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E35C0A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947789" w:rsidRPr="001E0A28">
        <w:rPr>
          <w:rFonts w:ascii="Arial" w:eastAsiaTheme="minorEastAsia" w:hAnsi="Arial" w:cs="Arial"/>
          <w:b/>
          <w:sz w:val="24"/>
          <w:szCs w:val="24"/>
          <w:lang w:eastAsia="zh-CN"/>
        </w:rPr>
        <w:t>2</w:t>
      </w:r>
      <w:r w:rsidR="00947789">
        <w:rPr>
          <w:rFonts w:ascii="Arial" w:eastAsiaTheme="minorEastAsia" w:hAnsi="Arial" w:cs="Arial"/>
          <w:b/>
          <w:sz w:val="24"/>
          <w:szCs w:val="24"/>
          <w:lang w:eastAsia="zh-CN"/>
        </w:rPr>
        <w:t>3</w:t>
      </w:r>
      <w:r w:rsidR="00947789">
        <w:rPr>
          <w:rFonts w:ascii="Arial" w:eastAsiaTheme="minorEastAsia" w:hAnsi="Arial" w:cs="Arial"/>
          <w:b/>
          <w:sz w:val="24"/>
          <w:szCs w:val="24"/>
          <w:lang w:eastAsia="zh-CN"/>
        </w:rPr>
        <w:t>02830</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Athens, Greece, 27 February –03 March, 2023</w:t>
      </w:r>
    </w:p>
    <w:p w14:paraId="2637FD31" w14:textId="77777777" w:rsidR="001E0A28" w:rsidRDefault="001E0A28" w:rsidP="001E0A28">
      <w:pPr>
        <w:spacing w:after="120"/>
        <w:ind w:left="1985" w:hanging="1985"/>
        <w:rPr>
          <w:rFonts w:ascii="Arial" w:eastAsia="MS Mincho" w:hAnsi="Arial" w:cs="Arial"/>
          <w:b/>
          <w:sz w:val="22"/>
        </w:rPr>
      </w:pPr>
    </w:p>
    <w:p w14:paraId="282755FA" w14:textId="06CAF04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E1B51">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2E1B51">
        <w:rPr>
          <w:rFonts w:ascii="Arial" w:eastAsiaTheme="minorEastAsia" w:hAnsi="Arial" w:cs="Arial"/>
          <w:color w:val="000000"/>
          <w:sz w:val="22"/>
          <w:lang w:eastAsia="zh-CN"/>
        </w:rPr>
        <w:t>14</w:t>
      </w:r>
      <w:r>
        <w:rPr>
          <w:rFonts w:ascii="Arial" w:eastAsiaTheme="minorEastAsia" w:hAnsi="Arial" w:cs="Arial" w:hint="eastAsia"/>
          <w:color w:val="000000"/>
          <w:sz w:val="22"/>
          <w:lang w:eastAsia="zh-CN"/>
        </w:rPr>
        <w:t>.</w:t>
      </w:r>
      <w:r w:rsidR="002E1B51">
        <w:rPr>
          <w:rFonts w:ascii="Arial" w:eastAsiaTheme="minorEastAsia" w:hAnsi="Arial" w:cs="Arial"/>
          <w:color w:val="000000"/>
          <w:sz w:val="22"/>
          <w:lang w:eastAsia="zh-CN"/>
        </w:rPr>
        <w:t>6</w:t>
      </w:r>
    </w:p>
    <w:p w14:paraId="50D5329D" w14:textId="6A273E9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2E1B51">
        <w:rPr>
          <w:rFonts w:ascii="Arial" w:hAnsi="Arial" w:cs="Arial"/>
          <w:color w:val="000000"/>
          <w:sz w:val="22"/>
          <w:lang w:eastAsia="zh-CN"/>
        </w:rPr>
        <w:t>M</w:t>
      </w:r>
      <w:r w:rsidR="002E1B51">
        <w:rPr>
          <w:rFonts w:ascii="Arial" w:hAnsi="Arial" w:cs="Arial"/>
          <w:color w:val="000000"/>
          <w:sz w:val="22"/>
          <w:lang w:eastAsia="zh-CN"/>
        </w:rPr>
        <w:t>an Hung Ng</w:t>
      </w:r>
      <w:r w:rsidR="00321150" w:rsidRPr="002E1B51">
        <w:rPr>
          <w:rFonts w:ascii="Arial" w:hAnsi="Arial" w:cs="Arial"/>
          <w:color w:val="000000"/>
          <w:sz w:val="22"/>
          <w:lang w:eastAsia="zh-CN"/>
        </w:rPr>
        <w:t xml:space="preserve"> </w:t>
      </w:r>
      <w:r w:rsidR="004D737D" w:rsidRPr="002E1B51">
        <w:rPr>
          <w:rFonts w:ascii="Arial" w:hAnsi="Arial" w:cs="Arial"/>
          <w:color w:val="000000"/>
          <w:sz w:val="22"/>
          <w:lang w:eastAsia="zh-CN"/>
        </w:rPr>
        <w:t>(</w:t>
      </w:r>
      <w:r w:rsidR="002E1B51">
        <w:rPr>
          <w:rFonts w:ascii="Arial" w:hAnsi="Arial" w:cs="Arial"/>
          <w:color w:val="000000"/>
          <w:sz w:val="22"/>
          <w:lang w:eastAsia="zh-CN"/>
        </w:rPr>
        <w:t>Nokia</w:t>
      </w:r>
      <w:r w:rsidR="004D737D" w:rsidRPr="002E1B51">
        <w:rPr>
          <w:rFonts w:ascii="Arial" w:hAnsi="Arial" w:cs="Arial"/>
          <w:color w:val="000000"/>
          <w:sz w:val="22"/>
          <w:lang w:eastAsia="zh-CN"/>
        </w:rPr>
        <w:t>)</w:t>
      </w:r>
    </w:p>
    <w:p w14:paraId="1E0389E7" w14:textId="101803B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9B61B4">
        <w:rPr>
          <w:rFonts w:ascii="Arial" w:eastAsiaTheme="minorEastAsia" w:hAnsi="Arial" w:cs="Arial"/>
          <w:color w:val="000000"/>
          <w:sz w:val="22"/>
          <w:lang w:eastAsia="zh-CN"/>
        </w:rPr>
        <w:t>6</w:t>
      </w:r>
      <w:r w:rsidR="00533159" w:rsidRPr="00533159">
        <w:rPr>
          <w:rFonts w:ascii="Arial" w:eastAsiaTheme="minorEastAsia" w:hAnsi="Arial" w:cs="Arial"/>
          <w:color w:val="000000"/>
          <w:sz w:val="22"/>
          <w:lang w:eastAsia="zh-CN"/>
        </w:rPr>
        <w:t>][</w:t>
      </w:r>
      <w:r w:rsidR="002E1B51">
        <w:rPr>
          <w:rFonts w:ascii="Arial" w:eastAsiaTheme="minorEastAsia" w:hAnsi="Arial" w:cs="Arial"/>
          <w:color w:val="000000"/>
          <w:sz w:val="22"/>
          <w:lang w:eastAsia="zh-CN"/>
        </w:rPr>
        <w:t>137</w:t>
      </w:r>
      <w:r w:rsidR="00533159" w:rsidRPr="00533159">
        <w:rPr>
          <w:rFonts w:ascii="Arial" w:eastAsiaTheme="minorEastAsia" w:hAnsi="Arial" w:cs="Arial"/>
          <w:color w:val="000000"/>
          <w:sz w:val="22"/>
          <w:lang w:eastAsia="zh-CN"/>
        </w:rPr>
        <w:t xml:space="preserve">] </w:t>
      </w:r>
      <w:r w:rsidR="002E1B51" w:rsidRPr="002E1B51">
        <w:rPr>
          <w:rFonts w:ascii="Arial" w:eastAsiaTheme="minorEastAsia" w:hAnsi="Arial" w:cs="Arial"/>
          <w:color w:val="000000"/>
          <w:sz w:val="22"/>
          <w:lang w:eastAsia="zh-CN"/>
        </w:rPr>
        <w:t>NR_FR1_lessthan_5MHz_BW</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4B49E166" w14:textId="2A3ADCDB" w:rsidR="009F7BF1" w:rsidRPr="007E74BC" w:rsidRDefault="009F7BF1" w:rsidP="009F7BF1">
      <w:pPr>
        <w:rPr>
          <w:iCs/>
          <w:lang w:eastAsia="zh-CN"/>
        </w:rPr>
      </w:pPr>
      <w:r w:rsidRPr="007E74BC">
        <w:rPr>
          <w:iCs/>
          <w:lang w:eastAsia="zh-CN"/>
        </w:rPr>
        <w:t>Email discussion for contributions submitted under agenda item</w:t>
      </w:r>
      <w:r>
        <w:rPr>
          <w:iCs/>
          <w:lang w:eastAsia="zh-CN"/>
        </w:rPr>
        <w:t>s</w:t>
      </w:r>
      <w:r w:rsidRPr="007E74BC">
        <w:rPr>
          <w:iCs/>
          <w:lang w:eastAsia="zh-CN"/>
        </w:rPr>
        <w:t xml:space="preserve"> </w:t>
      </w:r>
      <w:r>
        <w:rPr>
          <w:iCs/>
          <w:lang w:eastAsia="zh-CN"/>
        </w:rPr>
        <w:t>9.14.1, 9.14.2, and 9.14.3</w:t>
      </w:r>
      <w:r w:rsidRPr="007E74BC">
        <w:rPr>
          <w:iCs/>
          <w:lang w:eastAsia="zh-CN"/>
        </w:rPr>
        <w:t xml:space="preserve"> </w:t>
      </w:r>
      <w:r>
        <w:rPr>
          <w:iCs/>
          <w:lang w:eastAsia="zh-CN"/>
        </w:rPr>
        <w:t xml:space="preserve">for </w:t>
      </w:r>
      <w:r w:rsidRPr="009F7BF1">
        <w:rPr>
          <w:iCs/>
          <w:lang w:eastAsia="zh-CN"/>
        </w:rPr>
        <w:t>NR support for dedicated spectrum less than 5MHz for FR1</w:t>
      </w:r>
      <w:r w:rsidRPr="007E74BC">
        <w:rPr>
          <w:iCs/>
          <w:lang w:eastAsia="zh-CN"/>
        </w:rPr>
        <w:t>.</w:t>
      </w:r>
    </w:p>
    <w:p w14:paraId="6C58E284" w14:textId="77777777" w:rsidR="009F7BF1" w:rsidRPr="007E74BC" w:rsidRDefault="009F7BF1" w:rsidP="009F7BF1">
      <w:pPr>
        <w:rPr>
          <w:iCs/>
          <w:lang w:eastAsia="zh-CN"/>
        </w:rPr>
      </w:pPr>
      <w:r w:rsidRPr="007E74BC">
        <w:rPr>
          <w:iCs/>
          <w:lang w:eastAsia="zh-CN"/>
        </w:rPr>
        <w:t>List of candidate target of email discussion for 1</w:t>
      </w:r>
      <w:r w:rsidRPr="007E74BC">
        <w:rPr>
          <w:iCs/>
          <w:vertAlign w:val="superscript"/>
          <w:lang w:eastAsia="zh-CN"/>
        </w:rPr>
        <w:t>st</w:t>
      </w:r>
      <w:r w:rsidRPr="007E74BC">
        <w:rPr>
          <w:iCs/>
          <w:lang w:eastAsia="zh-CN"/>
        </w:rPr>
        <w:t xml:space="preserve"> round and 2</w:t>
      </w:r>
      <w:r w:rsidRPr="007E74BC">
        <w:rPr>
          <w:iCs/>
          <w:vertAlign w:val="superscript"/>
          <w:lang w:eastAsia="zh-CN"/>
        </w:rPr>
        <w:t>nd</w:t>
      </w:r>
      <w:r w:rsidRPr="007E74BC">
        <w:rPr>
          <w:iCs/>
          <w:lang w:eastAsia="zh-CN"/>
        </w:rPr>
        <w:t xml:space="preserve"> round </w:t>
      </w:r>
    </w:p>
    <w:p w14:paraId="28F6C157" w14:textId="01E15CF2" w:rsidR="009F7BF1" w:rsidRPr="007E74BC" w:rsidRDefault="009F7BF1" w:rsidP="009F7BF1">
      <w:pPr>
        <w:pStyle w:val="ListParagraph"/>
        <w:numPr>
          <w:ilvl w:val="0"/>
          <w:numId w:val="3"/>
        </w:numPr>
        <w:ind w:firstLineChars="0"/>
        <w:rPr>
          <w:iCs/>
          <w:lang w:eastAsia="zh-CN"/>
        </w:rPr>
      </w:pPr>
      <w:r w:rsidRPr="007E74BC">
        <w:rPr>
          <w:rFonts w:eastAsiaTheme="minorEastAsia"/>
          <w:iCs/>
          <w:lang w:eastAsia="zh-CN"/>
        </w:rPr>
        <w:t>1</w:t>
      </w:r>
      <w:r w:rsidRPr="007E74BC">
        <w:rPr>
          <w:rFonts w:eastAsiaTheme="minorEastAsia"/>
          <w:iCs/>
          <w:vertAlign w:val="superscript"/>
          <w:lang w:eastAsia="zh-CN"/>
        </w:rPr>
        <w:t>st</w:t>
      </w:r>
      <w:r w:rsidRPr="007E74BC">
        <w:rPr>
          <w:rFonts w:eastAsiaTheme="minorEastAsia"/>
          <w:iCs/>
          <w:lang w:eastAsia="zh-CN"/>
        </w:rPr>
        <w:t xml:space="preserve"> round: </w:t>
      </w:r>
      <w:bookmarkStart w:id="0" w:name="_Hlk127869383"/>
      <w:r w:rsidRPr="007E74BC">
        <w:rPr>
          <w:rFonts w:eastAsiaTheme="minorEastAsia"/>
          <w:iCs/>
          <w:lang w:eastAsia="zh-CN"/>
        </w:rPr>
        <w:t xml:space="preserve">Discussion and </w:t>
      </w:r>
      <w:r w:rsidR="007C1120">
        <w:rPr>
          <w:rFonts w:eastAsiaTheme="minorEastAsia"/>
          <w:iCs/>
          <w:lang w:eastAsia="zh-CN"/>
        </w:rPr>
        <w:t>agreement on open issues listed below</w:t>
      </w:r>
      <w:bookmarkEnd w:id="0"/>
      <w:r w:rsidRPr="007E74BC">
        <w:rPr>
          <w:rFonts w:eastAsiaTheme="minorEastAsia"/>
          <w:iCs/>
          <w:lang w:eastAsia="zh-CN"/>
        </w:rPr>
        <w:t>.</w:t>
      </w:r>
    </w:p>
    <w:p w14:paraId="1D63E2ED" w14:textId="5590A4E2" w:rsidR="009F7BF1" w:rsidRPr="007E74BC" w:rsidRDefault="009F7BF1" w:rsidP="009F7BF1">
      <w:pPr>
        <w:pStyle w:val="ListParagraph"/>
        <w:numPr>
          <w:ilvl w:val="0"/>
          <w:numId w:val="3"/>
        </w:numPr>
        <w:ind w:firstLineChars="0"/>
        <w:rPr>
          <w:iCs/>
          <w:lang w:eastAsia="zh-CN"/>
        </w:rPr>
      </w:pPr>
      <w:r w:rsidRPr="007E74BC">
        <w:rPr>
          <w:rFonts w:eastAsiaTheme="minorEastAsia"/>
          <w:iCs/>
          <w:lang w:eastAsia="zh-CN"/>
        </w:rPr>
        <w:t>2</w:t>
      </w:r>
      <w:r w:rsidRPr="007E74BC">
        <w:rPr>
          <w:rFonts w:eastAsiaTheme="minorEastAsia"/>
          <w:iCs/>
          <w:vertAlign w:val="superscript"/>
          <w:lang w:eastAsia="zh-CN"/>
        </w:rPr>
        <w:t>nd</w:t>
      </w:r>
      <w:r w:rsidRPr="007E74BC">
        <w:rPr>
          <w:rFonts w:eastAsiaTheme="minorEastAsia"/>
          <w:iCs/>
          <w:lang w:eastAsia="zh-CN"/>
        </w:rPr>
        <w:t xml:space="preserve"> round: </w:t>
      </w:r>
      <w:bookmarkStart w:id="1" w:name="_Hlk127869396"/>
      <w:r w:rsidR="007C1120">
        <w:rPr>
          <w:rFonts w:eastAsiaTheme="minorEastAsia"/>
          <w:iCs/>
          <w:lang w:eastAsia="zh-CN"/>
        </w:rPr>
        <w:t xml:space="preserve">Continue discussion and agreement on open issues listed below. </w:t>
      </w:r>
      <w:r w:rsidRPr="007E74BC">
        <w:rPr>
          <w:rFonts w:eastAsiaTheme="minorEastAsia"/>
          <w:iCs/>
          <w:lang w:eastAsia="zh-CN"/>
        </w:rPr>
        <w:t xml:space="preserve">Approval of </w:t>
      </w:r>
      <w:r w:rsidR="007C1120">
        <w:rPr>
          <w:rFonts w:eastAsiaTheme="minorEastAsia"/>
          <w:iCs/>
          <w:lang w:eastAsia="zh-CN"/>
        </w:rPr>
        <w:t>reply LS to RAN1</w:t>
      </w:r>
      <w:bookmarkEnd w:id="1"/>
      <w:r w:rsidRPr="007E74BC">
        <w:rPr>
          <w:rFonts w:eastAsiaTheme="minorEastAsia"/>
          <w:iCs/>
          <w:lang w:eastAsia="zh-CN"/>
        </w:rPr>
        <w:t>.</w:t>
      </w:r>
    </w:p>
    <w:p w14:paraId="609286E5" w14:textId="7162614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9F7BF1" w:rsidRPr="009F7BF1">
        <w:rPr>
          <w:lang w:eastAsia="ja-JP"/>
        </w:rPr>
        <w:t>General and work plan</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3"/>
        <w:gridCol w:w="6586"/>
      </w:tblGrid>
      <w:tr w:rsidR="00484C5D" w:rsidRPr="00F53FE2" w14:paraId="0411894B" w14:textId="77777777" w:rsidTr="009F7BF1">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9F7BF1">
        <w:trPr>
          <w:trHeight w:val="468"/>
        </w:trPr>
        <w:tc>
          <w:tcPr>
            <w:tcW w:w="1622" w:type="dxa"/>
          </w:tcPr>
          <w:p w14:paraId="12FD4C09" w14:textId="470E9D46" w:rsidR="00F53FE2" w:rsidRPr="004A7544" w:rsidRDefault="00F53FE2" w:rsidP="00805BE8">
            <w:pPr>
              <w:spacing w:before="120" w:after="120"/>
            </w:pPr>
            <w:r>
              <w:t>R4-2</w:t>
            </w:r>
            <w:r w:rsidR="0033052D">
              <w:t>3</w:t>
            </w:r>
            <w:r w:rsidR="009F7BF1">
              <w:t>00197</w:t>
            </w:r>
          </w:p>
        </w:tc>
        <w:tc>
          <w:tcPr>
            <w:tcW w:w="1423" w:type="dxa"/>
          </w:tcPr>
          <w:p w14:paraId="1A5AAE84" w14:textId="70D20AAE" w:rsidR="00F53FE2" w:rsidRPr="004A7544" w:rsidRDefault="009F7BF1" w:rsidP="00805BE8">
            <w:pPr>
              <w:spacing w:before="120" w:after="120"/>
            </w:pPr>
            <w:r w:rsidRPr="009F7BF1">
              <w:t>Nokia, Nokia Shanghai Bell</w:t>
            </w:r>
          </w:p>
        </w:tc>
        <w:tc>
          <w:tcPr>
            <w:tcW w:w="6586" w:type="dxa"/>
          </w:tcPr>
          <w:p w14:paraId="3DC47B7E" w14:textId="1AC6487C" w:rsidR="00F53FE2" w:rsidRDefault="00F53FE2" w:rsidP="00805BE8">
            <w:pPr>
              <w:spacing w:before="120" w:after="120"/>
            </w:pPr>
            <w:r>
              <w:t>Proposal 1</w:t>
            </w:r>
            <w:r w:rsidR="005E366A">
              <w:t>:</w:t>
            </w:r>
            <w:r w:rsidR="009F7BF1">
              <w:t xml:space="preserve"> To approve the work plan to guide the WI progress</w:t>
            </w:r>
            <w:r w:rsidR="009F7BF1" w:rsidRPr="009F7BF1">
              <w:t>.</w:t>
            </w:r>
          </w:p>
          <w:tbl>
            <w:tblPr>
              <w:tblStyle w:val="TableGrid"/>
              <w:tblW w:w="0" w:type="auto"/>
              <w:tblLook w:val="04A0" w:firstRow="1" w:lastRow="0" w:firstColumn="1" w:lastColumn="0" w:noHBand="0" w:noVBand="1"/>
            </w:tblPr>
            <w:tblGrid>
              <w:gridCol w:w="1392"/>
              <w:gridCol w:w="1341"/>
              <w:gridCol w:w="1644"/>
              <w:gridCol w:w="1983"/>
            </w:tblGrid>
            <w:tr w:rsidR="009F7BF1" w:rsidRPr="00207541" w14:paraId="75032908" w14:textId="77777777" w:rsidTr="001E6D10">
              <w:tc>
                <w:tcPr>
                  <w:tcW w:w="1639" w:type="dxa"/>
                </w:tcPr>
                <w:p w14:paraId="39880CDC" w14:textId="77777777" w:rsidR="009F7BF1" w:rsidRPr="00053D11" w:rsidRDefault="009F7BF1" w:rsidP="009F7BF1">
                  <w:pPr>
                    <w:pStyle w:val="TAC"/>
                    <w:spacing w:before="20" w:after="20"/>
                    <w:ind w:left="57" w:right="57"/>
                    <w:rPr>
                      <w:rFonts w:cs="Arial"/>
                      <w:b/>
                      <w:bCs/>
                      <w:szCs w:val="18"/>
                      <w:lang w:val="en-US"/>
                    </w:rPr>
                  </w:pPr>
                  <w:r w:rsidRPr="00053D11">
                    <w:rPr>
                      <w:rFonts w:cs="Arial"/>
                      <w:b/>
                      <w:bCs/>
                      <w:szCs w:val="18"/>
                      <w:lang w:val="en-US"/>
                    </w:rPr>
                    <w:t>Meeting</w:t>
                  </w:r>
                </w:p>
              </w:tc>
              <w:tc>
                <w:tcPr>
                  <w:tcW w:w="1993" w:type="dxa"/>
                </w:tcPr>
                <w:p w14:paraId="336233E8" w14:textId="77777777" w:rsidR="009F7BF1" w:rsidRPr="00053D11" w:rsidRDefault="009F7BF1" w:rsidP="009F7BF1">
                  <w:pPr>
                    <w:pStyle w:val="TAC"/>
                    <w:spacing w:before="20" w:after="20"/>
                    <w:ind w:left="57" w:right="57"/>
                    <w:jc w:val="left"/>
                    <w:rPr>
                      <w:rFonts w:cs="Arial"/>
                      <w:b/>
                      <w:bCs/>
                      <w:szCs w:val="18"/>
                      <w:lang w:val="en-US"/>
                    </w:rPr>
                  </w:pPr>
                  <w:r w:rsidRPr="00053D11">
                    <w:rPr>
                      <w:rFonts w:cs="Arial"/>
                      <w:b/>
                      <w:bCs/>
                      <w:szCs w:val="18"/>
                      <w:lang w:val="en-US"/>
                    </w:rPr>
                    <w:t>Session and TUs</w:t>
                  </w:r>
                </w:p>
              </w:tc>
              <w:tc>
                <w:tcPr>
                  <w:tcW w:w="2271" w:type="dxa"/>
                </w:tcPr>
                <w:p w14:paraId="596E18E8" w14:textId="77777777" w:rsidR="009F7BF1" w:rsidRPr="00053D11" w:rsidRDefault="009F7BF1" w:rsidP="009F7BF1">
                  <w:pPr>
                    <w:rPr>
                      <w:rFonts w:ascii="Arial" w:hAnsi="Arial" w:cs="Arial"/>
                      <w:b/>
                      <w:bCs/>
                      <w:sz w:val="18"/>
                      <w:szCs w:val="18"/>
                    </w:rPr>
                  </w:pPr>
                  <w:r w:rsidRPr="00053D11">
                    <w:rPr>
                      <w:rFonts w:ascii="Arial" w:hAnsi="Arial" w:cs="Arial"/>
                      <w:b/>
                      <w:bCs/>
                      <w:sz w:val="18"/>
                      <w:szCs w:val="18"/>
                    </w:rPr>
                    <w:t>Objective</w:t>
                  </w:r>
                </w:p>
              </w:tc>
              <w:tc>
                <w:tcPr>
                  <w:tcW w:w="3159" w:type="dxa"/>
                </w:tcPr>
                <w:p w14:paraId="6FBE5D03" w14:textId="77777777" w:rsidR="009F7BF1" w:rsidRPr="00053D11" w:rsidRDefault="009F7BF1" w:rsidP="009F7BF1">
                  <w:pPr>
                    <w:rPr>
                      <w:rFonts w:ascii="Arial" w:hAnsi="Arial" w:cs="Arial"/>
                      <w:b/>
                      <w:bCs/>
                      <w:sz w:val="18"/>
                      <w:szCs w:val="18"/>
                    </w:rPr>
                  </w:pPr>
                  <w:r w:rsidRPr="00053D11">
                    <w:rPr>
                      <w:rFonts w:ascii="Arial" w:hAnsi="Arial" w:cs="Arial"/>
                      <w:b/>
                      <w:bCs/>
                      <w:sz w:val="18"/>
                      <w:szCs w:val="18"/>
                    </w:rPr>
                    <w:t>Plan</w:t>
                  </w:r>
                </w:p>
              </w:tc>
            </w:tr>
            <w:tr w:rsidR="009F7BF1" w14:paraId="7F64C366" w14:textId="77777777" w:rsidTr="001E6D10">
              <w:tc>
                <w:tcPr>
                  <w:tcW w:w="1639" w:type="dxa"/>
                  <w:vMerge w:val="restart"/>
                </w:tcPr>
                <w:p w14:paraId="154A1C4F" w14:textId="77777777" w:rsidR="009F7BF1" w:rsidRPr="00053D11" w:rsidRDefault="009F7BF1" w:rsidP="009F7BF1">
                  <w:pPr>
                    <w:pStyle w:val="TAC"/>
                    <w:spacing w:before="20" w:after="20"/>
                    <w:ind w:left="57" w:right="57"/>
                    <w:rPr>
                      <w:rFonts w:cs="Arial"/>
                      <w:szCs w:val="18"/>
                      <w:lang w:val="fi-FI"/>
                    </w:rPr>
                  </w:pPr>
                  <w:r w:rsidRPr="00053D11">
                    <w:rPr>
                      <w:rFonts w:cs="Arial"/>
                      <w:szCs w:val="18"/>
                      <w:lang w:val="fi-FI"/>
                    </w:rPr>
                    <w:t>Feb 2023</w:t>
                  </w:r>
                </w:p>
                <w:p w14:paraId="572CB4AD" w14:textId="77777777" w:rsidR="009F7BF1" w:rsidRPr="00053D11" w:rsidRDefault="009F7BF1" w:rsidP="009F7BF1">
                  <w:pPr>
                    <w:pStyle w:val="TAC"/>
                    <w:spacing w:before="20" w:after="20"/>
                    <w:ind w:left="57" w:right="57"/>
                    <w:rPr>
                      <w:rFonts w:cs="Arial"/>
                      <w:szCs w:val="18"/>
                      <w:lang w:val="fi-FI"/>
                    </w:rPr>
                  </w:pPr>
                  <w:r w:rsidRPr="00053D11">
                    <w:rPr>
                      <w:rFonts w:cs="Arial"/>
                      <w:szCs w:val="18"/>
                      <w:lang w:val="fi-FI"/>
                    </w:rPr>
                    <w:t>RAN4#106</w:t>
                  </w:r>
                </w:p>
              </w:tc>
              <w:tc>
                <w:tcPr>
                  <w:tcW w:w="1993" w:type="dxa"/>
                  <w:shd w:val="clear" w:color="auto" w:fill="FFFFFF" w:themeFill="background1"/>
                </w:tcPr>
                <w:p w14:paraId="691C309B" w14:textId="77777777" w:rsidR="009F7BF1" w:rsidRPr="00053D11" w:rsidRDefault="009F7BF1" w:rsidP="009F7BF1">
                  <w:pPr>
                    <w:rPr>
                      <w:rFonts w:ascii="Arial" w:hAnsi="Arial" w:cs="Arial"/>
                      <w:sz w:val="18"/>
                      <w:szCs w:val="18"/>
                    </w:rPr>
                  </w:pPr>
                  <w:r>
                    <w:rPr>
                      <w:rFonts w:ascii="Arial" w:hAnsi="Arial" w:cs="Arial"/>
                      <w:sz w:val="18"/>
                      <w:szCs w:val="18"/>
                    </w:rPr>
                    <w:t xml:space="preserve">Core </w:t>
                  </w:r>
                  <w:r w:rsidRPr="00053D11">
                    <w:rPr>
                      <w:rFonts w:ascii="Arial" w:hAnsi="Arial" w:cs="Arial"/>
                      <w:sz w:val="18"/>
                      <w:szCs w:val="18"/>
                    </w:rPr>
                    <w:t>R4RF: 0.25 TUs</w:t>
                  </w:r>
                </w:p>
              </w:tc>
              <w:tc>
                <w:tcPr>
                  <w:tcW w:w="2271" w:type="dxa"/>
                  <w:shd w:val="clear" w:color="auto" w:fill="FFFFFF" w:themeFill="background1"/>
                </w:tcPr>
                <w:p w14:paraId="79818964" w14:textId="77777777" w:rsidR="009F7BF1" w:rsidRDefault="009F7BF1" w:rsidP="009F7BF1">
                  <w:pPr>
                    <w:rPr>
                      <w:rFonts w:ascii="Arial" w:hAnsi="Arial" w:cs="Arial"/>
                      <w:sz w:val="18"/>
                      <w:szCs w:val="18"/>
                    </w:rPr>
                  </w:pPr>
                  <w:r w:rsidRPr="00452624">
                    <w:rPr>
                      <w:rFonts w:ascii="Arial" w:hAnsi="Arial" w:cs="Arial"/>
                      <w:sz w:val="18"/>
                      <w:szCs w:val="18"/>
                    </w:rPr>
                    <w:t>Specify system parameters (including channel and sync rasters) for the associated dedicated spectrum.</w:t>
                  </w:r>
                </w:p>
                <w:p w14:paraId="7980AE6C" w14:textId="77777777" w:rsidR="009F7BF1" w:rsidRPr="00452624" w:rsidRDefault="009F7BF1" w:rsidP="009F7BF1">
                  <w:pPr>
                    <w:rPr>
                      <w:rFonts w:ascii="Arial" w:hAnsi="Arial" w:cs="Arial"/>
                      <w:sz w:val="18"/>
                      <w:szCs w:val="18"/>
                    </w:rPr>
                  </w:pPr>
                </w:p>
                <w:p w14:paraId="58B0510E" w14:textId="77777777" w:rsidR="009F7BF1" w:rsidRPr="00452624" w:rsidRDefault="009F7BF1" w:rsidP="009F7BF1">
                  <w:pPr>
                    <w:rPr>
                      <w:rFonts w:ascii="Arial" w:hAnsi="Arial" w:cs="Arial"/>
                      <w:sz w:val="18"/>
                      <w:szCs w:val="18"/>
                    </w:rPr>
                  </w:pPr>
                  <w:r w:rsidRPr="00452624">
                    <w:rPr>
                      <w:rFonts w:ascii="Arial" w:hAnsi="Arial" w:cs="Arial"/>
                      <w:sz w:val="18"/>
                      <w:szCs w:val="18"/>
                    </w:rPr>
                    <w:t>Minimize impact on RF requirements:</w:t>
                  </w:r>
                </w:p>
                <w:p w14:paraId="7F226E9B" w14:textId="77777777" w:rsidR="009F7BF1" w:rsidRPr="00452624" w:rsidRDefault="009F7BF1" w:rsidP="009F7BF1">
                  <w:pPr>
                    <w:rPr>
                      <w:rFonts w:ascii="Arial" w:hAnsi="Arial" w:cs="Arial"/>
                      <w:sz w:val="18"/>
                      <w:szCs w:val="18"/>
                    </w:rPr>
                  </w:pPr>
                  <w:r>
                    <w:rPr>
                      <w:rFonts w:ascii="Arial" w:hAnsi="Arial" w:cs="Arial"/>
                      <w:sz w:val="18"/>
                      <w:szCs w:val="18"/>
                    </w:rPr>
                    <w:t>-</w:t>
                  </w:r>
                  <w:r w:rsidRPr="00452624">
                    <w:rPr>
                      <w:rFonts w:ascii="Arial" w:hAnsi="Arial" w:cs="Arial"/>
                      <w:sz w:val="18"/>
                      <w:szCs w:val="18"/>
                    </w:rPr>
                    <w:tab/>
                    <w:t xml:space="preserve">Reuse 5 MHz channel bandwidth at least for FRMCS use case (assuming co-located NR and </w:t>
                  </w:r>
                  <w:r w:rsidRPr="00452624">
                    <w:rPr>
                      <w:rFonts w:ascii="Arial" w:hAnsi="Arial" w:cs="Arial"/>
                      <w:sz w:val="18"/>
                      <w:szCs w:val="18"/>
                    </w:rPr>
                    <w:lastRenderedPageBreak/>
                    <w:t>GSM-R with same operator).</w:t>
                  </w:r>
                </w:p>
                <w:p w14:paraId="66FA3F6B" w14:textId="77777777" w:rsidR="009F7BF1" w:rsidRPr="00053D11" w:rsidRDefault="009F7BF1" w:rsidP="009F7BF1">
                  <w:pPr>
                    <w:rPr>
                      <w:rFonts w:ascii="Arial" w:hAnsi="Arial" w:cs="Arial"/>
                      <w:sz w:val="18"/>
                      <w:szCs w:val="18"/>
                    </w:rPr>
                  </w:pPr>
                  <w:r>
                    <w:rPr>
                      <w:rFonts w:ascii="Arial" w:hAnsi="Arial" w:cs="Arial"/>
                      <w:sz w:val="18"/>
                      <w:szCs w:val="18"/>
                    </w:rPr>
                    <w:t>-</w:t>
                  </w:r>
                  <w:r w:rsidRPr="00452624">
                    <w:rPr>
                      <w:rFonts w:ascii="Arial" w:hAnsi="Arial" w:cs="Arial"/>
                      <w:sz w:val="18"/>
                      <w:szCs w:val="18"/>
                    </w:rPr>
                    <w:tab/>
                    <w:t>Specify the required RF requirements for optional 3 MHz channel bandwidth in bands n100, n8, n26 and n28.</w:t>
                  </w:r>
                </w:p>
              </w:tc>
              <w:tc>
                <w:tcPr>
                  <w:tcW w:w="3159" w:type="dxa"/>
                  <w:shd w:val="clear" w:color="auto" w:fill="FFFFFF" w:themeFill="background1"/>
                </w:tcPr>
                <w:p w14:paraId="295FE9AD" w14:textId="77777777" w:rsidR="009F7BF1" w:rsidRPr="00E33A65" w:rsidRDefault="009F7BF1" w:rsidP="009F7BF1">
                  <w:pPr>
                    <w:rPr>
                      <w:rFonts w:ascii="Arial" w:hAnsi="Arial" w:cs="Arial"/>
                      <w:sz w:val="18"/>
                      <w:szCs w:val="18"/>
                    </w:rPr>
                  </w:pPr>
                  <w:r w:rsidRPr="00E33A65">
                    <w:rPr>
                      <w:rFonts w:ascii="Arial" w:hAnsi="Arial" w:cs="Arial"/>
                      <w:sz w:val="18"/>
                      <w:szCs w:val="18"/>
                    </w:rPr>
                    <w:lastRenderedPageBreak/>
                    <w:t>Discuss and potentially agree on system parameters.</w:t>
                  </w:r>
                </w:p>
                <w:p w14:paraId="5F946AB6" w14:textId="77777777" w:rsidR="009F7BF1" w:rsidRPr="00E33A65" w:rsidRDefault="009F7BF1" w:rsidP="009F7BF1">
                  <w:pPr>
                    <w:rPr>
                      <w:rFonts w:ascii="Arial" w:hAnsi="Arial" w:cs="Arial"/>
                      <w:sz w:val="18"/>
                      <w:szCs w:val="18"/>
                    </w:rPr>
                  </w:pPr>
                  <w:r>
                    <w:rPr>
                      <w:rFonts w:ascii="Arial" w:hAnsi="Arial" w:cs="Arial"/>
                      <w:sz w:val="18"/>
                      <w:szCs w:val="18"/>
                    </w:rPr>
                    <w:t>-</w:t>
                  </w:r>
                  <w:r w:rsidRPr="00452624">
                    <w:rPr>
                      <w:rFonts w:ascii="Arial" w:hAnsi="Arial" w:cs="Arial"/>
                      <w:sz w:val="18"/>
                      <w:szCs w:val="18"/>
                    </w:rPr>
                    <w:tab/>
                  </w:r>
                  <w:r>
                    <w:rPr>
                      <w:rFonts w:ascii="Arial" w:hAnsi="Arial" w:cs="Arial"/>
                      <w:sz w:val="18"/>
                      <w:szCs w:val="18"/>
                    </w:rPr>
                    <w:t>P</w:t>
                  </w:r>
                  <w:r w:rsidRPr="00E33A65">
                    <w:rPr>
                      <w:rFonts w:ascii="Arial" w:hAnsi="Arial" w:cs="Arial"/>
                      <w:sz w:val="18"/>
                      <w:szCs w:val="18"/>
                    </w:rPr>
                    <w:t xml:space="preserve">rovide LS reply to RAN1 (R1-2212919) on </w:t>
                  </w:r>
                  <w:r w:rsidRPr="00E33A65">
                    <w:rPr>
                      <w:rFonts w:ascii="Arial" w:hAnsi="Arial" w:cs="Arial"/>
                      <w:sz w:val="18"/>
                      <w:szCs w:val="18"/>
                      <w:lang w:eastAsia="zh-CN"/>
                    </w:rPr>
                    <w:t>maximum transmission bandwidth</w:t>
                  </w:r>
                  <w:r w:rsidRPr="00E33A65">
                    <w:rPr>
                      <w:rFonts w:ascii="Arial" w:hAnsi="Arial" w:cs="Arial"/>
                      <w:sz w:val="18"/>
                      <w:szCs w:val="18"/>
                    </w:rPr>
                    <w:t xml:space="preserve"> and synch raster.</w:t>
                  </w:r>
                </w:p>
                <w:p w14:paraId="5BCEB24A" w14:textId="77777777" w:rsidR="009F7BF1" w:rsidRPr="00E33A65" w:rsidRDefault="009F7BF1" w:rsidP="009F7BF1">
                  <w:pPr>
                    <w:rPr>
                      <w:rFonts w:ascii="Arial" w:hAnsi="Arial" w:cs="Arial"/>
                      <w:sz w:val="18"/>
                      <w:szCs w:val="18"/>
                    </w:rPr>
                  </w:pPr>
                </w:p>
                <w:p w14:paraId="239AA97C" w14:textId="77777777" w:rsidR="009F7BF1" w:rsidRPr="00053D11" w:rsidRDefault="009F7BF1" w:rsidP="009F7BF1">
                  <w:pPr>
                    <w:rPr>
                      <w:rFonts w:ascii="Arial" w:hAnsi="Arial" w:cs="Arial"/>
                      <w:sz w:val="18"/>
                      <w:szCs w:val="18"/>
                    </w:rPr>
                  </w:pPr>
                  <w:r w:rsidRPr="00E33A65">
                    <w:rPr>
                      <w:rFonts w:ascii="Arial" w:hAnsi="Arial" w:cs="Arial"/>
                      <w:sz w:val="18"/>
                      <w:szCs w:val="18"/>
                    </w:rPr>
                    <w:t>Discuss and agree the specification impact on UE and BS RF requirements.</w:t>
                  </w:r>
                </w:p>
              </w:tc>
            </w:tr>
            <w:tr w:rsidR="009F7BF1" w14:paraId="4F4FF325" w14:textId="77777777" w:rsidTr="001E6D10">
              <w:tc>
                <w:tcPr>
                  <w:tcW w:w="1639" w:type="dxa"/>
                  <w:vMerge/>
                </w:tcPr>
                <w:p w14:paraId="57A91996" w14:textId="77777777" w:rsidR="009F7BF1" w:rsidRPr="00053D11" w:rsidRDefault="009F7BF1" w:rsidP="009F7BF1">
                  <w:pPr>
                    <w:rPr>
                      <w:rFonts w:ascii="Arial" w:hAnsi="Arial" w:cs="Arial"/>
                      <w:sz w:val="18"/>
                      <w:szCs w:val="18"/>
                    </w:rPr>
                  </w:pPr>
                </w:p>
              </w:tc>
              <w:tc>
                <w:tcPr>
                  <w:tcW w:w="1993" w:type="dxa"/>
                  <w:shd w:val="clear" w:color="auto" w:fill="FFFFFF" w:themeFill="background1"/>
                </w:tcPr>
                <w:p w14:paraId="0D478150" w14:textId="77777777" w:rsidR="009F7BF1" w:rsidRPr="00053D11" w:rsidRDefault="009F7BF1" w:rsidP="009F7BF1">
                  <w:pPr>
                    <w:rPr>
                      <w:rFonts w:ascii="Arial" w:hAnsi="Arial" w:cs="Arial"/>
                      <w:sz w:val="18"/>
                      <w:szCs w:val="18"/>
                    </w:rPr>
                  </w:pPr>
                  <w:r>
                    <w:rPr>
                      <w:rFonts w:ascii="Arial" w:hAnsi="Arial" w:cs="Arial"/>
                      <w:sz w:val="18"/>
                      <w:szCs w:val="18"/>
                    </w:rPr>
                    <w:t>Core R4RD</w:t>
                  </w:r>
                  <w:r w:rsidRPr="00053D11">
                    <w:rPr>
                      <w:rFonts w:ascii="Arial" w:hAnsi="Arial" w:cs="Arial"/>
                      <w:sz w:val="18"/>
                      <w:szCs w:val="18"/>
                    </w:rPr>
                    <w:t>: 0.25 TUs</w:t>
                  </w:r>
                </w:p>
              </w:tc>
              <w:tc>
                <w:tcPr>
                  <w:tcW w:w="2271" w:type="dxa"/>
                  <w:shd w:val="clear" w:color="auto" w:fill="FFFFFF" w:themeFill="background1"/>
                </w:tcPr>
                <w:p w14:paraId="0B388A2C" w14:textId="77777777" w:rsidR="009F7BF1" w:rsidRPr="00053D11" w:rsidRDefault="009F7BF1" w:rsidP="009F7BF1">
                  <w:pPr>
                    <w:rPr>
                      <w:rFonts w:ascii="Arial" w:hAnsi="Arial" w:cs="Arial"/>
                      <w:sz w:val="18"/>
                      <w:szCs w:val="18"/>
                    </w:rPr>
                  </w:pPr>
                  <w:r w:rsidRPr="00053D11">
                    <w:rPr>
                      <w:rFonts w:ascii="Arial" w:hAnsi="Arial" w:cs="Arial"/>
                      <w:sz w:val="18"/>
                      <w:szCs w:val="18"/>
                    </w:rPr>
                    <w:t>Specify RRM requirements while minimizing specification impact to support operation in dedicated spectrum allocations from approximately 3 MHz up to below 5 MHz</w:t>
                  </w:r>
                  <w:r>
                    <w:rPr>
                      <w:rFonts w:ascii="Arial" w:hAnsi="Arial" w:cs="Arial"/>
                      <w:sz w:val="18"/>
                      <w:szCs w:val="18"/>
                    </w:rPr>
                    <w:t>.</w:t>
                  </w:r>
                </w:p>
              </w:tc>
              <w:tc>
                <w:tcPr>
                  <w:tcW w:w="3159" w:type="dxa"/>
                  <w:shd w:val="clear" w:color="auto" w:fill="FFFFFF" w:themeFill="background1"/>
                </w:tcPr>
                <w:p w14:paraId="13195EA1" w14:textId="77777777" w:rsidR="009F7BF1" w:rsidRPr="00053D11" w:rsidRDefault="009F7BF1" w:rsidP="009F7BF1">
                  <w:pPr>
                    <w:rPr>
                      <w:rFonts w:ascii="Arial" w:hAnsi="Arial" w:cs="Arial"/>
                      <w:sz w:val="18"/>
                      <w:szCs w:val="18"/>
                    </w:rPr>
                  </w:pPr>
                  <w:r>
                    <w:rPr>
                      <w:rFonts w:ascii="Arial" w:hAnsi="Arial" w:cs="Arial"/>
                      <w:sz w:val="18"/>
                      <w:szCs w:val="18"/>
                    </w:rPr>
                    <w:t>Discuss and agree</w:t>
                  </w:r>
                  <w:r w:rsidRPr="00053D11">
                    <w:rPr>
                      <w:rFonts w:ascii="Arial" w:hAnsi="Arial" w:cs="Arial"/>
                      <w:sz w:val="18"/>
                      <w:szCs w:val="18"/>
                    </w:rPr>
                    <w:t xml:space="preserve"> the </w:t>
                  </w:r>
                  <w:r>
                    <w:rPr>
                      <w:rFonts w:ascii="Arial" w:hAnsi="Arial" w:cs="Arial"/>
                      <w:sz w:val="18"/>
                      <w:szCs w:val="18"/>
                    </w:rPr>
                    <w:t>specification impact and simulation assumptions on RRM requirements.</w:t>
                  </w:r>
                </w:p>
              </w:tc>
            </w:tr>
            <w:tr w:rsidR="009F7BF1" w14:paraId="09234A57" w14:textId="77777777" w:rsidTr="001E6D10">
              <w:tc>
                <w:tcPr>
                  <w:tcW w:w="1639" w:type="dxa"/>
                  <w:vMerge w:val="restart"/>
                </w:tcPr>
                <w:p w14:paraId="492FB62C" w14:textId="77777777" w:rsidR="009F7BF1" w:rsidRPr="00053D11" w:rsidRDefault="009F7BF1" w:rsidP="009F7BF1">
                  <w:pPr>
                    <w:pStyle w:val="TAC"/>
                    <w:spacing w:before="20" w:after="20"/>
                    <w:ind w:left="57" w:right="57"/>
                    <w:rPr>
                      <w:rFonts w:cs="Arial"/>
                      <w:szCs w:val="18"/>
                      <w:lang w:val="fi-FI"/>
                    </w:rPr>
                  </w:pPr>
                  <w:r w:rsidRPr="00053D11">
                    <w:rPr>
                      <w:rFonts w:cs="Arial"/>
                      <w:szCs w:val="18"/>
                      <w:lang w:val="fi-FI"/>
                    </w:rPr>
                    <w:t>Apr 2023</w:t>
                  </w:r>
                </w:p>
                <w:p w14:paraId="466C86C2" w14:textId="77777777" w:rsidR="009F7BF1" w:rsidRPr="00053D11" w:rsidRDefault="009F7BF1" w:rsidP="009F7BF1">
                  <w:pPr>
                    <w:pStyle w:val="TAC"/>
                    <w:spacing w:before="20" w:after="20"/>
                    <w:ind w:left="57" w:right="57"/>
                    <w:rPr>
                      <w:rFonts w:cs="Arial"/>
                      <w:szCs w:val="18"/>
                      <w:lang w:val="en-US"/>
                    </w:rPr>
                  </w:pPr>
                  <w:r w:rsidRPr="00053D11">
                    <w:rPr>
                      <w:rFonts w:cs="Arial"/>
                      <w:szCs w:val="18"/>
                      <w:lang w:val="fi-FI"/>
                    </w:rPr>
                    <w:t>RAN4#106</w:t>
                  </w:r>
                  <w:r>
                    <w:rPr>
                      <w:rFonts w:cs="Arial"/>
                      <w:szCs w:val="18"/>
                      <w:lang w:val="fi-FI"/>
                    </w:rPr>
                    <w:t>-</w:t>
                  </w:r>
                  <w:r w:rsidRPr="00053D11">
                    <w:rPr>
                      <w:rFonts w:cs="Arial"/>
                      <w:szCs w:val="18"/>
                      <w:lang w:val="fi-FI"/>
                    </w:rPr>
                    <w:t>bis</w:t>
                  </w:r>
                  <w:r>
                    <w:rPr>
                      <w:rFonts w:cs="Arial"/>
                      <w:szCs w:val="18"/>
                      <w:lang w:val="fi-FI"/>
                    </w:rPr>
                    <w:t>-e</w:t>
                  </w:r>
                </w:p>
              </w:tc>
              <w:tc>
                <w:tcPr>
                  <w:tcW w:w="1993" w:type="dxa"/>
                  <w:shd w:val="clear" w:color="auto" w:fill="FFFFFF" w:themeFill="background1"/>
                </w:tcPr>
                <w:p w14:paraId="4C7A92F9" w14:textId="77777777" w:rsidR="009F7BF1" w:rsidRPr="00053D11" w:rsidRDefault="009F7BF1" w:rsidP="009F7BF1">
                  <w:pPr>
                    <w:rPr>
                      <w:rFonts w:ascii="Arial" w:hAnsi="Arial" w:cs="Arial"/>
                      <w:sz w:val="18"/>
                      <w:szCs w:val="18"/>
                    </w:rPr>
                  </w:pPr>
                  <w:r>
                    <w:rPr>
                      <w:rFonts w:ascii="Arial" w:hAnsi="Arial" w:cs="Arial"/>
                      <w:sz w:val="18"/>
                      <w:szCs w:val="18"/>
                    </w:rPr>
                    <w:t xml:space="preserve">Core </w:t>
                  </w:r>
                  <w:r w:rsidRPr="00053D11">
                    <w:rPr>
                      <w:rFonts w:ascii="Arial" w:hAnsi="Arial" w:cs="Arial"/>
                      <w:sz w:val="18"/>
                      <w:szCs w:val="18"/>
                    </w:rPr>
                    <w:t>R4RF: 0.5 TUs</w:t>
                  </w:r>
                </w:p>
              </w:tc>
              <w:tc>
                <w:tcPr>
                  <w:tcW w:w="2271" w:type="dxa"/>
                  <w:shd w:val="clear" w:color="auto" w:fill="FFFFFF" w:themeFill="background1"/>
                </w:tcPr>
                <w:p w14:paraId="156533C6" w14:textId="77777777" w:rsidR="009F7BF1" w:rsidRDefault="009F7BF1" w:rsidP="009F7BF1">
                  <w:pPr>
                    <w:rPr>
                      <w:rFonts w:ascii="Arial" w:hAnsi="Arial" w:cs="Arial"/>
                      <w:sz w:val="18"/>
                      <w:szCs w:val="18"/>
                    </w:rPr>
                  </w:pPr>
                  <w:r w:rsidRPr="00452624">
                    <w:rPr>
                      <w:rFonts w:ascii="Arial" w:hAnsi="Arial" w:cs="Arial"/>
                      <w:sz w:val="18"/>
                      <w:szCs w:val="18"/>
                    </w:rPr>
                    <w:t>Specify system parameters (including channel and sync rasters) for the associated dedicated spectrum.</w:t>
                  </w:r>
                </w:p>
                <w:p w14:paraId="667FFA2F" w14:textId="77777777" w:rsidR="009F7BF1" w:rsidRPr="00452624" w:rsidRDefault="009F7BF1" w:rsidP="009F7BF1">
                  <w:pPr>
                    <w:rPr>
                      <w:rFonts w:ascii="Arial" w:hAnsi="Arial" w:cs="Arial"/>
                      <w:sz w:val="18"/>
                      <w:szCs w:val="18"/>
                    </w:rPr>
                  </w:pPr>
                </w:p>
                <w:p w14:paraId="56ADD34F" w14:textId="77777777" w:rsidR="009F7BF1" w:rsidRPr="00452624" w:rsidRDefault="009F7BF1" w:rsidP="009F7BF1">
                  <w:pPr>
                    <w:rPr>
                      <w:rFonts w:ascii="Arial" w:hAnsi="Arial" w:cs="Arial"/>
                      <w:sz w:val="18"/>
                      <w:szCs w:val="18"/>
                    </w:rPr>
                  </w:pPr>
                  <w:r w:rsidRPr="00452624">
                    <w:rPr>
                      <w:rFonts w:ascii="Arial" w:hAnsi="Arial" w:cs="Arial"/>
                      <w:sz w:val="18"/>
                      <w:szCs w:val="18"/>
                    </w:rPr>
                    <w:t>Minimize impact on RF requirements:</w:t>
                  </w:r>
                </w:p>
                <w:p w14:paraId="65906FAA" w14:textId="77777777" w:rsidR="009F7BF1" w:rsidRPr="00452624" w:rsidRDefault="009F7BF1" w:rsidP="009F7BF1">
                  <w:pPr>
                    <w:rPr>
                      <w:rFonts w:ascii="Arial" w:hAnsi="Arial" w:cs="Arial"/>
                      <w:sz w:val="18"/>
                      <w:szCs w:val="18"/>
                    </w:rPr>
                  </w:pPr>
                  <w:r>
                    <w:rPr>
                      <w:rFonts w:ascii="Arial" w:hAnsi="Arial" w:cs="Arial"/>
                      <w:sz w:val="18"/>
                      <w:szCs w:val="18"/>
                    </w:rPr>
                    <w:t>-</w:t>
                  </w:r>
                  <w:r w:rsidRPr="00452624">
                    <w:rPr>
                      <w:rFonts w:ascii="Arial" w:hAnsi="Arial" w:cs="Arial"/>
                      <w:sz w:val="18"/>
                      <w:szCs w:val="18"/>
                    </w:rPr>
                    <w:tab/>
                    <w:t>Reuse 5 MHz channel bandwidth at least for FRMCS use case (assuming co-located NR and GSM-R with same operator).</w:t>
                  </w:r>
                </w:p>
                <w:p w14:paraId="7118B129" w14:textId="77777777" w:rsidR="009F7BF1" w:rsidRPr="00053D11" w:rsidRDefault="009F7BF1" w:rsidP="009F7BF1">
                  <w:pPr>
                    <w:rPr>
                      <w:rFonts w:ascii="Arial" w:hAnsi="Arial" w:cs="Arial"/>
                      <w:sz w:val="18"/>
                      <w:szCs w:val="18"/>
                    </w:rPr>
                  </w:pPr>
                  <w:r>
                    <w:rPr>
                      <w:rFonts w:ascii="Arial" w:hAnsi="Arial" w:cs="Arial"/>
                      <w:sz w:val="18"/>
                      <w:szCs w:val="18"/>
                    </w:rPr>
                    <w:t>-</w:t>
                  </w:r>
                  <w:r w:rsidRPr="00452624">
                    <w:rPr>
                      <w:rFonts w:ascii="Arial" w:hAnsi="Arial" w:cs="Arial"/>
                      <w:sz w:val="18"/>
                      <w:szCs w:val="18"/>
                    </w:rPr>
                    <w:tab/>
                    <w:t>Specify the required RF requirements for optional 3 MHz channel bandwidth in bands n100, n8, n26 and n28.</w:t>
                  </w:r>
                </w:p>
              </w:tc>
              <w:tc>
                <w:tcPr>
                  <w:tcW w:w="3159" w:type="dxa"/>
                  <w:shd w:val="clear" w:color="auto" w:fill="FFFFFF" w:themeFill="background1"/>
                </w:tcPr>
                <w:p w14:paraId="5B515B05" w14:textId="77777777" w:rsidR="009F7BF1" w:rsidRDefault="009F7BF1" w:rsidP="009F7BF1">
                  <w:pPr>
                    <w:rPr>
                      <w:rFonts w:ascii="Arial" w:hAnsi="Arial" w:cs="Arial"/>
                      <w:sz w:val="18"/>
                      <w:szCs w:val="18"/>
                    </w:rPr>
                  </w:pPr>
                  <w:r w:rsidRPr="00053D11">
                    <w:rPr>
                      <w:rFonts w:ascii="Arial" w:hAnsi="Arial" w:cs="Arial"/>
                      <w:sz w:val="18"/>
                      <w:szCs w:val="18"/>
                    </w:rPr>
                    <w:t xml:space="preserve">Discuss </w:t>
                  </w:r>
                  <w:r w:rsidRPr="00E33A65">
                    <w:rPr>
                      <w:rFonts w:ascii="Arial" w:hAnsi="Arial" w:cs="Arial"/>
                      <w:sz w:val="18"/>
                      <w:szCs w:val="18"/>
                    </w:rPr>
                    <w:t xml:space="preserve">and potentially agree </w:t>
                  </w:r>
                  <w:r w:rsidRPr="00053D11">
                    <w:rPr>
                      <w:rFonts w:ascii="Arial" w:hAnsi="Arial" w:cs="Arial"/>
                      <w:sz w:val="18"/>
                      <w:szCs w:val="18"/>
                    </w:rPr>
                    <w:t xml:space="preserve">the necessary changes to RAN4 requirements including system parameters, </w:t>
                  </w:r>
                  <w:r>
                    <w:rPr>
                      <w:rFonts w:ascii="Arial" w:hAnsi="Arial" w:cs="Arial"/>
                      <w:sz w:val="18"/>
                      <w:szCs w:val="18"/>
                    </w:rPr>
                    <w:t xml:space="preserve">UE and BS </w:t>
                  </w:r>
                  <w:r w:rsidRPr="00053D11">
                    <w:rPr>
                      <w:rFonts w:ascii="Arial" w:hAnsi="Arial" w:cs="Arial"/>
                      <w:sz w:val="18"/>
                      <w:szCs w:val="18"/>
                    </w:rPr>
                    <w:t>RF requirements.</w:t>
                  </w:r>
                </w:p>
                <w:p w14:paraId="5B1DA2A9" w14:textId="77777777" w:rsidR="009F7BF1" w:rsidRDefault="009F7BF1" w:rsidP="009F7BF1">
                  <w:pPr>
                    <w:rPr>
                      <w:rFonts w:ascii="Arial" w:hAnsi="Arial" w:cs="Arial"/>
                      <w:sz w:val="18"/>
                      <w:szCs w:val="18"/>
                    </w:rPr>
                  </w:pPr>
                </w:p>
                <w:p w14:paraId="1AF6110D" w14:textId="77777777" w:rsidR="009F7BF1" w:rsidRDefault="009F7BF1" w:rsidP="009F7BF1">
                  <w:pPr>
                    <w:rPr>
                      <w:rFonts w:ascii="Arial" w:hAnsi="Arial" w:cs="Arial"/>
                      <w:sz w:val="18"/>
                      <w:szCs w:val="18"/>
                    </w:rPr>
                  </w:pPr>
                  <w:r>
                    <w:rPr>
                      <w:rFonts w:ascii="Arial" w:hAnsi="Arial" w:cs="Arial"/>
                      <w:sz w:val="18"/>
                      <w:szCs w:val="18"/>
                    </w:rPr>
                    <w:t>Provide necessary simulation / measurements results for defining UE RF requirements such as A-MPR.</w:t>
                  </w:r>
                </w:p>
                <w:p w14:paraId="6CF8E986" w14:textId="77777777" w:rsidR="009F7BF1" w:rsidRDefault="009F7BF1" w:rsidP="009F7BF1">
                  <w:pPr>
                    <w:rPr>
                      <w:rFonts w:ascii="Arial" w:hAnsi="Arial" w:cs="Arial"/>
                      <w:sz w:val="18"/>
                      <w:szCs w:val="18"/>
                    </w:rPr>
                  </w:pPr>
                </w:p>
                <w:p w14:paraId="2423B6A9" w14:textId="77777777" w:rsidR="009F7BF1" w:rsidRPr="00053D11" w:rsidRDefault="009F7BF1" w:rsidP="009F7BF1">
                  <w:pPr>
                    <w:rPr>
                      <w:rFonts w:ascii="Arial" w:hAnsi="Arial" w:cs="Arial"/>
                      <w:sz w:val="18"/>
                      <w:szCs w:val="18"/>
                    </w:rPr>
                  </w:pPr>
                  <w:r>
                    <w:rPr>
                      <w:rFonts w:ascii="Arial" w:hAnsi="Arial" w:cs="Arial"/>
                      <w:sz w:val="18"/>
                      <w:szCs w:val="18"/>
                    </w:rPr>
                    <w:t>P</w:t>
                  </w:r>
                  <w:r w:rsidRPr="00E33A65">
                    <w:rPr>
                      <w:rFonts w:ascii="Arial" w:hAnsi="Arial" w:cs="Arial"/>
                      <w:sz w:val="18"/>
                      <w:szCs w:val="18"/>
                    </w:rPr>
                    <w:t>rovide LS reply to RAN1</w:t>
                  </w:r>
                  <w:r>
                    <w:rPr>
                      <w:rFonts w:ascii="Arial" w:hAnsi="Arial" w:cs="Arial"/>
                      <w:sz w:val="18"/>
                      <w:szCs w:val="18"/>
                    </w:rPr>
                    <w:t>, if required.</w:t>
                  </w:r>
                </w:p>
              </w:tc>
            </w:tr>
            <w:tr w:rsidR="009F7BF1" w14:paraId="6F4C1B44" w14:textId="77777777" w:rsidTr="001E6D10">
              <w:tc>
                <w:tcPr>
                  <w:tcW w:w="1639" w:type="dxa"/>
                  <w:vMerge/>
                </w:tcPr>
                <w:p w14:paraId="29E79006" w14:textId="77777777" w:rsidR="009F7BF1" w:rsidRPr="00053D11" w:rsidRDefault="009F7BF1" w:rsidP="009F7BF1">
                  <w:pPr>
                    <w:pStyle w:val="TAC"/>
                    <w:spacing w:before="20" w:after="20"/>
                    <w:ind w:left="57" w:right="57"/>
                    <w:rPr>
                      <w:rFonts w:cs="Arial"/>
                      <w:szCs w:val="18"/>
                    </w:rPr>
                  </w:pPr>
                </w:p>
              </w:tc>
              <w:tc>
                <w:tcPr>
                  <w:tcW w:w="1993" w:type="dxa"/>
                  <w:shd w:val="clear" w:color="auto" w:fill="FFFFFF" w:themeFill="background1"/>
                </w:tcPr>
                <w:p w14:paraId="338CF44C" w14:textId="77777777" w:rsidR="009F7BF1" w:rsidRPr="00053D11" w:rsidRDefault="009F7BF1" w:rsidP="009F7BF1">
                  <w:pPr>
                    <w:rPr>
                      <w:rFonts w:ascii="Arial" w:hAnsi="Arial" w:cs="Arial"/>
                      <w:sz w:val="18"/>
                      <w:szCs w:val="18"/>
                    </w:rPr>
                  </w:pPr>
                  <w:r>
                    <w:rPr>
                      <w:rFonts w:ascii="Arial" w:hAnsi="Arial" w:cs="Arial"/>
                      <w:sz w:val="18"/>
                      <w:szCs w:val="18"/>
                    </w:rPr>
                    <w:t>Core R4RD</w:t>
                  </w:r>
                  <w:r w:rsidRPr="00053D11">
                    <w:rPr>
                      <w:rFonts w:ascii="Arial" w:hAnsi="Arial" w:cs="Arial"/>
                      <w:sz w:val="18"/>
                      <w:szCs w:val="18"/>
                    </w:rPr>
                    <w:t>: 0.25 TUs</w:t>
                  </w:r>
                </w:p>
              </w:tc>
              <w:tc>
                <w:tcPr>
                  <w:tcW w:w="2271" w:type="dxa"/>
                  <w:shd w:val="clear" w:color="auto" w:fill="FFFFFF" w:themeFill="background1"/>
                </w:tcPr>
                <w:p w14:paraId="4184D157" w14:textId="77777777" w:rsidR="009F7BF1" w:rsidRPr="00053D11" w:rsidRDefault="009F7BF1" w:rsidP="009F7BF1">
                  <w:pPr>
                    <w:rPr>
                      <w:rFonts w:ascii="Arial" w:hAnsi="Arial" w:cs="Arial"/>
                      <w:sz w:val="18"/>
                      <w:szCs w:val="18"/>
                    </w:rPr>
                  </w:pPr>
                  <w:r w:rsidRPr="00053D11">
                    <w:rPr>
                      <w:rFonts w:ascii="Arial" w:hAnsi="Arial" w:cs="Arial"/>
                      <w:sz w:val="18"/>
                      <w:szCs w:val="18"/>
                    </w:rPr>
                    <w:t xml:space="preserve">Specify RRM requirements while minimizing specification impact to support operation in dedicated spectrum allocations from approximately 3 </w:t>
                  </w:r>
                  <w:r w:rsidRPr="00053D11">
                    <w:rPr>
                      <w:rFonts w:ascii="Arial" w:hAnsi="Arial" w:cs="Arial"/>
                      <w:sz w:val="18"/>
                      <w:szCs w:val="18"/>
                    </w:rPr>
                    <w:lastRenderedPageBreak/>
                    <w:t>MHz up to below 5 MHz</w:t>
                  </w:r>
                  <w:r>
                    <w:rPr>
                      <w:rFonts w:ascii="Arial" w:hAnsi="Arial" w:cs="Arial"/>
                      <w:sz w:val="18"/>
                      <w:szCs w:val="18"/>
                    </w:rPr>
                    <w:t>.</w:t>
                  </w:r>
                </w:p>
              </w:tc>
              <w:tc>
                <w:tcPr>
                  <w:tcW w:w="3159" w:type="dxa"/>
                  <w:shd w:val="clear" w:color="auto" w:fill="FFFFFF" w:themeFill="background1"/>
                </w:tcPr>
                <w:p w14:paraId="1F5FC642" w14:textId="77777777" w:rsidR="009F7BF1" w:rsidRDefault="009F7BF1" w:rsidP="009F7BF1">
                  <w:pPr>
                    <w:rPr>
                      <w:rFonts w:ascii="Arial" w:hAnsi="Arial" w:cs="Arial"/>
                      <w:sz w:val="18"/>
                      <w:szCs w:val="18"/>
                    </w:rPr>
                  </w:pPr>
                  <w:r w:rsidRPr="00053D11">
                    <w:rPr>
                      <w:rFonts w:ascii="Arial" w:hAnsi="Arial" w:cs="Arial"/>
                      <w:sz w:val="18"/>
                      <w:szCs w:val="18"/>
                    </w:rPr>
                    <w:lastRenderedPageBreak/>
                    <w:t xml:space="preserve">Discuss </w:t>
                  </w:r>
                  <w:r w:rsidRPr="00E33A65">
                    <w:rPr>
                      <w:rFonts w:ascii="Arial" w:hAnsi="Arial" w:cs="Arial"/>
                      <w:sz w:val="18"/>
                      <w:szCs w:val="18"/>
                    </w:rPr>
                    <w:t xml:space="preserve">and potentially agree </w:t>
                  </w:r>
                  <w:r w:rsidRPr="00053D11">
                    <w:rPr>
                      <w:rFonts w:ascii="Arial" w:hAnsi="Arial" w:cs="Arial"/>
                      <w:sz w:val="18"/>
                      <w:szCs w:val="18"/>
                    </w:rPr>
                    <w:t xml:space="preserve">the necessary changes to </w:t>
                  </w:r>
                  <w:r>
                    <w:rPr>
                      <w:rFonts w:ascii="Arial" w:hAnsi="Arial" w:cs="Arial"/>
                      <w:sz w:val="18"/>
                      <w:szCs w:val="18"/>
                    </w:rPr>
                    <w:t>RRM</w:t>
                  </w:r>
                  <w:r w:rsidRPr="00053D11">
                    <w:rPr>
                      <w:rFonts w:ascii="Arial" w:hAnsi="Arial" w:cs="Arial"/>
                      <w:sz w:val="18"/>
                      <w:szCs w:val="18"/>
                    </w:rPr>
                    <w:t xml:space="preserve"> requirements</w:t>
                  </w:r>
                  <w:r>
                    <w:rPr>
                      <w:rFonts w:ascii="Arial" w:hAnsi="Arial" w:cs="Arial"/>
                      <w:sz w:val="18"/>
                      <w:szCs w:val="18"/>
                    </w:rPr>
                    <w:t>.</w:t>
                  </w:r>
                </w:p>
                <w:p w14:paraId="384588AD" w14:textId="77777777" w:rsidR="009F7BF1" w:rsidRDefault="009F7BF1" w:rsidP="009F7BF1">
                  <w:pPr>
                    <w:rPr>
                      <w:rFonts w:ascii="Arial" w:hAnsi="Arial" w:cs="Arial"/>
                      <w:sz w:val="18"/>
                      <w:szCs w:val="18"/>
                    </w:rPr>
                  </w:pPr>
                </w:p>
                <w:p w14:paraId="5E991F40" w14:textId="77777777" w:rsidR="009F7BF1" w:rsidRDefault="009F7BF1" w:rsidP="009F7BF1">
                  <w:pPr>
                    <w:rPr>
                      <w:rFonts w:ascii="Arial" w:hAnsi="Arial" w:cs="Arial"/>
                      <w:sz w:val="18"/>
                      <w:szCs w:val="18"/>
                    </w:rPr>
                  </w:pPr>
                  <w:r>
                    <w:rPr>
                      <w:rFonts w:ascii="Arial" w:hAnsi="Arial" w:cs="Arial"/>
                      <w:sz w:val="18"/>
                      <w:szCs w:val="18"/>
                    </w:rPr>
                    <w:t xml:space="preserve">Discuss simulation results and refine </w:t>
                  </w:r>
                  <w:r>
                    <w:rPr>
                      <w:rFonts w:ascii="Arial" w:hAnsi="Arial" w:cs="Arial"/>
                      <w:sz w:val="18"/>
                      <w:szCs w:val="18"/>
                    </w:rPr>
                    <w:lastRenderedPageBreak/>
                    <w:t>simulation assumptions.</w:t>
                  </w:r>
                </w:p>
                <w:p w14:paraId="3350C240" w14:textId="77777777" w:rsidR="009F7BF1" w:rsidRDefault="009F7BF1" w:rsidP="009F7BF1">
                  <w:pPr>
                    <w:rPr>
                      <w:rFonts w:ascii="Arial" w:hAnsi="Arial" w:cs="Arial"/>
                      <w:sz w:val="18"/>
                      <w:szCs w:val="18"/>
                    </w:rPr>
                  </w:pPr>
                </w:p>
                <w:p w14:paraId="3C38EF96" w14:textId="77777777" w:rsidR="009F7BF1" w:rsidRPr="00053D11" w:rsidRDefault="009F7BF1" w:rsidP="009F7BF1">
                  <w:pPr>
                    <w:rPr>
                      <w:rFonts w:ascii="Arial" w:hAnsi="Arial" w:cs="Arial"/>
                      <w:sz w:val="18"/>
                      <w:szCs w:val="18"/>
                    </w:rPr>
                  </w:pPr>
                  <w:r>
                    <w:rPr>
                      <w:rFonts w:ascii="Arial" w:hAnsi="Arial" w:cs="Arial"/>
                      <w:sz w:val="18"/>
                      <w:szCs w:val="18"/>
                    </w:rPr>
                    <w:t>P</w:t>
                  </w:r>
                  <w:r w:rsidRPr="00E33A65">
                    <w:rPr>
                      <w:rFonts w:ascii="Arial" w:hAnsi="Arial" w:cs="Arial"/>
                      <w:sz w:val="18"/>
                      <w:szCs w:val="18"/>
                    </w:rPr>
                    <w:t>rovide LS reply to RAN1</w:t>
                  </w:r>
                  <w:r>
                    <w:rPr>
                      <w:rFonts w:ascii="Arial" w:hAnsi="Arial" w:cs="Arial"/>
                      <w:sz w:val="18"/>
                      <w:szCs w:val="18"/>
                    </w:rPr>
                    <w:t>, if required.</w:t>
                  </w:r>
                </w:p>
              </w:tc>
            </w:tr>
            <w:tr w:rsidR="009F7BF1" w14:paraId="7F7CA583" w14:textId="77777777" w:rsidTr="001E6D10">
              <w:tc>
                <w:tcPr>
                  <w:tcW w:w="1639" w:type="dxa"/>
                  <w:vMerge w:val="restart"/>
                </w:tcPr>
                <w:p w14:paraId="55BEEE5F" w14:textId="77777777" w:rsidR="009F7BF1" w:rsidRPr="00053D11" w:rsidRDefault="009F7BF1" w:rsidP="009F7BF1">
                  <w:pPr>
                    <w:pStyle w:val="TAC"/>
                    <w:spacing w:before="20" w:after="20"/>
                    <w:ind w:left="57" w:right="57"/>
                    <w:rPr>
                      <w:rFonts w:cs="Arial"/>
                      <w:szCs w:val="18"/>
                      <w:lang w:val="fi-FI"/>
                    </w:rPr>
                  </w:pPr>
                  <w:r w:rsidRPr="00053D11">
                    <w:rPr>
                      <w:rFonts w:cs="Arial"/>
                      <w:szCs w:val="18"/>
                      <w:lang w:val="fi-FI"/>
                    </w:rPr>
                    <w:lastRenderedPageBreak/>
                    <w:t>May 2023</w:t>
                  </w:r>
                </w:p>
                <w:p w14:paraId="18CB974B" w14:textId="77777777" w:rsidR="009F7BF1" w:rsidRPr="00053D11" w:rsidRDefault="009F7BF1" w:rsidP="009F7BF1">
                  <w:pPr>
                    <w:pStyle w:val="TAC"/>
                    <w:spacing w:before="20" w:after="20"/>
                    <w:ind w:left="57" w:right="57"/>
                    <w:rPr>
                      <w:rFonts w:cs="Arial"/>
                      <w:szCs w:val="18"/>
                      <w:lang w:val="fi-FI"/>
                    </w:rPr>
                  </w:pPr>
                  <w:r w:rsidRPr="00053D11">
                    <w:rPr>
                      <w:rFonts w:cs="Arial"/>
                      <w:szCs w:val="18"/>
                      <w:lang w:val="fi-FI"/>
                    </w:rPr>
                    <w:t>RAN4#107</w:t>
                  </w:r>
                </w:p>
              </w:tc>
              <w:tc>
                <w:tcPr>
                  <w:tcW w:w="1993" w:type="dxa"/>
                  <w:shd w:val="clear" w:color="auto" w:fill="FFFFFF" w:themeFill="background1"/>
                </w:tcPr>
                <w:p w14:paraId="5577D77C" w14:textId="77777777" w:rsidR="009F7BF1" w:rsidRPr="00053D11" w:rsidRDefault="009F7BF1" w:rsidP="009F7BF1">
                  <w:pPr>
                    <w:rPr>
                      <w:rFonts w:ascii="Arial" w:hAnsi="Arial" w:cs="Arial"/>
                      <w:sz w:val="18"/>
                      <w:szCs w:val="18"/>
                    </w:rPr>
                  </w:pPr>
                  <w:r>
                    <w:rPr>
                      <w:rFonts w:ascii="Arial" w:hAnsi="Arial" w:cs="Arial"/>
                      <w:sz w:val="18"/>
                      <w:szCs w:val="18"/>
                    </w:rPr>
                    <w:t xml:space="preserve">Core </w:t>
                  </w:r>
                  <w:r w:rsidRPr="00053D11">
                    <w:rPr>
                      <w:rFonts w:ascii="Arial" w:hAnsi="Arial" w:cs="Arial"/>
                      <w:sz w:val="18"/>
                      <w:szCs w:val="18"/>
                    </w:rPr>
                    <w:t>R4RF: 0.5 TUs</w:t>
                  </w:r>
                </w:p>
              </w:tc>
              <w:tc>
                <w:tcPr>
                  <w:tcW w:w="2271" w:type="dxa"/>
                  <w:shd w:val="clear" w:color="auto" w:fill="FFFFFF" w:themeFill="background1"/>
                </w:tcPr>
                <w:p w14:paraId="71929592" w14:textId="77777777" w:rsidR="009F7BF1" w:rsidRDefault="009F7BF1" w:rsidP="009F7BF1">
                  <w:pPr>
                    <w:rPr>
                      <w:rFonts w:ascii="Arial" w:hAnsi="Arial" w:cs="Arial"/>
                      <w:sz w:val="18"/>
                      <w:szCs w:val="18"/>
                    </w:rPr>
                  </w:pPr>
                  <w:r w:rsidRPr="00452624">
                    <w:rPr>
                      <w:rFonts w:ascii="Arial" w:hAnsi="Arial" w:cs="Arial"/>
                      <w:sz w:val="18"/>
                      <w:szCs w:val="18"/>
                    </w:rPr>
                    <w:t>Specify system parameters (including channel and sync rasters) for the associated dedicated spectrum.</w:t>
                  </w:r>
                </w:p>
                <w:p w14:paraId="1F8106F7" w14:textId="77777777" w:rsidR="009F7BF1" w:rsidRPr="00452624" w:rsidRDefault="009F7BF1" w:rsidP="009F7BF1">
                  <w:pPr>
                    <w:rPr>
                      <w:rFonts w:ascii="Arial" w:hAnsi="Arial" w:cs="Arial"/>
                      <w:sz w:val="18"/>
                      <w:szCs w:val="18"/>
                    </w:rPr>
                  </w:pPr>
                </w:p>
                <w:p w14:paraId="33F4EE33" w14:textId="77777777" w:rsidR="009F7BF1" w:rsidRPr="00452624" w:rsidRDefault="009F7BF1" w:rsidP="009F7BF1">
                  <w:pPr>
                    <w:rPr>
                      <w:rFonts w:ascii="Arial" w:hAnsi="Arial" w:cs="Arial"/>
                      <w:sz w:val="18"/>
                      <w:szCs w:val="18"/>
                    </w:rPr>
                  </w:pPr>
                  <w:r w:rsidRPr="00452624">
                    <w:rPr>
                      <w:rFonts w:ascii="Arial" w:hAnsi="Arial" w:cs="Arial"/>
                      <w:sz w:val="18"/>
                      <w:szCs w:val="18"/>
                    </w:rPr>
                    <w:t>Minimize impact on RF requirements:</w:t>
                  </w:r>
                </w:p>
                <w:p w14:paraId="5662E468" w14:textId="77777777" w:rsidR="009F7BF1" w:rsidRPr="00452624" w:rsidRDefault="009F7BF1" w:rsidP="009F7BF1">
                  <w:pPr>
                    <w:rPr>
                      <w:rFonts w:ascii="Arial" w:hAnsi="Arial" w:cs="Arial"/>
                      <w:sz w:val="18"/>
                      <w:szCs w:val="18"/>
                    </w:rPr>
                  </w:pPr>
                  <w:r>
                    <w:rPr>
                      <w:rFonts w:ascii="Arial" w:hAnsi="Arial" w:cs="Arial"/>
                      <w:sz w:val="18"/>
                      <w:szCs w:val="18"/>
                    </w:rPr>
                    <w:t>-</w:t>
                  </w:r>
                  <w:r w:rsidRPr="00452624">
                    <w:rPr>
                      <w:rFonts w:ascii="Arial" w:hAnsi="Arial" w:cs="Arial"/>
                      <w:sz w:val="18"/>
                      <w:szCs w:val="18"/>
                    </w:rPr>
                    <w:tab/>
                    <w:t>Reuse 5 MHz channel bandwidth at least for FRMCS use case (assuming co-located NR and GSM-R with same operator).</w:t>
                  </w:r>
                </w:p>
                <w:p w14:paraId="2AE1475E" w14:textId="77777777" w:rsidR="009F7BF1" w:rsidRPr="00053D11" w:rsidRDefault="009F7BF1" w:rsidP="009F7BF1">
                  <w:pPr>
                    <w:rPr>
                      <w:rFonts w:ascii="Arial" w:hAnsi="Arial" w:cs="Arial"/>
                      <w:sz w:val="18"/>
                      <w:szCs w:val="18"/>
                    </w:rPr>
                  </w:pPr>
                  <w:r>
                    <w:rPr>
                      <w:rFonts w:ascii="Arial" w:hAnsi="Arial" w:cs="Arial"/>
                      <w:sz w:val="18"/>
                      <w:szCs w:val="18"/>
                    </w:rPr>
                    <w:t>-</w:t>
                  </w:r>
                  <w:r w:rsidRPr="00452624">
                    <w:rPr>
                      <w:rFonts w:ascii="Arial" w:hAnsi="Arial" w:cs="Arial"/>
                      <w:sz w:val="18"/>
                      <w:szCs w:val="18"/>
                    </w:rPr>
                    <w:tab/>
                    <w:t>Specify the required RF requirements for optional 3 MHz channel bandwidth in bands n100, n8, n26 and n28.</w:t>
                  </w:r>
                </w:p>
              </w:tc>
              <w:tc>
                <w:tcPr>
                  <w:tcW w:w="3159" w:type="dxa"/>
                  <w:shd w:val="clear" w:color="auto" w:fill="FFFFFF" w:themeFill="background1"/>
                </w:tcPr>
                <w:p w14:paraId="1F7BB5F8" w14:textId="77777777" w:rsidR="009F7BF1" w:rsidRDefault="009F7BF1" w:rsidP="009F7BF1">
                  <w:pPr>
                    <w:rPr>
                      <w:rFonts w:ascii="Arial" w:hAnsi="Arial" w:cs="Arial"/>
                      <w:sz w:val="18"/>
                      <w:szCs w:val="18"/>
                    </w:rPr>
                  </w:pPr>
                  <w:r w:rsidRPr="00053D11">
                    <w:rPr>
                      <w:rFonts w:ascii="Arial" w:hAnsi="Arial" w:cs="Arial"/>
                      <w:sz w:val="18"/>
                      <w:szCs w:val="18"/>
                    </w:rPr>
                    <w:t xml:space="preserve">Discuss </w:t>
                  </w:r>
                  <w:r w:rsidRPr="00E33A65">
                    <w:rPr>
                      <w:rFonts w:ascii="Arial" w:hAnsi="Arial" w:cs="Arial"/>
                      <w:sz w:val="18"/>
                      <w:szCs w:val="18"/>
                    </w:rPr>
                    <w:t xml:space="preserve">and potentially agree </w:t>
                  </w:r>
                  <w:r w:rsidRPr="00053D11">
                    <w:rPr>
                      <w:rFonts w:ascii="Arial" w:hAnsi="Arial" w:cs="Arial"/>
                      <w:sz w:val="18"/>
                      <w:szCs w:val="18"/>
                    </w:rPr>
                    <w:t xml:space="preserve">the necessary changes to RAN4 requirements including system parameters, </w:t>
                  </w:r>
                  <w:r>
                    <w:rPr>
                      <w:rFonts w:ascii="Arial" w:hAnsi="Arial" w:cs="Arial"/>
                      <w:sz w:val="18"/>
                      <w:szCs w:val="18"/>
                    </w:rPr>
                    <w:t xml:space="preserve">UE and BS </w:t>
                  </w:r>
                  <w:r w:rsidRPr="00053D11">
                    <w:rPr>
                      <w:rFonts w:ascii="Arial" w:hAnsi="Arial" w:cs="Arial"/>
                      <w:sz w:val="18"/>
                      <w:szCs w:val="18"/>
                    </w:rPr>
                    <w:t>RF requirements.</w:t>
                  </w:r>
                </w:p>
                <w:p w14:paraId="6800B63F" w14:textId="77777777" w:rsidR="009F7BF1" w:rsidRDefault="009F7BF1" w:rsidP="009F7BF1">
                  <w:pPr>
                    <w:rPr>
                      <w:rFonts w:ascii="Arial" w:hAnsi="Arial" w:cs="Arial"/>
                      <w:sz w:val="18"/>
                      <w:szCs w:val="18"/>
                    </w:rPr>
                  </w:pPr>
                </w:p>
                <w:p w14:paraId="7E5C6FD7" w14:textId="77777777" w:rsidR="009F7BF1" w:rsidRDefault="009F7BF1" w:rsidP="009F7BF1">
                  <w:pPr>
                    <w:rPr>
                      <w:rFonts w:ascii="Arial" w:hAnsi="Arial" w:cs="Arial"/>
                      <w:sz w:val="18"/>
                      <w:szCs w:val="18"/>
                    </w:rPr>
                  </w:pPr>
                  <w:r>
                    <w:rPr>
                      <w:rFonts w:ascii="Arial" w:hAnsi="Arial" w:cs="Arial"/>
                      <w:sz w:val="18"/>
                      <w:szCs w:val="18"/>
                    </w:rPr>
                    <w:t>Provide necessary simulation / measurements results for defining UE RF requirements such as A-MPR.</w:t>
                  </w:r>
                </w:p>
                <w:p w14:paraId="3B3B8CF5" w14:textId="77777777" w:rsidR="009F7BF1" w:rsidRDefault="009F7BF1" w:rsidP="009F7BF1">
                  <w:pPr>
                    <w:rPr>
                      <w:rFonts w:ascii="Arial" w:hAnsi="Arial" w:cs="Arial"/>
                      <w:sz w:val="18"/>
                      <w:szCs w:val="18"/>
                    </w:rPr>
                  </w:pPr>
                </w:p>
                <w:p w14:paraId="769B6499" w14:textId="77777777" w:rsidR="009F7BF1" w:rsidRDefault="009F7BF1" w:rsidP="009F7BF1">
                  <w:pPr>
                    <w:rPr>
                      <w:rFonts w:ascii="Arial" w:hAnsi="Arial" w:cs="Arial"/>
                      <w:sz w:val="18"/>
                      <w:szCs w:val="18"/>
                    </w:rPr>
                  </w:pPr>
                  <w:r>
                    <w:rPr>
                      <w:rFonts w:ascii="Arial" w:hAnsi="Arial" w:cs="Arial"/>
                      <w:sz w:val="18"/>
                      <w:szCs w:val="18"/>
                    </w:rPr>
                    <w:t>Agree work split for CR drafting.</w:t>
                  </w:r>
                </w:p>
                <w:p w14:paraId="426F3A5E" w14:textId="77777777" w:rsidR="009F7BF1" w:rsidRDefault="009F7BF1" w:rsidP="009F7BF1">
                  <w:pPr>
                    <w:rPr>
                      <w:rFonts w:ascii="Arial" w:hAnsi="Arial" w:cs="Arial"/>
                      <w:sz w:val="18"/>
                      <w:szCs w:val="18"/>
                    </w:rPr>
                  </w:pPr>
                </w:p>
                <w:p w14:paraId="401EFA7F" w14:textId="77777777" w:rsidR="009F7BF1" w:rsidRPr="00053D11" w:rsidRDefault="009F7BF1" w:rsidP="009F7BF1">
                  <w:pPr>
                    <w:rPr>
                      <w:rFonts w:ascii="Arial" w:hAnsi="Arial" w:cs="Arial"/>
                      <w:sz w:val="18"/>
                      <w:szCs w:val="18"/>
                    </w:rPr>
                  </w:pPr>
                  <w:r>
                    <w:rPr>
                      <w:rFonts w:ascii="Arial" w:hAnsi="Arial" w:cs="Arial"/>
                      <w:sz w:val="18"/>
                      <w:szCs w:val="18"/>
                    </w:rPr>
                    <w:t>P</w:t>
                  </w:r>
                  <w:r w:rsidRPr="00E33A65">
                    <w:rPr>
                      <w:rFonts w:ascii="Arial" w:hAnsi="Arial" w:cs="Arial"/>
                      <w:sz w:val="18"/>
                      <w:szCs w:val="18"/>
                    </w:rPr>
                    <w:t>rovide LS reply to RAN1</w:t>
                  </w:r>
                  <w:r>
                    <w:rPr>
                      <w:rFonts w:ascii="Arial" w:hAnsi="Arial" w:cs="Arial"/>
                      <w:sz w:val="18"/>
                      <w:szCs w:val="18"/>
                    </w:rPr>
                    <w:t>, if required.</w:t>
                  </w:r>
                </w:p>
              </w:tc>
            </w:tr>
            <w:tr w:rsidR="009F7BF1" w14:paraId="178BEB12" w14:textId="77777777" w:rsidTr="001E6D10">
              <w:tc>
                <w:tcPr>
                  <w:tcW w:w="1639" w:type="dxa"/>
                  <w:vMerge/>
                </w:tcPr>
                <w:p w14:paraId="6BE68873" w14:textId="77777777" w:rsidR="009F7BF1" w:rsidRPr="00053D11" w:rsidRDefault="009F7BF1" w:rsidP="009F7BF1">
                  <w:pPr>
                    <w:pStyle w:val="TAC"/>
                    <w:spacing w:before="20" w:after="20"/>
                    <w:ind w:left="57" w:right="57"/>
                    <w:rPr>
                      <w:rFonts w:cs="Arial"/>
                      <w:szCs w:val="18"/>
                      <w:lang w:val="en-US"/>
                    </w:rPr>
                  </w:pPr>
                </w:p>
              </w:tc>
              <w:tc>
                <w:tcPr>
                  <w:tcW w:w="1993" w:type="dxa"/>
                  <w:shd w:val="clear" w:color="auto" w:fill="FFFFFF" w:themeFill="background1"/>
                </w:tcPr>
                <w:p w14:paraId="060D9958" w14:textId="77777777" w:rsidR="009F7BF1" w:rsidRPr="00053D11" w:rsidRDefault="009F7BF1" w:rsidP="009F7BF1">
                  <w:pPr>
                    <w:rPr>
                      <w:rFonts w:ascii="Arial" w:hAnsi="Arial" w:cs="Arial"/>
                      <w:sz w:val="18"/>
                      <w:szCs w:val="18"/>
                    </w:rPr>
                  </w:pPr>
                  <w:r>
                    <w:rPr>
                      <w:rFonts w:ascii="Arial" w:hAnsi="Arial" w:cs="Arial"/>
                      <w:sz w:val="18"/>
                      <w:szCs w:val="18"/>
                    </w:rPr>
                    <w:t>Core R4RD</w:t>
                  </w:r>
                  <w:r w:rsidRPr="00053D11">
                    <w:rPr>
                      <w:rFonts w:ascii="Arial" w:hAnsi="Arial" w:cs="Arial"/>
                      <w:sz w:val="18"/>
                      <w:szCs w:val="18"/>
                    </w:rPr>
                    <w:t>: 0.5 TUs</w:t>
                  </w:r>
                </w:p>
              </w:tc>
              <w:tc>
                <w:tcPr>
                  <w:tcW w:w="2271" w:type="dxa"/>
                  <w:shd w:val="clear" w:color="auto" w:fill="FFFFFF" w:themeFill="background1"/>
                </w:tcPr>
                <w:p w14:paraId="52C0784B" w14:textId="77777777" w:rsidR="009F7BF1" w:rsidRPr="00053D11" w:rsidRDefault="009F7BF1" w:rsidP="009F7BF1">
                  <w:pPr>
                    <w:rPr>
                      <w:rFonts w:ascii="Arial" w:hAnsi="Arial" w:cs="Arial"/>
                      <w:sz w:val="18"/>
                      <w:szCs w:val="18"/>
                    </w:rPr>
                  </w:pPr>
                  <w:r w:rsidRPr="00053D11">
                    <w:rPr>
                      <w:rFonts w:ascii="Arial" w:hAnsi="Arial" w:cs="Arial"/>
                      <w:sz w:val="18"/>
                      <w:szCs w:val="18"/>
                    </w:rPr>
                    <w:t>Specify RRM requirements while minimizing specification impact to support operation in dedicated spectrum allocations from approximately 3 MHz up to below 5 MHz</w:t>
                  </w:r>
                  <w:r>
                    <w:rPr>
                      <w:rFonts w:ascii="Arial" w:hAnsi="Arial" w:cs="Arial"/>
                      <w:sz w:val="18"/>
                      <w:szCs w:val="18"/>
                    </w:rPr>
                    <w:t>.</w:t>
                  </w:r>
                </w:p>
              </w:tc>
              <w:tc>
                <w:tcPr>
                  <w:tcW w:w="3159" w:type="dxa"/>
                  <w:shd w:val="clear" w:color="auto" w:fill="FFFFFF" w:themeFill="background1"/>
                </w:tcPr>
                <w:p w14:paraId="3CD3BF58" w14:textId="77777777" w:rsidR="009F7BF1" w:rsidRDefault="009F7BF1" w:rsidP="009F7BF1">
                  <w:pPr>
                    <w:rPr>
                      <w:rFonts w:ascii="Arial" w:hAnsi="Arial" w:cs="Arial"/>
                      <w:sz w:val="18"/>
                      <w:szCs w:val="18"/>
                    </w:rPr>
                  </w:pPr>
                  <w:r w:rsidRPr="00053D11">
                    <w:rPr>
                      <w:rFonts w:ascii="Arial" w:hAnsi="Arial" w:cs="Arial"/>
                      <w:sz w:val="18"/>
                      <w:szCs w:val="18"/>
                    </w:rPr>
                    <w:t xml:space="preserve">Discuss </w:t>
                  </w:r>
                  <w:r w:rsidRPr="00E33A65">
                    <w:rPr>
                      <w:rFonts w:ascii="Arial" w:hAnsi="Arial" w:cs="Arial"/>
                      <w:sz w:val="18"/>
                      <w:szCs w:val="18"/>
                    </w:rPr>
                    <w:t xml:space="preserve">and potentially agree </w:t>
                  </w:r>
                  <w:r w:rsidRPr="00053D11">
                    <w:rPr>
                      <w:rFonts w:ascii="Arial" w:hAnsi="Arial" w:cs="Arial"/>
                      <w:sz w:val="18"/>
                      <w:szCs w:val="18"/>
                    </w:rPr>
                    <w:t xml:space="preserve">the necessary changes to </w:t>
                  </w:r>
                  <w:r>
                    <w:rPr>
                      <w:rFonts w:ascii="Arial" w:hAnsi="Arial" w:cs="Arial"/>
                      <w:sz w:val="18"/>
                      <w:szCs w:val="18"/>
                    </w:rPr>
                    <w:t>RRM</w:t>
                  </w:r>
                  <w:r w:rsidRPr="00053D11">
                    <w:rPr>
                      <w:rFonts w:ascii="Arial" w:hAnsi="Arial" w:cs="Arial"/>
                      <w:sz w:val="18"/>
                      <w:szCs w:val="18"/>
                    </w:rPr>
                    <w:t xml:space="preserve"> requirements</w:t>
                  </w:r>
                  <w:r>
                    <w:rPr>
                      <w:rFonts w:ascii="Arial" w:hAnsi="Arial" w:cs="Arial"/>
                      <w:sz w:val="18"/>
                      <w:szCs w:val="18"/>
                    </w:rPr>
                    <w:t>.</w:t>
                  </w:r>
                </w:p>
                <w:p w14:paraId="2260749A" w14:textId="77777777" w:rsidR="009F7BF1" w:rsidRDefault="009F7BF1" w:rsidP="009F7BF1">
                  <w:pPr>
                    <w:rPr>
                      <w:rFonts w:ascii="Arial" w:hAnsi="Arial" w:cs="Arial"/>
                      <w:sz w:val="18"/>
                      <w:szCs w:val="18"/>
                    </w:rPr>
                  </w:pPr>
                </w:p>
                <w:p w14:paraId="6966056B" w14:textId="77777777" w:rsidR="009F7BF1" w:rsidRDefault="009F7BF1" w:rsidP="009F7BF1">
                  <w:pPr>
                    <w:rPr>
                      <w:rFonts w:ascii="Arial" w:hAnsi="Arial" w:cs="Arial"/>
                      <w:sz w:val="18"/>
                      <w:szCs w:val="18"/>
                    </w:rPr>
                  </w:pPr>
                  <w:r>
                    <w:rPr>
                      <w:rFonts w:ascii="Arial" w:hAnsi="Arial" w:cs="Arial"/>
                      <w:sz w:val="18"/>
                      <w:szCs w:val="18"/>
                    </w:rPr>
                    <w:t>Agree work split for CR drafting.</w:t>
                  </w:r>
                </w:p>
                <w:p w14:paraId="09EAD309" w14:textId="77777777" w:rsidR="009F7BF1" w:rsidRDefault="009F7BF1" w:rsidP="009F7BF1">
                  <w:pPr>
                    <w:rPr>
                      <w:rFonts w:ascii="Arial" w:hAnsi="Arial" w:cs="Arial"/>
                      <w:sz w:val="18"/>
                      <w:szCs w:val="18"/>
                    </w:rPr>
                  </w:pPr>
                </w:p>
                <w:p w14:paraId="10AEA8BC" w14:textId="77777777" w:rsidR="009F7BF1" w:rsidRPr="00053D11" w:rsidRDefault="009F7BF1" w:rsidP="009F7BF1">
                  <w:pPr>
                    <w:rPr>
                      <w:rFonts w:ascii="Arial" w:hAnsi="Arial" w:cs="Arial"/>
                      <w:sz w:val="18"/>
                      <w:szCs w:val="18"/>
                    </w:rPr>
                  </w:pPr>
                  <w:r>
                    <w:rPr>
                      <w:rFonts w:ascii="Arial" w:hAnsi="Arial" w:cs="Arial"/>
                      <w:sz w:val="18"/>
                      <w:szCs w:val="18"/>
                    </w:rPr>
                    <w:t>P</w:t>
                  </w:r>
                  <w:r w:rsidRPr="00E33A65">
                    <w:rPr>
                      <w:rFonts w:ascii="Arial" w:hAnsi="Arial" w:cs="Arial"/>
                      <w:sz w:val="18"/>
                      <w:szCs w:val="18"/>
                    </w:rPr>
                    <w:t>rovide LS reply to RAN1</w:t>
                  </w:r>
                  <w:r>
                    <w:rPr>
                      <w:rFonts w:ascii="Arial" w:hAnsi="Arial" w:cs="Arial"/>
                      <w:sz w:val="18"/>
                      <w:szCs w:val="18"/>
                    </w:rPr>
                    <w:t>, if required.</w:t>
                  </w:r>
                </w:p>
              </w:tc>
            </w:tr>
            <w:tr w:rsidR="009F7BF1" w14:paraId="76905245" w14:textId="77777777" w:rsidTr="001E6D10">
              <w:tc>
                <w:tcPr>
                  <w:tcW w:w="1639" w:type="dxa"/>
                  <w:vMerge w:val="restart"/>
                </w:tcPr>
                <w:p w14:paraId="6DC5E2E9" w14:textId="77777777" w:rsidR="009F7BF1" w:rsidRPr="00053D11" w:rsidRDefault="009F7BF1" w:rsidP="009F7BF1">
                  <w:pPr>
                    <w:pStyle w:val="TAC"/>
                    <w:spacing w:before="20" w:after="20"/>
                    <w:ind w:left="57" w:right="57"/>
                    <w:rPr>
                      <w:rFonts w:cs="Arial"/>
                      <w:szCs w:val="18"/>
                      <w:lang w:val="fi-FI"/>
                    </w:rPr>
                  </w:pPr>
                  <w:r w:rsidRPr="00053D11">
                    <w:rPr>
                      <w:rFonts w:cs="Arial"/>
                      <w:szCs w:val="18"/>
                      <w:lang w:val="fi-FI"/>
                    </w:rPr>
                    <w:t>Aug 2023</w:t>
                  </w:r>
                </w:p>
                <w:p w14:paraId="5B9EE886" w14:textId="77777777" w:rsidR="009F7BF1" w:rsidRPr="00053D11" w:rsidRDefault="009F7BF1" w:rsidP="009F7BF1">
                  <w:pPr>
                    <w:pStyle w:val="TAC"/>
                    <w:spacing w:before="20" w:after="20"/>
                    <w:ind w:left="57" w:right="57"/>
                    <w:rPr>
                      <w:rFonts w:cs="Arial"/>
                      <w:szCs w:val="18"/>
                      <w:lang w:val="fi-FI"/>
                    </w:rPr>
                  </w:pPr>
                  <w:r w:rsidRPr="00053D11">
                    <w:rPr>
                      <w:rFonts w:cs="Arial"/>
                      <w:szCs w:val="18"/>
                      <w:lang w:val="en-US"/>
                    </w:rPr>
                    <w:t>RAN4#108</w:t>
                  </w:r>
                </w:p>
              </w:tc>
              <w:tc>
                <w:tcPr>
                  <w:tcW w:w="1993" w:type="dxa"/>
                  <w:shd w:val="clear" w:color="auto" w:fill="FFFFFF" w:themeFill="background1"/>
                </w:tcPr>
                <w:p w14:paraId="7A4B3B76" w14:textId="77777777" w:rsidR="009F7BF1" w:rsidRPr="00053D11" w:rsidRDefault="009F7BF1" w:rsidP="009F7BF1">
                  <w:pPr>
                    <w:rPr>
                      <w:rFonts w:ascii="Arial" w:hAnsi="Arial" w:cs="Arial"/>
                      <w:sz w:val="18"/>
                      <w:szCs w:val="18"/>
                    </w:rPr>
                  </w:pPr>
                  <w:r>
                    <w:rPr>
                      <w:rFonts w:ascii="Arial" w:hAnsi="Arial" w:cs="Arial"/>
                      <w:sz w:val="18"/>
                      <w:szCs w:val="18"/>
                    </w:rPr>
                    <w:t xml:space="preserve">Core </w:t>
                  </w:r>
                  <w:r w:rsidRPr="00053D11">
                    <w:rPr>
                      <w:rFonts w:ascii="Arial" w:hAnsi="Arial" w:cs="Arial"/>
                      <w:sz w:val="18"/>
                      <w:szCs w:val="18"/>
                    </w:rPr>
                    <w:t>R4RF: 0.5 TUs</w:t>
                  </w:r>
                </w:p>
              </w:tc>
              <w:tc>
                <w:tcPr>
                  <w:tcW w:w="2271" w:type="dxa"/>
                  <w:shd w:val="clear" w:color="auto" w:fill="FFFFFF" w:themeFill="background1"/>
                </w:tcPr>
                <w:p w14:paraId="33351574" w14:textId="77777777" w:rsidR="009F7BF1" w:rsidRDefault="009F7BF1" w:rsidP="009F7BF1">
                  <w:pPr>
                    <w:rPr>
                      <w:rFonts w:ascii="Arial" w:hAnsi="Arial" w:cs="Arial"/>
                      <w:sz w:val="18"/>
                      <w:szCs w:val="18"/>
                    </w:rPr>
                  </w:pPr>
                  <w:r w:rsidRPr="00452624">
                    <w:rPr>
                      <w:rFonts w:ascii="Arial" w:hAnsi="Arial" w:cs="Arial"/>
                      <w:sz w:val="18"/>
                      <w:szCs w:val="18"/>
                    </w:rPr>
                    <w:t>Specify system parameters (including channel and sync rasters) for the associated dedicated spectrum.</w:t>
                  </w:r>
                </w:p>
                <w:p w14:paraId="1684D916" w14:textId="77777777" w:rsidR="009F7BF1" w:rsidRPr="00452624" w:rsidRDefault="009F7BF1" w:rsidP="009F7BF1">
                  <w:pPr>
                    <w:rPr>
                      <w:rFonts w:ascii="Arial" w:hAnsi="Arial" w:cs="Arial"/>
                      <w:sz w:val="18"/>
                      <w:szCs w:val="18"/>
                    </w:rPr>
                  </w:pPr>
                </w:p>
                <w:p w14:paraId="0188E196" w14:textId="77777777" w:rsidR="009F7BF1" w:rsidRPr="00452624" w:rsidRDefault="009F7BF1" w:rsidP="009F7BF1">
                  <w:pPr>
                    <w:rPr>
                      <w:rFonts w:ascii="Arial" w:hAnsi="Arial" w:cs="Arial"/>
                      <w:sz w:val="18"/>
                      <w:szCs w:val="18"/>
                    </w:rPr>
                  </w:pPr>
                  <w:r w:rsidRPr="00452624">
                    <w:rPr>
                      <w:rFonts w:ascii="Arial" w:hAnsi="Arial" w:cs="Arial"/>
                      <w:sz w:val="18"/>
                      <w:szCs w:val="18"/>
                    </w:rPr>
                    <w:lastRenderedPageBreak/>
                    <w:t>Minimize impact on RF requirements:</w:t>
                  </w:r>
                </w:p>
                <w:p w14:paraId="7B42DAA1" w14:textId="77777777" w:rsidR="009F7BF1" w:rsidRPr="00452624" w:rsidRDefault="009F7BF1" w:rsidP="009F7BF1">
                  <w:pPr>
                    <w:rPr>
                      <w:rFonts w:ascii="Arial" w:hAnsi="Arial" w:cs="Arial"/>
                      <w:sz w:val="18"/>
                      <w:szCs w:val="18"/>
                    </w:rPr>
                  </w:pPr>
                  <w:r>
                    <w:rPr>
                      <w:rFonts w:ascii="Arial" w:hAnsi="Arial" w:cs="Arial"/>
                      <w:sz w:val="18"/>
                      <w:szCs w:val="18"/>
                    </w:rPr>
                    <w:t>-</w:t>
                  </w:r>
                  <w:r w:rsidRPr="00452624">
                    <w:rPr>
                      <w:rFonts w:ascii="Arial" w:hAnsi="Arial" w:cs="Arial"/>
                      <w:sz w:val="18"/>
                      <w:szCs w:val="18"/>
                    </w:rPr>
                    <w:tab/>
                    <w:t>Reuse 5 MHz channel bandwidth at least for FRMCS use case (assuming co-located NR and GSM-R with same operator).</w:t>
                  </w:r>
                </w:p>
                <w:p w14:paraId="4ECA59F6" w14:textId="77777777" w:rsidR="009F7BF1" w:rsidRPr="00053D11" w:rsidRDefault="009F7BF1" w:rsidP="009F7BF1">
                  <w:pPr>
                    <w:rPr>
                      <w:rFonts w:ascii="Arial" w:hAnsi="Arial" w:cs="Arial"/>
                      <w:sz w:val="18"/>
                      <w:szCs w:val="18"/>
                    </w:rPr>
                  </w:pPr>
                  <w:r>
                    <w:rPr>
                      <w:rFonts w:ascii="Arial" w:hAnsi="Arial" w:cs="Arial"/>
                      <w:sz w:val="18"/>
                      <w:szCs w:val="18"/>
                    </w:rPr>
                    <w:t>-</w:t>
                  </w:r>
                  <w:r w:rsidRPr="00452624">
                    <w:rPr>
                      <w:rFonts w:ascii="Arial" w:hAnsi="Arial" w:cs="Arial"/>
                      <w:sz w:val="18"/>
                      <w:szCs w:val="18"/>
                    </w:rPr>
                    <w:tab/>
                    <w:t>Specify the required RF requirements for optional 3 MHz channel bandwidth in bands n100, n8, n26 and n28.</w:t>
                  </w:r>
                </w:p>
              </w:tc>
              <w:tc>
                <w:tcPr>
                  <w:tcW w:w="3159" w:type="dxa"/>
                  <w:shd w:val="clear" w:color="auto" w:fill="FFFFFF" w:themeFill="background1"/>
                </w:tcPr>
                <w:p w14:paraId="43EA00F8" w14:textId="77777777" w:rsidR="009F7BF1" w:rsidRDefault="009F7BF1" w:rsidP="009F7BF1">
                  <w:pPr>
                    <w:rPr>
                      <w:rFonts w:ascii="Arial" w:hAnsi="Arial" w:cs="Arial"/>
                      <w:sz w:val="18"/>
                      <w:szCs w:val="18"/>
                    </w:rPr>
                  </w:pPr>
                  <w:r w:rsidRPr="00053D11">
                    <w:rPr>
                      <w:rFonts w:ascii="Arial" w:hAnsi="Arial" w:cs="Arial"/>
                      <w:sz w:val="18"/>
                      <w:szCs w:val="18"/>
                    </w:rPr>
                    <w:lastRenderedPageBreak/>
                    <w:t xml:space="preserve">Discuss </w:t>
                  </w:r>
                  <w:r w:rsidRPr="00E33A65">
                    <w:rPr>
                      <w:rFonts w:ascii="Arial" w:hAnsi="Arial" w:cs="Arial"/>
                      <w:sz w:val="18"/>
                      <w:szCs w:val="18"/>
                    </w:rPr>
                    <w:t xml:space="preserve">and agree </w:t>
                  </w:r>
                  <w:r w:rsidRPr="00053D11">
                    <w:rPr>
                      <w:rFonts w:ascii="Arial" w:hAnsi="Arial" w:cs="Arial"/>
                      <w:sz w:val="18"/>
                      <w:szCs w:val="18"/>
                    </w:rPr>
                    <w:t xml:space="preserve">the necessary changes to RAN4 requirements including system parameters, </w:t>
                  </w:r>
                  <w:r>
                    <w:rPr>
                      <w:rFonts w:ascii="Arial" w:hAnsi="Arial" w:cs="Arial"/>
                      <w:sz w:val="18"/>
                      <w:szCs w:val="18"/>
                    </w:rPr>
                    <w:t xml:space="preserve">UE and BS </w:t>
                  </w:r>
                  <w:r w:rsidRPr="00053D11">
                    <w:rPr>
                      <w:rFonts w:ascii="Arial" w:hAnsi="Arial" w:cs="Arial"/>
                      <w:sz w:val="18"/>
                      <w:szCs w:val="18"/>
                    </w:rPr>
                    <w:t>RF requirements.</w:t>
                  </w:r>
                </w:p>
                <w:p w14:paraId="0333F254" w14:textId="77777777" w:rsidR="009F7BF1" w:rsidRDefault="009F7BF1" w:rsidP="009F7BF1">
                  <w:pPr>
                    <w:rPr>
                      <w:rFonts w:ascii="Arial" w:hAnsi="Arial" w:cs="Arial"/>
                      <w:sz w:val="18"/>
                      <w:szCs w:val="18"/>
                    </w:rPr>
                  </w:pPr>
                </w:p>
                <w:p w14:paraId="7AE437E2" w14:textId="77777777" w:rsidR="009F7BF1" w:rsidRDefault="009F7BF1" w:rsidP="009F7BF1">
                  <w:pPr>
                    <w:rPr>
                      <w:rFonts w:ascii="Arial" w:hAnsi="Arial" w:cs="Arial"/>
                      <w:sz w:val="18"/>
                      <w:szCs w:val="18"/>
                    </w:rPr>
                  </w:pPr>
                  <w:r>
                    <w:rPr>
                      <w:rFonts w:ascii="Arial" w:hAnsi="Arial" w:cs="Arial"/>
                      <w:sz w:val="18"/>
                      <w:szCs w:val="18"/>
                    </w:rPr>
                    <w:t>Agree CRs.</w:t>
                  </w:r>
                </w:p>
                <w:p w14:paraId="2040E23A" w14:textId="77777777" w:rsidR="009F7BF1" w:rsidRDefault="009F7BF1" w:rsidP="009F7BF1">
                  <w:pPr>
                    <w:rPr>
                      <w:rFonts w:ascii="Arial" w:hAnsi="Arial" w:cs="Arial"/>
                      <w:sz w:val="18"/>
                      <w:szCs w:val="18"/>
                    </w:rPr>
                  </w:pPr>
                </w:p>
                <w:p w14:paraId="74337EB1" w14:textId="77777777" w:rsidR="009F7BF1" w:rsidRPr="00053D11" w:rsidRDefault="009F7BF1" w:rsidP="009F7BF1">
                  <w:pPr>
                    <w:rPr>
                      <w:rFonts w:ascii="Arial" w:hAnsi="Arial" w:cs="Arial"/>
                      <w:sz w:val="18"/>
                      <w:szCs w:val="18"/>
                    </w:rPr>
                  </w:pPr>
                  <w:r>
                    <w:rPr>
                      <w:rFonts w:ascii="Arial" w:hAnsi="Arial" w:cs="Arial"/>
                      <w:sz w:val="18"/>
                      <w:szCs w:val="18"/>
                    </w:rPr>
                    <w:t>P</w:t>
                  </w:r>
                  <w:r w:rsidRPr="00E33A65">
                    <w:rPr>
                      <w:rFonts w:ascii="Arial" w:hAnsi="Arial" w:cs="Arial"/>
                      <w:sz w:val="18"/>
                      <w:szCs w:val="18"/>
                    </w:rPr>
                    <w:t>rovide LS reply to RAN1</w:t>
                  </w:r>
                  <w:r>
                    <w:rPr>
                      <w:rFonts w:ascii="Arial" w:hAnsi="Arial" w:cs="Arial"/>
                      <w:sz w:val="18"/>
                      <w:szCs w:val="18"/>
                    </w:rPr>
                    <w:t>, if required.</w:t>
                  </w:r>
                </w:p>
              </w:tc>
            </w:tr>
            <w:tr w:rsidR="009F7BF1" w14:paraId="7882A70D" w14:textId="77777777" w:rsidTr="001E6D10">
              <w:tc>
                <w:tcPr>
                  <w:tcW w:w="1639" w:type="dxa"/>
                  <w:vMerge/>
                </w:tcPr>
                <w:p w14:paraId="19B11894" w14:textId="77777777" w:rsidR="009F7BF1" w:rsidRPr="00207541" w:rsidRDefault="009F7BF1" w:rsidP="009F7BF1">
                  <w:pPr>
                    <w:pStyle w:val="TAC"/>
                    <w:spacing w:before="20" w:after="20"/>
                    <w:ind w:left="57" w:right="57"/>
                  </w:pPr>
                </w:p>
              </w:tc>
              <w:tc>
                <w:tcPr>
                  <w:tcW w:w="1993" w:type="dxa"/>
                  <w:shd w:val="clear" w:color="auto" w:fill="FFFFFF" w:themeFill="background1"/>
                </w:tcPr>
                <w:p w14:paraId="3A08B4D1" w14:textId="77777777" w:rsidR="009F7BF1" w:rsidRDefault="009F7BF1" w:rsidP="009F7BF1">
                  <w:r>
                    <w:rPr>
                      <w:rFonts w:ascii="Arial" w:hAnsi="Arial" w:cs="Arial"/>
                      <w:sz w:val="18"/>
                      <w:szCs w:val="18"/>
                    </w:rPr>
                    <w:t>Core R4RD</w:t>
                  </w:r>
                  <w:r w:rsidRPr="00053D11">
                    <w:rPr>
                      <w:rFonts w:ascii="Arial" w:hAnsi="Arial" w:cs="Arial"/>
                      <w:sz w:val="18"/>
                      <w:szCs w:val="18"/>
                    </w:rPr>
                    <w:t>: 0.5 TUs</w:t>
                  </w:r>
                </w:p>
              </w:tc>
              <w:tc>
                <w:tcPr>
                  <w:tcW w:w="2271" w:type="dxa"/>
                  <w:shd w:val="clear" w:color="auto" w:fill="FFFFFF" w:themeFill="background1"/>
                </w:tcPr>
                <w:p w14:paraId="7B0D819A" w14:textId="77777777" w:rsidR="009F7BF1" w:rsidRDefault="009F7BF1" w:rsidP="009F7BF1">
                  <w:r w:rsidRPr="00053D11">
                    <w:rPr>
                      <w:rFonts w:ascii="Arial" w:hAnsi="Arial" w:cs="Arial"/>
                      <w:sz w:val="18"/>
                      <w:szCs w:val="18"/>
                    </w:rPr>
                    <w:t>Specify RRM requirements while minimizing specification impact to support operation in dedicated spectrum allocations from approximately 3 MHz up to below 5 MHz</w:t>
                  </w:r>
                  <w:r>
                    <w:rPr>
                      <w:rFonts w:ascii="Arial" w:hAnsi="Arial" w:cs="Arial"/>
                      <w:sz w:val="18"/>
                      <w:szCs w:val="18"/>
                    </w:rPr>
                    <w:t>.</w:t>
                  </w:r>
                </w:p>
              </w:tc>
              <w:tc>
                <w:tcPr>
                  <w:tcW w:w="3159" w:type="dxa"/>
                  <w:shd w:val="clear" w:color="auto" w:fill="FFFFFF" w:themeFill="background1"/>
                </w:tcPr>
                <w:p w14:paraId="5031DC51" w14:textId="77777777" w:rsidR="009F7BF1" w:rsidRDefault="009F7BF1" w:rsidP="009F7BF1">
                  <w:pPr>
                    <w:rPr>
                      <w:rFonts w:ascii="Arial" w:hAnsi="Arial" w:cs="Arial"/>
                      <w:sz w:val="18"/>
                      <w:szCs w:val="18"/>
                    </w:rPr>
                  </w:pPr>
                  <w:r>
                    <w:rPr>
                      <w:rFonts w:ascii="Arial" w:hAnsi="Arial" w:cs="Arial"/>
                      <w:sz w:val="18"/>
                      <w:szCs w:val="18"/>
                    </w:rPr>
                    <w:t>Discuss and a</w:t>
                  </w:r>
                  <w:r w:rsidRPr="00E33A65">
                    <w:rPr>
                      <w:rFonts w:ascii="Arial" w:hAnsi="Arial" w:cs="Arial"/>
                      <w:sz w:val="18"/>
                      <w:szCs w:val="18"/>
                    </w:rPr>
                    <w:t xml:space="preserve">gree </w:t>
                  </w:r>
                  <w:r w:rsidRPr="00053D11">
                    <w:rPr>
                      <w:rFonts w:ascii="Arial" w:hAnsi="Arial" w:cs="Arial"/>
                      <w:sz w:val="18"/>
                      <w:szCs w:val="18"/>
                    </w:rPr>
                    <w:t xml:space="preserve">the necessary changes to </w:t>
                  </w:r>
                  <w:r>
                    <w:rPr>
                      <w:rFonts w:ascii="Arial" w:hAnsi="Arial" w:cs="Arial"/>
                      <w:sz w:val="18"/>
                      <w:szCs w:val="18"/>
                    </w:rPr>
                    <w:t>RRM</w:t>
                  </w:r>
                  <w:r w:rsidRPr="00053D11">
                    <w:rPr>
                      <w:rFonts w:ascii="Arial" w:hAnsi="Arial" w:cs="Arial"/>
                      <w:sz w:val="18"/>
                      <w:szCs w:val="18"/>
                    </w:rPr>
                    <w:t xml:space="preserve"> requirements</w:t>
                  </w:r>
                  <w:r>
                    <w:rPr>
                      <w:rFonts w:ascii="Arial" w:hAnsi="Arial" w:cs="Arial"/>
                      <w:sz w:val="18"/>
                      <w:szCs w:val="18"/>
                    </w:rPr>
                    <w:t>.</w:t>
                  </w:r>
                </w:p>
                <w:p w14:paraId="23DDF482" w14:textId="77777777" w:rsidR="009F7BF1" w:rsidRDefault="009F7BF1" w:rsidP="009F7BF1">
                  <w:pPr>
                    <w:rPr>
                      <w:rFonts w:ascii="Arial" w:hAnsi="Arial" w:cs="Arial"/>
                      <w:sz w:val="18"/>
                      <w:szCs w:val="18"/>
                    </w:rPr>
                  </w:pPr>
                </w:p>
                <w:p w14:paraId="14F9D3FB" w14:textId="77777777" w:rsidR="009F7BF1" w:rsidRDefault="009F7BF1" w:rsidP="009F7BF1">
                  <w:pPr>
                    <w:rPr>
                      <w:rFonts w:ascii="Arial" w:hAnsi="Arial" w:cs="Arial"/>
                      <w:sz w:val="18"/>
                      <w:szCs w:val="18"/>
                    </w:rPr>
                  </w:pPr>
                  <w:r>
                    <w:rPr>
                      <w:rFonts w:ascii="Arial" w:hAnsi="Arial" w:cs="Arial"/>
                      <w:sz w:val="18"/>
                      <w:szCs w:val="18"/>
                    </w:rPr>
                    <w:t>Agree CRs.</w:t>
                  </w:r>
                </w:p>
                <w:p w14:paraId="4F45F2DD" w14:textId="77777777" w:rsidR="009F7BF1" w:rsidRDefault="009F7BF1" w:rsidP="009F7BF1">
                  <w:pPr>
                    <w:rPr>
                      <w:rFonts w:ascii="Arial" w:hAnsi="Arial" w:cs="Arial"/>
                      <w:sz w:val="18"/>
                      <w:szCs w:val="18"/>
                    </w:rPr>
                  </w:pPr>
                </w:p>
                <w:p w14:paraId="4982E858" w14:textId="77777777" w:rsidR="009F7BF1" w:rsidRDefault="009F7BF1" w:rsidP="009F7BF1">
                  <w:pPr>
                    <w:rPr>
                      <w:rFonts w:ascii="Arial" w:hAnsi="Arial" w:cs="Arial"/>
                      <w:sz w:val="18"/>
                      <w:szCs w:val="18"/>
                    </w:rPr>
                  </w:pPr>
                  <w:r>
                    <w:rPr>
                      <w:rFonts w:ascii="Arial" w:hAnsi="Arial" w:cs="Arial"/>
                      <w:sz w:val="18"/>
                      <w:szCs w:val="18"/>
                    </w:rPr>
                    <w:t>Agree preliminary test cases list.</w:t>
                  </w:r>
                </w:p>
                <w:p w14:paraId="3E184C90" w14:textId="77777777" w:rsidR="009F7BF1" w:rsidRDefault="009F7BF1" w:rsidP="009F7BF1">
                  <w:pPr>
                    <w:rPr>
                      <w:rFonts w:ascii="Arial" w:hAnsi="Arial" w:cs="Arial"/>
                      <w:sz w:val="18"/>
                      <w:szCs w:val="18"/>
                    </w:rPr>
                  </w:pPr>
                </w:p>
                <w:p w14:paraId="453E0CED" w14:textId="77777777" w:rsidR="009F7BF1" w:rsidRDefault="009F7BF1" w:rsidP="009F7BF1">
                  <w:r>
                    <w:rPr>
                      <w:rFonts w:ascii="Arial" w:hAnsi="Arial" w:cs="Arial"/>
                      <w:sz w:val="18"/>
                      <w:szCs w:val="18"/>
                    </w:rPr>
                    <w:t>P</w:t>
                  </w:r>
                  <w:r w:rsidRPr="00E33A65">
                    <w:rPr>
                      <w:rFonts w:ascii="Arial" w:hAnsi="Arial" w:cs="Arial"/>
                      <w:sz w:val="18"/>
                      <w:szCs w:val="18"/>
                    </w:rPr>
                    <w:t>rovide LS reply to RAN1</w:t>
                  </w:r>
                  <w:r>
                    <w:rPr>
                      <w:rFonts w:ascii="Arial" w:hAnsi="Arial" w:cs="Arial"/>
                      <w:sz w:val="18"/>
                      <w:szCs w:val="18"/>
                    </w:rPr>
                    <w:t>, if required.</w:t>
                  </w:r>
                </w:p>
              </w:tc>
            </w:tr>
            <w:tr w:rsidR="009F7BF1" w14:paraId="6CF30D91" w14:textId="77777777" w:rsidTr="001E6D10">
              <w:tc>
                <w:tcPr>
                  <w:tcW w:w="1639" w:type="dxa"/>
                </w:tcPr>
                <w:p w14:paraId="474F9E73" w14:textId="77777777" w:rsidR="009F7BF1" w:rsidRPr="00053D11" w:rsidRDefault="009F7BF1" w:rsidP="009F7BF1">
                  <w:pPr>
                    <w:pStyle w:val="TAC"/>
                    <w:spacing w:before="20" w:after="20"/>
                    <w:ind w:left="57" w:right="57"/>
                    <w:rPr>
                      <w:rFonts w:cs="Arial"/>
                      <w:szCs w:val="18"/>
                      <w:lang w:val="fi-FI"/>
                    </w:rPr>
                  </w:pPr>
                  <w:r>
                    <w:rPr>
                      <w:rFonts w:cs="Arial"/>
                      <w:szCs w:val="18"/>
                      <w:lang w:val="fi-FI"/>
                    </w:rPr>
                    <w:t xml:space="preserve">Oct </w:t>
                  </w:r>
                  <w:r w:rsidRPr="00053D11">
                    <w:rPr>
                      <w:rFonts w:cs="Arial"/>
                      <w:szCs w:val="18"/>
                      <w:lang w:val="fi-FI"/>
                    </w:rPr>
                    <w:t>2023</w:t>
                  </w:r>
                </w:p>
                <w:p w14:paraId="547E7E03" w14:textId="77777777" w:rsidR="009F7BF1" w:rsidRPr="00053D11" w:rsidRDefault="009F7BF1" w:rsidP="009F7BF1">
                  <w:pPr>
                    <w:pStyle w:val="TAC"/>
                    <w:spacing w:before="20" w:after="20"/>
                    <w:ind w:left="57" w:right="57"/>
                    <w:rPr>
                      <w:rFonts w:cs="Arial"/>
                      <w:szCs w:val="18"/>
                      <w:lang w:val="fi-FI"/>
                    </w:rPr>
                  </w:pPr>
                  <w:r w:rsidRPr="00053D11">
                    <w:rPr>
                      <w:rFonts w:cs="Arial"/>
                      <w:szCs w:val="18"/>
                      <w:lang w:val="en-US"/>
                    </w:rPr>
                    <w:t>RAN4#108</w:t>
                  </w:r>
                  <w:r>
                    <w:rPr>
                      <w:rFonts w:cs="Arial"/>
                      <w:szCs w:val="18"/>
                      <w:lang w:val="en-US"/>
                    </w:rPr>
                    <w:t>-bis-e</w:t>
                  </w:r>
                </w:p>
              </w:tc>
              <w:tc>
                <w:tcPr>
                  <w:tcW w:w="1993" w:type="dxa"/>
                  <w:shd w:val="clear" w:color="auto" w:fill="FFFFFF" w:themeFill="background1"/>
                </w:tcPr>
                <w:p w14:paraId="13B529EF" w14:textId="77777777" w:rsidR="009F7BF1" w:rsidRPr="00053D11" w:rsidRDefault="009F7BF1" w:rsidP="009F7BF1">
                  <w:pPr>
                    <w:rPr>
                      <w:rFonts w:ascii="Arial" w:hAnsi="Arial" w:cs="Arial"/>
                      <w:sz w:val="18"/>
                      <w:szCs w:val="18"/>
                    </w:rPr>
                  </w:pPr>
                  <w:r>
                    <w:rPr>
                      <w:rFonts w:ascii="Arial" w:hAnsi="Arial" w:cs="Arial"/>
                      <w:sz w:val="18"/>
                      <w:szCs w:val="18"/>
                    </w:rPr>
                    <w:t xml:space="preserve">Perf </w:t>
                  </w:r>
                  <w:r w:rsidRPr="00053D11">
                    <w:rPr>
                      <w:rFonts w:ascii="Arial" w:hAnsi="Arial" w:cs="Arial"/>
                      <w:sz w:val="18"/>
                      <w:szCs w:val="18"/>
                    </w:rPr>
                    <w:t>R4R</w:t>
                  </w:r>
                  <w:r>
                    <w:rPr>
                      <w:rFonts w:ascii="Arial" w:hAnsi="Arial" w:cs="Arial"/>
                      <w:sz w:val="18"/>
                      <w:szCs w:val="18"/>
                    </w:rPr>
                    <w:t>D</w:t>
                  </w:r>
                  <w:r w:rsidRPr="00053D11">
                    <w:rPr>
                      <w:rFonts w:ascii="Arial" w:hAnsi="Arial" w:cs="Arial"/>
                      <w:sz w:val="18"/>
                      <w:szCs w:val="18"/>
                    </w:rPr>
                    <w:t>: 0.</w:t>
                  </w:r>
                  <w:r>
                    <w:rPr>
                      <w:rFonts w:ascii="Arial" w:hAnsi="Arial" w:cs="Arial"/>
                      <w:sz w:val="18"/>
                      <w:szCs w:val="18"/>
                    </w:rPr>
                    <w:t>2</w:t>
                  </w:r>
                  <w:r w:rsidRPr="00053D11">
                    <w:rPr>
                      <w:rFonts w:ascii="Arial" w:hAnsi="Arial" w:cs="Arial"/>
                      <w:sz w:val="18"/>
                      <w:szCs w:val="18"/>
                    </w:rPr>
                    <w:t>5 TUs</w:t>
                  </w:r>
                </w:p>
              </w:tc>
              <w:tc>
                <w:tcPr>
                  <w:tcW w:w="2271" w:type="dxa"/>
                  <w:shd w:val="clear" w:color="auto" w:fill="FFFFFF" w:themeFill="background1"/>
                </w:tcPr>
                <w:p w14:paraId="28167E6E" w14:textId="77777777" w:rsidR="009F7BF1" w:rsidRPr="00D9498B" w:rsidRDefault="009F7BF1" w:rsidP="009F7BF1">
                  <w:pPr>
                    <w:rPr>
                      <w:rFonts w:ascii="Arial" w:hAnsi="Arial" w:cs="Arial"/>
                      <w:sz w:val="18"/>
                      <w:szCs w:val="18"/>
                    </w:rPr>
                  </w:pPr>
                  <w:r w:rsidRPr="00D9498B">
                    <w:rPr>
                      <w:rFonts w:ascii="Arial" w:hAnsi="Arial" w:cs="Arial"/>
                      <w:sz w:val="18"/>
                      <w:szCs w:val="18"/>
                    </w:rPr>
                    <w:t>Specify necessary RRM performance requirements</w:t>
                  </w:r>
                  <w:r>
                    <w:rPr>
                      <w:rFonts w:ascii="Arial" w:hAnsi="Arial" w:cs="Arial"/>
                      <w:sz w:val="18"/>
                      <w:szCs w:val="18"/>
                    </w:rPr>
                    <w:t>.</w:t>
                  </w:r>
                </w:p>
                <w:p w14:paraId="01FD1C2E" w14:textId="77777777" w:rsidR="009F7BF1" w:rsidRDefault="009F7BF1" w:rsidP="009F7BF1">
                  <w:pPr>
                    <w:rPr>
                      <w:rFonts w:ascii="Arial" w:hAnsi="Arial" w:cs="Arial"/>
                      <w:sz w:val="18"/>
                      <w:szCs w:val="18"/>
                    </w:rPr>
                  </w:pPr>
                </w:p>
                <w:p w14:paraId="662EB87F" w14:textId="77777777" w:rsidR="009F7BF1" w:rsidRPr="00D9498B" w:rsidRDefault="009F7BF1" w:rsidP="009F7BF1">
                  <w:pPr>
                    <w:rPr>
                      <w:rFonts w:ascii="Arial" w:hAnsi="Arial" w:cs="Arial"/>
                      <w:sz w:val="18"/>
                      <w:szCs w:val="18"/>
                    </w:rPr>
                  </w:pPr>
                  <w:r w:rsidRPr="00D9498B">
                    <w:rPr>
                      <w:rFonts w:ascii="Arial" w:hAnsi="Arial" w:cs="Arial"/>
                      <w:sz w:val="18"/>
                      <w:szCs w:val="18"/>
                    </w:rPr>
                    <w:t>Specify necessary UE demodulation performance and CSI reporting requirements</w:t>
                  </w:r>
                  <w:r>
                    <w:rPr>
                      <w:rFonts w:ascii="Arial" w:hAnsi="Arial" w:cs="Arial"/>
                      <w:sz w:val="18"/>
                      <w:szCs w:val="18"/>
                    </w:rPr>
                    <w:t>.</w:t>
                  </w:r>
                </w:p>
                <w:p w14:paraId="2968CB4A" w14:textId="77777777" w:rsidR="009F7BF1" w:rsidRDefault="009F7BF1" w:rsidP="009F7BF1">
                  <w:pPr>
                    <w:rPr>
                      <w:rFonts w:ascii="Arial" w:hAnsi="Arial" w:cs="Arial"/>
                      <w:sz w:val="18"/>
                      <w:szCs w:val="18"/>
                    </w:rPr>
                  </w:pPr>
                </w:p>
                <w:p w14:paraId="344B969F" w14:textId="77777777" w:rsidR="009F7BF1" w:rsidRPr="00D9498B" w:rsidRDefault="009F7BF1" w:rsidP="009F7BF1">
                  <w:pPr>
                    <w:rPr>
                      <w:rFonts w:ascii="Arial" w:hAnsi="Arial" w:cs="Arial"/>
                      <w:sz w:val="18"/>
                      <w:szCs w:val="18"/>
                    </w:rPr>
                  </w:pPr>
                  <w:r w:rsidRPr="00D9498B">
                    <w:rPr>
                      <w:rFonts w:ascii="Arial" w:hAnsi="Arial" w:cs="Arial"/>
                      <w:sz w:val="18"/>
                      <w:szCs w:val="18"/>
                    </w:rPr>
                    <w:t>Specify necessary BS demodulation performance requirements</w:t>
                  </w:r>
                  <w:r>
                    <w:rPr>
                      <w:rFonts w:ascii="Arial" w:hAnsi="Arial" w:cs="Arial"/>
                      <w:sz w:val="18"/>
                      <w:szCs w:val="18"/>
                    </w:rPr>
                    <w:t>.</w:t>
                  </w:r>
                </w:p>
                <w:p w14:paraId="52DE2934" w14:textId="77777777" w:rsidR="009F7BF1" w:rsidRDefault="009F7BF1" w:rsidP="009F7BF1">
                  <w:pPr>
                    <w:rPr>
                      <w:rFonts w:ascii="Arial" w:hAnsi="Arial" w:cs="Arial"/>
                      <w:sz w:val="18"/>
                      <w:szCs w:val="18"/>
                    </w:rPr>
                  </w:pPr>
                </w:p>
                <w:p w14:paraId="2FDF88C2" w14:textId="77777777" w:rsidR="009F7BF1" w:rsidRPr="00053D11" w:rsidRDefault="009F7BF1" w:rsidP="009F7BF1">
                  <w:pPr>
                    <w:rPr>
                      <w:rFonts w:ascii="Arial" w:hAnsi="Arial" w:cs="Arial"/>
                      <w:sz w:val="18"/>
                      <w:szCs w:val="18"/>
                    </w:rPr>
                  </w:pPr>
                  <w:r w:rsidRPr="00D9498B">
                    <w:rPr>
                      <w:rFonts w:ascii="Arial" w:hAnsi="Arial" w:cs="Arial"/>
                      <w:sz w:val="18"/>
                      <w:szCs w:val="18"/>
                    </w:rPr>
                    <w:t xml:space="preserve">Specify necessary BS </w:t>
                  </w:r>
                  <w:r w:rsidRPr="00D9498B">
                    <w:rPr>
                      <w:rFonts w:ascii="Arial" w:hAnsi="Arial" w:cs="Arial"/>
                      <w:sz w:val="18"/>
                      <w:szCs w:val="18"/>
                    </w:rPr>
                    <w:lastRenderedPageBreak/>
                    <w:t>conformance tests</w:t>
                  </w:r>
                  <w:r>
                    <w:rPr>
                      <w:rFonts w:ascii="Arial" w:hAnsi="Arial" w:cs="Arial"/>
                      <w:sz w:val="18"/>
                      <w:szCs w:val="18"/>
                    </w:rPr>
                    <w:t>.</w:t>
                  </w:r>
                </w:p>
              </w:tc>
              <w:tc>
                <w:tcPr>
                  <w:tcW w:w="3159" w:type="dxa"/>
                  <w:shd w:val="clear" w:color="auto" w:fill="FFFFFF" w:themeFill="background1"/>
                </w:tcPr>
                <w:p w14:paraId="2D8E3E4A" w14:textId="77777777" w:rsidR="009F7BF1" w:rsidRDefault="009F7BF1" w:rsidP="009F7BF1">
                  <w:pPr>
                    <w:rPr>
                      <w:rFonts w:ascii="Arial" w:hAnsi="Arial" w:cs="Arial"/>
                      <w:sz w:val="18"/>
                      <w:szCs w:val="18"/>
                    </w:rPr>
                  </w:pPr>
                  <w:r w:rsidRPr="00053D11">
                    <w:rPr>
                      <w:rFonts w:ascii="Arial" w:hAnsi="Arial" w:cs="Arial"/>
                      <w:sz w:val="18"/>
                      <w:szCs w:val="18"/>
                    </w:rPr>
                    <w:lastRenderedPageBreak/>
                    <w:t xml:space="preserve">Discuss </w:t>
                  </w:r>
                  <w:r w:rsidRPr="00E33A65">
                    <w:rPr>
                      <w:rFonts w:ascii="Arial" w:hAnsi="Arial" w:cs="Arial"/>
                      <w:sz w:val="18"/>
                      <w:szCs w:val="18"/>
                    </w:rPr>
                    <w:t xml:space="preserve">and potentially agree </w:t>
                  </w:r>
                  <w:r w:rsidRPr="00053D11">
                    <w:rPr>
                      <w:rFonts w:ascii="Arial" w:hAnsi="Arial" w:cs="Arial"/>
                      <w:sz w:val="18"/>
                      <w:szCs w:val="18"/>
                    </w:rPr>
                    <w:t>the necessary changes to R</w:t>
                  </w:r>
                  <w:r>
                    <w:rPr>
                      <w:rFonts w:ascii="Arial" w:hAnsi="Arial" w:cs="Arial"/>
                      <w:sz w:val="18"/>
                      <w:szCs w:val="18"/>
                    </w:rPr>
                    <w:t>RM</w:t>
                  </w:r>
                  <w:r w:rsidRPr="00053D11">
                    <w:rPr>
                      <w:rFonts w:ascii="Arial" w:hAnsi="Arial" w:cs="Arial"/>
                      <w:sz w:val="18"/>
                      <w:szCs w:val="18"/>
                    </w:rPr>
                    <w:t xml:space="preserve"> </w:t>
                  </w:r>
                  <w:r>
                    <w:rPr>
                      <w:rFonts w:ascii="Arial" w:hAnsi="Arial" w:cs="Arial"/>
                      <w:sz w:val="18"/>
                      <w:szCs w:val="18"/>
                    </w:rPr>
                    <w:t>test cases,</w:t>
                  </w:r>
                  <w:r w:rsidRPr="00053D11">
                    <w:rPr>
                      <w:rFonts w:ascii="Arial" w:hAnsi="Arial" w:cs="Arial"/>
                      <w:sz w:val="18"/>
                      <w:szCs w:val="18"/>
                    </w:rPr>
                    <w:t xml:space="preserve"> </w:t>
                  </w:r>
                  <w:r w:rsidRPr="00D9498B">
                    <w:rPr>
                      <w:rFonts w:ascii="Arial" w:hAnsi="Arial" w:cs="Arial"/>
                      <w:sz w:val="18"/>
                      <w:szCs w:val="18"/>
                    </w:rPr>
                    <w:t>UE demodulation performance and CSI reporting requirements</w:t>
                  </w:r>
                  <w:r>
                    <w:rPr>
                      <w:rFonts w:ascii="Arial" w:hAnsi="Arial" w:cs="Arial"/>
                      <w:sz w:val="18"/>
                      <w:szCs w:val="18"/>
                    </w:rPr>
                    <w:t xml:space="preserve">, </w:t>
                  </w:r>
                  <w:r w:rsidRPr="00D9498B">
                    <w:rPr>
                      <w:rFonts w:ascii="Arial" w:hAnsi="Arial" w:cs="Arial"/>
                      <w:sz w:val="18"/>
                      <w:szCs w:val="18"/>
                    </w:rPr>
                    <w:t>BS demodulation performance requirements</w:t>
                  </w:r>
                  <w:r>
                    <w:rPr>
                      <w:rFonts w:ascii="Arial" w:hAnsi="Arial" w:cs="Arial"/>
                      <w:sz w:val="18"/>
                      <w:szCs w:val="18"/>
                    </w:rPr>
                    <w:t xml:space="preserve">, </w:t>
                  </w:r>
                  <w:r w:rsidRPr="00D9498B">
                    <w:rPr>
                      <w:rFonts w:ascii="Arial" w:hAnsi="Arial" w:cs="Arial"/>
                      <w:sz w:val="18"/>
                      <w:szCs w:val="18"/>
                    </w:rPr>
                    <w:t>BS conformance tests</w:t>
                  </w:r>
                  <w:r>
                    <w:rPr>
                      <w:rFonts w:ascii="Arial" w:hAnsi="Arial" w:cs="Arial"/>
                      <w:sz w:val="18"/>
                      <w:szCs w:val="18"/>
                    </w:rPr>
                    <w:t>.</w:t>
                  </w:r>
                </w:p>
                <w:p w14:paraId="44F85F1F" w14:textId="77777777" w:rsidR="009F7BF1" w:rsidRDefault="009F7BF1" w:rsidP="009F7BF1">
                  <w:pPr>
                    <w:rPr>
                      <w:rFonts w:ascii="Arial" w:hAnsi="Arial" w:cs="Arial"/>
                      <w:sz w:val="18"/>
                      <w:szCs w:val="18"/>
                    </w:rPr>
                  </w:pPr>
                </w:p>
                <w:p w14:paraId="0765F19F" w14:textId="77777777" w:rsidR="009F7BF1" w:rsidRPr="00053D11" w:rsidRDefault="009F7BF1" w:rsidP="009F7BF1">
                  <w:pPr>
                    <w:rPr>
                      <w:rFonts w:ascii="Arial" w:hAnsi="Arial" w:cs="Arial"/>
                      <w:sz w:val="18"/>
                      <w:szCs w:val="18"/>
                    </w:rPr>
                  </w:pPr>
                  <w:r>
                    <w:rPr>
                      <w:rFonts w:ascii="Arial" w:hAnsi="Arial" w:cs="Arial"/>
                      <w:sz w:val="18"/>
                      <w:szCs w:val="18"/>
                    </w:rPr>
                    <w:t>Discuss</w:t>
                  </w:r>
                  <w:r w:rsidRPr="009F1961">
                    <w:rPr>
                      <w:rFonts w:ascii="Arial" w:hAnsi="Arial" w:cs="Arial"/>
                      <w:sz w:val="18"/>
                      <w:szCs w:val="18"/>
                    </w:rPr>
                    <w:t xml:space="preserve"> initial simulation assumptions for </w:t>
                  </w:r>
                  <w:r>
                    <w:rPr>
                      <w:rFonts w:ascii="Arial" w:hAnsi="Arial" w:cs="Arial"/>
                      <w:sz w:val="18"/>
                      <w:szCs w:val="18"/>
                    </w:rPr>
                    <w:t xml:space="preserve">RRM performance, and </w:t>
                  </w:r>
                  <w:r w:rsidRPr="009F1961">
                    <w:rPr>
                      <w:rFonts w:ascii="Arial" w:hAnsi="Arial" w:cs="Arial"/>
                      <w:sz w:val="18"/>
                      <w:szCs w:val="18"/>
                    </w:rPr>
                    <w:t>BS, UE demodulation test cases</w:t>
                  </w:r>
                  <w:r>
                    <w:rPr>
                      <w:rFonts w:ascii="Arial" w:hAnsi="Arial" w:cs="Arial"/>
                      <w:sz w:val="18"/>
                      <w:szCs w:val="18"/>
                    </w:rPr>
                    <w:t>, if a need for changes is identified.</w:t>
                  </w:r>
                </w:p>
              </w:tc>
            </w:tr>
            <w:tr w:rsidR="009F7BF1" w14:paraId="28BA23D2" w14:textId="77777777" w:rsidTr="001E6D10">
              <w:tc>
                <w:tcPr>
                  <w:tcW w:w="1639" w:type="dxa"/>
                </w:tcPr>
                <w:p w14:paraId="435C6558" w14:textId="77777777" w:rsidR="009F7BF1" w:rsidRPr="00053D11" w:rsidRDefault="009F7BF1" w:rsidP="009F7BF1">
                  <w:pPr>
                    <w:pStyle w:val="TAC"/>
                    <w:spacing w:before="20" w:after="20"/>
                    <w:ind w:left="57" w:right="57"/>
                    <w:rPr>
                      <w:rFonts w:cs="Arial"/>
                      <w:szCs w:val="18"/>
                      <w:lang w:val="fi-FI"/>
                    </w:rPr>
                  </w:pPr>
                  <w:r>
                    <w:rPr>
                      <w:rFonts w:cs="Arial"/>
                      <w:szCs w:val="18"/>
                      <w:lang w:val="fi-FI"/>
                    </w:rPr>
                    <w:t xml:space="preserve">Nov </w:t>
                  </w:r>
                  <w:r w:rsidRPr="00053D11">
                    <w:rPr>
                      <w:rFonts w:cs="Arial"/>
                      <w:szCs w:val="18"/>
                      <w:lang w:val="fi-FI"/>
                    </w:rPr>
                    <w:t>2023</w:t>
                  </w:r>
                </w:p>
                <w:p w14:paraId="4AA8A993" w14:textId="77777777" w:rsidR="009F7BF1" w:rsidRPr="00053D11" w:rsidRDefault="009F7BF1" w:rsidP="009F7BF1">
                  <w:pPr>
                    <w:pStyle w:val="TAC"/>
                    <w:spacing w:before="20" w:after="20"/>
                    <w:ind w:left="57" w:right="57"/>
                    <w:rPr>
                      <w:rFonts w:cs="Arial"/>
                      <w:szCs w:val="18"/>
                      <w:lang w:val="fi-FI"/>
                    </w:rPr>
                  </w:pPr>
                  <w:r w:rsidRPr="00053D11">
                    <w:rPr>
                      <w:rFonts w:cs="Arial"/>
                      <w:szCs w:val="18"/>
                      <w:lang w:val="en-US"/>
                    </w:rPr>
                    <w:t>RAN4#10</w:t>
                  </w:r>
                  <w:r>
                    <w:rPr>
                      <w:rFonts w:cs="Arial"/>
                      <w:szCs w:val="18"/>
                      <w:lang w:val="en-US"/>
                    </w:rPr>
                    <w:t>9</w:t>
                  </w:r>
                </w:p>
              </w:tc>
              <w:tc>
                <w:tcPr>
                  <w:tcW w:w="1993" w:type="dxa"/>
                  <w:shd w:val="clear" w:color="auto" w:fill="FFFFFF" w:themeFill="background1"/>
                </w:tcPr>
                <w:p w14:paraId="437E469E" w14:textId="77777777" w:rsidR="009F7BF1" w:rsidRPr="00053D11" w:rsidRDefault="009F7BF1" w:rsidP="009F7BF1">
                  <w:pPr>
                    <w:rPr>
                      <w:rFonts w:ascii="Arial" w:hAnsi="Arial" w:cs="Arial"/>
                      <w:sz w:val="18"/>
                      <w:szCs w:val="18"/>
                    </w:rPr>
                  </w:pPr>
                  <w:r>
                    <w:rPr>
                      <w:rFonts w:ascii="Arial" w:hAnsi="Arial" w:cs="Arial"/>
                      <w:sz w:val="18"/>
                      <w:szCs w:val="18"/>
                    </w:rPr>
                    <w:t xml:space="preserve">Perf </w:t>
                  </w:r>
                  <w:r w:rsidRPr="00053D11">
                    <w:rPr>
                      <w:rFonts w:ascii="Arial" w:hAnsi="Arial" w:cs="Arial"/>
                      <w:sz w:val="18"/>
                      <w:szCs w:val="18"/>
                    </w:rPr>
                    <w:t>R4R</w:t>
                  </w:r>
                  <w:r>
                    <w:rPr>
                      <w:rFonts w:ascii="Arial" w:hAnsi="Arial" w:cs="Arial"/>
                      <w:sz w:val="18"/>
                      <w:szCs w:val="18"/>
                    </w:rPr>
                    <w:t>D</w:t>
                  </w:r>
                  <w:r w:rsidRPr="00053D11">
                    <w:rPr>
                      <w:rFonts w:ascii="Arial" w:hAnsi="Arial" w:cs="Arial"/>
                      <w:sz w:val="18"/>
                      <w:szCs w:val="18"/>
                    </w:rPr>
                    <w:t>: 0.</w:t>
                  </w:r>
                  <w:r>
                    <w:rPr>
                      <w:rFonts w:ascii="Arial" w:hAnsi="Arial" w:cs="Arial"/>
                      <w:sz w:val="18"/>
                      <w:szCs w:val="18"/>
                    </w:rPr>
                    <w:t>2</w:t>
                  </w:r>
                  <w:r w:rsidRPr="00053D11">
                    <w:rPr>
                      <w:rFonts w:ascii="Arial" w:hAnsi="Arial" w:cs="Arial"/>
                      <w:sz w:val="18"/>
                      <w:szCs w:val="18"/>
                    </w:rPr>
                    <w:t>5 TUs</w:t>
                  </w:r>
                </w:p>
              </w:tc>
              <w:tc>
                <w:tcPr>
                  <w:tcW w:w="2271" w:type="dxa"/>
                  <w:shd w:val="clear" w:color="auto" w:fill="FFFFFF" w:themeFill="background1"/>
                </w:tcPr>
                <w:p w14:paraId="5E67E98C" w14:textId="77777777" w:rsidR="009F7BF1" w:rsidRPr="00D9498B" w:rsidRDefault="009F7BF1" w:rsidP="009F7BF1">
                  <w:pPr>
                    <w:rPr>
                      <w:rFonts w:ascii="Arial" w:hAnsi="Arial" w:cs="Arial"/>
                      <w:sz w:val="18"/>
                      <w:szCs w:val="18"/>
                    </w:rPr>
                  </w:pPr>
                  <w:r w:rsidRPr="00D9498B">
                    <w:rPr>
                      <w:rFonts w:ascii="Arial" w:hAnsi="Arial" w:cs="Arial"/>
                      <w:sz w:val="18"/>
                      <w:szCs w:val="18"/>
                    </w:rPr>
                    <w:t>Specify necessary RRM performance requirements</w:t>
                  </w:r>
                  <w:r>
                    <w:rPr>
                      <w:rFonts w:ascii="Arial" w:hAnsi="Arial" w:cs="Arial"/>
                      <w:sz w:val="18"/>
                      <w:szCs w:val="18"/>
                    </w:rPr>
                    <w:t>.</w:t>
                  </w:r>
                </w:p>
                <w:p w14:paraId="53778B02" w14:textId="77777777" w:rsidR="009F7BF1" w:rsidRDefault="009F7BF1" w:rsidP="009F7BF1">
                  <w:pPr>
                    <w:rPr>
                      <w:rFonts w:ascii="Arial" w:hAnsi="Arial" w:cs="Arial"/>
                      <w:sz w:val="18"/>
                      <w:szCs w:val="18"/>
                    </w:rPr>
                  </w:pPr>
                </w:p>
                <w:p w14:paraId="2C1C9BD4" w14:textId="77777777" w:rsidR="009F7BF1" w:rsidRPr="00D9498B" w:rsidRDefault="009F7BF1" w:rsidP="009F7BF1">
                  <w:pPr>
                    <w:rPr>
                      <w:rFonts w:ascii="Arial" w:hAnsi="Arial" w:cs="Arial"/>
                      <w:sz w:val="18"/>
                      <w:szCs w:val="18"/>
                    </w:rPr>
                  </w:pPr>
                  <w:r w:rsidRPr="00D9498B">
                    <w:rPr>
                      <w:rFonts w:ascii="Arial" w:hAnsi="Arial" w:cs="Arial"/>
                      <w:sz w:val="18"/>
                      <w:szCs w:val="18"/>
                    </w:rPr>
                    <w:t>Specify necessary UE demodulation performance and CSI reporting requirements</w:t>
                  </w:r>
                  <w:r>
                    <w:rPr>
                      <w:rFonts w:ascii="Arial" w:hAnsi="Arial" w:cs="Arial"/>
                      <w:sz w:val="18"/>
                      <w:szCs w:val="18"/>
                    </w:rPr>
                    <w:t>.</w:t>
                  </w:r>
                </w:p>
                <w:p w14:paraId="6092CE29" w14:textId="77777777" w:rsidR="009F7BF1" w:rsidRDefault="009F7BF1" w:rsidP="009F7BF1">
                  <w:pPr>
                    <w:rPr>
                      <w:rFonts w:ascii="Arial" w:hAnsi="Arial" w:cs="Arial"/>
                      <w:sz w:val="18"/>
                      <w:szCs w:val="18"/>
                    </w:rPr>
                  </w:pPr>
                </w:p>
                <w:p w14:paraId="7AFBD2EF" w14:textId="77777777" w:rsidR="009F7BF1" w:rsidRPr="00D9498B" w:rsidRDefault="009F7BF1" w:rsidP="009F7BF1">
                  <w:pPr>
                    <w:rPr>
                      <w:rFonts w:ascii="Arial" w:hAnsi="Arial" w:cs="Arial"/>
                      <w:sz w:val="18"/>
                      <w:szCs w:val="18"/>
                    </w:rPr>
                  </w:pPr>
                  <w:r w:rsidRPr="00D9498B">
                    <w:rPr>
                      <w:rFonts w:ascii="Arial" w:hAnsi="Arial" w:cs="Arial"/>
                      <w:sz w:val="18"/>
                      <w:szCs w:val="18"/>
                    </w:rPr>
                    <w:t>Specify necessary BS demodulation performance requirements</w:t>
                  </w:r>
                  <w:r>
                    <w:rPr>
                      <w:rFonts w:ascii="Arial" w:hAnsi="Arial" w:cs="Arial"/>
                      <w:sz w:val="18"/>
                      <w:szCs w:val="18"/>
                    </w:rPr>
                    <w:t>.</w:t>
                  </w:r>
                </w:p>
                <w:p w14:paraId="29D80513" w14:textId="77777777" w:rsidR="009F7BF1" w:rsidRDefault="009F7BF1" w:rsidP="009F7BF1">
                  <w:pPr>
                    <w:rPr>
                      <w:rFonts w:ascii="Arial" w:hAnsi="Arial" w:cs="Arial"/>
                      <w:sz w:val="18"/>
                      <w:szCs w:val="18"/>
                    </w:rPr>
                  </w:pPr>
                </w:p>
                <w:p w14:paraId="5F477341" w14:textId="77777777" w:rsidR="009F7BF1" w:rsidRPr="00053D11" w:rsidRDefault="009F7BF1" w:rsidP="009F7BF1">
                  <w:pPr>
                    <w:rPr>
                      <w:rFonts w:ascii="Arial" w:hAnsi="Arial" w:cs="Arial"/>
                      <w:sz w:val="18"/>
                      <w:szCs w:val="18"/>
                    </w:rPr>
                  </w:pPr>
                  <w:r w:rsidRPr="00D9498B">
                    <w:rPr>
                      <w:rFonts w:ascii="Arial" w:hAnsi="Arial" w:cs="Arial"/>
                      <w:sz w:val="18"/>
                      <w:szCs w:val="18"/>
                    </w:rPr>
                    <w:t>Specify necessary BS conformance tests</w:t>
                  </w:r>
                  <w:r>
                    <w:rPr>
                      <w:rFonts w:ascii="Arial" w:hAnsi="Arial" w:cs="Arial"/>
                      <w:sz w:val="18"/>
                      <w:szCs w:val="18"/>
                    </w:rPr>
                    <w:t>.</w:t>
                  </w:r>
                </w:p>
              </w:tc>
              <w:tc>
                <w:tcPr>
                  <w:tcW w:w="3159" w:type="dxa"/>
                  <w:shd w:val="clear" w:color="auto" w:fill="FFFFFF" w:themeFill="background1"/>
                </w:tcPr>
                <w:p w14:paraId="531D7E25" w14:textId="77777777" w:rsidR="009F7BF1" w:rsidRDefault="009F7BF1" w:rsidP="009F7BF1">
                  <w:pPr>
                    <w:rPr>
                      <w:rFonts w:ascii="Arial" w:hAnsi="Arial" w:cs="Arial"/>
                      <w:sz w:val="18"/>
                      <w:szCs w:val="18"/>
                    </w:rPr>
                  </w:pPr>
                  <w:r>
                    <w:rPr>
                      <w:rFonts w:ascii="Arial" w:hAnsi="Arial" w:cs="Arial"/>
                      <w:sz w:val="18"/>
                      <w:szCs w:val="18"/>
                    </w:rPr>
                    <w:t>Further d</w:t>
                  </w:r>
                  <w:r w:rsidRPr="00053D11">
                    <w:rPr>
                      <w:rFonts w:ascii="Arial" w:hAnsi="Arial" w:cs="Arial"/>
                      <w:sz w:val="18"/>
                      <w:szCs w:val="18"/>
                    </w:rPr>
                    <w:t xml:space="preserve">iscuss </w:t>
                  </w:r>
                  <w:r w:rsidRPr="00E33A65">
                    <w:rPr>
                      <w:rFonts w:ascii="Arial" w:hAnsi="Arial" w:cs="Arial"/>
                      <w:sz w:val="18"/>
                      <w:szCs w:val="18"/>
                    </w:rPr>
                    <w:t xml:space="preserve">and agree </w:t>
                  </w:r>
                  <w:r w:rsidRPr="00053D11">
                    <w:rPr>
                      <w:rFonts w:ascii="Arial" w:hAnsi="Arial" w:cs="Arial"/>
                      <w:sz w:val="18"/>
                      <w:szCs w:val="18"/>
                    </w:rPr>
                    <w:t>the necessary changes to R</w:t>
                  </w:r>
                  <w:r>
                    <w:rPr>
                      <w:rFonts w:ascii="Arial" w:hAnsi="Arial" w:cs="Arial"/>
                      <w:sz w:val="18"/>
                      <w:szCs w:val="18"/>
                    </w:rPr>
                    <w:t>RM</w:t>
                  </w:r>
                  <w:r w:rsidRPr="00053D11">
                    <w:rPr>
                      <w:rFonts w:ascii="Arial" w:hAnsi="Arial" w:cs="Arial"/>
                      <w:sz w:val="18"/>
                      <w:szCs w:val="18"/>
                    </w:rPr>
                    <w:t xml:space="preserve"> </w:t>
                  </w:r>
                  <w:r>
                    <w:rPr>
                      <w:rFonts w:ascii="Arial" w:hAnsi="Arial" w:cs="Arial"/>
                      <w:sz w:val="18"/>
                      <w:szCs w:val="18"/>
                    </w:rPr>
                    <w:t>test cases,</w:t>
                  </w:r>
                  <w:r w:rsidRPr="00053D11">
                    <w:rPr>
                      <w:rFonts w:ascii="Arial" w:hAnsi="Arial" w:cs="Arial"/>
                      <w:sz w:val="18"/>
                      <w:szCs w:val="18"/>
                    </w:rPr>
                    <w:t xml:space="preserve"> </w:t>
                  </w:r>
                  <w:r w:rsidRPr="00D9498B">
                    <w:rPr>
                      <w:rFonts w:ascii="Arial" w:hAnsi="Arial" w:cs="Arial"/>
                      <w:sz w:val="18"/>
                      <w:szCs w:val="18"/>
                    </w:rPr>
                    <w:t>UE demodulation performance and CSI reporting requirements</w:t>
                  </w:r>
                  <w:r>
                    <w:rPr>
                      <w:rFonts w:ascii="Arial" w:hAnsi="Arial" w:cs="Arial"/>
                      <w:sz w:val="18"/>
                      <w:szCs w:val="18"/>
                    </w:rPr>
                    <w:t xml:space="preserve">, </w:t>
                  </w:r>
                  <w:r w:rsidRPr="00D9498B">
                    <w:rPr>
                      <w:rFonts w:ascii="Arial" w:hAnsi="Arial" w:cs="Arial"/>
                      <w:sz w:val="18"/>
                      <w:szCs w:val="18"/>
                    </w:rPr>
                    <w:t>BS demodulation performance requirements</w:t>
                  </w:r>
                  <w:r>
                    <w:rPr>
                      <w:rFonts w:ascii="Arial" w:hAnsi="Arial" w:cs="Arial"/>
                      <w:sz w:val="18"/>
                      <w:szCs w:val="18"/>
                    </w:rPr>
                    <w:t xml:space="preserve">, </w:t>
                  </w:r>
                  <w:r w:rsidRPr="00D9498B">
                    <w:rPr>
                      <w:rFonts w:ascii="Arial" w:hAnsi="Arial" w:cs="Arial"/>
                      <w:sz w:val="18"/>
                      <w:szCs w:val="18"/>
                    </w:rPr>
                    <w:t>BS conformance tests</w:t>
                  </w:r>
                  <w:r>
                    <w:rPr>
                      <w:rFonts w:ascii="Arial" w:hAnsi="Arial" w:cs="Arial"/>
                      <w:sz w:val="18"/>
                      <w:szCs w:val="18"/>
                    </w:rPr>
                    <w:t>.</w:t>
                  </w:r>
                </w:p>
                <w:p w14:paraId="2D7D431C" w14:textId="77777777" w:rsidR="009F7BF1" w:rsidRDefault="009F7BF1" w:rsidP="009F7BF1">
                  <w:pPr>
                    <w:rPr>
                      <w:rFonts w:ascii="Arial" w:hAnsi="Arial" w:cs="Arial"/>
                      <w:sz w:val="18"/>
                      <w:szCs w:val="18"/>
                    </w:rPr>
                  </w:pPr>
                </w:p>
                <w:p w14:paraId="398451B4" w14:textId="77777777" w:rsidR="009F7BF1" w:rsidRDefault="009F7BF1" w:rsidP="009F7BF1">
                  <w:pPr>
                    <w:rPr>
                      <w:rFonts w:ascii="Arial" w:hAnsi="Arial" w:cs="Arial"/>
                      <w:sz w:val="18"/>
                      <w:szCs w:val="18"/>
                    </w:rPr>
                  </w:pPr>
                  <w:r>
                    <w:rPr>
                      <w:rFonts w:ascii="Arial" w:hAnsi="Arial" w:cs="Arial"/>
                      <w:sz w:val="18"/>
                      <w:szCs w:val="18"/>
                    </w:rPr>
                    <w:t xml:space="preserve">If necessary, bring initial evaluation results and </w:t>
                  </w:r>
                  <w:r w:rsidRPr="00003D55">
                    <w:rPr>
                      <w:rFonts w:ascii="Arial" w:hAnsi="Arial" w:cs="Arial"/>
                      <w:sz w:val="18"/>
                      <w:szCs w:val="18"/>
                    </w:rPr>
                    <w:t>further update simulation assumption for detailed test set-up</w:t>
                  </w:r>
                  <w:r>
                    <w:rPr>
                      <w:rFonts w:ascii="Arial" w:hAnsi="Arial" w:cs="Arial"/>
                      <w:sz w:val="18"/>
                      <w:szCs w:val="18"/>
                    </w:rPr>
                    <w:t>s.</w:t>
                  </w:r>
                </w:p>
                <w:p w14:paraId="243F39A3" w14:textId="77777777" w:rsidR="009F7BF1" w:rsidRDefault="009F7BF1" w:rsidP="009F7BF1">
                  <w:pPr>
                    <w:rPr>
                      <w:rFonts w:ascii="Arial" w:hAnsi="Arial" w:cs="Arial"/>
                      <w:sz w:val="18"/>
                      <w:szCs w:val="18"/>
                    </w:rPr>
                  </w:pPr>
                </w:p>
                <w:p w14:paraId="2892F47D" w14:textId="77777777" w:rsidR="009F7BF1" w:rsidRPr="00053D11" w:rsidRDefault="009F7BF1" w:rsidP="009F7BF1">
                  <w:pPr>
                    <w:rPr>
                      <w:rFonts w:ascii="Arial" w:hAnsi="Arial" w:cs="Arial"/>
                      <w:sz w:val="18"/>
                      <w:szCs w:val="18"/>
                    </w:rPr>
                  </w:pPr>
                  <w:r>
                    <w:rPr>
                      <w:rFonts w:ascii="Arial" w:hAnsi="Arial" w:cs="Arial"/>
                      <w:sz w:val="18"/>
                      <w:szCs w:val="18"/>
                    </w:rPr>
                    <w:t>Agree work split for CR drafting.</w:t>
                  </w:r>
                </w:p>
              </w:tc>
            </w:tr>
            <w:tr w:rsidR="009F7BF1" w14:paraId="2F714D6E" w14:textId="77777777" w:rsidTr="001E6D10">
              <w:tc>
                <w:tcPr>
                  <w:tcW w:w="1639" w:type="dxa"/>
                </w:tcPr>
                <w:p w14:paraId="07FD02EA" w14:textId="77777777" w:rsidR="009F7BF1" w:rsidRPr="00053D11" w:rsidRDefault="009F7BF1" w:rsidP="009F7BF1">
                  <w:pPr>
                    <w:pStyle w:val="TAC"/>
                    <w:spacing w:before="20" w:after="20"/>
                    <w:ind w:left="57" w:right="57"/>
                    <w:rPr>
                      <w:rFonts w:cs="Arial"/>
                      <w:szCs w:val="18"/>
                      <w:lang w:val="fi-FI"/>
                    </w:rPr>
                  </w:pPr>
                  <w:r>
                    <w:rPr>
                      <w:rFonts w:cs="Arial"/>
                      <w:szCs w:val="18"/>
                      <w:lang w:val="fi-FI"/>
                    </w:rPr>
                    <w:t xml:space="preserve">Feb </w:t>
                  </w:r>
                  <w:r w:rsidRPr="00053D11">
                    <w:rPr>
                      <w:rFonts w:cs="Arial"/>
                      <w:szCs w:val="18"/>
                      <w:lang w:val="fi-FI"/>
                    </w:rPr>
                    <w:t>202</w:t>
                  </w:r>
                  <w:r>
                    <w:rPr>
                      <w:rFonts w:cs="Arial"/>
                      <w:szCs w:val="18"/>
                      <w:lang w:val="fi-FI"/>
                    </w:rPr>
                    <w:t>4</w:t>
                  </w:r>
                </w:p>
                <w:p w14:paraId="10657366" w14:textId="77777777" w:rsidR="009F7BF1" w:rsidRPr="00053D11" w:rsidRDefault="009F7BF1" w:rsidP="009F7BF1">
                  <w:pPr>
                    <w:pStyle w:val="TAC"/>
                    <w:spacing w:before="20" w:after="20"/>
                    <w:ind w:left="57" w:right="57"/>
                    <w:rPr>
                      <w:rFonts w:cs="Arial"/>
                      <w:szCs w:val="18"/>
                      <w:lang w:val="fi-FI"/>
                    </w:rPr>
                  </w:pPr>
                  <w:r w:rsidRPr="00053D11">
                    <w:rPr>
                      <w:rFonts w:cs="Arial"/>
                      <w:szCs w:val="18"/>
                      <w:lang w:val="en-US"/>
                    </w:rPr>
                    <w:t>RAN4#10</w:t>
                  </w:r>
                  <w:r>
                    <w:rPr>
                      <w:rFonts w:cs="Arial"/>
                      <w:szCs w:val="18"/>
                      <w:lang w:val="en-US"/>
                    </w:rPr>
                    <w:t>9-bis</w:t>
                  </w:r>
                </w:p>
              </w:tc>
              <w:tc>
                <w:tcPr>
                  <w:tcW w:w="1993" w:type="dxa"/>
                  <w:shd w:val="clear" w:color="auto" w:fill="FFFFFF" w:themeFill="background1"/>
                </w:tcPr>
                <w:p w14:paraId="1F08BFDC" w14:textId="77777777" w:rsidR="009F7BF1" w:rsidRPr="00053D11" w:rsidRDefault="009F7BF1" w:rsidP="009F7BF1">
                  <w:pPr>
                    <w:rPr>
                      <w:rFonts w:ascii="Arial" w:hAnsi="Arial" w:cs="Arial"/>
                      <w:sz w:val="18"/>
                      <w:szCs w:val="18"/>
                    </w:rPr>
                  </w:pPr>
                  <w:r>
                    <w:rPr>
                      <w:rFonts w:ascii="Arial" w:hAnsi="Arial" w:cs="Arial"/>
                      <w:sz w:val="18"/>
                      <w:szCs w:val="18"/>
                    </w:rPr>
                    <w:t xml:space="preserve">Perf </w:t>
                  </w:r>
                  <w:r w:rsidRPr="00053D11">
                    <w:rPr>
                      <w:rFonts w:ascii="Arial" w:hAnsi="Arial" w:cs="Arial"/>
                      <w:sz w:val="18"/>
                      <w:szCs w:val="18"/>
                    </w:rPr>
                    <w:t>R4R</w:t>
                  </w:r>
                  <w:r>
                    <w:rPr>
                      <w:rFonts w:ascii="Arial" w:hAnsi="Arial" w:cs="Arial"/>
                      <w:sz w:val="18"/>
                      <w:szCs w:val="18"/>
                    </w:rPr>
                    <w:t>D</w:t>
                  </w:r>
                  <w:r w:rsidRPr="00053D11">
                    <w:rPr>
                      <w:rFonts w:ascii="Arial" w:hAnsi="Arial" w:cs="Arial"/>
                      <w:sz w:val="18"/>
                      <w:szCs w:val="18"/>
                    </w:rPr>
                    <w:t>: 0.</w:t>
                  </w:r>
                  <w:r>
                    <w:rPr>
                      <w:rFonts w:ascii="Arial" w:hAnsi="Arial" w:cs="Arial"/>
                      <w:sz w:val="18"/>
                      <w:szCs w:val="18"/>
                    </w:rPr>
                    <w:t>2</w:t>
                  </w:r>
                  <w:r w:rsidRPr="00053D11">
                    <w:rPr>
                      <w:rFonts w:ascii="Arial" w:hAnsi="Arial" w:cs="Arial"/>
                      <w:sz w:val="18"/>
                      <w:szCs w:val="18"/>
                    </w:rPr>
                    <w:t>5 TUs</w:t>
                  </w:r>
                </w:p>
              </w:tc>
              <w:tc>
                <w:tcPr>
                  <w:tcW w:w="2271" w:type="dxa"/>
                  <w:shd w:val="clear" w:color="auto" w:fill="FFFFFF" w:themeFill="background1"/>
                </w:tcPr>
                <w:p w14:paraId="2DB5306B" w14:textId="77777777" w:rsidR="009F7BF1" w:rsidRPr="00D9498B" w:rsidRDefault="009F7BF1" w:rsidP="009F7BF1">
                  <w:pPr>
                    <w:rPr>
                      <w:rFonts w:ascii="Arial" w:hAnsi="Arial" w:cs="Arial"/>
                      <w:sz w:val="18"/>
                      <w:szCs w:val="18"/>
                    </w:rPr>
                  </w:pPr>
                  <w:r w:rsidRPr="00D9498B">
                    <w:rPr>
                      <w:rFonts w:ascii="Arial" w:hAnsi="Arial" w:cs="Arial"/>
                      <w:sz w:val="18"/>
                      <w:szCs w:val="18"/>
                    </w:rPr>
                    <w:t>Specify necessary RRM performance requirements</w:t>
                  </w:r>
                  <w:r>
                    <w:rPr>
                      <w:rFonts w:ascii="Arial" w:hAnsi="Arial" w:cs="Arial"/>
                      <w:sz w:val="18"/>
                      <w:szCs w:val="18"/>
                    </w:rPr>
                    <w:t>.</w:t>
                  </w:r>
                </w:p>
                <w:p w14:paraId="1B0F3604" w14:textId="77777777" w:rsidR="009F7BF1" w:rsidRDefault="009F7BF1" w:rsidP="009F7BF1">
                  <w:pPr>
                    <w:rPr>
                      <w:rFonts w:ascii="Arial" w:hAnsi="Arial" w:cs="Arial"/>
                      <w:sz w:val="18"/>
                      <w:szCs w:val="18"/>
                    </w:rPr>
                  </w:pPr>
                </w:p>
                <w:p w14:paraId="3197F352" w14:textId="77777777" w:rsidR="009F7BF1" w:rsidRPr="00D9498B" w:rsidRDefault="009F7BF1" w:rsidP="009F7BF1">
                  <w:pPr>
                    <w:rPr>
                      <w:rFonts w:ascii="Arial" w:hAnsi="Arial" w:cs="Arial"/>
                      <w:sz w:val="18"/>
                      <w:szCs w:val="18"/>
                    </w:rPr>
                  </w:pPr>
                  <w:r w:rsidRPr="00D9498B">
                    <w:rPr>
                      <w:rFonts w:ascii="Arial" w:hAnsi="Arial" w:cs="Arial"/>
                      <w:sz w:val="18"/>
                      <w:szCs w:val="18"/>
                    </w:rPr>
                    <w:t>Specify necessary UE demodulation performance and CSI reporting requirements</w:t>
                  </w:r>
                  <w:r>
                    <w:rPr>
                      <w:rFonts w:ascii="Arial" w:hAnsi="Arial" w:cs="Arial"/>
                      <w:sz w:val="18"/>
                      <w:szCs w:val="18"/>
                    </w:rPr>
                    <w:t>.</w:t>
                  </w:r>
                </w:p>
                <w:p w14:paraId="2D5E6FA6" w14:textId="77777777" w:rsidR="009F7BF1" w:rsidRDefault="009F7BF1" w:rsidP="009F7BF1">
                  <w:pPr>
                    <w:rPr>
                      <w:rFonts w:ascii="Arial" w:hAnsi="Arial" w:cs="Arial"/>
                      <w:sz w:val="18"/>
                      <w:szCs w:val="18"/>
                    </w:rPr>
                  </w:pPr>
                </w:p>
                <w:p w14:paraId="1AEE0B7F" w14:textId="77777777" w:rsidR="009F7BF1" w:rsidRPr="00D9498B" w:rsidRDefault="009F7BF1" w:rsidP="009F7BF1">
                  <w:pPr>
                    <w:rPr>
                      <w:rFonts w:ascii="Arial" w:hAnsi="Arial" w:cs="Arial"/>
                      <w:sz w:val="18"/>
                      <w:szCs w:val="18"/>
                    </w:rPr>
                  </w:pPr>
                  <w:r w:rsidRPr="00D9498B">
                    <w:rPr>
                      <w:rFonts w:ascii="Arial" w:hAnsi="Arial" w:cs="Arial"/>
                      <w:sz w:val="18"/>
                      <w:szCs w:val="18"/>
                    </w:rPr>
                    <w:t>Specify necessary BS demodulation performance requirements</w:t>
                  </w:r>
                  <w:r>
                    <w:rPr>
                      <w:rFonts w:ascii="Arial" w:hAnsi="Arial" w:cs="Arial"/>
                      <w:sz w:val="18"/>
                      <w:szCs w:val="18"/>
                    </w:rPr>
                    <w:t>.</w:t>
                  </w:r>
                </w:p>
                <w:p w14:paraId="393BD8F6" w14:textId="77777777" w:rsidR="009F7BF1" w:rsidRDefault="009F7BF1" w:rsidP="009F7BF1">
                  <w:pPr>
                    <w:rPr>
                      <w:rFonts w:ascii="Arial" w:hAnsi="Arial" w:cs="Arial"/>
                      <w:sz w:val="18"/>
                      <w:szCs w:val="18"/>
                    </w:rPr>
                  </w:pPr>
                </w:p>
                <w:p w14:paraId="47FF1654" w14:textId="77777777" w:rsidR="009F7BF1" w:rsidRPr="00053D11" w:rsidRDefault="009F7BF1" w:rsidP="009F7BF1">
                  <w:pPr>
                    <w:rPr>
                      <w:rFonts w:ascii="Arial" w:hAnsi="Arial" w:cs="Arial"/>
                      <w:sz w:val="18"/>
                      <w:szCs w:val="18"/>
                    </w:rPr>
                  </w:pPr>
                  <w:r w:rsidRPr="00D9498B">
                    <w:rPr>
                      <w:rFonts w:ascii="Arial" w:hAnsi="Arial" w:cs="Arial"/>
                      <w:sz w:val="18"/>
                      <w:szCs w:val="18"/>
                    </w:rPr>
                    <w:t>Specify necessary BS conformance tests</w:t>
                  </w:r>
                  <w:r>
                    <w:rPr>
                      <w:rFonts w:ascii="Arial" w:hAnsi="Arial" w:cs="Arial"/>
                      <w:sz w:val="18"/>
                      <w:szCs w:val="18"/>
                    </w:rPr>
                    <w:t>.</w:t>
                  </w:r>
                </w:p>
              </w:tc>
              <w:tc>
                <w:tcPr>
                  <w:tcW w:w="3159" w:type="dxa"/>
                  <w:shd w:val="clear" w:color="auto" w:fill="FFFFFF" w:themeFill="background1"/>
                </w:tcPr>
                <w:p w14:paraId="200880DD" w14:textId="77777777" w:rsidR="009F7BF1" w:rsidRDefault="009F7BF1" w:rsidP="009F7BF1">
                  <w:pPr>
                    <w:rPr>
                      <w:rFonts w:ascii="Arial" w:hAnsi="Arial" w:cs="Arial"/>
                      <w:sz w:val="18"/>
                      <w:szCs w:val="18"/>
                    </w:rPr>
                  </w:pPr>
                  <w:r>
                    <w:rPr>
                      <w:rFonts w:ascii="Arial" w:hAnsi="Arial" w:cs="Arial"/>
                      <w:sz w:val="18"/>
                      <w:szCs w:val="18"/>
                    </w:rPr>
                    <w:t>Further d</w:t>
                  </w:r>
                  <w:r w:rsidRPr="00053D11">
                    <w:rPr>
                      <w:rFonts w:ascii="Arial" w:hAnsi="Arial" w:cs="Arial"/>
                      <w:sz w:val="18"/>
                      <w:szCs w:val="18"/>
                    </w:rPr>
                    <w:t xml:space="preserve">iscuss </w:t>
                  </w:r>
                  <w:r w:rsidRPr="00E33A65">
                    <w:rPr>
                      <w:rFonts w:ascii="Arial" w:hAnsi="Arial" w:cs="Arial"/>
                      <w:sz w:val="18"/>
                      <w:szCs w:val="18"/>
                    </w:rPr>
                    <w:t xml:space="preserve">and agree </w:t>
                  </w:r>
                  <w:r w:rsidRPr="00053D11">
                    <w:rPr>
                      <w:rFonts w:ascii="Arial" w:hAnsi="Arial" w:cs="Arial"/>
                      <w:sz w:val="18"/>
                      <w:szCs w:val="18"/>
                    </w:rPr>
                    <w:t>the necessary changes to R</w:t>
                  </w:r>
                  <w:r>
                    <w:rPr>
                      <w:rFonts w:ascii="Arial" w:hAnsi="Arial" w:cs="Arial"/>
                      <w:sz w:val="18"/>
                      <w:szCs w:val="18"/>
                    </w:rPr>
                    <w:t>RM</w:t>
                  </w:r>
                  <w:r w:rsidRPr="00053D11">
                    <w:rPr>
                      <w:rFonts w:ascii="Arial" w:hAnsi="Arial" w:cs="Arial"/>
                      <w:sz w:val="18"/>
                      <w:szCs w:val="18"/>
                    </w:rPr>
                    <w:t xml:space="preserve"> </w:t>
                  </w:r>
                  <w:r>
                    <w:rPr>
                      <w:rFonts w:ascii="Arial" w:hAnsi="Arial" w:cs="Arial"/>
                      <w:sz w:val="18"/>
                      <w:szCs w:val="18"/>
                    </w:rPr>
                    <w:t>test cases,</w:t>
                  </w:r>
                  <w:r w:rsidRPr="00053D11">
                    <w:rPr>
                      <w:rFonts w:ascii="Arial" w:hAnsi="Arial" w:cs="Arial"/>
                      <w:sz w:val="18"/>
                      <w:szCs w:val="18"/>
                    </w:rPr>
                    <w:t xml:space="preserve"> </w:t>
                  </w:r>
                  <w:r w:rsidRPr="00D9498B">
                    <w:rPr>
                      <w:rFonts w:ascii="Arial" w:hAnsi="Arial" w:cs="Arial"/>
                      <w:sz w:val="18"/>
                      <w:szCs w:val="18"/>
                    </w:rPr>
                    <w:t>UE demodulation performance and CSI reporting requirements</w:t>
                  </w:r>
                  <w:r>
                    <w:rPr>
                      <w:rFonts w:ascii="Arial" w:hAnsi="Arial" w:cs="Arial"/>
                      <w:sz w:val="18"/>
                      <w:szCs w:val="18"/>
                    </w:rPr>
                    <w:t xml:space="preserve">, </w:t>
                  </w:r>
                  <w:r w:rsidRPr="00D9498B">
                    <w:rPr>
                      <w:rFonts w:ascii="Arial" w:hAnsi="Arial" w:cs="Arial"/>
                      <w:sz w:val="18"/>
                      <w:szCs w:val="18"/>
                    </w:rPr>
                    <w:t>BS demodulation performance requirements</w:t>
                  </w:r>
                  <w:r>
                    <w:rPr>
                      <w:rFonts w:ascii="Arial" w:hAnsi="Arial" w:cs="Arial"/>
                      <w:sz w:val="18"/>
                      <w:szCs w:val="18"/>
                    </w:rPr>
                    <w:t xml:space="preserve">, </w:t>
                  </w:r>
                  <w:r w:rsidRPr="00D9498B">
                    <w:rPr>
                      <w:rFonts w:ascii="Arial" w:hAnsi="Arial" w:cs="Arial"/>
                      <w:sz w:val="18"/>
                      <w:szCs w:val="18"/>
                    </w:rPr>
                    <w:t>BS conformance tests</w:t>
                  </w:r>
                  <w:r>
                    <w:rPr>
                      <w:rFonts w:ascii="Arial" w:hAnsi="Arial" w:cs="Arial"/>
                      <w:sz w:val="18"/>
                      <w:szCs w:val="18"/>
                    </w:rPr>
                    <w:t>.</w:t>
                  </w:r>
                </w:p>
                <w:p w14:paraId="01446ACB" w14:textId="77777777" w:rsidR="009F7BF1" w:rsidRDefault="009F7BF1" w:rsidP="009F7BF1">
                  <w:pPr>
                    <w:rPr>
                      <w:rFonts w:ascii="Arial" w:hAnsi="Arial" w:cs="Arial"/>
                      <w:sz w:val="18"/>
                      <w:szCs w:val="18"/>
                    </w:rPr>
                  </w:pPr>
                </w:p>
                <w:p w14:paraId="38C18C51" w14:textId="77777777" w:rsidR="009F7BF1" w:rsidRPr="00F42514" w:rsidRDefault="009F7BF1" w:rsidP="009F7BF1">
                  <w:pPr>
                    <w:rPr>
                      <w:rFonts w:ascii="Arial" w:hAnsi="Arial" w:cs="Arial"/>
                      <w:sz w:val="18"/>
                      <w:szCs w:val="18"/>
                    </w:rPr>
                  </w:pPr>
                  <w:r w:rsidRPr="002064F2">
                    <w:rPr>
                      <w:rFonts w:ascii="Arial" w:hAnsi="Arial" w:cs="Arial"/>
                      <w:sz w:val="18"/>
                      <w:szCs w:val="18"/>
                    </w:rPr>
                    <w:t>Further discus</w:t>
                  </w:r>
                  <w:r>
                    <w:rPr>
                      <w:rFonts w:ascii="Arial" w:hAnsi="Arial" w:cs="Arial"/>
                      <w:sz w:val="18"/>
                      <w:szCs w:val="18"/>
                    </w:rPr>
                    <w:t>s</w:t>
                  </w:r>
                  <w:r w:rsidRPr="002064F2">
                    <w:rPr>
                      <w:rFonts w:ascii="Arial" w:hAnsi="Arial" w:cs="Arial"/>
                      <w:sz w:val="18"/>
                      <w:szCs w:val="18"/>
                    </w:rPr>
                    <w:t xml:space="preserve"> the performance evaluation and result alignment on</w:t>
                  </w:r>
                  <w:r>
                    <w:rPr>
                      <w:rFonts w:ascii="Arial" w:hAnsi="Arial" w:cs="Arial"/>
                      <w:sz w:val="18"/>
                      <w:szCs w:val="18"/>
                    </w:rPr>
                    <w:t xml:space="preserve"> RRM performance, and </w:t>
                  </w:r>
                  <w:r w:rsidRPr="002064F2">
                    <w:rPr>
                      <w:rFonts w:ascii="Arial" w:hAnsi="Arial" w:cs="Arial"/>
                      <w:sz w:val="18"/>
                      <w:szCs w:val="18"/>
                    </w:rPr>
                    <w:t>BS</w:t>
                  </w:r>
                  <w:r>
                    <w:rPr>
                      <w:rFonts w:ascii="Arial" w:hAnsi="Arial" w:cs="Arial"/>
                      <w:sz w:val="18"/>
                      <w:szCs w:val="18"/>
                    </w:rPr>
                    <w:t>, UE</w:t>
                  </w:r>
                  <w:r w:rsidRPr="002064F2">
                    <w:rPr>
                      <w:rFonts w:ascii="Arial" w:hAnsi="Arial" w:cs="Arial"/>
                      <w:sz w:val="18"/>
                      <w:szCs w:val="18"/>
                    </w:rPr>
                    <w:t xml:space="preserve"> demodulation</w:t>
                  </w:r>
                  <w:r>
                    <w:rPr>
                      <w:rFonts w:ascii="Arial" w:hAnsi="Arial" w:cs="Arial"/>
                      <w:sz w:val="18"/>
                      <w:szCs w:val="18"/>
                    </w:rPr>
                    <w:t xml:space="preserve"> test cases.</w:t>
                  </w:r>
                </w:p>
                <w:p w14:paraId="7430DD76" w14:textId="77777777" w:rsidR="009F7BF1" w:rsidRDefault="009F7BF1" w:rsidP="009F7BF1">
                  <w:pPr>
                    <w:rPr>
                      <w:rFonts w:ascii="Arial" w:hAnsi="Arial" w:cs="Arial"/>
                      <w:sz w:val="18"/>
                      <w:szCs w:val="18"/>
                    </w:rPr>
                  </w:pPr>
                </w:p>
                <w:p w14:paraId="11ACDB9A" w14:textId="77777777" w:rsidR="009F7BF1" w:rsidRPr="00053D11" w:rsidRDefault="009F7BF1" w:rsidP="009F7BF1">
                  <w:pPr>
                    <w:rPr>
                      <w:rFonts w:ascii="Arial" w:hAnsi="Arial" w:cs="Arial"/>
                      <w:sz w:val="18"/>
                      <w:szCs w:val="18"/>
                    </w:rPr>
                  </w:pPr>
                  <w:r>
                    <w:rPr>
                      <w:rFonts w:ascii="Arial" w:hAnsi="Arial" w:cs="Arial"/>
                      <w:sz w:val="18"/>
                      <w:szCs w:val="18"/>
                    </w:rPr>
                    <w:t>Present and endorse draft CRs.</w:t>
                  </w:r>
                </w:p>
              </w:tc>
            </w:tr>
            <w:tr w:rsidR="009F7BF1" w14:paraId="33674FBC" w14:textId="77777777" w:rsidTr="001E6D10">
              <w:tc>
                <w:tcPr>
                  <w:tcW w:w="1639" w:type="dxa"/>
                </w:tcPr>
                <w:p w14:paraId="28B44E6D" w14:textId="77777777" w:rsidR="009F7BF1" w:rsidRPr="00053D11" w:rsidRDefault="009F7BF1" w:rsidP="009F7BF1">
                  <w:pPr>
                    <w:pStyle w:val="TAC"/>
                    <w:spacing w:before="20" w:after="20"/>
                    <w:ind w:left="57" w:right="57"/>
                    <w:rPr>
                      <w:rFonts w:cs="Arial"/>
                      <w:szCs w:val="18"/>
                      <w:lang w:val="fi-FI"/>
                    </w:rPr>
                  </w:pPr>
                  <w:r>
                    <w:rPr>
                      <w:rFonts w:cs="Arial"/>
                      <w:szCs w:val="18"/>
                      <w:lang w:val="fi-FI"/>
                    </w:rPr>
                    <w:t xml:space="preserve">May </w:t>
                  </w:r>
                  <w:r w:rsidRPr="00053D11">
                    <w:rPr>
                      <w:rFonts w:cs="Arial"/>
                      <w:szCs w:val="18"/>
                      <w:lang w:val="fi-FI"/>
                    </w:rPr>
                    <w:t>202</w:t>
                  </w:r>
                  <w:r>
                    <w:rPr>
                      <w:rFonts w:cs="Arial"/>
                      <w:szCs w:val="18"/>
                      <w:lang w:val="fi-FI"/>
                    </w:rPr>
                    <w:t>4</w:t>
                  </w:r>
                </w:p>
                <w:p w14:paraId="283180CB" w14:textId="77777777" w:rsidR="009F7BF1" w:rsidRPr="00053D11" w:rsidRDefault="009F7BF1" w:rsidP="009F7BF1">
                  <w:pPr>
                    <w:pStyle w:val="TAC"/>
                    <w:spacing w:before="20" w:after="20"/>
                    <w:ind w:left="57" w:right="57"/>
                    <w:rPr>
                      <w:rFonts w:cs="Arial"/>
                      <w:szCs w:val="18"/>
                      <w:lang w:val="fi-FI"/>
                    </w:rPr>
                  </w:pPr>
                  <w:r w:rsidRPr="00053D11">
                    <w:rPr>
                      <w:rFonts w:cs="Arial"/>
                      <w:szCs w:val="18"/>
                      <w:lang w:val="en-US"/>
                    </w:rPr>
                    <w:t>RAN4#1</w:t>
                  </w:r>
                  <w:r>
                    <w:rPr>
                      <w:rFonts w:cs="Arial"/>
                      <w:szCs w:val="18"/>
                      <w:lang w:val="en-US"/>
                    </w:rPr>
                    <w:t>10</w:t>
                  </w:r>
                </w:p>
              </w:tc>
              <w:tc>
                <w:tcPr>
                  <w:tcW w:w="1993" w:type="dxa"/>
                  <w:shd w:val="clear" w:color="auto" w:fill="FFFFFF" w:themeFill="background1"/>
                </w:tcPr>
                <w:p w14:paraId="0E26B362" w14:textId="77777777" w:rsidR="009F7BF1" w:rsidRPr="00053D11" w:rsidRDefault="009F7BF1" w:rsidP="009F7BF1">
                  <w:pPr>
                    <w:rPr>
                      <w:rFonts w:ascii="Arial" w:hAnsi="Arial" w:cs="Arial"/>
                      <w:sz w:val="18"/>
                      <w:szCs w:val="18"/>
                    </w:rPr>
                  </w:pPr>
                  <w:r>
                    <w:rPr>
                      <w:rFonts w:ascii="Arial" w:hAnsi="Arial" w:cs="Arial"/>
                      <w:sz w:val="18"/>
                      <w:szCs w:val="18"/>
                    </w:rPr>
                    <w:t xml:space="preserve">Perf </w:t>
                  </w:r>
                  <w:r w:rsidRPr="00053D11">
                    <w:rPr>
                      <w:rFonts w:ascii="Arial" w:hAnsi="Arial" w:cs="Arial"/>
                      <w:sz w:val="18"/>
                      <w:szCs w:val="18"/>
                    </w:rPr>
                    <w:t>R4R</w:t>
                  </w:r>
                  <w:r>
                    <w:rPr>
                      <w:rFonts w:ascii="Arial" w:hAnsi="Arial" w:cs="Arial"/>
                      <w:sz w:val="18"/>
                      <w:szCs w:val="18"/>
                    </w:rPr>
                    <w:t>D</w:t>
                  </w:r>
                  <w:r w:rsidRPr="00053D11">
                    <w:rPr>
                      <w:rFonts w:ascii="Arial" w:hAnsi="Arial" w:cs="Arial"/>
                      <w:sz w:val="18"/>
                      <w:szCs w:val="18"/>
                    </w:rPr>
                    <w:t>: 0.</w:t>
                  </w:r>
                  <w:r>
                    <w:rPr>
                      <w:rFonts w:ascii="Arial" w:hAnsi="Arial" w:cs="Arial"/>
                      <w:sz w:val="18"/>
                      <w:szCs w:val="18"/>
                    </w:rPr>
                    <w:t>2</w:t>
                  </w:r>
                  <w:r w:rsidRPr="00053D11">
                    <w:rPr>
                      <w:rFonts w:ascii="Arial" w:hAnsi="Arial" w:cs="Arial"/>
                      <w:sz w:val="18"/>
                      <w:szCs w:val="18"/>
                    </w:rPr>
                    <w:t>5 TUs</w:t>
                  </w:r>
                </w:p>
              </w:tc>
              <w:tc>
                <w:tcPr>
                  <w:tcW w:w="2271" w:type="dxa"/>
                  <w:shd w:val="clear" w:color="auto" w:fill="FFFFFF" w:themeFill="background1"/>
                </w:tcPr>
                <w:p w14:paraId="7DBC5C96" w14:textId="77777777" w:rsidR="009F7BF1" w:rsidRPr="00D9498B" w:rsidRDefault="009F7BF1" w:rsidP="009F7BF1">
                  <w:pPr>
                    <w:rPr>
                      <w:rFonts w:ascii="Arial" w:hAnsi="Arial" w:cs="Arial"/>
                      <w:sz w:val="18"/>
                      <w:szCs w:val="18"/>
                    </w:rPr>
                  </w:pPr>
                  <w:r w:rsidRPr="00D9498B">
                    <w:rPr>
                      <w:rFonts w:ascii="Arial" w:hAnsi="Arial" w:cs="Arial"/>
                      <w:sz w:val="18"/>
                      <w:szCs w:val="18"/>
                    </w:rPr>
                    <w:t>Specify necessary RRM performance requirements</w:t>
                  </w:r>
                  <w:r>
                    <w:rPr>
                      <w:rFonts w:ascii="Arial" w:hAnsi="Arial" w:cs="Arial"/>
                      <w:sz w:val="18"/>
                      <w:szCs w:val="18"/>
                    </w:rPr>
                    <w:t>.</w:t>
                  </w:r>
                </w:p>
                <w:p w14:paraId="3E38EA37" w14:textId="77777777" w:rsidR="009F7BF1" w:rsidRDefault="009F7BF1" w:rsidP="009F7BF1">
                  <w:pPr>
                    <w:rPr>
                      <w:rFonts w:ascii="Arial" w:hAnsi="Arial" w:cs="Arial"/>
                      <w:sz w:val="18"/>
                      <w:szCs w:val="18"/>
                    </w:rPr>
                  </w:pPr>
                </w:p>
                <w:p w14:paraId="287E2669" w14:textId="77777777" w:rsidR="009F7BF1" w:rsidRPr="00D9498B" w:rsidRDefault="009F7BF1" w:rsidP="009F7BF1">
                  <w:pPr>
                    <w:rPr>
                      <w:rFonts w:ascii="Arial" w:hAnsi="Arial" w:cs="Arial"/>
                      <w:sz w:val="18"/>
                      <w:szCs w:val="18"/>
                    </w:rPr>
                  </w:pPr>
                  <w:r w:rsidRPr="00D9498B">
                    <w:rPr>
                      <w:rFonts w:ascii="Arial" w:hAnsi="Arial" w:cs="Arial"/>
                      <w:sz w:val="18"/>
                      <w:szCs w:val="18"/>
                    </w:rPr>
                    <w:t xml:space="preserve">Specify necessary UE </w:t>
                  </w:r>
                  <w:r w:rsidRPr="00D9498B">
                    <w:rPr>
                      <w:rFonts w:ascii="Arial" w:hAnsi="Arial" w:cs="Arial"/>
                      <w:sz w:val="18"/>
                      <w:szCs w:val="18"/>
                    </w:rPr>
                    <w:lastRenderedPageBreak/>
                    <w:t>demodulation performance and CSI reporting requirements</w:t>
                  </w:r>
                  <w:r>
                    <w:rPr>
                      <w:rFonts w:ascii="Arial" w:hAnsi="Arial" w:cs="Arial"/>
                      <w:sz w:val="18"/>
                      <w:szCs w:val="18"/>
                    </w:rPr>
                    <w:t>.</w:t>
                  </w:r>
                </w:p>
                <w:p w14:paraId="0A94493D" w14:textId="77777777" w:rsidR="009F7BF1" w:rsidRDefault="009F7BF1" w:rsidP="009F7BF1">
                  <w:pPr>
                    <w:rPr>
                      <w:rFonts w:ascii="Arial" w:hAnsi="Arial" w:cs="Arial"/>
                      <w:sz w:val="18"/>
                      <w:szCs w:val="18"/>
                    </w:rPr>
                  </w:pPr>
                </w:p>
                <w:p w14:paraId="75CA5A63" w14:textId="77777777" w:rsidR="009F7BF1" w:rsidRPr="00D9498B" w:rsidRDefault="009F7BF1" w:rsidP="009F7BF1">
                  <w:pPr>
                    <w:rPr>
                      <w:rFonts w:ascii="Arial" w:hAnsi="Arial" w:cs="Arial"/>
                      <w:sz w:val="18"/>
                      <w:szCs w:val="18"/>
                    </w:rPr>
                  </w:pPr>
                  <w:r w:rsidRPr="00D9498B">
                    <w:rPr>
                      <w:rFonts w:ascii="Arial" w:hAnsi="Arial" w:cs="Arial"/>
                      <w:sz w:val="18"/>
                      <w:szCs w:val="18"/>
                    </w:rPr>
                    <w:t>Specify necessary BS demodulation performance requirements</w:t>
                  </w:r>
                  <w:r>
                    <w:rPr>
                      <w:rFonts w:ascii="Arial" w:hAnsi="Arial" w:cs="Arial"/>
                      <w:sz w:val="18"/>
                      <w:szCs w:val="18"/>
                    </w:rPr>
                    <w:t>.</w:t>
                  </w:r>
                </w:p>
                <w:p w14:paraId="6EFA6EC4" w14:textId="77777777" w:rsidR="009F7BF1" w:rsidRDefault="009F7BF1" w:rsidP="009F7BF1">
                  <w:pPr>
                    <w:rPr>
                      <w:rFonts w:ascii="Arial" w:hAnsi="Arial" w:cs="Arial"/>
                      <w:sz w:val="18"/>
                      <w:szCs w:val="18"/>
                    </w:rPr>
                  </w:pPr>
                </w:p>
                <w:p w14:paraId="18783723" w14:textId="77777777" w:rsidR="009F7BF1" w:rsidRPr="00053D11" w:rsidRDefault="009F7BF1" w:rsidP="009F7BF1">
                  <w:pPr>
                    <w:rPr>
                      <w:rFonts w:ascii="Arial" w:hAnsi="Arial" w:cs="Arial"/>
                      <w:sz w:val="18"/>
                      <w:szCs w:val="18"/>
                    </w:rPr>
                  </w:pPr>
                  <w:r w:rsidRPr="00D9498B">
                    <w:rPr>
                      <w:rFonts w:ascii="Arial" w:hAnsi="Arial" w:cs="Arial"/>
                      <w:sz w:val="18"/>
                      <w:szCs w:val="18"/>
                    </w:rPr>
                    <w:t>Specify necessary BS conformance tests</w:t>
                  </w:r>
                  <w:r>
                    <w:rPr>
                      <w:rFonts w:ascii="Arial" w:hAnsi="Arial" w:cs="Arial"/>
                      <w:sz w:val="18"/>
                      <w:szCs w:val="18"/>
                    </w:rPr>
                    <w:t>.</w:t>
                  </w:r>
                </w:p>
              </w:tc>
              <w:tc>
                <w:tcPr>
                  <w:tcW w:w="3159" w:type="dxa"/>
                  <w:shd w:val="clear" w:color="auto" w:fill="FFFFFF" w:themeFill="background1"/>
                </w:tcPr>
                <w:p w14:paraId="56E7FCC6" w14:textId="77777777" w:rsidR="009F7BF1" w:rsidRDefault="009F7BF1" w:rsidP="009F7BF1">
                  <w:pPr>
                    <w:rPr>
                      <w:rFonts w:ascii="Arial" w:hAnsi="Arial" w:cs="Arial"/>
                      <w:sz w:val="18"/>
                      <w:szCs w:val="18"/>
                    </w:rPr>
                  </w:pPr>
                  <w:r w:rsidRPr="00E25234">
                    <w:rPr>
                      <w:rFonts w:ascii="Arial" w:hAnsi="Arial" w:cs="Arial"/>
                      <w:sz w:val="18"/>
                      <w:szCs w:val="18"/>
                    </w:rPr>
                    <w:lastRenderedPageBreak/>
                    <w:t>Complete remaining issues (if any)</w:t>
                  </w:r>
                  <w:r w:rsidRPr="00053D11">
                    <w:rPr>
                      <w:rFonts w:ascii="Arial" w:hAnsi="Arial" w:cs="Arial"/>
                      <w:sz w:val="18"/>
                      <w:szCs w:val="18"/>
                    </w:rPr>
                    <w:t xml:space="preserve"> </w:t>
                  </w:r>
                  <w:r>
                    <w:rPr>
                      <w:rFonts w:ascii="Arial" w:hAnsi="Arial" w:cs="Arial"/>
                      <w:sz w:val="18"/>
                      <w:szCs w:val="18"/>
                    </w:rPr>
                    <w:t>on</w:t>
                  </w:r>
                  <w:r w:rsidRPr="00053D11">
                    <w:rPr>
                      <w:rFonts w:ascii="Arial" w:hAnsi="Arial" w:cs="Arial"/>
                      <w:sz w:val="18"/>
                      <w:szCs w:val="18"/>
                    </w:rPr>
                    <w:t xml:space="preserve"> R</w:t>
                  </w:r>
                  <w:r>
                    <w:rPr>
                      <w:rFonts w:ascii="Arial" w:hAnsi="Arial" w:cs="Arial"/>
                      <w:sz w:val="18"/>
                      <w:szCs w:val="18"/>
                    </w:rPr>
                    <w:t>RM</w:t>
                  </w:r>
                  <w:r w:rsidRPr="00053D11">
                    <w:rPr>
                      <w:rFonts w:ascii="Arial" w:hAnsi="Arial" w:cs="Arial"/>
                      <w:sz w:val="18"/>
                      <w:szCs w:val="18"/>
                    </w:rPr>
                    <w:t xml:space="preserve"> </w:t>
                  </w:r>
                  <w:r>
                    <w:rPr>
                      <w:rFonts w:ascii="Arial" w:hAnsi="Arial" w:cs="Arial"/>
                      <w:sz w:val="18"/>
                      <w:szCs w:val="18"/>
                    </w:rPr>
                    <w:t>test cases,</w:t>
                  </w:r>
                  <w:r w:rsidRPr="00053D11">
                    <w:rPr>
                      <w:rFonts w:ascii="Arial" w:hAnsi="Arial" w:cs="Arial"/>
                      <w:sz w:val="18"/>
                      <w:szCs w:val="18"/>
                    </w:rPr>
                    <w:t xml:space="preserve"> </w:t>
                  </w:r>
                  <w:r w:rsidRPr="00D9498B">
                    <w:rPr>
                      <w:rFonts w:ascii="Arial" w:hAnsi="Arial" w:cs="Arial"/>
                      <w:sz w:val="18"/>
                      <w:szCs w:val="18"/>
                    </w:rPr>
                    <w:t>UE demodulation performance and CSI reporting requirements</w:t>
                  </w:r>
                  <w:r>
                    <w:rPr>
                      <w:rFonts w:ascii="Arial" w:hAnsi="Arial" w:cs="Arial"/>
                      <w:sz w:val="18"/>
                      <w:szCs w:val="18"/>
                    </w:rPr>
                    <w:t xml:space="preserve">, </w:t>
                  </w:r>
                  <w:r w:rsidRPr="00D9498B">
                    <w:rPr>
                      <w:rFonts w:ascii="Arial" w:hAnsi="Arial" w:cs="Arial"/>
                      <w:sz w:val="18"/>
                      <w:szCs w:val="18"/>
                    </w:rPr>
                    <w:t xml:space="preserve">BS demodulation performance </w:t>
                  </w:r>
                  <w:r w:rsidRPr="00D9498B">
                    <w:rPr>
                      <w:rFonts w:ascii="Arial" w:hAnsi="Arial" w:cs="Arial"/>
                      <w:sz w:val="18"/>
                      <w:szCs w:val="18"/>
                    </w:rPr>
                    <w:lastRenderedPageBreak/>
                    <w:t>requirements</w:t>
                  </w:r>
                  <w:r>
                    <w:rPr>
                      <w:rFonts w:ascii="Arial" w:hAnsi="Arial" w:cs="Arial"/>
                      <w:sz w:val="18"/>
                      <w:szCs w:val="18"/>
                    </w:rPr>
                    <w:t xml:space="preserve">, </w:t>
                  </w:r>
                  <w:r w:rsidRPr="00D9498B">
                    <w:rPr>
                      <w:rFonts w:ascii="Arial" w:hAnsi="Arial" w:cs="Arial"/>
                      <w:sz w:val="18"/>
                      <w:szCs w:val="18"/>
                    </w:rPr>
                    <w:t>BS conformance tests</w:t>
                  </w:r>
                  <w:r>
                    <w:rPr>
                      <w:rFonts w:ascii="Arial" w:hAnsi="Arial" w:cs="Arial"/>
                      <w:sz w:val="18"/>
                      <w:szCs w:val="18"/>
                    </w:rPr>
                    <w:t>.</w:t>
                  </w:r>
                </w:p>
                <w:p w14:paraId="1CD92793" w14:textId="77777777" w:rsidR="009F7BF1" w:rsidRDefault="009F7BF1" w:rsidP="009F7BF1">
                  <w:pPr>
                    <w:rPr>
                      <w:rFonts w:ascii="Arial" w:hAnsi="Arial" w:cs="Arial"/>
                      <w:sz w:val="18"/>
                      <w:szCs w:val="18"/>
                    </w:rPr>
                  </w:pPr>
                </w:p>
                <w:p w14:paraId="51CFFE9B" w14:textId="77777777" w:rsidR="009F7BF1" w:rsidRPr="00053D11" w:rsidRDefault="009F7BF1" w:rsidP="009F7BF1">
                  <w:pPr>
                    <w:rPr>
                      <w:rFonts w:ascii="Arial" w:hAnsi="Arial" w:cs="Arial"/>
                      <w:sz w:val="18"/>
                      <w:szCs w:val="18"/>
                    </w:rPr>
                  </w:pPr>
                  <w:r>
                    <w:rPr>
                      <w:rFonts w:ascii="Arial" w:hAnsi="Arial" w:cs="Arial"/>
                      <w:sz w:val="18"/>
                      <w:szCs w:val="18"/>
                    </w:rPr>
                    <w:t>Complete and agree CRs.</w:t>
                  </w:r>
                </w:p>
              </w:tc>
            </w:tr>
          </w:tbl>
          <w:p w14:paraId="39A2E716" w14:textId="77777777" w:rsidR="009F7BF1" w:rsidRDefault="009F7BF1" w:rsidP="00805BE8">
            <w:pPr>
              <w:spacing w:before="120" w:after="120"/>
            </w:pPr>
          </w:p>
          <w:p w14:paraId="23E5CF1A" w14:textId="1195C493" w:rsidR="005E366A" w:rsidRPr="004A7544" w:rsidRDefault="005E366A" w:rsidP="00805BE8">
            <w:pPr>
              <w:spacing w:before="120" w:after="120"/>
            </w:pPr>
            <w:r>
              <w:t>Observation 1:</w:t>
            </w:r>
          </w:p>
        </w:tc>
      </w:tr>
      <w:tr w:rsidR="00692243" w14:paraId="7CA35D72" w14:textId="77777777" w:rsidTr="001E6D10">
        <w:trPr>
          <w:trHeight w:val="468"/>
        </w:trPr>
        <w:tc>
          <w:tcPr>
            <w:tcW w:w="1622" w:type="dxa"/>
          </w:tcPr>
          <w:p w14:paraId="3CABDCC8" w14:textId="2067D5AA" w:rsidR="00692243" w:rsidRPr="004A7544" w:rsidRDefault="00692243" w:rsidP="001E6D10">
            <w:pPr>
              <w:spacing w:before="120" w:after="120"/>
            </w:pPr>
            <w:r>
              <w:lastRenderedPageBreak/>
              <w:t>R4-2300203</w:t>
            </w:r>
            <w:r w:rsidR="00426BC3">
              <w:t xml:space="preserve"> (annex)</w:t>
            </w:r>
          </w:p>
        </w:tc>
        <w:tc>
          <w:tcPr>
            <w:tcW w:w="1423" w:type="dxa"/>
          </w:tcPr>
          <w:p w14:paraId="2841BEB9" w14:textId="5144507C" w:rsidR="00692243" w:rsidRPr="004A7544" w:rsidRDefault="00692243" w:rsidP="001E6D10">
            <w:pPr>
              <w:spacing w:before="120" w:after="120"/>
            </w:pPr>
            <w:r w:rsidRPr="00692243">
              <w:t>Nokia, Nokia Shanghai Bell</w:t>
            </w:r>
          </w:p>
        </w:tc>
        <w:tc>
          <w:tcPr>
            <w:tcW w:w="6586" w:type="dxa"/>
          </w:tcPr>
          <w:p w14:paraId="7D3E7F6B" w14:textId="094F6C26" w:rsidR="00692243" w:rsidRDefault="00692243" w:rsidP="001E6D10">
            <w:pPr>
              <w:spacing w:before="120" w:after="120"/>
            </w:pPr>
            <w:r>
              <w:t xml:space="preserve">Proposal 1: </w:t>
            </w:r>
            <w:r w:rsidRPr="00692243">
              <w:t xml:space="preserve">For 3 MHz channel bandwidth, 90% spectrum utilization (i.e., 15 PRBs for 15 kHz SCS) shall be assumed for the </w:t>
            </w:r>
            <w:bookmarkStart w:id="2" w:name="_Hlk127799275"/>
            <w:r w:rsidRPr="00692243">
              <w:t>maximum transmission bandwidth</w:t>
            </w:r>
            <w:bookmarkEnd w:id="2"/>
            <w:r w:rsidRPr="009F7BF1">
              <w:t>.</w:t>
            </w:r>
          </w:p>
          <w:p w14:paraId="61AB1F42" w14:textId="6EFF953D" w:rsidR="00692243" w:rsidRDefault="00692243" w:rsidP="001E6D10">
            <w:pPr>
              <w:spacing w:before="120" w:after="120"/>
            </w:pPr>
            <w:r>
              <w:t xml:space="preserve">Proposal 2: </w:t>
            </w:r>
            <w:r w:rsidRPr="00692243">
              <w:t>new finer sync raster dedicated to the new channel bandwidth 3 MHz is feasible so that the new sync raster does not have impact on legacy UEs that can only support the legacy sync raster and channel bandwidths</w:t>
            </w:r>
            <w:r>
              <w:t>.</w:t>
            </w:r>
          </w:p>
          <w:p w14:paraId="5AD79904" w14:textId="77777777" w:rsidR="00692243" w:rsidRDefault="00692243" w:rsidP="00692243">
            <w:pPr>
              <w:spacing w:before="120" w:after="120"/>
            </w:pPr>
            <w:r>
              <w:t>Proposal 3: agreed the following new sync raster sequence for 3 MHz channel bandwidth only.</w:t>
            </w:r>
          </w:p>
          <w:p w14:paraId="1C16175B" w14:textId="77777777" w:rsidR="00692243" w:rsidRDefault="00692243" w:rsidP="00692243">
            <w:pPr>
              <w:spacing w:before="120" w:after="120"/>
            </w:pPr>
            <w:r>
              <w:t xml:space="preserve">1st approach) a new sync raster with a fixed subcarrier offset from 100 kHz channel raster. </w:t>
            </w:r>
          </w:p>
          <w:p w14:paraId="168ABCED" w14:textId="77777777" w:rsidR="00692243" w:rsidRDefault="00692243" w:rsidP="00692243">
            <w:pPr>
              <w:spacing w:before="120" w:after="120"/>
            </w:pPr>
            <w:r>
              <w:t>2nd approach) a new sync raster sequence by the following formula (within targeted bands),</w:t>
            </w:r>
          </w:p>
          <w:p w14:paraId="637E92C8" w14:textId="77777777" w:rsidR="00692243" w:rsidRDefault="00692243" w:rsidP="00692243">
            <w:pPr>
              <w:spacing w:before="120" w:after="120"/>
            </w:pPr>
            <w:r>
              <w:t>•</w:t>
            </w:r>
            <w:r>
              <w:tab/>
              <w:t xml:space="preserve">600 kHz + N * 1200 kHz + M * 50 kHz, N ϵ {1:2499}, M ϵ {1,3,5}, </w:t>
            </w:r>
          </w:p>
          <w:p w14:paraId="09D1F5D3" w14:textId="77777777" w:rsidR="00692243" w:rsidRDefault="00692243" w:rsidP="00692243">
            <w:pPr>
              <w:spacing w:before="120" w:after="120"/>
            </w:pPr>
            <w:r>
              <w:t>•</w:t>
            </w:r>
            <w:r>
              <w:tab/>
              <w:t>120 kHz + N * 1200 kHz + M * 50 kHz, N ϵ {1:2499}, M ϵ {1,3,5}</w:t>
            </w:r>
          </w:p>
          <w:p w14:paraId="56D05A18" w14:textId="77777777" w:rsidR="00692243" w:rsidRDefault="00692243" w:rsidP="00692243">
            <w:pPr>
              <w:spacing w:before="120" w:after="120"/>
            </w:pPr>
            <w:r>
              <w:t>or simply</w:t>
            </w:r>
          </w:p>
          <w:p w14:paraId="7CDB1CAF" w14:textId="121D3EA3" w:rsidR="00692243" w:rsidRDefault="00692243" w:rsidP="00692243">
            <w:pPr>
              <w:spacing w:before="120" w:after="120"/>
            </w:pPr>
            <w:r>
              <w:t>•</w:t>
            </w:r>
            <w:r>
              <w:tab/>
              <w:t>120 kHz + N * 600 kHz + M * 50 kHz, N ϵ {2:4999}, M ϵ {1,3,5}..</w:t>
            </w:r>
          </w:p>
          <w:p w14:paraId="7CE8737C" w14:textId="77777777" w:rsidR="00692243" w:rsidRPr="004A7544" w:rsidRDefault="00692243" w:rsidP="001E6D10">
            <w:pPr>
              <w:spacing w:before="120" w:after="120"/>
            </w:pPr>
            <w:r>
              <w:t>Observation 1:</w:t>
            </w:r>
          </w:p>
        </w:tc>
      </w:tr>
      <w:tr w:rsidR="009F7BF1" w14:paraId="3F90BD72" w14:textId="77777777" w:rsidTr="009F7BF1">
        <w:trPr>
          <w:trHeight w:val="468"/>
        </w:trPr>
        <w:tc>
          <w:tcPr>
            <w:tcW w:w="1622" w:type="dxa"/>
          </w:tcPr>
          <w:p w14:paraId="3ABFBF27" w14:textId="77777777" w:rsidR="009F7BF1" w:rsidRPr="004A7544" w:rsidRDefault="009F7BF1" w:rsidP="001E6D10">
            <w:pPr>
              <w:spacing w:before="120" w:after="120"/>
            </w:pPr>
            <w:r>
              <w:t>R4-2300378</w:t>
            </w:r>
          </w:p>
        </w:tc>
        <w:tc>
          <w:tcPr>
            <w:tcW w:w="1423" w:type="dxa"/>
          </w:tcPr>
          <w:p w14:paraId="691506EB" w14:textId="77777777" w:rsidR="009F7BF1" w:rsidRPr="004A7544" w:rsidRDefault="009F7BF1" w:rsidP="001E6D10">
            <w:pPr>
              <w:spacing w:before="120" w:after="120"/>
            </w:pPr>
            <w:r w:rsidRPr="009F7BF1">
              <w:t>Apple</w:t>
            </w:r>
          </w:p>
        </w:tc>
        <w:tc>
          <w:tcPr>
            <w:tcW w:w="6586" w:type="dxa"/>
          </w:tcPr>
          <w:p w14:paraId="66B757B6" w14:textId="77777777" w:rsidR="009F7BF1" w:rsidRDefault="009F7BF1" w:rsidP="001E6D10">
            <w:pPr>
              <w:spacing w:before="120" w:after="120"/>
            </w:pPr>
            <w:r>
              <w:t xml:space="preserve">Proposal 1: </w:t>
            </w:r>
            <w:r w:rsidRPr="009F7BF1">
              <w:t>For a 3MHz CBW a maximum of 15 RBs with 15kHz SCS shall be used.</w:t>
            </w:r>
          </w:p>
          <w:p w14:paraId="22ACC200" w14:textId="498C272A" w:rsidR="009F7BF1" w:rsidRDefault="009F7BF1" w:rsidP="001E6D10">
            <w:pPr>
              <w:spacing w:before="120" w:after="120"/>
            </w:pPr>
            <w:r>
              <w:t>Proposal 2: Requests RAN1 to clarify how can legacy UEs still access the network with a new synchronization raster in place and without impacting the relevant KPIs on initial access for legacy devices, such as time to read the system information for the cell.</w:t>
            </w:r>
          </w:p>
          <w:p w14:paraId="589B4E85" w14:textId="2E2F9BDF" w:rsidR="009F7BF1" w:rsidRDefault="005B0536" w:rsidP="001E6D10">
            <w:pPr>
              <w:spacing w:before="120" w:after="120"/>
            </w:pPr>
            <w:r>
              <w:t>Proposal 3:</w:t>
            </w:r>
            <w:r w:rsidR="009F7BF1">
              <w:t xml:space="preserve"> </w:t>
            </w:r>
            <w:r>
              <w:t>T</w:t>
            </w:r>
            <w:r w:rsidR="009F7BF1">
              <w:t>he new 3 MHz channel BW shall be an optional BW.</w:t>
            </w:r>
          </w:p>
          <w:p w14:paraId="592019F5" w14:textId="77777777" w:rsidR="009F7BF1" w:rsidRPr="004A7544" w:rsidRDefault="009F7BF1" w:rsidP="001E6D10">
            <w:pPr>
              <w:spacing w:before="120" w:after="120"/>
            </w:pPr>
            <w:r>
              <w:t>Observation 1:</w:t>
            </w:r>
          </w:p>
        </w:tc>
      </w:tr>
      <w:tr w:rsidR="009A6507" w14:paraId="06CAA229" w14:textId="77777777" w:rsidTr="009A6507">
        <w:trPr>
          <w:trHeight w:val="468"/>
        </w:trPr>
        <w:tc>
          <w:tcPr>
            <w:tcW w:w="1622" w:type="dxa"/>
          </w:tcPr>
          <w:p w14:paraId="538217F3" w14:textId="032E8C39" w:rsidR="009A6507" w:rsidRPr="004A7544" w:rsidRDefault="009A6507" w:rsidP="001E6D10">
            <w:pPr>
              <w:spacing w:before="120" w:after="120"/>
            </w:pPr>
            <w:r>
              <w:lastRenderedPageBreak/>
              <w:t>R4-2301221</w:t>
            </w:r>
          </w:p>
        </w:tc>
        <w:tc>
          <w:tcPr>
            <w:tcW w:w="1423" w:type="dxa"/>
          </w:tcPr>
          <w:p w14:paraId="40DDB871" w14:textId="70152381" w:rsidR="009A6507" w:rsidRPr="004A7544" w:rsidRDefault="009A6507" w:rsidP="001E6D10">
            <w:pPr>
              <w:spacing w:before="120" w:after="120"/>
            </w:pPr>
            <w:r w:rsidRPr="009A6507">
              <w:t>ZTE Corporation</w:t>
            </w:r>
          </w:p>
        </w:tc>
        <w:tc>
          <w:tcPr>
            <w:tcW w:w="6586" w:type="dxa"/>
          </w:tcPr>
          <w:p w14:paraId="14F9A7DC" w14:textId="3A5F7CF8" w:rsidR="009A6507" w:rsidRDefault="009A6507" w:rsidP="001E6D10">
            <w:pPr>
              <w:spacing w:before="120" w:after="120"/>
            </w:pPr>
            <w:r>
              <w:t xml:space="preserve">Proposal 1: </w:t>
            </w:r>
            <w:r w:rsidRPr="009A6507">
              <w:t>To be similar as LTE, the maximum transmission bandwidth configuration NRB for 3MHz channel bandwidth is 15</w:t>
            </w:r>
            <w:r w:rsidRPr="009F7BF1">
              <w:t>.</w:t>
            </w:r>
          </w:p>
          <w:p w14:paraId="274CABB9" w14:textId="6B64743D" w:rsidR="009A6507" w:rsidRDefault="009A6507" w:rsidP="001E6D10">
            <w:pPr>
              <w:spacing w:before="120" w:after="120"/>
            </w:pPr>
            <w:r>
              <w:t xml:space="preserve">Proposal 2: </w:t>
            </w:r>
            <w:r w:rsidRPr="009A6507">
              <w:t>In order to minimize the punctured PRBs of SSB, RAN4 agreed to keep the sync raster and channel raster as 100 kHz</w:t>
            </w:r>
            <w:r>
              <w:t>.</w:t>
            </w:r>
          </w:p>
          <w:p w14:paraId="4364A2E9" w14:textId="77777777" w:rsidR="009A6507" w:rsidRPr="004A7544" w:rsidRDefault="009A6507" w:rsidP="001E6D10">
            <w:pPr>
              <w:spacing w:before="120" w:after="120"/>
            </w:pPr>
            <w:r>
              <w:t>Observation 1:</w:t>
            </w:r>
          </w:p>
        </w:tc>
      </w:tr>
      <w:tr w:rsidR="009A6507" w14:paraId="6583439A" w14:textId="77777777" w:rsidTr="009A6507">
        <w:trPr>
          <w:trHeight w:val="468"/>
        </w:trPr>
        <w:tc>
          <w:tcPr>
            <w:tcW w:w="1622" w:type="dxa"/>
          </w:tcPr>
          <w:p w14:paraId="66877222" w14:textId="4268EF6F" w:rsidR="009A6507" w:rsidRPr="004A7544" w:rsidRDefault="009A6507" w:rsidP="001E6D10">
            <w:pPr>
              <w:spacing w:before="120" w:after="120"/>
            </w:pPr>
            <w:r>
              <w:t>R4-2301484</w:t>
            </w:r>
          </w:p>
        </w:tc>
        <w:tc>
          <w:tcPr>
            <w:tcW w:w="1423" w:type="dxa"/>
          </w:tcPr>
          <w:p w14:paraId="753279DC" w14:textId="303ED771" w:rsidR="009A6507" w:rsidRPr="004A7544" w:rsidRDefault="009A6507" w:rsidP="001E6D10">
            <w:pPr>
              <w:spacing w:before="120" w:after="120"/>
            </w:pPr>
            <w:r>
              <w:t>Ericsson</w:t>
            </w:r>
          </w:p>
        </w:tc>
        <w:tc>
          <w:tcPr>
            <w:tcW w:w="6586" w:type="dxa"/>
          </w:tcPr>
          <w:p w14:paraId="2C79E243" w14:textId="00B20CEA" w:rsidR="009A6507" w:rsidRDefault="009A6507" w:rsidP="001E6D10">
            <w:pPr>
              <w:spacing w:before="120" w:after="120"/>
            </w:pPr>
            <w:r>
              <w:t>Proposal 1: T</w:t>
            </w:r>
            <w:r>
              <w:rPr>
                <w:lang w:val="en-US"/>
              </w:rPr>
              <w:t>he maximum transmission bandwidth for a 3 MHz channel bandwidth signal shall be 15 PRBs</w:t>
            </w:r>
            <w:r w:rsidRPr="009F7BF1">
              <w:t>.</w:t>
            </w:r>
          </w:p>
          <w:p w14:paraId="5AE9E933" w14:textId="2A5DD4E9" w:rsidR="009A6507" w:rsidRDefault="009A6507" w:rsidP="001E6D10">
            <w:pPr>
              <w:spacing w:before="120" w:after="120"/>
            </w:pPr>
            <w:r>
              <w:t>Proposal 2: Agreed t</w:t>
            </w:r>
            <w:r w:rsidRPr="009A6507">
              <w:t>o specify a finer synchronization raster</w:t>
            </w:r>
            <w:r>
              <w:t>.</w:t>
            </w:r>
          </w:p>
          <w:p w14:paraId="5323F77A" w14:textId="1FFF77DB" w:rsidR="00223BC6" w:rsidRDefault="009A6507" w:rsidP="00223BC6">
            <w:pPr>
              <w:spacing w:before="120" w:after="120"/>
            </w:pPr>
            <w:r>
              <w:t>Proposal 3:</w:t>
            </w:r>
            <w:r w:rsidR="00223BC6">
              <w:t xml:space="preserve"> Request to RAN1 the following inputs:</w:t>
            </w:r>
          </w:p>
          <w:p w14:paraId="32DDD5DE" w14:textId="352646D7" w:rsidR="00223BC6" w:rsidRDefault="00223BC6" w:rsidP="00223BC6">
            <w:pPr>
              <w:spacing w:before="120" w:after="120"/>
            </w:pPr>
            <w:r>
              <w:t>-</w:t>
            </w:r>
            <w:r>
              <w:tab/>
              <w:t xml:space="preserve">Question 1: What would be the size (number of PRBs) of the punctured SSB? </w:t>
            </w:r>
          </w:p>
          <w:p w14:paraId="6CBDA929" w14:textId="03627CDE" w:rsidR="009A6507" w:rsidRDefault="00223BC6" w:rsidP="00223BC6">
            <w:pPr>
              <w:spacing w:before="120" w:after="120"/>
            </w:pPr>
            <w:r>
              <w:t>-</w:t>
            </w:r>
            <w:r>
              <w:tab/>
              <w:t>Question 2: Would the punctured SSB always have the same design (e.g. same position of PSS/SSS and PBCH in the punctured SSB)?</w:t>
            </w:r>
          </w:p>
          <w:p w14:paraId="5AA42098" w14:textId="77777777" w:rsidR="009A6507" w:rsidRPr="004A7544" w:rsidRDefault="009A6507" w:rsidP="001E6D10">
            <w:pPr>
              <w:spacing w:before="120" w:after="120"/>
            </w:pPr>
            <w:r>
              <w:t>Observation 1:</w:t>
            </w:r>
          </w:p>
        </w:tc>
      </w:tr>
      <w:tr w:rsidR="0034311F" w14:paraId="5F3EB52A" w14:textId="77777777" w:rsidTr="0034311F">
        <w:trPr>
          <w:trHeight w:val="468"/>
        </w:trPr>
        <w:tc>
          <w:tcPr>
            <w:tcW w:w="1622" w:type="dxa"/>
          </w:tcPr>
          <w:p w14:paraId="0381CD0E" w14:textId="2B858090" w:rsidR="0034311F" w:rsidRPr="004A7544" w:rsidRDefault="0034311F" w:rsidP="001E6D10">
            <w:pPr>
              <w:spacing w:before="120" w:after="120"/>
            </w:pPr>
            <w:r>
              <w:t>R4-2301575</w:t>
            </w:r>
          </w:p>
        </w:tc>
        <w:tc>
          <w:tcPr>
            <w:tcW w:w="1423" w:type="dxa"/>
          </w:tcPr>
          <w:p w14:paraId="25A446D7" w14:textId="2198F5E9" w:rsidR="0034311F" w:rsidRPr="004A7544" w:rsidRDefault="0034311F" w:rsidP="001E6D10">
            <w:pPr>
              <w:spacing w:before="120" w:after="120"/>
            </w:pPr>
            <w:r>
              <w:t>vivo</w:t>
            </w:r>
          </w:p>
        </w:tc>
        <w:tc>
          <w:tcPr>
            <w:tcW w:w="6586" w:type="dxa"/>
          </w:tcPr>
          <w:p w14:paraId="2A3E6049" w14:textId="6F72765C" w:rsidR="0034311F" w:rsidRDefault="0034311F" w:rsidP="001E6D10">
            <w:pPr>
              <w:spacing w:before="120" w:after="120"/>
            </w:pPr>
            <w:r>
              <w:t>Proposal 1: T</w:t>
            </w:r>
            <w:r w:rsidRPr="0034311F">
              <w:t>he maximum transmission bandwidth for 3MHz is 15 PRBs</w:t>
            </w:r>
            <w:r w:rsidRPr="009F7BF1">
              <w:t>.</w:t>
            </w:r>
          </w:p>
          <w:p w14:paraId="36009139" w14:textId="615D3D0E" w:rsidR="0034311F" w:rsidRDefault="0034311F" w:rsidP="001E6D10">
            <w:pPr>
              <w:spacing w:before="120" w:after="120"/>
            </w:pPr>
            <w:r>
              <w:t>Proposal 2: A</w:t>
            </w:r>
            <w:r w:rsidRPr="0034311F">
              <w:t xml:space="preserve"> finer synch raster is feasible but will raise the latency of cell search and the specific synch raster is also related to the SSB design</w:t>
            </w:r>
            <w:r>
              <w:t>.</w:t>
            </w:r>
          </w:p>
          <w:p w14:paraId="109AC34F" w14:textId="07CED5E3" w:rsidR="0034311F" w:rsidRDefault="0034311F" w:rsidP="001E6D10">
            <w:pPr>
              <w:spacing w:before="120" w:after="120"/>
            </w:pPr>
            <w:r>
              <w:t>Proposal 3: A</w:t>
            </w:r>
            <w:r w:rsidRPr="0034311F">
              <w:t>sk RAN1 about the detail of SSB for less than 5MHz case, e.g., RB number of SSB</w:t>
            </w:r>
            <w:r>
              <w:t>.</w:t>
            </w:r>
          </w:p>
          <w:p w14:paraId="1C435C75" w14:textId="77777777" w:rsidR="0034311F" w:rsidRPr="004A7544" w:rsidRDefault="0034311F" w:rsidP="001E6D10">
            <w:pPr>
              <w:spacing w:before="120" w:after="120"/>
            </w:pPr>
            <w:r>
              <w:t>Observation 1:</w:t>
            </w:r>
          </w:p>
        </w:tc>
      </w:tr>
      <w:tr w:rsidR="0034311F" w14:paraId="42261C0D" w14:textId="77777777" w:rsidTr="0034311F">
        <w:trPr>
          <w:trHeight w:val="468"/>
        </w:trPr>
        <w:tc>
          <w:tcPr>
            <w:tcW w:w="1622" w:type="dxa"/>
          </w:tcPr>
          <w:p w14:paraId="63F775C0" w14:textId="55F4EA9D" w:rsidR="0034311F" w:rsidRPr="004A7544" w:rsidRDefault="0034311F" w:rsidP="001E6D10">
            <w:pPr>
              <w:spacing w:before="120" w:after="120"/>
            </w:pPr>
            <w:r>
              <w:t>R4-2301611</w:t>
            </w:r>
          </w:p>
        </w:tc>
        <w:tc>
          <w:tcPr>
            <w:tcW w:w="1423" w:type="dxa"/>
          </w:tcPr>
          <w:p w14:paraId="276D2131" w14:textId="338C2CF2" w:rsidR="0034311F" w:rsidRPr="004A7544" w:rsidRDefault="0034311F" w:rsidP="001E6D10">
            <w:pPr>
              <w:spacing w:before="120" w:after="120"/>
            </w:pPr>
            <w:r w:rsidRPr="0034311F">
              <w:t>MediaTek Inc.</w:t>
            </w:r>
          </w:p>
        </w:tc>
        <w:tc>
          <w:tcPr>
            <w:tcW w:w="6586" w:type="dxa"/>
          </w:tcPr>
          <w:p w14:paraId="209F117F" w14:textId="3AD5EF64" w:rsidR="0034311F" w:rsidRDefault="0034311F" w:rsidP="001E6D10">
            <w:pPr>
              <w:spacing w:before="120" w:after="120"/>
            </w:pPr>
            <w:r>
              <w:t>Proposal 1: T</w:t>
            </w:r>
            <w:r w:rsidRPr="0034311F">
              <w:t>o re-use 15 PRBs for 3MHz channel bandwidth as that in LTE</w:t>
            </w:r>
            <w:r w:rsidRPr="009F7BF1">
              <w:t>.</w:t>
            </w:r>
          </w:p>
          <w:p w14:paraId="116EED90" w14:textId="03C0D961" w:rsidR="0034311F" w:rsidRDefault="0034311F" w:rsidP="001E6D10">
            <w:pPr>
              <w:spacing w:before="120" w:after="120"/>
            </w:pPr>
            <w:r>
              <w:t xml:space="preserve">Proposal 2: </w:t>
            </w:r>
            <w:r>
              <w:rPr>
                <w:lang w:val="en-US"/>
              </w:rPr>
              <w:t>For 5MHz channel bandwidth, RAN4 recommends reusing current synch raster design</w:t>
            </w:r>
            <w:r>
              <w:t>.</w:t>
            </w:r>
          </w:p>
          <w:p w14:paraId="679C582B" w14:textId="18FD28B5" w:rsidR="0034311F" w:rsidRDefault="0034311F" w:rsidP="001E6D10">
            <w:pPr>
              <w:spacing w:before="120" w:after="120"/>
            </w:pPr>
            <w:r>
              <w:t xml:space="preserve">Proposal 3: </w:t>
            </w:r>
            <w:r>
              <w:rPr>
                <w:lang w:val="en-US"/>
              </w:rPr>
              <w:t>For 3MHz channel bandwidth, a finer sync raster is possible if RAN1 does see such a demand</w:t>
            </w:r>
            <w:r>
              <w:t>.</w:t>
            </w:r>
          </w:p>
          <w:p w14:paraId="430F75AE" w14:textId="326BC509" w:rsidR="0034311F" w:rsidRDefault="0034311F" w:rsidP="001E6D10">
            <w:pPr>
              <w:spacing w:before="120" w:after="120"/>
            </w:pPr>
            <w:r>
              <w:t>Proposal 4: N</w:t>
            </w:r>
            <w:r w:rsidRPr="0034311F">
              <w:t>eeds input from RAN1 on the new SSB size for 3MHz channel bandwidth to specify the finer sync raster</w:t>
            </w:r>
            <w:r>
              <w:t>.</w:t>
            </w:r>
          </w:p>
          <w:p w14:paraId="73EF65ED" w14:textId="77777777" w:rsidR="0034311F" w:rsidRPr="004A7544" w:rsidRDefault="0034311F" w:rsidP="001E6D10">
            <w:pPr>
              <w:spacing w:before="120" w:after="120"/>
            </w:pPr>
            <w:r>
              <w:t>Observation 1:</w:t>
            </w:r>
          </w:p>
        </w:tc>
      </w:tr>
      <w:tr w:rsidR="00D12CB9" w14:paraId="268C26AC" w14:textId="77777777" w:rsidTr="00D12CB9">
        <w:trPr>
          <w:trHeight w:val="468"/>
        </w:trPr>
        <w:tc>
          <w:tcPr>
            <w:tcW w:w="1622" w:type="dxa"/>
          </w:tcPr>
          <w:p w14:paraId="74DBECA8" w14:textId="65C5EAAB" w:rsidR="00D12CB9" w:rsidRPr="004A7544" w:rsidRDefault="00D12CB9" w:rsidP="001E6D10">
            <w:pPr>
              <w:spacing w:before="120" w:after="120"/>
            </w:pPr>
            <w:r>
              <w:t>R4-2302273 (appendix)</w:t>
            </w:r>
          </w:p>
        </w:tc>
        <w:tc>
          <w:tcPr>
            <w:tcW w:w="1423" w:type="dxa"/>
          </w:tcPr>
          <w:p w14:paraId="3412D5FB" w14:textId="16FA0766" w:rsidR="00D12CB9" w:rsidRPr="004A7544" w:rsidRDefault="00D12CB9" w:rsidP="001E6D10">
            <w:pPr>
              <w:spacing w:before="120" w:after="120"/>
            </w:pPr>
            <w:r w:rsidRPr="00D12CB9">
              <w:t>Qualcomm Inc.</w:t>
            </w:r>
          </w:p>
        </w:tc>
        <w:tc>
          <w:tcPr>
            <w:tcW w:w="6586" w:type="dxa"/>
          </w:tcPr>
          <w:p w14:paraId="51A7CCC8" w14:textId="330E6471" w:rsidR="00D12CB9" w:rsidRDefault="00D12CB9" w:rsidP="001E6D10">
            <w:pPr>
              <w:spacing w:before="120" w:after="120"/>
            </w:pPr>
            <w:r>
              <w:t>Proposal 1: M</w:t>
            </w:r>
            <w:r w:rsidRPr="00D12CB9">
              <w:t>aximum transmission bandwidth configuration of 15 PRB for 3 MHz channel bandwidth</w:t>
            </w:r>
            <w:r w:rsidRPr="009F7BF1">
              <w:t>.</w:t>
            </w:r>
          </w:p>
          <w:p w14:paraId="2D680340" w14:textId="6B04C7CC" w:rsidR="00D12CB9" w:rsidRDefault="00D12CB9" w:rsidP="001E6D10">
            <w:pPr>
              <w:spacing w:before="120" w:after="120"/>
            </w:pPr>
            <w:r>
              <w:t>Proposal 2: Finer</w:t>
            </w:r>
            <w:r w:rsidRPr="00D12CB9">
              <w:rPr>
                <w:lang w:val="en-US"/>
              </w:rPr>
              <w:t xml:space="preserve"> synchronization raster feasible as well as necessary for 3 MHz channel bandwidth</w:t>
            </w:r>
            <w:r>
              <w:t>.</w:t>
            </w:r>
          </w:p>
          <w:p w14:paraId="0A518BFD" w14:textId="5202FD0D" w:rsidR="00D12CB9" w:rsidRDefault="00D12CB9" w:rsidP="001E6D10">
            <w:pPr>
              <w:spacing w:before="120" w:after="120"/>
            </w:pPr>
            <w:r>
              <w:t>Proposal 3: U</w:t>
            </w:r>
            <w:r w:rsidRPr="00D12CB9">
              <w:rPr>
                <w:lang w:val="en-US"/>
              </w:rPr>
              <w:t>sing puncturing done with PRB-granularity and with fixed puncturing pattern is preferred</w:t>
            </w:r>
            <w:r>
              <w:t>.</w:t>
            </w:r>
          </w:p>
          <w:p w14:paraId="7574254D" w14:textId="2E2E662D" w:rsidR="00D12CB9" w:rsidRDefault="00D12CB9" w:rsidP="001E6D10">
            <w:pPr>
              <w:spacing w:before="120" w:after="120"/>
            </w:pPr>
            <w:r>
              <w:t>Proposal 4: T</w:t>
            </w:r>
            <w:r w:rsidRPr="00D12CB9">
              <w:t>o use 100 kHz</w:t>
            </w:r>
            <w:r>
              <w:t xml:space="preserve"> f</w:t>
            </w:r>
            <w:r w:rsidRPr="00D12CB9">
              <w:t>or synchronization raster step size</w:t>
            </w:r>
            <w:r w:rsidRPr="00D12CB9">
              <w:rPr>
                <w:lang w:val="en-US"/>
              </w:rPr>
              <w:t xml:space="preserve"> for 3 MHz channel bandwidth</w:t>
            </w:r>
            <w:r>
              <w:t>.</w:t>
            </w:r>
          </w:p>
          <w:p w14:paraId="7D631D88" w14:textId="0F44F2BE" w:rsidR="00D12CB9" w:rsidRDefault="00D12CB9" w:rsidP="001E6D10">
            <w:pPr>
              <w:spacing w:before="120" w:after="120"/>
            </w:pPr>
            <w:r>
              <w:lastRenderedPageBreak/>
              <w:t>Proposal 5: A</w:t>
            </w:r>
            <w:r w:rsidRPr="00D12CB9">
              <w:t>sk RAN1 on which fixed puncturing pattern shall be used in defining the synchronization raster</w:t>
            </w:r>
            <w:r w:rsidR="00BF19FE" w:rsidRPr="00D12CB9">
              <w:rPr>
                <w:lang w:val="en-US"/>
              </w:rPr>
              <w:t xml:space="preserve"> for 3 MHz channel bandwidth</w:t>
            </w:r>
            <w:r>
              <w:t xml:space="preserve"> and </w:t>
            </w:r>
            <w:r w:rsidRPr="00D12CB9">
              <w:t>recommends us</w:t>
            </w:r>
            <w:r w:rsidR="00BF19FE">
              <w:t>ing</w:t>
            </w:r>
            <w:r w:rsidRPr="00D12CB9">
              <w:t xml:space="preserve"> larger offset to legacy raster to avoid impact to legacy UE</w:t>
            </w:r>
            <w:r>
              <w:t>.</w:t>
            </w:r>
          </w:p>
          <w:p w14:paraId="2BBBF599" w14:textId="080FB6AD" w:rsidR="00BF19FE" w:rsidRDefault="00BF19FE" w:rsidP="001E6D10">
            <w:pPr>
              <w:spacing w:before="120" w:after="120"/>
            </w:pPr>
            <w:r>
              <w:t xml:space="preserve">Proposal 6: </w:t>
            </w:r>
            <w:r w:rsidRPr="00BF19FE">
              <w:t xml:space="preserve">For 5 MHz channel bandwidth, </w:t>
            </w:r>
            <w:r>
              <w:t>no</w:t>
            </w:r>
            <w:r w:rsidRPr="00BF19FE">
              <w:t xml:space="preserve"> need to define a generic new synchronization raster as the use case is limited to lower edge of n100</w:t>
            </w:r>
            <w:r>
              <w:t>,</w:t>
            </w:r>
            <w:r w:rsidRPr="00BF19FE">
              <w:t xml:space="preserve"> unpunctured SSB will be assumed and at most one new synchronization raster point will be needed</w:t>
            </w:r>
            <w:r>
              <w:t>.</w:t>
            </w:r>
          </w:p>
          <w:p w14:paraId="5DDFB508" w14:textId="04D78E44" w:rsidR="00BF19FE" w:rsidRDefault="00BF19FE" w:rsidP="001E6D10">
            <w:pPr>
              <w:spacing w:before="120" w:after="120"/>
            </w:pPr>
            <w:r>
              <w:t xml:space="preserve">Proposal 7: </w:t>
            </w:r>
            <w:r w:rsidRPr="00BF19FE">
              <w:t xml:space="preserve">For both 3 MHz and 5 MHz, synchronization raster will be such that SSB aligns with PRB grid and </w:t>
            </w:r>
            <m:oMath>
              <m:sSub>
                <m:sSubPr>
                  <m:ctrlPr>
                    <w:rPr>
                      <w:rFonts w:ascii="Cambria Math" w:eastAsia="Batang" w:hAnsi="Cambria Math"/>
                      <w:i/>
                    </w:rPr>
                  </m:ctrlPr>
                </m:sSubPr>
                <m:e>
                  <m:r>
                    <w:rPr>
                      <w:rFonts w:ascii="Cambria Math" w:eastAsia="Batang" w:hAnsi="Cambria Math"/>
                    </w:rPr>
                    <m:t>k</m:t>
                  </m:r>
                </m:e>
                <m:sub>
                  <m:r>
                    <m:rPr>
                      <m:nor/>
                    </m:rPr>
                    <w:rPr>
                      <w:rFonts w:eastAsia="Batang"/>
                    </w:rPr>
                    <m:t>SSB</m:t>
                  </m:r>
                </m:sub>
              </m:sSub>
            </m:oMath>
            <w:r w:rsidRPr="0027745A">
              <w:t xml:space="preserve"> </w:t>
            </w:r>
            <w:r w:rsidRPr="00BF19FE">
              <w:t>will be always equal to zero</w:t>
            </w:r>
            <w:r>
              <w:t>.</w:t>
            </w:r>
          </w:p>
          <w:p w14:paraId="03C7E440" w14:textId="77777777" w:rsidR="00D12CB9" w:rsidRPr="004A7544" w:rsidRDefault="00D12CB9" w:rsidP="001E6D10">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2CA86665" w:rsidR="003418CB" w:rsidRPr="00692243" w:rsidRDefault="003418CB" w:rsidP="005B4802">
      <w:pPr>
        <w:rPr>
          <w:i/>
          <w:lang w:val="en-US" w:eastAsia="zh-CN"/>
        </w:rPr>
      </w:pPr>
      <w:r w:rsidRPr="00692243">
        <w:rPr>
          <w:rFonts w:hint="eastAsia"/>
          <w:i/>
          <w:lang w:val="en-US" w:eastAsia="zh-CN"/>
        </w:rPr>
        <w:t>Sub-</w:t>
      </w:r>
      <w:r w:rsidR="00142BB9" w:rsidRPr="00692243">
        <w:rPr>
          <w:rFonts w:hint="eastAsia"/>
          <w:i/>
          <w:lang w:val="en-US" w:eastAsia="zh-CN"/>
        </w:rPr>
        <w:t>topic</w:t>
      </w:r>
      <w:r w:rsidRPr="00692243">
        <w:rPr>
          <w:rFonts w:hint="eastAsia"/>
          <w:i/>
          <w:lang w:val="en-US" w:eastAsia="zh-CN"/>
        </w:rPr>
        <w:t xml:space="preserve"> </w:t>
      </w:r>
      <w:r w:rsidR="00404831" w:rsidRPr="00692243">
        <w:rPr>
          <w:i/>
          <w:lang w:val="en-US" w:eastAsia="zh-CN"/>
        </w:rPr>
        <w:t>description:</w:t>
      </w:r>
      <w:r w:rsidR="00692243" w:rsidRPr="00692243">
        <w:rPr>
          <w:i/>
          <w:lang w:val="en-US" w:eastAsia="zh-CN"/>
        </w:rPr>
        <w:t xml:space="preserve"> </w:t>
      </w:r>
      <w:r w:rsidR="00692243">
        <w:rPr>
          <w:i/>
          <w:lang w:val="en-US" w:eastAsia="zh-CN"/>
        </w:rPr>
        <w:t>Work plan</w:t>
      </w:r>
    </w:p>
    <w:p w14:paraId="2158E8E6" w14:textId="71A95C55" w:rsidR="00DD19DE" w:rsidRPr="00692243" w:rsidRDefault="00DD19DE" w:rsidP="00B4108D">
      <w:pPr>
        <w:rPr>
          <w:i/>
          <w:lang w:val="en-US" w:eastAsia="zh-CN"/>
        </w:rPr>
      </w:pPr>
      <w:r w:rsidRPr="00692243">
        <w:rPr>
          <w:i/>
          <w:lang w:val="en-US" w:eastAsia="zh-CN"/>
        </w:rPr>
        <w:t>Open issues and c</w:t>
      </w:r>
      <w:r w:rsidR="003418CB" w:rsidRPr="00692243">
        <w:rPr>
          <w:i/>
          <w:lang w:val="en-US" w:eastAsia="zh-CN"/>
        </w:rPr>
        <w:t>andidate options before meeting</w:t>
      </w:r>
      <w:r w:rsidRPr="00692243">
        <w:rPr>
          <w:i/>
          <w:lang w:val="en-US" w:eastAsia="zh-CN"/>
        </w:rPr>
        <w:t>:</w:t>
      </w:r>
    </w:p>
    <w:p w14:paraId="52E527C3" w14:textId="793DD075" w:rsidR="00B4108D" w:rsidRPr="00692243" w:rsidRDefault="00B4108D" w:rsidP="00B4108D">
      <w:pPr>
        <w:rPr>
          <w:b/>
          <w:u w:val="single"/>
          <w:lang w:eastAsia="ko-KR"/>
        </w:rPr>
      </w:pPr>
      <w:r w:rsidRPr="00692243">
        <w:rPr>
          <w:b/>
          <w:u w:val="single"/>
          <w:lang w:eastAsia="ko-KR"/>
        </w:rPr>
        <w:t xml:space="preserve">Issue 1-1: </w:t>
      </w:r>
      <w:r w:rsidR="00692243">
        <w:rPr>
          <w:b/>
          <w:u w:val="single"/>
          <w:lang w:eastAsia="ko-KR"/>
        </w:rPr>
        <w:t xml:space="preserve">Work plan in </w:t>
      </w:r>
      <w:r w:rsidR="00692243" w:rsidRPr="00692243">
        <w:rPr>
          <w:b/>
          <w:u w:val="single"/>
          <w:lang w:eastAsia="ko-KR"/>
        </w:rPr>
        <w:t>R4-2300197</w:t>
      </w:r>
    </w:p>
    <w:p w14:paraId="3C3336B6" w14:textId="77777777" w:rsidR="00B4108D" w:rsidRPr="00692243"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92243">
        <w:rPr>
          <w:rFonts w:eastAsia="SimSun"/>
          <w:szCs w:val="24"/>
          <w:lang w:eastAsia="zh-CN"/>
        </w:rPr>
        <w:t>Proposals</w:t>
      </w:r>
    </w:p>
    <w:p w14:paraId="13C6B9EA" w14:textId="3FFC6A8F" w:rsidR="00B4108D" w:rsidRPr="00692243"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2243">
        <w:rPr>
          <w:rFonts w:eastAsia="SimSun"/>
          <w:szCs w:val="24"/>
          <w:lang w:eastAsia="zh-CN"/>
        </w:rPr>
        <w:t xml:space="preserve">Option 1: </w:t>
      </w:r>
      <w:r w:rsidR="00692243">
        <w:rPr>
          <w:rFonts w:eastAsia="SimSun"/>
          <w:szCs w:val="24"/>
          <w:lang w:eastAsia="zh-CN"/>
        </w:rPr>
        <w:t>Approve the work plan</w:t>
      </w:r>
    </w:p>
    <w:p w14:paraId="49D6F8A9" w14:textId="463B434A" w:rsidR="00B4108D" w:rsidRPr="00692243"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2243">
        <w:rPr>
          <w:rFonts w:eastAsia="SimSun"/>
          <w:szCs w:val="24"/>
          <w:lang w:eastAsia="zh-CN"/>
        </w:rPr>
        <w:t xml:space="preserve">Option 2: </w:t>
      </w:r>
      <w:r w:rsidR="00692243">
        <w:rPr>
          <w:rFonts w:eastAsia="SimSun"/>
          <w:szCs w:val="24"/>
          <w:lang w:eastAsia="zh-CN"/>
        </w:rPr>
        <w:t>Revise the work plan</w:t>
      </w:r>
    </w:p>
    <w:p w14:paraId="584C6E6F" w14:textId="77777777" w:rsidR="00B4108D" w:rsidRPr="00692243"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92243">
        <w:rPr>
          <w:rFonts w:eastAsia="SimSun"/>
          <w:szCs w:val="24"/>
          <w:lang w:eastAsia="zh-CN"/>
        </w:rPr>
        <w:t>Recommended WF</w:t>
      </w:r>
    </w:p>
    <w:p w14:paraId="073588CC" w14:textId="0B50CD3D" w:rsidR="00B4108D" w:rsidRPr="00692243" w:rsidRDefault="00692243"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Approve the work plan</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76BF37CA" w:rsidR="003418CB" w:rsidRPr="00692243" w:rsidRDefault="003418CB" w:rsidP="005B4802">
      <w:pPr>
        <w:rPr>
          <w:i/>
          <w:lang w:val="en-US" w:eastAsia="zh-CN"/>
        </w:rPr>
      </w:pPr>
      <w:r w:rsidRPr="00692243">
        <w:rPr>
          <w:rFonts w:hint="eastAsia"/>
          <w:i/>
          <w:lang w:val="en-US" w:eastAsia="zh-CN"/>
        </w:rPr>
        <w:t>Sub-</w:t>
      </w:r>
      <w:r w:rsidR="00142BB9" w:rsidRPr="00692243">
        <w:rPr>
          <w:rFonts w:hint="eastAsia"/>
          <w:i/>
          <w:lang w:val="en-US" w:eastAsia="zh-CN"/>
        </w:rPr>
        <w:t>topic</w:t>
      </w:r>
      <w:r w:rsidRPr="00692243">
        <w:rPr>
          <w:rFonts w:hint="eastAsia"/>
          <w:i/>
          <w:lang w:val="en-US" w:eastAsia="zh-CN"/>
        </w:rPr>
        <w:t xml:space="preserve"> description</w:t>
      </w:r>
      <w:r w:rsidR="00692243" w:rsidRPr="00692243">
        <w:rPr>
          <w:i/>
          <w:lang w:val="en-US" w:eastAsia="zh-CN"/>
        </w:rPr>
        <w:t>:</w:t>
      </w:r>
      <w:r w:rsidRPr="00692243">
        <w:rPr>
          <w:rFonts w:hint="eastAsia"/>
          <w:i/>
          <w:lang w:val="en-US" w:eastAsia="zh-CN"/>
        </w:rPr>
        <w:t xml:space="preserve"> </w:t>
      </w:r>
      <w:r w:rsidR="00692243" w:rsidRPr="00692243">
        <w:rPr>
          <w:i/>
          <w:lang w:val="en-US" w:eastAsia="zh-CN"/>
        </w:rPr>
        <w:t>Reply LS to RAN1</w:t>
      </w:r>
    </w:p>
    <w:p w14:paraId="29DDE51F" w14:textId="316270AF" w:rsidR="003B40B6" w:rsidRPr="00692243" w:rsidRDefault="003B40B6" w:rsidP="003B40B6">
      <w:pPr>
        <w:rPr>
          <w:i/>
          <w:lang w:val="en-US" w:eastAsia="zh-CN"/>
        </w:rPr>
      </w:pPr>
      <w:r w:rsidRPr="00692243">
        <w:rPr>
          <w:i/>
          <w:lang w:val="en-US" w:eastAsia="zh-CN"/>
        </w:rPr>
        <w:t>Open issues and c</w:t>
      </w:r>
      <w:r w:rsidRPr="00692243">
        <w:rPr>
          <w:rFonts w:hint="eastAsia"/>
          <w:i/>
          <w:lang w:val="en-US" w:eastAsia="zh-CN"/>
        </w:rPr>
        <w:t>andidate options before meeting:</w:t>
      </w:r>
    </w:p>
    <w:p w14:paraId="1D55D665" w14:textId="719AA239" w:rsidR="00571777" w:rsidRPr="00692243" w:rsidRDefault="00571777" w:rsidP="00571777">
      <w:pPr>
        <w:rPr>
          <w:b/>
          <w:u w:val="single"/>
          <w:lang w:eastAsia="ko-KR"/>
        </w:rPr>
      </w:pPr>
      <w:r w:rsidRPr="00692243">
        <w:rPr>
          <w:b/>
          <w:u w:val="single"/>
          <w:lang w:eastAsia="ko-KR"/>
        </w:rPr>
        <w:t xml:space="preserve">Issue 1-2: </w:t>
      </w:r>
      <w:r w:rsidR="00692243">
        <w:rPr>
          <w:b/>
          <w:u w:val="single"/>
          <w:lang w:eastAsia="ko-KR"/>
        </w:rPr>
        <w:t>Maximum transmission bandwidth for 3 MHz channel bandwidth</w:t>
      </w:r>
    </w:p>
    <w:p w14:paraId="010E9538" w14:textId="77777777" w:rsidR="00571777" w:rsidRPr="00692243"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92243">
        <w:rPr>
          <w:rFonts w:eastAsia="SimSun"/>
          <w:szCs w:val="24"/>
          <w:lang w:eastAsia="zh-CN"/>
        </w:rPr>
        <w:t>Proposals</w:t>
      </w:r>
    </w:p>
    <w:p w14:paraId="277F457C" w14:textId="1CF414EC" w:rsidR="00571777" w:rsidRPr="00692243"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2243">
        <w:rPr>
          <w:rFonts w:eastAsia="SimSun"/>
          <w:szCs w:val="24"/>
          <w:lang w:eastAsia="zh-CN"/>
        </w:rPr>
        <w:t xml:space="preserve">Option 1: </w:t>
      </w:r>
      <w:r w:rsidR="00692243">
        <w:rPr>
          <w:rFonts w:eastAsia="SimSun"/>
          <w:szCs w:val="24"/>
          <w:lang w:eastAsia="zh-CN"/>
        </w:rPr>
        <w:t>15 PRBs</w:t>
      </w:r>
      <w:r w:rsidR="00BF5DF3">
        <w:rPr>
          <w:rFonts w:eastAsia="SimSun"/>
          <w:szCs w:val="24"/>
          <w:lang w:eastAsia="zh-CN"/>
        </w:rPr>
        <w:t xml:space="preserve"> (All)</w:t>
      </w:r>
    </w:p>
    <w:p w14:paraId="58996C1B" w14:textId="20EB0AFF" w:rsidR="00571777" w:rsidRPr="00692243"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2243">
        <w:rPr>
          <w:rFonts w:eastAsia="SimSun"/>
          <w:szCs w:val="24"/>
          <w:lang w:eastAsia="zh-CN"/>
        </w:rPr>
        <w:t xml:space="preserve">Option 2: </w:t>
      </w:r>
      <w:r w:rsidR="00692243">
        <w:rPr>
          <w:rFonts w:eastAsia="SimSun"/>
          <w:szCs w:val="24"/>
          <w:lang w:eastAsia="zh-CN"/>
        </w:rPr>
        <w:t>No other proposal</w:t>
      </w:r>
    </w:p>
    <w:p w14:paraId="10D526C9" w14:textId="77777777" w:rsidR="00571777" w:rsidRPr="00692243"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92243">
        <w:rPr>
          <w:rFonts w:eastAsia="SimSun"/>
          <w:szCs w:val="24"/>
          <w:lang w:eastAsia="zh-CN"/>
        </w:rPr>
        <w:t>Recommended WF</w:t>
      </w:r>
    </w:p>
    <w:p w14:paraId="5C3D9614" w14:textId="50ACA1C2" w:rsidR="00571777" w:rsidRPr="00692243" w:rsidRDefault="00BF5DF3"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15 PRBs</w:t>
      </w:r>
    </w:p>
    <w:p w14:paraId="6921F1E5" w14:textId="06241148" w:rsidR="00BF5DF3" w:rsidRPr="00692243" w:rsidRDefault="00BF5DF3" w:rsidP="00BF5DF3">
      <w:pPr>
        <w:rPr>
          <w:b/>
          <w:u w:val="single"/>
          <w:lang w:eastAsia="ko-KR"/>
        </w:rPr>
      </w:pPr>
      <w:r w:rsidRPr="00692243">
        <w:rPr>
          <w:b/>
          <w:u w:val="single"/>
          <w:lang w:eastAsia="ko-KR"/>
        </w:rPr>
        <w:t>Issue 1-</w:t>
      </w:r>
      <w:r>
        <w:rPr>
          <w:b/>
          <w:u w:val="single"/>
          <w:lang w:eastAsia="ko-KR"/>
        </w:rPr>
        <w:t>3</w:t>
      </w:r>
      <w:r w:rsidRPr="00692243">
        <w:rPr>
          <w:b/>
          <w:u w:val="single"/>
          <w:lang w:eastAsia="ko-KR"/>
        </w:rPr>
        <w:t xml:space="preserve">: </w:t>
      </w:r>
      <w:r>
        <w:rPr>
          <w:b/>
          <w:u w:val="single"/>
          <w:lang w:eastAsia="ko-KR"/>
        </w:rPr>
        <w:t>I</w:t>
      </w:r>
      <w:r w:rsidRPr="00BF5DF3">
        <w:rPr>
          <w:b/>
          <w:u w:val="single"/>
          <w:lang w:eastAsia="ko-KR"/>
        </w:rPr>
        <w:t xml:space="preserve">f finer synch raster for the 3MHz </w:t>
      </w:r>
      <w:r>
        <w:rPr>
          <w:b/>
          <w:u w:val="single"/>
          <w:lang w:eastAsia="ko-KR"/>
        </w:rPr>
        <w:t xml:space="preserve">and/or 5MHz </w:t>
      </w:r>
      <w:r w:rsidRPr="00BF5DF3">
        <w:rPr>
          <w:b/>
          <w:u w:val="single"/>
          <w:lang w:eastAsia="ko-KR"/>
        </w:rPr>
        <w:t>channel bandwidth is feasible</w:t>
      </w:r>
    </w:p>
    <w:p w14:paraId="5649CF55" w14:textId="77777777" w:rsidR="00BF5DF3" w:rsidRPr="00692243" w:rsidRDefault="00BF5DF3" w:rsidP="00BF5D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92243">
        <w:rPr>
          <w:rFonts w:eastAsia="SimSun"/>
          <w:szCs w:val="24"/>
          <w:lang w:eastAsia="zh-CN"/>
        </w:rPr>
        <w:t>Proposals</w:t>
      </w:r>
    </w:p>
    <w:p w14:paraId="68A3D45B" w14:textId="4423500F" w:rsidR="00BF5DF3" w:rsidRPr="00692243" w:rsidRDefault="00BF5DF3" w:rsidP="00BF5D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2243">
        <w:rPr>
          <w:rFonts w:eastAsia="SimSun"/>
          <w:szCs w:val="24"/>
          <w:lang w:eastAsia="zh-CN"/>
        </w:rPr>
        <w:t xml:space="preserve">Option 1: </w:t>
      </w:r>
      <w:r>
        <w:rPr>
          <w:rFonts w:eastAsia="SimSun"/>
          <w:szCs w:val="24"/>
          <w:lang w:eastAsia="zh-CN"/>
        </w:rPr>
        <w:t>F</w:t>
      </w:r>
      <w:r w:rsidRPr="00BF5DF3">
        <w:rPr>
          <w:rFonts w:eastAsia="SimSun"/>
          <w:szCs w:val="24"/>
          <w:lang w:eastAsia="zh-CN"/>
        </w:rPr>
        <w:t xml:space="preserve">iner synch raster </w:t>
      </w:r>
      <w:r>
        <w:rPr>
          <w:rFonts w:eastAsia="SimSun"/>
          <w:szCs w:val="24"/>
          <w:lang w:eastAsia="zh-CN"/>
        </w:rPr>
        <w:t>is feasible for 3MHz (</w:t>
      </w:r>
      <w:r w:rsidR="00D35253">
        <w:rPr>
          <w:rFonts w:eastAsia="SimSun"/>
          <w:szCs w:val="24"/>
          <w:lang w:eastAsia="zh-CN"/>
        </w:rPr>
        <w:t>All</w:t>
      </w:r>
      <w:r>
        <w:rPr>
          <w:rFonts w:eastAsia="SimSun"/>
          <w:szCs w:val="24"/>
          <w:lang w:eastAsia="zh-CN"/>
        </w:rPr>
        <w:t>)</w:t>
      </w:r>
    </w:p>
    <w:p w14:paraId="70169726" w14:textId="19C33594" w:rsidR="00BF5DF3" w:rsidRDefault="00BF5DF3" w:rsidP="00BF5D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2243">
        <w:rPr>
          <w:rFonts w:eastAsia="SimSun"/>
          <w:szCs w:val="24"/>
          <w:lang w:eastAsia="zh-CN"/>
        </w:rPr>
        <w:t xml:space="preserve">Option 2: </w:t>
      </w:r>
      <w:r w:rsidR="004728A6">
        <w:rPr>
          <w:rFonts w:eastAsia="SimSun"/>
          <w:szCs w:val="24"/>
          <w:lang w:eastAsia="zh-CN"/>
        </w:rPr>
        <w:t>Reuse current synch raster design for 5MHz (MediaTek)</w:t>
      </w:r>
    </w:p>
    <w:p w14:paraId="1B392FDF" w14:textId="46F6D30D" w:rsidR="004728A6" w:rsidRPr="00692243" w:rsidRDefault="004728A6" w:rsidP="00BF5D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3: </w:t>
      </w:r>
      <w:r w:rsidRPr="00BF19FE">
        <w:t xml:space="preserve">For 5 MHz channel bandwidth, </w:t>
      </w:r>
      <w:r>
        <w:t>no</w:t>
      </w:r>
      <w:r w:rsidRPr="00BF19FE">
        <w:t xml:space="preserve"> need to define a generic new synchronization raster as the use case is limited to lower edge of n100</w:t>
      </w:r>
      <w:r>
        <w:t>,</w:t>
      </w:r>
      <w:r w:rsidRPr="00BF19FE">
        <w:t xml:space="preserve"> unpunctured SSB will be assumed and at most one new synchronization raster point will be needed</w:t>
      </w:r>
      <w:r>
        <w:t>. (Qualcomm)</w:t>
      </w:r>
    </w:p>
    <w:p w14:paraId="2DB182D1" w14:textId="77777777" w:rsidR="00BF5DF3" w:rsidRPr="00692243" w:rsidRDefault="00BF5DF3" w:rsidP="00BF5D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92243">
        <w:rPr>
          <w:rFonts w:eastAsia="SimSun"/>
          <w:szCs w:val="24"/>
          <w:lang w:eastAsia="zh-CN"/>
        </w:rPr>
        <w:t>Recommended WF</w:t>
      </w:r>
    </w:p>
    <w:p w14:paraId="0DF46911" w14:textId="1BAB3490" w:rsidR="00BF5DF3" w:rsidRPr="00692243" w:rsidRDefault="00551B2D" w:rsidP="00BF5D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w:t>
      </w:r>
      <w:r w:rsidRPr="00BF5DF3">
        <w:rPr>
          <w:rFonts w:eastAsia="SimSun"/>
          <w:szCs w:val="24"/>
          <w:lang w:eastAsia="zh-CN"/>
        </w:rPr>
        <w:t xml:space="preserve">iner synch raster </w:t>
      </w:r>
      <w:r>
        <w:rPr>
          <w:rFonts w:eastAsia="SimSun"/>
          <w:szCs w:val="24"/>
          <w:lang w:eastAsia="zh-CN"/>
        </w:rPr>
        <w:t>is feasible for 3MHz, reuse current synch raster for 5MHz</w:t>
      </w:r>
    </w:p>
    <w:p w14:paraId="61670C7B" w14:textId="19A160D2" w:rsidR="00BF5DF3" w:rsidRPr="00692243" w:rsidRDefault="00BF5DF3" w:rsidP="00BF5DF3">
      <w:pPr>
        <w:rPr>
          <w:b/>
          <w:u w:val="single"/>
          <w:lang w:eastAsia="ko-KR"/>
        </w:rPr>
      </w:pPr>
      <w:r w:rsidRPr="00692243">
        <w:rPr>
          <w:b/>
          <w:u w:val="single"/>
          <w:lang w:eastAsia="ko-KR"/>
        </w:rPr>
        <w:t>Issue 1-</w:t>
      </w:r>
      <w:r w:rsidR="009410E0">
        <w:rPr>
          <w:b/>
          <w:u w:val="single"/>
          <w:lang w:eastAsia="ko-KR"/>
        </w:rPr>
        <w:t>4</w:t>
      </w:r>
      <w:r w:rsidRPr="00692243">
        <w:rPr>
          <w:b/>
          <w:u w:val="single"/>
          <w:lang w:eastAsia="ko-KR"/>
        </w:rPr>
        <w:t xml:space="preserve">: </w:t>
      </w:r>
      <w:r>
        <w:rPr>
          <w:b/>
          <w:u w:val="single"/>
          <w:lang w:eastAsia="ko-KR"/>
        </w:rPr>
        <w:t>Questions to RAN1</w:t>
      </w:r>
    </w:p>
    <w:p w14:paraId="4956C09F" w14:textId="77777777" w:rsidR="00BF5DF3" w:rsidRPr="00692243" w:rsidRDefault="00BF5DF3" w:rsidP="00BF5D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92243">
        <w:rPr>
          <w:rFonts w:eastAsia="SimSun"/>
          <w:szCs w:val="24"/>
          <w:lang w:eastAsia="zh-CN"/>
        </w:rPr>
        <w:t>Proposals</w:t>
      </w:r>
    </w:p>
    <w:p w14:paraId="202869DB" w14:textId="2799FCD0" w:rsidR="00BF5DF3" w:rsidRPr="00692243" w:rsidRDefault="00BF5DF3" w:rsidP="00BF5D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2243">
        <w:rPr>
          <w:rFonts w:eastAsia="SimSun"/>
          <w:szCs w:val="24"/>
          <w:lang w:eastAsia="zh-CN"/>
        </w:rPr>
        <w:t xml:space="preserve">Option 1: </w:t>
      </w:r>
      <w:r>
        <w:rPr>
          <w:rFonts w:eastAsia="SimSun"/>
          <w:szCs w:val="24"/>
          <w:lang w:eastAsia="zh-CN"/>
        </w:rPr>
        <w:t>C</w:t>
      </w:r>
      <w:r w:rsidRPr="00BF5DF3">
        <w:rPr>
          <w:rFonts w:eastAsia="SimSun"/>
          <w:szCs w:val="24"/>
          <w:lang w:eastAsia="zh-CN"/>
        </w:rPr>
        <w:t>larify how can legacy UEs still access the network with a new synchronization raster in place and without impacting the relevant KPIs on initial access for legacy devices, such as time to read the system information for the cell</w:t>
      </w:r>
      <w:r>
        <w:rPr>
          <w:rFonts w:eastAsia="SimSun"/>
          <w:szCs w:val="24"/>
          <w:lang w:eastAsia="zh-CN"/>
        </w:rPr>
        <w:t xml:space="preserve"> (Apple)</w:t>
      </w:r>
    </w:p>
    <w:p w14:paraId="4971C515" w14:textId="34272AB8" w:rsidR="00BF5DF3" w:rsidRDefault="00BF5DF3" w:rsidP="00BF5D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2243">
        <w:rPr>
          <w:rFonts w:eastAsia="SimSun"/>
          <w:szCs w:val="24"/>
          <w:lang w:eastAsia="zh-CN"/>
        </w:rPr>
        <w:t xml:space="preserve">Option 2: </w:t>
      </w:r>
      <w:r w:rsidR="00551B2D">
        <w:rPr>
          <w:rFonts w:eastAsia="SimSun"/>
          <w:szCs w:val="24"/>
          <w:lang w:eastAsia="zh-CN"/>
        </w:rPr>
        <w:t>T</w:t>
      </w:r>
      <w:r w:rsidR="00551B2D">
        <w:t>he number of PRBs of the punctured SSB</w:t>
      </w:r>
      <w:r>
        <w:rPr>
          <w:rFonts w:eastAsia="SimSun"/>
          <w:szCs w:val="24"/>
          <w:lang w:eastAsia="zh-CN"/>
        </w:rPr>
        <w:t xml:space="preserve"> (</w:t>
      </w:r>
      <w:r w:rsidR="00551B2D">
        <w:rPr>
          <w:rFonts w:eastAsia="SimSun"/>
          <w:szCs w:val="24"/>
          <w:lang w:eastAsia="zh-CN"/>
        </w:rPr>
        <w:t>Ericsson, vivo, MediaTek</w:t>
      </w:r>
      <w:r>
        <w:rPr>
          <w:rFonts w:eastAsia="SimSun"/>
          <w:szCs w:val="24"/>
          <w:lang w:eastAsia="zh-CN"/>
        </w:rPr>
        <w:t>)</w:t>
      </w:r>
    </w:p>
    <w:p w14:paraId="5D9E9D26" w14:textId="50C09E7D" w:rsidR="00551B2D" w:rsidRPr="00BF19FE" w:rsidRDefault="00551B2D" w:rsidP="00BF5D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00BF19FE">
        <w:rPr>
          <w:rFonts w:eastAsia="SimSun"/>
          <w:szCs w:val="24"/>
          <w:lang w:eastAsia="zh-CN"/>
        </w:rPr>
        <w:t>T</w:t>
      </w:r>
      <w:r>
        <w:t xml:space="preserve">he </w:t>
      </w:r>
      <w:r w:rsidR="00103CD5">
        <w:t xml:space="preserve">PSS/SSS and PBCH positions within the </w:t>
      </w:r>
      <w:r>
        <w:t>punctured SSB (Ericsson</w:t>
      </w:r>
      <w:r w:rsidR="00BF19FE">
        <w:t>, Qualcomm</w:t>
      </w:r>
      <w:r>
        <w:t>)</w:t>
      </w:r>
    </w:p>
    <w:p w14:paraId="2CA29E42" w14:textId="77777777" w:rsidR="00BF5DF3" w:rsidRPr="00692243" w:rsidRDefault="00BF5DF3" w:rsidP="00BF5D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92243">
        <w:rPr>
          <w:rFonts w:eastAsia="SimSun"/>
          <w:szCs w:val="24"/>
          <w:lang w:eastAsia="zh-CN"/>
        </w:rPr>
        <w:t>Recommended WF</w:t>
      </w:r>
    </w:p>
    <w:p w14:paraId="759E0577" w14:textId="50645E95" w:rsidR="00BF5DF3" w:rsidRPr="00692243" w:rsidRDefault="00551B2D" w:rsidP="00BF5D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A0294E9" w14:textId="77777777" w:rsidR="009415B0" w:rsidRPr="003418CB" w:rsidRDefault="009415B0" w:rsidP="005B4802">
      <w:pPr>
        <w:rPr>
          <w:color w:val="0070C0"/>
          <w:lang w:val="en-US" w:eastAsia="zh-CN"/>
        </w:rPr>
      </w:pPr>
    </w:p>
    <w:p w14:paraId="11F36725" w14:textId="79D05A51"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DB4BA5">
        <w:rPr>
          <w:lang w:eastAsia="ja-JP"/>
        </w:rPr>
        <w:t>System parameters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74"/>
        <w:gridCol w:w="1313"/>
        <w:gridCol w:w="7244"/>
      </w:tblGrid>
      <w:tr w:rsidR="00DD19DE" w:rsidRPr="00F53FE2" w14:paraId="1E5E5737" w14:textId="77777777" w:rsidTr="002E72EC">
        <w:trPr>
          <w:trHeight w:val="468"/>
        </w:trPr>
        <w:tc>
          <w:tcPr>
            <w:tcW w:w="1623"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3"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5"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2E72EC">
        <w:trPr>
          <w:trHeight w:val="468"/>
        </w:trPr>
        <w:tc>
          <w:tcPr>
            <w:tcW w:w="1623" w:type="dxa"/>
          </w:tcPr>
          <w:p w14:paraId="2444A496" w14:textId="6F7D4CC0"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w:t>
            </w:r>
            <w:r w:rsidR="009B61B4">
              <w:rPr>
                <w:rFonts w:asciiTheme="minorHAnsi" w:hAnsiTheme="minorHAnsi" w:cstheme="minorHAnsi"/>
              </w:rPr>
              <w:t>3</w:t>
            </w:r>
            <w:r w:rsidR="005968D6">
              <w:rPr>
                <w:rFonts w:asciiTheme="minorHAnsi" w:hAnsiTheme="minorHAnsi" w:cstheme="minorHAnsi"/>
              </w:rPr>
              <w:t>00203</w:t>
            </w:r>
          </w:p>
        </w:tc>
        <w:tc>
          <w:tcPr>
            <w:tcW w:w="1423" w:type="dxa"/>
          </w:tcPr>
          <w:p w14:paraId="786ACC88" w14:textId="2D7C95D6" w:rsidR="00DD19DE" w:rsidRPr="00805BE8" w:rsidRDefault="005968D6" w:rsidP="00045592">
            <w:pPr>
              <w:spacing w:before="120" w:after="120"/>
              <w:rPr>
                <w:rFonts w:asciiTheme="minorHAnsi" w:hAnsiTheme="minorHAnsi" w:cstheme="minorHAnsi"/>
              </w:rPr>
            </w:pPr>
            <w:r w:rsidRPr="005968D6">
              <w:rPr>
                <w:rFonts w:asciiTheme="minorHAnsi" w:hAnsiTheme="minorHAnsi" w:cstheme="minorHAnsi"/>
              </w:rPr>
              <w:t>Nokia, Nokia Shanghai Bell</w:t>
            </w:r>
          </w:p>
        </w:tc>
        <w:tc>
          <w:tcPr>
            <w:tcW w:w="6585" w:type="dxa"/>
          </w:tcPr>
          <w:p w14:paraId="0FE27C5C" w14:textId="04191937" w:rsidR="005968D6" w:rsidRPr="005968D6" w:rsidRDefault="00DD19DE" w:rsidP="005968D6">
            <w:pPr>
              <w:spacing w:before="120" w:after="120"/>
              <w:rPr>
                <w:rFonts w:asciiTheme="minorHAnsi" w:hAnsiTheme="minorHAnsi" w:cstheme="minorHAnsi"/>
              </w:rPr>
            </w:pPr>
            <w:r w:rsidRPr="00805BE8">
              <w:rPr>
                <w:rFonts w:asciiTheme="minorHAnsi" w:hAnsiTheme="minorHAnsi" w:cstheme="minorHAnsi"/>
              </w:rPr>
              <w:t>Proposal 1:</w:t>
            </w:r>
            <w:r w:rsidR="005968D6">
              <w:t xml:space="preserve"> </w:t>
            </w:r>
            <w:r w:rsidR="005968D6" w:rsidRPr="005968D6">
              <w:rPr>
                <w:rFonts w:asciiTheme="minorHAnsi" w:hAnsiTheme="minorHAnsi" w:cstheme="minorHAnsi"/>
              </w:rPr>
              <w:t>Spectrum utilization of 3 MHz channel bandwidth shall be 90% (15 PRBs for 15 kHz SCS).</w:t>
            </w:r>
          </w:p>
          <w:p w14:paraId="7EC97C75"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Proposal 2: The minimum guard band for 3 MHz channel bandwidth at 15 kHz SCS shall be 142.5 kHz.</w:t>
            </w:r>
          </w:p>
          <w:p w14:paraId="34356688" w14:textId="12B886B3" w:rsidR="00DD19DE" w:rsidRPr="00805BE8" w:rsidRDefault="005968D6" w:rsidP="005968D6">
            <w:pPr>
              <w:spacing w:before="120" w:after="120"/>
              <w:rPr>
                <w:rFonts w:asciiTheme="minorHAnsi" w:hAnsiTheme="minorHAnsi" w:cstheme="minorHAnsi"/>
              </w:rPr>
            </w:pPr>
            <w:r w:rsidRPr="005968D6">
              <w:rPr>
                <w:rFonts w:asciiTheme="minorHAnsi" w:hAnsiTheme="minorHAnsi" w:cstheme="minorHAnsi"/>
              </w:rPr>
              <w:t>Proposal 3: No change is required for channel raster and channel spacing. The existing set of NR-ARFCN shall be applicable for 3 MHz channel bandwidth.</w:t>
            </w:r>
          </w:p>
          <w:p w14:paraId="4E074C1E" w14:textId="6595643E" w:rsidR="005968D6" w:rsidRPr="005968D6" w:rsidRDefault="00DD19DE" w:rsidP="005968D6">
            <w:pPr>
              <w:spacing w:before="120" w:after="120"/>
              <w:rPr>
                <w:rFonts w:asciiTheme="minorHAnsi" w:hAnsiTheme="minorHAnsi" w:cstheme="minorHAnsi"/>
              </w:rPr>
            </w:pPr>
            <w:r w:rsidRPr="00805BE8">
              <w:rPr>
                <w:rFonts w:asciiTheme="minorHAnsi" w:hAnsiTheme="minorHAnsi" w:cstheme="minorHAnsi"/>
              </w:rPr>
              <w:t>Observation 1:</w:t>
            </w:r>
            <w:r w:rsidR="005968D6">
              <w:t xml:space="preserve"> </w:t>
            </w:r>
            <w:r w:rsidR="005968D6" w:rsidRPr="005968D6">
              <w:rPr>
                <w:rFonts w:asciiTheme="minorHAnsi" w:hAnsiTheme="minorHAnsi" w:cstheme="minorHAnsi"/>
              </w:rPr>
              <w:t>For a bandwidth of 3 MHz, and with the principle of not modifying PSS and SSS, the clusters of synchronization raster points need to be separated less than 1.2 MHz in order to have at least one valid synchronization raster point for each 3 MHz channel if 100 kHz channel raster is applied.</w:t>
            </w:r>
          </w:p>
          <w:p w14:paraId="08FFF7AA"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Observation 2: A new sync raster design would be needed for band n100 in order to support narrowband NR allocation.</w:t>
            </w:r>
          </w:p>
          <w:p w14:paraId="5ECCE349"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Observation 3: A possible design would be to define sync raster points with 100 kHz raster, i.e. same as channel raster.</w:t>
            </w:r>
          </w:p>
          <w:p w14:paraId="75386000"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Observation 4: Another possible design would be to define additional sync raster cluster based on 1.2 MHz spacing with a different frequency offset.</w:t>
            </w:r>
          </w:p>
          <w:p w14:paraId="0EC7E334"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Observation 5: Only a single puncturing pattern can be selected to avoid the complexity in PBCH detection for the first approach, i.e., synchronization raster based on 100 kHz.</w:t>
            </w:r>
          </w:p>
          <w:p w14:paraId="2563F777"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lastRenderedPageBreak/>
              <w:t>Observation 6: Two hypotheses of PBCH puncturing patterns for 3 MHz channel bandwidth may be required for the second approach, i.e., sync raster design based on 1.2 MHz spaced cluster.</w:t>
            </w:r>
          </w:p>
          <w:p w14:paraId="07196534"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Proposal 4: New sync raster sequence for 3 MHz channel bandwidth is introduced by one of the following sequences.</w:t>
            </w:r>
          </w:p>
          <w:p w14:paraId="744C2E9D"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w:t>
            </w:r>
            <w:r w:rsidRPr="005968D6">
              <w:rPr>
                <w:rFonts w:asciiTheme="minorHAnsi" w:hAnsiTheme="minorHAnsi" w:cstheme="minorHAnsi"/>
              </w:rPr>
              <w:tab/>
              <w:t>1st approach</w:t>
            </w:r>
          </w:p>
          <w:p w14:paraId="29A53C1D"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o</w:t>
            </w:r>
            <w:r w:rsidRPr="005968D6">
              <w:rPr>
                <w:rFonts w:asciiTheme="minorHAnsi" w:hAnsiTheme="minorHAnsi" w:cstheme="minorHAnsi"/>
              </w:rPr>
              <w:tab/>
              <w:t>100 kHz sync raster</w:t>
            </w:r>
          </w:p>
          <w:p w14:paraId="430000C6"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w:t>
            </w:r>
            <w:r w:rsidRPr="005968D6">
              <w:rPr>
                <w:rFonts w:asciiTheme="minorHAnsi" w:hAnsiTheme="minorHAnsi" w:cstheme="minorHAnsi"/>
              </w:rPr>
              <w:tab/>
              <w:t>2nd approach</w:t>
            </w:r>
          </w:p>
          <w:p w14:paraId="722A7668"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o</w:t>
            </w:r>
            <w:r w:rsidRPr="005968D6">
              <w:rPr>
                <w:rFonts w:asciiTheme="minorHAnsi" w:hAnsiTheme="minorHAnsi" w:cstheme="minorHAnsi"/>
              </w:rPr>
              <w:tab/>
              <w:t xml:space="preserve">600 kHz + N * 1200 kHz + M * 50 kHz, N ϵ {1:2499}, M ϵ {1,3,5}, </w:t>
            </w:r>
          </w:p>
          <w:p w14:paraId="620D62C0"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o</w:t>
            </w:r>
            <w:r w:rsidRPr="005968D6">
              <w:rPr>
                <w:rFonts w:asciiTheme="minorHAnsi" w:hAnsiTheme="minorHAnsi" w:cstheme="minorHAnsi"/>
              </w:rPr>
              <w:tab/>
              <w:t>120 kHz + N * 1200 kHz + M * 50 kHz, N ϵ {1:2499}, M ϵ {1,3,5}</w:t>
            </w:r>
          </w:p>
          <w:p w14:paraId="36923A0A"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w:t>
            </w:r>
            <w:r w:rsidRPr="005968D6">
              <w:rPr>
                <w:rFonts w:asciiTheme="minorHAnsi" w:hAnsiTheme="minorHAnsi" w:cstheme="minorHAnsi"/>
              </w:rPr>
              <w:tab/>
              <w:t>2nd approach (alternative)</w:t>
            </w:r>
          </w:p>
          <w:p w14:paraId="22C966C1"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o</w:t>
            </w:r>
            <w:r w:rsidRPr="005968D6">
              <w:rPr>
                <w:rFonts w:asciiTheme="minorHAnsi" w:hAnsiTheme="minorHAnsi" w:cstheme="minorHAnsi"/>
              </w:rPr>
              <w:tab/>
              <w:t>120 kHz + N * 600 kHz + M * 50 kHz, N ϵ {2:4999}, M ϵ {1,3,5}</w:t>
            </w:r>
          </w:p>
          <w:p w14:paraId="434534C4"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 xml:space="preserve">Observation 7: In the 1st approach the UE has more sync raster points to search for PSS/SSS in the initial search whereas in the 2nd approach the UE may need to blindly detect the applied puncturing pattern for the PBCH where the puncturing may be in RE level instead of RB level. </w:t>
            </w:r>
          </w:p>
          <w:p w14:paraId="51062030" w14:textId="77777777" w:rsidR="005968D6" w:rsidRPr="005968D6" w:rsidRDefault="005968D6" w:rsidP="005968D6">
            <w:pPr>
              <w:spacing w:before="120" w:after="120"/>
              <w:rPr>
                <w:rFonts w:asciiTheme="minorHAnsi" w:hAnsiTheme="minorHAnsi" w:cstheme="minorHAnsi"/>
              </w:rPr>
            </w:pPr>
            <w:r w:rsidRPr="005968D6">
              <w:rPr>
                <w:rFonts w:asciiTheme="minorHAnsi" w:hAnsiTheme="minorHAnsi" w:cstheme="minorHAnsi"/>
              </w:rPr>
              <w:t>Observation 8: Target bands are relatively narrow in bandwidth and the number of target bands (4) is low among the number of bands the UE may typically need to search through. Thus, the increased number of sync raster points with 100 kHz raster is not seen remarkable added complexity.</w:t>
            </w:r>
          </w:p>
          <w:p w14:paraId="7FAB433F" w14:textId="730DBB3C" w:rsidR="00DD19DE" w:rsidRPr="00805BE8" w:rsidRDefault="005968D6" w:rsidP="005968D6">
            <w:pPr>
              <w:spacing w:before="120" w:after="120"/>
              <w:rPr>
                <w:rFonts w:asciiTheme="minorHAnsi" w:hAnsiTheme="minorHAnsi" w:cstheme="minorHAnsi"/>
              </w:rPr>
            </w:pPr>
            <w:r w:rsidRPr="005968D6">
              <w:rPr>
                <w:rFonts w:asciiTheme="minorHAnsi" w:hAnsiTheme="minorHAnsi" w:cstheme="minorHAnsi"/>
              </w:rPr>
              <w:t>Proposal 5: It is proposed to reply the RAN1 LS according to the draft attached in the annex of this contribution.</w:t>
            </w:r>
          </w:p>
        </w:tc>
      </w:tr>
      <w:tr w:rsidR="002E72EC" w14:paraId="1F88E11E" w14:textId="77777777" w:rsidTr="002E72EC">
        <w:trPr>
          <w:trHeight w:val="468"/>
        </w:trPr>
        <w:tc>
          <w:tcPr>
            <w:tcW w:w="1623" w:type="dxa"/>
          </w:tcPr>
          <w:p w14:paraId="0D79CBEC" w14:textId="5B5FF66B" w:rsidR="002E72EC" w:rsidRPr="00805BE8" w:rsidRDefault="002E72EC" w:rsidP="001E6D10">
            <w:pPr>
              <w:spacing w:before="120" w:after="120"/>
              <w:rPr>
                <w:rFonts w:asciiTheme="minorHAnsi" w:hAnsiTheme="minorHAnsi" w:cstheme="minorHAnsi"/>
              </w:rPr>
            </w:pPr>
            <w:r w:rsidRPr="00805BE8">
              <w:rPr>
                <w:rFonts w:asciiTheme="minorHAnsi" w:hAnsiTheme="minorHAnsi" w:cstheme="minorHAnsi"/>
              </w:rPr>
              <w:lastRenderedPageBreak/>
              <w:t>R4-2</w:t>
            </w:r>
            <w:r>
              <w:rPr>
                <w:rFonts w:asciiTheme="minorHAnsi" w:hAnsiTheme="minorHAnsi" w:cstheme="minorHAnsi"/>
              </w:rPr>
              <w:t>300291</w:t>
            </w:r>
          </w:p>
        </w:tc>
        <w:tc>
          <w:tcPr>
            <w:tcW w:w="1423" w:type="dxa"/>
          </w:tcPr>
          <w:p w14:paraId="1490E1AC" w14:textId="34F258E9" w:rsidR="002E72EC" w:rsidRPr="00805BE8" w:rsidRDefault="002E72EC" w:rsidP="001E6D10">
            <w:pPr>
              <w:spacing w:before="120" w:after="120"/>
              <w:rPr>
                <w:rFonts w:asciiTheme="minorHAnsi" w:hAnsiTheme="minorHAnsi" w:cstheme="minorHAnsi"/>
              </w:rPr>
            </w:pPr>
            <w:r>
              <w:rPr>
                <w:rFonts w:asciiTheme="minorHAnsi" w:hAnsiTheme="minorHAnsi" w:cstheme="minorHAnsi"/>
              </w:rPr>
              <w:t>Apple</w:t>
            </w:r>
          </w:p>
        </w:tc>
        <w:tc>
          <w:tcPr>
            <w:tcW w:w="6585" w:type="dxa"/>
          </w:tcPr>
          <w:p w14:paraId="2099B58C" w14:textId="2410CE81" w:rsidR="002E72EC" w:rsidRPr="002E72EC" w:rsidRDefault="002E72EC" w:rsidP="002E72EC">
            <w:pPr>
              <w:spacing w:before="120" w:after="120"/>
              <w:rPr>
                <w:rFonts w:asciiTheme="minorHAnsi" w:hAnsiTheme="minorHAnsi" w:cstheme="minorHAnsi"/>
              </w:rPr>
            </w:pPr>
            <w:r w:rsidRPr="00805BE8">
              <w:rPr>
                <w:rFonts w:asciiTheme="minorHAnsi" w:hAnsiTheme="minorHAnsi" w:cstheme="minorHAnsi"/>
              </w:rPr>
              <w:t>Proposal 1:</w:t>
            </w:r>
            <w:r>
              <w:t xml:space="preserve"> </w:t>
            </w:r>
            <w:r w:rsidRPr="002E72EC">
              <w:rPr>
                <w:rFonts w:asciiTheme="minorHAnsi" w:hAnsiTheme="minorHAnsi" w:cstheme="minorHAnsi"/>
              </w:rPr>
              <w:t>For 3MHz Channel Size, assume a maximum of 15PRBs as maximum usable resources</w:t>
            </w:r>
          </w:p>
          <w:p w14:paraId="43D68FC7" w14:textId="26C38CC6" w:rsidR="002E72EC" w:rsidRPr="002E72EC" w:rsidRDefault="002E72EC" w:rsidP="002E72EC">
            <w:pPr>
              <w:spacing w:before="120" w:after="120"/>
              <w:rPr>
                <w:rFonts w:asciiTheme="minorHAnsi" w:hAnsiTheme="minorHAnsi" w:cstheme="minorHAnsi"/>
              </w:rPr>
            </w:pPr>
            <w:r w:rsidRPr="002E72EC">
              <w:rPr>
                <w:rFonts w:asciiTheme="minorHAnsi" w:hAnsiTheme="minorHAnsi" w:cstheme="minorHAnsi"/>
              </w:rPr>
              <w:t>Proposal</w:t>
            </w:r>
            <w:r>
              <w:rPr>
                <w:rFonts w:asciiTheme="minorHAnsi" w:hAnsiTheme="minorHAnsi" w:cstheme="minorHAnsi"/>
              </w:rPr>
              <w:t xml:space="preserve"> </w:t>
            </w:r>
            <w:r w:rsidRPr="002E72EC">
              <w:rPr>
                <w:rFonts w:asciiTheme="minorHAnsi" w:hAnsiTheme="minorHAnsi" w:cstheme="minorHAnsi"/>
              </w:rPr>
              <w:t>2: Keep the legacy channel raster of 100kHz for UEs supporting dedicated spectrum less than 5MHz for FR1 to support maximum spectrum deployment flexibility</w:t>
            </w:r>
          </w:p>
          <w:p w14:paraId="3D87D87C" w14:textId="10A788C3" w:rsidR="002E72EC" w:rsidRPr="00805BE8" w:rsidRDefault="002E72EC" w:rsidP="004D4986">
            <w:pPr>
              <w:spacing w:before="120" w:after="120"/>
              <w:rPr>
                <w:rFonts w:asciiTheme="minorHAnsi" w:hAnsiTheme="minorHAnsi" w:cstheme="minorHAnsi"/>
              </w:rPr>
            </w:pPr>
            <w:r w:rsidRPr="002E72EC">
              <w:rPr>
                <w:rFonts w:asciiTheme="minorHAnsi" w:hAnsiTheme="minorHAnsi" w:cstheme="minorHAnsi"/>
              </w:rPr>
              <w:t>Proposal</w:t>
            </w:r>
            <w:r>
              <w:rPr>
                <w:rFonts w:asciiTheme="minorHAnsi" w:hAnsiTheme="minorHAnsi" w:cstheme="minorHAnsi"/>
              </w:rPr>
              <w:t xml:space="preserve"> </w:t>
            </w:r>
            <w:r w:rsidRPr="002E72EC">
              <w:rPr>
                <w:rFonts w:asciiTheme="minorHAnsi" w:hAnsiTheme="minorHAnsi" w:cstheme="minorHAnsi"/>
              </w:rPr>
              <w:t>3: RAN4 to discuss whether the spectrum for this new less than 5MHz channel bandwidth will be accessible to legacy UEs</w:t>
            </w:r>
            <w:r w:rsidRPr="005968D6">
              <w:rPr>
                <w:rFonts w:asciiTheme="minorHAnsi" w:hAnsiTheme="minorHAnsi" w:cstheme="minorHAnsi"/>
              </w:rPr>
              <w:t>.</w:t>
            </w:r>
          </w:p>
        </w:tc>
      </w:tr>
      <w:tr w:rsidR="00426BC3" w14:paraId="0B2E8855" w14:textId="77777777" w:rsidTr="00426BC3">
        <w:trPr>
          <w:trHeight w:val="468"/>
        </w:trPr>
        <w:tc>
          <w:tcPr>
            <w:tcW w:w="1623" w:type="dxa"/>
          </w:tcPr>
          <w:p w14:paraId="1D09E4E8" w14:textId="7D5D3140" w:rsidR="00426BC3" w:rsidRPr="00805BE8" w:rsidRDefault="00426BC3" w:rsidP="001E6D10">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301222</w:t>
            </w:r>
          </w:p>
        </w:tc>
        <w:tc>
          <w:tcPr>
            <w:tcW w:w="1423" w:type="dxa"/>
          </w:tcPr>
          <w:p w14:paraId="1F9F5E7E" w14:textId="47D62ABD" w:rsidR="00426BC3" w:rsidRPr="00805BE8" w:rsidRDefault="00426BC3" w:rsidP="001E6D10">
            <w:pPr>
              <w:spacing w:before="120" w:after="120"/>
              <w:rPr>
                <w:rFonts w:asciiTheme="minorHAnsi" w:hAnsiTheme="minorHAnsi" w:cstheme="minorHAnsi"/>
              </w:rPr>
            </w:pPr>
            <w:r>
              <w:rPr>
                <w:rFonts w:asciiTheme="minorHAnsi" w:hAnsiTheme="minorHAnsi" w:cstheme="minorHAnsi"/>
              </w:rPr>
              <w:t>ZTE</w:t>
            </w:r>
          </w:p>
        </w:tc>
        <w:tc>
          <w:tcPr>
            <w:tcW w:w="6585" w:type="dxa"/>
          </w:tcPr>
          <w:p w14:paraId="7F0783FF" w14:textId="629DB835" w:rsidR="00426BC3" w:rsidRPr="00426BC3" w:rsidRDefault="00426BC3" w:rsidP="00426BC3">
            <w:pPr>
              <w:spacing w:before="120" w:after="120"/>
              <w:rPr>
                <w:rFonts w:asciiTheme="minorHAnsi" w:hAnsiTheme="minorHAnsi" w:cstheme="minorHAnsi"/>
              </w:rPr>
            </w:pPr>
            <w:r w:rsidRPr="00805BE8">
              <w:rPr>
                <w:rFonts w:asciiTheme="minorHAnsi" w:hAnsiTheme="minorHAnsi" w:cstheme="minorHAnsi"/>
              </w:rPr>
              <w:t>Proposal 1:</w:t>
            </w:r>
            <w:r>
              <w:t xml:space="preserve"> </w:t>
            </w:r>
            <w:r w:rsidRPr="00426BC3">
              <w:rPr>
                <w:rFonts w:asciiTheme="minorHAnsi" w:hAnsiTheme="minorHAnsi" w:cstheme="minorHAnsi"/>
              </w:rPr>
              <w:t>To define the maximum transmission bandwidth configuration NRB for 3 MHz channel bandwidth as 15.</w:t>
            </w:r>
          </w:p>
          <w:p w14:paraId="5E5FD568" w14:textId="77777777" w:rsidR="00426BC3" w:rsidRPr="00426BC3" w:rsidRDefault="00426BC3" w:rsidP="00426BC3">
            <w:pPr>
              <w:spacing w:before="120" w:after="120"/>
              <w:rPr>
                <w:rFonts w:asciiTheme="minorHAnsi" w:hAnsiTheme="minorHAnsi" w:cstheme="minorHAnsi"/>
              </w:rPr>
            </w:pPr>
            <w:r w:rsidRPr="00426BC3">
              <w:rPr>
                <w:rFonts w:asciiTheme="minorHAnsi" w:hAnsiTheme="minorHAnsi" w:cstheme="minorHAnsi"/>
              </w:rPr>
              <w:t>Proposal 2: To define the minimum guardband for 3 MHz channel bandwidth as 142.5 kHz for SCS = 15 kHz.</w:t>
            </w:r>
          </w:p>
          <w:p w14:paraId="1D8AD5B8" w14:textId="77777777" w:rsidR="00426BC3" w:rsidRPr="00426BC3" w:rsidRDefault="00426BC3" w:rsidP="00426BC3">
            <w:pPr>
              <w:spacing w:before="120" w:after="120"/>
              <w:rPr>
                <w:rFonts w:asciiTheme="minorHAnsi" w:hAnsiTheme="minorHAnsi" w:cstheme="minorHAnsi"/>
              </w:rPr>
            </w:pPr>
            <w:r w:rsidRPr="00426BC3">
              <w:rPr>
                <w:rFonts w:asciiTheme="minorHAnsi" w:hAnsiTheme="minorHAnsi" w:cstheme="minorHAnsi"/>
              </w:rPr>
              <w:t>Observation 1: The performance loss of PBCH with 3PRBs punctured is -1.88 dB @BLER 10-2, which is better than the performance of PBCH with 4PRBs punctured that is -2.55 dB @BLER 10-2.</w:t>
            </w:r>
          </w:p>
          <w:p w14:paraId="28E59915" w14:textId="57B0BB25" w:rsidR="00426BC3" w:rsidRPr="00805BE8" w:rsidRDefault="00426BC3" w:rsidP="00426BC3">
            <w:pPr>
              <w:spacing w:before="120" w:after="120"/>
              <w:rPr>
                <w:rFonts w:asciiTheme="minorHAnsi" w:hAnsiTheme="minorHAnsi" w:cstheme="minorHAnsi"/>
              </w:rPr>
            </w:pPr>
            <w:r w:rsidRPr="00426BC3">
              <w:rPr>
                <w:rFonts w:asciiTheme="minorHAnsi" w:hAnsiTheme="minorHAnsi" w:cstheme="minorHAnsi"/>
              </w:rPr>
              <w:t>Proposal 3: To define 100 kHz sync raster for less than 5 MHz channel bandwidth.</w:t>
            </w:r>
          </w:p>
        </w:tc>
      </w:tr>
      <w:tr w:rsidR="00426BC3" w14:paraId="258B2F0E" w14:textId="77777777" w:rsidTr="00426BC3">
        <w:trPr>
          <w:trHeight w:val="468"/>
        </w:trPr>
        <w:tc>
          <w:tcPr>
            <w:tcW w:w="1623" w:type="dxa"/>
          </w:tcPr>
          <w:p w14:paraId="0C2626B1" w14:textId="5F497115" w:rsidR="00426BC3" w:rsidRPr="00805BE8" w:rsidRDefault="00426BC3" w:rsidP="001E6D10">
            <w:pPr>
              <w:spacing w:before="120" w:after="120"/>
              <w:rPr>
                <w:rFonts w:asciiTheme="minorHAnsi" w:hAnsiTheme="minorHAnsi" w:cstheme="minorHAnsi"/>
              </w:rPr>
            </w:pPr>
            <w:r w:rsidRPr="00805BE8">
              <w:rPr>
                <w:rFonts w:asciiTheme="minorHAnsi" w:hAnsiTheme="minorHAnsi" w:cstheme="minorHAnsi"/>
              </w:rPr>
              <w:lastRenderedPageBreak/>
              <w:t>R4-2</w:t>
            </w:r>
            <w:r>
              <w:rPr>
                <w:rFonts w:asciiTheme="minorHAnsi" w:hAnsiTheme="minorHAnsi" w:cstheme="minorHAnsi"/>
              </w:rPr>
              <w:t>301483</w:t>
            </w:r>
          </w:p>
        </w:tc>
        <w:tc>
          <w:tcPr>
            <w:tcW w:w="1423" w:type="dxa"/>
          </w:tcPr>
          <w:p w14:paraId="2EA70A53" w14:textId="3DB89185" w:rsidR="00426BC3" w:rsidRPr="00805BE8" w:rsidRDefault="00426BC3" w:rsidP="001E6D10">
            <w:pPr>
              <w:spacing w:before="120" w:after="120"/>
              <w:rPr>
                <w:rFonts w:asciiTheme="minorHAnsi" w:hAnsiTheme="minorHAnsi" w:cstheme="minorHAnsi"/>
              </w:rPr>
            </w:pPr>
            <w:r>
              <w:rPr>
                <w:rFonts w:asciiTheme="minorHAnsi" w:hAnsiTheme="minorHAnsi" w:cstheme="minorHAnsi"/>
              </w:rPr>
              <w:t>Ericsson</w:t>
            </w:r>
          </w:p>
        </w:tc>
        <w:tc>
          <w:tcPr>
            <w:tcW w:w="6585" w:type="dxa"/>
          </w:tcPr>
          <w:p w14:paraId="3027CDDE" w14:textId="77777777" w:rsidR="008B4257" w:rsidRPr="008B4257" w:rsidRDefault="00426BC3" w:rsidP="008B4257">
            <w:pPr>
              <w:spacing w:before="120" w:after="120"/>
              <w:rPr>
                <w:rFonts w:asciiTheme="minorHAnsi" w:hAnsiTheme="minorHAnsi" w:cstheme="minorHAnsi"/>
              </w:rPr>
            </w:pPr>
            <w:r w:rsidRPr="00805BE8">
              <w:rPr>
                <w:rFonts w:asciiTheme="minorHAnsi" w:hAnsiTheme="minorHAnsi" w:cstheme="minorHAnsi"/>
              </w:rPr>
              <w:t>Proposal 1:</w:t>
            </w:r>
            <w:r>
              <w:t xml:space="preserve"> </w:t>
            </w:r>
            <w:r w:rsidR="008B4257" w:rsidRPr="008B4257">
              <w:rPr>
                <w:rFonts w:asciiTheme="minorHAnsi" w:hAnsiTheme="minorHAnsi" w:cstheme="minorHAnsi"/>
              </w:rPr>
              <w:t>Proposal1: RAN4 should only specify 3 MHz channel bandwidth with SCS=15kHz in the scope of this WI NR_FR1_lessthan_5MHz_BW.</w:t>
            </w:r>
          </w:p>
          <w:p w14:paraId="021186DC" w14:textId="77777777" w:rsidR="008B4257" w:rsidRPr="008B4257" w:rsidRDefault="008B4257" w:rsidP="008B4257">
            <w:pPr>
              <w:spacing w:before="120" w:after="120"/>
              <w:rPr>
                <w:rFonts w:asciiTheme="minorHAnsi" w:hAnsiTheme="minorHAnsi" w:cstheme="minorHAnsi"/>
              </w:rPr>
            </w:pPr>
            <w:r w:rsidRPr="008B4257">
              <w:rPr>
                <w:rFonts w:asciiTheme="minorHAnsi" w:hAnsiTheme="minorHAnsi" w:cstheme="minorHAnsi"/>
              </w:rPr>
              <w:t>Observation1: For 5 MHz channel bandwidth with SCS=15kHz, LTE and NR have the same spectrum utilization i.e. 25 RBs.</w:t>
            </w:r>
          </w:p>
          <w:p w14:paraId="756F44CA" w14:textId="77777777" w:rsidR="008B4257" w:rsidRPr="008B4257" w:rsidRDefault="008B4257" w:rsidP="008B4257">
            <w:pPr>
              <w:spacing w:before="120" w:after="120"/>
              <w:rPr>
                <w:rFonts w:asciiTheme="minorHAnsi" w:hAnsiTheme="minorHAnsi" w:cstheme="minorHAnsi"/>
              </w:rPr>
            </w:pPr>
            <w:r w:rsidRPr="008B4257">
              <w:rPr>
                <w:rFonts w:asciiTheme="minorHAnsi" w:hAnsiTheme="minorHAnsi" w:cstheme="minorHAnsi"/>
              </w:rPr>
              <w:t>Proposal2: Specify NR 3 MHz transmission bandwidth configuration NRB with 15 RBs.</w:t>
            </w:r>
          </w:p>
          <w:p w14:paraId="48AEF34B" w14:textId="77777777" w:rsidR="008B4257" w:rsidRPr="008B4257" w:rsidRDefault="008B4257" w:rsidP="008B4257">
            <w:pPr>
              <w:spacing w:before="120" w:after="120"/>
              <w:rPr>
                <w:rFonts w:asciiTheme="minorHAnsi" w:hAnsiTheme="minorHAnsi" w:cstheme="minorHAnsi"/>
              </w:rPr>
            </w:pPr>
            <w:r w:rsidRPr="008B4257">
              <w:rPr>
                <w:rFonts w:asciiTheme="minorHAnsi" w:hAnsiTheme="minorHAnsi" w:cstheme="minorHAnsi"/>
              </w:rPr>
              <w:t>Proposal3: Specify 100 kHz channel raster for spectrum where the 3 MHz channel bandwidth is supported.</w:t>
            </w:r>
          </w:p>
          <w:p w14:paraId="7AB86307" w14:textId="77777777" w:rsidR="008B4257" w:rsidRPr="008B4257" w:rsidRDefault="008B4257" w:rsidP="008B4257">
            <w:pPr>
              <w:spacing w:before="120" w:after="120"/>
              <w:rPr>
                <w:rFonts w:asciiTheme="minorHAnsi" w:hAnsiTheme="minorHAnsi" w:cstheme="minorHAnsi"/>
              </w:rPr>
            </w:pPr>
            <w:r w:rsidRPr="008B4257">
              <w:rPr>
                <w:rFonts w:asciiTheme="minorHAnsi" w:hAnsiTheme="minorHAnsi" w:cstheme="minorHAnsi"/>
              </w:rPr>
              <w:t>Observation2: A new synchronization raster should be specified to support 3 MHz channel bandwidth, enabling flexible deployment.</w:t>
            </w:r>
          </w:p>
          <w:p w14:paraId="0EBBFB22" w14:textId="77777777" w:rsidR="008B4257" w:rsidRPr="008B4257" w:rsidRDefault="008B4257" w:rsidP="008B4257">
            <w:pPr>
              <w:spacing w:before="120" w:after="120"/>
              <w:rPr>
                <w:rFonts w:asciiTheme="minorHAnsi" w:hAnsiTheme="minorHAnsi" w:cstheme="minorHAnsi"/>
              </w:rPr>
            </w:pPr>
            <w:r w:rsidRPr="008B4257">
              <w:rPr>
                <w:rFonts w:asciiTheme="minorHAnsi" w:hAnsiTheme="minorHAnsi" w:cstheme="minorHAnsi"/>
              </w:rPr>
              <w:t>Observation3: If the punctured SSB size is equal to the Tx bandwidth configuration, e.g., 15 RBs with a fixed position of PSS/SSS inside the punctured SSB, then the synchronization raster shall be equal to the channel raster, i.e. 100kHz.</w:t>
            </w:r>
          </w:p>
          <w:p w14:paraId="5C9DF6EE" w14:textId="77777777" w:rsidR="008B4257" w:rsidRPr="008B4257" w:rsidRDefault="008B4257" w:rsidP="008B4257">
            <w:pPr>
              <w:spacing w:before="120" w:after="120"/>
              <w:rPr>
                <w:rFonts w:asciiTheme="minorHAnsi" w:hAnsiTheme="minorHAnsi" w:cstheme="minorHAnsi"/>
              </w:rPr>
            </w:pPr>
            <w:r w:rsidRPr="008B4257">
              <w:rPr>
                <w:rFonts w:asciiTheme="minorHAnsi" w:hAnsiTheme="minorHAnsi" w:cstheme="minorHAnsi"/>
              </w:rPr>
              <w:t>Proposal4: Ask RAN1 clarification on the SSB puncturing scheme and size.</w:t>
            </w:r>
          </w:p>
          <w:p w14:paraId="3316EF6A" w14:textId="77777777" w:rsidR="008B4257" w:rsidRPr="008B4257" w:rsidRDefault="008B4257" w:rsidP="008B4257">
            <w:pPr>
              <w:spacing w:before="120" w:after="120"/>
              <w:rPr>
                <w:rFonts w:asciiTheme="minorHAnsi" w:hAnsiTheme="minorHAnsi" w:cstheme="minorHAnsi"/>
              </w:rPr>
            </w:pPr>
            <w:r w:rsidRPr="008B4257">
              <w:rPr>
                <w:rFonts w:asciiTheme="minorHAnsi" w:hAnsiTheme="minorHAnsi" w:cstheme="minorHAnsi"/>
              </w:rPr>
              <w:t>Proposal5: Based on RAN1 agreements on the punctured SSB (size and scheme), specify a new synchronization raster scheme for spectrum supporting narrower channel bandwidth:</w:t>
            </w:r>
          </w:p>
          <w:p w14:paraId="11EB7F04" w14:textId="77777777" w:rsidR="008B4257" w:rsidRPr="008B4257" w:rsidRDefault="008B4257" w:rsidP="008B4257">
            <w:pPr>
              <w:spacing w:before="120" w:after="120"/>
              <w:rPr>
                <w:rFonts w:asciiTheme="minorHAnsi" w:hAnsiTheme="minorHAnsi" w:cstheme="minorHAnsi"/>
              </w:rPr>
            </w:pPr>
            <w:r w:rsidRPr="008B4257">
              <w:rPr>
                <w:rFonts w:asciiTheme="minorHAnsi" w:hAnsiTheme="minorHAnsi" w:cstheme="minorHAnsi"/>
              </w:rPr>
              <w:t>-</w:t>
            </w:r>
            <w:r w:rsidRPr="008B4257">
              <w:rPr>
                <w:rFonts w:asciiTheme="minorHAnsi" w:hAnsiTheme="minorHAnsi" w:cstheme="minorHAnsi"/>
              </w:rPr>
              <w:tab/>
              <w:t>Option 1: If the punctured SSB occupies 15 RBs with a fixed subcarriers allocation of PSS/SSS inside this punctured SSB.</w:t>
            </w:r>
          </w:p>
          <w:p w14:paraId="12747733" w14:textId="77777777" w:rsidR="008B4257" w:rsidRPr="008B4257" w:rsidRDefault="008B4257" w:rsidP="008B4257">
            <w:pPr>
              <w:spacing w:before="120" w:after="120"/>
              <w:rPr>
                <w:rFonts w:asciiTheme="minorHAnsi" w:hAnsiTheme="minorHAnsi" w:cstheme="minorHAnsi"/>
              </w:rPr>
            </w:pPr>
            <w:r w:rsidRPr="008B4257">
              <w:rPr>
                <w:rFonts w:asciiTheme="minorHAnsi" w:hAnsiTheme="minorHAnsi" w:cstheme="minorHAnsi"/>
              </w:rPr>
              <w:t>New synchronization raster entries = channel raster entries (synchronization raster step of 100kHz).</w:t>
            </w:r>
          </w:p>
          <w:p w14:paraId="190DA297" w14:textId="77777777" w:rsidR="008B4257" w:rsidRPr="008B4257" w:rsidRDefault="008B4257" w:rsidP="008B4257">
            <w:pPr>
              <w:spacing w:before="120" w:after="120"/>
              <w:rPr>
                <w:rFonts w:asciiTheme="minorHAnsi" w:hAnsiTheme="minorHAnsi" w:cstheme="minorHAnsi"/>
              </w:rPr>
            </w:pPr>
            <w:r w:rsidRPr="008B4257">
              <w:rPr>
                <w:rFonts w:asciiTheme="minorHAnsi" w:hAnsiTheme="minorHAnsi" w:cstheme="minorHAnsi"/>
              </w:rPr>
              <w:t>-</w:t>
            </w:r>
            <w:r w:rsidRPr="008B4257">
              <w:rPr>
                <w:rFonts w:asciiTheme="minorHAnsi" w:hAnsiTheme="minorHAnsi" w:cstheme="minorHAnsi"/>
              </w:rPr>
              <w:tab/>
              <w:t>Option 2: If the punctured SSB occupies 12 RBs or the punctured SSB occupies 15 RBs and PSS/SSS don’t have a fixed subcarriers allocation inside this punctured SSB.</w:t>
            </w:r>
          </w:p>
          <w:p w14:paraId="3B234423" w14:textId="77777777" w:rsidR="008B4257" w:rsidRPr="008B4257" w:rsidRDefault="008B4257" w:rsidP="008B4257">
            <w:pPr>
              <w:spacing w:before="120" w:after="120"/>
              <w:rPr>
                <w:rFonts w:asciiTheme="minorHAnsi" w:hAnsiTheme="minorHAnsi" w:cstheme="minorHAnsi"/>
              </w:rPr>
            </w:pPr>
            <w:r w:rsidRPr="008B4257">
              <w:rPr>
                <w:rFonts w:asciiTheme="minorHAnsi" w:hAnsiTheme="minorHAnsi" w:cstheme="minorHAnsi"/>
              </w:rPr>
              <w:t>New synchronization raster entries: N * 600 kHz + M * 50 kHz, M ϵ {1,3,5}, N=1:4998</w:t>
            </w:r>
          </w:p>
          <w:p w14:paraId="52F9BEEB" w14:textId="77777777" w:rsidR="008B4257" w:rsidRPr="008B4257" w:rsidRDefault="008B4257" w:rsidP="008B4257">
            <w:pPr>
              <w:spacing w:before="120" w:after="120"/>
              <w:rPr>
                <w:rFonts w:asciiTheme="minorHAnsi" w:hAnsiTheme="minorHAnsi" w:cstheme="minorHAnsi"/>
              </w:rPr>
            </w:pPr>
            <w:r w:rsidRPr="008B4257">
              <w:rPr>
                <w:rFonts w:asciiTheme="minorHAnsi" w:hAnsiTheme="minorHAnsi" w:cstheme="minorHAnsi"/>
              </w:rPr>
              <w:t>Observation4: For NR sync raster entries common to legacy and new (3MHz channel BW) schemes, UE would not be able to know if the SSB has been punctured or not.</w:t>
            </w:r>
          </w:p>
          <w:p w14:paraId="508F53B5" w14:textId="521E0CCB" w:rsidR="00426BC3" w:rsidRPr="00805BE8" w:rsidRDefault="008B4257" w:rsidP="008B4257">
            <w:pPr>
              <w:spacing w:before="120" w:after="120"/>
              <w:rPr>
                <w:rFonts w:asciiTheme="minorHAnsi" w:hAnsiTheme="minorHAnsi" w:cstheme="minorHAnsi"/>
              </w:rPr>
            </w:pPr>
            <w:r w:rsidRPr="008B4257">
              <w:rPr>
                <w:rFonts w:asciiTheme="minorHAnsi" w:hAnsiTheme="minorHAnsi" w:cstheme="minorHAnsi"/>
              </w:rPr>
              <w:t>Proposal6: Confirm that 3 MHz channel bandwidth will be deployed in dedicated spectrum where legacy NR devices (devices not supporting 3 MHz channel bandwidth) are not expected to operate.</w:t>
            </w:r>
          </w:p>
        </w:tc>
      </w:tr>
      <w:tr w:rsidR="00DC705F" w14:paraId="557E313F" w14:textId="77777777" w:rsidTr="00426BC3">
        <w:trPr>
          <w:trHeight w:val="468"/>
        </w:trPr>
        <w:tc>
          <w:tcPr>
            <w:tcW w:w="1623" w:type="dxa"/>
          </w:tcPr>
          <w:p w14:paraId="0748BDB0" w14:textId="782C7898" w:rsidR="00DC705F" w:rsidRPr="00805BE8" w:rsidRDefault="00DC705F" w:rsidP="00DC705F">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301574</w:t>
            </w:r>
          </w:p>
        </w:tc>
        <w:tc>
          <w:tcPr>
            <w:tcW w:w="1423" w:type="dxa"/>
          </w:tcPr>
          <w:p w14:paraId="0CA1CC14" w14:textId="5CED0ED5" w:rsidR="00DC705F" w:rsidRDefault="00DC705F" w:rsidP="00DC705F">
            <w:pPr>
              <w:spacing w:before="120" w:after="120"/>
              <w:rPr>
                <w:rFonts w:asciiTheme="minorHAnsi" w:hAnsiTheme="minorHAnsi" w:cstheme="minorHAnsi"/>
              </w:rPr>
            </w:pPr>
            <w:r>
              <w:rPr>
                <w:rFonts w:asciiTheme="minorHAnsi" w:hAnsiTheme="minorHAnsi" w:cstheme="minorHAnsi"/>
              </w:rPr>
              <w:t>vivo</w:t>
            </w:r>
          </w:p>
        </w:tc>
        <w:tc>
          <w:tcPr>
            <w:tcW w:w="6585" w:type="dxa"/>
          </w:tcPr>
          <w:p w14:paraId="00CA81F2" w14:textId="77777777" w:rsidR="00DC705F" w:rsidRPr="00DC705F" w:rsidRDefault="00DC705F" w:rsidP="00DC705F">
            <w:pPr>
              <w:spacing w:before="120" w:after="120"/>
              <w:rPr>
                <w:rFonts w:asciiTheme="minorHAnsi" w:hAnsiTheme="minorHAnsi" w:cstheme="minorHAnsi"/>
              </w:rPr>
            </w:pPr>
            <w:r w:rsidRPr="00DC705F">
              <w:rPr>
                <w:rFonts w:asciiTheme="minorHAnsi" w:hAnsiTheme="minorHAnsi" w:cstheme="minorHAnsi"/>
              </w:rPr>
              <w:t xml:space="preserve">Observation 1: 16 PRB will raise the spectrum utilization, putting the UE at risk of violating the emission requirement. </w:t>
            </w:r>
          </w:p>
          <w:p w14:paraId="1F7B55A0" w14:textId="77777777" w:rsidR="00DC705F" w:rsidRPr="00DC705F" w:rsidRDefault="00DC705F" w:rsidP="00DC705F">
            <w:pPr>
              <w:spacing w:before="120" w:after="120"/>
              <w:rPr>
                <w:rFonts w:asciiTheme="minorHAnsi" w:hAnsiTheme="minorHAnsi" w:cstheme="minorHAnsi"/>
              </w:rPr>
            </w:pPr>
            <w:r w:rsidRPr="00DC705F">
              <w:rPr>
                <w:rFonts w:asciiTheme="minorHAnsi" w:hAnsiTheme="minorHAnsi" w:cstheme="minorHAnsi"/>
              </w:rPr>
              <w:t>Proposal 1: Keep 15 PRB as the maximum transmission bandwidth for 3MHz case.</w:t>
            </w:r>
          </w:p>
          <w:p w14:paraId="361EC527" w14:textId="1B7067F6" w:rsidR="00DC705F" w:rsidRPr="00805BE8" w:rsidRDefault="00DC705F" w:rsidP="00DC705F">
            <w:pPr>
              <w:spacing w:before="120" w:after="120"/>
              <w:rPr>
                <w:rFonts w:asciiTheme="minorHAnsi" w:hAnsiTheme="minorHAnsi" w:cstheme="minorHAnsi"/>
              </w:rPr>
            </w:pPr>
            <w:r w:rsidRPr="00DC705F">
              <w:rPr>
                <w:rFonts w:asciiTheme="minorHAnsi" w:hAnsiTheme="minorHAnsi" w:cstheme="minorHAnsi"/>
              </w:rPr>
              <w:t>Proposal 2: Detailed discussion of sync raster can wait for RAN1 feedback on SSB design.</w:t>
            </w:r>
          </w:p>
        </w:tc>
      </w:tr>
      <w:tr w:rsidR="00D12CB9" w14:paraId="2873F9D6" w14:textId="77777777" w:rsidTr="00426BC3">
        <w:trPr>
          <w:trHeight w:val="468"/>
        </w:trPr>
        <w:tc>
          <w:tcPr>
            <w:tcW w:w="1623" w:type="dxa"/>
          </w:tcPr>
          <w:p w14:paraId="5C990E6C" w14:textId="696DCF98" w:rsidR="00D12CB9" w:rsidRPr="00805BE8" w:rsidRDefault="00D12CB9" w:rsidP="00DC705F">
            <w:pPr>
              <w:spacing w:before="120" w:after="120"/>
              <w:rPr>
                <w:rFonts w:asciiTheme="minorHAnsi" w:hAnsiTheme="minorHAnsi" w:cstheme="minorHAnsi"/>
              </w:rPr>
            </w:pPr>
            <w:r>
              <w:rPr>
                <w:rFonts w:asciiTheme="minorHAnsi" w:hAnsiTheme="minorHAnsi" w:cstheme="minorHAnsi"/>
              </w:rPr>
              <w:t>R4-2302273</w:t>
            </w:r>
          </w:p>
        </w:tc>
        <w:tc>
          <w:tcPr>
            <w:tcW w:w="1423" w:type="dxa"/>
          </w:tcPr>
          <w:p w14:paraId="76CB400A" w14:textId="7C93CFEB" w:rsidR="00D12CB9" w:rsidRDefault="00D12CB9" w:rsidP="00DC705F">
            <w:pPr>
              <w:spacing w:before="120" w:after="120"/>
              <w:rPr>
                <w:rFonts w:asciiTheme="minorHAnsi" w:hAnsiTheme="minorHAnsi" w:cstheme="minorHAnsi"/>
              </w:rPr>
            </w:pPr>
            <w:r w:rsidRPr="00D12CB9">
              <w:rPr>
                <w:rFonts w:asciiTheme="minorHAnsi" w:hAnsiTheme="minorHAnsi" w:cstheme="minorHAnsi"/>
              </w:rPr>
              <w:t>Qualcomm Inc.</w:t>
            </w:r>
          </w:p>
        </w:tc>
        <w:tc>
          <w:tcPr>
            <w:tcW w:w="6585" w:type="dxa"/>
          </w:tcPr>
          <w:p w14:paraId="0507CED0"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Observation 1: Only new channel bandwidth in scope of this WI is 3 MHz.</w:t>
            </w:r>
          </w:p>
          <w:p w14:paraId="1795C081"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 xml:space="preserve">Proposal 1: Two scenarios need to be considered: 3 MHz channel bandwidth and supporting less than 5 MHz spectrum allocations with 5 MHz channel bandwidth. </w:t>
            </w:r>
          </w:p>
          <w:p w14:paraId="6706DE84"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Observation 2: 16 PRB spectrum utilization for 3 MHz channel bandwidth would set stricter requirements both for Tx and Rx compared to existing channel bandwidths.</w:t>
            </w:r>
          </w:p>
          <w:p w14:paraId="0D935D00"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lastRenderedPageBreak/>
              <w:t>Observation 3: Significantly more power backoff is needed with 16 PRB spectrum allocation.</w:t>
            </w:r>
          </w:p>
          <w:p w14:paraId="696383D1"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Proposal 2: Select 15 PRB for maximum transmission bandwidth configuration for 3 MHz channel bandwidth and inform RAN1 on the decision in reply LS.</w:t>
            </w:r>
          </w:p>
          <w:p w14:paraId="29C4D952"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Observation 4: Legacy sync raster is too sparse to allow using all channel raster points with narrower than 25 PRB maximum transmission bandwidth configuration.</w:t>
            </w:r>
          </w:p>
          <w:p w14:paraId="7FD1E3F2"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Proposal 3: RAN4 needs to define a new denser synchronization raster for 3 MHz channel bandwidth to allow all channel raster positions to be used.</w:t>
            </w:r>
          </w:p>
          <w:p w14:paraId="3222ADDB"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Observation 5: RAN1 expects UE to know how the SSB has been punctured after PSS/SSS detection.</w:t>
            </w:r>
          </w:p>
          <w:p w14:paraId="7774769C"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Proposal 4: RAN4 to define sync raster based on RB-granularity puncturing of PBCH and to communicate this to RAN1 in the LS response</w:t>
            </w:r>
          </w:p>
          <w:p w14:paraId="49F72686" w14:textId="5101571E"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Observation 6:</w:t>
            </w:r>
            <w:r w:rsidR="00512A98">
              <w:rPr>
                <w:rFonts w:ascii="Cambria Math" w:eastAsia="Batang" w:hAnsi="Cambria Math"/>
                <w:i/>
              </w:rPr>
              <w:t xml:space="preserve"> </w:t>
            </w:r>
            <m:oMath>
              <m:sSub>
                <m:sSubPr>
                  <m:ctrlPr>
                    <w:rPr>
                      <w:rFonts w:ascii="Cambria Math" w:eastAsia="Batang" w:hAnsi="Cambria Math"/>
                      <w:i/>
                    </w:rPr>
                  </m:ctrlPr>
                </m:sSubPr>
                <m:e>
                  <m:r>
                    <w:rPr>
                      <w:rFonts w:ascii="Cambria Math" w:eastAsia="Batang" w:hAnsi="Cambria Math"/>
                    </w:rPr>
                    <m:t>k</m:t>
                  </m:r>
                </m:e>
                <m:sub>
                  <m:r>
                    <m:rPr>
                      <m:nor/>
                    </m:rPr>
                    <w:rPr>
                      <w:rFonts w:eastAsia="Batang"/>
                    </w:rPr>
                    <m:t>SSB</m:t>
                  </m:r>
                </m:sub>
              </m:sSub>
            </m:oMath>
            <w:r w:rsidR="00512A98" w:rsidRPr="0027745A">
              <w:t xml:space="preserve"> </w:t>
            </w:r>
            <w:r w:rsidRPr="00D12CB9">
              <w:rPr>
                <w:rFonts w:asciiTheme="minorHAnsi" w:hAnsiTheme="minorHAnsi" w:cstheme="minorHAnsi"/>
              </w:rPr>
              <w:t>will be always equal to zero for 3 MHz ChBW.</w:t>
            </w:r>
          </w:p>
          <w:p w14:paraId="298DB33B"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Observation 7: Under restriction of PRB granularity puncturing, there is no possibility to re-use same sync raster point for two different channel positions.</w:t>
            </w:r>
          </w:p>
          <w:p w14:paraId="3C219C06"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Observation 8: Fixed puncturing pattern enables UE to be aware of which RBs are used for SSB transmission as well as maximise available PRBs for SSB transmission.</w:t>
            </w:r>
          </w:p>
          <w:p w14:paraId="706B77DB"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Proposal 5: RAN4 to design sync raster with the assumption of fixed puncturing pattern and raster step size being equal to channel raster i.e. 100 kHz. Inform RAN1 on the agreement.</w:t>
            </w:r>
          </w:p>
          <w:p w14:paraId="65E1F90E"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Observation 9: Legacy UE could avoid synchronization attempts to new sync raster when there is sufficient frequency separation to legacy sync raster points.</w:t>
            </w:r>
          </w:p>
          <w:p w14:paraId="291C6887"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Proposal 6: Inform RAN1 on the dependency on detailed synchronization raster frequencies and puncturing, and ask them to reply with their chosen puncturing.</w:t>
            </w:r>
          </w:p>
          <w:p w14:paraId="41E2BFBC" w14:textId="1326084E"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Observation 10: New GSCN-values need to be defined with clear distinction to legacy raste</w:t>
            </w:r>
            <w:r w:rsidR="00512A98">
              <w:rPr>
                <w:rFonts w:asciiTheme="minorHAnsi" w:hAnsiTheme="minorHAnsi" w:cstheme="minorHAnsi"/>
              </w:rPr>
              <w:t>r.</w:t>
            </w:r>
          </w:p>
          <w:p w14:paraId="32E26E15"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Observation 11: Using ARFCN values also to indicate GSCN is compatible with RAN2 design and provides a disjoint value range compared to existing GSCN.</w:t>
            </w:r>
          </w:p>
          <w:p w14:paraId="33A5ECDA"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Proposal 7: Define unique GSCN-values for dedicated spectrum less than 5 MHz using ARFCN-values.</w:t>
            </w:r>
          </w:p>
          <w:p w14:paraId="7F7C3D22"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Proposal 8: Narrow bandwidth operation with 5 MHz channel bandwidth is limited to n100, where narrow bandwidth is aimed to be used at lower edge of the band.</w:t>
            </w:r>
          </w:p>
          <w:p w14:paraId="5C424EAA"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Proposal 9: SSB puncturing shall not be used for 5 MHz channel bandwidth.</w:t>
            </w:r>
          </w:p>
          <w:p w14:paraId="76D0BFC6"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Proposal 10: Choose between two options for narrowband operation with 5 MHz RF channel bandwidth in n100:</w:t>
            </w:r>
          </w:p>
          <w:p w14:paraId="4159FDF9"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ab/>
              <w:t>Option 1: Use GSCN 2303 where channel centered at 922.1 MHz results in SSB aligning with lowest 20 RB of the 5 MHz channel.</w:t>
            </w:r>
          </w:p>
          <w:p w14:paraId="34711ACA" w14:textId="77777777"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lastRenderedPageBreak/>
              <w:tab/>
              <w:t>Option 2: Specify one new sync raster point 200 kHz below GSCN 2303, allowing use of 5 MHz channel centered at 921.9 MHz.</w:t>
            </w:r>
          </w:p>
          <w:p w14:paraId="73112C9C" w14:textId="03081442" w:rsidR="00D12CB9" w:rsidRPr="00D12CB9" w:rsidRDefault="00D12CB9" w:rsidP="00D12CB9">
            <w:pPr>
              <w:spacing w:before="120" w:after="120"/>
              <w:rPr>
                <w:rFonts w:asciiTheme="minorHAnsi" w:hAnsiTheme="minorHAnsi" w:cstheme="minorHAnsi"/>
              </w:rPr>
            </w:pPr>
            <w:r w:rsidRPr="00D12CB9">
              <w:rPr>
                <w:rFonts w:asciiTheme="minorHAnsi" w:hAnsiTheme="minorHAnsi" w:cstheme="minorHAnsi"/>
              </w:rPr>
              <w:t xml:space="preserve">Observation 12: Similarly as for 3 MHz case, </w:t>
            </w:r>
            <m:oMath>
              <m:sSub>
                <m:sSubPr>
                  <m:ctrlPr>
                    <w:rPr>
                      <w:rFonts w:ascii="Cambria Math" w:eastAsia="Batang" w:hAnsi="Cambria Math"/>
                      <w:i/>
                    </w:rPr>
                  </m:ctrlPr>
                </m:sSubPr>
                <m:e>
                  <m:r>
                    <w:rPr>
                      <w:rFonts w:ascii="Cambria Math" w:eastAsia="Batang" w:hAnsi="Cambria Math"/>
                    </w:rPr>
                    <m:t>k</m:t>
                  </m:r>
                </m:e>
                <m:sub>
                  <m:r>
                    <m:rPr>
                      <m:nor/>
                    </m:rPr>
                    <w:rPr>
                      <w:rFonts w:eastAsia="Batang"/>
                    </w:rPr>
                    <m:t>SSB</m:t>
                  </m:r>
                </m:sub>
              </m:sSub>
            </m:oMath>
            <w:r w:rsidR="00512A98" w:rsidRPr="0027745A">
              <w:t xml:space="preserve"> </w:t>
            </w:r>
            <w:r w:rsidRPr="00D12CB9">
              <w:rPr>
                <w:rFonts w:asciiTheme="minorHAnsi" w:hAnsiTheme="minorHAnsi" w:cstheme="minorHAnsi"/>
              </w:rPr>
              <w:t>will be always equal to zero also for 5 MHz supporting narrowband allocation.</w:t>
            </w:r>
          </w:p>
          <w:p w14:paraId="6E64B4AB" w14:textId="74E9506F" w:rsidR="00D12CB9" w:rsidRPr="00DC705F" w:rsidRDefault="00D12CB9" w:rsidP="00D12CB9">
            <w:pPr>
              <w:spacing w:before="120" w:after="120"/>
              <w:rPr>
                <w:rFonts w:asciiTheme="minorHAnsi" w:hAnsiTheme="minorHAnsi" w:cstheme="minorHAnsi"/>
              </w:rPr>
            </w:pPr>
            <w:r w:rsidRPr="00D12CB9">
              <w:rPr>
                <w:rFonts w:asciiTheme="minorHAnsi" w:hAnsiTheme="minorHAnsi" w:cstheme="minorHAnsi"/>
              </w:rPr>
              <w:t>Proposal 11: Agree reply LS to RAN1 as provided in the appendix.</w:t>
            </w:r>
          </w:p>
        </w:tc>
      </w:tr>
      <w:tr w:rsidR="008A0D30" w14:paraId="39A216C7" w14:textId="77777777" w:rsidTr="008A0D30">
        <w:trPr>
          <w:trHeight w:val="468"/>
        </w:trPr>
        <w:tc>
          <w:tcPr>
            <w:tcW w:w="1623" w:type="dxa"/>
          </w:tcPr>
          <w:p w14:paraId="791FB41B" w14:textId="77777777" w:rsidR="008A0D30" w:rsidRDefault="008A0D30" w:rsidP="001E6D10">
            <w:pPr>
              <w:spacing w:before="120" w:after="120"/>
              <w:rPr>
                <w:rFonts w:asciiTheme="minorHAnsi" w:hAnsiTheme="minorHAnsi" w:cstheme="minorHAnsi"/>
              </w:rPr>
            </w:pPr>
            <w:r>
              <w:rPr>
                <w:rFonts w:asciiTheme="minorHAnsi" w:hAnsiTheme="minorHAnsi" w:cstheme="minorHAnsi"/>
              </w:rPr>
              <w:lastRenderedPageBreak/>
              <w:t>R4-2302514</w:t>
            </w:r>
          </w:p>
        </w:tc>
        <w:tc>
          <w:tcPr>
            <w:tcW w:w="1423" w:type="dxa"/>
          </w:tcPr>
          <w:p w14:paraId="504D6765" w14:textId="77777777" w:rsidR="008A0D30" w:rsidRPr="00D12CB9" w:rsidRDefault="008A0D30" w:rsidP="001E6D10">
            <w:pPr>
              <w:spacing w:before="120" w:after="120"/>
              <w:rPr>
                <w:rFonts w:asciiTheme="minorHAnsi" w:hAnsiTheme="minorHAnsi" w:cstheme="minorHAnsi"/>
              </w:rPr>
            </w:pPr>
            <w:r w:rsidRPr="008A0D30">
              <w:rPr>
                <w:rFonts w:asciiTheme="minorHAnsi" w:hAnsiTheme="minorHAnsi" w:cstheme="minorHAnsi"/>
              </w:rPr>
              <w:t>Huawei Technologies France</w:t>
            </w:r>
          </w:p>
        </w:tc>
        <w:tc>
          <w:tcPr>
            <w:tcW w:w="6585" w:type="dxa"/>
          </w:tcPr>
          <w:p w14:paraId="448463A2" w14:textId="77777777" w:rsidR="008A0D30" w:rsidRPr="008A0D30" w:rsidRDefault="008A0D30" w:rsidP="001E6D10">
            <w:pPr>
              <w:spacing w:before="120" w:after="120"/>
              <w:rPr>
                <w:rFonts w:asciiTheme="minorHAnsi" w:hAnsiTheme="minorHAnsi" w:cstheme="minorHAnsi"/>
              </w:rPr>
            </w:pPr>
            <w:r w:rsidRPr="008A0D30">
              <w:rPr>
                <w:rFonts w:asciiTheme="minorHAnsi" w:hAnsiTheme="minorHAnsi" w:cstheme="minorHAnsi"/>
              </w:rPr>
              <w:t xml:space="preserve">Proposal 1: For SCS 15 KHz, set NRB =15 which provides larger guard band that results in lower out of band emissions. </w:t>
            </w:r>
          </w:p>
          <w:p w14:paraId="25EF24CE" w14:textId="77777777" w:rsidR="008A0D30" w:rsidRPr="008A0D30" w:rsidRDefault="008A0D30" w:rsidP="001E6D10">
            <w:pPr>
              <w:spacing w:before="120" w:after="120"/>
              <w:rPr>
                <w:rFonts w:asciiTheme="minorHAnsi" w:hAnsiTheme="minorHAnsi" w:cstheme="minorHAnsi"/>
              </w:rPr>
            </w:pPr>
            <w:r w:rsidRPr="008A0D30">
              <w:rPr>
                <w:rFonts w:asciiTheme="minorHAnsi" w:hAnsiTheme="minorHAnsi" w:cstheme="minorHAnsi"/>
              </w:rPr>
              <w:t>Proposal 2: the channel raster is narrow enough to cover UEs with 3 MHz of the transmission BW.</w:t>
            </w:r>
          </w:p>
          <w:p w14:paraId="6263BC57" w14:textId="77777777" w:rsidR="008A0D30" w:rsidRPr="008A0D30" w:rsidRDefault="008A0D30" w:rsidP="001E6D10">
            <w:pPr>
              <w:spacing w:before="120" w:after="120"/>
              <w:rPr>
                <w:rFonts w:asciiTheme="minorHAnsi" w:hAnsiTheme="minorHAnsi" w:cstheme="minorHAnsi"/>
              </w:rPr>
            </w:pPr>
            <w:r w:rsidRPr="008A0D30">
              <w:rPr>
                <w:rFonts w:asciiTheme="minorHAnsi" w:hAnsiTheme="minorHAnsi" w:cstheme="minorHAnsi"/>
              </w:rPr>
              <w:t>Proposal 3: for sync raster two options can be considered:</w:t>
            </w:r>
          </w:p>
          <w:p w14:paraId="273D36B7" w14:textId="430D3659" w:rsidR="008A0D30" w:rsidRPr="008A0D30" w:rsidRDefault="008A0D30" w:rsidP="001E6D10">
            <w:pPr>
              <w:spacing w:before="120" w:after="120"/>
              <w:rPr>
                <w:rFonts w:asciiTheme="minorHAnsi" w:hAnsiTheme="minorHAnsi" w:cstheme="minorHAnsi"/>
              </w:rPr>
            </w:pPr>
            <w:r w:rsidRPr="008A0D30">
              <w:rPr>
                <w:rFonts w:asciiTheme="minorHAnsi" w:hAnsiTheme="minorHAnsi" w:cstheme="minorHAnsi"/>
              </w:rPr>
              <w:t>3.1- Use the current sync raster configuration which leads to unexploited spectrum. This means losing on the PBCH SNR by more than 2.5 dB. However the loss is compensable by having more antennas to reach to the same level of SNR, since on RMR UEs, form factor is not a limitation.</w:t>
            </w:r>
          </w:p>
          <w:p w14:paraId="7268CD8A" w14:textId="77777777" w:rsidR="008A0D30" w:rsidRPr="00D12CB9" w:rsidRDefault="008A0D30" w:rsidP="001E6D10">
            <w:pPr>
              <w:spacing w:before="120" w:after="120"/>
              <w:rPr>
                <w:rFonts w:asciiTheme="minorHAnsi" w:hAnsiTheme="minorHAnsi" w:cstheme="minorHAnsi"/>
              </w:rPr>
            </w:pPr>
            <w:r w:rsidRPr="008A0D30">
              <w:rPr>
                <w:rFonts w:asciiTheme="minorHAnsi" w:hAnsiTheme="minorHAnsi" w:cstheme="minorHAnsi"/>
              </w:rPr>
              <w:t>3.2-Increase the number of the sync raster shifts as, M ϵ {1,3,5,7,9,11} to set the SS block at the middle of the transmission bandwidth and fully exploit the available spectrum. This new sync raster won’t be visible to legacy UEs, hence no change is needed to them.</w:t>
            </w:r>
          </w:p>
        </w:tc>
      </w:tr>
      <w:tr w:rsidR="008A0D30" w14:paraId="390229EA" w14:textId="77777777" w:rsidTr="008A0D30">
        <w:trPr>
          <w:trHeight w:val="468"/>
        </w:trPr>
        <w:tc>
          <w:tcPr>
            <w:tcW w:w="1623" w:type="dxa"/>
          </w:tcPr>
          <w:p w14:paraId="5F08B9C4" w14:textId="6149F71F" w:rsidR="008A0D30" w:rsidRDefault="008A0D30" w:rsidP="001E6D10">
            <w:pPr>
              <w:spacing w:before="120" w:after="120"/>
              <w:rPr>
                <w:rFonts w:asciiTheme="minorHAnsi" w:hAnsiTheme="minorHAnsi" w:cstheme="minorHAnsi"/>
              </w:rPr>
            </w:pPr>
            <w:r>
              <w:rPr>
                <w:rFonts w:asciiTheme="minorHAnsi" w:hAnsiTheme="minorHAnsi" w:cstheme="minorHAnsi"/>
              </w:rPr>
              <w:t>R4-2302727</w:t>
            </w:r>
          </w:p>
        </w:tc>
        <w:tc>
          <w:tcPr>
            <w:tcW w:w="1423" w:type="dxa"/>
          </w:tcPr>
          <w:p w14:paraId="6CCB7409" w14:textId="55D56E04" w:rsidR="008A0D30" w:rsidRPr="008A0D30" w:rsidRDefault="008A0D30" w:rsidP="001E6D10">
            <w:pPr>
              <w:spacing w:before="120" w:after="120"/>
              <w:rPr>
                <w:rFonts w:asciiTheme="minorHAnsi" w:hAnsiTheme="minorHAnsi" w:cstheme="minorHAnsi"/>
              </w:rPr>
            </w:pPr>
            <w:r w:rsidRPr="008A0D30">
              <w:rPr>
                <w:rFonts w:asciiTheme="minorHAnsi" w:hAnsiTheme="minorHAnsi" w:cstheme="minorHAnsi"/>
              </w:rPr>
              <w:t>Intel Corporation</w:t>
            </w:r>
          </w:p>
        </w:tc>
        <w:tc>
          <w:tcPr>
            <w:tcW w:w="6585" w:type="dxa"/>
          </w:tcPr>
          <w:p w14:paraId="229EE827" w14:textId="77777777" w:rsidR="008A0D30" w:rsidRPr="008A0D30" w:rsidRDefault="008A0D30" w:rsidP="008A0D30">
            <w:pPr>
              <w:spacing w:before="120" w:after="120"/>
              <w:rPr>
                <w:rFonts w:asciiTheme="minorHAnsi" w:hAnsiTheme="minorHAnsi" w:cstheme="minorHAnsi"/>
              </w:rPr>
            </w:pPr>
            <w:r w:rsidRPr="008A0D30">
              <w:rPr>
                <w:rFonts w:asciiTheme="minorHAnsi" w:hAnsiTheme="minorHAnsi" w:cstheme="minorHAnsi"/>
              </w:rPr>
              <w:t>Observation 1: Selecting 16 RB for a potential new 3 MHz channel BW results in too small of a GB. Selecting 14 RB gives nearly the same GB as for the 5 MHz channel BW and a low spectral utilization of 84%.  15 RB is the best compromise value.</w:t>
            </w:r>
          </w:p>
          <w:p w14:paraId="453CDDD5" w14:textId="77777777" w:rsidR="008A0D30" w:rsidRPr="008A0D30" w:rsidRDefault="008A0D30" w:rsidP="008A0D30">
            <w:pPr>
              <w:spacing w:before="120" w:after="120"/>
              <w:rPr>
                <w:rFonts w:asciiTheme="minorHAnsi" w:hAnsiTheme="minorHAnsi" w:cstheme="minorHAnsi"/>
              </w:rPr>
            </w:pPr>
            <w:r w:rsidRPr="008A0D30">
              <w:rPr>
                <w:rFonts w:asciiTheme="minorHAnsi" w:hAnsiTheme="minorHAnsi" w:cstheme="minorHAnsi"/>
              </w:rPr>
              <w:t>Proposal 1: RAN4 should select a maximum number of 15 RBs and a GB of 142.5kHz for a potential new 3 MHz channel BW.</w:t>
            </w:r>
          </w:p>
          <w:p w14:paraId="4B172106" w14:textId="77777777" w:rsidR="008A0D30" w:rsidRPr="008A0D30" w:rsidRDefault="008A0D30" w:rsidP="008A0D30">
            <w:pPr>
              <w:spacing w:before="120" w:after="120"/>
              <w:rPr>
                <w:rFonts w:asciiTheme="minorHAnsi" w:hAnsiTheme="minorHAnsi" w:cstheme="minorHAnsi"/>
              </w:rPr>
            </w:pPr>
            <w:r w:rsidRPr="008A0D30">
              <w:rPr>
                <w:rFonts w:asciiTheme="minorHAnsi" w:hAnsiTheme="minorHAnsi" w:cstheme="minorHAnsi"/>
              </w:rPr>
              <w:t>Observation 2: Re-using the existing N*1200kHz + M*50kHz sync raster formula with a potential 3MHz channel BW having 15 RB, would require re-designing the SSB to be only 10RB wide.</w:t>
            </w:r>
          </w:p>
          <w:p w14:paraId="515ACB8E" w14:textId="77777777" w:rsidR="008A0D30" w:rsidRPr="008A0D30" w:rsidRDefault="008A0D30" w:rsidP="008A0D30">
            <w:pPr>
              <w:spacing w:before="120" w:after="120"/>
              <w:rPr>
                <w:rFonts w:asciiTheme="minorHAnsi" w:hAnsiTheme="minorHAnsi" w:cstheme="minorHAnsi"/>
              </w:rPr>
            </w:pPr>
            <w:r w:rsidRPr="008A0D30">
              <w:rPr>
                <w:rFonts w:asciiTheme="minorHAnsi" w:hAnsiTheme="minorHAnsi" w:cstheme="minorHAnsi"/>
              </w:rPr>
              <w:t>Observation 3: Since the original discussion on sync raster in RAN4 #84, a key goal has been that the sync raster should be defined for a minimum number of entries per band</w:t>
            </w:r>
          </w:p>
          <w:p w14:paraId="233FE167" w14:textId="77777777" w:rsidR="008A0D30" w:rsidRPr="008A0D30" w:rsidRDefault="008A0D30" w:rsidP="008A0D30">
            <w:pPr>
              <w:spacing w:before="120" w:after="120"/>
              <w:rPr>
                <w:rFonts w:asciiTheme="minorHAnsi" w:hAnsiTheme="minorHAnsi" w:cstheme="minorHAnsi"/>
              </w:rPr>
            </w:pPr>
            <w:r w:rsidRPr="008A0D30">
              <w:rPr>
                <w:rFonts w:asciiTheme="minorHAnsi" w:hAnsiTheme="minorHAnsi" w:cstheme="minorHAnsi"/>
              </w:rPr>
              <w:t>Observation 4: In order to minimize the number of required changes for the SSB, it is best for RAN4 to define a new sync raster that utilizes an SSB that is wider than 11RB, the size of the PSS and SSS.</w:t>
            </w:r>
          </w:p>
          <w:p w14:paraId="64B6E596" w14:textId="77777777" w:rsidR="008A0D30" w:rsidRPr="008A0D30" w:rsidRDefault="008A0D30" w:rsidP="008A0D30">
            <w:pPr>
              <w:spacing w:before="120" w:after="120"/>
              <w:rPr>
                <w:rFonts w:asciiTheme="minorHAnsi" w:hAnsiTheme="minorHAnsi" w:cstheme="minorHAnsi"/>
              </w:rPr>
            </w:pPr>
            <w:r w:rsidRPr="008A0D30">
              <w:rPr>
                <w:rFonts w:asciiTheme="minorHAnsi" w:hAnsiTheme="minorHAnsi" w:cstheme="minorHAnsi"/>
              </w:rPr>
              <w:t>Proposal 2: For a minimum number of SSB scan points while enabling the largest SSB size, the GSCN formula of 600N + 50M for M=1,3,5 is proposed.</w:t>
            </w:r>
          </w:p>
          <w:p w14:paraId="57929C09" w14:textId="51CBADD2" w:rsidR="008A0D30" w:rsidRPr="008A0D30" w:rsidRDefault="008A0D30" w:rsidP="008A0D30">
            <w:pPr>
              <w:spacing w:before="120" w:after="120"/>
              <w:rPr>
                <w:rFonts w:asciiTheme="minorHAnsi" w:hAnsiTheme="minorHAnsi" w:cstheme="minorHAnsi"/>
              </w:rPr>
            </w:pPr>
            <w:r w:rsidRPr="008A0D30">
              <w:rPr>
                <w:rFonts w:asciiTheme="minorHAnsi" w:hAnsiTheme="minorHAnsi" w:cstheme="minorHAnsi"/>
              </w:rPr>
              <w:t>Proposal 3: We should send an LS to RAN1 to communicate that RAN4 simulations show that the SSB should be 2 RB smaller than the channel BW to ensure good sync raster coverage.</w:t>
            </w:r>
          </w:p>
          <w:p w14:paraId="6D405818" w14:textId="77777777" w:rsidR="00DF6275" w:rsidRPr="00C85A70" w:rsidRDefault="00DF6275" w:rsidP="00DF6275">
            <w:pPr>
              <w:pStyle w:val="Caption"/>
              <w:keepNext/>
              <w:rPr>
                <w:b w:val="0"/>
                <w:bCs/>
                <w:i/>
                <w:iCs/>
              </w:rPr>
            </w:pPr>
            <w:r w:rsidRPr="00C85A70">
              <w:rPr>
                <w:bCs/>
              </w:rPr>
              <w:t xml:space="preserve">Table </w:t>
            </w:r>
            <w:r w:rsidRPr="00C85A70">
              <w:rPr>
                <w:b w:val="0"/>
                <w:bCs/>
                <w:i/>
                <w:iCs/>
              </w:rPr>
              <w:fldChar w:fldCharType="begin"/>
            </w:r>
            <w:r w:rsidRPr="00C85A70">
              <w:rPr>
                <w:bCs/>
              </w:rPr>
              <w:instrText xml:space="preserve"> SEQ Table \* ARABIC </w:instrText>
            </w:r>
            <w:r w:rsidRPr="00C85A70">
              <w:rPr>
                <w:b w:val="0"/>
                <w:bCs/>
                <w:i/>
                <w:iCs/>
              </w:rPr>
              <w:fldChar w:fldCharType="separate"/>
            </w:r>
            <w:r w:rsidRPr="00C85A70">
              <w:rPr>
                <w:bCs/>
                <w:noProof/>
              </w:rPr>
              <w:t>3</w:t>
            </w:r>
            <w:r w:rsidRPr="00C85A70">
              <w:rPr>
                <w:b w:val="0"/>
                <w:bCs/>
                <w:i/>
                <w:iCs/>
              </w:rPr>
              <w:fldChar w:fldCharType="end"/>
            </w:r>
            <w:r w:rsidRPr="00C85A70">
              <w:rPr>
                <w:bCs/>
              </w:rPr>
              <w:t xml:space="preserve"> – Proposed </w:t>
            </w:r>
            <w:r>
              <w:rPr>
                <w:bCs/>
              </w:rPr>
              <w:t>addendum to “Table 5.4.3.1-1</w:t>
            </w:r>
            <w:r w:rsidRPr="00C85A70">
              <w:rPr>
                <w:bCs/>
              </w:rPr>
              <w:t xml:space="preserve"> GSCN parameters for the global frequency raster</w:t>
            </w:r>
            <w:r>
              <w:rPr>
                <w:bCs/>
              </w:rPr>
              <w:t>”</w:t>
            </w:r>
            <w:r w:rsidRPr="00C85A70">
              <w:rPr>
                <w:bCs/>
              </w:rPr>
              <w:t xml:space="preserve"> to support </w:t>
            </w:r>
            <w:r>
              <w:rPr>
                <w:bCs/>
              </w:rPr>
              <w:t xml:space="preserve">the potential new </w:t>
            </w:r>
            <w:r w:rsidRPr="00C85A70">
              <w:rPr>
                <w:bCs/>
              </w:rPr>
              <w:t xml:space="preserve">3MHz Channel BW </w:t>
            </w:r>
          </w:p>
          <w:tbl>
            <w:tblPr>
              <w:tblW w:w="7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2372"/>
              <w:gridCol w:w="1436"/>
              <w:gridCol w:w="1148"/>
            </w:tblGrid>
            <w:tr w:rsidR="00DF6275" w:rsidRPr="00A1115A" w14:paraId="76659D37" w14:textId="77777777" w:rsidTr="00DF6275">
              <w:trPr>
                <w:jc w:val="center"/>
              </w:trPr>
              <w:tc>
                <w:tcPr>
                  <w:tcW w:w="2062" w:type="dxa"/>
                  <w:shd w:val="clear" w:color="auto" w:fill="auto"/>
                  <w:vAlign w:val="center"/>
                </w:tcPr>
                <w:p w14:paraId="58808CF3" w14:textId="77777777" w:rsidR="00DF6275" w:rsidRPr="00A1115A" w:rsidRDefault="00DF6275" w:rsidP="00DF6275">
                  <w:pPr>
                    <w:pStyle w:val="TAH"/>
                    <w:ind w:left="530"/>
                  </w:pPr>
                  <w:r w:rsidRPr="00A1115A">
                    <w:t>Frequency range</w:t>
                  </w:r>
                </w:p>
              </w:tc>
              <w:tc>
                <w:tcPr>
                  <w:tcW w:w="2372" w:type="dxa"/>
                  <w:shd w:val="clear" w:color="auto" w:fill="auto"/>
                  <w:vAlign w:val="center"/>
                </w:tcPr>
                <w:p w14:paraId="56AC2669" w14:textId="77777777" w:rsidR="00DF6275" w:rsidRPr="00A1115A" w:rsidRDefault="00DF6275" w:rsidP="00DF6275">
                  <w:pPr>
                    <w:pStyle w:val="TAH"/>
                  </w:pPr>
                  <w:r w:rsidRPr="00A1115A">
                    <w:t>SS Block frequency position SS</w:t>
                  </w:r>
                  <w:r w:rsidRPr="00A1115A">
                    <w:rPr>
                      <w:vertAlign w:val="subscript"/>
                    </w:rPr>
                    <w:t>REF</w:t>
                  </w:r>
                </w:p>
              </w:tc>
              <w:tc>
                <w:tcPr>
                  <w:tcW w:w="1436" w:type="dxa"/>
                  <w:vAlign w:val="center"/>
                </w:tcPr>
                <w:p w14:paraId="254A65B5" w14:textId="77777777" w:rsidR="00DF6275" w:rsidRPr="00A1115A" w:rsidRDefault="00DF6275" w:rsidP="00DF6275">
                  <w:pPr>
                    <w:pStyle w:val="TAH"/>
                  </w:pPr>
                  <w:r w:rsidRPr="00A1115A">
                    <w:t>GSCN</w:t>
                  </w:r>
                </w:p>
              </w:tc>
              <w:tc>
                <w:tcPr>
                  <w:tcW w:w="1148" w:type="dxa"/>
                  <w:shd w:val="clear" w:color="auto" w:fill="auto"/>
                  <w:vAlign w:val="center"/>
                </w:tcPr>
                <w:p w14:paraId="322CA93F" w14:textId="77777777" w:rsidR="00DF6275" w:rsidRPr="00A1115A" w:rsidRDefault="00DF6275" w:rsidP="00DF6275">
                  <w:pPr>
                    <w:pStyle w:val="TAH"/>
                  </w:pPr>
                  <w:r w:rsidRPr="00A1115A">
                    <w:t>Range of GSCN</w:t>
                  </w:r>
                </w:p>
              </w:tc>
            </w:tr>
            <w:tr w:rsidR="00DF6275" w:rsidRPr="00A1115A" w14:paraId="23C8A280" w14:textId="77777777" w:rsidTr="00DF6275">
              <w:trPr>
                <w:jc w:val="center"/>
              </w:trPr>
              <w:tc>
                <w:tcPr>
                  <w:tcW w:w="2062" w:type="dxa"/>
                  <w:shd w:val="clear" w:color="auto" w:fill="auto"/>
                </w:tcPr>
                <w:p w14:paraId="334D4430" w14:textId="77777777" w:rsidR="00DF6275" w:rsidRPr="00A1115A" w:rsidRDefault="00DF6275" w:rsidP="00DF6275">
                  <w:pPr>
                    <w:pStyle w:val="TAC"/>
                    <w:rPr>
                      <w:b/>
                    </w:rPr>
                  </w:pPr>
                  <w:r w:rsidRPr="00A1115A">
                    <w:lastRenderedPageBreak/>
                    <w:t>0 – 3000 MHz</w:t>
                  </w:r>
                </w:p>
              </w:tc>
              <w:tc>
                <w:tcPr>
                  <w:tcW w:w="2372" w:type="dxa"/>
                  <w:shd w:val="clear" w:color="auto" w:fill="auto"/>
                </w:tcPr>
                <w:p w14:paraId="363DACFF" w14:textId="77777777" w:rsidR="00DF6275" w:rsidRPr="00A1115A" w:rsidRDefault="00DF6275" w:rsidP="00DF6275">
                  <w:pPr>
                    <w:pStyle w:val="TAC"/>
                  </w:pPr>
                  <w:r w:rsidRPr="00A1115A">
                    <w:t>N * 1200kHz + M * 50 kHz,</w:t>
                  </w:r>
                </w:p>
                <w:p w14:paraId="77227804" w14:textId="77777777" w:rsidR="00DF6275" w:rsidRPr="00A1115A" w:rsidRDefault="00DF6275" w:rsidP="00DF6275">
                  <w:pPr>
                    <w:pStyle w:val="TAC"/>
                    <w:rPr>
                      <w:b/>
                    </w:rPr>
                  </w:pPr>
                  <w:r w:rsidRPr="00A1115A">
                    <w:t xml:space="preserve">N=1:2499, M </w:t>
                  </w:r>
                  <w:r w:rsidRPr="00A1115A">
                    <w:rPr>
                      <w:lang w:val="sv-SE"/>
                    </w:rPr>
                    <w:t>ϵ</w:t>
                  </w:r>
                  <w:r w:rsidRPr="00A1115A">
                    <w:t xml:space="preserve"> {1,3,5} (Note 1)</w:t>
                  </w:r>
                </w:p>
              </w:tc>
              <w:tc>
                <w:tcPr>
                  <w:tcW w:w="1436" w:type="dxa"/>
                </w:tcPr>
                <w:p w14:paraId="0063394D" w14:textId="77777777" w:rsidR="00DF6275" w:rsidRPr="00A1115A" w:rsidRDefault="00DF6275" w:rsidP="00DF6275">
                  <w:pPr>
                    <w:pStyle w:val="TAC"/>
                  </w:pPr>
                  <w:r w:rsidRPr="00A1115A">
                    <w:t>3N + (M-3)/2</w:t>
                  </w:r>
                </w:p>
              </w:tc>
              <w:tc>
                <w:tcPr>
                  <w:tcW w:w="1148" w:type="dxa"/>
                  <w:shd w:val="clear" w:color="auto" w:fill="auto"/>
                </w:tcPr>
                <w:p w14:paraId="7999FE95" w14:textId="77777777" w:rsidR="00DF6275" w:rsidRPr="00A1115A" w:rsidRDefault="00DF6275" w:rsidP="00DF6275">
                  <w:pPr>
                    <w:pStyle w:val="TAC"/>
                    <w:rPr>
                      <w:b/>
                    </w:rPr>
                  </w:pPr>
                  <w:r w:rsidRPr="00A1115A">
                    <w:t>2 – 7498</w:t>
                  </w:r>
                </w:p>
              </w:tc>
            </w:tr>
            <w:tr w:rsidR="00DF6275" w:rsidRPr="00A1115A" w14:paraId="4680296B" w14:textId="77777777" w:rsidTr="00DF6275">
              <w:trPr>
                <w:jc w:val="center"/>
              </w:trPr>
              <w:tc>
                <w:tcPr>
                  <w:tcW w:w="2062" w:type="dxa"/>
                  <w:shd w:val="clear" w:color="auto" w:fill="auto"/>
                </w:tcPr>
                <w:p w14:paraId="630EE0D7" w14:textId="77777777" w:rsidR="00DF6275" w:rsidRPr="00A1115A" w:rsidRDefault="00DF6275" w:rsidP="00DF6275">
                  <w:pPr>
                    <w:pStyle w:val="TAC"/>
                    <w:rPr>
                      <w:b/>
                    </w:rPr>
                  </w:pPr>
                  <w:r w:rsidRPr="00A1115A">
                    <w:t>3000 – 24250 MHz</w:t>
                  </w:r>
                </w:p>
              </w:tc>
              <w:tc>
                <w:tcPr>
                  <w:tcW w:w="2372" w:type="dxa"/>
                  <w:shd w:val="clear" w:color="auto" w:fill="auto"/>
                </w:tcPr>
                <w:p w14:paraId="4CD477DD" w14:textId="77777777" w:rsidR="00DF6275" w:rsidRPr="00A1115A" w:rsidRDefault="00DF6275" w:rsidP="00DF6275">
                  <w:pPr>
                    <w:pStyle w:val="TAC"/>
                  </w:pPr>
                  <w:r w:rsidRPr="00A1115A">
                    <w:t>3000 MHz + N * 1.44 MHz</w:t>
                  </w:r>
                </w:p>
                <w:p w14:paraId="0E07385F" w14:textId="77777777" w:rsidR="00DF6275" w:rsidRPr="00A1115A" w:rsidRDefault="00DF6275" w:rsidP="00DF6275">
                  <w:pPr>
                    <w:pStyle w:val="TAC"/>
                    <w:rPr>
                      <w:b/>
                    </w:rPr>
                  </w:pPr>
                  <w:r w:rsidRPr="00A1115A">
                    <w:t>N = 0:14756</w:t>
                  </w:r>
                </w:p>
              </w:tc>
              <w:tc>
                <w:tcPr>
                  <w:tcW w:w="1436" w:type="dxa"/>
                </w:tcPr>
                <w:p w14:paraId="460A5B3E" w14:textId="77777777" w:rsidR="00DF6275" w:rsidRPr="00A1115A" w:rsidRDefault="00DF6275" w:rsidP="00DF6275">
                  <w:pPr>
                    <w:pStyle w:val="TAC"/>
                  </w:pPr>
                  <w:r w:rsidRPr="00A1115A">
                    <w:t>7499 + N</w:t>
                  </w:r>
                </w:p>
              </w:tc>
              <w:tc>
                <w:tcPr>
                  <w:tcW w:w="1148" w:type="dxa"/>
                  <w:shd w:val="clear" w:color="auto" w:fill="auto"/>
                </w:tcPr>
                <w:p w14:paraId="165B4559" w14:textId="77777777" w:rsidR="00DF6275" w:rsidRPr="00A1115A" w:rsidRDefault="00DF6275" w:rsidP="00DF6275">
                  <w:pPr>
                    <w:pStyle w:val="TAC"/>
                    <w:rPr>
                      <w:b/>
                    </w:rPr>
                  </w:pPr>
                  <w:r w:rsidRPr="00A1115A">
                    <w:t>7499 – 22255</w:t>
                  </w:r>
                </w:p>
              </w:tc>
            </w:tr>
            <w:tr w:rsidR="00DF6275" w:rsidRPr="00A1115A" w14:paraId="662BD943" w14:textId="77777777" w:rsidTr="00DF6275">
              <w:trPr>
                <w:jc w:val="center"/>
              </w:trPr>
              <w:tc>
                <w:tcPr>
                  <w:tcW w:w="2062" w:type="dxa"/>
                  <w:shd w:val="clear" w:color="auto" w:fill="auto"/>
                </w:tcPr>
                <w:p w14:paraId="3DC1CFA7" w14:textId="77777777" w:rsidR="00DF6275" w:rsidRPr="00A1115A" w:rsidRDefault="00DF6275" w:rsidP="00DF6275">
                  <w:pPr>
                    <w:pStyle w:val="TAC"/>
                  </w:pPr>
                  <w:r w:rsidRPr="00707ED0">
                    <w:t>24250 – 100000</w:t>
                  </w:r>
                  <w:r>
                    <w:t xml:space="preserve"> MHz</w:t>
                  </w:r>
                </w:p>
              </w:tc>
              <w:tc>
                <w:tcPr>
                  <w:tcW w:w="2372" w:type="dxa"/>
                  <w:shd w:val="clear" w:color="auto" w:fill="auto"/>
                </w:tcPr>
                <w:p w14:paraId="4F481514" w14:textId="77777777" w:rsidR="00DF6275" w:rsidRDefault="00DF6275" w:rsidP="00DF6275">
                  <w:pPr>
                    <w:pStyle w:val="TAC"/>
                  </w:pPr>
                  <w:r>
                    <w:t>24250.08 MHz + N *</w:t>
                  </w:r>
                </w:p>
                <w:p w14:paraId="1B5D912F" w14:textId="77777777" w:rsidR="00DF6275" w:rsidRDefault="00DF6275" w:rsidP="00DF6275">
                  <w:pPr>
                    <w:pStyle w:val="TAC"/>
                  </w:pPr>
                  <w:r>
                    <w:t>17.28 MHz,</w:t>
                  </w:r>
                </w:p>
                <w:p w14:paraId="6F9787A5" w14:textId="77777777" w:rsidR="00DF6275" w:rsidRPr="00A1115A" w:rsidRDefault="00DF6275" w:rsidP="00DF6275">
                  <w:pPr>
                    <w:pStyle w:val="TAC"/>
                  </w:pPr>
                  <w:r>
                    <w:t>N = 0:4383</w:t>
                  </w:r>
                </w:p>
              </w:tc>
              <w:tc>
                <w:tcPr>
                  <w:tcW w:w="1436" w:type="dxa"/>
                </w:tcPr>
                <w:p w14:paraId="233BC166" w14:textId="77777777" w:rsidR="00DF6275" w:rsidRPr="00A1115A" w:rsidRDefault="00DF6275" w:rsidP="00DF6275">
                  <w:pPr>
                    <w:pStyle w:val="TAC"/>
                  </w:pPr>
                  <w:r w:rsidRPr="00FB3150">
                    <w:t>22256 + N</w:t>
                  </w:r>
                </w:p>
              </w:tc>
              <w:tc>
                <w:tcPr>
                  <w:tcW w:w="1148" w:type="dxa"/>
                  <w:shd w:val="clear" w:color="auto" w:fill="auto"/>
                </w:tcPr>
                <w:p w14:paraId="467734A8" w14:textId="77777777" w:rsidR="00DF6275" w:rsidRPr="00A1115A" w:rsidRDefault="00DF6275" w:rsidP="00DF6275">
                  <w:pPr>
                    <w:pStyle w:val="TAC"/>
                  </w:pPr>
                  <w:r w:rsidRPr="00FB3150">
                    <w:t>22256 – 26639</w:t>
                  </w:r>
                </w:p>
              </w:tc>
            </w:tr>
            <w:tr w:rsidR="00DF6275" w:rsidRPr="00A1115A" w14:paraId="12C0C3BB" w14:textId="77777777" w:rsidTr="00DF6275">
              <w:trPr>
                <w:jc w:val="center"/>
              </w:trPr>
              <w:tc>
                <w:tcPr>
                  <w:tcW w:w="2062" w:type="dxa"/>
                  <w:shd w:val="clear" w:color="auto" w:fill="auto"/>
                </w:tcPr>
                <w:p w14:paraId="3B3ABD13" w14:textId="77777777" w:rsidR="00DF6275" w:rsidRPr="00C73B80" w:rsidRDefault="00DF6275" w:rsidP="00DF6275">
                  <w:pPr>
                    <w:pStyle w:val="TAC"/>
                    <w:rPr>
                      <w:b/>
                      <w:bCs/>
                      <w:vertAlign w:val="superscript"/>
                    </w:rPr>
                  </w:pPr>
                  <w:r w:rsidRPr="00FB3150">
                    <w:rPr>
                      <w:b/>
                      <w:bCs/>
                    </w:rPr>
                    <w:t>0 – 3000 MHz</w:t>
                  </w:r>
                  <w:r>
                    <w:rPr>
                      <w:b/>
                      <w:bCs/>
                    </w:rPr>
                    <w:t xml:space="preserve"> </w:t>
                  </w:r>
                  <w:r>
                    <w:rPr>
                      <w:b/>
                      <w:bCs/>
                      <w:vertAlign w:val="superscript"/>
                    </w:rPr>
                    <w:t>2</w:t>
                  </w:r>
                </w:p>
              </w:tc>
              <w:tc>
                <w:tcPr>
                  <w:tcW w:w="2372" w:type="dxa"/>
                  <w:shd w:val="clear" w:color="auto" w:fill="auto"/>
                </w:tcPr>
                <w:p w14:paraId="577464A8" w14:textId="77777777" w:rsidR="00DF6275" w:rsidRPr="00FB3150" w:rsidRDefault="00DF6275" w:rsidP="00DF6275">
                  <w:pPr>
                    <w:pStyle w:val="TAC"/>
                    <w:rPr>
                      <w:b/>
                      <w:bCs/>
                    </w:rPr>
                  </w:pPr>
                  <w:r w:rsidRPr="00FB3150">
                    <w:rPr>
                      <w:b/>
                      <w:bCs/>
                    </w:rPr>
                    <w:t>N * 600kHz + M * 50 kHz,</w:t>
                  </w:r>
                </w:p>
                <w:p w14:paraId="27466A4F" w14:textId="77777777" w:rsidR="00DF6275" w:rsidRPr="00FB3150" w:rsidRDefault="00DF6275" w:rsidP="00DF6275">
                  <w:pPr>
                    <w:pStyle w:val="TAC"/>
                    <w:rPr>
                      <w:b/>
                      <w:bCs/>
                    </w:rPr>
                  </w:pPr>
                  <w:r w:rsidRPr="00FB3150">
                    <w:rPr>
                      <w:b/>
                      <w:bCs/>
                    </w:rPr>
                    <w:t xml:space="preserve">N=1:2499, M </w:t>
                  </w:r>
                  <w:r w:rsidRPr="00FB3150">
                    <w:rPr>
                      <w:b/>
                      <w:bCs/>
                      <w:lang w:val="sv-SE"/>
                    </w:rPr>
                    <w:t>ϵ</w:t>
                  </w:r>
                  <w:r w:rsidRPr="00FB3150">
                    <w:rPr>
                      <w:b/>
                      <w:bCs/>
                    </w:rPr>
                    <w:t xml:space="preserve"> {1,3,5} (Note 1)</w:t>
                  </w:r>
                </w:p>
              </w:tc>
              <w:tc>
                <w:tcPr>
                  <w:tcW w:w="1436" w:type="dxa"/>
                </w:tcPr>
                <w:p w14:paraId="5369140B" w14:textId="77777777" w:rsidR="00DF6275" w:rsidRPr="00FB3150" w:rsidRDefault="00DF6275" w:rsidP="00DF6275">
                  <w:pPr>
                    <w:pStyle w:val="TAC"/>
                    <w:rPr>
                      <w:b/>
                      <w:bCs/>
                    </w:rPr>
                  </w:pPr>
                  <w:r w:rsidRPr="00FB3150">
                    <w:rPr>
                      <w:b/>
                      <w:bCs/>
                    </w:rPr>
                    <w:t>3N + (M-3)/2</w:t>
                  </w:r>
                  <w:r>
                    <w:rPr>
                      <w:b/>
                      <w:bCs/>
                    </w:rPr>
                    <w:t xml:space="preserve"> + 26638</w:t>
                  </w:r>
                </w:p>
              </w:tc>
              <w:tc>
                <w:tcPr>
                  <w:tcW w:w="1148" w:type="dxa"/>
                  <w:shd w:val="clear" w:color="auto" w:fill="auto"/>
                </w:tcPr>
                <w:p w14:paraId="0132BE72" w14:textId="77777777" w:rsidR="00DF6275" w:rsidRPr="00FB3150" w:rsidRDefault="00DF6275" w:rsidP="00DF6275">
                  <w:pPr>
                    <w:pStyle w:val="TAC"/>
                    <w:rPr>
                      <w:b/>
                      <w:bCs/>
                    </w:rPr>
                  </w:pPr>
                  <w:r>
                    <w:rPr>
                      <w:b/>
                      <w:bCs/>
                    </w:rPr>
                    <w:t>26640 – 41633</w:t>
                  </w:r>
                </w:p>
              </w:tc>
            </w:tr>
            <w:tr w:rsidR="00DF6275" w:rsidRPr="00A1115A" w14:paraId="21CDF3FE" w14:textId="77777777" w:rsidTr="00DF6275">
              <w:trPr>
                <w:jc w:val="center"/>
              </w:trPr>
              <w:tc>
                <w:tcPr>
                  <w:tcW w:w="7018" w:type="dxa"/>
                  <w:gridSpan w:val="4"/>
                  <w:shd w:val="clear" w:color="auto" w:fill="auto"/>
                  <w:vAlign w:val="center"/>
                </w:tcPr>
                <w:p w14:paraId="082185C6" w14:textId="77777777" w:rsidR="00DF6275" w:rsidRDefault="00DF6275" w:rsidP="00DF6275">
                  <w:pPr>
                    <w:pStyle w:val="TAN"/>
                  </w:pPr>
                  <w:r w:rsidRPr="00A1115A">
                    <w:t>NOTE 1:</w:t>
                  </w:r>
                  <w:r w:rsidRPr="00A1115A">
                    <w:tab/>
                    <w:t xml:space="preserve">The default value for operating bands with </w:t>
                  </w:r>
                  <w:r w:rsidRPr="00A1115A">
                    <w:rPr>
                      <w:rFonts w:hint="eastAsia"/>
                      <w:lang w:eastAsia="zh-CN"/>
                    </w:rPr>
                    <w:t>which only support</w:t>
                  </w:r>
                  <w:r w:rsidRPr="00A1115A">
                    <w:rPr>
                      <w:rFonts w:hint="eastAsia"/>
                    </w:rPr>
                    <w:t xml:space="preserve"> </w:t>
                  </w:r>
                  <w:r w:rsidRPr="00A1115A">
                    <w:t>SCS spaced channel raster(s) is M=3.</w:t>
                  </w:r>
                </w:p>
                <w:p w14:paraId="0915BBB0" w14:textId="77777777" w:rsidR="00DF6275" w:rsidRPr="00A1115A" w:rsidRDefault="00DF6275" w:rsidP="00DF6275">
                  <w:pPr>
                    <w:pStyle w:val="TAN"/>
                  </w:pPr>
                  <w:r>
                    <w:t>NOTE 2:   This GSCN range is applicable to frequency bands employing 3MHz channel BW and the associated finer sync raster</w:t>
                  </w:r>
                </w:p>
              </w:tc>
            </w:tr>
          </w:tbl>
          <w:p w14:paraId="542F6352" w14:textId="3F95B985" w:rsidR="008A0D30" w:rsidRPr="008A0D30" w:rsidRDefault="008A0D30" w:rsidP="00990189">
            <w:pPr>
              <w:spacing w:before="120" w:after="120"/>
              <w:rPr>
                <w:rFonts w:asciiTheme="minorHAnsi" w:hAnsiTheme="minorHAnsi" w:cstheme="minorHAnsi"/>
              </w:rPr>
            </w:pPr>
            <w:r w:rsidRPr="008A0D30">
              <w:rPr>
                <w:rFonts w:asciiTheme="minorHAnsi" w:hAnsiTheme="minorHAnsi" w:cstheme="minorHAnsi"/>
              </w:rPr>
              <w:t>Proposal 4: An additional row should be added to the GSCN table to support the new 600N + 50M sync raster as shown in Table 3.</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499FA48" w:rsidR="00DD19DE" w:rsidRPr="00B64F9E" w:rsidRDefault="00DD19DE" w:rsidP="00DD19DE">
      <w:pPr>
        <w:rPr>
          <w:i/>
          <w:lang w:val="en-US" w:eastAsia="zh-CN"/>
        </w:rPr>
      </w:pPr>
      <w:r w:rsidRPr="00B64F9E">
        <w:rPr>
          <w:rFonts w:hint="eastAsia"/>
          <w:i/>
          <w:lang w:val="en-US" w:eastAsia="zh-CN"/>
        </w:rPr>
        <w:t>Sub-</w:t>
      </w:r>
      <w:r w:rsidR="00142BB9" w:rsidRPr="00B64F9E">
        <w:rPr>
          <w:rFonts w:hint="eastAsia"/>
          <w:i/>
          <w:lang w:val="en-US" w:eastAsia="zh-CN"/>
        </w:rPr>
        <w:t>topic</w:t>
      </w:r>
      <w:r w:rsidRPr="00B64F9E">
        <w:rPr>
          <w:rFonts w:hint="eastAsia"/>
          <w:i/>
          <w:lang w:val="en-US" w:eastAsia="zh-CN"/>
        </w:rPr>
        <w:t xml:space="preserve"> </w:t>
      </w:r>
      <w:r w:rsidRPr="00B64F9E">
        <w:rPr>
          <w:i/>
          <w:lang w:val="en-US" w:eastAsia="zh-CN"/>
        </w:rPr>
        <w:t>description:</w:t>
      </w:r>
      <w:r w:rsidR="00B64F9E">
        <w:rPr>
          <w:i/>
          <w:lang w:val="en-US" w:eastAsia="zh-CN"/>
        </w:rPr>
        <w:t xml:space="preserve"> Maximum transmission bandwidth configuration and minimum guard band</w:t>
      </w:r>
    </w:p>
    <w:p w14:paraId="75DD26D5" w14:textId="7E36E0AB" w:rsidR="00DD19DE" w:rsidRPr="00B64F9E" w:rsidRDefault="00DD19DE" w:rsidP="00DD19DE">
      <w:pPr>
        <w:rPr>
          <w:i/>
          <w:lang w:val="en-US" w:eastAsia="zh-CN"/>
        </w:rPr>
      </w:pPr>
      <w:r w:rsidRPr="00B64F9E">
        <w:rPr>
          <w:i/>
          <w:lang w:val="en-US" w:eastAsia="zh-CN"/>
        </w:rPr>
        <w:t>Open issues and candidate options before meeting:</w:t>
      </w:r>
    </w:p>
    <w:p w14:paraId="4027AC78" w14:textId="7F6D27C9" w:rsidR="00DD19DE" w:rsidRPr="00B64F9E" w:rsidRDefault="00DD19DE" w:rsidP="00DD19DE">
      <w:pPr>
        <w:rPr>
          <w:b/>
          <w:u w:val="single"/>
          <w:lang w:eastAsia="ko-KR"/>
        </w:rPr>
      </w:pPr>
      <w:r w:rsidRPr="00B64F9E">
        <w:rPr>
          <w:b/>
          <w:u w:val="single"/>
          <w:lang w:eastAsia="ko-KR"/>
        </w:rPr>
        <w:t xml:space="preserve">Issue </w:t>
      </w:r>
      <w:r w:rsidR="00FA5848" w:rsidRPr="00B64F9E">
        <w:rPr>
          <w:b/>
          <w:u w:val="single"/>
          <w:lang w:eastAsia="ko-KR"/>
        </w:rPr>
        <w:t>2</w:t>
      </w:r>
      <w:r w:rsidRPr="00B64F9E">
        <w:rPr>
          <w:b/>
          <w:u w:val="single"/>
          <w:lang w:eastAsia="ko-KR"/>
        </w:rPr>
        <w:t xml:space="preserve">-1: </w:t>
      </w:r>
      <w:r w:rsidR="00B64F9E" w:rsidRPr="00B64F9E">
        <w:rPr>
          <w:b/>
          <w:u w:val="single"/>
          <w:lang w:eastAsia="ko-KR"/>
        </w:rPr>
        <w:t xml:space="preserve">Maximum transmission bandwidth </w:t>
      </w:r>
      <w:r w:rsidR="009410E0" w:rsidRPr="009410E0">
        <w:rPr>
          <w:b/>
          <w:u w:val="single"/>
          <w:lang w:eastAsia="ko-KR"/>
        </w:rPr>
        <w:t>for 3MHz channel bandwidth</w:t>
      </w:r>
    </w:p>
    <w:p w14:paraId="4D10516F" w14:textId="77777777" w:rsidR="00DD19DE" w:rsidRPr="00B64F9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4F9E">
        <w:rPr>
          <w:rFonts w:eastAsia="SimSun"/>
          <w:szCs w:val="24"/>
          <w:lang w:eastAsia="zh-CN"/>
        </w:rPr>
        <w:t>Proposals</w:t>
      </w:r>
    </w:p>
    <w:p w14:paraId="0610E100" w14:textId="4D3B61D7" w:rsidR="00DD19DE" w:rsidRPr="00B64F9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4F9E">
        <w:rPr>
          <w:rFonts w:eastAsia="SimSun"/>
          <w:szCs w:val="24"/>
          <w:lang w:eastAsia="zh-CN"/>
        </w:rPr>
        <w:t xml:space="preserve">Option 1: </w:t>
      </w:r>
      <w:r w:rsidR="00B64F9E">
        <w:rPr>
          <w:rFonts w:eastAsia="SimSun"/>
          <w:szCs w:val="24"/>
          <w:lang w:eastAsia="zh-CN"/>
        </w:rPr>
        <w:t>15 PRBs (All)</w:t>
      </w:r>
    </w:p>
    <w:p w14:paraId="50947007" w14:textId="777654FF" w:rsidR="00DD19DE" w:rsidRPr="00B64F9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4F9E">
        <w:rPr>
          <w:rFonts w:eastAsia="SimSun"/>
          <w:szCs w:val="24"/>
          <w:lang w:eastAsia="zh-CN"/>
        </w:rPr>
        <w:t xml:space="preserve">Option 2: </w:t>
      </w:r>
      <w:r w:rsidR="00B64F9E">
        <w:rPr>
          <w:rFonts w:eastAsia="SimSun"/>
          <w:szCs w:val="24"/>
          <w:lang w:eastAsia="zh-CN"/>
        </w:rPr>
        <w:t>No other proposal</w:t>
      </w:r>
    </w:p>
    <w:p w14:paraId="699A8AC4" w14:textId="77777777" w:rsidR="00DD19DE" w:rsidRPr="00B64F9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4F9E">
        <w:rPr>
          <w:rFonts w:eastAsia="SimSun"/>
          <w:szCs w:val="24"/>
          <w:lang w:eastAsia="zh-CN"/>
        </w:rPr>
        <w:t>Recommended WF</w:t>
      </w:r>
    </w:p>
    <w:p w14:paraId="68CA7351" w14:textId="6DA4EC16" w:rsidR="00DD19DE" w:rsidRPr="00B64F9E" w:rsidRDefault="009410E0"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above in issue 1-2.</w:t>
      </w:r>
    </w:p>
    <w:p w14:paraId="39B6DCC4" w14:textId="77777777" w:rsidR="00DD19DE" w:rsidRPr="00045592" w:rsidRDefault="00DD19DE" w:rsidP="00DD19DE">
      <w:pPr>
        <w:rPr>
          <w:i/>
          <w:color w:val="0070C0"/>
          <w:lang w:eastAsia="zh-CN"/>
        </w:rPr>
      </w:pPr>
    </w:p>
    <w:p w14:paraId="5E4B3393" w14:textId="1C8C0CAB" w:rsidR="00B64F9E" w:rsidRPr="00B64F9E" w:rsidRDefault="00B64F9E" w:rsidP="00B64F9E">
      <w:pPr>
        <w:rPr>
          <w:b/>
          <w:u w:val="single"/>
          <w:lang w:eastAsia="ko-KR"/>
        </w:rPr>
      </w:pPr>
      <w:r w:rsidRPr="00B64F9E">
        <w:rPr>
          <w:b/>
          <w:u w:val="single"/>
          <w:lang w:eastAsia="ko-KR"/>
        </w:rPr>
        <w:t>Issue 2-</w:t>
      </w:r>
      <w:r>
        <w:rPr>
          <w:b/>
          <w:u w:val="single"/>
          <w:lang w:eastAsia="ko-KR"/>
        </w:rPr>
        <w:t>2</w:t>
      </w:r>
      <w:r w:rsidRPr="00B64F9E">
        <w:rPr>
          <w:b/>
          <w:u w:val="single"/>
          <w:lang w:eastAsia="ko-KR"/>
        </w:rPr>
        <w:t>: M</w:t>
      </w:r>
      <w:r>
        <w:rPr>
          <w:b/>
          <w:u w:val="single"/>
          <w:lang w:eastAsia="ko-KR"/>
        </w:rPr>
        <w:t>in</w:t>
      </w:r>
      <w:r w:rsidRPr="00B64F9E">
        <w:rPr>
          <w:b/>
          <w:u w:val="single"/>
          <w:lang w:eastAsia="ko-KR"/>
        </w:rPr>
        <w:t xml:space="preserve">imum </w:t>
      </w:r>
      <w:r>
        <w:rPr>
          <w:b/>
          <w:u w:val="single"/>
          <w:lang w:eastAsia="ko-KR"/>
        </w:rPr>
        <w:t>guard band</w:t>
      </w:r>
      <w:r w:rsidR="009410E0">
        <w:rPr>
          <w:b/>
          <w:u w:val="single"/>
          <w:lang w:eastAsia="ko-KR"/>
        </w:rPr>
        <w:t xml:space="preserve"> </w:t>
      </w:r>
      <w:r w:rsidR="009410E0" w:rsidRPr="009410E0">
        <w:rPr>
          <w:b/>
          <w:u w:val="single"/>
          <w:lang w:eastAsia="ko-KR"/>
        </w:rPr>
        <w:t>for 3MHz channel bandwidth</w:t>
      </w:r>
    </w:p>
    <w:p w14:paraId="0606786E" w14:textId="77777777" w:rsidR="00B64F9E" w:rsidRPr="00B64F9E" w:rsidRDefault="00B64F9E" w:rsidP="00B64F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4F9E">
        <w:rPr>
          <w:rFonts w:eastAsia="SimSun"/>
          <w:szCs w:val="24"/>
          <w:lang w:eastAsia="zh-CN"/>
        </w:rPr>
        <w:t>Proposals</w:t>
      </w:r>
    </w:p>
    <w:p w14:paraId="4146C843" w14:textId="0111ECFE" w:rsidR="00B64F9E" w:rsidRPr="00B64F9E" w:rsidRDefault="00B64F9E" w:rsidP="00B64F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4F9E">
        <w:rPr>
          <w:rFonts w:eastAsia="SimSun"/>
          <w:szCs w:val="24"/>
          <w:lang w:eastAsia="zh-CN"/>
        </w:rPr>
        <w:t xml:space="preserve">Option 1: </w:t>
      </w:r>
      <w:r>
        <w:rPr>
          <w:rFonts w:eastAsia="SimSun"/>
          <w:szCs w:val="24"/>
          <w:lang w:eastAsia="zh-CN"/>
        </w:rPr>
        <w:t xml:space="preserve">142.5 kHz (Nokia, ZTE, </w:t>
      </w:r>
      <w:r w:rsidR="004250D9">
        <w:rPr>
          <w:rFonts w:eastAsia="SimSun"/>
          <w:szCs w:val="24"/>
          <w:lang w:eastAsia="zh-CN"/>
        </w:rPr>
        <w:t xml:space="preserve">Huawei, </w:t>
      </w:r>
      <w:r>
        <w:rPr>
          <w:rFonts w:eastAsia="SimSun"/>
          <w:szCs w:val="24"/>
          <w:lang w:eastAsia="zh-CN"/>
        </w:rPr>
        <w:t>Intel)</w:t>
      </w:r>
    </w:p>
    <w:p w14:paraId="537D83F0" w14:textId="11A7C016" w:rsidR="00B64F9E" w:rsidRPr="00B64F9E" w:rsidRDefault="00B64F9E" w:rsidP="00B64F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4F9E">
        <w:rPr>
          <w:rFonts w:eastAsia="SimSun"/>
          <w:szCs w:val="24"/>
          <w:lang w:eastAsia="zh-CN"/>
        </w:rPr>
        <w:t xml:space="preserve">Option 2: </w:t>
      </w:r>
      <w:r>
        <w:rPr>
          <w:rFonts w:eastAsia="SimSun"/>
          <w:szCs w:val="24"/>
          <w:lang w:eastAsia="zh-CN"/>
        </w:rPr>
        <w:t>No other proposal</w:t>
      </w:r>
    </w:p>
    <w:p w14:paraId="113B609D" w14:textId="77777777" w:rsidR="00B64F9E" w:rsidRPr="00B64F9E" w:rsidRDefault="00B64F9E" w:rsidP="00B64F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4F9E">
        <w:rPr>
          <w:rFonts w:eastAsia="SimSun"/>
          <w:szCs w:val="24"/>
          <w:lang w:eastAsia="zh-CN"/>
        </w:rPr>
        <w:t>Recommended WF</w:t>
      </w:r>
    </w:p>
    <w:p w14:paraId="2DF61305" w14:textId="6D793CD4" w:rsidR="00B64F9E" w:rsidRPr="00B64F9E" w:rsidRDefault="009410E0" w:rsidP="00B64F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142.5 kHz</w:t>
      </w:r>
    </w:p>
    <w:p w14:paraId="54447231" w14:textId="77777777" w:rsidR="00B64F9E" w:rsidRPr="00045592" w:rsidRDefault="00B64F9E" w:rsidP="00B64F9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6DE53337" w:rsidR="00DD19DE" w:rsidRPr="00DC51C9" w:rsidRDefault="00DD19DE" w:rsidP="00DD19DE">
      <w:pPr>
        <w:rPr>
          <w:i/>
          <w:lang w:val="en-US" w:eastAsia="zh-CN"/>
        </w:rPr>
      </w:pPr>
      <w:r w:rsidRPr="00DC51C9">
        <w:rPr>
          <w:rFonts w:hint="eastAsia"/>
          <w:i/>
          <w:lang w:val="en-US" w:eastAsia="zh-CN"/>
        </w:rPr>
        <w:t>Sub-</w:t>
      </w:r>
      <w:r w:rsidR="00142BB9" w:rsidRPr="00DC51C9">
        <w:rPr>
          <w:rFonts w:hint="eastAsia"/>
          <w:i/>
          <w:lang w:val="en-US" w:eastAsia="zh-CN"/>
        </w:rPr>
        <w:t>topic</w:t>
      </w:r>
      <w:r w:rsidRPr="00DC51C9">
        <w:rPr>
          <w:rFonts w:hint="eastAsia"/>
          <w:i/>
          <w:lang w:val="en-US" w:eastAsia="zh-CN"/>
        </w:rPr>
        <w:t xml:space="preserve"> description</w:t>
      </w:r>
      <w:r w:rsidR="00DC51C9">
        <w:rPr>
          <w:i/>
          <w:lang w:val="en-US" w:eastAsia="zh-CN"/>
        </w:rPr>
        <w:t>:</w:t>
      </w:r>
      <w:r w:rsidRPr="00DC51C9">
        <w:rPr>
          <w:rFonts w:hint="eastAsia"/>
          <w:i/>
          <w:lang w:val="en-US" w:eastAsia="zh-CN"/>
        </w:rPr>
        <w:t xml:space="preserve"> </w:t>
      </w:r>
      <w:r w:rsidR="00DC51C9">
        <w:rPr>
          <w:i/>
          <w:lang w:val="en-US" w:eastAsia="zh-CN"/>
        </w:rPr>
        <w:t>Channel spacing and channel raster</w:t>
      </w:r>
    </w:p>
    <w:p w14:paraId="6A9AA33B" w14:textId="6DC4FF96" w:rsidR="00DD19DE" w:rsidRPr="00DC51C9" w:rsidRDefault="00DD19DE" w:rsidP="00DD19DE">
      <w:pPr>
        <w:rPr>
          <w:i/>
          <w:lang w:val="en-US" w:eastAsia="zh-CN"/>
        </w:rPr>
      </w:pPr>
      <w:r w:rsidRPr="00DC51C9">
        <w:rPr>
          <w:i/>
          <w:lang w:val="en-US" w:eastAsia="zh-CN"/>
        </w:rPr>
        <w:t>Open issues and c</w:t>
      </w:r>
      <w:r w:rsidRPr="00DC51C9">
        <w:rPr>
          <w:rFonts w:hint="eastAsia"/>
          <w:i/>
          <w:lang w:val="en-US" w:eastAsia="zh-CN"/>
        </w:rPr>
        <w:t>andidate options before meeting:</w:t>
      </w:r>
    </w:p>
    <w:p w14:paraId="593141D2" w14:textId="27C156AA" w:rsidR="00DC51C9" w:rsidRPr="00DC51C9" w:rsidRDefault="00DC51C9" w:rsidP="00DC51C9">
      <w:pPr>
        <w:rPr>
          <w:b/>
          <w:u w:val="single"/>
          <w:lang w:eastAsia="ko-KR"/>
        </w:rPr>
      </w:pPr>
      <w:r w:rsidRPr="00DC51C9">
        <w:rPr>
          <w:b/>
          <w:u w:val="single"/>
          <w:lang w:eastAsia="ko-KR"/>
        </w:rPr>
        <w:t>Issue 2-</w:t>
      </w:r>
      <w:r>
        <w:rPr>
          <w:b/>
          <w:u w:val="single"/>
          <w:lang w:eastAsia="ko-KR"/>
        </w:rPr>
        <w:t>3</w:t>
      </w:r>
      <w:r w:rsidRPr="00DC51C9">
        <w:rPr>
          <w:b/>
          <w:u w:val="single"/>
          <w:lang w:eastAsia="ko-KR"/>
        </w:rPr>
        <w:t xml:space="preserve">: </w:t>
      </w:r>
      <w:r>
        <w:rPr>
          <w:b/>
          <w:u w:val="single"/>
          <w:lang w:eastAsia="ko-KR"/>
        </w:rPr>
        <w:t>Channel spacing</w:t>
      </w:r>
      <w:r w:rsidR="009410E0">
        <w:rPr>
          <w:b/>
          <w:u w:val="single"/>
          <w:lang w:eastAsia="ko-KR"/>
        </w:rPr>
        <w:t xml:space="preserve"> with</w:t>
      </w:r>
      <w:r w:rsidR="009410E0" w:rsidRPr="009410E0">
        <w:rPr>
          <w:b/>
          <w:u w:val="single"/>
          <w:lang w:eastAsia="ko-KR"/>
        </w:rPr>
        <w:t xml:space="preserve"> 3MHz channel bandwidth</w:t>
      </w:r>
    </w:p>
    <w:p w14:paraId="51B709A7" w14:textId="77777777" w:rsidR="00DC51C9" w:rsidRPr="00DC51C9" w:rsidRDefault="00DC51C9" w:rsidP="00DC51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51C9">
        <w:rPr>
          <w:rFonts w:eastAsia="SimSun"/>
          <w:szCs w:val="24"/>
          <w:lang w:eastAsia="zh-CN"/>
        </w:rPr>
        <w:t>Proposals</w:t>
      </w:r>
    </w:p>
    <w:p w14:paraId="75FA28E0" w14:textId="4A91B19A" w:rsidR="00DC51C9" w:rsidRPr="00DC51C9" w:rsidRDefault="00DC51C9" w:rsidP="00DC51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51C9">
        <w:rPr>
          <w:rFonts w:eastAsia="SimSun"/>
          <w:szCs w:val="24"/>
          <w:lang w:eastAsia="zh-CN"/>
        </w:rPr>
        <w:lastRenderedPageBreak/>
        <w:t xml:space="preserve">Option 1: </w:t>
      </w:r>
      <w:r>
        <w:rPr>
          <w:rFonts w:eastAsia="SimSun"/>
          <w:szCs w:val="24"/>
          <w:lang w:eastAsia="zh-CN"/>
        </w:rPr>
        <w:t>Reuse existing channel spacing (Nokia)</w:t>
      </w:r>
    </w:p>
    <w:p w14:paraId="18FF1815" w14:textId="6B80D2CC" w:rsidR="00DC51C9" w:rsidRPr="00DC51C9" w:rsidRDefault="00DC51C9" w:rsidP="00DC51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51C9">
        <w:rPr>
          <w:rFonts w:eastAsia="SimSun"/>
          <w:szCs w:val="24"/>
          <w:lang w:eastAsia="zh-CN"/>
        </w:rPr>
        <w:t xml:space="preserve">Option 2: </w:t>
      </w:r>
      <w:r>
        <w:rPr>
          <w:rFonts w:eastAsia="SimSun"/>
          <w:szCs w:val="24"/>
          <w:lang w:eastAsia="zh-CN"/>
        </w:rPr>
        <w:t>No other proposal</w:t>
      </w:r>
    </w:p>
    <w:p w14:paraId="0D4B971A" w14:textId="77777777" w:rsidR="00DC51C9" w:rsidRPr="00DC51C9" w:rsidRDefault="00DC51C9" w:rsidP="00DC51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51C9">
        <w:rPr>
          <w:rFonts w:eastAsia="SimSun"/>
          <w:szCs w:val="24"/>
          <w:lang w:eastAsia="zh-CN"/>
        </w:rPr>
        <w:t>Recommended WF</w:t>
      </w:r>
    </w:p>
    <w:p w14:paraId="27F08023" w14:textId="3345B1ED" w:rsidR="00DC51C9" w:rsidRPr="00DC51C9" w:rsidRDefault="00DC51C9" w:rsidP="00DC51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Reuse existing channel spacing</w:t>
      </w:r>
    </w:p>
    <w:p w14:paraId="50708153" w14:textId="77777777" w:rsidR="00DC51C9" w:rsidRDefault="00DC51C9" w:rsidP="00DC51C9">
      <w:pPr>
        <w:rPr>
          <w:color w:val="0070C0"/>
          <w:lang w:val="en-US" w:eastAsia="zh-CN"/>
        </w:rPr>
      </w:pPr>
    </w:p>
    <w:p w14:paraId="4974FFE0" w14:textId="1E15ADEA" w:rsidR="00DD19DE" w:rsidRPr="00DC51C9" w:rsidRDefault="00DD19DE" w:rsidP="00DD19DE">
      <w:pPr>
        <w:rPr>
          <w:b/>
          <w:u w:val="single"/>
          <w:lang w:eastAsia="ko-KR"/>
        </w:rPr>
      </w:pPr>
      <w:r w:rsidRPr="00DC51C9">
        <w:rPr>
          <w:b/>
          <w:u w:val="single"/>
          <w:lang w:eastAsia="ko-KR"/>
        </w:rPr>
        <w:t xml:space="preserve">Issue </w:t>
      </w:r>
      <w:r w:rsidR="00FA5848" w:rsidRPr="00DC51C9">
        <w:rPr>
          <w:b/>
          <w:u w:val="single"/>
          <w:lang w:eastAsia="ko-KR"/>
        </w:rPr>
        <w:t>2</w:t>
      </w:r>
      <w:r w:rsidRPr="00DC51C9">
        <w:rPr>
          <w:b/>
          <w:u w:val="single"/>
          <w:lang w:eastAsia="ko-KR"/>
        </w:rPr>
        <w:t>-</w:t>
      </w:r>
      <w:r w:rsidR="00DC51C9">
        <w:rPr>
          <w:b/>
          <w:u w:val="single"/>
          <w:lang w:eastAsia="ko-KR"/>
        </w:rPr>
        <w:t>4</w:t>
      </w:r>
      <w:r w:rsidRPr="00DC51C9">
        <w:rPr>
          <w:b/>
          <w:u w:val="single"/>
          <w:lang w:eastAsia="ko-KR"/>
        </w:rPr>
        <w:t xml:space="preserve">: </w:t>
      </w:r>
      <w:r w:rsidR="00DC51C9">
        <w:rPr>
          <w:b/>
          <w:u w:val="single"/>
          <w:lang w:eastAsia="ko-KR"/>
        </w:rPr>
        <w:t>Channel raster</w:t>
      </w:r>
      <w:r w:rsidR="009410E0">
        <w:rPr>
          <w:b/>
          <w:u w:val="single"/>
          <w:lang w:eastAsia="ko-KR"/>
        </w:rPr>
        <w:t xml:space="preserve"> </w:t>
      </w:r>
      <w:r w:rsidR="009410E0" w:rsidRPr="009410E0">
        <w:rPr>
          <w:b/>
          <w:u w:val="single"/>
          <w:lang w:eastAsia="ko-KR"/>
        </w:rPr>
        <w:t>for 3MHz channel bandwidth</w:t>
      </w:r>
    </w:p>
    <w:p w14:paraId="28890E5E" w14:textId="77777777" w:rsidR="00DD19DE" w:rsidRPr="00DC51C9"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51C9">
        <w:rPr>
          <w:rFonts w:eastAsia="SimSun"/>
          <w:szCs w:val="24"/>
          <w:lang w:eastAsia="zh-CN"/>
        </w:rPr>
        <w:t>Proposals</w:t>
      </w:r>
    </w:p>
    <w:p w14:paraId="2CF8E565" w14:textId="7E391F90" w:rsidR="00DD19DE" w:rsidRPr="00DC51C9"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51C9">
        <w:rPr>
          <w:rFonts w:eastAsia="SimSun"/>
          <w:szCs w:val="24"/>
          <w:lang w:eastAsia="zh-CN"/>
        </w:rPr>
        <w:t xml:space="preserve">Option 1: </w:t>
      </w:r>
      <w:r w:rsidR="00DC51C9">
        <w:rPr>
          <w:rFonts w:eastAsia="SimSun"/>
          <w:szCs w:val="24"/>
          <w:lang w:eastAsia="zh-CN"/>
        </w:rPr>
        <w:t xml:space="preserve">Reuse existing 100kHz channel raster (Nokia, Apple, ZTE, Ericsson, </w:t>
      </w:r>
      <w:r w:rsidR="004250D9">
        <w:rPr>
          <w:rFonts w:eastAsia="SimSun"/>
          <w:szCs w:val="24"/>
          <w:lang w:eastAsia="zh-CN"/>
        </w:rPr>
        <w:t xml:space="preserve">Huawei, </w:t>
      </w:r>
      <w:r w:rsidR="00DC51C9">
        <w:rPr>
          <w:rFonts w:eastAsia="SimSun"/>
          <w:szCs w:val="24"/>
          <w:lang w:eastAsia="zh-CN"/>
        </w:rPr>
        <w:t>Intel)</w:t>
      </w:r>
    </w:p>
    <w:p w14:paraId="638524D6" w14:textId="4823CEE6" w:rsidR="00DD19DE" w:rsidRPr="00DC51C9"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51C9">
        <w:rPr>
          <w:rFonts w:eastAsia="SimSun"/>
          <w:szCs w:val="24"/>
          <w:lang w:eastAsia="zh-CN"/>
        </w:rPr>
        <w:t xml:space="preserve">Option 2: </w:t>
      </w:r>
      <w:r w:rsidR="00DC51C9">
        <w:rPr>
          <w:rFonts w:eastAsia="SimSun"/>
          <w:szCs w:val="24"/>
          <w:lang w:eastAsia="zh-CN"/>
        </w:rPr>
        <w:t>No other proposal</w:t>
      </w:r>
    </w:p>
    <w:p w14:paraId="05E31B15" w14:textId="77777777" w:rsidR="00DD19DE" w:rsidRPr="00DC51C9"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51C9">
        <w:rPr>
          <w:rFonts w:eastAsia="SimSun"/>
          <w:szCs w:val="24"/>
          <w:lang w:eastAsia="zh-CN"/>
        </w:rPr>
        <w:t>Recommended WF</w:t>
      </w:r>
    </w:p>
    <w:p w14:paraId="7492B956" w14:textId="55803FC2" w:rsidR="00DD19DE" w:rsidRPr="00DC51C9" w:rsidRDefault="00DC51C9"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Reuse existing 100kHz channel raster</w:t>
      </w:r>
    </w:p>
    <w:p w14:paraId="3BDD07BC" w14:textId="398E1BD2" w:rsidR="00DD19DE" w:rsidRDefault="00DD19DE" w:rsidP="00DD19DE">
      <w:pPr>
        <w:rPr>
          <w:color w:val="0070C0"/>
          <w:lang w:val="en-US" w:eastAsia="zh-CN"/>
        </w:rPr>
      </w:pPr>
    </w:p>
    <w:p w14:paraId="3294FAA3" w14:textId="69D2AA83" w:rsidR="00DC51C9" w:rsidRPr="00805BE8" w:rsidRDefault="00DC51C9" w:rsidP="00DC51C9">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18601B74" w14:textId="44B9F672" w:rsidR="00DC51C9" w:rsidRPr="00DC51C9" w:rsidRDefault="00DC51C9" w:rsidP="00DC51C9">
      <w:pPr>
        <w:rPr>
          <w:i/>
          <w:lang w:val="en-US" w:eastAsia="zh-CN"/>
        </w:rPr>
      </w:pPr>
      <w:r w:rsidRPr="00DC51C9">
        <w:rPr>
          <w:rFonts w:hint="eastAsia"/>
          <w:i/>
          <w:lang w:val="en-US" w:eastAsia="zh-CN"/>
        </w:rPr>
        <w:t>Sub-topic description</w:t>
      </w:r>
      <w:r>
        <w:rPr>
          <w:i/>
          <w:lang w:val="en-US" w:eastAsia="zh-CN"/>
        </w:rPr>
        <w:t>:</w:t>
      </w:r>
      <w:r w:rsidRPr="00DC51C9">
        <w:rPr>
          <w:rFonts w:hint="eastAsia"/>
          <w:i/>
          <w:lang w:val="en-US" w:eastAsia="zh-CN"/>
        </w:rPr>
        <w:t xml:space="preserve"> </w:t>
      </w:r>
      <w:r>
        <w:rPr>
          <w:i/>
          <w:lang w:val="en-US" w:eastAsia="zh-CN"/>
        </w:rPr>
        <w:t>Synchronization raster</w:t>
      </w:r>
    </w:p>
    <w:p w14:paraId="3A09FB9F" w14:textId="77777777" w:rsidR="00DC51C9" w:rsidRPr="00DC51C9" w:rsidRDefault="00DC51C9" w:rsidP="00DC51C9">
      <w:pPr>
        <w:rPr>
          <w:i/>
          <w:lang w:val="en-US" w:eastAsia="zh-CN"/>
        </w:rPr>
      </w:pPr>
      <w:r w:rsidRPr="00DC51C9">
        <w:rPr>
          <w:i/>
          <w:lang w:val="en-US" w:eastAsia="zh-CN"/>
        </w:rPr>
        <w:t>Open issues and c</w:t>
      </w:r>
      <w:r w:rsidRPr="00DC51C9">
        <w:rPr>
          <w:rFonts w:hint="eastAsia"/>
          <w:i/>
          <w:lang w:val="en-US" w:eastAsia="zh-CN"/>
        </w:rPr>
        <w:t>andidate options before meeting:</w:t>
      </w:r>
    </w:p>
    <w:p w14:paraId="2C06CB5E" w14:textId="3179A66D" w:rsidR="00DC51C9" w:rsidRPr="00DC51C9" w:rsidRDefault="00DC51C9" w:rsidP="00DC51C9">
      <w:pPr>
        <w:rPr>
          <w:b/>
          <w:u w:val="single"/>
          <w:lang w:eastAsia="ko-KR"/>
        </w:rPr>
      </w:pPr>
      <w:r w:rsidRPr="00DC51C9">
        <w:rPr>
          <w:b/>
          <w:u w:val="single"/>
          <w:lang w:eastAsia="ko-KR"/>
        </w:rPr>
        <w:t>Issue 2-</w:t>
      </w:r>
      <w:r w:rsidR="009410E0">
        <w:rPr>
          <w:b/>
          <w:u w:val="single"/>
          <w:lang w:eastAsia="ko-KR"/>
        </w:rPr>
        <w:t>5</w:t>
      </w:r>
      <w:r w:rsidRPr="00DC51C9">
        <w:rPr>
          <w:b/>
          <w:u w:val="single"/>
          <w:lang w:eastAsia="ko-KR"/>
        </w:rPr>
        <w:t xml:space="preserve">: </w:t>
      </w:r>
      <w:r w:rsidR="009410E0">
        <w:rPr>
          <w:b/>
          <w:u w:val="single"/>
          <w:lang w:eastAsia="ko-KR"/>
        </w:rPr>
        <w:t>I</w:t>
      </w:r>
      <w:r w:rsidR="009410E0" w:rsidRPr="00BF5DF3">
        <w:rPr>
          <w:b/>
          <w:u w:val="single"/>
          <w:lang w:eastAsia="ko-KR"/>
        </w:rPr>
        <w:t xml:space="preserve">f finer synch raster for the 3MHz </w:t>
      </w:r>
      <w:r w:rsidR="009410E0">
        <w:rPr>
          <w:b/>
          <w:u w:val="single"/>
          <w:lang w:eastAsia="ko-KR"/>
        </w:rPr>
        <w:t xml:space="preserve">and/or 5MHz </w:t>
      </w:r>
      <w:r w:rsidR="009410E0" w:rsidRPr="00BF5DF3">
        <w:rPr>
          <w:b/>
          <w:u w:val="single"/>
          <w:lang w:eastAsia="ko-KR"/>
        </w:rPr>
        <w:t>channel bandwidth is feasible</w:t>
      </w:r>
    </w:p>
    <w:p w14:paraId="1BB4AF5D" w14:textId="77777777" w:rsidR="00DC51C9" w:rsidRPr="00DC51C9" w:rsidRDefault="00DC51C9" w:rsidP="00DC51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51C9">
        <w:rPr>
          <w:rFonts w:eastAsia="SimSun"/>
          <w:szCs w:val="24"/>
          <w:lang w:eastAsia="zh-CN"/>
        </w:rPr>
        <w:t>Proposals</w:t>
      </w:r>
    </w:p>
    <w:p w14:paraId="4EB46B73" w14:textId="0ADD700C" w:rsidR="009410E0" w:rsidRPr="00692243" w:rsidRDefault="009410E0" w:rsidP="009410E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2243">
        <w:rPr>
          <w:rFonts w:eastAsia="SimSun"/>
          <w:szCs w:val="24"/>
          <w:lang w:eastAsia="zh-CN"/>
        </w:rPr>
        <w:t xml:space="preserve">Option 1: </w:t>
      </w:r>
      <w:r>
        <w:rPr>
          <w:rFonts w:eastAsia="SimSun"/>
          <w:szCs w:val="24"/>
          <w:lang w:eastAsia="zh-CN"/>
        </w:rPr>
        <w:t>F</w:t>
      </w:r>
      <w:r w:rsidRPr="00BF5DF3">
        <w:rPr>
          <w:rFonts w:eastAsia="SimSun"/>
          <w:szCs w:val="24"/>
          <w:lang w:eastAsia="zh-CN"/>
        </w:rPr>
        <w:t xml:space="preserve">iner synch raster </w:t>
      </w:r>
      <w:r>
        <w:rPr>
          <w:rFonts w:eastAsia="SimSun"/>
          <w:szCs w:val="24"/>
          <w:lang w:eastAsia="zh-CN"/>
        </w:rPr>
        <w:t>is feasible for 3MHz (</w:t>
      </w:r>
      <w:r w:rsidR="00D35253">
        <w:rPr>
          <w:rFonts w:eastAsia="SimSun"/>
          <w:szCs w:val="24"/>
          <w:lang w:eastAsia="zh-CN"/>
        </w:rPr>
        <w:t>All</w:t>
      </w:r>
      <w:r>
        <w:rPr>
          <w:rFonts w:eastAsia="SimSun"/>
          <w:szCs w:val="24"/>
          <w:lang w:eastAsia="zh-CN"/>
        </w:rPr>
        <w:t>)</w:t>
      </w:r>
    </w:p>
    <w:p w14:paraId="7A8B027A" w14:textId="6C203B5F" w:rsidR="009410E0" w:rsidRPr="00692243" w:rsidRDefault="009410E0" w:rsidP="009410E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2243">
        <w:rPr>
          <w:rFonts w:eastAsia="SimSun"/>
          <w:szCs w:val="24"/>
          <w:lang w:eastAsia="zh-CN"/>
        </w:rPr>
        <w:t xml:space="preserve">Option 2: </w:t>
      </w:r>
      <w:r w:rsidR="004728A6">
        <w:rPr>
          <w:rFonts w:eastAsia="SimSun"/>
          <w:szCs w:val="24"/>
          <w:lang w:eastAsia="zh-CN"/>
        </w:rPr>
        <w:t>Reuse current synch raster design for 5MHz (MediaTek)</w:t>
      </w:r>
    </w:p>
    <w:p w14:paraId="54875811" w14:textId="77777777" w:rsidR="004728A6" w:rsidRPr="00692243" w:rsidRDefault="004728A6" w:rsidP="004728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Pr="00BF19FE">
        <w:t xml:space="preserve">For 5 MHz channel bandwidth, </w:t>
      </w:r>
      <w:r>
        <w:t>no</w:t>
      </w:r>
      <w:r w:rsidRPr="00BF19FE">
        <w:t xml:space="preserve"> need to define a generic new synchronization raster as the use case is limited to lower edge of n100</w:t>
      </w:r>
      <w:r>
        <w:t>,</w:t>
      </w:r>
      <w:r w:rsidRPr="00BF19FE">
        <w:t xml:space="preserve"> unpunctured SSB will be assumed and at most one new synchronization raster point will be needed</w:t>
      </w:r>
      <w:r>
        <w:t>. (Qualcomm)</w:t>
      </w:r>
    </w:p>
    <w:p w14:paraId="306EDFB5" w14:textId="77777777" w:rsidR="00DC51C9" w:rsidRPr="00DC51C9" w:rsidRDefault="00DC51C9" w:rsidP="00DC51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51C9">
        <w:rPr>
          <w:rFonts w:eastAsia="SimSun"/>
          <w:szCs w:val="24"/>
          <w:lang w:eastAsia="zh-CN"/>
        </w:rPr>
        <w:t>Recommended WF</w:t>
      </w:r>
    </w:p>
    <w:p w14:paraId="2888EAD6" w14:textId="6E53F6E7" w:rsidR="00DC51C9" w:rsidRPr="00DC51C9" w:rsidRDefault="009410E0" w:rsidP="00DC51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above in issue 1-3</w:t>
      </w:r>
    </w:p>
    <w:p w14:paraId="27A5E38B" w14:textId="77777777" w:rsidR="00DC51C9" w:rsidRDefault="00DC51C9" w:rsidP="00DC51C9">
      <w:pPr>
        <w:rPr>
          <w:color w:val="0070C0"/>
          <w:lang w:val="en-US" w:eastAsia="zh-CN"/>
        </w:rPr>
      </w:pPr>
    </w:p>
    <w:p w14:paraId="11B28286" w14:textId="172ED179" w:rsidR="009410E0" w:rsidRPr="00DC51C9" w:rsidRDefault="009410E0" w:rsidP="009410E0">
      <w:pPr>
        <w:rPr>
          <w:b/>
          <w:u w:val="single"/>
          <w:lang w:eastAsia="ko-KR"/>
        </w:rPr>
      </w:pPr>
      <w:r w:rsidRPr="00DC51C9">
        <w:rPr>
          <w:b/>
          <w:u w:val="single"/>
          <w:lang w:eastAsia="ko-KR"/>
        </w:rPr>
        <w:t>Issue 2-</w:t>
      </w:r>
      <w:r>
        <w:rPr>
          <w:b/>
          <w:u w:val="single"/>
          <w:lang w:eastAsia="ko-KR"/>
        </w:rPr>
        <w:t>6</w:t>
      </w:r>
      <w:r w:rsidRPr="00DC51C9">
        <w:rPr>
          <w:b/>
          <w:u w:val="single"/>
          <w:lang w:eastAsia="ko-KR"/>
        </w:rPr>
        <w:t xml:space="preserve">: </w:t>
      </w:r>
      <w:r w:rsidR="006E3F94">
        <w:rPr>
          <w:b/>
          <w:u w:val="single"/>
          <w:lang w:eastAsia="ko-KR"/>
        </w:rPr>
        <w:t>Operation of l</w:t>
      </w:r>
      <w:r w:rsidR="006E3F94" w:rsidRPr="006E3F94">
        <w:rPr>
          <w:b/>
          <w:u w:val="single"/>
          <w:lang w:eastAsia="ko-KR"/>
        </w:rPr>
        <w:t>egacy NR devices</w:t>
      </w:r>
    </w:p>
    <w:p w14:paraId="08460D8C" w14:textId="77777777" w:rsidR="009410E0" w:rsidRPr="00DC51C9" w:rsidRDefault="009410E0" w:rsidP="009410E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51C9">
        <w:rPr>
          <w:rFonts w:eastAsia="SimSun"/>
          <w:szCs w:val="24"/>
          <w:lang w:eastAsia="zh-CN"/>
        </w:rPr>
        <w:t>Proposals</w:t>
      </w:r>
    </w:p>
    <w:p w14:paraId="0282768D" w14:textId="1C6E76A0" w:rsidR="009410E0" w:rsidRPr="00692243" w:rsidRDefault="009410E0" w:rsidP="009410E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2243">
        <w:rPr>
          <w:rFonts w:eastAsia="SimSun"/>
          <w:szCs w:val="24"/>
          <w:lang w:eastAsia="zh-CN"/>
        </w:rPr>
        <w:t xml:space="preserve">Option 1: </w:t>
      </w:r>
      <w:r w:rsidR="006E3F94">
        <w:rPr>
          <w:rFonts w:eastAsia="SimSun"/>
          <w:szCs w:val="24"/>
          <w:lang w:eastAsia="zh-CN"/>
        </w:rPr>
        <w:t xml:space="preserve">Operation of legacy NR devices should not be degraded by 3 MHz </w:t>
      </w:r>
      <w:r w:rsidR="005A0CD1" w:rsidRPr="006E3F94">
        <w:t>channel bandwidth deploy</w:t>
      </w:r>
      <w:r w:rsidR="005A0CD1">
        <w:t>ment</w:t>
      </w:r>
      <w:r w:rsidR="005A0CD1" w:rsidRPr="006E3F94">
        <w:t xml:space="preserve"> in dedicated spectrum </w:t>
      </w:r>
      <w:r>
        <w:rPr>
          <w:rFonts w:eastAsia="SimSun"/>
          <w:szCs w:val="24"/>
          <w:lang w:eastAsia="zh-CN"/>
        </w:rPr>
        <w:t>(Nokia, Qualcomm)</w:t>
      </w:r>
    </w:p>
    <w:p w14:paraId="620AA5A9" w14:textId="7F404B1D" w:rsidR="009410E0" w:rsidRPr="006E3F94" w:rsidRDefault="009410E0" w:rsidP="009410E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E3F94">
        <w:rPr>
          <w:rFonts w:eastAsia="SimSun"/>
          <w:szCs w:val="24"/>
          <w:lang w:eastAsia="zh-CN"/>
        </w:rPr>
        <w:t xml:space="preserve">Option 2: </w:t>
      </w:r>
      <w:r w:rsidR="006E3F94" w:rsidRPr="006E3F94">
        <w:t>3 MHz channel bandwidth will be deployed in dedicated spectrum where legacy NR devices (devices not supporting 3 MHz channel bandwidth) are not expected to operate</w:t>
      </w:r>
      <w:r w:rsidR="006E3F94" w:rsidRPr="006E3F94">
        <w:rPr>
          <w:rFonts w:eastAsia="SimSun"/>
          <w:szCs w:val="24"/>
          <w:lang w:eastAsia="zh-CN"/>
        </w:rPr>
        <w:t xml:space="preserve"> </w:t>
      </w:r>
      <w:r w:rsidRPr="006E3F94">
        <w:rPr>
          <w:rFonts w:eastAsia="SimSun"/>
          <w:szCs w:val="24"/>
          <w:lang w:eastAsia="zh-CN"/>
        </w:rPr>
        <w:t>(</w:t>
      </w:r>
      <w:r w:rsidR="006E3F94" w:rsidRPr="006E3F94">
        <w:rPr>
          <w:rFonts w:eastAsia="SimSun"/>
          <w:szCs w:val="24"/>
          <w:lang w:eastAsia="zh-CN"/>
        </w:rPr>
        <w:t>Ericsson</w:t>
      </w:r>
      <w:r w:rsidRPr="006E3F94">
        <w:rPr>
          <w:rFonts w:eastAsia="SimSun"/>
          <w:szCs w:val="24"/>
          <w:lang w:eastAsia="zh-CN"/>
        </w:rPr>
        <w:t>)</w:t>
      </w:r>
    </w:p>
    <w:p w14:paraId="4D822534" w14:textId="77777777" w:rsidR="009410E0" w:rsidRPr="00DC51C9" w:rsidRDefault="009410E0" w:rsidP="009410E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51C9">
        <w:rPr>
          <w:rFonts w:eastAsia="SimSun"/>
          <w:szCs w:val="24"/>
          <w:lang w:eastAsia="zh-CN"/>
        </w:rPr>
        <w:t>Recommended WF</w:t>
      </w:r>
    </w:p>
    <w:p w14:paraId="14DA2073" w14:textId="609F38A0" w:rsidR="009410E0" w:rsidRPr="00DC51C9" w:rsidRDefault="005A0CD1" w:rsidP="009410E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F1B861D" w14:textId="77777777" w:rsidR="009410E0" w:rsidRDefault="009410E0" w:rsidP="009410E0">
      <w:pPr>
        <w:rPr>
          <w:color w:val="0070C0"/>
          <w:lang w:val="en-US" w:eastAsia="zh-CN"/>
        </w:rPr>
      </w:pPr>
    </w:p>
    <w:p w14:paraId="69828E59" w14:textId="29C7D0AA" w:rsidR="005A0CD1" w:rsidRPr="00DC51C9" w:rsidRDefault="005A0CD1" w:rsidP="005A0CD1">
      <w:pPr>
        <w:rPr>
          <w:b/>
          <w:u w:val="single"/>
          <w:lang w:eastAsia="ko-KR"/>
        </w:rPr>
      </w:pPr>
      <w:r w:rsidRPr="00DC51C9">
        <w:rPr>
          <w:b/>
          <w:u w:val="single"/>
          <w:lang w:eastAsia="ko-KR"/>
        </w:rPr>
        <w:t>Issue 2-</w:t>
      </w:r>
      <w:r>
        <w:rPr>
          <w:b/>
          <w:u w:val="single"/>
          <w:lang w:eastAsia="ko-KR"/>
        </w:rPr>
        <w:t>7</w:t>
      </w:r>
      <w:r w:rsidRPr="00DC51C9">
        <w:rPr>
          <w:b/>
          <w:u w:val="single"/>
          <w:lang w:eastAsia="ko-KR"/>
        </w:rPr>
        <w:t xml:space="preserve">: </w:t>
      </w:r>
      <w:r>
        <w:rPr>
          <w:b/>
          <w:u w:val="single"/>
          <w:lang w:eastAsia="ko-KR"/>
        </w:rPr>
        <w:t>Finer synchronization raster for 3 MHz channel bandwidth</w:t>
      </w:r>
    </w:p>
    <w:p w14:paraId="509BD6BB" w14:textId="77777777" w:rsidR="005A0CD1" w:rsidRPr="00DC51C9" w:rsidRDefault="005A0CD1" w:rsidP="005A0C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51C9">
        <w:rPr>
          <w:rFonts w:eastAsia="SimSun"/>
          <w:szCs w:val="24"/>
          <w:lang w:eastAsia="zh-CN"/>
        </w:rPr>
        <w:t>Proposals</w:t>
      </w:r>
    </w:p>
    <w:p w14:paraId="05899B14" w14:textId="5938904E" w:rsidR="005A0CD1" w:rsidRPr="00692243" w:rsidRDefault="005A0CD1" w:rsidP="005A0C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2243">
        <w:rPr>
          <w:rFonts w:eastAsia="SimSun"/>
          <w:szCs w:val="24"/>
          <w:lang w:eastAsia="zh-CN"/>
        </w:rPr>
        <w:t xml:space="preserve">Option 1: </w:t>
      </w:r>
      <w:r>
        <w:rPr>
          <w:rFonts w:eastAsia="SimSun"/>
          <w:szCs w:val="24"/>
          <w:lang w:eastAsia="zh-CN"/>
        </w:rPr>
        <w:t>100 kHz synch raster, same as channel raster</w:t>
      </w:r>
      <w:r w:rsidRPr="006E3F94">
        <w:t xml:space="preserve"> </w:t>
      </w:r>
      <w:r>
        <w:rPr>
          <w:rFonts w:eastAsia="SimSun"/>
          <w:szCs w:val="24"/>
          <w:lang w:eastAsia="zh-CN"/>
        </w:rPr>
        <w:t xml:space="preserve">(Nokia, </w:t>
      </w:r>
      <w:r w:rsidR="00D35253">
        <w:t xml:space="preserve">ZTE, </w:t>
      </w:r>
      <w:r>
        <w:rPr>
          <w:rFonts w:eastAsia="SimSun"/>
          <w:szCs w:val="24"/>
          <w:lang w:eastAsia="zh-CN"/>
        </w:rPr>
        <w:t>Ericsson, Qualcomm</w:t>
      </w:r>
      <w:r w:rsidR="004250D9">
        <w:rPr>
          <w:rFonts w:eastAsia="SimSun"/>
          <w:szCs w:val="24"/>
          <w:lang w:eastAsia="zh-CN"/>
        </w:rPr>
        <w:t>, Huawei</w:t>
      </w:r>
      <w:r>
        <w:rPr>
          <w:rFonts w:eastAsia="SimSun"/>
          <w:szCs w:val="24"/>
          <w:lang w:eastAsia="zh-CN"/>
        </w:rPr>
        <w:t>)</w:t>
      </w:r>
    </w:p>
    <w:p w14:paraId="0B0F0B43" w14:textId="6D256BBB" w:rsidR="005A0CD1" w:rsidRDefault="005A0CD1" w:rsidP="005A0C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E3F94">
        <w:rPr>
          <w:rFonts w:eastAsia="SimSun"/>
          <w:szCs w:val="24"/>
          <w:lang w:eastAsia="zh-CN"/>
        </w:rPr>
        <w:t xml:space="preserve">Option 2: </w:t>
      </w:r>
      <w:r w:rsidRPr="005A0CD1">
        <w:t>600 kHz + N * 1200 kHz + M * 50 kHz, N ϵ {1:2499}, M ϵ {1,3,5}</w:t>
      </w:r>
      <w:r w:rsidRPr="006E3F94">
        <w:rPr>
          <w:rFonts w:eastAsia="SimSun"/>
          <w:szCs w:val="24"/>
          <w:lang w:eastAsia="zh-CN"/>
        </w:rPr>
        <w:t xml:space="preserve"> </w:t>
      </w:r>
      <w:r>
        <w:rPr>
          <w:rFonts w:eastAsia="SimSun"/>
          <w:szCs w:val="24"/>
          <w:lang w:eastAsia="zh-CN"/>
        </w:rPr>
        <w:t xml:space="preserve">plus </w:t>
      </w:r>
      <w:r>
        <w:t>12</w:t>
      </w:r>
      <w:r w:rsidRPr="005A0CD1">
        <w:t>0 kHz + N * 1200 kHz + M * 50 kHz, N ϵ {1:2499}, M ϵ {1,3,5}</w:t>
      </w:r>
      <w:r w:rsidRPr="006E3F94">
        <w:rPr>
          <w:rFonts w:eastAsia="SimSun"/>
          <w:szCs w:val="24"/>
          <w:lang w:eastAsia="zh-CN"/>
        </w:rPr>
        <w:t xml:space="preserve"> (</w:t>
      </w:r>
      <w:r>
        <w:rPr>
          <w:rFonts w:eastAsia="SimSun"/>
          <w:szCs w:val="24"/>
          <w:lang w:eastAsia="zh-CN"/>
        </w:rPr>
        <w:t>Nokia</w:t>
      </w:r>
      <w:r w:rsidRPr="006E3F94">
        <w:rPr>
          <w:rFonts w:eastAsia="SimSun"/>
          <w:szCs w:val="24"/>
          <w:lang w:eastAsia="zh-CN"/>
        </w:rPr>
        <w:t>)</w:t>
      </w:r>
    </w:p>
    <w:p w14:paraId="4FA2C943" w14:textId="61102F5F" w:rsidR="005A0CD1" w:rsidRDefault="005A0CD1" w:rsidP="005A0C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Pr="005A0CD1">
        <w:rPr>
          <w:rFonts w:eastAsia="SimSun"/>
          <w:szCs w:val="24"/>
          <w:lang w:eastAsia="zh-CN"/>
        </w:rPr>
        <w:t>120 kHz + N * 600 kHz + M * 50 kHz, N ϵ {2:4999}, M ϵ {1,3,5}</w:t>
      </w:r>
      <w:r>
        <w:rPr>
          <w:rFonts w:eastAsia="SimSun"/>
          <w:szCs w:val="24"/>
          <w:lang w:eastAsia="zh-CN"/>
        </w:rPr>
        <w:t xml:space="preserve"> (Nokia)</w:t>
      </w:r>
    </w:p>
    <w:p w14:paraId="44F62C20" w14:textId="36C31FE9" w:rsidR="005A0CD1" w:rsidRPr="005A0CD1" w:rsidRDefault="005A0CD1" w:rsidP="005A0C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4: </w:t>
      </w:r>
      <w:r w:rsidRPr="005A0CD1">
        <w:t>600 kHz + N * 1200 kHz + M * 50 kHz, N ϵ {1:2499}, M ϵ {1,3,5}</w:t>
      </w:r>
      <w:r>
        <w:t xml:space="preserve"> (Apple, Ericsson, Intel)</w:t>
      </w:r>
    </w:p>
    <w:p w14:paraId="76ABF2BA" w14:textId="10B66D71" w:rsidR="005A0CD1" w:rsidRPr="006E3F94" w:rsidRDefault="005A0CD1" w:rsidP="005A0C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Option 5: </w:t>
      </w:r>
      <w:r w:rsidR="00DC702A" w:rsidRPr="005A0CD1">
        <w:t>N * 1200 kHz + M * 50 kHz, N ϵ {1:2499}, M ϵ {1,3,5</w:t>
      </w:r>
      <w:r w:rsidR="00DC702A">
        <w:t>,7,9,11</w:t>
      </w:r>
      <w:r w:rsidR="00DC702A" w:rsidRPr="005A0CD1">
        <w:t>}</w:t>
      </w:r>
      <w:r w:rsidR="00DC702A">
        <w:t xml:space="preserve"> (Huawei)</w:t>
      </w:r>
    </w:p>
    <w:p w14:paraId="5B2FB745" w14:textId="77777777" w:rsidR="005A0CD1" w:rsidRPr="00DC51C9" w:rsidRDefault="005A0CD1" w:rsidP="005A0C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51C9">
        <w:rPr>
          <w:rFonts w:eastAsia="SimSun"/>
          <w:szCs w:val="24"/>
          <w:lang w:eastAsia="zh-CN"/>
        </w:rPr>
        <w:t>Recommended WF</w:t>
      </w:r>
    </w:p>
    <w:p w14:paraId="5096B92B" w14:textId="77777777" w:rsidR="005A0CD1" w:rsidRPr="00DC51C9" w:rsidRDefault="005A0CD1" w:rsidP="005A0C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14A7E10" w14:textId="77777777" w:rsidR="005A0CD1" w:rsidRDefault="005A0CD1" w:rsidP="005A0CD1">
      <w:pPr>
        <w:rPr>
          <w:color w:val="0070C0"/>
          <w:lang w:val="en-US" w:eastAsia="zh-CN"/>
        </w:rPr>
      </w:pPr>
    </w:p>
    <w:p w14:paraId="0A7DBD68" w14:textId="13460C32" w:rsidR="002C1494" w:rsidRPr="00DC51C9" w:rsidRDefault="002C1494" w:rsidP="002C1494">
      <w:pPr>
        <w:rPr>
          <w:b/>
          <w:u w:val="single"/>
          <w:lang w:eastAsia="ko-KR"/>
        </w:rPr>
      </w:pPr>
      <w:r w:rsidRPr="00DC51C9">
        <w:rPr>
          <w:b/>
          <w:u w:val="single"/>
          <w:lang w:eastAsia="ko-KR"/>
        </w:rPr>
        <w:t>Issue 2-</w:t>
      </w:r>
      <w:r>
        <w:rPr>
          <w:b/>
          <w:u w:val="single"/>
          <w:lang w:eastAsia="ko-KR"/>
        </w:rPr>
        <w:t>8</w:t>
      </w:r>
      <w:r w:rsidRPr="00DC51C9">
        <w:rPr>
          <w:b/>
          <w:u w:val="single"/>
          <w:lang w:eastAsia="ko-KR"/>
        </w:rPr>
        <w:t xml:space="preserve">: </w:t>
      </w:r>
      <w:r>
        <w:rPr>
          <w:b/>
          <w:bCs/>
        </w:rPr>
        <w:t>Narrowband operation with 5 MHz RF channel bandwidth in n100</w:t>
      </w:r>
    </w:p>
    <w:p w14:paraId="14D7F063" w14:textId="77777777" w:rsidR="002C1494" w:rsidRPr="00DC51C9" w:rsidRDefault="002C1494" w:rsidP="002C14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51C9">
        <w:rPr>
          <w:rFonts w:eastAsia="SimSun"/>
          <w:szCs w:val="24"/>
          <w:lang w:eastAsia="zh-CN"/>
        </w:rPr>
        <w:t>Proposals</w:t>
      </w:r>
    </w:p>
    <w:p w14:paraId="3B2DC2E2" w14:textId="6EB981E3" w:rsidR="002C1494" w:rsidRPr="00692243" w:rsidRDefault="002C1494" w:rsidP="002C14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2243">
        <w:rPr>
          <w:rFonts w:eastAsia="SimSun"/>
          <w:szCs w:val="24"/>
          <w:lang w:eastAsia="zh-CN"/>
        </w:rPr>
        <w:t xml:space="preserve">Option 1: </w:t>
      </w:r>
      <w:r w:rsidRPr="002C1494">
        <w:rPr>
          <w:rFonts w:eastAsia="SimSun"/>
          <w:szCs w:val="24"/>
          <w:lang w:eastAsia="zh-CN"/>
        </w:rPr>
        <w:t>Use GSCN 2303 where channel centered at 922.1 MHz results in SSB aligning with lowest 20 RB of the 5 MHz channel</w:t>
      </w:r>
      <w:r>
        <w:rPr>
          <w:rFonts w:eastAsia="SimSun"/>
          <w:szCs w:val="24"/>
          <w:lang w:eastAsia="zh-CN"/>
        </w:rPr>
        <w:t>. (Qualcomm)</w:t>
      </w:r>
    </w:p>
    <w:p w14:paraId="659A256D" w14:textId="1E53A2AE" w:rsidR="002C1494" w:rsidRDefault="002C1494" w:rsidP="002C14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E3F94">
        <w:rPr>
          <w:rFonts w:eastAsia="SimSun"/>
          <w:szCs w:val="24"/>
          <w:lang w:eastAsia="zh-CN"/>
        </w:rPr>
        <w:t>Option 2</w:t>
      </w:r>
      <w:r>
        <w:rPr>
          <w:rFonts w:eastAsia="SimSun"/>
          <w:szCs w:val="24"/>
          <w:lang w:eastAsia="zh-CN"/>
        </w:rPr>
        <w:t>:</w:t>
      </w:r>
      <w:r w:rsidRPr="002C1494">
        <w:t xml:space="preserve"> </w:t>
      </w:r>
      <w:r w:rsidRPr="002C1494">
        <w:rPr>
          <w:rFonts w:eastAsia="SimSun"/>
          <w:szCs w:val="24"/>
          <w:lang w:eastAsia="zh-CN"/>
        </w:rPr>
        <w:t>Specify one new sync raster point 200 kHz below GSCN 2303, allowing use of 5 MHz channel centered at 921.9 MHz</w:t>
      </w:r>
      <w:r>
        <w:rPr>
          <w:rFonts w:eastAsia="SimSun"/>
          <w:szCs w:val="24"/>
          <w:lang w:eastAsia="zh-CN"/>
        </w:rPr>
        <w:t>.</w:t>
      </w:r>
      <w:r w:rsidRPr="006E3F94">
        <w:rPr>
          <w:rFonts w:eastAsia="SimSun"/>
          <w:szCs w:val="24"/>
          <w:lang w:eastAsia="zh-CN"/>
        </w:rPr>
        <w:t xml:space="preserve"> (</w:t>
      </w:r>
      <w:r>
        <w:rPr>
          <w:rFonts w:eastAsia="SimSun"/>
          <w:szCs w:val="24"/>
          <w:lang w:eastAsia="zh-CN"/>
        </w:rPr>
        <w:t>Qualcomm</w:t>
      </w:r>
      <w:r w:rsidRPr="006E3F94">
        <w:rPr>
          <w:rFonts w:eastAsia="SimSun"/>
          <w:szCs w:val="24"/>
          <w:lang w:eastAsia="zh-CN"/>
        </w:rPr>
        <w:t>)</w:t>
      </w:r>
    </w:p>
    <w:p w14:paraId="19028CE8" w14:textId="77777777" w:rsidR="002C1494" w:rsidRPr="00DC51C9" w:rsidRDefault="002C1494" w:rsidP="002C14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51C9">
        <w:rPr>
          <w:rFonts w:eastAsia="SimSun"/>
          <w:szCs w:val="24"/>
          <w:lang w:eastAsia="zh-CN"/>
        </w:rPr>
        <w:t>Recommended WF</w:t>
      </w:r>
    </w:p>
    <w:p w14:paraId="11E4679E" w14:textId="77777777" w:rsidR="002C1494" w:rsidRPr="00DC51C9" w:rsidRDefault="002C1494" w:rsidP="002C14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267C8E2" w14:textId="77777777" w:rsidR="002C1494" w:rsidRDefault="002C1494" w:rsidP="002C1494">
      <w:pPr>
        <w:rPr>
          <w:color w:val="0070C0"/>
          <w:lang w:val="en-US" w:eastAsia="zh-CN"/>
        </w:rPr>
      </w:pPr>
    </w:p>
    <w:p w14:paraId="3A0C046B" w14:textId="78C7027F" w:rsidR="009F619E" w:rsidRPr="00805BE8" w:rsidRDefault="009F619E" w:rsidP="009F619E">
      <w:pPr>
        <w:pStyle w:val="Heading1"/>
        <w:rPr>
          <w:lang w:eastAsia="ja-JP"/>
        </w:rPr>
      </w:pPr>
      <w:r>
        <w:rPr>
          <w:lang w:eastAsia="ja-JP"/>
        </w:rPr>
        <w:t>Topic</w:t>
      </w:r>
      <w:r w:rsidRPr="00805BE8">
        <w:rPr>
          <w:lang w:eastAsia="ja-JP"/>
        </w:rPr>
        <w:t xml:space="preserve"> #</w:t>
      </w:r>
      <w:r>
        <w:rPr>
          <w:lang w:eastAsia="ja-JP"/>
        </w:rPr>
        <w:t>3</w:t>
      </w:r>
      <w:r w:rsidRPr="00805BE8">
        <w:rPr>
          <w:lang w:eastAsia="ja-JP"/>
        </w:rPr>
        <w:t xml:space="preserve">: </w:t>
      </w:r>
      <w:r>
        <w:rPr>
          <w:lang w:eastAsia="ja-JP"/>
        </w:rPr>
        <w:t>UE RF requirements</w:t>
      </w:r>
    </w:p>
    <w:p w14:paraId="7A1254D5" w14:textId="77777777" w:rsidR="009F619E" w:rsidRPr="00805BE8" w:rsidRDefault="009F619E" w:rsidP="009F619E">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2C4D7906" w14:textId="77777777" w:rsidR="009F619E" w:rsidRPr="00CB0305" w:rsidRDefault="009F619E" w:rsidP="009F619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3"/>
        <w:gridCol w:w="6586"/>
      </w:tblGrid>
      <w:tr w:rsidR="009F619E" w:rsidRPr="00F53FE2" w14:paraId="6F07AB09" w14:textId="77777777" w:rsidTr="001E6D10">
        <w:trPr>
          <w:trHeight w:val="468"/>
        </w:trPr>
        <w:tc>
          <w:tcPr>
            <w:tcW w:w="1622" w:type="dxa"/>
            <w:vAlign w:val="center"/>
          </w:tcPr>
          <w:p w14:paraId="3328A895" w14:textId="77777777" w:rsidR="009F619E" w:rsidRPr="00805BE8" w:rsidRDefault="009F619E" w:rsidP="001E6D10">
            <w:pPr>
              <w:spacing w:before="120" w:after="120"/>
              <w:rPr>
                <w:b/>
                <w:bCs/>
              </w:rPr>
            </w:pPr>
            <w:r w:rsidRPr="00805BE8">
              <w:rPr>
                <w:b/>
                <w:bCs/>
              </w:rPr>
              <w:t>T-doc number</w:t>
            </w:r>
          </w:p>
        </w:tc>
        <w:tc>
          <w:tcPr>
            <w:tcW w:w="1423" w:type="dxa"/>
            <w:vAlign w:val="center"/>
          </w:tcPr>
          <w:p w14:paraId="39D827F5" w14:textId="77777777" w:rsidR="009F619E" w:rsidRPr="00805BE8" w:rsidRDefault="009F619E" w:rsidP="001E6D10">
            <w:pPr>
              <w:spacing w:before="120" w:after="120"/>
              <w:rPr>
                <w:b/>
                <w:bCs/>
              </w:rPr>
            </w:pPr>
            <w:r w:rsidRPr="00805BE8">
              <w:rPr>
                <w:b/>
                <w:bCs/>
              </w:rPr>
              <w:t>Company</w:t>
            </w:r>
          </w:p>
        </w:tc>
        <w:tc>
          <w:tcPr>
            <w:tcW w:w="6586" w:type="dxa"/>
            <w:vAlign w:val="center"/>
          </w:tcPr>
          <w:p w14:paraId="3481B4F3" w14:textId="77777777" w:rsidR="009F619E" w:rsidRPr="00805BE8" w:rsidRDefault="009F619E" w:rsidP="001E6D10">
            <w:pPr>
              <w:spacing w:before="120" w:after="120"/>
              <w:rPr>
                <w:b/>
                <w:bCs/>
              </w:rPr>
            </w:pPr>
            <w:r w:rsidRPr="00805BE8">
              <w:rPr>
                <w:b/>
                <w:bCs/>
              </w:rPr>
              <w:t>Proposals</w:t>
            </w:r>
            <w:r>
              <w:rPr>
                <w:b/>
                <w:bCs/>
              </w:rPr>
              <w:t xml:space="preserve"> / Observations</w:t>
            </w:r>
          </w:p>
        </w:tc>
      </w:tr>
      <w:tr w:rsidR="009F619E" w14:paraId="2A088942" w14:textId="77777777" w:rsidTr="001E6D10">
        <w:trPr>
          <w:trHeight w:val="468"/>
        </w:trPr>
        <w:tc>
          <w:tcPr>
            <w:tcW w:w="1622" w:type="dxa"/>
          </w:tcPr>
          <w:p w14:paraId="14397388" w14:textId="36375AE9" w:rsidR="009F619E" w:rsidRPr="004A7544" w:rsidRDefault="009F619E" w:rsidP="001E6D10">
            <w:pPr>
              <w:spacing w:before="120" w:after="120"/>
            </w:pPr>
            <w:r>
              <w:t>R4-2300</w:t>
            </w:r>
            <w:r w:rsidR="00DF6275">
              <w:t>375</w:t>
            </w:r>
          </w:p>
        </w:tc>
        <w:tc>
          <w:tcPr>
            <w:tcW w:w="1423" w:type="dxa"/>
          </w:tcPr>
          <w:p w14:paraId="7B11D43C" w14:textId="400C4429" w:rsidR="009F619E" w:rsidRPr="004A7544" w:rsidRDefault="00DF6275" w:rsidP="001E6D10">
            <w:pPr>
              <w:spacing w:before="120" w:after="120"/>
            </w:pPr>
            <w:r>
              <w:t>Apple</w:t>
            </w:r>
          </w:p>
        </w:tc>
        <w:tc>
          <w:tcPr>
            <w:tcW w:w="6586" w:type="dxa"/>
          </w:tcPr>
          <w:p w14:paraId="6A4F13D7" w14:textId="77777777" w:rsidR="00DF6275" w:rsidRDefault="00DF6275" w:rsidP="00DF6275">
            <w:pPr>
              <w:spacing w:before="120" w:after="120"/>
            </w:pPr>
            <w:r>
              <w:t>Observation 1: With 15 RBs within a 3MHz channel the guard band would be 142.5kHz, just like in E-UTRA. With 16 RBs the guard band would be too small, only 52.5kHz</w:t>
            </w:r>
          </w:p>
          <w:p w14:paraId="76B91D95" w14:textId="77777777" w:rsidR="00DF6275" w:rsidRDefault="00DF6275" w:rsidP="00DF6275">
            <w:pPr>
              <w:spacing w:before="120" w:after="120"/>
            </w:pPr>
            <w:r>
              <w:t>Observation 2: For TDD bands the Refsens difference can be calculated as -2.2dB, for the FDD bands the RX IMD2 needs to be taken into account and the difference should be -1.7dB, similar as in E-UTRA</w:t>
            </w:r>
          </w:p>
          <w:p w14:paraId="36B0CE59" w14:textId="77777777" w:rsidR="00DF6275" w:rsidRDefault="00DF6275" w:rsidP="00DF6275">
            <w:pPr>
              <w:spacing w:before="120" w:after="120"/>
            </w:pPr>
            <w:r>
              <w:t>Proposal 1: Specify 3MHz Channel BW as a new optional BW.</w:t>
            </w:r>
          </w:p>
          <w:p w14:paraId="37E8F17E" w14:textId="77777777" w:rsidR="00DF6275" w:rsidRDefault="00DF6275" w:rsidP="00DF6275">
            <w:pPr>
              <w:spacing w:before="120" w:after="120"/>
            </w:pPr>
            <w:r>
              <w:t>Proposal 2: For a 3MHz CBW a maximum of 15 RBs with 15kHz SCS shall be used.</w:t>
            </w:r>
          </w:p>
          <w:p w14:paraId="7E853B59" w14:textId="77777777" w:rsidR="00DF6275" w:rsidRDefault="00DF6275" w:rsidP="00DF6275">
            <w:pPr>
              <w:spacing w:before="120" w:after="120"/>
            </w:pPr>
            <w:r>
              <w:t>Proposal 3: Due to the smaller CBW Refsens can be improved by -2.2dB for TDD bands and -1.7dB for FDD bands</w:t>
            </w:r>
          </w:p>
          <w:p w14:paraId="5842B799" w14:textId="77777777" w:rsidR="00DF6275" w:rsidRDefault="00DF6275" w:rsidP="00DF6275">
            <w:pPr>
              <w:spacing w:before="120" w:after="120"/>
            </w:pPr>
            <w:r>
              <w:t>Proposal 4: Refsens for 3MHz CBW should be specified as -98.7dB for n8, -99.2dBm for n26, -100.2MHz for n28 and -101.7MHz for n100.</w:t>
            </w:r>
          </w:p>
          <w:p w14:paraId="128A4293" w14:textId="77777777" w:rsidR="00DF6275" w:rsidRDefault="00DF6275" w:rsidP="00DF6275">
            <w:pPr>
              <w:spacing w:before="120" w:after="120"/>
            </w:pPr>
            <w:r>
              <w:t>Proposal 5: Maximum input level for 3MHz CBW should be specified as -25/-27dBm for n8, n26, n28 and n100</w:t>
            </w:r>
          </w:p>
          <w:p w14:paraId="5D28BAA5" w14:textId="77777777" w:rsidR="00DF6275" w:rsidRDefault="00DF6275" w:rsidP="00DF6275">
            <w:pPr>
              <w:spacing w:before="120" w:after="120"/>
            </w:pPr>
            <w:r>
              <w:t>Proposal 6: ACS for 3MHz CBW should be specified as 33dB for n8, n26, n28 and n100</w:t>
            </w:r>
          </w:p>
          <w:p w14:paraId="7E8D4373" w14:textId="77777777" w:rsidR="00DF6275" w:rsidRDefault="00DF6275" w:rsidP="00DF6275">
            <w:pPr>
              <w:spacing w:before="120" w:after="120"/>
            </w:pPr>
            <w:r>
              <w:t>Proposal 7: IBB for 3MHz CBW should be specified as Refsens + 6dB, 5MHz interferer BW and the same blocker levels and offsets as for 5MHz CBW for n8, n26, n28 and n100</w:t>
            </w:r>
          </w:p>
          <w:p w14:paraId="0C61881E" w14:textId="77777777" w:rsidR="00DF6275" w:rsidRDefault="00DF6275" w:rsidP="00DF6275">
            <w:pPr>
              <w:spacing w:before="120" w:after="120"/>
            </w:pPr>
            <w:r>
              <w:lastRenderedPageBreak/>
              <w:t>Proposal 8: OOBB for 3MHz CBW should be specified as for 5MHz: Refsens + 6dB and the same blocker levels as for 5MHz CBW for n8, n26, n28 and n100</w:t>
            </w:r>
          </w:p>
          <w:p w14:paraId="14AFABC3" w14:textId="77777777" w:rsidR="00DF6275" w:rsidRDefault="00DF6275" w:rsidP="00DF6275">
            <w:pPr>
              <w:spacing w:before="120" w:after="120"/>
            </w:pPr>
            <w:r>
              <w:t>Proposal 9: PC3 should be re-used for the power class, but the required A-MPR and corresponding emissions requirements for n8, n26 and n28 for 3MHz CBW need to be specified.</w:t>
            </w:r>
          </w:p>
          <w:p w14:paraId="2B139A05" w14:textId="361D98E2" w:rsidR="009F619E" w:rsidRPr="004A7544" w:rsidRDefault="00DF6275" w:rsidP="00DF6275">
            <w:pPr>
              <w:spacing w:before="120" w:after="120"/>
            </w:pPr>
            <w:r>
              <w:t>Proposal 10: SEM needs to be extended by adding 3MHz CBW to the 5MHz column.</w:t>
            </w:r>
          </w:p>
        </w:tc>
      </w:tr>
      <w:tr w:rsidR="009F619E" w14:paraId="4305FBCA" w14:textId="77777777" w:rsidTr="001E6D10">
        <w:trPr>
          <w:trHeight w:val="468"/>
        </w:trPr>
        <w:tc>
          <w:tcPr>
            <w:tcW w:w="1622" w:type="dxa"/>
          </w:tcPr>
          <w:p w14:paraId="248681D8" w14:textId="33F50BCD" w:rsidR="009F619E" w:rsidRPr="004A7544" w:rsidRDefault="009F619E" w:rsidP="001E6D10">
            <w:pPr>
              <w:spacing w:before="120" w:after="120"/>
            </w:pPr>
            <w:r>
              <w:lastRenderedPageBreak/>
              <w:t>R4-2300</w:t>
            </w:r>
            <w:r w:rsidR="002F483E">
              <w:t>427</w:t>
            </w:r>
          </w:p>
        </w:tc>
        <w:tc>
          <w:tcPr>
            <w:tcW w:w="1423" w:type="dxa"/>
          </w:tcPr>
          <w:p w14:paraId="572FFF47" w14:textId="5AD2973B" w:rsidR="009F619E" w:rsidRPr="004A7544" w:rsidRDefault="009F619E" w:rsidP="001E6D10">
            <w:pPr>
              <w:spacing w:before="120" w:after="120"/>
            </w:pPr>
            <w:r w:rsidRPr="00692243">
              <w:t>Nokia</w:t>
            </w:r>
          </w:p>
        </w:tc>
        <w:tc>
          <w:tcPr>
            <w:tcW w:w="6586" w:type="dxa"/>
          </w:tcPr>
          <w:p w14:paraId="2334CE0B" w14:textId="77777777" w:rsidR="002F483E" w:rsidRDefault="009F619E" w:rsidP="002F483E">
            <w:pPr>
              <w:spacing w:before="120" w:after="120"/>
            </w:pPr>
            <w:r>
              <w:t>Proposal 1:</w:t>
            </w:r>
          </w:p>
          <w:p w14:paraId="3B158116" w14:textId="7B9F4C89" w:rsidR="009F619E" w:rsidRPr="004A7544" w:rsidRDefault="009F619E" w:rsidP="002F483E">
            <w:pPr>
              <w:spacing w:before="120" w:after="120"/>
            </w:pPr>
            <w:r>
              <w:t>Observation 1:</w:t>
            </w:r>
            <w:r w:rsidR="002F483E">
              <w:t xml:space="preserve"> In this contribution we have provided our A-MPR assessment for 3 MHz NR carrier for bands n8, n28 and n100. Our simulations indicate that no A-MPR is needed. We are calling others do similar study.</w:t>
            </w:r>
          </w:p>
        </w:tc>
      </w:tr>
      <w:tr w:rsidR="009F619E" w14:paraId="1A530F00" w14:textId="77777777" w:rsidTr="001E6D10">
        <w:trPr>
          <w:trHeight w:val="468"/>
        </w:trPr>
        <w:tc>
          <w:tcPr>
            <w:tcW w:w="1622" w:type="dxa"/>
          </w:tcPr>
          <w:p w14:paraId="57994335" w14:textId="72B8EFF0" w:rsidR="009F619E" w:rsidRPr="004A7544" w:rsidRDefault="009F619E" w:rsidP="001E6D10">
            <w:pPr>
              <w:spacing w:before="120" w:after="120"/>
            </w:pPr>
            <w:r>
              <w:t>R4-2300</w:t>
            </w:r>
            <w:r w:rsidR="002F483E">
              <w:t>42</w:t>
            </w:r>
            <w:r>
              <w:t>8</w:t>
            </w:r>
          </w:p>
        </w:tc>
        <w:tc>
          <w:tcPr>
            <w:tcW w:w="1423" w:type="dxa"/>
          </w:tcPr>
          <w:p w14:paraId="2DB42564" w14:textId="40CDB2A7" w:rsidR="009F619E" w:rsidRPr="004A7544" w:rsidRDefault="002F483E" w:rsidP="001E6D10">
            <w:pPr>
              <w:spacing w:before="120" w:after="120"/>
            </w:pPr>
            <w:r w:rsidRPr="00692243">
              <w:t>Nokia</w:t>
            </w:r>
          </w:p>
        </w:tc>
        <w:tc>
          <w:tcPr>
            <w:tcW w:w="6586" w:type="dxa"/>
          </w:tcPr>
          <w:p w14:paraId="730B3EB3" w14:textId="3D38DBA8" w:rsidR="009F619E" w:rsidRDefault="009F619E" w:rsidP="001E6D10">
            <w:pPr>
              <w:spacing w:before="120" w:after="120"/>
            </w:pPr>
            <w:r>
              <w:t xml:space="preserve">Proposal 1: </w:t>
            </w:r>
            <w:r w:rsidR="002F483E" w:rsidRPr="002F483E">
              <w:t>Table 1 used to identify the UE RF requirements that need attention when 3 MHz is introduced into specifications.</w:t>
            </w:r>
          </w:p>
          <w:tbl>
            <w:tblPr>
              <w:tblW w:w="5000" w:type="pct"/>
              <w:tblCellMar>
                <w:left w:w="70" w:type="dxa"/>
                <w:right w:w="70" w:type="dxa"/>
              </w:tblCellMar>
              <w:tblLook w:val="04A0" w:firstRow="1" w:lastRow="0" w:firstColumn="1" w:lastColumn="0" w:noHBand="0" w:noVBand="1"/>
            </w:tblPr>
            <w:tblGrid>
              <w:gridCol w:w="1931"/>
              <w:gridCol w:w="2109"/>
              <w:gridCol w:w="2320"/>
            </w:tblGrid>
            <w:tr w:rsidR="002F483E" w:rsidRPr="00EA78C3" w14:paraId="015B7D94" w14:textId="77777777" w:rsidTr="001E6D10">
              <w:trPr>
                <w:trHeight w:val="310"/>
              </w:trPr>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80C86F1" w14:textId="77777777" w:rsidR="002F483E" w:rsidRPr="00342270" w:rsidRDefault="002F483E" w:rsidP="002F483E">
                  <w:pPr>
                    <w:spacing w:after="0"/>
                    <w:rPr>
                      <w:rFonts w:eastAsia="Times New Roman"/>
                      <w:b/>
                      <w:bCs/>
                      <w:color w:val="000000"/>
                      <w:lang w:eastAsia="fi-FI"/>
                    </w:rPr>
                  </w:pPr>
                  <w:r w:rsidRPr="00342270">
                    <w:rPr>
                      <w:rFonts w:eastAsia="Times New Roman"/>
                      <w:b/>
                      <w:bCs/>
                      <w:color w:val="000000"/>
                      <w:lang w:eastAsia="fi-FI"/>
                    </w:rPr>
                    <w:t>NR UE Tx/Rx requirement</w:t>
                  </w:r>
                </w:p>
              </w:tc>
              <w:tc>
                <w:tcPr>
                  <w:tcW w:w="1658" w:type="pct"/>
                  <w:tcBorders>
                    <w:top w:val="single" w:sz="4" w:space="0" w:color="auto"/>
                    <w:left w:val="nil"/>
                    <w:bottom w:val="single" w:sz="4" w:space="0" w:color="auto"/>
                    <w:right w:val="single" w:sz="4" w:space="0" w:color="auto"/>
                  </w:tcBorders>
                  <w:shd w:val="clear" w:color="000000" w:fill="FFFFFF"/>
                  <w:vAlign w:val="center"/>
                  <w:hideMark/>
                </w:tcPr>
                <w:p w14:paraId="53A19F18" w14:textId="77777777" w:rsidR="002F483E" w:rsidRPr="00342270" w:rsidRDefault="002F483E" w:rsidP="002F483E">
                  <w:pPr>
                    <w:spacing w:after="0"/>
                    <w:rPr>
                      <w:rFonts w:eastAsia="Times New Roman"/>
                      <w:b/>
                      <w:bCs/>
                      <w:color w:val="000000"/>
                      <w:lang w:eastAsia="fi-FI"/>
                    </w:rPr>
                  </w:pPr>
                  <w:r w:rsidRPr="00342270">
                    <w:rPr>
                      <w:rFonts w:eastAsia="Times New Roman"/>
                      <w:b/>
                      <w:bCs/>
                      <w:color w:val="000000"/>
                      <w:lang w:eastAsia="fi-FI"/>
                    </w:rPr>
                    <w:t>Current LTE specification for 3 MHz</w:t>
                  </w:r>
                </w:p>
              </w:tc>
              <w:tc>
                <w:tcPr>
                  <w:tcW w:w="1824" w:type="pct"/>
                  <w:tcBorders>
                    <w:top w:val="single" w:sz="4" w:space="0" w:color="auto"/>
                    <w:left w:val="nil"/>
                    <w:bottom w:val="single" w:sz="4" w:space="0" w:color="auto"/>
                    <w:right w:val="single" w:sz="4" w:space="0" w:color="auto"/>
                  </w:tcBorders>
                  <w:shd w:val="clear" w:color="000000" w:fill="FFFFFF"/>
                  <w:vAlign w:val="center"/>
                  <w:hideMark/>
                </w:tcPr>
                <w:p w14:paraId="7A6149DC" w14:textId="77777777" w:rsidR="002F483E" w:rsidRPr="00342270" w:rsidRDefault="002F483E" w:rsidP="002F483E">
                  <w:pPr>
                    <w:spacing w:after="0"/>
                    <w:rPr>
                      <w:rFonts w:eastAsia="Times New Roman"/>
                      <w:b/>
                      <w:bCs/>
                      <w:color w:val="000000"/>
                      <w:lang w:val="fi-FI" w:eastAsia="fi-FI"/>
                    </w:rPr>
                  </w:pPr>
                  <w:r w:rsidRPr="00342270">
                    <w:rPr>
                      <w:rFonts w:eastAsia="Times New Roman"/>
                      <w:b/>
                      <w:bCs/>
                      <w:color w:val="000000"/>
                      <w:lang w:eastAsia="fi-FI"/>
                    </w:rPr>
                    <w:t>Proposal</w:t>
                  </w:r>
                  <w:r w:rsidRPr="00342270">
                    <w:rPr>
                      <w:rFonts w:eastAsia="Times New Roman"/>
                      <w:b/>
                      <w:bCs/>
                      <w:color w:val="000000"/>
                      <w:lang w:val="fi-FI" w:eastAsia="fi-FI"/>
                    </w:rPr>
                    <w:t xml:space="preserve"> for NR 3 MHz</w:t>
                  </w:r>
                </w:p>
              </w:tc>
            </w:tr>
            <w:tr w:rsidR="002F483E" w:rsidRPr="00EA78C3" w14:paraId="6C27EE63" w14:textId="77777777" w:rsidTr="001E6D10">
              <w:trPr>
                <w:trHeight w:val="31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DED4599"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6.2.1 UE maximum output power</w:t>
                  </w:r>
                </w:p>
              </w:tc>
              <w:tc>
                <w:tcPr>
                  <w:tcW w:w="1658" w:type="pct"/>
                  <w:tcBorders>
                    <w:top w:val="nil"/>
                    <w:left w:val="nil"/>
                    <w:bottom w:val="single" w:sz="4" w:space="0" w:color="auto"/>
                    <w:right w:val="single" w:sz="4" w:space="0" w:color="auto"/>
                  </w:tcBorders>
                  <w:shd w:val="clear" w:color="000000" w:fill="FFFFFF"/>
                  <w:vAlign w:val="center"/>
                  <w:hideMark/>
                </w:tcPr>
                <w:p w14:paraId="0293C638"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7A2803D5"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No specification impact</w:t>
                  </w:r>
                </w:p>
              </w:tc>
            </w:tr>
            <w:tr w:rsidR="002F483E" w:rsidRPr="00EA78C3" w14:paraId="4892B3D8" w14:textId="77777777" w:rsidTr="001E6D10">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52F149C5"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6.2.2 MPR</w:t>
                  </w:r>
                </w:p>
              </w:tc>
              <w:tc>
                <w:tcPr>
                  <w:tcW w:w="1658" w:type="pct"/>
                  <w:tcBorders>
                    <w:top w:val="nil"/>
                    <w:left w:val="nil"/>
                    <w:bottom w:val="single" w:sz="4" w:space="0" w:color="auto"/>
                    <w:right w:val="single" w:sz="4" w:space="0" w:color="auto"/>
                  </w:tcBorders>
                  <w:shd w:val="clear" w:color="000000" w:fill="FFFFFF"/>
                  <w:vAlign w:val="center"/>
                  <w:hideMark/>
                </w:tcPr>
                <w:p w14:paraId="0DA7E382"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Dedicated MPR for 3 MHz</w:t>
                  </w:r>
                </w:p>
              </w:tc>
              <w:tc>
                <w:tcPr>
                  <w:tcW w:w="1824" w:type="pct"/>
                  <w:tcBorders>
                    <w:top w:val="nil"/>
                    <w:left w:val="nil"/>
                    <w:bottom w:val="single" w:sz="4" w:space="0" w:color="auto"/>
                    <w:right w:val="single" w:sz="4" w:space="0" w:color="auto"/>
                  </w:tcBorders>
                  <w:shd w:val="clear" w:color="000000" w:fill="FFFFFF"/>
                  <w:vAlign w:val="center"/>
                  <w:hideMark/>
                </w:tcPr>
                <w:p w14:paraId="7CCFBD00"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NR MPR is channel bandwidth agnostic --&gt; no specification impact</w:t>
                  </w:r>
                </w:p>
              </w:tc>
            </w:tr>
            <w:tr w:rsidR="002F483E" w:rsidRPr="00EA78C3" w14:paraId="332824C1" w14:textId="77777777" w:rsidTr="001E6D10">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3F0A2F46"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6.2.3 A-MPR</w:t>
                  </w:r>
                </w:p>
              </w:tc>
              <w:tc>
                <w:tcPr>
                  <w:tcW w:w="1658" w:type="pct"/>
                  <w:tcBorders>
                    <w:top w:val="nil"/>
                    <w:left w:val="nil"/>
                    <w:bottom w:val="single" w:sz="4" w:space="0" w:color="auto"/>
                    <w:right w:val="single" w:sz="4" w:space="0" w:color="auto"/>
                  </w:tcBorders>
                  <w:shd w:val="clear" w:color="000000" w:fill="FFFFFF"/>
                  <w:vAlign w:val="center"/>
                  <w:hideMark/>
                </w:tcPr>
                <w:p w14:paraId="04C4670D"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Can be channel bandwidth dependant, B26 and B28 has A-MPR.</w:t>
                  </w:r>
                </w:p>
              </w:tc>
              <w:tc>
                <w:tcPr>
                  <w:tcW w:w="1824" w:type="pct"/>
                  <w:tcBorders>
                    <w:top w:val="nil"/>
                    <w:left w:val="nil"/>
                    <w:bottom w:val="single" w:sz="4" w:space="0" w:color="auto"/>
                    <w:right w:val="single" w:sz="4" w:space="0" w:color="auto"/>
                  </w:tcBorders>
                  <w:shd w:val="clear" w:color="auto" w:fill="auto"/>
                  <w:vAlign w:val="center"/>
                  <w:hideMark/>
                </w:tcPr>
                <w:p w14:paraId="7DB2104C"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Has specification impact to some bands. Considering bands in this WI n8, n26 and n28 needs A-MPR study.</w:t>
                  </w:r>
                </w:p>
              </w:tc>
            </w:tr>
            <w:tr w:rsidR="002F483E" w:rsidRPr="00EA78C3" w14:paraId="454ED2BF" w14:textId="77777777" w:rsidTr="001E6D10">
              <w:trPr>
                <w:trHeight w:val="6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616BE61"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6.2.4 Configured transmitted power</w:t>
                  </w:r>
                </w:p>
              </w:tc>
              <w:tc>
                <w:tcPr>
                  <w:tcW w:w="1658" w:type="pct"/>
                  <w:tcBorders>
                    <w:top w:val="nil"/>
                    <w:left w:val="nil"/>
                    <w:bottom w:val="single" w:sz="4" w:space="0" w:color="auto"/>
                    <w:right w:val="single" w:sz="4" w:space="0" w:color="auto"/>
                  </w:tcBorders>
                  <w:shd w:val="clear" w:color="000000" w:fill="FFFFFF"/>
                  <w:vAlign w:val="center"/>
                  <w:hideMark/>
                </w:tcPr>
                <w:p w14:paraId="519266E7"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788299AF"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No specification impact</w:t>
                  </w:r>
                </w:p>
              </w:tc>
            </w:tr>
            <w:tr w:rsidR="002F483E" w:rsidRPr="00EA78C3" w14:paraId="2E8F8689" w14:textId="77777777" w:rsidTr="001E6D10">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7BF7D31B"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6.3.1 Minimum output power</w:t>
                  </w:r>
                </w:p>
              </w:tc>
              <w:tc>
                <w:tcPr>
                  <w:tcW w:w="1658" w:type="pct"/>
                  <w:tcBorders>
                    <w:top w:val="nil"/>
                    <w:left w:val="nil"/>
                    <w:bottom w:val="single" w:sz="4" w:space="0" w:color="auto"/>
                    <w:right w:val="single" w:sz="4" w:space="0" w:color="auto"/>
                  </w:tcBorders>
                  <w:shd w:val="clear" w:color="000000" w:fill="FFFFFF"/>
                  <w:vAlign w:val="center"/>
                  <w:hideMark/>
                </w:tcPr>
                <w:p w14:paraId="6D6ABE53"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agnostic, -40 dBm.</w:t>
                  </w:r>
                </w:p>
              </w:tc>
              <w:tc>
                <w:tcPr>
                  <w:tcW w:w="1824" w:type="pct"/>
                  <w:tcBorders>
                    <w:top w:val="nil"/>
                    <w:left w:val="nil"/>
                    <w:bottom w:val="single" w:sz="4" w:space="0" w:color="auto"/>
                    <w:right w:val="single" w:sz="4" w:space="0" w:color="auto"/>
                  </w:tcBorders>
                  <w:shd w:val="clear" w:color="auto" w:fill="auto"/>
                  <w:vAlign w:val="center"/>
                  <w:hideMark/>
                </w:tcPr>
                <w:p w14:paraId="33145862"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 xml:space="preserve">Is channel bandwidth dependent, specification change needed but re-using -40 dBm can be considered. </w:t>
                  </w:r>
                </w:p>
              </w:tc>
            </w:tr>
            <w:tr w:rsidR="002F483E" w:rsidRPr="00EA78C3" w14:paraId="21EAA80C" w14:textId="77777777" w:rsidTr="001E6D10">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532914ED"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eastAsia="fi-FI"/>
                    </w:rPr>
                    <w:t xml:space="preserve"> </w:t>
                  </w:r>
                  <w:r w:rsidRPr="00342270">
                    <w:rPr>
                      <w:rFonts w:eastAsia="Times New Roman"/>
                      <w:color w:val="000000"/>
                      <w:lang w:val="fi-FI" w:eastAsia="fi-FI"/>
                    </w:rPr>
                    <w:t>6.3.2 Transmit OFF power</w:t>
                  </w:r>
                </w:p>
              </w:tc>
              <w:tc>
                <w:tcPr>
                  <w:tcW w:w="1658" w:type="pct"/>
                  <w:tcBorders>
                    <w:top w:val="nil"/>
                    <w:left w:val="nil"/>
                    <w:bottom w:val="single" w:sz="4" w:space="0" w:color="auto"/>
                    <w:right w:val="single" w:sz="4" w:space="0" w:color="auto"/>
                  </w:tcBorders>
                  <w:shd w:val="clear" w:color="000000" w:fill="FFFFFF"/>
                  <w:vAlign w:val="center"/>
                  <w:hideMark/>
                </w:tcPr>
                <w:p w14:paraId="6A14BC29"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agnostic, -50 dBm.</w:t>
                  </w:r>
                </w:p>
              </w:tc>
              <w:tc>
                <w:tcPr>
                  <w:tcW w:w="1824" w:type="pct"/>
                  <w:tcBorders>
                    <w:top w:val="nil"/>
                    <w:left w:val="nil"/>
                    <w:bottom w:val="single" w:sz="4" w:space="0" w:color="auto"/>
                    <w:right w:val="single" w:sz="4" w:space="0" w:color="auto"/>
                  </w:tcBorders>
                  <w:shd w:val="clear" w:color="auto" w:fill="auto"/>
                  <w:vAlign w:val="center"/>
                  <w:hideMark/>
                </w:tcPr>
                <w:p w14:paraId="38835899"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Value - 50 dBm is channel bandwidth agnostic --&gt; no specification impact</w:t>
                  </w:r>
                </w:p>
              </w:tc>
            </w:tr>
            <w:tr w:rsidR="002F483E" w:rsidRPr="00EA78C3" w14:paraId="73788EBD" w14:textId="77777777" w:rsidTr="001E6D10">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423D8C42"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6.3.3 Transmit ON/OFF time mask</w:t>
                  </w:r>
                </w:p>
              </w:tc>
              <w:tc>
                <w:tcPr>
                  <w:tcW w:w="1658" w:type="pct"/>
                  <w:tcBorders>
                    <w:top w:val="nil"/>
                    <w:left w:val="nil"/>
                    <w:bottom w:val="single" w:sz="4" w:space="0" w:color="auto"/>
                    <w:right w:val="single" w:sz="4" w:space="0" w:color="auto"/>
                  </w:tcBorders>
                  <w:shd w:val="clear" w:color="000000" w:fill="FFFFFF"/>
                  <w:vAlign w:val="center"/>
                  <w:hideMark/>
                </w:tcPr>
                <w:p w14:paraId="4E3A86C9"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36519973"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No specification impact</w:t>
                  </w:r>
                </w:p>
              </w:tc>
            </w:tr>
            <w:tr w:rsidR="002F483E" w:rsidRPr="00EA78C3" w14:paraId="2013EA14" w14:textId="77777777" w:rsidTr="001E6D10">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7308F12D"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6.3.4 Power control</w:t>
                  </w:r>
                </w:p>
              </w:tc>
              <w:tc>
                <w:tcPr>
                  <w:tcW w:w="1658" w:type="pct"/>
                  <w:tcBorders>
                    <w:top w:val="nil"/>
                    <w:left w:val="nil"/>
                    <w:bottom w:val="single" w:sz="4" w:space="0" w:color="auto"/>
                    <w:right w:val="single" w:sz="4" w:space="0" w:color="auto"/>
                  </w:tcBorders>
                  <w:shd w:val="clear" w:color="000000" w:fill="FFFFFF"/>
                  <w:vAlign w:val="center"/>
                  <w:hideMark/>
                </w:tcPr>
                <w:p w14:paraId="391949C1"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1A2F3513"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No specification impact</w:t>
                  </w:r>
                </w:p>
              </w:tc>
            </w:tr>
            <w:tr w:rsidR="002F483E" w:rsidRPr="00EA78C3" w14:paraId="27633837" w14:textId="77777777" w:rsidTr="001E6D10">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3707C261"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6.4.1 Frequency error</w:t>
                  </w:r>
                </w:p>
              </w:tc>
              <w:tc>
                <w:tcPr>
                  <w:tcW w:w="1658" w:type="pct"/>
                  <w:tcBorders>
                    <w:top w:val="nil"/>
                    <w:left w:val="nil"/>
                    <w:bottom w:val="single" w:sz="4" w:space="0" w:color="auto"/>
                    <w:right w:val="single" w:sz="4" w:space="0" w:color="auto"/>
                  </w:tcBorders>
                  <w:shd w:val="clear" w:color="000000" w:fill="FFFFFF"/>
                  <w:vAlign w:val="center"/>
                  <w:hideMark/>
                </w:tcPr>
                <w:p w14:paraId="3FB8D729"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31230428"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No specification impact</w:t>
                  </w:r>
                </w:p>
              </w:tc>
            </w:tr>
            <w:tr w:rsidR="002F483E" w:rsidRPr="00EA78C3" w14:paraId="687D92FF" w14:textId="77777777" w:rsidTr="001E6D10">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4706CF9"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6.4.2.1 EVM</w:t>
                  </w:r>
                </w:p>
              </w:tc>
              <w:tc>
                <w:tcPr>
                  <w:tcW w:w="1658" w:type="pct"/>
                  <w:tcBorders>
                    <w:top w:val="nil"/>
                    <w:left w:val="nil"/>
                    <w:bottom w:val="single" w:sz="4" w:space="0" w:color="auto"/>
                    <w:right w:val="single" w:sz="4" w:space="0" w:color="auto"/>
                  </w:tcBorders>
                  <w:shd w:val="clear" w:color="000000" w:fill="FFFFFF"/>
                  <w:vAlign w:val="center"/>
                  <w:hideMark/>
                </w:tcPr>
                <w:p w14:paraId="081161E1"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1DE4AAEA"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No specification impact</w:t>
                  </w:r>
                </w:p>
              </w:tc>
            </w:tr>
            <w:tr w:rsidR="002F483E" w:rsidRPr="00EA78C3" w14:paraId="70577C8D" w14:textId="77777777" w:rsidTr="001E6D10">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347D1F1F"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6.4.2.2 Carrier leakage</w:t>
                  </w:r>
                </w:p>
              </w:tc>
              <w:tc>
                <w:tcPr>
                  <w:tcW w:w="1658" w:type="pct"/>
                  <w:tcBorders>
                    <w:top w:val="nil"/>
                    <w:left w:val="nil"/>
                    <w:bottom w:val="single" w:sz="4" w:space="0" w:color="auto"/>
                    <w:right w:val="single" w:sz="4" w:space="0" w:color="auto"/>
                  </w:tcBorders>
                  <w:shd w:val="clear" w:color="000000" w:fill="FFFFFF"/>
                  <w:vAlign w:val="center"/>
                  <w:hideMark/>
                </w:tcPr>
                <w:p w14:paraId="3F1FC3F9"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40AE0DE2"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No specification impact</w:t>
                  </w:r>
                </w:p>
              </w:tc>
            </w:tr>
            <w:tr w:rsidR="002F483E" w:rsidRPr="00EA78C3" w14:paraId="26714A8A" w14:textId="77777777" w:rsidTr="001E6D10">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67522B2D"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6.4.2.3 In-band emissions</w:t>
                  </w:r>
                </w:p>
              </w:tc>
              <w:tc>
                <w:tcPr>
                  <w:tcW w:w="1658" w:type="pct"/>
                  <w:tcBorders>
                    <w:top w:val="nil"/>
                    <w:left w:val="nil"/>
                    <w:bottom w:val="single" w:sz="4" w:space="0" w:color="auto"/>
                    <w:right w:val="single" w:sz="4" w:space="0" w:color="auto"/>
                  </w:tcBorders>
                  <w:shd w:val="clear" w:color="000000" w:fill="FFFFFF"/>
                  <w:vAlign w:val="center"/>
                  <w:hideMark/>
                </w:tcPr>
                <w:p w14:paraId="564F4439"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39F9279B"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No specification impact</w:t>
                  </w:r>
                </w:p>
              </w:tc>
            </w:tr>
            <w:tr w:rsidR="002F483E" w:rsidRPr="00EA78C3" w14:paraId="0A7106D0" w14:textId="77777777" w:rsidTr="001E6D10">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634552D1"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6.4.2.4 EVM equalizer spectrum flatness</w:t>
                  </w:r>
                </w:p>
              </w:tc>
              <w:tc>
                <w:tcPr>
                  <w:tcW w:w="1658" w:type="pct"/>
                  <w:tcBorders>
                    <w:top w:val="nil"/>
                    <w:left w:val="nil"/>
                    <w:bottom w:val="single" w:sz="4" w:space="0" w:color="auto"/>
                    <w:right w:val="single" w:sz="4" w:space="0" w:color="auto"/>
                  </w:tcBorders>
                  <w:shd w:val="clear" w:color="000000" w:fill="FFFFFF"/>
                  <w:vAlign w:val="center"/>
                  <w:hideMark/>
                </w:tcPr>
                <w:p w14:paraId="75870F16"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595AC629"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No specification impact</w:t>
                  </w:r>
                </w:p>
              </w:tc>
            </w:tr>
            <w:tr w:rsidR="002F483E" w:rsidRPr="00EA78C3" w14:paraId="2DE9FC98" w14:textId="77777777" w:rsidTr="001E6D10">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D1F0CF7"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lastRenderedPageBreak/>
                    <w:t>6.5.1 Occupied bandwidth</w:t>
                  </w:r>
                </w:p>
              </w:tc>
              <w:tc>
                <w:tcPr>
                  <w:tcW w:w="1658" w:type="pct"/>
                  <w:tcBorders>
                    <w:top w:val="nil"/>
                    <w:left w:val="nil"/>
                    <w:bottom w:val="single" w:sz="4" w:space="0" w:color="auto"/>
                    <w:right w:val="single" w:sz="4" w:space="0" w:color="auto"/>
                  </w:tcBorders>
                  <w:shd w:val="clear" w:color="000000" w:fill="FFFFFF"/>
                  <w:vAlign w:val="center"/>
                  <w:hideMark/>
                </w:tcPr>
                <w:p w14:paraId="1B412A70"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dependent</w:t>
                  </w:r>
                </w:p>
              </w:tc>
              <w:tc>
                <w:tcPr>
                  <w:tcW w:w="1824" w:type="pct"/>
                  <w:tcBorders>
                    <w:top w:val="nil"/>
                    <w:left w:val="nil"/>
                    <w:bottom w:val="single" w:sz="4" w:space="0" w:color="auto"/>
                    <w:right w:val="single" w:sz="4" w:space="0" w:color="auto"/>
                  </w:tcBorders>
                  <w:shd w:val="clear" w:color="auto" w:fill="auto"/>
                  <w:vAlign w:val="center"/>
                  <w:hideMark/>
                </w:tcPr>
                <w:p w14:paraId="2E05C1D6"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Specification impact, addition of 3 MHz into Table 6.5.1-1</w:t>
                  </w:r>
                </w:p>
              </w:tc>
            </w:tr>
            <w:tr w:rsidR="002F483E" w:rsidRPr="00EA78C3" w14:paraId="7672A84D" w14:textId="77777777" w:rsidTr="001E6D10">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048C227F"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6.5.2.2 Spectrum emission mask</w:t>
                  </w:r>
                </w:p>
              </w:tc>
              <w:tc>
                <w:tcPr>
                  <w:tcW w:w="1658" w:type="pct"/>
                  <w:tcBorders>
                    <w:top w:val="nil"/>
                    <w:left w:val="nil"/>
                    <w:bottom w:val="single" w:sz="4" w:space="0" w:color="auto"/>
                    <w:right w:val="single" w:sz="4" w:space="0" w:color="auto"/>
                  </w:tcBorders>
                  <w:shd w:val="clear" w:color="000000" w:fill="FFFFFF"/>
                  <w:vAlign w:val="center"/>
                  <w:hideMark/>
                </w:tcPr>
                <w:p w14:paraId="0F141C5C"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Dedicated general SEM for 3 MHz</w:t>
                  </w:r>
                </w:p>
              </w:tc>
              <w:tc>
                <w:tcPr>
                  <w:tcW w:w="1824" w:type="pct"/>
                  <w:tcBorders>
                    <w:top w:val="nil"/>
                    <w:left w:val="nil"/>
                    <w:bottom w:val="single" w:sz="4" w:space="0" w:color="auto"/>
                    <w:right w:val="single" w:sz="4" w:space="0" w:color="auto"/>
                  </w:tcBorders>
                  <w:shd w:val="clear" w:color="000000" w:fill="FFFFFF"/>
                  <w:vAlign w:val="center"/>
                  <w:hideMark/>
                </w:tcPr>
                <w:p w14:paraId="1190AE12"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Specification impact, Dedicated general SEM for 3 MHz needed.</w:t>
                  </w:r>
                </w:p>
              </w:tc>
            </w:tr>
            <w:tr w:rsidR="002F483E" w:rsidRPr="00EA78C3" w14:paraId="6EC21642" w14:textId="77777777" w:rsidTr="001E6D10">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7AF81EB"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6.5.2.3 Additional Spectrum emission mask</w:t>
                  </w:r>
                </w:p>
              </w:tc>
              <w:tc>
                <w:tcPr>
                  <w:tcW w:w="1658" w:type="pct"/>
                  <w:tcBorders>
                    <w:top w:val="nil"/>
                    <w:left w:val="nil"/>
                    <w:bottom w:val="single" w:sz="4" w:space="0" w:color="auto"/>
                    <w:right w:val="single" w:sz="4" w:space="0" w:color="auto"/>
                  </w:tcBorders>
                  <w:shd w:val="clear" w:color="000000" w:fill="FFFFFF"/>
                  <w:vAlign w:val="center"/>
                  <w:hideMark/>
                </w:tcPr>
                <w:p w14:paraId="1317D63C"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Needed for some bands</w:t>
                  </w:r>
                </w:p>
              </w:tc>
              <w:tc>
                <w:tcPr>
                  <w:tcW w:w="1824" w:type="pct"/>
                  <w:tcBorders>
                    <w:top w:val="nil"/>
                    <w:left w:val="nil"/>
                    <w:bottom w:val="single" w:sz="4" w:space="0" w:color="auto"/>
                    <w:right w:val="single" w:sz="4" w:space="0" w:color="auto"/>
                  </w:tcBorders>
                  <w:shd w:val="clear" w:color="000000" w:fill="FFFFFF"/>
                  <w:vAlign w:val="center"/>
                  <w:hideMark/>
                </w:tcPr>
                <w:p w14:paraId="148288AD"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Not needed for bands n8, n26, n28 or n100 --&gt; no specification impact</w:t>
                  </w:r>
                </w:p>
              </w:tc>
            </w:tr>
            <w:tr w:rsidR="002F483E" w:rsidRPr="00EA78C3" w14:paraId="6AD2FA18" w14:textId="77777777" w:rsidTr="001E6D10">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6DCD1C5"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6.5.2.4.1 NR ACLR</w:t>
                  </w:r>
                </w:p>
              </w:tc>
              <w:tc>
                <w:tcPr>
                  <w:tcW w:w="1658" w:type="pct"/>
                  <w:tcBorders>
                    <w:top w:val="nil"/>
                    <w:left w:val="nil"/>
                    <w:bottom w:val="single" w:sz="4" w:space="0" w:color="auto"/>
                    <w:right w:val="single" w:sz="4" w:space="0" w:color="auto"/>
                  </w:tcBorders>
                  <w:shd w:val="clear" w:color="000000" w:fill="FFFFFF"/>
                  <w:vAlign w:val="center"/>
                  <w:hideMark/>
                </w:tcPr>
                <w:p w14:paraId="00684CB6"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ACLR measurement bandwidth is channel bandwidth dependent</w:t>
                  </w:r>
                </w:p>
              </w:tc>
              <w:tc>
                <w:tcPr>
                  <w:tcW w:w="1824" w:type="pct"/>
                  <w:tcBorders>
                    <w:top w:val="nil"/>
                    <w:left w:val="nil"/>
                    <w:bottom w:val="single" w:sz="4" w:space="0" w:color="auto"/>
                    <w:right w:val="single" w:sz="4" w:space="0" w:color="auto"/>
                  </w:tcBorders>
                  <w:shd w:val="clear" w:color="auto" w:fill="auto"/>
                  <w:vAlign w:val="center"/>
                  <w:hideMark/>
                </w:tcPr>
                <w:p w14:paraId="3C5382F0"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Specification impact, addition of 3 MHz into Table 6.5.2.4.1-1</w:t>
                  </w:r>
                </w:p>
              </w:tc>
            </w:tr>
            <w:tr w:rsidR="002F483E" w:rsidRPr="00EA78C3" w14:paraId="6BAE25F3" w14:textId="77777777" w:rsidTr="001E6D10">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3AD148D4"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6.5.2.4.2 UTRA ACLR</w:t>
                  </w:r>
                </w:p>
              </w:tc>
              <w:tc>
                <w:tcPr>
                  <w:tcW w:w="1658" w:type="pct"/>
                  <w:tcBorders>
                    <w:top w:val="nil"/>
                    <w:left w:val="nil"/>
                    <w:bottom w:val="single" w:sz="4" w:space="0" w:color="auto"/>
                    <w:right w:val="single" w:sz="4" w:space="0" w:color="auto"/>
                  </w:tcBorders>
                  <w:shd w:val="clear" w:color="000000" w:fill="FFFFFF"/>
                  <w:vAlign w:val="center"/>
                  <w:hideMark/>
                </w:tcPr>
                <w:p w14:paraId="09E3CC41"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Measurement bandwidth is channel bandwidth dependent for some bands</w:t>
                  </w:r>
                </w:p>
              </w:tc>
              <w:tc>
                <w:tcPr>
                  <w:tcW w:w="1824" w:type="pct"/>
                  <w:tcBorders>
                    <w:top w:val="nil"/>
                    <w:left w:val="nil"/>
                    <w:bottom w:val="single" w:sz="4" w:space="0" w:color="auto"/>
                    <w:right w:val="single" w:sz="4" w:space="0" w:color="auto"/>
                  </w:tcBorders>
                  <w:shd w:val="clear" w:color="000000" w:fill="FFFFFF"/>
                  <w:vAlign w:val="center"/>
                  <w:hideMark/>
                </w:tcPr>
                <w:p w14:paraId="031F87EC"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Channel bandwidth agnostic for bands which is applicable --&gt; no specification impact</w:t>
                  </w:r>
                </w:p>
              </w:tc>
            </w:tr>
            <w:tr w:rsidR="002F483E" w:rsidRPr="00EA78C3" w14:paraId="52F7D514" w14:textId="77777777" w:rsidTr="001E6D10">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12F2C47B"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6.5.3.1 General spurious emissions</w:t>
                  </w:r>
                </w:p>
              </w:tc>
              <w:tc>
                <w:tcPr>
                  <w:tcW w:w="1658" w:type="pct"/>
                  <w:tcBorders>
                    <w:top w:val="nil"/>
                    <w:left w:val="nil"/>
                    <w:bottom w:val="single" w:sz="4" w:space="0" w:color="auto"/>
                    <w:right w:val="single" w:sz="4" w:space="0" w:color="auto"/>
                  </w:tcBorders>
                  <w:shd w:val="clear" w:color="000000" w:fill="FFFFFF"/>
                  <w:vAlign w:val="center"/>
                  <w:hideMark/>
                </w:tcPr>
                <w:p w14:paraId="06686E24"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Boundary between E-UTRA out of band and spurious emission domain is channel bandwidth dependent</w:t>
                  </w:r>
                </w:p>
              </w:tc>
              <w:tc>
                <w:tcPr>
                  <w:tcW w:w="1824" w:type="pct"/>
                  <w:tcBorders>
                    <w:top w:val="nil"/>
                    <w:left w:val="nil"/>
                    <w:bottom w:val="single" w:sz="4" w:space="0" w:color="auto"/>
                    <w:right w:val="single" w:sz="4" w:space="0" w:color="auto"/>
                  </w:tcBorders>
                  <w:shd w:val="clear" w:color="auto" w:fill="auto"/>
                  <w:vAlign w:val="center"/>
                  <w:hideMark/>
                </w:tcPr>
                <w:p w14:paraId="6F560B2E"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Boundary between E-UTRA out of band and spurious emission domain is defined generally --&gt; no specification impact</w:t>
                  </w:r>
                </w:p>
              </w:tc>
            </w:tr>
            <w:tr w:rsidR="002F483E" w:rsidRPr="00EA78C3" w14:paraId="5E8E43E1" w14:textId="77777777" w:rsidTr="001E6D10">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08B6335D"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6.5.3.2 Spurious UEtoUE co-ex</w:t>
                  </w:r>
                </w:p>
              </w:tc>
              <w:tc>
                <w:tcPr>
                  <w:tcW w:w="1658" w:type="pct"/>
                  <w:tcBorders>
                    <w:top w:val="nil"/>
                    <w:left w:val="nil"/>
                    <w:bottom w:val="single" w:sz="4" w:space="0" w:color="auto"/>
                    <w:right w:val="single" w:sz="4" w:space="0" w:color="auto"/>
                  </w:tcBorders>
                  <w:shd w:val="clear" w:color="000000" w:fill="FFFFFF"/>
                  <w:vAlign w:val="center"/>
                  <w:hideMark/>
                </w:tcPr>
                <w:p w14:paraId="50DD3B1E"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 xml:space="preserve">Channel bandwidth </w:t>
                  </w:r>
                  <w:r w:rsidRPr="00342270">
                    <w:rPr>
                      <w:rFonts w:eastAsia="Times New Roman"/>
                      <w:color w:val="000000"/>
                      <w:lang w:eastAsia="fi-FI"/>
                    </w:rPr>
                    <w:t>agnostic</w:t>
                  </w:r>
                </w:p>
              </w:tc>
              <w:tc>
                <w:tcPr>
                  <w:tcW w:w="1824" w:type="pct"/>
                  <w:tcBorders>
                    <w:top w:val="nil"/>
                    <w:left w:val="nil"/>
                    <w:bottom w:val="single" w:sz="4" w:space="0" w:color="auto"/>
                    <w:right w:val="single" w:sz="4" w:space="0" w:color="auto"/>
                  </w:tcBorders>
                  <w:shd w:val="clear" w:color="auto" w:fill="auto"/>
                  <w:vAlign w:val="center"/>
                  <w:hideMark/>
                </w:tcPr>
                <w:p w14:paraId="5231E0EA"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No specification impact</w:t>
                  </w:r>
                </w:p>
              </w:tc>
            </w:tr>
            <w:tr w:rsidR="002F483E" w:rsidRPr="00EA78C3" w14:paraId="49CE7B8B" w14:textId="77777777" w:rsidTr="001E6D10">
              <w:trPr>
                <w:trHeight w:val="174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12CEE489"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6.5.3.3 Additional spurious emissions</w:t>
                  </w:r>
                </w:p>
              </w:tc>
              <w:tc>
                <w:tcPr>
                  <w:tcW w:w="1658" w:type="pct"/>
                  <w:tcBorders>
                    <w:top w:val="nil"/>
                    <w:left w:val="nil"/>
                    <w:bottom w:val="single" w:sz="4" w:space="0" w:color="auto"/>
                    <w:right w:val="single" w:sz="4" w:space="0" w:color="auto"/>
                  </w:tcBorders>
                  <w:shd w:val="clear" w:color="000000" w:fill="FFFFFF"/>
                  <w:vAlign w:val="center"/>
                  <w:hideMark/>
                </w:tcPr>
                <w:p w14:paraId="26220E6C"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Requirement value per band is channel bandwidth agnostic even though channel bandwidth is mentioned in tables, B26 and B28 have dedicated requirement but B28 does not have A-MPR for 3 MHz</w:t>
                  </w:r>
                </w:p>
              </w:tc>
              <w:tc>
                <w:tcPr>
                  <w:tcW w:w="1824" w:type="pct"/>
                  <w:tcBorders>
                    <w:top w:val="nil"/>
                    <w:left w:val="nil"/>
                    <w:bottom w:val="single" w:sz="4" w:space="0" w:color="auto"/>
                    <w:right w:val="single" w:sz="4" w:space="0" w:color="auto"/>
                  </w:tcBorders>
                  <w:shd w:val="clear" w:color="auto" w:fill="auto"/>
                  <w:vAlign w:val="center"/>
                  <w:hideMark/>
                </w:tcPr>
                <w:p w14:paraId="039016FC"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n8, n26, n28 has additional spurious emissions, 3 MHz need to be listed --&gt; specification impact</w:t>
                  </w:r>
                </w:p>
              </w:tc>
            </w:tr>
            <w:tr w:rsidR="002F483E" w:rsidRPr="00EA78C3" w14:paraId="676073B2" w14:textId="77777777" w:rsidTr="001E6D10">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11664D9A"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6.5.4 Transmit intermodulation</w:t>
                  </w:r>
                </w:p>
              </w:tc>
              <w:tc>
                <w:tcPr>
                  <w:tcW w:w="1658" w:type="pct"/>
                  <w:tcBorders>
                    <w:top w:val="nil"/>
                    <w:left w:val="nil"/>
                    <w:bottom w:val="single" w:sz="4" w:space="0" w:color="auto"/>
                    <w:right w:val="single" w:sz="4" w:space="0" w:color="auto"/>
                  </w:tcBorders>
                  <w:shd w:val="clear" w:color="000000" w:fill="FFFFFF"/>
                  <w:vAlign w:val="center"/>
                  <w:hideMark/>
                </w:tcPr>
                <w:p w14:paraId="1CBBD913"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Measurement bandwidth is channel bandwidth dependent</w:t>
                  </w:r>
                </w:p>
              </w:tc>
              <w:tc>
                <w:tcPr>
                  <w:tcW w:w="1824" w:type="pct"/>
                  <w:tcBorders>
                    <w:top w:val="nil"/>
                    <w:left w:val="nil"/>
                    <w:bottom w:val="single" w:sz="4" w:space="0" w:color="auto"/>
                    <w:right w:val="single" w:sz="4" w:space="0" w:color="auto"/>
                  </w:tcBorders>
                  <w:shd w:val="clear" w:color="000000" w:fill="FFFFFF"/>
                  <w:vAlign w:val="center"/>
                  <w:hideMark/>
                </w:tcPr>
                <w:p w14:paraId="6D83765B"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Channel bandwidth agnostic --&gt; no specification impact</w:t>
                  </w:r>
                </w:p>
              </w:tc>
            </w:tr>
            <w:tr w:rsidR="002F483E" w:rsidRPr="00EA78C3" w14:paraId="42E5E5C2" w14:textId="77777777" w:rsidTr="001E6D10">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7A437091"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 xml:space="preserve">7.3.2 Reference sensitivity </w:t>
                  </w:r>
                </w:p>
              </w:tc>
              <w:tc>
                <w:tcPr>
                  <w:tcW w:w="1658" w:type="pct"/>
                  <w:tcBorders>
                    <w:top w:val="nil"/>
                    <w:left w:val="nil"/>
                    <w:bottom w:val="single" w:sz="4" w:space="0" w:color="auto"/>
                    <w:right w:val="single" w:sz="4" w:space="0" w:color="auto"/>
                  </w:tcBorders>
                  <w:shd w:val="clear" w:color="000000" w:fill="FFFFFF"/>
                  <w:vAlign w:val="center"/>
                  <w:hideMark/>
                </w:tcPr>
                <w:p w14:paraId="08426304"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dependent</w:t>
                  </w:r>
                </w:p>
              </w:tc>
              <w:tc>
                <w:tcPr>
                  <w:tcW w:w="1824" w:type="pct"/>
                  <w:tcBorders>
                    <w:top w:val="nil"/>
                    <w:left w:val="nil"/>
                    <w:bottom w:val="single" w:sz="4" w:space="0" w:color="auto"/>
                    <w:right w:val="single" w:sz="4" w:space="0" w:color="auto"/>
                  </w:tcBorders>
                  <w:shd w:val="clear" w:color="000000" w:fill="FFFFFF"/>
                  <w:vAlign w:val="center"/>
                  <w:hideMark/>
                </w:tcPr>
                <w:p w14:paraId="75DD3923"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Channel bandwidth dependent, if SU is same as LTE then LTE 3 MHz REFSENS can be reused --&gt; specification impact</w:t>
                  </w:r>
                </w:p>
              </w:tc>
            </w:tr>
            <w:tr w:rsidR="002F483E" w:rsidRPr="00EA78C3" w14:paraId="5FED9E38" w14:textId="77777777" w:rsidTr="001E6D10">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08AC08A4"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7.4 Max input level</w:t>
                  </w:r>
                </w:p>
              </w:tc>
              <w:tc>
                <w:tcPr>
                  <w:tcW w:w="1658" w:type="pct"/>
                  <w:tcBorders>
                    <w:top w:val="nil"/>
                    <w:left w:val="nil"/>
                    <w:bottom w:val="single" w:sz="4" w:space="0" w:color="auto"/>
                    <w:right w:val="single" w:sz="4" w:space="0" w:color="auto"/>
                  </w:tcBorders>
                  <w:shd w:val="clear" w:color="000000" w:fill="FFFFFF"/>
                  <w:vAlign w:val="center"/>
                  <w:hideMark/>
                </w:tcPr>
                <w:p w14:paraId="4AD421CB"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472134A6"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Specification impact, addition of 3 MHz into Table 7.4-1</w:t>
                  </w:r>
                </w:p>
              </w:tc>
            </w:tr>
            <w:tr w:rsidR="002F483E" w:rsidRPr="00EA78C3" w14:paraId="61B42546" w14:textId="77777777" w:rsidTr="001E6D10">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39DBA2FC"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7.5 Adjacent channel selectivity</w:t>
                  </w:r>
                </w:p>
              </w:tc>
              <w:tc>
                <w:tcPr>
                  <w:tcW w:w="1658" w:type="pct"/>
                  <w:tcBorders>
                    <w:top w:val="nil"/>
                    <w:left w:val="nil"/>
                    <w:bottom w:val="single" w:sz="4" w:space="0" w:color="auto"/>
                    <w:right w:val="single" w:sz="4" w:space="0" w:color="auto"/>
                  </w:tcBorders>
                  <w:shd w:val="clear" w:color="000000" w:fill="FFFFFF"/>
                  <w:vAlign w:val="center"/>
                  <w:hideMark/>
                </w:tcPr>
                <w:p w14:paraId="3A0872D1"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Channel bandwidth dependent, 33dBc for 3 MHz</w:t>
                  </w:r>
                </w:p>
              </w:tc>
              <w:tc>
                <w:tcPr>
                  <w:tcW w:w="1824" w:type="pct"/>
                  <w:tcBorders>
                    <w:top w:val="nil"/>
                    <w:left w:val="nil"/>
                    <w:bottom w:val="single" w:sz="4" w:space="0" w:color="auto"/>
                    <w:right w:val="single" w:sz="4" w:space="0" w:color="auto"/>
                  </w:tcBorders>
                  <w:shd w:val="clear" w:color="auto" w:fill="auto"/>
                  <w:vAlign w:val="center"/>
                  <w:hideMark/>
                </w:tcPr>
                <w:p w14:paraId="71298A86"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Specification impact --&gt; 33 dBc can be reused, 3 MHz is added into Table 7.5-1</w:t>
                  </w:r>
                </w:p>
              </w:tc>
            </w:tr>
            <w:tr w:rsidR="002F483E" w:rsidRPr="00EA78C3" w14:paraId="4E24577E" w14:textId="77777777" w:rsidTr="001E6D10">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5706CC2A"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7.6.2 In-band blocking</w:t>
                  </w:r>
                </w:p>
              </w:tc>
              <w:tc>
                <w:tcPr>
                  <w:tcW w:w="1658" w:type="pct"/>
                  <w:tcBorders>
                    <w:top w:val="nil"/>
                    <w:left w:val="nil"/>
                    <w:bottom w:val="single" w:sz="4" w:space="0" w:color="auto"/>
                    <w:right w:val="single" w:sz="4" w:space="0" w:color="auto"/>
                  </w:tcBorders>
                  <w:shd w:val="clear" w:color="000000" w:fill="FFFFFF"/>
                  <w:vAlign w:val="center"/>
                  <w:hideMark/>
                </w:tcPr>
                <w:p w14:paraId="3AD34A04"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dependent</w:t>
                  </w:r>
                </w:p>
              </w:tc>
              <w:tc>
                <w:tcPr>
                  <w:tcW w:w="1824" w:type="pct"/>
                  <w:tcBorders>
                    <w:top w:val="nil"/>
                    <w:left w:val="nil"/>
                    <w:bottom w:val="single" w:sz="4" w:space="0" w:color="auto"/>
                    <w:right w:val="single" w:sz="4" w:space="0" w:color="auto"/>
                  </w:tcBorders>
                  <w:shd w:val="clear" w:color="auto" w:fill="auto"/>
                  <w:vAlign w:val="center"/>
                  <w:hideMark/>
                </w:tcPr>
                <w:p w14:paraId="56CB3E5D"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Specification impact --&gt; 5 MHz requirement can be used as a starting point for 3 MHz which is added into Table 7.6.2-1</w:t>
                  </w:r>
                </w:p>
              </w:tc>
            </w:tr>
            <w:tr w:rsidR="002F483E" w:rsidRPr="00EA78C3" w14:paraId="03FB0612" w14:textId="77777777" w:rsidTr="001E6D10">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633D5137"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 xml:space="preserve">7.6.3 Out of band blocking </w:t>
                  </w:r>
                </w:p>
              </w:tc>
              <w:tc>
                <w:tcPr>
                  <w:tcW w:w="1658" w:type="pct"/>
                  <w:tcBorders>
                    <w:top w:val="nil"/>
                    <w:left w:val="nil"/>
                    <w:bottom w:val="single" w:sz="4" w:space="0" w:color="auto"/>
                    <w:right w:val="single" w:sz="4" w:space="0" w:color="auto"/>
                  </w:tcBorders>
                  <w:shd w:val="clear" w:color="000000" w:fill="FFFFFF"/>
                  <w:vAlign w:val="center"/>
                  <w:hideMark/>
                </w:tcPr>
                <w:p w14:paraId="4261A005"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dependent</w:t>
                  </w:r>
                </w:p>
              </w:tc>
              <w:tc>
                <w:tcPr>
                  <w:tcW w:w="1824" w:type="pct"/>
                  <w:tcBorders>
                    <w:top w:val="nil"/>
                    <w:left w:val="nil"/>
                    <w:bottom w:val="single" w:sz="4" w:space="0" w:color="auto"/>
                    <w:right w:val="single" w:sz="4" w:space="0" w:color="auto"/>
                  </w:tcBorders>
                  <w:shd w:val="clear" w:color="auto" w:fill="auto"/>
                  <w:vAlign w:val="center"/>
                  <w:hideMark/>
                </w:tcPr>
                <w:p w14:paraId="3644AF04"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Specification impact --&gt; 5 MHz requirement can be used as a starting point for 3 MHz which is added into Table 7.6.3-1</w:t>
                  </w:r>
                </w:p>
              </w:tc>
            </w:tr>
            <w:tr w:rsidR="002F483E" w:rsidRPr="00EA78C3" w14:paraId="42CA18D2" w14:textId="77777777" w:rsidTr="001E6D10">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50249D4E"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7.6.4 Narrow band blocking</w:t>
                  </w:r>
                </w:p>
              </w:tc>
              <w:tc>
                <w:tcPr>
                  <w:tcW w:w="1658" w:type="pct"/>
                  <w:tcBorders>
                    <w:top w:val="nil"/>
                    <w:left w:val="nil"/>
                    <w:bottom w:val="single" w:sz="4" w:space="0" w:color="auto"/>
                    <w:right w:val="single" w:sz="4" w:space="0" w:color="auto"/>
                  </w:tcBorders>
                  <w:shd w:val="clear" w:color="000000" w:fill="FFFFFF"/>
                  <w:vAlign w:val="center"/>
                  <w:hideMark/>
                </w:tcPr>
                <w:p w14:paraId="27B39F17"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dependent</w:t>
                  </w:r>
                </w:p>
              </w:tc>
              <w:tc>
                <w:tcPr>
                  <w:tcW w:w="1824" w:type="pct"/>
                  <w:tcBorders>
                    <w:top w:val="nil"/>
                    <w:left w:val="nil"/>
                    <w:bottom w:val="single" w:sz="4" w:space="0" w:color="auto"/>
                    <w:right w:val="single" w:sz="4" w:space="0" w:color="auto"/>
                  </w:tcBorders>
                  <w:shd w:val="clear" w:color="auto" w:fill="auto"/>
                  <w:vAlign w:val="center"/>
                  <w:hideMark/>
                </w:tcPr>
                <w:p w14:paraId="30EB0275"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 xml:space="preserve">Specification impact </w:t>
                  </w:r>
                  <w:r w:rsidRPr="00342270">
                    <w:rPr>
                      <w:rFonts w:eastAsia="Times New Roman"/>
                      <w:color w:val="000000"/>
                      <w:lang w:eastAsia="fi-FI"/>
                    </w:rPr>
                    <w:t xml:space="preserve">--&gt; 5 MHz requirement can be used as a starting point for </w:t>
                  </w:r>
                  <w:r w:rsidRPr="00342270">
                    <w:rPr>
                      <w:rFonts w:eastAsia="Times New Roman"/>
                      <w:color w:val="000000"/>
                      <w:lang w:eastAsia="fi-FI"/>
                    </w:rPr>
                    <w:lastRenderedPageBreak/>
                    <w:t>3 MHz which is added into</w:t>
                  </w:r>
                  <w:r w:rsidRPr="00342270">
                    <w:t xml:space="preserve"> </w:t>
                  </w:r>
                  <w:r w:rsidRPr="00342270">
                    <w:rPr>
                      <w:rFonts w:eastAsia="Times New Roman"/>
                      <w:color w:val="000000"/>
                      <w:lang w:val="fi-FI" w:eastAsia="fi-FI"/>
                    </w:rPr>
                    <w:t>Table 7.6.4-1</w:t>
                  </w:r>
                </w:p>
              </w:tc>
            </w:tr>
            <w:tr w:rsidR="002F483E" w:rsidRPr="00EA78C3" w14:paraId="38355033" w14:textId="77777777" w:rsidTr="001E6D10">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5E2713B8"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lastRenderedPageBreak/>
                    <w:t>Spurious response</w:t>
                  </w:r>
                </w:p>
              </w:tc>
              <w:tc>
                <w:tcPr>
                  <w:tcW w:w="1658" w:type="pct"/>
                  <w:tcBorders>
                    <w:top w:val="nil"/>
                    <w:left w:val="nil"/>
                    <w:bottom w:val="single" w:sz="4" w:space="0" w:color="auto"/>
                    <w:right w:val="single" w:sz="4" w:space="0" w:color="auto"/>
                  </w:tcBorders>
                  <w:shd w:val="clear" w:color="000000" w:fill="FFFFFF"/>
                  <w:vAlign w:val="center"/>
                  <w:hideMark/>
                </w:tcPr>
                <w:p w14:paraId="1C2C551C"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dependent</w:t>
                  </w:r>
                </w:p>
              </w:tc>
              <w:tc>
                <w:tcPr>
                  <w:tcW w:w="1824" w:type="pct"/>
                  <w:tcBorders>
                    <w:top w:val="nil"/>
                    <w:left w:val="nil"/>
                    <w:bottom w:val="single" w:sz="4" w:space="0" w:color="auto"/>
                    <w:right w:val="single" w:sz="4" w:space="0" w:color="auto"/>
                  </w:tcBorders>
                  <w:shd w:val="clear" w:color="auto" w:fill="auto"/>
                  <w:vAlign w:val="center"/>
                  <w:hideMark/>
                </w:tcPr>
                <w:p w14:paraId="6BC9CFC9"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Specification impact --&gt; 5 MHz requirement can be used as a starting point for 3 MHz which is added into Table 7.7-1</w:t>
                  </w:r>
                </w:p>
              </w:tc>
            </w:tr>
            <w:tr w:rsidR="002F483E" w:rsidRPr="00EA78C3" w14:paraId="00A06704" w14:textId="77777777" w:rsidTr="001E6D10">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705289DE"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7.7 Intermodulation characteristics</w:t>
                  </w:r>
                </w:p>
              </w:tc>
              <w:tc>
                <w:tcPr>
                  <w:tcW w:w="1658" w:type="pct"/>
                  <w:tcBorders>
                    <w:top w:val="nil"/>
                    <w:left w:val="nil"/>
                    <w:bottom w:val="single" w:sz="4" w:space="0" w:color="auto"/>
                    <w:right w:val="single" w:sz="4" w:space="0" w:color="auto"/>
                  </w:tcBorders>
                  <w:shd w:val="clear" w:color="000000" w:fill="FFFFFF"/>
                  <w:vAlign w:val="center"/>
                  <w:hideMark/>
                </w:tcPr>
                <w:p w14:paraId="29800595" w14:textId="77777777" w:rsidR="002F483E" w:rsidRPr="00342270" w:rsidRDefault="002F483E" w:rsidP="002F483E">
                  <w:pPr>
                    <w:spacing w:after="0"/>
                    <w:rPr>
                      <w:rFonts w:eastAsia="Times New Roman"/>
                      <w:color w:val="000000"/>
                      <w:lang w:val="fi-FI" w:eastAsia="fi-FI"/>
                    </w:rPr>
                  </w:pPr>
                  <w:r w:rsidRPr="00342270">
                    <w:rPr>
                      <w:rFonts w:eastAsia="Times New Roman"/>
                      <w:color w:val="000000"/>
                      <w:lang w:val="fi-FI" w:eastAsia="fi-FI"/>
                    </w:rPr>
                    <w:t>Channel bandwidth dependent</w:t>
                  </w:r>
                </w:p>
              </w:tc>
              <w:tc>
                <w:tcPr>
                  <w:tcW w:w="1824" w:type="pct"/>
                  <w:tcBorders>
                    <w:top w:val="nil"/>
                    <w:left w:val="nil"/>
                    <w:bottom w:val="single" w:sz="4" w:space="0" w:color="auto"/>
                    <w:right w:val="single" w:sz="4" w:space="0" w:color="auto"/>
                  </w:tcBorders>
                  <w:shd w:val="clear" w:color="auto" w:fill="auto"/>
                  <w:vAlign w:val="center"/>
                  <w:hideMark/>
                </w:tcPr>
                <w:p w14:paraId="2F62E964" w14:textId="77777777" w:rsidR="002F483E" w:rsidRPr="00342270" w:rsidRDefault="002F483E" w:rsidP="002F483E">
                  <w:pPr>
                    <w:spacing w:after="0"/>
                    <w:rPr>
                      <w:rFonts w:eastAsia="Times New Roman"/>
                      <w:color w:val="000000"/>
                      <w:lang w:eastAsia="fi-FI"/>
                    </w:rPr>
                  </w:pPr>
                  <w:r w:rsidRPr="00342270">
                    <w:rPr>
                      <w:rFonts w:eastAsia="Times New Roman"/>
                      <w:color w:val="000000"/>
                      <w:lang w:eastAsia="fi-FI"/>
                    </w:rPr>
                    <w:t>Specification impact --&gt; 5 MHz requirement can be used for 3 MHz which is added into Table 7.8.2-1</w:t>
                  </w:r>
                </w:p>
              </w:tc>
            </w:tr>
          </w:tbl>
          <w:p w14:paraId="1CC3B067" w14:textId="675319D3" w:rsidR="009F619E" w:rsidRPr="004A7544" w:rsidRDefault="009F619E" w:rsidP="001E6D10">
            <w:pPr>
              <w:spacing w:before="120" w:after="120"/>
            </w:pPr>
            <w:r>
              <w:t>Observation 1:</w:t>
            </w:r>
          </w:p>
        </w:tc>
      </w:tr>
      <w:tr w:rsidR="009F619E" w14:paraId="0F1004FF" w14:textId="77777777" w:rsidTr="001E6D10">
        <w:trPr>
          <w:trHeight w:val="468"/>
        </w:trPr>
        <w:tc>
          <w:tcPr>
            <w:tcW w:w="1622" w:type="dxa"/>
          </w:tcPr>
          <w:p w14:paraId="7F733396" w14:textId="29ADBF7C" w:rsidR="009F619E" w:rsidRPr="004A7544" w:rsidRDefault="009F619E" w:rsidP="001E6D10">
            <w:pPr>
              <w:spacing w:before="120" w:after="120"/>
            </w:pPr>
            <w:r>
              <w:lastRenderedPageBreak/>
              <w:t>R4-230122</w:t>
            </w:r>
            <w:r w:rsidR="00684D66">
              <w:t>3</w:t>
            </w:r>
          </w:p>
        </w:tc>
        <w:tc>
          <w:tcPr>
            <w:tcW w:w="1423" w:type="dxa"/>
          </w:tcPr>
          <w:p w14:paraId="018EF15D" w14:textId="77777777" w:rsidR="009F619E" w:rsidRPr="004A7544" w:rsidRDefault="009F619E" w:rsidP="001E6D10">
            <w:pPr>
              <w:spacing w:before="120" w:after="120"/>
            </w:pPr>
            <w:r w:rsidRPr="009A6507">
              <w:t>ZTE Corporation</w:t>
            </w:r>
          </w:p>
        </w:tc>
        <w:tc>
          <w:tcPr>
            <w:tcW w:w="6586" w:type="dxa"/>
          </w:tcPr>
          <w:p w14:paraId="63CE379A" w14:textId="5FA7CE83" w:rsidR="009F619E" w:rsidRDefault="009F619E" w:rsidP="001E6D10">
            <w:pPr>
              <w:spacing w:before="120" w:after="120"/>
            </w:pPr>
            <w:r>
              <w:t xml:space="preserve">Proposal 1: </w:t>
            </w:r>
            <w:r w:rsidR="00684D66" w:rsidRPr="00684D66">
              <w:t>To use the proposals in Table 2-1 for UE RF requirements for NR support for dedicated spectrum less than 5MHz for FR1</w:t>
            </w:r>
            <w:r w:rsidRPr="009F7BF1">
              <w:t>.</w:t>
            </w:r>
          </w:p>
          <w:tbl>
            <w:tblPr>
              <w:tblStyle w:val="TableGrid"/>
              <w:tblW w:w="4817" w:type="pct"/>
              <w:tblLook w:val="04A0" w:firstRow="1" w:lastRow="0" w:firstColumn="1" w:lastColumn="0" w:noHBand="0" w:noVBand="1"/>
            </w:tblPr>
            <w:tblGrid>
              <w:gridCol w:w="1942"/>
              <w:gridCol w:w="4185"/>
            </w:tblGrid>
            <w:tr w:rsidR="00684D66" w14:paraId="3FB37B3B" w14:textId="77777777" w:rsidTr="001E6D10">
              <w:trPr>
                <w:trHeight w:val="567"/>
              </w:trPr>
              <w:tc>
                <w:tcPr>
                  <w:tcW w:w="5000" w:type="pct"/>
                  <w:gridSpan w:val="2"/>
                  <w:vAlign w:val="center"/>
                </w:tcPr>
                <w:p w14:paraId="1F84AB7C" w14:textId="77777777" w:rsidR="00684D66" w:rsidRDefault="00684D66" w:rsidP="00684D66">
                  <w:pPr>
                    <w:spacing w:after="160" w:line="259" w:lineRule="auto"/>
                    <w:jc w:val="center"/>
                    <w:rPr>
                      <w:lang w:eastAsia="zh-TW"/>
                    </w:rPr>
                  </w:pPr>
                  <w:r>
                    <w:rPr>
                      <w:rFonts w:eastAsia="SimSun"/>
                      <w:b/>
                      <w:bCs/>
                      <w:lang w:val="en-US" w:eastAsia="zh-CN"/>
                    </w:rPr>
                    <w:t xml:space="preserve">Tx </w:t>
                  </w:r>
                  <w:r>
                    <w:rPr>
                      <w:rFonts w:eastAsia="SimSun" w:hint="eastAsia"/>
                      <w:b/>
                      <w:bCs/>
                      <w:lang w:val="en-US" w:eastAsia="zh-CN"/>
                    </w:rPr>
                    <w:t xml:space="preserve">RF requirements </w:t>
                  </w:r>
                  <w:r>
                    <w:rPr>
                      <w:rFonts w:eastAsia="SimSun"/>
                      <w:b/>
                      <w:bCs/>
                      <w:lang w:val="en-US" w:eastAsia="zh-CN"/>
                    </w:rPr>
                    <w:t>part</w:t>
                  </w:r>
                </w:p>
              </w:tc>
            </w:tr>
            <w:tr w:rsidR="00684D66" w14:paraId="3C67568C" w14:textId="77777777" w:rsidTr="001E6D10">
              <w:tc>
                <w:tcPr>
                  <w:tcW w:w="1585" w:type="pct"/>
                  <w:shd w:val="clear" w:color="auto" w:fill="auto"/>
                </w:tcPr>
                <w:p w14:paraId="638B4F56" w14:textId="77777777" w:rsidR="00684D66" w:rsidRDefault="00684D66" w:rsidP="00684D66">
                  <w:pPr>
                    <w:spacing w:after="160" w:line="259" w:lineRule="auto"/>
                    <w:rPr>
                      <w:i/>
                      <w:iCs/>
                      <w:highlight w:val="yellow"/>
                    </w:rPr>
                  </w:pPr>
                  <w:r>
                    <w:t xml:space="preserve">Output </w:t>
                  </w:r>
                  <w:r>
                    <w:rPr>
                      <w:rFonts w:eastAsia="SimSun" w:hint="eastAsia"/>
                      <w:lang w:val="en-US" w:eastAsia="zh-CN"/>
                    </w:rPr>
                    <w:t>p</w:t>
                  </w:r>
                  <w:r>
                    <w:t xml:space="preserve">ower </w:t>
                  </w:r>
                  <w:r>
                    <w:rPr>
                      <w:rFonts w:eastAsia="SimSun" w:hint="eastAsia"/>
                      <w:lang w:val="en-US" w:eastAsia="zh-CN"/>
                    </w:rPr>
                    <w:t>d</w:t>
                  </w:r>
                  <w:r>
                    <w:t>ynamics</w:t>
                  </w:r>
                </w:p>
              </w:tc>
              <w:tc>
                <w:tcPr>
                  <w:tcW w:w="3414" w:type="pct"/>
                </w:tcPr>
                <w:p w14:paraId="726F8C54" w14:textId="77777777" w:rsidR="00684D66" w:rsidRDefault="00684D66" w:rsidP="00684D66">
                  <w:pPr>
                    <w:spacing w:after="160" w:line="259" w:lineRule="auto"/>
                    <w:rPr>
                      <w:lang w:eastAsia="zh-CN"/>
                    </w:rPr>
                  </w:pPr>
                  <w:r>
                    <w:rPr>
                      <w:rFonts w:eastAsia="SimSun" w:hint="eastAsia"/>
                      <w:lang w:val="en-US" w:eastAsia="zh-CN"/>
                    </w:rPr>
                    <w:t>To add o</w:t>
                  </w:r>
                  <w:r>
                    <w:t xml:space="preserve">utput </w:t>
                  </w:r>
                  <w:r>
                    <w:rPr>
                      <w:rFonts w:eastAsia="SimSun" w:hint="eastAsia"/>
                      <w:lang w:val="en-US" w:eastAsia="zh-CN"/>
                    </w:rPr>
                    <w:t>p</w:t>
                  </w:r>
                  <w:r>
                    <w:t xml:space="preserve">ower </w:t>
                  </w:r>
                  <w:r>
                    <w:rPr>
                      <w:rFonts w:eastAsia="SimSun" w:hint="eastAsia"/>
                      <w:lang w:val="en-US" w:eastAsia="zh-CN"/>
                    </w:rPr>
                    <w:t>d</w:t>
                  </w:r>
                  <w:r>
                    <w:t>ynamics</w:t>
                  </w:r>
                  <w:r>
                    <w:rPr>
                      <w:rFonts w:eastAsia="SimSun" w:hint="eastAsia"/>
                      <w:lang w:val="en-US" w:eastAsia="zh-CN"/>
                    </w:rPr>
                    <w:t xml:space="preserve"> requirements for 3 MHz channel bandwidth.</w:t>
                  </w:r>
                </w:p>
              </w:tc>
            </w:tr>
            <w:tr w:rsidR="00684D66" w14:paraId="19AAD6D9" w14:textId="77777777" w:rsidTr="001E6D10">
              <w:tc>
                <w:tcPr>
                  <w:tcW w:w="1585" w:type="pct"/>
                </w:tcPr>
                <w:p w14:paraId="636FFF37" w14:textId="77777777" w:rsidR="00684D66" w:rsidRDefault="00684D66" w:rsidP="00684D66">
                  <w:pPr>
                    <w:spacing w:after="160" w:line="259" w:lineRule="auto"/>
                  </w:pPr>
                  <w:r>
                    <w:t>Transmit signal quality</w:t>
                  </w:r>
                </w:p>
              </w:tc>
              <w:tc>
                <w:tcPr>
                  <w:tcW w:w="3414" w:type="pct"/>
                </w:tcPr>
                <w:p w14:paraId="5A9ED053" w14:textId="77777777" w:rsidR="00684D66" w:rsidRDefault="00684D66" w:rsidP="00684D66">
                  <w:pPr>
                    <w:spacing w:after="160" w:line="259" w:lineRule="auto"/>
                  </w:pPr>
                  <w:r>
                    <w:rPr>
                      <w:lang w:val="en-US" w:eastAsia="zh-CN"/>
                    </w:rPr>
                    <w:t>No requirement impacts.</w:t>
                  </w:r>
                </w:p>
              </w:tc>
            </w:tr>
            <w:tr w:rsidR="00684D66" w14:paraId="5AA6C50B" w14:textId="77777777" w:rsidTr="001E6D10">
              <w:tc>
                <w:tcPr>
                  <w:tcW w:w="1585" w:type="pct"/>
                </w:tcPr>
                <w:p w14:paraId="4A00FC60" w14:textId="77777777" w:rsidR="00684D66" w:rsidRDefault="00684D66" w:rsidP="00684D66">
                  <w:pPr>
                    <w:spacing w:after="160" w:line="259" w:lineRule="auto"/>
                    <w:rPr>
                      <w:rFonts w:eastAsia="SimSun"/>
                      <w:lang w:eastAsia="zh-CN"/>
                    </w:rPr>
                  </w:pPr>
                  <w:r>
                    <w:rPr>
                      <w:rFonts w:eastAsia="SimSun" w:hint="eastAsia"/>
                      <w:lang w:val="en-US" w:eastAsia="zh-CN"/>
                    </w:rPr>
                    <w:t>Spectrum</w:t>
                  </w:r>
                  <w:r>
                    <w:t xml:space="preserve"> emission</w:t>
                  </w:r>
                  <w:r>
                    <w:rPr>
                      <w:rFonts w:eastAsia="SimSun" w:hint="eastAsia"/>
                      <w:lang w:val="en-US" w:eastAsia="zh-CN"/>
                    </w:rPr>
                    <w:t xml:space="preserve"> mask</w:t>
                  </w:r>
                </w:p>
              </w:tc>
              <w:tc>
                <w:tcPr>
                  <w:tcW w:w="3414" w:type="pct"/>
                </w:tcPr>
                <w:p w14:paraId="22DEDBE6" w14:textId="77777777" w:rsidR="00684D66" w:rsidRDefault="00684D66" w:rsidP="00684D66">
                  <w:pPr>
                    <w:rPr>
                      <w:rFonts w:eastAsia="SimSun"/>
                      <w:lang w:eastAsia="zh-CN"/>
                    </w:rPr>
                  </w:pPr>
                  <w:r>
                    <w:rPr>
                      <w:rFonts w:eastAsia="SimSun" w:hint="eastAsia"/>
                      <w:lang w:val="en-US" w:eastAsia="zh-CN"/>
                    </w:rPr>
                    <w:t>To add spectrum</w:t>
                  </w:r>
                  <w:r>
                    <w:t xml:space="preserve"> emission</w:t>
                  </w:r>
                  <w:r>
                    <w:rPr>
                      <w:rFonts w:eastAsia="SimSun" w:hint="eastAsia"/>
                      <w:lang w:val="en-US" w:eastAsia="zh-CN"/>
                    </w:rPr>
                    <w:t xml:space="preserve"> mask requirement for 3 MHz channel bandwidth.</w:t>
                  </w:r>
                </w:p>
              </w:tc>
            </w:tr>
            <w:tr w:rsidR="00684D66" w14:paraId="762F2B8F" w14:textId="77777777" w:rsidTr="001E6D10">
              <w:tc>
                <w:tcPr>
                  <w:tcW w:w="1585" w:type="pct"/>
                </w:tcPr>
                <w:p w14:paraId="4AE22391" w14:textId="77777777" w:rsidR="00684D66" w:rsidRDefault="00684D66" w:rsidP="00684D66">
                  <w:pPr>
                    <w:spacing w:after="160" w:line="259" w:lineRule="auto"/>
                  </w:pPr>
                  <w:r>
                    <w:t>ACLR</w:t>
                  </w:r>
                </w:p>
              </w:tc>
              <w:tc>
                <w:tcPr>
                  <w:tcW w:w="3414" w:type="pct"/>
                </w:tcPr>
                <w:p w14:paraId="607B5315" w14:textId="77777777" w:rsidR="00684D66" w:rsidRDefault="00684D66" w:rsidP="00684D66">
                  <w:pPr>
                    <w:spacing w:after="160" w:line="259" w:lineRule="auto"/>
                    <w:rPr>
                      <w:lang w:eastAsia="zh-TW"/>
                    </w:rPr>
                  </w:pPr>
                  <w:r>
                    <w:rPr>
                      <w:rFonts w:eastAsia="SimSun" w:hint="eastAsia"/>
                      <w:lang w:val="en-US" w:eastAsia="zh-CN"/>
                    </w:rPr>
                    <w:t>To add ACLR requirement for 3 MHz channel bandwidth.</w:t>
                  </w:r>
                </w:p>
              </w:tc>
            </w:tr>
            <w:tr w:rsidR="00684D66" w14:paraId="467C79CF" w14:textId="77777777" w:rsidTr="001E6D10">
              <w:trPr>
                <w:trHeight w:val="567"/>
              </w:trPr>
              <w:tc>
                <w:tcPr>
                  <w:tcW w:w="5000" w:type="pct"/>
                  <w:gridSpan w:val="2"/>
                  <w:vAlign w:val="center"/>
                </w:tcPr>
                <w:p w14:paraId="0AA7127A" w14:textId="77777777" w:rsidR="00684D66" w:rsidRDefault="00684D66" w:rsidP="00684D66">
                  <w:pPr>
                    <w:spacing w:after="160" w:line="259" w:lineRule="auto"/>
                    <w:jc w:val="center"/>
                  </w:pPr>
                  <w:r>
                    <w:rPr>
                      <w:b/>
                      <w:bCs/>
                    </w:rPr>
                    <w:t>Receiver characteristics</w:t>
                  </w:r>
                </w:p>
              </w:tc>
            </w:tr>
            <w:tr w:rsidR="00684D66" w14:paraId="46951824" w14:textId="77777777" w:rsidTr="001E6D10">
              <w:tc>
                <w:tcPr>
                  <w:tcW w:w="1585" w:type="pct"/>
                </w:tcPr>
                <w:p w14:paraId="3059C97A" w14:textId="77777777" w:rsidR="00684D66" w:rsidRDefault="00684D66" w:rsidP="00684D66">
                  <w:pPr>
                    <w:spacing w:after="160" w:line="259" w:lineRule="auto"/>
                    <w:rPr>
                      <w:rFonts w:eastAsia="SimSun"/>
                      <w:lang w:eastAsia="zh-CN"/>
                    </w:rPr>
                  </w:pPr>
                  <w:r>
                    <w:t>Reference sensitivity</w:t>
                  </w:r>
                </w:p>
              </w:tc>
              <w:tc>
                <w:tcPr>
                  <w:tcW w:w="3414" w:type="pct"/>
                </w:tcPr>
                <w:p w14:paraId="7F930789" w14:textId="77777777" w:rsidR="00684D66" w:rsidRDefault="00684D66" w:rsidP="00684D66">
                  <w:pPr>
                    <w:rPr>
                      <w:lang w:eastAsia="zh-TW"/>
                    </w:rPr>
                  </w:pPr>
                  <w:r>
                    <w:rPr>
                      <w:rFonts w:eastAsia="SimSun" w:hint="eastAsia"/>
                      <w:lang w:val="en-US" w:eastAsia="zh-CN"/>
                    </w:rPr>
                    <w:t>To add REFSENS requirement for 3 MHz channel bandwidth.</w:t>
                  </w:r>
                </w:p>
              </w:tc>
            </w:tr>
            <w:tr w:rsidR="00684D66" w14:paraId="60B5C074" w14:textId="77777777" w:rsidTr="001E6D10">
              <w:tc>
                <w:tcPr>
                  <w:tcW w:w="1585" w:type="pct"/>
                </w:tcPr>
                <w:p w14:paraId="60CC0334" w14:textId="77777777" w:rsidR="00684D66" w:rsidRDefault="00684D66" w:rsidP="00684D66">
                  <w:pPr>
                    <w:spacing w:after="160" w:line="259" w:lineRule="auto"/>
                  </w:pPr>
                  <w:r>
                    <w:t>Maximum input level</w:t>
                  </w:r>
                </w:p>
              </w:tc>
              <w:tc>
                <w:tcPr>
                  <w:tcW w:w="3414" w:type="pct"/>
                </w:tcPr>
                <w:p w14:paraId="0DA3D1D6" w14:textId="77777777" w:rsidR="00684D66" w:rsidRDefault="00684D66" w:rsidP="00684D66">
                  <w:pPr>
                    <w:spacing w:after="160" w:line="259" w:lineRule="auto"/>
                    <w:rPr>
                      <w:lang w:eastAsia="zh-TW"/>
                    </w:rPr>
                  </w:pPr>
                  <w:r>
                    <w:rPr>
                      <w:rFonts w:eastAsia="SimSun" w:hint="eastAsia"/>
                      <w:lang w:val="en-US" w:eastAsia="zh-CN"/>
                    </w:rPr>
                    <w:t>To add m</w:t>
                  </w:r>
                  <w:r>
                    <w:t>aximum input level</w:t>
                  </w:r>
                  <w:r>
                    <w:rPr>
                      <w:rFonts w:eastAsia="SimSun" w:hint="eastAsia"/>
                      <w:lang w:val="en-US" w:eastAsia="zh-CN"/>
                    </w:rPr>
                    <w:t xml:space="preserve"> requirement for 3 MHz channel bandwidth.</w:t>
                  </w:r>
                </w:p>
              </w:tc>
            </w:tr>
            <w:tr w:rsidR="00684D66" w14:paraId="23C0FD39" w14:textId="77777777" w:rsidTr="001E6D10">
              <w:tc>
                <w:tcPr>
                  <w:tcW w:w="1585" w:type="pct"/>
                </w:tcPr>
                <w:p w14:paraId="37A50772" w14:textId="77777777" w:rsidR="00684D66" w:rsidRDefault="00684D66" w:rsidP="00684D66">
                  <w:pPr>
                    <w:spacing w:after="160" w:line="259" w:lineRule="auto"/>
                  </w:pPr>
                  <w:r>
                    <w:t>ACS</w:t>
                  </w:r>
                </w:p>
              </w:tc>
              <w:tc>
                <w:tcPr>
                  <w:tcW w:w="3414" w:type="pct"/>
                  <w:vAlign w:val="center"/>
                </w:tcPr>
                <w:p w14:paraId="511B6A11" w14:textId="77777777" w:rsidR="00684D66" w:rsidRDefault="00684D66" w:rsidP="00684D66">
                  <w:pPr>
                    <w:spacing w:before="60" w:after="60"/>
                    <w:jc w:val="both"/>
                    <w:rPr>
                      <w:lang w:eastAsia="zh-TW"/>
                    </w:rPr>
                  </w:pPr>
                  <w:r>
                    <w:rPr>
                      <w:rFonts w:eastAsia="SimSun" w:hint="eastAsia"/>
                      <w:lang w:val="en-US" w:eastAsia="zh-CN"/>
                    </w:rPr>
                    <w:t>To add ACS requirement for 3 MHz channel bandwidth.</w:t>
                  </w:r>
                </w:p>
              </w:tc>
            </w:tr>
            <w:tr w:rsidR="00684D66" w14:paraId="4EDD8D10" w14:textId="77777777" w:rsidTr="001E6D10">
              <w:tc>
                <w:tcPr>
                  <w:tcW w:w="1585" w:type="pct"/>
                </w:tcPr>
                <w:p w14:paraId="3DBF2E87" w14:textId="77777777" w:rsidR="00684D66" w:rsidRDefault="00684D66" w:rsidP="00684D66">
                  <w:pPr>
                    <w:spacing w:after="160" w:line="259" w:lineRule="auto"/>
                  </w:pPr>
                  <w:r>
                    <w:t>Blocking characteristics</w:t>
                  </w:r>
                </w:p>
              </w:tc>
              <w:tc>
                <w:tcPr>
                  <w:tcW w:w="3414" w:type="pct"/>
                  <w:vAlign w:val="center"/>
                </w:tcPr>
                <w:p w14:paraId="6A68BB12" w14:textId="77777777" w:rsidR="00684D66" w:rsidRDefault="00684D66" w:rsidP="00684D66">
                  <w:pPr>
                    <w:spacing w:before="60" w:after="60"/>
                    <w:jc w:val="both"/>
                  </w:pPr>
                  <w:r>
                    <w:rPr>
                      <w:rFonts w:eastAsia="SimSun" w:hint="eastAsia"/>
                      <w:lang w:val="en-US" w:eastAsia="zh-CN"/>
                    </w:rPr>
                    <w:t>To add blocking requirement for 3 MHz channel bandwidth.</w:t>
                  </w:r>
                </w:p>
              </w:tc>
            </w:tr>
            <w:tr w:rsidR="00684D66" w14:paraId="30315C59" w14:textId="77777777" w:rsidTr="001E6D10">
              <w:tc>
                <w:tcPr>
                  <w:tcW w:w="1585" w:type="pct"/>
                </w:tcPr>
                <w:p w14:paraId="24796B64" w14:textId="77777777" w:rsidR="00684D66" w:rsidRDefault="00684D66" w:rsidP="00684D66">
                  <w:pPr>
                    <w:spacing w:after="160" w:line="259" w:lineRule="auto"/>
                  </w:pPr>
                  <w:r>
                    <w:t>Spurious response</w:t>
                  </w:r>
                </w:p>
              </w:tc>
              <w:tc>
                <w:tcPr>
                  <w:tcW w:w="3414" w:type="pct"/>
                </w:tcPr>
                <w:p w14:paraId="6119A73B" w14:textId="77777777" w:rsidR="00684D66" w:rsidRDefault="00684D66" w:rsidP="00684D66">
                  <w:pPr>
                    <w:spacing w:after="160" w:line="259" w:lineRule="auto"/>
                  </w:pPr>
                  <w:r>
                    <w:rPr>
                      <w:rFonts w:eastAsia="SimSun" w:hint="eastAsia"/>
                      <w:lang w:val="en-US" w:eastAsia="zh-CN"/>
                    </w:rPr>
                    <w:t>To add s</w:t>
                  </w:r>
                  <w:r>
                    <w:t>purious response</w:t>
                  </w:r>
                  <w:r>
                    <w:rPr>
                      <w:rFonts w:eastAsia="SimSun" w:hint="eastAsia"/>
                      <w:lang w:val="en-US" w:eastAsia="zh-CN"/>
                    </w:rPr>
                    <w:t xml:space="preserve"> requirement for 3 MHz channel bandwidth.</w:t>
                  </w:r>
                </w:p>
              </w:tc>
            </w:tr>
            <w:tr w:rsidR="00684D66" w14:paraId="30390952" w14:textId="77777777" w:rsidTr="001E6D10">
              <w:tc>
                <w:tcPr>
                  <w:tcW w:w="1585" w:type="pct"/>
                </w:tcPr>
                <w:p w14:paraId="70B09AF8" w14:textId="77777777" w:rsidR="00684D66" w:rsidRDefault="00684D66" w:rsidP="00684D66">
                  <w:pPr>
                    <w:spacing w:after="160" w:line="259" w:lineRule="auto"/>
                  </w:pPr>
                  <w:r>
                    <w:t xml:space="preserve">Intermodulation </w:t>
                  </w:r>
                </w:p>
              </w:tc>
              <w:tc>
                <w:tcPr>
                  <w:tcW w:w="3414" w:type="pct"/>
                </w:tcPr>
                <w:p w14:paraId="423617BA" w14:textId="77777777" w:rsidR="00684D66" w:rsidRDefault="00684D66" w:rsidP="00684D66">
                  <w:pPr>
                    <w:spacing w:after="160" w:line="259" w:lineRule="auto"/>
                  </w:pPr>
                  <w:r>
                    <w:rPr>
                      <w:rFonts w:eastAsia="SimSun" w:hint="eastAsia"/>
                      <w:lang w:val="en-US" w:eastAsia="zh-CN"/>
                    </w:rPr>
                    <w:t>To add IMD requirement for 3 MHz channel bandwidth.</w:t>
                  </w:r>
                </w:p>
              </w:tc>
            </w:tr>
            <w:tr w:rsidR="00684D66" w14:paraId="35A94BA4" w14:textId="77777777" w:rsidTr="001E6D10">
              <w:tc>
                <w:tcPr>
                  <w:tcW w:w="1585" w:type="pct"/>
                </w:tcPr>
                <w:p w14:paraId="172764F6" w14:textId="77777777" w:rsidR="00684D66" w:rsidRDefault="00684D66" w:rsidP="00684D66">
                  <w:pPr>
                    <w:spacing w:after="160" w:line="259" w:lineRule="auto"/>
                  </w:pPr>
                  <w:r>
                    <w:t>Spurious emissions</w:t>
                  </w:r>
                </w:p>
              </w:tc>
              <w:tc>
                <w:tcPr>
                  <w:tcW w:w="3414" w:type="pct"/>
                </w:tcPr>
                <w:p w14:paraId="5D58E07F" w14:textId="77777777" w:rsidR="00684D66" w:rsidRDefault="00684D66" w:rsidP="00684D66">
                  <w:pPr>
                    <w:spacing w:after="160" w:line="259" w:lineRule="auto"/>
                    <w:rPr>
                      <w:lang w:eastAsia="zh-TW"/>
                    </w:rPr>
                  </w:pPr>
                  <w:r>
                    <w:rPr>
                      <w:rFonts w:hint="eastAsia"/>
                      <w:lang w:val="en-US" w:eastAsia="zh-CN"/>
                    </w:rPr>
                    <w:t>No requirement impacts.</w:t>
                  </w:r>
                </w:p>
              </w:tc>
            </w:tr>
          </w:tbl>
          <w:p w14:paraId="744B7D3A" w14:textId="43AA4F8E" w:rsidR="009F619E" w:rsidRPr="004A7544" w:rsidRDefault="009F619E" w:rsidP="001E6D10">
            <w:pPr>
              <w:spacing w:before="120" w:after="120"/>
            </w:pPr>
            <w:r>
              <w:t>Observation 1:</w:t>
            </w:r>
          </w:p>
        </w:tc>
      </w:tr>
      <w:tr w:rsidR="009F619E" w14:paraId="580AD68E" w14:textId="77777777" w:rsidTr="001E6D10">
        <w:trPr>
          <w:trHeight w:val="468"/>
        </w:trPr>
        <w:tc>
          <w:tcPr>
            <w:tcW w:w="1622" w:type="dxa"/>
          </w:tcPr>
          <w:p w14:paraId="749C65E7" w14:textId="2EBA5D89" w:rsidR="009F619E" w:rsidRPr="004A7544" w:rsidRDefault="009F619E" w:rsidP="001E6D10">
            <w:pPr>
              <w:spacing w:before="120" w:after="120"/>
            </w:pPr>
            <w:r>
              <w:t>R4-2301</w:t>
            </w:r>
            <w:r w:rsidR="004E7B49">
              <w:t>486</w:t>
            </w:r>
          </w:p>
        </w:tc>
        <w:tc>
          <w:tcPr>
            <w:tcW w:w="1423" w:type="dxa"/>
          </w:tcPr>
          <w:p w14:paraId="2EFE42C2" w14:textId="77777777" w:rsidR="009F619E" w:rsidRPr="004A7544" w:rsidRDefault="009F619E" w:rsidP="001E6D10">
            <w:pPr>
              <w:spacing w:before="120" w:after="120"/>
            </w:pPr>
            <w:r>
              <w:t>Ericsson</w:t>
            </w:r>
          </w:p>
        </w:tc>
        <w:tc>
          <w:tcPr>
            <w:tcW w:w="6586" w:type="dxa"/>
          </w:tcPr>
          <w:p w14:paraId="6B53DF6B" w14:textId="47CD4CAB" w:rsidR="009F619E" w:rsidRDefault="009F619E" w:rsidP="001E6D10">
            <w:pPr>
              <w:spacing w:before="120" w:after="120"/>
            </w:pPr>
            <w:r>
              <w:t xml:space="preserve">Proposal 1: </w:t>
            </w:r>
            <w:r w:rsidR="004E7B49" w:rsidRPr="004E7B49">
              <w:t>As starting point, align NR 3 MHz channel BW UE RF requirements with the corresponding LTE 3MHz channel BW requirements</w:t>
            </w:r>
            <w:r w:rsidRPr="009F7BF1">
              <w:t>.</w:t>
            </w:r>
          </w:p>
          <w:tbl>
            <w:tblPr>
              <w:tblStyle w:val="TableGrid"/>
              <w:tblW w:w="6330" w:type="dxa"/>
              <w:tblLook w:val="04A0" w:firstRow="1" w:lastRow="0" w:firstColumn="1" w:lastColumn="0" w:noHBand="0" w:noVBand="1"/>
            </w:tblPr>
            <w:tblGrid>
              <w:gridCol w:w="3244"/>
              <w:gridCol w:w="3086"/>
            </w:tblGrid>
            <w:tr w:rsidR="004E7B49" w14:paraId="0D37F536" w14:textId="77777777" w:rsidTr="004E7B49">
              <w:tc>
                <w:tcPr>
                  <w:tcW w:w="3244" w:type="dxa"/>
                </w:tcPr>
                <w:p w14:paraId="5BF65084" w14:textId="77777777" w:rsidR="004E7B49" w:rsidRPr="00B057EA" w:rsidRDefault="004E7B49" w:rsidP="004E7B49">
                  <w:pPr>
                    <w:jc w:val="center"/>
                    <w:rPr>
                      <w:b/>
                      <w:bCs/>
                      <w:lang w:val="en-US"/>
                    </w:rPr>
                  </w:pPr>
                  <w:r w:rsidRPr="00B057EA">
                    <w:rPr>
                      <w:b/>
                      <w:bCs/>
                      <w:lang w:val="en-US"/>
                    </w:rPr>
                    <w:t>Requirements</w:t>
                  </w:r>
                </w:p>
              </w:tc>
              <w:tc>
                <w:tcPr>
                  <w:tcW w:w="3086" w:type="dxa"/>
                </w:tcPr>
                <w:p w14:paraId="137BBE15" w14:textId="77777777" w:rsidR="004E7B49" w:rsidRPr="00B057EA" w:rsidRDefault="004E7B49" w:rsidP="004E7B49">
                  <w:pPr>
                    <w:jc w:val="center"/>
                    <w:rPr>
                      <w:b/>
                      <w:bCs/>
                      <w:lang w:eastAsia="zh-CN"/>
                    </w:rPr>
                  </w:pPr>
                  <w:r>
                    <w:rPr>
                      <w:b/>
                      <w:bCs/>
                      <w:lang w:eastAsia="zh-CN"/>
                    </w:rPr>
                    <w:t>Impact</w:t>
                  </w:r>
                </w:p>
              </w:tc>
            </w:tr>
            <w:tr w:rsidR="004E7B49" w14:paraId="05B2ADD3" w14:textId="77777777" w:rsidTr="004E7B49">
              <w:tc>
                <w:tcPr>
                  <w:tcW w:w="6330" w:type="dxa"/>
                  <w:gridSpan w:val="2"/>
                </w:tcPr>
                <w:p w14:paraId="36C6DA55" w14:textId="77777777" w:rsidR="004E7B49" w:rsidRDefault="004E7B49" w:rsidP="004E7B49">
                  <w:pPr>
                    <w:rPr>
                      <w:lang w:eastAsia="zh-CN"/>
                    </w:rPr>
                  </w:pPr>
                  <w:r>
                    <w:rPr>
                      <w:lang w:val="en-US"/>
                    </w:rPr>
                    <w:t>Transmitter power</w:t>
                  </w:r>
                  <w:r w:rsidRPr="00B252E1">
                    <w:t xml:space="preserve"> </w:t>
                  </w:r>
                </w:p>
              </w:tc>
            </w:tr>
            <w:tr w:rsidR="004E7B49" w14:paraId="0F1E6E67" w14:textId="77777777" w:rsidTr="004E7B49">
              <w:tc>
                <w:tcPr>
                  <w:tcW w:w="3244" w:type="dxa"/>
                </w:tcPr>
                <w:p w14:paraId="32C31AF2" w14:textId="77777777" w:rsidR="004E7B49" w:rsidRDefault="004E7B49" w:rsidP="004E7B49">
                  <w:pPr>
                    <w:ind w:left="720"/>
                    <w:rPr>
                      <w:lang w:val="en-US"/>
                    </w:rPr>
                  </w:pPr>
                  <w:r>
                    <w:rPr>
                      <w:lang w:val="en-US"/>
                    </w:rPr>
                    <w:lastRenderedPageBreak/>
                    <w:t>UE maximum output power</w:t>
                  </w:r>
                </w:p>
              </w:tc>
              <w:tc>
                <w:tcPr>
                  <w:tcW w:w="3086" w:type="dxa"/>
                </w:tcPr>
                <w:p w14:paraId="01ED7E99" w14:textId="77777777" w:rsidR="004E7B49" w:rsidRDefault="004E7B49" w:rsidP="004E7B49">
                  <w:pPr>
                    <w:rPr>
                      <w:lang w:eastAsia="zh-CN"/>
                    </w:rPr>
                  </w:pPr>
                  <w:r>
                    <w:rPr>
                      <w:lang w:eastAsia="zh-CN"/>
                    </w:rPr>
                    <w:t>No impact expected.</w:t>
                  </w:r>
                </w:p>
              </w:tc>
            </w:tr>
            <w:tr w:rsidR="004E7B49" w14:paraId="4E4F2310" w14:textId="77777777" w:rsidTr="004E7B49">
              <w:tc>
                <w:tcPr>
                  <w:tcW w:w="3244" w:type="dxa"/>
                </w:tcPr>
                <w:p w14:paraId="1D7E2F74" w14:textId="77777777" w:rsidR="004E7B49" w:rsidRDefault="004E7B49" w:rsidP="004E7B49">
                  <w:pPr>
                    <w:ind w:left="720"/>
                    <w:rPr>
                      <w:lang w:val="en-US"/>
                    </w:rPr>
                  </w:pPr>
                  <w:r>
                    <w:rPr>
                      <w:lang w:val="en-US"/>
                    </w:rPr>
                    <w:t>UE MPR</w:t>
                  </w:r>
                </w:p>
              </w:tc>
              <w:tc>
                <w:tcPr>
                  <w:tcW w:w="3086" w:type="dxa"/>
                </w:tcPr>
                <w:p w14:paraId="0CEF2AF1" w14:textId="77777777" w:rsidR="004E7B49" w:rsidRDefault="004E7B49" w:rsidP="004E7B49">
                  <w:pPr>
                    <w:rPr>
                      <w:lang w:eastAsia="zh-CN"/>
                    </w:rPr>
                  </w:pPr>
                  <w:r>
                    <w:rPr>
                      <w:lang w:eastAsia="zh-CN"/>
                    </w:rPr>
                    <w:t>No impact expected.</w:t>
                  </w:r>
                </w:p>
              </w:tc>
            </w:tr>
            <w:tr w:rsidR="004E7B49" w14:paraId="39EABCB6" w14:textId="77777777" w:rsidTr="004E7B49">
              <w:tc>
                <w:tcPr>
                  <w:tcW w:w="3244" w:type="dxa"/>
                </w:tcPr>
                <w:p w14:paraId="4D00E98A" w14:textId="77777777" w:rsidR="004E7B49" w:rsidRDefault="004E7B49" w:rsidP="004E7B49">
                  <w:pPr>
                    <w:ind w:left="720"/>
                    <w:rPr>
                      <w:lang w:val="en-US"/>
                    </w:rPr>
                  </w:pPr>
                  <w:r>
                    <w:rPr>
                      <w:lang w:val="en-US"/>
                    </w:rPr>
                    <w:t>UE AMPR</w:t>
                  </w:r>
                </w:p>
              </w:tc>
              <w:tc>
                <w:tcPr>
                  <w:tcW w:w="3086" w:type="dxa"/>
                </w:tcPr>
                <w:p w14:paraId="370C2CF9" w14:textId="77777777" w:rsidR="004E7B49" w:rsidRDefault="004E7B49" w:rsidP="004E7B49">
                  <w:pPr>
                    <w:rPr>
                      <w:lang w:eastAsia="zh-CN"/>
                    </w:rPr>
                  </w:pPr>
                  <w:r>
                    <w:rPr>
                      <w:lang w:eastAsia="zh-CN"/>
                    </w:rPr>
                    <w:t xml:space="preserve">For the NS applicable to bands n100, n8, n26 and n28 , following impacts have been identified: </w:t>
                  </w:r>
                </w:p>
                <w:p w14:paraId="69261E20" w14:textId="77777777" w:rsidR="004E7B49" w:rsidRPr="00AE2302" w:rsidRDefault="004E7B49" w:rsidP="004E7B49">
                  <w:pPr>
                    <w:pStyle w:val="ListParagraph"/>
                    <w:numPr>
                      <w:ilvl w:val="0"/>
                      <w:numId w:val="24"/>
                    </w:numPr>
                    <w:overflowPunct/>
                    <w:autoSpaceDE/>
                    <w:autoSpaceDN/>
                    <w:adjustRightInd/>
                    <w:spacing w:after="160" w:line="259" w:lineRule="auto"/>
                    <w:ind w:firstLineChars="0"/>
                    <w:textAlignment w:val="auto"/>
                    <w:rPr>
                      <w:lang w:eastAsia="zh-CN"/>
                    </w:rPr>
                  </w:pPr>
                  <w:r w:rsidRPr="00AE2302">
                    <w:rPr>
                      <w:lang w:eastAsia="zh-CN"/>
                    </w:rPr>
                    <w:t>NS_01: 3 MHz shall be added to the list of considered channel BW for the NS.</w:t>
                  </w:r>
                </w:p>
                <w:p w14:paraId="765EB160" w14:textId="77777777" w:rsidR="004E7B49" w:rsidRPr="00AE2302" w:rsidRDefault="004E7B49" w:rsidP="004E7B49">
                  <w:pPr>
                    <w:pStyle w:val="ListParagraph"/>
                    <w:numPr>
                      <w:ilvl w:val="0"/>
                      <w:numId w:val="24"/>
                    </w:numPr>
                    <w:overflowPunct/>
                    <w:autoSpaceDE/>
                    <w:autoSpaceDN/>
                    <w:adjustRightInd/>
                    <w:spacing w:after="160" w:line="259" w:lineRule="auto"/>
                    <w:ind w:firstLineChars="0"/>
                    <w:textAlignment w:val="auto"/>
                    <w:rPr>
                      <w:lang w:eastAsia="zh-CN"/>
                    </w:rPr>
                  </w:pPr>
                  <w:r w:rsidRPr="00AE2302">
                    <w:rPr>
                      <w:lang w:eastAsia="zh-CN"/>
                    </w:rPr>
                    <w:t>NS_12: A-MPR shall be specified for 3 MHz channel BW</w:t>
                  </w:r>
                  <w:r>
                    <w:rPr>
                      <w:lang w:eastAsia="zh-CN"/>
                    </w:rPr>
                    <w:t>, it might be</w:t>
                  </w:r>
                  <w:r w:rsidRPr="00AE2302">
                    <w:rPr>
                      <w:lang w:eastAsia="zh-CN"/>
                    </w:rPr>
                    <w:t xml:space="preserve"> based on LTE limits (table 6.2.4-6 in TS 36.101).</w:t>
                  </w:r>
                </w:p>
                <w:p w14:paraId="29C7A477" w14:textId="77777777" w:rsidR="004E7B49" w:rsidRPr="00AE2302" w:rsidRDefault="004E7B49" w:rsidP="004E7B49">
                  <w:pPr>
                    <w:pStyle w:val="ListParagraph"/>
                    <w:numPr>
                      <w:ilvl w:val="0"/>
                      <w:numId w:val="24"/>
                    </w:numPr>
                    <w:overflowPunct/>
                    <w:autoSpaceDE/>
                    <w:autoSpaceDN/>
                    <w:adjustRightInd/>
                    <w:spacing w:after="160" w:line="259" w:lineRule="auto"/>
                    <w:ind w:firstLineChars="0"/>
                    <w:textAlignment w:val="auto"/>
                    <w:rPr>
                      <w:lang w:eastAsia="zh-CN"/>
                    </w:rPr>
                  </w:pPr>
                  <w:r w:rsidRPr="00AE2302">
                    <w:rPr>
                      <w:lang w:eastAsia="zh-CN"/>
                    </w:rPr>
                    <w:t>NS_43 and NS_43: RB restrictions (specified for LTE for 5 and 10 MHz) was removed and replaced with A-MPR values. Further discussion might be needed when adding 3 MHz channel BW for NR.</w:t>
                  </w:r>
                </w:p>
                <w:p w14:paraId="6AFD34FB" w14:textId="77777777" w:rsidR="004E7B49" w:rsidRPr="00AE2302" w:rsidRDefault="004E7B49" w:rsidP="004E7B49">
                  <w:pPr>
                    <w:pStyle w:val="ListParagraph"/>
                    <w:numPr>
                      <w:ilvl w:val="0"/>
                      <w:numId w:val="24"/>
                    </w:numPr>
                    <w:overflowPunct/>
                    <w:autoSpaceDE/>
                    <w:autoSpaceDN/>
                    <w:adjustRightInd/>
                    <w:spacing w:after="160" w:line="259" w:lineRule="auto"/>
                    <w:ind w:firstLineChars="0"/>
                    <w:textAlignment w:val="auto"/>
                    <w:rPr>
                      <w:lang w:eastAsia="zh-CN"/>
                    </w:rPr>
                  </w:pPr>
                  <w:r w:rsidRPr="00AE2302">
                    <w:rPr>
                      <w:lang w:eastAsia="zh-CN"/>
                    </w:rPr>
                    <w:t>NS_13, NS_14, NS_17 and NS_18 didn’t have any A-MPR specified for 3 MHz channel BW.</w:t>
                  </w:r>
                </w:p>
                <w:p w14:paraId="0EE67387" w14:textId="77777777" w:rsidR="004E7B49" w:rsidRPr="00253C42" w:rsidRDefault="004E7B49" w:rsidP="004E7B49">
                  <w:pPr>
                    <w:pStyle w:val="ListParagraph"/>
                    <w:numPr>
                      <w:ilvl w:val="0"/>
                      <w:numId w:val="24"/>
                    </w:numPr>
                    <w:overflowPunct/>
                    <w:autoSpaceDE/>
                    <w:autoSpaceDN/>
                    <w:adjustRightInd/>
                    <w:spacing w:after="160" w:line="259" w:lineRule="auto"/>
                    <w:ind w:firstLineChars="0"/>
                    <w:textAlignment w:val="auto"/>
                    <w:rPr>
                      <w:lang w:eastAsia="zh-CN"/>
                    </w:rPr>
                  </w:pPr>
                  <w:r w:rsidRPr="00AE2302">
                    <w:rPr>
                      <w:lang w:eastAsia="zh-CN"/>
                    </w:rPr>
                    <w:t>NS_100 is not dependent on the considered channel BW.</w:t>
                  </w:r>
                </w:p>
              </w:tc>
            </w:tr>
            <w:tr w:rsidR="004E7B49" w14:paraId="78C2F8CD" w14:textId="77777777" w:rsidTr="004E7B49">
              <w:tc>
                <w:tcPr>
                  <w:tcW w:w="6330" w:type="dxa"/>
                  <w:gridSpan w:val="2"/>
                </w:tcPr>
                <w:p w14:paraId="7D567492" w14:textId="77777777" w:rsidR="004E7B49" w:rsidRDefault="004E7B49" w:rsidP="004E7B49">
                  <w:pPr>
                    <w:rPr>
                      <w:lang w:eastAsia="zh-CN"/>
                    </w:rPr>
                  </w:pPr>
                  <w:r w:rsidRPr="00B252E1">
                    <w:t>Output power dynamics</w:t>
                  </w:r>
                </w:p>
              </w:tc>
            </w:tr>
            <w:tr w:rsidR="004E7B49" w14:paraId="12FC0DFE" w14:textId="77777777" w:rsidTr="004E7B49">
              <w:tc>
                <w:tcPr>
                  <w:tcW w:w="3244" w:type="dxa"/>
                </w:tcPr>
                <w:p w14:paraId="6ACFC2BC" w14:textId="77777777" w:rsidR="004E7B49" w:rsidRDefault="004E7B49" w:rsidP="004E7B49">
                  <w:pPr>
                    <w:ind w:left="720"/>
                    <w:rPr>
                      <w:lang w:eastAsia="zh-CN"/>
                    </w:rPr>
                  </w:pPr>
                  <w:r>
                    <w:rPr>
                      <w:lang w:eastAsia="zh-CN"/>
                    </w:rPr>
                    <w:t>Minimum output power</w:t>
                  </w:r>
                </w:p>
              </w:tc>
              <w:tc>
                <w:tcPr>
                  <w:tcW w:w="3086" w:type="dxa"/>
                </w:tcPr>
                <w:p w14:paraId="3F6EA6A6" w14:textId="77777777" w:rsidR="004E7B49" w:rsidRDefault="004E7B49" w:rsidP="004E7B49">
                  <w:pPr>
                    <w:rPr>
                      <w:lang w:eastAsia="zh-CN"/>
                    </w:rPr>
                  </w:pPr>
                  <w:r>
                    <w:rPr>
                      <w:lang w:eastAsia="zh-CN"/>
                    </w:rPr>
                    <w:t>3 MHz shall be added in table 6.3.1-1, same column as for 5 MHz channel BW.</w:t>
                  </w:r>
                </w:p>
              </w:tc>
            </w:tr>
            <w:tr w:rsidR="004E7B49" w14:paraId="0F35BC24" w14:textId="77777777" w:rsidTr="004E7B49">
              <w:tc>
                <w:tcPr>
                  <w:tcW w:w="3244" w:type="dxa"/>
                </w:tcPr>
                <w:p w14:paraId="6AB17B06" w14:textId="77777777" w:rsidR="004E7B49" w:rsidRDefault="004E7B49" w:rsidP="004E7B49">
                  <w:pPr>
                    <w:ind w:left="720"/>
                    <w:rPr>
                      <w:lang w:eastAsia="zh-CN"/>
                    </w:rPr>
                  </w:pPr>
                  <w:r>
                    <w:rPr>
                      <w:lang w:eastAsia="zh-CN"/>
                    </w:rPr>
                    <w:t>Transmit OFF power</w:t>
                  </w:r>
                </w:p>
              </w:tc>
              <w:tc>
                <w:tcPr>
                  <w:tcW w:w="3086" w:type="dxa"/>
                </w:tcPr>
                <w:p w14:paraId="35C98666" w14:textId="77777777" w:rsidR="004E7B49" w:rsidRDefault="004E7B49" w:rsidP="004E7B49">
                  <w:pPr>
                    <w:rPr>
                      <w:lang w:eastAsia="zh-CN"/>
                    </w:rPr>
                  </w:pPr>
                  <w:r>
                    <w:rPr>
                      <w:lang w:eastAsia="zh-CN"/>
                    </w:rPr>
                    <w:t>3 MHz shall be added in table 6.3.2-1, same column as for 5 MHz channel BW.</w:t>
                  </w:r>
                </w:p>
              </w:tc>
            </w:tr>
            <w:tr w:rsidR="004E7B49" w14:paraId="04996FE9" w14:textId="77777777" w:rsidTr="004E7B49">
              <w:tc>
                <w:tcPr>
                  <w:tcW w:w="3244" w:type="dxa"/>
                </w:tcPr>
                <w:p w14:paraId="1B7F76B0" w14:textId="77777777" w:rsidR="004E7B49" w:rsidRPr="00A02F59" w:rsidRDefault="004E7B49" w:rsidP="004E7B49">
                  <w:pPr>
                    <w:ind w:left="720"/>
                    <w:rPr>
                      <w:lang w:val="en-US"/>
                    </w:rPr>
                  </w:pPr>
                  <w:r>
                    <w:rPr>
                      <w:lang w:val="en-US"/>
                    </w:rPr>
                    <w:t>Transmit ON/OFF time mask</w:t>
                  </w:r>
                </w:p>
              </w:tc>
              <w:tc>
                <w:tcPr>
                  <w:tcW w:w="3086" w:type="dxa"/>
                </w:tcPr>
                <w:p w14:paraId="03F90DF7" w14:textId="77777777" w:rsidR="004E7B49" w:rsidRDefault="004E7B49" w:rsidP="004E7B49">
                  <w:pPr>
                    <w:rPr>
                      <w:lang w:eastAsia="zh-CN"/>
                    </w:rPr>
                  </w:pPr>
                  <w:r>
                    <w:rPr>
                      <w:lang w:eastAsia="zh-CN"/>
                    </w:rPr>
                    <w:t>No impact expected.</w:t>
                  </w:r>
                </w:p>
              </w:tc>
            </w:tr>
            <w:tr w:rsidR="004E7B49" w14:paraId="375393D3" w14:textId="77777777" w:rsidTr="004E7B49">
              <w:tc>
                <w:tcPr>
                  <w:tcW w:w="3244" w:type="dxa"/>
                </w:tcPr>
                <w:p w14:paraId="0D66F372" w14:textId="77777777" w:rsidR="004E7B49" w:rsidRDefault="004E7B49" w:rsidP="004E7B49">
                  <w:pPr>
                    <w:ind w:left="720"/>
                    <w:rPr>
                      <w:lang w:val="en-US"/>
                    </w:rPr>
                  </w:pPr>
                  <w:r>
                    <w:rPr>
                      <w:lang w:val="en-US"/>
                    </w:rPr>
                    <w:t>Power control</w:t>
                  </w:r>
                </w:p>
              </w:tc>
              <w:tc>
                <w:tcPr>
                  <w:tcW w:w="3086" w:type="dxa"/>
                </w:tcPr>
                <w:p w14:paraId="41961FED" w14:textId="77777777" w:rsidR="004E7B49" w:rsidRDefault="004E7B49" w:rsidP="004E7B49">
                  <w:pPr>
                    <w:rPr>
                      <w:lang w:eastAsia="zh-CN"/>
                    </w:rPr>
                  </w:pPr>
                  <w:r>
                    <w:rPr>
                      <w:lang w:eastAsia="zh-CN"/>
                    </w:rPr>
                    <w:t>No impact expected.</w:t>
                  </w:r>
                </w:p>
              </w:tc>
            </w:tr>
            <w:tr w:rsidR="004E7B49" w14:paraId="653CB671" w14:textId="77777777" w:rsidTr="004E7B49">
              <w:tc>
                <w:tcPr>
                  <w:tcW w:w="6330" w:type="dxa"/>
                  <w:gridSpan w:val="2"/>
                </w:tcPr>
                <w:p w14:paraId="1C5ADF7E" w14:textId="77777777" w:rsidR="004E7B49" w:rsidRDefault="004E7B49" w:rsidP="004E7B49">
                  <w:pPr>
                    <w:rPr>
                      <w:lang w:eastAsia="zh-CN"/>
                    </w:rPr>
                  </w:pPr>
                  <w:r w:rsidRPr="00B252E1">
                    <w:t>Transmitted signal quality</w:t>
                  </w:r>
                </w:p>
              </w:tc>
            </w:tr>
            <w:tr w:rsidR="004E7B49" w14:paraId="55307690" w14:textId="77777777" w:rsidTr="004E7B49">
              <w:tc>
                <w:tcPr>
                  <w:tcW w:w="3244" w:type="dxa"/>
                </w:tcPr>
                <w:p w14:paraId="65300CCD" w14:textId="77777777" w:rsidR="004E7B49" w:rsidRDefault="004E7B49" w:rsidP="004E7B49">
                  <w:pPr>
                    <w:ind w:left="720"/>
                    <w:rPr>
                      <w:lang w:eastAsia="zh-CN"/>
                    </w:rPr>
                  </w:pPr>
                  <w:r w:rsidRPr="00B252E1">
                    <w:t>Frequency error</w:t>
                  </w:r>
                </w:p>
              </w:tc>
              <w:tc>
                <w:tcPr>
                  <w:tcW w:w="3086" w:type="dxa"/>
                </w:tcPr>
                <w:p w14:paraId="7F68090F" w14:textId="77777777" w:rsidR="004E7B49" w:rsidRDefault="004E7B49" w:rsidP="004E7B49">
                  <w:pPr>
                    <w:rPr>
                      <w:lang w:eastAsia="zh-CN"/>
                    </w:rPr>
                  </w:pPr>
                  <w:r>
                    <w:rPr>
                      <w:lang w:eastAsia="zh-CN"/>
                    </w:rPr>
                    <w:t>No impact expected.</w:t>
                  </w:r>
                </w:p>
              </w:tc>
            </w:tr>
            <w:tr w:rsidR="004E7B49" w14:paraId="13A2CEA3" w14:textId="77777777" w:rsidTr="004E7B49">
              <w:tc>
                <w:tcPr>
                  <w:tcW w:w="3244" w:type="dxa"/>
                </w:tcPr>
                <w:p w14:paraId="3F4164BA" w14:textId="77777777" w:rsidR="004E7B49" w:rsidRDefault="004E7B49" w:rsidP="004E7B49">
                  <w:pPr>
                    <w:ind w:left="720"/>
                    <w:rPr>
                      <w:lang w:eastAsia="zh-CN"/>
                    </w:rPr>
                  </w:pPr>
                  <w:r>
                    <w:rPr>
                      <w:lang w:val="en-US"/>
                    </w:rPr>
                    <w:t xml:space="preserve">Transmit modulation </w:t>
                  </w:r>
                  <w:r w:rsidRPr="00B252E1">
                    <w:t>quality</w:t>
                  </w:r>
                </w:p>
              </w:tc>
              <w:tc>
                <w:tcPr>
                  <w:tcW w:w="3086" w:type="dxa"/>
                </w:tcPr>
                <w:p w14:paraId="4AC21B6C" w14:textId="77777777" w:rsidR="004E7B49" w:rsidRDefault="004E7B49" w:rsidP="004E7B49">
                  <w:pPr>
                    <w:rPr>
                      <w:lang w:eastAsia="zh-CN"/>
                    </w:rPr>
                  </w:pPr>
                  <w:r>
                    <w:rPr>
                      <w:lang w:eastAsia="zh-CN"/>
                    </w:rPr>
                    <w:t>No impact expected.</w:t>
                  </w:r>
                </w:p>
              </w:tc>
            </w:tr>
            <w:tr w:rsidR="004E7B49" w14:paraId="48BB1C91" w14:textId="77777777" w:rsidTr="004E7B49">
              <w:tc>
                <w:tcPr>
                  <w:tcW w:w="6330" w:type="dxa"/>
                  <w:gridSpan w:val="2"/>
                </w:tcPr>
                <w:p w14:paraId="67DDF2DE" w14:textId="77777777" w:rsidR="004E7B49" w:rsidRPr="00A02F59" w:rsidRDefault="004E7B49" w:rsidP="004E7B49">
                  <w:pPr>
                    <w:rPr>
                      <w:lang w:val="en-US" w:eastAsia="zh-CN"/>
                    </w:rPr>
                  </w:pPr>
                  <w:r>
                    <w:rPr>
                      <w:lang w:val="en-US"/>
                    </w:rPr>
                    <w:t>Output RF spectrum emissions</w:t>
                  </w:r>
                </w:p>
              </w:tc>
            </w:tr>
            <w:tr w:rsidR="004E7B49" w14:paraId="2F610462" w14:textId="77777777" w:rsidTr="004E7B49">
              <w:tc>
                <w:tcPr>
                  <w:tcW w:w="3244" w:type="dxa"/>
                </w:tcPr>
                <w:p w14:paraId="4D43D26C" w14:textId="77777777" w:rsidR="004E7B49" w:rsidRPr="00B252E1" w:rsidRDefault="004E7B49" w:rsidP="004E7B49">
                  <w:pPr>
                    <w:ind w:left="720"/>
                  </w:pPr>
                  <w:r w:rsidRPr="0044142F">
                    <w:t>Occupied bandwidth</w:t>
                  </w:r>
                </w:p>
              </w:tc>
              <w:tc>
                <w:tcPr>
                  <w:tcW w:w="3086" w:type="dxa"/>
                </w:tcPr>
                <w:p w14:paraId="3DEC5AB7" w14:textId="77777777" w:rsidR="004E7B49" w:rsidRDefault="004E7B49" w:rsidP="004E7B49">
                  <w:pPr>
                    <w:rPr>
                      <w:lang w:eastAsia="zh-CN"/>
                    </w:rPr>
                  </w:pPr>
                  <w:r>
                    <w:rPr>
                      <w:lang w:eastAsia="zh-CN"/>
                    </w:rPr>
                    <w:t>3 MHz shall be added in table 6.5.1-1</w:t>
                  </w:r>
                </w:p>
              </w:tc>
            </w:tr>
            <w:tr w:rsidR="004E7B49" w14:paraId="60CF7A0D" w14:textId="77777777" w:rsidTr="004E7B49">
              <w:tc>
                <w:tcPr>
                  <w:tcW w:w="3244" w:type="dxa"/>
                </w:tcPr>
                <w:p w14:paraId="37F1FEA4" w14:textId="77777777" w:rsidR="004E7B49" w:rsidRPr="00A02F59" w:rsidRDefault="004E7B49" w:rsidP="004E7B49">
                  <w:pPr>
                    <w:ind w:left="720"/>
                    <w:rPr>
                      <w:lang w:val="en-US"/>
                    </w:rPr>
                  </w:pPr>
                  <w:r>
                    <w:rPr>
                      <w:lang w:val="en-US"/>
                    </w:rPr>
                    <w:lastRenderedPageBreak/>
                    <w:t>Out of band emissions</w:t>
                  </w:r>
                </w:p>
              </w:tc>
              <w:tc>
                <w:tcPr>
                  <w:tcW w:w="3086" w:type="dxa"/>
                </w:tcPr>
                <w:p w14:paraId="59C2A7A7" w14:textId="77777777" w:rsidR="004E7B49" w:rsidRDefault="004E7B49" w:rsidP="004E7B49">
                  <w:pPr>
                    <w:rPr>
                      <w:lang w:eastAsia="zh-CN"/>
                    </w:rPr>
                  </w:pPr>
                  <w:r>
                    <w:rPr>
                      <w:lang w:eastAsia="zh-CN"/>
                    </w:rPr>
                    <w:t>3 MHz shall be added in table 6.5.2.2-1 (SEM), same column as for 5 MHz channel BW.</w:t>
                  </w:r>
                </w:p>
                <w:p w14:paraId="1BA695DA" w14:textId="77777777" w:rsidR="004E7B49" w:rsidRDefault="004E7B49" w:rsidP="004E7B49">
                  <w:pPr>
                    <w:rPr>
                      <w:lang w:eastAsia="zh-CN"/>
                    </w:rPr>
                  </w:pPr>
                  <w:r>
                    <w:rPr>
                      <w:lang w:eastAsia="zh-CN"/>
                    </w:rPr>
                    <w:t>3 MHz shall be added in table 6.5.2.4.1-1 (ACLR), same column as for 5 MHz channel BW.</w:t>
                  </w:r>
                </w:p>
              </w:tc>
            </w:tr>
            <w:tr w:rsidR="004E7B49" w14:paraId="58B4C11F" w14:textId="77777777" w:rsidTr="004E7B49">
              <w:tc>
                <w:tcPr>
                  <w:tcW w:w="6330" w:type="dxa"/>
                  <w:gridSpan w:val="2"/>
                </w:tcPr>
                <w:p w14:paraId="128A24DC" w14:textId="77777777" w:rsidR="004E7B49" w:rsidRDefault="004E7B49" w:rsidP="004E7B49">
                  <w:pPr>
                    <w:rPr>
                      <w:lang w:eastAsia="zh-CN"/>
                    </w:rPr>
                  </w:pPr>
                  <w:r>
                    <w:rPr>
                      <w:lang w:val="en-US"/>
                    </w:rPr>
                    <w:t>Spurious emissions</w:t>
                  </w:r>
                </w:p>
              </w:tc>
            </w:tr>
            <w:tr w:rsidR="004E7B49" w14:paraId="1C29DD42" w14:textId="77777777" w:rsidTr="004E7B49">
              <w:tc>
                <w:tcPr>
                  <w:tcW w:w="3244" w:type="dxa"/>
                </w:tcPr>
                <w:p w14:paraId="29619AC1" w14:textId="77777777" w:rsidR="004E7B49" w:rsidRDefault="004E7B49" w:rsidP="004E7B49">
                  <w:pPr>
                    <w:ind w:left="1440"/>
                    <w:rPr>
                      <w:lang w:val="en-US"/>
                    </w:rPr>
                  </w:pPr>
                  <w:r>
                    <w:rPr>
                      <w:lang w:val="en-US"/>
                    </w:rPr>
                    <w:t>General spurious</w:t>
                  </w:r>
                </w:p>
              </w:tc>
              <w:tc>
                <w:tcPr>
                  <w:tcW w:w="3086" w:type="dxa"/>
                </w:tcPr>
                <w:p w14:paraId="207AA573" w14:textId="77777777" w:rsidR="004E7B49" w:rsidRDefault="004E7B49" w:rsidP="004E7B49">
                  <w:pPr>
                    <w:rPr>
                      <w:lang w:eastAsia="zh-CN"/>
                    </w:rPr>
                  </w:pPr>
                  <w:r>
                    <w:rPr>
                      <w:lang w:eastAsia="zh-CN"/>
                    </w:rPr>
                    <w:t>No impact expected.</w:t>
                  </w:r>
                </w:p>
              </w:tc>
            </w:tr>
            <w:tr w:rsidR="004E7B49" w14:paraId="77D7DCC2" w14:textId="77777777" w:rsidTr="004E7B49">
              <w:tc>
                <w:tcPr>
                  <w:tcW w:w="3244" w:type="dxa"/>
                </w:tcPr>
                <w:p w14:paraId="0D19F476" w14:textId="77777777" w:rsidR="004E7B49" w:rsidRDefault="004E7B49" w:rsidP="004E7B49">
                  <w:pPr>
                    <w:ind w:left="1440"/>
                    <w:rPr>
                      <w:lang w:val="en-US"/>
                    </w:rPr>
                  </w:pPr>
                  <w:r>
                    <w:rPr>
                      <w:lang w:val="en-US"/>
                    </w:rPr>
                    <w:t>Spurious emissions for UE coex</w:t>
                  </w:r>
                </w:p>
              </w:tc>
              <w:tc>
                <w:tcPr>
                  <w:tcW w:w="3086" w:type="dxa"/>
                </w:tcPr>
                <w:p w14:paraId="37C41149" w14:textId="77777777" w:rsidR="004E7B49" w:rsidRDefault="004E7B49" w:rsidP="004E7B49">
                  <w:pPr>
                    <w:rPr>
                      <w:lang w:eastAsia="zh-CN"/>
                    </w:rPr>
                  </w:pPr>
                  <w:r>
                    <w:rPr>
                      <w:lang w:eastAsia="zh-CN"/>
                    </w:rPr>
                    <w:t>To be further studied, checking if any RB restrictions was specified for 3 MHz channel BW for the considered LTE re-farmed bands.</w:t>
                  </w:r>
                </w:p>
              </w:tc>
            </w:tr>
            <w:tr w:rsidR="004E7B49" w14:paraId="04A8984A" w14:textId="77777777" w:rsidTr="004E7B49">
              <w:tc>
                <w:tcPr>
                  <w:tcW w:w="3244" w:type="dxa"/>
                </w:tcPr>
                <w:p w14:paraId="2F3CE401" w14:textId="77777777" w:rsidR="004E7B49" w:rsidRPr="00A02F59" w:rsidRDefault="004E7B49" w:rsidP="004E7B49">
                  <w:pPr>
                    <w:ind w:left="720"/>
                    <w:rPr>
                      <w:lang w:val="en-US"/>
                    </w:rPr>
                  </w:pPr>
                  <w:r>
                    <w:rPr>
                      <w:lang w:val="en-US"/>
                    </w:rPr>
                    <w:t>Transmit intermodulation</w:t>
                  </w:r>
                </w:p>
              </w:tc>
              <w:tc>
                <w:tcPr>
                  <w:tcW w:w="3086" w:type="dxa"/>
                </w:tcPr>
                <w:p w14:paraId="4E03D8FF" w14:textId="77777777" w:rsidR="004E7B49" w:rsidRDefault="004E7B49" w:rsidP="004E7B49">
                  <w:pPr>
                    <w:rPr>
                      <w:lang w:eastAsia="zh-CN"/>
                    </w:rPr>
                  </w:pPr>
                  <w:r>
                    <w:rPr>
                      <w:lang w:eastAsia="zh-CN"/>
                    </w:rPr>
                    <w:t>No impact expected.</w:t>
                  </w:r>
                </w:p>
              </w:tc>
            </w:tr>
          </w:tbl>
          <w:p w14:paraId="0FA8DB6B" w14:textId="77777777" w:rsidR="004E7B49" w:rsidRDefault="004E7B49" w:rsidP="001E6D10">
            <w:pPr>
              <w:spacing w:before="120" w:after="120"/>
            </w:pPr>
          </w:p>
          <w:tbl>
            <w:tblPr>
              <w:tblStyle w:val="TableGrid"/>
              <w:tblW w:w="0" w:type="auto"/>
              <w:tblLook w:val="04A0" w:firstRow="1" w:lastRow="0" w:firstColumn="1" w:lastColumn="0" w:noHBand="0" w:noVBand="1"/>
            </w:tblPr>
            <w:tblGrid>
              <w:gridCol w:w="3266"/>
              <w:gridCol w:w="3094"/>
            </w:tblGrid>
            <w:tr w:rsidR="004E7B49" w14:paraId="5B9FA0C6" w14:textId="77777777" w:rsidTr="001E6D10">
              <w:tc>
                <w:tcPr>
                  <w:tcW w:w="4927" w:type="dxa"/>
                </w:tcPr>
                <w:p w14:paraId="3EA17369" w14:textId="77777777" w:rsidR="004E7B49" w:rsidRDefault="004E7B49" w:rsidP="004E7B49">
                  <w:pPr>
                    <w:jc w:val="center"/>
                    <w:rPr>
                      <w:lang w:eastAsia="zh-CN"/>
                    </w:rPr>
                  </w:pPr>
                  <w:r w:rsidRPr="00B057EA">
                    <w:rPr>
                      <w:b/>
                      <w:bCs/>
                      <w:lang w:val="en-US"/>
                    </w:rPr>
                    <w:t>Requirements</w:t>
                  </w:r>
                </w:p>
              </w:tc>
              <w:tc>
                <w:tcPr>
                  <w:tcW w:w="4928" w:type="dxa"/>
                </w:tcPr>
                <w:p w14:paraId="52D54AB3" w14:textId="77777777" w:rsidR="004E7B49" w:rsidRDefault="004E7B49" w:rsidP="004E7B49">
                  <w:pPr>
                    <w:jc w:val="center"/>
                    <w:rPr>
                      <w:lang w:eastAsia="zh-CN"/>
                    </w:rPr>
                  </w:pPr>
                  <w:r>
                    <w:rPr>
                      <w:b/>
                      <w:bCs/>
                      <w:lang w:eastAsia="zh-CN"/>
                    </w:rPr>
                    <w:t>Impact</w:t>
                  </w:r>
                </w:p>
              </w:tc>
            </w:tr>
            <w:tr w:rsidR="004E7B49" w14:paraId="05215667" w14:textId="77777777" w:rsidTr="001E6D10">
              <w:tc>
                <w:tcPr>
                  <w:tcW w:w="4927" w:type="dxa"/>
                </w:tcPr>
                <w:p w14:paraId="15E7AD6A" w14:textId="77777777" w:rsidR="004E7B49" w:rsidRDefault="004E7B49" w:rsidP="004E7B49">
                  <w:pPr>
                    <w:rPr>
                      <w:lang w:eastAsia="zh-CN"/>
                    </w:rPr>
                  </w:pPr>
                  <w:r w:rsidRPr="00FC63AD">
                    <w:rPr>
                      <w:rFonts w:eastAsia="SimSun"/>
                      <w:szCs w:val="24"/>
                      <w:lang w:val="en-US" w:eastAsia="zh-CN"/>
                    </w:rPr>
                    <w:t>Reference sensitivity level</w:t>
                  </w:r>
                </w:p>
              </w:tc>
              <w:tc>
                <w:tcPr>
                  <w:tcW w:w="4928" w:type="dxa"/>
                </w:tcPr>
                <w:p w14:paraId="73F47B0B" w14:textId="77777777" w:rsidR="004E7B49" w:rsidRDefault="004E7B49" w:rsidP="004E7B49">
                  <w:pPr>
                    <w:rPr>
                      <w:lang w:eastAsia="zh-CN"/>
                    </w:rPr>
                  </w:pPr>
                  <w:r>
                    <w:rPr>
                      <w:lang w:eastAsia="zh-CN"/>
                    </w:rPr>
                    <w:t>REFSENS limit and associated uplink configuration shall be specified for the considered bands.</w:t>
                  </w:r>
                </w:p>
              </w:tc>
            </w:tr>
            <w:tr w:rsidR="004E7B49" w14:paraId="3A782AE2" w14:textId="77777777" w:rsidTr="001E6D10">
              <w:tc>
                <w:tcPr>
                  <w:tcW w:w="4927" w:type="dxa"/>
                </w:tcPr>
                <w:p w14:paraId="6AFC5534" w14:textId="77777777" w:rsidR="004E7B49" w:rsidRDefault="004E7B49" w:rsidP="004E7B49">
                  <w:pPr>
                    <w:rPr>
                      <w:lang w:eastAsia="zh-CN"/>
                    </w:rPr>
                  </w:pPr>
                  <w:r>
                    <w:rPr>
                      <w:lang w:eastAsia="zh-CN"/>
                    </w:rPr>
                    <w:t>Maximum input level</w:t>
                  </w:r>
                </w:p>
              </w:tc>
              <w:tc>
                <w:tcPr>
                  <w:tcW w:w="4928" w:type="dxa"/>
                </w:tcPr>
                <w:p w14:paraId="6D5D9709" w14:textId="77777777" w:rsidR="004E7B49" w:rsidRDefault="004E7B49" w:rsidP="004E7B49">
                  <w:pPr>
                    <w:rPr>
                      <w:lang w:eastAsia="zh-CN"/>
                    </w:rPr>
                  </w:pPr>
                  <w:r>
                    <w:rPr>
                      <w:lang w:eastAsia="zh-CN"/>
                    </w:rPr>
                    <w:t>3 MHz shall be added in table 7.4-1, same column as for 5 MHz channel BW.</w:t>
                  </w:r>
                </w:p>
              </w:tc>
            </w:tr>
            <w:tr w:rsidR="004E7B49" w14:paraId="10147575" w14:textId="77777777" w:rsidTr="001E6D10">
              <w:tc>
                <w:tcPr>
                  <w:tcW w:w="4927" w:type="dxa"/>
                </w:tcPr>
                <w:p w14:paraId="2F11E842" w14:textId="77777777" w:rsidR="004E7B49" w:rsidRDefault="004E7B49" w:rsidP="004E7B49">
                  <w:pPr>
                    <w:rPr>
                      <w:lang w:eastAsia="zh-CN"/>
                    </w:rPr>
                  </w:pPr>
                  <w:r w:rsidRPr="00FC63AD">
                    <w:rPr>
                      <w:rFonts w:eastAsia="SimSun"/>
                      <w:szCs w:val="24"/>
                      <w:lang w:val="en-US" w:eastAsia="zh-CN"/>
                    </w:rPr>
                    <w:t>ACS</w:t>
                  </w:r>
                </w:p>
              </w:tc>
              <w:tc>
                <w:tcPr>
                  <w:tcW w:w="4928" w:type="dxa"/>
                </w:tcPr>
                <w:p w14:paraId="5D0802BE" w14:textId="77777777" w:rsidR="004E7B49" w:rsidRDefault="004E7B49" w:rsidP="004E7B49">
                  <w:pPr>
                    <w:rPr>
                      <w:lang w:eastAsia="zh-CN"/>
                    </w:rPr>
                  </w:pPr>
                  <w:r>
                    <w:rPr>
                      <w:lang w:eastAsia="zh-CN"/>
                    </w:rPr>
                    <w:t>3 MHz shall be added in table 7.5-1, same column as for 5 MHz channel BW.</w:t>
                  </w:r>
                </w:p>
                <w:p w14:paraId="175E19E7" w14:textId="77777777" w:rsidR="004E7B49" w:rsidRDefault="004E7B49" w:rsidP="004E7B49">
                  <w:pPr>
                    <w:rPr>
                      <w:lang w:eastAsia="zh-CN"/>
                    </w:rPr>
                  </w:pPr>
                  <w:r>
                    <w:rPr>
                      <w:lang w:eastAsia="zh-CN"/>
                    </w:rPr>
                    <w:t>For tables 7.5-3 and 7.5-4, 3 MHz channel BW shall also be added but considering a 3 MHz interferer.</w:t>
                  </w:r>
                </w:p>
              </w:tc>
            </w:tr>
            <w:tr w:rsidR="004E7B49" w14:paraId="7915A732" w14:textId="77777777" w:rsidTr="001E6D10">
              <w:tc>
                <w:tcPr>
                  <w:tcW w:w="9855" w:type="dxa"/>
                  <w:gridSpan w:val="2"/>
                </w:tcPr>
                <w:p w14:paraId="7BEAC85E" w14:textId="77777777" w:rsidR="004E7B49" w:rsidRDefault="004E7B49" w:rsidP="004E7B49">
                  <w:pPr>
                    <w:rPr>
                      <w:lang w:eastAsia="zh-CN"/>
                    </w:rPr>
                  </w:pPr>
                  <w:r>
                    <w:rPr>
                      <w:rFonts w:eastAsia="SimSun"/>
                      <w:szCs w:val="24"/>
                      <w:lang w:val="en-US" w:eastAsia="zh-CN"/>
                    </w:rPr>
                    <w:t>Blocking characteristics</w:t>
                  </w:r>
                </w:p>
              </w:tc>
            </w:tr>
            <w:tr w:rsidR="004E7B49" w14:paraId="2DF1285B" w14:textId="77777777" w:rsidTr="001E6D10">
              <w:tc>
                <w:tcPr>
                  <w:tcW w:w="4927" w:type="dxa"/>
                </w:tcPr>
                <w:p w14:paraId="4EBC1C7A" w14:textId="77777777" w:rsidR="004E7B49" w:rsidRDefault="004E7B49" w:rsidP="004E7B49">
                  <w:pPr>
                    <w:ind w:left="720"/>
                    <w:rPr>
                      <w:lang w:eastAsia="zh-CN"/>
                    </w:rPr>
                  </w:pPr>
                  <w:r w:rsidRPr="00FC63AD">
                    <w:rPr>
                      <w:rFonts w:eastAsia="SimSun"/>
                      <w:szCs w:val="24"/>
                      <w:lang w:val="en-US" w:eastAsia="zh-CN"/>
                    </w:rPr>
                    <w:t>In-band blocking</w:t>
                  </w:r>
                </w:p>
              </w:tc>
              <w:tc>
                <w:tcPr>
                  <w:tcW w:w="4928" w:type="dxa"/>
                </w:tcPr>
                <w:p w14:paraId="219D6324" w14:textId="77777777" w:rsidR="004E7B49" w:rsidRDefault="004E7B49" w:rsidP="004E7B49">
                  <w:pPr>
                    <w:rPr>
                      <w:lang w:eastAsia="zh-CN"/>
                    </w:rPr>
                  </w:pPr>
                  <w:r>
                    <w:rPr>
                      <w:lang w:eastAsia="zh-CN"/>
                    </w:rPr>
                    <w:t>3 MHz shall be added in table 7.6.2-1 considering a 3 MHz interferer.</w:t>
                  </w:r>
                </w:p>
              </w:tc>
            </w:tr>
            <w:tr w:rsidR="004E7B49" w14:paraId="4DBF2C7D" w14:textId="77777777" w:rsidTr="001E6D10">
              <w:tc>
                <w:tcPr>
                  <w:tcW w:w="4927" w:type="dxa"/>
                </w:tcPr>
                <w:p w14:paraId="17A60174" w14:textId="77777777" w:rsidR="004E7B49" w:rsidRDefault="004E7B49" w:rsidP="004E7B49">
                  <w:pPr>
                    <w:ind w:left="720"/>
                    <w:rPr>
                      <w:lang w:eastAsia="zh-CN"/>
                    </w:rPr>
                  </w:pPr>
                  <w:r w:rsidRPr="00FC63AD">
                    <w:rPr>
                      <w:rFonts w:eastAsia="SimSun"/>
                      <w:szCs w:val="24"/>
                      <w:lang w:val="en-US" w:eastAsia="zh-CN"/>
                    </w:rPr>
                    <w:t>Out of band blocking</w:t>
                  </w:r>
                </w:p>
              </w:tc>
              <w:tc>
                <w:tcPr>
                  <w:tcW w:w="4928" w:type="dxa"/>
                </w:tcPr>
                <w:p w14:paraId="5692832D" w14:textId="77777777" w:rsidR="004E7B49" w:rsidRDefault="004E7B49" w:rsidP="004E7B49">
                  <w:pPr>
                    <w:rPr>
                      <w:lang w:eastAsia="zh-CN"/>
                    </w:rPr>
                  </w:pPr>
                  <w:r>
                    <w:rPr>
                      <w:lang w:eastAsia="zh-CN"/>
                    </w:rPr>
                    <w:t>3 MHz shall be added in table 7.6.3-1, same column as for 5 MHz channel BW.</w:t>
                  </w:r>
                </w:p>
              </w:tc>
            </w:tr>
            <w:tr w:rsidR="004E7B49" w14:paraId="659B603C" w14:textId="77777777" w:rsidTr="001E6D10">
              <w:tc>
                <w:tcPr>
                  <w:tcW w:w="4927" w:type="dxa"/>
                </w:tcPr>
                <w:p w14:paraId="3A1A9AC4" w14:textId="77777777" w:rsidR="004E7B49" w:rsidRPr="00FC63AD" w:rsidRDefault="004E7B49" w:rsidP="004E7B49">
                  <w:pPr>
                    <w:ind w:left="720"/>
                    <w:rPr>
                      <w:rFonts w:eastAsia="SimSun"/>
                      <w:szCs w:val="24"/>
                      <w:lang w:val="en-US" w:eastAsia="zh-CN"/>
                    </w:rPr>
                  </w:pPr>
                  <w:r>
                    <w:rPr>
                      <w:rFonts w:eastAsia="SimSun"/>
                      <w:szCs w:val="24"/>
                      <w:lang w:val="en-US" w:eastAsia="zh-CN"/>
                    </w:rPr>
                    <w:t>Narrow band blocking</w:t>
                  </w:r>
                </w:p>
              </w:tc>
              <w:tc>
                <w:tcPr>
                  <w:tcW w:w="4928" w:type="dxa"/>
                </w:tcPr>
                <w:p w14:paraId="29B02580" w14:textId="77777777" w:rsidR="004E7B49" w:rsidRDefault="004E7B49" w:rsidP="004E7B49">
                  <w:pPr>
                    <w:rPr>
                      <w:lang w:eastAsia="zh-CN"/>
                    </w:rPr>
                  </w:pPr>
                  <w:r>
                    <w:rPr>
                      <w:lang w:eastAsia="zh-CN"/>
                    </w:rPr>
                    <w:t>3 MHz shall be added in table 7.6.4-1, considering 18dB P</w:t>
                  </w:r>
                  <w:r w:rsidRPr="005D1C46">
                    <w:rPr>
                      <w:vertAlign w:val="subscript"/>
                      <w:lang w:eastAsia="zh-CN"/>
                    </w:rPr>
                    <w:t>w</w:t>
                  </w:r>
                  <w:r>
                    <w:rPr>
                      <w:lang w:eastAsia="zh-CN"/>
                    </w:rPr>
                    <w:t>.</w:t>
                  </w:r>
                </w:p>
              </w:tc>
            </w:tr>
            <w:tr w:rsidR="004E7B49" w14:paraId="0EDA9E60" w14:textId="77777777" w:rsidTr="001E6D10">
              <w:tc>
                <w:tcPr>
                  <w:tcW w:w="4927" w:type="dxa"/>
                </w:tcPr>
                <w:p w14:paraId="14C7DB9B" w14:textId="77777777" w:rsidR="004E7B49" w:rsidRDefault="004E7B49" w:rsidP="004E7B49">
                  <w:pPr>
                    <w:rPr>
                      <w:lang w:eastAsia="zh-CN"/>
                    </w:rPr>
                  </w:pPr>
                  <w:r>
                    <w:rPr>
                      <w:rFonts w:eastAsia="SimSun"/>
                      <w:szCs w:val="24"/>
                      <w:lang w:val="en-US" w:eastAsia="zh-CN"/>
                    </w:rPr>
                    <w:t>S</w:t>
                  </w:r>
                  <w:r w:rsidRPr="00FC63AD">
                    <w:rPr>
                      <w:rFonts w:eastAsia="SimSun"/>
                      <w:szCs w:val="24"/>
                      <w:lang w:val="en-US" w:eastAsia="zh-CN"/>
                    </w:rPr>
                    <w:t xml:space="preserve">purious </w:t>
                  </w:r>
                  <w:r>
                    <w:rPr>
                      <w:rFonts w:eastAsia="SimSun"/>
                      <w:szCs w:val="24"/>
                      <w:lang w:val="en-US" w:eastAsia="zh-CN"/>
                    </w:rPr>
                    <w:t>response</w:t>
                  </w:r>
                </w:p>
              </w:tc>
              <w:tc>
                <w:tcPr>
                  <w:tcW w:w="4928" w:type="dxa"/>
                </w:tcPr>
                <w:p w14:paraId="52407BCF" w14:textId="77777777" w:rsidR="004E7B49" w:rsidRDefault="004E7B49" w:rsidP="004E7B49">
                  <w:pPr>
                    <w:rPr>
                      <w:lang w:eastAsia="zh-CN"/>
                    </w:rPr>
                  </w:pPr>
                  <w:r>
                    <w:rPr>
                      <w:lang w:eastAsia="zh-CN"/>
                    </w:rPr>
                    <w:t>3 MHz shall be added in table 7.7-1, same column as for 5 MHz channel BW.</w:t>
                  </w:r>
                </w:p>
              </w:tc>
            </w:tr>
            <w:tr w:rsidR="004E7B49" w14:paraId="38A41E13" w14:textId="77777777" w:rsidTr="001E6D10">
              <w:tc>
                <w:tcPr>
                  <w:tcW w:w="4927" w:type="dxa"/>
                </w:tcPr>
                <w:p w14:paraId="73FA8B1C" w14:textId="77777777" w:rsidR="004E7B49" w:rsidRDefault="004E7B49" w:rsidP="004E7B49">
                  <w:pPr>
                    <w:rPr>
                      <w:lang w:eastAsia="zh-CN"/>
                    </w:rPr>
                  </w:pPr>
                  <w:r>
                    <w:rPr>
                      <w:rFonts w:eastAsia="SimSun"/>
                      <w:szCs w:val="24"/>
                      <w:lang w:val="en-US" w:eastAsia="zh-CN"/>
                    </w:rPr>
                    <w:t>I</w:t>
                  </w:r>
                  <w:r w:rsidRPr="00FC63AD">
                    <w:rPr>
                      <w:rFonts w:eastAsia="SimSun"/>
                      <w:szCs w:val="24"/>
                      <w:lang w:val="en-US" w:eastAsia="zh-CN"/>
                    </w:rPr>
                    <w:t>ntermodulation</w:t>
                  </w:r>
                  <w:r>
                    <w:rPr>
                      <w:rFonts w:eastAsia="SimSun"/>
                      <w:szCs w:val="24"/>
                      <w:lang w:val="en-US" w:eastAsia="zh-CN"/>
                    </w:rPr>
                    <w:t xml:space="preserve"> characteristics</w:t>
                  </w:r>
                </w:p>
              </w:tc>
              <w:tc>
                <w:tcPr>
                  <w:tcW w:w="4928" w:type="dxa"/>
                </w:tcPr>
                <w:p w14:paraId="6DB7A0E3" w14:textId="77777777" w:rsidR="004E7B49" w:rsidRDefault="004E7B49" w:rsidP="004E7B49">
                  <w:pPr>
                    <w:rPr>
                      <w:lang w:eastAsia="zh-CN"/>
                    </w:rPr>
                  </w:pPr>
                  <w:r>
                    <w:rPr>
                      <w:lang w:eastAsia="zh-CN"/>
                    </w:rPr>
                    <w:t>3 MHz shall be added in table 7.8.2-1, considering REFSENS +8dB for P</w:t>
                  </w:r>
                  <w:r w:rsidRPr="00C36F28">
                    <w:rPr>
                      <w:vertAlign w:val="subscript"/>
                      <w:lang w:eastAsia="zh-CN"/>
                    </w:rPr>
                    <w:t>w</w:t>
                  </w:r>
                  <w:r>
                    <w:rPr>
                      <w:lang w:eastAsia="zh-CN"/>
                    </w:rPr>
                    <w:t xml:space="preserve">, 3 MHz interferer 2 and interferer offset 1 at </w:t>
                  </w:r>
                  <w:r>
                    <w:rPr>
                      <w:rFonts w:cstheme="minorHAnsi"/>
                      <w:lang w:eastAsia="zh-CN"/>
                    </w:rPr>
                    <w:t>±</w:t>
                  </w:r>
                  <w:r>
                    <w:rPr>
                      <w:lang w:eastAsia="zh-CN"/>
                    </w:rPr>
                    <w:t xml:space="preserve">BW/2 </w:t>
                  </w:r>
                  <w:r>
                    <w:rPr>
                      <w:rFonts w:cstheme="minorHAnsi"/>
                      <w:lang w:eastAsia="zh-CN"/>
                    </w:rPr>
                    <w:t>±</w:t>
                  </w:r>
                  <w:r>
                    <w:rPr>
                      <w:lang w:eastAsia="zh-CN"/>
                    </w:rPr>
                    <w:t xml:space="preserve"> 4.5 MHz.</w:t>
                  </w:r>
                </w:p>
              </w:tc>
            </w:tr>
            <w:tr w:rsidR="004E7B49" w14:paraId="370362FD" w14:textId="77777777" w:rsidTr="001E6D10">
              <w:tc>
                <w:tcPr>
                  <w:tcW w:w="4927" w:type="dxa"/>
                </w:tcPr>
                <w:p w14:paraId="0B229141" w14:textId="77777777" w:rsidR="004E7B49" w:rsidRPr="00FC63AD" w:rsidRDefault="004E7B49" w:rsidP="004E7B49">
                  <w:pPr>
                    <w:spacing w:after="120"/>
                    <w:rPr>
                      <w:rFonts w:eastAsia="SimSun"/>
                      <w:szCs w:val="24"/>
                      <w:lang w:val="en-US" w:eastAsia="zh-CN"/>
                    </w:rPr>
                  </w:pPr>
                  <w:r>
                    <w:rPr>
                      <w:rFonts w:eastAsia="SimSun"/>
                      <w:szCs w:val="24"/>
                      <w:lang w:val="en-US" w:eastAsia="zh-CN"/>
                    </w:rPr>
                    <w:t>Spurious emissions</w:t>
                  </w:r>
                </w:p>
              </w:tc>
              <w:tc>
                <w:tcPr>
                  <w:tcW w:w="4928" w:type="dxa"/>
                </w:tcPr>
                <w:p w14:paraId="482B0FA1" w14:textId="77777777" w:rsidR="004E7B49" w:rsidRDefault="004E7B49" w:rsidP="004E7B49">
                  <w:pPr>
                    <w:rPr>
                      <w:lang w:eastAsia="zh-CN"/>
                    </w:rPr>
                  </w:pPr>
                  <w:r>
                    <w:rPr>
                      <w:lang w:eastAsia="zh-CN"/>
                    </w:rPr>
                    <w:t>No impact expected.</w:t>
                  </w:r>
                </w:p>
              </w:tc>
            </w:tr>
          </w:tbl>
          <w:p w14:paraId="75123F14" w14:textId="5BAD14A5" w:rsidR="009F619E" w:rsidRPr="004A7544" w:rsidRDefault="009F619E" w:rsidP="001E6D10">
            <w:pPr>
              <w:spacing w:before="120" w:after="120"/>
            </w:pPr>
            <w:r>
              <w:lastRenderedPageBreak/>
              <w:t>Observation 1:</w:t>
            </w:r>
          </w:p>
        </w:tc>
      </w:tr>
      <w:tr w:rsidR="009F619E" w14:paraId="66DB8C67" w14:textId="77777777" w:rsidTr="001E6D10">
        <w:trPr>
          <w:trHeight w:val="468"/>
        </w:trPr>
        <w:tc>
          <w:tcPr>
            <w:tcW w:w="1622" w:type="dxa"/>
          </w:tcPr>
          <w:p w14:paraId="22558955" w14:textId="2721D9D6" w:rsidR="009F619E" w:rsidRPr="004A7544" w:rsidRDefault="009F619E" w:rsidP="001E6D10">
            <w:pPr>
              <w:spacing w:before="120" w:after="120"/>
            </w:pPr>
            <w:r>
              <w:lastRenderedPageBreak/>
              <w:t>R4-230227</w:t>
            </w:r>
            <w:r w:rsidR="00D52A0E">
              <w:t>4</w:t>
            </w:r>
          </w:p>
        </w:tc>
        <w:tc>
          <w:tcPr>
            <w:tcW w:w="1423" w:type="dxa"/>
          </w:tcPr>
          <w:p w14:paraId="46824264" w14:textId="77777777" w:rsidR="009F619E" w:rsidRPr="004A7544" w:rsidRDefault="009F619E" w:rsidP="001E6D10">
            <w:pPr>
              <w:spacing w:before="120" w:after="120"/>
            </w:pPr>
            <w:r w:rsidRPr="00D12CB9">
              <w:t>Qualcomm Inc.</w:t>
            </w:r>
          </w:p>
        </w:tc>
        <w:tc>
          <w:tcPr>
            <w:tcW w:w="6586" w:type="dxa"/>
          </w:tcPr>
          <w:p w14:paraId="170C4160" w14:textId="77777777" w:rsidR="00D52A0E" w:rsidRDefault="00D52A0E" w:rsidP="00D52A0E">
            <w:pPr>
              <w:spacing w:before="120" w:after="120"/>
            </w:pPr>
            <w:r>
              <w:t>Observation 1: According to WID only one new channel BW of 3 MHz is to be specified and 5 MHz channel bandwidth is to be used for other cases. No changes are expected for 5 MHz RF requirements.</w:t>
            </w:r>
          </w:p>
          <w:p w14:paraId="4C34C243" w14:textId="77777777" w:rsidR="00D52A0E" w:rsidRDefault="00D52A0E" w:rsidP="00D52A0E">
            <w:pPr>
              <w:spacing w:before="120" w:after="120"/>
            </w:pPr>
            <w:r>
              <w:t>Proposal 1: Re-use LTE 3 MHz general SEM for NR 3 MHz.</w:t>
            </w:r>
          </w:p>
          <w:p w14:paraId="1F0D5BA2" w14:textId="77777777" w:rsidR="00D52A0E" w:rsidRDefault="00D52A0E" w:rsidP="00D52A0E">
            <w:pPr>
              <w:spacing w:before="120" w:after="120"/>
            </w:pPr>
            <w:r>
              <w:t>Proposal 2: RAN4 to evaluate applicability of general MPR once spectrum utilization is agreed</w:t>
            </w:r>
          </w:p>
          <w:p w14:paraId="5E8120C7" w14:textId="77777777" w:rsidR="00D52A0E" w:rsidRDefault="00D52A0E" w:rsidP="00D52A0E">
            <w:pPr>
              <w:spacing w:before="120" w:after="120"/>
            </w:pPr>
            <w:r>
              <w:t>Proposal 3: RAN4 to evaluate A-MPR for additional requirements once spectrum utilization is agreed</w:t>
            </w:r>
          </w:p>
          <w:p w14:paraId="1AD364B6" w14:textId="77777777" w:rsidR="00D52A0E" w:rsidRDefault="00D52A0E" w:rsidP="00D52A0E">
            <w:pPr>
              <w:spacing w:before="120" w:after="120"/>
            </w:pPr>
            <w:r>
              <w:t>Proposal 4: Same noise figure assumption applies for 3 MHz channel as for 5 MHz channel, defining sensitivity needs decision on spectrum utilization.</w:t>
            </w:r>
          </w:p>
          <w:p w14:paraId="3ACB5B9B" w14:textId="77777777" w:rsidR="00D52A0E" w:rsidRDefault="00D52A0E" w:rsidP="00D52A0E">
            <w:pPr>
              <w:spacing w:before="120" w:after="120"/>
            </w:pPr>
            <w:r>
              <w:t>Proposal 5: RAN4 to select between following two options:</w:t>
            </w:r>
          </w:p>
          <w:p w14:paraId="268619B5" w14:textId="77777777" w:rsidR="00D52A0E" w:rsidRDefault="00D52A0E" w:rsidP="00D52A0E">
            <w:pPr>
              <w:spacing w:before="120" w:after="120"/>
            </w:pPr>
            <w:r>
              <w:t>•</w:t>
            </w:r>
            <w:r>
              <w:tab/>
              <w:t>Option 1: Keep 5 MHz ACS and IBB blocking signal BW similar to other NR channel bandwidths</w:t>
            </w:r>
          </w:p>
          <w:p w14:paraId="354D0592" w14:textId="01950AC7" w:rsidR="009F619E" w:rsidRPr="004A7544" w:rsidRDefault="00D52A0E" w:rsidP="00D52A0E">
            <w:pPr>
              <w:spacing w:before="120" w:after="120"/>
            </w:pPr>
            <w:r>
              <w:t>•</w:t>
            </w:r>
            <w:r>
              <w:tab/>
              <w:t>Option 2: Define 3 MHz ACS and IBB blocking signals similar to LTE</w:t>
            </w:r>
          </w:p>
        </w:tc>
      </w:tr>
    </w:tbl>
    <w:p w14:paraId="0FA62782" w14:textId="77777777" w:rsidR="009F619E" w:rsidRPr="004A7544" w:rsidRDefault="009F619E" w:rsidP="009F619E"/>
    <w:p w14:paraId="744662C4" w14:textId="77777777" w:rsidR="009F619E" w:rsidRPr="004A7544" w:rsidRDefault="009F619E" w:rsidP="009F619E">
      <w:pPr>
        <w:pStyle w:val="Heading2"/>
      </w:pPr>
      <w:r w:rsidRPr="004A7544">
        <w:rPr>
          <w:rFonts w:hint="eastAsia"/>
        </w:rPr>
        <w:t>Open issues</w:t>
      </w:r>
      <w:r>
        <w:t xml:space="preserve"> summary</w:t>
      </w:r>
    </w:p>
    <w:p w14:paraId="4B47F06A" w14:textId="77777777" w:rsidR="009F619E" w:rsidRDefault="009F619E" w:rsidP="009F619E">
      <w:pPr>
        <w:rPr>
          <w:i/>
          <w:color w:val="0070C0"/>
          <w:lang w:eastAsia="zh-CN"/>
        </w:rPr>
      </w:pPr>
      <w:r w:rsidRPr="00035C50">
        <w:rPr>
          <w:rFonts w:hint="eastAsia"/>
          <w:i/>
          <w:color w:val="0070C0"/>
        </w:rPr>
        <w:t>Before</w:t>
      </w:r>
      <w:r>
        <w:rPr>
          <w:i/>
          <w:color w:val="0070C0"/>
        </w:rPr>
        <w:t xml:space="preserve"> </w:t>
      </w:r>
      <w:r w:rsidRPr="00035C50">
        <w:rPr>
          <w:rFonts w:hint="eastAsia"/>
          <w:i/>
          <w:color w:val="0070C0"/>
        </w:rPr>
        <w:t xml:space="preserv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1DEEC0D" w14:textId="77777777" w:rsidR="009F619E" w:rsidRPr="00805BE8" w:rsidRDefault="009F619E" w:rsidP="009F619E">
      <w:pPr>
        <w:pStyle w:val="Heading3"/>
        <w:rPr>
          <w:sz w:val="24"/>
          <w:szCs w:val="16"/>
        </w:rPr>
      </w:pPr>
      <w:r w:rsidRPr="00805BE8">
        <w:rPr>
          <w:sz w:val="24"/>
          <w:szCs w:val="16"/>
        </w:rPr>
        <w:t>Sub-</w:t>
      </w:r>
      <w:r>
        <w:rPr>
          <w:sz w:val="24"/>
          <w:szCs w:val="16"/>
        </w:rPr>
        <w:t>topic</w:t>
      </w:r>
      <w:r w:rsidRPr="00805BE8">
        <w:rPr>
          <w:sz w:val="24"/>
          <w:szCs w:val="16"/>
        </w:rPr>
        <w:t xml:space="preserve"> 1-1</w:t>
      </w:r>
    </w:p>
    <w:p w14:paraId="00126487" w14:textId="3AC737B2" w:rsidR="009F619E" w:rsidRPr="00692243" w:rsidRDefault="009F619E" w:rsidP="009F619E">
      <w:pPr>
        <w:rPr>
          <w:i/>
          <w:lang w:val="en-US" w:eastAsia="zh-CN"/>
        </w:rPr>
      </w:pPr>
      <w:r w:rsidRPr="00692243">
        <w:rPr>
          <w:rFonts w:hint="eastAsia"/>
          <w:i/>
          <w:lang w:val="en-US" w:eastAsia="zh-CN"/>
        </w:rPr>
        <w:t xml:space="preserve">Sub-topic </w:t>
      </w:r>
      <w:r w:rsidRPr="00692243">
        <w:rPr>
          <w:i/>
          <w:lang w:val="en-US" w:eastAsia="zh-CN"/>
        </w:rPr>
        <w:t xml:space="preserve">description: </w:t>
      </w:r>
      <w:r w:rsidR="00CB0004">
        <w:rPr>
          <w:i/>
          <w:lang w:val="en-US" w:eastAsia="zh-CN"/>
        </w:rPr>
        <w:t>UE RF requirements</w:t>
      </w:r>
    </w:p>
    <w:p w14:paraId="5CA72C30" w14:textId="77777777" w:rsidR="009F619E" w:rsidRPr="00692243" w:rsidRDefault="009F619E" w:rsidP="009F619E">
      <w:pPr>
        <w:rPr>
          <w:i/>
          <w:lang w:val="en-US" w:eastAsia="zh-CN"/>
        </w:rPr>
      </w:pPr>
      <w:r w:rsidRPr="00692243">
        <w:rPr>
          <w:i/>
          <w:lang w:val="en-US" w:eastAsia="zh-CN"/>
        </w:rPr>
        <w:t>Open issues and candidate options before meeting:</w:t>
      </w:r>
    </w:p>
    <w:p w14:paraId="14572088" w14:textId="3D5C625B" w:rsidR="009F619E" w:rsidRPr="00692243" w:rsidRDefault="009F619E" w:rsidP="009F619E">
      <w:pPr>
        <w:rPr>
          <w:b/>
          <w:u w:val="single"/>
          <w:lang w:eastAsia="ko-KR"/>
        </w:rPr>
      </w:pPr>
      <w:r w:rsidRPr="00692243">
        <w:rPr>
          <w:b/>
          <w:u w:val="single"/>
          <w:lang w:eastAsia="ko-KR"/>
        </w:rPr>
        <w:t xml:space="preserve">Issue 1-1: </w:t>
      </w:r>
      <w:r w:rsidR="0001052D">
        <w:rPr>
          <w:b/>
          <w:u w:val="single"/>
          <w:lang w:eastAsia="ko-KR"/>
        </w:rPr>
        <w:t>UE RF requirements</w:t>
      </w:r>
    </w:p>
    <w:p w14:paraId="6D87C284" w14:textId="77777777" w:rsidR="009F619E" w:rsidRPr="00692243" w:rsidRDefault="009F619E" w:rsidP="009F61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92243">
        <w:rPr>
          <w:rFonts w:eastAsia="SimSun"/>
          <w:szCs w:val="24"/>
          <w:lang w:eastAsia="zh-CN"/>
        </w:rPr>
        <w:t>Proposals</w:t>
      </w:r>
    </w:p>
    <w:p w14:paraId="4A99B46B" w14:textId="518D8276" w:rsidR="009F619E" w:rsidRPr="00692243" w:rsidRDefault="00441A28" w:rsidP="009F61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See contributions summary in 3.1</w:t>
      </w:r>
    </w:p>
    <w:p w14:paraId="05AB58EC" w14:textId="77777777" w:rsidR="009F619E" w:rsidRPr="00692243" w:rsidRDefault="009F619E" w:rsidP="009F61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92243">
        <w:rPr>
          <w:rFonts w:eastAsia="SimSun"/>
          <w:szCs w:val="24"/>
          <w:lang w:eastAsia="zh-CN"/>
        </w:rPr>
        <w:t>Recommended WF</w:t>
      </w:r>
    </w:p>
    <w:p w14:paraId="197F065E" w14:textId="142EA14B" w:rsidR="009F619E" w:rsidRPr="00692243" w:rsidRDefault="00441A28" w:rsidP="009F61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Combine all proposals into one table</w:t>
      </w:r>
    </w:p>
    <w:tbl>
      <w:tblPr>
        <w:tblW w:w="0" w:type="auto"/>
        <w:tblCellMar>
          <w:left w:w="70" w:type="dxa"/>
          <w:right w:w="70" w:type="dxa"/>
        </w:tblCellMar>
        <w:tblLook w:val="04A0" w:firstRow="1" w:lastRow="0" w:firstColumn="1" w:lastColumn="0" w:noHBand="0" w:noVBand="1"/>
      </w:tblPr>
      <w:tblGrid>
        <w:gridCol w:w="2252"/>
        <w:gridCol w:w="7379"/>
      </w:tblGrid>
      <w:tr w:rsidR="00441A28" w:rsidRPr="00EA78C3" w14:paraId="282A3F6F" w14:textId="77777777" w:rsidTr="00441A28">
        <w:trPr>
          <w:trHeight w:val="3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329B4D21" w14:textId="77777777" w:rsidR="00441A28" w:rsidRPr="00EA78C3" w:rsidRDefault="00441A28" w:rsidP="001E6D10">
            <w:pPr>
              <w:spacing w:after="0"/>
              <w:rPr>
                <w:rFonts w:ascii="Calibri" w:eastAsia="Times New Roman" w:hAnsi="Calibri" w:cs="Calibri"/>
                <w:b/>
                <w:bCs/>
                <w:color w:val="000000"/>
                <w:sz w:val="24"/>
                <w:szCs w:val="24"/>
                <w:lang w:eastAsia="fi-FI"/>
              </w:rPr>
            </w:pPr>
            <w:r w:rsidRPr="00EA78C3">
              <w:rPr>
                <w:rFonts w:ascii="Calibri" w:eastAsia="Times New Roman" w:hAnsi="Calibri" w:cs="Calibri"/>
                <w:b/>
                <w:bCs/>
                <w:color w:val="000000"/>
                <w:sz w:val="24"/>
                <w:szCs w:val="24"/>
                <w:lang w:eastAsia="fi-FI"/>
              </w:rPr>
              <w:t>NR UE Tx/</w:t>
            </w:r>
            <w:r>
              <w:rPr>
                <w:rFonts w:ascii="Calibri" w:eastAsia="Times New Roman" w:hAnsi="Calibri" w:cs="Calibri"/>
                <w:b/>
                <w:bCs/>
                <w:color w:val="000000"/>
                <w:sz w:val="24"/>
                <w:szCs w:val="24"/>
                <w:lang w:eastAsia="fi-FI"/>
              </w:rPr>
              <w:t>Rx</w:t>
            </w:r>
            <w:r w:rsidRPr="00EA78C3">
              <w:rPr>
                <w:rFonts w:ascii="Calibri" w:eastAsia="Times New Roman" w:hAnsi="Calibri" w:cs="Calibri"/>
                <w:b/>
                <w:bCs/>
                <w:color w:val="000000"/>
                <w:sz w:val="24"/>
                <w:szCs w:val="24"/>
                <w:lang w:eastAsia="fi-FI"/>
              </w:rPr>
              <w:t xml:space="preserve"> requirement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6A1AFB5E" w14:textId="77777777" w:rsidR="00441A28" w:rsidRPr="00EA78C3" w:rsidRDefault="00441A28" w:rsidP="001E6D10">
            <w:pPr>
              <w:spacing w:after="0"/>
              <w:rPr>
                <w:rFonts w:ascii="Calibri" w:eastAsia="Times New Roman" w:hAnsi="Calibri" w:cs="Calibri"/>
                <w:b/>
                <w:bCs/>
                <w:color w:val="000000"/>
                <w:sz w:val="24"/>
                <w:szCs w:val="24"/>
                <w:lang w:val="fi-FI" w:eastAsia="fi-FI"/>
              </w:rPr>
            </w:pPr>
            <w:r w:rsidRPr="002C1BD3">
              <w:rPr>
                <w:rFonts w:ascii="Calibri" w:eastAsia="Times New Roman" w:hAnsi="Calibri" w:cs="Calibri"/>
                <w:b/>
                <w:bCs/>
                <w:color w:val="000000"/>
                <w:sz w:val="24"/>
                <w:szCs w:val="24"/>
                <w:lang w:eastAsia="fi-FI"/>
              </w:rPr>
              <w:t>Proposal</w:t>
            </w:r>
            <w:r w:rsidRPr="00EA78C3">
              <w:rPr>
                <w:rFonts w:ascii="Calibri" w:eastAsia="Times New Roman" w:hAnsi="Calibri" w:cs="Calibri"/>
                <w:b/>
                <w:bCs/>
                <w:color w:val="000000"/>
                <w:sz w:val="24"/>
                <w:szCs w:val="24"/>
                <w:lang w:val="fi-FI" w:eastAsia="fi-FI"/>
              </w:rPr>
              <w:t xml:space="preserve"> for NR 3 MHz</w:t>
            </w:r>
          </w:p>
        </w:tc>
      </w:tr>
      <w:tr w:rsidR="00441A28" w:rsidRPr="00EA78C3" w14:paraId="29616CC4" w14:textId="77777777" w:rsidTr="00441A28">
        <w:trPr>
          <w:trHeight w:val="3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7D04995"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6.2.1 UE maximum output power</w:t>
            </w:r>
          </w:p>
        </w:tc>
        <w:tc>
          <w:tcPr>
            <w:tcW w:w="0" w:type="auto"/>
            <w:tcBorders>
              <w:top w:val="nil"/>
              <w:left w:val="nil"/>
              <w:bottom w:val="single" w:sz="4" w:space="0" w:color="auto"/>
              <w:right w:val="single" w:sz="4" w:space="0" w:color="auto"/>
            </w:tcBorders>
            <w:shd w:val="clear" w:color="auto" w:fill="auto"/>
            <w:vAlign w:val="center"/>
            <w:hideMark/>
          </w:tcPr>
          <w:p w14:paraId="01D0267E"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441A28" w:rsidRPr="00EA78C3" w14:paraId="2800EA3F" w14:textId="77777777" w:rsidTr="00441A28">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9966F81"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6.2.2 MPR</w:t>
            </w:r>
          </w:p>
        </w:tc>
        <w:tc>
          <w:tcPr>
            <w:tcW w:w="0" w:type="auto"/>
            <w:tcBorders>
              <w:top w:val="nil"/>
              <w:left w:val="nil"/>
              <w:bottom w:val="single" w:sz="4" w:space="0" w:color="auto"/>
              <w:right w:val="single" w:sz="4" w:space="0" w:color="auto"/>
            </w:tcBorders>
            <w:shd w:val="clear" w:color="000000" w:fill="FFFFFF"/>
            <w:vAlign w:val="center"/>
            <w:hideMark/>
          </w:tcPr>
          <w:p w14:paraId="2EAC6DE6" w14:textId="77777777" w:rsidR="00441A28" w:rsidRPr="00441A28" w:rsidRDefault="00441A28" w:rsidP="001E6D10">
            <w:pPr>
              <w:spacing w:after="0"/>
              <w:rPr>
                <w:rFonts w:eastAsia="Times New Roman"/>
                <w:color w:val="000000"/>
                <w:lang w:eastAsia="fi-FI"/>
              </w:rPr>
            </w:pPr>
            <w:r w:rsidRPr="00441A28">
              <w:rPr>
                <w:rFonts w:eastAsia="Times New Roman"/>
                <w:color w:val="000000"/>
                <w:lang w:eastAsia="fi-FI"/>
              </w:rPr>
              <w:t>NR MPR is channel bandwidth agnostic --&gt; no specification impact</w:t>
            </w:r>
          </w:p>
        </w:tc>
      </w:tr>
      <w:tr w:rsidR="00441A28" w:rsidRPr="00EA78C3" w14:paraId="11409F6C" w14:textId="77777777" w:rsidTr="00441A28">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627369F"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6.2.3 A-MPR</w:t>
            </w:r>
          </w:p>
        </w:tc>
        <w:tc>
          <w:tcPr>
            <w:tcW w:w="0" w:type="auto"/>
            <w:tcBorders>
              <w:top w:val="nil"/>
              <w:left w:val="nil"/>
              <w:bottom w:val="single" w:sz="4" w:space="0" w:color="auto"/>
              <w:right w:val="single" w:sz="4" w:space="0" w:color="auto"/>
            </w:tcBorders>
            <w:shd w:val="clear" w:color="auto" w:fill="auto"/>
            <w:vAlign w:val="center"/>
            <w:hideMark/>
          </w:tcPr>
          <w:p w14:paraId="7635DE01" w14:textId="77777777" w:rsidR="00441A28" w:rsidRDefault="00441A28" w:rsidP="00AB3CA8">
            <w:pPr>
              <w:rPr>
                <w:rFonts w:eastAsia="Times New Roman"/>
                <w:color w:val="000000"/>
                <w:lang w:eastAsia="fi-FI"/>
              </w:rPr>
            </w:pPr>
            <w:r w:rsidRPr="00441A28">
              <w:rPr>
                <w:rFonts w:eastAsia="Times New Roman"/>
                <w:color w:val="000000"/>
                <w:lang w:eastAsia="fi-FI"/>
              </w:rPr>
              <w:t>Has specification impact to some bands. Considering bands in this WI n8, n26 and n28 needs A-MPR study.</w:t>
            </w:r>
          </w:p>
          <w:p w14:paraId="0B92BF75" w14:textId="77777777" w:rsidR="00AB3CA8" w:rsidRPr="00AE2302" w:rsidRDefault="00AB3CA8" w:rsidP="00AB3CA8">
            <w:pPr>
              <w:pStyle w:val="ListParagraph"/>
              <w:numPr>
                <w:ilvl w:val="0"/>
                <w:numId w:val="24"/>
              </w:numPr>
              <w:overflowPunct/>
              <w:autoSpaceDE/>
              <w:autoSpaceDN/>
              <w:adjustRightInd/>
              <w:spacing w:after="160" w:line="259" w:lineRule="auto"/>
              <w:ind w:firstLineChars="0"/>
              <w:textAlignment w:val="auto"/>
              <w:rPr>
                <w:lang w:eastAsia="zh-CN"/>
              </w:rPr>
            </w:pPr>
            <w:r w:rsidRPr="00AE2302">
              <w:rPr>
                <w:lang w:eastAsia="zh-CN"/>
              </w:rPr>
              <w:t>NS_01: 3 MHz shall be added to the list of considered channel BW for the NS.</w:t>
            </w:r>
          </w:p>
          <w:p w14:paraId="17C79EFC" w14:textId="77777777" w:rsidR="00AB3CA8" w:rsidRPr="00AE2302" w:rsidRDefault="00AB3CA8" w:rsidP="00AB3CA8">
            <w:pPr>
              <w:pStyle w:val="ListParagraph"/>
              <w:numPr>
                <w:ilvl w:val="0"/>
                <w:numId w:val="24"/>
              </w:numPr>
              <w:overflowPunct/>
              <w:autoSpaceDE/>
              <w:autoSpaceDN/>
              <w:adjustRightInd/>
              <w:spacing w:after="160" w:line="259" w:lineRule="auto"/>
              <w:ind w:firstLineChars="0"/>
              <w:textAlignment w:val="auto"/>
              <w:rPr>
                <w:lang w:eastAsia="zh-CN"/>
              </w:rPr>
            </w:pPr>
            <w:r w:rsidRPr="00AE2302">
              <w:rPr>
                <w:lang w:eastAsia="zh-CN"/>
              </w:rPr>
              <w:t>NS_12: A-MPR shall be specified for 3 MHz channel BW</w:t>
            </w:r>
            <w:r>
              <w:rPr>
                <w:lang w:eastAsia="zh-CN"/>
              </w:rPr>
              <w:t>, it might be</w:t>
            </w:r>
            <w:r w:rsidRPr="00AE2302">
              <w:rPr>
                <w:lang w:eastAsia="zh-CN"/>
              </w:rPr>
              <w:t xml:space="preserve"> based on LTE limits (table 6.2.4-6 in TS 36.101).</w:t>
            </w:r>
          </w:p>
          <w:p w14:paraId="602AD4DB" w14:textId="77777777" w:rsidR="00AB3CA8" w:rsidRPr="00AE2302" w:rsidRDefault="00AB3CA8" w:rsidP="00AB3CA8">
            <w:pPr>
              <w:pStyle w:val="ListParagraph"/>
              <w:numPr>
                <w:ilvl w:val="0"/>
                <w:numId w:val="24"/>
              </w:numPr>
              <w:overflowPunct/>
              <w:autoSpaceDE/>
              <w:autoSpaceDN/>
              <w:adjustRightInd/>
              <w:spacing w:after="160" w:line="259" w:lineRule="auto"/>
              <w:ind w:firstLineChars="0"/>
              <w:textAlignment w:val="auto"/>
              <w:rPr>
                <w:lang w:eastAsia="zh-CN"/>
              </w:rPr>
            </w:pPr>
            <w:r w:rsidRPr="00AE2302">
              <w:rPr>
                <w:lang w:eastAsia="zh-CN"/>
              </w:rPr>
              <w:lastRenderedPageBreak/>
              <w:t>NS_43 and NS_43: RB restrictions (specified for LTE for 5 and 10 MHz) was removed and replaced with A-MPR values. Further discussion might be needed when adding 3 MHz channel BW for NR.</w:t>
            </w:r>
          </w:p>
          <w:p w14:paraId="7F0E03E2" w14:textId="77777777" w:rsidR="00AB3CA8" w:rsidRPr="00AB3CA8" w:rsidRDefault="00AB3CA8" w:rsidP="00AB3CA8">
            <w:pPr>
              <w:pStyle w:val="ListParagraph"/>
              <w:numPr>
                <w:ilvl w:val="0"/>
                <w:numId w:val="24"/>
              </w:numPr>
              <w:overflowPunct/>
              <w:autoSpaceDE/>
              <w:autoSpaceDN/>
              <w:adjustRightInd/>
              <w:spacing w:after="160" w:line="259" w:lineRule="auto"/>
              <w:ind w:firstLineChars="0"/>
              <w:textAlignment w:val="auto"/>
              <w:rPr>
                <w:rFonts w:eastAsia="Times New Roman"/>
                <w:color w:val="000000"/>
                <w:lang w:eastAsia="fi-FI"/>
              </w:rPr>
            </w:pPr>
            <w:r w:rsidRPr="00AE2302">
              <w:rPr>
                <w:lang w:eastAsia="zh-CN"/>
              </w:rPr>
              <w:t>NS_13, NS_14, NS_17 and NS_18 didn’t have any A-MPR specified for 3 MHz channel BW.</w:t>
            </w:r>
          </w:p>
          <w:p w14:paraId="3BF7172B" w14:textId="26EA2158" w:rsidR="00AB3CA8" w:rsidRPr="00441A28" w:rsidRDefault="00AB3CA8" w:rsidP="00AB3CA8">
            <w:pPr>
              <w:pStyle w:val="ListParagraph"/>
              <w:numPr>
                <w:ilvl w:val="0"/>
                <w:numId w:val="24"/>
              </w:numPr>
              <w:overflowPunct/>
              <w:autoSpaceDE/>
              <w:autoSpaceDN/>
              <w:adjustRightInd/>
              <w:spacing w:after="160" w:line="259" w:lineRule="auto"/>
              <w:ind w:firstLineChars="0"/>
              <w:textAlignment w:val="auto"/>
              <w:rPr>
                <w:rFonts w:eastAsia="Times New Roman"/>
                <w:color w:val="000000"/>
                <w:lang w:eastAsia="fi-FI"/>
              </w:rPr>
            </w:pPr>
            <w:r w:rsidRPr="00AE2302">
              <w:rPr>
                <w:lang w:eastAsia="zh-CN"/>
              </w:rPr>
              <w:t>NS_100 is not dependent on the considered channel BW.</w:t>
            </w:r>
          </w:p>
        </w:tc>
      </w:tr>
      <w:tr w:rsidR="00441A28" w:rsidRPr="00EA78C3" w14:paraId="63C97A38" w14:textId="77777777" w:rsidTr="00441A28">
        <w:trPr>
          <w:trHeight w:val="6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7309AB1"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lastRenderedPageBreak/>
              <w:t>6.2.4 Configured transmitted power</w:t>
            </w:r>
          </w:p>
        </w:tc>
        <w:tc>
          <w:tcPr>
            <w:tcW w:w="0" w:type="auto"/>
            <w:tcBorders>
              <w:top w:val="nil"/>
              <w:left w:val="nil"/>
              <w:bottom w:val="single" w:sz="4" w:space="0" w:color="auto"/>
              <w:right w:val="single" w:sz="4" w:space="0" w:color="auto"/>
            </w:tcBorders>
            <w:shd w:val="clear" w:color="auto" w:fill="auto"/>
            <w:vAlign w:val="center"/>
            <w:hideMark/>
          </w:tcPr>
          <w:p w14:paraId="33B938EC"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441A28" w:rsidRPr="00EA78C3" w14:paraId="5376E68B" w14:textId="77777777" w:rsidTr="00441A28">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36290EF"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6.3.1 Minimum output power</w:t>
            </w:r>
          </w:p>
        </w:tc>
        <w:tc>
          <w:tcPr>
            <w:tcW w:w="0" w:type="auto"/>
            <w:tcBorders>
              <w:top w:val="nil"/>
              <w:left w:val="nil"/>
              <w:bottom w:val="single" w:sz="4" w:space="0" w:color="auto"/>
              <w:right w:val="single" w:sz="4" w:space="0" w:color="auto"/>
            </w:tcBorders>
            <w:shd w:val="clear" w:color="auto" w:fill="auto"/>
            <w:vAlign w:val="center"/>
            <w:hideMark/>
          </w:tcPr>
          <w:p w14:paraId="4F7B97AF" w14:textId="77777777" w:rsidR="00441A28" w:rsidRPr="00441A28" w:rsidRDefault="00441A28" w:rsidP="001E6D10">
            <w:pPr>
              <w:spacing w:after="0"/>
              <w:rPr>
                <w:rFonts w:eastAsia="Times New Roman"/>
                <w:color w:val="000000"/>
                <w:lang w:eastAsia="fi-FI"/>
              </w:rPr>
            </w:pPr>
            <w:r w:rsidRPr="00441A28">
              <w:rPr>
                <w:rFonts w:eastAsia="Times New Roman"/>
                <w:color w:val="000000"/>
                <w:lang w:eastAsia="fi-FI"/>
              </w:rPr>
              <w:t xml:space="preserve">Is channel bandwidth dependent, specification change needed but re-using -40 dBm can be considered. </w:t>
            </w:r>
          </w:p>
        </w:tc>
      </w:tr>
      <w:tr w:rsidR="00441A28" w:rsidRPr="00EA78C3" w14:paraId="58A1437E" w14:textId="77777777" w:rsidTr="00441A28">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37757C3"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eastAsia="fi-FI"/>
              </w:rPr>
              <w:t xml:space="preserve"> </w:t>
            </w:r>
            <w:r w:rsidRPr="00441A28">
              <w:rPr>
                <w:rFonts w:eastAsia="Times New Roman"/>
                <w:color w:val="000000"/>
                <w:lang w:val="fi-FI" w:eastAsia="fi-FI"/>
              </w:rPr>
              <w:t>6.3.2 Transmit OFF power</w:t>
            </w:r>
          </w:p>
        </w:tc>
        <w:tc>
          <w:tcPr>
            <w:tcW w:w="0" w:type="auto"/>
            <w:tcBorders>
              <w:top w:val="nil"/>
              <w:left w:val="nil"/>
              <w:bottom w:val="single" w:sz="4" w:space="0" w:color="auto"/>
              <w:right w:val="single" w:sz="4" w:space="0" w:color="auto"/>
            </w:tcBorders>
            <w:shd w:val="clear" w:color="auto" w:fill="auto"/>
            <w:vAlign w:val="center"/>
            <w:hideMark/>
          </w:tcPr>
          <w:p w14:paraId="00D3CE62" w14:textId="77777777" w:rsidR="00441A28" w:rsidRPr="00441A28" w:rsidRDefault="00441A28" w:rsidP="001E6D10">
            <w:pPr>
              <w:spacing w:after="0"/>
              <w:rPr>
                <w:rFonts w:eastAsia="Times New Roman"/>
                <w:color w:val="000000"/>
                <w:lang w:eastAsia="fi-FI"/>
              </w:rPr>
            </w:pPr>
            <w:r w:rsidRPr="00441A28">
              <w:rPr>
                <w:rFonts w:eastAsia="Times New Roman"/>
                <w:color w:val="000000"/>
                <w:lang w:eastAsia="fi-FI"/>
              </w:rPr>
              <w:t>Value - 50 dBm is channel bandwidth agnostic --&gt; no specification impact</w:t>
            </w:r>
          </w:p>
        </w:tc>
      </w:tr>
      <w:tr w:rsidR="00441A28" w:rsidRPr="00EA78C3" w14:paraId="67D52D96" w14:textId="77777777" w:rsidTr="00441A28">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DA713F6" w14:textId="77777777" w:rsidR="00441A28" w:rsidRPr="00441A28" w:rsidRDefault="00441A28" w:rsidP="001E6D10">
            <w:pPr>
              <w:spacing w:after="0"/>
              <w:rPr>
                <w:rFonts w:eastAsia="Times New Roman"/>
                <w:color w:val="000000"/>
                <w:lang w:eastAsia="fi-FI"/>
              </w:rPr>
            </w:pPr>
            <w:r w:rsidRPr="00441A28">
              <w:rPr>
                <w:rFonts w:eastAsia="Times New Roman"/>
                <w:color w:val="000000"/>
                <w:lang w:eastAsia="fi-FI"/>
              </w:rPr>
              <w:t>6.3.3 Transmit ON/OFF time mask</w:t>
            </w:r>
          </w:p>
        </w:tc>
        <w:tc>
          <w:tcPr>
            <w:tcW w:w="0" w:type="auto"/>
            <w:tcBorders>
              <w:top w:val="nil"/>
              <w:left w:val="nil"/>
              <w:bottom w:val="single" w:sz="4" w:space="0" w:color="auto"/>
              <w:right w:val="single" w:sz="4" w:space="0" w:color="auto"/>
            </w:tcBorders>
            <w:shd w:val="clear" w:color="auto" w:fill="auto"/>
            <w:vAlign w:val="center"/>
            <w:hideMark/>
          </w:tcPr>
          <w:p w14:paraId="4D8E5163"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441A28" w:rsidRPr="00EA78C3" w14:paraId="41670767" w14:textId="77777777" w:rsidTr="00441A28">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842BF89"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6.3.4 Power control</w:t>
            </w:r>
          </w:p>
        </w:tc>
        <w:tc>
          <w:tcPr>
            <w:tcW w:w="0" w:type="auto"/>
            <w:tcBorders>
              <w:top w:val="nil"/>
              <w:left w:val="nil"/>
              <w:bottom w:val="single" w:sz="4" w:space="0" w:color="auto"/>
              <w:right w:val="single" w:sz="4" w:space="0" w:color="auto"/>
            </w:tcBorders>
            <w:shd w:val="clear" w:color="auto" w:fill="auto"/>
            <w:vAlign w:val="center"/>
            <w:hideMark/>
          </w:tcPr>
          <w:p w14:paraId="2467E91F"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441A28" w:rsidRPr="00EA78C3" w14:paraId="1AAD079A" w14:textId="77777777" w:rsidTr="00441A28">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893DCA7"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6.4.1 Frequency error</w:t>
            </w:r>
          </w:p>
        </w:tc>
        <w:tc>
          <w:tcPr>
            <w:tcW w:w="0" w:type="auto"/>
            <w:tcBorders>
              <w:top w:val="nil"/>
              <w:left w:val="nil"/>
              <w:bottom w:val="single" w:sz="4" w:space="0" w:color="auto"/>
              <w:right w:val="single" w:sz="4" w:space="0" w:color="auto"/>
            </w:tcBorders>
            <w:shd w:val="clear" w:color="auto" w:fill="auto"/>
            <w:vAlign w:val="center"/>
            <w:hideMark/>
          </w:tcPr>
          <w:p w14:paraId="3BA74273"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441A28" w:rsidRPr="00EA78C3" w14:paraId="56725BF3" w14:textId="77777777" w:rsidTr="00441A28">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B095FE8"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6.4.2.1 EVM</w:t>
            </w:r>
          </w:p>
        </w:tc>
        <w:tc>
          <w:tcPr>
            <w:tcW w:w="0" w:type="auto"/>
            <w:tcBorders>
              <w:top w:val="nil"/>
              <w:left w:val="nil"/>
              <w:bottom w:val="single" w:sz="4" w:space="0" w:color="auto"/>
              <w:right w:val="single" w:sz="4" w:space="0" w:color="auto"/>
            </w:tcBorders>
            <w:shd w:val="clear" w:color="auto" w:fill="auto"/>
            <w:vAlign w:val="center"/>
            <w:hideMark/>
          </w:tcPr>
          <w:p w14:paraId="76167423"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441A28" w:rsidRPr="00EA78C3" w14:paraId="3293C076" w14:textId="77777777" w:rsidTr="00441A28">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C3E4F37"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6.4.2.2 Carrier leakage</w:t>
            </w:r>
          </w:p>
        </w:tc>
        <w:tc>
          <w:tcPr>
            <w:tcW w:w="0" w:type="auto"/>
            <w:tcBorders>
              <w:top w:val="nil"/>
              <w:left w:val="nil"/>
              <w:bottom w:val="single" w:sz="4" w:space="0" w:color="auto"/>
              <w:right w:val="single" w:sz="4" w:space="0" w:color="auto"/>
            </w:tcBorders>
            <w:shd w:val="clear" w:color="auto" w:fill="auto"/>
            <w:vAlign w:val="center"/>
            <w:hideMark/>
          </w:tcPr>
          <w:p w14:paraId="19357344"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441A28" w:rsidRPr="00EA78C3" w14:paraId="7BF17E0B" w14:textId="77777777" w:rsidTr="00441A28">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94B30A7"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6.4.2.3 In-band emissions</w:t>
            </w:r>
          </w:p>
        </w:tc>
        <w:tc>
          <w:tcPr>
            <w:tcW w:w="0" w:type="auto"/>
            <w:tcBorders>
              <w:top w:val="nil"/>
              <w:left w:val="nil"/>
              <w:bottom w:val="single" w:sz="4" w:space="0" w:color="auto"/>
              <w:right w:val="single" w:sz="4" w:space="0" w:color="auto"/>
            </w:tcBorders>
            <w:shd w:val="clear" w:color="auto" w:fill="auto"/>
            <w:vAlign w:val="center"/>
            <w:hideMark/>
          </w:tcPr>
          <w:p w14:paraId="185E7D16"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441A28" w:rsidRPr="00EA78C3" w14:paraId="4DF4DE97" w14:textId="77777777" w:rsidTr="00441A28">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A7D7004"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6.4.2.4 EVM equalizer spectrum flatness</w:t>
            </w:r>
          </w:p>
        </w:tc>
        <w:tc>
          <w:tcPr>
            <w:tcW w:w="0" w:type="auto"/>
            <w:tcBorders>
              <w:top w:val="nil"/>
              <w:left w:val="nil"/>
              <w:bottom w:val="single" w:sz="4" w:space="0" w:color="auto"/>
              <w:right w:val="single" w:sz="4" w:space="0" w:color="auto"/>
            </w:tcBorders>
            <w:shd w:val="clear" w:color="auto" w:fill="auto"/>
            <w:vAlign w:val="center"/>
            <w:hideMark/>
          </w:tcPr>
          <w:p w14:paraId="4C4A0028"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441A28" w:rsidRPr="00EA78C3" w14:paraId="11CD00E3" w14:textId="77777777" w:rsidTr="00441A28">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60C1B73"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6.5.1 Occupied bandwidth</w:t>
            </w:r>
          </w:p>
        </w:tc>
        <w:tc>
          <w:tcPr>
            <w:tcW w:w="0" w:type="auto"/>
            <w:tcBorders>
              <w:top w:val="nil"/>
              <w:left w:val="nil"/>
              <w:bottom w:val="single" w:sz="4" w:space="0" w:color="auto"/>
              <w:right w:val="single" w:sz="4" w:space="0" w:color="auto"/>
            </w:tcBorders>
            <w:shd w:val="clear" w:color="auto" w:fill="auto"/>
            <w:vAlign w:val="center"/>
            <w:hideMark/>
          </w:tcPr>
          <w:p w14:paraId="010AAE4A" w14:textId="77777777" w:rsidR="00441A28" w:rsidRPr="00441A28" w:rsidRDefault="00441A28" w:rsidP="001E6D10">
            <w:pPr>
              <w:spacing w:after="0"/>
              <w:rPr>
                <w:rFonts w:eastAsia="Times New Roman"/>
                <w:color w:val="000000"/>
                <w:lang w:eastAsia="fi-FI"/>
              </w:rPr>
            </w:pPr>
            <w:r w:rsidRPr="00441A28">
              <w:rPr>
                <w:rFonts w:eastAsia="Times New Roman"/>
                <w:color w:val="000000"/>
                <w:lang w:eastAsia="fi-FI"/>
              </w:rPr>
              <w:t>Specification impact, addition of 3 MHz into Table 6.5.1-1</w:t>
            </w:r>
          </w:p>
        </w:tc>
      </w:tr>
      <w:tr w:rsidR="00441A28" w:rsidRPr="00EA78C3" w14:paraId="4AF50B1C" w14:textId="77777777" w:rsidTr="00441A28">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0A7BA32"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6.5.2.2 Spectrum emission mask</w:t>
            </w:r>
          </w:p>
        </w:tc>
        <w:tc>
          <w:tcPr>
            <w:tcW w:w="0" w:type="auto"/>
            <w:tcBorders>
              <w:top w:val="nil"/>
              <w:left w:val="nil"/>
              <w:bottom w:val="single" w:sz="4" w:space="0" w:color="auto"/>
              <w:right w:val="single" w:sz="4" w:space="0" w:color="auto"/>
            </w:tcBorders>
            <w:shd w:val="clear" w:color="000000" w:fill="FFFFFF"/>
            <w:vAlign w:val="center"/>
            <w:hideMark/>
          </w:tcPr>
          <w:p w14:paraId="0C198AF8" w14:textId="77777777" w:rsidR="00441A28" w:rsidRPr="00441A28" w:rsidRDefault="00441A28" w:rsidP="001E6D10">
            <w:pPr>
              <w:spacing w:after="0"/>
              <w:rPr>
                <w:rFonts w:eastAsia="Times New Roman"/>
                <w:color w:val="000000"/>
                <w:lang w:eastAsia="fi-FI"/>
              </w:rPr>
            </w:pPr>
            <w:r w:rsidRPr="00441A28">
              <w:rPr>
                <w:rFonts w:eastAsia="Times New Roman"/>
                <w:color w:val="000000"/>
                <w:lang w:eastAsia="fi-FI"/>
              </w:rPr>
              <w:t>Specification impact, Dedicated general SEM for 3 MHz needed.</w:t>
            </w:r>
          </w:p>
        </w:tc>
      </w:tr>
      <w:tr w:rsidR="00441A28" w:rsidRPr="00EA78C3" w14:paraId="4D2E41DE" w14:textId="77777777" w:rsidTr="00441A28">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5B801CC"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6.5.2.3 Additional Spectrum emission mask</w:t>
            </w:r>
          </w:p>
        </w:tc>
        <w:tc>
          <w:tcPr>
            <w:tcW w:w="0" w:type="auto"/>
            <w:tcBorders>
              <w:top w:val="nil"/>
              <w:left w:val="nil"/>
              <w:bottom w:val="single" w:sz="4" w:space="0" w:color="auto"/>
              <w:right w:val="single" w:sz="4" w:space="0" w:color="auto"/>
            </w:tcBorders>
            <w:shd w:val="clear" w:color="000000" w:fill="FFFFFF"/>
            <w:vAlign w:val="center"/>
            <w:hideMark/>
          </w:tcPr>
          <w:p w14:paraId="2DDE88AE" w14:textId="77777777" w:rsidR="00441A28" w:rsidRPr="00441A28" w:rsidRDefault="00441A28" w:rsidP="001E6D10">
            <w:pPr>
              <w:spacing w:after="0"/>
              <w:rPr>
                <w:rFonts w:eastAsia="Times New Roman"/>
                <w:color w:val="000000"/>
                <w:lang w:eastAsia="fi-FI"/>
              </w:rPr>
            </w:pPr>
            <w:r w:rsidRPr="00441A28">
              <w:rPr>
                <w:rFonts w:eastAsia="Times New Roman"/>
                <w:color w:val="000000"/>
                <w:lang w:eastAsia="fi-FI"/>
              </w:rPr>
              <w:t>Not needed for bands n8, n26, n28 or n100 --&gt; no specification impact</w:t>
            </w:r>
          </w:p>
        </w:tc>
      </w:tr>
      <w:tr w:rsidR="00441A28" w:rsidRPr="00EA78C3" w14:paraId="06A8B1DB" w14:textId="77777777" w:rsidTr="00441A28">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2A1C682"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6.5.2.4.1 NR ACLR</w:t>
            </w:r>
          </w:p>
        </w:tc>
        <w:tc>
          <w:tcPr>
            <w:tcW w:w="0" w:type="auto"/>
            <w:tcBorders>
              <w:top w:val="nil"/>
              <w:left w:val="nil"/>
              <w:bottom w:val="single" w:sz="4" w:space="0" w:color="auto"/>
              <w:right w:val="single" w:sz="4" w:space="0" w:color="auto"/>
            </w:tcBorders>
            <w:shd w:val="clear" w:color="auto" w:fill="auto"/>
            <w:vAlign w:val="center"/>
            <w:hideMark/>
          </w:tcPr>
          <w:p w14:paraId="73EDD8F2" w14:textId="77777777" w:rsidR="00441A28" w:rsidRPr="00441A28" w:rsidRDefault="00441A28" w:rsidP="001E6D10">
            <w:pPr>
              <w:spacing w:after="0"/>
              <w:rPr>
                <w:rFonts w:eastAsia="Times New Roman"/>
                <w:color w:val="000000"/>
                <w:lang w:eastAsia="fi-FI"/>
              </w:rPr>
            </w:pPr>
            <w:r w:rsidRPr="00441A28">
              <w:rPr>
                <w:rFonts w:eastAsia="Times New Roman"/>
                <w:color w:val="000000"/>
                <w:lang w:eastAsia="fi-FI"/>
              </w:rPr>
              <w:t>Specification impact, addition of 3 MHz into Table 6.5.2.4.1-1</w:t>
            </w:r>
          </w:p>
        </w:tc>
      </w:tr>
      <w:tr w:rsidR="00441A28" w:rsidRPr="00EA78C3" w14:paraId="510B540B" w14:textId="77777777" w:rsidTr="00441A28">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0BBCE71"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6.5.2.4.2 UTRA ACLR</w:t>
            </w:r>
          </w:p>
        </w:tc>
        <w:tc>
          <w:tcPr>
            <w:tcW w:w="0" w:type="auto"/>
            <w:tcBorders>
              <w:top w:val="nil"/>
              <w:left w:val="nil"/>
              <w:bottom w:val="single" w:sz="4" w:space="0" w:color="auto"/>
              <w:right w:val="single" w:sz="4" w:space="0" w:color="auto"/>
            </w:tcBorders>
            <w:shd w:val="clear" w:color="000000" w:fill="FFFFFF"/>
            <w:vAlign w:val="center"/>
            <w:hideMark/>
          </w:tcPr>
          <w:p w14:paraId="57E04030" w14:textId="77777777" w:rsidR="00441A28" w:rsidRPr="00441A28" w:rsidRDefault="00441A28" w:rsidP="001E6D10">
            <w:pPr>
              <w:spacing w:after="0"/>
              <w:rPr>
                <w:rFonts w:eastAsia="Times New Roman"/>
                <w:color w:val="000000"/>
                <w:lang w:eastAsia="fi-FI"/>
              </w:rPr>
            </w:pPr>
            <w:r w:rsidRPr="00441A28">
              <w:rPr>
                <w:rFonts w:eastAsia="Times New Roman"/>
                <w:color w:val="000000"/>
                <w:lang w:eastAsia="fi-FI"/>
              </w:rPr>
              <w:t>Channel bandwidth agnostic for bands which is applicable --&gt; no specification impact</w:t>
            </w:r>
          </w:p>
        </w:tc>
      </w:tr>
      <w:tr w:rsidR="00441A28" w:rsidRPr="00EA78C3" w14:paraId="11B8C2D7" w14:textId="77777777" w:rsidTr="00441A28">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AA40556"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6.5.3.1 General spurious emissions</w:t>
            </w:r>
          </w:p>
        </w:tc>
        <w:tc>
          <w:tcPr>
            <w:tcW w:w="0" w:type="auto"/>
            <w:tcBorders>
              <w:top w:val="nil"/>
              <w:left w:val="nil"/>
              <w:bottom w:val="single" w:sz="4" w:space="0" w:color="auto"/>
              <w:right w:val="single" w:sz="4" w:space="0" w:color="auto"/>
            </w:tcBorders>
            <w:shd w:val="clear" w:color="auto" w:fill="auto"/>
            <w:vAlign w:val="center"/>
            <w:hideMark/>
          </w:tcPr>
          <w:p w14:paraId="1F9AD3B6" w14:textId="77777777" w:rsidR="00441A28" w:rsidRPr="00441A28" w:rsidRDefault="00441A28" w:rsidP="001E6D10">
            <w:pPr>
              <w:spacing w:after="0"/>
              <w:rPr>
                <w:rFonts w:eastAsia="Times New Roman"/>
                <w:color w:val="000000"/>
                <w:lang w:eastAsia="fi-FI"/>
              </w:rPr>
            </w:pPr>
            <w:r w:rsidRPr="00441A28">
              <w:rPr>
                <w:rFonts w:eastAsia="Times New Roman"/>
                <w:color w:val="000000"/>
                <w:lang w:eastAsia="fi-FI"/>
              </w:rPr>
              <w:t>Boundary between E-UTRA out of band and spurious emission domain is defined generally --&gt; no specification impact</w:t>
            </w:r>
          </w:p>
        </w:tc>
      </w:tr>
      <w:tr w:rsidR="00441A28" w:rsidRPr="00EA78C3" w14:paraId="54D2CA2A" w14:textId="77777777" w:rsidTr="00441A28">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8175DC9"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6.5.3.2 Spurious UEtoUE co-ex</w:t>
            </w:r>
          </w:p>
        </w:tc>
        <w:tc>
          <w:tcPr>
            <w:tcW w:w="0" w:type="auto"/>
            <w:tcBorders>
              <w:top w:val="nil"/>
              <w:left w:val="nil"/>
              <w:bottom w:val="single" w:sz="4" w:space="0" w:color="auto"/>
              <w:right w:val="single" w:sz="4" w:space="0" w:color="auto"/>
            </w:tcBorders>
            <w:shd w:val="clear" w:color="auto" w:fill="auto"/>
            <w:vAlign w:val="center"/>
            <w:hideMark/>
          </w:tcPr>
          <w:p w14:paraId="2F8D2B20" w14:textId="77777777" w:rsidR="00441A28" w:rsidRDefault="00AB3CA8" w:rsidP="007126E4">
            <w:pPr>
              <w:spacing w:after="0"/>
              <w:rPr>
                <w:rFonts w:eastAsia="Times New Roman"/>
                <w:color w:val="000000"/>
                <w:lang w:val="fi-FI" w:eastAsia="fi-FI"/>
              </w:rPr>
            </w:pPr>
            <w:r>
              <w:rPr>
                <w:rFonts w:eastAsia="Times New Roman"/>
                <w:color w:val="000000"/>
                <w:lang w:val="fi-FI" w:eastAsia="fi-FI"/>
              </w:rPr>
              <w:t xml:space="preserve">Option 1: </w:t>
            </w:r>
            <w:r w:rsidR="00441A28" w:rsidRPr="00441A28">
              <w:rPr>
                <w:rFonts w:eastAsia="Times New Roman"/>
                <w:color w:val="000000"/>
                <w:lang w:val="fi-FI" w:eastAsia="fi-FI"/>
              </w:rPr>
              <w:t>No specification impact</w:t>
            </w:r>
            <w:r w:rsidR="007126E4">
              <w:rPr>
                <w:rFonts w:eastAsia="Times New Roman"/>
                <w:color w:val="000000"/>
                <w:lang w:val="fi-FI" w:eastAsia="fi-FI"/>
              </w:rPr>
              <w:t xml:space="preserve"> (Nokia, ZTE)</w:t>
            </w:r>
          </w:p>
          <w:p w14:paraId="4CC24B62" w14:textId="62F4A2A8" w:rsidR="007126E4" w:rsidRPr="00441A28" w:rsidRDefault="007126E4" w:rsidP="007126E4">
            <w:pPr>
              <w:spacing w:after="0"/>
              <w:rPr>
                <w:rFonts w:eastAsia="Times New Roman"/>
                <w:color w:val="000000"/>
                <w:lang w:val="fi-FI" w:eastAsia="fi-FI"/>
              </w:rPr>
            </w:pPr>
            <w:r>
              <w:rPr>
                <w:rFonts w:eastAsia="Times New Roman"/>
                <w:color w:val="000000"/>
                <w:lang w:val="fi-FI" w:eastAsia="fi-FI"/>
              </w:rPr>
              <w:t xml:space="preserve">Option 2: </w:t>
            </w:r>
            <w:r w:rsidRPr="007126E4">
              <w:rPr>
                <w:rFonts w:eastAsia="Times New Roman"/>
                <w:color w:val="000000"/>
                <w:lang w:val="fi-FI" w:eastAsia="fi-FI"/>
              </w:rPr>
              <w:t>To be further studied, checking if any RB restrictions was specified for 3 MHz channel BW for the considered LTE re-farmed bands</w:t>
            </w:r>
            <w:r>
              <w:rPr>
                <w:rFonts w:eastAsia="Times New Roman"/>
                <w:color w:val="000000"/>
                <w:lang w:val="fi-FI" w:eastAsia="fi-FI"/>
              </w:rPr>
              <w:t>.</w:t>
            </w:r>
          </w:p>
        </w:tc>
      </w:tr>
      <w:tr w:rsidR="00441A28" w:rsidRPr="00EA78C3" w14:paraId="2622C371" w14:textId="77777777" w:rsidTr="007126E4">
        <w:trPr>
          <w:trHeight w:val="923"/>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5A285C0"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6.5.3.3 Additional spurious emissions</w:t>
            </w:r>
          </w:p>
        </w:tc>
        <w:tc>
          <w:tcPr>
            <w:tcW w:w="0" w:type="auto"/>
            <w:tcBorders>
              <w:top w:val="nil"/>
              <w:left w:val="nil"/>
              <w:bottom w:val="single" w:sz="4" w:space="0" w:color="auto"/>
              <w:right w:val="single" w:sz="4" w:space="0" w:color="auto"/>
            </w:tcBorders>
            <w:shd w:val="clear" w:color="auto" w:fill="auto"/>
            <w:vAlign w:val="center"/>
            <w:hideMark/>
          </w:tcPr>
          <w:p w14:paraId="77E1A278" w14:textId="77777777" w:rsidR="00441A28" w:rsidRPr="00441A28" w:rsidRDefault="00441A28" w:rsidP="001E6D10">
            <w:pPr>
              <w:spacing w:after="0"/>
              <w:rPr>
                <w:rFonts w:eastAsia="Times New Roman"/>
                <w:color w:val="000000"/>
                <w:lang w:eastAsia="fi-FI"/>
              </w:rPr>
            </w:pPr>
            <w:r w:rsidRPr="00441A28">
              <w:rPr>
                <w:rFonts w:eastAsia="Times New Roman"/>
                <w:color w:val="000000"/>
                <w:lang w:eastAsia="fi-FI"/>
              </w:rPr>
              <w:t>n8, n26, n28 has additional spurious emissions, 3 MHz need to be listed --&gt; specification impact</w:t>
            </w:r>
          </w:p>
        </w:tc>
      </w:tr>
      <w:tr w:rsidR="00441A28" w:rsidRPr="00EA78C3" w14:paraId="34F47152" w14:textId="77777777" w:rsidTr="00441A28">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EB0849E"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6.5.4 Transmit intermodulation</w:t>
            </w:r>
          </w:p>
        </w:tc>
        <w:tc>
          <w:tcPr>
            <w:tcW w:w="0" w:type="auto"/>
            <w:tcBorders>
              <w:top w:val="nil"/>
              <w:left w:val="nil"/>
              <w:bottom w:val="single" w:sz="4" w:space="0" w:color="auto"/>
              <w:right w:val="single" w:sz="4" w:space="0" w:color="auto"/>
            </w:tcBorders>
            <w:shd w:val="clear" w:color="000000" w:fill="FFFFFF"/>
            <w:vAlign w:val="center"/>
            <w:hideMark/>
          </w:tcPr>
          <w:p w14:paraId="478ADAB0" w14:textId="77777777" w:rsidR="00441A28" w:rsidRPr="00441A28" w:rsidRDefault="00441A28" w:rsidP="001E6D10">
            <w:pPr>
              <w:spacing w:after="0"/>
              <w:rPr>
                <w:rFonts w:eastAsia="Times New Roman"/>
                <w:color w:val="000000"/>
                <w:lang w:eastAsia="fi-FI"/>
              </w:rPr>
            </w:pPr>
            <w:r w:rsidRPr="00441A28">
              <w:rPr>
                <w:rFonts w:eastAsia="Times New Roman"/>
                <w:color w:val="000000"/>
                <w:lang w:eastAsia="fi-FI"/>
              </w:rPr>
              <w:t>Channel bandwidth agnostic --&gt; no specification impact</w:t>
            </w:r>
          </w:p>
        </w:tc>
      </w:tr>
      <w:tr w:rsidR="00441A28" w:rsidRPr="00EA78C3" w14:paraId="221B9E78" w14:textId="77777777" w:rsidTr="00441A28">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0AC3966"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 xml:space="preserve">7.3.2 Reference sensitivity </w:t>
            </w:r>
          </w:p>
        </w:tc>
        <w:tc>
          <w:tcPr>
            <w:tcW w:w="0" w:type="auto"/>
            <w:tcBorders>
              <w:top w:val="nil"/>
              <w:left w:val="nil"/>
              <w:bottom w:val="single" w:sz="4" w:space="0" w:color="auto"/>
              <w:right w:val="single" w:sz="4" w:space="0" w:color="auto"/>
            </w:tcBorders>
            <w:shd w:val="clear" w:color="000000" w:fill="FFFFFF"/>
            <w:vAlign w:val="center"/>
            <w:hideMark/>
          </w:tcPr>
          <w:p w14:paraId="2CF3DABD" w14:textId="77777777" w:rsidR="00B14FDC" w:rsidRDefault="00441A28" w:rsidP="001E6D10">
            <w:pPr>
              <w:spacing w:after="0"/>
              <w:rPr>
                <w:rFonts w:eastAsia="Times New Roman"/>
                <w:color w:val="000000"/>
                <w:lang w:eastAsia="fi-FI"/>
              </w:rPr>
            </w:pPr>
            <w:r w:rsidRPr="00441A28">
              <w:rPr>
                <w:rFonts w:eastAsia="Times New Roman"/>
                <w:color w:val="000000"/>
                <w:lang w:eastAsia="fi-FI"/>
              </w:rPr>
              <w:t>Channel bandwidth dependent</w:t>
            </w:r>
            <w:r w:rsidR="00B14FDC">
              <w:rPr>
                <w:rFonts w:eastAsia="Times New Roman"/>
                <w:color w:val="000000"/>
                <w:lang w:eastAsia="fi-FI"/>
              </w:rPr>
              <w:t xml:space="preserve"> </w:t>
            </w:r>
            <w:r w:rsidR="00B14FDC" w:rsidRPr="00441A28">
              <w:rPr>
                <w:rFonts w:eastAsia="Times New Roman"/>
                <w:color w:val="000000"/>
                <w:lang w:eastAsia="fi-FI"/>
              </w:rPr>
              <w:t>--&gt; specification impact</w:t>
            </w:r>
          </w:p>
          <w:p w14:paraId="3BF26220" w14:textId="2DE33E75" w:rsidR="00441A28" w:rsidRDefault="00B14FDC" w:rsidP="001E6D10">
            <w:pPr>
              <w:spacing w:after="0"/>
              <w:rPr>
                <w:rFonts w:eastAsia="Times New Roman"/>
                <w:color w:val="000000"/>
                <w:lang w:eastAsia="fi-FI"/>
              </w:rPr>
            </w:pPr>
            <w:r>
              <w:rPr>
                <w:rFonts w:eastAsia="Times New Roman"/>
                <w:color w:val="000000"/>
                <w:lang w:eastAsia="fi-FI"/>
              </w:rPr>
              <w:t>Option 1:</w:t>
            </w:r>
            <w:r w:rsidR="00441A28" w:rsidRPr="00441A28">
              <w:rPr>
                <w:rFonts w:eastAsia="Times New Roman"/>
                <w:color w:val="000000"/>
                <w:lang w:eastAsia="fi-FI"/>
              </w:rPr>
              <w:t xml:space="preserve"> if SU is same as LTE then LTE 3 MHz REFSENS can be reused</w:t>
            </w:r>
            <w:r>
              <w:rPr>
                <w:rFonts w:eastAsia="Times New Roman"/>
                <w:color w:val="000000"/>
                <w:lang w:eastAsia="fi-FI"/>
              </w:rPr>
              <w:t xml:space="preserve"> (Nokia</w:t>
            </w:r>
            <w:r w:rsidR="00FC68C7">
              <w:rPr>
                <w:rFonts w:eastAsia="Times New Roman"/>
                <w:color w:val="000000"/>
                <w:lang w:eastAsia="fi-FI"/>
              </w:rPr>
              <w:t>, Ericsson</w:t>
            </w:r>
            <w:r>
              <w:rPr>
                <w:rFonts w:eastAsia="Times New Roman"/>
                <w:color w:val="000000"/>
                <w:lang w:eastAsia="fi-FI"/>
              </w:rPr>
              <w:t>)</w:t>
            </w:r>
          </w:p>
          <w:p w14:paraId="703AFD7D" w14:textId="2B9B101B" w:rsidR="00B14FDC" w:rsidRPr="00441A28" w:rsidRDefault="00B14FDC" w:rsidP="001E6D10">
            <w:pPr>
              <w:spacing w:after="0"/>
              <w:rPr>
                <w:rFonts w:eastAsia="Times New Roman"/>
                <w:color w:val="000000"/>
                <w:lang w:eastAsia="fi-FI"/>
              </w:rPr>
            </w:pPr>
            <w:r>
              <w:rPr>
                <w:rFonts w:eastAsia="Times New Roman"/>
                <w:color w:val="000000"/>
                <w:lang w:eastAsia="fi-FI"/>
              </w:rPr>
              <w:t xml:space="preserve">Option 2: </w:t>
            </w:r>
            <w:r>
              <w:t>-98.7dB for n8, -99.2dBm for n26, -100.2MHz for n28 and -101.7MHz for n100 (Apple)</w:t>
            </w:r>
          </w:p>
        </w:tc>
      </w:tr>
      <w:tr w:rsidR="00441A28" w:rsidRPr="00EA78C3" w14:paraId="160831D2" w14:textId="77777777" w:rsidTr="00441A28">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89B3764"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lastRenderedPageBreak/>
              <w:t>7.4 Max input level</w:t>
            </w:r>
          </w:p>
        </w:tc>
        <w:tc>
          <w:tcPr>
            <w:tcW w:w="0" w:type="auto"/>
            <w:tcBorders>
              <w:top w:val="nil"/>
              <w:left w:val="nil"/>
              <w:bottom w:val="single" w:sz="4" w:space="0" w:color="auto"/>
              <w:right w:val="single" w:sz="4" w:space="0" w:color="auto"/>
            </w:tcBorders>
            <w:shd w:val="clear" w:color="auto" w:fill="auto"/>
            <w:vAlign w:val="center"/>
            <w:hideMark/>
          </w:tcPr>
          <w:p w14:paraId="3D9B85F6" w14:textId="77777777" w:rsidR="00441A28" w:rsidRDefault="00441A28" w:rsidP="001E6D10">
            <w:pPr>
              <w:spacing w:after="0"/>
              <w:rPr>
                <w:rFonts w:eastAsia="Times New Roman"/>
                <w:color w:val="000000"/>
                <w:lang w:eastAsia="fi-FI"/>
              </w:rPr>
            </w:pPr>
            <w:r w:rsidRPr="00441A28">
              <w:rPr>
                <w:rFonts w:eastAsia="Times New Roman"/>
                <w:color w:val="000000"/>
                <w:lang w:eastAsia="fi-FI"/>
              </w:rPr>
              <w:t>Specification impact, addition of 3 MHz into Table 7.4-1</w:t>
            </w:r>
          </w:p>
          <w:p w14:paraId="028DD3EF" w14:textId="4970157B" w:rsidR="00B14FDC" w:rsidRPr="00441A28" w:rsidRDefault="00B14FDC" w:rsidP="001E6D10">
            <w:pPr>
              <w:spacing w:after="0"/>
              <w:rPr>
                <w:rFonts w:eastAsia="Times New Roman"/>
                <w:color w:val="000000"/>
                <w:lang w:eastAsia="fi-FI"/>
              </w:rPr>
            </w:pPr>
            <w:r>
              <w:rPr>
                <w:rFonts w:eastAsia="Times New Roman"/>
                <w:color w:val="000000"/>
                <w:lang w:eastAsia="fi-FI"/>
              </w:rPr>
              <w:t xml:space="preserve">Option 1: </w:t>
            </w:r>
            <w:r>
              <w:t>-25/-27dBm for n8, n26, n28 and n100 (Apple</w:t>
            </w:r>
            <w:r w:rsidR="00FC68C7">
              <w:t>, Ericsson</w:t>
            </w:r>
            <w:r>
              <w:t>)</w:t>
            </w:r>
          </w:p>
        </w:tc>
      </w:tr>
      <w:tr w:rsidR="00441A28" w:rsidRPr="00EA78C3" w14:paraId="2DA5D140" w14:textId="77777777" w:rsidTr="00441A28">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36C0F65"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7.5 Adjacent channel selectivity</w:t>
            </w:r>
          </w:p>
        </w:tc>
        <w:tc>
          <w:tcPr>
            <w:tcW w:w="0" w:type="auto"/>
            <w:tcBorders>
              <w:top w:val="nil"/>
              <w:left w:val="nil"/>
              <w:bottom w:val="single" w:sz="4" w:space="0" w:color="auto"/>
              <w:right w:val="single" w:sz="4" w:space="0" w:color="auto"/>
            </w:tcBorders>
            <w:shd w:val="clear" w:color="auto" w:fill="auto"/>
            <w:vAlign w:val="center"/>
            <w:hideMark/>
          </w:tcPr>
          <w:p w14:paraId="1BEC92F0" w14:textId="278FFD9F" w:rsidR="00441A28" w:rsidRDefault="00441A28" w:rsidP="001E6D10">
            <w:pPr>
              <w:spacing w:after="0"/>
              <w:rPr>
                <w:rFonts w:eastAsia="Times New Roman"/>
                <w:color w:val="000000"/>
                <w:lang w:eastAsia="fi-FI"/>
              </w:rPr>
            </w:pPr>
            <w:r w:rsidRPr="00441A28">
              <w:rPr>
                <w:rFonts w:eastAsia="Times New Roman"/>
                <w:color w:val="000000"/>
                <w:lang w:eastAsia="fi-FI"/>
              </w:rPr>
              <w:t>Specification impact --&gt; 3 MHz is added into Table 7.5-1</w:t>
            </w:r>
          </w:p>
          <w:p w14:paraId="424CAFED" w14:textId="77777777" w:rsidR="00B14FDC" w:rsidRDefault="00B14FDC" w:rsidP="001E6D10">
            <w:pPr>
              <w:spacing w:after="0"/>
              <w:rPr>
                <w:rFonts w:eastAsia="Times New Roman"/>
                <w:color w:val="000000"/>
                <w:lang w:eastAsia="fi-FI"/>
              </w:rPr>
            </w:pPr>
            <w:r>
              <w:rPr>
                <w:rFonts w:eastAsia="Times New Roman"/>
                <w:color w:val="000000"/>
                <w:lang w:eastAsia="fi-FI"/>
              </w:rPr>
              <w:t>Option 1:</w:t>
            </w:r>
            <w:r w:rsidRPr="00441A28">
              <w:rPr>
                <w:rFonts w:eastAsia="Times New Roman"/>
                <w:color w:val="000000"/>
                <w:lang w:eastAsia="fi-FI"/>
              </w:rPr>
              <w:t xml:space="preserve"> 33 dBc can be reused</w:t>
            </w:r>
            <w:r>
              <w:rPr>
                <w:rFonts w:eastAsia="Times New Roman"/>
                <w:color w:val="000000"/>
                <w:lang w:eastAsia="fi-FI"/>
              </w:rPr>
              <w:t xml:space="preserve"> (Apple, Nokia)</w:t>
            </w:r>
          </w:p>
          <w:p w14:paraId="3DE6BF49" w14:textId="77777777" w:rsidR="007126E4" w:rsidRDefault="007126E4" w:rsidP="001E6D10">
            <w:pPr>
              <w:spacing w:after="0"/>
            </w:pPr>
            <w:r>
              <w:rPr>
                <w:rFonts w:eastAsia="Times New Roman"/>
                <w:color w:val="000000"/>
                <w:lang w:eastAsia="fi-FI"/>
              </w:rPr>
              <w:t xml:space="preserve">Option 2: </w:t>
            </w:r>
            <w:r>
              <w:t>Keep 5 MHz ACS and IBB blocking signal BW similar to other NR channel bandwidths (Qualcomm)</w:t>
            </w:r>
          </w:p>
          <w:p w14:paraId="1502F60B" w14:textId="4A7BD269" w:rsidR="007126E4" w:rsidRPr="00441A28" w:rsidRDefault="007126E4" w:rsidP="001E6D10">
            <w:pPr>
              <w:spacing w:after="0"/>
              <w:rPr>
                <w:rFonts w:eastAsia="Times New Roman"/>
                <w:color w:val="000000"/>
                <w:lang w:eastAsia="fi-FI"/>
              </w:rPr>
            </w:pPr>
            <w:r>
              <w:t>Option 3: Define 3 MHz ACS and IBB blocking signals similar to LTE (</w:t>
            </w:r>
            <w:r w:rsidR="00FC68C7">
              <w:t xml:space="preserve">Ericsson, </w:t>
            </w:r>
            <w:r>
              <w:t>Qualcomm)</w:t>
            </w:r>
          </w:p>
        </w:tc>
      </w:tr>
      <w:tr w:rsidR="00441A28" w:rsidRPr="00EA78C3" w14:paraId="7D322E6A" w14:textId="77777777" w:rsidTr="00441A28">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D594224"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7.6.2 In-band blocking</w:t>
            </w:r>
          </w:p>
        </w:tc>
        <w:tc>
          <w:tcPr>
            <w:tcW w:w="0" w:type="auto"/>
            <w:tcBorders>
              <w:top w:val="nil"/>
              <w:left w:val="nil"/>
              <w:bottom w:val="single" w:sz="4" w:space="0" w:color="auto"/>
              <w:right w:val="single" w:sz="4" w:space="0" w:color="auto"/>
            </w:tcBorders>
            <w:shd w:val="clear" w:color="auto" w:fill="auto"/>
            <w:vAlign w:val="center"/>
            <w:hideMark/>
          </w:tcPr>
          <w:p w14:paraId="18671961" w14:textId="10A6368B" w:rsidR="00441A28" w:rsidRDefault="00441A28" w:rsidP="001E6D10">
            <w:pPr>
              <w:spacing w:after="0"/>
              <w:rPr>
                <w:rFonts w:eastAsia="Times New Roman"/>
                <w:color w:val="000000"/>
                <w:lang w:eastAsia="fi-FI"/>
              </w:rPr>
            </w:pPr>
            <w:r w:rsidRPr="00441A28">
              <w:rPr>
                <w:rFonts w:eastAsia="Times New Roman"/>
                <w:color w:val="000000"/>
                <w:lang w:eastAsia="fi-FI"/>
              </w:rPr>
              <w:t>Specification impact --&gt; 3 MHz is added into Table 7.6.2-1</w:t>
            </w:r>
          </w:p>
          <w:p w14:paraId="2CE83D2B" w14:textId="77777777" w:rsidR="00B14FDC" w:rsidRDefault="00B14FDC" w:rsidP="001E6D10">
            <w:pPr>
              <w:spacing w:after="0"/>
              <w:rPr>
                <w:rFonts w:eastAsia="Times New Roman"/>
                <w:color w:val="000000"/>
                <w:lang w:eastAsia="fi-FI"/>
              </w:rPr>
            </w:pPr>
            <w:r>
              <w:rPr>
                <w:rFonts w:eastAsia="Times New Roman"/>
                <w:color w:val="000000"/>
                <w:lang w:eastAsia="fi-FI"/>
              </w:rPr>
              <w:t xml:space="preserve">Option 1: </w:t>
            </w:r>
            <w:r w:rsidRPr="00441A28">
              <w:rPr>
                <w:rFonts w:eastAsia="Times New Roman"/>
                <w:color w:val="000000"/>
                <w:lang w:eastAsia="fi-FI"/>
              </w:rPr>
              <w:t>5 MHz requirement can be used as a starting point</w:t>
            </w:r>
            <w:r>
              <w:rPr>
                <w:rFonts w:eastAsia="Times New Roman"/>
                <w:color w:val="000000"/>
                <w:lang w:eastAsia="fi-FI"/>
              </w:rPr>
              <w:t xml:space="preserve"> (Apple, Nokia)</w:t>
            </w:r>
          </w:p>
          <w:p w14:paraId="05071EB8" w14:textId="1F93CD2D" w:rsidR="007126E4" w:rsidRPr="00441A28" w:rsidRDefault="007126E4" w:rsidP="001E6D10">
            <w:pPr>
              <w:spacing w:after="0"/>
              <w:rPr>
                <w:rFonts w:eastAsia="Times New Roman"/>
                <w:color w:val="000000"/>
                <w:lang w:eastAsia="fi-FI"/>
              </w:rPr>
            </w:pPr>
            <w:r>
              <w:rPr>
                <w:rFonts w:eastAsia="Times New Roman"/>
                <w:color w:val="000000"/>
                <w:lang w:eastAsia="fi-FI"/>
              </w:rPr>
              <w:t xml:space="preserve">Option 2: </w:t>
            </w:r>
            <w:r>
              <w:t>Define 3 MHz ACS and IBB blocking signals similar to LTE (</w:t>
            </w:r>
            <w:r w:rsidR="00FC68C7">
              <w:t xml:space="preserve">Ericsson, </w:t>
            </w:r>
            <w:r>
              <w:t>Qualcomm)</w:t>
            </w:r>
          </w:p>
        </w:tc>
      </w:tr>
      <w:tr w:rsidR="00441A28" w:rsidRPr="00EA78C3" w14:paraId="7F83DDC1" w14:textId="77777777" w:rsidTr="00441A28">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92B93D8"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 xml:space="preserve">7.6.3 Out of band blocking </w:t>
            </w:r>
          </w:p>
        </w:tc>
        <w:tc>
          <w:tcPr>
            <w:tcW w:w="0" w:type="auto"/>
            <w:tcBorders>
              <w:top w:val="nil"/>
              <w:left w:val="nil"/>
              <w:bottom w:val="single" w:sz="4" w:space="0" w:color="auto"/>
              <w:right w:val="single" w:sz="4" w:space="0" w:color="auto"/>
            </w:tcBorders>
            <w:shd w:val="clear" w:color="auto" w:fill="auto"/>
            <w:vAlign w:val="center"/>
            <w:hideMark/>
          </w:tcPr>
          <w:p w14:paraId="05560218" w14:textId="593AF927" w:rsidR="00441A28" w:rsidRDefault="00441A28" w:rsidP="001E6D10">
            <w:pPr>
              <w:spacing w:after="0"/>
              <w:rPr>
                <w:rFonts w:eastAsia="Times New Roman"/>
                <w:color w:val="000000"/>
                <w:lang w:eastAsia="fi-FI"/>
              </w:rPr>
            </w:pPr>
            <w:r w:rsidRPr="00441A28">
              <w:rPr>
                <w:rFonts w:eastAsia="Times New Roman"/>
                <w:color w:val="000000"/>
                <w:lang w:eastAsia="fi-FI"/>
              </w:rPr>
              <w:t>Specification impact --&gt; 3 MHz is added into Table 7.6.3-1</w:t>
            </w:r>
          </w:p>
          <w:p w14:paraId="313C28C1" w14:textId="77777777" w:rsidR="00B14FDC" w:rsidRDefault="00B14FDC" w:rsidP="001E6D10">
            <w:pPr>
              <w:spacing w:after="0"/>
              <w:rPr>
                <w:rFonts w:eastAsia="Times New Roman"/>
                <w:color w:val="000000"/>
                <w:lang w:eastAsia="fi-FI"/>
              </w:rPr>
            </w:pPr>
            <w:r>
              <w:rPr>
                <w:rFonts w:eastAsia="Times New Roman"/>
                <w:color w:val="000000"/>
                <w:lang w:eastAsia="fi-FI"/>
              </w:rPr>
              <w:t xml:space="preserve">Option 1: </w:t>
            </w:r>
            <w:r w:rsidRPr="00441A28">
              <w:rPr>
                <w:rFonts w:eastAsia="Times New Roman"/>
                <w:color w:val="000000"/>
                <w:lang w:eastAsia="fi-FI"/>
              </w:rPr>
              <w:t>5 MHz requirement can be used as a starting point</w:t>
            </w:r>
            <w:r>
              <w:rPr>
                <w:rFonts w:eastAsia="Times New Roman"/>
                <w:color w:val="000000"/>
                <w:lang w:eastAsia="fi-FI"/>
              </w:rPr>
              <w:t xml:space="preserve"> (Apple, Nokia)</w:t>
            </w:r>
          </w:p>
          <w:p w14:paraId="36BCAE9F" w14:textId="7D242FF7" w:rsidR="00FC68C7" w:rsidRPr="00441A28" w:rsidRDefault="00FC68C7" w:rsidP="001E6D10">
            <w:pPr>
              <w:spacing w:after="0"/>
              <w:rPr>
                <w:rFonts w:eastAsia="Times New Roman"/>
                <w:color w:val="000000"/>
                <w:lang w:eastAsia="fi-FI"/>
              </w:rPr>
            </w:pPr>
            <w:r>
              <w:rPr>
                <w:rFonts w:eastAsia="Times New Roman"/>
                <w:color w:val="000000"/>
                <w:lang w:eastAsia="fi-FI"/>
              </w:rPr>
              <w:t>Option 2: Define out of band blocking requirement similar to LTE (Ericsson)</w:t>
            </w:r>
          </w:p>
        </w:tc>
      </w:tr>
      <w:tr w:rsidR="00441A28" w:rsidRPr="00EA78C3" w14:paraId="76D28224" w14:textId="77777777" w:rsidTr="00441A28">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0DF26B5" w14:textId="77777777"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7.6.4 Narrow band blocking</w:t>
            </w:r>
          </w:p>
        </w:tc>
        <w:tc>
          <w:tcPr>
            <w:tcW w:w="0" w:type="auto"/>
            <w:tcBorders>
              <w:top w:val="nil"/>
              <w:left w:val="nil"/>
              <w:bottom w:val="single" w:sz="4" w:space="0" w:color="auto"/>
              <w:right w:val="single" w:sz="4" w:space="0" w:color="auto"/>
            </w:tcBorders>
            <w:shd w:val="clear" w:color="auto" w:fill="auto"/>
            <w:vAlign w:val="center"/>
            <w:hideMark/>
          </w:tcPr>
          <w:p w14:paraId="19157601" w14:textId="07DB5FF8" w:rsidR="00441A28" w:rsidRDefault="00441A28" w:rsidP="001E6D10">
            <w:pPr>
              <w:spacing w:after="0"/>
              <w:rPr>
                <w:rFonts w:eastAsia="Times New Roman"/>
                <w:color w:val="000000"/>
                <w:lang w:val="fi-FI" w:eastAsia="fi-FI"/>
              </w:rPr>
            </w:pPr>
            <w:r w:rsidRPr="00441A28">
              <w:rPr>
                <w:rFonts w:eastAsia="Times New Roman"/>
                <w:color w:val="000000"/>
                <w:lang w:val="fi-FI" w:eastAsia="fi-FI"/>
              </w:rPr>
              <w:t xml:space="preserve">Specification impact </w:t>
            </w:r>
            <w:r w:rsidRPr="00441A28">
              <w:rPr>
                <w:rFonts w:eastAsia="Times New Roman"/>
                <w:color w:val="000000"/>
                <w:lang w:eastAsia="fi-FI"/>
              </w:rPr>
              <w:t>--&gt; 3 MHz is added into</w:t>
            </w:r>
            <w:r w:rsidRPr="00441A28">
              <w:t xml:space="preserve"> </w:t>
            </w:r>
            <w:r w:rsidRPr="00441A28">
              <w:rPr>
                <w:rFonts w:eastAsia="Times New Roman"/>
                <w:color w:val="000000"/>
                <w:lang w:val="fi-FI" w:eastAsia="fi-FI"/>
              </w:rPr>
              <w:t>Table 7.6.4-1</w:t>
            </w:r>
          </w:p>
          <w:p w14:paraId="57597245" w14:textId="77777777" w:rsidR="00B14FDC" w:rsidRDefault="00B14FDC" w:rsidP="001E6D10">
            <w:pPr>
              <w:spacing w:after="0"/>
              <w:rPr>
                <w:rFonts w:eastAsia="Times New Roman"/>
                <w:color w:val="000000"/>
                <w:lang w:eastAsia="fi-FI"/>
              </w:rPr>
            </w:pPr>
            <w:r>
              <w:rPr>
                <w:rFonts w:eastAsia="Times New Roman"/>
                <w:color w:val="000000"/>
                <w:lang w:eastAsia="fi-FI"/>
              </w:rPr>
              <w:t xml:space="preserve">Option 1: </w:t>
            </w:r>
            <w:r w:rsidRPr="00441A28">
              <w:rPr>
                <w:rFonts w:eastAsia="Times New Roman"/>
                <w:color w:val="000000"/>
                <w:lang w:eastAsia="fi-FI"/>
              </w:rPr>
              <w:t>5 MHz requirement can be used as a starting point</w:t>
            </w:r>
            <w:r>
              <w:rPr>
                <w:rFonts w:eastAsia="Times New Roman"/>
                <w:color w:val="000000"/>
                <w:lang w:eastAsia="fi-FI"/>
              </w:rPr>
              <w:t xml:space="preserve"> (Nokia)</w:t>
            </w:r>
          </w:p>
          <w:p w14:paraId="2C3E8DCB" w14:textId="678BE433" w:rsidR="00FC68C7" w:rsidRPr="00441A28" w:rsidRDefault="00FC68C7" w:rsidP="001E6D10">
            <w:pPr>
              <w:spacing w:after="0"/>
              <w:rPr>
                <w:rFonts w:eastAsia="Times New Roman"/>
                <w:color w:val="000000"/>
                <w:lang w:val="fi-FI" w:eastAsia="fi-FI"/>
              </w:rPr>
            </w:pPr>
            <w:r>
              <w:rPr>
                <w:rFonts w:eastAsia="Times New Roman"/>
                <w:color w:val="000000"/>
                <w:lang w:eastAsia="fi-FI"/>
              </w:rPr>
              <w:t>Option 2: Define narrow band blocking requirement similar to LTE (Ericsson)</w:t>
            </w:r>
          </w:p>
        </w:tc>
      </w:tr>
      <w:tr w:rsidR="00441A28" w:rsidRPr="00EA78C3" w14:paraId="72D72C21" w14:textId="77777777" w:rsidTr="00441A28">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4D79C06" w14:textId="79F66A02" w:rsidR="00441A28" w:rsidRPr="00441A28" w:rsidRDefault="00FC68C7" w:rsidP="001E6D10">
            <w:pPr>
              <w:spacing w:after="0"/>
              <w:rPr>
                <w:rFonts w:eastAsia="Times New Roman"/>
                <w:color w:val="000000"/>
                <w:lang w:val="fi-FI" w:eastAsia="fi-FI"/>
              </w:rPr>
            </w:pPr>
            <w:r>
              <w:rPr>
                <w:rFonts w:eastAsia="Times New Roman"/>
                <w:color w:val="000000"/>
                <w:lang w:val="fi-FI" w:eastAsia="fi-FI"/>
              </w:rPr>
              <w:t xml:space="preserve">7.7 </w:t>
            </w:r>
            <w:r w:rsidR="00441A28" w:rsidRPr="00441A28">
              <w:rPr>
                <w:rFonts w:eastAsia="Times New Roman"/>
                <w:color w:val="000000"/>
                <w:lang w:val="fi-FI" w:eastAsia="fi-FI"/>
              </w:rPr>
              <w:t>Spurious response</w:t>
            </w:r>
          </w:p>
        </w:tc>
        <w:tc>
          <w:tcPr>
            <w:tcW w:w="0" w:type="auto"/>
            <w:tcBorders>
              <w:top w:val="nil"/>
              <w:left w:val="nil"/>
              <w:bottom w:val="single" w:sz="4" w:space="0" w:color="auto"/>
              <w:right w:val="single" w:sz="4" w:space="0" w:color="auto"/>
            </w:tcBorders>
            <w:shd w:val="clear" w:color="auto" w:fill="auto"/>
            <w:vAlign w:val="center"/>
            <w:hideMark/>
          </w:tcPr>
          <w:p w14:paraId="4FFD86A0" w14:textId="722803F7" w:rsidR="00441A28" w:rsidRDefault="00441A28" w:rsidP="001E6D10">
            <w:pPr>
              <w:spacing w:after="0"/>
              <w:rPr>
                <w:rFonts w:eastAsia="Times New Roman"/>
                <w:color w:val="000000"/>
                <w:lang w:eastAsia="fi-FI"/>
              </w:rPr>
            </w:pPr>
            <w:r w:rsidRPr="00441A28">
              <w:rPr>
                <w:rFonts w:eastAsia="Times New Roman"/>
                <w:color w:val="000000"/>
                <w:lang w:eastAsia="fi-FI"/>
              </w:rPr>
              <w:t>Specification impact --&gt; 3 MHz is added into Table 7.7-1</w:t>
            </w:r>
          </w:p>
          <w:p w14:paraId="7916BF4D" w14:textId="77777777" w:rsidR="00B14FDC" w:rsidRDefault="00B14FDC" w:rsidP="001E6D10">
            <w:pPr>
              <w:spacing w:after="0"/>
              <w:rPr>
                <w:rFonts w:eastAsia="Times New Roman"/>
                <w:color w:val="000000"/>
                <w:lang w:eastAsia="fi-FI"/>
              </w:rPr>
            </w:pPr>
            <w:r>
              <w:rPr>
                <w:rFonts w:eastAsia="Times New Roman"/>
                <w:color w:val="000000"/>
                <w:lang w:eastAsia="fi-FI"/>
              </w:rPr>
              <w:t xml:space="preserve">Option 1: </w:t>
            </w:r>
            <w:r w:rsidRPr="00441A28">
              <w:rPr>
                <w:rFonts w:eastAsia="Times New Roman"/>
                <w:color w:val="000000"/>
                <w:lang w:eastAsia="fi-FI"/>
              </w:rPr>
              <w:t>5 MHz requirement can be used as a starting point</w:t>
            </w:r>
            <w:r>
              <w:rPr>
                <w:rFonts w:eastAsia="Times New Roman"/>
                <w:color w:val="000000"/>
                <w:lang w:eastAsia="fi-FI"/>
              </w:rPr>
              <w:t xml:space="preserve"> (Nokia)</w:t>
            </w:r>
          </w:p>
          <w:p w14:paraId="557B3618" w14:textId="55717407" w:rsidR="00FC68C7" w:rsidRPr="00441A28" w:rsidRDefault="00FC68C7" w:rsidP="001E6D10">
            <w:pPr>
              <w:spacing w:after="0"/>
              <w:rPr>
                <w:rFonts w:eastAsia="Times New Roman"/>
                <w:color w:val="000000"/>
                <w:lang w:eastAsia="fi-FI"/>
              </w:rPr>
            </w:pPr>
            <w:r>
              <w:rPr>
                <w:rFonts w:eastAsia="Times New Roman"/>
                <w:color w:val="000000"/>
                <w:lang w:eastAsia="fi-FI"/>
              </w:rPr>
              <w:t>Option 2: Define spurious response requirement similar to LTE (Ericsson)</w:t>
            </w:r>
          </w:p>
        </w:tc>
      </w:tr>
      <w:tr w:rsidR="00441A28" w:rsidRPr="00EA78C3" w14:paraId="0EB4C82B" w14:textId="77777777" w:rsidTr="00441A28">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3C4E007" w14:textId="2B92A280" w:rsidR="00441A28" w:rsidRPr="00441A28" w:rsidRDefault="00441A28" w:rsidP="001E6D10">
            <w:pPr>
              <w:spacing w:after="0"/>
              <w:rPr>
                <w:rFonts w:eastAsia="Times New Roman"/>
                <w:color w:val="000000"/>
                <w:lang w:val="fi-FI" w:eastAsia="fi-FI"/>
              </w:rPr>
            </w:pPr>
            <w:r w:rsidRPr="00441A28">
              <w:rPr>
                <w:rFonts w:eastAsia="Times New Roman"/>
                <w:color w:val="000000"/>
                <w:lang w:val="fi-FI" w:eastAsia="fi-FI"/>
              </w:rPr>
              <w:t>7.</w:t>
            </w:r>
            <w:r w:rsidR="00FC68C7">
              <w:rPr>
                <w:rFonts w:eastAsia="Times New Roman"/>
                <w:color w:val="000000"/>
                <w:lang w:val="fi-FI" w:eastAsia="fi-FI"/>
              </w:rPr>
              <w:t>8</w:t>
            </w:r>
            <w:r w:rsidRPr="00441A28">
              <w:rPr>
                <w:rFonts w:eastAsia="Times New Roman"/>
                <w:color w:val="000000"/>
                <w:lang w:val="fi-FI" w:eastAsia="fi-FI"/>
              </w:rPr>
              <w:t xml:space="preserve"> Intermodulation characteristics</w:t>
            </w:r>
          </w:p>
        </w:tc>
        <w:tc>
          <w:tcPr>
            <w:tcW w:w="0" w:type="auto"/>
            <w:tcBorders>
              <w:top w:val="nil"/>
              <w:left w:val="nil"/>
              <w:bottom w:val="single" w:sz="4" w:space="0" w:color="auto"/>
              <w:right w:val="single" w:sz="4" w:space="0" w:color="auto"/>
            </w:tcBorders>
            <w:shd w:val="clear" w:color="auto" w:fill="auto"/>
            <w:vAlign w:val="center"/>
            <w:hideMark/>
          </w:tcPr>
          <w:p w14:paraId="5115F881" w14:textId="3E183CB5" w:rsidR="00441A28" w:rsidRDefault="00441A28" w:rsidP="001E6D10">
            <w:pPr>
              <w:spacing w:after="0"/>
              <w:rPr>
                <w:rFonts w:eastAsia="Times New Roman"/>
                <w:color w:val="000000"/>
                <w:lang w:eastAsia="fi-FI"/>
              </w:rPr>
            </w:pPr>
            <w:r w:rsidRPr="00441A28">
              <w:rPr>
                <w:rFonts w:eastAsia="Times New Roman"/>
                <w:color w:val="000000"/>
                <w:lang w:eastAsia="fi-FI"/>
              </w:rPr>
              <w:t>Specification impact --&gt; 3 MHz</w:t>
            </w:r>
            <w:r w:rsidR="00B14FDC">
              <w:rPr>
                <w:rFonts w:eastAsia="Times New Roman"/>
                <w:color w:val="000000"/>
                <w:lang w:eastAsia="fi-FI"/>
              </w:rPr>
              <w:t xml:space="preserve"> </w:t>
            </w:r>
            <w:r w:rsidRPr="00441A28">
              <w:rPr>
                <w:rFonts w:eastAsia="Times New Roman"/>
                <w:color w:val="000000"/>
                <w:lang w:eastAsia="fi-FI"/>
              </w:rPr>
              <w:t>is added into Table 7.8.2-1</w:t>
            </w:r>
          </w:p>
          <w:p w14:paraId="295ABC8E" w14:textId="77777777" w:rsidR="00B14FDC" w:rsidRDefault="00B14FDC" w:rsidP="001E6D10">
            <w:pPr>
              <w:spacing w:after="0"/>
              <w:rPr>
                <w:rFonts w:eastAsia="Times New Roman"/>
                <w:color w:val="000000"/>
                <w:lang w:eastAsia="fi-FI"/>
              </w:rPr>
            </w:pPr>
            <w:r>
              <w:rPr>
                <w:rFonts w:eastAsia="Times New Roman"/>
                <w:color w:val="000000"/>
                <w:lang w:eastAsia="fi-FI"/>
              </w:rPr>
              <w:t xml:space="preserve">Option 1: </w:t>
            </w:r>
            <w:r w:rsidRPr="00441A28">
              <w:rPr>
                <w:rFonts w:eastAsia="Times New Roman"/>
                <w:color w:val="000000"/>
                <w:lang w:eastAsia="fi-FI"/>
              </w:rPr>
              <w:t>5 MHz requirement can be used as a starting point</w:t>
            </w:r>
            <w:r>
              <w:rPr>
                <w:rFonts w:eastAsia="Times New Roman"/>
                <w:color w:val="000000"/>
                <w:lang w:eastAsia="fi-FI"/>
              </w:rPr>
              <w:t xml:space="preserve"> (Nokia)</w:t>
            </w:r>
          </w:p>
          <w:p w14:paraId="30E650C1" w14:textId="17A6DA74" w:rsidR="007126E4" w:rsidRPr="00441A28" w:rsidRDefault="007126E4" w:rsidP="001E6D10">
            <w:pPr>
              <w:spacing w:after="0"/>
              <w:rPr>
                <w:rFonts w:eastAsia="Times New Roman"/>
                <w:color w:val="000000"/>
                <w:lang w:eastAsia="fi-FI"/>
              </w:rPr>
            </w:pPr>
            <w:r>
              <w:rPr>
                <w:rFonts w:eastAsia="Times New Roman"/>
                <w:color w:val="000000"/>
                <w:lang w:eastAsia="fi-FI"/>
              </w:rPr>
              <w:t xml:space="preserve">Option 2: </w:t>
            </w:r>
            <w:r>
              <w:rPr>
                <w:lang w:eastAsia="zh-CN"/>
              </w:rPr>
              <w:t>considering REFSENS +8dB for P</w:t>
            </w:r>
            <w:r w:rsidRPr="00C36F28">
              <w:rPr>
                <w:vertAlign w:val="subscript"/>
                <w:lang w:eastAsia="zh-CN"/>
              </w:rPr>
              <w:t>w</w:t>
            </w:r>
            <w:r>
              <w:rPr>
                <w:lang w:eastAsia="zh-CN"/>
              </w:rPr>
              <w:t xml:space="preserve">, 3 MHz interferer 2 and interferer offset 1 at </w:t>
            </w:r>
            <w:r>
              <w:rPr>
                <w:rFonts w:cstheme="minorHAnsi"/>
                <w:lang w:eastAsia="zh-CN"/>
              </w:rPr>
              <w:t>±</w:t>
            </w:r>
            <w:r>
              <w:rPr>
                <w:lang w:eastAsia="zh-CN"/>
              </w:rPr>
              <w:t xml:space="preserve">BW/2 </w:t>
            </w:r>
            <w:r>
              <w:rPr>
                <w:rFonts w:cstheme="minorHAnsi"/>
                <w:lang w:eastAsia="zh-CN"/>
              </w:rPr>
              <w:t>±</w:t>
            </w:r>
            <w:r>
              <w:rPr>
                <w:lang w:eastAsia="zh-CN"/>
              </w:rPr>
              <w:t xml:space="preserve"> 4.5 MHz</w:t>
            </w:r>
            <w:r w:rsidR="00FC68C7">
              <w:rPr>
                <w:lang w:eastAsia="zh-CN"/>
              </w:rPr>
              <w:t>, similar to LTE</w:t>
            </w:r>
            <w:r>
              <w:rPr>
                <w:lang w:eastAsia="zh-CN"/>
              </w:rPr>
              <w:t xml:space="preserve"> (Ericsson)</w:t>
            </w:r>
          </w:p>
        </w:tc>
      </w:tr>
      <w:tr w:rsidR="00FC68C7" w:rsidRPr="00EA78C3" w14:paraId="3D8FC4D5" w14:textId="77777777" w:rsidTr="00FC68C7">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C49D247" w14:textId="06CCBCA1" w:rsidR="00FC68C7" w:rsidRDefault="00FC68C7" w:rsidP="003A58CB">
            <w:pPr>
              <w:spacing w:after="0"/>
              <w:rPr>
                <w:rFonts w:eastAsia="Times New Roman"/>
                <w:color w:val="000000"/>
                <w:lang w:val="fi-FI" w:eastAsia="fi-FI"/>
              </w:rPr>
            </w:pPr>
            <w:r>
              <w:rPr>
                <w:rFonts w:eastAsia="Times New Roman"/>
                <w:color w:val="000000"/>
                <w:lang w:val="fi-FI" w:eastAsia="fi-FI"/>
              </w:rPr>
              <w:t xml:space="preserve">7.9 </w:t>
            </w:r>
            <w:r>
              <w:t>Spurious emissions</w:t>
            </w:r>
          </w:p>
        </w:tc>
        <w:tc>
          <w:tcPr>
            <w:tcW w:w="0" w:type="auto"/>
            <w:tcBorders>
              <w:top w:val="nil"/>
              <w:left w:val="nil"/>
              <w:bottom w:val="single" w:sz="4" w:space="0" w:color="auto"/>
              <w:right w:val="single" w:sz="4" w:space="0" w:color="auto"/>
            </w:tcBorders>
            <w:shd w:val="clear" w:color="auto" w:fill="auto"/>
            <w:vAlign w:val="center"/>
            <w:hideMark/>
          </w:tcPr>
          <w:p w14:paraId="0714A1CC" w14:textId="20AC52F9" w:rsidR="00FC68C7" w:rsidRPr="00441A28" w:rsidRDefault="00FC68C7" w:rsidP="003A58CB">
            <w:pPr>
              <w:spacing w:after="0"/>
              <w:rPr>
                <w:rFonts w:eastAsia="Times New Roman"/>
                <w:color w:val="000000"/>
                <w:lang w:eastAsia="fi-FI"/>
              </w:rPr>
            </w:pPr>
            <w:r w:rsidRPr="00441A28">
              <w:rPr>
                <w:rFonts w:eastAsia="Times New Roman"/>
                <w:color w:val="000000"/>
                <w:lang w:eastAsia="fi-FI"/>
              </w:rPr>
              <w:t>Channel bandwidth agnostic --&gt; no specification impact</w:t>
            </w:r>
          </w:p>
        </w:tc>
      </w:tr>
    </w:tbl>
    <w:p w14:paraId="3923F334" w14:textId="77777777" w:rsidR="009F619E" w:rsidRPr="00805BE8" w:rsidRDefault="009F619E" w:rsidP="009F619E">
      <w:pPr>
        <w:rPr>
          <w:i/>
          <w:color w:val="0070C0"/>
          <w:lang w:eastAsia="zh-CN"/>
        </w:rPr>
      </w:pPr>
    </w:p>
    <w:p w14:paraId="38F2F0B9" w14:textId="77777777" w:rsidR="009F619E" w:rsidRPr="003418CB" w:rsidRDefault="009F619E" w:rsidP="009F619E">
      <w:pPr>
        <w:rPr>
          <w:color w:val="0070C0"/>
          <w:lang w:val="en-US" w:eastAsia="zh-CN"/>
        </w:rPr>
      </w:pPr>
    </w:p>
    <w:p w14:paraId="1BCE2AB9" w14:textId="5EFD32DC" w:rsidR="0033052D" w:rsidRDefault="0033052D" w:rsidP="00DC51C9">
      <w:pPr>
        <w:rPr>
          <w:color w:val="0070C0"/>
          <w:lang w:val="en-US" w:eastAsia="zh-CN"/>
        </w:rPr>
      </w:pPr>
    </w:p>
    <w:sectPr w:rsidR="003305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34FA4" w14:textId="77777777" w:rsidR="007E7FC4" w:rsidRDefault="007E7FC4">
      <w:r>
        <w:separator/>
      </w:r>
    </w:p>
  </w:endnote>
  <w:endnote w:type="continuationSeparator" w:id="0">
    <w:p w14:paraId="7546AB2B" w14:textId="77777777" w:rsidR="007E7FC4" w:rsidRDefault="007E7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DB257" w14:textId="77777777" w:rsidR="007E7FC4" w:rsidRDefault="007E7FC4">
      <w:r>
        <w:separator/>
      </w:r>
    </w:p>
  </w:footnote>
  <w:footnote w:type="continuationSeparator" w:id="0">
    <w:p w14:paraId="214D9F92" w14:textId="77777777" w:rsidR="007E7FC4" w:rsidRDefault="007E7F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6"/>
  </w:num>
  <w:num w:numId="3">
    <w:abstractNumId w:val="10"/>
  </w:num>
  <w:num w:numId="4">
    <w:abstractNumId w:val="9"/>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3"/>
  </w:num>
  <w:num w:numId="20">
    <w:abstractNumId w:val="2"/>
  </w:num>
  <w:num w:numId="21">
    <w:abstractNumId w:val="8"/>
  </w:num>
  <w:num w:numId="22">
    <w:abstractNumId w:val="8"/>
  </w:num>
  <w:num w:numId="23">
    <w:abstractNumId w:val="7"/>
  </w:num>
  <w:num w:numId="2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52D"/>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3CD5"/>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23BC6"/>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06EC"/>
    <w:rsid w:val="002C1494"/>
    <w:rsid w:val="002C4B52"/>
    <w:rsid w:val="002D03E5"/>
    <w:rsid w:val="002D36EB"/>
    <w:rsid w:val="002D6BDF"/>
    <w:rsid w:val="002E1B51"/>
    <w:rsid w:val="002E2CE9"/>
    <w:rsid w:val="002E3BF7"/>
    <w:rsid w:val="002E403E"/>
    <w:rsid w:val="002E4C74"/>
    <w:rsid w:val="002E72EC"/>
    <w:rsid w:val="002F158C"/>
    <w:rsid w:val="002F4093"/>
    <w:rsid w:val="002F483E"/>
    <w:rsid w:val="002F5636"/>
    <w:rsid w:val="003022A5"/>
    <w:rsid w:val="00307E51"/>
    <w:rsid w:val="00311363"/>
    <w:rsid w:val="00315867"/>
    <w:rsid w:val="00321150"/>
    <w:rsid w:val="003260D7"/>
    <w:rsid w:val="0033052D"/>
    <w:rsid w:val="00336697"/>
    <w:rsid w:val="003418CB"/>
    <w:rsid w:val="00342270"/>
    <w:rsid w:val="0034311F"/>
    <w:rsid w:val="00355873"/>
    <w:rsid w:val="0035660F"/>
    <w:rsid w:val="003628B9"/>
    <w:rsid w:val="00362D8F"/>
    <w:rsid w:val="00367724"/>
    <w:rsid w:val="003710BA"/>
    <w:rsid w:val="003770F6"/>
    <w:rsid w:val="00383E37"/>
    <w:rsid w:val="00393042"/>
    <w:rsid w:val="00393629"/>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06F3"/>
    <w:rsid w:val="003F1C1B"/>
    <w:rsid w:val="003F3A2F"/>
    <w:rsid w:val="00401144"/>
    <w:rsid w:val="00404831"/>
    <w:rsid w:val="00407661"/>
    <w:rsid w:val="00410314"/>
    <w:rsid w:val="00412063"/>
    <w:rsid w:val="00412EB1"/>
    <w:rsid w:val="00413DDE"/>
    <w:rsid w:val="00414118"/>
    <w:rsid w:val="00416084"/>
    <w:rsid w:val="00416713"/>
    <w:rsid w:val="00424F8C"/>
    <w:rsid w:val="004250D9"/>
    <w:rsid w:val="00426275"/>
    <w:rsid w:val="00426BC3"/>
    <w:rsid w:val="004271BA"/>
    <w:rsid w:val="00430497"/>
    <w:rsid w:val="00430EA5"/>
    <w:rsid w:val="00434DC1"/>
    <w:rsid w:val="004350F4"/>
    <w:rsid w:val="00437B39"/>
    <w:rsid w:val="004412A0"/>
    <w:rsid w:val="00441A28"/>
    <w:rsid w:val="00442337"/>
    <w:rsid w:val="00446408"/>
    <w:rsid w:val="00450F27"/>
    <w:rsid w:val="004510E5"/>
    <w:rsid w:val="00456A75"/>
    <w:rsid w:val="00461E39"/>
    <w:rsid w:val="00462D3A"/>
    <w:rsid w:val="00463521"/>
    <w:rsid w:val="00471125"/>
    <w:rsid w:val="004728A6"/>
    <w:rsid w:val="0047437A"/>
    <w:rsid w:val="00480E42"/>
    <w:rsid w:val="00484C5D"/>
    <w:rsid w:val="0048543E"/>
    <w:rsid w:val="004868C1"/>
    <w:rsid w:val="0048750F"/>
    <w:rsid w:val="004A17E9"/>
    <w:rsid w:val="004A495F"/>
    <w:rsid w:val="004A7544"/>
    <w:rsid w:val="004B6B0F"/>
    <w:rsid w:val="004C54E5"/>
    <w:rsid w:val="004C7DC8"/>
    <w:rsid w:val="004D21B0"/>
    <w:rsid w:val="004D4986"/>
    <w:rsid w:val="004D737D"/>
    <w:rsid w:val="004E2659"/>
    <w:rsid w:val="004E39EE"/>
    <w:rsid w:val="004E475C"/>
    <w:rsid w:val="004E56E0"/>
    <w:rsid w:val="004E7329"/>
    <w:rsid w:val="004E7B49"/>
    <w:rsid w:val="004F2CB0"/>
    <w:rsid w:val="005017F7"/>
    <w:rsid w:val="00501FA7"/>
    <w:rsid w:val="005034DC"/>
    <w:rsid w:val="00505BFA"/>
    <w:rsid w:val="005071B4"/>
    <w:rsid w:val="00507687"/>
    <w:rsid w:val="005117A9"/>
    <w:rsid w:val="00511F57"/>
    <w:rsid w:val="00512A98"/>
    <w:rsid w:val="00515CBE"/>
    <w:rsid w:val="00515E2B"/>
    <w:rsid w:val="00522A7E"/>
    <w:rsid w:val="00522F20"/>
    <w:rsid w:val="00527051"/>
    <w:rsid w:val="005308DB"/>
    <w:rsid w:val="00530A2E"/>
    <w:rsid w:val="00530FBE"/>
    <w:rsid w:val="00533159"/>
    <w:rsid w:val="005339DB"/>
    <w:rsid w:val="00534C89"/>
    <w:rsid w:val="00541573"/>
    <w:rsid w:val="0054348A"/>
    <w:rsid w:val="00551B2D"/>
    <w:rsid w:val="00571777"/>
    <w:rsid w:val="00580FF5"/>
    <w:rsid w:val="0058519C"/>
    <w:rsid w:val="0059149A"/>
    <w:rsid w:val="005956EE"/>
    <w:rsid w:val="005968D6"/>
    <w:rsid w:val="005A083E"/>
    <w:rsid w:val="005A0CD1"/>
    <w:rsid w:val="005B0536"/>
    <w:rsid w:val="005B4802"/>
    <w:rsid w:val="005C1EA6"/>
    <w:rsid w:val="005D0B99"/>
    <w:rsid w:val="005D308E"/>
    <w:rsid w:val="005D3A48"/>
    <w:rsid w:val="005D7AF8"/>
    <w:rsid w:val="005E17BF"/>
    <w:rsid w:val="005E366A"/>
    <w:rsid w:val="005F2145"/>
    <w:rsid w:val="006016E1"/>
    <w:rsid w:val="00602D27"/>
    <w:rsid w:val="006076E3"/>
    <w:rsid w:val="006144A1"/>
    <w:rsid w:val="00615EBB"/>
    <w:rsid w:val="00616096"/>
    <w:rsid w:val="006160A2"/>
    <w:rsid w:val="006251E7"/>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84D66"/>
    <w:rsid w:val="00692243"/>
    <w:rsid w:val="00692A68"/>
    <w:rsid w:val="00695D85"/>
    <w:rsid w:val="006A30A2"/>
    <w:rsid w:val="006A6D23"/>
    <w:rsid w:val="006B25DE"/>
    <w:rsid w:val="006C1C3B"/>
    <w:rsid w:val="006C4E43"/>
    <w:rsid w:val="006C643E"/>
    <w:rsid w:val="006D2932"/>
    <w:rsid w:val="006D3671"/>
    <w:rsid w:val="006D4176"/>
    <w:rsid w:val="006E0A73"/>
    <w:rsid w:val="006E0FEE"/>
    <w:rsid w:val="006E3F94"/>
    <w:rsid w:val="006E6C11"/>
    <w:rsid w:val="006F7C0C"/>
    <w:rsid w:val="00700755"/>
    <w:rsid w:val="0070646B"/>
    <w:rsid w:val="007126E4"/>
    <w:rsid w:val="007130A2"/>
    <w:rsid w:val="00715463"/>
    <w:rsid w:val="00730655"/>
    <w:rsid w:val="00731D77"/>
    <w:rsid w:val="00732360"/>
    <w:rsid w:val="0073390A"/>
    <w:rsid w:val="00734E64"/>
    <w:rsid w:val="00736B37"/>
    <w:rsid w:val="00740A35"/>
    <w:rsid w:val="007457B7"/>
    <w:rsid w:val="007520B4"/>
    <w:rsid w:val="00756C9F"/>
    <w:rsid w:val="007655D5"/>
    <w:rsid w:val="007763C1"/>
    <w:rsid w:val="00777E82"/>
    <w:rsid w:val="00781359"/>
    <w:rsid w:val="00786921"/>
    <w:rsid w:val="007A1EAA"/>
    <w:rsid w:val="007A79FD"/>
    <w:rsid w:val="007B0B9D"/>
    <w:rsid w:val="007B26E3"/>
    <w:rsid w:val="007B5A43"/>
    <w:rsid w:val="007B709B"/>
    <w:rsid w:val="007C1120"/>
    <w:rsid w:val="007C1343"/>
    <w:rsid w:val="007C5EF1"/>
    <w:rsid w:val="007C7BF5"/>
    <w:rsid w:val="007D19B7"/>
    <w:rsid w:val="007D75E5"/>
    <w:rsid w:val="007D773E"/>
    <w:rsid w:val="007E066E"/>
    <w:rsid w:val="007E1356"/>
    <w:rsid w:val="007E20FC"/>
    <w:rsid w:val="007E7062"/>
    <w:rsid w:val="007E7FC4"/>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277B"/>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0D30"/>
    <w:rsid w:val="008A1FBE"/>
    <w:rsid w:val="008B3194"/>
    <w:rsid w:val="008B4257"/>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0E0"/>
    <w:rsid w:val="009415B0"/>
    <w:rsid w:val="00947789"/>
    <w:rsid w:val="00947E7E"/>
    <w:rsid w:val="0095139A"/>
    <w:rsid w:val="00953E16"/>
    <w:rsid w:val="009542AC"/>
    <w:rsid w:val="00961BB2"/>
    <w:rsid w:val="00962108"/>
    <w:rsid w:val="009638D6"/>
    <w:rsid w:val="0097408E"/>
    <w:rsid w:val="00974BB2"/>
    <w:rsid w:val="00974FA7"/>
    <w:rsid w:val="009756E5"/>
    <w:rsid w:val="00977A8C"/>
    <w:rsid w:val="00983910"/>
    <w:rsid w:val="00990189"/>
    <w:rsid w:val="009932AC"/>
    <w:rsid w:val="00994351"/>
    <w:rsid w:val="00996A8F"/>
    <w:rsid w:val="009A1DBF"/>
    <w:rsid w:val="009A6507"/>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F619E"/>
    <w:rsid w:val="009F7BF1"/>
    <w:rsid w:val="00A03B00"/>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3CA8"/>
    <w:rsid w:val="00AB4182"/>
    <w:rsid w:val="00AC27DB"/>
    <w:rsid w:val="00AC6D6B"/>
    <w:rsid w:val="00AD7736"/>
    <w:rsid w:val="00AE10CE"/>
    <w:rsid w:val="00AE70D4"/>
    <w:rsid w:val="00AE7868"/>
    <w:rsid w:val="00AF0407"/>
    <w:rsid w:val="00AF049B"/>
    <w:rsid w:val="00AF4D8B"/>
    <w:rsid w:val="00B067CA"/>
    <w:rsid w:val="00B12B26"/>
    <w:rsid w:val="00B14FDC"/>
    <w:rsid w:val="00B163F8"/>
    <w:rsid w:val="00B2472D"/>
    <w:rsid w:val="00B24CA0"/>
    <w:rsid w:val="00B2549F"/>
    <w:rsid w:val="00B4108D"/>
    <w:rsid w:val="00B57265"/>
    <w:rsid w:val="00B633AE"/>
    <w:rsid w:val="00B64F9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05F"/>
    <w:rsid w:val="00BB14F1"/>
    <w:rsid w:val="00BB572E"/>
    <w:rsid w:val="00BB74FD"/>
    <w:rsid w:val="00BC5982"/>
    <w:rsid w:val="00BC60BF"/>
    <w:rsid w:val="00BD28BF"/>
    <w:rsid w:val="00BD2D12"/>
    <w:rsid w:val="00BD6404"/>
    <w:rsid w:val="00BE33AE"/>
    <w:rsid w:val="00BF046F"/>
    <w:rsid w:val="00BF19FE"/>
    <w:rsid w:val="00BF5DF3"/>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004"/>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2CB9"/>
    <w:rsid w:val="00D3188C"/>
    <w:rsid w:val="00D35253"/>
    <w:rsid w:val="00D35F9B"/>
    <w:rsid w:val="00D36B69"/>
    <w:rsid w:val="00D408DD"/>
    <w:rsid w:val="00D45D72"/>
    <w:rsid w:val="00D520E4"/>
    <w:rsid w:val="00D52A0E"/>
    <w:rsid w:val="00D53A38"/>
    <w:rsid w:val="00D575DD"/>
    <w:rsid w:val="00D57DFA"/>
    <w:rsid w:val="00D67FCF"/>
    <w:rsid w:val="00D709CE"/>
    <w:rsid w:val="00D71F73"/>
    <w:rsid w:val="00D80786"/>
    <w:rsid w:val="00D81CAB"/>
    <w:rsid w:val="00D8576F"/>
    <w:rsid w:val="00D8677F"/>
    <w:rsid w:val="00D97F0C"/>
    <w:rsid w:val="00DA3A86"/>
    <w:rsid w:val="00DB4BA5"/>
    <w:rsid w:val="00DC2500"/>
    <w:rsid w:val="00DC4F72"/>
    <w:rsid w:val="00DC51C9"/>
    <w:rsid w:val="00DC702A"/>
    <w:rsid w:val="00DC705F"/>
    <w:rsid w:val="00DC77DC"/>
    <w:rsid w:val="00DD0453"/>
    <w:rsid w:val="00DD0C2C"/>
    <w:rsid w:val="00DD19DE"/>
    <w:rsid w:val="00DD28BC"/>
    <w:rsid w:val="00DE31F0"/>
    <w:rsid w:val="00DE3D1C"/>
    <w:rsid w:val="00DF6275"/>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EF6AF6"/>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8C7"/>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4CB95-FD67-4C52-9AB8-0C8CAB555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1</Pages>
  <Words>6599</Words>
  <Characters>37617</Characters>
  <Application>Microsoft Office Word</Application>
  <DocSecurity>0</DocSecurity>
  <Lines>313</Lines>
  <Paragraphs>88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44128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Man Hung Ng (Nokia)</cp:lastModifiedBy>
  <cp:revision>38</cp:revision>
  <cp:lastPrinted>2019-04-25T01:09:00Z</cp:lastPrinted>
  <dcterms:created xsi:type="dcterms:W3CDTF">2023-02-20T14:24:00Z</dcterms:created>
  <dcterms:modified xsi:type="dcterms:W3CDTF">2023-02-23T19:00:00Z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4"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5" name="_2015_ms_pID_7253432">
    <vt:lpwstr>cA==</vt:lpwstr>
  </property>
</Properties>
</file>