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6FDE0CAE"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412FE5">
        <w:rPr>
          <w:rFonts w:ascii="Arial" w:eastAsia="MS Mincho" w:hAnsi="Arial" w:cs="Arial"/>
          <w:b/>
          <w:sz w:val="24"/>
          <w:szCs w:val="24"/>
          <w:lang w:eastAsia="en-US"/>
        </w:rPr>
        <w:t xml:space="preserve">       </w:t>
      </w:r>
      <w:r w:rsidR="007744B3" w:rsidRPr="007744B3">
        <w:rPr>
          <w:rFonts w:ascii="Arial" w:eastAsia="MS Mincho" w:hAnsi="Arial" w:cs="Arial"/>
          <w:b/>
          <w:sz w:val="24"/>
          <w:szCs w:val="24"/>
          <w:lang w:eastAsia="en-US"/>
        </w:rPr>
        <w:t>R4-</w:t>
      </w:r>
      <w:r w:rsidR="00F11997" w:rsidRPr="00F11997">
        <w:rPr>
          <w:rFonts w:ascii="Arial" w:eastAsia="MS Mincho" w:hAnsi="Arial" w:cs="Arial"/>
          <w:b/>
          <w:sz w:val="24"/>
          <w:szCs w:val="24"/>
          <w:lang w:eastAsia="en-US"/>
        </w:rPr>
        <w:t>2300807</w:t>
      </w:r>
    </w:p>
    <w:p w14:paraId="5AC635E3" w14:textId="3A931D9E" w:rsidR="00B96AF4" w:rsidRDefault="00C15C21">
      <w:pPr>
        <w:tabs>
          <w:tab w:val="left" w:pos="1980"/>
        </w:tabs>
        <w:spacing w:after="180"/>
        <w:ind w:left="1980" w:hanging="1980"/>
        <w:rPr>
          <w:rFonts w:ascii="Arial" w:eastAsia="MS Mincho" w:hAnsi="Arial" w:cs="Arial"/>
          <w:b/>
          <w:sz w:val="24"/>
          <w:szCs w:val="24"/>
          <w:lang w:eastAsia="en-US"/>
        </w:rPr>
      </w:pPr>
      <w:bookmarkStart w:id="2" w:name="_Hlk127173459"/>
      <w:bookmarkStart w:id="3" w:name="OLE_LINK1"/>
      <w:bookmarkStart w:id="4" w:name="_Hlk127172467"/>
      <w:r>
        <w:rPr>
          <w:rFonts w:ascii="Arial" w:eastAsia="MS Mincho" w:hAnsi="Arial" w:cs="Arial"/>
          <w:b/>
          <w:sz w:val="24"/>
          <w:szCs w:val="24"/>
          <w:lang w:eastAsia="en-US"/>
        </w:rPr>
        <w:t>Athens</w:t>
      </w:r>
      <w:r w:rsidR="000A5FEA">
        <w:rPr>
          <w:rFonts w:ascii="Arial" w:eastAsia="MS Mincho" w:hAnsi="Arial" w:cs="Arial"/>
          <w:b/>
          <w:sz w:val="24"/>
          <w:szCs w:val="24"/>
          <w:lang w:eastAsia="en-US"/>
        </w:rPr>
        <w:t>,</w:t>
      </w:r>
      <w:r w:rsidR="00F514CC">
        <w:rPr>
          <w:rFonts w:ascii="Arial" w:eastAsia="MS Mincho" w:hAnsi="Arial" w:cs="Arial"/>
          <w:b/>
          <w:sz w:val="24"/>
          <w:szCs w:val="24"/>
          <w:lang w:eastAsia="en-US"/>
        </w:rPr>
        <w:t xml:space="preserve"> </w:t>
      </w:r>
      <w:r w:rsidR="00912D90">
        <w:rPr>
          <w:rFonts w:ascii="Arial" w:eastAsia="MS Mincho" w:hAnsi="Arial" w:cs="Arial"/>
          <w:b/>
          <w:sz w:val="24"/>
          <w:szCs w:val="24"/>
          <w:lang w:eastAsia="en-US"/>
        </w:rPr>
        <w:t>Greece</w:t>
      </w:r>
      <w:r w:rsidR="00F514CC">
        <w:rPr>
          <w:rFonts w:ascii="Arial" w:eastAsia="MS Mincho" w:hAnsi="Arial" w:cs="Arial"/>
          <w:b/>
          <w:sz w:val="24"/>
          <w:szCs w:val="24"/>
          <w:lang w:eastAsia="en-US"/>
        </w:rPr>
        <w:t>,</w:t>
      </w:r>
      <w:r w:rsidR="000A5FEA">
        <w:rPr>
          <w:rFonts w:ascii="Arial" w:eastAsia="MS Mincho" w:hAnsi="Arial" w:cs="Arial"/>
          <w:b/>
          <w:sz w:val="24"/>
          <w:szCs w:val="24"/>
          <w:lang w:eastAsia="en-US"/>
        </w:rPr>
        <w:t xml:space="preserve"> </w:t>
      </w:r>
      <w:r w:rsidR="00833531" w:rsidRPr="00833531">
        <w:rPr>
          <w:rFonts w:ascii="Arial" w:eastAsia="MS Mincho" w:hAnsi="Arial" w:cs="Arial"/>
          <w:b/>
          <w:sz w:val="24"/>
          <w:szCs w:val="24"/>
          <w:lang w:eastAsia="en-US"/>
        </w:rPr>
        <w:t>February</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27</w:t>
      </w:r>
      <w:r w:rsidR="000A5FEA">
        <w:rPr>
          <w:rFonts w:ascii="Arial" w:eastAsia="MS Mincho" w:hAnsi="Arial" w:cs="Arial"/>
          <w:b/>
          <w:sz w:val="24"/>
          <w:szCs w:val="24"/>
          <w:lang w:eastAsia="en-US"/>
        </w:rPr>
        <w:t xml:space="preserve"> – </w:t>
      </w:r>
      <w:r w:rsidR="00833531">
        <w:rPr>
          <w:rFonts w:ascii="Arial" w:eastAsia="MS Mincho" w:hAnsi="Arial" w:cs="Arial"/>
          <w:b/>
          <w:sz w:val="24"/>
          <w:szCs w:val="24"/>
          <w:lang w:eastAsia="en-US"/>
        </w:rPr>
        <w:t>March</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3</w:t>
      </w:r>
      <w:r w:rsidR="000A5FEA">
        <w:rPr>
          <w:rFonts w:ascii="Arial" w:eastAsia="MS Mincho" w:hAnsi="Arial" w:cs="Arial"/>
          <w:b/>
          <w:sz w:val="24"/>
          <w:szCs w:val="24"/>
          <w:lang w:eastAsia="en-US"/>
        </w:rPr>
        <w:t>, 202</w:t>
      </w:r>
      <w:r>
        <w:rPr>
          <w:rFonts w:ascii="Arial" w:eastAsia="MS Mincho" w:hAnsi="Arial" w:cs="Arial"/>
          <w:b/>
          <w:sz w:val="24"/>
          <w:szCs w:val="24"/>
          <w:lang w:eastAsia="en-US"/>
        </w:rPr>
        <w:t>3</w:t>
      </w:r>
      <w:bookmarkEnd w:id="2"/>
      <w:bookmarkEnd w:id="3"/>
    </w:p>
    <w:bookmarkEnd w:id="1"/>
    <w:bookmarkEnd w:id="4"/>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7E652FF0"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11997" w:rsidRPr="00F11997">
        <w:rPr>
          <w:rFonts w:ascii="Arial" w:eastAsia="MS Mincho" w:hAnsi="Arial" w:cs="Arial"/>
          <w:b/>
          <w:sz w:val="24"/>
          <w:szCs w:val="24"/>
          <w:lang w:eastAsia="en-US"/>
        </w:rPr>
        <w:t>9.13.2.3</w:t>
      </w:r>
    </w:p>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43162BAE"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15C21">
        <w:rPr>
          <w:rFonts w:ascii="Arial" w:eastAsia="MS Mincho" w:hAnsi="Arial" w:cs="Arial"/>
          <w:b/>
          <w:sz w:val="24"/>
          <w:szCs w:val="24"/>
          <w:lang w:eastAsia="en-US"/>
        </w:rPr>
        <w:t xml:space="preserve">Discussion on </w:t>
      </w:r>
      <w:r w:rsidR="00C64468" w:rsidRPr="00C64468">
        <w:rPr>
          <w:rFonts w:ascii="Arial" w:eastAsia="MS Mincho" w:hAnsi="Arial" w:cs="Arial"/>
          <w:b/>
          <w:sz w:val="24"/>
          <w:szCs w:val="24"/>
          <w:lang w:eastAsia="en-US"/>
        </w:rPr>
        <w:t>ATG</w:t>
      </w:r>
      <w:r w:rsidR="00C15C21">
        <w:rPr>
          <w:rFonts w:ascii="Arial" w:eastAsia="MS Mincho" w:hAnsi="Arial" w:cs="Arial"/>
          <w:b/>
          <w:sz w:val="24"/>
          <w:szCs w:val="24"/>
          <w:lang w:eastAsia="en-US"/>
        </w:rPr>
        <w:t xml:space="preserve"> UE </w:t>
      </w:r>
      <w:r w:rsidR="00F11997">
        <w:rPr>
          <w:rFonts w:ascii="Arial" w:eastAsia="MS Mincho" w:hAnsi="Arial" w:cs="Arial"/>
          <w:b/>
          <w:sz w:val="24"/>
          <w:szCs w:val="24"/>
          <w:lang w:eastAsia="en-US"/>
        </w:rPr>
        <w:t>R</w:t>
      </w:r>
      <w:r w:rsidR="00C15C21">
        <w:rPr>
          <w:rFonts w:ascii="Arial" w:eastAsia="MS Mincho" w:hAnsi="Arial" w:cs="Arial"/>
          <w:b/>
          <w:sz w:val="24"/>
          <w:szCs w:val="24"/>
          <w:lang w:eastAsia="en-US"/>
        </w:rPr>
        <w:t>x</w:t>
      </w:r>
      <w:r w:rsidR="00C64468" w:rsidRPr="00C64468">
        <w:rPr>
          <w:rFonts w:ascii="Arial" w:eastAsia="MS Mincho" w:hAnsi="Arial" w:cs="Arial"/>
          <w:b/>
          <w:sz w:val="24"/>
          <w:szCs w:val="24"/>
          <w:lang w:eastAsia="en-US"/>
        </w:rPr>
        <w:t xml:space="preserve">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9BDCE8A" w14:textId="0D813A7D" w:rsidR="00937062" w:rsidRPr="00937062" w:rsidRDefault="00F11997" w:rsidP="00937062">
      <w:pPr>
        <w:jc w:val="left"/>
        <w:rPr>
          <w:rFonts w:ascii="Times New Roman" w:hAnsi="Times New Roman"/>
          <w:sz w:val="20"/>
          <w:szCs w:val="21"/>
        </w:rPr>
      </w:pPr>
      <w:r w:rsidRPr="00F11997">
        <w:rPr>
          <w:rFonts w:ascii="Times New Roman" w:hAnsi="Times New Roman"/>
          <w:sz w:val="20"/>
          <w:szCs w:val="21"/>
        </w:rPr>
        <w:t>In RAN4#1</w:t>
      </w:r>
      <w:r>
        <w:rPr>
          <w:rFonts w:ascii="Times New Roman" w:hAnsi="Times New Roman"/>
          <w:sz w:val="20"/>
          <w:szCs w:val="21"/>
        </w:rPr>
        <w:t>05</w:t>
      </w:r>
      <w:r w:rsidRPr="00F11997">
        <w:rPr>
          <w:rFonts w:ascii="Times New Roman" w:hAnsi="Times New Roman"/>
          <w:sz w:val="20"/>
          <w:szCs w:val="21"/>
        </w:rPr>
        <w:t>, the ATG UE RF requirements</w:t>
      </w:r>
      <w:r>
        <w:rPr>
          <w:rFonts w:ascii="Times New Roman" w:hAnsi="Times New Roman"/>
          <w:sz w:val="20"/>
          <w:szCs w:val="21"/>
        </w:rPr>
        <w:t xml:space="preserve"> had been</w:t>
      </w:r>
      <w:r w:rsidRPr="00F11997">
        <w:rPr>
          <w:rFonts w:ascii="Times New Roman" w:hAnsi="Times New Roman"/>
          <w:sz w:val="20"/>
          <w:szCs w:val="21"/>
        </w:rPr>
        <w:t xml:space="preserve"> discussed and the WF was approved in [1]. In this meeting, we provide our views on the remaining issues.</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631E2C3" w14:textId="60894ECE" w:rsidR="009E42B6" w:rsidRDefault="009E42B6" w:rsidP="000B2C38">
      <w:pPr>
        <w:spacing w:after="120"/>
        <w:rPr>
          <w:rFonts w:ascii="Times New Roman" w:hAnsi="Times New Roman"/>
          <w:b/>
          <w:bCs/>
          <w:sz w:val="20"/>
          <w:szCs w:val="21"/>
        </w:rPr>
      </w:pPr>
      <w:r w:rsidRPr="009E42B6">
        <w:rPr>
          <w:rFonts w:ascii="Times New Roman" w:hAnsi="Times New Roman"/>
          <w:b/>
          <w:noProof/>
          <w:color w:val="0070C0"/>
          <w:kern w:val="0"/>
          <w:szCs w:val="20"/>
        </w:rPr>
        <w:drawing>
          <wp:inline distT="0" distB="0" distL="0" distR="0" wp14:anchorId="61C8761D" wp14:editId="749DB082">
            <wp:extent cx="5929952" cy="2176978"/>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3008" cy="2196456"/>
                    </a:xfrm>
                    <a:prstGeom prst="rect">
                      <a:avLst/>
                    </a:prstGeom>
                    <a:noFill/>
                    <a:ln>
                      <a:noFill/>
                    </a:ln>
                  </pic:spPr>
                </pic:pic>
              </a:graphicData>
            </a:graphic>
          </wp:inline>
        </w:drawing>
      </w:r>
      <w:r w:rsidRPr="00E130FC">
        <w:rPr>
          <w:rFonts w:ascii="Times New Roman" w:hAnsi="Times New Roman"/>
          <w:b/>
          <w:bCs/>
          <w:sz w:val="20"/>
          <w:szCs w:val="21"/>
        </w:rPr>
        <w:t xml:space="preserve"> </w:t>
      </w:r>
    </w:p>
    <w:p w14:paraId="0EA11E1D" w14:textId="68436435" w:rsidR="009E42B6" w:rsidRPr="009D035F" w:rsidRDefault="009E42B6" w:rsidP="009E42B6">
      <w:pPr>
        <w:spacing w:after="120"/>
        <w:jc w:val="center"/>
        <w:rPr>
          <w:rFonts w:ascii="Times New Roman" w:hAnsi="Times New Roman"/>
          <w:b/>
          <w:bCs/>
          <w:i/>
          <w:sz w:val="20"/>
          <w:szCs w:val="20"/>
        </w:rPr>
      </w:pPr>
      <w:r w:rsidRPr="009D035F">
        <w:rPr>
          <w:rFonts w:ascii="Times New Roman" w:hAnsi="Times New Roman" w:hint="eastAsia"/>
          <w:b/>
          <w:bCs/>
          <w:i/>
          <w:sz w:val="20"/>
          <w:szCs w:val="20"/>
        </w:rPr>
        <w:t>F</w:t>
      </w:r>
      <w:r w:rsidRPr="009D035F">
        <w:rPr>
          <w:rFonts w:ascii="Times New Roman" w:hAnsi="Times New Roman"/>
          <w:b/>
          <w:bCs/>
          <w:i/>
          <w:sz w:val="20"/>
          <w:szCs w:val="20"/>
        </w:rPr>
        <w:t>ig</w:t>
      </w:r>
      <w:r w:rsidR="00786911" w:rsidRPr="009D035F">
        <w:rPr>
          <w:rFonts w:ascii="Times New Roman" w:hAnsi="Times New Roman"/>
          <w:b/>
          <w:bCs/>
          <w:i/>
          <w:sz w:val="20"/>
          <w:szCs w:val="20"/>
        </w:rPr>
        <w:t>ure</w:t>
      </w:r>
      <w:r w:rsidR="002B3585" w:rsidRPr="009D035F">
        <w:rPr>
          <w:rFonts w:ascii="Times New Roman" w:hAnsi="Times New Roman"/>
          <w:b/>
          <w:bCs/>
          <w:i/>
          <w:sz w:val="20"/>
          <w:szCs w:val="20"/>
        </w:rPr>
        <w:t xml:space="preserve"> </w:t>
      </w:r>
      <w:r w:rsidRPr="009D035F">
        <w:rPr>
          <w:rFonts w:ascii="Times New Roman" w:hAnsi="Times New Roman"/>
          <w:b/>
          <w:bCs/>
          <w:i/>
          <w:sz w:val="20"/>
          <w:szCs w:val="20"/>
        </w:rPr>
        <w:t>1</w:t>
      </w:r>
      <w:r w:rsidR="002B3585" w:rsidRPr="009D035F">
        <w:rPr>
          <w:rFonts w:ascii="Times New Roman" w:hAnsi="Times New Roman"/>
          <w:b/>
          <w:bCs/>
          <w:i/>
          <w:sz w:val="20"/>
          <w:szCs w:val="20"/>
        </w:rPr>
        <w:t xml:space="preserve">. </w:t>
      </w:r>
      <w:bookmarkStart w:id="5" w:name="_Hlk127443348"/>
      <w:r w:rsidRPr="009D035F">
        <w:rPr>
          <w:rFonts w:ascii="Times New Roman" w:hAnsi="Times New Roman"/>
          <w:b/>
          <w:bCs/>
          <w:i/>
          <w:sz w:val="20"/>
          <w:szCs w:val="20"/>
        </w:rPr>
        <w:t>ATG network</w:t>
      </w:r>
      <w:bookmarkEnd w:id="5"/>
      <w:r w:rsidRPr="009D035F">
        <w:rPr>
          <w:rFonts w:ascii="Times New Roman" w:hAnsi="Times New Roman"/>
          <w:b/>
          <w:bCs/>
          <w:i/>
          <w:sz w:val="20"/>
          <w:szCs w:val="20"/>
        </w:rPr>
        <w:t xml:space="preserve"> deployment</w:t>
      </w:r>
    </w:p>
    <w:p w14:paraId="239389C0" w14:textId="3752CA54" w:rsidR="009E42B6" w:rsidRPr="009D035F" w:rsidRDefault="00B62DD0" w:rsidP="00751AFA">
      <w:pPr>
        <w:widowControl/>
        <w:spacing w:after="180"/>
        <w:jc w:val="left"/>
        <w:rPr>
          <w:rFonts w:ascii="Times New Roman" w:hAnsi="Times New Roman"/>
          <w:bCs/>
          <w:sz w:val="20"/>
          <w:szCs w:val="20"/>
          <w:lang w:val="en-GB"/>
        </w:rPr>
      </w:pPr>
      <w:r w:rsidRPr="00B62DD0">
        <w:rPr>
          <w:rFonts w:ascii="Times New Roman" w:hAnsi="Times New Roman"/>
          <w:bCs/>
          <w:sz w:val="20"/>
          <w:szCs w:val="20"/>
        </w:rPr>
        <w:t xml:space="preserve">last meeting had an agreement about ATG network deployment. In the ATG network aircraft altitude to derive cell coverage is 3km. However, when calculating the link </w:t>
      </w:r>
      <w:proofErr w:type="gramStart"/>
      <w:r w:rsidRPr="00B62DD0">
        <w:rPr>
          <w:rFonts w:ascii="Times New Roman" w:hAnsi="Times New Roman"/>
          <w:bCs/>
          <w:sz w:val="20"/>
          <w:szCs w:val="20"/>
        </w:rPr>
        <w:t>budget</w:t>
      </w:r>
      <w:proofErr w:type="gramEnd"/>
      <w:r w:rsidRPr="00B62DD0">
        <w:rPr>
          <w:rFonts w:ascii="Times New Roman" w:hAnsi="Times New Roman"/>
          <w:bCs/>
          <w:sz w:val="20"/>
          <w:szCs w:val="20"/>
        </w:rPr>
        <w:t xml:space="preserve"> the minimum distance between ATG BS and UE is not 3km. Because the beam of the ATG BS in Figure 1 will not transmit vertically upwards and the ATG BS will not serve the aircraft directly above. Considering the following table 1, the minimum distance for the </w:t>
      </w:r>
      <w:proofErr w:type="spellStart"/>
      <w:proofErr w:type="gramStart"/>
      <w:r w:rsidRPr="00B62DD0">
        <w:rPr>
          <w:rFonts w:ascii="Times New Roman" w:hAnsi="Times New Roman"/>
          <w:bCs/>
          <w:sz w:val="20"/>
          <w:szCs w:val="20"/>
        </w:rPr>
        <w:t>non sub-</w:t>
      </w:r>
      <w:proofErr w:type="spellEnd"/>
      <w:proofErr w:type="gramEnd"/>
      <w:r w:rsidRPr="00B62DD0">
        <w:rPr>
          <w:rFonts w:ascii="Times New Roman" w:hAnsi="Times New Roman"/>
          <w:bCs/>
          <w:sz w:val="20"/>
          <w:szCs w:val="20"/>
        </w:rPr>
        <w:t>array model is 6.7 km, and the minimum distance for the sub-array model is 15.1 km.</w:t>
      </w:r>
    </w:p>
    <w:p w14:paraId="254BBB22" w14:textId="36803534" w:rsidR="002B3585" w:rsidRPr="009D035F" w:rsidRDefault="002B3585" w:rsidP="002B3585">
      <w:pPr>
        <w:widowControl/>
        <w:spacing w:after="180"/>
        <w:jc w:val="center"/>
        <w:rPr>
          <w:rFonts w:ascii="Times New Roman" w:hAnsi="Times New Roman"/>
          <w:bCs/>
          <w:sz w:val="20"/>
          <w:szCs w:val="20"/>
          <w:lang w:val="en-GB"/>
        </w:rPr>
      </w:pPr>
      <w:r w:rsidRPr="009D035F">
        <w:rPr>
          <w:rFonts w:ascii="Times New Roman" w:hAnsi="Times New Roman"/>
          <w:b/>
          <w:bCs/>
          <w:i/>
          <w:iCs/>
          <w:sz w:val="20"/>
          <w:szCs w:val="20"/>
        </w:rPr>
        <w:t xml:space="preserve">Table </w:t>
      </w:r>
      <w:r w:rsidR="00813529" w:rsidRPr="009D035F">
        <w:rPr>
          <w:rFonts w:ascii="Times New Roman" w:hAnsi="Times New Roman"/>
          <w:b/>
          <w:bCs/>
          <w:i/>
          <w:iCs/>
          <w:sz w:val="20"/>
          <w:szCs w:val="20"/>
        </w:rPr>
        <w:t>1</w:t>
      </w:r>
      <w:r w:rsidRPr="009D035F">
        <w:rPr>
          <w:rFonts w:ascii="Times New Roman" w:hAnsi="Times New Roman"/>
          <w:b/>
          <w:bCs/>
          <w:i/>
          <w:iCs/>
          <w:sz w:val="20"/>
          <w:szCs w:val="20"/>
        </w:rPr>
        <w:t>. link budget for 256 QAM</w:t>
      </w:r>
    </w:p>
    <w:tbl>
      <w:tblPr>
        <w:tblStyle w:val="4"/>
        <w:tblW w:w="0" w:type="auto"/>
        <w:tblLook w:val="04A0" w:firstRow="1" w:lastRow="0" w:firstColumn="1" w:lastColumn="0" w:noHBand="0" w:noVBand="1"/>
      </w:tblPr>
      <w:tblGrid>
        <w:gridCol w:w="2976"/>
        <w:gridCol w:w="3318"/>
        <w:gridCol w:w="3442"/>
      </w:tblGrid>
      <w:tr w:rsidR="00030C2C" w:rsidRPr="009D035F" w14:paraId="434A42D0" w14:textId="77777777" w:rsidTr="00030C2C">
        <w:tc>
          <w:tcPr>
            <w:tcW w:w="2976" w:type="dxa"/>
            <w:shd w:val="clear" w:color="auto" w:fill="BFBFBF" w:themeFill="background1" w:themeFillShade="BF"/>
          </w:tcPr>
          <w:p w14:paraId="26721DC2" w14:textId="77777777" w:rsidR="00030C2C" w:rsidRPr="009D035F" w:rsidRDefault="00030C2C" w:rsidP="002B3585">
            <w:pPr>
              <w:spacing w:after="120"/>
              <w:rPr>
                <w:rFonts w:ascii="Times New Roman" w:hAnsi="Times New Roman"/>
                <w:sz w:val="20"/>
                <w:szCs w:val="20"/>
              </w:rPr>
            </w:pPr>
            <w:bookmarkStart w:id="6" w:name="_Hlk127403669"/>
          </w:p>
        </w:tc>
        <w:tc>
          <w:tcPr>
            <w:tcW w:w="3318" w:type="dxa"/>
            <w:shd w:val="clear" w:color="auto" w:fill="BFBFBF" w:themeFill="background1" w:themeFillShade="BF"/>
          </w:tcPr>
          <w:p w14:paraId="7749C25B" w14:textId="13C3986F" w:rsidR="00030C2C" w:rsidRPr="009D035F" w:rsidRDefault="00030C2C" w:rsidP="002B3585">
            <w:pPr>
              <w:spacing w:after="120"/>
              <w:rPr>
                <w:rFonts w:ascii="Times New Roman" w:hAnsi="Times New Roman"/>
                <w:sz w:val="20"/>
                <w:szCs w:val="20"/>
                <w:lang w:eastAsia="zh-CN"/>
              </w:rPr>
            </w:pPr>
            <w:proofErr w:type="gramStart"/>
            <w:r w:rsidRPr="009D035F">
              <w:rPr>
                <w:rFonts w:ascii="Times New Roman" w:hAnsi="Times New Roman"/>
                <w:kern w:val="0"/>
                <w:sz w:val="20"/>
                <w:szCs w:val="20"/>
              </w:rPr>
              <w:t>Non Sub-</w:t>
            </w:r>
            <w:proofErr w:type="gramEnd"/>
            <w:r w:rsidRPr="009D035F">
              <w:rPr>
                <w:rFonts w:ascii="Times New Roman" w:hAnsi="Times New Roman"/>
                <w:kern w:val="0"/>
                <w:sz w:val="20"/>
                <w:szCs w:val="20"/>
              </w:rPr>
              <w:t>array model</w:t>
            </w:r>
          </w:p>
        </w:tc>
        <w:tc>
          <w:tcPr>
            <w:tcW w:w="3442" w:type="dxa"/>
            <w:shd w:val="clear" w:color="auto" w:fill="BFBFBF" w:themeFill="background1" w:themeFillShade="BF"/>
          </w:tcPr>
          <w:p w14:paraId="63B21E88" w14:textId="272CB5C1" w:rsidR="00030C2C" w:rsidRPr="009D035F" w:rsidRDefault="00030C2C" w:rsidP="002B3585">
            <w:pPr>
              <w:spacing w:after="120"/>
              <w:rPr>
                <w:rFonts w:ascii="Times New Roman" w:hAnsi="Times New Roman"/>
                <w:sz w:val="20"/>
                <w:szCs w:val="20"/>
                <w:lang w:eastAsia="zh-CN"/>
              </w:rPr>
            </w:pPr>
            <w:r w:rsidRPr="009D035F">
              <w:rPr>
                <w:rFonts w:ascii="Times New Roman" w:hAnsi="Times New Roman"/>
                <w:kern w:val="0"/>
                <w:sz w:val="20"/>
                <w:szCs w:val="20"/>
              </w:rPr>
              <w:t>Sub-array model</w:t>
            </w:r>
          </w:p>
        </w:tc>
      </w:tr>
      <w:tr w:rsidR="00030C2C" w:rsidRPr="009D035F" w14:paraId="311274AC" w14:textId="77777777" w:rsidTr="00030C2C">
        <w:tc>
          <w:tcPr>
            <w:tcW w:w="2976" w:type="dxa"/>
          </w:tcPr>
          <w:p w14:paraId="414139EC" w14:textId="35F71ED2" w:rsidR="00030C2C" w:rsidRPr="009D035F" w:rsidRDefault="00030C2C" w:rsidP="002B3585">
            <w:pPr>
              <w:spacing w:after="120"/>
              <w:rPr>
                <w:rFonts w:ascii="Times New Roman" w:hAnsi="Times New Roman"/>
                <w:sz w:val="20"/>
                <w:szCs w:val="20"/>
              </w:rPr>
            </w:pPr>
            <w:r w:rsidRPr="009D035F">
              <w:rPr>
                <w:rFonts w:ascii="Times New Roman" w:hAnsi="Times New Roman"/>
                <w:sz w:val="20"/>
                <w:szCs w:val="20"/>
              </w:rPr>
              <w:t xml:space="preserve">Angle of aircraft at minimum altitude and maximum distance </w:t>
            </w:r>
            <w:r w:rsidRPr="009D035F">
              <w:rPr>
                <w:rFonts w:ascii="Times New Roman" w:hAnsi="Times New Roman"/>
                <w:sz w:val="20"/>
                <w:szCs w:val="20"/>
              </w:rPr>
              <w:lastRenderedPageBreak/>
              <w:t>from ATG BS</w:t>
            </w:r>
          </w:p>
        </w:tc>
        <w:tc>
          <w:tcPr>
            <w:tcW w:w="3318" w:type="dxa"/>
          </w:tcPr>
          <w:p w14:paraId="12F205A0" w14:textId="518BADEF" w:rsidR="00030C2C" w:rsidRPr="009D035F" w:rsidRDefault="00030C2C" w:rsidP="002B3585">
            <w:pPr>
              <w:spacing w:after="120"/>
              <w:rPr>
                <w:rFonts w:ascii="Times New Roman" w:hAnsi="Times New Roman"/>
                <w:sz w:val="20"/>
                <w:szCs w:val="20"/>
                <w:lang w:eastAsia="zh-CN"/>
              </w:rPr>
            </w:pPr>
            <w:r w:rsidRPr="009D035F">
              <w:rPr>
                <w:rFonts w:ascii="Times New Roman" w:hAnsi="Times New Roman"/>
                <w:kern w:val="0"/>
                <w:sz w:val="20"/>
                <w:szCs w:val="20"/>
              </w:rPr>
              <w:lastRenderedPageBreak/>
              <w:t>1.5</w:t>
            </w:r>
            <w:r w:rsidRPr="009D035F">
              <w:rPr>
                <w:rFonts w:ascii="Arial" w:hAnsi="Arial"/>
                <w:kern w:val="0"/>
                <w:sz w:val="20"/>
                <w:szCs w:val="20"/>
              </w:rPr>
              <w:t>°</w:t>
            </w:r>
          </w:p>
        </w:tc>
        <w:tc>
          <w:tcPr>
            <w:tcW w:w="3442" w:type="dxa"/>
          </w:tcPr>
          <w:p w14:paraId="69CE795B" w14:textId="74C222CE" w:rsidR="00030C2C" w:rsidRPr="009D035F" w:rsidRDefault="00030C2C" w:rsidP="002B3585">
            <w:pPr>
              <w:spacing w:after="120"/>
              <w:rPr>
                <w:rFonts w:ascii="Times New Roman" w:hAnsi="Times New Roman"/>
                <w:sz w:val="20"/>
                <w:szCs w:val="20"/>
                <w:lang w:eastAsia="zh-CN"/>
              </w:rPr>
            </w:pPr>
            <w:r w:rsidRPr="009D035F">
              <w:rPr>
                <w:rFonts w:ascii="Times New Roman" w:hAnsi="Times New Roman"/>
                <w:kern w:val="0"/>
                <w:sz w:val="20"/>
                <w:szCs w:val="20"/>
              </w:rPr>
              <w:t>1.5</w:t>
            </w:r>
            <w:r w:rsidRPr="009D035F">
              <w:rPr>
                <w:rFonts w:ascii="Arial" w:hAnsi="Arial"/>
                <w:kern w:val="0"/>
                <w:sz w:val="20"/>
                <w:szCs w:val="20"/>
              </w:rPr>
              <w:t>°</w:t>
            </w:r>
          </w:p>
        </w:tc>
      </w:tr>
      <w:tr w:rsidR="00C253AC" w:rsidRPr="009D035F" w14:paraId="571EBC98" w14:textId="77777777" w:rsidTr="00030C2C">
        <w:tc>
          <w:tcPr>
            <w:tcW w:w="2976" w:type="dxa"/>
          </w:tcPr>
          <w:p w14:paraId="0CA31D06" w14:textId="0DA8F844" w:rsidR="00C253AC" w:rsidRPr="009D035F" w:rsidRDefault="00C253AC" w:rsidP="00C253AC">
            <w:pPr>
              <w:spacing w:after="120"/>
              <w:rPr>
                <w:rFonts w:ascii="Times New Roman" w:hAnsi="Times New Roman"/>
                <w:sz w:val="20"/>
                <w:szCs w:val="20"/>
              </w:rPr>
            </w:pPr>
            <w:r w:rsidRPr="009D035F">
              <w:rPr>
                <w:rFonts w:ascii="Times New Roman" w:hAnsi="Times New Roman"/>
                <w:sz w:val="20"/>
                <w:szCs w:val="20"/>
              </w:rPr>
              <w:t>Base station vertical coverage range</w:t>
            </w:r>
          </w:p>
        </w:tc>
        <w:tc>
          <w:tcPr>
            <w:tcW w:w="3318" w:type="dxa"/>
          </w:tcPr>
          <w:p w14:paraId="2C12B171" w14:textId="49A93CD4" w:rsidR="00C253AC" w:rsidRPr="009D035F" w:rsidRDefault="000A5730" w:rsidP="00C253AC">
            <w:pPr>
              <w:spacing w:after="120"/>
              <w:rPr>
                <w:rFonts w:ascii="Times New Roman" w:hAnsi="Times New Roman"/>
                <w:sz w:val="20"/>
                <w:szCs w:val="20"/>
                <w:lang w:eastAsia="zh-CN"/>
              </w:rPr>
            </w:pPr>
            <w:r w:rsidRPr="009D035F">
              <w:rPr>
                <w:rFonts w:ascii="Times New Roman" w:hAnsi="Times New Roman"/>
                <w:kern w:val="0"/>
                <w:sz w:val="20"/>
                <w:szCs w:val="20"/>
              </w:rPr>
              <w:t>25°</w:t>
            </w:r>
          </w:p>
        </w:tc>
        <w:tc>
          <w:tcPr>
            <w:tcW w:w="3442" w:type="dxa"/>
          </w:tcPr>
          <w:p w14:paraId="642E166A" w14:textId="17234E96" w:rsidR="00C253AC" w:rsidRPr="009D035F" w:rsidRDefault="000A5730" w:rsidP="00C253AC">
            <w:pPr>
              <w:spacing w:after="120"/>
              <w:rPr>
                <w:rFonts w:ascii="Times New Roman" w:hAnsi="Times New Roman"/>
                <w:sz w:val="20"/>
                <w:szCs w:val="20"/>
                <w:lang w:eastAsia="zh-CN"/>
              </w:rPr>
            </w:pPr>
            <w:r w:rsidRPr="009D035F">
              <w:rPr>
                <w:rFonts w:ascii="Times New Roman" w:hAnsi="Times New Roman"/>
                <w:kern w:val="0"/>
                <w:sz w:val="20"/>
                <w:szCs w:val="20"/>
              </w:rPr>
              <w:t>10°</w:t>
            </w:r>
          </w:p>
        </w:tc>
      </w:tr>
      <w:tr w:rsidR="00C253AC" w:rsidRPr="009D035F" w14:paraId="31A8CD6C" w14:textId="77777777" w:rsidTr="00030C2C">
        <w:tc>
          <w:tcPr>
            <w:tcW w:w="2976" w:type="dxa"/>
          </w:tcPr>
          <w:p w14:paraId="6E4A6415" w14:textId="26490133" w:rsidR="00C253AC" w:rsidRPr="009D035F" w:rsidRDefault="00C253AC" w:rsidP="00C253AC">
            <w:pPr>
              <w:spacing w:after="120"/>
              <w:rPr>
                <w:rFonts w:ascii="Times New Roman" w:hAnsi="Times New Roman"/>
                <w:sz w:val="20"/>
                <w:szCs w:val="20"/>
              </w:rPr>
            </w:pPr>
            <w:r w:rsidRPr="009D035F">
              <w:rPr>
                <w:rFonts w:ascii="Times New Roman" w:hAnsi="Times New Roman"/>
                <w:sz w:val="20"/>
                <w:szCs w:val="20"/>
              </w:rPr>
              <w:t xml:space="preserve">Mechanical </w:t>
            </w:r>
            <w:proofErr w:type="spellStart"/>
            <w:r w:rsidRPr="009D035F">
              <w:rPr>
                <w:rFonts w:ascii="Times New Roman" w:hAnsi="Times New Roman"/>
                <w:sz w:val="20"/>
                <w:szCs w:val="20"/>
              </w:rPr>
              <w:t>uptilt</w:t>
            </w:r>
            <w:proofErr w:type="spellEnd"/>
          </w:p>
        </w:tc>
        <w:tc>
          <w:tcPr>
            <w:tcW w:w="3318" w:type="dxa"/>
          </w:tcPr>
          <w:p w14:paraId="5135F620" w14:textId="0107433D" w:rsidR="00C253AC" w:rsidRPr="009D035F" w:rsidRDefault="000A5730" w:rsidP="00C253AC">
            <w:pPr>
              <w:spacing w:after="120"/>
              <w:rPr>
                <w:rFonts w:ascii="Times New Roman" w:hAnsi="Times New Roman"/>
                <w:sz w:val="20"/>
                <w:szCs w:val="20"/>
              </w:rPr>
            </w:pPr>
            <w:r w:rsidRPr="009D035F">
              <w:rPr>
                <w:rFonts w:ascii="Times New Roman" w:hAnsi="Times New Roman"/>
                <w:kern w:val="0"/>
                <w:sz w:val="20"/>
                <w:szCs w:val="20"/>
              </w:rPr>
              <w:t>14°</w:t>
            </w:r>
          </w:p>
        </w:tc>
        <w:tc>
          <w:tcPr>
            <w:tcW w:w="3442" w:type="dxa"/>
          </w:tcPr>
          <w:p w14:paraId="1E2FFA7A" w14:textId="1CE65466" w:rsidR="00C253AC" w:rsidRPr="009D035F" w:rsidRDefault="000A5730" w:rsidP="00C253AC">
            <w:pPr>
              <w:spacing w:after="120"/>
              <w:rPr>
                <w:rFonts w:ascii="Times New Roman" w:hAnsi="Times New Roman"/>
                <w:sz w:val="20"/>
                <w:szCs w:val="20"/>
                <w:lang w:eastAsia="zh-CN"/>
              </w:rPr>
            </w:pPr>
            <w:r w:rsidRPr="009D035F">
              <w:rPr>
                <w:rFonts w:ascii="Times New Roman" w:hAnsi="Times New Roman"/>
                <w:sz w:val="20"/>
                <w:szCs w:val="20"/>
                <w:lang w:eastAsia="zh-CN"/>
              </w:rPr>
              <w:t>6.5</w:t>
            </w:r>
            <w:r w:rsidRPr="009D035F">
              <w:rPr>
                <w:rFonts w:ascii="Times New Roman" w:hAnsi="Times New Roman"/>
                <w:kern w:val="0"/>
                <w:sz w:val="20"/>
                <w:szCs w:val="20"/>
              </w:rPr>
              <w:t>°</w:t>
            </w:r>
          </w:p>
        </w:tc>
      </w:tr>
      <w:tr w:rsidR="00030C2C" w:rsidRPr="009D035F" w14:paraId="4DE70F92" w14:textId="77777777" w:rsidTr="00030C2C">
        <w:tc>
          <w:tcPr>
            <w:tcW w:w="2976" w:type="dxa"/>
          </w:tcPr>
          <w:p w14:paraId="728E971C" w14:textId="2967F08D" w:rsidR="00030C2C" w:rsidRPr="009D035F" w:rsidRDefault="000A5730" w:rsidP="002B3585">
            <w:pPr>
              <w:spacing w:after="120"/>
              <w:rPr>
                <w:rFonts w:ascii="Times New Roman" w:hAnsi="Times New Roman"/>
                <w:sz w:val="20"/>
                <w:szCs w:val="20"/>
              </w:rPr>
            </w:pPr>
            <w:r w:rsidRPr="009D035F">
              <w:rPr>
                <w:rFonts w:ascii="Times New Roman" w:hAnsi="Times New Roman"/>
                <w:bCs/>
                <w:sz w:val="20"/>
                <w:szCs w:val="20"/>
              </w:rPr>
              <w:t xml:space="preserve">The </w:t>
            </w:r>
            <w:r w:rsidRPr="009D035F">
              <w:rPr>
                <w:rFonts w:ascii="Times New Roman" w:hAnsi="Times New Roman"/>
                <w:kern w:val="0"/>
                <w:sz w:val="20"/>
                <w:szCs w:val="20"/>
              </w:rPr>
              <w:t>minimum distance</w:t>
            </w:r>
          </w:p>
        </w:tc>
        <w:tc>
          <w:tcPr>
            <w:tcW w:w="3318" w:type="dxa"/>
          </w:tcPr>
          <w:p w14:paraId="33DD7D6E" w14:textId="0EB79697" w:rsidR="00030C2C" w:rsidRPr="009D035F" w:rsidRDefault="000A5730" w:rsidP="002B3585">
            <w:pPr>
              <w:spacing w:after="120"/>
              <w:rPr>
                <w:rFonts w:ascii="Times New Roman" w:hAnsi="Times New Roman"/>
                <w:sz w:val="20"/>
                <w:szCs w:val="20"/>
                <w:lang w:eastAsia="zh-CN"/>
              </w:rPr>
            </w:pPr>
            <w:r w:rsidRPr="009D035F">
              <w:rPr>
                <w:rFonts w:ascii="Times New Roman" w:hAnsi="Times New Roman"/>
                <w:kern w:val="0"/>
                <w:sz w:val="20"/>
                <w:szCs w:val="20"/>
              </w:rPr>
              <w:t>3/</w:t>
            </w:r>
            <w:proofErr w:type="gramStart"/>
            <w:r w:rsidRPr="009D035F">
              <w:rPr>
                <w:rFonts w:ascii="Times New Roman" w:hAnsi="Times New Roman" w:hint="eastAsia"/>
                <w:kern w:val="0"/>
                <w:sz w:val="20"/>
                <w:szCs w:val="20"/>
                <w:lang w:eastAsia="zh-CN"/>
              </w:rPr>
              <w:t>sin</w:t>
            </w:r>
            <w:r w:rsidRPr="009D035F">
              <w:rPr>
                <w:rFonts w:ascii="Times New Roman" w:hAnsi="Times New Roman"/>
                <w:kern w:val="0"/>
                <w:sz w:val="20"/>
                <w:szCs w:val="20"/>
              </w:rPr>
              <w:t>(</w:t>
            </w:r>
            <w:proofErr w:type="gramEnd"/>
            <w:r w:rsidRPr="009D035F">
              <w:rPr>
                <w:rFonts w:ascii="Times New Roman" w:hAnsi="Times New Roman"/>
                <w:kern w:val="0"/>
                <w:sz w:val="20"/>
                <w:szCs w:val="20"/>
              </w:rPr>
              <w:t>25°+1.5</w:t>
            </w:r>
            <w:r w:rsidRPr="009D035F">
              <w:rPr>
                <w:rFonts w:ascii="Arial" w:hAnsi="Arial"/>
                <w:kern w:val="0"/>
                <w:sz w:val="20"/>
                <w:szCs w:val="20"/>
              </w:rPr>
              <w:t>°</w:t>
            </w:r>
            <w:r w:rsidRPr="009D035F">
              <w:rPr>
                <w:rFonts w:ascii="Times New Roman" w:hAnsi="Times New Roman"/>
                <w:kern w:val="0"/>
                <w:sz w:val="20"/>
                <w:szCs w:val="20"/>
              </w:rPr>
              <w:t>) =</w:t>
            </w:r>
            <w:r w:rsidRPr="009D035F">
              <w:rPr>
                <w:rFonts w:ascii="Times New Roman" w:hAnsi="Times New Roman" w:hint="eastAsia"/>
                <w:bCs/>
                <w:sz w:val="20"/>
                <w:szCs w:val="20"/>
              </w:rPr>
              <w:t xml:space="preserve"> </w:t>
            </w:r>
            <w:r w:rsidRPr="009D035F">
              <w:rPr>
                <w:rFonts w:ascii="Times New Roman" w:hAnsi="Times New Roman"/>
                <w:bCs/>
                <w:sz w:val="20"/>
                <w:szCs w:val="20"/>
              </w:rPr>
              <w:t>6.7 (km)</w:t>
            </w:r>
          </w:p>
        </w:tc>
        <w:tc>
          <w:tcPr>
            <w:tcW w:w="3442" w:type="dxa"/>
          </w:tcPr>
          <w:p w14:paraId="5321AC97" w14:textId="293DBF56" w:rsidR="00030C2C" w:rsidRPr="009D035F" w:rsidRDefault="000A5730" w:rsidP="002B3585">
            <w:pPr>
              <w:spacing w:after="120"/>
              <w:rPr>
                <w:rFonts w:ascii="Times New Roman" w:hAnsi="Times New Roman"/>
                <w:sz w:val="20"/>
                <w:szCs w:val="20"/>
                <w:lang w:eastAsia="zh-CN"/>
              </w:rPr>
            </w:pPr>
            <w:r w:rsidRPr="009D035F">
              <w:rPr>
                <w:rFonts w:ascii="Times New Roman" w:hAnsi="Times New Roman"/>
                <w:kern w:val="0"/>
                <w:sz w:val="20"/>
                <w:szCs w:val="20"/>
              </w:rPr>
              <w:t>3/</w:t>
            </w:r>
            <w:proofErr w:type="gramStart"/>
            <w:r w:rsidRPr="009D035F">
              <w:rPr>
                <w:rFonts w:ascii="Times New Roman" w:hAnsi="Times New Roman" w:hint="eastAsia"/>
                <w:kern w:val="0"/>
                <w:sz w:val="20"/>
                <w:szCs w:val="20"/>
                <w:lang w:eastAsia="zh-CN"/>
              </w:rPr>
              <w:t>sin</w:t>
            </w:r>
            <w:r w:rsidRPr="009D035F">
              <w:rPr>
                <w:rFonts w:ascii="Times New Roman" w:hAnsi="Times New Roman"/>
                <w:kern w:val="0"/>
                <w:sz w:val="20"/>
                <w:szCs w:val="20"/>
              </w:rPr>
              <w:t>(</w:t>
            </w:r>
            <w:proofErr w:type="gramEnd"/>
            <w:r w:rsidRPr="009D035F">
              <w:rPr>
                <w:rFonts w:ascii="Times New Roman" w:hAnsi="Times New Roman"/>
                <w:kern w:val="0"/>
                <w:sz w:val="20"/>
                <w:szCs w:val="20"/>
              </w:rPr>
              <w:t>10°+1.5</w:t>
            </w:r>
            <w:r w:rsidRPr="009D035F">
              <w:rPr>
                <w:rFonts w:ascii="Arial" w:hAnsi="Arial"/>
                <w:kern w:val="0"/>
                <w:sz w:val="20"/>
                <w:szCs w:val="20"/>
              </w:rPr>
              <w:t>°</w:t>
            </w:r>
            <w:r w:rsidRPr="009D035F">
              <w:rPr>
                <w:rFonts w:ascii="Times New Roman" w:hAnsi="Times New Roman"/>
                <w:kern w:val="0"/>
                <w:sz w:val="20"/>
                <w:szCs w:val="20"/>
              </w:rPr>
              <w:t>) =</w:t>
            </w:r>
            <w:r w:rsidRPr="009D035F">
              <w:rPr>
                <w:rFonts w:ascii="Times New Roman" w:hAnsi="Times New Roman" w:hint="eastAsia"/>
                <w:bCs/>
                <w:sz w:val="20"/>
                <w:szCs w:val="20"/>
              </w:rPr>
              <w:t xml:space="preserve"> </w:t>
            </w:r>
            <w:r w:rsidRPr="009D035F">
              <w:rPr>
                <w:rFonts w:ascii="Times New Roman" w:hAnsi="Times New Roman"/>
                <w:bCs/>
                <w:sz w:val="20"/>
                <w:szCs w:val="20"/>
              </w:rPr>
              <w:t>15.1 (km)</w:t>
            </w:r>
          </w:p>
        </w:tc>
      </w:tr>
    </w:tbl>
    <w:p w14:paraId="4BF40DEF" w14:textId="77777777" w:rsidR="00BF08B1" w:rsidRDefault="00BF08B1" w:rsidP="000B2C38">
      <w:pPr>
        <w:spacing w:after="120"/>
        <w:rPr>
          <w:rFonts w:ascii="Times New Roman" w:hAnsi="Times New Roman"/>
          <w:sz w:val="20"/>
          <w:szCs w:val="20"/>
        </w:rPr>
      </w:pPr>
      <w:bookmarkStart w:id="7" w:name="_Hlk127403080"/>
      <w:bookmarkEnd w:id="6"/>
    </w:p>
    <w:p w14:paraId="372AE938" w14:textId="478171B5" w:rsidR="00C35562" w:rsidRPr="00BF08B1" w:rsidRDefault="005E01AD" w:rsidP="000B2C38">
      <w:pPr>
        <w:spacing w:after="120"/>
        <w:rPr>
          <w:rFonts w:ascii="Times New Roman" w:hAnsi="Times New Roman"/>
          <w:kern w:val="0"/>
          <w:sz w:val="20"/>
          <w:szCs w:val="20"/>
          <w:lang w:val="en-GB"/>
        </w:rPr>
      </w:pPr>
      <w:r w:rsidRPr="00BF08B1">
        <w:rPr>
          <w:rFonts w:ascii="Times New Roman" w:hAnsi="Times New Roman"/>
          <w:sz w:val="20"/>
          <w:szCs w:val="20"/>
        </w:rPr>
        <w:t>T</w:t>
      </w:r>
      <w:r w:rsidR="002B3585" w:rsidRPr="00BF08B1">
        <w:rPr>
          <w:rFonts w:ascii="Times New Roman" w:hAnsi="Times New Roman"/>
          <w:sz w:val="20"/>
          <w:szCs w:val="20"/>
        </w:rPr>
        <w:t>he minimum distance</w:t>
      </w:r>
      <w:r w:rsidR="005B16EF" w:rsidRPr="00BF08B1">
        <w:rPr>
          <w:rFonts w:ascii="Times New Roman" w:hAnsi="Times New Roman"/>
          <w:sz w:val="20"/>
          <w:szCs w:val="20"/>
        </w:rPr>
        <w:t xml:space="preserve"> </w:t>
      </w:r>
      <w:r w:rsidR="005B16EF" w:rsidRPr="00BF08B1">
        <w:rPr>
          <w:rFonts w:ascii="Times New Roman" w:hAnsi="Times New Roman" w:hint="eastAsia"/>
          <w:sz w:val="20"/>
          <w:szCs w:val="20"/>
        </w:rPr>
        <w:t>is</w:t>
      </w:r>
      <w:r w:rsidR="002B3585" w:rsidRPr="00BF08B1">
        <w:rPr>
          <w:rFonts w:ascii="Times New Roman" w:hAnsi="Times New Roman"/>
          <w:sz w:val="20"/>
          <w:szCs w:val="20"/>
        </w:rPr>
        <w:t xml:space="preserve"> 6.7 km for </w:t>
      </w:r>
      <w:proofErr w:type="gramStart"/>
      <w:r w:rsidR="002B3585" w:rsidRPr="00BF08B1">
        <w:rPr>
          <w:rFonts w:ascii="Times New Roman" w:hAnsi="Times New Roman"/>
          <w:kern w:val="0"/>
          <w:sz w:val="20"/>
          <w:szCs w:val="20"/>
          <w:lang w:val="en-GB"/>
        </w:rPr>
        <w:t>non sub-</w:t>
      </w:r>
      <w:proofErr w:type="gramEnd"/>
      <w:r w:rsidR="002B3585" w:rsidRPr="00BF08B1">
        <w:rPr>
          <w:rFonts w:ascii="Times New Roman" w:hAnsi="Times New Roman"/>
          <w:kern w:val="0"/>
          <w:sz w:val="20"/>
          <w:szCs w:val="20"/>
          <w:lang w:val="en-GB"/>
        </w:rPr>
        <w:t xml:space="preserve">array and </w:t>
      </w:r>
      <w:r w:rsidR="002B3585" w:rsidRPr="00BF08B1">
        <w:rPr>
          <w:rFonts w:ascii="Times New Roman" w:hAnsi="Times New Roman"/>
          <w:sz w:val="20"/>
          <w:szCs w:val="20"/>
          <w:lang w:val="en-GB"/>
        </w:rPr>
        <w:t xml:space="preserve">15.1 km for </w:t>
      </w:r>
      <w:r w:rsidR="002B3585" w:rsidRPr="00BF08B1">
        <w:rPr>
          <w:rFonts w:ascii="Times New Roman" w:hAnsi="Times New Roman"/>
          <w:kern w:val="0"/>
          <w:sz w:val="20"/>
          <w:szCs w:val="20"/>
          <w:lang w:val="en-GB"/>
        </w:rPr>
        <w:t xml:space="preserve">sub-array model </w:t>
      </w:r>
      <w:bookmarkEnd w:id="7"/>
      <w:r w:rsidR="005B16EF" w:rsidRPr="00BF08B1">
        <w:rPr>
          <w:rFonts w:ascii="Times New Roman" w:hAnsi="Times New Roman"/>
          <w:kern w:val="0"/>
          <w:sz w:val="20"/>
          <w:szCs w:val="20"/>
          <w:lang w:val="en-GB"/>
        </w:rPr>
        <w:t>according to current deployment example.</w:t>
      </w:r>
    </w:p>
    <w:p w14:paraId="503B19FA" w14:textId="45CDF7E1" w:rsidR="00813529" w:rsidRDefault="00813529" w:rsidP="00813529">
      <w:pPr>
        <w:spacing w:after="120"/>
        <w:rPr>
          <w:rFonts w:ascii="Times New Roman" w:hAnsi="Times New Roman"/>
          <w:sz w:val="20"/>
          <w:szCs w:val="20"/>
        </w:rPr>
      </w:pPr>
      <w:r w:rsidRPr="009D035F">
        <w:rPr>
          <w:rFonts w:ascii="Times New Roman" w:hAnsi="Times New Roman" w:hint="eastAsia"/>
          <w:sz w:val="20"/>
          <w:szCs w:val="20"/>
        </w:rPr>
        <w:t>T</w:t>
      </w:r>
      <w:r w:rsidRPr="009D035F">
        <w:rPr>
          <w:rFonts w:ascii="Times New Roman" w:hAnsi="Times New Roman"/>
          <w:sz w:val="20"/>
          <w:szCs w:val="20"/>
        </w:rPr>
        <w:t>he following Table 2 shows the link budget to calculate the maximum input level for ATG UE.</w:t>
      </w:r>
    </w:p>
    <w:p w14:paraId="09AB532D" w14:textId="788F3E00" w:rsidR="004C49A3" w:rsidRPr="00D857B6" w:rsidRDefault="00D857B6" w:rsidP="00D857B6">
      <w:pPr>
        <w:spacing w:after="120"/>
        <w:jc w:val="center"/>
        <w:rPr>
          <w:rFonts w:ascii="Times New Roman" w:hAnsi="Times New Roman"/>
          <w:b/>
          <w:i/>
          <w:sz w:val="20"/>
          <w:szCs w:val="20"/>
        </w:rPr>
      </w:pPr>
      <w:r w:rsidRPr="00D857B6">
        <w:rPr>
          <w:rFonts w:ascii="Times New Roman" w:hAnsi="Times New Roman"/>
          <w:b/>
          <w:i/>
          <w:sz w:val="20"/>
          <w:szCs w:val="20"/>
        </w:rPr>
        <w:t xml:space="preserve">Table 2. Maximum input </w:t>
      </w:r>
      <w:proofErr w:type="spellStart"/>
      <w:r w:rsidRPr="00D857B6">
        <w:rPr>
          <w:rFonts w:ascii="Times New Roman" w:hAnsi="Times New Roman"/>
          <w:b/>
          <w:i/>
          <w:sz w:val="20"/>
          <w:szCs w:val="20"/>
        </w:rPr>
        <w:t>levek</w:t>
      </w:r>
      <w:proofErr w:type="spellEnd"/>
    </w:p>
    <w:tbl>
      <w:tblPr>
        <w:tblStyle w:val="4"/>
        <w:tblW w:w="0" w:type="auto"/>
        <w:tblLook w:val="04A0" w:firstRow="1" w:lastRow="0" w:firstColumn="1" w:lastColumn="0" w:noHBand="0" w:noVBand="1"/>
      </w:tblPr>
      <w:tblGrid>
        <w:gridCol w:w="2324"/>
        <w:gridCol w:w="2270"/>
        <w:gridCol w:w="2530"/>
        <w:gridCol w:w="2530"/>
      </w:tblGrid>
      <w:tr w:rsidR="009D035F" w:rsidRPr="009D035F" w14:paraId="4BEF9C5B" w14:textId="1CBBD868" w:rsidTr="00D86608">
        <w:tc>
          <w:tcPr>
            <w:tcW w:w="2324" w:type="dxa"/>
            <w:shd w:val="clear" w:color="auto" w:fill="BFBFBF" w:themeFill="background1" w:themeFillShade="BF"/>
          </w:tcPr>
          <w:p w14:paraId="116371AB" w14:textId="77777777" w:rsidR="009D035F" w:rsidRPr="009D035F" w:rsidRDefault="009D035F" w:rsidP="009D035F">
            <w:pPr>
              <w:spacing w:after="120"/>
              <w:rPr>
                <w:rFonts w:ascii="Times New Roman" w:hAnsi="Times New Roman"/>
                <w:sz w:val="20"/>
                <w:szCs w:val="20"/>
              </w:rPr>
            </w:pPr>
            <w:bookmarkStart w:id="8" w:name="_Hlk127431958"/>
          </w:p>
        </w:tc>
        <w:tc>
          <w:tcPr>
            <w:tcW w:w="2270" w:type="dxa"/>
            <w:shd w:val="clear" w:color="auto" w:fill="BFBFBF" w:themeFill="background1" w:themeFillShade="BF"/>
          </w:tcPr>
          <w:p w14:paraId="40F85695" w14:textId="25C6A147" w:rsidR="009D035F" w:rsidRPr="009D035F" w:rsidRDefault="009D035F" w:rsidP="009D035F">
            <w:pPr>
              <w:spacing w:after="120"/>
              <w:rPr>
                <w:rFonts w:ascii="Times New Roman" w:hAnsi="Times New Roman"/>
                <w:kern w:val="0"/>
                <w:sz w:val="20"/>
                <w:szCs w:val="20"/>
              </w:rPr>
            </w:pPr>
            <w:proofErr w:type="spellStart"/>
            <w:r w:rsidRPr="009D035F">
              <w:rPr>
                <w:rFonts w:ascii="Times New Roman" w:hAnsi="Times New Roman"/>
                <w:kern w:val="0"/>
                <w:sz w:val="20"/>
                <w:szCs w:val="20"/>
              </w:rPr>
              <w:t>OmniOmni</w:t>
            </w:r>
            <w:proofErr w:type="spellEnd"/>
            <w:r w:rsidRPr="009D035F">
              <w:rPr>
                <w:rFonts w:ascii="Times New Roman" w:hAnsi="Times New Roman"/>
                <w:kern w:val="0"/>
                <w:sz w:val="20"/>
                <w:szCs w:val="20"/>
              </w:rPr>
              <w:t>-direction</w:t>
            </w:r>
          </w:p>
        </w:tc>
        <w:tc>
          <w:tcPr>
            <w:tcW w:w="2530" w:type="dxa"/>
            <w:shd w:val="clear" w:color="auto" w:fill="BFBFBF" w:themeFill="background1" w:themeFillShade="BF"/>
          </w:tcPr>
          <w:p w14:paraId="73830B26" w14:textId="3ED3F008"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Beam forming</w:t>
            </w:r>
          </w:p>
        </w:tc>
        <w:tc>
          <w:tcPr>
            <w:tcW w:w="2530" w:type="dxa"/>
            <w:shd w:val="clear" w:color="auto" w:fill="BFBFBF" w:themeFill="background1" w:themeFillShade="BF"/>
          </w:tcPr>
          <w:p w14:paraId="6D69DDA7" w14:textId="3AF7202C" w:rsidR="009D035F" w:rsidRPr="009D035F" w:rsidRDefault="009D035F" w:rsidP="009D035F">
            <w:pPr>
              <w:spacing w:after="120"/>
              <w:rPr>
                <w:rFonts w:ascii="Times New Roman" w:hAnsi="Times New Roman"/>
                <w:sz w:val="20"/>
                <w:szCs w:val="20"/>
              </w:rPr>
            </w:pPr>
            <w:r w:rsidRPr="009D035F">
              <w:rPr>
                <w:rFonts w:ascii="Times New Roman" w:hAnsi="Times New Roman"/>
                <w:kern w:val="0"/>
                <w:sz w:val="20"/>
                <w:szCs w:val="20"/>
              </w:rPr>
              <w:t>Beam forming</w:t>
            </w:r>
            <w:r>
              <w:rPr>
                <w:rFonts w:ascii="Times New Roman" w:hAnsi="Times New Roman"/>
                <w:kern w:val="0"/>
                <w:sz w:val="20"/>
                <w:szCs w:val="20"/>
              </w:rPr>
              <w:t xml:space="preserve"> </w:t>
            </w:r>
            <w:r>
              <w:rPr>
                <w:rFonts w:ascii="Times New Roman" w:hAnsi="Times New Roman" w:hint="eastAsia"/>
                <w:kern w:val="0"/>
                <w:sz w:val="20"/>
                <w:szCs w:val="20"/>
                <w:lang w:eastAsia="zh-CN"/>
              </w:rPr>
              <w:t>(</w:t>
            </w:r>
            <w:proofErr w:type="spellStart"/>
            <w:proofErr w:type="gramStart"/>
            <w:r w:rsidRPr="009D035F">
              <w:rPr>
                <w:rFonts w:ascii="Times New Roman" w:hAnsi="Times New Roman"/>
                <w:kern w:val="0"/>
                <w:sz w:val="20"/>
                <w:szCs w:val="20"/>
                <w:lang w:eastAsia="zh-CN"/>
              </w:rPr>
              <w:t>non sub-</w:t>
            </w:r>
            <w:proofErr w:type="spellEnd"/>
            <w:proofErr w:type="gramEnd"/>
            <w:r w:rsidRPr="009D035F">
              <w:rPr>
                <w:rFonts w:ascii="Times New Roman" w:hAnsi="Times New Roman"/>
                <w:kern w:val="0"/>
                <w:sz w:val="20"/>
                <w:szCs w:val="20"/>
                <w:lang w:eastAsia="zh-CN"/>
              </w:rPr>
              <w:t>array</w:t>
            </w:r>
            <w:r>
              <w:rPr>
                <w:rFonts w:ascii="Times New Roman" w:hAnsi="Times New Roman"/>
                <w:kern w:val="0"/>
                <w:sz w:val="20"/>
                <w:szCs w:val="20"/>
                <w:lang w:eastAsia="zh-CN"/>
              </w:rPr>
              <w:t>)</w:t>
            </w:r>
          </w:p>
        </w:tc>
      </w:tr>
      <w:bookmarkEnd w:id="8"/>
      <w:tr w:rsidR="009D035F" w:rsidRPr="009D035F" w14:paraId="19D8F5BC" w14:textId="116941A3" w:rsidTr="00D86608">
        <w:tc>
          <w:tcPr>
            <w:tcW w:w="2324" w:type="dxa"/>
          </w:tcPr>
          <w:p w14:paraId="424E3FAD" w14:textId="15422A26"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Carrier frequency</w:t>
            </w:r>
            <w:r w:rsidR="004C49A3">
              <w:rPr>
                <w:rFonts w:ascii="Times New Roman" w:hAnsi="Times New Roman"/>
                <w:sz w:val="20"/>
                <w:szCs w:val="20"/>
              </w:rPr>
              <w:t xml:space="preserve"> (GHz)</w:t>
            </w:r>
          </w:p>
        </w:tc>
        <w:tc>
          <w:tcPr>
            <w:tcW w:w="2270" w:type="dxa"/>
          </w:tcPr>
          <w:p w14:paraId="35574CCD" w14:textId="12703D34"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2</w:t>
            </w:r>
          </w:p>
        </w:tc>
        <w:tc>
          <w:tcPr>
            <w:tcW w:w="2530" w:type="dxa"/>
          </w:tcPr>
          <w:p w14:paraId="5D91281C" w14:textId="46EADA9C"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4</w:t>
            </w:r>
          </w:p>
        </w:tc>
        <w:tc>
          <w:tcPr>
            <w:tcW w:w="2530" w:type="dxa"/>
          </w:tcPr>
          <w:p w14:paraId="0E07C855" w14:textId="087D13D0" w:rsidR="009D035F" w:rsidRPr="009D035F" w:rsidRDefault="009D035F" w:rsidP="009D035F">
            <w:pPr>
              <w:spacing w:after="120"/>
              <w:rPr>
                <w:rFonts w:ascii="Times New Roman" w:hAnsi="Times New Roman"/>
                <w:sz w:val="20"/>
                <w:szCs w:val="20"/>
                <w:lang w:eastAsia="zh-CN"/>
              </w:rPr>
            </w:pPr>
            <w:r w:rsidRPr="009D035F">
              <w:rPr>
                <w:rFonts w:ascii="Times New Roman" w:hAnsi="Times New Roman"/>
                <w:sz w:val="20"/>
                <w:szCs w:val="20"/>
                <w:lang w:eastAsia="zh-CN"/>
              </w:rPr>
              <w:t>4</w:t>
            </w:r>
          </w:p>
        </w:tc>
      </w:tr>
      <w:tr w:rsidR="009D035F" w:rsidRPr="009D035F" w14:paraId="5495DAE5" w14:textId="5B9D2E9B" w:rsidTr="00D86608">
        <w:tc>
          <w:tcPr>
            <w:tcW w:w="2324" w:type="dxa"/>
          </w:tcPr>
          <w:p w14:paraId="3357FCA6" w14:textId="3BDBE6B1"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Distance</w:t>
            </w:r>
            <w:r w:rsidR="004C49A3">
              <w:rPr>
                <w:rFonts w:ascii="Times New Roman" w:hAnsi="Times New Roman"/>
                <w:sz w:val="20"/>
                <w:szCs w:val="20"/>
              </w:rPr>
              <w:t xml:space="preserve"> (km)</w:t>
            </w:r>
          </w:p>
        </w:tc>
        <w:tc>
          <w:tcPr>
            <w:tcW w:w="2270" w:type="dxa"/>
            <w:vAlign w:val="center"/>
          </w:tcPr>
          <w:p w14:paraId="35A161CD" w14:textId="77777777" w:rsidR="009D035F" w:rsidRDefault="009D035F" w:rsidP="009D035F">
            <w:pPr>
              <w:spacing w:after="120"/>
              <w:rPr>
                <w:rFonts w:ascii="Times New Roman" w:hAnsi="Times New Roman"/>
                <w:sz w:val="20"/>
                <w:szCs w:val="20"/>
              </w:rPr>
            </w:pPr>
            <w:r w:rsidRPr="009D035F">
              <w:rPr>
                <w:rFonts w:ascii="Times New Roman" w:hAnsi="Times New Roman"/>
                <w:sz w:val="20"/>
                <w:szCs w:val="20"/>
              </w:rPr>
              <w:t>3</w:t>
            </w:r>
          </w:p>
          <w:p w14:paraId="76B8ED57" w14:textId="1A94E750" w:rsidR="000A7BC7" w:rsidRPr="009D035F" w:rsidRDefault="000A7BC7" w:rsidP="009D035F">
            <w:pPr>
              <w:spacing w:after="120"/>
              <w:rPr>
                <w:rFonts w:ascii="Times New Roman" w:hAnsi="Times New Roman"/>
                <w:sz w:val="20"/>
                <w:szCs w:val="20"/>
                <w:lang w:eastAsia="zh-CN"/>
              </w:rPr>
            </w:pPr>
            <w:r w:rsidRPr="000A7BC7">
              <w:rPr>
                <w:rFonts w:ascii="Times New Roman" w:hAnsi="Times New Roman"/>
                <w:sz w:val="20"/>
                <w:szCs w:val="20"/>
                <w:lang w:eastAsia="zh-CN"/>
              </w:rPr>
              <w:t>Considering that the possibility of ATG serving the aircraft directly above in the future still exists, we could use 3km as the minimum distance between ATG UE from BS</w:t>
            </w:r>
          </w:p>
        </w:tc>
        <w:tc>
          <w:tcPr>
            <w:tcW w:w="2530" w:type="dxa"/>
          </w:tcPr>
          <w:p w14:paraId="42CDA465" w14:textId="77777777" w:rsid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3</w:t>
            </w:r>
          </w:p>
          <w:p w14:paraId="73B1CFCD" w14:textId="14AF9E79" w:rsidR="000A7BC7" w:rsidRPr="009D035F" w:rsidRDefault="000A7BC7" w:rsidP="009D035F">
            <w:pPr>
              <w:spacing w:after="120"/>
              <w:rPr>
                <w:rFonts w:ascii="Times New Roman" w:hAnsi="Times New Roman"/>
                <w:kern w:val="0"/>
                <w:sz w:val="20"/>
                <w:szCs w:val="20"/>
              </w:rPr>
            </w:pPr>
            <w:r w:rsidRPr="000A7BC7">
              <w:rPr>
                <w:rFonts w:ascii="Times New Roman" w:hAnsi="Times New Roman"/>
                <w:kern w:val="0"/>
                <w:sz w:val="20"/>
                <w:szCs w:val="20"/>
              </w:rPr>
              <w:t>Considering that the possibility of ATG serving the aircraft directly above in the future still exists, we could use 3km as the minimum distance between ATG UE from BS</w:t>
            </w:r>
          </w:p>
        </w:tc>
        <w:tc>
          <w:tcPr>
            <w:tcW w:w="2530" w:type="dxa"/>
          </w:tcPr>
          <w:p w14:paraId="53F8BAA5" w14:textId="77777777" w:rsidR="000A7BC7" w:rsidRDefault="009D035F" w:rsidP="009D035F">
            <w:pPr>
              <w:spacing w:after="120"/>
              <w:rPr>
                <w:rFonts w:ascii="Times New Roman" w:hAnsi="Times New Roman"/>
                <w:sz w:val="20"/>
                <w:szCs w:val="20"/>
              </w:rPr>
            </w:pPr>
            <w:r w:rsidRPr="009D035F">
              <w:rPr>
                <w:rFonts w:ascii="Times New Roman" w:hAnsi="Times New Roman"/>
                <w:sz w:val="20"/>
                <w:szCs w:val="20"/>
              </w:rPr>
              <w:t>6.7</w:t>
            </w:r>
            <w:r w:rsidR="00ED6082">
              <w:rPr>
                <w:rFonts w:ascii="Times New Roman" w:hAnsi="Times New Roman"/>
                <w:sz w:val="20"/>
                <w:szCs w:val="20"/>
              </w:rPr>
              <w:t xml:space="preserve"> </w:t>
            </w:r>
          </w:p>
          <w:p w14:paraId="3811E652" w14:textId="305F52D0" w:rsidR="009D035F" w:rsidRPr="009D035F" w:rsidRDefault="00ED6082" w:rsidP="009D035F">
            <w:pPr>
              <w:spacing w:after="120"/>
              <w:rPr>
                <w:rFonts w:ascii="Times New Roman" w:hAnsi="Times New Roman"/>
                <w:sz w:val="20"/>
                <w:szCs w:val="20"/>
              </w:rPr>
            </w:pPr>
            <w:r>
              <w:rPr>
                <w:rFonts w:ascii="Times New Roman" w:hAnsi="Times New Roman"/>
                <w:sz w:val="20"/>
                <w:szCs w:val="20"/>
              </w:rPr>
              <w:t>which is calculated as in table 1</w:t>
            </w:r>
          </w:p>
        </w:tc>
      </w:tr>
      <w:tr w:rsidR="009D035F" w:rsidRPr="009D035F" w14:paraId="5A49FF0B" w14:textId="21BDB4DA" w:rsidTr="00D86608">
        <w:tc>
          <w:tcPr>
            <w:tcW w:w="2324" w:type="dxa"/>
          </w:tcPr>
          <w:p w14:paraId="13FB6F9E" w14:textId="66F6B834"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Path Loss</w:t>
            </w:r>
            <w:r w:rsidR="004C49A3">
              <w:rPr>
                <w:rFonts w:ascii="Times New Roman" w:hAnsi="Times New Roman"/>
                <w:sz w:val="20"/>
                <w:szCs w:val="20"/>
              </w:rPr>
              <w:t xml:space="preserve"> (dB)</w:t>
            </w:r>
          </w:p>
        </w:tc>
        <w:tc>
          <w:tcPr>
            <w:tcW w:w="2270" w:type="dxa"/>
            <w:vAlign w:val="center"/>
          </w:tcPr>
          <w:p w14:paraId="60844391" w14:textId="1B0863F3" w:rsidR="009D035F" w:rsidRPr="009D035F" w:rsidRDefault="009D035F" w:rsidP="009D035F">
            <w:pPr>
              <w:spacing w:after="120"/>
              <w:rPr>
                <w:rFonts w:ascii="Times New Roman" w:hAnsi="Times New Roman"/>
                <w:sz w:val="20"/>
                <w:szCs w:val="20"/>
                <w:lang w:eastAsia="zh-CN"/>
              </w:rPr>
            </w:pPr>
            <w:r w:rsidRPr="009D035F">
              <w:rPr>
                <w:rFonts w:ascii="Times New Roman" w:hAnsi="Times New Roman"/>
                <w:sz w:val="20"/>
                <w:szCs w:val="20"/>
              </w:rPr>
              <w:t>108</w:t>
            </w:r>
          </w:p>
        </w:tc>
        <w:tc>
          <w:tcPr>
            <w:tcW w:w="2530" w:type="dxa"/>
          </w:tcPr>
          <w:p w14:paraId="007FEEF2" w14:textId="4EB11444"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114</w:t>
            </w:r>
          </w:p>
        </w:tc>
        <w:tc>
          <w:tcPr>
            <w:tcW w:w="2530" w:type="dxa"/>
          </w:tcPr>
          <w:p w14:paraId="05CFD99A" w14:textId="018A3557"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121</w:t>
            </w:r>
          </w:p>
        </w:tc>
      </w:tr>
      <w:tr w:rsidR="009D035F" w:rsidRPr="009D035F" w14:paraId="1273CBFF" w14:textId="11DBAA96" w:rsidTr="00D86608">
        <w:tc>
          <w:tcPr>
            <w:tcW w:w="2324" w:type="dxa"/>
          </w:tcPr>
          <w:p w14:paraId="63CA1DBD" w14:textId="5482ABA8" w:rsidR="009D035F" w:rsidRPr="009D035F" w:rsidRDefault="009D035F" w:rsidP="009D035F">
            <w:pPr>
              <w:spacing w:after="120"/>
              <w:rPr>
                <w:rFonts w:ascii="Times New Roman" w:hAnsi="Times New Roman"/>
                <w:sz w:val="20"/>
                <w:szCs w:val="20"/>
              </w:rPr>
            </w:pPr>
            <w:r w:rsidRPr="009D035F">
              <w:rPr>
                <w:rFonts w:ascii="Times New Roman" w:hAnsi="Times New Roman"/>
                <w:bCs/>
                <w:sz w:val="20"/>
                <w:szCs w:val="20"/>
              </w:rPr>
              <w:t>BS output power</w:t>
            </w:r>
            <w:r w:rsidR="004C49A3">
              <w:rPr>
                <w:rFonts w:ascii="Times New Roman" w:hAnsi="Times New Roman"/>
                <w:bCs/>
                <w:sz w:val="20"/>
                <w:szCs w:val="20"/>
              </w:rPr>
              <w:t xml:space="preserve"> (dBm)</w:t>
            </w:r>
          </w:p>
        </w:tc>
        <w:tc>
          <w:tcPr>
            <w:tcW w:w="2270" w:type="dxa"/>
            <w:vAlign w:val="center"/>
          </w:tcPr>
          <w:p w14:paraId="06A3EE57" w14:textId="37973149" w:rsidR="009D035F" w:rsidRPr="009D035F" w:rsidRDefault="009D035F" w:rsidP="009D035F">
            <w:pPr>
              <w:spacing w:after="120"/>
              <w:rPr>
                <w:rFonts w:ascii="Times New Roman" w:hAnsi="Times New Roman"/>
                <w:kern w:val="0"/>
                <w:sz w:val="20"/>
                <w:szCs w:val="20"/>
              </w:rPr>
            </w:pPr>
            <w:r w:rsidRPr="009D035F">
              <w:rPr>
                <w:rFonts w:ascii="Times New Roman" w:hAnsi="Times New Roman"/>
                <w:sz w:val="20"/>
                <w:szCs w:val="20"/>
              </w:rPr>
              <w:t>46</w:t>
            </w:r>
          </w:p>
        </w:tc>
        <w:tc>
          <w:tcPr>
            <w:tcW w:w="2530" w:type="dxa"/>
          </w:tcPr>
          <w:p w14:paraId="2B527482" w14:textId="4A6E32AF"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53</w:t>
            </w:r>
          </w:p>
        </w:tc>
        <w:tc>
          <w:tcPr>
            <w:tcW w:w="2530" w:type="dxa"/>
          </w:tcPr>
          <w:p w14:paraId="332BF477" w14:textId="0E82D634"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53</w:t>
            </w:r>
          </w:p>
        </w:tc>
      </w:tr>
      <w:tr w:rsidR="009D035F" w:rsidRPr="009D035F" w14:paraId="7B06E464" w14:textId="384E4702" w:rsidTr="00F5748F">
        <w:tc>
          <w:tcPr>
            <w:tcW w:w="2324" w:type="dxa"/>
            <w:vAlign w:val="center"/>
          </w:tcPr>
          <w:p w14:paraId="2A7D5748" w14:textId="5847BCD4" w:rsidR="009D035F" w:rsidRPr="009D035F" w:rsidRDefault="009D035F" w:rsidP="009D035F">
            <w:pPr>
              <w:spacing w:after="120"/>
              <w:rPr>
                <w:rFonts w:ascii="Times New Roman" w:hAnsi="Times New Roman"/>
                <w:bCs/>
                <w:sz w:val="20"/>
                <w:szCs w:val="20"/>
              </w:rPr>
            </w:pPr>
            <w:r w:rsidRPr="009D035F">
              <w:rPr>
                <w:rFonts w:ascii="Times New Roman" w:hAnsi="Times New Roman"/>
                <w:bCs/>
                <w:sz w:val="20"/>
                <w:szCs w:val="20"/>
              </w:rPr>
              <w:t>BS antenna gain can assume</w:t>
            </w:r>
            <w:r w:rsidR="004C49A3">
              <w:rPr>
                <w:rFonts w:ascii="Times New Roman" w:hAnsi="Times New Roman"/>
                <w:bCs/>
                <w:sz w:val="20"/>
                <w:szCs w:val="20"/>
              </w:rPr>
              <w:t xml:space="preserve"> (</w:t>
            </w:r>
            <w:proofErr w:type="spellStart"/>
            <w:r w:rsidR="004C49A3">
              <w:rPr>
                <w:rFonts w:ascii="Times New Roman" w:hAnsi="Times New Roman"/>
                <w:bCs/>
                <w:sz w:val="20"/>
                <w:szCs w:val="20"/>
              </w:rPr>
              <w:t>dBi</w:t>
            </w:r>
            <w:proofErr w:type="spellEnd"/>
            <w:r w:rsidR="004C49A3">
              <w:rPr>
                <w:rFonts w:ascii="Times New Roman" w:hAnsi="Times New Roman"/>
                <w:bCs/>
                <w:sz w:val="20"/>
                <w:szCs w:val="20"/>
              </w:rPr>
              <w:t>)</w:t>
            </w:r>
          </w:p>
        </w:tc>
        <w:tc>
          <w:tcPr>
            <w:tcW w:w="2270" w:type="dxa"/>
            <w:vAlign w:val="center"/>
          </w:tcPr>
          <w:p w14:paraId="1417677C" w14:textId="31317CF8" w:rsidR="009D035F" w:rsidRPr="009D035F" w:rsidRDefault="009D035F" w:rsidP="009D035F">
            <w:pPr>
              <w:spacing w:after="120"/>
              <w:rPr>
                <w:rFonts w:ascii="Times New Roman" w:hAnsi="Times New Roman"/>
                <w:bCs/>
                <w:sz w:val="20"/>
                <w:szCs w:val="20"/>
              </w:rPr>
            </w:pPr>
            <w:r w:rsidRPr="009D035F">
              <w:rPr>
                <w:rFonts w:ascii="Times New Roman" w:hAnsi="Times New Roman"/>
                <w:sz w:val="20"/>
                <w:szCs w:val="20"/>
              </w:rPr>
              <w:t>25.1</w:t>
            </w:r>
          </w:p>
        </w:tc>
        <w:tc>
          <w:tcPr>
            <w:tcW w:w="2530" w:type="dxa"/>
            <w:vAlign w:val="center"/>
          </w:tcPr>
          <w:p w14:paraId="316017C3" w14:textId="009B4D4D" w:rsidR="009D035F" w:rsidRPr="009D035F" w:rsidRDefault="009D035F" w:rsidP="009D035F">
            <w:pPr>
              <w:spacing w:after="120"/>
              <w:rPr>
                <w:rFonts w:ascii="Times New Roman" w:hAnsi="Times New Roman"/>
                <w:bCs/>
                <w:sz w:val="20"/>
                <w:szCs w:val="20"/>
              </w:rPr>
            </w:pPr>
            <w:r w:rsidRPr="009D035F">
              <w:rPr>
                <w:rFonts w:ascii="Times New Roman" w:hAnsi="Times New Roman"/>
                <w:bCs/>
                <w:sz w:val="20"/>
                <w:szCs w:val="20"/>
              </w:rPr>
              <w:t>25.1</w:t>
            </w:r>
          </w:p>
        </w:tc>
        <w:tc>
          <w:tcPr>
            <w:tcW w:w="2530" w:type="dxa"/>
            <w:vAlign w:val="center"/>
          </w:tcPr>
          <w:p w14:paraId="2E06E009" w14:textId="4C604A27" w:rsidR="009D035F" w:rsidRPr="009D035F" w:rsidRDefault="009D035F" w:rsidP="009D035F">
            <w:pPr>
              <w:spacing w:after="120"/>
              <w:rPr>
                <w:rFonts w:ascii="Times New Roman" w:hAnsi="Times New Roman"/>
                <w:bCs/>
                <w:sz w:val="20"/>
                <w:szCs w:val="20"/>
              </w:rPr>
            </w:pPr>
            <w:r w:rsidRPr="009D035F">
              <w:rPr>
                <w:rFonts w:ascii="Times New Roman" w:hAnsi="Times New Roman"/>
                <w:bCs/>
                <w:sz w:val="20"/>
                <w:szCs w:val="20"/>
              </w:rPr>
              <w:t>25.1</w:t>
            </w:r>
          </w:p>
        </w:tc>
      </w:tr>
      <w:tr w:rsidR="009D035F" w:rsidRPr="009D035F" w14:paraId="40148E34" w14:textId="58CD779C" w:rsidTr="00F5748F">
        <w:tc>
          <w:tcPr>
            <w:tcW w:w="2324" w:type="dxa"/>
          </w:tcPr>
          <w:p w14:paraId="03743FA5" w14:textId="3EC757FE" w:rsidR="009D035F" w:rsidRPr="009D035F" w:rsidRDefault="009D035F" w:rsidP="009D035F">
            <w:pPr>
              <w:spacing w:after="120"/>
              <w:rPr>
                <w:rFonts w:ascii="Times New Roman" w:hAnsi="Times New Roman"/>
                <w:bCs/>
                <w:sz w:val="20"/>
                <w:szCs w:val="20"/>
              </w:rPr>
            </w:pPr>
            <w:bookmarkStart w:id="9" w:name="_Hlk127432049"/>
            <w:r w:rsidRPr="009D035F">
              <w:rPr>
                <w:rFonts w:ascii="Times New Roman" w:hAnsi="Times New Roman"/>
                <w:bCs/>
                <w:sz w:val="20"/>
                <w:szCs w:val="20"/>
              </w:rPr>
              <w:t>ATG UE antenna gain</w:t>
            </w:r>
            <w:r w:rsidR="004C49A3">
              <w:rPr>
                <w:rFonts w:ascii="Times New Roman" w:hAnsi="Times New Roman"/>
                <w:bCs/>
                <w:sz w:val="20"/>
                <w:szCs w:val="20"/>
              </w:rPr>
              <w:t xml:space="preserve"> (</w:t>
            </w:r>
            <w:proofErr w:type="spellStart"/>
            <w:r w:rsidR="004C49A3">
              <w:rPr>
                <w:rFonts w:ascii="Times New Roman" w:hAnsi="Times New Roman"/>
                <w:bCs/>
                <w:sz w:val="20"/>
                <w:szCs w:val="20"/>
              </w:rPr>
              <w:t>dBi</w:t>
            </w:r>
            <w:proofErr w:type="spellEnd"/>
            <w:r w:rsidR="004C49A3">
              <w:rPr>
                <w:rFonts w:ascii="Times New Roman" w:hAnsi="Times New Roman"/>
                <w:bCs/>
                <w:sz w:val="20"/>
                <w:szCs w:val="20"/>
              </w:rPr>
              <w:t>)</w:t>
            </w:r>
          </w:p>
        </w:tc>
        <w:tc>
          <w:tcPr>
            <w:tcW w:w="2270" w:type="dxa"/>
            <w:vAlign w:val="center"/>
          </w:tcPr>
          <w:p w14:paraId="0422649E" w14:textId="128FDD30" w:rsidR="009D035F" w:rsidRPr="009D035F" w:rsidRDefault="009D035F" w:rsidP="009D035F">
            <w:pPr>
              <w:spacing w:after="120"/>
              <w:rPr>
                <w:rFonts w:ascii="Times New Roman" w:hAnsi="Times New Roman"/>
                <w:kern w:val="0"/>
                <w:sz w:val="20"/>
                <w:szCs w:val="20"/>
              </w:rPr>
            </w:pPr>
            <w:r w:rsidRPr="009D035F">
              <w:rPr>
                <w:rFonts w:ascii="Times New Roman" w:hAnsi="Times New Roman"/>
                <w:sz w:val="20"/>
                <w:szCs w:val="20"/>
              </w:rPr>
              <w:t>0</w:t>
            </w:r>
          </w:p>
        </w:tc>
        <w:tc>
          <w:tcPr>
            <w:tcW w:w="2530" w:type="dxa"/>
            <w:vAlign w:val="center"/>
          </w:tcPr>
          <w:p w14:paraId="16EFF93B" w14:textId="702C7A08"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17</w:t>
            </w:r>
          </w:p>
        </w:tc>
        <w:tc>
          <w:tcPr>
            <w:tcW w:w="2530" w:type="dxa"/>
            <w:vAlign w:val="center"/>
          </w:tcPr>
          <w:p w14:paraId="5D727A4E" w14:textId="359A0131"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17</w:t>
            </w:r>
          </w:p>
        </w:tc>
      </w:tr>
      <w:bookmarkEnd w:id="9"/>
      <w:tr w:rsidR="009D035F" w:rsidRPr="009D035F" w14:paraId="3A51EEB9" w14:textId="0BCAEBFD" w:rsidTr="00F5748F">
        <w:tc>
          <w:tcPr>
            <w:tcW w:w="2324" w:type="dxa"/>
          </w:tcPr>
          <w:p w14:paraId="6B7DEAF8" w14:textId="28CCA78B" w:rsidR="009D035F" w:rsidRPr="009D035F" w:rsidRDefault="009D035F" w:rsidP="009D035F">
            <w:pPr>
              <w:spacing w:after="120"/>
              <w:rPr>
                <w:rFonts w:ascii="Times New Roman" w:hAnsi="Times New Roman"/>
                <w:bCs/>
                <w:sz w:val="20"/>
                <w:szCs w:val="20"/>
              </w:rPr>
            </w:pPr>
            <w:r w:rsidRPr="009D035F">
              <w:rPr>
                <w:rFonts w:ascii="Times New Roman" w:hAnsi="Times New Roman"/>
                <w:bCs/>
                <w:sz w:val="20"/>
                <w:szCs w:val="20"/>
              </w:rPr>
              <w:t>Maximum input level</w:t>
            </w:r>
            <w:r w:rsidR="004C49A3">
              <w:rPr>
                <w:rFonts w:ascii="Times New Roman" w:hAnsi="Times New Roman"/>
                <w:bCs/>
                <w:sz w:val="20"/>
                <w:szCs w:val="20"/>
              </w:rPr>
              <w:t xml:space="preserve"> (dBm)</w:t>
            </w:r>
          </w:p>
        </w:tc>
        <w:tc>
          <w:tcPr>
            <w:tcW w:w="2270" w:type="dxa"/>
            <w:vAlign w:val="center"/>
          </w:tcPr>
          <w:p w14:paraId="1D571D17" w14:textId="02E48077" w:rsidR="009D035F" w:rsidRPr="009D035F" w:rsidRDefault="009D035F" w:rsidP="009D035F">
            <w:pPr>
              <w:spacing w:after="120"/>
              <w:rPr>
                <w:rFonts w:ascii="Times New Roman" w:hAnsi="Times New Roman"/>
                <w:kern w:val="0"/>
                <w:sz w:val="20"/>
                <w:szCs w:val="20"/>
              </w:rPr>
            </w:pPr>
            <w:r w:rsidRPr="009D035F">
              <w:rPr>
                <w:rFonts w:ascii="Times New Roman" w:hAnsi="Times New Roman"/>
                <w:sz w:val="20"/>
                <w:szCs w:val="20"/>
              </w:rPr>
              <w:t>-3</w:t>
            </w:r>
            <w:r w:rsidR="004C49A3">
              <w:rPr>
                <w:rFonts w:ascii="Times New Roman" w:hAnsi="Times New Roman"/>
                <w:sz w:val="20"/>
                <w:szCs w:val="20"/>
              </w:rPr>
              <w:t>7</w:t>
            </w:r>
          </w:p>
        </w:tc>
        <w:tc>
          <w:tcPr>
            <w:tcW w:w="2530" w:type="dxa"/>
            <w:vAlign w:val="center"/>
          </w:tcPr>
          <w:p w14:paraId="1970974D" w14:textId="63E3159A" w:rsidR="009D035F" w:rsidRPr="009D035F" w:rsidRDefault="009D035F" w:rsidP="009D035F">
            <w:pPr>
              <w:spacing w:after="120"/>
              <w:rPr>
                <w:rFonts w:ascii="Times New Roman" w:hAnsi="Times New Roman"/>
                <w:kern w:val="0"/>
                <w:sz w:val="20"/>
                <w:szCs w:val="20"/>
              </w:rPr>
            </w:pPr>
            <w:r w:rsidRPr="009D035F">
              <w:rPr>
                <w:rFonts w:ascii="Times New Roman" w:hAnsi="Times New Roman"/>
                <w:kern w:val="0"/>
                <w:sz w:val="20"/>
                <w:szCs w:val="20"/>
              </w:rPr>
              <w:t>-1</w:t>
            </w:r>
            <w:r w:rsidR="004C49A3">
              <w:rPr>
                <w:rFonts w:ascii="Times New Roman" w:hAnsi="Times New Roman"/>
                <w:kern w:val="0"/>
                <w:sz w:val="20"/>
                <w:szCs w:val="20"/>
              </w:rPr>
              <w:t>9</w:t>
            </w:r>
          </w:p>
        </w:tc>
        <w:tc>
          <w:tcPr>
            <w:tcW w:w="2530" w:type="dxa"/>
            <w:vAlign w:val="center"/>
          </w:tcPr>
          <w:p w14:paraId="02CC00BC" w14:textId="0FB052F7" w:rsidR="009D035F" w:rsidRPr="009D035F" w:rsidRDefault="009D035F" w:rsidP="009D035F">
            <w:pPr>
              <w:spacing w:after="120"/>
              <w:rPr>
                <w:rFonts w:ascii="Times New Roman" w:hAnsi="Times New Roman"/>
                <w:sz w:val="20"/>
                <w:szCs w:val="20"/>
              </w:rPr>
            </w:pPr>
            <w:r w:rsidRPr="009D035F">
              <w:rPr>
                <w:rFonts w:ascii="Times New Roman" w:hAnsi="Times New Roman"/>
                <w:sz w:val="20"/>
                <w:szCs w:val="20"/>
              </w:rPr>
              <w:t>-2</w:t>
            </w:r>
            <w:r w:rsidR="004C49A3">
              <w:rPr>
                <w:rFonts w:ascii="Times New Roman" w:hAnsi="Times New Roman"/>
                <w:sz w:val="20"/>
                <w:szCs w:val="20"/>
              </w:rPr>
              <w:t>6</w:t>
            </w:r>
          </w:p>
        </w:tc>
      </w:tr>
    </w:tbl>
    <w:p w14:paraId="3C61B3DC" w14:textId="021030D4" w:rsidR="00210714" w:rsidRDefault="00210714" w:rsidP="0048037A">
      <w:pPr>
        <w:spacing w:after="120"/>
        <w:jc w:val="left"/>
        <w:rPr>
          <w:rFonts w:ascii="Times New Roman" w:hAnsi="Times New Roman"/>
          <w:b/>
          <w:kern w:val="0"/>
          <w:sz w:val="20"/>
          <w:szCs w:val="20"/>
        </w:rPr>
      </w:pPr>
      <w:r>
        <w:rPr>
          <w:rFonts w:ascii="Times New Roman" w:hAnsi="Times New Roman"/>
          <w:b/>
          <w:kern w:val="0"/>
          <w:sz w:val="20"/>
          <w:szCs w:val="20"/>
        </w:rPr>
        <w:t xml:space="preserve">Observation </w:t>
      </w:r>
      <w:r w:rsidR="0048037A">
        <w:rPr>
          <w:rFonts w:ascii="Times New Roman" w:hAnsi="Times New Roman"/>
          <w:b/>
          <w:kern w:val="0"/>
          <w:sz w:val="20"/>
          <w:szCs w:val="20"/>
        </w:rPr>
        <w:t>1</w:t>
      </w:r>
      <w:r>
        <w:rPr>
          <w:rFonts w:ascii="Times New Roman" w:hAnsi="Times New Roman"/>
          <w:b/>
          <w:kern w:val="0"/>
          <w:sz w:val="20"/>
          <w:szCs w:val="20"/>
        </w:rPr>
        <w:t>: max input level is -37dBm for 2GHz and -19dBm for 4GHz with min 3km distance assumption. If we assume min 6.7km min distance, max input level is -26dBm 4GHz.</w:t>
      </w:r>
    </w:p>
    <w:p w14:paraId="2E9EA8D9" w14:textId="29DDC881" w:rsidR="0071460D" w:rsidRPr="00B62DD0" w:rsidRDefault="00D857B6" w:rsidP="00D857B6">
      <w:pPr>
        <w:spacing w:after="120"/>
        <w:jc w:val="center"/>
        <w:rPr>
          <w:rFonts w:ascii="Times New Roman" w:hAnsi="Times New Roman"/>
          <w:b/>
          <w:i/>
          <w:kern w:val="0"/>
          <w:sz w:val="20"/>
          <w:szCs w:val="20"/>
        </w:rPr>
      </w:pPr>
      <w:r w:rsidRPr="00B62DD0">
        <w:rPr>
          <w:rFonts w:ascii="Times New Roman" w:hAnsi="Times New Roman"/>
          <w:b/>
          <w:i/>
          <w:kern w:val="0"/>
          <w:sz w:val="20"/>
          <w:szCs w:val="20"/>
        </w:rPr>
        <w:lastRenderedPageBreak/>
        <w:t xml:space="preserve">Table 3. </w:t>
      </w:r>
      <w:bookmarkStart w:id="10" w:name="_Hlk127535771"/>
      <w:r w:rsidR="0071460D" w:rsidRPr="00B62DD0">
        <w:rPr>
          <w:rFonts w:ascii="Times New Roman" w:hAnsi="Times New Roman" w:hint="eastAsia"/>
          <w:b/>
          <w:i/>
          <w:kern w:val="0"/>
          <w:sz w:val="20"/>
          <w:szCs w:val="20"/>
        </w:rPr>
        <w:t>2</w:t>
      </w:r>
      <w:r w:rsidR="0071460D" w:rsidRPr="00B62DD0">
        <w:rPr>
          <w:rFonts w:ascii="Times New Roman" w:hAnsi="Times New Roman"/>
          <w:b/>
          <w:i/>
          <w:kern w:val="0"/>
          <w:sz w:val="20"/>
          <w:szCs w:val="20"/>
        </w:rPr>
        <w:t>GHz</w:t>
      </w:r>
      <w:r w:rsidRPr="00B62DD0">
        <w:rPr>
          <w:rFonts w:ascii="Times New Roman" w:hAnsi="Times New Roman"/>
          <w:b/>
          <w:i/>
          <w:kern w:val="0"/>
          <w:sz w:val="20"/>
          <w:szCs w:val="20"/>
        </w:rPr>
        <w:t xml:space="preserve"> Parameter </w:t>
      </w:r>
      <w:r w:rsidR="00B62DD0" w:rsidRPr="00B62DD0">
        <w:rPr>
          <w:rFonts w:ascii="Times New Roman" w:hAnsi="Times New Roman"/>
          <w:b/>
          <w:i/>
          <w:kern w:val="0"/>
          <w:sz w:val="20"/>
          <w:szCs w:val="20"/>
        </w:rPr>
        <w:t>C</w:t>
      </w:r>
      <w:r w:rsidRPr="00B62DD0">
        <w:rPr>
          <w:rFonts w:ascii="Times New Roman" w:hAnsi="Times New Roman"/>
          <w:b/>
          <w:i/>
          <w:kern w:val="0"/>
          <w:sz w:val="20"/>
          <w:szCs w:val="20"/>
        </w:rPr>
        <w:t>omparison</w:t>
      </w:r>
      <w:bookmarkEnd w:id="10"/>
    </w:p>
    <w:tbl>
      <w:tblPr>
        <w:tblStyle w:val="af3"/>
        <w:tblW w:w="0" w:type="auto"/>
        <w:tblLook w:val="04A0" w:firstRow="1" w:lastRow="0" w:firstColumn="1" w:lastColumn="0" w:noHBand="0" w:noVBand="1"/>
      </w:tblPr>
      <w:tblGrid>
        <w:gridCol w:w="2474"/>
        <w:gridCol w:w="2445"/>
        <w:gridCol w:w="2503"/>
        <w:gridCol w:w="2314"/>
      </w:tblGrid>
      <w:tr w:rsidR="00D857B6" w:rsidRPr="00D857B6" w14:paraId="028B161C" w14:textId="7E11A680" w:rsidTr="00D857B6">
        <w:tc>
          <w:tcPr>
            <w:tcW w:w="2474" w:type="dxa"/>
            <w:shd w:val="clear" w:color="auto" w:fill="BFBFBF" w:themeFill="background1" w:themeFillShade="BF"/>
          </w:tcPr>
          <w:p w14:paraId="42E5068A" w14:textId="154E1B6D" w:rsidR="00857B40" w:rsidRPr="00D857B6" w:rsidRDefault="00857B40" w:rsidP="00C15C21">
            <w:pPr>
              <w:spacing w:after="120"/>
              <w:rPr>
                <w:rFonts w:ascii="Times New Roman" w:hAnsi="Times New Roman"/>
                <w:sz w:val="20"/>
                <w:szCs w:val="20"/>
              </w:rPr>
            </w:pPr>
            <w:r w:rsidRPr="00D857B6">
              <w:rPr>
                <w:rFonts w:ascii="Times New Roman" w:hAnsi="Times New Roman" w:hint="eastAsia"/>
                <w:sz w:val="20"/>
                <w:szCs w:val="20"/>
              </w:rPr>
              <w:t>2</w:t>
            </w:r>
            <w:r w:rsidRPr="00D857B6">
              <w:rPr>
                <w:rFonts w:ascii="Times New Roman" w:hAnsi="Times New Roman"/>
                <w:sz w:val="20"/>
                <w:szCs w:val="20"/>
              </w:rPr>
              <w:t>GHz</w:t>
            </w:r>
          </w:p>
        </w:tc>
        <w:tc>
          <w:tcPr>
            <w:tcW w:w="2445" w:type="dxa"/>
            <w:shd w:val="clear" w:color="auto" w:fill="BFBFBF" w:themeFill="background1" w:themeFillShade="BF"/>
          </w:tcPr>
          <w:p w14:paraId="6738C69B" w14:textId="669325EF" w:rsidR="00857B40" w:rsidRPr="00D857B6" w:rsidRDefault="00857B40" w:rsidP="00C15C21">
            <w:pPr>
              <w:spacing w:after="120"/>
              <w:rPr>
                <w:rFonts w:ascii="Times New Roman" w:hAnsi="Times New Roman"/>
                <w:sz w:val="20"/>
                <w:szCs w:val="20"/>
              </w:rPr>
            </w:pPr>
            <w:r w:rsidRPr="00D857B6">
              <w:rPr>
                <w:rFonts w:ascii="Times New Roman" w:hAnsi="Times New Roman"/>
                <w:sz w:val="20"/>
                <w:szCs w:val="20"/>
              </w:rPr>
              <w:t>ATG UE</w:t>
            </w:r>
          </w:p>
        </w:tc>
        <w:tc>
          <w:tcPr>
            <w:tcW w:w="2503" w:type="dxa"/>
            <w:shd w:val="clear" w:color="auto" w:fill="BFBFBF" w:themeFill="background1" w:themeFillShade="BF"/>
          </w:tcPr>
          <w:p w14:paraId="0828066C" w14:textId="7004153C" w:rsidR="00857B40" w:rsidRPr="00D857B6" w:rsidRDefault="00753286" w:rsidP="00C15C21">
            <w:pPr>
              <w:spacing w:after="120"/>
              <w:rPr>
                <w:rFonts w:ascii="Times New Roman" w:hAnsi="Times New Roman"/>
                <w:sz w:val="20"/>
                <w:szCs w:val="20"/>
              </w:rPr>
            </w:pPr>
            <w:r w:rsidRPr="00D857B6">
              <w:rPr>
                <w:rFonts w:ascii="Times New Roman" w:hAnsi="Times New Roman"/>
                <w:sz w:val="20"/>
                <w:szCs w:val="20"/>
              </w:rPr>
              <w:t xml:space="preserve">MR </w:t>
            </w:r>
            <w:r w:rsidRPr="00D857B6">
              <w:rPr>
                <w:rFonts w:ascii="Times New Roman" w:hAnsi="Times New Roman" w:hint="eastAsia"/>
                <w:sz w:val="20"/>
                <w:szCs w:val="20"/>
              </w:rPr>
              <w:t>B</w:t>
            </w:r>
            <w:r w:rsidRPr="00D857B6">
              <w:rPr>
                <w:rFonts w:ascii="Times New Roman" w:hAnsi="Times New Roman"/>
                <w:sz w:val="20"/>
                <w:szCs w:val="20"/>
              </w:rPr>
              <w:t>S</w:t>
            </w:r>
          </w:p>
        </w:tc>
        <w:tc>
          <w:tcPr>
            <w:tcW w:w="2314" w:type="dxa"/>
            <w:shd w:val="clear" w:color="auto" w:fill="BFBFBF" w:themeFill="background1" w:themeFillShade="BF"/>
          </w:tcPr>
          <w:p w14:paraId="062D7B0F" w14:textId="67AF976E" w:rsidR="00857B40" w:rsidRPr="00D857B6" w:rsidRDefault="00753286" w:rsidP="00C15C21">
            <w:pPr>
              <w:spacing w:after="120"/>
              <w:rPr>
                <w:rFonts w:ascii="Times New Roman" w:hAnsi="Times New Roman"/>
                <w:sz w:val="20"/>
                <w:szCs w:val="20"/>
              </w:rPr>
            </w:pPr>
            <w:r w:rsidRPr="00D857B6">
              <w:rPr>
                <w:rFonts w:ascii="Times New Roman" w:hAnsi="Times New Roman"/>
                <w:sz w:val="20"/>
                <w:szCs w:val="20"/>
              </w:rPr>
              <w:t>Legacy UE</w:t>
            </w:r>
          </w:p>
        </w:tc>
      </w:tr>
      <w:tr w:rsidR="00857B40" w:rsidRPr="009D035F" w14:paraId="0A053827" w14:textId="19D699FC" w:rsidTr="00857B40">
        <w:tc>
          <w:tcPr>
            <w:tcW w:w="2474" w:type="dxa"/>
          </w:tcPr>
          <w:p w14:paraId="2CDBDE7B" w14:textId="7F7696D1"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Max input power</w:t>
            </w: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blocking</w:t>
            </w:r>
          </w:p>
        </w:tc>
        <w:tc>
          <w:tcPr>
            <w:tcW w:w="2445" w:type="dxa"/>
          </w:tcPr>
          <w:p w14:paraId="09F2D1E8" w14:textId="1F5E00A2"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37</w:t>
            </w:r>
          </w:p>
        </w:tc>
        <w:tc>
          <w:tcPr>
            <w:tcW w:w="2503" w:type="dxa"/>
          </w:tcPr>
          <w:p w14:paraId="436B64C2" w14:textId="121E73B1"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00753286">
              <w:rPr>
                <w:rFonts w:ascii="Times New Roman" w:hAnsi="Times New Roman"/>
                <w:kern w:val="0"/>
                <w:sz w:val="20"/>
                <w:szCs w:val="20"/>
                <w:lang w:eastAsia="zh-CN"/>
              </w:rPr>
              <w:t>38</w:t>
            </w:r>
          </w:p>
        </w:tc>
        <w:tc>
          <w:tcPr>
            <w:tcW w:w="2314" w:type="dxa"/>
          </w:tcPr>
          <w:p w14:paraId="58DE207A" w14:textId="3EA8B451"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00753286">
              <w:rPr>
                <w:rFonts w:ascii="Times New Roman" w:hAnsi="Times New Roman"/>
                <w:kern w:val="0"/>
                <w:sz w:val="20"/>
                <w:szCs w:val="20"/>
                <w:lang w:eastAsia="zh-CN"/>
              </w:rPr>
              <w:t>25</w:t>
            </w:r>
          </w:p>
        </w:tc>
      </w:tr>
      <w:tr w:rsidR="00857B40" w:rsidRPr="009D035F" w14:paraId="63A2B49B" w14:textId="5C90D08B" w:rsidTr="00857B40">
        <w:tc>
          <w:tcPr>
            <w:tcW w:w="2474" w:type="dxa"/>
          </w:tcPr>
          <w:p w14:paraId="0547E333" w14:textId="4BADDE47"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Max output power</w:t>
            </w:r>
          </w:p>
        </w:tc>
        <w:tc>
          <w:tcPr>
            <w:tcW w:w="2445" w:type="dxa"/>
          </w:tcPr>
          <w:p w14:paraId="1684D208" w14:textId="64FA9477"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4</w:t>
            </w:r>
            <w:r w:rsidRPr="009D035F">
              <w:rPr>
                <w:rFonts w:ascii="Times New Roman" w:hAnsi="Times New Roman"/>
                <w:kern w:val="0"/>
                <w:sz w:val="20"/>
                <w:szCs w:val="20"/>
                <w:lang w:eastAsia="zh-CN"/>
              </w:rPr>
              <w:t>0 for 200</w:t>
            </w:r>
            <w:r w:rsidRPr="009D035F">
              <w:rPr>
                <w:rFonts w:ascii="Times New Roman" w:hAnsi="Times New Roman" w:hint="eastAsia"/>
                <w:kern w:val="0"/>
                <w:sz w:val="20"/>
                <w:szCs w:val="20"/>
                <w:lang w:eastAsia="zh-CN"/>
              </w:rPr>
              <w:t>km</w:t>
            </w:r>
            <w:r w:rsidRPr="009D035F">
              <w:rPr>
                <w:rFonts w:ascii="Times New Roman" w:hAnsi="Times New Roman"/>
                <w:kern w:val="0"/>
                <w:sz w:val="20"/>
                <w:szCs w:val="20"/>
                <w:lang w:eastAsia="zh-CN"/>
              </w:rPr>
              <w:t xml:space="preserve"> cell range</w:t>
            </w:r>
          </w:p>
          <w:p w14:paraId="31E3C364" w14:textId="393390DF"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3</w:t>
            </w:r>
            <w:r w:rsidRPr="009D035F">
              <w:rPr>
                <w:rFonts w:ascii="Times New Roman" w:hAnsi="Times New Roman"/>
                <w:kern w:val="0"/>
                <w:sz w:val="20"/>
                <w:szCs w:val="20"/>
                <w:lang w:eastAsia="zh-CN"/>
              </w:rPr>
              <w:t>3 for 100km cell range</w:t>
            </w:r>
          </w:p>
        </w:tc>
        <w:tc>
          <w:tcPr>
            <w:tcW w:w="2503" w:type="dxa"/>
          </w:tcPr>
          <w:p w14:paraId="09CB9F16" w14:textId="79094BA8" w:rsidR="00857B40" w:rsidRPr="009D035F" w:rsidRDefault="00753286" w:rsidP="00C15C21">
            <w:pPr>
              <w:spacing w:after="120"/>
              <w:rPr>
                <w:rFonts w:ascii="Times New Roman" w:hAnsi="Times New Roman"/>
                <w:kern w:val="0"/>
                <w:sz w:val="20"/>
                <w:szCs w:val="20"/>
                <w:lang w:eastAsia="zh-CN"/>
              </w:rPr>
            </w:pPr>
            <w:r>
              <w:rPr>
                <w:rFonts w:ascii="Times New Roman" w:hAnsi="Times New Roman" w:hint="eastAsia"/>
                <w:kern w:val="0"/>
                <w:sz w:val="20"/>
                <w:szCs w:val="20"/>
                <w:lang w:eastAsia="zh-CN"/>
              </w:rPr>
              <w:t>3</w:t>
            </w:r>
            <w:r>
              <w:rPr>
                <w:rFonts w:ascii="Times New Roman" w:hAnsi="Times New Roman"/>
                <w:kern w:val="0"/>
                <w:sz w:val="20"/>
                <w:szCs w:val="20"/>
                <w:lang w:eastAsia="zh-CN"/>
              </w:rPr>
              <w:t>8</w:t>
            </w:r>
          </w:p>
        </w:tc>
        <w:tc>
          <w:tcPr>
            <w:tcW w:w="2314" w:type="dxa"/>
          </w:tcPr>
          <w:p w14:paraId="3A9D57BD" w14:textId="59A0DDEF" w:rsidR="00857B40" w:rsidRPr="009D035F" w:rsidRDefault="00753286" w:rsidP="00C15C21">
            <w:pPr>
              <w:spacing w:after="120"/>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6</w:t>
            </w:r>
          </w:p>
        </w:tc>
      </w:tr>
      <w:tr w:rsidR="00857B40" w:rsidRPr="009D035F" w14:paraId="7537B779" w14:textId="413BAF13" w:rsidTr="00857B40">
        <w:tc>
          <w:tcPr>
            <w:tcW w:w="2474" w:type="dxa"/>
          </w:tcPr>
          <w:p w14:paraId="73F77F30" w14:textId="4A6E38CE" w:rsidR="00857B40" w:rsidRPr="009D035F" w:rsidRDefault="00857B40" w:rsidP="00C15C21">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N</w:t>
            </w:r>
            <w:r w:rsidRPr="009D035F">
              <w:rPr>
                <w:rFonts w:ascii="Times New Roman" w:hAnsi="Times New Roman"/>
                <w:kern w:val="0"/>
                <w:sz w:val="20"/>
                <w:szCs w:val="20"/>
                <w:lang w:eastAsia="zh-CN"/>
              </w:rPr>
              <w:t>F</w:t>
            </w:r>
          </w:p>
        </w:tc>
        <w:tc>
          <w:tcPr>
            <w:tcW w:w="2445" w:type="dxa"/>
          </w:tcPr>
          <w:p w14:paraId="78D74F51" w14:textId="05637C85" w:rsidR="00857B40" w:rsidRPr="009D035F" w:rsidRDefault="00D857B6" w:rsidP="00C15C21">
            <w:pPr>
              <w:spacing w:after="120"/>
              <w:rPr>
                <w:rFonts w:ascii="Times New Roman" w:hAnsi="Times New Roman"/>
                <w:kern w:val="0"/>
                <w:sz w:val="20"/>
                <w:szCs w:val="20"/>
                <w:lang w:eastAsia="zh-CN"/>
              </w:rPr>
            </w:pPr>
            <w:r>
              <w:rPr>
                <w:rFonts w:ascii="Times New Roman" w:hAnsi="Times New Roman" w:hint="eastAsia"/>
                <w:kern w:val="0"/>
                <w:sz w:val="20"/>
                <w:szCs w:val="20"/>
                <w:lang w:eastAsia="zh-CN"/>
              </w:rPr>
              <w:t>[</w:t>
            </w:r>
            <w:r>
              <w:rPr>
                <w:rFonts w:ascii="Times New Roman" w:hAnsi="Times New Roman"/>
                <w:kern w:val="0"/>
                <w:sz w:val="20"/>
                <w:szCs w:val="20"/>
                <w:lang w:eastAsia="zh-CN"/>
              </w:rPr>
              <w:t>10]</w:t>
            </w:r>
          </w:p>
        </w:tc>
        <w:tc>
          <w:tcPr>
            <w:tcW w:w="2503" w:type="dxa"/>
          </w:tcPr>
          <w:p w14:paraId="770AD26E" w14:textId="62F69AA0" w:rsidR="00857B40" w:rsidRPr="009D035F" w:rsidRDefault="00753286" w:rsidP="00C15C21">
            <w:pPr>
              <w:spacing w:after="120"/>
              <w:rPr>
                <w:rFonts w:ascii="Times New Roman" w:hAnsi="Times New Roman"/>
                <w:kern w:val="0"/>
                <w:sz w:val="20"/>
                <w:szCs w:val="20"/>
                <w:lang w:eastAsia="zh-CN"/>
              </w:rPr>
            </w:pPr>
            <w:r>
              <w:rPr>
                <w:rFonts w:ascii="Times New Roman" w:hAnsi="Times New Roman"/>
                <w:kern w:val="0"/>
                <w:sz w:val="20"/>
                <w:szCs w:val="20"/>
                <w:lang w:eastAsia="zh-CN"/>
              </w:rPr>
              <w:t>10</w:t>
            </w:r>
          </w:p>
        </w:tc>
        <w:tc>
          <w:tcPr>
            <w:tcW w:w="2314" w:type="dxa"/>
          </w:tcPr>
          <w:p w14:paraId="29B83555" w14:textId="7A706FBD" w:rsidR="00857B40" w:rsidRPr="009D035F" w:rsidRDefault="00753286" w:rsidP="00C15C21">
            <w:pPr>
              <w:spacing w:after="120"/>
              <w:rPr>
                <w:rFonts w:ascii="Times New Roman" w:hAnsi="Times New Roman"/>
                <w:kern w:val="0"/>
                <w:sz w:val="20"/>
                <w:szCs w:val="20"/>
                <w:lang w:eastAsia="zh-CN"/>
              </w:rPr>
            </w:pPr>
            <w:r>
              <w:rPr>
                <w:rFonts w:ascii="Times New Roman" w:hAnsi="Times New Roman" w:hint="eastAsia"/>
                <w:kern w:val="0"/>
                <w:sz w:val="20"/>
                <w:szCs w:val="20"/>
                <w:lang w:eastAsia="zh-CN"/>
              </w:rPr>
              <w:t>9</w:t>
            </w:r>
          </w:p>
        </w:tc>
      </w:tr>
    </w:tbl>
    <w:p w14:paraId="25251115" w14:textId="172FF4C2" w:rsidR="00451C85" w:rsidRDefault="00451C85" w:rsidP="00C15C21">
      <w:pPr>
        <w:spacing w:after="120"/>
        <w:rPr>
          <w:rFonts w:ascii="Times New Roman" w:hAnsi="Times New Roman"/>
          <w:bCs/>
          <w:sz w:val="20"/>
          <w:szCs w:val="20"/>
        </w:rPr>
      </w:pPr>
      <w:bookmarkStart w:id="11" w:name="_Hlk127560202"/>
      <w:r w:rsidRPr="009D035F">
        <w:rPr>
          <w:rFonts w:ascii="Times New Roman" w:hAnsi="Times New Roman"/>
          <w:b/>
          <w:bCs/>
          <w:sz w:val="20"/>
          <w:szCs w:val="20"/>
        </w:rPr>
        <w:t>Observation</w:t>
      </w:r>
      <w:r w:rsidR="00B62DD0">
        <w:rPr>
          <w:rFonts w:ascii="Times New Roman" w:hAnsi="Times New Roman"/>
          <w:b/>
          <w:bCs/>
          <w:sz w:val="20"/>
          <w:szCs w:val="20"/>
        </w:rPr>
        <w:t xml:space="preserve"> 2</w:t>
      </w:r>
      <w:r w:rsidR="00A13B0A">
        <w:rPr>
          <w:rFonts w:ascii="Times New Roman" w:hAnsi="Times New Roman"/>
          <w:b/>
          <w:bCs/>
          <w:sz w:val="20"/>
          <w:szCs w:val="20"/>
        </w:rPr>
        <w:t>:</w:t>
      </w:r>
      <w:r w:rsidRPr="009D035F">
        <w:rPr>
          <w:rFonts w:ascii="Times New Roman" w:hAnsi="Times New Roman"/>
          <w:b/>
          <w:bCs/>
          <w:sz w:val="20"/>
          <w:szCs w:val="20"/>
        </w:rPr>
        <w:t xml:space="preserve"> ATG UE for 2GHz is very similar to MR BS from perspective of output power, blocking requirement</w:t>
      </w:r>
      <w:r>
        <w:rPr>
          <w:rFonts w:ascii="Times New Roman" w:hAnsi="Times New Roman"/>
          <w:b/>
          <w:bCs/>
          <w:sz w:val="20"/>
          <w:szCs w:val="20"/>
        </w:rPr>
        <w:t>.</w:t>
      </w:r>
      <w:bookmarkEnd w:id="11"/>
    </w:p>
    <w:p w14:paraId="1C507229" w14:textId="0542C2E8" w:rsidR="00857B40" w:rsidRPr="00451C85" w:rsidRDefault="00B62DD0" w:rsidP="00C15C21">
      <w:pPr>
        <w:spacing w:after="120"/>
        <w:rPr>
          <w:rFonts w:ascii="Times New Roman" w:hAnsi="Times New Roman"/>
          <w:bCs/>
          <w:sz w:val="20"/>
          <w:szCs w:val="20"/>
        </w:rPr>
      </w:pPr>
      <w:r w:rsidRPr="00B62DD0">
        <w:rPr>
          <w:rFonts w:ascii="Times New Roman" w:hAnsi="Times New Roman"/>
          <w:bCs/>
          <w:sz w:val="20"/>
          <w:szCs w:val="20"/>
        </w:rPr>
        <w:t>Table 3 compared some requirements between ATG UE, legacy UE and MR BS for 2GHz. Considering the max output power and blocking requirement, ATG UE is very similar to MR BS. In our view, ATG UE could use the same noise figure requirement as legacy UE.</w:t>
      </w:r>
    </w:p>
    <w:p w14:paraId="4D7A8235" w14:textId="562814F5" w:rsidR="00857B40" w:rsidRDefault="00857B40" w:rsidP="00C15C21">
      <w:pPr>
        <w:spacing w:after="120"/>
        <w:rPr>
          <w:rFonts w:ascii="Times New Roman" w:hAnsi="Times New Roman"/>
          <w:b/>
          <w:bCs/>
          <w:sz w:val="20"/>
          <w:szCs w:val="20"/>
        </w:rPr>
      </w:pPr>
      <w:r w:rsidRPr="009D035F">
        <w:rPr>
          <w:rFonts w:ascii="Times New Roman" w:hAnsi="Times New Roman"/>
          <w:b/>
          <w:bCs/>
          <w:sz w:val="20"/>
          <w:szCs w:val="20"/>
        </w:rPr>
        <w:t xml:space="preserve">Proposal </w:t>
      </w:r>
      <w:r w:rsidR="003A1E8A">
        <w:rPr>
          <w:rFonts w:ascii="Times New Roman" w:hAnsi="Times New Roman"/>
          <w:b/>
          <w:bCs/>
          <w:sz w:val="20"/>
          <w:szCs w:val="20"/>
        </w:rPr>
        <w:t>1</w:t>
      </w:r>
      <w:r w:rsidRPr="009D035F">
        <w:rPr>
          <w:rFonts w:ascii="Times New Roman" w:hAnsi="Times New Roman"/>
          <w:b/>
          <w:bCs/>
          <w:sz w:val="20"/>
          <w:szCs w:val="20"/>
        </w:rPr>
        <w:t>:</w:t>
      </w:r>
      <w:r w:rsidR="00D857B6">
        <w:rPr>
          <w:rFonts w:ascii="Times New Roman" w:hAnsi="Times New Roman"/>
          <w:b/>
          <w:bCs/>
          <w:sz w:val="20"/>
          <w:szCs w:val="20"/>
        </w:rPr>
        <w:t xml:space="preserve"> ATG UE</w:t>
      </w:r>
      <w:r w:rsidR="00F5748F">
        <w:rPr>
          <w:rFonts w:ascii="Times New Roman" w:hAnsi="Times New Roman"/>
          <w:b/>
          <w:bCs/>
          <w:sz w:val="20"/>
          <w:szCs w:val="20"/>
        </w:rPr>
        <w:t xml:space="preserve"> </w:t>
      </w:r>
      <w:r w:rsidR="00D857B6">
        <w:rPr>
          <w:rFonts w:ascii="Times New Roman" w:hAnsi="Times New Roman"/>
          <w:b/>
          <w:bCs/>
          <w:sz w:val="20"/>
          <w:szCs w:val="20"/>
        </w:rPr>
        <w:t>could use</w:t>
      </w:r>
      <w:r w:rsidRPr="009D035F">
        <w:rPr>
          <w:rFonts w:ascii="Times New Roman" w:hAnsi="Times New Roman"/>
          <w:b/>
          <w:bCs/>
          <w:sz w:val="20"/>
          <w:szCs w:val="20"/>
        </w:rPr>
        <w:t xml:space="preserve"> 10</w:t>
      </w:r>
      <w:r w:rsidR="00451C85">
        <w:rPr>
          <w:rFonts w:ascii="Times New Roman" w:hAnsi="Times New Roman"/>
          <w:b/>
          <w:bCs/>
          <w:sz w:val="20"/>
          <w:szCs w:val="20"/>
        </w:rPr>
        <w:t>dB</w:t>
      </w:r>
      <w:r w:rsidR="00753286">
        <w:rPr>
          <w:rFonts w:ascii="Times New Roman" w:hAnsi="Times New Roman"/>
          <w:b/>
          <w:bCs/>
          <w:sz w:val="20"/>
          <w:szCs w:val="20"/>
        </w:rPr>
        <w:t xml:space="preserve"> as the </w:t>
      </w:r>
      <w:r w:rsidR="00753286" w:rsidRPr="00753286">
        <w:rPr>
          <w:rFonts w:ascii="Times New Roman" w:hAnsi="Times New Roman"/>
          <w:b/>
          <w:bCs/>
          <w:sz w:val="20"/>
          <w:szCs w:val="20"/>
        </w:rPr>
        <w:t>noise figure</w:t>
      </w:r>
      <w:r w:rsidR="00DC3F3B">
        <w:rPr>
          <w:rFonts w:ascii="Times New Roman" w:hAnsi="Times New Roman"/>
          <w:b/>
          <w:bCs/>
          <w:sz w:val="20"/>
          <w:szCs w:val="20"/>
        </w:rPr>
        <w:t xml:space="preserve"> for omni-direction assumption</w:t>
      </w:r>
      <w:r w:rsidR="00166A7B">
        <w:rPr>
          <w:rFonts w:ascii="Times New Roman" w:hAnsi="Times New Roman"/>
          <w:b/>
          <w:bCs/>
          <w:sz w:val="20"/>
          <w:szCs w:val="20"/>
        </w:rPr>
        <w:t xml:space="preserve">, the same as MR </w:t>
      </w:r>
      <w:r w:rsidR="00166A7B">
        <w:rPr>
          <w:rFonts w:ascii="Times New Roman" w:hAnsi="Times New Roman" w:hint="eastAsia"/>
          <w:b/>
          <w:bCs/>
          <w:sz w:val="20"/>
          <w:szCs w:val="20"/>
        </w:rPr>
        <w:t>BS</w:t>
      </w:r>
      <w:r w:rsidR="00166A7B">
        <w:rPr>
          <w:rFonts w:ascii="Times New Roman" w:hAnsi="Times New Roman"/>
          <w:b/>
          <w:bCs/>
          <w:sz w:val="20"/>
          <w:szCs w:val="20"/>
        </w:rPr>
        <w:t>.</w:t>
      </w:r>
    </w:p>
    <w:p w14:paraId="72931FBD" w14:textId="38A0C5C3" w:rsidR="00B62DD0" w:rsidRPr="00B62DD0" w:rsidRDefault="00B62DD0" w:rsidP="00B62DD0">
      <w:pPr>
        <w:spacing w:after="120"/>
        <w:jc w:val="center"/>
        <w:rPr>
          <w:rFonts w:ascii="Times New Roman" w:hAnsi="Times New Roman"/>
          <w:b/>
          <w:bCs/>
          <w:i/>
          <w:sz w:val="20"/>
          <w:szCs w:val="20"/>
        </w:rPr>
      </w:pPr>
      <w:r w:rsidRPr="00B62DD0">
        <w:rPr>
          <w:rFonts w:ascii="Times New Roman" w:hAnsi="Times New Roman" w:hint="eastAsia"/>
          <w:b/>
          <w:bCs/>
          <w:i/>
          <w:sz w:val="20"/>
          <w:szCs w:val="20"/>
        </w:rPr>
        <w:t>T</w:t>
      </w:r>
      <w:r w:rsidRPr="00B62DD0">
        <w:rPr>
          <w:rFonts w:ascii="Times New Roman" w:hAnsi="Times New Roman"/>
          <w:b/>
          <w:bCs/>
          <w:i/>
          <w:sz w:val="20"/>
          <w:szCs w:val="20"/>
        </w:rPr>
        <w:t xml:space="preserve">able </w:t>
      </w:r>
      <w:r>
        <w:rPr>
          <w:rFonts w:ascii="Times New Roman" w:hAnsi="Times New Roman"/>
          <w:b/>
          <w:bCs/>
          <w:i/>
          <w:sz w:val="20"/>
          <w:szCs w:val="20"/>
        </w:rPr>
        <w:t>4</w:t>
      </w:r>
      <w:r w:rsidRPr="00B62DD0">
        <w:rPr>
          <w:rFonts w:ascii="Times New Roman" w:hAnsi="Times New Roman"/>
          <w:b/>
          <w:bCs/>
          <w:i/>
          <w:sz w:val="20"/>
          <w:szCs w:val="20"/>
        </w:rPr>
        <w:t>. 4GHz Parameter Comparison</w:t>
      </w:r>
    </w:p>
    <w:tbl>
      <w:tblPr>
        <w:tblStyle w:val="af3"/>
        <w:tblW w:w="0" w:type="auto"/>
        <w:tblLook w:val="04A0" w:firstRow="1" w:lastRow="0" w:firstColumn="1" w:lastColumn="0" w:noHBand="0" w:noVBand="1"/>
      </w:tblPr>
      <w:tblGrid>
        <w:gridCol w:w="2474"/>
        <w:gridCol w:w="2445"/>
        <w:gridCol w:w="2503"/>
        <w:gridCol w:w="2314"/>
      </w:tblGrid>
      <w:tr w:rsidR="00857B40" w:rsidRPr="009D035F" w14:paraId="0B106BD1" w14:textId="77777777" w:rsidTr="00D86608">
        <w:tc>
          <w:tcPr>
            <w:tcW w:w="2474" w:type="dxa"/>
          </w:tcPr>
          <w:p w14:paraId="6E3883E6" w14:textId="1CB82EE5"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4GHz</w:t>
            </w:r>
          </w:p>
        </w:tc>
        <w:tc>
          <w:tcPr>
            <w:tcW w:w="2445" w:type="dxa"/>
          </w:tcPr>
          <w:p w14:paraId="09290791"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ATG UE</w:t>
            </w:r>
          </w:p>
        </w:tc>
        <w:tc>
          <w:tcPr>
            <w:tcW w:w="2503" w:type="dxa"/>
          </w:tcPr>
          <w:p w14:paraId="061406A4"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Legacy UE</w:t>
            </w:r>
          </w:p>
        </w:tc>
        <w:tc>
          <w:tcPr>
            <w:tcW w:w="2314" w:type="dxa"/>
          </w:tcPr>
          <w:p w14:paraId="494F8790"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 xml:space="preserve">MR </w:t>
            </w:r>
            <w:r w:rsidRPr="009D035F">
              <w:rPr>
                <w:rFonts w:ascii="Times New Roman" w:hAnsi="Times New Roman" w:hint="eastAsia"/>
                <w:kern w:val="0"/>
                <w:sz w:val="20"/>
                <w:szCs w:val="20"/>
                <w:lang w:eastAsia="zh-CN"/>
              </w:rPr>
              <w:t>B</w:t>
            </w:r>
            <w:r w:rsidRPr="009D035F">
              <w:rPr>
                <w:rFonts w:ascii="Times New Roman" w:hAnsi="Times New Roman"/>
                <w:kern w:val="0"/>
                <w:sz w:val="20"/>
                <w:szCs w:val="20"/>
                <w:lang w:eastAsia="zh-CN"/>
              </w:rPr>
              <w:t>S</w:t>
            </w:r>
          </w:p>
        </w:tc>
      </w:tr>
      <w:tr w:rsidR="00857B40" w:rsidRPr="009D035F" w14:paraId="1CFC3CC4" w14:textId="77777777" w:rsidTr="00D86608">
        <w:tc>
          <w:tcPr>
            <w:tcW w:w="2474" w:type="dxa"/>
          </w:tcPr>
          <w:p w14:paraId="1004F5DD"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Max input power</w:t>
            </w: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blocking</w:t>
            </w:r>
          </w:p>
        </w:tc>
        <w:tc>
          <w:tcPr>
            <w:tcW w:w="2445" w:type="dxa"/>
          </w:tcPr>
          <w:p w14:paraId="2958D6F5" w14:textId="7A678411"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19</w:t>
            </w:r>
          </w:p>
        </w:tc>
        <w:tc>
          <w:tcPr>
            <w:tcW w:w="2503" w:type="dxa"/>
          </w:tcPr>
          <w:p w14:paraId="503B4D45"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25</w:t>
            </w:r>
          </w:p>
        </w:tc>
        <w:tc>
          <w:tcPr>
            <w:tcW w:w="2314" w:type="dxa"/>
          </w:tcPr>
          <w:p w14:paraId="0E1028DC"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w:t>
            </w:r>
            <w:r w:rsidRPr="009D035F">
              <w:rPr>
                <w:rFonts w:ascii="Times New Roman" w:hAnsi="Times New Roman"/>
                <w:kern w:val="0"/>
                <w:sz w:val="20"/>
                <w:szCs w:val="20"/>
                <w:lang w:eastAsia="zh-CN"/>
              </w:rPr>
              <w:t>38</w:t>
            </w:r>
          </w:p>
        </w:tc>
      </w:tr>
      <w:tr w:rsidR="00857B40" w:rsidRPr="009D035F" w14:paraId="6D9D2A67" w14:textId="77777777" w:rsidTr="00D86608">
        <w:tc>
          <w:tcPr>
            <w:tcW w:w="2474" w:type="dxa"/>
          </w:tcPr>
          <w:p w14:paraId="13B3F190"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Max output power</w:t>
            </w:r>
          </w:p>
        </w:tc>
        <w:tc>
          <w:tcPr>
            <w:tcW w:w="2445" w:type="dxa"/>
          </w:tcPr>
          <w:p w14:paraId="309715F0" w14:textId="79CAF1F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kern w:val="0"/>
                <w:sz w:val="20"/>
                <w:szCs w:val="20"/>
                <w:lang w:eastAsia="zh-CN"/>
              </w:rPr>
              <w:t>26</w:t>
            </w:r>
          </w:p>
        </w:tc>
        <w:tc>
          <w:tcPr>
            <w:tcW w:w="2503" w:type="dxa"/>
          </w:tcPr>
          <w:p w14:paraId="2F31782C"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2</w:t>
            </w:r>
            <w:r w:rsidRPr="009D035F">
              <w:rPr>
                <w:rFonts w:ascii="Times New Roman" w:hAnsi="Times New Roman"/>
                <w:kern w:val="0"/>
                <w:sz w:val="20"/>
                <w:szCs w:val="20"/>
                <w:lang w:eastAsia="zh-CN"/>
              </w:rPr>
              <w:t>6</w:t>
            </w:r>
          </w:p>
        </w:tc>
        <w:tc>
          <w:tcPr>
            <w:tcW w:w="2314" w:type="dxa"/>
          </w:tcPr>
          <w:p w14:paraId="17DBFD9D"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3</w:t>
            </w:r>
            <w:r w:rsidRPr="009D035F">
              <w:rPr>
                <w:rFonts w:ascii="Times New Roman" w:hAnsi="Times New Roman"/>
                <w:kern w:val="0"/>
                <w:sz w:val="20"/>
                <w:szCs w:val="20"/>
                <w:lang w:eastAsia="zh-CN"/>
              </w:rPr>
              <w:t>8</w:t>
            </w:r>
          </w:p>
        </w:tc>
      </w:tr>
      <w:tr w:rsidR="00857B40" w:rsidRPr="009D035F" w14:paraId="2F4CB515" w14:textId="77777777" w:rsidTr="00D86608">
        <w:tc>
          <w:tcPr>
            <w:tcW w:w="2474" w:type="dxa"/>
          </w:tcPr>
          <w:p w14:paraId="41709E5D"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N</w:t>
            </w:r>
            <w:r w:rsidRPr="009D035F">
              <w:rPr>
                <w:rFonts w:ascii="Times New Roman" w:hAnsi="Times New Roman"/>
                <w:kern w:val="0"/>
                <w:sz w:val="20"/>
                <w:szCs w:val="20"/>
                <w:lang w:eastAsia="zh-CN"/>
              </w:rPr>
              <w:t>F</w:t>
            </w:r>
          </w:p>
        </w:tc>
        <w:tc>
          <w:tcPr>
            <w:tcW w:w="2445" w:type="dxa"/>
          </w:tcPr>
          <w:p w14:paraId="187833D3" w14:textId="082C9857" w:rsidR="00857B40" w:rsidRPr="009D035F" w:rsidRDefault="00F5748F" w:rsidP="00D86608">
            <w:pPr>
              <w:spacing w:after="120"/>
              <w:rPr>
                <w:rFonts w:ascii="Times New Roman" w:hAnsi="Times New Roman"/>
                <w:kern w:val="0"/>
                <w:sz w:val="20"/>
                <w:szCs w:val="20"/>
              </w:rPr>
            </w:pPr>
            <w:r>
              <w:rPr>
                <w:rFonts w:ascii="Times New Roman" w:hAnsi="Times New Roman"/>
                <w:kern w:val="0"/>
                <w:sz w:val="20"/>
                <w:szCs w:val="20"/>
              </w:rPr>
              <w:t>larger than 9dB</w:t>
            </w:r>
          </w:p>
        </w:tc>
        <w:tc>
          <w:tcPr>
            <w:tcW w:w="2503" w:type="dxa"/>
          </w:tcPr>
          <w:p w14:paraId="5668D78E"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9</w:t>
            </w:r>
          </w:p>
        </w:tc>
        <w:tc>
          <w:tcPr>
            <w:tcW w:w="2314" w:type="dxa"/>
          </w:tcPr>
          <w:p w14:paraId="0F223B61" w14:textId="77777777" w:rsidR="00857B40" w:rsidRPr="009D035F" w:rsidRDefault="00857B40" w:rsidP="00D86608">
            <w:pPr>
              <w:spacing w:after="120"/>
              <w:rPr>
                <w:rFonts w:ascii="Times New Roman" w:hAnsi="Times New Roman"/>
                <w:kern w:val="0"/>
                <w:sz w:val="20"/>
                <w:szCs w:val="20"/>
                <w:lang w:eastAsia="zh-CN"/>
              </w:rPr>
            </w:pPr>
            <w:r w:rsidRPr="009D035F">
              <w:rPr>
                <w:rFonts w:ascii="Times New Roman" w:hAnsi="Times New Roman" w:hint="eastAsia"/>
                <w:kern w:val="0"/>
                <w:sz w:val="20"/>
                <w:szCs w:val="20"/>
                <w:lang w:eastAsia="zh-CN"/>
              </w:rPr>
              <w:t>1</w:t>
            </w:r>
            <w:r w:rsidRPr="009D035F">
              <w:rPr>
                <w:rFonts w:ascii="Times New Roman" w:hAnsi="Times New Roman"/>
                <w:kern w:val="0"/>
                <w:sz w:val="20"/>
                <w:szCs w:val="20"/>
                <w:lang w:eastAsia="zh-CN"/>
              </w:rPr>
              <w:t>0</w:t>
            </w:r>
          </w:p>
        </w:tc>
      </w:tr>
    </w:tbl>
    <w:p w14:paraId="51A135B8" w14:textId="124E4177" w:rsidR="00857B40" w:rsidRPr="009D035F" w:rsidRDefault="00B62DD0" w:rsidP="00C15C21">
      <w:pPr>
        <w:spacing w:after="120"/>
        <w:rPr>
          <w:rFonts w:ascii="Times New Roman" w:hAnsi="Times New Roman"/>
          <w:b/>
          <w:bCs/>
          <w:sz w:val="20"/>
          <w:szCs w:val="20"/>
        </w:rPr>
      </w:pPr>
      <w:r w:rsidRPr="00B62DD0">
        <w:rPr>
          <w:rFonts w:ascii="Times New Roman" w:hAnsi="Times New Roman"/>
          <w:bCs/>
          <w:sz w:val="20"/>
          <w:szCs w:val="20"/>
        </w:rPr>
        <w:t xml:space="preserve">ATG UE for 4GHz is similar to legacy UE from the perspective of output power, but ATG UE has a higher requirement for </w:t>
      </w:r>
      <w:r w:rsidR="005D6865">
        <w:rPr>
          <w:rFonts w:ascii="Times New Roman" w:hAnsi="Times New Roman"/>
          <w:bCs/>
          <w:sz w:val="20"/>
          <w:szCs w:val="20"/>
        </w:rPr>
        <w:t>max input power</w:t>
      </w:r>
      <w:r w:rsidRPr="00B62DD0">
        <w:rPr>
          <w:rFonts w:ascii="Times New Roman" w:hAnsi="Times New Roman"/>
          <w:bCs/>
          <w:sz w:val="20"/>
          <w:szCs w:val="20"/>
        </w:rPr>
        <w:t xml:space="preserve">. Considering this difference, the noise figure could be relaxed </w:t>
      </w:r>
      <w:r w:rsidR="009175E4">
        <w:rPr>
          <w:rFonts w:ascii="Times New Roman" w:hAnsi="Times New Roman"/>
          <w:bCs/>
          <w:sz w:val="20"/>
          <w:szCs w:val="20"/>
        </w:rPr>
        <w:t>from</w:t>
      </w:r>
      <w:r w:rsidRPr="00B62DD0">
        <w:rPr>
          <w:rFonts w:ascii="Times New Roman" w:hAnsi="Times New Roman"/>
          <w:bCs/>
          <w:sz w:val="20"/>
          <w:szCs w:val="20"/>
        </w:rPr>
        <w:t xml:space="preserve"> 9dB</w:t>
      </w:r>
      <w:r w:rsidR="009175E4">
        <w:rPr>
          <w:rFonts w:ascii="Times New Roman" w:hAnsi="Times New Roman"/>
          <w:bCs/>
          <w:sz w:val="20"/>
          <w:szCs w:val="20"/>
        </w:rPr>
        <w:t xml:space="preserve"> if we assume ATG UE at 4GHz is like handhold UE </w:t>
      </w:r>
      <w:r w:rsidR="0050041C">
        <w:rPr>
          <w:rFonts w:ascii="Times New Roman" w:hAnsi="Times New Roman"/>
          <w:bCs/>
          <w:sz w:val="20"/>
          <w:szCs w:val="20"/>
        </w:rPr>
        <w:t>adding</w:t>
      </w:r>
      <w:r w:rsidR="009175E4">
        <w:rPr>
          <w:rFonts w:ascii="Times New Roman" w:hAnsi="Times New Roman"/>
          <w:bCs/>
          <w:sz w:val="20"/>
          <w:szCs w:val="20"/>
        </w:rPr>
        <w:t xml:space="preserve"> large antenna array. </w:t>
      </w:r>
    </w:p>
    <w:p w14:paraId="6086B3CC" w14:textId="6846F6DC" w:rsidR="00857B40" w:rsidRPr="009D035F" w:rsidRDefault="00857B40" w:rsidP="00C15C21">
      <w:pPr>
        <w:spacing w:after="120"/>
        <w:rPr>
          <w:rFonts w:ascii="Times New Roman" w:hAnsi="Times New Roman"/>
          <w:b/>
          <w:bCs/>
          <w:sz w:val="20"/>
          <w:szCs w:val="20"/>
        </w:rPr>
      </w:pPr>
      <w:r w:rsidRPr="009D035F">
        <w:rPr>
          <w:rFonts w:ascii="Times New Roman" w:hAnsi="Times New Roman"/>
          <w:b/>
          <w:bCs/>
          <w:sz w:val="20"/>
          <w:szCs w:val="20"/>
        </w:rPr>
        <w:t xml:space="preserve">Proposal </w:t>
      </w:r>
      <w:r w:rsidR="00B82011">
        <w:rPr>
          <w:rFonts w:ascii="Times New Roman" w:hAnsi="Times New Roman"/>
          <w:b/>
          <w:bCs/>
          <w:sz w:val="20"/>
          <w:szCs w:val="20"/>
        </w:rPr>
        <w:t>2</w:t>
      </w:r>
      <w:r w:rsidRPr="009D035F">
        <w:rPr>
          <w:rFonts w:ascii="Times New Roman" w:hAnsi="Times New Roman"/>
          <w:b/>
          <w:bCs/>
          <w:sz w:val="20"/>
          <w:szCs w:val="20"/>
        </w:rPr>
        <w:t xml:space="preserve">: </w:t>
      </w:r>
      <w:r w:rsidR="00F5748F">
        <w:rPr>
          <w:rFonts w:ascii="Times New Roman" w:hAnsi="Times New Roman"/>
          <w:b/>
          <w:bCs/>
          <w:sz w:val="20"/>
          <w:szCs w:val="20"/>
        </w:rPr>
        <w:t>N</w:t>
      </w:r>
      <w:r w:rsidR="00F5748F" w:rsidRPr="00753286">
        <w:rPr>
          <w:rFonts w:ascii="Times New Roman" w:hAnsi="Times New Roman"/>
          <w:b/>
          <w:bCs/>
          <w:sz w:val="20"/>
          <w:szCs w:val="20"/>
        </w:rPr>
        <w:t>oise figure</w:t>
      </w:r>
      <w:r w:rsidR="00F5748F">
        <w:rPr>
          <w:rFonts w:ascii="Times New Roman" w:hAnsi="Times New Roman"/>
          <w:b/>
          <w:bCs/>
          <w:sz w:val="20"/>
          <w:szCs w:val="20"/>
        </w:rPr>
        <w:t xml:space="preserve"> of ATG UE for </w:t>
      </w:r>
      <w:r w:rsidRPr="009D035F">
        <w:rPr>
          <w:rFonts w:ascii="Times New Roman" w:hAnsi="Times New Roman"/>
          <w:b/>
          <w:bCs/>
          <w:sz w:val="20"/>
          <w:szCs w:val="20"/>
        </w:rPr>
        <w:t>4GHz</w:t>
      </w:r>
      <w:r w:rsidR="00F5748F">
        <w:rPr>
          <w:rFonts w:ascii="Times New Roman" w:hAnsi="Times New Roman"/>
          <w:b/>
          <w:bCs/>
          <w:sz w:val="20"/>
          <w:szCs w:val="20"/>
        </w:rPr>
        <w:t xml:space="preserve"> could be </w:t>
      </w:r>
      <w:r w:rsidRPr="009D035F">
        <w:rPr>
          <w:rFonts w:ascii="Times New Roman" w:hAnsi="Times New Roman"/>
          <w:b/>
          <w:bCs/>
          <w:sz w:val="20"/>
          <w:szCs w:val="20"/>
        </w:rPr>
        <w:t xml:space="preserve">relaxed compared with legacy UE </w:t>
      </w:r>
      <w:r w:rsidR="005D6865">
        <w:rPr>
          <w:rFonts w:ascii="Times New Roman" w:hAnsi="Times New Roman"/>
          <w:b/>
          <w:bCs/>
          <w:sz w:val="20"/>
          <w:szCs w:val="20"/>
        </w:rPr>
        <w:t xml:space="preserve">9dB </w:t>
      </w:r>
      <w:r w:rsidRPr="009D035F">
        <w:rPr>
          <w:rFonts w:ascii="Times New Roman" w:hAnsi="Times New Roman"/>
          <w:b/>
          <w:bCs/>
          <w:sz w:val="20"/>
          <w:szCs w:val="20"/>
        </w:rPr>
        <w:t>NF</w:t>
      </w:r>
      <w:r w:rsidR="0050041C">
        <w:rPr>
          <w:rFonts w:ascii="Times New Roman" w:hAnsi="Times New Roman"/>
          <w:b/>
          <w:bCs/>
          <w:sz w:val="20"/>
          <w:szCs w:val="20"/>
        </w:rPr>
        <w:t xml:space="preserve"> if </w:t>
      </w:r>
      <w:r w:rsidR="0050041C" w:rsidRPr="0050041C">
        <w:rPr>
          <w:rFonts w:ascii="Times New Roman" w:hAnsi="Times New Roman"/>
          <w:b/>
          <w:bCs/>
          <w:sz w:val="20"/>
          <w:szCs w:val="20"/>
        </w:rPr>
        <w:t xml:space="preserve">we assume ATG UE at 4GHz is like handhold UE </w:t>
      </w:r>
      <w:r w:rsidR="0050041C">
        <w:rPr>
          <w:rFonts w:ascii="Times New Roman" w:hAnsi="Times New Roman"/>
          <w:b/>
          <w:bCs/>
          <w:sz w:val="20"/>
          <w:szCs w:val="20"/>
        </w:rPr>
        <w:t>adding</w:t>
      </w:r>
      <w:r w:rsidR="0050041C" w:rsidRPr="0050041C">
        <w:rPr>
          <w:rFonts w:ascii="Times New Roman" w:hAnsi="Times New Roman"/>
          <w:b/>
          <w:bCs/>
          <w:sz w:val="20"/>
          <w:szCs w:val="20"/>
        </w:rPr>
        <w:t xml:space="preserve"> large antenna array.</w:t>
      </w:r>
    </w:p>
    <w:p w14:paraId="55CA80CE" w14:textId="77777777" w:rsidR="00B62DD0" w:rsidRDefault="00B62DD0" w:rsidP="00C15C21">
      <w:pPr>
        <w:spacing w:after="120"/>
        <w:rPr>
          <w:rFonts w:ascii="Times New Roman" w:hAnsi="Times New Roman"/>
          <w:bCs/>
          <w:sz w:val="20"/>
          <w:szCs w:val="20"/>
        </w:rPr>
      </w:pPr>
      <w:r w:rsidRPr="00B62DD0">
        <w:rPr>
          <w:rFonts w:ascii="Times New Roman" w:hAnsi="Times New Roman"/>
          <w:bCs/>
          <w:sz w:val="20"/>
          <w:szCs w:val="20"/>
        </w:rPr>
        <w:t xml:space="preserve">We notice that there are two NF requirements for ATG UE. Considering the calculation, two factors, frequency and antenna types lead to this difference. Different antenna types cause different ATG UE output power and finally cause different RF requirements. </w:t>
      </w:r>
      <w:proofErr w:type="gramStart"/>
      <w:r w:rsidRPr="00B62DD0">
        <w:rPr>
          <w:rFonts w:ascii="Times New Roman" w:hAnsi="Times New Roman"/>
          <w:bCs/>
          <w:sz w:val="20"/>
          <w:szCs w:val="20"/>
        </w:rPr>
        <w:t>So</w:t>
      </w:r>
      <w:proofErr w:type="gramEnd"/>
      <w:r w:rsidRPr="00B62DD0">
        <w:rPr>
          <w:rFonts w:ascii="Times New Roman" w:hAnsi="Times New Roman"/>
          <w:bCs/>
          <w:sz w:val="20"/>
          <w:szCs w:val="20"/>
        </w:rPr>
        <w:t xml:space="preserve"> we suggest defining at least two kinds of power classes based on the antenna types</w:t>
      </w:r>
    </w:p>
    <w:p w14:paraId="4E569CF2" w14:textId="19296F79" w:rsidR="00356764" w:rsidRPr="009D035F" w:rsidRDefault="00356764" w:rsidP="00C15C21">
      <w:pPr>
        <w:spacing w:after="120"/>
        <w:rPr>
          <w:rFonts w:ascii="Times New Roman" w:hAnsi="Times New Roman"/>
          <w:b/>
          <w:sz w:val="20"/>
          <w:szCs w:val="20"/>
        </w:rPr>
      </w:pPr>
      <w:r w:rsidRPr="009D035F">
        <w:rPr>
          <w:rFonts w:ascii="Times New Roman" w:hAnsi="Times New Roman"/>
          <w:b/>
          <w:bCs/>
          <w:sz w:val="20"/>
          <w:szCs w:val="20"/>
        </w:rPr>
        <w:t xml:space="preserve">Proposal </w:t>
      </w:r>
      <w:r w:rsidR="00B82011">
        <w:rPr>
          <w:rFonts w:ascii="Times New Roman" w:hAnsi="Times New Roman"/>
          <w:b/>
          <w:bCs/>
          <w:sz w:val="20"/>
          <w:szCs w:val="20"/>
        </w:rPr>
        <w:t>3</w:t>
      </w:r>
      <w:r w:rsidRPr="009D035F">
        <w:rPr>
          <w:rFonts w:ascii="Times New Roman" w:hAnsi="Times New Roman"/>
          <w:b/>
          <w:bCs/>
          <w:sz w:val="20"/>
          <w:szCs w:val="20"/>
        </w:rPr>
        <w:t xml:space="preserve">: </w:t>
      </w:r>
      <w:r w:rsidR="00B62DD0">
        <w:rPr>
          <w:rFonts w:ascii="Times New Roman" w:hAnsi="Times New Roman"/>
          <w:b/>
          <w:bCs/>
          <w:sz w:val="20"/>
          <w:szCs w:val="20"/>
        </w:rPr>
        <w:t>Define at least two kinds of power classes based on the antenna types.</w:t>
      </w:r>
      <w:r w:rsidR="00247221">
        <w:rPr>
          <w:rFonts w:ascii="Times New Roman" w:hAnsi="Times New Roman"/>
          <w:b/>
          <w:bCs/>
          <w:sz w:val="20"/>
          <w:szCs w:val="20"/>
        </w:rPr>
        <w:t xml:space="preserve"> One for omni-direction and the other for antenna array.</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2" w:name="_Hlk115470282"/>
      <w:r w:rsidRPr="00281BFF">
        <w:rPr>
          <w:rFonts w:ascii="Arial" w:eastAsiaTheme="minorEastAsia" w:hAnsi="Arial" w:cstheme="minorBidi"/>
          <w:sz w:val="32"/>
          <w:szCs w:val="36"/>
        </w:rPr>
        <w:t>3. Conclusions</w:t>
      </w:r>
    </w:p>
    <w:p w14:paraId="445ED738" w14:textId="7497D2D0"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Pr>
          <w:rFonts w:ascii="Times New Roman" w:hAnsi="Times New Roman"/>
          <w:sz w:val="20"/>
          <w:szCs w:val="20"/>
        </w:rPr>
        <w:t xml:space="preserve">, </w:t>
      </w:r>
      <w:r w:rsidR="00AB48DD" w:rsidRPr="00AB48DD">
        <w:rPr>
          <w:rFonts w:ascii="Times New Roman" w:hAnsi="Times New Roman"/>
          <w:sz w:val="20"/>
          <w:szCs w:val="20"/>
        </w:rPr>
        <w:t xml:space="preserve">ATG </w:t>
      </w:r>
      <w:r w:rsidR="000B2C38">
        <w:rPr>
          <w:rFonts w:ascii="Times New Roman" w:hAnsi="Times New Roman"/>
          <w:sz w:val="20"/>
          <w:szCs w:val="20"/>
        </w:rPr>
        <w:t>UE</w:t>
      </w:r>
      <w:r w:rsidR="00AB48DD" w:rsidRPr="00AB48DD">
        <w:rPr>
          <w:rFonts w:ascii="Times New Roman" w:hAnsi="Times New Roman"/>
          <w:sz w:val="20"/>
          <w:szCs w:val="20"/>
        </w:rPr>
        <w:t xml:space="preserve">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w:t>
      </w:r>
      <w:r w:rsidR="005F57F9">
        <w:rPr>
          <w:rFonts w:ascii="Times New Roman" w:hAnsi="Times New Roman"/>
          <w:sz w:val="20"/>
          <w:szCs w:val="20"/>
        </w:rPr>
        <w:t xml:space="preserve"> the</w:t>
      </w:r>
      <w:r>
        <w:rPr>
          <w:rFonts w:ascii="Times New Roman" w:hAnsi="Times New Roman"/>
          <w:sz w:val="20"/>
          <w:szCs w:val="20"/>
        </w:rPr>
        <w:t xml:space="preserve"> following proposals:</w:t>
      </w:r>
    </w:p>
    <w:bookmarkEnd w:id="12"/>
    <w:p w14:paraId="2F0341F0" w14:textId="0DC16332" w:rsidR="006060F7" w:rsidRDefault="00B82011" w:rsidP="006060F7">
      <w:pPr>
        <w:spacing w:after="120"/>
        <w:rPr>
          <w:rFonts w:ascii="Times New Roman" w:hAnsi="Times New Roman"/>
          <w:b/>
          <w:bCs/>
          <w:sz w:val="20"/>
          <w:szCs w:val="21"/>
        </w:rPr>
      </w:pPr>
      <w:r>
        <w:rPr>
          <w:rFonts w:ascii="Times New Roman" w:hAnsi="Times New Roman"/>
          <w:b/>
          <w:kern w:val="0"/>
          <w:sz w:val="20"/>
          <w:szCs w:val="20"/>
        </w:rPr>
        <w:t>Observation 1: max input level is -37dBm for 2GHz and -19dBm for 4GHz with min 3km distance assumption. If we assume min 6.7km min distance, max input level is -26dBm 4GHz.</w:t>
      </w:r>
    </w:p>
    <w:p w14:paraId="5F7A6363" w14:textId="2E90FFC5" w:rsidR="00B62DD0" w:rsidRDefault="00B82011" w:rsidP="006060F7">
      <w:pPr>
        <w:spacing w:after="120"/>
        <w:rPr>
          <w:rFonts w:ascii="Times New Roman" w:hAnsi="Times New Roman"/>
          <w:b/>
          <w:kern w:val="0"/>
          <w:sz w:val="20"/>
          <w:szCs w:val="20"/>
        </w:rPr>
      </w:pPr>
      <w:r w:rsidRPr="009D035F">
        <w:rPr>
          <w:rFonts w:ascii="Times New Roman" w:hAnsi="Times New Roman"/>
          <w:b/>
          <w:bCs/>
          <w:sz w:val="20"/>
          <w:szCs w:val="20"/>
        </w:rPr>
        <w:t>Observation</w:t>
      </w:r>
      <w:r>
        <w:rPr>
          <w:rFonts w:ascii="Times New Roman" w:hAnsi="Times New Roman"/>
          <w:b/>
          <w:bCs/>
          <w:sz w:val="20"/>
          <w:szCs w:val="20"/>
        </w:rPr>
        <w:t xml:space="preserve"> 2:</w:t>
      </w:r>
      <w:r w:rsidRPr="009D035F">
        <w:rPr>
          <w:rFonts w:ascii="Times New Roman" w:hAnsi="Times New Roman"/>
          <w:b/>
          <w:bCs/>
          <w:sz w:val="20"/>
          <w:szCs w:val="20"/>
        </w:rPr>
        <w:t xml:space="preserve"> ATG UE for 2GHz is very similar to MR BS from perspective of output power, blocking requirement</w:t>
      </w:r>
      <w:r>
        <w:rPr>
          <w:rFonts w:ascii="Times New Roman" w:hAnsi="Times New Roman"/>
          <w:b/>
          <w:bCs/>
          <w:sz w:val="20"/>
          <w:szCs w:val="20"/>
        </w:rPr>
        <w:t>.</w:t>
      </w:r>
    </w:p>
    <w:p w14:paraId="7031B9B3" w14:textId="33A44698" w:rsidR="00B62DD0" w:rsidRDefault="00B62DD0" w:rsidP="006060F7">
      <w:pPr>
        <w:spacing w:after="120"/>
        <w:rPr>
          <w:rFonts w:ascii="Times New Roman" w:hAnsi="Times New Roman"/>
          <w:b/>
          <w:bCs/>
          <w:sz w:val="20"/>
          <w:szCs w:val="20"/>
        </w:rPr>
      </w:pPr>
      <w:r w:rsidRPr="009D035F">
        <w:rPr>
          <w:rFonts w:ascii="Times New Roman" w:hAnsi="Times New Roman"/>
          <w:b/>
          <w:bCs/>
          <w:sz w:val="20"/>
          <w:szCs w:val="20"/>
        </w:rPr>
        <w:lastRenderedPageBreak/>
        <w:t>Observation</w:t>
      </w:r>
      <w:r>
        <w:rPr>
          <w:rFonts w:ascii="Times New Roman" w:hAnsi="Times New Roman"/>
          <w:b/>
          <w:bCs/>
          <w:sz w:val="20"/>
          <w:szCs w:val="20"/>
        </w:rPr>
        <w:t xml:space="preserve"> 2:</w:t>
      </w:r>
      <w:r w:rsidRPr="009D035F">
        <w:rPr>
          <w:rFonts w:ascii="Times New Roman" w:hAnsi="Times New Roman"/>
          <w:b/>
          <w:bCs/>
          <w:sz w:val="20"/>
          <w:szCs w:val="20"/>
        </w:rPr>
        <w:t xml:space="preserve"> ATG UE for 2GHz is very similar to MR BS from perspective of output power, blocking requirement</w:t>
      </w:r>
      <w:r>
        <w:rPr>
          <w:rFonts w:ascii="Times New Roman" w:hAnsi="Times New Roman"/>
          <w:b/>
          <w:bCs/>
          <w:sz w:val="20"/>
          <w:szCs w:val="20"/>
        </w:rPr>
        <w:t>.</w:t>
      </w:r>
    </w:p>
    <w:p w14:paraId="403511FB" w14:textId="0817C720" w:rsidR="00B62DD0" w:rsidRDefault="00B82011" w:rsidP="006060F7">
      <w:pPr>
        <w:spacing w:after="120"/>
        <w:rPr>
          <w:rFonts w:ascii="Times New Roman" w:hAnsi="Times New Roman"/>
          <w:b/>
          <w:bCs/>
          <w:sz w:val="20"/>
          <w:szCs w:val="20"/>
        </w:rPr>
      </w:pPr>
      <w:r w:rsidRPr="009D035F">
        <w:rPr>
          <w:rFonts w:ascii="Times New Roman" w:hAnsi="Times New Roman"/>
          <w:b/>
          <w:bCs/>
          <w:sz w:val="20"/>
          <w:szCs w:val="20"/>
        </w:rPr>
        <w:t xml:space="preserve">Proposal </w:t>
      </w:r>
      <w:r>
        <w:rPr>
          <w:rFonts w:ascii="Times New Roman" w:hAnsi="Times New Roman"/>
          <w:b/>
          <w:bCs/>
          <w:sz w:val="20"/>
          <w:szCs w:val="20"/>
        </w:rPr>
        <w:t>1</w:t>
      </w:r>
      <w:r w:rsidRPr="009D035F">
        <w:rPr>
          <w:rFonts w:ascii="Times New Roman" w:hAnsi="Times New Roman"/>
          <w:b/>
          <w:bCs/>
          <w:sz w:val="20"/>
          <w:szCs w:val="20"/>
        </w:rPr>
        <w:t>:</w:t>
      </w:r>
      <w:r>
        <w:rPr>
          <w:rFonts w:ascii="Times New Roman" w:hAnsi="Times New Roman"/>
          <w:b/>
          <w:bCs/>
          <w:sz w:val="20"/>
          <w:szCs w:val="20"/>
        </w:rPr>
        <w:t xml:space="preserve"> ATG UE could use</w:t>
      </w:r>
      <w:r w:rsidRPr="009D035F">
        <w:rPr>
          <w:rFonts w:ascii="Times New Roman" w:hAnsi="Times New Roman"/>
          <w:b/>
          <w:bCs/>
          <w:sz w:val="20"/>
          <w:szCs w:val="20"/>
        </w:rPr>
        <w:t xml:space="preserve"> 10</w:t>
      </w:r>
      <w:r>
        <w:rPr>
          <w:rFonts w:ascii="Times New Roman" w:hAnsi="Times New Roman"/>
          <w:b/>
          <w:bCs/>
          <w:sz w:val="20"/>
          <w:szCs w:val="20"/>
        </w:rPr>
        <w:t xml:space="preserve">dB as the </w:t>
      </w:r>
      <w:r w:rsidRPr="00753286">
        <w:rPr>
          <w:rFonts w:ascii="Times New Roman" w:hAnsi="Times New Roman"/>
          <w:b/>
          <w:bCs/>
          <w:sz w:val="20"/>
          <w:szCs w:val="20"/>
        </w:rPr>
        <w:t>noise figure</w:t>
      </w:r>
      <w:r>
        <w:rPr>
          <w:rFonts w:ascii="Times New Roman" w:hAnsi="Times New Roman"/>
          <w:b/>
          <w:bCs/>
          <w:sz w:val="20"/>
          <w:szCs w:val="20"/>
        </w:rPr>
        <w:t xml:space="preserve"> for omni-direction assumption, the same as MR </w:t>
      </w:r>
      <w:r>
        <w:rPr>
          <w:rFonts w:ascii="Times New Roman" w:hAnsi="Times New Roman" w:hint="eastAsia"/>
          <w:b/>
          <w:bCs/>
          <w:sz w:val="20"/>
          <w:szCs w:val="20"/>
        </w:rPr>
        <w:t>BS</w:t>
      </w:r>
      <w:r>
        <w:rPr>
          <w:rFonts w:ascii="Times New Roman" w:hAnsi="Times New Roman"/>
          <w:b/>
          <w:bCs/>
          <w:sz w:val="20"/>
          <w:szCs w:val="20"/>
        </w:rPr>
        <w:t>.</w:t>
      </w:r>
    </w:p>
    <w:p w14:paraId="31643CBA" w14:textId="155F6B3A" w:rsidR="00B62DD0" w:rsidRDefault="00B82011" w:rsidP="006060F7">
      <w:pPr>
        <w:spacing w:after="120"/>
        <w:rPr>
          <w:rFonts w:ascii="Times New Roman" w:hAnsi="Times New Roman"/>
          <w:b/>
          <w:bCs/>
          <w:sz w:val="20"/>
          <w:szCs w:val="20"/>
        </w:rPr>
      </w:pPr>
      <w:r w:rsidRPr="009D035F">
        <w:rPr>
          <w:rFonts w:ascii="Times New Roman" w:hAnsi="Times New Roman"/>
          <w:b/>
          <w:bCs/>
          <w:sz w:val="20"/>
          <w:szCs w:val="20"/>
        </w:rPr>
        <w:t xml:space="preserve">Proposal </w:t>
      </w:r>
      <w:r>
        <w:rPr>
          <w:rFonts w:ascii="Times New Roman" w:hAnsi="Times New Roman"/>
          <w:b/>
          <w:bCs/>
          <w:sz w:val="20"/>
          <w:szCs w:val="20"/>
        </w:rPr>
        <w:t>2</w:t>
      </w:r>
      <w:r w:rsidRPr="009D035F">
        <w:rPr>
          <w:rFonts w:ascii="Times New Roman" w:hAnsi="Times New Roman"/>
          <w:b/>
          <w:bCs/>
          <w:sz w:val="20"/>
          <w:szCs w:val="20"/>
        </w:rPr>
        <w:t xml:space="preserve">: </w:t>
      </w:r>
      <w:r>
        <w:rPr>
          <w:rFonts w:ascii="Times New Roman" w:hAnsi="Times New Roman"/>
          <w:b/>
          <w:bCs/>
          <w:sz w:val="20"/>
          <w:szCs w:val="20"/>
        </w:rPr>
        <w:t>N</w:t>
      </w:r>
      <w:r w:rsidRPr="00753286">
        <w:rPr>
          <w:rFonts w:ascii="Times New Roman" w:hAnsi="Times New Roman"/>
          <w:b/>
          <w:bCs/>
          <w:sz w:val="20"/>
          <w:szCs w:val="20"/>
        </w:rPr>
        <w:t>oise figure</w:t>
      </w:r>
      <w:r>
        <w:rPr>
          <w:rFonts w:ascii="Times New Roman" w:hAnsi="Times New Roman"/>
          <w:b/>
          <w:bCs/>
          <w:sz w:val="20"/>
          <w:szCs w:val="20"/>
        </w:rPr>
        <w:t xml:space="preserve"> of ATG UE for </w:t>
      </w:r>
      <w:r w:rsidRPr="009D035F">
        <w:rPr>
          <w:rFonts w:ascii="Times New Roman" w:hAnsi="Times New Roman"/>
          <w:b/>
          <w:bCs/>
          <w:sz w:val="20"/>
          <w:szCs w:val="20"/>
        </w:rPr>
        <w:t>4GHz</w:t>
      </w:r>
      <w:r>
        <w:rPr>
          <w:rFonts w:ascii="Times New Roman" w:hAnsi="Times New Roman"/>
          <w:b/>
          <w:bCs/>
          <w:sz w:val="20"/>
          <w:szCs w:val="20"/>
        </w:rPr>
        <w:t xml:space="preserve"> could be </w:t>
      </w:r>
      <w:r w:rsidRPr="009D035F">
        <w:rPr>
          <w:rFonts w:ascii="Times New Roman" w:hAnsi="Times New Roman"/>
          <w:b/>
          <w:bCs/>
          <w:sz w:val="20"/>
          <w:szCs w:val="20"/>
        </w:rPr>
        <w:t xml:space="preserve">relaxed compared with legacy UE </w:t>
      </w:r>
      <w:r>
        <w:rPr>
          <w:rFonts w:ascii="Times New Roman" w:hAnsi="Times New Roman"/>
          <w:b/>
          <w:bCs/>
          <w:sz w:val="20"/>
          <w:szCs w:val="20"/>
        </w:rPr>
        <w:t xml:space="preserve">9dB </w:t>
      </w:r>
      <w:r w:rsidRPr="009D035F">
        <w:rPr>
          <w:rFonts w:ascii="Times New Roman" w:hAnsi="Times New Roman"/>
          <w:b/>
          <w:bCs/>
          <w:sz w:val="20"/>
          <w:szCs w:val="20"/>
        </w:rPr>
        <w:t>NF</w:t>
      </w:r>
      <w:r>
        <w:rPr>
          <w:rFonts w:ascii="Times New Roman" w:hAnsi="Times New Roman"/>
          <w:b/>
          <w:bCs/>
          <w:sz w:val="20"/>
          <w:szCs w:val="20"/>
        </w:rPr>
        <w:t xml:space="preserve"> if </w:t>
      </w:r>
      <w:r w:rsidRPr="0050041C">
        <w:rPr>
          <w:rFonts w:ascii="Times New Roman" w:hAnsi="Times New Roman"/>
          <w:b/>
          <w:bCs/>
          <w:sz w:val="20"/>
          <w:szCs w:val="20"/>
        </w:rPr>
        <w:t xml:space="preserve">we assume ATG UE at 4GHz is like handhold UE </w:t>
      </w:r>
      <w:r>
        <w:rPr>
          <w:rFonts w:ascii="Times New Roman" w:hAnsi="Times New Roman"/>
          <w:b/>
          <w:bCs/>
          <w:sz w:val="20"/>
          <w:szCs w:val="20"/>
        </w:rPr>
        <w:t>adding</w:t>
      </w:r>
      <w:r w:rsidRPr="0050041C">
        <w:rPr>
          <w:rFonts w:ascii="Times New Roman" w:hAnsi="Times New Roman"/>
          <w:b/>
          <w:bCs/>
          <w:sz w:val="20"/>
          <w:szCs w:val="20"/>
        </w:rPr>
        <w:t xml:space="preserve"> large antenna array.</w:t>
      </w:r>
    </w:p>
    <w:p w14:paraId="33E1F6AC" w14:textId="76EFC822" w:rsidR="00B62DD0" w:rsidRPr="00A96DF7" w:rsidRDefault="00B82011" w:rsidP="006060F7">
      <w:pPr>
        <w:spacing w:after="120"/>
        <w:rPr>
          <w:rFonts w:ascii="Times New Roman" w:hAnsi="Times New Roman"/>
          <w:sz w:val="20"/>
          <w:szCs w:val="21"/>
        </w:rPr>
      </w:pPr>
      <w:r w:rsidRPr="009D035F">
        <w:rPr>
          <w:rFonts w:ascii="Times New Roman" w:hAnsi="Times New Roman"/>
          <w:b/>
          <w:bCs/>
          <w:sz w:val="20"/>
          <w:szCs w:val="20"/>
        </w:rPr>
        <w:t xml:space="preserve">Proposal </w:t>
      </w:r>
      <w:r>
        <w:rPr>
          <w:rFonts w:ascii="Times New Roman" w:hAnsi="Times New Roman"/>
          <w:b/>
          <w:bCs/>
          <w:sz w:val="20"/>
          <w:szCs w:val="20"/>
        </w:rPr>
        <w:t>3</w:t>
      </w:r>
      <w:r w:rsidRPr="009D035F">
        <w:rPr>
          <w:rFonts w:ascii="Times New Roman" w:hAnsi="Times New Roman"/>
          <w:b/>
          <w:bCs/>
          <w:sz w:val="20"/>
          <w:szCs w:val="20"/>
        </w:rPr>
        <w:t xml:space="preserve">: </w:t>
      </w:r>
      <w:r>
        <w:rPr>
          <w:rFonts w:ascii="Times New Roman" w:hAnsi="Times New Roman"/>
          <w:b/>
          <w:bCs/>
          <w:sz w:val="20"/>
          <w:szCs w:val="20"/>
        </w:rPr>
        <w:t>Define at least two kinds of power classes based on the antenna types. One for omni-direction and the other for antenna array.</w:t>
      </w:r>
    </w:p>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bookmarkStart w:id="13" w:name="_GoBack"/>
      <w:bookmarkEnd w:id="13"/>
    </w:p>
    <w:p w14:paraId="3247BCE7" w14:textId="13CA6C7F" w:rsidR="00AB48DD" w:rsidRPr="00E130FC" w:rsidRDefault="009832CE" w:rsidP="00E130FC">
      <w:pPr>
        <w:spacing w:afterLines="50" w:after="156"/>
        <w:rPr>
          <w:rFonts w:ascii="Times New Roman" w:hAnsi="Times New Roman"/>
          <w:sz w:val="20"/>
          <w:szCs w:val="20"/>
        </w:rPr>
      </w:pPr>
      <w:bookmarkStart w:id="14" w:name="_Hlk127559874"/>
      <w:r w:rsidRPr="009832CE">
        <w:rPr>
          <w:rFonts w:ascii="Times New Roman" w:hAnsi="Times New Roman"/>
          <w:sz w:val="20"/>
          <w:szCs w:val="20"/>
        </w:rPr>
        <w:t xml:space="preserve">[1] R4-2220543, WF on ATG UE RF requirements, Huawei, </w:t>
      </w:r>
      <w:proofErr w:type="spellStart"/>
      <w:r w:rsidRPr="009832CE">
        <w:rPr>
          <w:rFonts w:ascii="Times New Roman" w:hAnsi="Times New Roman"/>
          <w:sz w:val="20"/>
          <w:szCs w:val="20"/>
        </w:rPr>
        <w:t>HiSilicon</w:t>
      </w:r>
      <w:bookmarkEnd w:id="14"/>
      <w:proofErr w:type="spellEnd"/>
    </w:p>
    <w:sectPr w:rsidR="00AB48DD" w:rsidRPr="00E130FC" w:rsidSect="006F436C">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E2EA4" w14:textId="77777777" w:rsidR="00A80699" w:rsidRDefault="00A80699">
      <w:r>
        <w:separator/>
      </w:r>
    </w:p>
  </w:endnote>
  <w:endnote w:type="continuationSeparator" w:id="0">
    <w:p w14:paraId="515FE079" w14:textId="77777777" w:rsidR="00A80699" w:rsidRDefault="00A8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CB9C3" w14:textId="77777777" w:rsidR="00A80699" w:rsidRDefault="00A80699">
      <w:r>
        <w:separator/>
      </w:r>
    </w:p>
  </w:footnote>
  <w:footnote w:type="continuationSeparator" w:id="0">
    <w:p w14:paraId="5072C7BC" w14:textId="77777777" w:rsidR="00A80699" w:rsidRDefault="00A80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ED3D7F" w:rsidRDefault="00ED3D7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7"/>
  </w:num>
  <w:num w:numId="4">
    <w:abstractNumId w:val="3"/>
  </w:num>
  <w:num w:numId="5">
    <w:abstractNumId w:val="5"/>
  </w:num>
  <w:num w:numId="6">
    <w:abstractNumId w:val="1"/>
  </w:num>
  <w:num w:numId="7">
    <w:abstractNumId w:val="16"/>
  </w:num>
  <w:num w:numId="8">
    <w:abstractNumId w:val="15"/>
  </w:num>
  <w:num w:numId="9">
    <w:abstractNumId w:val="10"/>
  </w:num>
  <w:num w:numId="10">
    <w:abstractNumId w:val="6"/>
  </w:num>
  <w:num w:numId="11">
    <w:abstractNumId w:val="8"/>
  </w:num>
  <w:num w:numId="12">
    <w:abstractNumId w:val="11"/>
  </w:num>
  <w:num w:numId="13">
    <w:abstractNumId w:val="12"/>
  </w:num>
  <w:num w:numId="14">
    <w:abstractNumId w:val="2"/>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1814"/>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50C"/>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FE8"/>
    <w:rsid w:val="007F69A1"/>
    <w:rsid w:val="007F6ADD"/>
    <w:rsid w:val="007F6EDB"/>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57B4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42B6"/>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3E7C"/>
    <w:rsid w:val="00D65366"/>
    <w:rsid w:val="00D655C4"/>
    <w:rsid w:val="00D66293"/>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7B3D42C0-CAD7-4B68-8042-BDEFD7DFA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278A"/>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2B3585"/>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861969249">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0574E2-C9A0-4713-93C0-6CDD933E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7047</TotalTime>
  <Pages>4</Pages>
  <Words>757</Words>
  <Characters>4320</Characters>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dcterms:created xsi:type="dcterms:W3CDTF">2022-04-25T02:55:00Z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