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B30B7" w14:textId="35A586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B74AC">
        <w:rPr>
          <w:rFonts w:ascii="Arial" w:eastAsiaTheme="minorEastAsia" w:hAnsi="Arial" w:cs="Arial" w:hint="eastAsia"/>
          <w:b/>
          <w:sz w:val="24"/>
          <w:szCs w:val="24"/>
          <w:lang w:eastAsia="zh-CN"/>
        </w:rPr>
        <w:t>2</w:t>
      </w:r>
      <w:r w:rsidR="008339D1">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w:t>
      </w:r>
      <w:proofErr w:type="gramStart"/>
      <w:r w:rsidR="009C3D84" w:rsidRPr="009C3D84">
        <w:rPr>
          <w:rFonts w:ascii="Arial" w:eastAsiaTheme="minorEastAsia" w:hAnsi="Arial" w:cs="Arial"/>
          <w:color w:val="000000"/>
          <w:sz w:val="22"/>
          <w:lang w:eastAsia="zh-CN"/>
        </w:rPr>
        <w:t>][</w:t>
      </w:r>
      <w:proofErr w:type="gramEnd"/>
      <w:r w:rsidR="009C3D84" w:rsidRPr="009C3D84">
        <w:rPr>
          <w:rFonts w:ascii="Arial" w:eastAsiaTheme="minorEastAsia" w:hAnsi="Arial" w:cs="Arial"/>
          <w:color w:val="000000"/>
          <w:sz w:val="22"/>
          <w:lang w:eastAsia="zh-CN"/>
        </w:rPr>
        <w:t>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afe"/>
        <w:numPr>
          <w:ilvl w:val="0"/>
          <w:numId w:val="6"/>
        </w:numPr>
        <w:ind w:firstLineChars="0"/>
        <w:rPr>
          <w:lang w:eastAsia="zh-CN"/>
        </w:rPr>
      </w:pPr>
      <w:r>
        <w:rPr>
          <w:rFonts w:eastAsiaTheme="minorEastAsia"/>
          <w:lang w:eastAsia="zh-CN"/>
        </w:rPr>
        <w:t>T</w:t>
      </w:r>
      <w:r>
        <w:rPr>
          <w:rFonts w:eastAsiaTheme="minorEastAsia" w:hint="eastAsia"/>
          <w:lang w:eastAsia="zh-CN"/>
        </w:rPr>
        <w:t xml:space="preserve">opic #1: R17 </w:t>
      </w:r>
      <w:proofErr w:type="spellStart"/>
      <w:r>
        <w:rPr>
          <w:rFonts w:eastAsiaTheme="minorEastAsia" w:hint="eastAsia"/>
          <w:lang w:eastAsia="zh-CN"/>
        </w:rPr>
        <w:t>ePOS</w:t>
      </w:r>
      <w:proofErr w:type="spellEnd"/>
      <w:r>
        <w:rPr>
          <w:rFonts w:eastAsiaTheme="minorEastAsia" w:hint="eastAsia"/>
          <w:lang w:eastAsia="zh-CN"/>
        </w:rPr>
        <w:t xml:space="preserve"> core requirements maintenance</w:t>
      </w:r>
    </w:p>
    <w:p w14:paraId="61B29379" w14:textId="280C166B" w:rsidR="00573A0A" w:rsidRPr="00170922" w:rsidRDefault="00472654" w:rsidP="003F0259">
      <w:pPr>
        <w:pStyle w:val="afe"/>
        <w:numPr>
          <w:ilvl w:val="1"/>
          <w:numId w:val="29"/>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UE Rx/</w:t>
      </w:r>
      <w:proofErr w:type="spellStart"/>
      <w:r w:rsidR="00170922" w:rsidRPr="00170922">
        <w:rPr>
          <w:lang w:eastAsia="zh-CN"/>
        </w:rPr>
        <w:t>Tx</w:t>
      </w:r>
      <w:proofErr w:type="spellEnd"/>
      <w:r w:rsidR="00170922" w:rsidRPr="00170922">
        <w:rPr>
          <w:lang w:eastAsia="zh-CN"/>
        </w:rPr>
        <w:t xml:space="preserve"> and/or </w:t>
      </w:r>
      <w:proofErr w:type="spellStart"/>
      <w:r w:rsidR="00170922" w:rsidRPr="00170922">
        <w:rPr>
          <w:lang w:eastAsia="zh-CN"/>
        </w:rPr>
        <w:t>gNB</w:t>
      </w:r>
      <w:proofErr w:type="spellEnd"/>
      <w:r w:rsidR="00170922" w:rsidRPr="00170922">
        <w:rPr>
          <w:lang w:eastAsia="zh-CN"/>
        </w:rPr>
        <w:t xml:space="preserve"> Rx/</w:t>
      </w:r>
      <w:proofErr w:type="spellStart"/>
      <w:r w:rsidR="00170922" w:rsidRPr="00170922">
        <w:rPr>
          <w:lang w:eastAsia="zh-CN"/>
        </w:rPr>
        <w:t>Tx</w:t>
      </w:r>
      <w:proofErr w:type="spellEnd"/>
      <w:r w:rsidR="00170922" w:rsidRPr="00170922">
        <w:rPr>
          <w:lang w:eastAsia="zh-CN"/>
        </w:rPr>
        <w:t xml:space="preserve"> timing delay mitigation</w:t>
      </w:r>
    </w:p>
    <w:p w14:paraId="0D49671A" w14:textId="7882AA7E" w:rsidR="00170922" w:rsidRPr="00170922" w:rsidRDefault="00472654" w:rsidP="003F0259">
      <w:pPr>
        <w:pStyle w:val="afe"/>
        <w:numPr>
          <w:ilvl w:val="1"/>
          <w:numId w:val="29"/>
        </w:numPr>
        <w:ind w:firstLineChars="0"/>
        <w:rPr>
          <w:lang w:eastAsia="zh-CN"/>
        </w:rPr>
      </w:pPr>
      <w:bookmarkStart w:id="0" w:name="OLE_LINK101"/>
      <w:bookmarkStart w:id="1"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0"/>
      <w:bookmarkEnd w:id="1"/>
    </w:p>
    <w:p w14:paraId="335B8ED8" w14:textId="49050E41" w:rsidR="00170922" w:rsidRPr="00DE242D" w:rsidRDefault="00472654" w:rsidP="003F0259">
      <w:pPr>
        <w:pStyle w:val="afe"/>
        <w:numPr>
          <w:ilvl w:val="1"/>
          <w:numId w:val="29"/>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F03DF">
      <w:pPr>
        <w:pStyle w:val="afe"/>
        <w:numPr>
          <w:ilvl w:val="1"/>
          <w:numId w:val="29"/>
        </w:numPr>
        <w:ind w:firstLineChars="0"/>
        <w:rPr>
          <w:rFonts w:hint="eastAsia"/>
          <w:lang w:eastAsia="zh-CN"/>
        </w:rPr>
      </w:pPr>
      <w:r>
        <w:rPr>
          <w:rFonts w:eastAsiaTheme="minorEastAsia" w:hint="eastAsia"/>
          <w:lang w:eastAsia="zh-CN"/>
        </w:rPr>
        <w:t>Sub-topic #1-4: Others</w:t>
      </w:r>
    </w:p>
    <w:p w14:paraId="0B879009" w14:textId="049E1C3C" w:rsidR="00AE7D93" w:rsidRPr="00AE7D93" w:rsidRDefault="00AE7D93" w:rsidP="00AE7D93">
      <w:pPr>
        <w:pStyle w:val="afe"/>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opic #</w:t>
      </w:r>
      <w:r>
        <w:rPr>
          <w:rFonts w:eastAsiaTheme="minorEastAsia" w:hint="eastAsia"/>
          <w:lang w:eastAsia="zh-CN"/>
        </w:rPr>
        <w:t>2</w:t>
      </w:r>
      <w:r>
        <w:rPr>
          <w:rFonts w:eastAsiaTheme="minorEastAsia" w:hint="eastAsia"/>
          <w:lang w:eastAsia="zh-CN"/>
        </w:rPr>
        <w:t xml:space="preserve">: R17 </w:t>
      </w:r>
      <w:proofErr w:type="spellStart"/>
      <w:r>
        <w:rPr>
          <w:rFonts w:eastAsiaTheme="minorEastAsia" w:hint="eastAsia"/>
          <w:lang w:eastAsia="zh-CN"/>
        </w:rPr>
        <w:t>ePOS</w:t>
      </w:r>
      <w:proofErr w:type="spellEnd"/>
      <w:r>
        <w:rPr>
          <w:rFonts w:eastAsiaTheme="minorEastAsia" w:hint="eastAsia"/>
          <w:lang w:eastAsia="zh-CN"/>
        </w:rPr>
        <w:t xml:space="preserve"> </w:t>
      </w:r>
      <w:r w:rsidR="00934571">
        <w:rPr>
          <w:rFonts w:eastAsiaTheme="minorEastAsia" w:hint="eastAsia"/>
          <w:lang w:eastAsia="zh-CN"/>
        </w:rPr>
        <w:t>performance</w:t>
      </w:r>
      <w:r>
        <w:rPr>
          <w:rFonts w:eastAsiaTheme="minorEastAsia" w:hint="eastAsia"/>
          <w:lang w:eastAsia="zh-CN"/>
        </w:rPr>
        <w:t xml:space="preserve"> requirements </w:t>
      </w:r>
      <w:r>
        <w:rPr>
          <w:rFonts w:eastAsiaTheme="minorEastAsia" w:hint="eastAsia"/>
          <w:lang w:eastAsia="zh-CN"/>
        </w:rPr>
        <w:t>related to TEG</w:t>
      </w:r>
    </w:p>
    <w:p w14:paraId="104A400B" w14:textId="48263C4A" w:rsidR="00AE7D93" w:rsidRPr="00AE7D93" w:rsidRDefault="00AE7D93" w:rsidP="00AE7D93">
      <w:pPr>
        <w:pStyle w:val="afe"/>
        <w:numPr>
          <w:ilvl w:val="1"/>
          <w:numId w:val="29"/>
        </w:numPr>
        <w:ind w:firstLineChars="0"/>
        <w:rPr>
          <w:rFonts w:hint="eastAsia"/>
          <w:lang w:eastAsia="zh-CN"/>
        </w:rPr>
      </w:pPr>
      <w:r>
        <w:rPr>
          <w:rFonts w:eastAsiaTheme="minorEastAsia" w:hint="eastAsia"/>
          <w:lang w:eastAsia="zh-CN"/>
        </w:rPr>
        <w:t xml:space="preserve">Sub-topic #1-1: </w:t>
      </w:r>
      <w:r>
        <w:rPr>
          <w:rFonts w:eastAsiaTheme="minorEastAsia" w:hint="eastAsia"/>
          <w:lang w:eastAsia="zh-CN"/>
        </w:rPr>
        <w:t>Timing error margin</w:t>
      </w:r>
    </w:p>
    <w:p w14:paraId="2298703B" w14:textId="66BB92DF" w:rsidR="00AE7D93" w:rsidRPr="003C3116" w:rsidRDefault="00AE7D93" w:rsidP="00AE7D93">
      <w:pPr>
        <w:pStyle w:val="afe"/>
        <w:numPr>
          <w:ilvl w:val="1"/>
          <w:numId w:val="29"/>
        </w:numPr>
        <w:ind w:firstLineChars="0"/>
        <w:rPr>
          <w:rFonts w:hint="eastAsia"/>
          <w:lang w:eastAsia="zh-CN"/>
        </w:rPr>
      </w:pPr>
      <w:r>
        <w:rPr>
          <w:rFonts w:eastAsiaTheme="minorEastAsia" w:hint="eastAsia"/>
          <w:lang w:eastAsia="zh-CN"/>
        </w:rPr>
        <w:t>Sub-topic #1-</w:t>
      </w:r>
      <w:r>
        <w:rPr>
          <w:rFonts w:eastAsiaTheme="minorEastAsia" w:hint="eastAsia"/>
          <w:lang w:eastAsia="zh-CN"/>
        </w:rPr>
        <w:t>2</w:t>
      </w:r>
      <w:r>
        <w:rPr>
          <w:rFonts w:eastAsiaTheme="minorEastAsia" w:hint="eastAsia"/>
          <w:lang w:eastAsia="zh-CN"/>
        </w:rPr>
        <w:t xml:space="preserve">: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rFonts w:hint="eastAsia"/>
          <w:lang w:eastAsia="zh-CN"/>
        </w:rPr>
      </w:pPr>
      <w:r>
        <w:rPr>
          <w:lang w:eastAsia="zh-CN"/>
        </w:rPr>
        <w:t>P</w:t>
      </w:r>
      <w:r>
        <w:rPr>
          <w:rFonts w:hint="eastAsia"/>
          <w:lang w:eastAsia="zh-CN"/>
        </w:rPr>
        <w:t xml:space="preserve">lease note that TEG related aspects in the following </w:t>
      </w:r>
      <w:proofErr w:type="spellStart"/>
      <w:r>
        <w:rPr>
          <w:rFonts w:hint="eastAsia"/>
          <w:lang w:eastAsia="zh-CN"/>
        </w:rPr>
        <w:t>tdocs</w:t>
      </w:r>
      <w:proofErr w:type="spellEnd"/>
      <w:r>
        <w:rPr>
          <w:rFonts w:hint="eastAsia"/>
          <w:lang w:eastAsia="zh-CN"/>
        </w:rPr>
        <w:t xml:space="preserve"> are included in topic #2 and other aspects in these </w:t>
      </w:r>
      <w:proofErr w:type="spellStart"/>
      <w:r>
        <w:rPr>
          <w:rFonts w:hint="eastAsia"/>
          <w:lang w:eastAsia="zh-CN"/>
        </w:rPr>
        <w:t>tdocs</w:t>
      </w:r>
      <w:proofErr w:type="spellEnd"/>
      <w:r>
        <w:rPr>
          <w:rFonts w:hint="eastAsia"/>
          <w:lang w:eastAsia="zh-CN"/>
        </w:rPr>
        <w:t xml:space="preserve">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3C3116">
            <w:pPr>
              <w:rPr>
                <w:rFonts w:eastAsiaTheme="minorEastAsia"/>
                <w:b/>
                <w:bCs/>
                <w:color w:val="0000FF"/>
                <w:sz w:val="16"/>
                <w:szCs w:val="16"/>
                <w:u w:val="single"/>
                <w:lang w:eastAsia="sv-SE"/>
              </w:rPr>
            </w:pPr>
            <w:hyperlink r:id="rId10" w:history="1">
              <w:r w:rsidRPr="003C3116">
                <w:rPr>
                  <w:rStyle w:val="ac"/>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3C3116">
            <w:pPr>
              <w:rPr>
                <w:rFonts w:eastAsiaTheme="minorEastAsia"/>
                <w:b/>
                <w:bCs/>
                <w:color w:val="0000FF"/>
                <w:sz w:val="16"/>
                <w:szCs w:val="16"/>
                <w:u w:val="single"/>
                <w:lang w:eastAsia="sv-SE"/>
              </w:rPr>
            </w:pPr>
            <w:hyperlink r:id="rId11" w:history="1">
              <w:r w:rsidRPr="003C3116">
                <w:rPr>
                  <w:rStyle w:val="ac"/>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 xml:space="preserve">Discussion on remaining issues for accuracy and test for </w:t>
            </w:r>
            <w:proofErr w:type="spellStart"/>
            <w:r w:rsidRPr="003C3116">
              <w:rPr>
                <w:sz w:val="16"/>
                <w:szCs w:val="16"/>
                <w:lang w:eastAsia="sv-SE"/>
              </w:rPr>
              <w:t>ePOS</w:t>
            </w:r>
            <w:proofErr w:type="spellEnd"/>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 xml:space="preserve">Huawei, </w:t>
            </w:r>
            <w:proofErr w:type="spellStart"/>
            <w:r w:rsidRPr="003C3116">
              <w:rPr>
                <w:sz w:val="16"/>
                <w:szCs w:val="16"/>
                <w:lang w:eastAsia="sv-SE"/>
              </w:rPr>
              <w:t>HiSilicon</w:t>
            </w:r>
            <w:proofErr w:type="spellEnd"/>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3C3116">
            <w:pPr>
              <w:rPr>
                <w:rFonts w:eastAsiaTheme="minorEastAsia"/>
                <w:b/>
                <w:bCs/>
                <w:color w:val="0000FF"/>
                <w:sz w:val="16"/>
                <w:szCs w:val="16"/>
                <w:u w:val="single"/>
                <w:lang w:eastAsia="sv-SE"/>
              </w:rPr>
            </w:pPr>
            <w:hyperlink r:id="rId12" w:history="1">
              <w:r w:rsidRPr="003C3116">
                <w:rPr>
                  <w:rStyle w:val="ac"/>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w:t>
            </w:r>
            <w:proofErr w:type="spellStart"/>
            <w:r w:rsidRPr="003C3116">
              <w:rPr>
                <w:sz w:val="16"/>
                <w:szCs w:val="16"/>
                <w:lang w:eastAsia="sv-SE"/>
              </w:rPr>
              <w:t>Tx</w:t>
            </w:r>
            <w:proofErr w:type="spellEnd"/>
            <w:r w:rsidRPr="003C3116">
              <w:rPr>
                <w:sz w:val="16"/>
                <w:szCs w:val="16"/>
                <w:lang w:eastAsia="sv-SE"/>
              </w:rPr>
              <w:t xml:space="preserve">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proofErr w:type="spellStart"/>
            <w:r w:rsidRPr="003C3116">
              <w:rPr>
                <w:sz w:val="16"/>
                <w:szCs w:val="16"/>
                <w:lang w:eastAsia="sv-SE"/>
              </w:rPr>
              <w:t>MediaTek</w:t>
            </w:r>
            <w:proofErr w:type="spellEnd"/>
            <w:r w:rsidRPr="003C3116">
              <w:rPr>
                <w:sz w:val="16"/>
                <w:szCs w:val="16"/>
                <w:lang w:eastAsia="sv-SE"/>
              </w:rPr>
              <w:t xml:space="preserve"> </w:t>
            </w:r>
            <w:proofErr w:type="spellStart"/>
            <w:r w:rsidRPr="003C3116">
              <w:rPr>
                <w:sz w:val="16"/>
                <w:szCs w:val="16"/>
                <w:lang w:eastAsia="sv-SE"/>
              </w:rPr>
              <w:t>inc.</w:t>
            </w:r>
            <w:proofErr w:type="spellEnd"/>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3C3116">
            <w:pPr>
              <w:rPr>
                <w:rFonts w:eastAsiaTheme="minorEastAsia"/>
                <w:b/>
                <w:bCs/>
                <w:color w:val="0000FF"/>
                <w:sz w:val="16"/>
                <w:szCs w:val="16"/>
                <w:u w:val="single"/>
                <w:lang w:eastAsia="sv-SE"/>
              </w:rPr>
            </w:pPr>
            <w:hyperlink r:id="rId13" w:history="1">
              <w:r w:rsidRPr="003C3116">
                <w:rPr>
                  <w:rStyle w:val="ac"/>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w:t>
            </w:r>
            <w:proofErr w:type="spellStart"/>
            <w:r w:rsidRPr="003C3116">
              <w:rPr>
                <w:sz w:val="16"/>
                <w:szCs w:val="16"/>
                <w:lang w:eastAsia="sv-SE"/>
              </w:rPr>
              <w:t>Tx</w:t>
            </w:r>
            <w:proofErr w:type="spellEnd"/>
            <w:r w:rsidRPr="003C3116">
              <w:rPr>
                <w:sz w:val="16"/>
                <w:szCs w:val="16"/>
                <w:lang w:eastAsia="sv-SE"/>
              </w:rPr>
              <w:t xml:space="preserve">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3C3116">
            <w:pPr>
              <w:rPr>
                <w:rFonts w:eastAsiaTheme="minorEastAsia"/>
                <w:b/>
                <w:bCs/>
                <w:color w:val="0000FF"/>
                <w:sz w:val="16"/>
                <w:szCs w:val="16"/>
                <w:u w:val="single"/>
                <w:lang w:eastAsia="sv-SE"/>
              </w:rPr>
            </w:pPr>
            <w:hyperlink r:id="rId14" w:history="1">
              <w:r w:rsidRPr="003C3116">
                <w:rPr>
                  <w:rStyle w:val="ac"/>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On performance requirements for  Rx/</w:t>
            </w:r>
            <w:proofErr w:type="spellStart"/>
            <w:r w:rsidRPr="003C3116">
              <w:rPr>
                <w:sz w:val="16"/>
                <w:szCs w:val="16"/>
                <w:lang w:eastAsia="sv-SE"/>
              </w:rPr>
              <w:t>Tx</w:t>
            </w:r>
            <w:proofErr w:type="spellEnd"/>
            <w:r w:rsidRPr="003C3116">
              <w:rPr>
                <w:sz w:val="16"/>
                <w:szCs w:val="16"/>
                <w:lang w:eastAsia="sv-SE"/>
              </w:rPr>
              <w:t xml:space="preserve">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3C3116">
            <w:pPr>
              <w:rPr>
                <w:rFonts w:eastAsiaTheme="minorEastAsia"/>
                <w:b/>
                <w:bCs/>
                <w:color w:val="0000FF"/>
                <w:sz w:val="16"/>
                <w:szCs w:val="16"/>
                <w:u w:val="single"/>
                <w:lang w:eastAsia="sv-SE"/>
              </w:rPr>
            </w:pPr>
            <w:hyperlink r:id="rId15" w:history="1">
              <w:r w:rsidRPr="003C3116">
                <w:rPr>
                  <w:rStyle w:val="ac"/>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w:t>
            </w:r>
            <w:proofErr w:type="spellStart"/>
            <w:r w:rsidRPr="003C3116">
              <w:rPr>
                <w:sz w:val="16"/>
                <w:szCs w:val="16"/>
                <w:lang w:eastAsia="sv-SE"/>
              </w:rPr>
              <w:t>Tx</w:t>
            </w:r>
            <w:proofErr w:type="spellEnd"/>
            <w:r w:rsidRPr="003C3116">
              <w:rPr>
                <w:sz w:val="16"/>
                <w:szCs w:val="16"/>
                <w:lang w:eastAsia="sv-SE"/>
              </w:rPr>
              <w:t xml:space="preserve">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7777777" w:rsidR="002F03DF" w:rsidRPr="00A84052" w:rsidRDefault="002F03DF" w:rsidP="0069791E">
            <w:pPr>
              <w:spacing w:after="120"/>
              <w:rPr>
                <w:rFonts w:eastAsiaTheme="minorEastAsia"/>
                <w:color w:val="0070C0"/>
                <w:lang w:val="en-US" w:eastAsia="zh-CN"/>
              </w:rPr>
            </w:pPr>
          </w:p>
        </w:tc>
        <w:tc>
          <w:tcPr>
            <w:tcW w:w="3210" w:type="dxa"/>
          </w:tcPr>
          <w:p w14:paraId="6DBBCBD2" w14:textId="77777777" w:rsidR="002F03DF" w:rsidRPr="00A84052" w:rsidRDefault="002F03DF" w:rsidP="0069791E">
            <w:pPr>
              <w:spacing w:after="120"/>
              <w:rPr>
                <w:rFonts w:eastAsiaTheme="minorEastAsia"/>
                <w:color w:val="0070C0"/>
                <w:lang w:val="en-US" w:eastAsia="zh-CN"/>
              </w:rPr>
            </w:pPr>
          </w:p>
        </w:tc>
        <w:tc>
          <w:tcPr>
            <w:tcW w:w="3211" w:type="dxa"/>
          </w:tcPr>
          <w:p w14:paraId="58871B65" w14:textId="77777777" w:rsidR="002F03DF" w:rsidRPr="00A84052" w:rsidRDefault="002F03DF" w:rsidP="0069791E">
            <w:pPr>
              <w:spacing w:after="120"/>
              <w:rPr>
                <w:rFonts w:eastAsiaTheme="minorEastAsia"/>
                <w:color w:val="0070C0"/>
                <w:lang w:val="en-US" w:eastAsia="zh-CN"/>
              </w:rPr>
            </w:pPr>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t>Note:</w:t>
      </w:r>
    </w:p>
    <w:p w14:paraId="1319126C" w14:textId="77777777" w:rsidR="002F03DF" w:rsidRPr="00A84052" w:rsidRDefault="002F03DF" w:rsidP="002F03DF">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 xml:space="preserve">R17 </w:t>
      </w:r>
      <w:proofErr w:type="spellStart"/>
      <w:r w:rsidR="00051EDF" w:rsidRPr="00051EDF">
        <w:rPr>
          <w:lang w:val="en-US" w:eastAsia="ja-JP"/>
        </w:rPr>
        <w:t>ePOS</w:t>
      </w:r>
      <w:proofErr w:type="spellEnd"/>
      <w:r w:rsidR="00051EDF" w:rsidRPr="00051EDF">
        <w:rPr>
          <w:lang w:val="en-US" w:eastAsia="ja-JP"/>
        </w:rPr>
        <w:t xml:space="preserve"> core requirements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 xml:space="preserve">s understanding on difference of timing error margin for Rx TEG and </w:t>
            </w:r>
            <w:proofErr w:type="spellStart"/>
            <w:r>
              <w:rPr>
                <w:rFonts w:hint="eastAsia"/>
                <w:b/>
                <w:lang w:eastAsia="zh-CN"/>
              </w:rPr>
              <w:t>RxTx</w:t>
            </w:r>
            <w:proofErr w:type="spellEnd"/>
            <w:r>
              <w:rPr>
                <w:rFonts w:hint="eastAsia"/>
                <w:b/>
                <w:lang w:eastAsia="zh-CN"/>
              </w:rPr>
              <w:t xml:space="preserve">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w:t>
            </w:r>
            <w:proofErr w:type="spellStart"/>
            <w:r>
              <w:rPr>
                <w:rFonts w:hint="eastAsia"/>
                <w:b/>
                <w:lang w:eastAsia="zh-CN"/>
              </w:rPr>
              <w:t>NRPPa</w:t>
            </w:r>
            <w:proofErr w:type="spellEnd"/>
            <w:r w:rsidRPr="0097070E">
              <w:rPr>
                <w:b/>
                <w:lang w:eastAsia="zh-CN"/>
              </w:rPr>
              <w:t xml:space="preserve"> signalling </w:t>
            </w:r>
            <w:proofErr w:type="gramStart"/>
            <w:r w:rsidRPr="0097070E">
              <w:rPr>
                <w:b/>
                <w:lang w:eastAsia="zh-CN"/>
              </w:rPr>
              <w:t xml:space="preserve">parameters </w:t>
            </w:r>
            <w:r>
              <w:rPr>
                <w:rFonts w:hint="eastAsia"/>
                <w:b/>
                <w:lang w:eastAsia="zh-CN"/>
              </w:rPr>
              <w:t xml:space="preserve"> and</w:t>
            </w:r>
            <w:proofErr w:type="gramEnd"/>
            <w:r>
              <w:rPr>
                <w:rFonts w:hint="eastAsia"/>
                <w:b/>
                <w:lang w:eastAsia="zh-CN"/>
              </w:rPr>
              <w:t xml:space="preserve">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w:t>
            </w:r>
            <w:proofErr w:type="spellStart"/>
            <w:r w:rsidRPr="000A2CFB">
              <w:rPr>
                <w:b/>
                <w:lang w:eastAsia="zh-CN"/>
              </w:rPr>
              <w:t>RxTx</w:t>
            </w:r>
            <w:proofErr w:type="spellEnd"/>
            <w:r w:rsidRPr="000A2CFB">
              <w:rPr>
                <w:b/>
                <w:lang w:eastAsia="zh-CN"/>
              </w:rPr>
              <w:t xml:space="preserve"> TEG type </w:t>
            </w:r>
            <w:r>
              <w:rPr>
                <w:rFonts w:hint="eastAsia"/>
                <w:b/>
                <w:lang w:eastAsia="zh-CN"/>
              </w:rPr>
              <w:t xml:space="preserve">per measurement instance </w:t>
            </w:r>
            <w:r w:rsidRPr="000A2CFB">
              <w:rPr>
                <w:b/>
                <w:lang w:eastAsia="zh-CN"/>
              </w:rPr>
              <w:t>in a single LPP message, if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w:t>
            </w:r>
            <w:proofErr w:type="spellStart"/>
            <w:r w:rsidRPr="008F3C86">
              <w:rPr>
                <w:b/>
                <w:lang w:eastAsia="zh-CN"/>
              </w:rPr>
              <w:t>RxTx</w:t>
            </w:r>
            <w:proofErr w:type="spellEnd"/>
            <w:r w:rsidRPr="008F3C86">
              <w:rPr>
                <w:b/>
                <w:lang w:eastAsia="zh-CN"/>
              </w:rPr>
              <w:t xml:space="preserve">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2"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2"/>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 xml:space="preserve">Observation 1: in inactive state, </w:t>
            </w:r>
            <w:proofErr w:type="spellStart"/>
            <w:r w:rsidRPr="00AB116F">
              <w:rPr>
                <w:b/>
                <w:bCs/>
                <w:i/>
                <w:iCs/>
              </w:rPr>
              <w:t>droping</w:t>
            </w:r>
            <w:proofErr w:type="spellEnd"/>
            <w:r w:rsidRPr="00AB116F">
              <w:rPr>
                <w:b/>
                <w:bCs/>
                <w:i/>
                <w:iCs/>
              </w:rPr>
              <w:t xml:space="preserve">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66BF855F" w14:textId="0AD16F6B" w:rsidR="003A1AD2" w:rsidRPr="00DA6C8E" w:rsidRDefault="00CA3C04" w:rsidP="00DA6C8E">
            <w:pPr>
              <w:spacing w:before="240" w:after="0"/>
              <w:jc w:val="both"/>
              <w:rPr>
                <w:rFonts w:eastAsiaTheme="minorEastAsia"/>
                <w:b/>
                <w:bCs/>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 xml:space="preserve">-configured </w:t>
            </w:r>
            <w:proofErr w:type="spellStart"/>
            <w:r>
              <w:rPr>
                <w:rFonts w:cs="Arial"/>
                <w:color w:val="000000" w:themeColor="text1"/>
              </w:rPr>
              <w:t>Pos</w:t>
            </w:r>
            <w:proofErr w:type="spellEnd"/>
            <w:r>
              <w:rPr>
                <w:rFonts w:cs="Arial"/>
                <w:color w:val="000000" w:themeColor="text1"/>
              </w:rPr>
              <w:t xml:space="preserve"> gap activation limitation</w:t>
            </w:r>
          </w:p>
        </w:tc>
      </w:tr>
      <w:tr w:rsidR="00692FF0" w14:paraId="1D431FF1" w14:textId="77777777" w:rsidTr="00805BE8">
        <w:trPr>
          <w:trHeight w:val="468"/>
        </w:trPr>
        <w:tc>
          <w:tcPr>
            <w:tcW w:w="1648" w:type="dxa"/>
          </w:tcPr>
          <w:p w14:paraId="6D1D6C7F" w14:textId="06B4AF47"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 xml:space="preserve">Proposal 1: When the UE is performing positioning measurements in inactive state, if the UE determines that other higher priority DL signals/channels collide with PRS (as defined previously by RAN4) later than [N symbol/T </w:t>
            </w:r>
            <w:proofErr w:type="spellStart"/>
            <w:r w:rsidRPr="0057478C">
              <w:rPr>
                <w:b/>
                <w:bCs/>
                <w:sz w:val="22"/>
                <w:szCs w:val="22"/>
                <w:lang w:val="en-US"/>
              </w:rPr>
              <w:t>ms</w:t>
            </w:r>
            <w:proofErr w:type="spellEnd"/>
            <w:r w:rsidRPr="0057478C">
              <w:rPr>
                <w:b/>
                <w:bCs/>
                <w:sz w:val="22"/>
                <w:szCs w:val="22"/>
                <w:lang w:val="en-US"/>
              </w:rPr>
              <w:t>]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Proposal 2: Requirements for PRS measurement in INACTIVE apply provided that all PRS resources within a PFL are configured within up to [2] separate windows within T</w:t>
            </w:r>
            <w:r w:rsidRPr="00BC7DC4">
              <w:rPr>
                <w:b/>
                <w:bCs/>
                <w:sz w:val="22"/>
                <w:szCs w:val="22"/>
                <w:vertAlign w:val="subscript"/>
                <w:lang w:val="en-US"/>
              </w:rPr>
              <w:t>PRS</w:t>
            </w:r>
            <w:r w:rsidRPr="00BC7DC4">
              <w:rPr>
                <w:b/>
                <w:bCs/>
                <w:sz w:val="22"/>
                <w:szCs w:val="22"/>
                <w:lang w:val="en-US"/>
              </w:rPr>
              <w:t xml:space="preserve">, where each window is up to [5] </w:t>
            </w:r>
            <w:proofErr w:type="spellStart"/>
            <w:r w:rsidRPr="00BC7DC4">
              <w:rPr>
                <w:b/>
                <w:bCs/>
                <w:sz w:val="22"/>
                <w:szCs w:val="22"/>
                <w:lang w:val="en-US"/>
              </w:rPr>
              <w:t>ms.</w:t>
            </w:r>
            <w:proofErr w:type="spellEnd"/>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2, Issue #5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t>P</w:t>
            </w:r>
            <w:r w:rsidRPr="0043192A">
              <w:rPr>
                <w:b/>
                <w:bCs/>
              </w:rPr>
              <w:t xml:space="preserve">roposal 2: </w:t>
            </w:r>
            <w:r>
              <w:rPr>
                <w:b/>
                <w:bCs/>
              </w:rPr>
              <w:t xml:space="preserve">Reply RAN1 that </w:t>
            </w:r>
            <w:r w:rsidRPr="0043192A">
              <w:rPr>
                <w:b/>
                <w:bCs/>
              </w:rPr>
              <w:t>UE Rx/</w:t>
            </w:r>
            <w:proofErr w:type="spellStart"/>
            <w:r w:rsidRPr="0043192A">
              <w:rPr>
                <w:b/>
                <w:bCs/>
              </w:rPr>
              <w:t>RxTx</w:t>
            </w:r>
            <w:proofErr w:type="spellEnd"/>
            <w:r w:rsidRPr="0043192A">
              <w:rPr>
                <w:b/>
                <w:bCs/>
              </w:rPr>
              <w:t xml:space="preserve">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lastRenderedPageBreak/>
              <w:t>P</w:t>
            </w:r>
            <w:r w:rsidRPr="00EB28BA">
              <w:rPr>
                <w:b/>
                <w:bCs/>
              </w:rPr>
              <w:t>roposal 3: Reply RAN1 that a single timing error margin value is provided per Rx TEG/</w:t>
            </w:r>
            <w:proofErr w:type="spellStart"/>
            <w:r w:rsidRPr="00EB28BA">
              <w:rPr>
                <w:b/>
                <w:bCs/>
              </w:rPr>
              <w:t>RxTx</w:t>
            </w:r>
            <w:proofErr w:type="spellEnd"/>
            <w:r w:rsidRPr="00EB28BA">
              <w:rPr>
                <w:b/>
                <w:bCs/>
              </w:rPr>
              <w:t xml:space="preserve">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w:t>
            </w:r>
            <w:proofErr w:type="spellStart"/>
            <w:r w:rsidRPr="00154497">
              <w:rPr>
                <w:b/>
                <w:bCs/>
              </w:rPr>
              <w:t>RxTx</w:t>
            </w:r>
            <w:proofErr w:type="spellEnd"/>
            <w:r w:rsidRPr="00154497">
              <w:rPr>
                <w:b/>
                <w:bCs/>
              </w:rPr>
              <w:t xml:space="preserve">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lastRenderedPageBreak/>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The applicability of reported UE Rx/</w:t>
            </w:r>
            <w:proofErr w:type="spellStart"/>
            <w:r w:rsidRPr="00845BC9">
              <w:rPr>
                <w:lang w:val="en-US"/>
              </w:rPr>
              <w:t>RxTx</w:t>
            </w:r>
            <w:proofErr w:type="spellEnd"/>
            <w:r w:rsidRPr="00845BC9">
              <w:rPr>
                <w:lang w:val="en-US"/>
              </w:rPr>
              <w:t xml:space="preserve">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w:t>
            </w:r>
            <w:proofErr w:type="spellStart"/>
            <w:r w:rsidRPr="00845BC9">
              <w:rPr>
                <w:lang w:val="en-US"/>
              </w:rPr>
              <w:t>RxTx</w:t>
            </w:r>
            <w:proofErr w:type="spellEnd"/>
            <w:r w:rsidRPr="00845BC9">
              <w:rPr>
                <w:lang w:val="en-US"/>
              </w:rPr>
              <w:t xml:space="preserve">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Defining whether UE Rx/</w:t>
            </w:r>
            <w:proofErr w:type="spellStart"/>
            <w:r w:rsidRPr="00845BC9">
              <w:rPr>
                <w:lang w:val="en-US"/>
              </w:rPr>
              <w:t>RxTx</w:t>
            </w:r>
            <w:proofErr w:type="spellEnd"/>
            <w:r w:rsidRPr="00845BC9">
              <w:rPr>
                <w:lang w:val="en-US"/>
              </w:rPr>
              <w:t xml:space="preserve"> TEG margins are provided to LMF as UE capability, or as LPP </w:t>
            </w:r>
            <w:proofErr w:type="spellStart"/>
            <w:r w:rsidRPr="00845BC9">
              <w:rPr>
                <w:lang w:val="en-US"/>
              </w:rPr>
              <w:t>signalling</w:t>
            </w:r>
            <w:proofErr w:type="spellEnd"/>
            <w:r w:rsidRPr="00845BC9">
              <w:rPr>
                <w:lang w:val="en-US"/>
              </w:rPr>
              <w:t xml:space="preserve"> parameters outside of UE capability signaling is out of RAN4 scope. It is up to RAN2 to decide on the appropriate </w:t>
            </w:r>
            <w:proofErr w:type="spellStart"/>
            <w:r w:rsidRPr="00845BC9">
              <w:rPr>
                <w:lang w:val="en-US"/>
              </w:rPr>
              <w:t>signalling</w:t>
            </w:r>
            <w:proofErr w:type="spellEnd"/>
            <w:r w:rsidRPr="00845BC9">
              <w:rPr>
                <w:lang w:val="en-US"/>
              </w:rPr>
              <w:t xml:space="preserve">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Response to reply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t>R4-2213529</w:t>
            </w:r>
          </w:p>
        </w:tc>
        <w:tc>
          <w:tcPr>
            <w:tcW w:w="1437" w:type="dxa"/>
          </w:tcPr>
          <w:p w14:paraId="5B6F4FD8" w14:textId="65D231AB"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t>P</w:t>
            </w:r>
            <w:r w:rsidRPr="00275F63">
              <w:rPr>
                <w:rFonts w:eastAsiaTheme="minorEastAsia"/>
                <w:b/>
                <w:lang w:eastAsia="zh-CN"/>
              </w:rPr>
              <w:t xml:space="preserve">roposal 2: Inform RAN1 and RAN2 that UE should be allowed to report a </w:t>
            </w:r>
            <w:proofErr w:type="spellStart"/>
            <w:r w:rsidRPr="00275F63">
              <w:rPr>
                <w:rFonts w:eastAsiaTheme="minorEastAsia"/>
                <w:b/>
                <w:lang w:eastAsia="zh-CN"/>
              </w:rPr>
              <w:t>Tx</w:t>
            </w:r>
            <w:proofErr w:type="spellEnd"/>
            <w:r w:rsidRPr="00275F63">
              <w:rPr>
                <w:rFonts w:eastAsiaTheme="minorEastAsia"/>
                <w:b/>
                <w:lang w:eastAsia="zh-CN"/>
              </w:rPr>
              <w:t xml:space="preserve">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UE Rx/</w:t>
            </w:r>
            <w:proofErr w:type="spellStart"/>
            <w:r w:rsidRPr="001700C1">
              <w:rPr>
                <w:rFonts w:eastAsiaTheme="minorEastAsia"/>
                <w:b/>
                <w:lang w:val="en-US" w:eastAsia="zh-CN"/>
              </w:rPr>
              <w:t>RxTx</w:t>
            </w:r>
            <w:proofErr w:type="spellEnd"/>
            <w:r w:rsidRPr="001700C1">
              <w:rPr>
                <w:rFonts w:eastAsiaTheme="minorEastAsia"/>
                <w:b/>
                <w:lang w:val="en-US" w:eastAsia="zh-CN"/>
              </w:rPr>
              <w:t xml:space="preserve"> TEG margins are provided to LMF as LPP </w:t>
            </w:r>
            <w:proofErr w:type="spellStart"/>
            <w:r w:rsidRPr="001700C1">
              <w:rPr>
                <w:rFonts w:eastAsiaTheme="minorEastAsia"/>
                <w:b/>
                <w:lang w:val="en-US" w:eastAsia="zh-CN"/>
              </w:rPr>
              <w:t>signalling</w:t>
            </w:r>
            <w:proofErr w:type="spellEnd"/>
            <w:r w:rsidRPr="001700C1">
              <w:rPr>
                <w:rFonts w:eastAsiaTheme="minorEastAsia"/>
                <w:b/>
                <w:lang w:val="en-US" w:eastAsia="zh-CN"/>
              </w:rPr>
              <w:t xml:space="preserve"> parameters outside of UE capability signaling</w:t>
            </w:r>
          </w:p>
          <w:p w14:paraId="0AD12C30" w14:textId="77777777" w:rsidR="009F0E21" w:rsidRDefault="009F0E21" w:rsidP="009F0E21">
            <w:pPr>
              <w:pStyle w:val="afe"/>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lastRenderedPageBreak/>
              <w:t>Rx/</w:t>
            </w:r>
            <w:proofErr w:type="spellStart"/>
            <w:r w:rsidRPr="001700C1">
              <w:rPr>
                <w:rFonts w:eastAsiaTheme="minorEastAsia"/>
                <w:b/>
                <w:lang w:eastAsia="zh-CN"/>
              </w:rPr>
              <w:t>RxTx</w:t>
            </w:r>
            <w:proofErr w:type="spellEnd"/>
            <w:r w:rsidRPr="001700C1">
              <w:rPr>
                <w:rFonts w:eastAsiaTheme="minorEastAsia"/>
                <w:b/>
                <w:lang w:eastAsia="zh-CN"/>
              </w:rPr>
              <w:t xml:space="preserve">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9F0E21">
            <w:pPr>
              <w:pStyle w:val="afe"/>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w:t>
            </w:r>
            <w:proofErr w:type="spellStart"/>
            <w:r w:rsidRPr="001700C1">
              <w:rPr>
                <w:rFonts w:eastAsiaTheme="minorEastAsia"/>
                <w:b/>
                <w:lang w:eastAsia="zh-CN"/>
              </w:rPr>
              <w:t>RxTx</w:t>
            </w:r>
            <w:proofErr w:type="spellEnd"/>
            <w:r w:rsidRPr="001700C1">
              <w:rPr>
                <w:rFonts w:eastAsiaTheme="minorEastAsia"/>
                <w:b/>
                <w:lang w:eastAsia="zh-CN"/>
              </w:rPr>
              <w:t xml:space="preserve">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 xml:space="preserve">roposal 4: Confirm that if a UE/TRP supports both Rx TEG(s) and </w:t>
            </w:r>
            <w:proofErr w:type="spellStart"/>
            <w:r w:rsidRPr="00D40D8B">
              <w:rPr>
                <w:rFonts w:eastAsiaTheme="minorEastAsia"/>
                <w:b/>
                <w:lang w:eastAsia="zh-CN"/>
              </w:rPr>
              <w:t>RxTx</w:t>
            </w:r>
            <w:proofErr w:type="spellEnd"/>
            <w:r w:rsidRPr="00D40D8B">
              <w:rPr>
                <w:rFonts w:eastAsiaTheme="minorEastAsia"/>
                <w:b/>
                <w:lang w:eastAsia="zh-CN"/>
              </w:rPr>
              <w:t xml:space="preserve"> TEG(s), the UE/TRP may select different timing error margin values for the Rx TEG(s) and </w:t>
            </w:r>
            <w:proofErr w:type="spellStart"/>
            <w:r w:rsidRPr="00D40D8B">
              <w:rPr>
                <w:rFonts w:eastAsiaTheme="minorEastAsia"/>
                <w:b/>
                <w:lang w:eastAsia="zh-CN"/>
              </w:rPr>
              <w:t>RxTx</w:t>
            </w:r>
            <w:proofErr w:type="spellEnd"/>
            <w:r w:rsidRPr="00D40D8B">
              <w:rPr>
                <w:rFonts w:eastAsiaTheme="minorEastAsia"/>
                <w:b/>
                <w:lang w:eastAsia="zh-CN"/>
              </w:rPr>
              <w:t xml:space="preserve">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lastRenderedPageBreak/>
              <w:t>R4-2213530</w:t>
            </w:r>
          </w:p>
        </w:tc>
        <w:tc>
          <w:tcPr>
            <w:tcW w:w="1437" w:type="dxa"/>
          </w:tcPr>
          <w:p w14:paraId="135DD313" w14:textId="5E6B1C16"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346A25">
            <w:pPr>
              <w:pStyle w:val="afe"/>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346A25">
            <w:pPr>
              <w:pStyle w:val="afe"/>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 xml:space="preserve">separate windows within </w:t>
            </w:r>
            <w:proofErr w:type="spellStart"/>
            <w:r w:rsidRPr="00A11D1F">
              <w:rPr>
                <w:rFonts w:eastAsia="Malgun Gothic"/>
                <w:b/>
              </w:rPr>
              <w:t>T</w:t>
            </w:r>
            <w:r w:rsidRPr="00A11D1F">
              <w:rPr>
                <w:rFonts w:eastAsia="Malgun Gothic"/>
                <w:b/>
                <w:vertAlign w:val="subscript"/>
              </w:rPr>
              <w:t>available</w:t>
            </w:r>
            <w:proofErr w:type="spellEnd"/>
            <w:r w:rsidRPr="00A11D1F">
              <w:rPr>
                <w:rFonts w:eastAsia="Malgun Gothic"/>
                <w:b/>
              </w:rPr>
              <w:t xml:space="preserve">, </w:t>
            </w:r>
            <w:r w:rsidRPr="00A11D1F">
              <w:rPr>
                <w:b/>
              </w:rPr>
              <w:t xml:space="preserve">where each window is up to [L] </w:t>
            </w:r>
            <w:proofErr w:type="spellStart"/>
            <w:r w:rsidRPr="00A11D1F">
              <w:rPr>
                <w:b/>
              </w:rPr>
              <w:t>ms</w:t>
            </w:r>
            <w:r w:rsidRPr="00A11D1F">
              <w:rPr>
                <w:rFonts w:eastAsiaTheme="minorEastAsia"/>
                <w:b/>
                <w:lang w:eastAsia="zh-CN"/>
              </w:rPr>
              <w:t>.</w:t>
            </w:r>
            <w:proofErr w:type="spellEnd"/>
            <w:r w:rsidRPr="00A11D1F">
              <w:rPr>
                <w:rFonts w:eastAsiaTheme="minorEastAsia"/>
                <w:b/>
                <w:lang w:eastAsia="zh-CN"/>
              </w:rPr>
              <w:t xml:space="preserve"> FFS for M, L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12CEED50" w14:textId="045A1A40" w:rsidR="00692FF0" w:rsidRPr="00174244" w:rsidRDefault="00892D49" w:rsidP="003A1AD2">
            <w:pPr>
              <w:pStyle w:val="RAN4proposal"/>
              <w:numPr>
                <w:ilvl w:val="0"/>
                <w:numId w:val="0"/>
              </w:numPr>
              <w:spacing w:after="120"/>
              <w:ind w:left="360" w:hanging="360"/>
            </w:pPr>
            <w:r w:rsidRPr="00892D49">
              <w:t xml:space="preserve">CR on starting point of </w:t>
            </w:r>
            <w:proofErr w:type="spellStart"/>
            <w:r w:rsidRPr="00892D49">
              <w:t>meausurement</w:t>
            </w:r>
            <w:proofErr w:type="spellEnd"/>
            <w:r w:rsidRPr="00892D49">
              <w:t xml:space="preserve"> period for scheduled location</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proofErr w:type="spellStart"/>
            <w:r w:rsidRPr="000673FE">
              <w:t>MediaTek</w:t>
            </w:r>
            <w:proofErr w:type="spellEnd"/>
            <w:r w:rsidRPr="000673FE">
              <w:t xml:space="preserve"> </w:t>
            </w:r>
            <w:proofErr w:type="spellStart"/>
            <w:r w:rsidRPr="000673FE">
              <w:t>inc.</w:t>
            </w:r>
            <w:proofErr w:type="spellEnd"/>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5B4802">
      <w:pPr>
        <w:pStyle w:val="2"/>
      </w:pPr>
      <w:r w:rsidRPr="004A7544">
        <w:rPr>
          <w:rFonts w:hint="eastAsia"/>
        </w:rPr>
        <w:t>Open issues</w:t>
      </w:r>
      <w:r w:rsidR="00DC2500">
        <w:t xml:space="preserve"> summary</w:t>
      </w:r>
    </w:p>
    <w:p w14:paraId="5E1899A3" w14:textId="6DE45A1A" w:rsidR="009E1B59" w:rsidRDefault="004D02C4" w:rsidP="009E1B59">
      <w:pPr>
        <w:pStyle w:val="3"/>
        <w:rPr>
          <w:lang w:val="en-US"/>
        </w:rPr>
      </w:pPr>
      <w:r w:rsidRPr="0081122C">
        <w:rPr>
          <w:lang w:val="en-US"/>
        </w:rPr>
        <w:t>Sub-topic 1-</w:t>
      </w:r>
      <w:r w:rsidR="00E178E5" w:rsidRPr="0081122C">
        <w:rPr>
          <w:lang w:val="en-US"/>
        </w:rPr>
        <w:t>1</w:t>
      </w:r>
      <w:r w:rsidRPr="0081122C">
        <w:rPr>
          <w:lang w:val="en-US"/>
        </w:rPr>
        <w:t xml:space="preserve"> </w:t>
      </w:r>
      <w:r w:rsidR="008F605C" w:rsidRPr="0081122C">
        <w:rPr>
          <w:lang w:val="en-US"/>
        </w:rPr>
        <w:t>UE Rx/</w:t>
      </w:r>
      <w:proofErr w:type="spellStart"/>
      <w:r w:rsidR="008F605C" w:rsidRPr="0081122C">
        <w:rPr>
          <w:lang w:val="en-US"/>
        </w:rPr>
        <w:t>Tx</w:t>
      </w:r>
      <w:proofErr w:type="spellEnd"/>
      <w:r w:rsidR="008F605C" w:rsidRPr="0081122C">
        <w:rPr>
          <w:lang w:val="en-US"/>
        </w:rPr>
        <w:t xml:space="preserve"> and/or </w:t>
      </w:r>
      <w:proofErr w:type="spellStart"/>
      <w:r w:rsidR="008F605C" w:rsidRPr="0081122C">
        <w:rPr>
          <w:lang w:val="en-US"/>
        </w:rPr>
        <w:t>gNB</w:t>
      </w:r>
      <w:proofErr w:type="spellEnd"/>
      <w:r w:rsidR="008F605C" w:rsidRPr="0081122C">
        <w:rPr>
          <w:lang w:val="en-US"/>
        </w:rPr>
        <w:t xml:space="preserve"> Rx/</w:t>
      </w:r>
      <w:proofErr w:type="spellStart"/>
      <w:r w:rsidR="008F605C" w:rsidRPr="0081122C">
        <w:rPr>
          <w:lang w:val="en-US"/>
        </w:rPr>
        <w:t>Tx</w:t>
      </w:r>
      <w:proofErr w:type="spellEnd"/>
      <w:r w:rsidR="008F605C" w:rsidRPr="0081122C">
        <w:rPr>
          <w:lang w:val="en-US"/>
        </w:rPr>
        <w:t xml:space="preserve">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 xml:space="preserve">Issue 1-1-1 to 1-1-6 </w:t>
      </w:r>
      <w:proofErr w:type="gramStart"/>
      <w:r w:rsidR="00F951EC">
        <w:rPr>
          <w:rFonts w:hint="eastAsia"/>
          <w:i/>
          <w:highlight w:val="yellow"/>
          <w:lang w:val="en-US" w:eastAsia="zh-CN"/>
        </w:rPr>
        <w:t>are</w:t>
      </w:r>
      <w:proofErr w:type="gramEnd"/>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afd"/>
        <w:tblW w:w="0" w:type="auto"/>
        <w:tblLook w:val="04A0" w:firstRow="1" w:lastRow="0" w:firstColumn="1" w:lastColumn="0" w:noHBand="0" w:noVBand="1"/>
      </w:tblPr>
      <w:tblGrid>
        <w:gridCol w:w="9857"/>
      </w:tblGrid>
      <w:tr w:rsidR="00566CE4" w:rsidRPr="00DB5ADA" w14:paraId="06F08E23" w14:textId="77777777" w:rsidTr="00DA4ECF">
        <w:tc>
          <w:tcPr>
            <w:tcW w:w="9857" w:type="dxa"/>
          </w:tcPr>
          <w:p w14:paraId="2FC317B0"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Rx/</w:t>
            </w:r>
            <w:proofErr w:type="spellStart"/>
            <w:r w:rsidRPr="00DB5ADA">
              <w:rPr>
                <w:rFonts w:ascii="Arial" w:hAnsi="Arial" w:cs="Arial"/>
                <w:b/>
              </w:rPr>
              <w:t>RxTx</w:t>
            </w:r>
            <w:proofErr w:type="spellEnd"/>
            <w:r w:rsidRPr="00DB5ADA">
              <w:rPr>
                <w:rFonts w:ascii="Arial" w:hAnsi="Arial" w:cs="Arial"/>
                <w:b/>
              </w:rPr>
              <w:t xml:space="preserve"> </w:t>
            </w:r>
            <w:r w:rsidRPr="00DB5ADA">
              <w:rPr>
                <w:rFonts w:ascii="Arial" w:hAnsi="Arial" w:cs="Arial"/>
                <w:b/>
                <w:bCs/>
                <w:color w:val="000000"/>
              </w:rPr>
              <w:t>TEG</w:t>
            </w:r>
          </w:p>
          <w:p w14:paraId="6A7098E5" w14:textId="77777777" w:rsidR="00566CE4" w:rsidRPr="00DB5ADA" w:rsidRDefault="00566CE4" w:rsidP="00DA4ECF">
            <w:pPr>
              <w:rPr>
                <w:rFonts w:ascii="Arial" w:hAnsi="Arial" w:cs="Arial"/>
                <w:lang w:eastAsia="zh-CN"/>
              </w:rPr>
            </w:pPr>
            <w:r w:rsidRPr="00DB5ADA">
              <w:rPr>
                <w:rFonts w:ascii="Arial" w:hAnsi="Arial" w:cs="Arial"/>
              </w:rPr>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w:t>
            </w:r>
            <w:proofErr w:type="spellStart"/>
            <w:r w:rsidRPr="00DB5ADA">
              <w:rPr>
                <w:rFonts w:ascii="Arial" w:hAnsi="Arial" w:cs="Arial"/>
              </w:rPr>
              <w:t>RxTx</w:t>
            </w:r>
            <w:proofErr w:type="spellEnd"/>
            <w:r w:rsidRPr="00DB5ADA">
              <w:rPr>
                <w:rFonts w:ascii="Arial" w:hAnsi="Arial" w:cs="Arial"/>
              </w:rPr>
              <w:t xml:space="preserve"> TEG. The agreement implies the applicability of a reported UE/TRP Rx/</w:t>
            </w:r>
            <w:proofErr w:type="spellStart"/>
            <w:r w:rsidRPr="00DB5ADA">
              <w:rPr>
                <w:rFonts w:ascii="Arial" w:hAnsi="Arial" w:cs="Arial"/>
              </w:rPr>
              <w:t>RxTx</w:t>
            </w:r>
            <w:proofErr w:type="spellEnd"/>
            <w:r w:rsidRPr="00DB5ADA">
              <w:rPr>
                <w:rFonts w:ascii="Arial" w:hAnsi="Arial" w:cs="Arial"/>
              </w:rPr>
              <w:t xml:space="preserve"> TEG is limited to the measurements contained within the single measurement instance, regardless of how many measurements are included in the measurement instance.</w:t>
            </w:r>
          </w:p>
          <w:tbl>
            <w:tblPr>
              <w:tblStyle w:val="afd"/>
              <w:tblW w:w="0" w:type="auto"/>
              <w:tblLook w:val="04A0" w:firstRow="1" w:lastRow="0" w:firstColumn="1" w:lastColumn="0" w:noHBand="0" w:noVBand="1"/>
            </w:tblPr>
            <w:tblGrid>
              <w:gridCol w:w="9631"/>
            </w:tblGrid>
            <w:tr w:rsidR="00566CE4" w:rsidRPr="00DB5ADA" w14:paraId="63081B75" w14:textId="77777777" w:rsidTr="00DA4ECF">
              <w:tc>
                <w:tcPr>
                  <w:tcW w:w="9855" w:type="dxa"/>
                </w:tcPr>
                <w:p w14:paraId="7CA680D9" w14:textId="77777777" w:rsidR="00566CE4" w:rsidRPr="00DB5ADA" w:rsidRDefault="00566CE4" w:rsidP="00DA4ECF">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566CE4">
                  <w:pPr>
                    <w:pStyle w:val="afe"/>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w:t>
                  </w:r>
                  <w:proofErr w:type="spellStart"/>
                  <w:r w:rsidRPr="00DB5ADA">
                    <w:rPr>
                      <w:rFonts w:ascii="Arial" w:hAnsi="Arial" w:cs="Arial"/>
                      <w:color w:val="000000"/>
                    </w:rPr>
                    <w:t>RxTx</w:t>
                  </w:r>
                  <w:proofErr w:type="spellEnd"/>
                  <w:r w:rsidRPr="00DB5ADA">
                    <w:rPr>
                      <w:rFonts w:ascii="Arial" w:hAnsi="Arial" w:cs="Arial"/>
                      <w:color w:val="000000"/>
                    </w:rPr>
                    <w:t xml:space="preserve"> TEG is limited to the measurements contained within the single measurement instance of a measurement report in which the Rx/</w:t>
                  </w:r>
                  <w:proofErr w:type="spellStart"/>
                  <w:r w:rsidRPr="00DB5ADA">
                    <w:rPr>
                      <w:rFonts w:ascii="Arial" w:hAnsi="Arial" w:cs="Arial"/>
                      <w:color w:val="000000"/>
                    </w:rPr>
                    <w:t>RxTx</w:t>
                  </w:r>
                  <w:proofErr w:type="spellEnd"/>
                  <w:r w:rsidRPr="00DB5ADA">
                    <w:rPr>
                      <w:rFonts w:ascii="Arial" w:hAnsi="Arial" w:cs="Arial"/>
                      <w:color w:val="000000"/>
                    </w:rPr>
                    <w:t xml:space="preserve"> TEG information is provided, and only to measurements that are tagged with the corresponding Rx/</w:t>
                  </w:r>
                  <w:proofErr w:type="spellStart"/>
                  <w:r w:rsidRPr="00DB5ADA">
                    <w:rPr>
                      <w:rFonts w:ascii="Arial" w:hAnsi="Arial" w:cs="Arial"/>
                      <w:color w:val="000000"/>
                    </w:rPr>
                    <w:t>RxTx</w:t>
                  </w:r>
                  <w:proofErr w:type="spellEnd"/>
                  <w:r w:rsidRPr="00DB5ADA">
                    <w:rPr>
                      <w:rFonts w:ascii="Arial" w:hAnsi="Arial" w:cs="Arial"/>
                      <w:color w:val="000000"/>
                    </w:rPr>
                    <w:t xml:space="preserve"> TEG ID.</w:t>
                  </w:r>
                </w:p>
                <w:p w14:paraId="0805D6A5" w14:textId="77777777" w:rsidR="00566CE4" w:rsidRPr="00DB5ADA" w:rsidRDefault="00566CE4" w:rsidP="00566CE4">
                  <w:pPr>
                    <w:pStyle w:val="afe"/>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lastRenderedPageBreak/>
                    <w:t>Include above statement in reply LS to RAN2, RAN3, RAN4</w:t>
                  </w:r>
                </w:p>
              </w:tc>
            </w:tr>
          </w:tbl>
          <w:p w14:paraId="49123517" w14:textId="77777777" w:rsidR="00566CE4" w:rsidRPr="00DB5ADA" w:rsidRDefault="00566CE4" w:rsidP="00DA4ECF">
            <w:pPr>
              <w:rPr>
                <w:rFonts w:ascii="Arial" w:hAnsi="Arial" w:cs="Arial"/>
                <w:bCs/>
                <w:lang w:eastAsia="zh-CN"/>
              </w:rPr>
            </w:pPr>
          </w:p>
          <w:p w14:paraId="5A8B882C"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 xml:space="preserve">Issue #5: Maximum number of changes of  reports (or changes) of the TEG-SRS association </w:t>
            </w:r>
          </w:p>
          <w:p w14:paraId="35F3F180" w14:textId="77777777" w:rsidR="00566CE4" w:rsidRPr="00DB5ADA" w:rsidRDefault="00566CE4" w:rsidP="00DA4ECF">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w:t>
            </w:r>
            <w:proofErr w:type="spellStart"/>
            <w:r w:rsidRPr="00DB5ADA">
              <w:rPr>
                <w:rFonts w:ascii="Arial" w:hAnsi="Arial" w:cs="Arial"/>
              </w:rPr>
              <w:t>Tx</w:t>
            </w:r>
            <w:proofErr w:type="spellEnd"/>
            <w:r w:rsidRPr="00DB5ADA">
              <w:rPr>
                <w:rFonts w:ascii="Arial" w:hAnsi="Arial" w:cs="Arial"/>
              </w:rPr>
              <w:t xml:space="preserve"> TEG ID in an LPP multi-RTT report. </w:t>
            </w:r>
          </w:p>
          <w:tbl>
            <w:tblPr>
              <w:tblStyle w:val="afd"/>
              <w:tblW w:w="0" w:type="auto"/>
              <w:tblLook w:val="04A0" w:firstRow="1" w:lastRow="0" w:firstColumn="1" w:lastColumn="0" w:noHBand="0" w:noVBand="1"/>
            </w:tblPr>
            <w:tblGrid>
              <w:gridCol w:w="9631"/>
            </w:tblGrid>
            <w:tr w:rsidR="00566CE4" w:rsidRPr="00DB5ADA" w14:paraId="62B827C7" w14:textId="77777777" w:rsidTr="00DA4ECF">
              <w:tc>
                <w:tcPr>
                  <w:tcW w:w="9855" w:type="dxa"/>
                </w:tcPr>
                <w:p w14:paraId="6A849C74"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DA4ECF">
                  <w:pPr>
                    <w:kinsoku w:val="0"/>
                    <w:spacing w:line="220" w:lineRule="exact"/>
                    <w:rPr>
                      <w:rFonts w:ascii="Arial" w:hAnsi="Arial" w:cs="Arial"/>
                      <w:lang w:eastAsia="x-none"/>
                    </w:rPr>
                  </w:pPr>
                  <w:r w:rsidRPr="00DB5ADA">
                    <w:rPr>
                      <w:rFonts w:ascii="Arial" w:hAnsi="Arial" w:cs="Arial"/>
                      <w:lang w:eastAsia="x-none"/>
                    </w:rPr>
                    <w:t>Include the following in the reply LS to RAN4, RAN2, RAN3:</w:t>
                  </w:r>
                </w:p>
                <w:p w14:paraId="653954CB"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DA4ECF">
            <w:pPr>
              <w:rPr>
                <w:rFonts w:ascii="Arial" w:hAnsi="Arial" w:cs="Arial"/>
                <w:bCs/>
                <w:lang w:eastAsia="zh-CN"/>
              </w:rPr>
            </w:pPr>
          </w:p>
          <w:p w14:paraId="63029C6A" w14:textId="77777777" w:rsidR="00566CE4" w:rsidRPr="00DB5ADA" w:rsidRDefault="00566CE4" w:rsidP="00DA4ECF">
            <w:pPr>
              <w:rPr>
                <w:rFonts w:ascii="Arial" w:hAnsi="Arial" w:cs="Arial"/>
                <w:b/>
                <w:bCs/>
                <w:color w:val="000000"/>
                <w:lang w:eastAsia="zh-CN"/>
              </w:rPr>
            </w:pPr>
            <w:r w:rsidRPr="00DB5ADA">
              <w:rPr>
                <w:rFonts w:ascii="Arial" w:hAnsi="Arial" w:cs="Arial"/>
                <w:b/>
                <w:bCs/>
                <w:color w:val="000000"/>
              </w:rPr>
              <w:t>Issue #6: Questions on UE Rx/</w:t>
            </w:r>
            <w:proofErr w:type="spellStart"/>
            <w:r w:rsidRPr="00DB5ADA">
              <w:rPr>
                <w:rFonts w:ascii="Arial" w:hAnsi="Arial" w:cs="Arial"/>
                <w:b/>
                <w:bCs/>
                <w:color w:val="000000"/>
              </w:rPr>
              <w:t>RxTx</w:t>
            </w:r>
            <w:proofErr w:type="spellEnd"/>
            <w:r w:rsidRPr="00DB5ADA">
              <w:rPr>
                <w:rFonts w:ascii="Arial" w:hAnsi="Arial" w:cs="Arial"/>
                <w:b/>
                <w:bCs/>
                <w:color w:val="000000"/>
              </w:rPr>
              <w:t xml:space="preserve"> TEG margins</w:t>
            </w:r>
          </w:p>
          <w:p w14:paraId="7637723C" w14:textId="77777777" w:rsidR="00566CE4" w:rsidRPr="00DB5ADA" w:rsidRDefault="00566CE4" w:rsidP="00DA4ECF">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w:t>
            </w:r>
            <w:proofErr w:type="spellStart"/>
            <w:r w:rsidRPr="00DB5ADA">
              <w:rPr>
                <w:rFonts w:ascii="Arial" w:hAnsi="Arial" w:cs="Arial"/>
                <w:bCs/>
                <w:color w:val="000000"/>
              </w:rPr>
              <w:t>RxTx</w:t>
            </w:r>
            <w:proofErr w:type="spellEnd"/>
            <w:r w:rsidRPr="00DB5ADA">
              <w:rPr>
                <w:rFonts w:ascii="Arial" w:hAnsi="Arial" w:cs="Arial"/>
                <w:bCs/>
                <w:color w:val="000000"/>
              </w:rPr>
              <w:t xml:space="preserve"> TEG margins.</w:t>
            </w:r>
          </w:p>
          <w:tbl>
            <w:tblPr>
              <w:tblStyle w:val="afd"/>
              <w:tblW w:w="0" w:type="auto"/>
              <w:tblLook w:val="04A0" w:firstRow="1" w:lastRow="0" w:firstColumn="1" w:lastColumn="0" w:noHBand="0" w:noVBand="1"/>
            </w:tblPr>
            <w:tblGrid>
              <w:gridCol w:w="9631"/>
            </w:tblGrid>
            <w:tr w:rsidR="00566CE4" w:rsidRPr="00DB5ADA" w14:paraId="05B559FE" w14:textId="77777777" w:rsidTr="00DA4ECF">
              <w:tc>
                <w:tcPr>
                  <w:tcW w:w="9855" w:type="dxa"/>
                </w:tcPr>
                <w:p w14:paraId="48265EEF"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DA4ECF">
                  <w:pPr>
                    <w:pStyle w:val="3gppagreements0"/>
                    <w:spacing w:after="60" w:afterAutospacing="0" w:line="220" w:lineRule="atLeast"/>
                    <w:ind w:left="284" w:hanging="360"/>
                    <w:rPr>
                      <w:rFonts w:ascii="Arial" w:hAnsi="Arial" w:cs="Arial"/>
                      <w:color w:val="000000"/>
                      <w:sz w:val="20"/>
                      <w:szCs w:val="20"/>
                    </w:rPr>
                  </w:pPr>
                  <w:r w:rsidRPr="00DB5ADA">
                    <w:rPr>
                      <w:rStyle w:val="af6"/>
                      <w:rFonts w:ascii="Arial" w:hAnsi="Arial" w:cs="Arial"/>
                      <w:color w:val="000000"/>
                      <w:sz w:val="20"/>
                      <w:szCs w:val="20"/>
                      <w:lang w:val="en-GB"/>
                    </w:rPr>
                    <w:t>In the reply LS to RAN4 (cc RAN2/RAN3),</w:t>
                  </w:r>
                </w:p>
                <w:p w14:paraId="4F7C281A"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Ask RAN4 whether UE Rx/</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 margins are provided to LMF as UE capability, or as LPP signalling parameters outside of UE capability </w:t>
                  </w:r>
                  <w:proofErr w:type="spellStart"/>
                  <w:r w:rsidRPr="00DB5ADA">
                    <w:rPr>
                      <w:rStyle w:val="af6"/>
                      <w:rFonts w:ascii="Arial" w:hAnsi="Arial" w:cs="Arial"/>
                      <w:color w:val="000000"/>
                      <w:sz w:val="20"/>
                      <w:szCs w:val="20"/>
                      <w:lang w:val="en-GB"/>
                    </w:rPr>
                    <w:t>signaling</w:t>
                  </w:r>
                  <w:proofErr w:type="spellEnd"/>
                  <w:r w:rsidRPr="00DB5ADA">
                    <w:rPr>
                      <w:rStyle w:val="af6"/>
                      <w:rFonts w:ascii="Arial" w:hAnsi="Arial" w:cs="Arial"/>
                      <w:color w:val="000000"/>
                      <w:sz w:val="20"/>
                      <w:szCs w:val="20"/>
                      <w:lang w:val="en-GB"/>
                    </w:rPr>
                    <w:t>. If RAN4 considers UE Rx/</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 margins are provided to LMF as LPP signalling parameters outside of UE capability </w:t>
                  </w:r>
                  <w:proofErr w:type="spellStart"/>
                  <w:r w:rsidRPr="00DB5ADA">
                    <w:rPr>
                      <w:rStyle w:val="af6"/>
                      <w:rFonts w:ascii="Arial" w:hAnsi="Arial" w:cs="Arial"/>
                      <w:color w:val="000000"/>
                      <w:sz w:val="20"/>
                      <w:szCs w:val="20"/>
                      <w:lang w:val="en-GB"/>
                    </w:rPr>
                    <w:t>signaling</w:t>
                  </w:r>
                  <w:proofErr w:type="spellEnd"/>
                  <w:r w:rsidRPr="00DB5ADA">
                    <w:rPr>
                      <w:rStyle w:val="af6"/>
                      <w:rFonts w:ascii="Arial" w:hAnsi="Arial" w:cs="Arial"/>
                      <w:color w:val="000000"/>
                      <w:sz w:val="20"/>
                      <w:szCs w:val="20"/>
                      <w:lang w:val="en-GB"/>
                    </w:rPr>
                    <w:t>, further ask RAN4 the following questions:</w:t>
                  </w:r>
                </w:p>
                <w:p w14:paraId="691B5B11"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Whether a single timing error margin value is provided per Rx TEG/</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 type in a single LPP message, even if it has multiple measurement instances;</w:t>
                  </w:r>
                </w:p>
                <w:p w14:paraId="5981820D"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Whether the timing error margin values for an Rx TEG/</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 type in different LPP messages can be different;</w:t>
                  </w:r>
                </w:p>
                <w:p w14:paraId="5867159F"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RAN1 understands the TRP Rx/</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 margins are provided to the LMF via an </w:t>
                  </w:r>
                  <w:proofErr w:type="spellStart"/>
                  <w:r w:rsidRPr="00DB5ADA">
                    <w:rPr>
                      <w:rStyle w:val="af6"/>
                      <w:rFonts w:ascii="Arial" w:hAnsi="Arial" w:cs="Arial"/>
                      <w:color w:val="000000"/>
                      <w:sz w:val="20"/>
                      <w:szCs w:val="20"/>
                      <w:lang w:val="en-GB"/>
                    </w:rPr>
                    <w:t>NRPPa</w:t>
                  </w:r>
                  <w:proofErr w:type="spellEnd"/>
                  <w:r w:rsidRPr="00DB5ADA">
                    <w:rPr>
                      <w:rStyle w:val="af6"/>
                      <w:rFonts w:ascii="Arial" w:hAnsi="Arial" w:cs="Arial"/>
                      <w:color w:val="000000"/>
                      <w:sz w:val="20"/>
                      <w:szCs w:val="20"/>
                      <w:lang w:val="en-GB"/>
                    </w:rPr>
                    <w:t xml:space="preserve"> message and which message to contain the TEG margins is up to RAN3</w:t>
                  </w:r>
                </w:p>
              </w:tc>
            </w:tr>
          </w:tbl>
          <w:p w14:paraId="194A27F6" w14:textId="77777777" w:rsidR="00566CE4" w:rsidRPr="00DB5ADA" w:rsidRDefault="00566CE4" w:rsidP="00DA4ECF">
            <w:pPr>
              <w:rPr>
                <w:rFonts w:ascii="Arial" w:hAnsi="Arial" w:cs="Arial"/>
                <w:lang w:eastAsia="zh-CN"/>
              </w:rPr>
            </w:pPr>
          </w:p>
          <w:p w14:paraId="4CEBD52B" w14:textId="77777777" w:rsidR="00566CE4" w:rsidRPr="00DB5ADA" w:rsidRDefault="00566CE4" w:rsidP="00DA4ECF">
            <w:pPr>
              <w:rPr>
                <w:rFonts w:ascii="Arial" w:hAnsi="Arial" w:cs="Arial"/>
                <w:b/>
                <w:bCs/>
                <w:color w:val="000000"/>
              </w:rPr>
            </w:pPr>
            <w:r w:rsidRPr="00DB5ADA">
              <w:rPr>
                <w:rFonts w:ascii="Arial" w:hAnsi="Arial" w:cs="Arial"/>
                <w:b/>
                <w:bCs/>
                <w:color w:val="000000"/>
              </w:rPr>
              <w:t xml:space="preserve">Issue #7: Difference of timing error margin values for Rx TEG and </w:t>
            </w:r>
            <w:proofErr w:type="spellStart"/>
            <w:r w:rsidRPr="00DB5ADA">
              <w:rPr>
                <w:rFonts w:ascii="Arial" w:hAnsi="Arial" w:cs="Arial"/>
                <w:b/>
                <w:bCs/>
                <w:color w:val="000000"/>
              </w:rPr>
              <w:t>RxTx</w:t>
            </w:r>
            <w:proofErr w:type="spellEnd"/>
            <w:r w:rsidRPr="00DB5ADA">
              <w:rPr>
                <w:rFonts w:ascii="Arial" w:hAnsi="Arial" w:cs="Arial"/>
                <w:b/>
                <w:bCs/>
                <w:color w:val="000000"/>
              </w:rPr>
              <w:t xml:space="preserve"> TEG</w:t>
            </w:r>
          </w:p>
          <w:p w14:paraId="0E5DB36F" w14:textId="77777777" w:rsidR="00566CE4" w:rsidRPr="00DB5ADA" w:rsidRDefault="00566CE4" w:rsidP="00DA4ECF">
            <w:pPr>
              <w:rPr>
                <w:rFonts w:ascii="Arial" w:hAnsi="Arial" w:cs="Arial"/>
                <w:b/>
                <w:bCs/>
                <w:color w:val="000000"/>
                <w:lang w:eastAsia="zh-CN"/>
              </w:rPr>
            </w:pPr>
            <w:r w:rsidRPr="00DB5ADA">
              <w:rPr>
                <w:rFonts w:ascii="Arial" w:hAnsi="Arial" w:cs="Arial"/>
              </w:rPr>
              <w:t xml:space="preserve">The following agreement presents RAN1’s understanding related to the different timing error margin values for the Rx TEG(s) and </w:t>
            </w:r>
            <w:proofErr w:type="spellStart"/>
            <w:r w:rsidRPr="00DB5ADA">
              <w:rPr>
                <w:rFonts w:ascii="Arial" w:hAnsi="Arial" w:cs="Arial"/>
              </w:rPr>
              <w:t>RxTx</w:t>
            </w:r>
            <w:proofErr w:type="spellEnd"/>
            <w:r w:rsidRPr="00DB5ADA">
              <w:rPr>
                <w:rFonts w:ascii="Arial" w:hAnsi="Arial" w:cs="Arial"/>
              </w:rPr>
              <w:t xml:space="preserve"> TEG(s).</w:t>
            </w:r>
          </w:p>
          <w:tbl>
            <w:tblPr>
              <w:tblStyle w:val="afd"/>
              <w:tblW w:w="0" w:type="auto"/>
              <w:tblLook w:val="04A0" w:firstRow="1" w:lastRow="0" w:firstColumn="1" w:lastColumn="0" w:noHBand="0" w:noVBand="1"/>
            </w:tblPr>
            <w:tblGrid>
              <w:gridCol w:w="9631"/>
            </w:tblGrid>
            <w:tr w:rsidR="00566CE4" w:rsidRPr="00DB5ADA" w14:paraId="4D5FD25A" w14:textId="77777777" w:rsidTr="00DA4ECF">
              <w:tc>
                <w:tcPr>
                  <w:tcW w:w="9855" w:type="dxa"/>
                </w:tcPr>
                <w:p w14:paraId="3BB95083" w14:textId="77777777" w:rsidR="00566CE4" w:rsidRPr="00DB5ADA" w:rsidRDefault="00566CE4" w:rsidP="00DA4ECF">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DA4ECF">
                  <w:pPr>
                    <w:pStyle w:val="3gppagreements0"/>
                    <w:spacing w:after="60" w:afterAutospacing="0" w:line="220" w:lineRule="atLeast"/>
                    <w:ind w:left="284" w:hanging="360"/>
                    <w:rPr>
                      <w:rStyle w:val="af6"/>
                      <w:rFonts w:ascii="Arial" w:hAnsi="Arial" w:cs="Arial"/>
                      <w:i w:val="0"/>
                      <w:color w:val="000000"/>
                      <w:sz w:val="20"/>
                      <w:szCs w:val="20"/>
                      <w:lang w:val="en-GB"/>
                    </w:rPr>
                  </w:pPr>
                  <w:r w:rsidRPr="00DB5ADA">
                    <w:rPr>
                      <w:rStyle w:val="af6"/>
                      <w:rFonts w:ascii="Arial" w:hAnsi="Arial" w:cs="Arial"/>
                      <w:color w:val="000000"/>
                      <w:sz w:val="20"/>
                      <w:szCs w:val="20"/>
                      <w:lang w:val="en-GB"/>
                    </w:rPr>
                    <w:t>In the reply LS to RAN4 (cc RAN2/RAN3), request RAN4 to confirm the following RAN1’s understanding:</w:t>
                  </w:r>
                </w:p>
                <w:p w14:paraId="2CB8ECC3" w14:textId="77777777" w:rsidR="00566CE4" w:rsidRPr="00DB5ADA" w:rsidRDefault="00566CE4" w:rsidP="00566CE4">
                  <w:pPr>
                    <w:pStyle w:val="3gppagreements0"/>
                    <w:numPr>
                      <w:ilvl w:val="0"/>
                      <w:numId w:val="45"/>
                    </w:numPr>
                    <w:spacing w:after="60" w:afterAutospacing="0" w:line="220" w:lineRule="atLeast"/>
                    <w:jc w:val="both"/>
                    <w:rPr>
                      <w:rFonts w:ascii="Arial" w:hAnsi="Arial" w:cs="Arial"/>
                      <w:color w:val="000000"/>
                      <w:sz w:val="20"/>
                      <w:szCs w:val="20"/>
                    </w:rPr>
                  </w:pPr>
                  <w:r w:rsidRPr="00DB5ADA">
                    <w:rPr>
                      <w:rStyle w:val="af6"/>
                      <w:rFonts w:ascii="Arial" w:hAnsi="Arial" w:cs="Arial"/>
                      <w:color w:val="000000"/>
                      <w:sz w:val="20"/>
                      <w:szCs w:val="20"/>
                      <w:lang w:val="en-GB"/>
                    </w:rPr>
                    <w:t xml:space="preserve">If a UE/TRP supports both Rx TEG(s) and </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TEG(s), the UE/TRP may select different timing error margin values for the Rx TEG(s) and </w:t>
                  </w:r>
                  <w:proofErr w:type="spellStart"/>
                  <w:r w:rsidRPr="00DB5ADA">
                    <w:rPr>
                      <w:rStyle w:val="af6"/>
                      <w:rFonts w:ascii="Arial" w:hAnsi="Arial" w:cs="Arial"/>
                      <w:color w:val="000000"/>
                      <w:sz w:val="20"/>
                      <w:szCs w:val="20"/>
                      <w:lang w:val="en-GB"/>
                    </w:rPr>
                    <w:t>RxTx</w:t>
                  </w:r>
                  <w:proofErr w:type="spellEnd"/>
                  <w:r w:rsidRPr="00DB5ADA">
                    <w:rPr>
                      <w:rStyle w:val="af6"/>
                      <w:rFonts w:ascii="Arial" w:hAnsi="Arial" w:cs="Arial"/>
                      <w:color w:val="000000"/>
                      <w:sz w:val="20"/>
                      <w:szCs w:val="20"/>
                      <w:lang w:val="en-GB"/>
                    </w:rPr>
                    <w:t xml:space="preserve"> TEG(s).</w:t>
                  </w:r>
                </w:p>
              </w:tc>
            </w:tr>
          </w:tbl>
          <w:p w14:paraId="7015948B" w14:textId="77777777" w:rsidR="00566CE4" w:rsidRPr="00DB5ADA" w:rsidRDefault="00566CE4" w:rsidP="00DA4ECF">
            <w:pPr>
              <w:rPr>
                <w:lang w:eastAsia="zh-CN"/>
              </w:rPr>
            </w:pPr>
          </w:p>
        </w:tc>
      </w:tr>
    </w:tbl>
    <w:p w14:paraId="33C56D07" w14:textId="77777777" w:rsidR="00566CE4" w:rsidRPr="00566CE4" w:rsidRDefault="00566CE4" w:rsidP="000F59D4">
      <w:pPr>
        <w:rPr>
          <w:lang w:eastAsia="zh-CN"/>
        </w:rPr>
      </w:pPr>
    </w:p>
    <w:p w14:paraId="1305F69E" w14:textId="7D4A9EE0" w:rsidR="003F3D2C" w:rsidRPr="0081122C" w:rsidRDefault="003F3D2C" w:rsidP="009E668B">
      <w:pPr>
        <w:pStyle w:val="4"/>
        <w:rPr>
          <w:lang w:val="en-US"/>
        </w:rPr>
      </w:pPr>
      <w:r w:rsidRPr="0081122C">
        <w:rPr>
          <w:lang w:val="en-US"/>
        </w:rPr>
        <w:t>Issue 1-1-</w:t>
      </w:r>
      <w:r w:rsidR="008B1289" w:rsidRPr="0081122C">
        <w:rPr>
          <w:lang w:val="en-US"/>
        </w:rPr>
        <w:t>1</w:t>
      </w:r>
      <w:r w:rsidRPr="0081122C">
        <w:rPr>
          <w:lang w:val="en-US"/>
        </w:rPr>
        <w:t xml:space="preserve"> </w:t>
      </w:r>
      <w:proofErr w:type="gramStart"/>
      <w:r w:rsidR="006344C8">
        <w:rPr>
          <w:rFonts w:hint="eastAsia"/>
          <w:lang w:val="en-US"/>
        </w:rPr>
        <w:t>RNA1</w:t>
      </w:r>
      <w:r w:rsidR="006344C8">
        <w:rPr>
          <w:lang w:val="en-US"/>
        </w:rPr>
        <w:t>’</w:t>
      </w:r>
      <w:r w:rsidR="00290E1C">
        <w:rPr>
          <w:rFonts w:hint="eastAsia"/>
          <w:lang w:val="en-US"/>
        </w:rPr>
        <w:t>s understanding</w:t>
      </w:r>
      <w:proofErr w:type="gramEnd"/>
      <w:r w:rsidR="00290E1C">
        <w:rPr>
          <w:rFonts w:hint="eastAsia"/>
          <w:lang w:val="en-US"/>
        </w:rPr>
        <w:t xml:space="preserve"> on</w:t>
      </w:r>
      <w:r w:rsidR="006344C8">
        <w:rPr>
          <w:rFonts w:ascii="Arial" w:hAnsi="Arial" w:cs="Arial" w:hint="eastAsia"/>
          <w:bCs/>
          <w:color w:val="000000"/>
        </w:rPr>
        <w:t xml:space="preserve"> </w:t>
      </w:r>
      <w:r w:rsidR="008B1069">
        <w:rPr>
          <w:rFonts w:ascii="Arial" w:hAnsi="Arial" w:cs="Arial" w:hint="eastAsia"/>
          <w:bCs/>
          <w:color w:val="000000"/>
        </w:rPr>
        <w:t>issue #2</w:t>
      </w:r>
      <w:r w:rsidR="006344C8">
        <w:rPr>
          <w:rFonts w:ascii="Arial" w:hAnsi="Arial" w:cs="Arial" w:hint="eastAsia"/>
          <w:bCs/>
          <w:color w:val="000000"/>
        </w:rPr>
        <w:t xml:space="preserve"> is correct</w:t>
      </w:r>
      <w:r w:rsidRPr="0081122C">
        <w:rPr>
          <w:lang w:val="en-US"/>
        </w:rPr>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F10DA">
        <w:rPr>
          <w:rFonts w:eastAsia="宋体" w:hint="eastAsia"/>
          <w:szCs w:val="24"/>
          <w:lang w:eastAsia="zh-CN"/>
        </w:rPr>
        <w:t>CATT</w:t>
      </w:r>
      <w:r w:rsidR="000F4256">
        <w:rPr>
          <w:rFonts w:eastAsia="宋体" w:hint="eastAsia"/>
          <w:szCs w:val="24"/>
          <w:lang w:eastAsia="zh-CN"/>
        </w:rPr>
        <w:t>, vivo</w:t>
      </w:r>
      <w:r w:rsidR="00A040BA">
        <w:rPr>
          <w:rFonts w:eastAsia="宋体" w:hint="eastAsia"/>
          <w:szCs w:val="24"/>
          <w:lang w:eastAsia="zh-CN"/>
        </w:rPr>
        <w:t>, Ericsson</w:t>
      </w:r>
      <w:r>
        <w:rPr>
          <w:rFonts w:eastAsia="宋体" w:hint="eastAsia"/>
          <w:szCs w:val="24"/>
          <w:lang w:eastAsia="zh-CN"/>
        </w:rPr>
        <w:t>)</w:t>
      </w:r>
    </w:p>
    <w:p w14:paraId="774AB127" w14:textId="6AF6F2DE" w:rsidR="003F3D2C" w:rsidRPr="005B65C3" w:rsidRDefault="003F10DA" w:rsidP="0073415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r w:rsidR="003F3D2C">
        <w:rPr>
          <w:rFonts w:eastAsiaTheme="minorEastAsia" w:hint="eastAsia"/>
          <w:bCs/>
          <w:lang w:eastAsia="zh-CN"/>
        </w:rPr>
        <w:t xml:space="preserve"> </w:t>
      </w:r>
    </w:p>
    <w:p w14:paraId="36196A70" w14:textId="77777777" w:rsidR="003F3D2C" w:rsidRDefault="003F3D2C" w:rsidP="003F3D2C">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1528BA" w14:textId="3C1EBCE8" w:rsidR="003F3D2C" w:rsidRPr="000247B5" w:rsidRDefault="000247B5" w:rsidP="003F3D2C">
      <w:pPr>
        <w:pStyle w:val="afe"/>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afd"/>
        <w:tblW w:w="0" w:type="auto"/>
        <w:tblLook w:val="04A0" w:firstRow="1" w:lastRow="0" w:firstColumn="1" w:lastColumn="0" w:noHBand="0" w:noVBand="1"/>
      </w:tblPr>
      <w:tblGrid>
        <w:gridCol w:w="1242"/>
        <w:gridCol w:w="8615"/>
      </w:tblGrid>
      <w:tr w:rsidR="003F3D2C" w14:paraId="2B16F598" w14:textId="77777777" w:rsidTr="00F61CF3">
        <w:tc>
          <w:tcPr>
            <w:tcW w:w="9857" w:type="dxa"/>
            <w:gridSpan w:val="2"/>
          </w:tcPr>
          <w:p w14:paraId="4D860FBF" w14:textId="1CF06969" w:rsidR="003F3D2C" w:rsidRPr="008B2D8E" w:rsidRDefault="008B2D8E" w:rsidP="008B1289">
            <w:pPr>
              <w:rPr>
                <w:rFonts w:eastAsiaTheme="minorEastAsia"/>
                <w:b/>
                <w:u w:val="single"/>
                <w:lang w:val="en-US" w:eastAsia="zh-CN"/>
              </w:rPr>
            </w:pPr>
            <w:r w:rsidRPr="008B2D8E">
              <w:rPr>
                <w:b/>
                <w:u w:val="single"/>
                <w:lang w:val="en-US"/>
              </w:rPr>
              <w:t xml:space="preserve">Issue 1-1-1 </w:t>
            </w:r>
            <w:proofErr w:type="gramStart"/>
            <w:r w:rsidRPr="008B2D8E">
              <w:rPr>
                <w:rFonts w:hint="eastAsia"/>
                <w:b/>
                <w:u w:val="single"/>
                <w:lang w:val="en-US"/>
              </w:rPr>
              <w:t>RNA1</w:t>
            </w:r>
            <w:r w:rsidRPr="008B2D8E">
              <w:rPr>
                <w:b/>
                <w:u w:val="single"/>
                <w:lang w:val="en-US"/>
              </w:rPr>
              <w:t>’</w:t>
            </w:r>
            <w:r w:rsidRPr="008B2D8E">
              <w:rPr>
                <w:rFonts w:hint="eastAsia"/>
                <w:b/>
                <w:u w:val="single"/>
                <w:lang w:val="en-US"/>
              </w:rPr>
              <w:t>s understanding</w:t>
            </w:r>
            <w:proofErr w:type="gramEnd"/>
            <w:r w:rsidRPr="008B2D8E">
              <w:rPr>
                <w:rFonts w:hint="eastAsia"/>
                <w:b/>
                <w:u w:val="single"/>
                <w:lang w:val="en-US"/>
              </w:rPr>
              <w:t xml:space="preserve">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F61CF3">
        <w:tc>
          <w:tcPr>
            <w:tcW w:w="1242"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3F3D2C" w14:paraId="0C430D38" w14:textId="77777777" w:rsidTr="00F61CF3">
        <w:tc>
          <w:tcPr>
            <w:tcW w:w="1242" w:type="dxa"/>
          </w:tcPr>
          <w:p w14:paraId="57DFA92C" w14:textId="77777777" w:rsidR="003F3D2C" w:rsidRPr="003418CB" w:rsidRDefault="003F3D2C"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A69EA01" w14:textId="77777777" w:rsidR="003F3D2C" w:rsidRPr="00883CF6" w:rsidRDefault="003F3D2C" w:rsidP="00F61CF3">
            <w:pPr>
              <w:spacing w:after="120"/>
              <w:rPr>
                <w:rFonts w:eastAsiaTheme="minorEastAsia"/>
                <w:color w:val="0070C0"/>
                <w:lang w:val="en-US" w:eastAsia="zh-CN"/>
              </w:rPr>
            </w:pPr>
          </w:p>
        </w:tc>
      </w:tr>
      <w:tr w:rsidR="003F3D2C" w14:paraId="12E2F46D" w14:textId="77777777" w:rsidTr="00F61CF3">
        <w:tc>
          <w:tcPr>
            <w:tcW w:w="1242" w:type="dxa"/>
          </w:tcPr>
          <w:p w14:paraId="035EE38E" w14:textId="77777777" w:rsidR="003F3D2C" w:rsidRDefault="003F3D2C" w:rsidP="00F61CF3">
            <w:pPr>
              <w:spacing w:after="120"/>
              <w:rPr>
                <w:rFonts w:eastAsiaTheme="minorEastAsia"/>
                <w:color w:val="0070C0"/>
                <w:lang w:val="en-US" w:eastAsia="zh-CN"/>
              </w:rPr>
            </w:pPr>
          </w:p>
        </w:tc>
        <w:tc>
          <w:tcPr>
            <w:tcW w:w="8615" w:type="dxa"/>
          </w:tcPr>
          <w:p w14:paraId="6A4C79A1" w14:textId="77777777" w:rsidR="003F3D2C" w:rsidRDefault="003F3D2C" w:rsidP="00F61CF3">
            <w:pPr>
              <w:spacing w:after="120"/>
              <w:rPr>
                <w:rFonts w:eastAsiaTheme="minorEastAsia"/>
                <w:color w:val="0070C0"/>
                <w:lang w:val="en-US" w:eastAsia="zh-CN"/>
              </w:rPr>
            </w:pPr>
          </w:p>
        </w:tc>
      </w:tr>
      <w:tr w:rsidR="003F3D2C" w14:paraId="1216D608" w14:textId="77777777" w:rsidTr="00F61CF3">
        <w:tc>
          <w:tcPr>
            <w:tcW w:w="1242" w:type="dxa"/>
          </w:tcPr>
          <w:p w14:paraId="27C7B265" w14:textId="77777777" w:rsidR="003F3D2C" w:rsidRDefault="003F3D2C" w:rsidP="00F61CF3">
            <w:pPr>
              <w:spacing w:after="120"/>
              <w:rPr>
                <w:rFonts w:eastAsiaTheme="minorEastAsia"/>
                <w:color w:val="0070C0"/>
                <w:lang w:val="en-US" w:eastAsia="zh-CN"/>
              </w:rPr>
            </w:pPr>
          </w:p>
        </w:tc>
        <w:tc>
          <w:tcPr>
            <w:tcW w:w="8615" w:type="dxa"/>
          </w:tcPr>
          <w:p w14:paraId="33139A65" w14:textId="77777777" w:rsidR="003F3D2C" w:rsidRDefault="003F3D2C" w:rsidP="00F61CF3">
            <w:pPr>
              <w:spacing w:after="120"/>
              <w:rPr>
                <w:rFonts w:eastAsiaTheme="minorEastAsia"/>
                <w:color w:val="0070C0"/>
                <w:lang w:val="en-US" w:eastAsia="zh-CN"/>
              </w:rPr>
            </w:pPr>
          </w:p>
        </w:tc>
      </w:tr>
    </w:tbl>
    <w:p w14:paraId="4E8658B5" w14:textId="77777777" w:rsidR="003F3D2C" w:rsidRDefault="003F3D2C" w:rsidP="00E351CC">
      <w:pPr>
        <w:rPr>
          <w:b/>
          <w:u w:val="single"/>
          <w:lang w:val="sv-SE" w:eastAsia="zh-CN"/>
        </w:rPr>
      </w:pPr>
    </w:p>
    <w:p w14:paraId="62F74618" w14:textId="614C970D" w:rsidR="00483E6D" w:rsidRPr="0034361D" w:rsidRDefault="00483E6D" w:rsidP="009E668B">
      <w:pPr>
        <w:pStyle w:val="4"/>
      </w:pPr>
      <w:r w:rsidRPr="0034361D">
        <w:t>Issue 1-1-</w:t>
      </w:r>
      <w:r w:rsidR="008B1289" w:rsidRPr="0034361D">
        <w:t>2</w:t>
      </w:r>
      <w:r w:rsidR="001D699B">
        <w:rPr>
          <w:rFonts w:hint="eastAsia"/>
          <w:lang w:val="en-US"/>
        </w:rPr>
        <w:t xml:space="preserve"> RNA1</w:t>
      </w:r>
      <w:r w:rsidR="001D699B">
        <w:rPr>
          <w:lang w:val="en-US"/>
        </w:rPr>
        <w:t>’</w:t>
      </w:r>
      <w:r w:rsidR="001D699B">
        <w:rPr>
          <w:rFonts w:hint="eastAsia"/>
          <w:lang w:val="en-US"/>
        </w:rPr>
        <w:t xml:space="preserve">s understanding </w:t>
      </w:r>
      <w:r w:rsidR="00290E1C">
        <w:rPr>
          <w:rFonts w:hint="eastAsia"/>
          <w:lang w:val="en-US"/>
        </w:rPr>
        <w:t>on</w:t>
      </w:r>
      <w:r w:rsidR="001D699B">
        <w:rPr>
          <w:rFonts w:ascii="Arial" w:hAnsi="Arial" w:cs="Arial" w:hint="eastAsia"/>
          <w:bCs/>
          <w:color w:val="000000"/>
        </w:rPr>
        <w:t xml:space="preserve"> issue #5 is correct</w:t>
      </w:r>
      <w:r w:rsidR="001D699B" w:rsidRPr="0081122C">
        <w:rPr>
          <w:lang w:val="en-US"/>
        </w:rPr>
        <w:t>?</w:t>
      </w:r>
      <w:r w:rsidRPr="0034361D">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F718CF">
        <w:rPr>
          <w:rFonts w:eastAsia="宋体" w:hint="eastAsia"/>
          <w:szCs w:val="24"/>
          <w:lang w:eastAsia="zh-CN"/>
        </w:rPr>
        <w:t>1</w:t>
      </w:r>
      <w:r w:rsidRPr="00AF6412">
        <w:rPr>
          <w:rFonts w:eastAsia="宋体" w:hint="eastAsia"/>
          <w:szCs w:val="24"/>
          <w:lang w:eastAsia="zh-CN"/>
        </w:rPr>
        <w:t xml:space="preserve">: </w:t>
      </w:r>
      <w:r w:rsidR="00F718CF">
        <w:rPr>
          <w:rFonts w:eastAsia="宋体" w:hint="eastAsia"/>
          <w:szCs w:val="24"/>
          <w:lang w:eastAsia="zh-CN"/>
        </w:rPr>
        <w:t>(</w:t>
      </w:r>
      <w:r w:rsidR="000F4256">
        <w:rPr>
          <w:rFonts w:eastAsia="宋体" w:hint="eastAsia"/>
          <w:szCs w:val="24"/>
          <w:lang w:eastAsia="zh-CN"/>
        </w:rPr>
        <w:t>vivo</w:t>
      </w:r>
      <w:r w:rsidR="00B304DE">
        <w:rPr>
          <w:rFonts w:eastAsia="宋体" w:hint="eastAsia"/>
          <w:szCs w:val="24"/>
          <w:lang w:eastAsia="zh-CN"/>
        </w:rPr>
        <w:t>, Huawei</w:t>
      </w:r>
      <w:r>
        <w:rPr>
          <w:rFonts w:eastAsia="宋体" w:hint="eastAsia"/>
          <w:szCs w:val="24"/>
          <w:lang w:eastAsia="zh-CN"/>
        </w:rPr>
        <w:t>)</w:t>
      </w:r>
    </w:p>
    <w:p w14:paraId="6FBA6A80" w14:textId="5B603B81" w:rsidR="00483E6D" w:rsidRPr="003B73ED" w:rsidRDefault="001D71DF" w:rsidP="000E170F">
      <w:pPr>
        <w:pStyle w:val="afe"/>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(Huawei)</w:t>
      </w:r>
    </w:p>
    <w:p w14:paraId="5D6A25F0" w14:textId="69448980" w:rsidR="003B73ED" w:rsidRPr="003B73ED" w:rsidRDefault="003B73ED" w:rsidP="003B73ED">
      <w:pPr>
        <w:pStyle w:val="afe"/>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w:t>
      </w:r>
      <w:proofErr w:type="spellStart"/>
      <w:r w:rsidRPr="00A33737">
        <w:rPr>
          <w:rFonts w:eastAsiaTheme="minorEastAsia"/>
          <w:bCs/>
          <w:lang w:eastAsia="zh-CN"/>
        </w:rPr>
        <w:t>Tx</w:t>
      </w:r>
      <w:proofErr w:type="spellEnd"/>
      <w:r w:rsidRPr="00A33737">
        <w:rPr>
          <w:rFonts w:eastAsiaTheme="minorEastAsia"/>
          <w:bCs/>
          <w:lang w:eastAsia="zh-CN"/>
        </w:rPr>
        <w:t xml:space="preserve">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2A384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 Ericsson)</w:t>
      </w:r>
    </w:p>
    <w:p w14:paraId="60D937AC" w14:textId="300ABFBF" w:rsidR="001D71DF" w:rsidRPr="00231861" w:rsidRDefault="001D71DF" w:rsidP="00A46935">
      <w:pPr>
        <w:pStyle w:val="afe"/>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proofErr w:type="spellStart"/>
      <w:proofErr w:type="gramStart"/>
      <w:r w:rsidR="00A46935">
        <w:rPr>
          <w:rFonts w:eastAsiaTheme="minorEastAsia" w:hint="eastAsia"/>
          <w:bCs/>
          <w:lang w:eastAsia="zh-CN"/>
        </w:rPr>
        <w:t>Tx</w:t>
      </w:r>
      <w:proofErr w:type="spellEnd"/>
      <w:proofErr w:type="gramEnd"/>
      <w:r w:rsidR="00A46935">
        <w:rPr>
          <w:rFonts w:eastAsiaTheme="minorEastAsia" w:hint="eastAsia"/>
          <w:bCs/>
          <w:lang w:eastAsia="zh-CN"/>
        </w:rPr>
        <w:t xml:space="preserve">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78BE8B2" w14:textId="77777777" w:rsidR="00483E6D" w:rsidRPr="002C3125" w:rsidRDefault="00483E6D" w:rsidP="00483E6D">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D6ACEE1" w14:textId="77777777" w:rsidR="00483E6D" w:rsidRDefault="00483E6D" w:rsidP="00483E6D">
      <w:pPr>
        <w:rPr>
          <w:lang w:eastAsia="zh-CN"/>
        </w:rPr>
      </w:pPr>
    </w:p>
    <w:tbl>
      <w:tblPr>
        <w:tblStyle w:val="afd"/>
        <w:tblW w:w="0" w:type="auto"/>
        <w:tblLook w:val="04A0" w:firstRow="1" w:lastRow="0" w:firstColumn="1" w:lastColumn="0" w:noHBand="0" w:noVBand="1"/>
      </w:tblPr>
      <w:tblGrid>
        <w:gridCol w:w="1242"/>
        <w:gridCol w:w="8615"/>
      </w:tblGrid>
      <w:tr w:rsidR="00483E6D" w14:paraId="27C4FE9D" w14:textId="77777777" w:rsidTr="00F61CF3">
        <w:tc>
          <w:tcPr>
            <w:tcW w:w="9857" w:type="dxa"/>
            <w:gridSpan w:val="2"/>
          </w:tcPr>
          <w:p w14:paraId="458F5BE3" w14:textId="5900499C"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proofErr w:type="gramStart"/>
            <w:r w:rsidRPr="00CC7294">
              <w:rPr>
                <w:rFonts w:eastAsiaTheme="minorEastAsia"/>
                <w:b/>
                <w:u w:val="single"/>
                <w:lang w:val="en-US" w:eastAsia="zh-CN"/>
              </w:rPr>
              <w:t>RNA1’s understanding</w:t>
            </w:r>
            <w:proofErr w:type="gramEnd"/>
            <w:r w:rsidRPr="00CC7294">
              <w:rPr>
                <w:rFonts w:eastAsiaTheme="minorEastAsia"/>
                <w:b/>
                <w:u w:val="single"/>
                <w:lang w:val="en-US" w:eastAsia="zh-CN"/>
              </w:rPr>
              <w:t xml:space="preserve"> on issue #5 is correct?</w:t>
            </w:r>
          </w:p>
        </w:tc>
      </w:tr>
      <w:tr w:rsidR="00483E6D" w14:paraId="2F912CF7" w14:textId="77777777" w:rsidTr="00F61CF3">
        <w:tc>
          <w:tcPr>
            <w:tcW w:w="1242"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483E6D" w14:paraId="101CF89F" w14:textId="77777777" w:rsidTr="00F61CF3">
        <w:tc>
          <w:tcPr>
            <w:tcW w:w="1242" w:type="dxa"/>
          </w:tcPr>
          <w:p w14:paraId="6F76C39D" w14:textId="77777777" w:rsidR="00483E6D" w:rsidRPr="003418CB" w:rsidRDefault="00483E6D"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A3B4D9B" w14:textId="77777777" w:rsidR="00483E6D" w:rsidRPr="00883CF6" w:rsidRDefault="00483E6D" w:rsidP="00F61CF3">
            <w:pPr>
              <w:spacing w:after="120"/>
              <w:rPr>
                <w:rFonts w:eastAsiaTheme="minorEastAsia"/>
                <w:color w:val="0070C0"/>
                <w:lang w:val="en-US" w:eastAsia="zh-CN"/>
              </w:rPr>
            </w:pPr>
          </w:p>
        </w:tc>
      </w:tr>
      <w:tr w:rsidR="00483E6D" w14:paraId="6FA855C8" w14:textId="77777777" w:rsidTr="00F61CF3">
        <w:tc>
          <w:tcPr>
            <w:tcW w:w="1242" w:type="dxa"/>
          </w:tcPr>
          <w:p w14:paraId="427A9FE9" w14:textId="77777777" w:rsidR="00483E6D" w:rsidRDefault="00483E6D" w:rsidP="00F61CF3">
            <w:pPr>
              <w:spacing w:after="120"/>
              <w:rPr>
                <w:rFonts w:eastAsiaTheme="minorEastAsia"/>
                <w:color w:val="0070C0"/>
                <w:lang w:val="en-US" w:eastAsia="zh-CN"/>
              </w:rPr>
            </w:pPr>
          </w:p>
        </w:tc>
        <w:tc>
          <w:tcPr>
            <w:tcW w:w="8615" w:type="dxa"/>
          </w:tcPr>
          <w:p w14:paraId="755597AA" w14:textId="77777777" w:rsidR="00483E6D" w:rsidRDefault="00483E6D" w:rsidP="00F61CF3">
            <w:pPr>
              <w:spacing w:after="120"/>
              <w:rPr>
                <w:rFonts w:eastAsiaTheme="minorEastAsia"/>
                <w:color w:val="0070C0"/>
                <w:lang w:val="en-US" w:eastAsia="zh-CN"/>
              </w:rPr>
            </w:pPr>
          </w:p>
        </w:tc>
      </w:tr>
      <w:tr w:rsidR="00483E6D" w14:paraId="39E36682" w14:textId="77777777" w:rsidTr="00F61CF3">
        <w:tc>
          <w:tcPr>
            <w:tcW w:w="1242" w:type="dxa"/>
          </w:tcPr>
          <w:p w14:paraId="27EFD19E" w14:textId="77777777" w:rsidR="00483E6D" w:rsidRDefault="00483E6D" w:rsidP="00F61CF3">
            <w:pPr>
              <w:spacing w:after="120"/>
              <w:rPr>
                <w:rFonts w:eastAsiaTheme="minorEastAsia"/>
                <w:color w:val="0070C0"/>
                <w:lang w:val="en-US" w:eastAsia="zh-CN"/>
              </w:rPr>
            </w:pPr>
          </w:p>
        </w:tc>
        <w:tc>
          <w:tcPr>
            <w:tcW w:w="8615" w:type="dxa"/>
          </w:tcPr>
          <w:p w14:paraId="36496CE5" w14:textId="77777777" w:rsidR="00483E6D" w:rsidRDefault="00483E6D" w:rsidP="00F61CF3">
            <w:pPr>
              <w:spacing w:after="120"/>
              <w:rPr>
                <w:rFonts w:eastAsiaTheme="minorEastAsia"/>
                <w:color w:val="0070C0"/>
                <w:lang w:val="en-US" w:eastAsia="zh-CN"/>
              </w:rPr>
            </w:pPr>
          </w:p>
        </w:tc>
      </w:tr>
    </w:tbl>
    <w:p w14:paraId="63E0507B" w14:textId="77777777" w:rsidR="00483E6D" w:rsidRDefault="00483E6D" w:rsidP="00483E6D">
      <w:pPr>
        <w:rPr>
          <w:b/>
          <w:u w:val="single"/>
          <w:lang w:val="sv-SE" w:eastAsia="zh-CN"/>
        </w:rPr>
      </w:pPr>
    </w:p>
    <w:p w14:paraId="629459CC" w14:textId="6DB227EC" w:rsidR="00636B36" w:rsidRPr="0081122C" w:rsidRDefault="00636B36" w:rsidP="00636B36">
      <w:pPr>
        <w:pStyle w:val="4"/>
        <w:rPr>
          <w:lang w:val="en-US"/>
        </w:rPr>
      </w:pPr>
      <w:r w:rsidRPr="0081122C">
        <w:rPr>
          <w:lang w:val="en-US"/>
        </w:rPr>
        <w:t>Issue 1-1-</w:t>
      </w:r>
      <w:r w:rsidR="00D0411D">
        <w:rPr>
          <w:rFonts w:hint="eastAsia"/>
          <w:lang w:val="en-US"/>
        </w:rPr>
        <w:t>3</w:t>
      </w:r>
      <w:r w:rsidRPr="0081122C">
        <w:rPr>
          <w:lang w:val="en-US"/>
        </w:rPr>
        <w:t xml:space="preserve"> </w:t>
      </w:r>
      <w:proofErr w:type="gramStart"/>
      <w:r>
        <w:rPr>
          <w:rFonts w:hint="eastAsia"/>
          <w:lang w:val="en-US"/>
        </w:rPr>
        <w:t>RNA1</w:t>
      </w:r>
      <w:r>
        <w:rPr>
          <w:lang w:val="en-US"/>
        </w:rPr>
        <w:t>’</w:t>
      </w:r>
      <w:r w:rsidR="00290E1C">
        <w:rPr>
          <w:rFonts w:hint="eastAsia"/>
          <w:lang w:val="en-US"/>
        </w:rPr>
        <w:t>s understanding</w:t>
      </w:r>
      <w:proofErr w:type="gramEnd"/>
      <w:r w:rsidR="00290E1C">
        <w:rPr>
          <w:rFonts w:hint="eastAsia"/>
          <w:lang w:val="en-US"/>
        </w:rPr>
        <w:t xml:space="preserve"> on</w:t>
      </w:r>
      <w:r>
        <w:rPr>
          <w:rFonts w:ascii="Arial" w:hAnsi="Arial" w:cs="Arial" w:hint="eastAsia"/>
          <w:bCs/>
          <w:color w:val="000000"/>
        </w:rPr>
        <w:t xml:space="preserve"> issue #</w:t>
      </w:r>
      <w:r w:rsidR="00724D88">
        <w:rPr>
          <w:rFonts w:ascii="Arial" w:hAnsi="Arial" w:cs="Arial" w:hint="eastAsia"/>
          <w:bCs/>
          <w:color w:val="000000"/>
        </w:rPr>
        <w:t>7</w:t>
      </w:r>
      <w:r>
        <w:rPr>
          <w:rFonts w:ascii="Arial" w:hAnsi="Arial" w:cs="Arial" w:hint="eastAsia"/>
          <w:bCs/>
          <w:color w:val="000000"/>
        </w:rPr>
        <w:t xml:space="preserve"> is correct</w:t>
      </w:r>
      <w:r w:rsidRPr="0081122C">
        <w:rPr>
          <w:lang w:val="en-US"/>
        </w:rPr>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0F4256">
        <w:rPr>
          <w:rFonts w:eastAsia="宋体" w:hint="eastAsia"/>
          <w:szCs w:val="24"/>
          <w:lang w:eastAsia="zh-CN"/>
        </w:rPr>
        <w:t>, vivo</w:t>
      </w:r>
      <w:r w:rsidR="006608DB">
        <w:rPr>
          <w:rFonts w:eastAsia="宋体" w:hint="eastAsia"/>
          <w:szCs w:val="24"/>
          <w:lang w:eastAsia="zh-CN"/>
        </w:rPr>
        <w:t>, Ericsson</w:t>
      </w:r>
      <w:r w:rsidR="003D4B50">
        <w:rPr>
          <w:rFonts w:eastAsia="宋体" w:hint="eastAsia"/>
          <w:szCs w:val="24"/>
          <w:lang w:eastAsia="zh-CN"/>
        </w:rPr>
        <w:t>, Huawei</w:t>
      </w:r>
      <w:r>
        <w:rPr>
          <w:rFonts w:eastAsia="宋体" w:hint="eastAsia"/>
          <w:szCs w:val="24"/>
          <w:lang w:eastAsia="zh-CN"/>
        </w:rPr>
        <w:t>)</w:t>
      </w:r>
    </w:p>
    <w:p w14:paraId="70731906" w14:textId="77777777" w:rsidR="00636B36" w:rsidRPr="005B65C3" w:rsidRDefault="00636B36" w:rsidP="00636B36">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73CF182" w14:textId="77777777" w:rsidR="00636B36" w:rsidRPr="000247B5" w:rsidRDefault="00636B36" w:rsidP="00636B36">
      <w:pPr>
        <w:pStyle w:val="afe"/>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afd"/>
        <w:tblW w:w="0" w:type="auto"/>
        <w:tblLook w:val="04A0" w:firstRow="1" w:lastRow="0" w:firstColumn="1" w:lastColumn="0" w:noHBand="0" w:noVBand="1"/>
      </w:tblPr>
      <w:tblGrid>
        <w:gridCol w:w="1242"/>
        <w:gridCol w:w="8615"/>
      </w:tblGrid>
      <w:tr w:rsidR="00224D37" w14:paraId="40CF00C5" w14:textId="77777777" w:rsidTr="00F61CF3">
        <w:tc>
          <w:tcPr>
            <w:tcW w:w="9857" w:type="dxa"/>
            <w:gridSpan w:val="2"/>
          </w:tcPr>
          <w:p w14:paraId="2562226A" w14:textId="66B4151D" w:rsidR="00224D37" w:rsidRPr="009A3059" w:rsidRDefault="00EA4B9F" w:rsidP="008B1289">
            <w:pPr>
              <w:rPr>
                <w:rFonts w:eastAsiaTheme="minorEastAsia"/>
                <w:b/>
                <w:u w:val="single"/>
                <w:lang w:val="en-US" w:eastAsia="zh-CN"/>
              </w:rPr>
            </w:pPr>
            <w:r w:rsidRPr="00EA4B9F">
              <w:rPr>
                <w:b/>
                <w:u w:val="single"/>
                <w:lang w:val="en-US" w:eastAsia="zh-CN"/>
              </w:rPr>
              <w:t xml:space="preserve">Issue 1-1-3 </w:t>
            </w:r>
            <w:proofErr w:type="gramStart"/>
            <w:r w:rsidRPr="00EA4B9F">
              <w:rPr>
                <w:b/>
                <w:u w:val="single"/>
                <w:lang w:val="en-US" w:eastAsia="zh-CN"/>
              </w:rPr>
              <w:t>RNA1’s understanding</w:t>
            </w:r>
            <w:proofErr w:type="gramEnd"/>
            <w:r w:rsidRPr="00EA4B9F">
              <w:rPr>
                <w:b/>
                <w:u w:val="single"/>
                <w:lang w:val="en-US" w:eastAsia="zh-CN"/>
              </w:rPr>
              <w:t xml:space="preserve"> on issue #7 is correct?</w:t>
            </w:r>
          </w:p>
        </w:tc>
      </w:tr>
      <w:tr w:rsidR="00224D37" w14:paraId="452EF8F1" w14:textId="77777777" w:rsidTr="00F61CF3">
        <w:tc>
          <w:tcPr>
            <w:tcW w:w="1242"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224D37" w14:paraId="53195A74" w14:textId="77777777" w:rsidTr="00F61CF3">
        <w:tc>
          <w:tcPr>
            <w:tcW w:w="1242" w:type="dxa"/>
          </w:tcPr>
          <w:p w14:paraId="36111217" w14:textId="77777777" w:rsidR="00224D37" w:rsidRPr="003418CB" w:rsidRDefault="00224D37"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7EFBC58" w14:textId="77777777" w:rsidR="00224D37" w:rsidRPr="00883CF6" w:rsidRDefault="00224D37" w:rsidP="00F61CF3">
            <w:pPr>
              <w:spacing w:after="120"/>
              <w:rPr>
                <w:rFonts w:eastAsiaTheme="minorEastAsia"/>
                <w:color w:val="0070C0"/>
                <w:lang w:val="en-US" w:eastAsia="zh-CN"/>
              </w:rPr>
            </w:pPr>
          </w:p>
        </w:tc>
      </w:tr>
      <w:tr w:rsidR="00224D37" w14:paraId="7ACE0D36" w14:textId="77777777" w:rsidTr="00F61CF3">
        <w:tc>
          <w:tcPr>
            <w:tcW w:w="1242" w:type="dxa"/>
          </w:tcPr>
          <w:p w14:paraId="0EAFEFDB" w14:textId="77777777" w:rsidR="00224D37" w:rsidRDefault="00224D37" w:rsidP="00F61CF3">
            <w:pPr>
              <w:spacing w:after="120"/>
              <w:rPr>
                <w:rFonts w:eastAsiaTheme="minorEastAsia"/>
                <w:color w:val="0070C0"/>
                <w:lang w:val="en-US" w:eastAsia="zh-CN"/>
              </w:rPr>
            </w:pPr>
          </w:p>
        </w:tc>
        <w:tc>
          <w:tcPr>
            <w:tcW w:w="8615" w:type="dxa"/>
          </w:tcPr>
          <w:p w14:paraId="0E9164A0" w14:textId="77777777" w:rsidR="00224D37" w:rsidRDefault="00224D37" w:rsidP="00F61CF3">
            <w:pPr>
              <w:spacing w:after="120"/>
              <w:rPr>
                <w:rFonts w:eastAsiaTheme="minorEastAsia"/>
                <w:color w:val="0070C0"/>
                <w:lang w:val="en-US" w:eastAsia="zh-CN"/>
              </w:rPr>
            </w:pPr>
          </w:p>
        </w:tc>
      </w:tr>
      <w:tr w:rsidR="00224D37" w14:paraId="369902E9" w14:textId="77777777" w:rsidTr="00F61CF3">
        <w:tc>
          <w:tcPr>
            <w:tcW w:w="1242" w:type="dxa"/>
          </w:tcPr>
          <w:p w14:paraId="4DDDCE92" w14:textId="77777777" w:rsidR="00224D37" w:rsidRDefault="00224D37" w:rsidP="00F61CF3">
            <w:pPr>
              <w:spacing w:after="120"/>
              <w:rPr>
                <w:rFonts w:eastAsiaTheme="minorEastAsia"/>
                <w:color w:val="0070C0"/>
                <w:lang w:val="en-US" w:eastAsia="zh-CN"/>
              </w:rPr>
            </w:pPr>
          </w:p>
        </w:tc>
        <w:tc>
          <w:tcPr>
            <w:tcW w:w="8615" w:type="dxa"/>
          </w:tcPr>
          <w:p w14:paraId="514A9DEA" w14:textId="77777777" w:rsidR="00224D37" w:rsidRDefault="00224D37" w:rsidP="00F61CF3">
            <w:pPr>
              <w:spacing w:after="120"/>
              <w:rPr>
                <w:rFonts w:eastAsiaTheme="minorEastAsia"/>
                <w:color w:val="0070C0"/>
                <w:lang w:val="en-US" w:eastAsia="zh-CN"/>
              </w:rPr>
            </w:pPr>
          </w:p>
        </w:tc>
      </w:tr>
    </w:tbl>
    <w:p w14:paraId="31B5DEA8" w14:textId="77777777" w:rsidR="00515327" w:rsidRDefault="00515327" w:rsidP="005B4802">
      <w:pPr>
        <w:rPr>
          <w:color w:val="0070C0"/>
          <w:lang w:val="en-US" w:eastAsia="zh-CN"/>
        </w:rPr>
      </w:pPr>
    </w:p>
    <w:p w14:paraId="036B363F" w14:textId="6068700B" w:rsidR="000742B0" w:rsidRPr="0081122C" w:rsidRDefault="000742B0" w:rsidP="00122702">
      <w:pPr>
        <w:pStyle w:val="4"/>
        <w:rPr>
          <w:lang w:val="en-US"/>
        </w:rPr>
      </w:pPr>
      <w:r w:rsidRPr="0081122C">
        <w:rPr>
          <w:lang w:val="en-US"/>
        </w:rPr>
        <w:lastRenderedPageBreak/>
        <w:t>Issue 1-1-</w:t>
      </w:r>
      <w:r>
        <w:rPr>
          <w:rFonts w:hint="eastAsia"/>
          <w:lang w:val="en-US"/>
        </w:rPr>
        <w:t>4</w:t>
      </w:r>
      <w:r w:rsidRPr="0081122C">
        <w:rPr>
          <w:lang w:val="en-US"/>
        </w:rPr>
        <w:t xml:space="preserve"> </w:t>
      </w:r>
      <w:r w:rsidR="008833AE">
        <w:rPr>
          <w:rFonts w:hint="eastAsia"/>
          <w:lang w:val="en-US"/>
        </w:rPr>
        <w:t>W</w:t>
      </w:r>
      <w:r w:rsidR="00122702" w:rsidRPr="00122702">
        <w:rPr>
          <w:lang w:val="en-US"/>
        </w:rPr>
        <w:t>hether UE Rx/</w:t>
      </w:r>
      <w:proofErr w:type="spellStart"/>
      <w:r w:rsidR="00122702" w:rsidRPr="00122702">
        <w:rPr>
          <w:lang w:val="en-US"/>
        </w:rPr>
        <w:t>RxTx</w:t>
      </w:r>
      <w:proofErr w:type="spellEnd"/>
      <w:r w:rsidR="00122702" w:rsidRPr="00122702">
        <w:rPr>
          <w:lang w:val="en-US"/>
        </w:rPr>
        <w:t xml:space="preserve"> TEG margins are provided to LMF as UE capability, or as LPP </w:t>
      </w:r>
      <w:proofErr w:type="spellStart"/>
      <w:r w:rsidR="00122702" w:rsidRPr="00122702">
        <w:rPr>
          <w:lang w:val="en-US"/>
        </w:rPr>
        <w:t>signalling</w:t>
      </w:r>
      <w:proofErr w:type="spellEnd"/>
      <w:r w:rsidR="00122702" w:rsidRPr="00122702">
        <w:rPr>
          <w:lang w:val="en-US"/>
        </w:rPr>
        <w:t xml:space="preserve"> parameters outside of UE capability signaling</w:t>
      </w:r>
      <w:r>
        <w:rPr>
          <w:rFonts w:hint="eastAsia"/>
          <w:lang w:val="en-US"/>
        </w:rPr>
        <w:t xml:space="preserve"> (issue #6)</w:t>
      </w:r>
      <w:r w:rsidRPr="0081122C">
        <w:rPr>
          <w:lang w:val="en-US"/>
        </w:rPr>
        <w:t xml:space="preserve">?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83C58">
        <w:rPr>
          <w:rFonts w:eastAsia="宋体" w:hint="eastAsia"/>
          <w:szCs w:val="24"/>
          <w:lang w:eastAsia="zh-CN"/>
        </w:rPr>
        <w:t>, vivo</w:t>
      </w:r>
      <w:r w:rsidR="0060032B">
        <w:rPr>
          <w:rFonts w:eastAsia="宋体" w:hint="eastAsia"/>
          <w:szCs w:val="24"/>
          <w:lang w:eastAsia="zh-CN"/>
        </w:rPr>
        <w:t>, Huawei</w:t>
      </w:r>
      <w:r>
        <w:rPr>
          <w:rFonts w:eastAsia="宋体" w:hint="eastAsia"/>
          <w:szCs w:val="24"/>
          <w:lang w:eastAsia="zh-CN"/>
        </w:rPr>
        <w:t>)</w:t>
      </w:r>
    </w:p>
    <w:p w14:paraId="1EC417D3" w14:textId="414F3F6C" w:rsidR="000742B0" w:rsidRPr="00537FF7" w:rsidRDefault="00866DFE" w:rsidP="00866DFE">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 xml:space="preserve">s LPP signalling parameters outside of UE capability </w:t>
      </w:r>
      <w:proofErr w:type="spellStart"/>
      <w:r w:rsidRPr="00866DFE">
        <w:rPr>
          <w:rFonts w:eastAsiaTheme="minorEastAsia"/>
          <w:bCs/>
          <w:lang w:eastAsia="zh-CN"/>
        </w:rPr>
        <w:t>signaling</w:t>
      </w:r>
      <w:proofErr w:type="spellEnd"/>
      <w:r w:rsidR="000742B0">
        <w:rPr>
          <w:rFonts w:eastAsiaTheme="minorEastAsia" w:hint="eastAsia"/>
          <w:bCs/>
          <w:lang w:eastAsia="zh-CN"/>
        </w:rPr>
        <w:t xml:space="preserve"> </w:t>
      </w:r>
    </w:p>
    <w:p w14:paraId="1F444BC0" w14:textId="19B95082" w:rsidR="00537FF7" w:rsidRPr="00AF6412" w:rsidRDefault="00537FF7" w:rsidP="00537FF7">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275266F3" w14:textId="6E54F4F7" w:rsidR="00537FF7" w:rsidRPr="00537FF7" w:rsidRDefault="00537FF7" w:rsidP="00537FF7">
      <w:pPr>
        <w:pStyle w:val="afe"/>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A1A5D4"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367565D" w14:textId="77777777" w:rsidR="000742B0" w:rsidRDefault="000742B0" w:rsidP="000742B0">
      <w:pPr>
        <w:rPr>
          <w:lang w:eastAsia="zh-CN"/>
        </w:rPr>
      </w:pPr>
    </w:p>
    <w:tbl>
      <w:tblPr>
        <w:tblStyle w:val="afd"/>
        <w:tblW w:w="0" w:type="auto"/>
        <w:tblLook w:val="04A0" w:firstRow="1" w:lastRow="0" w:firstColumn="1" w:lastColumn="0" w:noHBand="0" w:noVBand="1"/>
      </w:tblPr>
      <w:tblGrid>
        <w:gridCol w:w="1242"/>
        <w:gridCol w:w="8615"/>
      </w:tblGrid>
      <w:tr w:rsidR="000742B0" w14:paraId="3B6258CF" w14:textId="77777777" w:rsidTr="00DA4ECF">
        <w:tc>
          <w:tcPr>
            <w:tcW w:w="9857" w:type="dxa"/>
            <w:gridSpan w:val="2"/>
          </w:tcPr>
          <w:p w14:paraId="1E68F3EC" w14:textId="0613402E" w:rsidR="000742B0" w:rsidRPr="0034361D" w:rsidRDefault="00EA4B9F" w:rsidP="00DA4ECF">
            <w:pPr>
              <w:rPr>
                <w:b/>
                <w:u w:val="single"/>
                <w:lang w:val="en-US" w:eastAsia="zh-CN"/>
              </w:rPr>
            </w:pPr>
            <w:r w:rsidRPr="00EA4B9F">
              <w:rPr>
                <w:b/>
                <w:u w:val="single"/>
                <w:lang w:val="en-US" w:eastAsia="zh-CN"/>
              </w:rPr>
              <w:t>Issue 1-1-4 Whether UE Rx/</w:t>
            </w:r>
            <w:proofErr w:type="spellStart"/>
            <w:r w:rsidRPr="00EA4B9F">
              <w:rPr>
                <w:b/>
                <w:u w:val="single"/>
                <w:lang w:val="en-US" w:eastAsia="zh-CN"/>
              </w:rPr>
              <w:t>RxTx</w:t>
            </w:r>
            <w:proofErr w:type="spellEnd"/>
            <w:r w:rsidRPr="00EA4B9F">
              <w:rPr>
                <w:b/>
                <w:u w:val="single"/>
                <w:lang w:val="en-US" w:eastAsia="zh-CN"/>
              </w:rPr>
              <w:t xml:space="preserve"> TEG margins are provided to LMF as UE capability, or as LPP </w:t>
            </w:r>
            <w:proofErr w:type="spellStart"/>
            <w:r w:rsidRPr="00EA4B9F">
              <w:rPr>
                <w:b/>
                <w:u w:val="single"/>
                <w:lang w:val="en-US" w:eastAsia="zh-CN"/>
              </w:rPr>
              <w:t>signalling</w:t>
            </w:r>
            <w:proofErr w:type="spellEnd"/>
            <w:r w:rsidRPr="00EA4B9F">
              <w:rPr>
                <w:b/>
                <w:u w:val="single"/>
                <w:lang w:val="en-US" w:eastAsia="zh-CN"/>
              </w:rPr>
              <w:t xml:space="preserve"> parameters outside of UE capability signaling (issue #6)?</w:t>
            </w:r>
          </w:p>
        </w:tc>
      </w:tr>
      <w:tr w:rsidR="000742B0" w14:paraId="2AE7A647" w14:textId="77777777" w:rsidTr="00DA4ECF">
        <w:tc>
          <w:tcPr>
            <w:tcW w:w="1242" w:type="dxa"/>
          </w:tcPr>
          <w:p w14:paraId="46F5E041" w14:textId="77777777" w:rsidR="000742B0" w:rsidRPr="00805BE8" w:rsidRDefault="000742B0" w:rsidP="00DA4E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1A8FC65" w14:textId="77777777" w:rsidR="000742B0" w:rsidRPr="00805BE8" w:rsidRDefault="000742B0"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0742B0" w14:paraId="14CD86C2" w14:textId="77777777" w:rsidTr="00DA4ECF">
        <w:tc>
          <w:tcPr>
            <w:tcW w:w="1242" w:type="dxa"/>
          </w:tcPr>
          <w:p w14:paraId="13E2C7BD" w14:textId="77777777" w:rsidR="000742B0" w:rsidRPr="003418CB" w:rsidRDefault="000742B0" w:rsidP="00DA4EC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E155E3F" w14:textId="77777777" w:rsidR="000742B0" w:rsidRPr="00883CF6" w:rsidRDefault="000742B0" w:rsidP="00DA4ECF">
            <w:pPr>
              <w:spacing w:after="120"/>
              <w:rPr>
                <w:rFonts w:eastAsiaTheme="minorEastAsia"/>
                <w:color w:val="0070C0"/>
                <w:lang w:val="en-US" w:eastAsia="zh-CN"/>
              </w:rPr>
            </w:pPr>
          </w:p>
        </w:tc>
      </w:tr>
      <w:tr w:rsidR="000742B0" w14:paraId="177A44BD" w14:textId="77777777" w:rsidTr="00DA4ECF">
        <w:tc>
          <w:tcPr>
            <w:tcW w:w="1242" w:type="dxa"/>
          </w:tcPr>
          <w:p w14:paraId="2BB77B4C" w14:textId="77777777" w:rsidR="000742B0" w:rsidRDefault="000742B0" w:rsidP="00DA4ECF">
            <w:pPr>
              <w:spacing w:after="120"/>
              <w:rPr>
                <w:rFonts w:eastAsiaTheme="minorEastAsia"/>
                <w:color w:val="0070C0"/>
                <w:lang w:val="en-US" w:eastAsia="zh-CN"/>
              </w:rPr>
            </w:pPr>
          </w:p>
        </w:tc>
        <w:tc>
          <w:tcPr>
            <w:tcW w:w="8615" w:type="dxa"/>
          </w:tcPr>
          <w:p w14:paraId="3901DCA4" w14:textId="77777777" w:rsidR="000742B0" w:rsidRDefault="000742B0" w:rsidP="00DA4ECF">
            <w:pPr>
              <w:spacing w:after="120"/>
              <w:rPr>
                <w:rFonts w:eastAsiaTheme="minorEastAsia"/>
                <w:color w:val="0070C0"/>
                <w:lang w:val="en-US" w:eastAsia="zh-CN"/>
              </w:rPr>
            </w:pPr>
          </w:p>
        </w:tc>
      </w:tr>
      <w:tr w:rsidR="000742B0" w14:paraId="0A571ABB" w14:textId="77777777" w:rsidTr="00DA4ECF">
        <w:tc>
          <w:tcPr>
            <w:tcW w:w="1242" w:type="dxa"/>
          </w:tcPr>
          <w:p w14:paraId="48ABD33D" w14:textId="77777777" w:rsidR="000742B0" w:rsidRDefault="000742B0" w:rsidP="00DA4ECF">
            <w:pPr>
              <w:spacing w:after="120"/>
              <w:rPr>
                <w:rFonts w:eastAsiaTheme="minorEastAsia"/>
                <w:color w:val="0070C0"/>
                <w:lang w:val="en-US" w:eastAsia="zh-CN"/>
              </w:rPr>
            </w:pPr>
          </w:p>
        </w:tc>
        <w:tc>
          <w:tcPr>
            <w:tcW w:w="8615" w:type="dxa"/>
          </w:tcPr>
          <w:p w14:paraId="02D39711" w14:textId="77777777" w:rsidR="000742B0" w:rsidRDefault="000742B0" w:rsidP="00DA4ECF">
            <w:pPr>
              <w:spacing w:after="120"/>
              <w:rPr>
                <w:rFonts w:eastAsiaTheme="minorEastAsia"/>
                <w:color w:val="0070C0"/>
                <w:lang w:val="en-US" w:eastAsia="zh-CN"/>
              </w:rPr>
            </w:pPr>
          </w:p>
        </w:tc>
      </w:tr>
    </w:tbl>
    <w:p w14:paraId="6807844C" w14:textId="77777777" w:rsidR="000742B0" w:rsidRDefault="000742B0" w:rsidP="005B4802">
      <w:pPr>
        <w:rPr>
          <w:color w:val="0070C0"/>
          <w:lang w:val="en-US" w:eastAsia="zh-CN"/>
        </w:rPr>
      </w:pPr>
    </w:p>
    <w:p w14:paraId="6490DB2F" w14:textId="57DE451D" w:rsidR="00522E78" w:rsidRPr="0081122C" w:rsidRDefault="00522E78" w:rsidP="00522E78">
      <w:pPr>
        <w:pStyle w:val="4"/>
        <w:rPr>
          <w:lang w:val="en-US"/>
        </w:rPr>
      </w:pPr>
      <w:r w:rsidRPr="0081122C">
        <w:rPr>
          <w:lang w:val="en-US"/>
        </w:rPr>
        <w:t>Issue 1-1-</w:t>
      </w:r>
      <w:r w:rsidR="00117D59">
        <w:rPr>
          <w:rFonts w:hint="eastAsia"/>
          <w:lang w:val="en-US"/>
        </w:rPr>
        <w:t>5</w:t>
      </w:r>
      <w:r w:rsidRPr="0081122C">
        <w:rPr>
          <w:lang w:val="en-US"/>
        </w:rPr>
        <w:t xml:space="preserve"> </w:t>
      </w:r>
      <w:proofErr w:type="gramStart"/>
      <w:r w:rsidR="001C6B46">
        <w:rPr>
          <w:rFonts w:hint="eastAsia"/>
          <w:lang w:val="en-US"/>
        </w:rPr>
        <w:t>If</w:t>
      </w:r>
      <w:proofErr w:type="gramEnd"/>
      <w:r w:rsidR="001C6B46">
        <w:rPr>
          <w:rFonts w:hint="eastAsia"/>
          <w:lang w:val="en-US"/>
        </w:rPr>
        <w:t xml:space="preserve"> option 1 is agreed in issue 1-1-4, w</w:t>
      </w:r>
      <w:r w:rsidRPr="00522E78">
        <w:rPr>
          <w:lang w:val="en-US"/>
        </w:rPr>
        <w:t>hether a single timing error margin value is provided per Rx TEG/</w:t>
      </w:r>
      <w:proofErr w:type="spellStart"/>
      <w:r w:rsidRPr="00522E78">
        <w:rPr>
          <w:lang w:val="en-US"/>
        </w:rPr>
        <w:t>RxTx</w:t>
      </w:r>
      <w:proofErr w:type="spellEnd"/>
      <w:r w:rsidRPr="00522E78">
        <w:rPr>
          <w:lang w:val="en-US"/>
        </w:rPr>
        <w:t xml:space="preserve"> TEG type in a single LPP message, even if it has multiple measurement instances</w:t>
      </w:r>
      <w:r w:rsidR="009E63EC">
        <w:rPr>
          <w:rFonts w:hint="eastAsia"/>
          <w:lang w:val="en-US"/>
        </w:rPr>
        <w:t xml:space="preserve"> (issue #6)</w:t>
      </w:r>
      <w:r w:rsidRPr="0081122C">
        <w:rPr>
          <w:lang w:val="en-US"/>
        </w:rPr>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(vivo)</w:t>
      </w:r>
    </w:p>
    <w:p w14:paraId="66F74B4C" w14:textId="5C6F80E7" w:rsidR="006B25C2" w:rsidRPr="00C122F4" w:rsidRDefault="006B25C2"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afe"/>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w:t>
      </w:r>
      <w:proofErr w:type="spellStart"/>
      <w:r w:rsidR="00C122F4" w:rsidRPr="00E40275">
        <w:rPr>
          <w:bCs/>
          <w:color w:val="FF0000"/>
        </w:rPr>
        <w:t>RxTx</w:t>
      </w:r>
      <w:proofErr w:type="spellEnd"/>
      <w:r w:rsidR="00C122F4" w:rsidRPr="00E40275">
        <w:rPr>
          <w:bCs/>
          <w:color w:val="FF0000"/>
        </w:rPr>
        <w:t xml:space="preserve">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E40275">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w:t>
      </w:r>
      <w:r w:rsidR="00ED6D50">
        <w:rPr>
          <w:rFonts w:eastAsia="宋体" w:hint="eastAsia"/>
          <w:szCs w:val="24"/>
          <w:lang w:eastAsia="zh-CN"/>
        </w:rPr>
        <w:t>, Huawei</w:t>
      </w:r>
      <w:r>
        <w:rPr>
          <w:rFonts w:eastAsia="宋体" w:hint="eastAsia"/>
          <w:szCs w:val="24"/>
          <w:lang w:eastAsia="zh-CN"/>
        </w:rPr>
        <w:t>)</w:t>
      </w:r>
    </w:p>
    <w:p w14:paraId="0BF9BE2C" w14:textId="77777777" w:rsidR="00683C64" w:rsidRPr="00683C64" w:rsidRDefault="00683C64"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afe"/>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per Rx TEG/</w:t>
      </w:r>
      <w:proofErr w:type="spellStart"/>
      <w:r w:rsidRPr="00683C64">
        <w:rPr>
          <w:color w:val="FF0000"/>
          <w:lang w:eastAsia="zh-CN"/>
        </w:rPr>
        <w:t>RxTx</w:t>
      </w:r>
      <w:proofErr w:type="spellEnd"/>
      <w:r w:rsidRPr="00683C64">
        <w:rPr>
          <w:color w:val="FF0000"/>
          <w:lang w:eastAsia="zh-CN"/>
        </w:rPr>
        <w:t xml:space="preserve">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E63AA3A"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006CC51" w14:textId="77777777" w:rsidR="009E1B59" w:rsidRDefault="009E1B59" w:rsidP="009E1B59">
      <w:pPr>
        <w:rPr>
          <w:lang w:eastAsia="zh-CN"/>
        </w:rPr>
      </w:pPr>
    </w:p>
    <w:tbl>
      <w:tblPr>
        <w:tblStyle w:val="afd"/>
        <w:tblW w:w="0" w:type="auto"/>
        <w:tblLook w:val="04A0" w:firstRow="1" w:lastRow="0" w:firstColumn="1" w:lastColumn="0" w:noHBand="0" w:noVBand="1"/>
      </w:tblPr>
      <w:tblGrid>
        <w:gridCol w:w="1242"/>
        <w:gridCol w:w="8615"/>
      </w:tblGrid>
      <w:tr w:rsidR="009E1B59" w14:paraId="290C7BF6" w14:textId="77777777" w:rsidTr="00F61CF3">
        <w:tc>
          <w:tcPr>
            <w:tcW w:w="9857"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w:t>
            </w:r>
            <w:proofErr w:type="spellStart"/>
            <w:r w:rsidRPr="00E37C59">
              <w:rPr>
                <w:b/>
                <w:u w:val="single"/>
                <w:lang w:val="en-US" w:eastAsia="zh-CN"/>
              </w:rPr>
              <w:t>RxTx</w:t>
            </w:r>
            <w:proofErr w:type="spellEnd"/>
            <w:r w:rsidRPr="00E37C59">
              <w:rPr>
                <w:b/>
                <w:u w:val="single"/>
                <w:lang w:val="en-US" w:eastAsia="zh-CN"/>
              </w:rPr>
              <w:t xml:space="preserve"> TEG type in a single LPP message, even if it has multiple measurement instances (issue #6)?</w:t>
            </w:r>
          </w:p>
        </w:tc>
      </w:tr>
      <w:tr w:rsidR="009E1B59" w14:paraId="616EA570" w14:textId="77777777" w:rsidTr="00F61CF3">
        <w:tc>
          <w:tcPr>
            <w:tcW w:w="1242"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E1B59" w14:paraId="64866FC1" w14:textId="77777777" w:rsidTr="00F61CF3">
        <w:tc>
          <w:tcPr>
            <w:tcW w:w="1242" w:type="dxa"/>
          </w:tcPr>
          <w:p w14:paraId="6CCDB11F" w14:textId="77777777" w:rsidR="009E1B59" w:rsidRPr="003418CB" w:rsidRDefault="009E1B59"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A10E0A2" w14:textId="77777777" w:rsidR="009E1B59" w:rsidRPr="00883CF6" w:rsidRDefault="009E1B59" w:rsidP="00F61CF3">
            <w:pPr>
              <w:spacing w:after="120"/>
              <w:rPr>
                <w:rFonts w:eastAsiaTheme="minorEastAsia"/>
                <w:color w:val="0070C0"/>
                <w:lang w:val="en-US" w:eastAsia="zh-CN"/>
              </w:rPr>
            </w:pPr>
          </w:p>
        </w:tc>
      </w:tr>
      <w:tr w:rsidR="009E1B59" w14:paraId="55DC393B" w14:textId="77777777" w:rsidTr="00F61CF3">
        <w:tc>
          <w:tcPr>
            <w:tcW w:w="1242" w:type="dxa"/>
          </w:tcPr>
          <w:p w14:paraId="147A3534" w14:textId="77777777" w:rsidR="009E1B59" w:rsidRDefault="009E1B59" w:rsidP="00F61CF3">
            <w:pPr>
              <w:spacing w:after="120"/>
              <w:rPr>
                <w:rFonts w:eastAsiaTheme="minorEastAsia"/>
                <w:color w:val="0070C0"/>
                <w:lang w:val="en-US" w:eastAsia="zh-CN"/>
              </w:rPr>
            </w:pPr>
          </w:p>
        </w:tc>
        <w:tc>
          <w:tcPr>
            <w:tcW w:w="8615" w:type="dxa"/>
          </w:tcPr>
          <w:p w14:paraId="2F57C98F" w14:textId="77777777" w:rsidR="009E1B59" w:rsidRDefault="009E1B59" w:rsidP="00F61CF3">
            <w:pPr>
              <w:spacing w:after="120"/>
              <w:rPr>
                <w:rFonts w:eastAsiaTheme="minorEastAsia"/>
                <w:color w:val="0070C0"/>
                <w:lang w:val="en-US" w:eastAsia="zh-CN"/>
              </w:rPr>
            </w:pPr>
          </w:p>
        </w:tc>
      </w:tr>
      <w:tr w:rsidR="009E1B59" w14:paraId="0528C6A1" w14:textId="77777777" w:rsidTr="00F61CF3">
        <w:tc>
          <w:tcPr>
            <w:tcW w:w="1242" w:type="dxa"/>
          </w:tcPr>
          <w:p w14:paraId="7C8C74CE" w14:textId="77777777" w:rsidR="009E1B59" w:rsidRDefault="009E1B59" w:rsidP="00F61CF3">
            <w:pPr>
              <w:spacing w:after="120"/>
              <w:rPr>
                <w:rFonts w:eastAsiaTheme="minorEastAsia"/>
                <w:color w:val="0070C0"/>
                <w:lang w:val="en-US" w:eastAsia="zh-CN"/>
              </w:rPr>
            </w:pPr>
          </w:p>
        </w:tc>
        <w:tc>
          <w:tcPr>
            <w:tcW w:w="8615" w:type="dxa"/>
          </w:tcPr>
          <w:p w14:paraId="336A0403" w14:textId="77777777" w:rsidR="009E1B59" w:rsidRDefault="009E1B59" w:rsidP="00F61CF3">
            <w:pPr>
              <w:spacing w:after="120"/>
              <w:rPr>
                <w:rFonts w:eastAsiaTheme="minorEastAsia"/>
                <w:color w:val="0070C0"/>
                <w:lang w:val="en-US" w:eastAsia="zh-CN"/>
              </w:rPr>
            </w:pPr>
          </w:p>
        </w:tc>
      </w:tr>
    </w:tbl>
    <w:p w14:paraId="3FFFF4E1" w14:textId="77777777" w:rsidR="009E1B59" w:rsidRDefault="009E1B59" w:rsidP="005B4802">
      <w:pPr>
        <w:rPr>
          <w:color w:val="0070C0"/>
          <w:lang w:val="en-US" w:eastAsia="zh-CN"/>
        </w:rPr>
      </w:pPr>
    </w:p>
    <w:p w14:paraId="1F4365B6" w14:textId="4D596E9F" w:rsidR="00522E78" w:rsidRPr="0081122C" w:rsidRDefault="00522E78" w:rsidP="000A778A">
      <w:pPr>
        <w:pStyle w:val="4"/>
        <w:rPr>
          <w:lang w:val="en-US"/>
        </w:rPr>
      </w:pPr>
      <w:r w:rsidRPr="0081122C">
        <w:rPr>
          <w:lang w:val="en-US"/>
        </w:rPr>
        <w:lastRenderedPageBreak/>
        <w:t>Issue 1-1-</w:t>
      </w:r>
      <w:r w:rsidR="003F3B41">
        <w:rPr>
          <w:rFonts w:hint="eastAsia"/>
          <w:lang w:val="en-US"/>
        </w:rPr>
        <w:t>6</w:t>
      </w:r>
      <w:r w:rsidRPr="0081122C">
        <w:rPr>
          <w:lang w:val="en-US"/>
        </w:rPr>
        <w:t xml:space="preserve"> </w:t>
      </w:r>
      <w:proofErr w:type="gramStart"/>
      <w:r w:rsidR="009E63EC">
        <w:rPr>
          <w:rFonts w:hint="eastAsia"/>
          <w:lang w:val="en-US"/>
        </w:rPr>
        <w:t>If</w:t>
      </w:r>
      <w:proofErr w:type="gramEnd"/>
      <w:r w:rsidR="009E63EC">
        <w:rPr>
          <w:rFonts w:hint="eastAsia"/>
          <w:lang w:val="en-US"/>
        </w:rPr>
        <w:t xml:space="preserve"> option 1 is agreed in issue 1-1-4, w</w:t>
      </w:r>
      <w:r w:rsidR="000A778A" w:rsidRPr="000A778A">
        <w:rPr>
          <w:lang w:val="en-US"/>
        </w:rPr>
        <w:t>hether the timing error margin values for an Rx TEG/</w:t>
      </w:r>
      <w:proofErr w:type="spellStart"/>
      <w:r w:rsidR="000A778A" w:rsidRPr="000A778A">
        <w:rPr>
          <w:lang w:val="en-US"/>
        </w:rPr>
        <w:t>RxTx</w:t>
      </w:r>
      <w:proofErr w:type="spellEnd"/>
      <w:r w:rsidR="000A778A" w:rsidRPr="000A778A">
        <w:rPr>
          <w:lang w:val="en-US"/>
        </w:rPr>
        <w:t xml:space="preserve"> TEG type in different LPP messages can be different</w:t>
      </w:r>
      <w:r w:rsidR="009E63EC">
        <w:rPr>
          <w:rFonts w:hint="eastAsia"/>
          <w:lang w:val="en-US"/>
        </w:rPr>
        <w:t xml:space="preserve"> (issue #6)</w:t>
      </w:r>
      <w:r w:rsidRPr="0081122C">
        <w:rPr>
          <w:lang w:val="en-US"/>
        </w:rPr>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48032E">
        <w:rPr>
          <w:rFonts w:eastAsia="宋体" w:hint="eastAsia"/>
          <w:szCs w:val="24"/>
          <w:lang w:eastAsia="zh-CN"/>
        </w:rPr>
        <w:t>, vivo</w:t>
      </w:r>
      <w:r w:rsidR="00274963">
        <w:rPr>
          <w:rFonts w:eastAsia="宋体" w:hint="eastAsia"/>
          <w:szCs w:val="24"/>
          <w:lang w:eastAsia="zh-CN"/>
        </w:rPr>
        <w:t>, Huawei</w:t>
      </w:r>
      <w:r>
        <w:rPr>
          <w:rFonts w:eastAsia="宋体" w:hint="eastAsia"/>
          <w:szCs w:val="24"/>
          <w:lang w:eastAsia="zh-CN"/>
        </w:rPr>
        <w:t>)</w:t>
      </w:r>
    </w:p>
    <w:p w14:paraId="4A7D3C1E" w14:textId="77777777" w:rsidR="00522E78" w:rsidRPr="005B65C3" w:rsidRDefault="00522E78" w:rsidP="00522E78">
      <w:pPr>
        <w:pStyle w:val="afe"/>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08668B6" w14:textId="77777777" w:rsidR="00510D94" w:rsidRPr="002C3125" w:rsidRDefault="00510D94" w:rsidP="00510D94">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7FEFAE32" w14:textId="77777777" w:rsidR="00522E78" w:rsidRDefault="00522E78" w:rsidP="00522E78">
      <w:pPr>
        <w:rPr>
          <w:lang w:eastAsia="zh-CN"/>
        </w:rPr>
      </w:pPr>
    </w:p>
    <w:tbl>
      <w:tblPr>
        <w:tblStyle w:val="afd"/>
        <w:tblW w:w="0" w:type="auto"/>
        <w:tblLook w:val="04A0" w:firstRow="1" w:lastRow="0" w:firstColumn="1" w:lastColumn="0" w:noHBand="0" w:noVBand="1"/>
      </w:tblPr>
      <w:tblGrid>
        <w:gridCol w:w="1242"/>
        <w:gridCol w:w="8615"/>
      </w:tblGrid>
      <w:tr w:rsidR="00522E78" w14:paraId="3719B28C" w14:textId="77777777" w:rsidTr="00DA4ECF">
        <w:tc>
          <w:tcPr>
            <w:tcW w:w="9857" w:type="dxa"/>
            <w:gridSpan w:val="2"/>
          </w:tcPr>
          <w:p w14:paraId="28FAC30E" w14:textId="395D3304" w:rsidR="00522E78" w:rsidRPr="0034361D" w:rsidRDefault="0005709F" w:rsidP="00DA4ECF">
            <w:pPr>
              <w:rPr>
                <w:b/>
                <w:u w:val="single"/>
                <w:lang w:val="en-US" w:eastAsia="zh-CN"/>
              </w:rPr>
            </w:pPr>
            <w:r w:rsidRPr="0005709F">
              <w:rPr>
                <w:b/>
                <w:u w:val="single"/>
                <w:lang w:val="en-US" w:eastAsia="zh-CN"/>
              </w:rPr>
              <w:t>Issue 1-1-6 If option 1 is agreed in issue 1-1-4, whether the timing error margin values for an Rx TEG/</w:t>
            </w:r>
            <w:proofErr w:type="spellStart"/>
            <w:r w:rsidRPr="0005709F">
              <w:rPr>
                <w:b/>
                <w:u w:val="single"/>
                <w:lang w:val="en-US" w:eastAsia="zh-CN"/>
              </w:rPr>
              <w:t>RxTx</w:t>
            </w:r>
            <w:proofErr w:type="spellEnd"/>
            <w:r w:rsidRPr="0005709F">
              <w:rPr>
                <w:b/>
                <w:u w:val="single"/>
                <w:lang w:val="en-US" w:eastAsia="zh-CN"/>
              </w:rPr>
              <w:t xml:space="preserve"> TEG type in different LPP messages can be different (issue #6)?</w:t>
            </w:r>
          </w:p>
        </w:tc>
      </w:tr>
      <w:tr w:rsidR="00522E78" w14:paraId="14C4960B" w14:textId="77777777" w:rsidTr="00DA4ECF">
        <w:tc>
          <w:tcPr>
            <w:tcW w:w="1242" w:type="dxa"/>
          </w:tcPr>
          <w:p w14:paraId="6FE3831E" w14:textId="77777777" w:rsidR="00522E78" w:rsidRPr="00805BE8" w:rsidRDefault="00522E78" w:rsidP="00DA4EC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62A0313" w14:textId="77777777" w:rsidR="00522E78" w:rsidRPr="00805BE8" w:rsidRDefault="00522E78" w:rsidP="00DA4ECF">
            <w:pPr>
              <w:spacing w:after="120"/>
              <w:rPr>
                <w:rFonts w:eastAsiaTheme="minorEastAsia"/>
                <w:b/>
                <w:bCs/>
                <w:color w:val="0070C0"/>
                <w:lang w:val="en-US" w:eastAsia="zh-CN"/>
              </w:rPr>
            </w:pPr>
            <w:r>
              <w:rPr>
                <w:rFonts w:eastAsiaTheme="minorEastAsia"/>
                <w:b/>
                <w:bCs/>
                <w:color w:val="0070C0"/>
                <w:lang w:val="en-US" w:eastAsia="zh-CN"/>
              </w:rPr>
              <w:t>Comments</w:t>
            </w:r>
          </w:p>
        </w:tc>
      </w:tr>
      <w:tr w:rsidR="00522E78" w14:paraId="478B7067" w14:textId="77777777" w:rsidTr="00DA4ECF">
        <w:tc>
          <w:tcPr>
            <w:tcW w:w="1242" w:type="dxa"/>
          </w:tcPr>
          <w:p w14:paraId="54BCE8EE" w14:textId="77777777" w:rsidR="00522E78" w:rsidRPr="003418CB" w:rsidRDefault="00522E78" w:rsidP="00DA4EC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E40D07E" w14:textId="77777777" w:rsidR="00522E78" w:rsidRPr="00883CF6" w:rsidRDefault="00522E78" w:rsidP="00DA4ECF">
            <w:pPr>
              <w:spacing w:after="120"/>
              <w:rPr>
                <w:rFonts w:eastAsiaTheme="minorEastAsia"/>
                <w:color w:val="0070C0"/>
                <w:lang w:val="en-US" w:eastAsia="zh-CN"/>
              </w:rPr>
            </w:pPr>
          </w:p>
        </w:tc>
      </w:tr>
      <w:tr w:rsidR="00522E78" w14:paraId="10BD313A" w14:textId="77777777" w:rsidTr="00DA4ECF">
        <w:tc>
          <w:tcPr>
            <w:tcW w:w="1242" w:type="dxa"/>
          </w:tcPr>
          <w:p w14:paraId="4B63F835" w14:textId="77777777" w:rsidR="00522E78" w:rsidRDefault="00522E78" w:rsidP="00DA4ECF">
            <w:pPr>
              <w:spacing w:after="120"/>
              <w:rPr>
                <w:rFonts w:eastAsiaTheme="minorEastAsia"/>
                <w:color w:val="0070C0"/>
                <w:lang w:val="en-US" w:eastAsia="zh-CN"/>
              </w:rPr>
            </w:pPr>
          </w:p>
        </w:tc>
        <w:tc>
          <w:tcPr>
            <w:tcW w:w="8615" w:type="dxa"/>
          </w:tcPr>
          <w:p w14:paraId="5535EC75" w14:textId="77777777" w:rsidR="00522E78" w:rsidRDefault="00522E78" w:rsidP="00DA4ECF">
            <w:pPr>
              <w:spacing w:after="120"/>
              <w:rPr>
                <w:rFonts w:eastAsiaTheme="minorEastAsia"/>
                <w:color w:val="0070C0"/>
                <w:lang w:val="en-US" w:eastAsia="zh-CN"/>
              </w:rPr>
            </w:pPr>
          </w:p>
        </w:tc>
      </w:tr>
      <w:tr w:rsidR="00522E78" w14:paraId="4B3A866A" w14:textId="77777777" w:rsidTr="00DA4ECF">
        <w:tc>
          <w:tcPr>
            <w:tcW w:w="1242" w:type="dxa"/>
          </w:tcPr>
          <w:p w14:paraId="4516470D" w14:textId="77777777" w:rsidR="00522E78" w:rsidRDefault="00522E78" w:rsidP="00DA4ECF">
            <w:pPr>
              <w:spacing w:after="120"/>
              <w:rPr>
                <w:rFonts w:eastAsiaTheme="minorEastAsia"/>
                <w:color w:val="0070C0"/>
                <w:lang w:val="en-US" w:eastAsia="zh-CN"/>
              </w:rPr>
            </w:pPr>
          </w:p>
        </w:tc>
        <w:tc>
          <w:tcPr>
            <w:tcW w:w="8615" w:type="dxa"/>
          </w:tcPr>
          <w:p w14:paraId="02B0946B" w14:textId="77777777" w:rsidR="00522E78" w:rsidRDefault="00522E78" w:rsidP="00DA4ECF">
            <w:pPr>
              <w:spacing w:after="120"/>
              <w:rPr>
                <w:rFonts w:eastAsiaTheme="minorEastAsia"/>
                <w:color w:val="0070C0"/>
                <w:lang w:val="en-US" w:eastAsia="zh-CN"/>
              </w:rPr>
            </w:pPr>
          </w:p>
        </w:tc>
      </w:tr>
    </w:tbl>
    <w:p w14:paraId="3130268B" w14:textId="77777777" w:rsidR="00522E78" w:rsidRDefault="00522E78" w:rsidP="005B4802">
      <w:pPr>
        <w:rPr>
          <w:color w:val="0070C0"/>
          <w:lang w:val="en-US" w:eastAsia="zh-CN"/>
        </w:rPr>
      </w:pPr>
    </w:p>
    <w:p w14:paraId="3F39875D" w14:textId="6EF869CB" w:rsidR="00F951EC" w:rsidRPr="0081122C" w:rsidRDefault="00F951EC" w:rsidP="00471A57">
      <w:pPr>
        <w:pStyle w:val="4"/>
      </w:pPr>
      <w:bookmarkStart w:id="3" w:name="OLE_LINK1"/>
      <w:bookmarkStart w:id="4" w:name="OLE_LINK2"/>
      <w:r w:rsidRPr="0081122C">
        <w:t>Issue 1-1-</w:t>
      </w:r>
      <w:r w:rsidR="00DC2BAA">
        <w:rPr>
          <w:rFonts w:hint="eastAsia"/>
        </w:rPr>
        <w:t>7</w:t>
      </w:r>
      <w:r w:rsidRPr="0081122C">
        <w:t xml:space="preserve"> </w:t>
      </w:r>
      <w:r w:rsidR="00471A57">
        <w:rPr>
          <w:rFonts w:hint="eastAsia"/>
        </w:rPr>
        <w:t>PRS measurement period related to TEG indication (</w:t>
      </w:r>
      <w:r w:rsidR="00471A57">
        <w:rPr>
          <w:rFonts w:hint="eastAsia"/>
          <w:lang w:val="en-US"/>
        </w:rPr>
        <w:t>w</w:t>
      </w:r>
      <w:r w:rsidR="00471A57" w:rsidRPr="00471A57">
        <w:rPr>
          <w:lang w:val="en-US"/>
        </w:rPr>
        <w:t>hen LMF indicates ‘n0’</w:t>
      </w:r>
      <w:r w:rsidR="00471A57" w:rsidRPr="00471A57">
        <w:t xml:space="preserve"> </w:t>
      </w:r>
      <w:r w:rsidR="00471A57">
        <w:rPr>
          <w:rFonts w:hint="eastAsia"/>
        </w:rPr>
        <w:t xml:space="preserve">in </w:t>
      </w:r>
      <w:proofErr w:type="spellStart"/>
      <w:r w:rsidR="00471A57" w:rsidRPr="00471A57">
        <w:rPr>
          <w:i/>
          <w:lang w:val="en-US"/>
        </w:rPr>
        <w:t>measureSameDL</w:t>
      </w:r>
      <w:proofErr w:type="spellEnd"/>
      <w:r w:rsidR="00471A57" w:rsidRPr="00471A57">
        <w:rPr>
          <w:i/>
          <w:lang w:val="en-US"/>
        </w:rPr>
        <w:t>-PRS-</w:t>
      </w:r>
      <w:proofErr w:type="spellStart"/>
      <w:r w:rsidR="00471A57" w:rsidRPr="00471A57">
        <w:rPr>
          <w:i/>
          <w:lang w:val="en-US"/>
        </w:rPr>
        <w:t>ResourceWithDifferentRxTEGs</w:t>
      </w:r>
      <w:proofErr w:type="spellEnd"/>
      <w:r w:rsidR="00471A57">
        <w:rPr>
          <w:rFonts w:hint="eastAsia"/>
        </w:rPr>
        <w:t>)</w:t>
      </w:r>
      <w:r w:rsidRPr="0081122C">
        <w:t xml:space="preserve">? </w:t>
      </w:r>
    </w:p>
    <w:bookmarkEnd w:id="3"/>
    <w:bookmarkEnd w:id="4"/>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(Huawei)</w:t>
      </w:r>
    </w:p>
    <w:p w14:paraId="22D54868" w14:textId="5A1F8A71" w:rsidR="00F951EC" w:rsidRPr="0078113E" w:rsidRDefault="0078113E" w:rsidP="00F951EC">
      <w:pPr>
        <w:pStyle w:val="afe"/>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FCAD766" w14:textId="77777777" w:rsidR="00F951EC" w:rsidRPr="002C3125" w:rsidRDefault="00F951EC" w:rsidP="00F951EC">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3B63043" w14:textId="77777777" w:rsidR="00F951EC" w:rsidRDefault="00F951EC" w:rsidP="00F951EC">
      <w:pPr>
        <w:rPr>
          <w:lang w:eastAsia="zh-CN"/>
        </w:rPr>
      </w:pPr>
    </w:p>
    <w:tbl>
      <w:tblPr>
        <w:tblStyle w:val="afd"/>
        <w:tblW w:w="0" w:type="auto"/>
        <w:tblLook w:val="04A0" w:firstRow="1" w:lastRow="0" w:firstColumn="1" w:lastColumn="0" w:noHBand="0" w:noVBand="1"/>
      </w:tblPr>
      <w:tblGrid>
        <w:gridCol w:w="1242"/>
        <w:gridCol w:w="8615"/>
      </w:tblGrid>
      <w:tr w:rsidR="00F951EC" w14:paraId="1C68EE94" w14:textId="77777777" w:rsidTr="003C57E7">
        <w:tc>
          <w:tcPr>
            <w:tcW w:w="9857" w:type="dxa"/>
            <w:gridSpan w:val="2"/>
          </w:tcPr>
          <w:p w14:paraId="4F662366" w14:textId="189B91B4" w:rsidR="00F951EC" w:rsidRPr="0034361D" w:rsidRDefault="0052392E" w:rsidP="003C57E7">
            <w:pPr>
              <w:rPr>
                <w:b/>
                <w:u w:val="single"/>
                <w:lang w:val="en-US" w:eastAsia="zh-CN"/>
              </w:rPr>
            </w:pPr>
            <w:r w:rsidRPr="0052392E">
              <w:rPr>
                <w:b/>
                <w:u w:val="single"/>
                <w:lang w:val="en-US" w:eastAsia="zh-CN"/>
              </w:rPr>
              <w:t xml:space="preserve">Issue 1-1-7 PRS measurement period related to TEG indication (when LMF indicates ‘n0’ in </w:t>
            </w:r>
            <w:proofErr w:type="spellStart"/>
            <w:r w:rsidRPr="0052392E">
              <w:rPr>
                <w:b/>
                <w:u w:val="single"/>
                <w:lang w:val="en-US" w:eastAsia="zh-CN"/>
              </w:rPr>
              <w:t>measureSameDL</w:t>
            </w:r>
            <w:proofErr w:type="spellEnd"/>
            <w:r w:rsidRPr="0052392E">
              <w:rPr>
                <w:b/>
                <w:u w:val="single"/>
                <w:lang w:val="en-US" w:eastAsia="zh-CN"/>
              </w:rPr>
              <w:t>-PRS-</w:t>
            </w:r>
            <w:proofErr w:type="spellStart"/>
            <w:r w:rsidRPr="0052392E">
              <w:rPr>
                <w:b/>
                <w:u w:val="single"/>
                <w:lang w:val="en-US" w:eastAsia="zh-CN"/>
              </w:rPr>
              <w:t>ResourceWithDifferentRxTEGs</w:t>
            </w:r>
            <w:proofErr w:type="spellEnd"/>
            <w:r w:rsidRPr="0052392E">
              <w:rPr>
                <w:b/>
                <w:u w:val="single"/>
                <w:lang w:val="en-US" w:eastAsia="zh-CN"/>
              </w:rPr>
              <w:t>)?</w:t>
            </w:r>
          </w:p>
        </w:tc>
      </w:tr>
      <w:tr w:rsidR="00F951EC" w14:paraId="3079DD0A" w14:textId="77777777" w:rsidTr="003C57E7">
        <w:tc>
          <w:tcPr>
            <w:tcW w:w="1242" w:type="dxa"/>
          </w:tcPr>
          <w:p w14:paraId="0095542C" w14:textId="77777777" w:rsidR="00F951EC" w:rsidRPr="00805BE8" w:rsidRDefault="00F951EC" w:rsidP="003C57E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BCADC7F" w14:textId="77777777" w:rsidR="00F951EC" w:rsidRPr="00805BE8" w:rsidRDefault="00F951EC" w:rsidP="003C57E7">
            <w:pPr>
              <w:spacing w:after="120"/>
              <w:rPr>
                <w:rFonts w:eastAsiaTheme="minorEastAsia"/>
                <w:b/>
                <w:bCs/>
                <w:color w:val="0070C0"/>
                <w:lang w:val="en-US" w:eastAsia="zh-CN"/>
              </w:rPr>
            </w:pPr>
            <w:r>
              <w:rPr>
                <w:rFonts w:eastAsiaTheme="minorEastAsia"/>
                <w:b/>
                <w:bCs/>
                <w:color w:val="0070C0"/>
                <w:lang w:val="en-US" w:eastAsia="zh-CN"/>
              </w:rPr>
              <w:t>Comments</w:t>
            </w:r>
          </w:p>
        </w:tc>
      </w:tr>
      <w:tr w:rsidR="00F951EC" w14:paraId="5BCE3D66" w14:textId="77777777" w:rsidTr="003C57E7">
        <w:tc>
          <w:tcPr>
            <w:tcW w:w="1242" w:type="dxa"/>
          </w:tcPr>
          <w:p w14:paraId="4E219309" w14:textId="77777777" w:rsidR="00F951EC" w:rsidRPr="003418CB" w:rsidRDefault="00F951EC" w:rsidP="003C57E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12A844" w14:textId="77777777" w:rsidR="00F951EC" w:rsidRPr="00883CF6" w:rsidRDefault="00F951EC" w:rsidP="003C57E7">
            <w:pPr>
              <w:spacing w:after="120"/>
              <w:rPr>
                <w:rFonts w:eastAsiaTheme="minorEastAsia"/>
                <w:color w:val="0070C0"/>
                <w:lang w:val="en-US" w:eastAsia="zh-CN"/>
              </w:rPr>
            </w:pPr>
          </w:p>
        </w:tc>
      </w:tr>
      <w:tr w:rsidR="00F951EC" w14:paraId="390ACE30" w14:textId="77777777" w:rsidTr="003C57E7">
        <w:tc>
          <w:tcPr>
            <w:tcW w:w="1242" w:type="dxa"/>
          </w:tcPr>
          <w:p w14:paraId="12166646" w14:textId="77777777" w:rsidR="00F951EC" w:rsidRDefault="00F951EC" w:rsidP="003C57E7">
            <w:pPr>
              <w:spacing w:after="120"/>
              <w:rPr>
                <w:rFonts w:eastAsiaTheme="minorEastAsia"/>
                <w:color w:val="0070C0"/>
                <w:lang w:val="en-US" w:eastAsia="zh-CN"/>
              </w:rPr>
            </w:pPr>
          </w:p>
        </w:tc>
        <w:tc>
          <w:tcPr>
            <w:tcW w:w="8615" w:type="dxa"/>
          </w:tcPr>
          <w:p w14:paraId="005E3458" w14:textId="77777777" w:rsidR="00F951EC" w:rsidRDefault="00F951EC" w:rsidP="003C57E7">
            <w:pPr>
              <w:spacing w:after="120"/>
              <w:rPr>
                <w:rFonts w:eastAsiaTheme="minorEastAsia"/>
                <w:color w:val="0070C0"/>
                <w:lang w:val="en-US" w:eastAsia="zh-CN"/>
              </w:rPr>
            </w:pPr>
          </w:p>
        </w:tc>
      </w:tr>
      <w:tr w:rsidR="00F951EC" w14:paraId="45264A52" w14:textId="77777777" w:rsidTr="003C57E7">
        <w:tc>
          <w:tcPr>
            <w:tcW w:w="1242" w:type="dxa"/>
          </w:tcPr>
          <w:p w14:paraId="6E94E672" w14:textId="77777777" w:rsidR="00F951EC" w:rsidRDefault="00F951EC" w:rsidP="003C57E7">
            <w:pPr>
              <w:spacing w:after="120"/>
              <w:rPr>
                <w:rFonts w:eastAsiaTheme="minorEastAsia"/>
                <w:color w:val="0070C0"/>
                <w:lang w:val="en-US" w:eastAsia="zh-CN"/>
              </w:rPr>
            </w:pPr>
          </w:p>
        </w:tc>
        <w:tc>
          <w:tcPr>
            <w:tcW w:w="8615" w:type="dxa"/>
          </w:tcPr>
          <w:p w14:paraId="615997ED" w14:textId="77777777" w:rsidR="00F951EC" w:rsidRDefault="00F951EC" w:rsidP="003C57E7">
            <w:pPr>
              <w:spacing w:after="120"/>
              <w:rPr>
                <w:rFonts w:eastAsiaTheme="minorEastAsia"/>
                <w:color w:val="0070C0"/>
                <w:lang w:val="en-US" w:eastAsia="zh-CN"/>
              </w:rPr>
            </w:pPr>
          </w:p>
        </w:tc>
      </w:tr>
    </w:tbl>
    <w:p w14:paraId="33578296" w14:textId="77777777" w:rsidR="00F951EC" w:rsidRDefault="00F951EC" w:rsidP="005B4802">
      <w:pPr>
        <w:rPr>
          <w:color w:val="0070C0"/>
          <w:lang w:val="en-US" w:eastAsia="zh-CN"/>
        </w:rPr>
      </w:pPr>
    </w:p>
    <w:p w14:paraId="7A1695CD" w14:textId="5947BE75" w:rsidR="00E921EA" w:rsidRPr="00570F94" w:rsidRDefault="00FD1CE6" w:rsidP="00E921EA">
      <w:pPr>
        <w:pStyle w:val="3"/>
      </w:pPr>
      <w:r w:rsidRPr="0034361D">
        <w:t>Sub-topic 1-</w:t>
      </w:r>
      <w:r w:rsidR="00A569DF" w:rsidRPr="0034361D">
        <w:t>2</w:t>
      </w:r>
      <w:r w:rsidRPr="0034361D">
        <w:t xml:space="preserve"> </w:t>
      </w:r>
      <w:r w:rsidR="00AA1A2D" w:rsidRPr="0034361D">
        <w:t>M</w:t>
      </w:r>
      <w:r w:rsidR="008F605C" w:rsidRPr="0034361D">
        <w:t>easurement in RRC_INACTIVE state</w:t>
      </w:r>
    </w:p>
    <w:p w14:paraId="1A602035" w14:textId="14BAAF6D" w:rsidR="007A2E66" w:rsidRPr="0034361D" w:rsidRDefault="007A2E66" w:rsidP="002E393A">
      <w:pPr>
        <w:pStyle w:val="4"/>
        <w:rPr>
          <w:lang w:val="en-US"/>
        </w:rPr>
      </w:pPr>
      <w:r w:rsidRPr="0034361D">
        <w:rPr>
          <w:lang w:val="en-US"/>
        </w:rPr>
        <w:t>Issue 1-2-</w:t>
      </w:r>
      <w:r w:rsidR="006B4D00">
        <w:rPr>
          <w:rFonts w:hint="eastAsia"/>
          <w:lang w:val="en-US"/>
        </w:rPr>
        <w:t>1</w:t>
      </w:r>
      <w:r w:rsidRPr="0034361D">
        <w:rPr>
          <w:lang w:val="en-US"/>
        </w:rPr>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36632C">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574FA3">
        <w:rPr>
          <w:rFonts w:eastAsia="宋体" w:hint="eastAsia"/>
          <w:szCs w:val="24"/>
          <w:lang w:eastAsia="zh-CN"/>
        </w:rPr>
        <w:t>CMCC</w:t>
      </w:r>
      <w:r w:rsidR="00E65081">
        <w:rPr>
          <w:rFonts w:eastAsia="宋体" w:hint="eastAsia"/>
          <w:szCs w:val="24"/>
          <w:lang w:eastAsia="zh-CN"/>
        </w:rPr>
        <w:t>, Huawei</w:t>
      </w:r>
      <w:r>
        <w:rPr>
          <w:rFonts w:eastAsia="宋体" w:hint="eastAsia"/>
          <w:szCs w:val="24"/>
          <w:lang w:eastAsia="zh-CN"/>
        </w:rPr>
        <w:t>)</w:t>
      </w:r>
    </w:p>
    <w:p w14:paraId="7460DCE0" w14:textId="5E66631B" w:rsidR="00D17973" w:rsidRDefault="00574FA3" w:rsidP="007A2E66">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002A4684" w:rsidRPr="00574FA3">
        <w:rPr>
          <w:rFonts w:eastAsia="宋体"/>
          <w:szCs w:val="24"/>
          <w:u w:val="single"/>
          <w:lang w:eastAsia="zh-CN"/>
        </w:rPr>
        <w:t>in order not to miss paging</w:t>
      </w:r>
      <w:r w:rsidR="002A4684">
        <w:rPr>
          <w:rFonts w:eastAsia="宋体" w:hint="eastAsia"/>
          <w:szCs w:val="24"/>
          <w:u w:val="single"/>
          <w:lang w:eastAsia="zh-CN"/>
        </w:rPr>
        <w:t xml:space="preserve">, </w:t>
      </w:r>
      <w:r w:rsidRPr="00574FA3">
        <w:rPr>
          <w:rFonts w:eastAsia="宋体"/>
          <w:szCs w:val="24"/>
          <w:lang w:eastAsia="zh-CN"/>
        </w:rPr>
        <w:t xml:space="preserve">UE </w:t>
      </w:r>
      <w:r w:rsidR="00945E99">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sidR="00D17973">
        <w:rPr>
          <w:rFonts w:eastAsia="宋体"/>
          <w:szCs w:val="24"/>
          <w:lang w:eastAsia="zh-CN"/>
        </w:rPr>
        <w:t>is too close to the PRS symbols</w:t>
      </w:r>
      <w:r w:rsidR="00911A8F">
        <w:rPr>
          <w:rFonts w:eastAsia="宋体" w:hint="eastAsia"/>
          <w:szCs w:val="24"/>
          <w:lang w:eastAsia="zh-CN"/>
        </w:rPr>
        <w:t xml:space="preserve">, </w:t>
      </w:r>
    </w:p>
    <w:p w14:paraId="613439FD" w14:textId="53A6BBEB" w:rsidR="00574FA3" w:rsidRPr="00D17973" w:rsidRDefault="00574FA3" w:rsidP="00D17973">
      <w:pPr>
        <w:pStyle w:val="afe"/>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224CF0F9" w14:textId="639B3940" w:rsidR="004C2A26" w:rsidRPr="00AF6412" w:rsidRDefault="004C2A26" w:rsidP="004C2A2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58F9EC23" w14:textId="62B5A6C4" w:rsidR="00A11C65" w:rsidRDefault="00A11C65" w:rsidP="004C2A26">
      <w:pPr>
        <w:pStyle w:val="afe"/>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 xml:space="preserve">When the UE is performing positioning measurements in inactive state, if the UE determines that other higher priority DL signals/channels collide with PRS (as defined previously by RAN4) later than [N symbol/T </w:t>
      </w:r>
      <w:proofErr w:type="spellStart"/>
      <w:r w:rsidRPr="00A11C65">
        <w:rPr>
          <w:rFonts w:eastAsia="宋体"/>
          <w:szCs w:val="24"/>
          <w:lang w:eastAsia="zh-CN"/>
        </w:rPr>
        <w:t>ms</w:t>
      </w:r>
      <w:proofErr w:type="spellEnd"/>
      <w:r w:rsidRPr="00A11C65">
        <w:rPr>
          <w:rFonts w:eastAsia="宋体"/>
          <w:szCs w:val="24"/>
          <w:lang w:eastAsia="zh-CN"/>
        </w:rPr>
        <w:t>] before the collision starts, the UE is not required to receive the other higher priority DL signals/channels and may receive the PRS resources</w:t>
      </w:r>
      <w:r w:rsidR="0065158B">
        <w:rPr>
          <w:rFonts w:eastAsia="宋体" w:hint="eastAsia"/>
          <w:szCs w:val="24"/>
          <w:lang w:eastAsia="zh-CN"/>
        </w:rPr>
        <w:t xml:space="preserve"> (RAN1 conclusion)</w:t>
      </w:r>
    </w:p>
    <w:p w14:paraId="3BFE0D01" w14:textId="2AFF4207" w:rsidR="00341310" w:rsidRPr="00AF6412" w:rsidRDefault="00341310" w:rsidP="0034131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(vivo)</w:t>
      </w:r>
    </w:p>
    <w:p w14:paraId="6CC00971" w14:textId="77777777" w:rsidR="00341310" w:rsidRPr="00341310" w:rsidRDefault="00341310" w:rsidP="00341310">
      <w:pPr>
        <w:pStyle w:val="afe"/>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 xml:space="preserve">If a PRS resource is within the initial DL BWP, </w:t>
      </w:r>
      <w:r w:rsidRPr="00341310">
        <w:rPr>
          <w:rFonts w:eastAsia="宋体" w:hint="eastAsia"/>
          <w:szCs w:val="24"/>
          <w:lang w:eastAsia="zh-CN"/>
        </w:rPr>
        <w:t>when</w:t>
      </w:r>
      <w:r w:rsidRPr="00341310">
        <w:rPr>
          <w:rFonts w:eastAsia="宋体"/>
          <w:szCs w:val="24"/>
          <w:lang w:eastAsia="zh-CN"/>
        </w:rPr>
        <w:t xml:space="preserve"> </w:t>
      </w:r>
      <w:r w:rsidRPr="00341310">
        <w:rPr>
          <w:rFonts w:eastAsia="宋体" w:hint="eastAsia"/>
          <w:szCs w:val="24"/>
          <w:lang w:eastAsia="zh-CN"/>
        </w:rPr>
        <w:t>the</w:t>
      </w:r>
      <w:r w:rsidRPr="00341310">
        <w:rPr>
          <w:rFonts w:eastAsia="宋体"/>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afe"/>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4</w:t>
      </w:r>
      <w:r w:rsidRPr="00AF6412">
        <w:rPr>
          <w:rFonts w:eastAsia="宋体" w:hint="eastAsia"/>
          <w:szCs w:val="24"/>
          <w:lang w:eastAsia="zh-CN"/>
        </w:rPr>
        <w:t xml:space="preserve">: </w:t>
      </w:r>
      <w:r>
        <w:rPr>
          <w:rFonts w:eastAsia="宋体" w:hint="eastAsia"/>
          <w:szCs w:val="24"/>
          <w:lang w:eastAsia="zh-CN"/>
        </w:rPr>
        <w:t>(Ericsson)</w:t>
      </w:r>
    </w:p>
    <w:p w14:paraId="033349D0" w14:textId="5B20CF86" w:rsidR="008629A0" w:rsidRPr="00E0227F" w:rsidRDefault="008629A0" w:rsidP="00E0227F">
      <w:pPr>
        <w:pStyle w:val="afe"/>
        <w:numPr>
          <w:ilvl w:val="1"/>
          <w:numId w:val="1"/>
        </w:numPr>
        <w:overflowPunct/>
        <w:autoSpaceDE/>
        <w:autoSpaceDN/>
        <w:adjustRightInd/>
        <w:spacing w:after="120"/>
        <w:ind w:firstLineChars="0"/>
        <w:textAlignment w:val="auto"/>
        <w:rPr>
          <w:rFonts w:eastAsia="宋体"/>
          <w:szCs w:val="24"/>
          <w:lang w:eastAsia="zh-CN"/>
        </w:rPr>
      </w:pPr>
      <w:r w:rsidRPr="00E0227F">
        <w:rPr>
          <w:rFonts w:eastAsia="宋体"/>
          <w:szCs w:val="24"/>
          <w:lang w:eastAsia="zh-CN"/>
        </w:rPr>
        <w:t>Depending on collision timeline</w:t>
      </w:r>
      <w:r w:rsidR="00E0227F">
        <w:rPr>
          <w:rFonts w:eastAsia="宋体" w:hint="eastAsia"/>
          <w:szCs w:val="24"/>
          <w:lang w:eastAsia="zh-CN"/>
        </w:rPr>
        <w:t xml:space="preserve"> (</w:t>
      </w:r>
      <w:r w:rsidR="008063C8" w:rsidRPr="00E0227F">
        <w:rPr>
          <w:rFonts w:eastAsia="宋体"/>
          <w:szCs w:val="24"/>
          <w:lang w:eastAsia="zh-CN"/>
        </w:rPr>
        <w:t xml:space="preserve">similar </w:t>
      </w:r>
      <w:r w:rsidR="008063C8">
        <w:rPr>
          <w:rFonts w:eastAsia="宋体" w:hint="eastAsia"/>
          <w:szCs w:val="24"/>
          <w:lang w:eastAsia="zh-CN"/>
        </w:rPr>
        <w:t xml:space="preserve">to </w:t>
      </w:r>
      <w:r w:rsidR="008063C8" w:rsidRPr="00E0227F">
        <w:rPr>
          <w:rFonts w:eastAsia="宋体"/>
          <w:szCs w:val="24"/>
          <w:lang w:eastAsia="zh-CN"/>
        </w:rPr>
        <w:t>gapless PRS measurement</w:t>
      </w:r>
      <w:r w:rsidR="00E0227F">
        <w:rPr>
          <w:rFonts w:eastAsia="宋体" w:hint="eastAsia"/>
          <w:szCs w:val="24"/>
          <w:lang w:eastAsia="zh-CN"/>
        </w:rPr>
        <w:t>)</w:t>
      </w:r>
      <w:r w:rsidR="008063C8">
        <w:rPr>
          <w:rFonts w:eastAsia="宋体" w:hint="eastAsia"/>
          <w:szCs w:val="24"/>
          <w:lang w:eastAsia="zh-CN"/>
        </w:rPr>
        <w:t>,</w:t>
      </w:r>
      <w:r w:rsidRPr="00E0227F">
        <w:rPr>
          <w:rFonts w:eastAsia="宋体"/>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B79C259" w14:textId="77777777" w:rsidR="007A2E66" w:rsidRPr="002C3125" w:rsidRDefault="007A2E66" w:rsidP="007A2E6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9219B57" w14:textId="77777777" w:rsidR="007A2E66" w:rsidRDefault="007A2E66" w:rsidP="007A2E66">
      <w:pPr>
        <w:rPr>
          <w:lang w:eastAsia="zh-CN"/>
        </w:rPr>
      </w:pPr>
    </w:p>
    <w:tbl>
      <w:tblPr>
        <w:tblStyle w:val="afd"/>
        <w:tblW w:w="0" w:type="auto"/>
        <w:tblLook w:val="04A0" w:firstRow="1" w:lastRow="0" w:firstColumn="1" w:lastColumn="0" w:noHBand="0" w:noVBand="1"/>
      </w:tblPr>
      <w:tblGrid>
        <w:gridCol w:w="1242"/>
        <w:gridCol w:w="8615"/>
      </w:tblGrid>
      <w:tr w:rsidR="007A2E66" w14:paraId="7443BF11" w14:textId="77777777" w:rsidTr="00F61CF3">
        <w:tc>
          <w:tcPr>
            <w:tcW w:w="9857"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F61CF3">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F61CF3">
        <w:tc>
          <w:tcPr>
            <w:tcW w:w="1242" w:type="dxa"/>
          </w:tcPr>
          <w:p w14:paraId="412FC7F6" w14:textId="77777777" w:rsidR="007A2E66" w:rsidRPr="003418CB" w:rsidRDefault="007A2E66"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6116F83D" w14:textId="77777777" w:rsidR="007A2E66" w:rsidRPr="00883CF6" w:rsidRDefault="007A2E66" w:rsidP="00F61CF3">
            <w:pPr>
              <w:spacing w:after="120"/>
              <w:rPr>
                <w:rFonts w:eastAsiaTheme="minorEastAsia"/>
                <w:color w:val="0070C0"/>
                <w:lang w:val="en-US" w:eastAsia="zh-CN"/>
              </w:rPr>
            </w:pPr>
          </w:p>
        </w:tc>
      </w:tr>
      <w:tr w:rsidR="007A2E66" w14:paraId="0D908AF8" w14:textId="77777777" w:rsidTr="00F61CF3">
        <w:tc>
          <w:tcPr>
            <w:tcW w:w="1242" w:type="dxa"/>
          </w:tcPr>
          <w:p w14:paraId="717C6607" w14:textId="77777777" w:rsidR="007A2E66" w:rsidRDefault="007A2E66" w:rsidP="00F61CF3">
            <w:pPr>
              <w:spacing w:after="120"/>
              <w:rPr>
                <w:rFonts w:eastAsiaTheme="minorEastAsia"/>
                <w:color w:val="0070C0"/>
                <w:lang w:val="en-US" w:eastAsia="zh-CN"/>
              </w:rPr>
            </w:pPr>
          </w:p>
        </w:tc>
        <w:tc>
          <w:tcPr>
            <w:tcW w:w="8615" w:type="dxa"/>
          </w:tcPr>
          <w:p w14:paraId="4C6303AB" w14:textId="77777777" w:rsidR="007A2E66" w:rsidRDefault="007A2E66" w:rsidP="00F61CF3">
            <w:pPr>
              <w:spacing w:after="120"/>
              <w:rPr>
                <w:rFonts w:eastAsiaTheme="minorEastAsia"/>
                <w:color w:val="0070C0"/>
                <w:lang w:val="en-US" w:eastAsia="zh-CN"/>
              </w:rPr>
            </w:pPr>
          </w:p>
        </w:tc>
      </w:tr>
      <w:tr w:rsidR="007A2E66" w14:paraId="06293043" w14:textId="77777777" w:rsidTr="00F61CF3">
        <w:tc>
          <w:tcPr>
            <w:tcW w:w="1242" w:type="dxa"/>
          </w:tcPr>
          <w:p w14:paraId="7D300962" w14:textId="77777777" w:rsidR="007A2E66" w:rsidRDefault="007A2E66" w:rsidP="00F61CF3">
            <w:pPr>
              <w:spacing w:after="120"/>
              <w:rPr>
                <w:rFonts w:eastAsiaTheme="minorEastAsia"/>
                <w:color w:val="0070C0"/>
                <w:lang w:val="en-US" w:eastAsia="zh-CN"/>
              </w:rPr>
            </w:pPr>
          </w:p>
        </w:tc>
        <w:tc>
          <w:tcPr>
            <w:tcW w:w="8615" w:type="dxa"/>
          </w:tcPr>
          <w:p w14:paraId="36E4E4C5" w14:textId="77777777" w:rsidR="007A2E66" w:rsidRDefault="007A2E66" w:rsidP="00F61CF3">
            <w:pPr>
              <w:spacing w:after="120"/>
              <w:rPr>
                <w:rFonts w:eastAsiaTheme="minorEastAsia"/>
                <w:color w:val="0070C0"/>
                <w:lang w:val="en-US" w:eastAsia="zh-CN"/>
              </w:rPr>
            </w:pPr>
          </w:p>
        </w:tc>
      </w:tr>
    </w:tbl>
    <w:p w14:paraId="61AB2389" w14:textId="77777777" w:rsidR="007F2817" w:rsidRDefault="007F2817" w:rsidP="005B4802">
      <w:pPr>
        <w:rPr>
          <w:color w:val="0070C0"/>
          <w:lang w:eastAsia="zh-CN"/>
        </w:rPr>
      </w:pPr>
    </w:p>
    <w:p w14:paraId="0883B13F" w14:textId="1B30A05C" w:rsidR="006C2DBB" w:rsidRPr="0034361D" w:rsidRDefault="006C2DBB" w:rsidP="00CF3EAF">
      <w:pPr>
        <w:pStyle w:val="4"/>
      </w:pPr>
      <w:r w:rsidRPr="0034361D">
        <w:t>Issue 1-2-</w:t>
      </w:r>
      <w:r w:rsidR="006C0DF7">
        <w:rPr>
          <w:rFonts w:hint="eastAsia"/>
        </w:rPr>
        <w:t>2</w:t>
      </w:r>
      <w:r w:rsidRPr="0034361D">
        <w:t xml:space="preserve"> </w:t>
      </w:r>
      <w:r w:rsidR="00CF3EAF" w:rsidRPr="0034361D">
        <w:t>PRS measurement window</w:t>
      </w:r>
      <w:r w:rsidRPr="0034361D">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B6D89">
        <w:rPr>
          <w:rFonts w:eastAsia="宋体" w:hint="eastAsia"/>
          <w:szCs w:val="24"/>
          <w:lang w:eastAsia="zh-CN"/>
        </w:rPr>
        <w:t>Qualcomm</w:t>
      </w:r>
      <w:r w:rsidR="003829E1">
        <w:rPr>
          <w:rFonts w:eastAsia="宋体" w:hint="eastAsia"/>
          <w:szCs w:val="24"/>
          <w:lang w:eastAsia="zh-CN"/>
        </w:rPr>
        <w:t>, vivo</w:t>
      </w:r>
      <w:r w:rsidR="00ED0832">
        <w:rPr>
          <w:rFonts w:eastAsia="宋体" w:hint="eastAsia"/>
          <w:szCs w:val="24"/>
          <w:lang w:eastAsia="zh-CN"/>
        </w:rPr>
        <w:t>, Huawei</w:t>
      </w:r>
      <w:r>
        <w:rPr>
          <w:rFonts w:eastAsia="宋体" w:hint="eastAsia"/>
          <w:szCs w:val="24"/>
          <w:lang w:eastAsia="zh-CN"/>
        </w:rPr>
        <w:t>)</w:t>
      </w:r>
    </w:p>
    <w:p w14:paraId="45174427" w14:textId="289E596C" w:rsidR="00C12568" w:rsidRDefault="00C12568"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xml:space="preserve">, where each window is up to [5] </w:t>
      </w:r>
      <w:proofErr w:type="spellStart"/>
      <w:r w:rsidRPr="008F3325">
        <w:rPr>
          <w:rFonts w:eastAsiaTheme="minorEastAsia"/>
          <w:lang w:eastAsia="zh-CN"/>
        </w:rPr>
        <w:t>ms.</w:t>
      </w:r>
      <w:proofErr w:type="spellEnd"/>
    </w:p>
    <w:p w14:paraId="5A52C46D" w14:textId="2751C9D1" w:rsidR="003829E1" w:rsidRDefault="003829E1" w:rsidP="003829E1">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(vivo)</w:t>
      </w:r>
    </w:p>
    <w:p w14:paraId="6207A506" w14:textId="558BC027" w:rsidR="003829E1" w:rsidRDefault="003829E1"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4E3E7A">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721BB83F" w14:textId="2C7835D5" w:rsidR="00B55844" w:rsidRPr="008F3325" w:rsidRDefault="00B55844" w:rsidP="00782056">
      <w:pPr>
        <w:pStyle w:val="afe"/>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177BFD9" w14:textId="77777777" w:rsidR="006C2DBB" w:rsidRPr="002C3125" w:rsidRDefault="006C2DBB" w:rsidP="006C2DBB">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afd"/>
        <w:tblW w:w="0" w:type="auto"/>
        <w:tblLook w:val="04A0" w:firstRow="1" w:lastRow="0" w:firstColumn="1" w:lastColumn="0" w:noHBand="0" w:noVBand="1"/>
      </w:tblPr>
      <w:tblGrid>
        <w:gridCol w:w="1242"/>
        <w:gridCol w:w="8615"/>
      </w:tblGrid>
      <w:tr w:rsidR="006C2DBB" w14:paraId="72DCAB76" w14:textId="77777777" w:rsidTr="00F61CF3">
        <w:tc>
          <w:tcPr>
            <w:tcW w:w="9857"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F61CF3">
        <w:tc>
          <w:tcPr>
            <w:tcW w:w="1242"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6C2DBB" w14:paraId="682EB440" w14:textId="77777777" w:rsidTr="00F61CF3">
        <w:tc>
          <w:tcPr>
            <w:tcW w:w="1242" w:type="dxa"/>
          </w:tcPr>
          <w:p w14:paraId="78C41688" w14:textId="77777777" w:rsidR="006C2DBB" w:rsidRPr="003418CB" w:rsidRDefault="006C2DBB" w:rsidP="00F61CF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5A14DB4" w14:textId="77777777" w:rsidR="006C2DBB" w:rsidRPr="00883CF6" w:rsidRDefault="006C2DBB" w:rsidP="00F61CF3">
            <w:pPr>
              <w:spacing w:after="120"/>
              <w:rPr>
                <w:rFonts w:eastAsiaTheme="minorEastAsia"/>
                <w:color w:val="0070C0"/>
                <w:lang w:val="en-US" w:eastAsia="zh-CN"/>
              </w:rPr>
            </w:pPr>
          </w:p>
        </w:tc>
      </w:tr>
      <w:tr w:rsidR="006C2DBB" w14:paraId="67E20FDD" w14:textId="77777777" w:rsidTr="00F61CF3">
        <w:tc>
          <w:tcPr>
            <w:tcW w:w="1242" w:type="dxa"/>
          </w:tcPr>
          <w:p w14:paraId="62C5EE7D" w14:textId="77777777" w:rsidR="006C2DBB" w:rsidRDefault="006C2DBB" w:rsidP="00F61CF3">
            <w:pPr>
              <w:spacing w:after="120"/>
              <w:rPr>
                <w:rFonts w:eastAsiaTheme="minorEastAsia"/>
                <w:color w:val="0070C0"/>
                <w:lang w:val="en-US" w:eastAsia="zh-CN"/>
              </w:rPr>
            </w:pPr>
          </w:p>
        </w:tc>
        <w:tc>
          <w:tcPr>
            <w:tcW w:w="8615" w:type="dxa"/>
          </w:tcPr>
          <w:p w14:paraId="5E5B192F" w14:textId="77777777" w:rsidR="006C2DBB" w:rsidRDefault="006C2DBB" w:rsidP="00F61CF3">
            <w:pPr>
              <w:spacing w:after="120"/>
              <w:rPr>
                <w:rFonts w:eastAsiaTheme="minorEastAsia"/>
                <w:color w:val="0070C0"/>
                <w:lang w:val="en-US" w:eastAsia="zh-CN"/>
              </w:rPr>
            </w:pPr>
          </w:p>
        </w:tc>
      </w:tr>
      <w:tr w:rsidR="006C2DBB" w14:paraId="230BB895" w14:textId="77777777" w:rsidTr="00F61CF3">
        <w:tc>
          <w:tcPr>
            <w:tcW w:w="1242" w:type="dxa"/>
          </w:tcPr>
          <w:p w14:paraId="668791C9" w14:textId="77777777" w:rsidR="006C2DBB" w:rsidRDefault="006C2DBB" w:rsidP="00F61CF3">
            <w:pPr>
              <w:spacing w:after="120"/>
              <w:rPr>
                <w:rFonts w:eastAsiaTheme="minorEastAsia"/>
                <w:color w:val="0070C0"/>
                <w:lang w:val="en-US" w:eastAsia="zh-CN"/>
              </w:rPr>
            </w:pPr>
          </w:p>
        </w:tc>
        <w:tc>
          <w:tcPr>
            <w:tcW w:w="8615" w:type="dxa"/>
          </w:tcPr>
          <w:p w14:paraId="79F0B990" w14:textId="77777777" w:rsidR="006C2DBB" w:rsidRDefault="006C2DBB" w:rsidP="00F61CF3">
            <w:pPr>
              <w:spacing w:after="120"/>
              <w:rPr>
                <w:rFonts w:eastAsiaTheme="minorEastAsia"/>
                <w:color w:val="0070C0"/>
                <w:lang w:val="en-US" w:eastAsia="zh-CN"/>
              </w:rPr>
            </w:pPr>
          </w:p>
        </w:tc>
      </w:tr>
    </w:tbl>
    <w:p w14:paraId="2EDD4E44" w14:textId="77777777" w:rsidR="002B7BB1" w:rsidRDefault="002B7BB1" w:rsidP="005B4802">
      <w:pPr>
        <w:rPr>
          <w:color w:val="0070C0"/>
          <w:lang w:eastAsia="zh-CN"/>
        </w:rPr>
      </w:pPr>
    </w:p>
    <w:p w14:paraId="2F59D28F" w14:textId="77777777" w:rsidR="00DC2500" w:rsidRPr="002A7753" w:rsidRDefault="00DC2500" w:rsidP="00805BE8">
      <w:pPr>
        <w:pStyle w:val="2"/>
        <w:rPr>
          <w:lang w:val="en-US"/>
        </w:rPr>
      </w:pPr>
      <w:r w:rsidRPr="002A7753">
        <w:rPr>
          <w:lang w:val="en-US"/>
        </w:rPr>
        <w:t xml:space="preserve">Companies views’ collection for 1st round </w:t>
      </w:r>
    </w:p>
    <w:p w14:paraId="2A1A3671" w14:textId="7DD8B522" w:rsidR="003418CB" w:rsidRDefault="00DC2500" w:rsidP="00805BE8">
      <w:pPr>
        <w:pStyle w:val="3"/>
        <w:rPr>
          <w:szCs w:val="16"/>
        </w:rPr>
      </w:pPr>
      <w:r w:rsidRPr="00805BE8">
        <w:rPr>
          <w:szCs w:val="16"/>
        </w:rPr>
        <w:t>Open issues</w:t>
      </w:r>
      <w:r w:rsidR="003418CB" w:rsidRPr="00805BE8">
        <w:rPr>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Cs w:val="16"/>
        </w:rPr>
      </w:pPr>
      <w:r w:rsidRPr="00805BE8">
        <w:rPr>
          <w:szCs w:val="16"/>
        </w:rPr>
        <w:t>CRs/TPs comments collection</w:t>
      </w:r>
    </w:p>
    <w:tbl>
      <w:tblPr>
        <w:tblStyle w:val="afd"/>
        <w:tblW w:w="0" w:type="auto"/>
        <w:tblLook w:val="04A0" w:firstRow="1" w:lastRow="0" w:firstColumn="1" w:lastColumn="0" w:noHBand="0" w:noVBand="1"/>
      </w:tblPr>
      <w:tblGrid>
        <w:gridCol w:w="1809"/>
        <w:gridCol w:w="804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4424C778" w14:textId="77777777" w:rsidR="00AB38D3" w:rsidRPr="003418CB" w:rsidRDefault="00AB38D3" w:rsidP="002A7753">
            <w:pPr>
              <w:spacing w:after="120"/>
              <w:rPr>
                <w:rFonts w:eastAsiaTheme="minorEastAsia"/>
                <w:color w:val="0070C0"/>
                <w:lang w:val="en-US" w:eastAsia="zh-CN"/>
              </w:rPr>
            </w:pPr>
            <w:r>
              <w:rPr>
                <w:rFonts w:eastAsiaTheme="minorEastAsia" w:hint="eastAsia"/>
                <w:color w:val="0070C0"/>
                <w:lang w:val="en-US" w:eastAsia="zh-CN"/>
              </w:rPr>
              <w:t>Company A</w:t>
            </w:r>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6AB5FBB5" w14:textId="77777777" w:rsidR="00AB38D3" w:rsidRDefault="00AB38D3" w:rsidP="002A775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77777777" w:rsidR="00AB38D3" w:rsidRDefault="00AB38D3" w:rsidP="002A7753">
            <w:pPr>
              <w:spacing w:after="120"/>
              <w:rPr>
                <w:rFonts w:eastAsiaTheme="minorEastAsia"/>
                <w:color w:val="0070C0"/>
                <w:lang w:val="en-US" w:eastAsia="zh-CN"/>
              </w:rPr>
            </w:pPr>
          </w:p>
        </w:tc>
      </w:tr>
      <w:tr w:rsidR="00586318" w:rsidRPr="00571777" w14:paraId="1EFF2BD0" w14:textId="77777777" w:rsidTr="002A7753">
        <w:tc>
          <w:tcPr>
            <w:tcW w:w="1809" w:type="dxa"/>
            <w:vMerge w:val="restart"/>
          </w:tcPr>
          <w:p w14:paraId="6D68E3D3" w14:textId="77777777" w:rsidR="00586318" w:rsidRDefault="00586318" w:rsidP="002A7753">
            <w:pPr>
              <w:spacing w:after="120"/>
              <w:rPr>
                <w:rFonts w:eastAsiaTheme="minorEastAsia"/>
                <w:lang w:eastAsia="zh-CN"/>
              </w:rPr>
            </w:pPr>
            <w:r w:rsidRPr="00CA3C04">
              <w:t>R4-2212046</w:t>
            </w:r>
            <w:r>
              <w:rPr>
                <w:rFonts w:eastAsiaTheme="minorEastAsia" w:hint="eastAsia"/>
                <w:lang w:eastAsia="zh-CN"/>
              </w:rPr>
              <w:t xml:space="preserve"> (OPPO)</w:t>
            </w:r>
          </w:p>
          <w:p w14:paraId="1F2738A0" w14:textId="51C5035A" w:rsidR="00586318" w:rsidRPr="00C62125" w:rsidRDefault="00586318" w:rsidP="002A7753">
            <w:pPr>
              <w:spacing w:after="120"/>
              <w:rPr>
                <w:rFonts w:eastAsiaTheme="minorEastAsia"/>
                <w:lang w:val="en-US" w:eastAsia="zh-CN"/>
              </w:rPr>
            </w:pPr>
            <w:r>
              <w:rPr>
                <w:rFonts w:eastAsiaTheme="minorEastAsia" w:hint="eastAsia"/>
                <w:lang w:eastAsia="zh-CN"/>
              </w:rPr>
              <w:t>CR on POS GAP limitation</w:t>
            </w:r>
          </w:p>
        </w:tc>
        <w:tc>
          <w:tcPr>
            <w:tcW w:w="8048" w:type="dxa"/>
          </w:tcPr>
          <w:p w14:paraId="3EB41E67" w14:textId="373CD0FB" w:rsidR="00586318" w:rsidRDefault="00586318" w:rsidP="002A7753">
            <w:pPr>
              <w:spacing w:after="120"/>
              <w:rPr>
                <w:rFonts w:eastAsiaTheme="minorEastAsia"/>
                <w:color w:val="0070C0"/>
                <w:lang w:val="en-US" w:eastAsia="zh-CN"/>
              </w:rPr>
            </w:pPr>
          </w:p>
        </w:tc>
      </w:tr>
      <w:tr w:rsidR="00586318" w:rsidRPr="00571777" w14:paraId="7F1F549F" w14:textId="77777777" w:rsidTr="002A7753">
        <w:tc>
          <w:tcPr>
            <w:tcW w:w="1809" w:type="dxa"/>
            <w:vMerge/>
          </w:tcPr>
          <w:p w14:paraId="47A7E23B" w14:textId="77777777" w:rsidR="00586318" w:rsidRPr="0090757B" w:rsidRDefault="00586318" w:rsidP="002A7753">
            <w:pPr>
              <w:spacing w:after="120"/>
              <w:rPr>
                <w:rFonts w:eastAsiaTheme="minorEastAsia"/>
                <w:lang w:val="en-US" w:eastAsia="zh-CN"/>
              </w:rPr>
            </w:pPr>
          </w:p>
        </w:tc>
        <w:tc>
          <w:tcPr>
            <w:tcW w:w="8048" w:type="dxa"/>
          </w:tcPr>
          <w:p w14:paraId="0E9EDA09" w14:textId="3329F797" w:rsidR="00586318" w:rsidRDefault="00586318" w:rsidP="002A7753">
            <w:pPr>
              <w:spacing w:after="120"/>
              <w:rPr>
                <w:rFonts w:eastAsiaTheme="minorEastAsia"/>
                <w:color w:val="0070C0"/>
                <w:lang w:val="en-US" w:eastAsia="zh-CN"/>
              </w:rPr>
            </w:pPr>
          </w:p>
        </w:tc>
      </w:tr>
      <w:tr w:rsidR="00586318" w:rsidRPr="00571777" w14:paraId="54CB2769" w14:textId="77777777" w:rsidTr="002A7753">
        <w:tc>
          <w:tcPr>
            <w:tcW w:w="1809" w:type="dxa"/>
            <w:vMerge/>
          </w:tcPr>
          <w:p w14:paraId="41C44E90" w14:textId="77777777" w:rsidR="00586318" w:rsidRPr="0090757B" w:rsidRDefault="00586318" w:rsidP="002A7753">
            <w:pPr>
              <w:spacing w:after="120"/>
              <w:rPr>
                <w:rFonts w:eastAsiaTheme="minorEastAsia"/>
                <w:lang w:val="en-US" w:eastAsia="zh-CN"/>
              </w:rPr>
            </w:pPr>
          </w:p>
        </w:tc>
        <w:tc>
          <w:tcPr>
            <w:tcW w:w="8048" w:type="dxa"/>
          </w:tcPr>
          <w:p w14:paraId="2306BE9C" w14:textId="77777777" w:rsidR="00586318" w:rsidRDefault="00586318" w:rsidP="002A7753">
            <w:pPr>
              <w:spacing w:after="120"/>
              <w:rPr>
                <w:rFonts w:eastAsiaTheme="minorEastAsia"/>
                <w:color w:val="0070C0"/>
                <w:lang w:val="en-US" w:eastAsia="zh-CN"/>
              </w:rPr>
            </w:pPr>
          </w:p>
        </w:tc>
      </w:tr>
      <w:tr w:rsidR="00586318" w:rsidRPr="00571777" w14:paraId="3976F0DB" w14:textId="77777777" w:rsidTr="002A7753">
        <w:tc>
          <w:tcPr>
            <w:tcW w:w="1809" w:type="dxa"/>
            <w:vMerge w:val="restart"/>
          </w:tcPr>
          <w:p w14:paraId="4BFC1599" w14:textId="77777777" w:rsidR="00586318" w:rsidRDefault="00586318"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586318" w:rsidRPr="0090757B" w:rsidRDefault="00586318"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6393D59E" w14:textId="6C0C1D7E" w:rsidR="00586318" w:rsidRDefault="00586318" w:rsidP="002A7753">
            <w:pPr>
              <w:spacing w:after="120"/>
              <w:rPr>
                <w:rFonts w:eastAsiaTheme="minorEastAsia"/>
                <w:color w:val="0070C0"/>
                <w:lang w:val="en-US" w:eastAsia="zh-CN"/>
              </w:rPr>
            </w:pPr>
          </w:p>
        </w:tc>
      </w:tr>
      <w:tr w:rsidR="00586318" w:rsidRPr="00571777" w14:paraId="1C7E741D" w14:textId="77777777" w:rsidTr="002A7753">
        <w:tc>
          <w:tcPr>
            <w:tcW w:w="1809" w:type="dxa"/>
            <w:vMerge/>
          </w:tcPr>
          <w:p w14:paraId="2302CEF6" w14:textId="77777777" w:rsidR="00586318" w:rsidRPr="0090757B" w:rsidRDefault="00586318" w:rsidP="002A7753">
            <w:pPr>
              <w:spacing w:after="120"/>
              <w:rPr>
                <w:rFonts w:eastAsiaTheme="minorEastAsia"/>
                <w:lang w:val="en-US" w:eastAsia="zh-CN"/>
              </w:rPr>
            </w:pPr>
          </w:p>
        </w:tc>
        <w:tc>
          <w:tcPr>
            <w:tcW w:w="8048" w:type="dxa"/>
          </w:tcPr>
          <w:p w14:paraId="3DCA7F32" w14:textId="27D4491C" w:rsidR="00586318" w:rsidRDefault="00586318" w:rsidP="002A7753">
            <w:pPr>
              <w:spacing w:after="120"/>
              <w:rPr>
                <w:rFonts w:eastAsiaTheme="minorEastAsia"/>
                <w:color w:val="0070C0"/>
                <w:lang w:val="en-US" w:eastAsia="zh-CN"/>
              </w:rPr>
            </w:pPr>
          </w:p>
        </w:tc>
      </w:tr>
      <w:tr w:rsidR="00586318" w:rsidRPr="00571777" w14:paraId="732497F6" w14:textId="77777777" w:rsidTr="002A7753">
        <w:tc>
          <w:tcPr>
            <w:tcW w:w="1809" w:type="dxa"/>
            <w:vMerge/>
          </w:tcPr>
          <w:p w14:paraId="3A3932EF" w14:textId="77777777" w:rsidR="00586318" w:rsidRPr="0090757B" w:rsidRDefault="00586318" w:rsidP="002A7753">
            <w:pPr>
              <w:spacing w:after="120"/>
              <w:rPr>
                <w:rFonts w:eastAsiaTheme="minorEastAsia"/>
                <w:lang w:val="en-US" w:eastAsia="zh-CN"/>
              </w:rPr>
            </w:pPr>
          </w:p>
        </w:tc>
        <w:tc>
          <w:tcPr>
            <w:tcW w:w="8048" w:type="dxa"/>
          </w:tcPr>
          <w:p w14:paraId="3F63CFB8" w14:textId="77777777" w:rsidR="00586318" w:rsidRDefault="00586318" w:rsidP="002A7753">
            <w:pPr>
              <w:spacing w:after="120"/>
              <w:rPr>
                <w:rFonts w:eastAsiaTheme="minorEastAsia"/>
                <w:color w:val="0070C0"/>
                <w:lang w:val="en-US" w:eastAsia="zh-CN"/>
              </w:rPr>
            </w:pPr>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77777777" w:rsidR="00586318" w:rsidRDefault="00586318" w:rsidP="002A7753">
            <w:pPr>
              <w:spacing w:after="120"/>
              <w:rPr>
                <w:rFonts w:eastAsiaTheme="minorEastAsia"/>
                <w:color w:val="0070C0"/>
                <w:lang w:val="en-US" w:eastAsia="zh-CN"/>
              </w:rPr>
            </w:pPr>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77777777" w:rsidR="00586318" w:rsidRDefault="00586318" w:rsidP="002A7753">
            <w:pPr>
              <w:spacing w:after="120"/>
              <w:rPr>
                <w:rFonts w:eastAsiaTheme="minorEastAsia"/>
                <w:color w:val="0070C0"/>
                <w:lang w:val="en-US" w:eastAsia="zh-CN"/>
              </w:rPr>
            </w:pPr>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77777777" w:rsidR="00586318" w:rsidRDefault="00586318" w:rsidP="002A7753">
            <w:pPr>
              <w:spacing w:after="120"/>
              <w:rPr>
                <w:rFonts w:eastAsiaTheme="minorEastAsia"/>
                <w:color w:val="0070C0"/>
                <w:lang w:val="en-US" w:eastAsia="zh-CN"/>
              </w:rPr>
            </w:pPr>
          </w:p>
        </w:tc>
      </w:tr>
      <w:tr w:rsidR="00586318" w:rsidRPr="00571777" w14:paraId="5457A4B2" w14:textId="77777777" w:rsidTr="002A7753">
        <w:tc>
          <w:tcPr>
            <w:tcW w:w="1809" w:type="dxa"/>
            <w:vMerge w:val="restart"/>
          </w:tcPr>
          <w:p w14:paraId="3CF0DE39" w14:textId="77777777" w:rsidR="00586318" w:rsidRDefault="00586318"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586318" w:rsidRPr="0090757B" w:rsidRDefault="00586318"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77777777" w:rsidR="00586318" w:rsidRDefault="00586318" w:rsidP="002A7753">
            <w:pPr>
              <w:spacing w:after="120"/>
              <w:rPr>
                <w:rFonts w:eastAsiaTheme="minorEastAsia"/>
                <w:color w:val="0070C0"/>
                <w:lang w:val="en-US" w:eastAsia="zh-CN"/>
              </w:rPr>
            </w:pPr>
          </w:p>
        </w:tc>
      </w:tr>
      <w:tr w:rsidR="00586318" w:rsidRPr="00571777" w14:paraId="2CA4CD71" w14:textId="77777777" w:rsidTr="002A7753">
        <w:tc>
          <w:tcPr>
            <w:tcW w:w="1809" w:type="dxa"/>
            <w:vMerge/>
          </w:tcPr>
          <w:p w14:paraId="3E3C21F3" w14:textId="7118D4E7" w:rsidR="00586318" w:rsidRPr="0090757B" w:rsidRDefault="00586318" w:rsidP="009A6F60">
            <w:pPr>
              <w:spacing w:after="120"/>
              <w:rPr>
                <w:rFonts w:eastAsiaTheme="minorEastAsia"/>
                <w:lang w:val="en-US" w:eastAsia="zh-CN"/>
              </w:rPr>
            </w:pPr>
          </w:p>
        </w:tc>
        <w:tc>
          <w:tcPr>
            <w:tcW w:w="8048" w:type="dxa"/>
          </w:tcPr>
          <w:p w14:paraId="23EF4131" w14:textId="77777777" w:rsidR="00586318" w:rsidRDefault="00586318" w:rsidP="002A7753">
            <w:pPr>
              <w:spacing w:after="120"/>
              <w:rPr>
                <w:rFonts w:eastAsiaTheme="minorEastAsia"/>
                <w:color w:val="0070C0"/>
                <w:lang w:val="en-US" w:eastAsia="zh-CN"/>
              </w:rPr>
            </w:pPr>
          </w:p>
        </w:tc>
      </w:tr>
      <w:tr w:rsidR="00586318" w:rsidRPr="00571777" w14:paraId="1A8F1D1E" w14:textId="77777777" w:rsidTr="002A7753">
        <w:tc>
          <w:tcPr>
            <w:tcW w:w="1809" w:type="dxa"/>
            <w:vMerge/>
          </w:tcPr>
          <w:p w14:paraId="44D70BD3" w14:textId="77777777" w:rsidR="00586318" w:rsidRPr="0090757B" w:rsidRDefault="00586318" w:rsidP="002A7753">
            <w:pPr>
              <w:spacing w:after="120"/>
              <w:rPr>
                <w:rFonts w:eastAsiaTheme="minorEastAsia"/>
                <w:lang w:val="en-US" w:eastAsia="zh-CN"/>
              </w:rPr>
            </w:pPr>
          </w:p>
        </w:tc>
        <w:tc>
          <w:tcPr>
            <w:tcW w:w="8048" w:type="dxa"/>
          </w:tcPr>
          <w:p w14:paraId="08ED8189" w14:textId="77777777" w:rsidR="00586318" w:rsidRDefault="00586318" w:rsidP="002A7753">
            <w:pPr>
              <w:spacing w:after="120"/>
              <w:rPr>
                <w:rFonts w:eastAsiaTheme="minorEastAsia"/>
                <w:color w:val="0070C0"/>
                <w:lang w:val="en-US" w:eastAsia="zh-CN"/>
              </w:rPr>
            </w:pPr>
          </w:p>
        </w:tc>
      </w:tr>
      <w:tr w:rsidR="00586318" w:rsidRPr="00571777" w14:paraId="6165BE69" w14:textId="77777777" w:rsidTr="002A7753">
        <w:tc>
          <w:tcPr>
            <w:tcW w:w="1809" w:type="dxa"/>
            <w:vMerge w:val="restart"/>
          </w:tcPr>
          <w:p w14:paraId="762DA8F2" w14:textId="77777777" w:rsidR="00586318" w:rsidRDefault="00586318" w:rsidP="002A7753">
            <w:pPr>
              <w:spacing w:after="120"/>
              <w:rPr>
                <w:rFonts w:eastAsiaTheme="minorEastAsia"/>
                <w:lang w:val="en-US" w:eastAsia="zh-CN"/>
              </w:rPr>
            </w:pPr>
            <w:r>
              <w:rPr>
                <w:rFonts w:eastAsiaTheme="minorEastAsia"/>
                <w:lang w:val="en-US" w:eastAsia="zh-CN"/>
              </w:rPr>
              <w:t>R4-2213539</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626C0DEB" w14:textId="5595B85D" w:rsidR="00586318" w:rsidRPr="0090757B" w:rsidRDefault="00586318" w:rsidP="002A7753">
            <w:pPr>
              <w:spacing w:after="120"/>
              <w:rPr>
                <w:rFonts w:eastAsiaTheme="minorEastAsia"/>
                <w:lang w:val="en-US" w:eastAsia="zh-CN"/>
              </w:rPr>
            </w:pPr>
            <w:r>
              <w:rPr>
                <w:rFonts w:eastAsiaTheme="minorEastAsia" w:hint="eastAsia"/>
                <w:lang w:val="en-US" w:eastAsia="zh-CN"/>
              </w:rPr>
              <w:t>CR on starting point of measurement period</w:t>
            </w:r>
          </w:p>
        </w:tc>
        <w:tc>
          <w:tcPr>
            <w:tcW w:w="8048" w:type="dxa"/>
          </w:tcPr>
          <w:p w14:paraId="665EE435" w14:textId="77777777" w:rsidR="00586318" w:rsidRDefault="00586318" w:rsidP="002A7753">
            <w:pPr>
              <w:spacing w:after="120"/>
              <w:rPr>
                <w:rFonts w:eastAsiaTheme="minorEastAsia"/>
                <w:color w:val="0070C0"/>
                <w:lang w:val="en-US" w:eastAsia="zh-CN"/>
              </w:rPr>
            </w:pPr>
          </w:p>
        </w:tc>
      </w:tr>
      <w:tr w:rsidR="00586318" w:rsidRPr="00571777" w14:paraId="168C2802" w14:textId="77777777" w:rsidTr="002A7753">
        <w:tc>
          <w:tcPr>
            <w:tcW w:w="1809" w:type="dxa"/>
            <w:vMerge/>
          </w:tcPr>
          <w:p w14:paraId="3D40BCCD" w14:textId="77777777" w:rsidR="00586318" w:rsidRPr="0090757B" w:rsidRDefault="00586318" w:rsidP="002A7753">
            <w:pPr>
              <w:spacing w:after="120"/>
              <w:rPr>
                <w:rFonts w:eastAsiaTheme="minorEastAsia"/>
                <w:lang w:val="en-US" w:eastAsia="zh-CN"/>
              </w:rPr>
            </w:pPr>
          </w:p>
        </w:tc>
        <w:tc>
          <w:tcPr>
            <w:tcW w:w="8048" w:type="dxa"/>
          </w:tcPr>
          <w:p w14:paraId="7797D325" w14:textId="77777777" w:rsidR="00586318" w:rsidRDefault="00586318" w:rsidP="002A7753">
            <w:pPr>
              <w:spacing w:after="120"/>
              <w:rPr>
                <w:rFonts w:eastAsiaTheme="minorEastAsia"/>
                <w:color w:val="0070C0"/>
                <w:lang w:val="en-US" w:eastAsia="zh-CN"/>
              </w:rPr>
            </w:pPr>
          </w:p>
        </w:tc>
      </w:tr>
      <w:tr w:rsidR="00586318" w:rsidRPr="00571777" w14:paraId="4AC38454" w14:textId="77777777" w:rsidTr="002A7753">
        <w:tc>
          <w:tcPr>
            <w:tcW w:w="1809" w:type="dxa"/>
            <w:vMerge/>
          </w:tcPr>
          <w:p w14:paraId="433C618F" w14:textId="77777777" w:rsidR="00586318" w:rsidRPr="0090757B" w:rsidRDefault="00586318" w:rsidP="002A7753">
            <w:pPr>
              <w:spacing w:after="120"/>
              <w:rPr>
                <w:rFonts w:eastAsiaTheme="minorEastAsia"/>
                <w:lang w:val="en-US" w:eastAsia="zh-CN"/>
              </w:rPr>
            </w:pPr>
          </w:p>
        </w:tc>
        <w:tc>
          <w:tcPr>
            <w:tcW w:w="8048" w:type="dxa"/>
          </w:tcPr>
          <w:p w14:paraId="7E7788AE" w14:textId="77777777" w:rsidR="00586318" w:rsidRDefault="00586318" w:rsidP="002A7753">
            <w:pPr>
              <w:spacing w:after="120"/>
              <w:rPr>
                <w:rFonts w:eastAsiaTheme="minorEastAsia"/>
                <w:color w:val="0070C0"/>
                <w:lang w:val="en-US" w:eastAsia="zh-CN"/>
              </w:rPr>
            </w:pPr>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Cs w:val="16"/>
        </w:rPr>
      </w:pPr>
      <w:r w:rsidRPr="00805BE8">
        <w:rPr>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F64D642" w14:textId="0A0FC95B" w:rsidR="00C62EA2" w:rsidRPr="0034361D" w:rsidRDefault="00C62EA2" w:rsidP="00C62EA2">
      <w:pPr>
        <w:rPr>
          <w:lang w:val="sv-SE"/>
        </w:rPr>
      </w:pPr>
      <w:r w:rsidRPr="00C75745">
        <w:t xml:space="preserve">Sub-topic 1-1 </w:t>
      </w:r>
      <w:r w:rsidRPr="00170922">
        <w:t>UE Rx/</w:t>
      </w:r>
      <w:proofErr w:type="spellStart"/>
      <w:r w:rsidRPr="00170922">
        <w:t>Tx</w:t>
      </w:r>
      <w:proofErr w:type="spellEnd"/>
      <w:r w:rsidRPr="00170922">
        <w:t xml:space="preserve"> and/or </w:t>
      </w:r>
      <w:proofErr w:type="spellStart"/>
      <w:r w:rsidRPr="00170922">
        <w:t>gNB</w:t>
      </w:r>
      <w:proofErr w:type="spellEnd"/>
      <w:r w:rsidRPr="00170922">
        <w:t xml:space="preserve"> Rx/</w:t>
      </w:r>
      <w:proofErr w:type="spellStart"/>
      <w:r w:rsidRPr="00170922">
        <w:t>Tx</w:t>
      </w:r>
      <w:proofErr w:type="spellEnd"/>
      <w:r w:rsidRPr="00170922">
        <w:t xml:space="preserve"> timing delay mitigation</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C3C23">
        <w:tc>
          <w:tcPr>
            <w:tcW w:w="1242" w:type="dxa"/>
          </w:tcPr>
          <w:p w14:paraId="53876CE1" w14:textId="623622C0" w:rsidR="00004165" w:rsidRPr="003418CB" w:rsidRDefault="00C62EA2" w:rsidP="00004165">
            <w:pPr>
              <w:rPr>
                <w:rFonts w:eastAsiaTheme="minorEastAsia"/>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FD3313" w14:paraId="6D50C402" w14:textId="77777777" w:rsidTr="006C3C23">
        <w:tc>
          <w:tcPr>
            <w:tcW w:w="1242" w:type="dxa"/>
          </w:tcPr>
          <w:p w14:paraId="38D1C854" w14:textId="1572D56C"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5AFBEE53"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F2D31A"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62FF0ADE" w14:textId="379943F8"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D3313" w14:paraId="3E828D88" w14:textId="77777777" w:rsidTr="006C3C23">
        <w:tc>
          <w:tcPr>
            <w:tcW w:w="1242" w:type="dxa"/>
          </w:tcPr>
          <w:p w14:paraId="2D2F3F72" w14:textId="48AAA2A2"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59B68EA2"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8AB99D"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08A1B3FC" w14:textId="23FF90EE"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051947" w14:paraId="2DDDA592" w14:textId="77777777" w:rsidTr="006C3C23">
        <w:tc>
          <w:tcPr>
            <w:tcW w:w="1242" w:type="dxa"/>
          </w:tcPr>
          <w:p w14:paraId="15A4E65A" w14:textId="5F563137" w:rsidR="00051947"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3BCF1663" w14:textId="77777777" w:rsidR="00051947" w:rsidRPr="00855107" w:rsidRDefault="00051947" w:rsidP="002A775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9AA3FE" w14:textId="77777777" w:rsidR="00051947" w:rsidRPr="00855107" w:rsidRDefault="00051947" w:rsidP="002A7753">
            <w:pPr>
              <w:rPr>
                <w:rFonts w:eastAsiaTheme="minorEastAsia"/>
                <w:i/>
                <w:color w:val="0070C0"/>
                <w:lang w:val="en-US" w:eastAsia="zh-CN"/>
              </w:rPr>
            </w:pPr>
            <w:r>
              <w:rPr>
                <w:rFonts w:eastAsiaTheme="minorEastAsia" w:hint="eastAsia"/>
                <w:i/>
                <w:color w:val="0070C0"/>
                <w:lang w:val="en-US" w:eastAsia="zh-CN"/>
              </w:rPr>
              <w:t>Candidate options:</w:t>
            </w:r>
          </w:p>
          <w:p w14:paraId="7225C403" w14:textId="5191FA73" w:rsidR="00051947" w:rsidRPr="00855107" w:rsidRDefault="0005194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4BE5CEB0" w14:textId="77777777" w:rsidTr="006C3C23">
        <w:tc>
          <w:tcPr>
            <w:tcW w:w="1242" w:type="dxa"/>
          </w:tcPr>
          <w:p w14:paraId="488F9BED" w14:textId="7642E692"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1-1-5</w:t>
            </w:r>
          </w:p>
        </w:tc>
        <w:tc>
          <w:tcPr>
            <w:tcW w:w="8615" w:type="dxa"/>
          </w:tcPr>
          <w:p w14:paraId="1F34A206"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38784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485DA73E" w14:textId="2E6BFDB0"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21332895" w14:textId="77777777" w:rsidTr="006C3C23">
        <w:tc>
          <w:tcPr>
            <w:tcW w:w="1242" w:type="dxa"/>
          </w:tcPr>
          <w:p w14:paraId="7A96EF4F" w14:textId="7C543114"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90E636D"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08F40D"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0B679E5E" w14:textId="5A874F54"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5B247DED" w14:textId="77777777" w:rsidTr="006C3C23">
        <w:tc>
          <w:tcPr>
            <w:tcW w:w="1242" w:type="dxa"/>
          </w:tcPr>
          <w:p w14:paraId="0F9991BC" w14:textId="2332BED0"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122F8D7E" w14:textId="77777777" w:rsidR="002D4BC7" w:rsidRPr="00855107" w:rsidRDefault="002D4BC7" w:rsidP="003C57E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3E746" w14:textId="77777777" w:rsidR="002D4BC7" w:rsidRPr="00855107" w:rsidRDefault="002D4BC7" w:rsidP="003C57E7">
            <w:pPr>
              <w:rPr>
                <w:rFonts w:eastAsiaTheme="minorEastAsia"/>
                <w:i/>
                <w:color w:val="0070C0"/>
                <w:lang w:val="en-US" w:eastAsia="zh-CN"/>
              </w:rPr>
            </w:pPr>
            <w:r>
              <w:rPr>
                <w:rFonts w:eastAsiaTheme="minorEastAsia" w:hint="eastAsia"/>
                <w:i/>
                <w:color w:val="0070C0"/>
                <w:lang w:val="en-US" w:eastAsia="zh-CN"/>
              </w:rPr>
              <w:t>Candidate options:</w:t>
            </w:r>
          </w:p>
          <w:p w14:paraId="11789CCF" w14:textId="3EDC53BA"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afd"/>
        <w:tblW w:w="0" w:type="auto"/>
        <w:tblLook w:val="04A0" w:firstRow="1" w:lastRow="0" w:firstColumn="1" w:lastColumn="0" w:noHBand="0" w:noVBand="1"/>
      </w:tblPr>
      <w:tblGrid>
        <w:gridCol w:w="1242"/>
        <w:gridCol w:w="8615"/>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62EA2" w14:paraId="01FCD9E5" w14:textId="77777777" w:rsidTr="00F61CF3">
        <w:tc>
          <w:tcPr>
            <w:tcW w:w="1242" w:type="dxa"/>
          </w:tcPr>
          <w:p w14:paraId="265FC757" w14:textId="05A66D7B" w:rsidR="00C62EA2" w:rsidRPr="003418CB" w:rsidRDefault="00C62EA2"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36F2AC6"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C8C36D"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22FDE9BE" w14:textId="77777777" w:rsidR="00C62EA2" w:rsidRPr="003418CB" w:rsidRDefault="00C62EA2"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C62EA2" w14:paraId="2E722A77" w14:textId="77777777" w:rsidTr="00F61CF3">
        <w:tc>
          <w:tcPr>
            <w:tcW w:w="1242" w:type="dxa"/>
          </w:tcPr>
          <w:p w14:paraId="5C3FDEB0" w14:textId="36D7B6F4" w:rsidR="00C62EA2"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1-2-2</w:t>
            </w:r>
          </w:p>
        </w:tc>
        <w:tc>
          <w:tcPr>
            <w:tcW w:w="8615" w:type="dxa"/>
          </w:tcPr>
          <w:p w14:paraId="194EDE22"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AC80D1"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51D689D2" w14:textId="77777777" w:rsidR="00C62EA2" w:rsidRPr="00855107" w:rsidRDefault="00C62EA2"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pPr>
        <w:pStyle w:val="3"/>
        <w:rPr>
          <w:szCs w:val="16"/>
        </w:rPr>
      </w:pPr>
      <w:r w:rsidRPr="00805BE8">
        <w:rPr>
          <w:szCs w:val="16"/>
        </w:rPr>
        <w:t>CRs/TPs</w:t>
      </w:r>
    </w:p>
    <w:p w14:paraId="2A0294E9" w14:textId="77777777" w:rsidR="009415B0" w:rsidRPr="003418CB" w:rsidRDefault="009415B0" w:rsidP="005B4802">
      <w:pPr>
        <w:rPr>
          <w:color w:val="0070C0"/>
          <w:lang w:val="en-US" w:eastAsia="zh-CN"/>
        </w:rPr>
      </w:pPr>
    </w:p>
    <w:p w14:paraId="6E1D1CFD" w14:textId="0E4C67A1" w:rsidR="009A49A0" w:rsidRPr="00D71522" w:rsidRDefault="00035C50" w:rsidP="00EF0D65">
      <w:pPr>
        <w:pStyle w:val="2"/>
        <w:rPr>
          <w:lang w:val="en-US"/>
        </w:rPr>
      </w:pPr>
      <w:r w:rsidRPr="002A7753">
        <w:rPr>
          <w:lang w:val="en-US"/>
        </w:rPr>
        <w:lastRenderedPageBreak/>
        <w:t>Discussion on 2nd round</w:t>
      </w:r>
      <w:r w:rsidR="00CB0305" w:rsidRPr="002A7753">
        <w:rPr>
          <w:lang w:val="en-US"/>
        </w:rPr>
        <w:t xml:space="preserve"> (if applicable)</w:t>
      </w:r>
    </w:p>
    <w:p w14:paraId="01CDAF8E" w14:textId="77777777" w:rsidR="009A49A0" w:rsidRDefault="009A49A0" w:rsidP="00307E51">
      <w:pPr>
        <w:rPr>
          <w:rFonts w:hint="eastAsia"/>
          <w:lang w:val="en-US" w:eastAsia="zh-CN"/>
        </w:rPr>
      </w:pPr>
    </w:p>
    <w:p w14:paraId="5A59A6AD" w14:textId="551E327A" w:rsidR="00746BD0" w:rsidRPr="00C75745" w:rsidRDefault="00746BD0" w:rsidP="00746BD0">
      <w:pPr>
        <w:pStyle w:val="1"/>
        <w:rPr>
          <w:lang w:val="en-US" w:eastAsia="ja-JP"/>
        </w:rPr>
      </w:pPr>
      <w:r w:rsidRPr="00C75745">
        <w:rPr>
          <w:lang w:val="en-US" w:eastAsia="ja-JP"/>
        </w:rPr>
        <w:t>Topic #</w:t>
      </w:r>
      <w:r w:rsidR="00AD74FF">
        <w:rPr>
          <w:rFonts w:hint="eastAsia"/>
          <w:lang w:val="en-US" w:eastAsia="zh-CN"/>
        </w:rPr>
        <w:t>2</w:t>
      </w:r>
      <w:r w:rsidRPr="00C75745">
        <w:rPr>
          <w:lang w:val="en-US" w:eastAsia="ja-JP"/>
        </w:rPr>
        <w:t xml:space="preserve">: </w:t>
      </w:r>
      <w:r w:rsidRPr="00051EDF">
        <w:rPr>
          <w:lang w:val="en-US" w:eastAsia="ja-JP"/>
        </w:rPr>
        <w:t xml:space="preserve">R17 </w:t>
      </w:r>
      <w:proofErr w:type="spellStart"/>
      <w:r w:rsidRPr="00051EDF">
        <w:rPr>
          <w:lang w:val="en-US" w:eastAsia="ja-JP"/>
        </w:rPr>
        <w:t>ePOS</w:t>
      </w:r>
      <w:proofErr w:type="spellEnd"/>
      <w:r w:rsidRPr="00051EDF">
        <w:rPr>
          <w:lang w:val="en-US" w:eastAsia="ja-JP"/>
        </w:rPr>
        <w:t xml:space="preserve">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746BD0">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746BD0" w:rsidRPr="00F53FE2" w14:paraId="74174FE7" w14:textId="77777777" w:rsidTr="00BB092C">
        <w:trPr>
          <w:trHeight w:val="468"/>
        </w:trPr>
        <w:tc>
          <w:tcPr>
            <w:tcW w:w="1648" w:type="dxa"/>
            <w:vAlign w:val="center"/>
          </w:tcPr>
          <w:p w14:paraId="34786B44" w14:textId="77777777" w:rsidR="00746BD0" w:rsidRPr="00805BE8" w:rsidRDefault="00746BD0" w:rsidP="00BB092C">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BB092C">
            <w:pPr>
              <w:spacing w:before="120" w:after="120"/>
              <w:rPr>
                <w:b/>
                <w:bCs/>
              </w:rPr>
            </w:pPr>
            <w:r w:rsidRPr="00805BE8">
              <w:rPr>
                <w:b/>
                <w:bCs/>
              </w:rPr>
              <w:t>Company</w:t>
            </w:r>
          </w:p>
        </w:tc>
        <w:tc>
          <w:tcPr>
            <w:tcW w:w="6772" w:type="dxa"/>
            <w:vAlign w:val="center"/>
          </w:tcPr>
          <w:p w14:paraId="490C3342" w14:textId="77777777" w:rsidR="00746BD0" w:rsidRPr="00805BE8" w:rsidRDefault="00746BD0" w:rsidP="00BB092C">
            <w:pPr>
              <w:spacing w:before="120" w:after="120"/>
              <w:rPr>
                <w:b/>
                <w:bCs/>
              </w:rPr>
            </w:pPr>
            <w:r w:rsidRPr="00805BE8">
              <w:rPr>
                <w:b/>
                <w:bCs/>
              </w:rPr>
              <w:t>Proposals</w:t>
            </w:r>
            <w:r>
              <w:rPr>
                <w:b/>
                <w:bCs/>
              </w:rPr>
              <w:t xml:space="preserve"> / Observations</w:t>
            </w:r>
          </w:p>
        </w:tc>
      </w:tr>
      <w:tr w:rsidR="00B43A85" w14:paraId="04243D17" w14:textId="77777777" w:rsidTr="00BB092C">
        <w:trPr>
          <w:trHeight w:val="468"/>
        </w:trPr>
        <w:tc>
          <w:tcPr>
            <w:tcW w:w="1648" w:type="dxa"/>
          </w:tcPr>
          <w:p w14:paraId="3D614475" w14:textId="2C12308A" w:rsidR="00B43A85" w:rsidRPr="00182D2F" w:rsidRDefault="00B43A85" w:rsidP="00BB092C">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BB092C">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i.e.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 xml:space="preserve">Reuse the candidate timing error margins of Rx TEG to </w:t>
            </w:r>
            <w:proofErr w:type="spellStart"/>
            <w:r>
              <w:rPr>
                <w:rFonts w:hint="eastAsia"/>
                <w:b/>
                <w:lang w:val="en-US" w:eastAsia="zh-CN"/>
              </w:rPr>
              <w:t>RxTx</w:t>
            </w:r>
            <w:proofErr w:type="spellEnd"/>
            <w:r>
              <w:rPr>
                <w:rFonts w:hint="eastAsia"/>
                <w:b/>
                <w:lang w:val="en-US" w:eastAsia="zh-CN"/>
              </w:rPr>
              <w:t xml:space="preserve">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efine relative UE Rx-</w:t>
            </w:r>
            <w:proofErr w:type="spellStart"/>
            <w:r w:rsidRPr="00F7226A">
              <w:rPr>
                <w:rFonts w:eastAsiaTheme="minorEastAsia"/>
                <w:b/>
                <w:lang w:val="en-US" w:eastAsia="zh-CN"/>
              </w:rPr>
              <w:t>Tx</w:t>
            </w:r>
            <w:proofErr w:type="spellEnd"/>
            <w:r w:rsidRPr="00F7226A">
              <w:rPr>
                <w:rFonts w:eastAsiaTheme="minorEastAsia"/>
                <w:b/>
                <w:lang w:val="en-US" w:eastAsia="zh-CN"/>
              </w:rPr>
              <w:t xml:space="preserve"> accuracy requirements </w:t>
            </w:r>
            <w:r>
              <w:rPr>
                <w:rFonts w:eastAsiaTheme="minorEastAsia" w:hint="eastAsia"/>
                <w:b/>
                <w:lang w:val="en-US" w:eastAsia="zh-CN"/>
              </w:rPr>
              <w:t xml:space="preserve">and corresponding test cases </w:t>
            </w:r>
            <w:r w:rsidRPr="00F7226A">
              <w:rPr>
                <w:rFonts w:eastAsiaTheme="minorEastAsia"/>
                <w:b/>
                <w:lang w:val="en-US" w:eastAsia="zh-CN"/>
              </w:rPr>
              <w:t xml:space="preserve">for the case where two measurements are in same </w:t>
            </w:r>
            <w:proofErr w:type="spellStart"/>
            <w:r w:rsidRPr="00F7226A">
              <w:rPr>
                <w:rFonts w:eastAsiaTheme="minorEastAsia"/>
                <w:b/>
                <w:lang w:val="en-US" w:eastAsia="zh-CN"/>
              </w:rPr>
              <w:t>RxTx</w:t>
            </w:r>
            <w:proofErr w:type="spellEnd"/>
            <w:r w:rsidRPr="00F7226A">
              <w:rPr>
                <w:rFonts w:eastAsiaTheme="minorEastAsia"/>
                <w:b/>
                <w:lang w:val="en-US" w:eastAsia="zh-CN"/>
              </w:rPr>
              <w:t xml:space="preserve">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w:t>
            </w:r>
            <w:proofErr w:type="spellStart"/>
            <w:r w:rsidRPr="00F7226A">
              <w:rPr>
                <w:rFonts w:eastAsiaTheme="minorEastAsia"/>
                <w:b/>
                <w:lang w:val="en-US" w:eastAsia="zh-CN"/>
              </w:rPr>
              <w:t>Tx</w:t>
            </w:r>
            <w:proofErr w:type="spellEnd"/>
            <w:r w:rsidRPr="00F7226A">
              <w:rPr>
                <w:rFonts w:eastAsiaTheme="minorEastAsia"/>
                <w:b/>
                <w:lang w:val="en-US" w:eastAsia="zh-CN"/>
              </w:rPr>
              <w:t xml:space="preserve"> accuracy requirements </w:t>
            </w:r>
            <w:r>
              <w:rPr>
                <w:rFonts w:eastAsiaTheme="minorEastAsia" w:hint="eastAsia"/>
                <w:b/>
                <w:lang w:val="en-US" w:eastAsia="zh-CN"/>
              </w:rPr>
              <w:t xml:space="preserve">related to </w:t>
            </w:r>
            <w:proofErr w:type="spellStart"/>
            <w:r w:rsidRPr="00F7226A">
              <w:rPr>
                <w:rFonts w:eastAsiaTheme="minorEastAsia"/>
                <w:b/>
                <w:lang w:val="en-US" w:eastAsia="zh-CN"/>
              </w:rPr>
              <w:t>RxTx</w:t>
            </w:r>
            <w:proofErr w:type="spellEnd"/>
            <w:r w:rsidRPr="00F7226A">
              <w:rPr>
                <w:rFonts w:eastAsiaTheme="minorEastAsia"/>
                <w:b/>
                <w:lang w:val="en-US" w:eastAsia="zh-CN"/>
              </w:rPr>
              <w:t xml:space="preserve">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hint="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w:t>
            </w:r>
            <w:proofErr w:type="spellStart"/>
            <w:r w:rsidRPr="008429FF">
              <w:rPr>
                <w:rFonts w:hint="eastAsia"/>
                <w:b/>
                <w:bCs/>
                <w:lang w:val="en-US" w:eastAsia="zh-CN"/>
              </w:rPr>
              <w:t>Tx</w:t>
            </w:r>
            <w:proofErr w:type="spellEnd"/>
            <w:r w:rsidRPr="008429FF">
              <w:rPr>
                <w:rFonts w:hint="eastAsia"/>
                <w:b/>
                <w:bCs/>
                <w:lang w:val="en-US" w:eastAsia="zh-CN"/>
              </w:rPr>
              <w:t xml:space="preserve">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hint="eastAsia"/>
                <w:b/>
                <w:lang w:val="en-US" w:eastAsia="zh-CN"/>
              </w:rPr>
            </w:pPr>
            <w:r w:rsidRPr="00D704F9">
              <w:rPr>
                <w:b/>
                <w:lang w:val="en-US" w:eastAsia="zh-CN"/>
              </w:rPr>
              <w:t>P</w:t>
            </w:r>
            <w:r w:rsidRPr="00D704F9">
              <w:rPr>
                <w:rFonts w:hint="eastAsia"/>
                <w:b/>
                <w:lang w:val="en-US" w:eastAsia="zh-CN"/>
              </w:rPr>
              <w:t>roposal 14: Define applicability for the test cases related to TEG, i.e. the tests apply for the UE supporting TEG feature and reporting the same Rx TEG/</w:t>
            </w:r>
            <w:proofErr w:type="spellStart"/>
            <w:r w:rsidRPr="00D704F9">
              <w:rPr>
                <w:rFonts w:hint="eastAsia"/>
                <w:b/>
                <w:lang w:val="en-US" w:eastAsia="zh-CN"/>
              </w:rPr>
              <w:t>RxTx</w:t>
            </w:r>
            <w:proofErr w:type="spellEnd"/>
            <w:r w:rsidRPr="00D704F9">
              <w:rPr>
                <w:rFonts w:hint="eastAsia"/>
                <w:b/>
                <w:lang w:val="en-US" w:eastAsia="zh-CN"/>
              </w:rPr>
              <w:t xml:space="preserve"> TEG for the two cells.</w:t>
            </w:r>
            <w:r>
              <w:rPr>
                <w:rFonts w:hint="eastAsia"/>
                <w:b/>
                <w:lang w:val="en-US" w:eastAsia="zh-CN"/>
              </w:rPr>
              <w:t xml:space="preserve"> </w:t>
            </w:r>
          </w:p>
        </w:tc>
      </w:tr>
      <w:tr w:rsidR="00B43A85" w14:paraId="3E3A03DE" w14:textId="77777777" w:rsidTr="00BB092C">
        <w:trPr>
          <w:trHeight w:val="468"/>
        </w:trPr>
        <w:tc>
          <w:tcPr>
            <w:tcW w:w="1648" w:type="dxa"/>
          </w:tcPr>
          <w:p w14:paraId="1F3686F7" w14:textId="50DCF892" w:rsidR="00B43A85" w:rsidRPr="00182D2F" w:rsidRDefault="00B43A85" w:rsidP="00BB092C">
            <w:pPr>
              <w:spacing w:before="120" w:after="120"/>
              <w:rPr>
                <w:rFonts w:eastAsiaTheme="minorEastAsia"/>
                <w:lang w:eastAsia="zh-CN"/>
              </w:rPr>
            </w:pPr>
            <w:r w:rsidRPr="00E33574">
              <w:t>R4-2213540</w:t>
            </w:r>
          </w:p>
        </w:tc>
        <w:tc>
          <w:tcPr>
            <w:tcW w:w="1437" w:type="dxa"/>
          </w:tcPr>
          <w:p w14:paraId="09E47099" w14:textId="24E844CE" w:rsidR="00B43A85" w:rsidRPr="00E876CB" w:rsidRDefault="00B43A85" w:rsidP="00BB092C">
            <w:pPr>
              <w:spacing w:before="120" w:after="120"/>
              <w:rPr>
                <w:rFonts w:eastAsiaTheme="minorEastAsia"/>
                <w:lang w:eastAsia="zh-CN"/>
              </w:rPr>
            </w:pPr>
            <w:r w:rsidRPr="00404082">
              <w:t xml:space="preserve">Huawei, </w:t>
            </w:r>
            <w:proofErr w:type="spellStart"/>
            <w:r w:rsidRPr="00404082">
              <w:t>HiSilicon</w:t>
            </w:r>
            <w:proofErr w:type="spellEnd"/>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 xml:space="preserve">Proposal 2: For </w:t>
            </w:r>
            <w:proofErr w:type="spellStart"/>
            <w:r w:rsidRPr="00F064D3">
              <w:rPr>
                <w:b/>
                <w:bCs/>
                <w:szCs w:val="22"/>
              </w:rPr>
              <w:t>RxTx</w:t>
            </w:r>
            <w:proofErr w:type="spellEnd"/>
            <w:r w:rsidRPr="00F064D3">
              <w:rPr>
                <w:b/>
                <w:bCs/>
                <w:szCs w:val="22"/>
              </w:rPr>
              <w:t xml:space="preserve"> TEG</w:t>
            </w:r>
          </w:p>
          <w:p w14:paraId="1A2E2FD2" w14:textId="77777777" w:rsidR="00A50B80" w:rsidRPr="00F064D3" w:rsidRDefault="00A50B80" w:rsidP="00A50B80">
            <w:pPr>
              <w:pStyle w:val="afe"/>
              <w:numPr>
                <w:ilvl w:val="0"/>
                <w:numId w:val="46"/>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Adopt option 1 for candidate timing error margins:</w:t>
            </w:r>
          </w:p>
          <w:p w14:paraId="78ED3CBD" w14:textId="77777777" w:rsidR="00A50B80" w:rsidRPr="00F064D3" w:rsidRDefault="00A50B80" w:rsidP="00A50B80">
            <w:pPr>
              <w:pStyle w:val="afe"/>
              <w:numPr>
                <w:ilvl w:val="1"/>
                <w:numId w:val="46"/>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 xml:space="preserve">(16 values): 1/2 </w:t>
            </w:r>
            <w:proofErr w:type="spellStart"/>
            <w:r w:rsidRPr="00F064D3">
              <w:rPr>
                <w:rFonts w:eastAsia="宋体"/>
                <w:b/>
                <w:lang w:eastAsia="zh-CN"/>
              </w:rPr>
              <w:t>Tc</w:t>
            </w:r>
            <w:proofErr w:type="spellEnd"/>
            <w:r w:rsidRPr="00F064D3">
              <w:rPr>
                <w:rFonts w:eastAsia="宋体"/>
                <w:b/>
                <w:lang w:eastAsia="zh-CN"/>
              </w:rPr>
              <w:t xml:space="preserve">, 1 </w:t>
            </w:r>
            <w:proofErr w:type="spellStart"/>
            <w:r w:rsidRPr="00F064D3">
              <w:rPr>
                <w:rFonts w:eastAsia="宋体"/>
                <w:b/>
                <w:lang w:eastAsia="zh-CN"/>
              </w:rPr>
              <w:t>Tc</w:t>
            </w:r>
            <w:proofErr w:type="spellEnd"/>
            <w:r w:rsidRPr="00F064D3">
              <w:rPr>
                <w:rFonts w:eastAsia="宋体"/>
                <w:b/>
                <w:lang w:eastAsia="zh-CN"/>
              </w:rPr>
              <w:t xml:space="preserve">, 2 </w:t>
            </w:r>
            <w:proofErr w:type="spellStart"/>
            <w:r w:rsidRPr="00F064D3">
              <w:rPr>
                <w:rFonts w:eastAsia="宋体"/>
                <w:b/>
                <w:lang w:eastAsia="zh-CN"/>
              </w:rPr>
              <w:t>Tc</w:t>
            </w:r>
            <w:proofErr w:type="spellEnd"/>
            <w:r w:rsidRPr="00F064D3">
              <w:rPr>
                <w:rFonts w:eastAsia="宋体"/>
                <w:b/>
                <w:lang w:eastAsia="zh-CN"/>
              </w:rPr>
              <w:t xml:space="preserve">, 4 </w:t>
            </w:r>
            <w:proofErr w:type="spellStart"/>
            <w:r w:rsidRPr="00F064D3">
              <w:rPr>
                <w:rFonts w:eastAsia="宋体"/>
                <w:b/>
                <w:lang w:eastAsia="zh-CN"/>
              </w:rPr>
              <w:t>Tc</w:t>
            </w:r>
            <w:proofErr w:type="spellEnd"/>
            <w:r w:rsidRPr="00F064D3">
              <w:rPr>
                <w:rFonts w:eastAsia="宋体"/>
                <w:b/>
                <w:lang w:eastAsia="zh-CN"/>
              </w:rPr>
              <w:t xml:space="preserve">, 8 </w:t>
            </w:r>
            <w:proofErr w:type="spellStart"/>
            <w:r w:rsidRPr="00F064D3">
              <w:rPr>
                <w:rFonts w:eastAsia="宋体"/>
                <w:b/>
                <w:lang w:eastAsia="zh-CN"/>
              </w:rPr>
              <w:t>Tc</w:t>
            </w:r>
            <w:proofErr w:type="spellEnd"/>
            <w:r w:rsidRPr="00F064D3">
              <w:rPr>
                <w:rFonts w:eastAsia="宋体"/>
                <w:b/>
                <w:lang w:eastAsia="zh-CN"/>
              </w:rPr>
              <w:t xml:space="preserve">, 12 </w:t>
            </w:r>
            <w:proofErr w:type="spellStart"/>
            <w:r w:rsidRPr="00F064D3">
              <w:rPr>
                <w:rFonts w:eastAsia="宋体"/>
                <w:b/>
                <w:lang w:eastAsia="zh-CN"/>
              </w:rPr>
              <w:t>Tc</w:t>
            </w:r>
            <w:proofErr w:type="spellEnd"/>
            <w:r w:rsidRPr="00F064D3">
              <w:rPr>
                <w:rFonts w:eastAsia="宋体"/>
                <w:b/>
                <w:lang w:eastAsia="zh-CN"/>
              </w:rPr>
              <w:t xml:space="preserve">, 16 </w:t>
            </w:r>
            <w:proofErr w:type="spellStart"/>
            <w:r w:rsidRPr="00F064D3">
              <w:rPr>
                <w:rFonts w:eastAsia="宋体"/>
                <w:b/>
                <w:lang w:eastAsia="zh-CN"/>
              </w:rPr>
              <w:t>Tc</w:t>
            </w:r>
            <w:proofErr w:type="spellEnd"/>
            <w:r w:rsidRPr="00F064D3">
              <w:rPr>
                <w:rFonts w:eastAsia="宋体"/>
                <w:b/>
                <w:lang w:eastAsia="zh-CN"/>
              </w:rPr>
              <w:t xml:space="preserve">, 20 </w:t>
            </w:r>
            <w:proofErr w:type="spellStart"/>
            <w:r w:rsidRPr="00F064D3">
              <w:rPr>
                <w:rFonts w:eastAsia="宋体"/>
                <w:b/>
                <w:lang w:eastAsia="zh-CN"/>
              </w:rPr>
              <w:t>Tc</w:t>
            </w:r>
            <w:proofErr w:type="spellEnd"/>
            <w:r w:rsidRPr="00F064D3">
              <w:rPr>
                <w:rFonts w:eastAsia="宋体"/>
                <w:b/>
                <w:lang w:eastAsia="zh-CN"/>
              </w:rPr>
              <w:t xml:space="preserve">, 24 </w:t>
            </w:r>
            <w:proofErr w:type="spellStart"/>
            <w:r w:rsidRPr="00F064D3">
              <w:rPr>
                <w:rFonts w:eastAsia="宋体"/>
                <w:b/>
                <w:lang w:eastAsia="zh-CN"/>
              </w:rPr>
              <w:t>Tc</w:t>
            </w:r>
            <w:proofErr w:type="spellEnd"/>
            <w:r w:rsidRPr="00F064D3">
              <w:rPr>
                <w:rFonts w:eastAsia="宋体"/>
                <w:b/>
                <w:lang w:eastAsia="zh-CN"/>
              </w:rPr>
              <w:t xml:space="preserve">, 32 </w:t>
            </w:r>
            <w:proofErr w:type="spellStart"/>
            <w:r w:rsidRPr="00F064D3">
              <w:rPr>
                <w:rFonts w:eastAsia="宋体"/>
                <w:b/>
                <w:lang w:eastAsia="zh-CN"/>
              </w:rPr>
              <w:t>Tc</w:t>
            </w:r>
            <w:proofErr w:type="spellEnd"/>
            <w:r w:rsidRPr="00F064D3">
              <w:rPr>
                <w:rFonts w:eastAsia="宋体"/>
                <w:b/>
                <w:lang w:eastAsia="zh-CN"/>
              </w:rPr>
              <w:t xml:space="preserve">, 40 </w:t>
            </w:r>
            <w:proofErr w:type="spellStart"/>
            <w:r w:rsidRPr="00F064D3">
              <w:rPr>
                <w:rFonts w:eastAsia="宋体"/>
                <w:b/>
                <w:lang w:eastAsia="zh-CN"/>
              </w:rPr>
              <w:t>Tc</w:t>
            </w:r>
            <w:proofErr w:type="spellEnd"/>
            <w:r w:rsidRPr="00F064D3">
              <w:rPr>
                <w:rFonts w:eastAsia="宋体"/>
                <w:b/>
                <w:lang w:eastAsia="zh-CN"/>
              </w:rPr>
              <w:t xml:space="preserve">, 48 </w:t>
            </w:r>
            <w:proofErr w:type="spellStart"/>
            <w:r w:rsidRPr="00F064D3">
              <w:rPr>
                <w:rFonts w:eastAsia="宋体"/>
                <w:b/>
                <w:lang w:eastAsia="zh-CN"/>
              </w:rPr>
              <w:t>Tc</w:t>
            </w:r>
            <w:proofErr w:type="spellEnd"/>
            <w:r w:rsidRPr="00F064D3">
              <w:rPr>
                <w:rFonts w:eastAsia="宋体"/>
                <w:b/>
                <w:lang w:eastAsia="zh-CN"/>
              </w:rPr>
              <w:t xml:space="preserve">, 64 </w:t>
            </w:r>
            <w:proofErr w:type="spellStart"/>
            <w:r w:rsidRPr="00F064D3">
              <w:rPr>
                <w:rFonts w:eastAsia="宋体"/>
                <w:b/>
                <w:lang w:eastAsia="zh-CN"/>
              </w:rPr>
              <w:t>Tc</w:t>
            </w:r>
            <w:proofErr w:type="spellEnd"/>
            <w:r w:rsidRPr="00F064D3">
              <w:rPr>
                <w:rFonts w:eastAsia="宋体"/>
                <w:b/>
                <w:lang w:eastAsia="zh-CN"/>
              </w:rPr>
              <w:t xml:space="preserve">, 80 </w:t>
            </w:r>
            <w:proofErr w:type="spellStart"/>
            <w:r w:rsidRPr="00F064D3">
              <w:rPr>
                <w:rFonts w:eastAsia="宋体"/>
                <w:b/>
                <w:lang w:eastAsia="zh-CN"/>
              </w:rPr>
              <w:t>Tc</w:t>
            </w:r>
            <w:proofErr w:type="spellEnd"/>
            <w:r w:rsidRPr="00F064D3">
              <w:rPr>
                <w:rFonts w:eastAsia="宋体"/>
                <w:b/>
                <w:lang w:eastAsia="zh-CN"/>
              </w:rPr>
              <w:t xml:space="preserve">, 96 </w:t>
            </w:r>
            <w:proofErr w:type="spellStart"/>
            <w:r w:rsidRPr="00F064D3">
              <w:rPr>
                <w:rFonts w:eastAsia="宋体"/>
                <w:b/>
                <w:lang w:eastAsia="zh-CN"/>
              </w:rPr>
              <w:t>Tc</w:t>
            </w:r>
            <w:proofErr w:type="spellEnd"/>
            <w:r w:rsidRPr="00F064D3">
              <w:rPr>
                <w:rFonts w:eastAsia="宋体"/>
                <w:b/>
                <w:lang w:eastAsia="zh-CN"/>
              </w:rPr>
              <w:t xml:space="preserve">, 128 </w:t>
            </w:r>
            <w:proofErr w:type="spellStart"/>
            <w:r w:rsidRPr="00F064D3">
              <w:rPr>
                <w:rFonts w:eastAsia="宋体"/>
                <w:b/>
                <w:lang w:eastAsia="zh-CN"/>
              </w:rPr>
              <w:t>Tc</w:t>
            </w:r>
            <w:proofErr w:type="spellEnd"/>
            <w:r w:rsidRPr="00F064D3">
              <w:rPr>
                <w:rFonts w:eastAsia="宋体"/>
                <w:b/>
                <w:lang w:eastAsia="zh-CN"/>
              </w:rPr>
              <w:t>.</w:t>
            </w:r>
          </w:p>
          <w:p w14:paraId="40401A5E" w14:textId="77777777" w:rsidR="00A50B80" w:rsidRPr="00F064D3" w:rsidRDefault="00A50B80" w:rsidP="00A50B80">
            <w:pPr>
              <w:pStyle w:val="afe"/>
              <w:numPr>
                <w:ilvl w:val="0"/>
                <w:numId w:val="46"/>
              </w:numPr>
              <w:spacing w:before="120" w:after="120"/>
              <w:ind w:firstLineChars="0"/>
              <w:rPr>
                <w:rFonts w:eastAsia="宋体"/>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等线"/>
                <w:b/>
                <w:lang w:val="en-US" w:eastAsia="zh-CN"/>
              </w:rPr>
            </w:pPr>
            <w:r w:rsidRPr="00AC27A3">
              <w:rPr>
                <w:rFonts w:eastAsiaTheme="minorEastAsia"/>
                <w:b/>
                <w:lang w:eastAsia="zh-CN"/>
              </w:rPr>
              <w:t xml:space="preserve">Proposal 3: Do not define </w:t>
            </w:r>
            <w:r w:rsidRPr="00AC27A3">
              <w:rPr>
                <w:rFonts w:eastAsia="等线"/>
                <w:b/>
                <w:lang w:val="en-US" w:eastAsia="zh-CN"/>
              </w:rPr>
              <w:t>relative UE Rx-</w:t>
            </w:r>
            <w:proofErr w:type="spellStart"/>
            <w:r w:rsidRPr="00AC27A3">
              <w:rPr>
                <w:rFonts w:eastAsia="等线"/>
                <w:b/>
                <w:lang w:val="en-US" w:eastAsia="zh-CN"/>
              </w:rPr>
              <w:t>Tx</w:t>
            </w:r>
            <w:proofErr w:type="spellEnd"/>
            <w:r w:rsidRPr="00AC27A3">
              <w:rPr>
                <w:rFonts w:eastAsia="等线"/>
                <w:b/>
                <w:lang w:val="en-US" w:eastAsia="zh-CN"/>
              </w:rPr>
              <w:t xml:space="preserve"> accuracy requirements</w:t>
            </w:r>
            <w:r>
              <w:rPr>
                <w:rFonts w:eastAsia="等线"/>
                <w:b/>
                <w:lang w:val="en-US" w:eastAsia="zh-CN"/>
              </w:rPr>
              <w:t xml:space="preserve"> and related test cases</w:t>
            </w:r>
            <w:r w:rsidRPr="00AC27A3">
              <w:rPr>
                <w:rFonts w:eastAsia="等线"/>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lastRenderedPageBreak/>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BB092C">
        <w:trPr>
          <w:trHeight w:val="468"/>
        </w:trPr>
        <w:tc>
          <w:tcPr>
            <w:tcW w:w="1648" w:type="dxa"/>
          </w:tcPr>
          <w:p w14:paraId="3EB9697E" w14:textId="4838DC18" w:rsidR="00B43A85" w:rsidRPr="00182D2F" w:rsidRDefault="00B43A85" w:rsidP="00BB092C">
            <w:pPr>
              <w:spacing w:before="120" w:after="120"/>
              <w:rPr>
                <w:rFonts w:eastAsiaTheme="minorEastAsia"/>
                <w:lang w:eastAsia="zh-CN"/>
              </w:rPr>
            </w:pPr>
            <w:r w:rsidRPr="00E33574">
              <w:lastRenderedPageBreak/>
              <w:t>R4-2213750</w:t>
            </w:r>
          </w:p>
        </w:tc>
        <w:tc>
          <w:tcPr>
            <w:tcW w:w="1437" w:type="dxa"/>
          </w:tcPr>
          <w:p w14:paraId="6A10E04F" w14:textId="7DA467A7" w:rsidR="00B43A85" w:rsidRPr="00E876CB" w:rsidRDefault="00B43A85" w:rsidP="00BB092C">
            <w:pPr>
              <w:spacing w:before="120" w:after="120"/>
              <w:rPr>
                <w:rFonts w:eastAsiaTheme="minorEastAsia"/>
                <w:lang w:eastAsia="zh-CN"/>
              </w:rPr>
            </w:pPr>
            <w:proofErr w:type="spellStart"/>
            <w:r w:rsidRPr="00404082">
              <w:t>MediaTek</w:t>
            </w:r>
            <w:proofErr w:type="spellEnd"/>
            <w:r w:rsidRPr="00404082">
              <w:t xml:space="preserve"> </w:t>
            </w:r>
            <w:proofErr w:type="spellStart"/>
            <w:r w:rsidRPr="00404082">
              <w:t>inc.</w:t>
            </w:r>
            <w:proofErr w:type="spellEnd"/>
          </w:p>
        </w:tc>
        <w:tc>
          <w:tcPr>
            <w:tcW w:w="6772" w:type="dxa"/>
          </w:tcPr>
          <w:p w14:paraId="2EAAE947" w14:textId="77777777" w:rsidR="00FC4890" w:rsidRPr="00FC4890" w:rsidRDefault="00FC4890" w:rsidP="00FC4890">
            <w:pPr>
              <w:pStyle w:val="ab"/>
              <w:jc w:val="both"/>
              <w:rPr>
                <w:rFonts w:ascii="Arial" w:hAnsi="Arial" w:cs="Arial"/>
                <w:i/>
                <w:szCs w:val="22"/>
              </w:rPr>
            </w:pPr>
            <w:r w:rsidRPr="00FC4890">
              <w:rPr>
                <w:rFonts w:ascii="Arial" w:hAnsi="Arial" w:cs="Arial"/>
                <w:i/>
                <w:szCs w:val="22"/>
              </w:rPr>
              <w:t xml:space="preserve">Proposal 1: Define a larger margin for </w:t>
            </w:r>
            <w:proofErr w:type="spellStart"/>
            <w:r w:rsidRPr="00FC4890">
              <w:rPr>
                <w:rFonts w:ascii="Arial" w:hAnsi="Arial" w:cs="Arial"/>
                <w:i/>
                <w:szCs w:val="22"/>
              </w:rPr>
              <w:t>RxTx</w:t>
            </w:r>
            <w:proofErr w:type="spellEnd"/>
            <w:r w:rsidRPr="00FC4890">
              <w:rPr>
                <w:rFonts w:ascii="Arial" w:hAnsi="Arial" w:cs="Arial"/>
                <w:i/>
                <w:szCs w:val="22"/>
              </w:rPr>
              <w:t xml:space="preserve"> TEGs than Rx TEGs and </w:t>
            </w:r>
            <w:proofErr w:type="spellStart"/>
            <w:r w:rsidRPr="00FC4890">
              <w:rPr>
                <w:rFonts w:ascii="Arial" w:hAnsi="Arial" w:cs="Arial"/>
                <w:i/>
                <w:szCs w:val="22"/>
              </w:rPr>
              <w:t>Tx</w:t>
            </w:r>
            <w:proofErr w:type="spellEnd"/>
            <w:r w:rsidRPr="00FC4890">
              <w:rPr>
                <w:rFonts w:ascii="Arial" w:hAnsi="Arial" w:cs="Arial"/>
                <w:i/>
                <w:szCs w:val="22"/>
              </w:rPr>
              <w:t xml:space="preserve"> TEGs:</w:t>
            </w:r>
          </w:p>
          <w:p w14:paraId="247A393A" w14:textId="23D03B4B" w:rsidR="00B43A85" w:rsidRPr="00FC4890" w:rsidRDefault="00FC4890" w:rsidP="00BB092C">
            <w:pPr>
              <w:pStyle w:val="ab"/>
              <w:widowControl w:val="0"/>
              <w:numPr>
                <w:ilvl w:val="0"/>
                <w:numId w:val="47"/>
              </w:numPr>
              <w:jc w:val="both"/>
              <w:rPr>
                <w:rFonts w:ascii="Arial" w:hAnsi="Arial" w:cs="Arial"/>
                <w:i/>
                <w:sz w:val="22"/>
                <w:szCs w:val="22"/>
              </w:rPr>
            </w:pPr>
            <w:r w:rsidRPr="00FC4890">
              <w:rPr>
                <w:rFonts w:ascii="Arial" w:hAnsi="Arial" w:cs="Arial"/>
                <w:i/>
                <w:szCs w:val="22"/>
              </w:rPr>
              <w:t xml:space="preserve">(16 values): 1/2 </w:t>
            </w:r>
            <w:proofErr w:type="spellStart"/>
            <w:r w:rsidRPr="00FC4890">
              <w:rPr>
                <w:rFonts w:ascii="Arial" w:hAnsi="Arial" w:cs="Arial"/>
                <w:i/>
                <w:szCs w:val="22"/>
              </w:rPr>
              <w:t>Tc</w:t>
            </w:r>
            <w:proofErr w:type="spellEnd"/>
            <w:r w:rsidRPr="00FC4890">
              <w:rPr>
                <w:rFonts w:ascii="Arial" w:hAnsi="Arial" w:cs="Arial"/>
                <w:i/>
                <w:szCs w:val="22"/>
              </w:rPr>
              <w:t xml:space="preserve">, 1 </w:t>
            </w:r>
            <w:proofErr w:type="spellStart"/>
            <w:r w:rsidRPr="00FC4890">
              <w:rPr>
                <w:rFonts w:ascii="Arial" w:hAnsi="Arial" w:cs="Arial"/>
                <w:i/>
                <w:szCs w:val="22"/>
              </w:rPr>
              <w:t>Tc</w:t>
            </w:r>
            <w:proofErr w:type="spellEnd"/>
            <w:r w:rsidRPr="00FC4890">
              <w:rPr>
                <w:rFonts w:ascii="Arial" w:hAnsi="Arial" w:cs="Arial"/>
                <w:i/>
                <w:szCs w:val="22"/>
              </w:rPr>
              <w:t xml:space="preserve">, 2 </w:t>
            </w:r>
            <w:proofErr w:type="spellStart"/>
            <w:r w:rsidRPr="00FC4890">
              <w:rPr>
                <w:rFonts w:ascii="Arial" w:hAnsi="Arial" w:cs="Arial"/>
                <w:i/>
                <w:szCs w:val="22"/>
              </w:rPr>
              <w:t>Tc</w:t>
            </w:r>
            <w:proofErr w:type="spellEnd"/>
            <w:r w:rsidRPr="00FC4890">
              <w:rPr>
                <w:rFonts w:ascii="Arial" w:hAnsi="Arial" w:cs="Arial"/>
                <w:i/>
                <w:szCs w:val="22"/>
              </w:rPr>
              <w:t xml:space="preserve">, 4 </w:t>
            </w:r>
            <w:proofErr w:type="spellStart"/>
            <w:r w:rsidRPr="00FC4890">
              <w:rPr>
                <w:rFonts w:ascii="Arial" w:hAnsi="Arial" w:cs="Arial"/>
                <w:i/>
                <w:szCs w:val="22"/>
              </w:rPr>
              <w:t>Tc</w:t>
            </w:r>
            <w:proofErr w:type="spellEnd"/>
            <w:r w:rsidRPr="00FC4890">
              <w:rPr>
                <w:rFonts w:ascii="Arial" w:hAnsi="Arial" w:cs="Arial"/>
                <w:i/>
                <w:szCs w:val="22"/>
              </w:rPr>
              <w:t xml:space="preserve">, 8 </w:t>
            </w:r>
            <w:proofErr w:type="spellStart"/>
            <w:r w:rsidRPr="00FC4890">
              <w:rPr>
                <w:rFonts w:ascii="Arial" w:hAnsi="Arial" w:cs="Arial"/>
                <w:i/>
                <w:szCs w:val="22"/>
              </w:rPr>
              <w:t>Tc</w:t>
            </w:r>
            <w:proofErr w:type="spellEnd"/>
            <w:r w:rsidRPr="00FC4890">
              <w:rPr>
                <w:rFonts w:ascii="Arial" w:hAnsi="Arial" w:cs="Arial"/>
                <w:i/>
                <w:szCs w:val="22"/>
              </w:rPr>
              <w:t xml:space="preserve">, 12 </w:t>
            </w:r>
            <w:proofErr w:type="spellStart"/>
            <w:r w:rsidRPr="00FC4890">
              <w:rPr>
                <w:rFonts w:ascii="Arial" w:hAnsi="Arial" w:cs="Arial"/>
                <w:i/>
                <w:szCs w:val="22"/>
              </w:rPr>
              <w:t>Tc</w:t>
            </w:r>
            <w:proofErr w:type="spellEnd"/>
            <w:r w:rsidRPr="00FC4890">
              <w:rPr>
                <w:rFonts w:ascii="Arial" w:hAnsi="Arial" w:cs="Arial"/>
                <w:i/>
                <w:szCs w:val="22"/>
              </w:rPr>
              <w:t xml:space="preserve">, 16 </w:t>
            </w:r>
            <w:proofErr w:type="spellStart"/>
            <w:r w:rsidRPr="00FC4890">
              <w:rPr>
                <w:rFonts w:ascii="Arial" w:hAnsi="Arial" w:cs="Arial"/>
                <w:i/>
                <w:szCs w:val="22"/>
              </w:rPr>
              <w:t>Tc</w:t>
            </w:r>
            <w:proofErr w:type="spellEnd"/>
            <w:r w:rsidRPr="00FC4890">
              <w:rPr>
                <w:rFonts w:ascii="Arial" w:hAnsi="Arial" w:cs="Arial"/>
                <w:i/>
                <w:szCs w:val="22"/>
              </w:rPr>
              <w:t xml:space="preserve">, 20 </w:t>
            </w:r>
            <w:proofErr w:type="spellStart"/>
            <w:r w:rsidRPr="00FC4890">
              <w:rPr>
                <w:rFonts w:ascii="Arial" w:hAnsi="Arial" w:cs="Arial"/>
                <w:i/>
                <w:szCs w:val="22"/>
              </w:rPr>
              <w:t>Tc</w:t>
            </w:r>
            <w:proofErr w:type="spellEnd"/>
            <w:r w:rsidRPr="00FC4890">
              <w:rPr>
                <w:rFonts w:ascii="Arial" w:hAnsi="Arial" w:cs="Arial"/>
                <w:i/>
                <w:szCs w:val="22"/>
              </w:rPr>
              <w:t xml:space="preserve">, 24 </w:t>
            </w:r>
            <w:proofErr w:type="spellStart"/>
            <w:r w:rsidRPr="00FC4890">
              <w:rPr>
                <w:rFonts w:ascii="Arial" w:hAnsi="Arial" w:cs="Arial"/>
                <w:i/>
                <w:szCs w:val="22"/>
              </w:rPr>
              <w:t>Tc</w:t>
            </w:r>
            <w:proofErr w:type="spellEnd"/>
            <w:r w:rsidRPr="00FC4890">
              <w:rPr>
                <w:rFonts w:ascii="Arial" w:hAnsi="Arial" w:cs="Arial"/>
                <w:i/>
                <w:szCs w:val="22"/>
              </w:rPr>
              <w:t xml:space="preserve">, 32 </w:t>
            </w:r>
            <w:proofErr w:type="spellStart"/>
            <w:r w:rsidRPr="00FC4890">
              <w:rPr>
                <w:rFonts w:ascii="Arial" w:hAnsi="Arial" w:cs="Arial"/>
                <w:i/>
                <w:szCs w:val="22"/>
              </w:rPr>
              <w:t>Tc</w:t>
            </w:r>
            <w:proofErr w:type="spellEnd"/>
            <w:r w:rsidRPr="00FC4890">
              <w:rPr>
                <w:rFonts w:ascii="Arial" w:hAnsi="Arial" w:cs="Arial"/>
                <w:i/>
                <w:szCs w:val="22"/>
              </w:rPr>
              <w:t xml:space="preserve">, 40 </w:t>
            </w:r>
            <w:proofErr w:type="spellStart"/>
            <w:r w:rsidRPr="00FC4890">
              <w:rPr>
                <w:rFonts w:ascii="Arial" w:hAnsi="Arial" w:cs="Arial"/>
                <w:i/>
                <w:szCs w:val="22"/>
              </w:rPr>
              <w:t>Tc</w:t>
            </w:r>
            <w:proofErr w:type="spellEnd"/>
            <w:r w:rsidRPr="00FC4890">
              <w:rPr>
                <w:rFonts w:ascii="Arial" w:hAnsi="Arial" w:cs="Arial"/>
                <w:i/>
                <w:szCs w:val="22"/>
              </w:rPr>
              <w:t xml:space="preserve">, 48 </w:t>
            </w:r>
            <w:proofErr w:type="spellStart"/>
            <w:r w:rsidRPr="00FC4890">
              <w:rPr>
                <w:rFonts w:ascii="Arial" w:hAnsi="Arial" w:cs="Arial"/>
                <w:i/>
                <w:szCs w:val="22"/>
              </w:rPr>
              <w:t>Tc</w:t>
            </w:r>
            <w:proofErr w:type="spellEnd"/>
            <w:r w:rsidRPr="00FC4890">
              <w:rPr>
                <w:rFonts w:ascii="Arial" w:hAnsi="Arial" w:cs="Arial"/>
                <w:i/>
                <w:szCs w:val="22"/>
              </w:rPr>
              <w:t xml:space="preserve">, 64 </w:t>
            </w:r>
            <w:proofErr w:type="spellStart"/>
            <w:r w:rsidRPr="00FC4890">
              <w:rPr>
                <w:rFonts w:ascii="Arial" w:hAnsi="Arial" w:cs="Arial"/>
                <w:i/>
                <w:szCs w:val="22"/>
              </w:rPr>
              <w:t>Tc</w:t>
            </w:r>
            <w:proofErr w:type="spellEnd"/>
            <w:r w:rsidRPr="00FC4890">
              <w:rPr>
                <w:rFonts w:ascii="Arial" w:hAnsi="Arial" w:cs="Arial"/>
                <w:i/>
                <w:szCs w:val="22"/>
              </w:rPr>
              <w:t xml:space="preserve">, 80 </w:t>
            </w:r>
            <w:proofErr w:type="spellStart"/>
            <w:r w:rsidRPr="00FC4890">
              <w:rPr>
                <w:rFonts w:ascii="Arial" w:hAnsi="Arial" w:cs="Arial"/>
                <w:i/>
                <w:szCs w:val="22"/>
              </w:rPr>
              <w:t>Tc</w:t>
            </w:r>
            <w:proofErr w:type="spellEnd"/>
            <w:r w:rsidRPr="00FC4890">
              <w:rPr>
                <w:rFonts w:ascii="Arial" w:hAnsi="Arial" w:cs="Arial"/>
                <w:i/>
                <w:szCs w:val="22"/>
              </w:rPr>
              <w:t xml:space="preserve">, 96 </w:t>
            </w:r>
            <w:proofErr w:type="spellStart"/>
            <w:r w:rsidRPr="00FC4890">
              <w:rPr>
                <w:rFonts w:ascii="Arial" w:hAnsi="Arial" w:cs="Arial"/>
                <w:i/>
                <w:szCs w:val="22"/>
              </w:rPr>
              <w:t>Tc</w:t>
            </w:r>
            <w:proofErr w:type="spellEnd"/>
            <w:r w:rsidRPr="00FC4890">
              <w:rPr>
                <w:rFonts w:ascii="Arial" w:hAnsi="Arial" w:cs="Arial"/>
                <w:i/>
                <w:szCs w:val="22"/>
              </w:rPr>
              <w:t xml:space="preserve">, 128 </w:t>
            </w:r>
            <w:proofErr w:type="spellStart"/>
            <w:r w:rsidRPr="00FC4890">
              <w:rPr>
                <w:rFonts w:ascii="Arial" w:hAnsi="Arial" w:cs="Arial"/>
                <w:i/>
                <w:szCs w:val="22"/>
              </w:rPr>
              <w:t>Tc</w:t>
            </w:r>
            <w:proofErr w:type="spellEnd"/>
            <w:r w:rsidRPr="00FC4890">
              <w:rPr>
                <w:rFonts w:ascii="Arial" w:hAnsi="Arial" w:cs="Arial"/>
                <w:i/>
                <w:szCs w:val="22"/>
              </w:rPr>
              <w:t>.</w:t>
            </w:r>
          </w:p>
        </w:tc>
      </w:tr>
      <w:tr w:rsidR="00B43A85" w14:paraId="2111080F" w14:textId="77777777" w:rsidTr="00BB092C">
        <w:trPr>
          <w:trHeight w:val="468"/>
        </w:trPr>
        <w:tc>
          <w:tcPr>
            <w:tcW w:w="1648" w:type="dxa"/>
          </w:tcPr>
          <w:p w14:paraId="6F7FC313" w14:textId="48606381" w:rsidR="00B43A85" w:rsidRPr="00182D2F" w:rsidRDefault="00B43A85" w:rsidP="00BB092C">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BB092C">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xml:space="preserve">: Based on its implementation UE selects one margin value from the predefined candidate margin values for Rx TEG and </w:t>
            </w:r>
            <w:proofErr w:type="spellStart"/>
            <w:r w:rsidRPr="00D92CE0">
              <w:t>Tx</w:t>
            </w:r>
            <w:proofErr w:type="spellEnd"/>
            <w:r w:rsidRPr="00D92CE0">
              <w:t xml:space="preserve"> TEG.</w:t>
            </w:r>
          </w:p>
          <w:p w14:paraId="390F50D5" w14:textId="77777777" w:rsidR="00660E16" w:rsidRPr="00D92CE0" w:rsidRDefault="00660E16" w:rsidP="00660E16">
            <w:r w:rsidRPr="00D92CE0">
              <w:rPr>
                <w:b/>
                <w:bCs/>
                <w:u w:val="single"/>
              </w:rPr>
              <w:t>Observation 2</w:t>
            </w:r>
            <w:r w:rsidRPr="00D92CE0">
              <w:t xml:space="preserve">: The margin values for Rx and </w:t>
            </w:r>
            <w:proofErr w:type="spellStart"/>
            <w:r w:rsidRPr="00D92CE0">
              <w:t>Tx</w:t>
            </w:r>
            <w:proofErr w:type="spellEnd"/>
            <w:r w:rsidRPr="00D92CE0">
              <w:t xml:space="preserve"> TEG may or may not be same.</w:t>
            </w:r>
          </w:p>
          <w:p w14:paraId="1B9CC470" w14:textId="77777777" w:rsidR="00660E16" w:rsidRPr="00D92CE0" w:rsidRDefault="00660E16" w:rsidP="00660E16">
            <w:r w:rsidRPr="00D92CE0">
              <w:rPr>
                <w:b/>
                <w:bCs/>
                <w:u w:val="single"/>
              </w:rPr>
              <w:t>Observation 3</w:t>
            </w:r>
            <w:r w:rsidRPr="00D92CE0">
              <w:t xml:space="preserve">: The candidate margin values for </w:t>
            </w:r>
            <w:proofErr w:type="spellStart"/>
            <w:r w:rsidRPr="00D92CE0">
              <w:t>RxTx</w:t>
            </w:r>
            <w:proofErr w:type="spellEnd"/>
            <w:r w:rsidRPr="00D92CE0">
              <w:t xml:space="preserve"> TEG shall accommodate the difference between the UE selected margin value for Rx TEG and </w:t>
            </w:r>
            <w:proofErr w:type="spellStart"/>
            <w:r w:rsidRPr="00D92CE0">
              <w:t>Tx</w:t>
            </w:r>
            <w:proofErr w:type="spellEnd"/>
            <w:r w:rsidRPr="00D92CE0">
              <w:t xml:space="preserve">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w:t>
            </w:r>
            <w:proofErr w:type="spellStart"/>
            <w:r w:rsidRPr="00D92CE0">
              <w:t>RxTx</w:t>
            </w:r>
            <w:proofErr w:type="spellEnd"/>
            <w:r w:rsidRPr="00D92CE0">
              <w:t xml:space="preserve"> TEG such that the magnitude of the difference between Rx TEG and </w:t>
            </w:r>
            <w:proofErr w:type="spellStart"/>
            <w:r w:rsidRPr="00D92CE0">
              <w:t>Tx</w:t>
            </w:r>
            <w:proofErr w:type="spellEnd"/>
            <w:r w:rsidRPr="00D92CE0">
              <w:t xml:space="preserve"> TEG margins for Rx-</w:t>
            </w:r>
            <w:proofErr w:type="spellStart"/>
            <w:r w:rsidRPr="00D92CE0">
              <w:t>Tx</w:t>
            </w:r>
            <w:proofErr w:type="spellEnd"/>
            <w:r w:rsidRPr="00D92CE0">
              <w:t xml:space="preserve">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whether or not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w:t>
            </w:r>
            <w:proofErr w:type="spellStart"/>
            <w:r>
              <w:rPr>
                <w:rFonts w:eastAsiaTheme="minorEastAsia"/>
                <w:bCs/>
                <w:lang w:eastAsia="zh-CN"/>
              </w:rPr>
              <w:t>RxTx</w:t>
            </w:r>
            <w:proofErr w:type="spellEnd"/>
            <w:r>
              <w:rPr>
                <w:rFonts w:eastAsiaTheme="minorEastAsia"/>
                <w:bCs/>
                <w:lang w:eastAsia="zh-CN"/>
              </w:rPr>
              <w:t xml:space="preserve"> TEG based Rx-</w:t>
            </w:r>
            <w:proofErr w:type="spellStart"/>
            <w:r>
              <w:rPr>
                <w:rFonts w:eastAsiaTheme="minorEastAsia"/>
                <w:bCs/>
                <w:lang w:eastAsia="zh-CN"/>
              </w:rPr>
              <w:t>Tx</w:t>
            </w:r>
            <w:proofErr w:type="spellEnd"/>
            <w:r>
              <w:rPr>
                <w:rFonts w:eastAsiaTheme="minorEastAsia"/>
                <w:bCs/>
                <w:lang w:eastAsia="zh-CN"/>
              </w:rPr>
              <w:t xml:space="preserve"> time difference measurement decide whether or not to report </w:t>
            </w:r>
            <w:r w:rsidRPr="00ED5805">
              <w:rPr>
                <w:rFonts w:eastAsiaTheme="minorEastAsia"/>
                <w:bCs/>
                <w:lang w:eastAsia="zh-CN"/>
              </w:rPr>
              <w:t>∆T</w:t>
            </w:r>
            <w:r w:rsidRPr="00ED5805">
              <w:rPr>
                <w:rFonts w:eastAsiaTheme="minorEastAsia"/>
                <w:bCs/>
                <w:vertAlign w:val="subscript"/>
                <w:lang w:eastAsia="zh-CN"/>
              </w:rPr>
              <w:t>UE Rx-</w:t>
            </w:r>
            <w:proofErr w:type="spellStart"/>
            <w:r w:rsidRPr="00ED5805">
              <w:rPr>
                <w:rFonts w:eastAsiaTheme="minorEastAsia"/>
                <w:bCs/>
                <w:vertAlign w:val="subscript"/>
                <w:lang w:eastAsia="zh-CN"/>
              </w:rPr>
              <w:t>Tx</w:t>
            </w:r>
            <w:proofErr w:type="spellEnd"/>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w:t>
            </w:r>
            <w:proofErr w:type="spellStart"/>
            <w:r w:rsidRPr="00D92CE0">
              <w:t>RxTx</w:t>
            </w:r>
            <w:proofErr w:type="spellEnd"/>
            <w:r w:rsidRPr="00D92CE0">
              <w:t xml:space="preserve">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w:t>
            </w:r>
            <w:proofErr w:type="spellStart"/>
            <w:r w:rsidRPr="00D92CE0">
              <w:t>Tx</w:t>
            </w:r>
            <w:proofErr w:type="spellEnd"/>
            <w:r w:rsidRPr="00D92CE0">
              <w:t xml:space="preserve">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Rel. 16 setup can be reused to define test case for TEG based UE Rx-</w:t>
            </w:r>
            <w:proofErr w:type="spellStart"/>
            <w:r>
              <w:t>Tx</w:t>
            </w:r>
            <w:proofErr w:type="spellEnd"/>
            <w:r>
              <w:t xml:space="preserve"> measurement accuracy requirement. Rel.16 setup shall be updated to support UE reported </w:t>
            </w:r>
            <w:proofErr w:type="spellStart"/>
            <w:r>
              <w:t>RxTx</w:t>
            </w:r>
            <w:proofErr w:type="spellEnd"/>
            <w:r>
              <w:t xml:space="preserve"> TEG margin value and UE is expected to meet the accuracy requirement corresponding to the </w:t>
            </w:r>
            <w:proofErr w:type="spellStart"/>
            <w:r>
              <w:t>RxTx</w:t>
            </w:r>
            <w:proofErr w:type="spellEnd"/>
            <w:r>
              <w:t xml:space="preserve"> TEG to pass the test. </w:t>
            </w:r>
            <w:proofErr w:type="gramStart"/>
            <w:r>
              <w:t xml:space="preserve">Applicability rules for </w:t>
            </w:r>
            <w:proofErr w:type="spellStart"/>
            <w:r>
              <w:t>RxTx</w:t>
            </w:r>
            <w:proofErr w:type="spellEnd"/>
            <w:r>
              <w:t xml:space="preserve"> TEG accuracy requirement test case is</w:t>
            </w:r>
            <w:proofErr w:type="gramEnd"/>
            <w:r>
              <w:t xml:space="preserve">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w:t>
            </w:r>
            <w:proofErr w:type="spellStart"/>
            <w:r w:rsidRPr="00D92CE0">
              <w:t>Tx</w:t>
            </w:r>
            <w:proofErr w:type="spellEnd"/>
            <w:r w:rsidRPr="00D92CE0">
              <w:t xml:space="preserve">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 xml:space="preserve">Measurement reporting condition may be based on the magnitude of </w:t>
            </w:r>
            <w:r w:rsidRPr="00ED5805">
              <w:lastRenderedPageBreak/>
              <w:t>the difference between two margin values selected by the UE to perform positioning measurements (RSTD and UE Rx-</w:t>
            </w:r>
            <w:proofErr w:type="spellStart"/>
            <w:r w:rsidRPr="00ED5805">
              <w:t>Tx</w:t>
            </w:r>
            <w:proofErr w:type="spellEnd"/>
            <w:r w:rsidRPr="00ED5805">
              <w:t>)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 xml:space="preserve">The UE capable of Rx TEG, shall report ∆RSTD defined in clause 10.1.23.3.2 provided that the magnitude of difference between timing error margins of the two TEGs used for the two RSTD measurements (RSTD1 and RSTD2) for deriving ∆RSTD is below X </w:t>
            </w:r>
            <w:proofErr w:type="spellStart"/>
            <w:r w:rsidRPr="00ED5805">
              <w:rPr>
                <w:rFonts w:eastAsiaTheme="minorEastAsia"/>
                <w:bCs/>
                <w:lang w:eastAsia="zh-CN"/>
              </w:rPr>
              <w:t>Tc</w:t>
            </w:r>
            <w:proofErr w:type="spellEnd"/>
            <w:r w:rsidRPr="00ED5805">
              <w:rPr>
                <w:rFonts w:eastAsiaTheme="minorEastAsia"/>
                <w:bCs/>
                <w:lang w:eastAsia="zh-CN"/>
              </w:rPr>
              <w:t>; X is TBD. Otherwise, the UE does not report the measurement.</w:t>
            </w:r>
          </w:p>
          <w:p w14:paraId="2535EEA5" w14:textId="19A1B87A" w:rsidR="00B43A85" w:rsidRPr="00660E16" w:rsidRDefault="00660E16" w:rsidP="00BB092C">
            <w:pPr>
              <w:spacing w:after="120"/>
              <w:rPr>
                <w:rFonts w:ascii="Arial" w:eastAsiaTheme="minorEastAsia" w:hAnsi="Arial" w:cs="Arial" w:hint="eastAsia"/>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 xml:space="preserve">The UE capable of </w:t>
            </w:r>
            <w:proofErr w:type="spellStart"/>
            <w:r w:rsidRPr="00ED5805">
              <w:rPr>
                <w:rFonts w:eastAsiaTheme="minorEastAsia"/>
                <w:bCs/>
                <w:lang w:eastAsia="zh-CN"/>
              </w:rPr>
              <w:t>RxTx</w:t>
            </w:r>
            <w:proofErr w:type="spellEnd"/>
            <w:r w:rsidRPr="00ED5805">
              <w:rPr>
                <w:rFonts w:eastAsiaTheme="minorEastAsia"/>
                <w:bCs/>
                <w:lang w:eastAsia="zh-CN"/>
              </w:rPr>
              <w:t xml:space="preserve"> TEG, shall report ∆T</w:t>
            </w:r>
            <w:r w:rsidRPr="00ED5805">
              <w:rPr>
                <w:rFonts w:eastAsiaTheme="minorEastAsia"/>
                <w:bCs/>
                <w:vertAlign w:val="subscript"/>
                <w:lang w:eastAsia="zh-CN"/>
              </w:rPr>
              <w:t>UE Rx-</w:t>
            </w:r>
            <w:proofErr w:type="spellStart"/>
            <w:r w:rsidRPr="00ED5805">
              <w:rPr>
                <w:rFonts w:eastAsiaTheme="minorEastAsia"/>
                <w:bCs/>
                <w:vertAlign w:val="subscript"/>
                <w:lang w:eastAsia="zh-CN"/>
              </w:rPr>
              <w:t>Tx</w:t>
            </w:r>
            <w:proofErr w:type="spellEnd"/>
            <w:r w:rsidRPr="00ED5805">
              <w:rPr>
                <w:rFonts w:eastAsiaTheme="minorEastAsia"/>
                <w:bCs/>
                <w:lang w:eastAsia="zh-CN"/>
              </w:rPr>
              <w:t> defined in clause 10.1.25.3.2 provided that the magnitude of difference between timing error margins of the two TEGs used for the two UE Rx-</w:t>
            </w:r>
            <w:proofErr w:type="spellStart"/>
            <w:r w:rsidRPr="00ED5805">
              <w:rPr>
                <w:rFonts w:eastAsiaTheme="minorEastAsia"/>
                <w:bCs/>
                <w:lang w:eastAsia="zh-CN"/>
              </w:rPr>
              <w:t>Tx</w:t>
            </w:r>
            <w:proofErr w:type="spellEnd"/>
            <w:r w:rsidRPr="00ED5805">
              <w:rPr>
                <w:rFonts w:eastAsiaTheme="minorEastAsia"/>
                <w:bCs/>
                <w:lang w:eastAsia="zh-CN"/>
              </w:rPr>
              <w:t xml:space="preserve">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w:t>
            </w:r>
            <w:proofErr w:type="spellStart"/>
            <w:r w:rsidRPr="00ED5805">
              <w:rPr>
                <w:rFonts w:eastAsiaTheme="minorEastAsia"/>
                <w:bCs/>
                <w:vertAlign w:val="subscript"/>
                <w:lang w:eastAsia="zh-CN"/>
              </w:rPr>
              <w:t>Tx</w:t>
            </w:r>
            <w:proofErr w:type="spellEnd"/>
            <w:r w:rsidRPr="00ED5805">
              <w:rPr>
                <w:rFonts w:eastAsiaTheme="minorEastAsia"/>
                <w:bCs/>
                <w:lang w:eastAsia="zh-CN"/>
              </w:rPr>
              <w:t xml:space="preserve"> is below X </w:t>
            </w:r>
            <w:proofErr w:type="spellStart"/>
            <w:r w:rsidRPr="00ED5805">
              <w:rPr>
                <w:rFonts w:eastAsiaTheme="minorEastAsia"/>
                <w:bCs/>
                <w:lang w:eastAsia="zh-CN"/>
              </w:rPr>
              <w:t>Tc</w:t>
            </w:r>
            <w:proofErr w:type="spellEnd"/>
            <w:r w:rsidRPr="00ED5805">
              <w:rPr>
                <w:rFonts w:eastAsiaTheme="minorEastAsia"/>
                <w:bCs/>
                <w:lang w:eastAsia="zh-CN"/>
              </w:rPr>
              <w:t>; X is TBD. Otherwise, the UE does not report the measurement.</w:t>
            </w:r>
            <w:r w:rsidRPr="00D92CE0">
              <w:t xml:space="preserve"> </w:t>
            </w:r>
          </w:p>
        </w:tc>
      </w:tr>
      <w:tr w:rsidR="00B43A85" w14:paraId="390EABF9" w14:textId="77777777" w:rsidTr="00BB092C">
        <w:trPr>
          <w:trHeight w:val="468"/>
        </w:trPr>
        <w:tc>
          <w:tcPr>
            <w:tcW w:w="1648" w:type="dxa"/>
          </w:tcPr>
          <w:p w14:paraId="7EB9EA83" w14:textId="34D61D16" w:rsidR="00B43A85" w:rsidRPr="00182D2F" w:rsidRDefault="00B43A85" w:rsidP="00BB092C">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BB092C">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When two UE Rx-</w:t>
            </w:r>
            <w:proofErr w:type="spellStart"/>
            <w:r w:rsidRPr="00687DFE">
              <w:rPr>
                <w:b/>
                <w:bCs/>
                <w:sz w:val="22"/>
                <w:szCs w:val="22"/>
                <w:lang w:eastAsia="zh-CN"/>
              </w:rPr>
              <w:t>Tx</w:t>
            </w:r>
            <w:proofErr w:type="spellEnd"/>
            <w:r w:rsidRPr="00687DFE">
              <w:rPr>
                <w:b/>
                <w:bCs/>
                <w:sz w:val="22"/>
                <w:szCs w:val="22"/>
                <w:lang w:eastAsia="zh-CN"/>
              </w:rPr>
              <w:t xml:space="preserve"> measurements </w:t>
            </w:r>
            <w:proofErr w:type="gramStart"/>
            <w:r w:rsidRPr="00687DFE">
              <w:rPr>
                <w:b/>
                <w:bCs/>
                <w:sz w:val="22"/>
                <w:szCs w:val="22"/>
                <w:lang w:eastAsia="zh-CN"/>
              </w:rPr>
              <w:t>belong</w:t>
            </w:r>
            <w:proofErr w:type="gramEnd"/>
            <w:r w:rsidRPr="00687DFE">
              <w:rPr>
                <w:b/>
                <w:bCs/>
                <w:sz w:val="22"/>
                <w:szCs w:val="22"/>
                <w:lang w:eastAsia="zh-CN"/>
              </w:rPr>
              <w:t xml:space="preserve"> the same </w:t>
            </w:r>
            <w:proofErr w:type="spellStart"/>
            <w:r w:rsidRPr="00687DFE">
              <w:rPr>
                <w:b/>
                <w:bCs/>
                <w:sz w:val="22"/>
                <w:szCs w:val="22"/>
                <w:lang w:eastAsia="zh-CN"/>
              </w:rPr>
              <w:t>RxTx</w:t>
            </w:r>
            <w:proofErr w:type="spellEnd"/>
            <w:r w:rsidRPr="00687DFE">
              <w:rPr>
                <w:b/>
                <w:bCs/>
                <w:sz w:val="22"/>
                <w:szCs w:val="22"/>
                <w:lang w:eastAsia="zh-CN"/>
              </w:rPr>
              <w:t xml:space="preserve"> TEG, there is no implication about the relationship between the UL </w:t>
            </w:r>
            <w:proofErr w:type="spellStart"/>
            <w:r w:rsidRPr="00687DFE">
              <w:rPr>
                <w:b/>
                <w:bCs/>
                <w:sz w:val="22"/>
                <w:szCs w:val="22"/>
                <w:lang w:eastAsia="zh-CN"/>
              </w:rPr>
              <w:t>Tx</w:t>
            </w:r>
            <w:proofErr w:type="spellEnd"/>
            <w:r w:rsidRPr="00687DFE">
              <w:rPr>
                <w:b/>
                <w:bCs/>
                <w:sz w:val="22"/>
                <w:szCs w:val="22"/>
                <w:lang w:eastAsia="zh-CN"/>
              </w:rPr>
              <w:t xml:space="preserve">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Frequency drift margin does not need to be added to the relative UE Rx-</w:t>
            </w:r>
            <w:proofErr w:type="spellStart"/>
            <w:r w:rsidRPr="00751596">
              <w:rPr>
                <w:b/>
                <w:bCs/>
                <w:sz w:val="22"/>
                <w:szCs w:val="22"/>
                <w:lang w:eastAsia="zh-CN"/>
              </w:rPr>
              <w:t>Tx</w:t>
            </w:r>
            <w:proofErr w:type="spellEnd"/>
            <w:r w:rsidRPr="00751596">
              <w:rPr>
                <w:b/>
                <w:bCs/>
                <w:sz w:val="22"/>
                <w:szCs w:val="22"/>
                <w:lang w:eastAsia="zh-CN"/>
              </w:rPr>
              <w:t xml:space="preserve"> accuracy requirements on the difference between two UE Rx-</w:t>
            </w:r>
            <w:proofErr w:type="spellStart"/>
            <w:r w:rsidRPr="00751596">
              <w:rPr>
                <w:b/>
                <w:bCs/>
                <w:sz w:val="22"/>
                <w:szCs w:val="22"/>
                <w:lang w:eastAsia="zh-CN"/>
              </w:rPr>
              <w:t>Tx</w:t>
            </w:r>
            <w:proofErr w:type="spellEnd"/>
            <w:r w:rsidRPr="00751596">
              <w:rPr>
                <w:b/>
                <w:bCs/>
                <w:sz w:val="22"/>
                <w:szCs w:val="22"/>
                <w:lang w:eastAsia="zh-CN"/>
              </w:rPr>
              <w:t xml:space="preserve"> measurements that belong to the same </w:t>
            </w:r>
            <w:proofErr w:type="spellStart"/>
            <w:r w:rsidRPr="00751596">
              <w:rPr>
                <w:b/>
                <w:bCs/>
                <w:sz w:val="22"/>
                <w:szCs w:val="22"/>
                <w:lang w:eastAsia="zh-CN"/>
              </w:rPr>
              <w:t>RxTx</w:t>
            </w:r>
            <w:proofErr w:type="spellEnd"/>
            <w:r w:rsidRPr="00751596">
              <w:rPr>
                <w:b/>
                <w:bCs/>
                <w:sz w:val="22"/>
                <w:szCs w:val="22"/>
                <w:lang w:eastAsia="zh-CN"/>
              </w:rPr>
              <w:t xml:space="preserve">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w:t>
            </w:r>
            <w:proofErr w:type="spellStart"/>
            <w:r>
              <w:rPr>
                <w:b/>
                <w:bCs/>
                <w:sz w:val="22"/>
                <w:szCs w:val="22"/>
                <w:lang w:eastAsia="zh-CN"/>
              </w:rPr>
              <w:t>Tx</w:t>
            </w:r>
            <w:proofErr w:type="spellEnd"/>
            <w:r>
              <w:rPr>
                <w:b/>
                <w:bCs/>
                <w:sz w:val="22"/>
                <w:szCs w:val="22"/>
                <w:lang w:eastAsia="zh-CN"/>
              </w:rPr>
              <w:t xml:space="preserve">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EE63D9">
            <w:pPr>
              <w:pStyle w:val="afe"/>
              <w:numPr>
                <w:ilvl w:val="0"/>
                <w:numId w:val="48"/>
              </w:numPr>
              <w:overflowPunct/>
              <w:autoSpaceDE/>
              <w:autoSpaceDN/>
              <w:adjustRightInd/>
              <w:spacing w:after="120"/>
              <w:ind w:firstLineChars="0"/>
              <w:contextualSpacing/>
              <w:textAlignment w:val="auto"/>
              <w:rPr>
                <w:b/>
                <w:bCs/>
                <w:sz w:val="22"/>
                <w:szCs w:val="22"/>
              </w:rPr>
            </w:pPr>
            <w:proofErr w:type="gramStart"/>
            <w:r>
              <w:rPr>
                <w:rFonts w:eastAsiaTheme="minorEastAsia"/>
                <w:b/>
                <w:bCs/>
                <w:sz w:val="22"/>
                <w:szCs w:val="22"/>
                <w:lang w:eastAsia="zh-CN"/>
              </w:rPr>
              <w:t>t</w:t>
            </w:r>
            <w:r w:rsidRPr="002F2D18">
              <w:rPr>
                <w:b/>
                <w:bCs/>
                <w:sz w:val="22"/>
                <w:szCs w:val="22"/>
              </w:rPr>
              <w:t>he</w:t>
            </w:r>
            <w:proofErr w:type="gramEnd"/>
            <w:r w:rsidRPr="002F2D18">
              <w:rPr>
                <w:b/>
                <w:bCs/>
                <w:sz w:val="22"/>
                <w:szCs w:val="22"/>
              </w:rPr>
              <w:t xml:space="preserv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 xml:space="preserve">Proposal 5: The candidate timing error margin values for </w:t>
            </w:r>
            <w:proofErr w:type="spellStart"/>
            <w:r w:rsidRPr="00CA72A8">
              <w:rPr>
                <w:b/>
                <w:bCs/>
                <w:sz w:val="22"/>
                <w:szCs w:val="22"/>
                <w:lang w:val="en-US" w:eastAsia="zh-CN"/>
              </w:rPr>
              <w:t>RxTx</w:t>
            </w:r>
            <w:proofErr w:type="spellEnd"/>
            <w:r w:rsidRPr="00CA72A8">
              <w:rPr>
                <w:b/>
                <w:bCs/>
                <w:sz w:val="22"/>
                <w:szCs w:val="22"/>
                <w:lang w:val="en-US" w:eastAsia="zh-CN"/>
              </w:rPr>
              <w:t xml:space="preserve"> TEGs are</w:t>
            </w:r>
          </w:p>
          <w:p w14:paraId="24A3C022" w14:textId="591D84AC" w:rsidR="00B43A85" w:rsidRPr="00EE63D9" w:rsidRDefault="00EE63D9" w:rsidP="00EE63D9">
            <w:pPr>
              <w:pStyle w:val="afe"/>
              <w:numPr>
                <w:ilvl w:val="0"/>
                <w:numId w:val="48"/>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 xml:space="preserve">16 values): 1/2 </w:t>
            </w:r>
            <w:proofErr w:type="spellStart"/>
            <w:r w:rsidRPr="00CA72A8">
              <w:rPr>
                <w:b/>
                <w:bCs/>
                <w:sz w:val="22"/>
                <w:szCs w:val="22"/>
              </w:rPr>
              <w:t>Tc</w:t>
            </w:r>
            <w:proofErr w:type="spellEnd"/>
            <w:r w:rsidRPr="00CA72A8">
              <w:rPr>
                <w:b/>
                <w:bCs/>
                <w:sz w:val="22"/>
                <w:szCs w:val="22"/>
              </w:rPr>
              <w:t xml:space="preserve">, 1 </w:t>
            </w:r>
            <w:proofErr w:type="spellStart"/>
            <w:r w:rsidRPr="00CA72A8">
              <w:rPr>
                <w:b/>
                <w:bCs/>
                <w:sz w:val="22"/>
                <w:szCs w:val="22"/>
              </w:rPr>
              <w:t>Tc</w:t>
            </w:r>
            <w:proofErr w:type="spellEnd"/>
            <w:r w:rsidRPr="00CA72A8">
              <w:rPr>
                <w:b/>
                <w:bCs/>
                <w:sz w:val="22"/>
                <w:szCs w:val="22"/>
              </w:rPr>
              <w:t xml:space="preserve">, 2 </w:t>
            </w:r>
            <w:proofErr w:type="spellStart"/>
            <w:r w:rsidRPr="00CA72A8">
              <w:rPr>
                <w:b/>
                <w:bCs/>
                <w:sz w:val="22"/>
                <w:szCs w:val="22"/>
              </w:rPr>
              <w:t>Tc</w:t>
            </w:r>
            <w:proofErr w:type="spellEnd"/>
            <w:r w:rsidRPr="00CA72A8">
              <w:rPr>
                <w:b/>
                <w:bCs/>
                <w:sz w:val="22"/>
                <w:szCs w:val="22"/>
              </w:rPr>
              <w:t xml:space="preserve">, 4 </w:t>
            </w:r>
            <w:proofErr w:type="spellStart"/>
            <w:r w:rsidRPr="00CA72A8">
              <w:rPr>
                <w:b/>
                <w:bCs/>
                <w:sz w:val="22"/>
                <w:szCs w:val="22"/>
              </w:rPr>
              <w:t>Tc</w:t>
            </w:r>
            <w:proofErr w:type="spellEnd"/>
            <w:r w:rsidRPr="00CA72A8">
              <w:rPr>
                <w:b/>
                <w:bCs/>
                <w:sz w:val="22"/>
                <w:szCs w:val="22"/>
              </w:rPr>
              <w:t xml:space="preserve">, 8 </w:t>
            </w:r>
            <w:proofErr w:type="spellStart"/>
            <w:r w:rsidRPr="00CA72A8">
              <w:rPr>
                <w:b/>
                <w:bCs/>
                <w:sz w:val="22"/>
                <w:szCs w:val="22"/>
              </w:rPr>
              <w:t>Tc</w:t>
            </w:r>
            <w:proofErr w:type="spellEnd"/>
            <w:r w:rsidRPr="00CA72A8">
              <w:rPr>
                <w:b/>
                <w:bCs/>
                <w:sz w:val="22"/>
                <w:szCs w:val="22"/>
              </w:rPr>
              <w:t xml:space="preserve">, 12 </w:t>
            </w:r>
            <w:proofErr w:type="spellStart"/>
            <w:r w:rsidRPr="00CA72A8">
              <w:rPr>
                <w:b/>
                <w:bCs/>
                <w:sz w:val="22"/>
                <w:szCs w:val="22"/>
              </w:rPr>
              <w:t>Tc</w:t>
            </w:r>
            <w:proofErr w:type="spellEnd"/>
            <w:r w:rsidRPr="00CA72A8">
              <w:rPr>
                <w:b/>
                <w:bCs/>
                <w:sz w:val="22"/>
                <w:szCs w:val="22"/>
              </w:rPr>
              <w:t xml:space="preserve">, 16 </w:t>
            </w:r>
            <w:proofErr w:type="spellStart"/>
            <w:r w:rsidRPr="00CA72A8">
              <w:rPr>
                <w:b/>
                <w:bCs/>
                <w:sz w:val="22"/>
                <w:szCs w:val="22"/>
              </w:rPr>
              <w:t>Tc</w:t>
            </w:r>
            <w:proofErr w:type="spellEnd"/>
            <w:r w:rsidRPr="00CA72A8">
              <w:rPr>
                <w:b/>
                <w:bCs/>
                <w:sz w:val="22"/>
                <w:szCs w:val="22"/>
              </w:rPr>
              <w:t xml:space="preserve">, 20 </w:t>
            </w:r>
            <w:proofErr w:type="spellStart"/>
            <w:r w:rsidRPr="00CA72A8">
              <w:rPr>
                <w:b/>
                <w:bCs/>
                <w:sz w:val="22"/>
                <w:szCs w:val="22"/>
              </w:rPr>
              <w:t>Tc</w:t>
            </w:r>
            <w:proofErr w:type="spellEnd"/>
            <w:r w:rsidRPr="00CA72A8">
              <w:rPr>
                <w:b/>
                <w:bCs/>
                <w:sz w:val="22"/>
                <w:szCs w:val="22"/>
              </w:rPr>
              <w:t xml:space="preserve">, 24 </w:t>
            </w:r>
            <w:proofErr w:type="spellStart"/>
            <w:r w:rsidRPr="00CA72A8">
              <w:rPr>
                <w:b/>
                <w:bCs/>
                <w:sz w:val="22"/>
                <w:szCs w:val="22"/>
              </w:rPr>
              <w:t>Tc</w:t>
            </w:r>
            <w:proofErr w:type="spellEnd"/>
            <w:r w:rsidRPr="00CA72A8">
              <w:rPr>
                <w:b/>
                <w:bCs/>
                <w:sz w:val="22"/>
                <w:szCs w:val="22"/>
              </w:rPr>
              <w:t xml:space="preserve">, 32 </w:t>
            </w:r>
            <w:proofErr w:type="spellStart"/>
            <w:r w:rsidRPr="00CA72A8">
              <w:rPr>
                <w:b/>
                <w:bCs/>
                <w:sz w:val="22"/>
                <w:szCs w:val="22"/>
              </w:rPr>
              <w:t>Tc</w:t>
            </w:r>
            <w:proofErr w:type="spellEnd"/>
            <w:r w:rsidRPr="00CA72A8">
              <w:rPr>
                <w:b/>
                <w:bCs/>
                <w:sz w:val="22"/>
                <w:szCs w:val="22"/>
              </w:rPr>
              <w:t xml:space="preserve">, 40 </w:t>
            </w:r>
            <w:proofErr w:type="spellStart"/>
            <w:r w:rsidRPr="00CA72A8">
              <w:rPr>
                <w:b/>
                <w:bCs/>
                <w:sz w:val="22"/>
                <w:szCs w:val="22"/>
              </w:rPr>
              <w:t>Tc</w:t>
            </w:r>
            <w:proofErr w:type="spellEnd"/>
            <w:r w:rsidRPr="00CA72A8">
              <w:rPr>
                <w:b/>
                <w:bCs/>
                <w:sz w:val="22"/>
                <w:szCs w:val="22"/>
              </w:rPr>
              <w:t xml:space="preserve">, 48 </w:t>
            </w:r>
            <w:proofErr w:type="spellStart"/>
            <w:r w:rsidRPr="00CA72A8">
              <w:rPr>
                <w:b/>
                <w:bCs/>
                <w:sz w:val="22"/>
                <w:szCs w:val="22"/>
              </w:rPr>
              <w:t>Tc</w:t>
            </w:r>
            <w:proofErr w:type="spellEnd"/>
            <w:r w:rsidRPr="00CA72A8">
              <w:rPr>
                <w:b/>
                <w:bCs/>
                <w:sz w:val="22"/>
                <w:szCs w:val="22"/>
              </w:rPr>
              <w:t xml:space="preserve">, 64 </w:t>
            </w:r>
            <w:proofErr w:type="spellStart"/>
            <w:r w:rsidRPr="00CA72A8">
              <w:rPr>
                <w:b/>
                <w:bCs/>
                <w:sz w:val="22"/>
                <w:szCs w:val="22"/>
              </w:rPr>
              <w:t>Tc</w:t>
            </w:r>
            <w:proofErr w:type="spellEnd"/>
            <w:r w:rsidRPr="00CA72A8">
              <w:rPr>
                <w:b/>
                <w:bCs/>
                <w:sz w:val="22"/>
                <w:szCs w:val="22"/>
              </w:rPr>
              <w:t xml:space="preserve">, 80 </w:t>
            </w:r>
            <w:proofErr w:type="spellStart"/>
            <w:r w:rsidRPr="00CA72A8">
              <w:rPr>
                <w:b/>
                <w:bCs/>
                <w:sz w:val="22"/>
                <w:szCs w:val="22"/>
              </w:rPr>
              <w:t>Tc</w:t>
            </w:r>
            <w:proofErr w:type="spellEnd"/>
            <w:r w:rsidRPr="00CA72A8">
              <w:rPr>
                <w:b/>
                <w:bCs/>
                <w:sz w:val="22"/>
                <w:szCs w:val="22"/>
              </w:rPr>
              <w:t xml:space="preserve">, 96 </w:t>
            </w:r>
            <w:proofErr w:type="spellStart"/>
            <w:r w:rsidRPr="00CA72A8">
              <w:rPr>
                <w:b/>
                <w:bCs/>
                <w:sz w:val="22"/>
                <w:szCs w:val="22"/>
              </w:rPr>
              <w:t>Tc</w:t>
            </w:r>
            <w:proofErr w:type="spellEnd"/>
            <w:r w:rsidRPr="00CA72A8">
              <w:rPr>
                <w:b/>
                <w:bCs/>
                <w:sz w:val="22"/>
                <w:szCs w:val="22"/>
              </w:rPr>
              <w:t xml:space="preserve">, 128 </w:t>
            </w:r>
            <w:proofErr w:type="spellStart"/>
            <w:r w:rsidRPr="00CA72A8">
              <w:rPr>
                <w:b/>
                <w:bCs/>
                <w:sz w:val="22"/>
                <w:szCs w:val="22"/>
              </w:rPr>
              <w:t>Tc</w:t>
            </w:r>
            <w:proofErr w:type="spellEnd"/>
            <w:r w:rsidRPr="00CA72A8">
              <w:rPr>
                <w:b/>
                <w:bCs/>
                <w:sz w:val="22"/>
                <w:szCs w:val="22"/>
              </w:rPr>
              <w:t>.</w:t>
            </w:r>
          </w:p>
        </w:tc>
      </w:tr>
      <w:tr w:rsidR="00B43A85" w14:paraId="0031BBD8" w14:textId="77777777" w:rsidTr="00BB092C">
        <w:trPr>
          <w:trHeight w:val="468"/>
        </w:trPr>
        <w:tc>
          <w:tcPr>
            <w:tcW w:w="1648" w:type="dxa"/>
          </w:tcPr>
          <w:p w14:paraId="5759C699" w14:textId="1526AAF0" w:rsidR="00B43A85" w:rsidRPr="00182D2F" w:rsidRDefault="00B43A85" w:rsidP="00BB092C">
            <w:pPr>
              <w:spacing w:before="120" w:after="120"/>
              <w:rPr>
                <w:rFonts w:eastAsiaTheme="minorEastAsia"/>
                <w:lang w:eastAsia="zh-CN"/>
              </w:rPr>
            </w:pPr>
            <w:r w:rsidRPr="00E33574">
              <w:t>R4-2213032</w:t>
            </w:r>
          </w:p>
        </w:tc>
        <w:tc>
          <w:tcPr>
            <w:tcW w:w="1437" w:type="dxa"/>
          </w:tcPr>
          <w:p w14:paraId="2A24B340" w14:textId="10EB6544" w:rsidR="00B43A85" w:rsidRPr="00E876CB" w:rsidRDefault="00B43A85" w:rsidP="00BB092C">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w:t>
            </w:r>
            <w:proofErr w:type="spellStart"/>
            <w:r w:rsidRPr="00FD09E3">
              <w:rPr>
                <w:b/>
                <w:bCs/>
              </w:rPr>
              <w:t>RxTx</w:t>
            </w:r>
            <w:proofErr w:type="spellEnd"/>
            <w:r w:rsidRPr="00FD09E3">
              <w:rPr>
                <w:b/>
                <w:bCs/>
              </w:rPr>
              <w:t xml:space="preserve"> TEGs, we support Option 1, i.e., </w:t>
            </w:r>
            <w:r w:rsidRPr="00ED2E9A">
              <w:rPr>
                <w:rFonts w:eastAsiaTheme="minorEastAsia"/>
                <w:b/>
                <w:bCs/>
              </w:rPr>
              <w:t xml:space="preserve">1/2 </w:t>
            </w:r>
            <w:proofErr w:type="spellStart"/>
            <w:r w:rsidRPr="00ED2E9A">
              <w:rPr>
                <w:rFonts w:eastAsiaTheme="minorEastAsia"/>
                <w:b/>
                <w:bCs/>
              </w:rPr>
              <w:t>Tc</w:t>
            </w:r>
            <w:proofErr w:type="spellEnd"/>
            <w:r w:rsidRPr="00ED2E9A">
              <w:rPr>
                <w:rFonts w:eastAsiaTheme="minorEastAsia"/>
                <w:b/>
                <w:bCs/>
              </w:rPr>
              <w:t xml:space="preserve">, 1 </w:t>
            </w:r>
            <w:proofErr w:type="spellStart"/>
            <w:r w:rsidRPr="00ED2E9A">
              <w:rPr>
                <w:rFonts w:eastAsiaTheme="minorEastAsia"/>
                <w:b/>
                <w:bCs/>
              </w:rPr>
              <w:t>Tc</w:t>
            </w:r>
            <w:proofErr w:type="spellEnd"/>
            <w:r w:rsidRPr="00ED2E9A">
              <w:rPr>
                <w:rFonts w:eastAsiaTheme="minorEastAsia"/>
                <w:b/>
                <w:bCs/>
              </w:rPr>
              <w:t xml:space="preserve">, 2 </w:t>
            </w:r>
            <w:proofErr w:type="spellStart"/>
            <w:r w:rsidRPr="00ED2E9A">
              <w:rPr>
                <w:rFonts w:eastAsiaTheme="minorEastAsia"/>
                <w:b/>
                <w:bCs/>
              </w:rPr>
              <w:t>Tc</w:t>
            </w:r>
            <w:proofErr w:type="spellEnd"/>
            <w:r w:rsidRPr="00ED2E9A">
              <w:rPr>
                <w:rFonts w:eastAsiaTheme="minorEastAsia"/>
                <w:b/>
                <w:bCs/>
              </w:rPr>
              <w:t xml:space="preserve">, 4 </w:t>
            </w:r>
            <w:proofErr w:type="spellStart"/>
            <w:r w:rsidRPr="00ED2E9A">
              <w:rPr>
                <w:rFonts w:eastAsiaTheme="minorEastAsia"/>
                <w:b/>
                <w:bCs/>
              </w:rPr>
              <w:t>Tc</w:t>
            </w:r>
            <w:proofErr w:type="spellEnd"/>
            <w:r w:rsidRPr="00ED2E9A">
              <w:rPr>
                <w:rFonts w:eastAsiaTheme="minorEastAsia"/>
                <w:b/>
                <w:bCs/>
              </w:rPr>
              <w:t xml:space="preserve">, 8 </w:t>
            </w:r>
            <w:proofErr w:type="spellStart"/>
            <w:r w:rsidRPr="00ED2E9A">
              <w:rPr>
                <w:rFonts w:eastAsiaTheme="minorEastAsia"/>
                <w:b/>
                <w:bCs/>
              </w:rPr>
              <w:t>Tc</w:t>
            </w:r>
            <w:proofErr w:type="spellEnd"/>
            <w:r w:rsidRPr="00ED2E9A">
              <w:rPr>
                <w:rFonts w:eastAsiaTheme="minorEastAsia"/>
                <w:b/>
                <w:bCs/>
              </w:rPr>
              <w:t xml:space="preserve">, 12 </w:t>
            </w:r>
            <w:proofErr w:type="spellStart"/>
            <w:r w:rsidRPr="00ED2E9A">
              <w:rPr>
                <w:rFonts w:eastAsiaTheme="minorEastAsia"/>
                <w:b/>
                <w:bCs/>
              </w:rPr>
              <w:t>Tc</w:t>
            </w:r>
            <w:proofErr w:type="spellEnd"/>
            <w:r w:rsidRPr="00ED2E9A">
              <w:rPr>
                <w:rFonts w:eastAsiaTheme="minorEastAsia"/>
                <w:b/>
                <w:bCs/>
              </w:rPr>
              <w:t xml:space="preserve">, 16 </w:t>
            </w:r>
            <w:proofErr w:type="spellStart"/>
            <w:r w:rsidRPr="00ED2E9A">
              <w:rPr>
                <w:rFonts w:eastAsiaTheme="minorEastAsia"/>
                <w:b/>
                <w:bCs/>
              </w:rPr>
              <w:t>Tc</w:t>
            </w:r>
            <w:proofErr w:type="spellEnd"/>
            <w:r w:rsidRPr="00ED2E9A">
              <w:rPr>
                <w:rFonts w:eastAsiaTheme="minorEastAsia"/>
                <w:b/>
                <w:bCs/>
              </w:rPr>
              <w:t xml:space="preserve">, 20 </w:t>
            </w:r>
            <w:proofErr w:type="spellStart"/>
            <w:r w:rsidRPr="00ED2E9A">
              <w:rPr>
                <w:rFonts w:eastAsiaTheme="minorEastAsia"/>
                <w:b/>
                <w:bCs/>
              </w:rPr>
              <w:t>Tc</w:t>
            </w:r>
            <w:proofErr w:type="spellEnd"/>
            <w:r w:rsidRPr="00ED2E9A">
              <w:rPr>
                <w:rFonts w:eastAsiaTheme="minorEastAsia"/>
                <w:b/>
                <w:bCs/>
              </w:rPr>
              <w:t xml:space="preserve">, 24 </w:t>
            </w:r>
            <w:proofErr w:type="spellStart"/>
            <w:r w:rsidRPr="00ED2E9A">
              <w:rPr>
                <w:rFonts w:eastAsiaTheme="minorEastAsia"/>
                <w:b/>
                <w:bCs/>
              </w:rPr>
              <w:t>Tc</w:t>
            </w:r>
            <w:proofErr w:type="spellEnd"/>
            <w:r w:rsidRPr="00ED2E9A">
              <w:rPr>
                <w:rFonts w:eastAsiaTheme="minorEastAsia"/>
                <w:b/>
                <w:bCs/>
              </w:rPr>
              <w:t xml:space="preserve">, 32 </w:t>
            </w:r>
            <w:proofErr w:type="spellStart"/>
            <w:r w:rsidRPr="00ED2E9A">
              <w:rPr>
                <w:rFonts w:eastAsiaTheme="minorEastAsia"/>
                <w:b/>
                <w:bCs/>
              </w:rPr>
              <w:t>Tc</w:t>
            </w:r>
            <w:proofErr w:type="spellEnd"/>
            <w:r w:rsidRPr="00ED2E9A">
              <w:rPr>
                <w:rFonts w:eastAsiaTheme="minorEastAsia"/>
                <w:b/>
                <w:bCs/>
              </w:rPr>
              <w:t xml:space="preserve">, 40 </w:t>
            </w:r>
            <w:proofErr w:type="spellStart"/>
            <w:r w:rsidRPr="00ED2E9A">
              <w:rPr>
                <w:rFonts w:eastAsiaTheme="minorEastAsia"/>
                <w:b/>
                <w:bCs/>
              </w:rPr>
              <w:t>Tc</w:t>
            </w:r>
            <w:proofErr w:type="spellEnd"/>
            <w:r w:rsidRPr="00ED2E9A">
              <w:rPr>
                <w:rFonts w:eastAsiaTheme="minorEastAsia"/>
                <w:b/>
                <w:bCs/>
              </w:rPr>
              <w:t xml:space="preserve">, 48 </w:t>
            </w:r>
            <w:proofErr w:type="spellStart"/>
            <w:r w:rsidRPr="00ED2E9A">
              <w:rPr>
                <w:rFonts w:eastAsiaTheme="minorEastAsia"/>
                <w:b/>
                <w:bCs/>
              </w:rPr>
              <w:t>Tc</w:t>
            </w:r>
            <w:proofErr w:type="spellEnd"/>
            <w:r w:rsidRPr="00ED2E9A">
              <w:rPr>
                <w:rFonts w:eastAsiaTheme="minorEastAsia"/>
                <w:b/>
                <w:bCs/>
              </w:rPr>
              <w:t xml:space="preserve">, 64 </w:t>
            </w:r>
            <w:proofErr w:type="spellStart"/>
            <w:r w:rsidRPr="00ED2E9A">
              <w:rPr>
                <w:rFonts w:eastAsiaTheme="minorEastAsia"/>
                <w:b/>
                <w:bCs/>
              </w:rPr>
              <w:t>Tc</w:t>
            </w:r>
            <w:proofErr w:type="spellEnd"/>
            <w:r w:rsidRPr="00ED2E9A">
              <w:rPr>
                <w:rFonts w:eastAsiaTheme="minorEastAsia"/>
                <w:b/>
                <w:bCs/>
              </w:rPr>
              <w:t xml:space="preserve">, 80 </w:t>
            </w:r>
            <w:proofErr w:type="spellStart"/>
            <w:r w:rsidRPr="00ED2E9A">
              <w:rPr>
                <w:rFonts w:eastAsiaTheme="minorEastAsia"/>
                <w:b/>
                <w:bCs/>
              </w:rPr>
              <w:t>Tc</w:t>
            </w:r>
            <w:proofErr w:type="spellEnd"/>
            <w:r w:rsidRPr="00ED2E9A">
              <w:rPr>
                <w:rFonts w:eastAsiaTheme="minorEastAsia"/>
                <w:b/>
                <w:bCs/>
              </w:rPr>
              <w:t xml:space="preserve">, 96 </w:t>
            </w:r>
            <w:proofErr w:type="spellStart"/>
            <w:r w:rsidRPr="00ED2E9A">
              <w:rPr>
                <w:rFonts w:eastAsiaTheme="minorEastAsia"/>
                <w:b/>
                <w:bCs/>
              </w:rPr>
              <w:t>Tc</w:t>
            </w:r>
            <w:proofErr w:type="spellEnd"/>
            <w:r w:rsidRPr="00ED2E9A">
              <w:rPr>
                <w:rFonts w:eastAsiaTheme="minorEastAsia"/>
                <w:b/>
                <w:bCs/>
              </w:rPr>
              <w:t xml:space="preserve">, 128 </w:t>
            </w:r>
            <w:proofErr w:type="spellStart"/>
            <w:r w:rsidRPr="00ED2E9A">
              <w:rPr>
                <w:rFonts w:eastAsiaTheme="minorEastAsia"/>
                <w:b/>
                <w:bCs/>
              </w:rPr>
              <w:t>Tc</w:t>
            </w:r>
            <w:proofErr w:type="spellEnd"/>
            <w:r w:rsidRPr="00ED2E9A">
              <w:rPr>
                <w:rFonts w:eastAsiaTheme="minorEastAsia"/>
                <w:b/>
                <w:bCs/>
              </w:rPr>
              <w:t>.</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w:t>
            </w:r>
            <w:proofErr w:type="spellStart"/>
            <w:r w:rsidRPr="00BC506F">
              <w:rPr>
                <w:b/>
                <w:bCs/>
              </w:rPr>
              <w:t>Tx</w:t>
            </w:r>
            <w:proofErr w:type="spellEnd"/>
            <w:r w:rsidRPr="00BC506F">
              <w:rPr>
                <w:b/>
                <w:bCs/>
              </w:rPr>
              <w:t xml:space="preserve"> accuracy requirement when the two measurements are in the same UE Rx-</w:t>
            </w:r>
            <w:proofErr w:type="spellStart"/>
            <w:r w:rsidRPr="00BC506F">
              <w:rPr>
                <w:b/>
                <w:bCs/>
              </w:rPr>
              <w:t>Tx</w:t>
            </w:r>
            <w:proofErr w:type="spellEnd"/>
            <w:r w:rsidRPr="00BC506F">
              <w:rPr>
                <w:b/>
                <w:bCs/>
              </w:rPr>
              <w:t xml:space="preserve">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w:t>
            </w:r>
            <w:proofErr w:type="spellStart"/>
            <w:r w:rsidRPr="00BC506F">
              <w:rPr>
                <w:b/>
                <w:bCs/>
              </w:rPr>
              <w:t>Tx</w:t>
            </w:r>
            <w:proofErr w:type="spellEnd"/>
            <w:r w:rsidRPr="00BC506F">
              <w:rPr>
                <w:b/>
                <w:bCs/>
              </w:rPr>
              <w:t xml:space="preserve">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w:t>
            </w:r>
            <w:proofErr w:type="spellStart"/>
            <w:r w:rsidRPr="00370F8C">
              <w:rPr>
                <w:b/>
                <w:bCs/>
                <w:lang w:val="en-US"/>
              </w:rPr>
              <w:t>Tx</w:t>
            </w:r>
            <w:proofErr w:type="spellEnd"/>
            <w:r w:rsidRPr="00370F8C">
              <w:rPr>
                <w:b/>
                <w:bCs/>
                <w:lang w:val="en-US"/>
              </w:rPr>
              <w:t xml:space="preserve"> time difference accuracy, the result of (95%-</w:t>
            </w:r>
            <w:proofErr w:type="spellStart"/>
            <w:r w:rsidRPr="00370F8C">
              <w:rPr>
                <w:b/>
                <w:bCs/>
                <w:lang w:val="en-US"/>
              </w:rPr>
              <w:t>ile</w:t>
            </w:r>
            <w:proofErr w:type="spellEnd"/>
            <w:r w:rsidRPr="00370F8C">
              <w:rPr>
                <w:b/>
                <w:bCs/>
                <w:lang w:val="en-US"/>
              </w:rPr>
              <w:t xml:space="preserve"> of UE Rx errors</w:t>
            </w:r>
            <w:r w:rsidRPr="00161B34">
              <w:rPr>
                <w:b/>
                <w:bCs/>
                <w:lang w:val="en-US"/>
              </w:rPr>
              <w:t xml:space="preserve"> – </w:t>
            </w:r>
            <w:r w:rsidRPr="00370F8C">
              <w:rPr>
                <w:b/>
                <w:bCs/>
                <w:lang w:val="en-US"/>
              </w:rPr>
              <w:t>5%-</w:t>
            </w:r>
            <w:proofErr w:type="spellStart"/>
            <w:r w:rsidRPr="00370F8C">
              <w:rPr>
                <w:b/>
                <w:bCs/>
                <w:lang w:val="en-US"/>
              </w:rPr>
              <w:t>ile</w:t>
            </w:r>
            <w:proofErr w:type="spellEnd"/>
            <w:r w:rsidRPr="00370F8C">
              <w:rPr>
                <w:b/>
                <w:bCs/>
                <w:lang w:val="en-US"/>
              </w:rPr>
              <w:t xml:space="preserve"> of UE Rx errors) can be used.</w:t>
            </w:r>
          </w:p>
          <w:p w14:paraId="5CFD65A8" w14:textId="189290E1" w:rsidR="00B43A85" w:rsidRPr="004E7037" w:rsidRDefault="004E7037" w:rsidP="004E7037">
            <w:pPr>
              <w:spacing w:before="240" w:after="0"/>
              <w:jc w:val="both"/>
              <w:rPr>
                <w:rFonts w:eastAsiaTheme="minorEastAsia" w:hint="eastAsia"/>
                <w:b/>
                <w:bCs/>
                <w:lang w:val="en-US" w:eastAsia="zh-CN"/>
              </w:rPr>
            </w:pPr>
            <w:r w:rsidRPr="00F06388">
              <w:rPr>
                <w:rFonts w:hint="eastAsia"/>
                <w:b/>
                <w:bCs/>
                <w:lang w:val="en-US"/>
              </w:rPr>
              <w:lastRenderedPageBreak/>
              <w:t>P</w:t>
            </w:r>
            <w:r w:rsidRPr="00F06388">
              <w:rPr>
                <w:b/>
                <w:bCs/>
                <w:lang w:val="en-US"/>
              </w:rPr>
              <w:t xml:space="preserve">roposal </w:t>
            </w:r>
            <w:r>
              <w:rPr>
                <w:b/>
                <w:bCs/>
                <w:lang w:val="en-US"/>
              </w:rPr>
              <w:t>5</w:t>
            </w:r>
            <w:r w:rsidRPr="00F06388">
              <w:rPr>
                <w:b/>
                <w:bCs/>
                <w:lang w:val="en-US"/>
              </w:rPr>
              <w:t>: The relative Rx-</w:t>
            </w:r>
            <w:proofErr w:type="spellStart"/>
            <w:r w:rsidRPr="00F06388">
              <w:rPr>
                <w:b/>
                <w:bCs/>
                <w:lang w:val="en-US"/>
              </w:rPr>
              <w:t>T</w:t>
            </w:r>
            <w:r>
              <w:rPr>
                <w:b/>
                <w:bCs/>
                <w:lang w:val="en-US"/>
              </w:rPr>
              <w:t>x</w:t>
            </w:r>
            <w:proofErr w:type="spellEnd"/>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rFonts w:hint="eastAsia"/>
          <w:lang w:eastAsia="zh-CN"/>
        </w:rPr>
      </w:pPr>
    </w:p>
    <w:p w14:paraId="19E7BC6F" w14:textId="77777777" w:rsidR="00746BD0" w:rsidRPr="00C25632" w:rsidRDefault="00746BD0" w:rsidP="00746BD0">
      <w:pPr>
        <w:pStyle w:val="2"/>
      </w:pPr>
      <w:r w:rsidRPr="004A7544">
        <w:rPr>
          <w:rFonts w:hint="eastAsia"/>
        </w:rPr>
        <w:t>Open issues</w:t>
      </w:r>
      <w:r>
        <w:t xml:space="preserve"> summary</w:t>
      </w:r>
    </w:p>
    <w:p w14:paraId="33E66C9A" w14:textId="623275A6" w:rsidR="00746BD0" w:rsidRPr="00F866D3" w:rsidRDefault="00746BD0" w:rsidP="00746BD0">
      <w:pPr>
        <w:pStyle w:val="3"/>
        <w:rPr>
          <w:lang w:val="en-US"/>
        </w:rPr>
      </w:pPr>
      <w:r w:rsidRPr="0081122C">
        <w:rPr>
          <w:lang w:val="en-US"/>
        </w:rPr>
        <w:t xml:space="preserve">Sub-topic </w:t>
      </w:r>
      <w:r w:rsidR="00A161E6">
        <w:rPr>
          <w:rFonts w:hint="eastAsia"/>
          <w:lang w:val="en-US"/>
        </w:rPr>
        <w:t>2</w:t>
      </w:r>
      <w:r w:rsidRPr="0081122C">
        <w:rPr>
          <w:lang w:val="en-US"/>
        </w:rPr>
        <w:t xml:space="preserve">-1 </w:t>
      </w:r>
      <w:r w:rsidR="00A161E6">
        <w:rPr>
          <w:rFonts w:hint="eastAsia"/>
          <w:lang w:val="en-US"/>
        </w:rPr>
        <w:t>Timing error margin</w:t>
      </w:r>
    </w:p>
    <w:p w14:paraId="29E120CB" w14:textId="6CAC0832" w:rsidR="00746BD0" w:rsidRPr="0081122C" w:rsidRDefault="00746BD0" w:rsidP="00746BD0">
      <w:pPr>
        <w:pStyle w:val="4"/>
        <w:rPr>
          <w:lang w:val="en-US"/>
        </w:rPr>
      </w:pPr>
      <w:proofErr w:type="gramStart"/>
      <w:r w:rsidRPr="0081122C">
        <w:rPr>
          <w:lang w:val="en-US"/>
        </w:rPr>
        <w:t xml:space="preserve">Issue </w:t>
      </w:r>
      <w:r w:rsidR="00A442C7">
        <w:rPr>
          <w:rFonts w:hint="eastAsia"/>
          <w:lang w:val="en-US"/>
        </w:rPr>
        <w:t>2</w:t>
      </w:r>
      <w:r w:rsidRPr="0081122C">
        <w:rPr>
          <w:lang w:val="en-US"/>
        </w:rPr>
        <w:t xml:space="preserve">-1-1 </w:t>
      </w:r>
      <w:r w:rsidR="00A442C7">
        <w:rPr>
          <w:rFonts w:hint="eastAsia"/>
          <w:lang w:val="en-US"/>
        </w:rPr>
        <w:t>Applicability of timing error margin of Rx TEG</w:t>
      </w:r>
      <w:r w:rsidRPr="0081122C">
        <w:rPr>
          <w:lang w:val="en-US"/>
        </w:rPr>
        <w:t>?</w:t>
      </w:r>
      <w:proofErr w:type="gramEnd"/>
      <w:r w:rsidRPr="0081122C">
        <w:rPr>
          <w:lang w:val="en-US"/>
        </w:rPr>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11D7C31" w14:textId="1B369A09" w:rsidR="00746BD0" w:rsidRPr="00CB2BC0" w:rsidRDefault="00A442C7" w:rsidP="00A442C7">
      <w:pPr>
        <w:pStyle w:val="afe"/>
        <w:numPr>
          <w:ilvl w:val="1"/>
          <w:numId w:val="1"/>
        </w:numPr>
        <w:overflowPunct/>
        <w:autoSpaceDE/>
        <w:autoSpaceDN/>
        <w:adjustRightInd/>
        <w:spacing w:after="120"/>
        <w:ind w:firstLineChars="0"/>
        <w:textAlignment w:val="auto"/>
        <w:rPr>
          <w:rFonts w:hint="eastAsia"/>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w:t>
      </w:r>
      <w:r w:rsidR="005E7145">
        <w:rPr>
          <w:rFonts w:eastAsia="宋体" w:hint="eastAsia"/>
          <w:szCs w:val="24"/>
          <w:lang w:eastAsia="zh-CN"/>
        </w:rPr>
        <w:t>Huawei</w:t>
      </w:r>
      <w:r w:rsidR="00265BFA">
        <w:rPr>
          <w:rFonts w:eastAsia="宋体" w:hint="eastAsia"/>
          <w:szCs w:val="24"/>
          <w:lang w:eastAsia="zh-CN"/>
        </w:rPr>
        <w:t>, Ericsson</w:t>
      </w:r>
      <w:r w:rsidR="00E22B5C">
        <w:rPr>
          <w:rFonts w:eastAsia="宋体" w:hint="eastAsia"/>
          <w:szCs w:val="24"/>
          <w:lang w:eastAsia="zh-CN"/>
        </w:rPr>
        <w:t>, Qualcomm</w:t>
      </w:r>
      <w:r>
        <w:rPr>
          <w:rFonts w:eastAsia="宋体" w:hint="eastAsia"/>
          <w:szCs w:val="24"/>
          <w:lang w:eastAsia="zh-CN"/>
        </w:rPr>
        <w:t>)</w:t>
      </w:r>
    </w:p>
    <w:p w14:paraId="58CAA7B8" w14:textId="49D92FAC" w:rsidR="009020D6" w:rsidRPr="00CB2BC0" w:rsidRDefault="009020D6" w:rsidP="009020D6">
      <w:pPr>
        <w:pStyle w:val="afe"/>
        <w:numPr>
          <w:ilvl w:val="1"/>
          <w:numId w:val="1"/>
        </w:numPr>
        <w:overflowPunct/>
        <w:autoSpaceDE/>
        <w:autoSpaceDN/>
        <w:adjustRightInd/>
        <w:spacing w:after="120"/>
        <w:ind w:firstLineChars="0"/>
        <w:textAlignment w:val="auto"/>
        <w:rPr>
          <w:rFonts w:hint="eastAsia"/>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4DE31BC" w14:textId="77777777" w:rsidR="00780406" w:rsidRPr="002C3125" w:rsidRDefault="00780406" w:rsidP="0078040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afd"/>
        <w:tblW w:w="0" w:type="auto"/>
        <w:tblLook w:val="04A0" w:firstRow="1" w:lastRow="0" w:firstColumn="1" w:lastColumn="0" w:noHBand="0" w:noVBand="1"/>
      </w:tblPr>
      <w:tblGrid>
        <w:gridCol w:w="1242"/>
        <w:gridCol w:w="8615"/>
      </w:tblGrid>
      <w:tr w:rsidR="00746BD0" w14:paraId="323FCBF8" w14:textId="77777777" w:rsidTr="00BB092C">
        <w:tc>
          <w:tcPr>
            <w:tcW w:w="9857" w:type="dxa"/>
            <w:gridSpan w:val="2"/>
          </w:tcPr>
          <w:p w14:paraId="2B749333" w14:textId="1EC8C6A3" w:rsidR="00746BD0" w:rsidRPr="008B2D8E" w:rsidRDefault="00C53648" w:rsidP="00BB092C">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BB092C">
        <w:tc>
          <w:tcPr>
            <w:tcW w:w="1242" w:type="dxa"/>
          </w:tcPr>
          <w:p w14:paraId="5480A4A9"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639D0BE"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746BD0" w14:paraId="13C85A11" w14:textId="77777777" w:rsidTr="00BB092C">
        <w:tc>
          <w:tcPr>
            <w:tcW w:w="1242" w:type="dxa"/>
          </w:tcPr>
          <w:p w14:paraId="3F8A305A"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36DBBBF" w14:textId="77777777" w:rsidR="00746BD0" w:rsidRPr="00883CF6" w:rsidRDefault="00746BD0" w:rsidP="00BB092C">
            <w:pPr>
              <w:spacing w:after="120"/>
              <w:rPr>
                <w:rFonts w:eastAsiaTheme="minorEastAsia"/>
                <w:color w:val="0070C0"/>
                <w:lang w:val="en-US" w:eastAsia="zh-CN"/>
              </w:rPr>
            </w:pPr>
          </w:p>
        </w:tc>
      </w:tr>
      <w:tr w:rsidR="00746BD0" w14:paraId="7AFB5E68" w14:textId="77777777" w:rsidTr="00BB092C">
        <w:tc>
          <w:tcPr>
            <w:tcW w:w="1242" w:type="dxa"/>
          </w:tcPr>
          <w:p w14:paraId="08340330" w14:textId="77777777" w:rsidR="00746BD0" w:rsidRDefault="00746BD0" w:rsidP="00BB092C">
            <w:pPr>
              <w:spacing w:after="120"/>
              <w:rPr>
                <w:rFonts w:eastAsiaTheme="minorEastAsia"/>
                <w:color w:val="0070C0"/>
                <w:lang w:val="en-US" w:eastAsia="zh-CN"/>
              </w:rPr>
            </w:pPr>
          </w:p>
        </w:tc>
        <w:tc>
          <w:tcPr>
            <w:tcW w:w="8615" w:type="dxa"/>
          </w:tcPr>
          <w:p w14:paraId="4E6B0714" w14:textId="77777777" w:rsidR="00746BD0" w:rsidRDefault="00746BD0" w:rsidP="00BB092C">
            <w:pPr>
              <w:spacing w:after="120"/>
              <w:rPr>
                <w:rFonts w:eastAsiaTheme="minorEastAsia"/>
                <w:color w:val="0070C0"/>
                <w:lang w:val="en-US" w:eastAsia="zh-CN"/>
              </w:rPr>
            </w:pPr>
          </w:p>
        </w:tc>
      </w:tr>
      <w:tr w:rsidR="00746BD0" w14:paraId="6EE478B7" w14:textId="77777777" w:rsidTr="00BB092C">
        <w:tc>
          <w:tcPr>
            <w:tcW w:w="1242" w:type="dxa"/>
          </w:tcPr>
          <w:p w14:paraId="1861BB50" w14:textId="77777777" w:rsidR="00746BD0" w:rsidRDefault="00746BD0" w:rsidP="00BB092C">
            <w:pPr>
              <w:spacing w:after="120"/>
              <w:rPr>
                <w:rFonts w:eastAsiaTheme="minorEastAsia"/>
                <w:color w:val="0070C0"/>
                <w:lang w:val="en-US" w:eastAsia="zh-CN"/>
              </w:rPr>
            </w:pPr>
          </w:p>
        </w:tc>
        <w:tc>
          <w:tcPr>
            <w:tcW w:w="8615" w:type="dxa"/>
          </w:tcPr>
          <w:p w14:paraId="785BA561" w14:textId="77777777" w:rsidR="00746BD0" w:rsidRDefault="00746BD0" w:rsidP="00BB092C">
            <w:pPr>
              <w:spacing w:after="120"/>
              <w:rPr>
                <w:rFonts w:eastAsiaTheme="minorEastAsia"/>
                <w:color w:val="0070C0"/>
                <w:lang w:val="en-US" w:eastAsia="zh-CN"/>
              </w:rPr>
            </w:pPr>
          </w:p>
        </w:tc>
      </w:tr>
    </w:tbl>
    <w:p w14:paraId="4DF7F5B2" w14:textId="77777777" w:rsidR="00746BD0" w:rsidRDefault="00746BD0" w:rsidP="00746BD0">
      <w:pPr>
        <w:rPr>
          <w:rFonts w:hint="eastAsia"/>
          <w:b/>
          <w:u w:val="single"/>
          <w:lang w:val="sv-SE" w:eastAsia="zh-CN"/>
        </w:rPr>
      </w:pPr>
    </w:p>
    <w:p w14:paraId="183E77A8" w14:textId="660EA97F" w:rsidR="0059329F" w:rsidRPr="0034361D" w:rsidRDefault="0059329F" w:rsidP="0059329F">
      <w:pPr>
        <w:pStyle w:val="4"/>
      </w:pPr>
      <w:r w:rsidRPr="0034361D">
        <w:t xml:space="preserve">Issue </w:t>
      </w:r>
      <w:r>
        <w:rPr>
          <w:rFonts w:hint="eastAsia"/>
        </w:rPr>
        <w:t>2</w:t>
      </w:r>
      <w:r w:rsidRPr="0034361D">
        <w:t>-1-</w:t>
      </w:r>
      <w:r>
        <w:rPr>
          <w:rFonts w:hint="eastAsia"/>
        </w:rPr>
        <w:t>2</w:t>
      </w:r>
      <w:r>
        <w:rPr>
          <w:rFonts w:hint="eastAsia"/>
          <w:lang w:val="en-US"/>
        </w:rPr>
        <w:t xml:space="preserve"> Candidate timing error margin for </w:t>
      </w:r>
      <w:proofErr w:type="spellStart"/>
      <w:r>
        <w:rPr>
          <w:rFonts w:hint="eastAsia"/>
          <w:lang w:val="en-US"/>
        </w:rPr>
        <w:t>RxTx</w:t>
      </w:r>
      <w:proofErr w:type="spellEnd"/>
      <w:r>
        <w:rPr>
          <w:rFonts w:hint="eastAsia"/>
          <w:lang w:val="en-US"/>
        </w:rPr>
        <w:t xml:space="preserve"> TEG</w:t>
      </w:r>
      <w:r w:rsidRPr="0081122C">
        <w:rPr>
          <w:lang w:val="en-US"/>
        </w:rPr>
        <w:t>?</w:t>
      </w:r>
      <w:r w:rsidRPr="0034361D">
        <w:t xml:space="preserve">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558CB">
        <w:rPr>
          <w:rFonts w:eastAsia="宋体" w:hint="eastAsia"/>
          <w:szCs w:val="24"/>
          <w:lang w:eastAsia="zh-CN"/>
        </w:rPr>
        <w:t>, Ericsson</w:t>
      </w:r>
      <w:r>
        <w:rPr>
          <w:rFonts w:eastAsia="宋体" w:hint="eastAsia"/>
          <w:szCs w:val="24"/>
          <w:lang w:eastAsia="zh-CN"/>
        </w:rPr>
        <w:t>)</w:t>
      </w:r>
    </w:p>
    <w:p w14:paraId="79621A16" w14:textId="77777777" w:rsidR="0059329F" w:rsidRPr="006864A8" w:rsidRDefault="0059329F" w:rsidP="0059329F">
      <w:pPr>
        <w:pStyle w:val="afe"/>
        <w:numPr>
          <w:ilvl w:val="1"/>
          <w:numId w:val="1"/>
        </w:numPr>
        <w:overflowPunct/>
        <w:autoSpaceDE/>
        <w:autoSpaceDN/>
        <w:adjustRightInd/>
        <w:spacing w:after="120"/>
        <w:ind w:firstLineChars="0"/>
        <w:textAlignment w:val="auto"/>
        <w:rPr>
          <w:rFonts w:hint="eastAsia"/>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B4032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w:t>
      </w:r>
      <w:r>
        <w:rPr>
          <w:rFonts w:eastAsia="宋体" w:hint="eastAsia"/>
          <w:szCs w:val="24"/>
          <w:lang w:eastAsia="zh-CN"/>
        </w:rPr>
        <w:t>Huawei</w:t>
      </w:r>
      <w:r w:rsidR="0005584D">
        <w:rPr>
          <w:rFonts w:eastAsia="宋体" w:hint="eastAsia"/>
          <w:szCs w:val="24"/>
          <w:lang w:eastAsia="zh-CN"/>
        </w:rPr>
        <w:t>, MTK</w:t>
      </w:r>
      <w:r w:rsidR="005E390E">
        <w:rPr>
          <w:rFonts w:eastAsia="宋体" w:hint="eastAsia"/>
          <w:szCs w:val="24"/>
          <w:lang w:eastAsia="zh-CN"/>
        </w:rPr>
        <w:t>, Qualcomm</w:t>
      </w:r>
      <w:r w:rsidR="00FF5FAB">
        <w:rPr>
          <w:rFonts w:eastAsia="宋体" w:hint="eastAsia"/>
          <w:szCs w:val="24"/>
          <w:lang w:eastAsia="zh-CN"/>
        </w:rPr>
        <w:t>, vivo</w:t>
      </w:r>
      <w:r>
        <w:rPr>
          <w:rFonts w:eastAsia="宋体" w:hint="eastAsia"/>
          <w:szCs w:val="24"/>
          <w:lang w:eastAsia="zh-CN"/>
        </w:rPr>
        <w:t>)</w:t>
      </w:r>
    </w:p>
    <w:p w14:paraId="04961E8F" w14:textId="27507179" w:rsidR="006864A8" w:rsidRPr="005E390E" w:rsidRDefault="006864A8" w:rsidP="006864A8">
      <w:pPr>
        <w:pStyle w:val="afe"/>
        <w:numPr>
          <w:ilvl w:val="1"/>
          <w:numId w:val="1"/>
        </w:numPr>
        <w:ind w:firstLineChars="0"/>
        <w:rPr>
          <w:rFonts w:hint="eastAsia"/>
          <w:bCs/>
        </w:rPr>
      </w:pPr>
      <w:r w:rsidRPr="006864A8">
        <w:rPr>
          <w:bCs/>
        </w:rPr>
        <w:t xml:space="preserve"> (16 values): 1/2 </w:t>
      </w:r>
      <w:proofErr w:type="spellStart"/>
      <w:r w:rsidRPr="006864A8">
        <w:rPr>
          <w:bCs/>
        </w:rPr>
        <w:t>Tc</w:t>
      </w:r>
      <w:proofErr w:type="spellEnd"/>
      <w:r w:rsidRPr="006864A8">
        <w:rPr>
          <w:bCs/>
        </w:rPr>
        <w:t xml:space="preserve">, 1 </w:t>
      </w:r>
      <w:proofErr w:type="spellStart"/>
      <w:r w:rsidRPr="006864A8">
        <w:rPr>
          <w:bCs/>
        </w:rPr>
        <w:t>Tc</w:t>
      </w:r>
      <w:proofErr w:type="spellEnd"/>
      <w:r w:rsidRPr="006864A8">
        <w:rPr>
          <w:bCs/>
        </w:rPr>
        <w:t xml:space="preserve">, 2 </w:t>
      </w:r>
      <w:proofErr w:type="spellStart"/>
      <w:r w:rsidRPr="006864A8">
        <w:rPr>
          <w:bCs/>
        </w:rPr>
        <w:t>Tc</w:t>
      </w:r>
      <w:proofErr w:type="spellEnd"/>
      <w:r w:rsidRPr="006864A8">
        <w:rPr>
          <w:bCs/>
        </w:rPr>
        <w:t xml:space="preserve">, 4 </w:t>
      </w:r>
      <w:proofErr w:type="spellStart"/>
      <w:r w:rsidRPr="006864A8">
        <w:rPr>
          <w:bCs/>
        </w:rPr>
        <w:t>Tc</w:t>
      </w:r>
      <w:proofErr w:type="spellEnd"/>
      <w:r w:rsidRPr="006864A8">
        <w:rPr>
          <w:bCs/>
        </w:rPr>
        <w:t xml:space="preserve">, 8 </w:t>
      </w:r>
      <w:proofErr w:type="spellStart"/>
      <w:r w:rsidRPr="006864A8">
        <w:rPr>
          <w:bCs/>
        </w:rPr>
        <w:t>Tc</w:t>
      </w:r>
      <w:proofErr w:type="spellEnd"/>
      <w:r w:rsidRPr="006864A8">
        <w:rPr>
          <w:bCs/>
        </w:rPr>
        <w:t xml:space="preserve">, 12 </w:t>
      </w:r>
      <w:proofErr w:type="spellStart"/>
      <w:r w:rsidRPr="006864A8">
        <w:rPr>
          <w:bCs/>
        </w:rPr>
        <w:t>Tc</w:t>
      </w:r>
      <w:proofErr w:type="spellEnd"/>
      <w:r w:rsidRPr="006864A8">
        <w:rPr>
          <w:bCs/>
        </w:rPr>
        <w:t xml:space="preserve">, 16 </w:t>
      </w:r>
      <w:proofErr w:type="spellStart"/>
      <w:r w:rsidRPr="006864A8">
        <w:rPr>
          <w:bCs/>
        </w:rPr>
        <w:t>Tc</w:t>
      </w:r>
      <w:proofErr w:type="spellEnd"/>
      <w:r w:rsidRPr="006864A8">
        <w:rPr>
          <w:bCs/>
        </w:rPr>
        <w:t xml:space="preserve">, 20 </w:t>
      </w:r>
      <w:proofErr w:type="spellStart"/>
      <w:r w:rsidRPr="006864A8">
        <w:rPr>
          <w:bCs/>
        </w:rPr>
        <w:t>Tc</w:t>
      </w:r>
      <w:proofErr w:type="spellEnd"/>
      <w:r w:rsidRPr="006864A8">
        <w:rPr>
          <w:bCs/>
        </w:rPr>
        <w:t xml:space="preserve">, 24 </w:t>
      </w:r>
      <w:proofErr w:type="spellStart"/>
      <w:r w:rsidRPr="006864A8">
        <w:rPr>
          <w:bCs/>
        </w:rPr>
        <w:t>Tc</w:t>
      </w:r>
      <w:proofErr w:type="spellEnd"/>
      <w:r w:rsidRPr="006864A8">
        <w:rPr>
          <w:bCs/>
        </w:rPr>
        <w:t xml:space="preserve">, 32 </w:t>
      </w:r>
      <w:proofErr w:type="spellStart"/>
      <w:r w:rsidRPr="006864A8">
        <w:rPr>
          <w:bCs/>
        </w:rPr>
        <w:t>Tc</w:t>
      </w:r>
      <w:proofErr w:type="spellEnd"/>
      <w:r w:rsidRPr="006864A8">
        <w:rPr>
          <w:bCs/>
        </w:rPr>
        <w:t xml:space="preserve">, 40 </w:t>
      </w:r>
      <w:proofErr w:type="spellStart"/>
      <w:r w:rsidRPr="006864A8">
        <w:rPr>
          <w:bCs/>
        </w:rPr>
        <w:t>Tc</w:t>
      </w:r>
      <w:proofErr w:type="spellEnd"/>
      <w:r w:rsidRPr="006864A8">
        <w:rPr>
          <w:bCs/>
        </w:rPr>
        <w:t xml:space="preserve">, 48 </w:t>
      </w:r>
      <w:proofErr w:type="spellStart"/>
      <w:r w:rsidRPr="006864A8">
        <w:rPr>
          <w:bCs/>
        </w:rPr>
        <w:t>Tc</w:t>
      </w:r>
      <w:proofErr w:type="spellEnd"/>
      <w:r w:rsidRPr="006864A8">
        <w:rPr>
          <w:bCs/>
        </w:rPr>
        <w:t xml:space="preserve">, 64 </w:t>
      </w:r>
      <w:proofErr w:type="spellStart"/>
      <w:r w:rsidRPr="006864A8">
        <w:rPr>
          <w:bCs/>
        </w:rPr>
        <w:t>Tc</w:t>
      </w:r>
      <w:proofErr w:type="spellEnd"/>
      <w:r w:rsidRPr="006864A8">
        <w:rPr>
          <w:bCs/>
        </w:rPr>
        <w:t xml:space="preserve">, 80 </w:t>
      </w:r>
      <w:proofErr w:type="spellStart"/>
      <w:r w:rsidRPr="006864A8">
        <w:rPr>
          <w:bCs/>
        </w:rPr>
        <w:t>Tc</w:t>
      </w:r>
      <w:proofErr w:type="spellEnd"/>
      <w:r w:rsidRPr="006864A8">
        <w:rPr>
          <w:bCs/>
        </w:rPr>
        <w:t xml:space="preserve">, 96 </w:t>
      </w:r>
      <w:proofErr w:type="spellStart"/>
      <w:r w:rsidRPr="006864A8">
        <w:rPr>
          <w:bCs/>
        </w:rPr>
        <w:t>Tc</w:t>
      </w:r>
      <w:proofErr w:type="spellEnd"/>
      <w:r w:rsidRPr="006864A8">
        <w:rPr>
          <w:bCs/>
        </w:rPr>
        <w:t xml:space="preserve">, 128 </w:t>
      </w:r>
      <w:proofErr w:type="spellStart"/>
      <w:r w:rsidRPr="006864A8">
        <w:rPr>
          <w:bCs/>
        </w:rPr>
        <w:t>Tc</w:t>
      </w:r>
      <w:proofErr w:type="spellEnd"/>
      <w:r w:rsidRPr="006864A8">
        <w:rPr>
          <w:bCs/>
        </w:rPr>
        <w:t>.</w:t>
      </w:r>
    </w:p>
    <w:p w14:paraId="4A45B23B" w14:textId="7A64B593" w:rsidR="005E390E" w:rsidRPr="005E390E" w:rsidRDefault="005E390E" w:rsidP="005E390E">
      <w:pPr>
        <w:pStyle w:val="afe"/>
        <w:numPr>
          <w:ilvl w:val="0"/>
          <w:numId w:val="1"/>
        </w:numPr>
        <w:overflowPunct/>
        <w:autoSpaceDE/>
        <w:autoSpaceDN/>
        <w:adjustRightInd/>
        <w:spacing w:after="120"/>
        <w:ind w:left="720" w:firstLineChars="0"/>
        <w:textAlignment w:val="auto"/>
        <w:rPr>
          <w:rFonts w:eastAsia="宋体" w:hint="eastAsia"/>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Pr>
          <w:rFonts w:eastAsia="宋体" w:hint="eastAsia"/>
          <w:szCs w:val="24"/>
          <w:lang w:eastAsia="zh-CN"/>
        </w:rPr>
        <w:t>a</w:t>
      </w:r>
      <w:r w:rsidRPr="00AF6412">
        <w:rPr>
          <w:rFonts w:eastAsia="宋体" w:hint="eastAsia"/>
          <w:szCs w:val="24"/>
          <w:lang w:eastAsia="zh-CN"/>
        </w:rPr>
        <w:t xml:space="preserve">: </w:t>
      </w:r>
      <w:r>
        <w:rPr>
          <w:rFonts w:eastAsia="宋体" w:hint="eastAsia"/>
          <w:szCs w:val="24"/>
          <w:lang w:eastAsia="zh-CN"/>
        </w:rPr>
        <w:t>(Huawei)</w:t>
      </w:r>
    </w:p>
    <w:p w14:paraId="237019F6" w14:textId="05756364" w:rsidR="00BD74B5" w:rsidRPr="006864A8" w:rsidRDefault="00BD74B5" w:rsidP="00BD74B5">
      <w:pPr>
        <w:pStyle w:val="afe"/>
        <w:numPr>
          <w:ilvl w:val="1"/>
          <w:numId w:val="1"/>
        </w:numPr>
        <w:ind w:firstLineChars="0"/>
        <w:rPr>
          <w:rFonts w:hint="eastAsia"/>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D270E68" w14:textId="77777777" w:rsidR="0059329F" w:rsidRPr="002C3125" w:rsidRDefault="0059329F" w:rsidP="0059329F">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5E60A9A9" w14:textId="77777777" w:rsidR="0059329F" w:rsidRDefault="0059329F" w:rsidP="0059329F">
      <w:pPr>
        <w:rPr>
          <w:lang w:eastAsia="zh-CN"/>
        </w:rPr>
      </w:pPr>
    </w:p>
    <w:tbl>
      <w:tblPr>
        <w:tblStyle w:val="afd"/>
        <w:tblW w:w="0" w:type="auto"/>
        <w:tblLook w:val="04A0" w:firstRow="1" w:lastRow="0" w:firstColumn="1" w:lastColumn="0" w:noHBand="0" w:noVBand="1"/>
      </w:tblPr>
      <w:tblGrid>
        <w:gridCol w:w="1242"/>
        <w:gridCol w:w="8615"/>
      </w:tblGrid>
      <w:tr w:rsidR="0059329F" w14:paraId="3131CF20" w14:textId="77777777" w:rsidTr="00BB092C">
        <w:tc>
          <w:tcPr>
            <w:tcW w:w="9857" w:type="dxa"/>
            <w:gridSpan w:val="2"/>
          </w:tcPr>
          <w:p w14:paraId="3D59983A" w14:textId="20E5C519" w:rsidR="0059329F" w:rsidRPr="00516EFC" w:rsidRDefault="00C53648" w:rsidP="00BB092C">
            <w:pPr>
              <w:rPr>
                <w:rFonts w:eastAsiaTheme="minorEastAsia"/>
                <w:b/>
                <w:u w:val="single"/>
                <w:lang w:val="en-US" w:eastAsia="zh-CN"/>
              </w:rPr>
            </w:pPr>
            <w:r w:rsidRPr="00C53648">
              <w:rPr>
                <w:rFonts w:eastAsiaTheme="minorEastAsia"/>
                <w:b/>
                <w:u w:val="single"/>
                <w:lang w:val="en-US" w:eastAsia="zh-CN"/>
              </w:rPr>
              <w:t xml:space="preserve">Issue 2-1-2 Candidate timing error margin for </w:t>
            </w:r>
            <w:proofErr w:type="spellStart"/>
            <w:r w:rsidRPr="00C53648">
              <w:rPr>
                <w:rFonts w:eastAsiaTheme="minorEastAsia"/>
                <w:b/>
                <w:u w:val="single"/>
                <w:lang w:val="en-US" w:eastAsia="zh-CN"/>
              </w:rPr>
              <w:t>RxTx</w:t>
            </w:r>
            <w:proofErr w:type="spellEnd"/>
            <w:r w:rsidRPr="00C53648">
              <w:rPr>
                <w:rFonts w:eastAsiaTheme="minorEastAsia"/>
                <w:b/>
                <w:u w:val="single"/>
                <w:lang w:val="en-US" w:eastAsia="zh-CN"/>
              </w:rPr>
              <w:t xml:space="preserve"> TEG?</w:t>
            </w:r>
          </w:p>
        </w:tc>
      </w:tr>
      <w:tr w:rsidR="0059329F" w14:paraId="580E2333" w14:textId="77777777" w:rsidTr="00BB092C">
        <w:tc>
          <w:tcPr>
            <w:tcW w:w="1242" w:type="dxa"/>
          </w:tcPr>
          <w:p w14:paraId="5EE3C13C" w14:textId="77777777" w:rsidR="0059329F" w:rsidRPr="00805BE8" w:rsidRDefault="0059329F" w:rsidP="00BB09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615" w:type="dxa"/>
          </w:tcPr>
          <w:p w14:paraId="627906FE" w14:textId="77777777" w:rsidR="0059329F" w:rsidRPr="00805BE8" w:rsidRDefault="0059329F"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59329F" w14:paraId="354FBA2D" w14:textId="77777777" w:rsidTr="00BB092C">
        <w:tc>
          <w:tcPr>
            <w:tcW w:w="1242" w:type="dxa"/>
          </w:tcPr>
          <w:p w14:paraId="31694F11" w14:textId="77777777" w:rsidR="0059329F" w:rsidRPr="003418CB" w:rsidRDefault="0059329F"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00B1C76" w14:textId="77777777" w:rsidR="0059329F" w:rsidRPr="00883CF6" w:rsidRDefault="0059329F" w:rsidP="00BB092C">
            <w:pPr>
              <w:spacing w:after="120"/>
              <w:rPr>
                <w:rFonts w:eastAsiaTheme="minorEastAsia"/>
                <w:color w:val="0070C0"/>
                <w:lang w:val="en-US" w:eastAsia="zh-CN"/>
              </w:rPr>
            </w:pPr>
          </w:p>
        </w:tc>
      </w:tr>
      <w:tr w:rsidR="0059329F" w14:paraId="03DB09F1" w14:textId="77777777" w:rsidTr="00BB092C">
        <w:tc>
          <w:tcPr>
            <w:tcW w:w="1242" w:type="dxa"/>
          </w:tcPr>
          <w:p w14:paraId="4EA62BFC" w14:textId="77777777" w:rsidR="0059329F" w:rsidRDefault="0059329F" w:rsidP="00BB092C">
            <w:pPr>
              <w:spacing w:after="120"/>
              <w:rPr>
                <w:rFonts w:eastAsiaTheme="minorEastAsia"/>
                <w:color w:val="0070C0"/>
                <w:lang w:val="en-US" w:eastAsia="zh-CN"/>
              </w:rPr>
            </w:pPr>
          </w:p>
        </w:tc>
        <w:tc>
          <w:tcPr>
            <w:tcW w:w="8615" w:type="dxa"/>
          </w:tcPr>
          <w:p w14:paraId="57F24201" w14:textId="77777777" w:rsidR="0059329F" w:rsidRDefault="0059329F" w:rsidP="00BB092C">
            <w:pPr>
              <w:spacing w:after="120"/>
              <w:rPr>
                <w:rFonts w:eastAsiaTheme="minorEastAsia"/>
                <w:color w:val="0070C0"/>
                <w:lang w:val="en-US" w:eastAsia="zh-CN"/>
              </w:rPr>
            </w:pPr>
          </w:p>
        </w:tc>
      </w:tr>
      <w:tr w:rsidR="0059329F" w14:paraId="5A628932" w14:textId="77777777" w:rsidTr="00BB092C">
        <w:tc>
          <w:tcPr>
            <w:tcW w:w="1242" w:type="dxa"/>
          </w:tcPr>
          <w:p w14:paraId="05191368" w14:textId="77777777" w:rsidR="0059329F" w:rsidRDefault="0059329F" w:rsidP="00BB092C">
            <w:pPr>
              <w:spacing w:after="120"/>
              <w:rPr>
                <w:rFonts w:eastAsiaTheme="minorEastAsia"/>
                <w:color w:val="0070C0"/>
                <w:lang w:val="en-US" w:eastAsia="zh-CN"/>
              </w:rPr>
            </w:pPr>
          </w:p>
        </w:tc>
        <w:tc>
          <w:tcPr>
            <w:tcW w:w="8615" w:type="dxa"/>
          </w:tcPr>
          <w:p w14:paraId="2E0A40BE" w14:textId="77777777" w:rsidR="0059329F" w:rsidRDefault="0059329F" w:rsidP="00BB092C">
            <w:pPr>
              <w:spacing w:after="120"/>
              <w:rPr>
                <w:rFonts w:eastAsiaTheme="minorEastAsia"/>
                <w:color w:val="0070C0"/>
                <w:lang w:val="en-US" w:eastAsia="zh-CN"/>
              </w:rPr>
            </w:pPr>
          </w:p>
        </w:tc>
      </w:tr>
    </w:tbl>
    <w:p w14:paraId="2D25A52D" w14:textId="77777777" w:rsidR="0059329F" w:rsidRDefault="0059329F" w:rsidP="00746BD0">
      <w:pPr>
        <w:rPr>
          <w:b/>
          <w:u w:val="single"/>
          <w:lang w:val="sv-SE" w:eastAsia="zh-CN"/>
        </w:rPr>
      </w:pPr>
    </w:p>
    <w:p w14:paraId="3C999930" w14:textId="3EF89986" w:rsidR="00746BD0" w:rsidRPr="0034361D" w:rsidRDefault="00746BD0" w:rsidP="00746BD0">
      <w:pPr>
        <w:pStyle w:val="4"/>
      </w:pPr>
      <w:bookmarkStart w:id="5" w:name="OLE_LINK127"/>
      <w:r w:rsidRPr="0034361D">
        <w:t xml:space="preserve">Issue </w:t>
      </w:r>
      <w:r w:rsidR="00026D0F">
        <w:rPr>
          <w:rFonts w:hint="eastAsia"/>
        </w:rPr>
        <w:t>2</w:t>
      </w:r>
      <w:r w:rsidRPr="0034361D">
        <w:t>-1-</w:t>
      </w:r>
      <w:r w:rsidR="0059329F">
        <w:rPr>
          <w:rFonts w:hint="eastAsia"/>
        </w:rPr>
        <w:t>3</w:t>
      </w:r>
      <w:r>
        <w:rPr>
          <w:rFonts w:hint="eastAsia"/>
          <w:lang w:val="en-US"/>
        </w:rPr>
        <w:t xml:space="preserve"> </w:t>
      </w:r>
      <w:r w:rsidR="009B6A52">
        <w:rPr>
          <w:rFonts w:hint="eastAsia"/>
          <w:lang w:val="en-US"/>
        </w:rPr>
        <w:t xml:space="preserve">How to form the accuracy </w:t>
      </w:r>
      <w:r w:rsidR="00F56757">
        <w:rPr>
          <w:rFonts w:hint="eastAsia"/>
          <w:lang w:val="en-US"/>
        </w:rPr>
        <w:t>numbers</w:t>
      </w:r>
      <w:r w:rsidR="009B6A52">
        <w:rPr>
          <w:rFonts w:hint="eastAsia"/>
          <w:lang w:val="en-US"/>
        </w:rPr>
        <w:t xml:space="preserve"> for RSTD/UE Rx-</w:t>
      </w:r>
      <w:proofErr w:type="spellStart"/>
      <w:r w:rsidR="009B6A52">
        <w:rPr>
          <w:rFonts w:hint="eastAsia"/>
          <w:lang w:val="en-US"/>
        </w:rPr>
        <w:t>Tx</w:t>
      </w:r>
      <w:proofErr w:type="spellEnd"/>
      <w:r w:rsidR="009B6A52">
        <w:rPr>
          <w:rFonts w:hint="eastAsia"/>
          <w:lang w:val="en-US"/>
        </w:rPr>
        <w:t xml:space="preserve"> (i.e. </w:t>
      </w:r>
      <w:proofErr w:type="gramStart"/>
      <w:r w:rsidR="009B6A52">
        <w:rPr>
          <w:rFonts w:hint="eastAsia"/>
          <w:lang w:val="en-US"/>
        </w:rPr>
        <w:t>whether</w:t>
      </w:r>
      <w:proofErr w:type="gramEnd"/>
      <w:r w:rsidR="009B6A52">
        <w:rPr>
          <w:rFonts w:hint="eastAsia"/>
          <w:lang w:val="en-US"/>
        </w:rPr>
        <w:t xml:space="preserve"> to capture timing error margin separately)</w:t>
      </w:r>
      <w:r w:rsidRPr="0081122C">
        <w:rPr>
          <w:lang w:val="en-US"/>
        </w:rPr>
        <w:t>?</w:t>
      </w:r>
      <w:r w:rsidRPr="0034361D">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026D0F">
        <w:rPr>
          <w:rFonts w:eastAsia="宋体" w:hint="eastAsia"/>
          <w:szCs w:val="24"/>
          <w:lang w:eastAsia="zh-CN"/>
        </w:rPr>
        <w:t>CATT</w:t>
      </w:r>
      <w:r>
        <w:rPr>
          <w:rFonts w:eastAsia="宋体" w:hint="eastAsia"/>
          <w:szCs w:val="24"/>
          <w:lang w:eastAsia="zh-CN"/>
        </w:rPr>
        <w:t>)</w:t>
      </w:r>
    </w:p>
    <w:p w14:paraId="22EB79E6" w14:textId="47E4D8DF" w:rsidR="00026D0F" w:rsidRPr="001946F6" w:rsidRDefault="00F56757" w:rsidP="00F56757">
      <w:pPr>
        <w:pStyle w:val="afe"/>
        <w:numPr>
          <w:ilvl w:val="1"/>
          <w:numId w:val="1"/>
        </w:numPr>
        <w:overflowPunct/>
        <w:autoSpaceDE/>
        <w:autoSpaceDN/>
        <w:adjustRightInd/>
        <w:spacing w:after="120"/>
        <w:ind w:firstLineChars="0"/>
        <w:textAlignment w:val="auto"/>
        <w:rPr>
          <w:rFonts w:hint="eastAsia"/>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afe"/>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8A627B" w14:textId="77777777" w:rsidR="00746BD0" w:rsidRPr="002C3125" w:rsidRDefault="00746BD0" w:rsidP="00746BD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EF0D856" w14:textId="77777777" w:rsidR="00746BD0" w:rsidRDefault="00746BD0" w:rsidP="00746BD0">
      <w:pPr>
        <w:rPr>
          <w:lang w:eastAsia="zh-CN"/>
        </w:rPr>
      </w:pPr>
    </w:p>
    <w:tbl>
      <w:tblPr>
        <w:tblStyle w:val="afd"/>
        <w:tblW w:w="0" w:type="auto"/>
        <w:tblLook w:val="04A0" w:firstRow="1" w:lastRow="0" w:firstColumn="1" w:lastColumn="0" w:noHBand="0" w:noVBand="1"/>
      </w:tblPr>
      <w:tblGrid>
        <w:gridCol w:w="1242"/>
        <w:gridCol w:w="8615"/>
      </w:tblGrid>
      <w:tr w:rsidR="00746BD0" w14:paraId="72C514F4" w14:textId="77777777" w:rsidTr="00BB092C">
        <w:tc>
          <w:tcPr>
            <w:tcW w:w="9857"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w:t>
            </w:r>
            <w:proofErr w:type="spellStart"/>
            <w:r w:rsidRPr="00C53648">
              <w:rPr>
                <w:rFonts w:eastAsiaTheme="minorEastAsia"/>
                <w:b/>
                <w:u w:val="single"/>
                <w:lang w:val="en-US" w:eastAsia="zh-CN"/>
              </w:rPr>
              <w:t>Tx</w:t>
            </w:r>
            <w:proofErr w:type="spellEnd"/>
            <w:r w:rsidRPr="00C53648">
              <w:rPr>
                <w:rFonts w:eastAsiaTheme="minorEastAsia"/>
                <w:b/>
                <w:u w:val="single"/>
                <w:lang w:val="en-US" w:eastAsia="zh-CN"/>
              </w:rPr>
              <w:t xml:space="preserve"> (i.e. whether to capture timing error margin separately)?</w:t>
            </w:r>
          </w:p>
        </w:tc>
      </w:tr>
      <w:tr w:rsidR="00746BD0" w14:paraId="1F7887C9" w14:textId="77777777" w:rsidTr="00BB092C">
        <w:tc>
          <w:tcPr>
            <w:tcW w:w="1242" w:type="dxa"/>
          </w:tcPr>
          <w:p w14:paraId="0DC1BCA5"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C6EBDE9" w14:textId="77777777" w:rsidR="00746BD0" w:rsidRPr="00805BE8" w:rsidRDefault="00746BD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746BD0" w14:paraId="1BE63632" w14:textId="77777777" w:rsidTr="00BB092C">
        <w:tc>
          <w:tcPr>
            <w:tcW w:w="1242" w:type="dxa"/>
          </w:tcPr>
          <w:p w14:paraId="6DFDF253"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463EDB" w14:textId="77777777" w:rsidR="00746BD0" w:rsidRPr="00883CF6" w:rsidRDefault="00746BD0" w:rsidP="00BB092C">
            <w:pPr>
              <w:spacing w:after="120"/>
              <w:rPr>
                <w:rFonts w:eastAsiaTheme="minorEastAsia"/>
                <w:color w:val="0070C0"/>
                <w:lang w:val="en-US" w:eastAsia="zh-CN"/>
              </w:rPr>
            </w:pPr>
          </w:p>
        </w:tc>
      </w:tr>
      <w:tr w:rsidR="00746BD0" w14:paraId="0A69EF93" w14:textId="77777777" w:rsidTr="00BB092C">
        <w:tc>
          <w:tcPr>
            <w:tcW w:w="1242" w:type="dxa"/>
          </w:tcPr>
          <w:p w14:paraId="69B9DF73" w14:textId="77777777" w:rsidR="00746BD0" w:rsidRDefault="00746BD0" w:rsidP="00BB092C">
            <w:pPr>
              <w:spacing w:after="120"/>
              <w:rPr>
                <w:rFonts w:eastAsiaTheme="minorEastAsia"/>
                <w:color w:val="0070C0"/>
                <w:lang w:val="en-US" w:eastAsia="zh-CN"/>
              </w:rPr>
            </w:pPr>
          </w:p>
        </w:tc>
        <w:tc>
          <w:tcPr>
            <w:tcW w:w="8615" w:type="dxa"/>
          </w:tcPr>
          <w:p w14:paraId="1ABE1CF7" w14:textId="77777777" w:rsidR="00746BD0" w:rsidRDefault="00746BD0" w:rsidP="00BB092C">
            <w:pPr>
              <w:spacing w:after="120"/>
              <w:rPr>
                <w:rFonts w:eastAsiaTheme="minorEastAsia"/>
                <w:color w:val="0070C0"/>
                <w:lang w:val="en-US" w:eastAsia="zh-CN"/>
              </w:rPr>
            </w:pPr>
          </w:p>
        </w:tc>
      </w:tr>
      <w:tr w:rsidR="00746BD0" w14:paraId="249EC518" w14:textId="77777777" w:rsidTr="00BB092C">
        <w:tc>
          <w:tcPr>
            <w:tcW w:w="1242" w:type="dxa"/>
          </w:tcPr>
          <w:p w14:paraId="1D188497" w14:textId="77777777" w:rsidR="00746BD0" w:rsidRDefault="00746BD0" w:rsidP="00BB092C">
            <w:pPr>
              <w:spacing w:after="120"/>
              <w:rPr>
                <w:rFonts w:eastAsiaTheme="minorEastAsia"/>
                <w:color w:val="0070C0"/>
                <w:lang w:val="en-US" w:eastAsia="zh-CN"/>
              </w:rPr>
            </w:pPr>
          </w:p>
        </w:tc>
        <w:tc>
          <w:tcPr>
            <w:tcW w:w="8615" w:type="dxa"/>
          </w:tcPr>
          <w:p w14:paraId="50A35272" w14:textId="77777777" w:rsidR="00746BD0" w:rsidRDefault="00746BD0" w:rsidP="00BB092C">
            <w:pPr>
              <w:spacing w:after="120"/>
              <w:rPr>
                <w:rFonts w:eastAsiaTheme="minorEastAsia"/>
                <w:color w:val="0070C0"/>
                <w:lang w:val="en-US" w:eastAsia="zh-CN"/>
              </w:rPr>
            </w:pPr>
          </w:p>
        </w:tc>
      </w:tr>
      <w:bookmarkEnd w:id="5"/>
    </w:tbl>
    <w:p w14:paraId="56B3FA11" w14:textId="77777777" w:rsidR="000B4660" w:rsidRDefault="000B4660" w:rsidP="00307E51">
      <w:pPr>
        <w:rPr>
          <w:rFonts w:hint="eastAsia"/>
          <w:lang w:eastAsia="zh-CN"/>
        </w:rPr>
      </w:pPr>
    </w:p>
    <w:p w14:paraId="35685239" w14:textId="6BE03B12" w:rsidR="00053A30" w:rsidRDefault="00053A30" w:rsidP="00053A30">
      <w:pPr>
        <w:pStyle w:val="3"/>
        <w:rPr>
          <w:rFonts w:hint="eastAsia"/>
          <w:lang w:val="en-US"/>
        </w:rPr>
      </w:pPr>
      <w:r w:rsidRPr="0081122C">
        <w:rPr>
          <w:lang w:val="en-US"/>
        </w:rPr>
        <w:t xml:space="preserve">Sub-topic </w:t>
      </w:r>
      <w:r>
        <w:rPr>
          <w:rFonts w:hint="eastAsia"/>
          <w:lang w:val="en-US"/>
        </w:rPr>
        <w:t>2</w:t>
      </w:r>
      <w:r w:rsidRPr="0081122C">
        <w:rPr>
          <w:lang w:val="en-US"/>
        </w:rPr>
        <w:t>-</w:t>
      </w:r>
      <w:r>
        <w:rPr>
          <w:rFonts w:hint="eastAsia"/>
          <w:lang w:val="en-US"/>
        </w:rPr>
        <w:t>2</w:t>
      </w:r>
      <w:r w:rsidRPr="0081122C">
        <w:rPr>
          <w:lang w:val="en-US"/>
        </w:rPr>
        <w:t xml:space="preserve"> </w:t>
      </w:r>
      <w:r w:rsidR="000B5E19">
        <w:rPr>
          <w:rFonts w:hint="eastAsia"/>
          <w:lang w:val="en-US"/>
        </w:rPr>
        <w:t>Performance</w:t>
      </w:r>
      <w:r w:rsidRPr="00053A30">
        <w:rPr>
          <w:lang w:val="en-US"/>
        </w:rPr>
        <w:t xml:space="preserve"> requirements with TEG</w:t>
      </w:r>
    </w:p>
    <w:p w14:paraId="1704F3EE" w14:textId="6EAF6B91" w:rsidR="003B1080" w:rsidRPr="0081122C" w:rsidRDefault="003B1080" w:rsidP="003B1080">
      <w:pPr>
        <w:pStyle w:val="4"/>
        <w:rPr>
          <w:lang w:val="en-US"/>
        </w:rPr>
      </w:pPr>
      <w:r w:rsidRPr="0081122C">
        <w:rPr>
          <w:lang w:val="en-US"/>
        </w:rPr>
        <w:t xml:space="preserve">Issue </w:t>
      </w:r>
      <w:r>
        <w:rPr>
          <w:rFonts w:hint="eastAsia"/>
          <w:lang w:val="en-US"/>
        </w:rPr>
        <w:t>2</w:t>
      </w:r>
      <w:r w:rsidRPr="0081122C">
        <w:rPr>
          <w:lang w:val="en-US"/>
        </w:rPr>
        <w:t>-</w:t>
      </w:r>
      <w:r>
        <w:rPr>
          <w:rFonts w:hint="eastAsia"/>
          <w:lang w:val="en-US"/>
        </w:rPr>
        <w:t>2</w:t>
      </w:r>
      <w:r w:rsidRPr="0081122C">
        <w:rPr>
          <w:lang w:val="en-US"/>
        </w:rPr>
        <w:t xml:space="preserve">-1 </w:t>
      </w:r>
      <w:r>
        <w:rPr>
          <w:rFonts w:hint="eastAsia"/>
          <w:lang w:val="en-US"/>
        </w:rPr>
        <w:t>RSTD measurement accuracy requirements with TEG</w:t>
      </w:r>
      <w:r w:rsidRPr="0081122C">
        <w:rPr>
          <w:lang w:val="en-US"/>
        </w:rPr>
        <w:t xml:space="preserve">?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Pr>
          <w:rFonts w:eastAsia="宋体" w:hint="eastAsia"/>
          <w:szCs w:val="24"/>
          <w:lang w:eastAsia="zh-CN"/>
        </w:rPr>
        <w:t>Qualcomm</w:t>
      </w:r>
      <w:r>
        <w:rPr>
          <w:rFonts w:eastAsia="宋体" w:hint="eastAsia"/>
          <w:szCs w:val="24"/>
          <w:lang w:eastAsia="zh-CN"/>
        </w:rPr>
        <w:t>)</w:t>
      </w:r>
    </w:p>
    <w:p w14:paraId="4EE67C0E" w14:textId="475B9DD9" w:rsidR="003B1080" w:rsidRPr="00615AD4" w:rsidRDefault="003B1080" w:rsidP="003B1080">
      <w:pPr>
        <w:pStyle w:val="afe"/>
        <w:numPr>
          <w:ilvl w:val="1"/>
          <w:numId w:val="1"/>
        </w:numPr>
        <w:overflowPunct/>
        <w:autoSpaceDE/>
        <w:autoSpaceDN/>
        <w:adjustRightInd/>
        <w:spacing w:after="120"/>
        <w:ind w:firstLineChars="0"/>
        <w:textAlignment w:val="auto"/>
        <w:rPr>
          <w:rFonts w:hint="eastAsia"/>
          <w:bCs/>
        </w:rPr>
      </w:pPr>
      <w:r w:rsidRPr="003B1080">
        <w:rPr>
          <w:bCs/>
        </w:rPr>
        <w:t xml:space="preserve">For RSTD measurements where the reference cell and </w:t>
      </w:r>
      <w:proofErr w:type="spellStart"/>
      <w:r w:rsidRPr="003B1080">
        <w:rPr>
          <w:bCs/>
        </w:rPr>
        <w:t>neighbor</w:t>
      </w:r>
      <w:proofErr w:type="spellEnd"/>
      <w:r w:rsidRPr="003B1080">
        <w:rPr>
          <w:bCs/>
        </w:rPr>
        <w:t xml:space="preserve">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E9D59D" w14:textId="77777777" w:rsidR="003B1080" w:rsidRPr="002C3125" w:rsidRDefault="003B1080" w:rsidP="003B108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afd"/>
        <w:tblW w:w="0" w:type="auto"/>
        <w:tblLook w:val="04A0" w:firstRow="1" w:lastRow="0" w:firstColumn="1" w:lastColumn="0" w:noHBand="0" w:noVBand="1"/>
      </w:tblPr>
      <w:tblGrid>
        <w:gridCol w:w="1242"/>
        <w:gridCol w:w="8615"/>
      </w:tblGrid>
      <w:tr w:rsidR="003B1080" w14:paraId="01370081" w14:textId="77777777" w:rsidTr="00BB092C">
        <w:tc>
          <w:tcPr>
            <w:tcW w:w="9857" w:type="dxa"/>
            <w:gridSpan w:val="2"/>
          </w:tcPr>
          <w:p w14:paraId="150879D8" w14:textId="48D8290D" w:rsidR="003B1080" w:rsidRPr="008B2D8E" w:rsidRDefault="00C53648" w:rsidP="00BB092C">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BB092C">
        <w:tc>
          <w:tcPr>
            <w:tcW w:w="1242" w:type="dxa"/>
          </w:tcPr>
          <w:p w14:paraId="361B0EB5" w14:textId="77777777" w:rsidR="003B1080" w:rsidRPr="00805BE8" w:rsidRDefault="003B108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7101849" w14:textId="77777777" w:rsidR="003B1080" w:rsidRPr="00805BE8" w:rsidRDefault="003B108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3B1080" w14:paraId="1334B79F" w14:textId="77777777" w:rsidTr="00BB092C">
        <w:tc>
          <w:tcPr>
            <w:tcW w:w="1242" w:type="dxa"/>
          </w:tcPr>
          <w:p w14:paraId="10FBCAC0" w14:textId="77777777" w:rsidR="003B1080" w:rsidRPr="003418CB" w:rsidRDefault="003B108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69DEA5D" w14:textId="77777777" w:rsidR="003B1080" w:rsidRPr="00883CF6" w:rsidRDefault="003B1080" w:rsidP="00BB092C">
            <w:pPr>
              <w:spacing w:after="120"/>
              <w:rPr>
                <w:rFonts w:eastAsiaTheme="minorEastAsia"/>
                <w:color w:val="0070C0"/>
                <w:lang w:val="en-US" w:eastAsia="zh-CN"/>
              </w:rPr>
            </w:pPr>
          </w:p>
        </w:tc>
      </w:tr>
      <w:tr w:rsidR="003B1080" w14:paraId="59928F96" w14:textId="77777777" w:rsidTr="00BB092C">
        <w:tc>
          <w:tcPr>
            <w:tcW w:w="1242" w:type="dxa"/>
          </w:tcPr>
          <w:p w14:paraId="68750D53" w14:textId="77777777" w:rsidR="003B1080" w:rsidRDefault="003B1080" w:rsidP="00BB092C">
            <w:pPr>
              <w:spacing w:after="120"/>
              <w:rPr>
                <w:rFonts w:eastAsiaTheme="minorEastAsia"/>
                <w:color w:val="0070C0"/>
                <w:lang w:val="en-US" w:eastAsia="zh-CN"/>
              </w:rPr>
            </w:pPr>
          </w:p>
        </w:tc>
        <w:tc>
          <w:tcPr>
            <w:tcW w:w="8615" w:type="dxa"/>
          </w:tcPr>
          <w:p w14:paraId="6D8D1CB0" w14:textId="77777777" w:rsidR="003B1080" w:rsidRDefault="003B1080" w:rsidP="00BB092C">
            <w:pPr>
              <w:spacing w:after="120"/>
              <w:rPr>
                <w:rFonts w:eastAsiaTheme="minorEastAsia"/>
                <w:color w:val="0070C0"/>
                <w:lang w:val="en-US" w:eastAsia="zh-CN"/>
              </w:rPr>
            </w:pPr>
          </w:p>
        </w:tc>
      </w:tr>
      <w:tr w:rsidR="003B1080" w14:paraId="4B2EEB85" w14:textId="77777777" w:rsidTr="00BB092C">
        <w:tc>
          <w:tcPr>
            <w:tcW w:w="1242" w:type="dxa"/>
          </w:tcPr>
          <w:p w14:paraId="669B4CE0" w14:textId="77777777" w:rsidR="003B1080" w:rsidRDefault="003B1080" w:rsidP="00BB092C">
            <w:pPr>
              <w:spacing w:after="120"/>
              <w:rPr>
                <w:rFonts w:eastAsiaTheme="minorEastAsia"/>
                <w:color w:val="0070C0"/>
                <w:lang w:val="en-US" w:eastAsia="zh-CN"/>
              </w:rPr>
            </w:pPr>
          </w:p>
        </w:tc>
        <w:tc>
          <w:tcPr>
            <w:tcW w:w="8615" w:type="dxa"/>
          </w:tcPr>
          <w:p w14:paraId="6EE10FFA" w14:textId="77777777" w:rsidR="003B1080" w:rsidRDefault="003B1080" w:rsidP="00BB092C">
            <w:pPr>
              <w:spacing w:after="120"/>
              <w:rPr>
                <w:rFonts w:eastAsiaTheme="minorEastAsia"/>
                <w:color w:val="0070C0"/>
                <w:lang w:val="en-US" w:eastAsia="zh-CN"/>
              </w:rPr>
            </w:pPr>
          </w:p>
        </w:tc>
      </w:tr>
    </w:tbl>
    <w:p w14:paraId="48E51289" w14:textId="77777777" w:rsidR="003B1080" w:rsidRPr="003B1080" w:rsidRDefault="003B1080" w:rsidP="003B1080">
      <w:pPr>
        <w:rPr>
          <w:lang w:val="en-US" w:eastAsia="zh-CN"/>
        </w:rPr>
      </w:pPr>
    </w:p>
    <w:p w14:paraId="7E2735F6" w14:textId="167A5488" w:rsidR="00053A30" w:rsidRPr="0081122C" w:rsidRDefault="00053A30" w:rsidP="00053A30">
      <w:pPr>
        <w:pStyle w:val="4"/>
        <w:rPr>
          <w:lang w:val="en-US"/>
        </w:rPr>
      </w:pPr>
      <w:r w:rsidRPr="0081122C">
        <w:rPr>
          <w:lang w:val="en-US"/>
        </w:rPr>
        <w:lastRenderedPageBreak/>
        <w:t xml:space="preserve">Issue </w:t>
      </w:r>
      <w:r>
        <w:rPr>
          <w:rFonts w:hint="eastAsia"/>
          <w:lang w:val="en-US"/>
        </w:rPr>
        <w:t>2</w:t>
      </w:r>
      <w:r w:rsidRPr="0081122C">
        <w:rPr>
          <w:lang w:val="en-US"/>
        </w:rPr>
        <w:t>-</w:t>
      </w:r>
      <w:r w:rsidR="001129B8">
        <w:rPr>
          <w:rFonts w:hint="eastAsia"/>
          <w:lang w:val="en-US"/>
        </w:rPr>
        <w:t>2</w:t>
      </w:r>
      <w:r w:rsidRPr="0081122C">
        <w:rPr>
          <w:lang w:val="en-US"/>
        </w:rPr>
        <w:t>-</w:t>
      </w:r>
      <w:r w:rsidR="004B6B89">
        <w:rPr>
          <w:rFonts w:hint="eastAsia"/>
          <w:lang w:val="en-US"/>
        </w:rPr>
        <w:t>2</w:t>
      </w:r>
      <w:r w:rsidRPr="0081122C">
        <w:rPr>
          <w:lang w:val="en-US"/>
        </w:rPr>
        <w:t xml:space="preserve"> </w:t>
      </w:r>
      <w:proofErr w:type="gramStart"/>
      <w:r w:rsidR="00EB67DB">
        <w:rPr>
          <w:rFonts w:hint="eastAsia"/>
          <w:lang w:val="en-US"/>
        </w:rPr>
        <w:t>Whether</w:t>
      </w:r>
      <w:proofErr w:type="gramEnd"/>
      <w:r w:rsidR="00EB67DB">
        <w:rPr>
          <w:rFonts w:hint="eastAsia"/>
          <w:lang w:val="en-US"/>
        </w:rPr>
        <w:t xml:space="preserve"> to define UE Rx-</w:t>
      </w:r>
      <w:proofErr w:type="spellStart"/>
      <w:r w:rsidR="00EB67DB">
        <w:rPr>
          <w:rFonts w:hint="eastAsia"/>
          <w:lang w:val="en-US"/>
        </w:rPr>
        <w:t>Tx</w:t>
      </w:r>
      <w:proofErr w:type="spellEnd"/>
      <w:r w:rsidR="00EB67DB">
        <w:rPr>
          <w:rFonts w:hint="eastAsia"/>
          <w:lang w:val="en-US"/>
        </w:rPr>
        <w:t xml:space="preserve"> accuracy </w:t>
      </w:r>
      <w:r w:rsidR="004349BD">
        <w:rPr>
          <w:rFonts w:hint="eastAsia"/>
          <w:lang w:val="en-US"/>
        </w:rPr>
        <w:t xml:space="preserve">and test case </w:t>
      </w:r>
      <w:r w:rsidR="00EB67DB">
        <w:rPr>
          <w:rFonts w:hint="eastAsia"/>
          <w:lang w:val="en-US"/>
        </w:rPr>
        <w:t>related to TEG</w:t>
      </w:r>
      <w:r w:rsidRPr="0081122C">
        <w:rPr>
          <w:lang w:val="en-US"/>
        </w:rPr>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FF5FAB">
        <w:rPr>
          <w:rFonts w:eastAsia="宋体" w:hint="eastAsia"/>
          <w:szCs w:val="24"/>
          <w:lang w:eastAsia="zh-CN"/>
        </w:rPr>
        <w:t>, vivo</w:t>
      </w:r>
      <w:r>
        <w:rPr>
          <w:rFonts w:eastAsia="宋体" w:hint="eastAsia"/>
          <w:szCs w:val="24"/>
          <w:lang w:eastAsia="zh-CN"/>
        </w:rPr>
        <w:t>)</w:t>
      </w:r>
    </w:p>
    <w:p w14:paraId="1D386848" w14:textId="46ECC496" w:rsidR="00053A30" w:rsidRPr="00E1589F" w:rsidRDefault="00ED27B9" w:rsidP="00ED27B9">
      <w:pPr>
        <w:pStyle w:val="afe"/>
        <w:numPr>
          <w:ilvl w:val="1"/>
          <w:numId w:val="1"/>
        </w:numPr>
        <w:overflowPunct/>
        <w:autoSpaceDE/>
        <w:autoSpaceDN/>
        <w:adjustRightInd/>
        <w:spacing w:after="120"/>
        <w:ind w:firstLineChars="0"/>
        <w:textAlignment w:val="auto"/>
        <w:rPr>
          <w:rFonts w:hint="eastAsia"/>
          <w:bCs/>
        </w:rPr>
      </w:pPr>
      <w:r w:rsidRPr="00ED27B9">
        <w:rPr>
          <w:rFonts w:eastAsiaTheme="minorEastAsia"/>
          <w:bCs/>
          <w:lang w:eastAsia="zh-CN"/>
        </w:rPr>
        <w:t>Define relative UE Rx-</w:t>
      </w:r>
      <w:proofErr w:type="spellStart"/>
      <w:r w:rsidRPr="00ED27B9">
        <w:rPr>
          <w:rFonts w:eastAsiaTheme="minorEastAsia"/>
          <w:bCs/>
          <w:lang w:eastAsia="zh-CN"/>
        </w:rPr>
        <w:t>Tx</w:t>
      </w:r>
      <w:proofErr w:type="spellEnd"/>
      <w:r w:rsidRPr="00ED27B9">
        <w:rPr>
          <w:rFonts w:eastAsiaTheme="minorEastAsia"/>
          <w:bCs/>
          <w:lang w:eastAsia="zh-CN"/>
        </w:rPr>
        <w:t xml:space="preserve"> accuracy requirements and corresponding test cases for the case where two measurements are in same </w:t>
      </w:r>
      <w:proofErr w:type="spellStart"/>
      <w:r w:rsidRPr="00ED27B9">
        <w:rPr>
          <w:rFonts w:eastAsiaTheme="minorEastAsia"/>
          <w:bCs/>
          <w:lang w:eastAsia="zh-CN"/>
        </w:rPr>
        <w:t>RxTx</w:t>
      </w:r>
      <w:proofErr w:type="spellEnd"/>
      <w:r w:rsidRPr="00ED27B9">
        <w:rPr>
          <w:rFonts w:eastAsiaTheme="minorEastAsia"/>
          <w:bCs/>
          <w:lang w:eastAsia="zh-CN"/>
        </w:rPr>
        <w:t xml:space="preserve">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afe"/>
        <w:numPr>
          <w:ilvl w:val="0"/>
          <w:numId w:val="1"/>
        </w:numPr>
        <w:overflowPunct/>
        <w:autoSpaceDE/>
        <w:autoSpaceDN/>
        <w:adjustRightInd/>
        <w:spacing w:after="120"/>
        <w:ind w:left="720" w:firstLineChars="0"/>
        <w:textAlignment w:val="auto"/>
        <w:rPr>
          <w:rFonts w:eastAsia="宋体" w:hint="eastAsia"/>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w:t>
      </w:r>
      <w:r>
        <w:rPr>
          <w:rFonts w:eastAsia="宋体" w:hint="eastAsia"/>
          <w:szCs w:val="24"/>
          <w:lang w:eastAsia="zh-CN"/>
        </w:rPr>
        <w:t>Huawei</w:t>
      </w:r>
      <w:r>
        <w:rPr>
          <w:rFonts w:eastAsia="宋体" w:hint="eastAsia"/>
          <w:szCs w:val="24"/>
          <w:lang w:eastAsia="zh-CN"/>
        </w:rPr>
        <w:t>)</w:t>
      </w:r>
    </w:p>
    <w:p w14:paraId="19588593" w14:textId="740914CB" w:rsidR="00615AD4" w:rsidRPr="009A64CF" w:rsidRDefault="00615AD4" w:rsidP="00E1589F">
      <w:pPr>
        <w:pStyle w:val="afe"/>
        <w:numPr>
          <w:ilvl w:val="1"/>
          <w:numId w:val="1"/>
        </w:numPr>
        <w:overflowPunct/>
        <w:autoSpaceDE/>
        <w:autoSpaceDN/>
        <w:adjustRightInd/>
        <w:spacing w:after="120"/>
        <w:ind w:firstLineChars="0"/>
        <w:textAlignment w:val="auto"/>
        <w:rPr>
          <w:rFonts w:hint="eastAsia"/>
          <w:bCs/>
        </w:rPr>
      </w:pPr>
      <w:r w:rsidRPr="00615AD4">
        <w:rPr>
          <w:rFonts w:eastAsiaTheme="minorEastAsia"/>
          <w:lang w:eastAsia="zh-CN"/>
        </w:rPr>
        <w:t xml:space="preserve">Do not define </w:t>
      </w:r>
      <w:r w:rsidRPr="00615AD4">
        <w:rPr>
          <w:rFonts w:eastAsia="等线"/>
          <w:lang w:val="en-US" w:eastAsia="zh-CN"/>
        </w:rPr>
        <w:t>relative UE Rx-</w:t>
      </w:r>
      <w:proofErr w:type="spellStart"/>
      <w:r w:rsidRPr="00615AD4">
        <w:rPr>
          <w:rFonts w:eastAsia="等线"/>
          <w:lang w:val="en-US" w:eastAsia="zh-CN"/>
        </w:rPr>
        <w:t>Tx</w:t>
      </w:r>
      <w:proofErr w:type="spellEnd"/>
      <w:r w:rsidRPr="00615AD4">
        <w:rPr>
          <w:rFonts w:eastAsia="等线"/>
          <w:lang w:val="en-US" w:eastAsia="zh-CN"/>
        </w:rPr>
        <w:t xml:space="preserve"> accuracy requirements and related test cases</w:t>
      </w:r>
    </w:p>
    <w:p w14:paraId="7FEFCE72" w14:textId="3B675D71" w:rsidR="009A64CF" w:rsidRPr="00615AD4" w:rsidRDefault="009A64CF" w:rsidP="009A64CF">
      <w:pPr>
        <w:pStyle w:val="afe"/>
        <w:numPr>
          <w:ilvl w:val="0"/>
          <w:numId w:val="1"/>
        </w:numPr>
        <w:overflowPunct/>
        <w:autoSpaceDE/>
        <w:autoSpaceDN/>
        <w:adjustRightInd/>
        <w:spacing w:after="120"/>
        <w:ind w:left="720" w:firstLineChars="0"/>
        <w:textAlignment w:val="auto"/>
        <w:rPr>
          <w:rFonts w:eastAsia="宋体" w:hint="eastAsia"/>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w:t>
      </w:r>
      <w:r>
        <w:rPr>
          <w:rFonts w:eastAsia="宋体" w:hint="eastAsia"/>
          <w:szCs w:val="24"/>
          <w:lang w:eastAsia="zh-CN"/>
        </w:rPr>
        <w:t>Ericsson</w:t>
      </w:r>
      <w:r>
        <w:rPr>
          <w:rFonts w:eastAsia="宋体" w:hint="eastAsia"/>
          <w:szCs w:val="24"/>
          <w:lang w:eastAsia="zh-CN"/>
        </w:rPr>
        <w:t>)</w:t>
      </w:r>
    </w:p>
    <w:p w14:paraId="3A08D568" w14:textId="143D82FA" w:rsidR="009A64CF" w:rsidRPr="0099763E" w:rsidRDefault="008D3E8F" w:rsidP="008D3E8F">
      <w:pPr>
        <w:pStyle w:val="afe"/>
        <w:numPr>
          <w:ilvl w:val="1"/>
          <w:numId w:val="1"/>
        </w:numPr>
        <w:overflowPunct/>
        <w:autoSpaceDE/>
        <w:autoSpaceDN/>
        <w:adjustRightInd/>
        <w:spacing w:after="120"/>
        <w:ind w:firstLineChars="0"/>
        <w:textAlignment w:val="auto"/>
        <w:rPr>
          <w:rFonts w:hint="eastAsia"/>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w:t>
      </w:r>
      <w:proofErr w:type="spellStart"/>
      <w:r w:rsidRPr="008D3E8F">
        <w:rPr>
          <w:rFonts w:eastAsiaTheme="minorEastAsia"/>
          <w:lang w:eastAsia="zh-CN"/>
        </w:rPr>
        <w:t>Tx</w:t>
      </w:r>
      <w:proofErr w:type="spellEnd"/>
      <w:r w:rsidRPr="008D3E8F">
        <w:rPr>
          <w:rFonts w:eastAsiaTheme="minorEastAsia"/>
          <w:lang w:eastAsia="zh-CN"/>
        </w:rPr>
        <w:t xml:space="preserve"> time difference measurement</w:t>
      </w:r>
    </w:p>
    <w:p w14:paraId="1805566B" w14:textId="77777777" w:rsidR="00053A30" w:rsidRDefault="00053A30" w:rsidP="00053A30">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FD10C8F" w14:textId="77777777" w:rsidR="00053A30" w:rsidRPr="002C3125" w:rsidRDefault="00053A30" w:rsidP="00053A30">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afd"/>
        <w:tblW w:w="0" w:type="auto"/>
        <w:tblLook w:val="04A0" w:firstRow="1" w:lastRow="0" w:firstColumn="1" w:lastColumn="0" w:noHBand="0" w:noVBand="1"/>
      </w:tblPr>
      <w:tblGrid>
        <w:gridCol w:w="1242"/>
        <w:gridCol w:w="8615"/>
      </w:tblGrid>
      <w:tr w:rsidR="00053A30" w14:paraId="5DA2C89C" w14:textId="77777777" w:rsidTr="00BB092C">
        <w:tc>
          <w:tcPr>
            <w:tcW w:w="9857" w:type="dxa"/>
            <w:gridSpan w:val="2"/>
          </w:tcPr>
          <w:p w14:paraId="4BFA552F" w14:textId="186250A7" w:rsidR="00053A30" w:rsidRPr="008B2D8E" w:rsidRDefault="00C53648" w:rsidP="00BB092C">
            <w:pPr>
              <w:rPr>
                <w:rFonts w:eastAsiaTheme="minorEastAsia"/>
                <w:b/>
                <w:u w:val="single"/>
                <w:lang w:val="en-US" w:eastAsia="zh-CN"/>
              </w:rPr>
            </w:pPr>
            <w:r w:rsidRPr="00C53648">
              <w:rPr>
                <w:b/>
                <w:u w:val="single"/>
                <w:lang w:val="en-US"/>
              </w:rPr>
              <w:t>Issue 2-2-2 Whether to define UE Rx-</w:t>
            </w:r>
            <w:proofErr w:type="spellStart"/>
            <w:r w:rsidRPr="00C53648">
              <w:rPr>
                <w:b/>
                <w:u w:val="single"/>
                <w:lang w:val="en-US"/>
              </w:rPr>
              <w:t>Tx</w:t>
            </w:r>
            <w:proofErr w:type="spellEnd"/>
            <w:r w:rsidRPr="00C53648">
              <w:rPr>
                <w:b/>
                <w:u w:val="single"/>
                <w:lang w:val="en-US"/>
              </w:rPr>
              <w:t xml:space="preserve"> accuracy and test case related to TEG?</w:t>
            </w:r>
          </w:p>
        </w:tc>
      </w:tr>
      <w:tr w:rsidR="00053A30" w14:paraId="63933078" w14:textId="77777777" w:rsidTr="00BB092C">
        <w:tc>
          <w:tcPr>
            <w:tcW w:w="1242" w:type="dxa"/>
          </w:tcPr>
          <w:p w14:paraId="48F6EF06" w14:textId="77777777" w:rsidR="00053A30" w:rsidRPr="00805BE8" w:rsidRDefault="00053A30"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43C97AA" w14:textId="77777777" w:rsidR="00053A30" w:rsidRPr="00805BE8" w:rsidRDefault="00053A30"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053A30" w14:paraId="2B0381A9" w14:textId="77777777" w:rsidTr="00BB092C">
        <w:tc>
          <w:tcPr>
            <w:tcW w:w="1242" w:type="dxa"/>
          </w:tcPr>
          <w:p w14:paraId="20B75206" w14:textId="77777777" w:rsidR="00053A30" w:rsidRPr="003418CB" w:rsidRDefault="00053A30"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3D26F45" w14:textId="77777777" w:rsidR="00053A30" w:rsidRPr="00883CF6" w:rsidRDefault="00053A30" w:rsidP="00BB092C">
            <w:pPr>
              <w:spacing w:after="120"/>
              <w:rPr>
                <w:rFonts w:eastAsiaTheme="minorEastAsia"/>
                <w:color w:val="0070C0"/>
                <w:lang w:val="en-US" w:eastAsia="zh-CN"/>
              </w:rPr>
            </w:pPr>
          </w:p>
        </w:tc>
      </w:tr>
      <w:tr w:rsidR="00053A30" w14:paraId="2192A90D" w14:textId="77777777" w:rsidTr="00BB092C">
        <w:tc>
          <w:tcPr>
            <w:tcW w:w="1242" w:type="dxa"/>
          </w:tcPr>
          <w:p w14:paraId="4091F0D5" w14:textId="77777777" w:rsidR="00053A30" w:rsidRDefault="00053A30" w:rsidP="00BB092C">
            <w:pPr>
              <w:spacing w:after="120"/>
              <w:rPr>
                <w:rFonts w:eastAsiaTheme="minorEastAsia"/>
                <w:color w:val="0070C0"/>
                <w:lang w:val="en-US" w:eastAsia="zh-CN"/>
              </w:rPr>
            </w:pPr>
          </w:p>
        </w:tc>
        <w:tc>
          <w:tcPr>
            <w:tcW w:w="8615" w:type="dxa"/>
          </w:tcPr>
          <w:p w14:paraId="39D0FD50" w14:textId="77777777" w:rsidR="00053A30" w:rsidRDefault="00053A30" w:rsidP="00BB092C">
            <w:pPr>
              <w:spacing w:after="120"/>
              <w:rPr>
                <w:rFonts w:eastAsiaTheme="minorEastAsia"/>
                <w:color w:val="0070C0"/>
                <w:lang w:val="en-US" w:eastAsia="zh-CN"/>
              </w:rPr>
            </w:pPr>
          </w:p>
        </w:tc>
      </w:tr>
      <w:tr w:rsidR="00053A30" w14:paraId="3570E545" w14:textId="77777777" w:rsidTr="00BB092C">
        <w:tc>
          <w:tcPr>
            <w:tcW w:w="1242" w:type="dxa"/>
          </w:tcPr>
          <w:p w14:paraId="126C1A0A" w14:textId="77777777" w:rsidR="00053A30" w:rsidRDefault="00053A30" w:rsidP="00BB092C">
            <w:pPr>
              <w:spacing w:after="120"/>
              <w:rPr>
                <w:rFonts w:eastAsiaTheme="minorEastAsia"/>
                <w:color w:val="0070C0"/>
                <w:lang w:val="en-US" w:eastAsia="zh-CN"/>
              </w:rPr>
            </w:pPr>
          </w:p>
        </w:tc>
        <w:tc>
          <w:tcPr>
            <w:tcW w:w="8615" w:type="dxa"/>
          </w:tcPr>
          <w:p w14:paraId="582F9B97" w14:textId="77777777" w:rsidR="00053A30" w:rsidRDefault="00053A30" w:rsidP="00BB092C">
            <w:pPr>
              <w:spacing w:after="120"/>
              <w:rPr>
                <w:rFonts w:eastAsiaTheme="minorEastAsia"/>
                <w:color w:val="0070C0"/>
                <w:lang w:val="en-US" w:eastAsia="zh-CN"/>
              </w:rPr>
            </w:pPr>
          </w:p>
        </w:tc>
      </w:tr>
    </w:tbl>
    <w:p w14:paraId="1E803EA4" w14:textId="77777777" w:rsidR="000B4660" w:rsidRDefault="000B4660" w:rsidP="00307E51">
      <w:pPr>
        <w:rPr>
          <w:rFonts w:hint="eastAsia"/>
          <w:lang w:eastAsia="zh-CN"/>
        </w:rPr>
      </w:pPr>
    </w:p>
    <w:p w14:paraId="53E6258A" w14:textId="0262FA75" w:rsidR="00FE46E9" w:rsidRPr="0081122C" w:rsidRDefault="00FE46E9" w:rsidP="00FE46E9">
      <w:pPr>
        <w:pStyle w:val="4"/>
        <w:rPr>
          <w:lang w:val="en-US"/>
        </w:rPr>
      </w:pPr>
      <w:r w:rsidRPr="0081122C">
        <w:rPr>
          <w:lang w:val="en-US"/>
        </w:rPr>
        <w:t xml:space="preserve">Issue </w:t>
      </w:r>
      <w:r>
        <w:rPr>
          <w:rFonts w:hint="eastAsia"/>
          <w:lang w:val="en-US"/>
        </w:rPr>
        <w:t>2</w:t>
      </w:r>
      <w:r w:rsidRPr="0081122C">
        <w:rPr>
          <w:lang w:val="en-US"/>
        </w:rPr>
        <w:t>-</w:t>
      </w:r>
      <w:r>
        <w:rPr>
          <w:rFonts w:hint="eastAsia"/>
          <w:lang w:val="en-US"/>
        </w:rPr>
        <w:t>2</w:t>
      </w:r>
      <w:r w:rsidRPr="0081122C">
        <w:rPr>
          <w:lang w:val="en-US"/>
        </w:rPr>
        <w:t>-</w:t>
      </w:r>
      <w:r w:rsidR="004B6B89">
        <w:rPr>
          <w:rFonts w:hint="eastAsia"/>
          <w:lang w:val="en-US"/>
        </w:rPr>
        <w:t>3</w:t>
      </w:r>
      <w:r w:rsidRPr="0081122C">
        <w:rPr>
          <w:lang w:val="en-US"/>
        </w:rPr>
        <w:t xml:space="preserve"> </w:t>
      </w:r>
      <w:r w:rsidR="00EA10E1">
        <w:rPr>
          <w:rFonts w:hint="eastAsia"/>
          <w:lang w:val="en-US"/>
        </w:rPr>
        <w:t>How</w:t>
      </w:r>
      <w:r>
        <w:rPr>
          <w:rFonts w:hint="eastAsia"/>
          <w:lang w:val="en-US"/>
        </w:rPr>
        <w:t xml:space="preserve"> to define UE Rx-</w:t>
      </w:r>
      <w:proofErr w:type="spellStart"/>
      <w:r>
        <w:rPr>
          <w:rFonts w:hint="eastAsia"/>
          <w:lang w:val="en-US"/>
        </w:rPr>
        <w:t>Tx</w:t>
      </w:r>
      <w:proofErr w:type="spellEnd"/>
      <w:r>
        <w:rPr>
          <w:rFonts w:hint="eastAsia"/>
          <w:lang w:val="en-US"/>
        </w:rPr>
        <w:t xml:space="preserve"> accuracy related to TEG</w:t>
      </w:r>
      <w:r w:rsidRPr="0081122C">
        <w:rPr>
          <w:lang w:val="en-US"/>
        </w:rPr>
        <w:t xml:space="preserve">?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23F2D7A" w14:textId="77777777" w:rsidR="00FE46E9" w:rsidRPr="00615AD4" w:rsidRDefault="00FE46E9" w:rsidP="00FE46E9">
      <w:pPr>
        <w:pStyle w:val="afe"/>
        <w:numPr>
          <w:ilvl w:val="1"/>
          <w:numId w:val="1"/>
        </w:numPr>
        <w:overflowPunct/>
        <w:autoSpaceDE/>
        <w:autoSpaceDN/>
        <w:adjustRightInd/>
        <w:spacing w:after="120"/>
        <w:ind w:firstLineChars="0"/>
        <w:textAlignment w:val="auto"/>
        <w:rPr>
          <w:rFonts w:hint="eastAsia"/>
          <w:bCs/>
        </w:rPr>
      </w:pPr>
      <w:r w:rsidRPr="00E1589F">
        <w:rPr>
          <w:bCs/>
        </w:rPr>
        <w:t>When defining relative UE Rx-</w:t>
      </w:r>
      <w:proofErr w:type="spellStart"/>
      <w:r w:rsidRPr="00E1589F">
        <w:rPr>
          <w:bCs/>
        </w:rPr>
        <w:t>Tx</w:t>
      </w:r>
      <w:proofErr w:type="spellEnd"/>
      <w:r w:rsidRPr="00E1589F">
        <w:rPr>
          <w:bCs/>
        </w:rPr>
        <w:t xml:space="preserve"> accuracy requirements related to </w:t>
      </w:r>
      <w:proofErr w:type="spellStart"/>
      <w:r w:rsidRPr="00E1589F">
        <w:rPr>
          <w:bCs/>
        </w:rPr>
        <w:t>RxTx</w:t>
      </w:r>
      <w:proofErr w:type="spellEnd"/>
      <w:r w:rsidRPr="00E1589F">
        <w:rPr>
          <w:bCs/>
        </w:rPr>
        <w:t xml:space="preserve"> TEG, the simulation results for RSTD measurement in R16 can be reused</w:t>
      </w:r>
    </w:p>
    <w:p w14:paraId="4A569803" w14:textId="0518B8A5" w:rsidR="00FE46E9" w:rsidRPr="00615AD4" w:rsidRDefault="00FE46E9" w:rsidP="00FE46E9">
      <w:pPr>
        <w:pStyle w:val="afe"/>
        <w:numPr>
          <w:ilvl w:val="0"/>
          <w:numId w:val="1"/>
        </w:numPr>
        <w:overflowPunct/>
        <w:autoSpaceDE/>
        <w:autoSpaceDN/>
        <w:adjustRightInd/>
        <w:spacing w:after="120"/>
        <w:ind w:left="720" w:firstLineChars="0"/>
        <w:textAlignment w:val="auto"/>
        <w:rPr>
          <w:rFonts w:eastAsia="宋体" w:hint="eastAsia"/>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16942">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1AD34389" w14:textId="77777777" w:rsidR="00FE46E9" w:rsidRPr="00C67094" w:rsidRDefault="00FE46E9" w:rsidP="00FE46E9">
      <w:pPr>
        <w:pStyle w:val="afe"/>
        <w:numPr>
          <w:ilvl w:val="1"/>
          <w:numId w:val="1"/>
        </w:numPr>
        <w:overflowPunct/>
        <w:autoSpaceDE/>
        <w:autoSpaceDN/>
        <w:adjustRightInd/>
        <w:spacing w:after="120"/>
        <w:ind w:firstLineChars="0"/>
        <w:textAlignment w:val="auto"/>
        <w:rPr>
          <w:rFonts w:hint="eastAsia"/>
          <w:bCs/>
        </w:rPr>
      </w:pPr>
      <w:r w:rsidRPr="0099763E">
        <w:rPr>
          <w:bCs/>
        </w:rPr>
        <w:t>New simulations are required to derive UE Rx-</w:t>
      </w:r>
      <w:proofErr w:type="spellStart"/>
      <w:r w:rsidRPr="0099763E">
        <w:rPr>
          <w:bCs/>
        </w:rPr>
        <w:t>Tx</w:t>
      </w:r>
      <w:proofErr w:type="spellEnd"/>
      <w:r w:rsidRPr="0099763E">
        <w:rPr>
          <w:bCs/>
        </w:rPr>
        <w:t xml:space="preserve"> relative accuracy requirements for 90th percentile of absolute differential error</w:t>
      </w:r>
    </w:p>
    <w:p w14:paraId="2833AD04" w14:textId="61B5389F" w:rsidR="00C67094" w:rsidRPr="00E23C36" w:rsidRDefault="00C67094" w:rsidP="00C67094">
      <w:pPr>
        <w:pStyle w:val="afe"/>
        <w:numPr>
          <w:ilvl w:val="1"/>
          <w:numId w:val="1"/>
        </w:numPr>
        <w:overflowPunct/>
        <w:autoSpaceDE/>
        <w:autoSpaceDN/>
        <w:adjustRightInd/>
        <w:spacing w:after="120"/>
        <w:ind w:firstLineChars="0"/>
        <w:textAlignment w:val="auto"/>
        <w:rPr>
          <w:rFonts w:hint="eastAsia"/>
          <w:bCs/>
        </w:rPr>
      </w:pPr>
      <w:r w:rsidRPr="0099763E">
        <w:rPr>
          <w:bCs/>
        </w:rPr>
        <w:t>Frequency drift margin does not need to be added to the relative UE Rx-</w:t>
      </w:r>
      <w:proofErr w:type="spellStart"/>
      <w:r w:rsidRPr="0099763E">
        <w:rPr>
          <w:bCs/>
        </w:rPr>
        <w:t>Tx</w:t>
      </w:r>
      <w:proofErr w:type="spellEnd"/>
      <w:r w:rsidRPr="0099763E">
        <w:rPr>
          <w:bCs/>
        </w:rPr>
        <w:t xml:space="preserve"> accuracy requirements on the difference between two UE Rx-</w:t>
      </w:r>
      <w:proofErr w:type="spellStart"/>
      <w:r w:rsidRPr="0099763E">
        <w:rPr>
          <w:bCs/>
        </w:rPr>
        <w:t>Tx</w:t>
      </w:r>
      <w:proofErr w:type="spellEnd"/>
      <w:r w:rsidRPr="0099763E">
        <w:rPr>
          <w:bCs/>
        </w:rPr>
        <w:t xml:space="preserve"> measurements that belong to the same </w:t>
      </w:r>
      <w:proofErr w:type="spellStart"/>
      <w:r w:rsidRPr="0099763E">
        <w:rPr>
          <w:bCs/>
        </w:rPr>
        <w:t>RxTx</w:t>
      </w:r>
      <w:proofErr w:type="spellEnd"/>
      <w:r w:rsidRPr="0099763E">
        <w:rPr>
          <w:bCs/>
        </w:rPr>
        <w:t xml:space="preserve"> TEG</w:t>
      </w:r>
    </w:p>
    <w:p w14:paraId="64F2CCB1" w14:textId="3C99B50D" w:rsidR="00E23C36" w:rsidRPr="00E23C36" w:rsidRDefault="00E23C36" w:rsidP="00E23C36">
      <w:pPr>
        <w:pStyle w:val="afe"/>
        <w:numPr>
          <w:ilvl w:val="0"/>
          <w:numId w:val="1"/>
        </w:numPr>
        <w:overflowPunct/>
        <w:autoSpaceDE/>
        <w:autoSpaceDN/>
        <w:adjustRightInd/>
        <w:spacing w:after="120"/>
        <w:ind w:left="720" w:firstLineChars="0"/>
        <w:textAlignment w:val="auto"/>
        <w:rPr>
          <w:rFonts w:eastAsia="宋体" w:hint="eastAsia"/>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7F4C7BB4" w14:textId="23C4E728" w:rsidR="00E23C36" w:rsidRPr="00D75725" w:rsidRDefault="00E23C36" w:rsidP="00C67094">
      <w:pPr>
        <w:pStyle w:val="afe"/>
        <w:numPr>
          <w:ilvl w:val="1"/>
          <w:numId w:val="1"/>
        </w:numPr>
        <w:overflowPunct/>
        <w:autoSpaceDE/>
        <w:autoSpaceDN/>
        <w:adjustRightInd/>
        <w:spacing w:after="120"/>
        <w:ind w:firstLineChars="0"/>
        <w:textAlignment w:val="auto"/>
        <w:rPr>
          <w:rFonts w:hint="eastAsia"/>
          <w:bCs/>
        </w:rPr>
      </w:pPr>
      <w:r w:rsidRPr="00D75725">
        <w:rPr>
          <w:bCs/>
          <w:lang w:val="en-US"/>
        </w:rPr>
        <w:t>For the error from baseband of relative UE Rx-</w:t>
      </w:r>
      <w:proofErr w:type="spellStart"/>
      <w:r w:rsidRPr="00D75725">
        <w:rPr>
          <w:bCs/>
          <w:lang w:val="en-US"/>
        </w:rPr>
        <w:t>Tx</w:t>
      </w:r>
      <w:proofErr w:type="spellEnd"/>
      <w:r w:rsidRPr="00D75725">
        <w:rPr>
          <w:bCs/>
          <w:lang w:val="en-US"/>
        </w:rPr>
        <w:t xml:space="preserve"> time difference accuracy, the result of (95%-</w:t>
      </w:r>
      <w:proofErr w:type="spellStart"/>
      <w:r w:rsidRPr="00D75725">
        <w:rPr>
          <w:bCs/>
          <w:lang w:val="en-US"/>
        </w:rPr>
        <w:t>ile</w:t>
      </w:r>
      <w:proofErr w:type="spellEnd"/>
      <w:r w:rsidRPr="00D75725">
        <w:rPr>
          <w:bCs/>
          <w:lang w:val="en-US"/>
        </w:rPr>
        <w:t xml:space="preserve"> of UE Rx errors – 5%-</w:t>
      </w:r>
      <w:proofErr w:type="spellStart"/>
      <w:r w:rsidRPr="00D75725">
        <w:rPr>
          <w:bCs/>
          <w:lang w:val="en-US"/>
        </w:rPr>
        <w:t>ile</w:t>
      </w:r>
      <w:proofErr w:type="spellEnd"/>
      <w:r w:rsidRPr="00D75725">
        <w:rPr>
          <w:bCs/>
          <w:lang w:val="en-US"/>
        </w:rPr>
        <w:t xml:space="preserv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afe"/>
        <w:numPr>
          <w:ilvl w:val="1"/>
          <w:numId w:val="1"/>
        </w:numPr>
        <w:overflowPunct/>
        <w:autoSpaceDE/>
        <w:autoSpaceDN/>
        <w:adjustRightInd/>
        <w:spacing w:after="120"/>
        <w:ind w:firstLineChars="0"/>
        <w:textAlignment w:val="auto"/>
        <w:rPr>
          <w:rFonts w:hint="eastAsia"/>
          <w:bCs/>
        </w:rPr>
      </w:pPr>
      <w:r w:rsidRPr="00D75725">
        <w:rPr>
          <w:bCs/>
          <w:lang w:val="en-US"/>
        </w:rPr>
        <w:t>The relative Rx-</w:t>
      </w:r>
      <w:proofErr w:type="spellStart"/>
      <w:r w:rsidRPr="00D75725">
        <w:rPr>
          <w:bCs/>
          <w:lang w:val="en-US"/>
        </w:rPr>
        <w:t>Tx</w:t>
      </w:r>
      <w:proofErr w:type="spellEnd"/>
      <w:r w:rsidRPr="00D75725">
        <w:rPr>
          <w:bCs/>
          <w:lang w:val="en-US"/>
        </w:rPr>
        <w:t xml:space="preserve">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AD6C5D5" w14:textId="77777777" w:rsidR="00FE46E9" w:rsidRPr="002C3125" w:rsidRDefault="00FE46E9" w:rsidP="00FE46E9">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afd"/>
        <w:tblW w:w="0" w:type="auto"/>
        <w:tblLook w:val="04A0" w:firstRow="1" w:lastRow="0" w:firstColumn="1" w:lastColumn="0" w:noHBand="0" w:noVBand="1"/>
      </w:tblPr>
      <w:tblGrid>
        <w:gridCol w:w="1242"/>
        <w:gridCol w:w="8615"/>
      </w:tblGrid>
      <w:tr w:rsidR="00FE46E9" w14:paraId="7223AC30" w14:textId="77777777" w:rsidTr="00BB092C">
        <w:tc>
          <w:tcPr>
            <w:tcW w:w="9857" w:type="dxa"/>
            <w:gridSpan w:val="2"/>
          </w:tcPr>
          <w:p w14:paraId="0EF89974" w14:textId="4D932017" w:rsidR="00FE46E9" w:rsidRPr="008B2D8E" w:rsidRDefault="00C53648" w:rsidP="00BB092C">
            <w:pPr>
              <w:rPr>
                <w:rFonts w:eastAsiaTheme="minorEastAsia"/>
                <w:b/>
                <w:u w:val="single"/>
                <w:lang w:val="en-US" w:eastAsia="zh-CN"/>
              </w:rPr>
            </w:pPr>
            <w:r w:rsidRPr="00C53648">
              <w:rPr>
                <w:b/>
                <w:u w:val="single"/>
                <w:lang w:val="en-US"/>
              </w:rPr>
              <w:t>Issue 2-2-3 How to define UE Rx-</w:t>
            </w:r>
            <w:proofErr w:type="spellStart"/>
            <w:r w:rsidRPr="00C53648">
              <w:rPr>
                <w:b/>
                <w:u w:val="single"/>
                <w:lang w:val="en-US"/>
              </w:rPr>
              <w:t>Tx</w:t>
            </w:r>
            <w:proofErr w:type="spellEnd"/>
            <w:r w:rsidRPr="00C53648">
              <w:rPr>
                <w:b/>
                <w:u w:val="single"/>
                <w:lang w:val="en-US"/>
              </w:rPr>
              <w:t xml:space="preserve"> accuracy related to TEG?</w:t>
            </w:r>
          </w:p>
        </w:tc>
      </w:tr>
      <w:tr w:rsidR="00FE46E9" w14:paraId="3BAA74D1" w14:textId="77777777" w:rsidTr="00BB092C">
        <w:tc>
          <w:tcPr>
            <w:tcW w:w="1242" w:type="dxa"/>
          </w:tcPr>
          <w:p w14:paraId="5D919E5A" w14:textId="77777777" w:rsidR="00FE46E9" w:rsidRPr="00805BE8" w:rsidRDefault="00FE46E9"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3674D8B5" w14:textId="77777777" w:rsidR="00FE46E9" w:rsidRPr="00805BE8" w:rsidRDefault="00FE46E9"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FE46E9" w14:paraId="7759AC49" w14:textId="77777777" w:rsidTr="00BB092C">
        <w:tc>
          <w:tcPr>
            <w:tcW w:w="1242" w:type="dxa"/>
          </w:tcPr>
          <w:p w14:paraId="15504055" w14:textId="77777777" w:rsidR="00FE46E9" w:rsidRPr="003418CB" w:rsidRDefault="00FE46E9"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2C0BE84" w14:textId="77777777" w:rsidR="00FE46E9" w:rsidRPr="00883CF6" w:rsidRDefault="00FE46E9" w:rsidP="00BB092C">
            <w:pPr>
              <w:spacing w:after="120"/>
              <w:rPr>
                <w:rFonts w:eastAsiaTheme="minorEastAsia"/>
                <w:color w:val="0070C0"/>
                <w:lang w:val="en-US" w:eastAsia="zh-CN"/>
              </w:rPr>
            </w:pPr>
          </w:p>
        </w:tc>
      </w:tr>
      <w:tr w:rsidR="00FE46E9" w14:paraId="4C37E6BB" w14:textId="77777777" w:rsidTr="00BB092C">
        <w:tc>
          <w:tcPr>
            <w:tcW w:w="1242" w:type="dxa"/>
          </w:tcPr>
          <w:p w14:paraId="463360A9" w14:textId="77777777" w:rsidR="00FE46E9" w:rsidRDefault="00FE46E9" w:rsidP="00BB092C">
            <w:pPr>
              <w:spacing w:after="120"/>
              <w:rPr>
                <w:rFonts w:eastAsiaTheme="minorEastAsia"/>
                <w:color w:val="0070C0"/>
                <w:lang w:val="en-US" w:eastAsia="zh-CN"/>
              </w:rPr>
            </w:pPr>
          </w:p>
        </w:tc>
        <w:tc>
          <w:tcPr>
            <w:tcW w:w="8615" w:type="dxa"/>
          </w:tcPr>
          <w:p w14:paraId="3C0FFBB3" w14:textId="77777777" w:rsidR="00FE46E9" w:rsidRDefault="00FE46E9" w:rsidP="00BB092C">
            <w:pPr>
              <w:spacing w:after="120"/>
              <w:rPr>
                <w:rFonts w:eastAsiaTheme="minorEastAsia"/>
                <w:color w:val="0070C0"/>
                <w:lang w:val="en-US" w:eastAsia="zh-CN"/>
              </w:rPr>
            </w:pPr>
          </w:p>
        </w:tc>
      </w:tr>
      <w:tr w:rsidR="00FE46E9" w14:paraId="753D6456" w14:textId="77777777" w:rsidTr="00BB092C">
        <w:tc>
          <w:tcPr>
            <w:tcW w:w="1242" w:type="dxa"/>
          </w:tcPr>
          <w:p w14:paraId="179B7292" w14:textId="77777777" w:rsidR="00FE46E9" w:rsidRDefault="00FE46E9" w:rsidP="00BB092C">
            <w:pPr>
              <w:spacing w:after="120"/>
              <w:rPr>
                <w:rFonts w:eastAsiaTheme="minorEastAsia"/>
                <w:color w:val="0070C0"/>
                <w:lang w:val="en-US" w:eastAsia="zh-CN"/>
              </w:rPr>
            </w:pPr>
          </w:p>
        </w:tc>
        <w:tc>
          <w:tcPr>
            <w:tcW w:w="8615" w:type="dxa"/>
          </w:tcPr>
          <w:p w14:paraId="41870E53" w14:textId="77777777" w:rsidR="00FE46E9" w:rsidRDefault="00FE46E9" w:rsidP="00BB092C">
            <w:pPr>
              <w:spacing w:after="120"/>
              <w:rPr>
                <w:rFonts w:eastAsiaTheme="minorEastAsia"/>
                <w:color w:val="0070C0"/>
                <w:lang w:val="en-US" w:eastAsia="zh-CN"/>
              </w:rPr>
            </w:pPr>
          </w:p>
        </w:tc>
      </w:tr>
    </w:tbl>
    <w:p w14:paraId="06DC7E4E" w14:textId="77777777" w:rsidR="00FE46E9" w:rsidRDefault="00FE46E9" w:rsidP="00307E51">
      <w:pPr>
        <w:rPr>
          <w:rFonts w:hint="eastAsia"/>
          <w:lang w:eastAsia="zh-CN"/>
        </w:rPr>
      </w:pPr>
    </w:p>
    <w:p w14:paraId="4596E03A" w14:textId="69CAECC5" w:rsidR="004201CE" w:rsidRPr="0081122C" w:rsidRDefault="004201CE" w:rsidP="004201CE">
      <w:pPr>
        <w:pStyle w:val="4"/>
        <w:rPr>
          <w:lang w:val="en-US"/>
        </w:rPr>
      </w:pPr>
      <w:r w:rsidRPr="0081122C">
        <w:rPr>
          <w:lang w:val="en-US"/>
        </w:rPr>
        <w:t xml:space="preserve">Issue </w:t>
      </w:r>
      <w:r>
        <w:rPr>
          <w:rFonts w:hint="eastAsia"/>
          <w:lang w:val="en-US"/>
        </w:rPr>
        <w:t>2</w:t>
      </w:r>
      <w:r w:rsidRPr="0081122C">
        <w:rPr>
          <w:lang w:val="en-US"/>
        </w:rPr>
        <w:t>-</w:t>
      </w:r>
      <w:r w:rsidR="001129B8">
        <w:rPr>
          <w:rFonts w:hint="eastAsia"/>
          <w:lang w:val="en-US"/>
        </w:rPr>
        <w:t>2</w:t>
      </w:r>
      <w:r w:rsidRPr="0081122C">
        <w:rPr>
          <w:lang w:val="en-US"/>
        </w:rPr>
        <w:t>-</w:t>
      </w:r>
      <w:r w:rsidR="004B6B89">
        <w:rPr>
          <w:rFonts w:hint="eastAsia"/>
          <w:lang w:val="en-US"/>
        </w:rPr>
        <w:t>4</w:t>
      </w:r>
      <w:r w:rsidRPr="0081122C">
        <w:rPr>
          <w:lang w:val="en-US"/>
        </w:rPr>
        <w:t xml:space="preserve"> </w:t>
      </w:r>
      <w:r>
        <w:rPr>
          <w:rFonts w:hint="eastAsia"/>
          <w:lang w:val="en-US"/>
        </w:rPr>
        <w:t>Reporting condition for RSTD/UE Rx-</w:t>
      </w:r>
      <w:proofErr w:type="spellStart"/>
      <w:r>
        <w:rPr>
          <w:rFonts w:hint="eastAsia"/>
          <w:lang w:val="en-US"/>
        </w:rPr>
        <w:t>Tx</w:t>
      </w:r>
      <w:proofErr w:type="spellEnd"/>
      <w:r>
        <w:rPr>
          <w:rFonts w:hint="eastAsia"/>
          <w:lang w:val="en-US"/>
        </w:rPr>
        <w:t xml:space="preserve"> measurement</w:t>
      </w:r>
      <w:r w:rsidRPr="0081122C">
        <w:rPr>
          <w:lang w:val="en-US"/>
        </w:rPr>
        <w:t xml:space="preserve">?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A530C3">
        <w:rPr>
          <w:rFonts w:eastAsia="宋体" w:hint="eastAsia"/>
          <w:szCs w:val="24"/>
          <w:lang w:eastAsia="zh-CN"/>
        </w:rPr>
        <w:t>, Huawei</w:t>
      </w:r>
      <w:r>
        <w:rPr>
          <w:rFonts w:eastAsia="宋体" w:hint="eastAsia"/>
          <w:szCs w:val="24"/>
          <w:lang w:eastAsia="zh-CN"/>
        </w:rPr>
        <w:t>)</w:t>
      </w:r>
    </w:p>
    <w:p w14:paraId="53DB7FBE" w14:textId="26C09196" w:rsidR="004201CE" w:rsidRPr="00410EF7" w:rsidRDefault="004201CE" w:rsidP="004201CE">
      <w:pPr>
        <w:pStyle w:val="afe"/>
        <w:numPr>
          <w:ilvl w:val="1"/>
          <w:numId w:val="1"/>
        </w:numPr>
        <w:overflowPunct/>
        <w:autoSpaceDE/>
        <w:autoSpaceDN/>
        <w:adjustRightInd/>
        <w:spacing w:after="120"/>
        <w:ind w:firstLineChars="0"/>
        <w:textAlignment w:val="auto"/>
        <w:rPr>
          <w:rFonts w:hint="eastAsia"/>
          <w:bCs/>
        </w:rPr>
      </w:pPr>
      <w:r w:rsidRPr="004201CE">
        <w:rPr>
          <w:rFonts w:hint="eastAsia"/>
          <w:lang w:val="en-US" w:eastAsia="zh-CN"/>
        </w:rPr>
        <w:t xml:space="preserve">No need </w:t>
      </w:r>
      <w:r w:rsidRPr="004201CE">
        <w:rPr>
          <w:rFonts w:hint="eastAsia"/>
          <w:bCs/>
          <w:lang w:val="en-US" w:eastAsia="zh-CN"/>
        </w:rPr>
        <w:t>to define the reporting condition for RSTD and UE Rx-</w:t>
      </w:r>
      <w:proofErr w:type="spellStart"/>
      <w:r w:rsidRPr="004201CE">
        <w:rPr>
          <w:rFonts w:hint="eastAsia"/>
          <w:bCs/>
          <w:lang w:val="en-US" w:eastAsia="zh-CN"/>
        </w:rPr>
        <w:t>Tx</w:t>
      </w:r>
      <w:proofErr w:type="spellEnd"/>
      <w:r w:rsidRPr="004201CE">
        <w:rPr>
          <w:rFonts w:hint="eastAsia"/>
          <w:bCs/>
          <w:lang w:val="en-US" w:eastAsia="zh-CN"/>
        </w:rPr>
        <w:t xml:space="preserve"> measurement</w:t>
      </w:r>
    </w:p>
    <w:p w14:paraId="78C68F5B" w14:textId="6A6A1FC0" w:rsidR="00410EF7" w:rsidRPr="00615AD4" w:rsidRDefault="00410EF7" w:rsidP="00410EF7">
      <w:pPr>
        <w:pStyle w:val="afe"/>
        <w:numPr>
          <w:ilvl w:val="0"/>
          <w:numId w:val="1"/>
        </w:numPr>
        <w:overflowPunct/>
        <w:autoSpaceDE/>
        <w:autoSpaceDN/>
        <w:adjustRightInd/>
        <w:spacing w:after="120"/>
        <w:ind w:left="720" w:firstLineChars="0"/>
        <w:textAlignment w:val="auto"/>
        <w:rPr>
          <w:rFonts w:eastAsia="宋体" w:hint="eastAsia"/>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437CBB61" w14:textId="232D4CFC" w:rsidR="00A3294B" w:rsidRPr="00291D2B" w:rsidRDefault="00A3294B" w:rsidP="00410EF7">
      <w:pPr>
        <w:pStyle w:val="afe"/>
        <w:numPr>
          <w:ilvl w:val="1"/>
          <w:numId w:val="1"/>
        </w:numPr>
        <w:overflowPunct/>
        <w:autoSpaceDE/>
        <w:autoSpaceDN/>
        <w:adjustRightInd/>
        <w:spacing w:after="120"/>
        <w:ind w:firstLineChars="0"/>
        <w:textAlignment w:val="auto"/>
        <w:rPr>
          <w:rFonts w:hint="eastAsia"/>
          <w:bCs/>
        </w:rPr>
      </w:pPr>
      <w:r w:rsidRPr="00D92CE0">
        <w:t>Define measurement reporting condition based on margin value for TEG based measurements</w:t>
      </w:r>
    </w:p>
    <w:p w14:paraId="58660751" w14:textId="5077C9CB" w:rsidR="00291D2B" w:rsidRPr="00010E46" w:rsidRDefault="00291D2B" w:rsidP="00410EF7">
      <w:pPr>
        <w:pStyle w:val="afe"/>
        <w:numPr>
          <w:ilvl w:val="1"/>
          <w:numId w:val="1"/>
        </w:numPr>
        <w:overflowPunct/>
        <w:autoSpaceDE/>
        <w:autoSpaceDN/>
        <w:adjustRightInd/>
        <w:spacing w:after="120"/>
        <w:ind w:firstLineChars="0"/>
        <w:textAlignment w:val="auto"/>
        <w:rPr>
          <w:rFonts w:hint="eastAsia"/>
          <w:bCs/>
        </w:rPr>
      </w:pPr>
      <w:r w:rsidRPr="00ED5805">
        <w:t>Measurement reporting condition may be based on the magnitude of the difference between two margin values selected by the UE to perform positioning measurements (RSTD and UE Rx-</w:t>
      </w:r>
      <w:proofErr w:type="spellStart"/>
      <w:r w:rsidRPr="00ED5805">
        <w:t>Tx</w:t>
      </w:r>
      <w:proofErr w:type="spellEnd"/>
      <w:r w:rsidRPr="00ED5805">
        <w:t>)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afe"/>
        <w:numPr>
          <w:ilvl w:val="2"/>
          <w:numId w:val="1"/>
        </w:numPr>
        <w:overflowPunct/>
        <w:autoSpaceDE/>
        <w:autoSpaceDN/>
        <w:adjustRightInd/>
        <w:spacing w:after="120"/>
        <w:ind w:firstLineChars="0"/>
        <w:textAlignment w:val="auto"/>
        <w:rPr>
          <w:rFonts w:hint="eastAsia"/>
          <w:bCs/>
        </w:rPr>
      </w:pPr>
      <w:r w:rsidRPr="00ED5805">
        <w:rPr>
          <w:rFonts w:eastAsiaTheme="minorEastAsia"/>
          <w:bCs/>
          <w:lang w:eastAsia="zh-CN"/>
        </w:rPr>
        <w:t xml:space="preserve">The UE capable of Rx TEG, shall report ∆RSTD defined in clause 10.1.23.3.2 provided that the magnitude of difference between timing error margins of the two TEGs used for the two RSTD measurements (RSTD1 and RSTD2) for deriving ∆RSTD is below X </w:t>
      </w:r>
      <w:proofErr w:type="spellStart"/>
      <w:r w:rsidRPr="00ED5805">
        <w:rPr>
          <w:rFonts w:eastAsiaTheme="minorEastAsia"/>
          <w:bCs/>
          <w:lang w:eastAsia="zh-CN"/>
        </w:rPr>
        <w:t>Tc</w:t>
      </w:r>
      <w:proofErr w:type="spellEnd"/>
      <w:r w:rsidRPr="00ED5805">
        <w:rPr>
          <w:rFonts w:eastAsiaTheme="minorEastAsia"/>
          <w:bCs/>
          <w:lang w:eastAsia="zh-CN"/>
        </w:rPr>
        <w:t>; X is TBD. Otherwise, the UE does not report the measurement</w:t>
      </w:r>
    </w:p>
    <w:p w14:paraId="568C7EBC" w14:textId="66E6E8AE" w:rsidR="00010E46" w:rsidRPr="00410EF7" w:rsidRDefault="00010E46" w:rsidP="00010E46">
      <w:pPr>
        <w:pStyle w:val="afe"/>
        <w:numPr>
          <w:ilvl w:val="2"/>
          <w:numId w:val="1"/>
        </w:numPr>
        <w:overflowPunct/>
        <w:autoSpaceDE/>
        <w:autoSpaceDN/>
        <w:adjustRightInd/>
        <w:spacing w:after="120"/>
        <w:ind w:firstLineChars="0"/>
        <w:textAlignment w:val="auto"/>
        <w:rPr>
          <w:rFonts w:hint="eastAsia"/>
          <w:bCs/>
        </w:rPr>
      </w:pPr>
      <w:r w:rsidRPr="00ED5805">
        <w:rPr>
          <w:rFonts w:eastAsiaTheme="minorEastAsia"/>
          <w:bCs/>
          <w:lang w:eastAsia="zh-CN"/>
        </w:rPr>
        <w:t xml:space="preserve">The UE capable of </w:t>
      </w:r>
      <w:proofErr w:type="spellStart"/>
      <w:r w:rsidRPr="00ED5805">
        <w:rPr>
          <w:rFonts w:eastAsiaTheme="minorEastAsia"/>
          <w:bCs/>
          <w:lang w:eastAsia="zh-CN"/>
        </w:rPr>
        <w:t>RxTx</w:t>
      </w:r>
      <w:proofErr w:type="spellEnd"/>
      <w:r w:rsidRPr="00ED5805">
        <w:rPr>
          <w:rFonts w:eastAsiaTheme="minorEastAsia"/>
          <w:bCs/>
          <w:lang w:eastAsia="zh-CN"/>
        </w:rPr>
        <w:t xml:space="preserve"> TEG, shall report ∆T</w:t>
      </w:r>
      <w:r w:rsidRPr="00ED5805">
        <w:rPr>
          <w:rFonts w:eastAsiaTheme="minorEastAsia"/>
          <w:bCs/>
          <w:vertAlign w:val="subscript"/>
          <w:lang w:eastAsia="zh-CN"/>
        </w:rPr>
        <w:t>UE Rx-</w:t>
      </w:r>
      <w:proofErr w:type="spellStart"/>
      <w:r w:rsidRPr="00ED5805">
        <w:rPr>
          <w:rFonts w:eastAsiaTheme="minorEastAsia"/>
          <w:bCs/>
          <w:vertAlign w:val="subscript"/>
          <w:lang w:eastAsia="zh-CN"/>
        </w:rPr>
        <w:t>Tx</w:t>
      </w:r>
      <w:proofErr w:type="spellEnd"/>
      <w:r w:rsidRPr="00ED5805">
        <w:rPr>
          <w:rFonts w:eastAsiaTheme="minorEastAsia"/>
          <w:bCs/>
          <w:lang w:eastAsia="zh-CN"/>
        </w:rPr>
        <w:t> defined in clause 10.1.25.3.2 provided that the magnitude of difference between timing error margins of the two TEGs used for the two UE Rx-</w:t>
      </w:r>
      <w:proofErr w:type="spellStart"/>
      <w:r w:rsidRPr="00ED5805">
        <w:rPr>
          <w:rFonts w:eastAsiaTheme="minorEastAsia"/>
          <w:bCs/>
          <w:lang w:eastAsia="zh-CN"/>
        </w:rPr>
        <w:t>Tx</w:t>
      </w:r>
      <w:proofErr w:type="spellEnd"/>
      <w:r w:rsidRPr="00ED5805">
        <w:rPr>
          <w:rFonts w:eastAsiaTheme="minorEastAsia"/>
          <w:bCs/>
          <w:lang w:eastAsia="zh-CN"/>
        </w:rPr>
        <w:t xml:space="preserve">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w:t>
      </w:r>
      <w:proofErr w:type="spellStart"/>
      <w:r w:rsidRPr="00ED5805">
        <w:rPr>
          <w:rFonts w:eastAsiaTheme="minorEastAsia"/>
          <w:bCs/>
          <w:vertAlign w:val="subscript"/>
          <w:lang w:eastAsia="zh-CN"/>
        </w:rPr>
        <w:t>Tx</w:t>
      </w:r>
      <w:proofErr w:type="spellEnd"/>
      <w:r w:rsidRPr="00ED5805">
        <w:rPr>
          <w:rFonts w:eastAsiaTheme="minorEastAsia"/>
          <w:bCs/>
          <w:lang w:eastAsia="zh-CN"/>
        </w:rPr>
        <w:t xml:space="preserve"> is below X </w:t>
      </w:r>
      <w:proofErr w:type="spellStart"/>
      <w:r w:rsidRPr="00ED5805">
        <w:rPr>
          <w:rFonts w:eastAsiaTheme="minorEastAsia"/>
          <w:bCs/>
          <w:lang w:eastAsia="zh-CN"/>
        </w:rPr>
        <w:t>Tc</w:t>
      </w:r>
      <w:proofErr w:type="spellEnd"/>
      <w:r w:rsidRPr="00ED5805">
        <w:rPr>
          <w:rFonts w:eastAsiaTheme="minorEastAsia"/>
          <w:bCs/>
          <w:lang w:eastAsia="zh-CN"/>
        </w:rPr>
        <w:t>; X is TBD. Otherwise, the UE does not report the measurement.</w:t>
      </w:r>
    </w:p>
    <w:p w14:paraId="004BC20E" w14:textId="77777777" w:rsidR="004201CE" w:rsidRDefault="004201CE" w:rsidP="004201CE">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5603EB1" w14:textId="77777777" w:rsidR="004201CE" w:rsidRPr="002C3125" w:rsidRDefault="004201CE" w:rsidP="004201CE">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afd"/>
        <w:tblW w:w="0" w:type="auto"/>
        <w:tblLook w:val="04A0" w:firstRow="1" w:lastRow="0" w:firstColumn="1" w:lastColumn="0" w:noHBand="0" w:noVBand="1"/>
      </w:tblPr>
      <w:tblGrid>
        <w:gridCol w:w="1242"/>
        <w:gridCol w:w="8615"/>
      </w:tblGrid>
      <w:tr w:rsidR="004201CE" w14:paraId="68B73E6B" w14:textId="77777777" w:rsidTr="00BB092C">
        <w:tc>
          <w:tcPr>
            <w:tcW w:w="9857" w:type="dxa"/>
            <w:gridSpan w:val="2"/>
          </w:tcPr>
          <w:p w14:paraId="4D12E3BA" w14:textId="2D841ECB" w:rsidR="004201CE" w:rsidRPr="008B2D8E" w:rsidRDefault="00C53648" w:rsidP="00BB092C">
            <w:pPr>
              <w:rPr>
                <w:rFonts w:eastAsiaTheme="minorEastAsia"/>
                <w:b/>
                <w:u w:val="single"/>
                <w:lang w:val="en-US" w:eastAsia="zh-CN"/>
              </w:rPr>
            </w:pPr>
            <w:r w:rsidRPr="00C53648">
              <w:rPr>
                <w:b/>
                <w:u w:val="single"/>
                <w:lang w:val="en-US"/>
              </w:rPr>
              <w:t>Issue 2-2-4 Reporting condition for RSTD/UE Rx-</w:t>
            </w:r>
            <w:proofErr w:type="spellStart"/>
            <w:r w:rsidRPr="00C53648">
              <w:rPr>
                <w:b/>
                <w:u w:val="single"/>
                <w:lang w:val="en-US"/>
              </w:rPr>
              <w:t>Tx</w:t>
            </w:r>
            <w:proofErr w:type="spellEnd"/>
            <w:r w:rsidRPr="00C53648">
              <w:rPr>
                <w:b/>
                <w:u w:val="single"/>
                <w:lang w:val="en-US"/>
              </w:rPr>
              <w:t xml:space="preserve"> measurement?</w:t>
            </w:r>
          </w:p>
        </w:tc>
      </w:tr>
      <w:tr w:rsidR="004201CE" w14:paraId="3ADCCB92" w14:textId="77777777" w:rsidTr="00BB092C">
        <w:tc>
          <w:tcPr>
            <w:tcW w:w="1242" w:type="dxa"/>
          </w:tcPr>
          <w:p w14:paraId="58E285A2" w14:textId="77777777" w:rsidR="004201CE" w:rsidRPr="00805BE8" w:rsidRDefault="004201CE"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52D6DE0" w14:textId="77777777" w:rsidR="004201CE" w:rsidRPr="00805BE8" w:rsidRDefault="004201CE"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4201CE" w14:paraId="77C16F61" w14:textId="77777777" w:rsidTr="00BB092C">
        <w:tc>
          <w:tcPr>
            <w:tcW w:w="1242" w:type="dxa"/>
          </w:tcPr>
          <w:p w14:paraId="437A656C" w14:textId="77777777" w:rsidR="004201CE" w:rsidRPr="003418CB" w:rsidRDefault="004201CE"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991C1B7" w14:textId="77777777" w:rsidR="004201CE" w:rsidRPr="00883CF6" w:rsidRDefault="004201CE" w:rsidP="00BB092C">
            <w:pPr>
              <w:spacing w:after="120"/>
              <w:rPr>
                <w:rFonts w:eastAsiaTheme="minorEastAsia"/>
                <w:color w:val="0070C0"/>
                <w:lang w:val="en-US" w:eastAsia="zh-CN"/>
              </w:rPr>
            </w:pPr>
          </w:p>
        </w:tc>
      </w:tr>
      <w:tr w:rsidR="004201CE" w14:paraId="0A238CB9" w14:textId="77777777" w:rsidTr="00BB092C">
        <w:tc>
          <w:tcPr>
            <w:tcW w:w="1242" w:type="dxa"/>
          </w:tcPr>
          <w:p w14:paraId="52DADDA3" w14:textId="77777777" w:rsidR="004201CE" w:rsidRDefault="004201CE" w:rsidP="00BB092C">
            <w:pPr>
              <w:spacing w:after="120"/>
              <w:rPr>
                <w:rFonts w:eastAsiaTheme="minorEastAsia"/>
                <w:color w:val="0070C0"/>
                <w:lang w:val="en-US" w:eastAsia="zh-CN"/>
              </w:rPr>
            </w:pPr>
          </w:p>
        </w:tc>
        <w:tc>
          <w:tcPr>
            <w:tcW w:w="8615" w:type="dxa"/>
          </w:tcPr>
          <w:p w14:paraId="3175AABB" w14:textId="77777777" w:rsidR="004201CE" w:rsidRDefault="004201CE" w:rsidP="00BB092C">
            <w:pPr>
              <w:spacing w:after="120"/>
              <w:rPr>
                <w:rFonts w:eastAsiaTheme="minorEastAsia"/>
                <w:color w:val="0070C0"/>
                <w:lang w:val="en-US" w:eastAsia="zh-CN"/>
              </w:rPr>
            </w:pPr>
          </w:p>
        </w:tc>
      </w:tr>
      <w:tr w:rsidR="004201CE" w14:paraId="5EB00B7D" w14:textId="77777777" w:rsidTr="00BB092C">
        <w:tc>
          <w:tcPr>
            <w:tcW w:w="1242" w:type="dxa"/>
          </w:tcPr>
          <w:p w14:paraId="10DA3EF2" w14:textId="77777777" w:rsidR="004201CE" w:rsidRDefault="004201CE" w:rsidP="00BB092C">
            <w:pPr>
              <w:spacing w:after="120"/>
              <w:rPr>
                <w:rFonts w:eastAsiaTheme="minorEastAsia"/>
                <w:color w:val="0070C0"/>
                <w:lang w:val="en-US" w:eastAsia="zh-CN"/>
              </w:rPr>
            </w:pPr>
          </w:p>
        </w:tc>
        <w:tc>
          <w:tcPr>
            <w:tcW w:w="8615" w:type="dxa"/>
          </w:tcPr>
          <w:p w14:paraId="1FAD8410" w14:textId="77777777" w:rsidR="004201CE" w:rsidRDefault="004201CE" w:rsidP="00BB092C">
            <w:pPr>
              <w:spacing w:after="120"/>
              <w:rPr>
                <w:rFonts w:eastAsiaTheme="minorEastAsia"/>
                <w:color w:val="0070C0"/>
                <w:lang w:val="en-US" w:eastAsia="zh-CN"/>
              </w:rPr>
            </w:pPr>
          </w:p>
        </w:tc>
      </w:tr>
    </w:tbl>
    <w:p w14:paraId="190A922F" w14:textId="77777777" w:rsidR="004201CE" w:rsidRDefault="004201CE" w:rsidP="00307E51">
      <w:pPr>
        <w:rPr>
          <w:rFonts w:hint="eastAsia"/>
          <w:lang w:eastAsia="zh-CN"/>
        </w:rPr>
      </w:pPr>
    </w:p>
    <w:p w14:paraId="3B2C35DF" w14:textId="3C042A18" w:rsidR="00886F76" w:rsidRPr="0081122C" w:rsidRDefault="00886F76" w:rsidP="00886F76">
      <w:pPr>
        <w:pStyle w:val="4"/>
        <w:rPr>
          <w:lang w:val="en-US"/>
        </w:rPr>
      </w:pPr>
      <w:r w:rsidRPr="0081122C">
        <w:rPr>
          <w:lang w:val="en-US"/>
        </w:rPr>
        <w:t xml:space="preserve">Issue </w:t>
      </w:r>
      <w:r>
        <w:rPr>
          <w:rFonts w:hint="eastAsia"/>
          <w:lang w:val="en-US"/>
        </w:rPr>
        <w:t>2</w:t>
      </w:r>
      <w:r w:rsidRPr="0081122C">
        <w:rPr>
          <w:lang w:val="en-US"/>
        </w:rPr>
        <w:t>-</w:t>
      </w:r>
      <w:r>
        <w:rPr>
          <w:rFonts w:hint="eastAsia"/>
          <w:lang w:val="en-US"/>
        </w:rPr>
        <w:t>2</w:t>
      </w:r>
      <w:r w:rsidRPr="0081122C">
        <w:rPr>
          <w:lang w:val="en-US"/>
        </w:rPr>
        <w:t>-</w:t>
      </w:r>
      <w:r w:rsidR="004B6B89">
        <w:rPr>
          <w:rFonts w:hint="eastAsia"/>
          <w:lang w:val="en-US"/>
        </w:rPr>
        <w:t>5</w:t>
      </w:r>
      <w:r w:rsidRPr="0081122C">
        <w:rPr>
          <w:lang w:val="en-US"/>
        </w:rPr>
        <w:t xml:space="preserve"> </w:t>
      </w:r>
      <w:r>
        <w:rPr>
          <w:rFonts w:hint="eastAsia"/>
          <w:lang w:val="en-US"/>
        </w:rPr>
        <w:t xml:space="preserve">How to define the test </w:t>
      </w:r>
      <w:r w:rsidR="00396080">
        <w:rPr>
          <w:rFonts w:hint="eastAsia"/>
          <w:lang w:val="en-US"/>
        </w:rPr>
        <w:t xml:space="preserve">case </w:t>
      </w:r>
      <w:r>
        <w:rPr>
          <w:rFonts w:hint="eastAsia"/>
          <w:lang w:val="en-US"/>
        </w:rPr>
        <w:t>related to TEG</w:t>
      </w:r>
      <w:r w:rsidRPr="0081122C">
        <w:rPr>
          <w:lang w:val="en-US"/>
        </w:rPr>
        <w:t xml:space="preserve">?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afe"/>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3ECD36C9" w14:textId="0CF13F5F" w:rsidR="00F468D0" w:rsidRPr="00F468D0" w:rsidRDefault="00F468D0" w:rsidP="00F468D0">
      <w:pPr>
        <w:pStyle w:val="afe"/>
        <w:numPr>
          <w:ilvl w:val="1"/>
          <w:numId w:val="1"/>
        </w:numPr>
        <w:ind w:firstLineChars="0"/>
        <w:rPr>
          <w:rFonts w:hint="eastAsia"/>
          <w:bCs/>
        </w:rPr>
      </w:pPr>
      <w:r w:rsidRPr="00F468D0">
        <w:rPr>
          <w:bCs/>
        </w:rPr>
        <w:t>Define applicability for the test cases related to TEG, i.e. the tests apply for the UE supporting TEG feature and reporting the same Rx TEG/</w:t>
      </w:r>
      <w:proofErr w:type="spellStart"/>
      <w:r w:rsidRPr="00F468D0">
        <w:rPr>
          <w:bCs/>
        </w:rPr>
        <w:t>RxTx</w:t>
      </w:r>
      <w:proofErr w:type="spellEnd"/>
      <w:r w:rsidRPr="00F468D0">
        <w:rPr>
          <w:bCs/>
        </w:rPr>
        <w:t xml:space="preserve"> TEG for the two cells.</w:t>
      </w:r>
    </w:p>
    <w:p w14:paraId="38605139" w14:textId="1BC8AB9F" w:rsidR="00F468D0" w:rsidRPr="00F468D0" w:rsidRDefault="00F468D0" w:rsidP="00F468D0">
      <w:pPr>
        <w:pStyle w:val="afe"/>
        <w:numPr>
          <w:ilvl w:val="0"/>
          <w:numId w:val="1"/>
        </w:numPr>
        <w:overflowPunct/>
        <w:autoSpaceDE/>
        <w:autoSpaceDN/>
        <w:adjustRightInd/>
        <w:spacing w:after="120"/>
        <w:ind w:left="720" w:firstLineChars="0"/>
        <w:textAlignment w:val="auto"/>
        <w:rPr>
          <w:rFonts w:eastAsia="宋体" w:hint="eastAsia"/>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40C8FF67" w14:textId="79FAE0B7" w:rsidR="00511237" w:rsidRPr="002D580E" w:rsidRDefault="00511237" w:rsidP="00886F76">
      <w:pPr>
        <w:pStyle w:val="afe"/>
        <w:numPr>
          <w:ilvl w:val="1"/>
          <w:numId w:val="1"/>
        </w:numPr>
        <w:overflowPunct/>
        <w:autoSpaceDE/>
        <w:autoSpaceDN/>
        <w:adjustRightInd/>
        <w:spacing w:after="120"/>
        <w:ind w:firstLineChars="0"/>
        <w:textAlignment w:val="auto"/>
        <w:rPr>
          <w:rFonts w:hint="eastAsia"/>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afe"/>
        <w:numPr>
          <w:ilvl w:val="0"/>
          <w:numId w:val="1"/>
        </w:numPr>
        <w:overflowPunct/>
        <w:autoSpaceDE/>
        <w:autoSpaceDN/>
        <w:adjustRightInd/>
        <w:spacing w:after="120"/>
        <w:ind w:left="720" w:firstLineChars="0"/>
        <w:textAlignment w:val="auto"/>
        <w:rPr>
          <w:rFonts w:eastAsia="宋体" w:hint="eastAsia"/>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w:t>
      </w:r>
      <w:r>
        <w:rPr>
          <w:rFonts w:eastAsia="宋体" w:hint="eastAsia"/>
          <w:szCs w:val="24"/>
          <w:lang w:eastAsia="zh-CN"/>
        </w:rPr>
        <w:t>Ericsson</w:t>
      </w:r>
      <w:r>
        <w:rPr>
          <w:rFonts w:eastAsia="宋体" w:hint="eastAsia"/>
          <w:szCs w:val="24"/>
          <w:lang w:eastAsia="zh-CN"/>
        </w:rPr>
        <w:t>)</w:t>
      </w:r>
    </w:p>
    <w:p w14:paraId="4DCEE817" w14:textId="77777777" w:rsidR="002D580E" w:rsidRPr="00C00FDD" w:rsidRDefault="002D580E" w:rsidP="002D580E">
      <w:pPr>
        <w:pStyle w:val="afe"/>
        <w:numPr>
          <w:ilvl w:val="1"/>
          <w:numId w:val="1"/>
        </w:numPr>
        <w:overflowPunct/>
        <w:autoSpaceDE/>
        <w:autoSpaceDN/>
        <w:adjustRightInd/>
        <w:spacing w:after="120"/>
        <w:ind w:firstLineChars="0"/>
        <w:textAlignment w:val="auto"/>
        <w:rPr>
          <w:rFonts w:hint="eastAsia"/>
          <w:bCs/>
        </w:rPr>
      </w:pPr>
      <w:r>
        <w:t>Rel. 16 setup can be reused to define test case for TEG based UE Rx-</w:t>
      </w:r>
      <w:proofErr w:type="spellStart"/>
      <w:r>
        <w:t>Tx</w:t>
      </w:r>
      <w:proofErr w:type="spellEnd"/>
      <w:r>
        <w:t xml:space="preserve"> measurement accuracy requirement. </w:t>
      </w:r>
    </w:p>
    <w:p w14:paraId="51E4B3B4" w14:textId="24BC5C08" w:rsidR="002D580E" w:rsidRPr="00A501F1" w:rsidRDefault="002D580E" w:rsidP="002D580E">
      <w:pPr>
        <w:pStyle w:val="afe"/>
        <w:numPr>
          <w:ilvl w:val="1"/>
          <w:numId w:val="1"/>
        </w:numPr>
        <w:overflowPunct/>
        <w:autoSpaceDE/>
        <w:autoSpaceDN/>
        <w:adjustRightInd/>
        <w:spacing w:after="120"/>
        <w:ind w:firstLineChars="0"/>
        <w:textAlignment w:val="auto"/>
        <w:rPr>
          <w:rFonts w:hint="eastAsia"/>
          <w:bCs/>
        </w:rPr>
      </w:pPr>
      <w:r>
        <w:t xml:space="preserve">Rel.16 setup shall be updated to support UE reported </w:t>
      </w:r>
      <w:proofErr w:type="spellStart"/>
      <w:r>
        <w:t>RxTx</w:t>
      </w:r>
      <w:proofErr w:type="spellEnd"/>
      <w:r>
        <w:t xml:space="preserve"> TEG margin value and UE is expected to meet the accuracy requirement corresponding to the </w:t>
      </w:r>
      <w:proofErr w:type="spellStart"/>
      <w:r>
        <w:t>RxTx</w:t>
      </w:r>
      <w:proofErr w:type="spellEnd"/>
      <w:r>
        <w:t xml:space="preserve"> TEG to pass the test. </w:t>
      </w:r>
    </w:p>
    <w:p w14:paraId="6F408AB7" w14:textId="453FB4C3" w:rsidR="00A501F1" w:rsidRPr="00A501F1" w:rsidRDefault="00A501F1" w:rsidP="00A501F1">
      <w:pPr>
        <w:pStyle w:val="afe"/>
        <w:numPr>
          <w:ilvl w:val="1"/>
          <w:numId w:val="1"/>
        </w:numPr>
        <w:overflowPunct/>
        <w:autoSpaceDE/>
        <w:autoSpaceDN/>
        <w:adjustRightInd/>
        <w:spacing w:after="120"/>
        <w:ind w:firstLineChars="0"/>
        <w:textAlignment w:val="auto"/>
        <w:rPr>
          <w:rFonts w:hint="eastAsia"/>
          <w:bCs/>
        </w:rPr>
      </w:pPr>
      <w:r>
        <w:t xml:space="preserve">Applicability rules for </w:t>
      </w:r>
      <w:proofErr w:type="spellStart"/>
      <w:r>
        <w:t>RxTx</w:t>
      </w:r>
      <w:proofErr w:type="spellEnd"/>
      <w:r>
        <w:t xml:space="preserve"> TEG accuracy requirement test case </w:t>
      </w:r>
      <w:r>
        <w:rPr>
          <w:rFonts w:eastAsiaTheme="minorEastAsia" w:hint="eastAsia"/>
          <w:lang w:eastAsia="zh-CN"/>
        </w:rPr>
        <w:t>are</w:t>
      </w:r>
      <w:r>
        <w:t xml:space="preserve"> not precluded.</w:t>
      </w:r>
      <w:r>
        <w:rPr>
          <w:rFonts w:eastAsiaTheme="minorEastAsia" w:hint="eastAsia"/>
          <w:lang w:eastAsia="zh-CN"/>
        </w:rPr>
        <w:t xml:space="preserve"> </w:t>
      </w:r>
    </w:p>
    <w:p w14:paraId="7F3225AF" w14:textId="77777777" w:rsidR="00886F76" w:rsidRDefault="00886F76" w:rsidP="00886F76">
      <w:pPr>
        <w:pStyle w:val="afe"/>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lastRenderedPageBreak/>
        <w:t>Recommended WF</w:t>
      </w:r>
    </w:p>
    <w:p w14:paraId="41DCB5B7" w14:textId="77777777" w:rsidR="00886F76" w:rsidRPr="002C3125" w:rsidRDefault="00886F76" w:rsidP="00886F76">
      <w:pPr>
        <w:pStyle w:val="afe"/>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afd"/>
        <w:tblW w:w="0" w:type="auto"/>
        <w:tblLook w:val="04A0" w:firstRow="1" w:lastRow="0" w:firstColumn="1" w:lastColumn="0" w:noHBand="0" w:noVBand="1"/>
      </w:tblPr>
      <w:tblGrid>
        <w:gridCol w:w="1242"/>
        <w:gridCol w:w="8615"/>
      </w:tblGrid>
      <w:tr w:rsidR="00886F76" w14:paraId="6AB930FB" w14:textId="77777777" w:rsidTr="00BB092C">
        <w:tc>
          <w:tcPr>
            <w:tcW w:w="9857" w:type="dxa"/>
            <w:gridSpan w:val="2"/>
          </w:tcPr>
          <w:p w14:paraId="27CFD207" w14:textId="4ABA19BE" w:rsidR="00886F76" w:rsidRPr="008B2D8E" w:rsidRDefault="00C53648" w:rsidP="00BB092C">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BB092C">
        <w:tc>
          <w:tcPr>
            <w:tcW w:w="1242" w:type="dxa"/>
          </w:tcPr>
          <w:p w14:paraId="5D98F03D" w14:textId="77777777" w:rsidR="00886F76" w:rsidRPr="00805BE8" w:rsidRDefault="00886F76" w:rsidP="00BB09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4F4532F2" w14:textId="77777777" w:rsidR="00886F76" w:rsidRPr="00805BE8" w:rsidRDefault="00886F76" w:rsidP="00BB092C">
            <w:pPr>
              <w:spacing w:after="120"/>
              <w:rPr>
                <w:rFonts w:eastAsiaTheme="minorEastAsia"/>
                <w:b/>
                <w:bCs/>
                <w:color w:val="0070C0"/>
                <w:lang w:val="en-US" w:eastAsia="zh-CN"/>
              </w:rPr>
            </w:pPr>
            <w:r>
              <w:rPr>
                <w:rFonts w:eastAsiaTheme="minorEastAsia"/>
                <w:b/>
                <w:bCs/>
                <w:color w:val="0070C0"/>
                <w:lang w:val="en-US" w:eastAsia="zh-CN"/>
              </w:rPr>
              <w:t>Comments</w:t>
            </w:r>
          </w:p>
        </w:tc>
      </w:tr>
      <w:tr w:rsidR="00886F76" w14:paraId="22C8630E" w14:textId="77777777" w:rsidTr="00BB092C">
        <w:tc>
          <w:tcPr>
            <w:tcW w:w="1242" w:type="dxa"/>
          </w:tcPr>
          <w:p w14:paraId="6642F7A8" w14:textId="77777777" w:rsidR="00886F76" w:rsidRPr="003418CB" w:rsidRDefault="00886F76" w:rsidP="00BB092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223CEFC" w14:textId="77777777" w:rsidR="00886F76" w:rsidRPr="00883CF6" w:rsidRDefault="00886F76" w:rsidP="00BB092C">
            <w:pPr>
              <w:spacing w:after="120"/>
              <w:rPr>
                <w:rFonts w:eastAsiaTheme="minorEastAsia"/>
                <w:color w:val="0070C0"/>
                <w:lang w:val="en-US" w:eastAsia="zh-CN"/>
              </w:rPr>
            </w:pPr>
          </w:p>
        </w:tc>
      </w:tr>
      <w:tr w:rsidR="00886F76" w14:paraId="0DD98869" w14:textId="77777777" w:rsidTr="00BB092C">
        <w:tc>
          <w:tcPr>
            <w:tcW w:w="1242" w:type="dxa"/>
          </w:tcPr>
          <w:p w14:paraId="7C8CCAD4" w14:textId="77777777" w:rsidR="00886F76" w:rsidRDefault="00886F76" w:rsidP="00BB092C">
            <w:pPr>
              <w:spacing w:after="120"/>
              <w:rPr>
                <w:rFonts w:eastAsiaTheme="minorEastAsia"/>
                <w:color w:val="0070C0"/>
                <w:lang w:val="en-US" w:eastAsia="zh-CN"/>
              </w:rPr>
            </w:pPr>
          </w:p>
        </w:tc>
        <w:tc>
          <w:tcPr>
            <w:tcW w:w="8615" w:type="dxa"/>
          </w:tcPr>
          <w:p w14:paraId="404E1071" w14:textId="77777777" w:rsidR="00886F76" w:rsidRDefault="00886F76" w:rsidP="00BB092C">
            <w:pPr>
              <w:spacing w:after="120"/>
              <w:rPr>
                <w:rFonts w:eastAsiaTheme="minorEastAsia"/>
                <w:color w:val="0070C0"/>
                <w:lang w:val="en-US" w:eastAsia="zh-CN"/>
              </w:rPr>
            </w:pPr>
          </w:p>
        </w:tc>
      </w:tr>
      <w:tr w:rsidR="00886F76" w14:paraId="79366B84" w14:textId="77777777" w:rsidTr="00BB092C">
        <w:tc>
          <w:tcPr>
            <w:tcW w:w="1242" w:type="dxa"/>
          </w:tcPr>
          <w:p w14:paraId="6D52D0F3" w14:textId="77777777" w:rsidR="00886F76" w:rsidRDefault="00886F76" w:rsidP="00BB092C">
            <w:pPr>
              <w:spacing w:after="120"/>
              <w:rPr>
                <w:rFonts w:eastAsiaTheme="minorEastAsia"/>
                <w:color w:val="0070C0"/>
                <w:lang w:val="en-US" w:eastAsia="zh-CN"/>
              </w:rPr>
            </w:pPr>
          </w:p>
        </w:tc>
        <w:tc>
          <w:tcPr>
            <w:tcW w:w="8615" w:type="dxa"/>
          </w:tcPr>
          <w:p w14:paraId="1D26EBF2" w14:textId="77777777" w:rsidR="00886F76" w:rsidRDefault="00886F76" w:rsidP="00BB092C">
            <w:pPr>
              <w:spacing w:after="120"/>
              <w:rPr>
                <w:rFonts w:eastAsiaTheme="minorEastAsia"/>
                <w:color w:val="0070C0"/>
                <w:lang w:val="en-US" w:eastAsia="zh-CN"/>
              </w:rPr>
            </w:pPr>
          </w:p>
        </w:tc>
      </w:tr>
    </w:tbl>
    <w:p w14:paraId="11BA827A" w14:textId="77777777" w:rsidR="00886F76" w:rsidRDefault="00886F76" w:rsidP="00307E51">
      <w:pPr>
        <w:rPr>
          <w:rFonts w:hint="eastAsia"/>
          <w:lang w:eastAsia="zh-CN"/>
        </w:rPr>
      </w:pPr>
    </w:p>
    <w:p w14:paraId="1D69B630" w14:textId="77777777" w:rsidR="00746BD0" w:rsidRPr="002A7753" w:rsidRDefault="00746BD0" w:rsidP="00746BD0">
      <w:pPr>
        <w:pStyle w:val="2"/>
        <w:rPr>
          <w:lang w:val="en-US"/>
        </w:rPr>
      </w:pPr>
      <w:r w:rsidRPr="002A7753">
        <w:rPr>
          <w:lang w:val="en-US"/>
        </w:rPr>
        <w:t xml:space="preserve">Companies views’ collection for 1st round </w:t>
      </w:r>
    </w:p>
    <w:p w14:paraId="7B7F1531" w14:textId="77777777" w:rsidR="00746BD0" w:rsidRDefault="00746BD0" w:rsidP="00746BD0">
      <w:pPr>
        <w:pStyle w:val="3"/>
        <w:rPr>
          <w:szCs w:val="16"/>
        </w:rPr>
      </w:pPr>
      <w:r w:rsidRPr="00805BE8">
        <w:rPr>
          <w:szCs w:val="16"/>
        </w:rPr>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746BD0">
      <w:pPr>
        <w:pStyle w:val="3"/>
        <w:rPr>
          <w:szCs w:val="16"/>
        </w:rPr>
      </w:pPr>
      <w:r w:rsidRPr="00805BE8">
        <w:rPr>
          <w:szCs w:val="16"/>
        </w:rPr>
        <w:t>CRs/TPs comments collection</w:t>
      </w:r>
    </w:p>
    <w:tbl>
      <w:tblPr>
        <w:tblStyle w:val="afd"/>
        <w:tblW w:w="0" w:type="auto"/>
        <w:tblLook w:val="04A0" w:firstRow="1" w:lastRow="0" w:firstColumn="1" w:lastColumn="0" w:noHBand="0" w:noVBand="1"/>
      </w:tblPr>
      <w:tblGrid>
        <w:gridCol w:w="1809"/>
        <w:gridCol w:w="8048"/>
      </w:tblGrid>
      <w:tr w:rsidR="00746BD0" w:rsidRPr="00571777" w14:paraId="5E9944E2" w14:textId="77777777" w:rsidTr="00BB092C">
        <w:tc>
          <w:tcPr>
            <w:tcW w:w="1809" w:type="dxa"/>
          </w:tcPr>
          <w:p w14:paraId="7D898BA4"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BB092C">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BB092C">
        <w:tc>
          <w:tcPr>
            <w:tcW w:w="1809" w:type="dxa"/>
            <w:vMerge w:val="restart"/>
          </w:tcPr>
          <w:p w14:paraId="1578DBBB" w14:textId="111FDDB8" w:rsidR="00746BD0" w:rsidRPr="0090757B" w:rsidRDefault="00746BD0" w:rsidP="00BB092C">
            <w:pPr>
              <w:spacing w:after="120"/>
              <w:rPr>
                <w:rFonts w:eastAsiaTheme="minorEastAsia"/>
                <w:lang w:val="en-US" w:eastAsia="zh-CN"/>
              </w:rPr>
            </w:pPr>
          </w:p>
        </w:tc>
        <w:tc>
          <w:tcPr>
            <w:tcW w:w="8048" w:type="dxa"/>
          </w:tcPr>
          <w:p w14:paraId="58926076" w14:textId="77777777" w:rsidR="00746BD0" w:rsidRPr="003418CB" w:rsidRDefault="00746BD0" w:rsidP="00BB092C">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BB092C">
        <w:tc>
          <w:tcPr>
            <w:tcW w:w="1809" w:type="dxa"/>
            <w:vMerge/>
          </w:tcPr>
          <w:p w14:paraId="39C6B338" w14:textId="77777777" w:rsidR="00746BD0" w:rsidRPr="0090757B" w:rsidRDefault="00746BD0" w:rsidP="00BB092C">
            <w:pPr>
              <w:spacing w:after="120"/>
              <w:rPr>
                <w:rFonts w:eastAsiaTheme="minorEastAsia"/>
                <w:lang w:val="en-US" w:eastAsia="zh-CN"/>
              </w:rPr>
            </w:pPr>
          </w:p>
        </w:tc>
        <w:tc>
          <w:tcPr>
            <w:tcW w:w="8048" w:type="dxa"/>
          </w:tcPr>
          <w:p w14:paraId="16D63EBE" w14:textId="77777777" w:rsidR="00746BD0" w:rsidRDefault="00746BD0" w:rsidP="00BB092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BB092C">
        <w:tc>
          <w:tcPr>
            <w:tcW w:w="1809" w:type="dxa"/>
            <w:vMerge/>
          </w:tcPr>
          <w:p w14:paraId="76007779" w14:textId="77777777" w:rsidR="00746BD0" w:rsidRPr="0090757B" w:rsidRDefault="00746BD0" w:rsidP="00BB092C">
            <w:pPr>
              <w:spacing w:after="120"/>
              <w:rPr>
                <w:rFonts w:eastAsiaTheme="minorEastAsia"/>
                <w:lang w:val="en-US" w:eastAsia="zh-CN"/>
              </w:rPr>
            </w:pPr>
          </w:p>
        </w:tc>
        <w:tc>
          <w:tcPr>
            <w:tcW w:w="8048" w:type="dxa"/>
          </w:tcPr>
          <w:p w14:paraId="0AF45884" w14:textId="77777777" w:rsidR="00746BD0" w:rsidRDefault="00746BD0" w:rsidP="00BB092C">
            <w:pPr>
              <w:spacing w:after="120"/>
              <w:rPr>
                <w:rFonts w:eastAsiaTheme="minorEastAsia"/>
                <w:color w:val="0070C0"/>
                <w:lang w:val="en-US" w:eastAsia="zh-CN"/>
              </w:rPr>
            </w:pPr>
          </w:p>
        </w:tc>
      </w:tr>
      <w:tr w:rsidR="00746BD0" w:rsidRPr="00571777" w14:paraId="2EBDD301" w14:textId="77777777" w:rsidTr="00BB092C">
        <w:tc>
          <w:tcPr>
            <w:tcW w:w="1809" w:type="dxa"/>
            <w:vMerge w:val="restart"/>
          </w:tcPr>
          <w:p w14:paraId="4C5112B8" w14:textId="0E89A44E" w:rsidR="00746BD0" w:rsidRPr="00C62125" w:rsidRDefault="00746BD0" w:rsidP="00BB092C">
            <w:pPr>
              <w:spacing w:after="120"/>
              <w:rPr>
                <w:rFonts w:eastAsiaTheme="minorEastAsia"/>
                <w:lang w:val="en-US" w:eastAsia="zh-CN"/>
              </w:rPr>
            </w:pPr>
          </w:p>
        </w:tc>
        <w:tc>
          <w:tcPr>
            <w:tcW w:w="8048" w:type="dxa"/>
          </w:tcPr>
          <w:p w14:paraId="5D480392" w14:textId="77777777" w:rsidR="00746BD0" w:rsidRDefault="00746BD0" w:rsidP="00BB092C">
            <w:pPr>
              <w:spacing w:after="120"/>
              <w:rPr>
                <w:rFonts w:eastAsiaTheme="minorEastAsia"/>
                <w:color w:val="0070C0"/>
                <w:lang w:val="en-US" w:eastAsia="zh-CN"/>
              </w:rPr>
            </w:pPr>
          </w:p>
        </w:tc>
      </w:tr>
      <w:tr w:rsidR="00746BD0" w:rsidRPr="00571777" w14:paraId="45C5D009" w14:textId="77777777" w:rsidTr="00BB092C">
        <w:tc>
          <w:tcPr>
            <w:tcW w:w="1809" w:type="dxa"/>
            <w:vMerge/>
          </w:tcPr>
          <w:p w14:paraId="43549478" w14:textId="77777777" w:rsidR="00746BD0" w:rsidRPr="0090757B" w:rsidRDefault="00746BD0" w:rsidP="00BB092C">
            <w:pPr>
              <w:spacing w:after="120"/>
              <w:rPr>
                <w:rFonts w:eastAsiaTheme="minorEastAsia"/>
                <w:lang w:val="en-US" w:eastAsia="zh-CN"/>
              </w:rPr>
            </w:pPr>
          </w:p>
        </w:tc>
        <w:tc>
          <w:tcPr>
            <w:tcW w:w="8048" w:type="dxa"/>
          </w:tcPr>
          <w:p w14:paraId="1ED0A7E5" w14:textId="77777777" w:rsidR="00746BD0" w:rsidRDefault="00746BD0" w:rsidP="00BB092C">
            <w:pPr>
              <w:spacing w:after="120"/>
              <w:rPr>
                <w:rFonts w:eastAsiaTheme="minorEastAsia"/>
                <w:color w:val="0070C0"/>
                <w:lang w:val="en-US" w:eastAsia="zh-CN"/>
              </w:rPr>
            </w:pPr>
          </w:p>
        </w:tc>
      </w:tr>
      <w:tr w:rsidR="00746BD0" w:rsidRPr="00571777" w14:paraId="02FF998A" w14:textId="77777777" w:rsidTr="00BB092C">
        <w:tc>
          <w:tcPr>
            <w:tcW w:w="1809" w:type="dxa"/>
            <w:vMerge/>
          </w:tcPr>
          <w:p w14:paraId="50CACCEC" w14:textId="77777777" w:rsidR="00746BD0" w:rsidRPr="0090757B" w:rsidRDefault="00746BD0" w:rsidP="00BB092C">
            <w:pPr>
              <w:spacing w:after="120"/>
              <w:rPr>
                <w:rFonts w:eastAsiaTheme="minorEastAsia"/>
                <w:lang w:val="en-US" w:eastAsia="zh-CN"/>
              </w:rPr>
            </w:pPr>
          </w:p>
        </w:tc>
        <w:tc>
          <w:tcPr>
            <w:tcW w:w="8048" w:type="dxa"/>
          </w:tcPr>
          <w:p w14:paraId="0F2469E8" w14:textId="77777777" w:rsidR="00746BD0" w:rsidRDefault="00746BD0" w:rsidP="00BB092C">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746BD0">
      <w:pPr>
        <w:pStyle w:val="2"/>
      </w:pPr>
      <w:r w:rsidRPr="00035C50">
        <w:t>Summary</w:t>
      </w:r>
      <w:r w:rsidRPr="00035C50">
        <w:rPr>
          <w:rFonts w:hint="eastAsia"/>
        </w:rPr>
        <w:t xml:space="preserve"> for 1st round </w:t>
      </w:r>
    </w:p>
    <w:p w14:paraId="738423DA" w14:textId="77777777" w:rsidR="00746BD0" w:rsidRPr="00805BE8" w:rsidRDefault="00746BD0" w:rsidP="00746BD0">
      <w:pPr>
        <w:pStyle w:val="3"/>
        <w:rPr>
          <w:szCs w:val="16"/>
        </w:rPr>
      </w:pPr>
      <w:r w:rsidRPr="00805BE8">
        <w:rPr>
          <w:szCs w:val="16"/>
        </w:rPr>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B3C47D0" w14:textId="34651070" w:rsidR="00746BD0" w:rsidRPr="0034361D" w:rsidRDefault="00746BD0" w:rsidP="00746BD0">
      <w:pPr>
        <w:rPr>
          <w:rFonts w:hint="eastAsia"/>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afd"/>
        <w:tblW w:w="0" w:type="auto"/>
        <w:tblLook w:val="04A0" w:firstRow="1" w:lastRow="0" w:firstColumn="1" w:lastColumn="0" w:noHBand="0" w:noVBand="1"/>
      </w:tblPr>
      <w:tblGrid>
        <w:gridCol w:w="1242"/>
        <w:gridCol w:w="8615"/>
      </w:tblGrid>
      <w:tr w:rsidR="00746BD0" w:rsidRPr="00004165" w14:paraId="6B2F5F4A" w14:textId="77777777" w:rsidTr="00BB092C">
        <w:tc>
          <w:tcPr>
            <w:tcW w:w="1242" w:type="dxa"/>
          </w:tcPr>
          <w:p w14:paraId="729BBA25" w14:textId="77777777" w:rsidR="00746BD0" w:rsidRPr="00805BE8" w:rsidRDefault="00746BD0" w:rsidP="00BB092C">
            <w:pPr>
              <w:rPr>
                <w:rFonts w:eastAsiaTheme="minorEastAsia"/>
                <w:b/>
                <w:bCs/>
                <w:color w:val="0070C0"/>
                <w:lang w:val="en-US" w:eastAsia="zh-CN"/>
              </w:rPr>
            </w:pPr>
          </w:p>
        </w:tc>
        <w:tc>
          <w:tcPr>
            <w:tcW w:w="8615" w:type="dxa"/>
          </w:tcPr>
          <w:p w14:paraId="5B411780"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BB092C">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52395A"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0B6EFBCE"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3631D830" w14:textId="77777777" w:rsidTr="00BB092C">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502D0E"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3BDD5C7C"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612AE499" w14:textId="77777777" w:rsidTr="00BB092C">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8592BB"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155B0DBE"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C5E202C" w14:textId="77777777" w:rsidR="00746BD0" w:rsidRDefault="00746BD0" w:rsidP="00746BD0">
      <w:pPr>
        <w:rPr>
          <w:i/>
          <w:color w:val="0070C0"/>
          <w:lang w:eastAsia="zh-CN"/>
        </w:rPr>
      </w:pPr>
      <w:bookmarkStart w:id="6" w:name="_GoBack"/>
      <w:bookmarkEnd w:id="6"/>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afd"/>
        <w:tblW w:w="0" w:type="auto"/>
        <w:tblLook w:val="04A0" w:firstRow="1" w:lastRow="0" w:firstColumn="1" w:lastColumn="0" w:noHBand="0" w:noVBand="1"/>
      </w:tblPr>
      <w:tblGrid>
        <w:gridCol w:w="1242"/>
        <w:gridCol w:w="8615"/>
      </w:tblGrid>
      <w:tr w:rsidR="00746BD0" w:rsidRPr="00004165" w14:paraId="3711B683" w14:textId="77777777" w:rsidTr="00BB092C">
        <w:tc>
          <w:tcPr>
            <w:tcW w:w="1242" w:type="dxa"/>
          </w:tcPr>
          <w:p w14:paraId="3ABCD878" w14:textId="77777777" w:rsidR="00746BD0" w:rsidRPr="00805BE8" w:rsidRDefault="00746BD0" w:rsidP="00BB092C">
            <w:pPr>
              <w:rPr>
                <w:rFonts w:eastAsiaTheme="minorEastAsia"/>
                <w:b/>
                <w:bCs/>
                <w:color w:val="0070C0"/>
                <w:lang w:val="en-US" w:eastAsia="zh-CN"/>
              </w:rPr>
            </w:pPr>
          </w:p>
        </w:tc>
        <w:tc>
          <w:tcPr>
            <w:tcW w:w="8615" w:type="dxa"/>
          </w:tcPr>
          <w:p w14:paraId="79C93561" w14:textId="77777777" w:rsidR="00746BD0" w:rsidRPr="00805BE8" w:rsidRDefault="00746BD0" w:rsidP="00BB092C">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BB092C">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CC8BC2"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7D1A9400" w14:textId="77777777" w:rsidR="00746BD0" w:rsidRPr="003418CB" w:rsidRDefault="00746BD0" w:rsidP="00BB092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429F0E99" w14:textId="77777777" w:rsidTr="00BB092C">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Pr="00855107" w:rsidRDefault="00746BD0"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C259DF5" w14:textId="77777777" w:rsidR="00746BD0" w:rsidRPr="00855107" w:rsidRDefault="00746BD0" w:rsidP="00BB092C">
            <w:pPr>
              <w:rPr>
                <w:rFonts w:eastAsiaTheme="minorEastAsia"/>
                <w:i/>
                <w:color w:val="0070C0"/>
                <w:lang w:val="en-US" w:eastAsia="zh-CN"/>
              </w:rPr>
            </w:pPr>
            <w:r>
              <w:rPr>
                <w:rFonts w:eastAsiaTheme="minorEastAsia" w:hint="eastAsia"/>
                <w:i/>
                <w:color w:val="0070C0"/>
                <w:lang w:val="en-US" w:eastAsia="zh-CN"/>
              </w:rPr>
              <w:t>Candidate options:</w:t>
            </w:r>
          </w:p>
          <w:p w14:paraId="1A296F49" w14:textId="77777777" w:rsidR="00746BD0" w:rsidRPr="00855107" w:rsidRDefault="00746BD0" w:rsidP="00BB092C">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7A9809B1" w14:textId="77777777" w:rsidTr="00BB092C">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Pr>
                <w:rFonts w:eastAsiaTheme="minorEastAsia" w:hint="eastAsia"/>
                <w:b/>
                <w:bCs/>
                <w:color w:val="0070C0"/>
                <w:lang w:val="en-US" w:eastAsia="zh-CN"/>
              </w:rPr>
              <w:t>2</w:t>
            </w:r>
            <w:r>
              <w:rPr>
                <w:rFonts w:eastAsiaTheme="minorEastAsia" w:hint="eastAsia"/>
                <w:b/>
                <w:bCs/>
                <w:color w:val="0070C0"/>
                <w:lang w:val="en-US" w:eastAsia="zh-CN"/>
              </w:rPr>
              <w:t>-2-</w:t>
            </w:r>
            <w:r>
              <w:rPr>
                <w:rFonts w:eastAsiaTheme="minorEastAsia" w:hint="eastAsia"/>
                <w:b/>
                <w:bCs/>
                <w:color w:val="0070C0"/>
                <w:lang w:val="en-US" w:eastAsia="zh-CN"/>
              </w:rPr>
              <w:t>3</w:t>
            </w:r>
          </w:p>
        </w:tc>
        <w:tc>
          <w:tcPr>
            <w:tcW w:w="8615" w:type="dxa"/>
          </w:tcPr>
          <w:p w14:paraId="7F4240E3"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C04259"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151C5290" w14:textId="09BE1558" w:rsidR="001E55AC" w:rsidRPr="00855107" w:rsidRDefault="001E55AC" w:rsidP="00BB092C">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696FEAA9" w14:textId="77777777" w:rsidTr="00BB092C">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Pr>
                <w:rFonts w:eastAsiaTheme="minorEastAsia" w:hint="eastAsia"/>
                <w:b/>
                <w:bCs/>
                <w:color w:val="0070C0"/>
                <w:lang w:val="en-US" w:eastAsia="zh-CN"/>
              </w:rPr>
              <w:t>2</w:t>
            </w:r>
            <w:r>
              <w:rPr>
                <w:rFonts w:eastAsiaTheme="minorEastAsia" w:hint="eastAsia"/>
                <w:b/>
                <w:bCs/>
                <w:color w:val="0070C0"/>
                <w:lang w:val="en-US" w:eastAsia="zh-CN"/>
              </w:rPr>
              <w:t>-2-</w:t>
            </w:r>
            <w:r>
              <w:rPr>
                <w:rFonts w:eastAsiaTheme="minorEastAsia" w:hint="eastAsia"/>
                <w:b/>
                <w:bCs/>
                <w:color w:val="0070C0"/>
                <w:lang w:val="en-US" w:eastAsia="zh-CN"/>
              </w:rPr>
              <w:t>4</w:t>
            </w:r>
          </w:p>
        </w:tc>
        <w:tc>
          <w:tcPr>
            <w:tcW w:w="8615" w:type="dxa"/>
          </w:tcPr>
          <w:p w14:paraId="71FC3B9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876E64"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75020467" w14:textId="0AA2DE4E" w:rsidR="001E55AC" w:rsidRPr="00855107" w:rsidRDefault="001E55AC" w:rsidP="00BB092C">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41EA5B63" w14:textId="77777777" w:rsidTr="00BB092C">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Pr>
                <w:rFonts w:eastAsiaTheme="minorEastAsia" w:hint="eastAsia"/>
                <w:b/>
                <w:bCs/>
                <w:color w:val="0070C0"/>
                <w:lang w:val="en-US" w:eastAsia="zh-CN"/>
              </w:rPr>
              <w:t>2</w:t>
            </w:r>
            <w:r>
              <w:rPr>
                <w:rFonts w:eastAsiaTheme="minorEastAsia" w:hint="eastAsia"/>
                <w:b/>
                <w:bCs/>
                <w:color w:val="0070C0"/>
                <w:lang w:val="en-US" w:eastAsia="zh-CN"/>
              </w:rPr>
              <w:t>-2-</w:t>
            </w:r>
            <w:r>
              <w:rPr>
                <w:rFonts w:eastAsiaTheme="minorEastAsia" w:hint="eastAsia"/>
                <w:b/>
                <w:bCs/>
                <w:color w:val="0070C0"/>
                <w:lang w:val="en-US" w:eastAsia="zh-CN"/>
              </w:rPr>
              <w:t>5</w:t>
            </w:r>
          </w:p>
        </w:tc>
        <w:tc>
          <w:tcPr>
            <w:tcW w:w="8615" w:type="dxa"/>
          </w:tcPr>
          <w:p w14:paraId="73F6D0BA" w14:textId="77777777" w:rsidR="001E55AC" w:rsidRPr="00855107" w:rsidRDefault="001E55AC" w:rsidP="00BB092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2697A" w14:textId="77777777" w:rsidR="001E55AC" w:rsidRPr="00855107" w:rsidRDefault="001E55AC" w:rsidP="00BB092C">
            <w:pPr>
              <w:rPr>
                <w:rFonts w:eastAsiaTheme="minorEastAsia"/>
                <w:i/>
                <w:color w:val="0070C0"/>
                <w:lang w:val="en-US" w:eastAsia="zh-CN"/>
              </w:rPr>
            </w:pPr>
            <w:r>
              <w:rPr>
                <w:rFonts w:eastAsiaTheme="minorEastAsia" w:hint="eastAsia"/>
                <w:i/>
                <w:color w:val="0070C0"/>
                <w:lang w:val="en-US" w:eastAsia="zh-CN"/>
              </w:rPr>
              <w:t>Candidate options:</w:t>
            </w:r>
          </w:p>
          <w:p w14:paraId="50BEC723" w14:textId="7D855B89" w:rsidR="001E55AC" w:rsidRPr="00855107" w:rsidRDefault="001E55AC" w:rsidP="00BB092C">
            <w:pPr>
              <w:rPr>
                <w:rFonts w:eastAsiaTheme="minorEastAsia" w:hint="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746BD0">
      <w:pPr>
        <w:pStyle w:val="3"/>
        <w:rPr>
          <w:szCs w:val="16"/>
        </w:rPr>
      </w:pPr>
      <w:r w:rsidRPr="00805BE8">
        <w:rPr>
          <w:szCs w:val="16"/>
        </w:rPr>
        <w:t>CRs/TPs</w:t>
      </w:r>
    </w:p>
    <w:p w14:paraId="6B52F673" w14:textId="77777777" w:rsidR="00746BD0" w:rsidRPr="003418CB" w:rsidRDefault="00746BD0" w:rsidP="00746BD0">
      <w:pPr>
        <w:rPr>
          <w:color w:val="0070C0"/>
          <w:lang w:val="en-US" w:eastAsia="zh-CN"/>
        </w:rPr>
      </w:pPr>
    </w:p>
    <w:p w14:paraId="68C58F30" w14:textId="77777777" w:rsidR="00746BD0" w:rsidRPr="00D71522" w:rsidRDefault="00746BD0" w:rsidP="00746BD0">
      <w:pPr>
        <w:pStyle w:val="2"/>
        <w:rPr>
          <w:lang w:val="en-US"/>
        </w:rPr>
      </w:pPr>
      <w:r w:rsidRPr="002A7753">
        <w:rPr>
          <w:lang w:val="en-US"/>
        </w:rPr>
        <w:t>Discussion on 2nd round (if applicable)</w:t>
      </w:r>
    </w:p>
    <w:p w14:paraId="781A20D0" w14:textId="77777777" w:rsidR="00746BD0" w:rsidRPr="00746BD0" w:rsidRDefault="00746BD0"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d"/>
        <w:tblW w:w="5000" w:type="pct"/>
        <w:tblLook w:val="04A0" w:firstRow="1" w:lastRow="0" w:firstColumn="1" w:lastColumn="0" w:noHBand="0" w:noVBand="1"/>
      </w:tblPr>
      <w:tblGrid>
        <w:gridCol w:w="1374"/>
        <w:gridCol w:w="4201"/>
        <w:gridCol w:w="1591"/>
        <w:gridCol w:w="2691"/>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77777777" w:rsidR="00F44EF7" w:rsidRPr="00404831" w:rsidRDefault="00F44EF7" w:rsidP="00F61CF3">
            <w:pPr>
              <w:spacing w:after="120"/>
              <w:rPr>
                <w:rFonts w:eastAsiaTheme="minorEastAsia"/>
                <w:i/>
                <w:color w:val="0070C0"/>
                <w:lang w:val="en-US" w:eastAsia="zh-CN"/>
              </w:rPr>
            </w:pPr>
          </w:p>
        </w:tc>
        <w:tc>
          <w:tcPr>
            <w:tcW w:w="807" w:type="pct"/>
          </w:tcPr>
          <w:p w14:paraId="6A9477C9" w14:textId="77777777" w:rsidR="00F44EF7" w:rsidRPr="00404831" w:rsidRDefault="00F44EF7" w:rsidP="00F61CF3">
            <w:pPr>
              <w:spacing w:after="120"/>
              <w:rPr>
                <w:rFonts w:eastAsiaTheme="minorEastAsia"/>
                <w:i/>
                <w:color w:val="0070C0"/>
                <w:lang w:val="en-US" w:eastAsia="zh-CN"/>
              </w:rPr>
            </w:pPr>
          </w:p>
        </w:tc>
        <w:tc>
          <w:tcPr>
            <w:tcW w:w="1366" w:type="pct"/>
          </w:tcPr>
          <w:p w14:paraId="5CC4587F" w14:textId="77777777" w:rsidR="00F44EF7" w:rsidRPr="00404831" w:rsidRDefault="00F44EF7" w:rsidP="00F61CF3">
            <w:pPr>
              <w:spacing w:after="120"/>
              <w:rPr>
                <w:rFonts w:eastAsiaTheme="minorEastAsia"/>
                <w:i/>
                <w:color w:val="0070C0"/>
                <w:lang w:val="en-US" w:eastAsia="zh-CN"/>
              </w:rPr>
            </w:pP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d"/>
        <w:tblW w:w="5000" w:type="pct"/>
        <w:tblLook w:val="04A0" w:firstRow="1" w:lastRow="0" w:firstColumn="1" w:lastColumn="0" w:noHBand="0" w:noVBand="1"/>
      </w:tblPr>
      <w:tblGrid>
        <w:gridCol w:w="1373"/>
        <w:gridCol w:w="1124"/>
        <w:gridCol w:w="2389"/>
        <w:gridCol w:w="1037"/>
        <w:gridCol w:w="2312"/>
        <w:gridCol w:w="1622"/>
      </w:tblGrid>
      <w:tr w:rsidR="00F44EF7" w:rsidRPr="00004165" w14:paraId="0A33BDB8" w14:textId="77777777" w:rsidTr="00F44EF7">
        <w:tc>
          <w:tcPr>
            <w:tcW w:w="696" w:type="pct"/>
          </w:tcPr>
          <w:p w14:paraId="3F22AB6A"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570"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21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73"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823"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F44EF7">
        <w:tc>
          <w:tcPr>
            <w:tcW w:w="696"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70" w:type="pct"/>
          </w:tcPr>
          <w:p w14:paraId="2C9A1F34" w14:textId="77777777" w:rsidR="00F44EF7" w:rsidRDefault="00F44EF7" w:rsidP="00F61CF3">
            <w:pPr>
              <w:spacing w:after="120"/>
              <w:rPr>
                <w:rFonts w:eastAsiaTheme="minorEastAsia"/>
                <w:color w:val="0070C0"/>
                <w:lang w:val="en-US" w:eastAsia="zh-CN"/>
              </w:rPr>
            </w:pPr>
          </w:p>
        </w:tc>
        <w:tc>
          <w:tcPr>
            <w:tcW w:w="121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73"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823" w:type="pct"/>
          </w:tcPr>
          <w:p w14:paraId="4BC592F4" w14:textId="77777777" w:rsidR="00F44EF7" w:rsidRPr="00B04195" w:rsidRDefault="00F44EF7" w:rsidP="00F61CF3">
            <w:pPr>
              <w:spacing w:after="120"/>
              <w:rPr>
                <w:rFonts w:eastAsiaTheme="minorEastAsia"/>
                <w:color w:val="0070C0"/>
                <w:lang w:val="en-US" w:eastAsia="zh-CN"/>
              </w:rPr>
            </w:pPr>
          </w:p>
        </w:tc>
      </w:tr>
      <w:tr w:rsidR="00F44EF7" w:rsidRPr="00B04195" w14:paraId="2772454C" w14:textId="77777777" w:rsidTr="00F44EF7">
        <w:tc>
          <w:tcPr>
            <w:tcW w:w="696" w:type="pct"/>
          </w:tcPr>
          <w:p w14:paraId="1B733BF4" w14:textId="77777777" w:rsidR="00F44EF7" w:rsidRPr="00B04195" w:rsidRDefault="00F44EF7" w:rsidP="00F61CF3">
            <w:pPr>
              <w:spacing w:after="120"/>
              <w:rPr>
                <w:rFonts w:eastAsiaTheme="minorEastAsia"/>
                <w:color w:val="0070C0"/>
                <w:lang w:val="en-US" w:eastAsia="zh-CN"/>
              </w:rPr>
            </w:pPr>
          </w:p>
        </w:tc>
        <w:tc>
          <w:tcPr>
            <w:tcW w:w="570" w:type="pct"/>
          </w:tcPr>
          <w:p w14:paraId="2ECFB36B" w14:textId="77777777" w:rsidR="00F44EF7" w:rsidRPr="00B04195" w:rsidRDefault="00F44EF7" w:rsidP="00F61CF3">
            <w:pPr>
              <w:spacing w:after="120"/>
              <w:rPr>
                <w:rFonts w:eastAsiaTheme="minorEastAsia"/>
                <w:color w:val="0070C0"/>
                <w:lang w:val="en-US" w:eastAsia="zh-CN"/>
              </w:rPr>
            </w:pPr>
          </w:p>
        </w:tc>
        <w:tc>
          <w:tcPr>
            <w:tcW w:w="1212" w:type="pct"/>
          </w:tcPr>
          <w:p w14:paraId="7122D70D" w14:textId="77777777" w:rsidR="00F44EF7" w:rsidRPr="00B04195" w:rsidRDefault="00F44EF7" w:rsidP="00F61CF3">
            <w:pPr>
              <w:spacing w:after="120"/>
              <w:rPr>
                <w:rFonts w:eastAsiaTheme="minorEastAsia"/>
                <w:color w:val="0070C0"/>
                <w:lang w:val="en-US" w:eastAsia="zh-CN"/>
              </w:rPr>
            </w:pPr>
          </w:p>
        </w:tc>
        <w:tc>
          <w:tcPr>
            <w:tcW w:w="526" w:type="pct"/>
          </w:tcPr>
          <w:p w14:paraId="60A0FCFD" w14:textId="77777777" w:rsidR="00F44EF7" w:rsidRPr="00B04195" w:rsidRDefault="00F44EF7" w:rsidP="00F61CF3">
            <w:pPr>
              <w:spacing w:after="120"/>
              <w:rPr>
                <w:rFonts w:eastAsiaTheme="minorEastAsia"/>
                <w:color w:val="0070C0"/>
                <w:lang w:val="en-US" w:eastAsia="zh-CN"/>
              </w:rPr>
            </w:pPr>
          </w:p>
        </w:tc>
        <w:tc>
          <w:tcPr>
            <w:tcW w:w="1173" w:type="pct"/>
          </w:tcPr>
          <w:p w14:paraId="1B166C13" w14:textId="77777777" w:rsidR="00F44EF7" w:rsidRPr="00D0036C" w:rsidRDefault="00F44EF7" w:rsidP="00F61CF3">
            <w:pPr>
              <w:spacing w:after="120"/>
              <w:rPr>
                <w:rFonts w:eastAsiaTheme="minorEastAsia"/>
                <w:color w:val="0070C0"/>
                <w:lang w:val="en-US" w:eastAsia="zh-CN"/>
              </w:rPr>
            </w:pPr>
          </w:p>
        </w:tc>
        <w:tc>
          <w:tcPr>
            <w:tcW w:w="823" w:type="pct"/>
          </w:tcPr>
          <w:p w14:paraId="463CD989" w14:textId="77777777" w:rsidR="00F44EF7" w:rsidRPr="00B04195" w:rsidRDefault="00F44EF7" w:rsidP="00F61CF3">
            <w:pPr>
              <w:spacing w:after="120"/>
              <w:rPr>
                <w:rFonts w:eastAsiaTheme="minorEastAsia"/>
                <w:color w:val="0070C0"/>
                <w:lang w:val="en-US" w:eastAsia="zh-CN"/>
              </w:rPr>
            </w:pPr>
          </w:p>
        </w:tc>
      </w:tr>
      <w:tr w:rsidR="00F44EF7" w:rsidRPr="00B04195" w14:paraId="17293122" w14:textId="77777777" w:rsidTr="00F44EF7">
        <w:tc>
          <w:tcPr>
            <w:tcW w:w="696" w:type="pct"/>
          </w:tcPr>
          <w:p w14:paraId="65D936FE" w14:textId="77777777" w:rsidR="00F44EF7" w:rsidRPr="0093133D" w:rsidRDefault="00F44EF7" w:rsidP="00F61CF3">
            <w:pPr>
              <w:spacing w:after="120"/>
              <w:rPr>
                <w:rFonts w:eastAsiaTheme="minorEastAsia"/>
                <w:color w:val="0070C0"/>
                <w:lang w:val="en-US" w:eastAsia="zh-CN"/>
              </w:rPr>
            </w:pPr>
          </w:p>
        </w:tc>
        <w:tc>
          <w:tcPr>
            <w:tcW w:w="570" w:type="pct"/>
          </w:tcPr>
          <w:p w14:paraId="591FABED" w14:textId="77777777" w:rsidR="00F44EF7" w:rsidRPr="00B04195" w:rsidRDefault="00F44EF7" w:rsidP="00F61CF3">
            <w:pPr>
              <w:spacing w:after="120"/>
              <w:rPr>
                <w:rFonts w:eastAsiaTheme="minorEastAsia"/>
                <w:color w:val="0070C0"/>
                <w:lang w:val="en-US" w:eastAsia="zh-CN"/>
              </w:rPr>
            </w:pPr>
          </w:p>
        </w:tc>
        <w:tc>
          <w:tcPr>
            <w:tcW w:w="1212" w:type="pct"/>
          </w:tcPr>
          <w:p w14:paraId="2F139464" w14:textId="77777777" w:rsidR="00F44EF7" w:rsidRPr="00B04195" w:rsidRDefault="00F44EF7" w:rsidP="00F61CF3">
            <w:pPr>
              <w:spacing w:after="120"/>
              <w:rPr>
                <w:rFonts w:eastAsiaTheme="minorEastAsia"/>
                <w:color w:val="0070C0"/>
                <w:lang w:val="en-US" w:eastAsia="zh-CN"/>
              </w:rPr>
            </w:pPr>
          </w:p>
        </w:tc>
        <w:tc>
          <w:tcPr>
            <w:tcW w:w="526" w:type="pct"/>
          </w:tcPr>
          <w:p w14:paraId="1D308C62" w14:textId="77777777" w:rsidR="00F44EF7" w:rsidRPr="00B04195" w:rsidRDefault="00F44EF7" w:rsidP="00F61CF3">
            <w:pPr>
              <w:spacing w:after="120"/>
              <w:rPr>
                <w:rFonts w:eastAsiaTheme="minorEastAsia"/>
                <w:color w:val="0070C0"/>
                <w:lang w:val="en-US" w:eastAsia="zh-CN"/>
              </w:rPr>
            </w:pPr>
          </w:p>
        </w:tc>
        <w:tc>
          <w:tcPr>
            <w:tcW w:w="1173" w:type="pct"/>
          </w:tcPr>
          <w:p w14:paraId="6A864D16" w14:textId="77777777" w:rsidR="00F44EF7" w:rsidRPr="00D0036C" w:rsidRDefault="00F44EF7" w:rsidP="00F61CF3">
            <w:pPr>
              <w:spacing w:after="120"/>
              <w:rPr>
                <w:rFonts w:eastAsiaTheme="minorEastAsia"/>
                <w:color w:val="0070C0"/>
                <w:lang w:val="en-US" w:eastAsia="zh-CN"/>
              </w:rPr>
            </w:pPr>
          </w:p>
        </w:tc>
        <w:tc>
          <w:tcPr>
            <w:tcW w:w="823" w:type="pct"/>
          </w:tcPr>
          <w:p w14:paraId="3D483BC1" w14:textId="77777777" w:rsidR="00F44EF7" w:rsidRPr="00B04195" w:rsidRDefault="00F44EF7" w:rsidP="00F61CF3">
            <w:pPr>
              <w:spacing w:after="120"/>
              <w:rPr>
                <w:rFonts w:eastAsiaTheme="minorEastAsia"/>
                <w:color w:val="0070C0"/>
                <w:lang w:val="en-US" w:eastAsia="zh-CN"/>
              </w:rPr>
            </w:pPr>
          </w:p>
        </w:tc>
      </w:tr>
      <w:tr w:rsidR="00F44EF7" w14:paraId="11895E59" w14:textId="77777777" w:rsidTr="00F44EF7">
        <w:tc>
          <w:tcPr>
            <w:tcW w:w="696" w:type="pct"/>
          </w:tcPr>
          <w:p w14:paraId="224EACE9" w14:textId="77777777" w:rsidR="00F44EF7" w:rsidRPr="00B04195" w:rsidRDefault="00F44EF7" w:rsidP="00F61CF3">
            <w:pPr>
              <w:spacing w:after="120"/>
              <w:rPr>
                <w:rFonts w:eastAsiaTheme="minorEastAsia"/>
                <w:color w:val="0070C0"/>
                <w:lang w:eastAsia="zh-CN"/>
              </w:rPr>
            </w:pPr>
          </w:p>
        </w:tc>
        <w:tc>
          <w:tcPr>
            <w:tcW w:w="570" w:type="pct"/>
          </w:tcPr>
          <w:p w14:paraId="3F4C2C07" w14:textId="77777777" w:rsidR="00F44EF7" w:rsidRPr="00404831" w:rsidRDefault="00F44EF7" w:rsidP="00F61CF3">
            <w:pPr>
              <w:spacing w:after="120"/>
              <w:rPr>
                <w:rFonts w:eastAsiaTheme="minorEastAsia"/>
                <w:i/>
                <w:color w:val="0070C0"/>
                <w:lang w:val="en-US" w:eastAsia="zh-CN"/>
              </w:rPr>
            </w:pPr>
          </w:p>
        </w:tc>
        <w:tc>
          <w:tcPr>
            <w:tcW w:w="1212" w:type="pct"/>
          </w:tcPr>
          <w:p w14:paraId="6841EA06" w14:textId="77777777" w:rsidR="00F44EF7" w:rsidRPr="00404831" w:rsidRDefault="00F44EF7" w:rsidP="00F61CF3">
            <w:pPr>
              <w:spacing w:after="120"/>
              <w:rPr>
                <w:rFonts w:eastAsiaTheme="minorEastAsia"/>
                <w:i/>
                <w:color w:val="0070C0"/>
                <w:lang w:val="en-US" w:eastAsia="zh-CN"/>
              </w:rPr>
            </w:pPr>
          </w:p>
        </w:tc>
        <w:tc>
          <w:tcPr>
            <w:tcW w:w="526" w:type="pct"/>
          </w:tcPr>
          <w:p w14:paraId="43BBCE15" w14:textId="77777777" w:rsidR="00F44EF7" w:rsidRPr="00404831" w:rsidRDefault="00F44EF7" w:rsidP="00F61CF3">
            <w:pPr>
              <w:spacing w:after="120"/>
              <w:rPr>
                <w:rFonts w:eastAsiaTheme="minorEastAsia"/>
                <w:i/>
                <w:color w:val="0070C0"/>
                <w:lang w:val="en-US" w:eastAsia="zh-CN"/>
              </w:rPr>
            </w:pPr>
          </w:p>
        </w:tc>
        <w:tc>
          <w:tcPr>
            <w:tcW w:w="1173" w:type="pct"/>
          </w:tcPr>
          <w:p w14:paraId="16DDD6AB" w14:textId="77777777" w:rsidR="00F44EF7" w:rsidRPr="003418CB" w:rsidRDefault="00F44EF7" w:rsidP="00F61CF3">
            <w:pPr>
              <w:spacing w:after="120"/>
              <w:rPr>
                <w:rFonts w:eastAsiaTheme="minorEastAsia"/>
                <w:color w:val="0070C0"/>
                <w:lang w:val="en-US" w:eastAsia="zh-CN"/>
              </w:rPr>
            </w:pPr>
          </w:p>
        </w:tc>
        <w:tc>
          <w:tcPr>
            <w:tcW w:w="823" w:type="pct"/>
          </w:tcPr>
          <w:p w14:paraId="57812C32" w14:textId="77777777" w:rsidR="00F44EF7" w:rsidRPr="00404831" w:rsidRDefault="00F44EF7" w:rsidP="00F61CF3">
            <w:pPr>
              <w:spacing w:after="120"/>
              <w:rPr>
                <w:rFonts w:eastAsiaTheme="minorEastAsia"/>
                <w:i/>
                <w:color w:val="0070C0"/>
                <w:lang w:val="en-US" w:eastAsia="zh-CN"/>
              </w:rPr>
            </w:pP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492242">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5000" w:type="pct"/>
        <w:tblLook w:val="04A0" w:firstRow="1" w:lastRow="0" w:firstColumn="1" w:lastColumn="0" w:noHBand="0" w:noVBand="1"/>
      </w:tblPr>
      <w:tblGrid>
        <w:gridCol w:w="1372"/>
        <w:gridCol w:w="1496"/>
        <w:gridCol w:w="2015"/>
        <w:gridCol w:w="1037"/>
        <w:gridCol w:w="1883"/>
        <w:gridCol w:w="2054"/>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702EC" w14:textId="77777777" w:rsidR="009F1BC8" w:rsidRDefault="009F1BC8">
      <w:r>
        <w:separator/>
      </w:r>
    </w:p>
  </w:endnote>
  <w:endnote w:type="continuationSeparator" w:id="0">
    <w:p w14:paraId="57726B31" w14:textId="77777777" w:rsidR="009F1BC8" w:rsidRDefault="009F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28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1DEBD" w14:textId="77777777" w:rsidR="009F1BC8" w:rsidRDefault="009F1BC8">
      <w:r>
        <w:separator/>
      </w:r>
    </w:p>
  </w:footnote>
  <w:footnote w:type="continuationSeparator" w:id="0">
    <w:p w14:paraId="656FEAB4" w14:textId="77777777" w:rsidR="009F1BC8" w:rsidRDefault="009F1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508166"/>
    <w:lvl w:ilvl="0">
      <w:start w:val="1"/>
      <w:numFmt w:val="decimal"/>
      <w:pStyle w:val="5"/>
      <w:lvlText w:val="%1."/>
      <w:lvlJc w:val="left"/>
      <w:pPr>
        <w:tabs>
          <w:tab w:val="num" w:pos="2040"/>
        </w:tabs>
        <w:ind w:leftChars="800" w:left="2040" w:hangingChars="200" w:hanging="360"/>
      </w:pPr>
    </w:lvl>
  </w:abstractNum>
  <w:abstractNum w:abstractNumId="1">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B19BD"/>
    <w:multiLevelType w:val="hybridMultilevel"/>
    <w:tmpl w:val="A3FEB302"/>
    <w:lvl w:ilvl="0" w:tplc="2FF42842">
      <w:start w:val="1"/>
      <w:numFmt w:val="bullet"/>
      <w:lvlText w:val=""/>
      <w:lvlJc w:val="left"/>
      <w:pPr>
        <w:ind w:left="704" w:hanging="420"/>
      </w:pPr>
      <w:rPr>
        <w:rFonts w:ascii="Wingdings" w:hAnsi="Wingdings" w:hint="default"/>
      </w:rPr>
    </w:lvl>
    <w:lvl w:ilvl="1" w:tplc="2FF42842">
      <w:start w:val="1"/>
      <w:numFmt w:val="bullet"/>
      <w:lvlText w:val=""/>
      <w:lvlJc w:val="left"/>
      <w:pPr>
        <w:ind w:left="1124" w:hanging="420"/>
      </w:pPr>
      <w:rPr>
        <w:rFonts w:ascii="Wingdings" w:hAnsi="Wingdings" w:hint="default"/>
      </w:rPr>
    </w:lvl>
    <w:lvl w:ilvl="2" w:tplc="2FF42842">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840072E"/>
    <w:multiLevelType w:val="hybridMultilevel"/>
    <w:tmpl w:val="4FB6642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99D57FB"/>
    <w:multiLevelType w:val="hybridMultilevel"/>
    <w:tmpl w:val="3C828FA6"/>
    <w:lvl w:ilvl="0" w:tplc="95429330">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07DC3"/>
    <w:multiLevelType w:val="hybridMultilevel"/>
    <w:tmpl w:val="CB6A3E44"/>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26A96866"/>
    <w:multiLevelType w:val="hybridMultilevel"/>
    <w:tmpl w:val="612C3C72"/>
    <w:lvl w:ilvl="0" w:tplc="2A0EB680">
      <w:start w:val="1"/>
      <w:numFmt w:val="bullet"/>
      <w:lvlText w:val=""/>
      <w:lvlJc w:val="left"/>
      <w:pPr>
        <w:ind w:left="523" w:hanging="420"/>
      </w:pPr>
      <w:rPr>
        <w:rFonts w:ascii="Symbol" w:hAnsi="Symbol" w:hint="default"/>
        <w:color w:val="auto"/>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3">
    <w:nsid w:val="279F26A7"/>
    <w:multiLevelType w:val="hybridMultilevel"/>
    <w:tmpl w:val="3528B5E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2E2D25E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20">
    <w:nsid w:val="3AD37A3D"/>
    <w:multiLevelType w:val="multilevel"/>
    <w:tmpl w:val="D49C268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80" w:hanging="68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nsid w:val="3FA73D48"/>
    <w:multiLevelType w:val="hybridMultilevel"/>
    <w:tmpl w:val="C2BE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4746BBF"/>
    <w:multiLevelType w:val="hybridMultilevel"/>
    <w:tmpl w:val="5A027916"/>
    <w:lvl w:ilvl="0" w:tplc="B4D24D96">
      <w:start w:val="1"/>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45F510C5"/>
    <w:multiLevelType w:val="hybridMultilevel"/>
    <w:tmpl w:val="151A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100A5B"/>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31">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nsid w:val="5E412DDB"/>
    <w:multiLevelType w:val="hybridMultilevel"/>
    <w:tmpl w:val="AFC48B5C"/>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nsid w:val="64391FBA"/>
    <w:multiLevelType w:val="hybridMultilevel"/>
    <w:tmpl w:val="72F2189A"/>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0"/>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ED9447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4"/>
  </w:num>
  <w:num w:numId="2">
    <w:abstractNumId w:val="20"/>
  </w:num>
  <w:num w:numId="3">
    <w:abstractNumId w:val="9"/>
  </w:num>
  <w:num w:numId="4">
    <w:abstractNumId w:val="2"/>
  </w:num>
  <w:num w:numId="5">
    <w:abstractNumId w:val="18"/>
  </w:num>
  <w:num w:numId="6">
    <w:abstractNumId w:val="1"/>
  </w:num>
  <w:num w:numId="7">
    <w:abstractNumId w:val="26"/>
  </w:num>
  <w:num w:numId="8">
    <w:abstractNumId w:val="29"/>
  </w:num>
  <w:num w:numId="9">
    <w:abstractNumId w:val="19"/>
  </w:num>
  <w:num w:numId="10">
    <w:abstractNumId w:val="19"/>
    <w:lvlOverride w:ilvl="0">
      <w:startOverride w:val="1"/>
    </w:lvlOverride>
  </w:num>
  <w:num w:numId="11">
    <w:abstractNumId w:val="11"/>
  </w:num>
  <w:num w:numId="12">
    <w:abstractNumId w:val="22"/>
  </w:num>
  <w:num w:numId="13">
    <w:abstractNumId w:val="24"/>
  </w:num>
  <w:num w:numId="14">
    <w:abstractNumId w:val="40"/>
  </w:num>
  <w:num w:numId="15">
    <w:abstractNumId w:val="15"/>
  </w:num>
  <w:num w:numId="16">
    <w:abstractNumId w:val="14"/>
  </w:num>
  <w:num w:numId="17">
    <w:abstractNumId w:val="25"/>
  </w:num>
  <w:num w:numId="18">
    <w:abstractNumId w:val="39"/>
  </w:num>
  <w:num w:numId="19">
    <w:abstractNumId w:val="26"/>
    <w:lvlOverride w:ilvl="0">
      <w:startOverride w:val="1"/>
    </w:lvlOverride>
  </w:num>
  <w:num w:numId="20">
    <w:abstractNumId w:val="25"/>
    <w:lvlOverride w:ilvl="0">
      <w:startOverride w:val="1"/>
    </w:lvlOverride>
  </w:num>
  <w:num w:numId="21">
    <w:abstractNumId w:val="3"/>
  </w:num>
  <w:num w:numId="22">
    <w:abstractNumId w:val="0"/>
  </w:num>
  <w:num w:numId="23">
    <w:abstractNumId w:val="30"/>
  </w:num>
  <w:num w:numId="24">
    <w:abstractNumId w:val="28"/>
  </w:num>
  <w:num w:numId="25">
    <w:abstractNumId w:val="17"/>
  </w:num>
  <w:num w:numId="26">
    <w:abstractNumId w:val="41"/>
  </w:num>
  <w:num w:numId="27">
    <w:abstractNumId w:val="13"/>
  </w:num>
  <w:num w:numId="28">
    <w:abstractNumId w:val="27"/>
  </w:num>
  <w:num w:numId="29">
    <w:abstractNumId w:val="37"/>
  </w:num>
  <w:num w:numId="30">
    <w:abstractNumId w:val="31"/>
  </w:num>
  <w:num w:numId="31">
    <w:abstractNumId w:val="5"/>
  </w:num>
  <w:num w:numId="32">
    <w:abstractNumId w:val="23"/>
  </w:num>
  <w:num w:numId="33">
    <w:abstractNumId w:val="12"/>
  </w:num>
  <w:num w:numId="34">
    <w:abstractNumId w:val="26"/>
  </w:num>
  <w:num w:numId="35">
    <w:abstractNumId w:val="10"/>
  </w:num>
  <w:num w:numId="36">
    <w:abstractNumId w:val="21"/>
  </w:num>
  <w:num w:numId="37">
    <w:abstractNumId w:val="38"/>
  </w:num>
  <w:num w:numId="38">
    <w:abstractNumId w:val="35"/>
  </w:num>
  <w:num w:numId="39">
    <w:abstractNumId w:val="7"/>
  </w:num>
  <w:num w:numId="4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6"/>
  </w:num>
  <w:num w:numId="43">
    <w:abstractNumId w:val="6"/>
  </w:num>
  <w:num w:numId="44">
    <w:abstractNumId w:val="4"/>
  </w:num>
  <w:num w:numId="45">
    <w:abstractNumId w:val="16"/>
  </w:num>
  <w:num w:numId="46">
    <w:abstractNumId w:val="8"/>
  </w:num>
  <w:num w:numId="47">
    <w:abstractNumId w:val="42"/>
  </w:num>
  <w:num w:numId="48">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Huang Rui(R4#102e)">
    <w15:presenceInfo w15:providerId="None" w15:userId="Intel - Huang Rui(R4#10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11F"/>
    <w:rsid w:val="000457A1"/>
    <w:rsid w:val="00045D3E"/>
    <w:rsid w:val="00046E08"/>
    <w:rsid w:val="00046E1D"/>
    <w:rsid w:val="00047281"/>
    <w:rsid w:val="00050001"/>
    <w:rsid w:val="00050911"/>
    <w:rsid w:val="0005118D"/>
    <w:rsid w:val="00051947"/>
    <w:rsid w:val="00051EDF"/>
    <w:rsid w:val="00052041"/>
    <w:rsid w:val="00052E7F"/>
    <w:rsid w:val="0005326A"/>
    <w:rsid w:val="00053A30"/>
    <w:rsid w:val="00053E15"/>
    <w:rsid w:val="00055064"/>
    <w:rsid w:val="0005584D"/>
    <w:rsid w:val="0005648B"/>
    <w:rsid w:val="0005709F"/>
    <w:rsid w:val="00057524"/>
    <w:rsid w:val="000608E8"/>
    <w:rsid w:val="0006171A"/>
    <w:rsid w:val="000621E9"/>
    <w:rsid w:val="0006266D"/>
    <w:rsid w:val="000631E9"/>
    <w:rsid w:val="000639C5"/>
    <w:rsid w:val="00064237"/>
    <w:rsid w:val="00065506"/>
    <w:rsid w:val="0006575E"/>
    <w:rsid w:val="00066293"/>
    <w:rsid w:val="00066A33"/>
    <w:rsid w:val="00066A36"/>
    <w:rsid w:val="00067A9D"/>
    <w:rsid w:val="00067ECF"/>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38C3"/>
    <w:rsid w:val="000C517E"/>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5A95"/>
    <w:rsid w:val="00136D4C"/>
    <w:rsid w:val="00136DE6"/>
    <w:rsid w:val="001408F2"/>
    <w:rsid w:val="00140EDC"/>
    <w:rsid w:val="0014115A"/>
    <w:rsid w:val="00141347"/>
    <w:rsid w:val="00142538"/>
    <w:rsid w:val="00142BB9"/>
    <w:rsid w:val="001437B2"/>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85E"/>
    <w:rsid w:val="00183D4C"/>
    <w:rsid w:val="00183F6D"/>
    <w:rsid w:val="0018484D"/>
    <w:rsid w:val="00184879"/>
    <w:rsid w:val="00185A8D"/>
    <w:rsid w:val="001862BE"/>
    <w:rsid w:val="0018670E"/>
    <w:rsid w:val="00187FEB"/>
    <w:rsid w:val="001900B9"/>
    <w:rsid w:val="00190863"/>
    <w:rsid w:val="001909EA"/>
    <w:rsid w:val="00190E4F"/>
    <w:rsid w:val="0019195C"/>
    <w:rsid w:val="0019219A"/>
    <w:rsid w:val="0019250C"/>
    <w:rsid w:val="00192755"/>
    <w:rsid w:val="001927BC"/>
    <w:rsid w:val="00192CF8"/>
    <w:rsid w:val="0019386A"/>
    <w:rsid w:val="00194325"/>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71A5"/>
    <w:rsid w:val="001B7991"/>
    <w:rsid w:val="001C00A1"/>
    <w:rsid w:val="001C1212"/>
    <w:rsid w:val="001C1409"/>
    <w:rsid w:val="001C1840"/>
    <w:rsid w:val="001C18B2"/>
    <w:rsid w:val="001C2048"/>
    <w:rsid w:val="001C2268"/>
    <w:rsid w:val="001C27D0"/>
    <w:rsid w:val="001C2AE6"/>
    <w:rsid w:val="001C4A89"/>
    <w:rsid w:val="001C6177"/>
    <w:rsid w:val="001C6B46"/>
    <w:rsid w:val="001C7F9F"/>
    <w:rsid w:val="001D0363"/>
    <w:rsid w:val="001D1144"/>
    <w:rsid w:val="001D12B4"/>
    <w:rsid w:val="001D20A2"/>
    <w:rsid w:val="001D20E8"/>
    <w:rsid w:val="001D3002"/>
    <w:rsid w:val="001D31F8"/>
    <w:rsid w:val="001D3B25"/>
    <w:rsid w:val="001D4CEF"/>
    <w:rsid w:val="001D4D7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AFF"/>
    <w:rsid w:val="00242DA5"/>
    <w:rsid w:val="002435CA"/>
    <w:rsid w:val="002436DF"/>
    <w:rsid w:val="0024469F"/>
    <w:rsid w:val="00245870"/>
    <w:rsid w:val="00245B99"/>
    <w:rsid w:val="0024655A"/>
    <w:rsid w:val="00246707"/>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81"/>
    <w:rsid w:val="0026232B"/>
    <w:rsid w:val="002628B8"/>
    <w:rsid w:val="00263675"/>
    <w:rsid w:val="0026426D"/>
    <w:rsid w:val="00264D02"/>
    <w:rsid w:val="00265BFA"/>
    <w:rsid w:val="00265EC2"/>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22A"/>
    <w:rsid w:val="00290E1C"/>
    <w:rsid w:val="00291D2B"/>
    <w:rsid w:val="00292FE4"/>
    <w:rsid w:val="0029343C"/>
    <w:rsid w:val="002939AF"/>
    <w:rsid w:val="00293E94"/>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9F8"/>
    <w:rsid w:val="002A6B0B"/>
    <w:rsid w:val="002A7753"/>
    <w:rsid w:val="002A7DA6"/>
    <w:rsid w:val="002B041B"/>
    <w:rsid w:val="002B0AC8"/>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49A"/>
    <w:rsid w:val="002D03E5"/>
    <w:rsid w:val="002D228D"/>
    <w:rsid w:val="002D2383"/>
    <w:rsid w:val="002D2399"/>
    <w:rsid w:val="002D36EB"/>
    <w:rsid w:val="002D3BBB"/>
    <w:rsid w:val="002D47FC"/>
    <w:rsid w:val="002D4BC7"/>
    <w:rsid w:val="002D535C"/>
    <w:rsid w:val="002D580E"/>
    <w:rsid w:val="002D5E2C"/>
    <w:rsid w:val="002D6A27"/>
    <w:rsid w:val="002D6BDF"/>
    <w:rsid w:val="002D6C52"/>
    <w:rsid w:val="002D7883"/>
    <w:rsid w:val="002E17E6"/>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D"/>
    <w:rsid w:val="00383C0C"/>
    <w:rsid w:val="00383E37"/>
    <w:rsid w:val="003846D3"/>
    <w:rsid w:val="003849F6"/>
    <w:rsid w:val="00385625"/>
    <w:rsid w:val="0038781F"/>
    <w:rsid w:val="003905AE"/>
    <w:rsid w:val="00391855"/>
    <w:rsid w:val="00391F50"/>
    <w:rsid w:val="00392A77"/>
    <w:rsid w:val="00392A92"/>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2A89"/>
    <w:rsid w:val="003B39E2"/>
    <w:rsid w:val="003B40B6"/>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3925"/>
    <w:rsid w:val="003E40EE"/>
    <w:rsid w:val="003E5041"/>
    <w:rsid w:val="003E6819"/>
    <w:rsid w:val="003E7329"/>
    <w:rsid w:val="003E7C1B"/>
    <w:rsid w:val="003F00DB"/>
    <w:rsid w:val="003F0259"/>
    <w:rsid w:val="003F06E1"/>
    <w:rsid w:val="003F0CEC"/>
    <w:rsid w:val="003F10DA"/>
    <w:rsid w:val="003F1C1B"/>
    <w:rsid w:val="003F3A2F"/>
    <w:rsid w:val="003F3B41"/>
    <w:rsid w:val="003F3D2C"/>
    <w:rsid w:val="003F45CB"/>
    <w:rsid w:val="003F49A7"/>
    <w:rsid w:val="003F4CBA"/>
    <w:rsid w:val="003F5347"/>
    <w:rsid w:val="003F5E90"/>
    <w:rsid w:val="003F63F4"/>
    <w:rsid w:val="003F655E"/>
    <w:rsid w:val="003F68E8"/>
    <w:rsid w:val="003F6AE2"/>
    <w:rsid w:val="003F72EA"/>
    <w:rsid w:val="003F7B1D"/>
    <w:rsid w:val="00401144"/>
    <w:rsid w:val="00401A91"/>
    <w:rsid w:val="00401EE8"/>
    <w:rsid w:val="00402032"/>
    <w:rsid w:val="00402285"/>
    <w:rsid w:val="00402A01"/>
    <w:rsid w:val="00404831"/>
    <w:rsid w:val="00404F4E"/>
    <w:rsid w:val="00405825"/>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1974"/>
    <w:rsid w:val="00431E4D"/>
    <w:rsid w:val="00432358"/>
    <w:rsid w:val="004328FF"/>
    <w:rsid w:val="0043319E"/>
    <w:rsid w:val="00433235"/>
    <w:rsid w:val="004340EF"/>
    <w:rsid w:val="004344C9"/>
    <w:rsid w:val="004349BD"/>
    <w:rsid w:val="00434DC1"/>
    <w:rsid w:val="00434EBC"/>
    <w:rsid w:val="00434FA5"/>
    <w:rsid w:val="004350F4"/>
    <w:rsid w:val="00436495"/>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924"/>
    <w:rsid w:val="00461E39"/>
    <w:rsid w:val="00461FB2"/>
    <w:rsid w:val="00462D3A"/>
    <w:rsid w:val="00463216"/>
    <w:rsid w:val="00463466"/>
    <w:rsid w:val="00463521"/>
    <w:rsid w:val="004637B1"/>
    <w:rsid w:val="00463BCE"/>
    <w:rsid w:val="00463D7E"/>
    <w:rsid w:val="00464B11"/>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606A"/>
    <w:rsid w:val="004A74FE"/>
    <w:rsid w:val="004A7544"/>
    <w:rsid w:val="004A7A05"/>
    <w:rsid w:val="004A7B4C"/>
    <w:rsid w:val="004A7B86"/>
    <w:rsid w:val="004B1392"/>
    <w:rsid w:val="004B17BA"/>
    <w:rsid w:val="004B17D1"/>
    <w:rsid w:val="004B185F"/>
    <w:rsid w:val="004B2134"/>
    <w:rsid w:val="004B2222"/>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1235"/>
    <w:rsid w:val="004C14F2"/>
    <w:rsid w:val="004C16F9"/>
    <w:rsid w:val="004C2A26"/>
    <w:rsid w:val="004C2C26"/>
    <w:rsid w:val="004C4A43"/>
    <w:rsid w:val="004C4DF5"/>
    <w:rsid w:val="004C5025"/>
    <w:rsid w:val="004C54E5"/>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6176C"/>
    <w:rsid w:val="00561CED"/>
    <w:rsid w:val="0056277C"/>
    <w:rsid w:val="005636CE"/>
    <w:rsid w:val="00563B0A"/>
    <w:rsid w:val="00564E97"/>
    <w:rsid w:val="00565583"/>
    <w:rsid w:val="00565BD7"/>
    <w:rsid w:val="00566469"/>
    <w:rsid w:val="00566734"/>
    <w:rsid w:val="00566CE4"/>
    <w:rsid w:val="00566F89"/>
    <w:rsid w:val="0056716E"/>
    <w:rsid w:val="005679A5"/>
    <w:rsid w:val="00567BE7"/>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D59"/>
    <w:rsid w:val="00583C84"/>
    <w:rsid w:val="00584C70"/>
    <w:rsid w:val="00584FA3"/>
    <w:rsid w:val="0058519C"/>
    <w:rsid w:val="00585FD2"/>
    <w:rsid w:val="00586318"/>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7E2"/>
    <w:rsid w:val="005D393C"/>
    <w:rsid w:val="005D3A48"/>
    <w:rsid w:val="005D3AF1"/>
    <w:rsid w:val="005D3F18"/>
    <w:rsid w:val="005D4AA7"/>
    <w:rsid w:val="005D4B4B"/>
    <w:rsid w:val="005D4C1D"/>
    <w:rsid w:val="005D65CB"/>
    <w:rsid w:val="005D72FC"/>
    <w:rsid w:val="005D7AF8"/>
    <w:rsid w:val="005E0514"/>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146A"/>
    <w:rsid w:val="0061178C"/>
    <w:rsid w:val="00611E64"/>
    <w:rsid w:val="006120BA"/>
    <w:rsid w:val="006144A1"/>
    <w:rsid w:val="00615AD4"/>
    <w:rsid w:val="00615C86"/>
    <w:rsid w:val="00615EBB"/>
    <w:rsid w:val="00616002"/>
    <w:rsid w:val="00616096"/>
    <w:rsid w:val="006160A2"/>
    <w:rsid w:val="006160D0"/>
    <w:rsid w:val="00616149"/>
    <w:rsid w:val="00616395"/>
    <w:rsid w:val="006167EE"/>
    <w:rsid w:val="00617AB4"/>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CB5"/>
    <w:rsid w:val="00645FB0"/>
    <w:rsid w:val="00647AE6"/>
    <w:rsid w:val="006501AF"/>
    <w:rsid w:val="006509F1"/>
    <w:rsid w:val="00650D14"/>
    <w:rsid w:val="00650DDE"/>
    <w:rsid w:val="006514AA"/>
    <w:rsid w:val="0065158B"/>
    <w:rsid w:val="006529CD"/>
    <w:rsid w:val="00652D0A"/>
    <w:rsid w:val="00653307"/>
    <w:rsid w:val="00654909"/>
    <w:rsid w:val="00654B57"/>
    <w:rsid w:val="0065505B"/>
    <w:rsid w:val="006550F3"/>
    <w:rsid w:val="00655C05"/>
    <w:rsid w:val="00656614"/>
    <w:rsid w:val="00656D3B"/>
    <w:rsid w:val="006608DB"/>
    <w:rsid w:val="00660C8E"/>
    <w:rsid w:val="00660E16"/>
    <w:rsid w:val="00660E87"/>
    <w:rsid w:val="006615EB"/>
    <w:rsid w:val="00661B2A"/>
    <w:rsid w:val="00661D1D"/>
    <w:rsid w:val="00663084"/>
    <w:rsid w:val="0066312A"/>
    <w:rsid w:val="0066336B"/>
    <w:rsid w:val="006639CB"/>
    <w:rsid w:val="006645CD"/>
    <w:rsid w:val="00664A81"/>
    <w:rsid w:val="00665A5E"/>
    <w:rsid w:val="006670AC"/>
    <w:rsid w:val="0066723D"/>
    <w:rsid w:val="00667DC9"/>
    <w:rsid w:val="0067006E"/>
    <w:rsid w:val="0067023D"/>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87B"/>
    <w:rsid w:val="007130A2"/>
    <w:rsid w:val="00713450"/>
    <w:rsid w:val="00714579"/>
    <w:rsid w:val="00715463"/>
    <w:rsid w:val="00715A96"/>
    <w:rsid w:val="00716A65"/>
    <w:rsid w:val="0071776E"/>
    <w:rsid w:val="007200D7"/>
    <w:rsid w:val="00721275"/>
    <w:rsid w:val="00721B5E"/>
    <w:rsid w:val="00722791"/>
    <w:rsid w:val="007232A1"/>
    <w:rsid w:val="007243D3"/>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113E"/>
    <w:rsid w:val="00781359"/>
    <w:rsid w:val="00781B16"/>
    <w:rsid w:val="00782056"/>
    <w:rsid w:val="0078270A"/>
    <w:rsid w:val="0078286C"/>
    <w:rsid w:val="00782C33"/>
    <w:rsid w:val="007831C3"/>
    <w:rsid w:val="007832AD"/>
    <w:rsid w:val="007843D9"/>
    <w:rsid w:val="0078557D"/>
    <w:rsid w:val="007868F3"/>
    <w:rsid w:val="00786921"/>
    <w:rsid w:val="00786BD0"/>
    <w:rsid w:val="00787347"/>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E66"/>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B86"/>
    <w:rsid w:val="007B355F"/>
    <w:rsid w:val="007B3DC0"/>
    <w:rsid w:val="007B5463"/>
    <w:rsid w:val="007B54B5"/>
    <w:rsid w:val="007B5754"/>
    <w:rsid w:val="007B5A43"/>
    <w:rsid w:val="007B5A6E"/>
    <w:rsid w:val="007B61BD"/>
    <w:rsid w:val="007B7096"/>
    <w:rsid w:val="007B709B"/>
    <w:rsid w:val="007B7784"/>
    <w:rsid w:val="007C0AD3"/>
    <w:rsid w:val="007C1343"/>
    <w:rsid w:val="007C1544"/>
    <w:rsid w:val="007C164A"/>
    <w:rsid w:val="007C19C2"/>
    <w:rsid w:val="007C1F35"/>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476F"/>
    <w:rsid w:val="0080489C"/>
    <w:rsid w:val="00804ED4"/>
    <w:rsid w:val="0080557E"/>
    <w:rsid w:val="008058BD"/>
    <w:rsid w:val="00805A04"/>
    <w:rsid w:val="00805A60"/>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534C"/>
    <w:rsid w:val="0081585C"/>
    <w:rsid w:val="00816078"/>
    <w:rsid w:val="008169FD"/>
    <w:rsid w:val="0081771A"/>
    <w:rsid w:val="008177E3"/>
    <w:rsid w:val="0081791A"/>
    <w:rsid w:val="00817A17"/>
    <w:rsid w:val="00817F2B"/>
    <w:rsid w:val="0082047F"/>
    <w:rsid w:val="00820600"/>
    <w:rsid w:val="00822AAC"/>
    <w:rsid w:val="00822D26"/>
    <w:rsid w:val="0082340A"/>
    <w:rsid w:val="008236D3"/>
    <w:rsid w:val="00823AA9"/>
    <w:rsid w:val="00825270"/>
    <w:rsid w:val="008255A6"/>
    <w:rsid w:val="008255B9"/>
    <w:rsid w:val="00825CD8"/>
    <w:rsid w:val="008266C4"/>
    <w:rsid w:val="00827324"/>
    <w:rsid w:val="00827E1D"/>
    <w:rsid w:val="008319E4"/>
    <w:rsid w:val="008326CB"/>
    <w:rsid w:val="00833993"/>
    <w:rsid w:val="008339D1"/>
    <w:rsid w:val="00834311"/>
    <w:rsid w:val="00834753"/>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40524"/>
    <w:rsid w:val="00840CB0"/>
    <w:rsid w:val="00840DA5"/>
    <w:rsid w:val="00841921"/>
    <w:rsid w:val="00842198"/>
    <w:rsid w:val="008429AD"/>
    <w:rsid w:val="008429DB"/>
    <w:rsid w:val="0084326B"/>
    <w:rsid w:val="00844B7C"/>
    <w:rsid w:val="00845966"/>
    <w:rsid w:val="00845E74"/>
    <w:rsid w:val="008463C9"/>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8F1"/>
    <w:rsid w:val="00882A50"/>
    <w:rsid w:val="00882A65"/>
    <w:rsid w:val="00883179"/>
    <w:rsid w:val="00883243"/>
    <w:rsid w:val="008833AE"/>
    <w:rsid w:val="00883CF6"/>
    <w:rsid w:val="0088423B"/>
    <w:rsid w:val="00885518"/>
    <w:rsid w:val="00885D95"/>
    <w:rsid w:val="00886486"/>
    <w:rsid w:val="00886916"/>
    <w:rsid w:val="00886BEB"/>
    <w:rsid w:val="00886D1F"/>
    <w:rsid w:val="00886F76"/>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4208"/>
    <w:rsid w:val="00904B02"/>
    <w:rsid w:val="00904EE0"/>
    <w:rsid w:val="009052CC"/>
    <w:rsid w:val="00905804"/>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FFD"/>
    <w:rsid w:val="009367C8"/>
    <w:rsid w:val="00936C68"/>
    <w:rsid w:val="00936CBF"/>
    <w:rsid w:val="00936CDD"/>
    <w:rsid w:val="0093702A"/>
    <w:rsid w:val="00937065"/>
    <w:rsid w:val="00940285"/>
    <w:rsid w:val="00940446"/>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5EF"/>
    <w:rsid w:val="00982C8E"/>
    <w:rsid w:val="00982E36"/>
    <w:rsid w:val="00983910"/>
    <w:rsid w:val="0098413A"/>
    <w:rsid w:val="0098579C"/>
    <w:rsid w:val="009857AE"/>
    <w:rsid w:val="00986532"/>
    <w:rsid w:val="00986A9F"/>
    <w:rsid w:val="0098703C"/>
    <w:rsid w:val="009870A3"/>
    <w:rsid w:val="00987C7E"/>
    <w:rsid w:val="009901C7"/>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667"/>
    <w:rsid w:val="009B2C01"/>
    <w:rsid w:val="009B356F"/>
    <w:rsid w:val="009B3D20"/>
    <w:rsid w:val="009B4765"/>
    <w:rsid w:val="009B4F81"/>
    <w:rsid w:val="009B5418"/>
    <w:rsid w:val="009B5A43"/>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13DB"/>
    <w:rsid w:val="009D1448"/>
    <w:rsid w:val="009D2B31"/>
    <w:rsid w:val="009D2FF2"/>
    <w:rsid w:val="009D312E"/>
    <w:rsid w:val="009D3226"/>
    <w:rsid w:val="009D3385"/>
    <w:rsid w:val="009D37DB"/>
    <w:rsid w:val="009D3972"/>
    <w:rsid w:val="009D3F28"/>
    <w:rsid w:val="009D42D6"/>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2453"/>
    <w:rsid w:val="00A22582"/>
    <w:rsid w:val="00A22636"/>
    <w:rsid w:val="00A229AA"/>
    <w:rsid w:val="00A22A28"/>
    <w:rsid w:val="00A22A57"/>
    <w:rsid w:val="00A22BBD"/>
    <w:rsid w:val="00A22C90"/>
    <w:rsid w:val="00A22C92"/>
    <w:rsid w:val="00A2303B"/>
    <w:rsid w:val="00A2387C"/>
    <w:rsid w:val="00A23C69"/>
    <w:rsid w:val="00A2431E"/>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501F1"/>
    <w:rsid w:val="00A502F6"/>
    <w:rsid w:val="00A509A5"/>
    <w:rsid w:val="00A50B80"/>
    <w:rsid w:val="00A510ED"/>
    <w:rsid w:val="00A51274"/>
    <w:rsid w:val="00A52AB0"/>
    <w:rsid w:val="00A530C3"/>
    <w:rsid w:val="00A5359A"/>
    <w:rsid w:val="00A53826"/>
    <w:rsid w:val="00A54177"/>
    <w:rsid w:val="00A541F8"/>
    <w:rsid w:val="00A54204"/>
    <w:rsid w:val="00A5510E"/>
    <w:rsid w:val="00A551E6"/>
    <w:rsid w:val="00A569DF"/>
    <w:rsid w:val="00A57DC9"/>
    <w:rsid w:val="00A601A2"/>
    <w:rsid w:val="00A604A4"/>
    <w:rsid w:val="00A60585"/>
    <w:rsid w:val="00A605E5"/>
    <w:rsid w:val="00A61570"/>
    <w:rsid w:val="00A615F0"/>
    <w:rsid w:val="00A61B7D"/>
    <w:rsid w:val="00A623FB"/>
    <w:rsid w:val="00A62B14"/>
    <w:rsid w:val="00A63617"/>
    <w:rsid w:val="00A64153"/>
    <w:rsid w:val="00A6430B"/>
    <w:rsid w:val="00A64E64"/>
    <w:rsid w:val="00A6605B"/>
    <w:rsid w:val="00A66619"/>
    <w:rsid w:val="00A66ADC"/>
    <w:rsid w:val="00A70AD1"/>
    <w:rsid w:val="00A7147D"/>
    <w:rsid w:val="00A71519"/>
    <w:rsid w:val="00A723CF"/>
    <w:rsid w:val="00A723D1"/>
    <w:rsid w:val="00A727F7"/>
    <w:rsid w:val="00A72B77"/>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CB9"/>
    <w:rsid w:val="00AC0E82"/>
    <w:rsid w:val="00AC1682"/>
    <w:rsid w:val="00AC2538"/>
    <w:rsid w:val="00AC27DB"/>
    <w:rsid w:val="00AC30CB"/>
    <w:rsid w:val="00AC32EB"/>
    <w:rsid w:val="00AC350C"/>
    <w:rsid w:val="00AC353F"/>
    <w:rsid w:val="00AC3B81"/>
    <w:rsid w:val="00AC4068"/>
    <w:rsid w:val="00AC4438"/>
    <w:rsid w:val="00AC477D"/>
    <w:rsid w:val="00AC4B4E"/>
    <w:rsid w:val="00AC55B8"/>
    <w:rsid w:val="00AC6D6B"/>
    <w:rsid w:val="00AC7631"/>
    <w:rsid w:val="00AC77EF"/>
    <w:rsid w:val="00AC7905"/>
    <w:rsid w:val="00AC7A52"/>
    <w:rsid w:val="00AC7BD2"/>
    <w:rsid w:val="00AD05BA"/>
    <w:rsid w:val="00AD2435"/>
    <w:rsid w:val="00AD24DA"/>
    <w:rsid w:val="00AD3094"/>
    <w:rsid w:val="00AD3331"/>
    <w:rsid w:val="00AD451A"/>
    <w:rsid w:val="00AD5B3E"/>
    <w:rsid w:val="00AD6A08"/>
    <w:rsid w:val="00AD74FF"/>
    <w:rsid w:val="00AD7736"/>
    <w:rsid w:val="00AD78EB"/>
    <w:rsid w:val="00AD7A1D"/>
    <w:rsid w:val="00AD7F08"/>
    <w:rsid w:val="00AE0638"/>
    <w:rsid w:val="00AE0BC5"/>
    <w:rsid w:val="00AE10CE"/>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901"/>
    <w:rsid w:val="00B160DB"/>
    <w:rsid w:val="00B163F8"/>
    <w:rsid w:val="00B1646E"/>
    <w:rsid w:val="00B168CD"/>
    <w:rsid w:val="00B16CB9"/>
    <w:rsid w:val="00B16CC7"/>
    <w:rsid w:val="00B20C36"/>
    <w:rsid w:val="00B20DDD"/>
    <w:rsid w:val="00B22AC6"/>
    <w:rsid w:val="00B22D5E"/>
    <w:rsid w:val="00B23032"/>
    <w:rsid w:val="00B2472D"/>
    <w:rsid w:val="00B24CA0"/>
    <w:rsid w:val="00B25006"/>
    <w:rsid w:val="00B2549F"/>
    <w:rsid w:val="00B25CA8"/>
    <w:rsid w:val="00B26B81"/>
    <w:rsid w:val="00B2753C"/>
    <w:rsid w:val="00B27E84"/>
    <w:rsid w:val="00B3036B"/>
    <w:rsid w:val="00B304DE"/>
    <w:rsid w:val="00B3051D"/>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254D"/>
    <w:rsid w:val="00B541EB"/>
    <w:rsid w:val="00B54805"/>
    <w:rsid w:val="00B55844"/>
    <w:rsid w:val="00B57265"/>
    <w:rsid w:val="00B57AE9"/>
    <w:rsid w:val="00B60EF2"/>
    <w:rsid w:val="00B6173E"/>
    <w:rsid w:val="00B621CE"/>
    <w:rsid w:val="00B62BC2"/>
    <w:rsid w:val="00B633AE"/>
    <w:rsid w:val="00B635FC"/>
    <w:rsid w:val="00B63D2E"/>
    <w:rsid w:val="00B63DF3"/>
    <w:rsid w:val="00B63E6D"/>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F0F"/>
    <w:rsid w:val="00B831AE"/>
    <w:rsid w:val="00B83EA1"/>
    <w:rsid w:val="00B8446C"/>
    <w:rsid w:val="00B845E8"/>
    <w:rsid w:val="00B847CE"/>
    <w:rsid w:val="00B849FE"/>
    <w:rsid w:val="00B84A90"/>
    <w:rsid w:val="00B854A2"/>
    <w:rsid w:val="00B85D30"/>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1D73"/>
    <w:rsid w:val="00BD2150"/>
    <w:rsid w:val="00BD28BF"/>
    <w:rsid w:val="00BD2DD9"/>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24D2"/>
    <w:rsid w:val="00BE3199"/>
    <w:rsid w:val="00BE33AE"/>
    <w:rsid w:val="00BE4810"/>
    <w:rsid w:val="00BE4F42"/>
    <w:rsid w:val="00BE4F7C"/>
    <w:rsid w:val="00BE5118"/>
    <w:rsid w:val="00BE59B1"/>
    <w:rsid w:val="00BE7780"/>
    <w:rsid w:val="00BF046F"/>
    <w:rsid w:val="00BF15C7"/>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9F"/>
    <w:rsid w:val="00C726A1"/>
    <w:rsid w:val="00C72D57"/>
    <w:rsid w:val="00C72E3B"/>
    <w:rsid w:val="00C73760"/>
    <w:rsid w:val="00C73C7B"/>
    <w:rsid w:val="00C74312"/>
    <w:rsid w:val="00C75745"/>
    <w:rsid w:val="00C76576"/>
    <w:rsid w:val="00C777BC"/>
    <w:rsid w:val="00C77DD9"/>
    <w:rsid w:val="00C803CB"/>
    <w:rsid w:val="00C80510"/>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A0732"/>
    <w:rsid w:val="00CA08C6"/>
    <w:rsid w:val="00CA0A77"/>
    <w:rsid w:val="00CA1C84"/>
    <w:rsid w:val="00CA2729"/>
    <w:rsid w:val="00CA2B9D"/>
    <w:rsid w:val="00CA3057"/>
    <w:rsid w:val="00CA32A3"/>
    <w:rsid w:val="00CA3C04"/>
    <w:rsid w:val="00CA45F8"/>
    <w:rsid w:val="00CA47D9"/>
    <w:rsid w:val="00CA4A93"/>
    <w:rsid w:val="00CA4D6F"/>
    <w:rsid w:val="00CA588C"/>
    <w:rsid w:val="00CA7805"/>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DA7"/>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CEF"/>
    <w:rsid w:val="00CD168B"/>
    <w:rsid w:val="00CD1E59"/>
    <w:rsid w:val="00CD1ECA"/>
    <w:rsid w:val="00CD2D93"/>
    <w:rsid w:val="00CD307E"/>
    <w:rsid w:val="00CD3ACF"/>
    <w:rsid w:val="00CD3C14"/>
    <w:rsid w:val="00CD491C"/>
    <w:rsid w:val="00CD4A31"/>
    <w:rsid w:val="00CD5710"/>
    <w:rsid w:val="00CD629F"/>
    <w:rsid w:val="00CD6A1B"/>
    <w:rsid w:val="00CE0402"/>
    <w:rsid w:val="00CE0A7F"/>
    <w:rsid w:val="00CE1568"/>
    <w:rsid w:val="00CE1718"/>
    <w:rsid w:val="00CE2356"/>
    <w:rsid w:val="00CE3457"/>
    <w:rsid w:val="00CE359E"/>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6627"/>
    <w:rsid w:val="00D172A5"/>
    <w:rsid w:val="00D17973"/>
    <w:rsid w:val="00D17C49"/>
    <w:rsid w:val="00D2035D"/>
    <w:rsid w:val="00D203EE"/>
    <w:rsid w:val="00D2046B"/>
    <w:rsid w:val="00D20E22"/>
    <w:rsid w:val="00D2121C"/>
    <w:rsid w:val="00D21F9F"/>
    <w:rsid w:val="00D2320A"/>
    <w:rsid w:val="00D23937"/>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7EB"/>
    <w:rsid w:val="00D97D0A"/>
    <w:rsid w:val="00D97F0C"/>
    <w:rsid w:val="00D97F82"/>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7828"/>
    <w:rsid w:val="00DB7B83"/>
    <w:rsid w:val="00DC07DE"/>
    <w:rsid w:val="00DC1736"/>
    <w:rsid w:val="00DC1B33"/>
    <w:rsid w:val="00DC1C9D"/>
    <w:rsid w:val="00DC23C3"/>
    <w:rsid w:val="00DC24E3"/>
    <w:rsid w:val="00DC2500"/>
    <w:rsid w:val="00DC2BAA"/>
    <w:rsid w:val="00DC3874"/>
    <w:rsid w:val="00DC39B1"/>
    <w:rsid w:val="00DC4F72"/>
    <w:rsid w:val="00DC5C0A"/>
    <w:rsid w:val="00DC5FA9"/>
    <w:rsid w:val="00DC6EA2"/>
    <w:rsid w:val="00DC77DC"/>
    <w:rsid w:val="00DC7AEE"/>
    <w:rsid w:val="00DD032F"/>
    <w:rsid w:val="00DD0453"/>
    <w:rsid w:val="00DD0575"/>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B2F"/>
    <w:rsid w:val="00DD7F4C"/>
    <w:rsid w:val="00DE023C"/>
    <w:rsid w:val="00DE03F2"/>
    <w:rsid w:val="00DE0B81"/>
    <w:rsid w:val="00DE15A5"/>
    <w:rsid w:val="00DE168C"/>
    <w:rsid w:val="00DE22D8"/>
    <w:rsid w:val="00DE242D"/>
    <w:rsid w:val="00DE2C43"/>
    <w:rsid w:val="00DE31F0"/>
    <w:rsid w:val="00DE3D1C"/>
    <w:rsid w:val="00DE4EEE"/>
    <w:rsid w:val="00DE4F2C"/>
    <w:rsid w:val="00DE4F78"/>
    <w:rsid w:val="00DE660E"/>
    <w:rsid w:val="00DE7E49"/>
    <w:rsid w:val="00DF0301"/>
    <w:rsid w:val="00DF1C15"/>
    <w:rsid w:val="00DF25CD"/>
    <w:rsid w:val="00DF2A68"/>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B5C"/>
    <w:rsid w:val="00E22C15"/>
    <w:rsid w:val="00E231FF"/>
    <w:rsid w:val="00E23341"/>
    <w:rsid w:val="00E23898"/>
    <w:rsid w:val="00E23C36"/>
    <w:rsid w:val="00E244F6"/>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74E"/>
    <w:rsid w:val="00E3684A"/>
    <w:rsid w:val="00E3790D"/>
    <w:rsid w:val="00E37C59"/>
    <w:rsid w:val="00E37F60"/>
    <w:rsid w:val="00E40275"/>
    <w:rsid w:val="00E4035F"/>
    <w:rsid w:val="00E403C6"/>
    <w:rsid w:val="00E40E90"/>
    <w:rsid w:val="00E4112F"/>
    <w:rsid w:val="00E417DC"/>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F69"/>
    <w:rsid w:val="00E717B2"/>
    <w:rsid w:val="00E726EB"/>
    <w:rsid w:val="00E72CF1"/>
    <w:rsid w:val="00E743A7"/>
    <w:rsid w:val="00E757D1"/>
    <w:rsid w:val="00E76018"/>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30DC"/>
    <w:rsid w:val="00EC3157"/>
    <w:rsid w:val="00EC322D"/>
    <w:rsid w:val="00EC3753"/>
    <w:rsid w:val="00EC4806"/>
    <w:rsid w:val="00EC4D46"/>
    <w:rsid w:val="00EC4D4E"/>
    <w:rsid w:val="00EC55D7"/>
    <w:rsid w:val="00EC5817"/>
    <w:rsid w:val="00EC5EA7"/>
    <w:rsid w:val="00EC6A8B"/>
    <w:rsid w:val="00EC791E"/>
    <w:rsid w:val="00ED0832"/>
    <w:rsid w:val="00ED0A15"/>
    <w:rsid w:val="00ED10D4"/>
    <w:rsid w:val="00ED12BB"/>
    <w:rsid w:val="00ED14E3"/>
    <w:rsid w:val="00ED27B9"/>
    <w:rsid w:val="00ED383A"/>
    <w:rsid w:val="00ED4762"/>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BDA"/>
    <w:rsid w:val="00EF1D95"/>
    <w:rsid w:val="00EF1EC5"/>
    <w:rsid w:val="00EF2F46"/>
    <w:rsid w:val="00EF4C88"/>
    <w:rsid w:val="00EF55EB"/>
    <w:rsid w:val="00EF565C"/>
    <w:rsid w:val="00EF57B4"/>
    <w:rsid w:val="00EF604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B57"/>
    <w:rsid w:val="00F60BF8"/>
    <w:rsid w:val="00F61871"/>
    <w:rsid w:val="00F618EF"/>
    <w:rsid w:val="00F61CF3"/>
    <w:rsid w:val="00F61F74"/>
    <w:rsid w:val="00F6211A"/>
    <w:rsid w:val="00F62874"/>
    <w:rsid w:val="00F631E8"/>
    <w:rsid w:val="00F63F5C"/>
    <w:rsid w:val="00F65582"/>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711"/>
    <w:rsid w:val="00F74CC6"/>
    <w:rsid w:val="00F74D98"/>
    <w:rsid w:val="00F74E34"/>
    <w:rsid w:val="00F75F6D"/>
    <w:rsid w:val="00F77809"/>
    <w:rsid w:val="00F77EB0"/>
    <w:rsid w:val="00F829AF"/>
    <w:rsid w:val="00F82EFE"/>
    <w:rsid w:val="00F82F9E"/>
    <w:rsid w:val="00F83028"/>
    <w:rsid w:val="00F8404E"/>
    <w:rsid w:val="00F84D37"/>
    <w:rsid w:val="00F85665"/>
    <w:rsid w:val="00F857D8"/>
    <w:rsid w:val="00F85B55"/>
    <w:rsid w:val="00F85D3E"/>
    <w:rsid w:val="00F86428"/>
    <w:rsid w:val="00F8666A"/>
    <w:rsid w:val="00F866D3"/>
    <w:rsid w:val="00F87CDD"/>
    <w:rsid w:val="00F9017E"/>
    <w:rsid w:val="00F901D2"/>
    <w:rsid w:val="00F90D82"/>
    <w:rsid w:val="00F915E4"/>
    <w:rsid w:val="00F9193F"/>
    <w:rsid w:val="00F92D4F"/>
    <w:rsid w:val="00F9324B"/>
    <w:rsid w:val="00F933F0"/>
    <w:rsid w:val="00F937A3"/>
    <w:rsid w:val="00F94715"/>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58"/>
    <w:rsid w:val="00FA606A"/>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E5"/>
    <w:rsid w:val="00FB6657"/>
    <w:rsid w:val="00FB7025"/>
    <w:rsid w:val="00FB7061"/>
    <w:rsid w:val="00FB7837"/>
    <w:rsid w:val="00FB7F53"/>
    <w:rsid w:val="00FC0146"/>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170"/>
    <w:rsid w:val="00FF3357"/>
    <w:rsid w:val="00FF3A3F"/>
    <w:rsid w:val="00FF52D4"/>
    <w:rsid w:val="00FF54F4"/>
    <w:rsid w:val="00FF5E65"/>
    <w:rsid w:val="00FF5FAB"/>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Char"/>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aliases w:val="7,figure title,No#,No digit heading,h7"/>
    <w:basedOn w:val="H6"/>
    <w:next w:val="a"/>
    <w:link w:val="7Char"/>
    <w:qFormat/>
    <w:pPr>
      <w:numPr>
        <w:ilvl w:val="6"/>
        <w:numId w:val="2"/>
      </w:numPr>
      <w:outlineLvl w:val="6"/>
    </w:pPr>
  </w:style>
  <w:style w:type="paragraph" w:styleId="8">
    <w:name w:val="heading 8"/>
    <w:aliases w:val="8,Figure Title,h8,Figure Con't"/>
    <w:basedOn w:val="1"/>
    <w:next w:val="a"/>
    <w:link w:val="8Char"/>
    <w:qFormat/>
    <w:pPr>
      <w:numPr>
        <w:ilvl w:val="7"/>
      </w:numPr>
      <w:outlineLvl w:val="7"/>
    </w:pPr>
  </w:style>
  <w:style w:type="paragraph" w:styleId="9">
    <w:name w:val="heading 9"/>
    <w:aliases w:val="Table Title,Stack con't,h9,table title,heading 9,Table Title&#10;"/>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aliases w:val="8 Char,Figure Title Char,h8 Char,Figure Con't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FE281C"/>
    <w:rPr>
      <w:rFonts w:ascii="Arial" w:hAnsi="Arial"/>
      <w:sz w:val="24"/>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15973"/>
    <w:rPr>
      <w:b/>
      <w:szCs w:val="18"/>
      <w:u w:val="single"/>
      <w:lang w:eastAsia="zh-CN"/>
    </w:rPr>
  </w:style>
  <w:style w:type="character" w:customStyle="1" w:styleId="5Char">
    <w:name w:val="标题 5 Char"/>
    <w:aliases w:val="h5 Char,Heading5 Char,H5 Char,5 Char,mh2 Char,Module heading 2 Char"/>
    <w:basedOn w:val="a0"/>
    <w:link w:val="50"/>
    <w:rsid w:val="00C35AA7"/>
    <w:rPr>
      <w:b/>
      <w:sz w:val="22"/>
      <w:szCs w:val="18"/>
      <w:u w:val="single"/>
      <w:lang w:eastAsia="zh-CN"/>
    </w:rPr>
  </w:style>
  <w:style w:type="character" w:customStyle="1" w:styleId="6Char">
    <w:name w:val="标题 6 Char"/>
    <w:basedOn w:val="a0"/>
    <w:link w:val="6"/>
    <w:rsid w:val="00C35AA7"/>
    <w:rPr>
      <w:b/>
      <w:szCs w:val="18"/>
      <w:u w:val="single"/>
      <w:lang w:eastAsia="zh-CN"/>
    </w:rPr>
  </w:style>
  <w:style w:type="character" w:customStyle="1" w:styleId="7Char">
    <w:name w:val="标题 7 Char"/>
    <w:aliases w:val="7 Char,figure title Char,No# Char,No digit heading Char,h7 Char"/>
    <w:basedOn w:val="a0"/>
    <w:link w:val="7"/>
    <w:rsid w:val="00C35AA7"/>
    <w:rPr>
      <w:b/>
      <w:szCs w:val="18"/>
      <w:u w:val="single"/>
      <w:lang w:eastAsia="zh-CN"/>
    </w:rPr>
  </w:style>
  <w:style w:type="character" w:customStyle="1" w:styleId="9Char">
    <w:name w:val="标题 9 Char"/>
    <w:aliases w:val="Table Title Char,Stack con't Char,h9 Char,table title Char,heading 9 Char,Table Title&#10;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har2"/>
    <w:link w:val="RAN4proposal"/>
    <w:qFormat/>
    <w:rsid w:val="008D3550"/>
    <w:rPr>
      <w:rFonts w:eastAsiaTheme="minorHAnsi" w:cstheme="minorBidi"/>
      <w:b/>
      <w:iCs/>
      <w:sz w:val="22"/>
      <w:szCs w:val="18"/>
      <w:lang w:val="en-US" w:eastAsia="en-US"/>
    </w:rPr>
  </w:style>
  <w:style w:type="paragraph" w:customStyle="1" w:styleId="Proposal">
    <w:name w:val="Proposal"/>
    <w:basedOn w:val="af0"/>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2"/>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4"/>
      </w:numPr>
      <w:overflowPunct w:val="0"/>
      <w:autoSpaceDE w:val="0"/>
      <w:autoSpaceDN w:val="0"/>
      <w:adjustRightInd w:val="0"/>
      <w:textAlignment w:val="baseline"/>
    </w:pPr>
    <w:rPr>
      <w:lang w:eastAsia="zh-CN"/>
    </w:rPr>
  </w:style>
  <w:style w:type="paragraph" w:customStyle="1" w:styleId="B1">
    <w:name w:val="B1+"/>
    <w:basedOn w:val="B10"/>
    <w:rsid w:val="0097441B"/>
    <w:pPr>
      <w:numPr>
        <w:numId w:val="15"/>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8"/>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e"/>
    <w:next w:val="a"/>
    <w:link w:val="RAN4ObservationChar"/>
    <w:rsid w:val="006445B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22"/>
      </w:numPr>
      <w:contextualSpacing/>
    </w:pPr>
  </w:style>
  <w:style w:type="paragraph" w:customStyle="1" w:styleId="Reference">
    <w:name w:val="Reference"/>
    <w:basedOn w:val="a"/>
    <w:rsid w:val="006D3AAC"/>
    <w:pPr>
      <w:keepLines/>
      <w:numPr>
        <w:numId w:val="23"/>
      </w:numPr>
    </w:pPr>
    <w:rPr>
      <w:rFonts w:eastAsia="MS Mincho"/>
    </w:rPr>
  </w:style>
  <w:style w:type="paragraph" w:customStyle="1" w:styleId="RAN4Proposal0">
    <w:name w:val="RAN4 Proposal"/>
    <w:basedOn w:val="afe"/>
    <w:next w:val="a"/>
    <w:rsid w:val="00174244"/>
    <w:pPr>
      <w:numPr>
        <w:numId w:val="28"/>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0"/>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0"/>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Char4"/>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Char"/>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aliases w:val="7,figure title,No#,No digit heading,h7"/>
    <w:basedOn w:val="H6"/>
    <w:next w:val="a"/>
    <w:link w:val="7Char"/>
    <w:qFormat/>
    <w:pPr>
      <w:numPr>
        <w:ilvl w:val="6"/>
        <w:numId w:val="2"/>
      </w:numPr>
      <w:outlineLvl w:val="6"/>
    </w:pPr>
  </w:style>
  <w:style w:type="paragraph" w:styleId="8">
    <w:name w:val="heading 8"/>
    <w:aliases w:val="8,Figure Title,h8,Figure Con't"/>
    <w:basedOn w:val="1"/>
    <w:next w:val="a"/>
    <w:link w:val="8Char"/>
    <w:qFormat/>
    <w:pPr>
      <w:numPr>
        <w:ilvl w:val="7"/>
      </w:numPr>
      <w:outlineLvl w:val="7"/>
    </w:pPr>
  </w:style>
  <w:style w:type="paragraph" w:styleId="9">
    <w:name w:val="heading 9"/>
    <w:aliases w:val="Table Title,Stack con't,h9,table title,heading 9,Table Title&#10;"/>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1"/>
    <w:pPr>
      <w:ind w:left="1418" w:hanging="1418"/>
    </w:pPr>
  </w:style>
  <w:style w:type="paragraph" w:styleId="31">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8"/>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aliases w:val="8 Char,Figure Title Char,h8 Char,Figure Con't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FE281C"/>
    <w:rPr>
      <w:rFonts w:ascii="Arial" w:hAnsi="Arial"/>
      <w:sz w:val="24"/>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015973"/>
    <w:rPr>
      <w:b/>
      <w:szCs w:val="18"/>
      <w:u w:val="single"/>
      <w:lang w:eastAsia="zh-CN"/>
    </w:rPr>
  </w:style>
  <w:style w:type="character" w:customStyle="1" w:styleId="5Char">
    <w:name w:val="标题 5 Char"/>
    <w:aliases w:val="h5 Char,Heading5 Char,H5 Char,5 Char,mh2 Char,Module heading 2 Char"/>
    <w:basedOn w:val="a0"/>
    <w:link w:val="50"/>
    <w:rsid w:val="00C35AA7"/>
    <w:rPr>
      <w:b/>
      <w:sz w:val="22"/>
      <w:szCs w:val="18"/>
      <w:u w:val="single"/>
      <w:lang w:eastAsia="zh-CN"/>
    </w:rPr>
  </w:style>
  <w:style w:type="character" w:customStyle="1" w:styleId="6Char">
    <w:name w:val="标题 6 Char"/>
    <w:basedOn w:val="a0"/>
    <w:link w:val="6"/>
    <w:rsid w:val="00C35AA7"/>
    <w:rPr>
      <w:b/>
      <w:szCs w:val="18"/>
      <w:u w:val="single"/>
      <w:lang w:eastAsia="zh-CN"/>
    </w:rPr>
  </w:style>
  <w:style w:type="character" w:customStyle="1" w:styleId="7Char">
    <w:name w:val="标题 7 Char"/>
    <w:aliases w:val="7 Char,figure title Char,No# Char,No digit heading Char,h7 Char"/>
    <w:basedOn w:val="a0"/>
    <w:link w:val="7"/>
    <w:rsid w:val="00C35AA7"/>
    <w:rPr>
      <w:b/>
      <w:szCs w:val="18"/>
      <w:u w:val="single"/>
      <w:lang w:eastAsia="zh-CN"/>
    </w:rPr>
  </w:style>
  <w:style w:type="character" w:customStyle="1" w:styleId="9Char">
    <w:name w:val="标题 9 Char"/>
    <w:aliases w:val="Table Title Char,Stack con't Char,h9 Char,table title Char,heading 9 Char,Table Title&#10;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R4_Bullet,목록 단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Char2"/>
    <w:link w:val="RAN4proposal"/>
    <w:qFormat/>
    <w:rsid w:val="008D3550"/>
    <w:rPr>
      <w:rFonts w:eastAsiaTheme="minorHAnsi" w:cstheme="minorBidi"/>
      <w:b/>
      <w:iCs/>
      <w:sz w:val="22"/>
      <w:szCs w:val="18"/>
      <w:lang w:val="en-US" w:eastAsia="en-US"/>
    </w:rPr>
  </w:style>
  <w:style w:type="paragraph" w:customStyle="1" w:styleId="Proposal">
    <w:name w:val="Proposal"/>
    <w:basedOn w:val="af0"/>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2"/>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4"/>
      </w:numPr>
      <w:overflowPunct w:val="0"/>
      <w:autoSpaceDE w:val="0"/>
      <w:autoSpaceDN w:val="0"/>
      <w:adjustRightInd w:val="0"/>
      <w:textAlignment w:val="baseline"/>
    </w:pPr>
    <w:rPr>
      <w:lang w:eastAsia="zh-CN"/>
    </w:rPr>
  </w:style>
  <w:style w:type="paragraph" w:customStyle="1" w:styleId="B1">
    <w:name w:val="B1+"/>
    <w:basedOn w:val="B10"/>
    <w:rsid w:val="0097441B"/>
    <w:pPr>
      <w:numPr>
        <w:numId w:val="15"/>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8"/>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e"/>
    <w:next w:val="a"/>
    <w:link w:val="RAN4ObservationChar"/>
    <w:rsid w:val="006445B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Chara"/>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22"/>
      </w:numPr>
      <w:contextualSpacing/>
    </w:pPr>
  </w:style>
  <w:style w:type="paragraph" w:customStyle="1" w:styleId="Reference">
    <w:name w:val="Reference"/>
    <w:basedOn w:val="a"/>
    <w:rsid w:val="006D3AAC"/>
    <w:pPr>
      <w:keepLines/>
      <w:numPr>
        <w:numId w:val="23"/>
      </w:numPr>
    </w:pPr>
    <w:rPr>
      <w:rFonts w:eastAsia="MS Mincho"/>
    </w:rPr>
  </w:style>
  <w:style w:type="paragraph" w:customStyle="1" w:styleId="RAN4Proposal0">
    <w:name w:val="RAN4 Proposal"/>
    <w:basedOn w:val="afe"/>
    <w:next w:val="a"/>
    <w:rsid w:val="00174244"/>
    <w:pPr>
      <w:numPr>
        <w:numId w:val="28"/>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0"/>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0"/>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Char4"/>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3262.zip"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3gpp.org/ftp/TSG_RAN/WG4_Radio/TSGR4_104-e/Docs/R4-2213750.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540.zip" TargetMode="External"/><Relationship Id="rId5" Type="http://schemas.microsoft.com/office/2007/relationships/stylesWithEffects" Target="stylesWithEffects.xml"/><Relationship Id="rId15" Type="http://schemas.openxmlformats.org/officeDocument/2006/relationships/hyperlink" Target="https://www.3gpp.org/ftp/TSG_RAN/WG4_Radio/TSGR4_104-e/Docs/R4-2213032.zip" TargetMode="External"/><Relationship Id="rId10" Type="http://schemas.openxmlformats.org/officeDocument/2006/relationships/hyperlink" Target="https://www.3gpp.org/ftp/TSG_RAN/WG4_Radio/TSGR4_104-e/Docs/R4-2211728.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4_Radio/TSGR4_104-e/Docs/R4-22121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88481-3639-448B-9ED1-342020B7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280</TotalTime>
  <Pages>22</Pages>
  <Words>5359</Words>
  <Characters>30547</Characters>
  <Application>Microsoft Office Word</Application>
  <DocSecurity>0</DocSecurity>
  <Lines>254</Lines>
  <Paragraphs>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35835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1060</cp:revision>
  <cp:lastPrinted>2019-04-25T01:09:00Z</cp:lastPrinted>
  <dcterms:created xsi:type="dcterms:W3CDTF">2022-04-29T08:56:00Z</dcterms:created>
  <dcterms:modified xsi:type="dcterms:W3CDTF">2022-08-12T02:37:00Z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