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8135C6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E34E1E">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34B0A03F"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E34E1E">
        <w:rPr>
          <w:rFonts w:ascii="Arial" w:hAnsi="Arial" w:cs="Arial"/>
          <w:b/>
          <w:bCs/>
          <w:noProof/>
          <w:sz w:val="24"/>
          <w:szCs w:val="24"/>
        </w:rPr>
        <w:t>15</w:t>
      </w:r>
      <w:r w:rsidR="001D1B07" w:rsidRPr="007C1955">
        <w:rPr>
          <w:rFonts w:ascii="Arial" w:hAnsi="Arial" w:cs="Arial"/>
          <w:b/>
          <w:bCs/>
          <w:noProof/>
          <w:sz w:val="24"/>
          <w:szCs w:val="24"/>
        </w:rPr>
        <w:t xml:space="preserve"> – 2</w:t>
      </w:r>
      <w:r w:rsidR="00E34E1E">
        <w:rPr>
          <w:rFonts w:ascii="Arial" w:hAnsi="Arial" w:cs="Arial"/>
          <w:b/>
          <w:bCs/>
          <w:noProof/>
          <w:sz w:val="24"/>
          <w:szCs w:val="24"/>
        </w:rPr>
        <w:t>6</w:t>
      </w:r>
      <w:r w:rsidR="001D1B07" w:rsidRPr="007C1955">
        <w:rPr>
          <w:rFonts w:ascii="Arial" w:hAnsi="Arial" w:cs="Arial"/>
          <w:b/>
          <w:bCs/>
          <w:noProof/>
          <w:sz w:val="24"/>
          <w:szCs w:val="24"/>
        </w:rPr>
        <w:t xml:space="preserve"> </w:t>
      </w:r>
      <w:r w:rsidR="00E34E1E">
        <w:rPr>
          <w:rFonts w:ascii="Arial" w:hAnsi="Arial" w:cs="Arial"/>
          <w:b/>
          <w:bCs/>
          <w:noProof/>
          <w:sz w:val="24"/>
          <w:szCs w:val="24"/>
        </w:rPr>
        <w:t>Aug</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3082A58F" w:rsidR="00C24D2F" w:rsidRPr="00AB4182" w:rsidRDefault="00C24D2F" w:rsidP="00E41B06">
      <w:pPr>
        <w:spacing w:after="0"/>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1B06" w:rsidRPr="00E41B06">
        <w:rPr>
          <w:rFonts w:ascii="Calibri" w:eastAsia="Times New Roman" w:hAnsi="Calibri" w:cs="Calibri"/>
          <w:sz w:val="24"/>
          <w:szCs w:val="24"/>
          <w:lang w:val="fi-FI" w:eastAsia="fi-FI"/>
        </w:rPr>
        <w:t>11.7</w:t>
      </w:r>
    </w:p>
    <w:p w14:paraId="50D5329D" w14:textId="4D94B9E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proofErr w:type="gramStart"/>
      <w:r w:rsidR="004D737D" w:rsidRPr="00E41B06">
        <w:rPr>
          <w:rFonts w:ascii="Arial" w:hAnsi="Arial" w:cs="Arial"/>
          <w:color w:val="000000"/>
          <w:sz w:val="22"/>
          <w:lang w:eastAsia="zh-CN"/>
        </w:rPr>
        <w:t>Moderato</w:t>
      </w:r>
      <w:r w:rsidR="00E41B06" w:rsidRPr="00E41B06">
        <w:rPr>
          <w:rFonts w:ascii="Arial" w:hAnsi="Arial" w:cs="Arial"/>
          <w:color w:val="000000"/>
          <w:sz w:val="22"/>
          <w:lang w:eastAsia="zh-CN"/>
        </w:rPr>
        <w:t>r(</w:t>
      </w:r>
      <w:proofErr w:type="gramEnd"/>
      <w:r w:rsidR="00E41B06" w:rsidRPr="00E41B06">
        <w:rPr>
          <w:rFonts w:ascii="Arial" w:hAnsi="Arial" w:cs="Arial"/>
          <w:color w:val="000000"/>
          <w:sz w:val="22"/>
          <w:lang w:eastAsia="zh-CN"/>
        </w:rPr>
        <w:t>Nokia, Xiaomi</w:t>
      </w:r>
      <w:r w:rsidR="004D737D" w:rsidRPr="00E41B06">
        <w:rPr>
          <w:rFonts w:ascii="Arial" w:hAnsi="Arial" w:cs="Arial"/>
          <w:color w:val="000000"/>
          <w:sz w:val="22"/>
          <w:lang w:eastAsia="zh-CN"/>
        </w:rPr>
        <w:t>)</w:t>
      </w:r>
    </w:p>
    <w:p w14:paraId="5B12A8B6" w14:textId="41BDAA56" w:rsidR="00E41B06" w:rsidRPr="00E41B06" w:rsidRDefault="00915D73" w:rsidP="00E41B06">
      <w:pPr>
        <w:spacing w:after="0"/>
        <w:rPr>
          <w:rFonts w:ascii="Calibri" w:eastAsia="Times New Roman" w:hAnsi="Calibri" w:cs="Calibri"/>
          <w:sz w:val="24"/>
          <w:szCs w:val="24"/>
          <w:lang w:eastAsia="fi-FI"/>
        </w:rPr>
      </w:pPr>
      <w:r w:rsidRPr="00915D73">
        <w:rPr>
          <w:rFonts w:ascii="Arial" w:eastAsia="MS Mincho" w:hAnsi="Arial" w:cs="Arial"/>
          <w:b/>
          <w:color w:val="000000"/>
          <w:sz w:val="22"/>
        </w:rPr>
        <w:t>Title:</w:t>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00E41B06">
        <w:rPr>
          <w:rFonts w:ascii="Arial" w:eastAsia="MS Mincho" w:hAnsi="Arial" w:cs="Arial"/>
          <w:b/>
          <w:color w:val="000000"/>
          <w:sz w:val="22"/>
        </w:rPr>
        <w:tab/>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EC2CBA">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AB49B1">
        <w:rPr>
          <w:rFonts w:ascii="Arial" w:eastAsiaTheme="minorEastAsia" w:hAnsi="Arial" w:cs="Arial"/>
          <w:color w:val="000000"/>
          <w:sz w:val="22"/>
          <w:lang w:eastAsia="zh-CN"/>
        </w:rPr>
        <w:t>133</w:t>
      </w:r>
      <w:r w:rsidR="00533159" w:rsidRPr="00533159">
        <w:rPr>
          <w:rFonts w:ascii="Arial" w:eastAsiaTheme="minorEastAsia" w:hAnsi="Arial" w:cs="Arial"/>
          <w:color w:val="000000"/>
          <w:sz w:val="22"/>
          <w:lang w:eastAsia="zh-CN"/>
        </w:rPr>
        <w:t>]</w:t>
      </w:r>
      <w:r w:rsidR="00E41B06" w:rsidRPr="00E41B06">
        <w:rPr>
          <w:rFonts w:ascii="Calibri" w:hAnsi="Calibri" w:cs="Calibri"/>
        </w:rPr>
        <w:t xml:space="preserve"> </w:t>
      </w:r>
      <w:r w:rsidR="00E41B06" w:rsidRPr="00E41B06">
        <w:rPr>
          <w:rFonts w:ascii="Calibri" w:eastAsia="Times New Roman" w:hAnsi="Calibri" w:cs="Calibri"/>
          <w:sz w:val="24"/>
          <w:szCs w:val="24"/>
          <w:lang w:eastAsia="fi-FI"/>
        </w:rPr>
        <w:t>FR2_enh_req_Ph3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045E80">
        <w:tc>
          <w:tcPr>
            <w:tcW w:w="3210" w:type="dxa"/>
          </w:tcPr>
          <w:p w14:paraId="0B7D9AE5"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045E80">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045E80">
        <w:tc>
          <w:tcPr>
            <w:tcW w:w="3210" w:type="dxa"/>
          </w:tcPr>
          <w:p w14:paraId="7A13C19E" w14:textId="77777777" w:rsidR="00C404C3" w:rsidRPr="00A84052" w:rsidRDefault="00C404C3" w:rsidP="00045E80">
            <w:pPr>
              <w:spacing w:after="120"/>
              <w:rPr>
                <w:rFonts w:eastAsiaTheme="minorEastAsia"/>
                <w:color w:val="0070C0"/>
                <w:lang w:val="en-US" w:eastAsia="zh-CN"/>
              </w:rPr>
            </w:pPr>
          </w:p>
        </w:tc>
        <w:tc>
          <w:tcPr>
            <w:tcW w:w="3210" w:type="dxa"/>
          </w:tcPr>
          <w:p w14:paraId="62F7D3BD" w14:textId="77777777" w:rsidR="00C404C3" w:rsidRPr="00A84052" w:rsidRDefault="00C404C3" w:rsidP="00045E80">
            <w:pPr>
              <w:spacing w:after="120"/>
              <w:rPr>
                <w:rFonts w:eastAsiaTheme="minorEastAsia"/>
                <w:color w:val="0070C0"/>
                <w:lang w:val="en-US" w:eastAsia="zh-CN"/>
              </w:rPr>
            </w:pPr>
          </w:p>
        </w:tc>
        <w:tc>
          <w:tcPr>
            <w:tcW w:w="3211" w:type="dxa"/>
          </w:tcPr>
          <w:p w14:paraId="5882F7EA" w14:textId="77777777" w:rsidR="00C404C3" w:rsidRPr="00A84052" w:rsidRDefault="00C404C3" w:rsidP="00045E80">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49869C59"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F0140B">
        <w:rPr>
          <w:lang w:eastAsia="ja-JP"/>
        </w:rPr>
        <w:t>UL 256QAM</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337956">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713"/>
        <w:gridCol w:w="855"/>
        <w:gridCol w:w="8063"/>
      </w:tblGrid>
      <w:tr w:rsidR="00484C5D" w:rsidRPr="00F53FE2" w14:paraId="0411894B" w14:textId="77777777" w:rsidTr="00C807E3">
        <w:trPr>
          <w:trHeight w:val="468"/>
        </w:trPr>
        <w:tc>
          <w:tcPr>
            <w:tcW w:w="71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779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F14F4" w14:paraId="4246E76B" w14:textId="77777777" w:rsidTr="00C807E3">
        <w:trPr>
          <w:trHeight w:val="468"/>
        </w:trPr>
        <w:tc>
          <w:tcPr>
            <w:tcW w:w="713" w:type="dxa"/>
          </w:tcPr>
          <w:p w14:paraId="12FD4C09" w14:textId="12893B29" w:rsidR="002F14F4" w:rsidRPr="002F14F4" w:rsidRDefault="00000000" w:rsidP="002F14F4">
            <w:pPr>
              <w:spacing w:before="120" w:after="120"/>
              <w:rPr>
                <w:rFonts w:ascii="Arial" w:hAnsi="Arial" w:cs="Arial"/>
                <w:sz w:val="16"/>
                <w:szCs w:val="16"/>
              </w:rPr>
            </w:pPr>
            <w:hyperlink r:id="rId9" w:history="1">
              <w:r w:rsidR="002F14F4" w:rsidRPr="002F14F4">
                <w:t>R4-2211813</w:t>
              </w:r>
            </w:hyperlink>
          </w:p>
        </w:tc>
        <w:tc>
          <w:tcPr>
            <w:tcW w:w="1125" w:type="dxa"/>
          </w:tcPr>
          <w:p w14:paraId="1A5AAE84" w14:textId="530A5082" w:rsidR="002F14F4" w:rsidRPr="004A7544" w:rsidRDefault="002F14F4" w:rsidP="002F14F4">
            <w:pPr>
              <w:spacing w:before="120" w:after="120"/>
            </w:pPr>
            <w:r>
              <w:rPr>
                <w:rFonts w:ascii="Arial" w:hAnsi="Arial" w:cs="Arial"/>
                <w:sz w:val="16"/>
                <w:szCs w:val="16"/>
              </w:rPr>
              <w:t>Nokia, Nokia Shanghai Bell</w:t>
            </w:r>
          </w:p>
        </w:tc>
        <w:tc>
          <w:tcPr>
            <w:tcW w:w="7793" w:type="dxa"/>
          </w:tcPr>
          <w:p w14:paraId="1553F253" w14:textId="77777777" w:rsidR="002F14F4" w:rsidRDefault="00C807E3" w:rsidP="00257233">
            <w:pPr>
              <w:spacing w:before="60" w:after="60"/>
              <w:rPr>
                <w:rFonts w:asciiTheme="minorEastAsia" w:eastAsiaTheme="minorEastAsia" w:hAnsiTheme="minorEastAsia"/>
                <w:bCs/>
                <w:lang w:eastAsia="zh-CN"/>
              </w:rPr>
            </w:pPr>
            <w:r w:rsidRPr="00C807E3">
              <w:rPr>
                <w:b/>
                <w:bCs/>
              </w:rPr>
              <w:t>Proposal 1</w:t>
            </w:r>
            <w:r w:rsidRPr="00C807E3">
              <w:rPr>
                <w:bCs/>
              </w:rPr>
              <w:t>: Approve the simulation assumptions provided above in section 2 for FR2 UL 256QAM MPR simulations</w:t>
            </w:r>
            <w:r w:rsidRPr="00C807E3">
              <w:rPr>
                <w:rFonts w:asciiTheme="minorEastAsia" w:eastAsiaTheme="minorEastAsia" w:hAnsiTheme="minorEastAsia"/>
                <w:bCs/>
                <w:lang w:eastAsia="zh-CN"/>
              </w:rPr>
              <w:t>.</w:t>
            </w:r>
          </w:p>
          <w:p w14:paraId="521008FB" w14:textId="77777777" w:rsidR="00C807E3" w:rsidRDefault="00C807E3" w:rsidP="00C807E3">
            <w:pPr>
              <w:spacing w:after="120"/>
            </w:pPr>
            <w:r>
              <w:t>For the uplink 256QAM MPR study a simulator with the following impairments should be used [2]:</w:t>
            </w:r>
          </w:p>
          <w:p w14:paraId="4C355D39" w14:textId="77777777" w:rsidR="00C807E3" w:rsidRDefault="00C807E3" w:rsidP="00C807E3">
            <w:pPr>
              <w:numPr>
                <w:ilvl w:val="0"/>
                <w:numId w:val="26"/>
              </w:numPr>
            </w:pPr>
            <w:r>
              <w:t xml:space="preserve">Transceiver noise -38.5 </w:t>
            </w:r>
            <w:proofErr w:type="spellStart"/>
            <w:r>
              <w:t>dBc</w:t>
            </w:r>
            <w:proofErr w:type="spellEnd"/>
          </w:p>
          <w:p w14:paraId="36463DF5" w14:textId="77777777" w:rsidR="00C807E3" w:rsidRDefault="00C807E3" w:rsidP="00C807E3">
            <w:pPr>
              <w:numPr>
                <w:ilvl w:val="0"/>
                <w:numId w:val="26"/>
              </w:numPr>
            </w:pPr>
            <w:r>
              <w:t xml:space="preserve">Modulator I/Q imbalance -33.7 </w:t>
            </w:r>
            <w:proofErr w:type="spellStart"/>
            <w:r>
              <w:t>dBc</w:t>
            </w:r>
            <w:proofErr w:type="spellEnd"/>
          </w:p>
          <w:p w14:paraId="3FC3A936" w14:textId="77777777" w:rsidR="00C807E3" w:rsidRDefault="00C807E3" w:rsidP="00C807E3">
            <w:pPr>
              <w:numPr>
                <w:ilvl w:val="0"/>
                <w:numId w:val="26"/>
              </w:numPr>
            </w:pPr>
            <w:r>
              <w:lastRenderedPageBreak/>
              <w:t xml:space="preserve">Modulator CIM3 -60 </w:t>
            </w:r>
            <w:proofErr w:type="spellStart"/>
            <w:r>
              <w:t>dBc</w:t>
            </w:r>
            <w:proofErr w:type="spellEnd"/>
          </w:p>
          <w:p w14:paraId="503F41DA" w14:textId="77777777" w:rsidR="00C807E3" w:rsidRDefault="00C807E3" w:rsidP="00C807E3">
            <w:pPr>
              <w:numPr>
                <w:ilvl w:val="0"/>
                <w:numId w:val="26"/>
              </w:numPr>
            </w:pPr>
            <w:r>
              <w:t>Carrier suppression 25 dB</w:t>
            </w:r>
          </w:p>
          <w:p w14:paraId="25CE1BBE" w14:textId="1A8BCCDD" w:rsidR="00C807E3" w:rsidRDefault="00C807E3" w:rsidP="00C807E3">
            <w:pPr>
              <w:numPr>
                <w:ilvl w:val="0"/>
                <w:numId w:val="26"/>
              </w:numPr>
            </w:pPr>
            <w:r>
              <w:t xml:space="preserve">Phase noise -35 </w:t>
            </w:r>
            <w:proofErr w:type="spellStart"/>
            <w:r>
              <w:t>dBc</w:t>
            </w:r>
            <w:proofErr w:type="spellEnd"/>
          </w:p>
          <w:p w14:paraId="003F018C" w14:textId="370742FC" w:rsidR="00C807E3" w:rsidRPr="0097622D" w:rsidRDefault="00C807E3" w:rsidP="00C807E3">
            <w:pPr>
              <w:ind w:left="360"/>
            </w:pPr>
            <w:r>
              <w:t xml:space="preserve">The EVM contributions of error sources should be according to </w:t>
            </w:r>
            <w:r>
              <w:fldChar w:fldCharType="begin"/>
            </w:r>
            <w:r>
              <w:instrText xml:space="preserve"> REF _Ref458796128 \h </w:instrText>
            </w:r>
            <w:r>
              <w:fldChar w:fldCharType="separate"/>
            </w:r>
            <w:r>
              <w:t xml:space="preserve">Table </w:t>
            </w:r>
            <w:r>
              <w:rPr>
                <w:noProof/>
              </w:rPr>
              <w:t>1</w:t>
            </w:r>
            <w:r>
              <w:fldChar w:fldCharType="end"/>
            </w:r>
          </w:p>
          <w:tbl>
            <w:tblPr>
              <w:tblW w:w="4213" w:type="dxa"/>
              <w:jc w:val="center"/>
              <w:tblLook w:val="04A0" w:firstRow="1" w:lastRow="0" w:firstColumn="1" w:lastColumn="0" w:noHBand="0" w:noVBand="1"/>
            </w:tblPr>
            <w:tblGrid>
              <w:gridCol w:w="1600"/>
              <w:gridCol w:w="1377"/>
              <w:gridCol w:w="1236"/>
            </w:tblGrid>
            <w:tr w:rsidR="00C807E3" w:rsidRPr="00B01B61" w14:paraId="4A582B9B" w14:textId="77777777" w:rsidTr="00EF6700">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F70C8" w14:textId="77777777" w:rsidR="00C807E3" w:rsidRPr="00B01B61" w:rsidRDefault="00C807E3" w:rsidP="00C807E3">
                  <w:pPr>
                    <w:rPr>
                      <w:rFonts w:ascii="Calibri" w:hAnsi="Calibri"/>
                      <w:b/>
                      <w:bCs/>
                      <w:color w:val="000000"/>
                      <w:sz w:val="22"/>
                      <w:szCs w:val="22"/>
                    </w:rPr>
                  </w:pPr>
                  <w:r w:rsidRPr="00B01B61">
                    <w:rPr>
                      <w:rFonts w:ascii="Calibri" w:hAnsi="Calibri"/>
                      <w:b/>
                      <w:bCs/>
                      <w:color w:val="000000"/>
                      <w:sz w:val="22"/>
                      <w:szCs w:val="22"/>
                    </w:rPr>
                    <w:t>TX EVM source</w:t>
                  </w:r>
                </w:p>
              </w:tc>
              <w:tc>
                <w:tcPr>
                  <w:tcW w:w="26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2674B5"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EVM</w:t>
                  </w:r>
                </w:p>
              </w:tc>
            </w:tr>
            <w:tr w:rsidR="00C807E3" w:rsidRPr="00B01B61" w14:paraId="5CA9F1CB" w14:textId="77777777" w:rsidTr="00EF6700">
              <w:trPr>
                <w:trHeight w:val="300"/>
                <w:jc w:val="center"/>
              </w:trPr>
              <w:tc>
                <w:tcPr>
                  <w:tcW w:w="1600" w:type="dxa"/>
                  <w:tcBorders>
                    <w:top w:val="nil"/>
                    <w:left w:val="single" w:sz="4" w:space="0" w:color="auto"/>
                    <w:bottom w:val="nil"/>
                    <w:right w:val="single" w:sz="4" w:space="0" w:color="auto"/>
                  </w:tcBorders>
                  <w:shd w:val="clear" w:color="auto" w:fill="auto"/>
                  <w:noWrap/>
                  <w:vAlign w:val="bottom"/>
                  <w:hideMark/>
                </w:tcPr>
                <w:p w14:paraId="338DA9B5"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5CB45AC5"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w:t>
                  </w:r>
                </w:p>
              </w:tc>
              <w:tc>
                <w:tcPr>
                  <w:tcW w:w="1236" w:type="dxa"/>
                  <w:tcBorders>
                    <w:top w:val="nil"/>
                    <w:left w:val="nil"/>
                    <w:bottom w:val="single" w:sz="4" w:space="0" w:color="auto"/>
                    <w:right w:val="single" w:sz="4" w:space="0" w:color="auto"/>
                  </w:tcBorders>
                  <w:shd w:val="clear" w:color="auto" w:fill="auto"/>
                  <w:noWrap/>
                  <w:vAlign w:val="bottom"/>
                  <w:hideMark/>
                </w:tcPr>
                <w:p w14:paraId="0E0B257D" w14:textId="77777777" w:rsidR="00C807E3" w:rsidRPr="00B01B61" w:rsidRDefault="00C807E3" w:rsidP="00C807E3">
                  <w:pPr>
                    <w:jc w:val="center"/>
                    <w:rPr>
                      <w:rFonts w:ascii="Calibri" w:hAnsi="Calibri"/>
                      <w:b/>
                      <w:bCs/>
                      <w:color w:val="000000"/>
                      <w:sz w:val="22"/>
                      <w:szCs w:val="22"/>
                    </w:rPr>
                  </w:pPr>
                  <w:r w:rsidRPr="00B01B61">
                    <w:rPr>
                      <w:rFonts w:ascii="Calibri" w:hAnsi="Calibri"/>
                      <w:b/>
                      <w:bCs/>
                      <w:color w:val="000000"/>
                      <w:sz w:val="22"/>
                      <w:szCs w:val="22"/>
                    </w:rPr>
                    <w:t>C/N [</w:t>
                  </w:r>
                  <w:proofErr w:type="spellStart"/>
                  <w:r w:rsidRPr="00B01B61">
                    <w:rPr>
                      <w:rFonts w:ascii="Calibri" w:hAnsi="Calibri"/>
                      <w:b/>
                      <w:bCs/>
                      <w:color w:val="000000"/>
                      <w:sz w:val="22"/>
                      <w:szCs w:val="22"/>
                    </w:rPr>
                    <w:t>dBc</w:t>
                  </w:r>
                  <w:proofErr w:type="spellEnd"/>
                  <w:r w:rsidRPr="00B01B61">
                    <w:rPr>
                      <w:rFonts w:ascii="Calibri" w:hAnsi="Calibri"/>
                      <w:b/>
                      <w:bCs/>
                      <w:color w:val="000000"/>
                      <w:sz w:val="22"/>
                      <w:szCs w:val="22"/>
                    </w:rPr>
                    <w:t>]</w:t>
                  </w:r>
                </w:p>
              </w:tc>
            </w:tr>
            <w:tr w:rsidR="00C807E3" w:rsidRPr="00B01B61" w14:paraId="06217D4A" w14:textId="77777777" w:rsidTr="00EF6700">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DDA39"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PA</w:t>
                  </w:r>
                </w:p>
              </w:tc>
              <w:tc>
                <w:tcPr>
                  <w:tcW w:w="1377" w:type="dxa"/>
                  <w:tcBorders>
                    <w:top w:val="nil"/>
                    <w:left w:val="nil"/>
                    <w:bottom w:val="single" w:sz="4" w:space="0" w:color="auto"/>
                    <w:right w:val="single" w:sz="4" w:space="0" w:color="auto"/>
                  </w:tcBorders>
                  <w:shd w:val="clear" w:color="auto" w:fill="auto"/>
                  <w:noWrap/>
                  <w:vAlign w:val="bottom"/>
                  <w:hideMark/>
                </w:tcPr>
                <w:p w14:paraId="6E99C8F8" w14:textId="77777777" w:rsidR="00C807E3" w:rsidRPr="00B01B61" w:rsidRDefault="00C807E3" w:rsidP="00C807E3">
                  <w:pPr>
                    <w:jc w:val="center"/>
                    <w:rPr>
                      <w:rFonts w:ascii="Calibri" w:hAnsi="Calibri"/>
                      <w:color w:val="000000"/>
                      <w:sz w:val="22"/>
                      <w:szCs w:val="22"/>
                    </w:rPr>
                  </w:pPr>
                  <w:r w:rsidRPr="00007462">
                    <w:rPr>
                      <w:rFonts w:ascii="Calibri" w:hAnsi="Calibri"/>
                      <w:color w:val="000000"/>
                      <w:sz w:val="22"/>
                      <w:szCs w:val="22"/>
                    </w:rPr>
                    <w:t>1.85</w:t>
                  </w:r>
                </w:p>
              </w:tc>
              <w:tc>
                <w:tcPr>
                  <w:tcW w:w="1236" w:type="dxa"/>
                  <w:tcBorders>
                    <w:top w:val="nil"/>
                    <w:left w:val="nil"/>
                    <w:bottom w:val="single" w:sz="4" w:space="0" w:color="auto"/>
                    <w:right w:val="single" w:sz="4" w:space="0" w:color="auto"/>
                  </w:tcBorders>
                  <w:shd w:val="clear" w:color="auto" w:fill="auto"/>
                  <w:noWrap/>
                  <w:vAlign w:val="bottom"/>
                  <w:hideMark/>
                </w:tcPr>
                <w:p w14:paraId="1CBFD37F" w14:textId="77777777" w:rsidR="00C807E3" w:rsidRPr="00B01B61" w:rsidRDefault="00C807E3" w:rsidP="00C807E3">
                  <w:pPr>
                    <w:jc w:val="center"/>
                    <w:rPr>
                      <w:rFonts w:ascii="Calibri" w:hAnsi="Calibri"/>
                      <w:color w:val="000000"/>
                      <w:sz w:val="22"/>
                      <w:szCs w:val="22"/>
                    </w:rPr>
                  </w:pPr>
                  <w:r>
                    <w:rPr>
                      <w:rFonts w:ascii="Calibri" w:hAnsi="Calibri"/>
                      <w:color w:val="000000"/>
                      <w:sz w:val="22"/>
                      <w:szCs w:val="22"/>
                    </w:rPr>
                    <w:t>34.7</w:t>
                  </w:r>
                </w:p>
              </w:tc>
            </w:tr>
            <w:tr w:rsidR="00C807E3" w:rsidRPr="00B01B61" w14:paraId="220E7B3D" w14:textId="77777777" w:rsidTr="00EF6700">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DD044AB"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Transmitter</w:t>
                  </w:r>
                </w:p>
              </w:tc>
              <w:tc>
                <w:tcPr>
                  <w:tcW w:w="1377" w:type="dxa"/>
                  <w:tcBorders>
                    <w:top w:val="nil"/>
                    <w:left w:val="nil"/>
                    <w:bottom w:val="single" w:sz="4" w:space="0" w:color="auto"/>
                    <w:right w:val="single" w:sz="4" w:space="0" w:color="auto"/>
                  </w:tcBorders>
                  <w:shd w:val="clear" w:color="auto" w:fill="auto"/>
                  <w:noWrap/>
                  <w:vAlign w:val="bottom"/>
                  <w:hideMark/>
                </w:tcPr>
                <w:p w14:paraId="49E72438"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1.</w:t>
                  </w:r>
                  <w:r>
                    <w:rPr>
                      <w:rFonts w:ascii="Calibri" w:hAnsi="Calibri"/>
                      <w:color w:val="000000"/>
                      <w:sz w:val="22"/>
                      <w:szCs w:val="22"/>
                    </w:rPr>
                    <w:t>19</w:t>
                  </w:r>
                </w:p>
              </w:tc>
              <w:tc>
                <w:tcPr>
                  <w:tcW w:w="1236" w:type="dxa"/>
                  <w:tcBorders>
                    <w:top w:val="nil"/>
                    <w:left w:val="nil"/>
                    <w:bottom w:val="single" w:sz="4" w:space="0" w:color="auto"/>
                    <w:right w:val="single" w:sz="4" w:space="0" w:color="auto"/>
                  </w:tcBorders>
                  <w:shd w:val="clear" w:color="auto" w:fill="auto"/>
                  <w:noWrap/>
                  <w:vAlign w:val="bottom"/>
                  <w:hideMark/>
                </w:tcPr>
                <w:p w14:paraId="436558DA"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w:t>
                  </w:r>
                  <w:r>
                    <w:rPr>
                      <w:rFonts w:ascii="Calibri" w:hAnsi="Calibri"/>
                      <w:color w:val="000000"/>
                      <w:sz w:val="22"/>
                      <w:szCs w:val="22"/>
                    </w:rPr>
                    <w:t>8</w:t>
                  </w:r>
                  <w:r w:rsidRPr="00B01B61">
                    <w:rPr>
                      <w:rFonts w:ascii="Calibri" w:hAnsi="Calibri"/>
                      <w:color w:val="000000"/>
                      <w:sz w:val="22"/>
                      <w:szCs w:val="22"/>
                    </w:rPr>
                    <w:t>.5</w:t>
                  </w:r>
                </w:p>
              </w:tc>
            </w:tr>
            <w:tr w:rsidR="00C807E3" w:rsidRPr="00B01B61" w14:paraId="2102D131" w14:textId="77777777" w:rsidTr="00EF6700">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09A970C"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Phase noise</w:t>
                  </w:r>
                </w:p>
              </w:tc>
              <w:tc>
                <w:tcPr>
                  <w:tcW w:w="1377" w:type="dxa"/>
                  <w:tcBorders>
                    <w:top w:val="nil"/>
                    <w:left w:val="nil"/>
                    <w:bottom w:val="single" w:sz="4" w:space="0" w:color="auto"/>
                    <w:right w:val="single" w:sz="4" w:space="0" w:color="auto"/>
                  </w:tcBorders>
                  <w:shd w:val="clear" w:color="auto" w:fill="auto"/>
                  <w:noWrap/>
                  <w:vAlign w:val="bottom"/>
                  <w:hideMark/>
                </w:tcPr>
                <w:p w14:paraId="65A17090"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1.78</w:t>
                  </w:r>
                </w:p>
              </w:tc>
              <w:tc>
                <w:tcPr>
                  <w:tcW w:w="1236" w:type="dxa"/>
                  <w:tcBorders>
                    <w:top w:val="nil"/>
                    <w:left w:val="nil"/>
                    <w:bottom w:val="single" w:sz="4" w:space="0" w:color="auto"/>
                    <w:right w:val="single" w:sz="4" w:space="0" w:color="auto"/>
                  </w:tcBorders>
                  <w:shd w:val="clear" w:color="auto" w:fill="auto"/>
                  <w:noWrap/>
                  <w:vAlign w:val="bottom"/>
                  <w:hideMark/>
                </w:tcPr>
                <w:p w14:paraId="7D682FE8"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35.0</w:t>
                  </w:r>
                </w:p>
              </w:tc>
            </w:tr>
            <w:tr w:rsidR="00C807E3" w:rsidRPr="00B01B61" w14:paraId="5C5EC423" w14:textId="77777777" w:rsidTr="00EF6700">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4200CA9"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I/Q image</w:t>
                  </w:r>
                </w:p>
              </w:tc>
              <w:tc>
                <w:tcPr>
                  <w:tcW w:w="1377" w:type="dxa"/>
                  <w:tcBorders>
                    <w:top w:val="nil"/>
                    <w:left w:val="nil"/>
                    <w:bottom w:val="single" w:sz="4" w:space="0" w:color="auto"/>
                    <w:right w:val="single" w:sz="4" w:space="0" w:color="auto"/>
                  </w:tcBorders>
                  <w:shd w:val="clear" w:color="auto" w:fill="auto"/>
                  <w:noWrap/>
                  <w:vAlign w:val="bottom"/>
                  <w:hideMark/>
                </w:tcPr>
                <w:p w14:paraId="5C926A49" w14:textId="77777777" w:rsidR="00C807E3" w:rsidRPr="00B01B61" w:rsidRDefault="00C807E3" w:rsidP="00C807E3">
                  <w:pPr>
                    <w:jc w:val="center"/>
                    <w:rPr>
                      <w:rFonts w:ascii="Calibri" w:hAnsi="Calibri"/>
                      <w:color w:val="000000"/>
                      <w:sz w:val="22"/>
                      <w:szCs w:val="22"/>
                    </w:rPr>
                  </w:pPr>
                  <w:r>
                    <w:rPr>
                      <w:rFonts w:ascii="Calibri" w:hAnsi="Calibri"/>
                      <w:color w:val="000000"/>
                      <w:sz w:val="22"/>
                      <w:szCs w:val="22"/>
                    </w:rPr>
                    <w:t>2.06</w:t>
                  </w:r>
                </w:p>
              </w:tc>
              <w:tc>
                <w:tcPr>
                  <w:tcW w:w="1236" w:type="dxa"/>
                  <w:tcBorders>
                    <w:top w:val="nil"/>
                    <w:left w:val="nil"/>
                    <w:bottom w:val="single" w:sz="4" w:space="0" w:color="auto"/>
                    <w:right w:val="single" w:sz="4" w:space="0" w:color="auto"/>
                  </w:tcBorders>
                  <w:shd w:val="clear" w:color="auto" w:fill="auto"/>
                  <w:noWrap/>
                  <w:vAlign w:val="bottom"/>
                  <w:hideMark/>
                </w:tcPr>
                <w:p w14:paraId="780469E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33.7</w:t>
                  </w:r>
                </w:p>
              </w:tc>
            </w:tr>
            <w:tr w:rsidR="00C807E3" w:rsidRPr="00B01B61" w14:paraId="51552F50" w14:textId="77777777" w:rsidTr="00EF6700">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A976608"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nil"/>
                  </w:tcBorders>
                  <w:shd w:val="clear" w:color="auto" w:fill="auto"/>
                  <w:noWrap/>
                  <w:vAlign w:val="bottom"/>
                  <w:hideMark/>
                </w:tcPr>
                <w:p w14:paraId="5D320949"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 </w:t>
                  </w:r>
                </w:p>
              </w:tc>
              <w:tc>
                <w:tcPr>
                  <w:tcW w:w="1236" w:type="dxa"/>
                  <w:tcBorders>
                    <w:top w:val="nil"/>
                    <w:left w:val="nil"/>
                    <w:bottom w:val="single" w:sz="4" w:space="0" w:color="auto"/>
                    <w:right w:val="single" w:sz="4" w:space="0" w:color="auto"/>
                  </w:tcBorders>
                  <w:shd w:val="clear" w:color="auto" w:fill="auto"/>
                  <w:noWrap/>
                  <w:vAlign w:val="bottom"/>
                  <w:hideMark/>
                </w:tcPr>
                <w:p w14:paraId="639B213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 </w:t>
                  </w:r>
                </w:p>
              </w:tc>
            </w:tr>
            <w:tr w:rsidR="00C807E3" w:rsidRPr="00B01B61" w14:paraId="0ECAF0FD" w14:textId="77777777" w:rsidTr="00EF6700">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C04FA16" w14:textId="77777777" w:rsidR="00C807E3" w:rsidRPr="00B01B61" w:rsidRDefault="00C807E3" w:rsidP="00C807E3">
                  <w:pPr>
                    <w:rPr>
                      <w:rFonts w:ascii="Calibri" w:hAnsi="Calibri"/>
                      <w:color w:val="000000"/>
                      <w:sz w:val="22"/>
                      <w:szCs w:val="22"/>
                    </w:rPr>
                  </w:pPr>
                  <w:r w:rsidRPr="00B01B61">
                    <w:rPr>
                      <w:rFonts w:ascii="Calibri" w:hAnsi="Calibri"/>
                      <w:color w:val="000000"/>
                      <w:sz w:val="22"/>
                      <w:szCs w:val="22"/>
                    </w:rPr>
                    <w:t>Total</w:t>
                  </w:r>
                </w:p>
              </w:tc>
              <w:tc>
                <w:tcPr>
                  <w:tcW w:w="1377" w:type="dxa"/>
                  <w:tcBorders>
                    <w:top w:val="nil"/>
                    <w:left w:val="nil"/>
                    <w:bottom w:val="single" w:sz="4" w:space="0" w:color="auto"/>
                    <w:right w:val="single" w:sz="4" w:space="0" w:color="auto"/>
                  </w:tcBorders>
                  <w:shd w:val="clear" w:color="auto" w:fill="auto"/>
                  <w:noWrap/>
                  <w:vAlign w:val="bottom"/>
                  <w:hideMark/>
                </w:tcPr>
                <w:p w14:paraId="75FAF8A7"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3.5</w:t>
                  </w:r>
                </w:p>
              </w:tc>
              <w:tc>
                <w:tcPr>
                  <w:tcW w:w="1236" w:type="dxa"/>
                  <w:tcBorders>
                    <w:top w:val="nil"/>
                    <w:left w:val="nil"/>
                    <w:bottom w:val="single" w:sz="4" w:space="0" w:color="auto"/>
                    <w:right w:val="single" w:sz="4" w:space="0" w:color="auto"/>
                  </w:tcBorders>
                  <w:shd w:val="clear" w:color="auto" w:fill="auto"/>
                  <w:noWrap/>
                  <w:vAlign w:val="bottom"/>
                  <w:hideMark/>
                </w:tcPr>
                <w:p w14:paraId="382216A1" w14:textId="77777777" w:rsidR="00C807E3" w:rsidRPr="00B01B61" w:rsidRDefault="00C807E3" w:rsidP="00C807E3">
                  <w:pPr>
                    <w:jc w:val="center"/>
                    <w:rPr>
                      <w:rFonts w:ascii="Calibri" w:hAnsi="Calibri"/>
                      <w:color w:val="000000"/>
                      <w:sz w:val="22"/>
                      <w:szCs w:val="22"/>
                    </w:rPr>
                  </w:pPr>
                  <w:r w:rsidRPr="00B01B61">
                    <w:rPr>
                      <w:rFonts w:ascii="Calibri" w:hAnsi="Calibri"/>
                      <w:color w:val="000000"/>
                      <w:sz w:val="22"/>
                      <w:szCs w:val="22"/>
                    </w:rPr>
                    <w:t>29.1</w:t>
                  </w:r>
                </w:p>
              </w:tc>
            </w:tr>
          </w:tbl>
          <w:p w14:paraId="23E5CF1A" w14:textId="6A31D8B8" w:rsidR="00C807E3" w:rsidRPr="00C807E3" w:rsidRDefault="00C807E3" w:rsidP="00257233">
            <w:pPr>
              <w:spacing w:before="60" w:after="60"/>
              <w:rPr>
                <w:rFonts w:ascii="Arial" w:hAnsi="Arial" w:cs="Arial"/>
                <w:sz w:val="16"/>
                <w:szCs w:val="16"/>
              </w:rPr>
            </w:pPr>
          </w:p>
        </w:tc>
      </w:tr>
      <w:tr w:rsidR="00257233" w14:paraId="11F57220" w14:textId="77777777" w:rsidTr="00C807E3">
        <w:trPr>
          <w:trHeight w:val="468"/>
        </w:trPr>
        <w:tc>
          <w:tcPr>
            <w:tcW w:w="713" w:type="dxa"/>
          </w:tcPr>
          <w:p w14:paraId="0ED7FF24" w14:textId="35AF42CD" w:rsidR="00257233" w:rsidRPr="002F14F4" w:rsidRDefault="00000000" w:rsidP="00257233">
            <w:pPr>
              <w:spacing w:before="120" w:after="120"/>
              <w:rPr>
                <w:rFonts w:ascii="Arial" w:hAnsi="Arial" w:cs="Arial"/>
                <w:sz w:val="16"/>
                <w:szCs w:val="16"/>
              </w:rPr>
            </w:pPr>
            <w:hyperlink r:id="rId10" w:history="1">
              <w:r w:rsidR="00257233" w:rsidRPr="002F14F4">
                <w:t>R4-2212187</w:t>
              </w:r>
            </w:hyperlink>
          </w:p>
        </w:tc>
        <w:tc>
          <w:tcPr>
            <w:tcW w:w="1125" w:type="dxa"/>
          </w:tcPr>
          <w:p w14:paraId="0F63C8BF" w14:textId="4DBF654A" w:rsidR="00257233" w:rsidRDefault="00257233" w:rsidP="00257233">
            <w:pPr>
              <w:spacing w:before="120" w:after="120"/>
            </w:pPr>
            <w:r>
              <w:rPr>
                <w:rFonts w:ascii="Arial" w:hAnsi="Arial" w:cs="Arial"/>
                <w:sz w:val="16"/>
                <w:szCs w:val="16"/>
              </w:rPr>
              <w:t>LG Electronics</w:t>
            </w:r>
          </w:p>
        </w:tc>
        <w:tc>
          <w:tcPr>
            <w:tcW w:w="7793" w:type="dxa"/>
          </w:tcPr>
          <w:p w14:paraId="0B9FFFC9" w14:textId="77777777" w:rsidR="00257233" w:rsidRPr="00257233" w:rsidRDefault="00257233" w:rsidP="00257233">
            <w:pPr>
              <w:pStyle w:val="BodyText"/>
              <w:spacing w:after="60"/>
              <w:rPr>
                <w:rFonts w:ascii="Arial" w:hAnsi="Arial" w:cs="Arial"/>
                <w:sz w:val="16"/>
                <w:szCs w:val="16"/>
              </w:rPr>
            </w:pPr>
            <w:r w:rsidRPr="002658EB">
              <w:rPr>
                <w:rFonts w:ascii="Arial" w:hAnsi="Arial" w:cs="Arial"/>
                <w:b/>
                <w:sz w:val="16"/>
                <w:szCs w:val="16"/>
              </w:rPr>
              <w:t>Proposal 1</w:t>
            </w:r>
            <w:r w:rsidRPr="00257233">
              <w:rPr>
                <w:rFonts w:ascii="Arial" w:hAnsi="Arial" w:cs="Arial"/>
                <w:sz w:val="16"/>
                <w:szCs w:val="16"/>
              </w:rPr>
              <w:t>: Consider CPE compensation for EVM of UL 256QAM in FR2-1.</w:t>
            </w:r>
          </w:p>
          <w:p w14:paraId="0218F180" w14:textId="142477F9" w:rsidR="00257233" w:rsidRDefault="00257233" w:rsidP="00257233">
            <w:pPr>
              <w:spacing w:before="60" w:after="60"/>
            </w:pPr>
            <w:r w:rsidRPr="002658EB">
              <w:rPr>
                <w:rFonts w:ascii="Arial" w:hAnsi="Arial" w:cs="Arial"/>
                <w:b/>
                <w:sz w:val="16"/>
                <w:szCs w:val="16"/>
              </w:rPr>
              <w:t>Proposal 2</w:t>
            </w:r>
            <w:r w:rsidRPr="00257233">
              <w:rPr>
                <w:rFonts w:ascii="Arial" w:hAnsi="Arial" w:cs="Arial"/>
                <w:sz w:val="16"/>
                <w:szCs w:val="16"/>
              </w:rPr>
              <w:t>: Define the same MPR of 256QAM for PC2 and PC5 in FR2-1.</w:t>
            </w:r>
          </w:p>
        </w:tc>
      </w:tr>
      <w:tr w:rsidR="00257233" w14:paraId="3A86091D" w14:textId="77777777" w:rsidTr="00C807E3">
        <w:trPr>
          <w:trHeight w:val="468"/>
        </w:trPr>
        <w:tc>
          <w:tcPr>
            <w:tcW w:w="713" w:type="dxa"/>
          </w:tcPr>
          <w:p w14:paraId="2A6ED0BC" w14:textId="1FA28113" w:rsidR="00257233" w:rsidRPr="002F14F4" w:rsidRDefault="00000000" w:rsidP="00257233">
            <w:pPr>
              <w:spacing w:before="120" w:after="120"/>
              <w:rPr>
                <w:rFonts w:ascii="Arial" w:hAnsi="Arial" w:cs="Arial"/>
                <w:sz w:val="16"/>
                <w:szCs w:val="16"/>
              </w:rPr>
            </w:pPr>
            <w:hyperlink r:id="rId11" w:history="1">
              <w:r w:rsidR="00257233" w:rsidRPr="002F14F4">
                <w:t>R4-2212330</w:t>
              </w:r>
            </w:hyperlink>
          </w:p>
        </w:tc>
        <w:tc>
          <w:tcPr>
            <w:tcW w:w="1125" w:type="dxa"/>
          </w:tcPr>
          <w:p w14:paraId="784A72C4" w14:textId="429DAE76" w:rsidR="00257233" w:rsidRDefault="00257233" w:rsidP="00257233">
            <w:pPr>
              <w:spacing w:before="120" w:after="120"/>
            </w:pPr>
            <w:r>
              <w:rPr>
                <w:rFonts w:ascii="Arial" w:hAnsi="Arial" w:cs="Arial"/>
                <w:sz w:val="16"/>
                <w:szCs w:val="16"/>
              </w:rPr>
              <w:t>Qualcomm Incorporated</w:t>
            </w:r>
          </w:p>
        </w:tc>
        <w:tc>
          <w:tcPr>
            <w:tcW w:w="7793" w:type="dxa"/>
          </w:tcPr>
          <w:p w14:paraId="511B3662"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Observation 1</w:t>
            </w:r>
            <w:r w:rsidRPr="002658EB">
              <w:rPr>
                <w:rFonts w:ascii="Arial" w:hAnsi="Arial" w:cs="Arial"/>
                <w:sz w:val="16"/>
                <w:szCs w:val="16"/>
              </w:rPr>
              <w:t>: Additional MPR compared to UL 64QAM is expected to help a legacy UE become EVM compliant at the high end of the EIRP range.</w:t>
            </w:r>
          </w:p>
          <w:p w14:paraId="1C021E27"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Observation 2:</w:t>
            </w:r>
            <w:r w:rsidRPr="002658EB">
              <w:rPr>
                <w:rFonts w:ascii="Arial" w:hAnsi="Arial" w:cs="Arial"/>
                <w:sz w:val="16"/>
                <w:szCs w:val="16"/>
              </w:rPr>
              <w:t xml:space="preserve"> An elevated minimum EIRP level compared to UL 64QAM is expected to help a legacy UE become EVM compliant at the low end of the EIRP range.</w:t>
            </w:r>
          </w:p>
          <w:p w14:paraId="184B7BC3"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Proposal 1</w:t>
            </w:r>
            <w:r w:rsidRPr="002658EB">
              <w:rPr>
                <w:rFonts w:ascii="Arial" w:hAnsi="Arial" w:cs="Arial"/>
                <w:sz w:val="16"/>
                <w:szCs w:val="16"/>
              </w:rPr>
              <w:t>: The DMRS based channel estimate in the PTRS-ready EVM calculator shall utilize CPE-corrected DMRS symbols</w:t>
            </w:r>
          </w:p>
          <w:p w14:paraId="22D7A728"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 xml:space="preserve">Proposal 2: </w:t>
            </w:r>
            <w:r w:rsidRPr="002658EB">
              <w:rPr>
                <w:rFonts w:ascii="Arial" w:hAnsi="Arial" w:cs="Arial"/>
                <w:sz w:val="16"/>
                <w:szCs w:val="16"/>
              </w:rPr>
              <w:t>The PTRS extraction and correction stage in the PTRS-ready EVM calculator is the final refinement of the received signal.</w:t>
            </w:r>
          </w:p>
          <w:p w14:paraId="46346FAA"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Proposal 3:</w:t>
            </w:r>
            <w:r w:rsidRPr="002658EB">
              <w:rPr>
                <w:rFonts w:ascii="Arial" w:hAnsi="Arial" w:cs="Arial"/>
                <w:sz w:val="16"/>
                <w:szCs w:val="16"/>
              </w:rPr>
              <w:t xml:space="preserve"> (PTRS Configuration) For UL 256QAM in FR2, the PTRS configuration shall be aligned with the UE’s recommended PTRS configuration.</w:t>
            </w:r>
          </w:p>
          <w:p w14:paraId="64ACA732" w14:textId="77777777" w:rsidR="002658EB" w:rsidRPr="002658EB" w:rsidRDefault="002658EB" w:rsidP="002658EB">
            <w:pPr>
              <w:pStyle w:val="BodyText"/>
              <w:spacing w:after="60"/>
              <w:rPr>
                <w:rFonts w:ascii="Arial" w:hAnsi="Arial" w:cs="Arial"/>
                <w:sz w:val="16"/>
                <w:szCs w:val="16"/>
              </w:rPr>
            </w:pPr>
            <w:r w:rsidRPr="002658EB">
              <w:rPr>
                <w:rFonts w:ascii="Arial" w:hAnsi="Arial" w:cs="Arial"/>
                <w:b/>
                <w:sz w:val="16"/>
                <w:szCs w:val="16"/>
              </w:rPr>
              <w:t>Proposal 4:</w:t>
            </w:r>
            <w:r w:rsidRPr="002658EB">
              <w:rPr>
                <w:rFonts w:ascii="Arial" w:hAnsi="Arial" w:cs="Arial"/>
                <w:sz w:val="16"/>
                <w:szCs w:val="16"/>
              </w:rPr>
              <w:t xml:space="preserve"> (PTRS Configuration) For UL 256QAM in FR2, 2 port PTRS is configured for 2L UL.</w:t>
            </w:r>
          </w:p>
          <w:p w14:paraId="5B21CB6D" w14:textId="4E970C38" w:rsidR="00257233" w:rsidRDefault="002658EB" w:rsidP="002658EB">
            <w:pPr>
              <w:pStyle w:val="BodyText"/>
              <w:spacing w:after="60"/>
            </w:pPr>
            <w:r w:rsidRPr="002658EB">
              <w:rPr>
                <w:rFonts w:ascii="Arial" w:hAnsi="Arial" w:cs="Arial"/>
                <w:b/>
                <w:sz w:val="16"/>
                <w:szCs w:val="16"/>
              </w:rPr>
              <w:t>Proposal 5:</w:t>
            </w:r>
            <w:r w:rsidRPr="002658EB">
              <w:rPr>
                <w:rFonts w:ascii="Arial" w:hAnsi="Arial" w:cs="Arial"/>
                <w:sz w:val="16"/>
                <w:szCs w:val="16"/>
              </w:rPr>
              <w:t xml:space="preserve"> RAN4 to decide between the example 1 example 2 PN profiles from TR38.803 as a calibration waveform for the EVM calculator</w:t>
            </w:r>
          </w:p>
        </w:tc>
      </w:tr>
      <w:tr w:rsidR="00257233" w14:paraId="73942F1B" w14:textId="77777777" w:rsidTr="00C807E3">
        <w:trPr>
          <w:trHeight w:val="468"/>
        </w:trPr>
        <w:tc>
          <w:tcPr>
            <w:tcW w:w="713" w:type="dxa"/>
          </w:tcPr>
          <w:p w14:paraId="08468780" w14:textId="383E7E22" w:rsidR="00257233" w:rsidRPr="002F14F4" w:rsidRDefault="00000000" w:rsidP="00257233">
            <w:pPr>
              <w:spacing w:before="120" w:after="120"/>
              <w:rPr>
                <w:rFonts w:ascii="Arial" w:hAnsi="Arial" w:cs="Arial"/>
                <w:sz w:val="16"/>
                <w:szCs w:val="16"/>
              </w:rPr>
            </w:pPr>
            <w:hyperlink r:id="rId12" w:history="1">
              <w:r w:rsidR="00257233" w:rsidRPr="002F14F4">
                <w:t>R4-2212370</w:t>
              </w:r>
            </w:hyperlink>
          </w:p>
        </w:tc>
        <w:tc>
          <w:tcPr>
            <w:tcW w:w="1125" w:type="dxa"/>
          </w:tcPr>
          <w:p w14:paraId="14C8FD77" w14:textId="363AB1E5" w:rsidR="00257233" w:rsidRDefault="00257233" w:rsidP="00257233">
            <w:pPr>
              <w:spacing w:before="120" w:after="120"/>
            </w:pPr>
            <w:r>
              <w:rPr>
                <w:rFonts w:ascii="Arial" w:hAnsi="Arial" w:cs="Arial"/>
                <w:sz w:val="16"/>
                <w:szCs w:val="16"/>
              </w:rPr>
              <w:t>Apple</w:t>
            </w:r>
          </w:p>
        </w:tc>
        <w:tc>
          <w:tcPr>
            <w:tcW w:w="7793" w:type="dxa"/>
          </w:tcPr>
          <w:p w14:paraId="230E255B" w14:textId="77777777" w:rsidR="002658EB" w:rsidRPr="002658EB" w:rsidRDefault="002658EB" w:rsidP="002658EB">
            <w:pPr>
              <w:spacing w:after="60"/>
              <w:jc w:val="both"/>
              <w:rPr>
                <w:rFonts w:ascii="Arial" w:hAnsi="Arial" w:cs="Arial"/>
                <w:sz w:val="16"/>
                <w:szCs w:val="16"/>
                <w:lang w:val="en-US"/>
              </w:rPr>
            </w:pPr>
            <w:r w:rsidRPr="002658EB">
              <w:rPr>
                <w:rFonts w:ascii="Arial" w:hAnsi="Arial" w:cs="Arial"/>
                <w:b/>
                <w:bCs/>
                <w:sz w:val="16"/>
                <w:szCs w:val="16"/>
                <w:lang w:val="en-US"/>
              </w:rPr>
              <w:t xml:space="preserve">Proposal 1: </w:t>
            </w:r>
            <w:r w:rsidRPr="002658EB">
              <w:rPr>
                <w:rFonts w:ascii="Arial" w:hAnsi="Arial" w:cs="Arial"/>
                <w:sz w:val="16"/>
                <w:szCs w:val="16"/>
                <w:lang w:val="en-US"/>
              </w:rPr>
              <w:t>We propose to set the minimum UE EIRP for 256QAM as listed below. The values are derived for an EVM budget of 3.5% for 256QAM.</w:t>
            </w:r>
          </w:p>
          <w:p w14:paraId="70BBCAD4" w14:textId="77777777" w:rsidR="002658EB" w:rsidRPr="002658EB" w:rsidRDefault="002658EB" w:rsidP="002658EB">
            <w:pPr>
              <w:pStyle w:val="ListParagraph"/>
              <w:numPr>
                <w:ilvl w:val="0"/>
                <w:numId w:val="25"/>
              </w:numPr>
              <w:overflowPunct/>
              <w:autoSpaceDE/>
              <w:autoSpaceDN/>
              <w:adjustRightInd/>
              <w:spacing w:after="60"/>
              <w:ind w:firstLineChars="0"/>
              <w:contextualSpacing/>
              <w:jc w:val="both"/>
              <w:textAlignment w:val="auto"/>
              <w:rPr>
                <w:rFonts w:ascii="Arial" w:hAnsi="Arial" w:cs="Arial"/>
                <w:sz w:val="16"/>
                <w:szCs w:val="16"/>
                <w:lang w:val="en-US"/>
              </w:rPr>
            </w:pPr>
            <w:r w:rsidRPr="002658EB">
              <w:rPr>
                <w:rFonts w:ascii="Arial" w:hAnsi="Arial" w:cs="Arial"/>
                <w:sz w:val="16"/>
                <w:szCs w:val="16"/>
                <w:lang w:val="en-US"/>
              </w:rPr>
              <w:t>UE EIRP for PC1: 19.5dBm</w:t>
            </w:r>
          </w:p>
          <w:p w14:paraId="6F611EC0" w14:textId="77777777" w:rsidR="002658EB" w:rsidRPr="002658EB" w:rsidRDefault="002658EB" w:rsidP="002658EB">
            <w:pPr>
              <w:pStyle w:val="ListParagraph"/>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PC2, PC3, PC4: 2.5dBm</w:t>
            </w:r>
          </w:p>
          <w:p w14:paraId="7BE58FC7" w14:textId="77777777" w:rsidR="002658EB" w:rsidRPr="002658EB" w:rsidRDefault="002658EB" w:rsidP="002658EB">
            <w:pPr>
              <w:pStyle w:val="ListParagraph"/>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PC5: 9.5dBm</w:t>
            </w:r>
          </w:p>
          <w:p w14:paraId="44BF0C82" w14:textId="77777777" w:rsidR="002658EB" w:rsidRPr="002658EB" w:rsidRDefault="002658EB" w:rsidP="002658EB">
            <w:pPr>
              <w:spacing w:after="60"/>
              <w:jc w:val="both"/>
              <w:rPr>
                <w:rFonts w:ascii="Arial" w:hAnsi="Arial" w:cs="Arial"/>
                <w:sz w:val="16"/>
                <w:szCs w:val="16"/>
                <w:lang w:val="en-US"/>
              </w:rPr>
            </w:pPr>
            <w:r w:rsidRPr="002658EB">
              <w:rPr>
                <w:rFonts w:ascii="Arial" w:hAnsi="Arial" w:cs="Arial"/>
                <w:b/>
                <w:bCs/>
                <w:sz w:val="16"/>
                <w:szCs w:val="16"/>
                <w:lang w:val="en-US"/>
              </w:rPr>
              <w:t xml:space="preserve">Proposal 2: </w:t>
            </w:r>
            <w:r w:rsidRPr="002658EB">
              <w:rPr>
                <w:rFonts w:ascii="Arial" w:hAnsi="Arial" w:cs="Arial"/>
                <w:sz w:val="16"/>
                <w:szCs w:val="16"/>
                <w:lang w:val="en-US"/>
              </w:rPr>
              <w:t>In case the proposal made on UE EVM budget in [2] is accepted and the UE EVM budget is set to 4.0% the minimum UE EIRP for 256QAM would be proposed as listed below:</w:t>
            </w:r>
          </w:p>
          <w:p w14:paraId="704FB4E2" w14:textId="77777777" w:rsidR="002658EB" w:rsidRPr="002658EB" w:rsidRDefault="002658EB" w:rsidP="002658EB">
            <w:pPr>
              <w:pStyle w:val="ListParagraph"/>
              <w:numPr>
                <w:ilvl w:val="0"/>
                <w:numId w:val="25"/>
              </w:numPr>
              <w:overflowPunct/>
              <w:autoSpaceDE/>
              <w:autoSpaceDN/>
              <w:adjustRightInd/>
              <w:spacing w:after="60"/>
              <w:ind w:firstLineChars="0"/>
              <w:contextualSpacing/>
              <w:jc w:val="both"/>
              <w:textAlignment w:val="auto"/>
              <w:rPr>
                <w:rFonts w:ascii="Arial" w:hAnsi="Arial" w:cs="Arial"/>
                <w:sz w:val="16"/>
                <w:szCs w:val="16"/>
                <w:lang w:val="en-US"/>
              </w:rPr>
            </w:pPr>
            <w:r w:rsidRPr="002658EB">
              <w:rPr>
                <w:rFonts w:ascii="Arial" w:hAnsi="Arial" w:cs="Arial"/>
                <w:sz w:val="16"/>
                <w:szCs w:val="16"/>
                <w:lang w:val="en-US"/>
              </w:rPr>
              <w:t>UE EIRP for PC1: 18.5dBm</w:t>
            </w:r>
          </w:p>
          <w:p w14:paraId="3CDB4441" w14:textId="77777777" w:rsidR="002658EB" w:rsidRPr="002658EB" w:rsidRDefault="002658EB" w:rsidP="002658EB">
            <w:pPr>
              <w:pStyle w:val="ListParagraph"/>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PC2, PC3, PC4: 1.5dBm</w:t>
            </w:r>
          </w:p>
          <w:p w14:paraId="2F4AD325" w14:textId="1AE43FB4" w:rsidR="002658EB" w:rsidRPr="002658EB" w:rsidRDefault="002658EB" w:rsidP="002658EB">
            <w:pPr>
              <w:pStyle w:val="ListParagraph"/>
              <w:numPr>
                <w:ilvl w:val="0"/>
                <w:numId w:val="24"/>
              </w:numPr>
              <w:overflowPunct/>
              <w:autoSpaceDE/>
              <w:autoSpaceDN/>
              <w:adjustRightInd/>
              <w:spacing w:after="60"/>
              <w:ind w:firstLineChars="0"/>
              <w:contextualSpacing/>
              <w:textAlignment w:val="auto"/>
              <w:rPr>
                <w:rFonts w:ascii="Arial" w:hAnsi="Arial" w:cs="Arial"/>
                <w:sz w:val="16"/>
                <w:szCs w:val="16"/>
                <w:lang w:val="en-US"/>
              </w:rPr>
            </w:pPr>
            <w:r w:rsidRPr="002658EB">
              <w:rPr>
                <w:rFonts w:ascii="Arial" w:hAnsi="Arial" w:cs="Arial"/>
                <w:sz w:val="16"/>
                <w:szCs w:val="16"/>
                <w:lang w:val="en-US"/>
              </w:rPr>
              <w:t>UE EIRP for PC5: 8.5dBm</w:t>
            </w:r>
          </w:p>
          <w:p w14:paraId="64930649" w14:textId="77777777" w:rsidR="002658EB" w:rsidRPr="002658EB" w:rsidRDefault="002658EB" w:rsidP="002658EB">
            <w:pPr>
              <w:pStyle w:val="ListParagraph"/>
              <w:ind w:firstLineChars="0" w:firstLine="0"/>
              <w:rPr>
                <w:rFonts w:ascii="Arial" w:hAnsi="Arial" w:cs="Arial"/>
                <w:b/>
                <w:bCs/>
                <w:sz w:val="16"/>
                <w:szCs w:val="16"/>
              </w:rPr>
            </w:pPr>
            <w:r w:rsidRPr="002658EB">
              <w:rPr>
                <w:rFonts w:ascii="Arial" w:hAnsi="Arial" w:cs="Arial"/>
                <w:b/>
                <w:bCs/>
                <w:sz w:val="16"/>
                <w:szCs w:val="16"/>
              </w:rPr>
              <w:t>Proposal 3:</w:t>
            </w:r>
            <w:r w:rsidRPr="002658EB">
              <w:rPr>
                <w:rFonts w:ascii="Arial" w:hAnsi="Arial" w:cs="Arial"/>
                <w:sz w:val="16"/>
                <w:szCs w:val="16"/>
              </w:rPr>
              <w:t xml:space="preserve"> Introduce minimum UE EIRP scaling for 256QAM according to Table 6.4.2.1-3</w:t>
            </w:r>
            <w:r w:rsidRPr="002658EB">
              <w:rPr>
                <w:rFonts w:ascii="Arial" w:hAnsi="Arial" w:cs="Arial"/>
                <w:sz w:val="16"/>
                <w:szCs w:val="16"/>
                <w:highlight w:val="yellow"/>
              </w:rPr>
              <w:t>x</w:t>
            </w:r>
            <w:r w:rsidRPr="002658EB">
              <w:rPr>
                <w:rFonts w:ascii="Arial" w:hAnsi="Arial" w:cs="Arial"/>
                <w:sz w:val="16"/>
                <w:szCs w:val="16"/>
              </w:rPr>
              <w:t xml:space="preserve"> since </w:t>
            </w:r>
            <w:r w:rsidRPr="002658EB">
              <w:rPr>
                <w:rFonts w:ascii="Arial" w:hAnsi="Arial" w:cs="Arial"/>
                <w:sz w:val="16"/>
                <w:szCs w:val="16"/>
                <w:lang w:val="en-US"/>
              </w:rPr>
              <w:t>thermal noise provides a stronger issue for high order modulations such as 256QAM due to the small EVM budget. The base value is from Proposal 1. In case of UE EVM budget in R4-2212371 is accepted the base value should be taken from Proposal 2.</w:t>
            </w:r>
          </w:p>
          <w:p w14:paraId="7765022C" w14:textId="77777777" w:rsidR="002658EB" w:rsidRPr="002658EB" w:rsidRDefault="002658EB" w:rsidP="002658EB">
            <w:pPr>
              <w:pStyle w:val="TH"/>
              <w:rPr>
                <w:rFonts w:cs="Arial"/>
                <w:sz w:val="16"/>
                <w:szCs w:val="16"/>
                <w:lang w:eastAsia="zh-CN"/>
              </w:rPr>
            </w:pPr>
            <w:r w:rsidRPr="002658EB">
              <w:rPr>
                <w:rFonts w:cs="Arial"/>
                <w:sz w:val="16"/>
                <w:szCs w:val="16"/>
                <w:lang w:eastAsia="zh-CN"/>
              </w:rPr>
              <w:t>Table 6.4.2.1-3</w:t>
            </w:r>
            <w:r w:rsidRPr="002658EB">
              <w:rPr>
                <w:rFonts w:cs="Arial"/>
                <w:sz w:val="16"/>
                <w:szCs w:val="16"/>
                <w:highlight w:val="yellow"/>
                <w:lang w:eastAsia="zh-CN"/>
              </w:rPr>
              <w:t>x</w:t>
            </w:r>
            <w:r w:rsidRPr="002658EB">
              <w:rPr>
                <w:rFonts w:cs="Arial"/>
                <w:sz w:val="16"/>
                <w:szCs w:val="16"/>
                <w:lang w:eastAsia="zh-CN"/>
              </w:rPr>
              <w:t>: Parameters for Error Vector Magnitude for power class 3 in FR2-1</w:t>
            </w:r>
          </w:p>
          <w:tbl>
            <w:tblPr>
              <w:tblW w:w="765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851"/>
              <w:gridCol w:w="1069"/>
              <w:gridCol w:w="1070"/>
              <w:gridCol w:w="1094"/>
              <w:gridCol w:w="1161"/>
            </w:tblGrid>
            <w:tr w:rsidR="002658EB" w:rsidRPr="002658EB" w14:paraId="65C794E8" w14:textId="77777777" w:rsidTr="00045E80">
              <w:tc>
                <w:tcPr>
                  <w:tcW w:w="2405" w:type="dxa"/>
                </w:tcPr>
                <w:p w14:paraId="79114226" w14:textId="77777777" w:rsidR="002658EB" w:rsidRPr="002658EB" w:rsidRDefault="002658EB" w:rsidP="002658EB">
                  <w:pPr>
                    <w:pStyle w:val="TAH"/>
                    <w:rPr>
                      <w:rFonts w:cs="Arial"/>
                      <w:sz w:val="16"/>
                      <w:szCs w:val="16"/>
                    </w:rPr>
                  </w:pPr>
                </w:p>
              </w:tc>
              <w:tc>
                <w:tcPr>
                  <w:tcW w:w="851" w:type="dxa"/>
                </w:tcPr>
                <w:p w14:paraId="2623A8DD" w14:textId="77777777" w:rsidR="002658EB" w:rsidRPr="002658EB" w:rsidRDefault="002658EB" w:rsidP="002658EB">
                  <w:pPr>
                    <w:pStyle w:val="TAH"/>
                    <w:rPr>
                      <w:rFonts w:cs="Arial"/>
                      <w:sz w:val="16"/>
                      <w:szCs w:val="16"/>
                    </w:rPr>
                  </w:pPr>
                </w:p>
              </w:tc>
              <w:tc>
                <w:tcPr>
                  <w:tcW w:w="4394" w:type="dxa"/>
                  <w:gridSpan w:val="4"/>
                </w:tcPr>
                <w:p w14:paraId="4111DFE8" w14:textId="77777777" w:rsidR="002658EB" w:rsidRPr="002658EB" w:rsidRDefault="002658EB" w:rsidP="002658EB">
                  <w:pPr>
                    <w:pStyle w:val="TAH"/>
                    <w:rPr>
                      <w:rFonts w:cs="Arial"/>
                      <w:sz w:val="16"/>
                      <w:szCs w:val="16"/>
                    </w:rPr>
                  </w:pPr>
                  <w:r w:rsidRPr="002658EB">
                    <w:rPr>
                      <w:rFonts w:cs="Arial"/>
                      <w:sz w:val="16"/>
                      <w:szCs w:val="16"/>
                    </w:rPr>
                    <w:t>Level</w:t>
                  </w:r>
                </w:p>
              </w:tc>
            </w:tr>
            <w:tr w:rsidR="002658EB" w:rsidRPr="002658EB" w14:paraId="0990BB6F" w14:textId="77777777" w:rsidTr="00045E80">
              <w:tc>
                <w:tcPr>
                  <w:tcW w:w="2405" w:type="dxa"/>
                </w:tcPr>
                <w:p w14:paraId="34A86904" w14:textId="77777777" w:rsidR="002658EB" w:rsidRPr="002658EB" w:rsidRDefault="002658EB" w:rsidP="002658EB">
                  <w:pPr>
                    <w:pStyle w:val="TAH"/>
                    <w:rPr>
                      <w:rFonts w:cs="Arial"/>
                      <w:sz w:val="16"/>
                      <w:szCs w:val="16"/>
                    </w:rPr>
                  </w:pPr>
                  <w:r w:rsidRPr="002658EB">
                    <w:rPr>
                      <w:rFonts w:cs="Arial"/>
                      <w:sz w:val="16"/>
                      <w:szCs w:val="16"/>
                    </w:rPr>
                    <w:br w:type="page"/>
                    <w:t>Parameter</w:t>
                  </w:r>
                </w:p>
              </w:tc>
              <w:tc>
                <w:tcPr>
                  <w:tcW w:w="851" w:type="dxa"/>
                </w:tcPr>
                <w:p w14:paraId="3BD18509" w14:textId="77777777" w:rsidR="002658EB" w:rsidRPr="002658EB" w:rsidRDefault="002658EB" w:rsidP="002658EB">
                  <w:pPr>
                    <w:pStyle w:val="TAH"/>
                    <w:rPr>
                      <w:rFonts w:cs="Arial"/>
                      <w:sz w:val="16"/>
                      <w:szCs w:val="16"/>
                    </w:rPr>
                  </w:pPr>
                  <w:r w:rsidRPr="002658EB">
                    <w:rPr>
                      <w:rFonts w:cs="Arial"/>
                      <w:sz w:val="16"/>
                      <w:szCs w:val="16"/>
                    </w:rPr>
                    <w:t>Unit</w:t>
                  </w:r>
                </w:p>
              </w:tc>
              <w:tc>
                <w:tcPr>
                  <w:tcW w:w="1069" w:type="dxa"/>
                </w:tcPr>
                <w:p w14:paraId="6FE98827" w14:textId="77777777" w:rsidR="002658EB" w:rsidRPr="002658EB" w:rsidRDefault="002658EB" w:rsidP="002658EB">
                  <w:pPr>
                    <w:pStyle w:val="TAH"/>
                    <w:rPr>
                      <w:rFonts w:cs="Arial"/>
                      <w:sz w:val="16"/>
                      <w:szCs w:val="16"/>
                    </w:rPr>
                  </w:pPr>
                  <w:r w:rsidRPr="002658EB">
                    <w:rPr>
                      <w:rFonts w:cs="Arial"/>
                      <w:sz w:val="16"/>
                      <w:szCs w:val="16"/>
                    </w:rPr>
                    <w:t>50 MHz</w:t>
                  </w:r>
                </w:p>
              </w:tc>
              <w:tc>
                <w:tcPr>
                  <w:tcW w:w="1070" w:type="dxa"/>
                </w:tcPr>
                <w:p w14:paraId="6D1930DC" w14:textId="77777777" w:rsidR="002658EB" w:rsidRPr="002658EB" w:rsidRDefault="002658EB" w:rsidP="002658EB">
                  <w:pPr>
                    <w:pStyle w:val="TAH"/>
                    <w:rPr>
                      <w:rFonts w:cs="Arial"/>
                      <w:sz w:val="16"/>
                      <w:szCs w:val="16"/>
                    </w:rPr>
                  </w:pPr>
                  <w:r w:rsidRPr="002658EB">
                    <w:rPr>
                      <w:rFonts w:cs="Arial"/>
                      <w:sz w:val="16"/>
                      <w:szCs w:val="16"/>
                    </w:rPr>
                    <w:t>100 MHz</w:t>
                  </w:r>
                </w:p>
              </w:tc>
              <w:tc>
                <w:tcPr>
                  <w:tcW w:w="1094" w:type="dxa"/>
                </w:tcPr>
                <w:p w14:paraId="7A7448F3" w14:textId="77777777" w:rsidR="002658EB" w:rsidRPr="002658EB" w:rsidRDefault="002658EB" w:rsidP="002658EB">
                  <w:pPr>
                    <w:pStyle w:val="TAH"/>
                    <w:rPr>
                      <w:rFonts w:cs="Arial"/>
                      <w:sz w:val="16"/>
                      <w:szCs w:val="16"/>
                    </w:rPr>
                  </w:pPr>
                  <w:r w:rsidRPr="002658EB">
                    <w:rPr>
                      <w:rFonts w:cs="Arial"/>
                      <w:sz w:val="16"/>
                      <w:szCs w:val="16"/>
                    </w:rPr>
                    <w:t>200 MHz</w:t>
                  </w:r>
                </w:p>
              </w:tc>
              <w:tc>
                <w:tcPr>
                  <w:tcW w:w="1161" w:type="dxa"/>
                </w:tcPr>
                <w:p w14:paraId="5A1F9B2C" w14:textId="77777777" w:rsidR="002658EB" w:rsidRPr="002658EB" w:rsidRDefault="002658EB" w:rsidP="002658EB">
                  <w:pPr>
                    <w:pStyle w:val="TAH"/>
                    <w:rPr>
                      <w:rFonts w:cs="Arial"/>
                      <w:sz w:val="16"/>
                      <w:szCs w:val="16"/>
                    </w:rPr>
                  </w:pPr>
                  <w:r w:rsidRPr="002658EB">
                    <w:rPr>
                      <w:rFonts w:cs="Arial"/>
                      <w:sz w:val="16"/>
                      <w:szCs w:val="16"/>
                    </w:rPr>
                    <w:t>400 MHz</w:t>
                  </w:r>
                </w:p>
              </w:tc>
            </w:tr>
            <w:tr w:rsidR="002658EB" w:rsidRPr="002658EB" w14:paraId="6821B56F" w14:textId="77777777" w:rsidTr="00045E80">
              <w:tc>
                <w:tcPr>
                  <w:tcW w:w="2405" w:type="dxa"/>
                </w:tcPr>
                <w:p w14:paraId="107339A4" w14:textId="77777777" w:rsidR="002658EB" w:rsidRPr="002658EB" w:rsidRDefault="002658EB" w:rsidP="002658EB">
                  <w:pPr>
                    <w:pStyle w:val="TAL"/>
                    <w:rPr>
                      <w:rFonts w:cs="Arial"/>
                      <w:sz w:val="16"/>
                      <w:szCs w:val="16"/>
                    </w:rPr>
                  </w:pPr>
                  <w:r w:rsidRPr="002658EB">
                    <w:rPr>
                      <w:rFonts w:cs="Arial"/>
                      <w:sz w:val="16"/>
                      <w:szCs w:val="16"/>
                    </w:rPr>
                    <w:t>UE EIRP for UL 256 QAM</w:t>
                  </w:r>
                </w:p>
              </w:tc>
              <w:tc>
                <w:tcPr>
                  <w:tcW w:w="851" w:type="dxa"/>
                </w:tcPr>
                <w:p w14:paraId="2F76F16A" w14:textId="77777777" w:rsidR="002658EB" w:rsidRPr="002658EB" w:rsidRDefault="002658EB" w:rsidP="002658EB">
                  <w:pPr>
                    <w:pStyle w:val="TAC"/>
                    <w:rPr>
                      <w:rFonts w:cs="Arial"/>
                      <w:sz w:val="16"/>
                      <w:szCs w:val="16"/>
                    </w:rPr>
                  </w:pPr>
                  <w:r w:rsidRPr="002658EB">
                    <w:rPr>
                      <w:rFonts w:cs="Arial"/>
                      <w:sz w:val="16"/>
                      <w:szCs w:val="16"/>
                    </w:rPr>
                    <w:t>dBm</w:t>
                  </w:r>
                </w:p>
              </w:tc>
              <w:tc>
                <w:tcPr>
                  <w:tcW w:w="1069" w:type="dxa"/>
                </w:tcPr>
                <w:p w14:paraId="01184920"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2.5</w:t>
                  </w:r>
                </w:p>
              </w:tc>
              <w:tc>
                <w:tcPr>
                  <w:tcW w:w="1070" w:type="dxa"/>
                </w:tcPr>
                <w:p w14:paraId="1BBA0D65"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2.5</w:t>
                  </w:r>
                </w:p>
              </w:tc>
              <w:tc>
                <w:tcPr>
                  <w:tcW w:w="1094" w:type="dxa"/>
                </w:tcPr>
                <w:p w14:paraId="4BA09B15"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5.5</w:t>
                  </w:r>
                </w:p>
              </w:tc>
              <w:tc>
                <w:tcPr>
                  <w:tcW w:w="1161" w:type="dxa"/>
                </w:tcPr>
                <w:p w14:paraId="6B6A4D3B" w14:textId="77777777" w:rsidR="002658EB" w:rsidRPr="002658EB" w:rsidRDefault="002658EB" w:rsidP="002658EB">
                  <w:pPr>
                    <w:pStyle w:val="TAC"/>
                    <w:rPr>
                      <w:rFonts w:cs="Arial"/>
                      <w:sz w:val="16"/>
                      <w:szCs w:val="16"/>
                    </w:rPr>
                  </w:pPr>
                  <w:r w:rsidRPr="002658EB">
                    <w:rPr>
                      <w:rFonts w:cs="Arial"/>
                      <w:sz w:val="16"/>
                      <w:szCs w:val="16"/>
                    </w:rPr>
                    <w:sym w:font="Symbol" w:char="F0B3"/>
                  </w:r>
                  <w:r w:rsidRPr="002658EB">
                    <w:rPr>
                      <w:rFonts w:cs="Arial"/>
                      <w:sz w:val="16"/>
                      <w:szCs w:val="16"/>
                    </w:rPr>
                    <w:t xml:space="preserve"> 8.5</w:t>
                  </w:r>
                </w:p>
              </w:tc>
            </w:tr>
            <w:tr w:rsidR="002658EB" w:rsidRPr="002658EB" w14:paraId="36F8ED55" w14:textId="77777777" w:rsidTr="00045E80">
              <w:tc>
                <w:tcPr>
                  <w:tcW w:w="2405" w:type="dxa"/>
                </w:tcPr>
                <w:p w14:paraId="703A5DD4" w14:textId="77777777" w:rsidR="002658EB" w:rsidRPr="002658EB" w:rsidRDefault="002658EB" w:rsidP="002658EB">
                  <w:pPr>
                    <w:pStyle w:val="TAL"/>
                    <w:rPr>
                      <w:rFonts w:cs="Arial"/>
                      <w:sz w:val="16"/>
                      <w:szCs w:val="16"/>
                    </w:rPr>
                  </w:pPr>
                  <w:r w:rsidRPr="002658EB">
                    <w:rPr>
                      <w:rFonts w:cs="Arial"/>
                      <w:sz w:val="16"/>
                      <w:szCs w:val="16"/>
                    </w:rPr>
                    <w:t>Operating conditions</w:t>
                  </w:r>
                </w:p>
              </w:tc>
              <w:tc>
                <w:tcPr>
                  <w:tcW w:w="5245" w:type="dxa"/>
                  <w:gridSpan w:val="5"/>
                </w:tcPr>
                <w:p w14:paraId="0A2E8D8C" w14:textId="77777777" w:rsidR="002658EB" w:rsidRPr="002658EB" w:rsidRDefault="002658EB" w:rsidP="002658EB">
                  <w:pPr>
                    <w:pStyle w:val="TAC"/>
                    <w:rPr>
                      <w:rFonts w:cs="Arial"/>
                      <w:sz w:val="16"/>
                      <w:szCs w:val="16"/>
                    </w:rPr>
                  </w:pPr>
                  <w:r w:rsidRPr="002658EB">
                    <w:rPr>
                      <w:rFonts w:cs="Arial"/>
                      <w:sz w:val="16"/>
                      <w:szCs w:val="16"/>
                    </w:rPr>
                    <w:t>Normal Conditions</w:t>
                  </w:r>
                </w:p>
              </w:tc>
            </w:tr>
            <w:tr w:rsidR="002658EB" w:rsidRPr="002658EB" w14:paraId="7F37C4A6" w14:textId="77777777" w:rsidTr="00045E80">
              <w:tc>
                <w:tcPr>
                  <w:tcW w:w="7650" w:type="dxa"/>
                  <w:gridSpan w:val="6"/>
                </w:tcPr>
                <w:p w14:paraId="06B59592" w14:textId="77777777" w:rsidR="002658EB" w:rsidRPr="002658EB" w:rsidRDefault="002658EB" w:rsidP="002658EB">
                  <w:pPr>
                    <w:pStyle w:val="TAN"/>
                    <w:rPr>
                      <w:rFonts w:cs="Arial"/>
                      <w:sz w:val="16"/>
                      <w:szCs w:val="16"/>
                    </w:rPr>
                  </w:pPr>
                  <w:r w:rsidRPr="002658EB">
                    <w:rPr>
                      <w:rFonts w:cs="Arial"/>
                      <w:sz w:val="16"/>
                      <w:szCs w:val="16"/>
                    </w:rPr>
                    <w:t>NOTE 1:</w:t>
                  </w:r>
                  <w:r w:rsidRPr="002658EB">
                    <w:rPr>
                      <w:rFonts w:cs="Arial"/>
                      <w:sz w:val="16"/>
                      <w:szCs w:val="16"/>
                    </w:rPr>
                    <w:tab/>
                    <w:t>PTRS is configured for 256 QAM</w:t>
                  </w:r>
                </w:p>
              </w:tc>
            </w:tr>
          </w:tbl>
          <w:p w14:paraId="7DB06809" w14:textId="77777777" w:rsidR="00257233" w:rsidRPr="002658EB" w:rsidRDefault="00257233" w:rsidP="00257233">
            <w:pPr>
              <w:spacing w:before="120" w:after="120"/>
              <w:rPr>
                <w:rFonts w:ascii="Arial" w:hAnsi="Arial" w:cs="Arial"/>
                <w:sz w:val="16"/>
                <w:szCs w:val="16"/>
              </w:rPr>
            </w:pPr>
          </w:p>
        </w:tc>
      </w:tr>
      <w:tr w:rsidR="00257233" w14:paraId="498B41E6" w14:textId="77777777" w:rsidTr="00C807E3">
        <w:trPr>
          <w:trHeight w:val="468"/>
        </w:trPr>
        <w:tc>
          <w:tcPr>
            <w:tcW w:w="713" w:type="dxa"/>
          </w:tcPr>
          <w:p w14:paraId="014728BD" w14:textId="5079BC16" w:rsidR="00257233" w:rsidRPr="002F14F4" w:rsidRDefault="00000000" w:rsidP="00257233">
            <w:pPr>
              <w:spacing w:before="120" w:after="120"/>
              <w:rPr>
                <w:rFonts w:ascii="Arial" w:hAnsi="Arial" w:cs="Arial"/>
                <w:sz w:val="16"/>
                <w:szCs w:val="16"/>
              </w:rPr>
            </w:pPr>
            <w:hyperlink r:id="rId13" w:history="1">
              <w:r w:rsidR="00257233" w:rsidRPr="002F14F4">
                <w:t>R4-2212371</w:t>
              </w:r>
            </w:hyperlink>
          </w:p>
        </w:tc>
        <w:tc>
          <w:tcPr>
            <w:tcW w:w="1125" w:type="dxa"/>
          </w:tcPr>
          <w:p w14:paraId="21F28692" w14:textId="04C76D8B" w:rsidR="00257233" w:rsidRDefault="00257233" w:rsidP="00257233">
            <w:pPr>
              <w:spacing w:before="120" w:after="120"/>
            </w:pPr>
            <w:r>
              <w:rPr>
                <w:rFonts w:ascii="Arial" w:hAnsi="Arial" w:cs="Arial"/>
                <w:sz w:val="16"/>
                <w:szCs w:val="16"/>
              </w:rPr>
              <w:t>Apple</w:t>
            </w:r>
          </w:p>
        </w:tc>
        <w:tc>
          <w:tcPr>
            <w:tcW w:w="7793" w:type="dxa"/>
          </w:tcPr>
          <w:p w14:paraId="0ADF9AC0"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1:</w:t>
            </w:r>
            <w:r w:rsidRPr="0031129B">
              <w:rPr>
                <w:rFonts w:ascii="Arial" w:hAnsi="Arial" w:cs="Arial"/>
                <w:sz w:val="16"/>
                <w:szCs w:val="16"/>
                <w:lang w:val="en-US"/>
              </w:rPr>
              <w:t xml:space="preserve"> Due to the high phase noise in FR2 it has been necessary to improve LO leakage and IQ image assumption for 64QAM to fit all EVM sources into the 8% EVM budget.</w:t>
            </w:r>
          </w:p>
          <w:p w14:paraId="3F4072CB"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2</w:t>
            </w:r>
            <w:r w:rsidRPr="0031129B">
              <w:rPr>
                <w:rFonts w:ascii="Arial" w:hAnsi="Arial" w:cs="Arial"/>
                <w:sz w:val="16"/>
                <w:szCs w:val="16"/>
                <w:lang w:val="en-US"/>
              </w:rPr>
              <w:t>: Major performance improvements for phase noise, PA, transmitter, LO leakage and IQ Image is necessary to comply with 265QAM EVM budget of 3.5%.</w:t>
            </w:r>
          </w:p>
          <w:p w14:paraId="2680B4AF"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Observation 3</w:t>
            </w:r>
            <w:r w:rsidRPr="0031129B">
              <w:rPr>
                <w:rFonts w:ascii="Arial" w:hAnsi="Arial" w:cs="Arial"/>
                <w:sz w:val="16"/>
                <w:szCs w:val="16"/>
                <w:lang w:val="en-US"/>
              </w:rPr>
              <w:t xml:space="preserve">: FR2 phase noise performance would need to be close to FR1 EVM phase noise which is hard to achieve as performance generally degrades with increasing frequency, especially for </w:t>
            </w:r>
            <w:proofErr w:type="spellStart"/>
            <w:r w:rsidRPr="0031129B">
              <w:rPr>
                <w:rFonts w:ascii="Arial" w:hAnsi="Arial" w:cs="Arial"/>
                <w:sz w:val="16"/>
                <w:szCs w:val="16"/>
                <w:lang w:val="en-US"/>
              </w:rPr>
              <w:t>mmW</w:t>
            </w:r>
            <w:proofErr w:type="spellEnd"/>
            <w:r w:rsidRPr="0031129B">
              <w:rPr>
                <w:rFonts w:ascii="Arial" w:hAnsi="Arial" w:cs="Arial"/>
                <w:sz w:val="16"/>
                <w:szCs w:val="16"/>
                <w:lang w:val="en-US"/>
              </w:rPr>
              <w:t>. Additionally, according to Leeson’s equation the phase noise can change up to 6.7dB from lower end to upper end of FR2-1 range.</w:t>
            </w:r>
          </w:p>
          <w:p w14:paraId="32A0565F" w14:textId="77777777" w:rsidR="0031129B" w:rsidRPr="0031129B" w:rsidRDefault="0031129B" w:rsidP="0031129B">
            <w:pPr>
              <w:jc w:val="both"/>
              <w:rPr>
                <w:rFonts w:ascii="Arial" w:hAnsi="Arial" w:cs="Arial"/>
                <w:sz w:val="16"/>
                <w:szCs w:val="16"/>
                <w:lang w:val="en-US"/>
              </w:rPr>
            </w:pPr>
            <w:r w:rsidRPr="0031129B">
              <w:rPr>
                <w:rFonts w:ascii="Arial" w:hAnsi="Arial" w:cs="Arial"/>
                <w:b/>
                <w:bCs/>
                <w:sz w:val="16"/>
                <w:szCs w:val="16"/>
                <w:lang w:val="en-US"/>
              </w:rPr>
              <w:t>Proposal 1:</w:t>
            </w:r>
            <w:r w:rsidRPr="0031129B">
              <w:rPr>
                <w:rFonts w:ascii="Arial" w:hAnsi="Arial" w:cs="Arial"/>
                <w:sz w:val="16"/>
                <w:szCs w:val="16"/>
                <w:lang w:val="en-US"/>
              </w:rPr>
              <w:t xml:space="preserve"> Due to the considerable challenges with phase noise and the other EVM contributors it is proposed to consider asymmetric EVM split for UE/handheld (power class 3) and BS. With relaxing UE budget by 1dB the EVM allowance would be 28.1dB (4%) and the BS has an EVM budget of -30.5dB (3%). For FWA/CPE devices the equal split approach can be kept. BS generally have better phase noise performance and we would like to propose a discussion whether BS can meet 3% EVM budget.</w:t>
            </w:r>
          </w:p>
          <w:p w14:paraId="70215372" w14:textId="4C1E4836" w:rsidR="00257233" w:rsidRDefault="0031129B" w:rsidP="0031129B">
            <w:pPr>
              <w:spacing w:before="120" w:after="120"/>
            </w:pPr>
            <w:r w:rsidRPr="0031129B">
              <w:rPr>
                <w:rFonts w:ascii="Arial" w:hAnsi="Arial" w:cs="Arial"/>
                <w:b/>
                <w:bCs/>
                <w:sz w:val="16"/>
                <w:szCs w:val="16"/>
                <w:lang w:val="en-US"/>
              </w:rPr>
              <w:t>Proposal 2</w:t>
            </w:r>
            <w:r w:rsidRPr="0031129B">
              <w:rPr>
                <w:rFonts w:ascii="Arial" w:hAnsi="Arial" w:cs="Arial"/>
                <w:sz w:val="16"/>
                <w:szCs w:val="16"/>
                <w:lang w:val="en-US"/>
              </w:rPr>
              <w:t>: Consider configuring PTRS for 256QAM EVM testing.</w:t>
            </w:r>
          </w:p>
        </w:tc>
      </w:tr>
      <w:tr w:rsidR="00257233" w14:paraId="2DB0F622" w14:textId="77777777" w:rsidTr="00C807E3">
        <w:trPr>
          <w:trHeight w:val="468"/>
        </w:trPr>
        <w:tc>
          <w:tcPr>
            <w:tcW w:w="713" w:type="dxa"/>
          </w:tcPr>
          <w:p w14:paraId="781B950B" w14:textId="69317ABF" w:rsidR="00257233" w:rsidRPr="002F14F4" w:rsidRDefault="00000000" w:rsidP="00257233">
            <w:pPr>
              <w:spacing w:before="120" w:after="120"/>
              <w:rPr>
                <w:rFonts w:ascii="Arial" w:hAnsi="Arial" w:cs="Arial"/>
                <w:sz w:val="16"/>
                <w:szCs w:val="16"/>
              </w:rPr>
            </w:pPr>
            <w:hyperlink r:id="rId14" w:history="1">
              <w:r w:rsidR="00257233" w:rsidRPr="002F14F4">
                <w:t>R4-2212394</w:t>
              </w:r>
            </w:hyperlink>
          </w:p>
        </w:tc>
        <w:tc>
          <w:tcPr>
            <w:tcW w:w="1125" w:type="dxa"/>
          </w:tcPr>
          <w:p w14:paraId="5531C7A6" w14:textId="71C22EAE" w:rsidR="00257233" w:rsidRDefault="00257233" w:rsidP="00257233">
            <w:pPr>
              <w:spacing w:before="120" w:after="120"/>
            </w:pPr>
            <w:r>
              <w:rPr>
                <w:rFonts w:ascii="Arial" w:hAnsi="Arial" w:cs="Arial"/>
                <w:sz w:val="16"/>
                <w:szCs w:val="16"/>
              </w:rPr>
              <w:t>MediaTek Inc.</w:t>
            </w:r>
          </w:p>
        </w:tc>
        <w:tc>
          <w:tcPr>
            <w:tcW w:w="7793" w:type="dxa"/>
          </w:tcPr>
          <w:p w14:paraId="6226A0F0" w14:textId="38BEB7A3" w:rsidR="0031129B" w:rsidRPr="00045E80" w:rsidRDefault="00045E80" w:rsidP="0031129B">
            <w:pPr>
              <w:jc w:val="both"/>
              <w:rPr>
                <w:rFonts w:ascii="Arial" w:eastAsia="PMingLiU" w:hAnsi="Arial" w:cs="Arial"/>
                <w:color w:val="000000"/>
                <w:sz w:val="16"/>
                <w:szCs w:val="16"/>
              </w:rPr>
            </w:pPr>
            <w:r>
              <w:rPr>
                <w:rFonts w:ascii="Arial" w:eastAsia="PMingLiU" w:hAnsi="Arial" w:cs="Arial"/>
                <w:sz w:val="16"/>
                <w:szCs w:val="16"/>
              </w:rPr>
              <w:t>W</w:t>
            </w:r>
            <w:r w:rsidR="0031129B" w:rsidRPr="00045E80">
              <w:rPr>
                <w:rFonts w:ascii="Arial" w:eastAsia="PMingLiU" w:hAnsi="Arial" w:cs="Arial"/>
                <w:sz w:val="16"/>
                <w:szCs w:val="16"/>
              </w:rPr>
              <w:t xml:space="preserve">e propose </w:t>
            </w:r>
            <w:r w:rsidR="0031129B" w:rsidRPr="00045E80">
              <w:rPr>
                <w:rFonts w:ascii="Arial" w:hAnsi="Arial" w:cs="Arial"/>
                <w:sz w:val="16"/>
                <w:szCs w:val="16"/>
                <w:lang w:eastAsia="de-DE"/>
              </w:rPr>
              <w:t xml:space="preserve">the </w:t>
            </w:r>
            <w:r w:rsidR="0031129B" w:rsidRPr="00045E80">
              <w:rPr>
                <w:rFonts w:ascii="Arial" w:eastAsia="PMingLiU" w:hAnsi="Arial" w:cs="Arial"/>
                <w:color w:val="000000"/>
                <w:sz w:val="16"/>
                <w:szCs w:val="16"/>
              </w:rPr>
              <w:t xml:space="preserve">EVM budget summarized in Table 1 for FR2-1 UL 256QAM </w:t>
            </w:r>
            <w:r w:rsidR="0031129B" w:rsidRPr="00045E80">
              <w:rPr>
                <w:rFonts w:ascii="Arial" w:hAnsi="Arial" w:cs="Arial"/>
                <w:sz w:val="16"/>
                <w:szCs w:val="16"/>
                <w:lang w:eastAsia="de-DE"/>
              </w:rPr>
              <w:t>MPR simulations</w:t>
            </w:r>
            <w:r w:rsidR="0031129B" w:rsidRPr="00045E80">
              <w:rPr>
                <w:rFonts w:ascii="Arial" w:eastAsia="PMingLiU" w:hAnsi="Arial" w:cs="Arial"/>
                <w:color w:val="000000"/>
                <w:sz w:val="16"/>
                <w:szCs w:val="16"/>
              </w:rPr>
              <w:t>.</w:t>
            </w:r>
            <w:r w:rsidR="0031129B" w:rsidRPr="00045E80">
              <w:rPr>
                <w:rFonts w:ascii="Arial" w:eastAsiaTheme="minorEastAsia" w:hAnsi="Arial" w:cs="Arial"/>
                <w:color w:val="000000"/>
                <w:sz w:val="16"/>
                <w:szCs w:val="16"/>
                <w:lang w:eastAsia="zh-CN"/>
              </w:rPr>
              <w:t xml:space="preserve"> </w:t>
            </w:r>
            <w:proofErr w:type="gramStart"/>
            <w:r w:rsidR="0031129B" w:rsidRPr="00045E80">
              <w:rPr>
                <w:rFonts w:ascii="Arial" w:eastAsia="PMingLiU" w:hAnsi="Arial" w:cs="Arial"/>
                <w:color w:val="000000"/>
                <w:sz w:val="16"/>
                <w:szCs w:val="16"/>
              </w:rPr>
              <w:t>It can be seen that phase</w:t>
            </w:r>
            <w:proofErr w:type="gramEnd"/>
            <w:r w:rsidR="0031129B" w:rsidRPr="00045E80">
              <w:rPr>
                <w:rFonts w:ascii="Arial" w:eastAsia="PMingLiU" w:hAnsi="Arial" w:cs="Arial"/>
                <w:color w:val="000000"/>
                <w:sz w:val="16"/>
                <w:szCs w:val="16"/>
              </w:rPr>
              <w:t xml:space="preserve"> noise and PA non-linearity dominate the FR2 Tx performance.</w:t>
            </w:r>
          </w:p>
          <w:tbl>
            <w:tblPr>
              <w:tblStyle w:val="TableGrid"/>
              <w:tblW w:w="0" w:type="auto"/>
              <w:tblInd w:w="2456" w:type="dxa"/>
              <w:tblLook w:val="04A0" w:firstRow="1" w:lastRow="0" w:firstColumn="1" w:lastColumn="0" w:noHBand="0" w:noVBand="1"/>
            </w:tblPr>
            <w:tblGrid>
              <w:gridCol w:w="2551"/>
              <w:gridCol w:w="1081"/>
              <w:gridCol w:w="1097"/>
            </w:tblGrid>
            <w:tr w:rsidR="0031129B" w:rsidRPr="003F5E34" w14:paraId="7EE72BB8" w14:textId="77777777" w:rsidTr="00045E80">
              <w:trPr>
                <w:trHeight w:val="40"/>
              </w:trPr>
              <w:tc>
                <w:tcPr>
                  <w:tcW w:w="2551" w:type="dxa"/>
                  <w:shd w:val="clear" w:color="auto" w:fill="D0CECE" w:themeFill="background2" w:themeFillShade="E6"/>
                </w:tcPr>
                <w:p w14:paraId="7EF8F239"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E</w:t>
                  </w:r>
                  <w:r w:rsidRPr="003F5E34">
                    <w:rPr>
                      <w:rFonts w:ascii="Arial" w:eastAsia="PMingLiU" w:hAnsi="Arial" w:cs="Arial"/>
                      <w:sz w:val="22"/>
                      <w:szCs w:val="22"/>
                    </w:rPr>
                    <w:t>VM Contributor</w:t>
                  </w:r>
                </w:p>
              </w:tc>
              <w:tc>
                <w:tcPr>
                  <w:tcW w:w="1081" w:type="dxa"/>
                  <w:shd w:val="clear" w:color="auto" w:fill="D0CECE" w:themeFill="background2" w:themeFillShade="E6"/>
                </w:tcPr>
                <w:p w14:paraId="2F716926" w14:textId="77777777" w:rsidR="0031129B" w:rsidRPr="003F5E34" w:rsidRDefault="0031129B" w:rsidP="0031129B">
                  <w:pPr>
                    <w:jc w:val="center"/>
                    <w:rPr>
                      <w:rFonts w:ascii="Arial" w:eastAsia="PMingLiU" w:hAnsi="Arial" w:cs="Arial"/>
                      <w:sz w:val="22"/>
                      <w:szCs w:val="22"/>
                    </w:rPr>
                  </w:pPr>
                  <w:proofErr w:type="gramStart"/>
                  <w:r w:rsidRPr="003F5E34">
                    <w:rPr>
                      <w:rFonts w:ascii="Arial" w:eastAsia="PMingLiU" w:hAnsi="Arial" w:cs="Arial" w:hint="eastAsia"/>
                      <w:sz w:val="22"/>
                      <w:szCs w:val="22"/>
                    </w:rPr>
                    <w:t>E</w:t>
                  </w:r>
                  <w:r w:rsidRPr="003F5E34">
                    <w:rPr>
                      <w:rFonts w:ascii="Arial" w:eastAsia="PMingLiU" w:hAnsi="Arial" w:cs="Arial"/>
                      <w:sz w:val="22"/>
                      <w:szCs w:val="22"/>
                    </w:rPr>
                    <w:t>VM(</w:t>
                  </w:r>
                  <w:proofErr w:type="gramEnd"/>
                  <w:r w:rsidRPr="003F5E34">
                    <w:rPr>
                      <w:rFonts w:ascii="Arial" w:eastAsia="PMingLiU" w:hAnsi="Arial" w:cs="Arial"/>
                      <w:sz w:val="22"/>
                      <w:szCs w:val="22"/>
                    </w:rPr>
                    <w:t>%)</w:t>
                  </w:r>
                </w:p>
              </w:tc>
              <w:tc>
                <w:tcPr>
                  <w:tcW w:w="1097" w:type="dxa"/>
                  <w:shd w:val="clear" w:color="auto" w:fill="D0CECE" w:themeFill="background2" w:themeFillShade="E6"/>
                </w:tcPr>
                <w:p w14:paraId="2CDB94C6" w14:textId="77777777" w:rsidR="0031129B" w:rsidRPr="003F5E34" w:rsidRDefault="0031129B" w:rsidP="0031129B">
                  <w:pPr>
                    <w:jc w:val="center"/>
                    <w:rPr>
                      <w:rFonts w:ascii="Arial" w:eastAsia="PMingLiU" w:hAnsi="Arial" w:cs="Arial"/>
                      <w:sz w:val="22"/>
                      <w:szCs w:val="22"/>
                    </w:rPr>
                  </w:pPr>
                  <w:proofErr w:type="gramStart"/>
                  <w:r w:rsidRPr="003F5E34">
                    <w:rPr>
                      <w:rFonts w:ascii="Arial" w:eastAsia="PMingLiU" w:hAnsi="Arial" w:cs="Arial" w:hint="eastAsia"/>
                      <w:sz w:val="22"/>
                      <w:szCs w:val="22"/>
                    </w:rPr>
                    <w:t>S</w:t>
                  </w:r>
                  <w:r w:rsidRPr="003F5E34">
                    <w:rPr>
                      <w:rFonts w:ascii="Arial" w:eastAsia="PMingLiU" w:hAnsi="Arial" w:cs="Arial"/>
                      <w:sz w:val="22"/>
                      <w:szCs w:val="22"/>
                    </w:rPr>
                    <w:t>NR(</w:t>
                  </w:r>
                  <w:proofErr w:type="gramEnd"/>
                  <w:r w:rsidRPr="003F5E34">
                    <w:rPr>
                      <w:rFonts w:ascii="Arial" w:eastAsia="PMingLiU" w:hAnsi="Arial" w:cs="Arial"/>
                      <w:sz w:val="22"/>
                      <w:szCs w:val="22"/>
                    </w:rPr>
                    <w:t>dB)</w:t>
                  </w:r>
                </w:p>
              </w:tc>
            </w:tr>
            <w:tr w:rsidR="0031129B" w:rsidRPr="003F5E34" w14:paraId="694ADA73" w14:textId="77777777" w:rsidTr="00045E80">
              <w:trPr>
                <w:trHeight w:val="40"/>
              </w:trPr>
              <w:tc>
                <w:tcPr>
                  <w:tcW w:w="2551" w:type="dxa"/>
                </w:tcPr>
                <w:p w14:paraId="0585301A"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 xml:space="preserve">ransmitter </w:t>
                  </w:r>
                </w:p>
              </w:tc>
              <w:tc>
                <w:tcPr>
                  <w:tcW w:w="1081" w:type="dxa"/>
                </w:tcPr>
                <w:p w14:paraId="61930B78"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1</w:t>
                  </w:r>
                  <w:r w:rsidRPr="003F5E34">
                    <w:rPr>
                      <w:rFonts w:ascii="Arial" w:eastAsia="PMingLiU" w:hAnsi="Arial" w:cs="Arial"/>
                      <w:sz w:val="22"/>
                      <w:szCs w:val="22"/>
                    </w:rPr>
                    <w:t>.32</w:t>
                  </w:r>
                </w:p>
              </w:tc>
              <w:tc>
                <w:tcPr>
                  <w:tcW w:w="1097" w:type="dxa"/>
                </w:tcPr>
                <w:p w14:paraId="612BD302"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7.59</w:t>
                  </w:r>
                </w:p>
              </w:tc>
            </w:tr>
            <w:tr w:rsidR="0031129B" w:rsidRPr="003F5E34" w14:paraId="35CF0C6A" w14:textId="77777777" w:rsidTr="00045E80">
              <w:trPr>
                <w:trHeight w:val="40"/>
              </w:trPr>
              <w:tc>
                <w:tcPr>
                  <w:tcW w:w="2551" w:type="dxa"/>
                </w:tcPr>
                <w:p w14:paraId="77AB6F1A"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hase Noise</w:t>
                  </w:r>
                </w:p>
              </w:tc>
              <w:tc>
                <w:tcPr>
                  <w:tcW w:w="1081" w:type="dxa"/>
                </w:tcPr>
                <w:p w14:paraId="06D225EB"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.09</w:t>
                  </w:r>
                </w:p>
              </w:tc>
              <w:tc>
                <w:tcPr>
                  <w:tcW w:w="1097" w:type="dxa"/>
                </w:tcPr>
                <w:p w14:paraId="47056A62"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3.59</w:t>
                  </w:r>
                </w:p>
              </w:tc>
            </w:tr>
            <w:tr w:rsidR="0031129B" w:rsidRPr="003F5E34" w14:paraId="70C20CBF" w14:textId="77777777" w:rsidTr="00045E80">
              <w:trPr>
                <w:trHeight w:val="136"/>
              </w:trPr>
              <w:tc>
                <w:tcPr>
                  <w:tcW w:w="2551" w:type="dxa"/>
                </w:tcPr>
                <w:p w14:paraId="631C1E0A"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I</w:t>
                  </w:r>
                  <w:r w:rsidRPr="003F5E34">
                    <w:rPr>
                      <w:rFonts w:ascii="Arial" w:eastAsia="PMingLiU" w:hAnsi="Arial" w:cs="Arial"/>
                      <w:sz w:val="22"/>
                      <w:szCs w:val="22"/>
                    </w:rPr>
                    <w:t>Q Imbalance</w:t>
                  </w:r>
                </w:p>
              </w:tc>
              <w:tc>
                <w:tcPr>
                  <w:tcW w:w="1081" w:type="dxa"/>
                </w:tcPr>
                <w:p w14:paraId="48B9562D"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0</w:t>
                  </w:r>
                  <w:r w:rsidRPr="003F5E34">
                    <w:rPr>
                      <w:rFonts w:ascii="Arial" w:eastAsia="PMingLiU" w:hAnsi="Arial" w:cs="Arial"/>
                      <w:sz w:val="22"/>
                      <w:szCs w:val="22"/>
                    </w:rPr>
                    <w:t>.93</w:t>
                  </w:r>
                </w:p>
              </w:tc>
              <w:tc>
                <w:tcPr>
                  <w:tcW w:w="1097" w:type="dxa"/>
                </w:tcPr>
                <w:p w14:paraId="092BCF72"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4</w:t>
                  </w:r>
                  <w:r w:rsidRPr="003F5E34">
                    <w:rPr>
                      <w:rFonts w:ascii="Arial" w:eastAsia="PMingLiU" w:hAnsi="Arial" w:cs="Arial"/>
                      <w:sz w:val="22"/>
                      <w:szCs w:val="22"/>
                    </w:rPr>
                    <w:t>0.63</w:t>
                  </w:r>
                </w:p>
              </w:tc>
            </w:tr>
            <w:tr w:rsidR="0031129B" w:rsidRPr="003F5E34" w14:paraId="4B2F63C1" w14:textId="77777777" w:rsidTr="00045E80">
              <w:trPr>
                <w:trHeight w:val="136"/>
              </w:trPr>
              <w:tc>
                <w:tcPr>
                  <w:tcW w:w="2551" w:type="dxa"/>
                </w:tcPr>
                <w:p w14:paraId="5F6FEE66"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A Non-linearity</w:t>
                  </w:r>
                </w:p>
              </w:tc>
              <w:tc>
                <w:tcPr>
                  <w:tcW w:w="1081" w:type="dxa"/>
                </w:tcPr>
                <w:p w14:paraId="6419B85D"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.29</w:t>
                  </w:r>
                </w:p>
              </w:tc>
              <w:tc>
                <w:tcPr>
                  <w:tcW w:w="1097" w:type="dxa"/>
                </w:tcPr>
                <w:p w14:paraId="49C2A48C"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sz w:val="22"/>
                      <w:szCs w:val="22"/>
                    </w:rPr>
                    <w:t>32.80</w:t>
                  </w:r>
                </w:p>
              </w:tc>
            </w:tr>
            <w:tr w:rsidR="0031129B" w:rsidRPr="003F5E34" w14:paraId="1794275B" w14:textId="77777777" w:rsidTr="00045E80">
              <w:trPr>
                <w:trHeight w:val="11"/>
              </w:trPr>
              <w:tc>
                <w:tcPr>
                  <w:tcW w:w="2551" w:type="dxa"/>
                </w:tcPr>
                <w:p w14:paraId="7412B53B" w14:textId="77777777" w:rsidR="0031129B" w:rsidRPr="003F5E34" w:rsidRDefault="0031129B" w:rsidP="0031129B">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otal</w:t>
                  </w:r>
                </w:p>
              </w:tc>
              <w:tc>
                <w:tcPr>
                  <w:tcW w:w="1081" w:type="dxa"/>
                </w:tcPr>
                <w:p w14:paraId="0CBF9BA3"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.5</w:t>
                  </w:r>
                </w:p>
              </w:tc>
              <w:tc>
                <w:tcPr>
                  <w:tcW w:w="1097" w:type="dxa"/>
                </w:tcPr>
                <w:p w14:paraId="2DC271CA" w14:textId="77777777" w:rsidR="0031129B" w:rsidRPr="003F5E34" w:rsidRDefault="0031129B" w:rsidP="0031129B">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9.13</w:t>
                  </w:r>
                </w:p>
              </w:tc>
            </w:tr>
          </w:tbl>
          <w:p w14:paraId="71C5007F" w14:textId="77777777" w:rsidR="00257233" w:rsidRDefault="00257233" w:rsidP="00257233">
            <w:pPr>
              <w:spacing w:before="120" w:after="120"/>
            </w:pPr>
          </w:p>
        </w:tc>
      </w:tr>
      <w:tr w:rsidR="00257233" w14:paraId="22E93FF8" w14:textId="77777777" w:rsidTr="00C807E3">
        <w:trPr>
          <w:trHeight w:val="11755"/>
        </w:trPr>
        <w:tc>
          <w:tcPr>
            <w:tcW w:w="713" w:type="dxa"/>
          </w:tcPr>
          <w:p w14:paraId="3BF06FCD" w14:textId="2A3EDAAA" w:rsidR="00257233" w:rsidRPr="002F14F4" w:rsidRDefault="00000000" w:rsidP="00257233">
            <w:pPr>
              <w:spacing w:before="120" w:after="120"/>
              <w:rPr>
                <w:rFonts w:ascii="Arial" w:hAnsi="Arial" w:cs="Arial"/>
                <w:sz w:val="16"/>
                <w:szCs w:val="16"/>
              </w:rPr>
            </w:pPr>
            <w:hyperlink r:id="rId15" w:history="1">
              <w:r w:rsidR="00257233" w:rsidRPr="002F14F4">
                <w:t>R4-2212498</w:t>
              </w:r>
            </w:hyperlink>
          </w:p>
        </w:tc>
        <w:tc>
          <w:tcPr>
            <w:tcW w:w="1125" w:type="dxa"/>
          </w:tcPr>
          <w:p w14:paraId="11FDE311" w14:textId="4185CA76" w:rsidR="00257233" w:rsidRDefault="00257233" w:rsidP="00257233">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793" w:type="dxa"/>
          </w:tcPr>
          <w:p w14:paraId="5D0C9B9A" w14:textId="4D92D332" w:rsidR="00523BCD" w:rsidRDefault="00523BCD" w:rsidP="00257233">
            <w:pPr>
              <w:spacing w:before="120" w:after="120"/>
              <w:rPr>
                <w:rFonts w:ascii="Arial" w:hAnsi="Arial" w:cs="Arial"/>
                <w:b/>
                <w:sz w:val="16"/>
                <w:szCs w:val="16"/>
                <w:lang w:eastAsia="zh-CN"/>
              </w:rPr>
            </w:pPr>
            <w:r>
              <w:rPr>
                <w:lang w:eastAsia="zh-CN"/>
              </w:rPr>
              <w:t>F</w:t>
            </w:r>
            <w:r>
              <w:rPr>
                <w:rFonts w:hint="eastAsia"/>
                <w:lang w:eastAsia="zh-CN"/>
              </w:rPr>
              <w:t>rom the simulation results, it is shown that support 256 QAM can provide significant performance gain over 64QAM where the UE is in good propagation condition</w:t>
            </w:r>
          </w:p>
          <w:p w14:paraId="19385BD5" w14:textId="13B9E180" w:rsidR="00257233" w:rsidRDefault="00045E80" w:rsidP="00257233">
            <w:pPr>
              <w:spacing w:before="120" w:after="120"/>
              <w:rPr>
                <w:rFonts w:ascii="Arial" w:hAnsi="Arial" w:cs="Arial"/>
                <w:sz w:val="16"/>
                <w:szCs w:val="16"/>
              </w:rPr>
            </w:pPr>
            <w:r w:rsidRPr="00045E80">
              <w:rPr>
                <w:rFonts w:ascii="Arial" w:hAnsi="Arial" w:cs="Arial"/>
                <w:b/>
                <w:sz w:val="16"/>
                <w:szCs w:val="16"/>
                <w:lang w:eastAsia="zh-CN"/>
              </w:rPr>
              <w:t>Proposal 1</w:t>
            </w:r>
            <w:r w:rsidRPr="00045E80">
              <w:rPr>
                <w:rFonts w:ascii="Arial" w:hAnsi="Arial" w:cs="Arial"/>
                <w:sz w:val="16"/>
                <w:szCs w:val="16"/>
                <w:lang w:eastAsia="zh-CN"/>
              </w:rPr>
              <w:t>: it is proposed to adopt the s</w:t>
            </w:r>
            <w:r w:rsidRPr="00045E80">
              <w:rPr>
                <w:rFonts w:ascii="Arial" w:hAnsi="Arial" w:cs="Arial"/>
                <w:sz w:val="16"/>
                <w:szCs w:val="16"/>
              </w:rPr>
              <w:t>imulation assumption in Table 2-1 in the link level simulation.</w:t>
            </w:r>
          </w:p>
          <w:tbl>
            <w:tblPr>
              <w:tblW w:w="9346" w:type="dxa"/>
              <w:tblInd w:w="2" w:type="dxa"/>
              <w:tblCellMar>
                <w:left w:w="0" w:type="dxa"/>
                <w:right w:w="0" w:type="dxa"/>
              </w:tblCellMar>
              <w:tblLook w:val="04A0" w:firstRow="1" w:lastRow="0" w:firstColumn="1" w:lastColumn="0" w:noHBand="0" w:noVBand="1"/>
            </w:tblPr>
            <w:tblGrid>
              <w:gridCol w:w="3080"/>
              <w:gridCol w:w="6266"/>
            </w:tblGrid>
            <w:tr w:rsidR="00045E80" w:rsidRPr="00A80D18" w14:paraId="65F734D7" w14:textId="77777777" w:rsidTr="00045E80">
              <w:trPr>
                <w:trHeight w:val="255"/>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B1BC89" w14:textId="77777777" w:rsidR="00045E80" w:rsidRPr="00045E80" w:rsidRDefault="00045E80" w:rsidP="00045E80">
                  <w:pPr>
                    <w:spacing w:after="0" w:line="240" w:lineRule="atLeast"/>
                    <w:jc w:val="both"/>
                    <w:rPr>
                      <w:rFonts w:ascii="Arial" w:eastAsia="DengXian" w:hAnsi="Arial" w:cs="Arial"/>
                      <w:bCs/>
                      <w:color w:val="000000"/>
                      <w:sz w:val="16"/>
                      <w:szCs w:val="16"/>
                      <w:lang w:val="en-US" w:eastAsia="zh-CN"/>
                    </w:rPr>
                  </w:pPr>
                  <w:proofErr w:type="spellStart"/>
                  <w:r w:rsidRPr="00045E80">
                    <w:rPr>
                      <w:rFonts w:ascii="Arial" w:eastAsia="DengXian" w:hAnsi="Arial" w:cs="Arial"/>
                      <w:bCs/>
                      <w:color w:val="000000"/>
                      <w:sz w:val="16"/>
                      <w:szCs w:val="16"/>
                      <w:lang w:val="fi-FI" w:eastAsia="zh-CN"/>
                    </w:rPr>
                    <w:t>Parameter</w:t>
                  </w:r>
                  <w:proofErr w:type="spellEnd"/>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79ABAA5" w14:textId="77777777" w:rsidR="00045E80" w:rsidRPr="00045E80" w:rsidRDefault="00045E80" w:rsidP="00045E80">
                  <w:pPr>
                    <w:spacing w:after="0" w:line="240" w:lineRule="atLeast"/>
                    <w:jc w:val="both"/>
                    <w:rPr>
                      <w:rFonts w:ascii="Arial" w:eastAsia="DengXian" w:hAnsi="Arial" w:cs="Arial"/>
                      <w:bCs/>
                      <w:color w:val="000000"/>
                      <w:sz w:val="16"/>
                      <w:szCs w:val="16"/>
                      <w:lang w:val="en-US" w:eastAsia="zh-CN"/>
                    </w:rPr>
                  </w:pPr>
                  <w:r w:rsidRPr="00045E80">
                    <w:rPr>
                      <w:rFonts w:ascii="Arial" w:eastAsia="DengXian" w:hAnsi="Arial" w:cs="Arial"/>
                      <w:bCs/>
                      <w:color w:val="000000"/>
                      <w:sz w:val="16"/>
                      <w:szCs w:val="16"/>
                      <w:lang w:val="fi-FI" w:eastAsia="zh-CN"/>
                    </w:rPr>
                    <w:t xml:space="preserve">Value </w:t>
                  </w:r>
                </w:p>
              </w:tc>
            </w:tr>
            <w:tr w:rsidR="00045E80" w:rsidRPr="00A80D18" w14:paraId="04483144" w14:textId="77777777" w:rsidTr="00045E80">
              <w:trPr>
                <w:trHeight w:val="26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B3015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Carrier frequency</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4702EF"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29 GHz </w:t>
                  </w:r>
                </w:p>
              </w:tc>
            </w:tr>
            <w:tr w:rsidR="00045E80" w:rsidRPr="00A80D18" w14:paraId="13DB17D3"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96B82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CBW</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23575C"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50 MHz</w:t>
                  </w:r>
                </w:p>
              </w:tc>
            </w:tr>
            <w:tr w:rsidR="00045E80" w:rsidRPr="00A80D18" w14:paraId="5B6612E3"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2DC45B"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SCS</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D2B492"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 xml:space="preserve">120 kHz; </w:t>
                  </w:r>
                </w:p>
              </w:tc>
            </w:tr>
            <w:tr w:rsidR="00045E80" w:rsidRPr="00A80D18" w14:paraId="570C7DA0" w14:textId="77777777" w:rsidTr="00045E80">
              <w:trPr>
                <w:trHeight w:val="33"/>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EF8419"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Allocated RBs</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ABBA0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Full allocation</w:t>
                  </w:r>
                </w:p>
              </w:tc>
            </w:tr>
            <w:tr w:rsidR="00045E80" w:rsidRPr="00A80D18" w14:paraId="00D3DFED" w14:textId="77777777" w:rsidTr="00045E80">
              <w:trPr>
                <w:trHeight w:val="555"/>
              </w:trPr>
              <w:tc>
                <w:tcPr>
                  <w:tcW w:w="0" w:type="auto"/>
                  <w:vMerge w:val="restart"/>
                  <w:tcBorders>
                    <w:top w:val="nil"/>
                    <w:left w:val="single" w:sz="8" w:space="0" w:color="000000"/>
                    <w:bottom w:val="single" w:sz="8" w:space="0" w:color="000000"/>
                    <w:right w:val="single" w:sz="8" w:space="0" w:color="000000"/>
                  </w:tcBorders>
                  <w:vAlign w:val="center"/>
                  <w:hideMark/>
                </w:tcPr>
                <w:p w14:paraId="153C503A"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Propagation</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45DE6BA1"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TDL-D 30ns delay spread, 35Hz Doppler frequency</w:t>
                  </w:r>
                </w:p>
              </w:tc>
            </w:tr>
            <w:tr w:rsidR="00045E80" w:rsidRPr="00A80D18" w14:paraId="0E91B78D"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5B4231CE"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7D9A3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Static (AWGN)</w:t>
                  </w:r>
                </w:p>
              </w:tc>
            </w:tr>
            <w:tr w:rsidR="00045E80" w:rsidRPr="00A80D18" w14:paraId="2CE615FD" w14:textId="77777777" w:rsidTr="00045E80">
              <w:trPr>
                <w:trHeight w:val="1620"/>
              </w:trPr>
              <w:tc>
                <w:tcPr>
                  <w:tcW w:w="30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3B5CF7"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MCS</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0B6A20D0"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64QAM: MCS 23, code rate 719/1024</w:t>
                  </w:r>
                </w:p>
                <w:p w14:paraId="01797E11"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256QAM: MCS21, code rate 711/1024</w:t>
                  </w:r>
                </w:p>
              </w:tc>
            </w:tr>
            <w:tr w:rsidR="00045E80" w:rsidRPr="00A80D18" w14:paraId="38705837"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11E64D27"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2A7FA9" w14:textId="77777777" w:rsidR="00045E80" w:rsidRPr="00045E80" w:rsidRDefault="00045E80" w:rsidP="00045E80">
                  <w:pPr>
                    <w:spacing w:after="0" w:line="240" w:lineRule="atLeast"/>
                    <w:jc w:val="both"/>
                    <w:rPr>
                      <w:rFonts w:ascii="Arial" w:eastAsia="DengXian" w:hAnsi="Arial" w:cs="Arial"/>
                      <w:color w:val="000000"/>
                      <w:sz w:val="16"/>
                      <w:szCs w:val="16"/>
                      <w:lang w:val="fi-FI" w:eastAsia="zh-CN"/>
                    </w:rPr>
                  </w:pPr>
                  <w:proofErr w:type="spellStart"/>
                  <w:r w:rsidRPr="00045E80">
                    <w:rPr>
                      <w:rFonts w:ascii="Arial" w:eastAsia="DengXian" w:hAnsi="Arial" w:cs="Arial"/>
                      <w:color w:val="000000"/>
                      <w:sz w:val="16"/>
                      <w:szCs w:val="16"/>
                      <w:lang w:val="fi-FI" w:eastAsia="zh-CN"/>
                    </w:rPr>
                    <w:t>Baseline</w:t>
                  </w:r>
                  <w:proofErr w:type="spellEnd"/>
                  <w:r w:rsidRPr="00045E80">
                    <w:rPr>
                      <w:rFonts w:ascii="Arial" w:eastAsia="DengXian" w:hAnsi="Arial" w:cs="Arial"/>
                      <w:color w:val="000000"/>
                      <w:sz w:val="16"/>
                      <w:szCs w:val="16"/>
                      <w:lang w:val="fi-FI" w:eastAsia="zh-CN"/>
                    </w:rPr>
                    <w:t xml:space="preserve">: </w:t>
                  </w:r>
                  <w:proofErr w:type="spellStart"/>
                  <w:r w:rsidRPr="00045E80">
                    <w:rPr>
                      <w:rFonts w:ascii="Arial" w:eastAsia="DengXian" w:hAnsi="Arial" w:cs="Arial"/>
                      <w:color w:val="000000"/>
                      <w:sz w:val="16"/>
                      <w:szCs w:val="16"/>
                      <w:lang w:val="fi-FI" w:eastAsia="zh-CN"/>
                    </w:rPr>
                    <w:t>fixed</w:t>
                  </w:r>
                  <w:proofErr w:type="spellEnd"/>
                  <w:r w:rsidRPr="00045E80">
                    <w:rPr>
                      <w:rFonts w:ascii="Arial" w:eastAsia="DengXian" w:hAnsi="Arial" w:cs="Arial"/>
                      <w:color w:val="000000"/>
                      <w:sz w:val="16"/>
                      <w:szCs w:val="16"/>
                      <w:lang w:val="fi-FI" w:eastAsia="zh-CN"/>
                    </w:rPr>
                    <w:t xml:space="preserve"> </w:t>
                  </w:r>
                  <w:proofErr w:type="spellStart"/>
                  <w:r w:rsidRPr="00045E80">
                    <w:rPr>
                      <w:rFonts w:ascii="Arial" w:eastAsia="DengXian" w:hAnsi="Arial" w:cs="Arial"/>
                      <w:color w:val="000000"/>
                      <w:sz w:val="16"/>
                      <w:szCs w:val="16"/>
                      <w:lang w:val="fi-FI" w:eastAsia="zh-CN"/>
                    </w:rPr>
                    <w:t>MCSs</w:t>
                  </w:r>
                  <w:proofErr w:type="spellEnd"/>
                </w:p>
              </w:tc>
            </w:tr>
            <w:tr w:rsidR="00045E80" w:rsidRPr="00A80D18" w14:paraId="089DD56D" w14:textId="77777777" w:rsidTr="00045E80">
              <w:trPr>
                <w:trHeight w:val="36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F501A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proofErr w:type="spellStart"/>
                  <w:r w:rsidRPr="00045E80">
                    <w:rPr>
                      <w:rFonts w:ascii="Arial" w:eastAsia="DengXian" w:hAnsi="Arial" w:cs="Arial"/>
                      <w:color w:val="000000"/>
                      <w:sz w:val="16"/>
                      <w:szCs w:val="16"/>
                      <w:lang w:val="fi-FI" w:eastAsia="zh-CN"/>
                    </w:rPr>
                    <w:t>Precoding</w:t>
                  </w:r>
                  <w:proofErr w:type="spellEnd"/>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4D756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follow PMI</w:t>
                  </w:r>
                </w:p>
              </w:tc>
            </w:tr>
            <w:tr w:rsidR="00045E80" w:rsidRPr="00A80D18" w14:paraId="7F166D19" w14:textId="77777777" w:rsidTr="00045E80">
              <w:trPr>
                <w:trHeight w:val="300"/>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116461"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Symbol type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44B66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CP-OFDM </w:t>
                  </w:r>
                </w:p>
              </w:tc>
            </w:tr>
            <w:tr w:rsidR="00045E80" w:rsidRPr="00A80D18" w14:paraId="75388977" w14:textId="77777777" w:rsidTr="00045E80">
              <w:trPr>
                <w:trHeight w:val="33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6456A3"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HARQ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5C7D1D"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 xml:space="preserve">None </w:t>
                  </w:r>
                </w:p>
              </w:tc>
            </w:tr>
            <w:tr w:rsidR="00045E80" w:rsidRPr="00A80D18" w14:paraId="558F43E2" w14:textId="77777777" w:rsidTr="00045E80">
              <w:trPr>
                <w:trHeight w:val="1095"/>
              </w:trPr>
              <w:tc>
                <w:tcPr>
                  <w:tcW w:w="30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FE827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Antenna configuration</w:t>
                  </w:r>
                </w:p>
              </w:tc>
              <w:tc>
                <w:tcPr>
                  <w:tcW w:w="6266" w:type="dxa"/>
                  <w:tcBorders>
                    <w:top w:val="nil"/>
                    <w:left w:val="nil"/>
                    <w:bottom w:val="nil"/>
                    <w:right w:val="single" w:sz="8" w:space="0" w:color="000000"/>
                  </w:tcBorders>
                  <w:tcMar>
                    <w:top w:w="0" w:type="dxa"/>
                    <w:left w:w="108" w:type="dxa"/>
                    <w:bottom w:w="0" w:type="dxa"/>
                    <w:right w:w="108" w:type="dxa"/>
                  </w:tcMar>
                  <w:vAlign w:val="center"/>
                  <w:hideMark/>
                </w:tcPr>
                <w:p w14:paraId="02DF8F76"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Fading channel: 2x2 for Rank1, Low correlation</w:t>
                  </w:r>
                </w:p>
              </w:tc>
            </w:tr>
            <w:tr w:rsidR="00045E80" w:rsidRPr="00A80D18" w14:paraId="772C1F71" w14:textId="77777777" w:rsidTr="00045E80">
              <w:trPr>
                <w:trHeight w:val="33"/>
              </w:trPr>
              <w:tc>
                <w:tcPr>
                  <w:tcW w:w="0" w:type="auto"/>
                  <w:vMerge/>
                  <w:tcBorders>
                    <w:top w:val="nil"/>
                    <w:left w:val="single" w:sz="8" w:space="0" w:color="000000"/>
                    <w:bottom w:val="single" w:sz="8" w:space="0" w:color="000000"/>
                    <w:right w:val="single" w:sz="8" w:space="0" w:color="000000"/>
                  </w:tcBorders>
                  <w:vAlign w:val="center"/>
                  <w:hideMark/>
                </w:tcPr>
                <w:p w14:paraId="742C20C6" w14:textId="77777777" w:rsidR="00045E80" w:rsidRPr="00045E80" w:rsidRDefault="00045E80" w:rsidP="00045E80">
                  <w:pPr>
                    <w:spacing w:after="0" w:line="240" w:lineRule="atLeast"/>
                    <w:rPr>
                      <w:rFonts w:ascii="Arial" w:eastAsia="DengXian" w:hAnsi="Arial" w:cs="Arial"/>
                      <w:color w:val="000000"/>
                      <w:sz w:val="16"/>
                      <w:szCs w:val="16"/>
                      <w:lang w:val="en-US" w:eastAsia="zh-CN"/>
                    </w:rPr>
                  </w:pP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F23D72"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Static channel: 2x2 for Rank1</w:t>
                  </w:r>
                </w:p>
              </w:tc>
            </w:tr>
            <w:tr w:rsidR="00045E80" w:rsidRPr="00A80D18" w14:paraId="63335026" w14:textId="77777777" w:rsidTr="00045E80">
              <w:trPr>
                <w:trHeight w:val="489"/>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BF3ADE"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fi-FI" w:eastAsia="zh-CN"/>
                    </w:rPr>
                    <w:t xml:space="preserve">Channel </w:t>
                  </w:r>
                  <w:proofErr w:type="spellStart"/>
                  <w:r w:rsidRPr="00045E80">
                    <w:rPr>
                      <w:rFonts w:ascii="Arial" w:eastAsia="DengXian" w:hAnsi="Arial" w:cs="Arial"/>
                      <w:color w:val="000000"/>
                      <w:sz w:val="16"/>
                      <w:szCs w:val="16"/>
                      <w:lang w:val="fi-FI" w:eastAsia="zh-CN"/>
                    </w:rPr>
                    <w:t>estimation</w:t>
                  </w:r>
                  <w:proofErr w:type="spellEnd"/>
                  <w:r w:rsidRPr="00045E80">
                    <w:rPr>
                      <w:rFonts w:ascii="Arial" w:eastAsia="DengXian" w:hAnsi="Arial" w:cs="Arial"/>
                      <w:color w:val="000000"/>
                      <w:sz w:val="16"/>
                      <w:szCs w:val="16"/>
                      <w:lang w:val="fi-FI" w:eastAsia="zh-CN"/>
                    </w:rPr>
                    <w:t xml:space="preserve"> </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424A90"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proofErr w:type="spellStart"/>
                  <w:r w:rsidRPr="00045E80">
                    <w:rPr>
                      <w:rFonts w:ascii="Arial" w:eastAsia="DengXian" w:hAnsi="Arial" w:cs="Arial"/>
                      <w:color w:val="000000"/>
                      <w:sz w:val="16"/>
                      <w:szCs w:val="16"/>
                      <w:lang w:val="fi-FI" w:eastAsia="zh-CN"/>
                    </w:rPr>
                    <w:t>Practical</w:t>
                  </w:r>
                  <w:proofErr w:type="spellEnd"/>
                  <w:r w:rsidRPr="00045E80">
                    <w:rPr>
                      <w:rFonts w:ascii="Arial" w:eastAsia="DengXian" w:hAnsi="Arial" w:cs="Arial"/>
                      <w:color w:val="000000"/>
                      <w:sz w:val="16"/>
                      <w:szCs w:val="16"/>
                      <w:lang w:val="fi-FI" w:eastAsia="zh-CN"/>
                    </w:rPr>
                    <w:t xml:space="preserve"> </w:t>
                  </w:r>
                </w:p>
              </w:tc>
            </w:tr>
            <w:tr w:rsidR="00045E80" w:rsidRPr="00A80D18" w14:paraId="40F1445D" w14:textId="77777777" w:rsidTr="00045E80">
              <w:trPr>
                <w:trHeight w:val="555"/>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96B9D7"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Receiver type</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64467F"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MMSE</w:t>
                  </w:r>
                </w:p>
              </w:tc>
            </w:tr>
            <w:tr w:rsidR="00045E80" w:rsidRPr="00A80D18" w14:paraId="45388C0E" w14:textId="77777777" w:rsidTr="00045E80">
              <w:trPr>
                <w:trHeight w:val="561"/>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D86F8B"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PUSCH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3BCD1C" w14:textId="77777777" w:rsidR="00045E80" w:rsidRPr="00045E80" w:rsidRDefault="00045E80" w:rsidP="00045E80">
                  <w:pPr>
                    <w:spacing w:after="0" w:line="240" w:lineRule="atLeast"/>
                    <w:jc w:val="both"/>
                    <w:rPr>
                      <w:rFonts w:ascii="Arial" w:eastAsia="DengXian" w:hAnsi="Arial" w:cs="Arial"/>
                      <w:sz w:val="16"/>
                      <w:szCs w:val="16"/>
                      <w:lang w:val="en-US" w:eastAsia="zh-CN"/>
                    </w:rPr>
                  </w:pPr>
                  <w:r w:rsidRPr="00045E80">
                    <w:rPr>
                      <w:rFonts w:ascii="Arial" w:eastAsia="DengXian" w:hAnsi="Arial" w:cs="Arial"/>
                      <w:sz w:val="16"/>
                      <w:szCs w:val="16"/>
                      <w:lang w:eastAsia="zh-CN"/>
                    </w:rPr>
                    <w:t>Type A mapping, Start symbol 0, Duration 14</w:t>
                  </w:r>
                </w:p>
              </w:tc>
            </w:tr>
            <w:tr w:rsidR="00045E80" w:rsidRPr="00A80D18" w14:paraId="12219C28" w14:textId="77777777" w:rsidTr="00045E80">
              <w:trPr>
                <w:trHeight w:val="541"/>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61E09C"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DMRS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F28D40" w14:textId="77777777" w:rsidR="00045E80" w:rsidRPr="00045E80" w:rsidRDefault="00045E80" w:rsidP="00045E80">
                  <w:pPr>
                    <w:spacing w:after="0" w:line="240" w:lineRule="atLeast"/>
                    <w:jc w:val="both"/>
                    <w:rPr>
                      <w:rFonts w:ascii="Arial" w:eastAsia="DengXian" w:hAnsi="Arial" w:cs="Arial"/>
                      <w:sz w:val="16"/>
                      <w:szCs w:val="16"/>
                      <w:lang w:val="en-US" w:eastAsia="zh-CN"/>
                    </w:rPr>
                  </w:pPr>
                  <w:r w:rsidRPr="00045E80">
                    <w:rPr>
                      <w:rFonts w:ascii="Arial" w:eastAsia="DengXian" w:hAnsi="Arial" w:cs="Arial"/>
                      <w:sz w:val="16"/>
                      <w:szCs w:val="16"/>
                      <w:lang w:eastAsia="zh-CN"/>
                    </w:rPr>
                    <w:t>Type 1, Single symbol, 1 additional DMRS</w:t>
                  </w:r>
                </w:p>
              </w:tc>
            </w:tr>
            <w:tr w:rsidR="00045E80" w:rsidRPr="00A80D18" w14:paraId="5D3A4055" w14:textId="77777777" w:rsidTr="00045E80">
              <w:trPr>
                <w:trHeight w:val="407"/>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705E1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PTRS configuration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D62445"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proofErr w:type="gramStart"/>
                  <w:r w:rsidRPr="00045E80">
                    <w:rPr>
                      <w:rFonts w:ascii="Arial" w:eastAsia="DengXian" w:hAnsi="Arial" w:cs="Arial"/>
                      <w:color w:val="000000"/>
                      <w:sz w:val="16"/>
                      <w:szCs w:val="16"/>
                      <w:lang w:eastAsia="zh-CN"/>
                    </w:rPr>
                    <w:t>KPTRS :</w:t>
                  </w:r>
                  <w:proofErr w:type="gramEnd"/>
                  <w:r w:rsidRPr="00045E80">
                    <w:rPr>
                      <w:rFonts w:ascii="Arial" w:eastAsia="DengXian" w:hAnsi="Arial" w:cs="Arial"/>
                      <w:color w:val="000000"/>
                      <w:sz w:val="16"/>
                      <w:szCs w:val="16"/>
                      <w:lang w:eastAsia="zh-CN"/>
                    </w:rPr>
                    <w:t xml:space="preserve"> 2 (every 2 RBs), LPTRS : 1 (every 1 symbol)</w:t>
                  </w:r>
                </w:p>
              </w:tc>
            </w:tr>
            <w:tr w:rsidR="00045E80" w:rsidRPr="00A80D18" w14:paraId="102EB7C4" w14:textId="77777777" w:rsidTr="00045E80">
              <w:trPr>
                <w:trHeight w:val="414"/>
              </w:trPr>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C2F1D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eastAsia="zh-CN"/>
                    </w:rPr>
                    <w:t>Phase noise compensation</w:t>
                  </w:r>
                </w:p>
              </w:tc>
              <w:tc>
                <w:tcPr>
                  <w:tcW w:w="6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C4B3B3"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proofErr w:type="spellStart"/>
                  <w:r w:rsidRPr="00045E80">
                    <w:rPr>
                      <w:rFonts w:ascii="Arial" w:eastAsia="DengXian" w:hAnsi="Arial" w:cs="Arial"/>
                      <w:color w:val="000000"/>
                      <w:sz w:val="16"/>
                      <w:szCs w:val="16"/>
                      <w:lang w:val="fi-FI" w:eastAsia="zh-CN"/>
                    </w:rPr>
                    <w:t>Practical</w:t>
                  </w:r>
                  <w:proofErr w:type="spellEnd"/>
                  <w:r w:rsidRPr="00045E80">
                    <w:rPr>
                      <w:rFonts w:ascii="Arial" w:eastAsia="DengXian" w:hAnsi="Arial" w:cs="Arial"/>
                      <w:color w:val="000000"/>
                      <w:sz w:val="16"/>
                      <w:szCs w:val="16"/>
                      <w:lang w:val="fi-FI" w:eastAsia="zh-CN"/>
                    </w:rPr>
                    <w:t xml:space="preserve"> </w:t>
                  </w:r>
                  <w:proofErr w:type="spellStart"/>
                  <w:r w:rsidRPr="00045E80">
                    <w:rPr>
                      <w:rFonts w:ascii="Arial" w:eastAsia="DengXian" w:hAnsi="Arial" w:cs="Arial"/>
                      <w:color w:val="000000"/>
                      <w:sz w:val="16"/>
                      <w:szCs w:val="16"/>
                      <w:lang w:val="fi-FI" w:eastAsia="zh-CN"/>
                    </w:rPr>
                    <w:t>based</w:t>
                  </w:r>
                  <w:proofErr w:type="spellEnd"/>
                  <w:r w:rsidRPr="00045E80">
                    <w:rPr>
                      <w:rFonts w:ascii="Arial" w:eastAsia="DengXian" w:hAnsi="Arial" w:cs="Arial"/>
                      <w:color w:val="000000"/>
                      <w:sz w:val="16"/>
                      <w:szCs w:val="16"/>
                      <w:lang w:val="fi-FI" w:eastAsia="zh-CN"/>
                    </w:rPr>
                    <w:t xml:space="preserve"> on PTRS</w:t>
                  </w:r>
                </w:p>
              </w:tc>
            </w:tr>
            <w:tr w:rsidR="00045E80" w:rsidRPr="00A80D18" w14:paraId="66A2627F" w14:textId="77777777" w:rsidTr="00045E80">
              <w:trPr>
                <w:trHeight w:val="803"/>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4C9698"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proofErr w:type="spellStart"/>
                  <w:r w:rsidRPr="00045E80">
                    <w:rPr>
                      <w:rFonts w:ascii="Arial" w:eastAsia="DengXian" w:hAnsi="Arial" w:cs="Arial"/>
                      <w:color w:val="000000"/>
                      <w:sz w:val="16"/>
                      <w:szCs w:val="16"/>
                      <w:lang w:val="fi-FI" w:eastAsia="zh-CN"/>
                    </w:rPr>
                    <w:t>Phase</w:t>
                  </w:r>
                  <w:proofErr w:type="spellEnd"/>
                  <w:r w:rsidRPr="00045E80">
                    <w:rPr>
                      <w:rFonts w:ascii="Arial" w:eastAsia="DengXian" w:hAnsi="Arial" w:cs="Arial"/>
                      <w:color w:val="000000"/>
                      <w:sz w:val="16"/>
                      <w:szCs w:val="16"/>
                      <w:lang w:val="fi-FI" w:eastAsia="zh-CN"/>
                    </w:rPr>
                    <w:t xml:space="preserve"> </w:t>
                  </w:r>
                  <w:proofErr w:type="spellStart"/>
                  <w:r w:rsidRPr="00045E80">
                    <w:rPr>
                      <w:rFonts w:ascii="Arial" w:eastAsia="DengXian" w:hAnsi="Arial" w:cs="Arial"/>
                      <w:color w:val="000000"/>
                      <w:sz w:val="16"/>
                      <w:szCs w:val="16"/>
                      <w:lang w:val="fi-FI" w:eastAsia="zh-CN"/>
                    </w:rPr>
                    <w:t>noise</w:t>
                  </w:r>
                  <w:proofErr w:type="spellEnd"/>
                  <w:r w:rsidRPr="00045E80">
                    <w:rPr>
                      <w:rFonts w:ascii="Arial" w:eastAsia="DengXian" w:hAnsi="Arial" w:cs="Arial"/>
                      <w:color w:val="000000"/>
                      <w:sz w:val="16"/>
                      <w:szCs w:val="16"/>
                      <w:lang w:val="fi-FI" w:eastAsia="zh-CN"/>
                    </w:rPr>
                    <w:t xml:space="preserve"> </w:t>
                  </w:r>
                  <w:proofErr w:type="spellStart"/>
                  <w:r w:rsidRPr="00045E80">
                    <w:rPr>
                      <w:rFonts w:ascii="Arial" w:eastAsia="DengXian" w:hAnsi="Arial" w:cs="Arial"/>
                      <w:color w:val="000000"/>
                      <w:sz w:val="16"/>
                      <w:szCs w:val="16"/>
                      <w:lang w:val="fi-FI" w:eastAsia="zh-CN"/>
                    </w:rPr>
                    <w:t>model</w:t>
                  </w:r>
                  <w:proofErr w:type="spellEnd"/>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43A2E7D" w14:textId="77777777" w:rsidR="00045E80" w:rsidRPr="00045E80" w:rsidRDefault="00045E80" w:rsidP="00045E80">
                  <w:pPr>
                    <w:spacing w:after="0" w:line="240" w:lineRule="atLeast"/>
                    <w:jc w:val="both"/>
                    <w:rPr>
                      <w:rFonts w:ascii="Arial" w:eastAsia="DengXian" w:hAnsi="Arial" w:cs="Arial"/>
                      <w:color w:val="000000"/>
                      <w:sz w:val="16"/>
                      <w:szCs w:val="16"/>
                      <w:lang w:eastAsia="zh-CN"/>
                    </w:rPr>
                  </w:pPr>
                  <w:r w:rsidRPr="00045E80">
                    <w:rPr>
                      <w:rFonts w:ascii="Arial" w:eastAsia="DengXian" w:hAnsi="Arial" w:cs="Arial"/>
                      <w:color w:val="000000"/>
                      <w:sz w:val="16"/>
                      <w:szCs w:val="16"/>
                      <w:lang w:eastAsia="zh-CN"/>
                    </w:rPr>
                    <w:t>TR 38.803 model (in section 6.1.10 and section 6.1.11)</w:t>
                  </w:r>
                </w:p>
                <w:p w14:paraId="7716798D"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Option a): example</w:t>
                  </w:r>
                  <w:proofErr w:type="gramStart"/>
                  <w:r w:rsidRPr="00045E80">
                    <w:rPr>
                      <w:rFonts w:ascii="Arial" w:eastAsia="DengXian" w:hAnsi="Arial" w:cs="Arial"/>
                      <w:color w:val="000000"/>
                      <w:sz w:val="16"/>
                      <w:szCs w:val="16"/>
                      <w:lang w:val="en-US" w:eastAsia="zh-CN"/>
                    </w:rPr>
                    <w:t>1  +</w:t>
                  </w:r>
                  <w:proofErr w:type="gramEnd"/>
                  <w:r w:rsidRPr="00045E80">
                    <w:rPr>
                      <w:rFonts w:ascii="Arial" w:eastAsia="DengXian" w:hAnsi="Arial" w:cs="Arial"/>
                      <w:color w:val="000000"/>
                      <w:sz w:val="16"/>
                      <w:szCs w:val="16"/>
                      <w:lang w:val="en-US" w:eastAsia="zh-CN"/>
                    </w:rPr>
                    <w:t xml:space="preserve"> example1</w:t>
                  </w:r>
                </w:p>
                <w:p w14:paraId="34421813"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Option d):example2 (BS) + PN model config1: example1(UE)</w:t>
                  </w:r>
                </w:p>
              </w:tc>
            </w:tr>
            <w:tr w:rsidR="00045E80" w:rsidRPr="00A80D18" w14:paraId="4595F916" w14:textId="77777777" w:rsidTr="00045E80">
              <w:trPr>
                <w:trHeight w:val="33"/>
              </w:trPr>
              <w:tc>
                <w:tcPr>
                  <w:tcW w:w="3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A99AEB" w14:textId="77777777" w:rsidR="00045E80" w:rsidRPr="00045E80" w:rsidRDefault="00045E80" w:rsidP="00045E80">
                  <w:pPr>
                    <w:spacing w:after="0" w:line="240" w:lineRule="atLeast"/>
                    <w:jc w:val="both"/>
                    <w:rPr>
                      <w:rFonts w:ascii="Arial" w:eastAsia="DengXian" w:hAnsi="Arial" w:cs="Arial"/>
                      <w:color w:val="000000"/>
                      <w:sz w:val="16"/>
                      <w:szCs w:val="16"/>
                      <w:lang w:val="en-US" w:eastAsia="zh-CN"/>
                    </w:rPr>
                  </w:pPr>
                  <w:proofErr w:type="spellStart"/>
                  <w:r w:rsidRPr="00045E80">
                    <w:rPr>
                      <w:rFonts w:ascii="Arial" w:eastAsia="DengXian" w:hAnsi="Arial" w:cs="Arial"/>
                      <w:color w:val="000000"/>
                      <w:sz w:val="16"/>
                      <w:szCs w:val="16"/>
                      <w:lang w:eastAsia="zh-CN"/>
                    </w:rPr>
                    <w:t>txEVM</w:t>
                  </w:r>
                  <w:proofErr w:type="spellEnd"/>
                  <w:r w:rsidRPr="00045E80">
                    <w:rPr>
                      <w:rFonts w:ascii="Arial" w:eastAsia="DengXian" w:hAnsi="Arial" w:cs="Arial"/>
                      <w:color w:val="000000"/>
                      <w:sz w:val="16"/>
                      <w:szCs w:val="16"/>
                      <w:lang w:eastAsia="zh-CN"/>
                    </w:rPr>
                    <w:t xml:space="preserve"> + </w:t>
                  </w:r>
                  <w:proofErr w:type="spellStart"/>
                  <w:r w:rsidRPr="00045E80">
                    <w:rPr>
                      <w:rFonts w:ascii="Arial" w:eastAsia="DengXian" w:hAnsi="Arial" w:cs="Arial"/>
                      <w:color w:val="000000"/>
                      <w:sz w:val="16"/>
                      <w:szCs w:val="16"/>
                      <w:lang w:eastAsia="zh-CN"/>
                    </w:rPr>
                    <w:t>rxEVM</w:t>
                  </w:r>
                  <w:proofErr w:type="spellEnd"/>
                  <w:r w:rsidRPr="00045E80">
                    <w:rPr>
                      <w:rFonts w:ascii="Arial" w:eastAsia="DengXian" w:hAnsi="Arial" w:cs="Arial"/>
                      <w:color w:val="000000"/>
                      <w:sz w:val="16"/>
                      <w:szCs w:val="16"/>
                      <w:lang w:eastAsia="zh-CN"/>
                    </w:rPr>
                    <w:t xml:space="preserve"> excluding phase noise for 256QAM</w:t>
                  </w:r>
                </w:p>
              </w:tc>
              <w:tc>
                <w:tcPr>
                  <w:tcW w:w="6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BA92215" w14:textId="77777777" w:rsidR="00045E80" w:rsidRPr="00045E80" w:rsidRDefault="00045E80" w:rsidP="00045E80">
                  <w:pPr>
                    <w:spacing w:after="0" w:line="240" w:lineRule="atLeast"/>
                    <w:jc w:val="both"/>
                    <w:rPr>
                      <w:rFonts w:ascii="Arial" w:eastAsia="DengXian" w:hAnsi="Arial" w:cs="Arial"/>
                      <w:color w:val="000000"/>
                      <w:sz w:val="16"/>
                      <w:szCs w:val="16"/>
                      <w:lang w:eastAsia="zh-CN"/>
                    </w:rPr>
                  </w:pPr>
                  <w:proofErr w:type="spellStart"/>
                  <w:r w:rsidRPr="00045E80">
                    <w:rPr>
                      <w:rFonts w:ascii="Arial" w:eastAsia="DengXian" w:hAnsi="Arial" w:cs="Arial"/>
                      <w:color w:val="000000"/>
                      <w:sz w:val="16"/>
                      <w:szCs w:val="16"/>
                      <w:lang w:eastAsia="zh-CN"/>
                    </w:rPr>
                    <w:t>txEVM</w:t>
                  </w:r>
                  <w:proofErr w:type="spellEnd"/>
                  <w:r w:rsidRPr="00045E80">
                    <w:rPr>
                      <w:rFonts w:ascii="Arial" w:eastAsia="DengXian" w:hAnsi="Arial" w:cs="Arial"/>
                      <w:color w:val="000000"/>
                      <w:sz w:val="16"/>
                      <w:szCs w:val="16"/>
                      <w:lang w:eastAsia="zh-CN"/>
                    </w:rPr>
                    <w:t xml:space="preserve">: 1%, 2%, 3%, </w:t>
                  </w:r>
                  <w:proofErr w:type="gramStart"/>
                  <w:r w:rsidRPr="00045E80">
                    <w:rPr>
                      <w:rFonts w:ascii="Arial" w:eastAsia="DengXian" w:hAnsi="Arial" w:cs="Arial"/>
                      <w:color w:val="000000"/>
                      <w:sz w:val="16"/>
                      <w:szCs w:val="16"/>
                      <w:lang w:eastAsia="zh-CN"/>
                    </w:rPr>
                    <w:t>3.5%;</w:t>
                  </w:r>
                  <w:proofErr w:type="gramEnd"/>
                  <w:r w:rsidRPr="00045E80">
                    <w:rPr>
                      <w:rFonts w:ascii="Arial" w:eastAsia="DengXian" w:hAnsi="Arial" w:cs="Arial"/>
                      <w:color w:val="000000"/>
                      <w:sz w:val="16"/>
                      <w:szCs w:val="16"/>
                      <w:lang w:eastAsia="zh-CN"/>
                    </w:rPr>
                    <w:t xml:space="preserve"> </w:t>
                  </w:r>
                </w:p>
                <w:p w14:paraId="71863B18" w14:textId="060B440D" w:rsidR="00045E80" w:rsidRPr="00045E80" w:rsidRDefault="00045E80" w:rsidP="00045E80">
                  <w:pPr>
                    <w:spacing w:after="0" w:line="240" w:lineRule="atLeast"/>
                    <w:jc w:val="both"/>
                    <w:rPr>
                      <w:rFonts w:ascii="Arial" w:eastAsia="DengXian" w:hAnsi="Arial" w:cs="Arial"/>
                      <w:color w:val="000000"/>
                      <w:sz w:val="16"/>
                      <w:szCs w:val="16"/>
                      <w:lang w:val="en-US" w:eastAsia="zh-CN"/>
                    </w:rPr>
                  </w:pPr>
                  <w:proofErr w:type="spellStart"/>
                  <w:r w:rsidRPr="00045E80">
                    <w:rPr>
                      <w:rFonts w:ascii="Arial" w:eastAsia="DengXian" w:hAnsi="Arial" w:cs="Arial"/>
                      <w:color w:val="000000"/>
                      <w:sz w:val="16"/>
                      <w:szCs w:val="16"/>
                      <w:lang w:eastAsia="zh-CN"/>
                    </w:rPr>
                    <w:t>rxEVM</w:t>
                  </w:r>
                  <w:proofErr w:type="spellEnd"/>
                  <w:r w:rsidRPr="00045E80">
                    <w:rPr>
                      <w:rFonts w:ascii="Arial" w:eastAsia="DengXian" w:hAnsi="Arial" w:cs="Arial"/>
                      <w:color w:val="000000"/>
                      <w:sz w:val="16"/>
                      <w:szCs w:val="16"/>
                      <w:lang w:eastAsia="zh-CN"/>
                    </w:rPr>
                    <w:t>: 1%, 2%, 3%, 3.5%;</w:t>
                  </w:r>
                </w:p>
              </w:tc>
            </w:tr>
          </w:tbl>
          <w:p w14:paraId="53FCC39D" w14:textId="097644C1" w:rsidR="00045E80" w:rsidRPr="00045E80" w:rsidRDefault="00045E80" w:rsidP="00257233">
            <w:pPr>
              <w:spacing w:before="120" w:after="120"/>
              <w:rPr>
                <w:rFonts w:ascii="Arial" w:hAnsi="Arial" w:cs="Arial"/>
                <w:sz w:val="16"/>
                <w:szCs w:val="16"/>
              </w:rPr>
            </w:pPr>
          </w:p>
        </w:tc>
      </w:tr>
      <w:tr w:rsidR="00257233" w14:paraId="685DD2E8" w14:textId="77777777" w:rsidTr="00C807E3">
        <w:trPr>
          <w:trHeight w:val="468"/>
        </w:trPr>
        <w:tc>
          <w:tcPr>
            <w:tcW w:w="713" w:type="dxa"/>
          </w:tcPr>
          <w:p w14:paraId="2E10E86E" w14:textId="4857671A" w:rsidR="00257233" w:rsidRPr="002F14F4" w:rsidRDefault="00000000" w:rsidP="00257233">
            <w:pPr>
              <w:spacing w:before="120" w:after="120"/>
              <w:rPr>
                <w:rFonts w:ascii="Arial" w:hAnsi="Arial" w:cs="Arial"/>
                <w:sz w:val="16"/>
                <w:szCs w:val="16"/>
              </w:rPr>
            </w:pPr>
            <w:hyperlink r:id="rId16" w:history="1">
              <w:r w:rsidR="00257233" w:rsidRPr="002F14F4">
                <w:t>R4-2212591</w:t>
              </w:r>
            </w:hyperlink>
          </w:p>
        </w:tc>
        <w:tc>
          <w:tcPr>
            <w:tcW w:w="1125" w:type="dxa"/>
          </w:tcPr>
          <w:p w14:paraId="59B18047" w14:textId="44B4F772" w:rsidR="00257233" w:rsidRDefault="00257233" w:rsidP="00257233">
            <w:pPr>
              <w:spacing w:before="120" w:after="120"/>
            </w:pPr>
            <w:r>
              <w:rPr>
                <w:rFonts w:ascii="Arial" w:hAnsi="Arial" w:cs="Arial"/>
                <w:sz w:val="16"/>
                <w:szCs w:val="16"/>
              </w:rPr>
              <w:t>Xiaomi</w:t>
            </w:r>
          </w:p>
        </w:tc>
        <w:tc>
          <w:tcPr>
            <w:tcW w:w="7793" w:type="dxa"/>
          </w:tcPr>
          <w:p w14:paraId="75A1887B" w14:textId="0E494E8F" w:rsidR="006262AE" w:rsidRPr="006262AE" w:rsidRDefault="006262AE" w:rsidP="00045E80">
            <w:pPr>
              <w:jc w:val="both"/>
              <w:rPr>
                <w:rFonts w:ascii="Arial" w:hAnsi="Arial" w:cs="Arial"/>
                <w:sz w:val="16"/>
                <w:szCs w:val="16"/>
                <w:lang w:val="en-US" w:eastAsia="ja-JP"/>
              </w:rPr>
            </w:pPr>
            <w:r w:rsidRPr="006262AE">
              <w:rPr>
                <w:rFonts w:ascii="Arial" w:hAnsi="Arial" w:cs="Arial"/>
                <w:sz w:val="16"/>
                <w:szCs w:val="16"/>
                <w:lang w:val="en-US" w:eastAsia="ja-JP"/>
              </w:rPr>
              <w:t>From link level simulation results we can conclude that 256QAM performance is very sensitive to RF impairments (</w:t>
            </w:r>
            <w:proofErr w:type="gramStart"/>
            <w:r w:rsidRPr="006262AE">
              <w:rPr>
                <w:rFonts w:ascii="Arial" w:hAnsi="Arial" w:cs="Arial"/>
                <w:sz w:val="16"/>
                <w:szCs w:val="16"/>
                <w:lang w:val="en-US" w:eastAsia="ja-JP"/>
              </w:rPr>
              <w:t>i.e.</w:t>
            </w:r>
            <w:proofErr w:type="gramEnd"/>
            <w:r w:rsidRPr="006262AE">
              <w:rPr>
                <w:rFonts w:ascii="Arial" w:hAnsi="Arial" w:cs="Arial"/>
                <w:sz w:val="16"/>
                <w:szCs w:val="16"/>
                <w:lang w:val="en-US" w:eastAsia="ja-JP"/>
              </w:rPr>
              <w:t xml:space="preserve"> EVM level). And the performance gain for 256QAM compared to 64QAM could be observed below 27dB SNR.  </w:t>
            </w:r>
          </w:p>
          <w:p w14:paraId="18F80176" w14:textId="7700D2BD" w:rsidR="00045E80" w:rsidRPr="00045E80" w:rsidRDefault="00045E80" w:rsidP="00045E80">
            <w:pPr>
              <w:jc w:val="both"/>
              <w:rPr>
                <w:rFonts w:ascii="Arial" w:hAnsi="Arial" w:cs="Arial"/>
                <w:sz w:val="16"/>
                <w:szCs w:val="16"/>
                <w:lang w:val="en-US" w:eastAsia="ja-JP"/>
              </w:rPr>
            </w:pPr>
            <w:r w:rsidRPr="00045E80">
              <w:rPr>
                <w:rFonts w:ascii="Arial" w:hAnsi="Arial" w:cs="Arial"/>
                <w:b/>
                <w:sz w:val="16"/>
                <w:szCs w:val="16"/>
                <w:lang w:val="en-US" w:eastAsia="ja-JP"/>
              </w:rPr>
              <w:t>Proposal:</w:t>
            </w:r>
            <w:r w:rsidRPr="00045E80">
              <w:rPr>
                <w:rFonts w:ascii="Arial" w:hAnsi="Arial" w:cs="Arial"/>
                <w:sz w:val="16"/>
                <w:szCs w:val="16"/>
                <w:lang w:val="en-US" w:eastAsia="ja-JP"/>
              </w:rPr>
              <w:t xml:space="preserve"> link level simulation assumption for UL 256QAM:</w:t>
            </w:r>
          </w:p>
          <w:tbl>
            <w:tblPr>
              <w:tblW w:w="9757" w:type="dxa"/>
              <w:tblCellMar>
                <w:left w:w="0" w:type="dxa"/>
                <w:right w:w="0" w:type="dxa"/>
              </w:tblCellMar>
              <w:tblLook w:val="04A0" w:firstRow="1" w:lastRow="0" w:firstColumn="1" w:lastColumn="0" w:noHBand="0" w:noVBand="1"/>
            </w:tblPr>
            <w:tblGrid>
              <w:gridCol w:w="2912"/>
              <w:gridCol w:w="6845"/>
            </w:tblGrid>
            <w:tr w:rsidR="00045E80" w:rsidRPr="00045E80" w14:paraId="54B5AF89"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D5CCF73" w14:textId="77777777" w:rsidR="00045E80" w:rsidRPr="00045E80" w:rsidRDefault="00045E80" w:rsidP="00045E80">
                  <w:pPr>
                    <w:spacing w:after="60" w:line="278" w:lineRule="atLeast"/>
                    <w:rPr>
                      <w:rFonts w:ascii="Arial" w:hAnsi="Arial" w:cs="Arial"/>
                      <w:sz w:val="16"/>
                      <w:szCs w:val="16"/>
                      <w:lang w:val="en-US" w:eastAsia="zh-CN"/>
                    </w:rPr>
                  </w:pPr>
                  <w:proofErr w:type="spellStart"/>
                  <w:r w:rsidRPr="00045E80">
                    <w:rPr>
                      <w:rFonts w:ascii="Arial" w:eastAsia="Arial Unicode MS" w:hAnsi="Arial" w:cs="Arial"/>
                      <w:b/>
                      <w:bCs/>
                      <w:color w:val="000000"/>
                      <w:kern w:val="24"/>
                      <w:sz w:val="16"/>
                      <w:szCs w:val="16"/>
                      <w:lang w:val="fi-FI" w:eastAsia="zh-CN"/>
                    </w:rPr>
                    <w:t>Parameter</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C8F68D5" w14:textId="77777777" w:rsidR="00045E80" w:rsidRPr="00045E80" w:rsidRDefault="00045E80" w:rsidP="00045E80">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 xml:space="preserve">Value </w:t>
                  </w:r>
                </w:p>
              </w:tc>
            </w:tr>
            <w:tr w:rsidR="00045E80" w:rsidRPr="00045E80" w14:paraId="2E02A474"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91BF3DC" w14:textId="77777777" w:rsidR="00045E80" w:rsidRPr="00045E80" w:rsidRDefault="00045E80" w:rsidP="00045E80">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Carrier frequency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06717A4" w14:textId="77777777" w:rsidR="00045E80" w:rsidRPr="00045E80" w:rsidRDefault="00045E80" w:rsidP="00045E80">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29 GHz (n257) and 39 GHz (n260)</w:t>
                  </w:r>
                </w:p>
              </w:tc>
            </w:tr>
            <w:tr w:rsidR="00045E80" w:rsidRPr="00045E80" w14:paraId="6DE95C5C"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66BC09F"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lastRenderedPageBreak/>
                    <w:t>CBW</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EC95C5E"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50 MHz, 100MHz</w:t>
                  </w:r>
                </w:p>
              </w:tc>
            </w:tr>
            <w:tr w:rsidR="00045E80" w:rsidRPr="00045E80" w14:paraId="09A1206E"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C8929F0"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SCS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51AA10C"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hAnsi="Arial" w:cs="Arial"/>
                      <w:color w:val="000000"/>
                      <w:kern w:val="24"/>
                      <w:sz w:val="16"/>
                      <w:szCs w:val="16"/>
                      <w:lang w:val="en-US" w:eastAsia="zh-CN"/>
                    </w:rPr>
                    <w:t>60kHz</w:t>
                  </w:r>
                  <w:r w:rsidRPr="00045E80">
                    <w:rPr>
                      <w:rFonts w:ascii="Arial" w:eastAsia="Arial Unicode MS" w:hAnsi="Arial" w:cs="Arial"/>
                      <w:color w:val="000000"/>
                      <w:kern w:val="24"/>
                      <w:sz w:val="16"/>
                      <w:szCs w:val="16"/>
                      <w:lang w:eastAsia="zh-CN"/>
                    </w:rPr>
                    <w:t xml:space="preserve">, 120 kHz; </w:t>
                  </w:r>
                </w:p>
              </w:tc>
            </w:tr>
            <w:tr w:rsidR="00045E80" w:rsidRPr="00045E80" w14:paraId="56D42C18"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565D1F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Allocated RBs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E3588F7"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Full allocation</w:t>
                  </w:r>
                </w:p>
              </w:tc>
            </w:tr>
            <w:tr w:rsidR="00045E80" w:rsidRPr="00045E80" w14:paraId="5662B8FA" w14:textId="77777777" w:rsidTr="00045E80">
              <w:trPr>
                <w:trHeight w:val="72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4AC6FA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Propagation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64553A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TDL-</w:t>
                  </w:r>
                  <w:proofErr w:type="gramStart"/>
                  <w:r w:rsidRPr="00045E80">
                    <w:rPr>
                      <w:rFonts w:ascii="Arial" w:eastAsia="Arial Unicode MS" w:hAnsi="Arial" w:cs="Arial"/>
                      <w:color w:val="000000"/>
                      <w:kern w:val="24"/>
                      <w:sz w:val="16"/>
                      <w:szCs w:val="16"/>
                      <w:lang w:eastAsia="zh-CN"/>
                    </w:rPr>
                    <w:t>A  30</w:t>
                  </w:r>
                  <w:proofErr w:type="gramEnd"/>
                  <w:r w:rsidRPr="00045E80">
                    <w:rPr>
                      <w:rFonts w:ascii="Arial" w:eastAsia="Arial Unicode MS" w:hAnsi="Arial" w:cs="Arial"/>
                      <w:color w:val="000000"/>
                      <w:kern w:val="24"/>
                      <w:sz w:val="16"/>
                      <w:szCs w:val="16"/>
                      <w:lang w:eastAsia="zh-CN"/>
                    </w:rPr>
                    <w:t xml:space="preserve">ns delay spread, 35Hz Doppler frequency </w:t>
                  </w:r>
                </w:p>
                <w:p w14:paraId="2CA82283"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TDL-D 30ns delay spread, 35Hz Doppler frequency</w:t>
                  </w:r>
                </w:p>
                <w:p w14:paraId="4940CF6F"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(AWGN)</w:t>
                  </w:r>
                </w:p>
              </w:tc>
            </w:tr>
            <w:tr w:rsidR="00045E80" w:rsidRPr="00045E80" w14:paraId="143E1381" w14:textId="77777777" w:rsidTr="00045E80">
              <w:trPr>
                <w:trHeight w:val="72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45F3EFD"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MCS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5004686" w14:textId="77777777" w:rsidR="00045E80" w:rsidRPr="00045E80" w:rsidRDefault="00045E80" w:rsidP="00045E80">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64QAM: MCS 23, 24, 26, 28 in TS 38.214 Table 5.1.3.1-1, and other MCSs are not precluded</w:t>
                  </w:r>
                </w:p>
                <w:p w14:paraId="269E81FC" w14:textId="77777777" w:rsidR="00045E80" w:rsidRPr="00045E80" w:rsidRDefault="00045E80" w:rsidP="00045E80">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256QAM: MCS 21, 23, 25, 27 in TS 38.214 Table 5.1.3.1-2, and other MCSs are not precluded</w:t>
                  </w:r>
                </w:p>
                <w:p w14:paraId="29ED6B67" w14:textId="77777777" w:rsidR="00045E80" w:rsidRPr="00045E80" w:rsidRDefault="00045E80" w:rsidP="00045E80">
                  <w:pPr>
                    <w:spacing w:after="0"/>
                    <w:rPr>
                      <w:rFonts w:ascii="Arial" w:hAnsi="Arial" w:cs="Arial"/>
                      <w:sz w:val="16"/>
                      <w:szCs w:val="16"/>
                      <w:lang w:val="en-US" w:eastAsia="zh-CN"/>
                    </w:rPr>
                  </w:pPr>
                  <w:proofErr w:type="spellStart"/>
                  <w:r w:rsidRPr="00045E80">
                    <w:rPr>
                      <w:rFonts w:ascii="Arial" w:hAnsi="Arial" w:cs="Arial"/>
                      <w:color w:val="000000"/>
                      <w:kern w:val="2"/>
                      <w:sz w:val="16"/>
                      <w:szCs w:val="16"/>
                      <w:lang w:val="fi-FI" w:eastAsia="zh-CN"/>
                    </w:rPr>
                    <w:t>Baseline</w:t>
                  </w:r>
                  <w:proofErr w:type="spellEnd"/>
                  <w:r w:rsidRPr="00045E80">
                    <w:rPr>
                      <w:rFonts w:ascii="Arial" w:hAnsi="Arial" w:cs="Arial"/>
                      <w:color w:val="000000"/>
                      <w:kern w:val="2"/>
                      <w:sz w:val="16"/>
                      <w:szCs w:val="16"/>
                      <w:lang w:val="fi-FI" w:eastAsia="zh-CN"/>
                    </w:rPr>
                    <w:t xml:space="preserve">: </w:t>
                  </w:r>
                  <w:proofErr w:type="spellStart"/>
                  <w:r w:rsidRPr="00045E80">
                    <w:rPr>
                      <w:rFonts w:ascii="Arial" w:hAnsi="Arial" w:cs="Arial"/>
                      <w:color w:val="000000"/>
                      <w:kern w:val="2"/>
                      <w:sz w:val="16"/>
                      <w:szCs w:val="16"/>
                      <w:lang w:val="fi-FI" w:eastAsia="zh-CN"/>
                    </w:rPr>
                    <w:t>fixed</w:t>
                  </w:r>
                  <w:proofErr w:type="spellEnd"/>
                  <w:r w:rsidRPr="00045E80">
                    <w:rPr>
                      <w:rFonts w:ascii="Arial" w:hAnsi="Arial" w:cs="Arial"/>
                      <w:color w:val="000000"/>
                      <w:kern w:val="2"/>
                      <w:sz w:val="16"/>
                      <w:szCs w:val="16"/>
                      <w:lang w:val="fi-FI" w:eastAsia="zh-CN"/>
                    </w:rPr>
                    <w:t xml:space="preserve"> </w:t>
                  </w:r>
                  <w:proofErr w:type="spellStart"/>
                  <w:r w:rsidRPr="00045E80">
                    <w:rPr>
                      <w:rFonts w:ascii="Arial" w:hAnsi="Arial" w:cs="Arial"/>
                      <w:color w:val="000000"/>
                      <w:kern w:val="2"/>
                      <w:sz w:val="16"/>
                      <w:szCs w:val="16"/>
                      <w:lang w:val="fi-FI" w:eastAsia="zh-CN"/>
                    </w:rPr>
                    <w:t>MCSs</w:t>
                  </w:r>
                  <w:proofErr w:type="spellEnd"/>
                </w:p>
              </w:tc>
            </w:tr>
            <w:tr w:rsidR="00045E80" w:rsidRPr="00045E80" w14:paraId="7FAACCB8"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C7F0179"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Symbol type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F684EFC"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CP-OFDM; DFT-S-OFDM</w:t>
                  </w:r>
                </w:p>
              </w:tc>
            </w:tr>
            <w:tr w:rsidR="00045E80" w:rsidRPr="00045E80" w14:paraId="7B766BA5"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67CB15E"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HARQ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8AD4D2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hAnsi="Arial" w:cs="Arial"/>
                      <w:color w:val="000000"/>
                      <w:kern w:val="2"/>
                      <w:sz w:val="16"/>
                      <w:szCs w:val="16"/>
                      <w:lang w:eastAsia="zh-CN"/>
                    </w:rPr>
                    <w:t xml:space="preserve">8, None </w:t>
                  </w:r>
                </w:p>
              </w:tc>
            </w:tr>
            <w:tr w:rsidR="00045E80" w:rsidRPr="00045E80" w14:paraId="540C14E9" w14:textId="77777777" w:rsidTr="00045E80">
              <w:trPr>
                <w:trHeight w:val="47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0C90E8"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Antenna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1FC06A"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Fading channel: 2x2 for Rank1 and Rank2, Low correlation</w:t>
                  </w:r>
                </w:p>
                <w:p w14:paraId="57257BD2" w14:textId="77777777" w:rsidR="00045E80" w:rsidRPr="00045E80" w:rsidRDefault="00045E80" w:rsidP="00045E8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channel: 1x2 for Rank1, 2x2 for Rank2</w:t>
                  </w:r>
                </w:p>
              </w:tc>
            </w:tr>
            <w:tr w:rsidR="00045E80" w:rsidRPr="00045E80" w14:paraId="3C30BEDA"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E8AFE84"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Channel </w:t>
                  </w:r>
                  <w:proofErr w:type="spellStart"/>
                  <w:r w:rsidRPr="00045E80">
                    <w:rPr>
                      <w:rFonts w:ascii="Arial" w:eastAsia="Arial Unicode MS" w:hAnsi="Arial" w:cs="Arial"/>
                      <w:color w:val="000000"/>
                      <w:kern w:val="24"/>
                      <w:sz w:val="16"/>
                      <w:szCs w:val="16"/>
                      <w:lang w:val="fi-FI" w:eastAsia="zh-CN"/>
                    </w:rPr>
                    <w:t>estimation</w:t>
                  </w:r>
                  <w:proofErr w:type="spellEnd"/>
                  <w:r w:rsidRPr="00045E80">
                    <w:rPr>
                      <w:rFonts w:ascii="Arial" w:eastAsia="Arial Unicode MS" w:hAnsi="Arial" w:cs="Arial"/>
                      <w:color w:val="000000"/>
                      <w:kern w:val="24"/>
                      <w:sz w:val="16"/>
                      <w:szCs w:val="16"/>
                      <w:lang w:val="fi-FI" w:eastAsia="zh-CN"/>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552FFEB" w14:textId="77777777" w:rsidR="00045E80" w:rsidRPr="00045E80" w:rsidRDefault="00045E80" w:rsidP="00045E80">
                  <w:pPr>
                    <w:spacing w:after="0" w:line="278" w:lineRule="atLeast"/>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val="fi-FI" w:eastAsia="zh-CN"/>
                    </w:rPr>
                    <w:t>Practical</w:t>
                  </w:r>
                  <w:proofErr w:type="spellEnd"/>
                  <w:r w:rsidRPr="00045E80">
                    <w:rPr>
                      <w:rFonts w:ascii="Arial" w:eastAsia="Arial Unicode MS" w:hAnsi="Arial" w:cs="Arial"/>
                      <w:color w:val="000000"/>
                      <w:kern w:val="24"/>
                      <w:sz w:val="16"/>
                      <w:szCs w:val="16"/>
                      <w:lang w:val="fi-FI" w:eastAsia="zh-CN"/>
                    </w:rPr>
                    <w:t xml:space="preserve"> </w:t>
                  </w:r>
                </w:p>
              </w:tc>
            </w:tr>
            <w:tr w:rsidR="00045E80" w:rsidRPr="00045E80" w14:paraId="74C16D72"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5167AED"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Receiver type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A76A5BF"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MMSE</w:t>
                  </w:r>
                </w:p>
              </w:tc>
            </w:tr>
            <w:tr w:rsidR="00045E80" w:rsidRPr="00045E80" w14:paraId="0C93F753" w14:textId="77777777" w:rsidTr="00045E80">
              <w:trPr>
                <w:trHeight w:val="23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909F2F"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PUSCH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378FCA"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Type A mapping, Start symbol 0, Duration 14 </w:t>
                  </w:r>
                </w:p>
              </w:tc>
            </w:tr>
            <w:tr w:rsidR="00045E80" w:rsidRPr="00045E80" w14:paraId="5444A5EB" w14:textId="77777777" w:rsidTr="00045E80">
              <w:trPr>
                <w:trHeight w:val="23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83F4CF"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DMRS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5371E2" w14:textId="77777777" w:rsidR="00045E80" w:rsidRPr="00045E80" w:rsidRDefault="00045E80" w:rsidP="00045E8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Type 1, Single symbol, 1 additional DMRS</w:t>
                  </w:r>
                </w:p>
              </w:tc>
            </w:tr>
            <w:tr w:rsidR="00045E80" w:rsidRPr="00045E80" w14:paraId="7E9AA85C" w14:textId="77777777" w:rsidTr="00045E80">
              <w:trPr>
                <w:trHeight w:val="29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89E18C3" w14:textId="77777777" w:rsidR="00045E80" w:rsidRPr="00045E80" w:rsidRDefault="00045E80" w:rsidP="00045E80">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PTRS 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428DC5D" w14:textId="77777777" w:rsidR="00045E80" w:rsidRPr="00045E80" w:rsidRDefault="00045E80" w:rsidP="00045E80">
                  <w:pPr>
                    <w:spacing w:after="0" w:line="334" w:lineRule="atLeast"/>
                    <w:rPr>
                      <w:rFonts w:ascii="Arial" w:hAnsi="Arial" w:cs="Arial"/>
                      <w:sz w:val="16"/>
                      <w:szCs w:val="16"/>
                      <w:lang w:val="en-US" w:eastAsia="zh-CN"/>
                    </w:rPr>
                  </w:pPr>
                  <w:proofErr w:type="gramStart"/>
                  <w:r w:rsidRPr="00045E80">
                    <w:rPr>
                      <w:rFonts w:ascii="Arial" w:eastAsia="Arial Unicode MS" w:hAnsi="Arial" w:cs="Arial"/>
                      <w:color w:val="000000"/>
                      <w:kern w:val="24"/>
                      <w:sz w:val="16"/>
                      <w:szCs w:val="16"/>
                      <w:lang w:eastAsia="zh-CN"/>
                    </w:rPr>
                    <w:t>KPTRS :</w:t>
                  </w:r>
                  <w:proofErr w:type="gramEnd"/>
                  <w:r w:rsidRPr="00045E80">
                    <w:rPr>
                      <w:rFonts w:ascii="Arial" w:eastAsia="Arial Unicode MS" w:hAnsi="Arial" w:cs="Arial"/>
                      <w:color w:val="000000"/>
                      <w:kern w:val="24"/>
                      <w:sz w:val="16"/>
                      <w:szCs w:val="16"/>
                      <w:lang w:eastAsia="zh-CN"/>
                    </w:rPr>
                    <w:t xml:space="preserve"> 2 (every 2 RBs), LPTRS : 1 (every 1 symbol)</w:t>
                  </w:r>
                </w:p>
              </w:tc>
            </w:tr>
            <w:tr w:rsidR="00045E80" w:rsidRPr="00045E80" w14:paraId="183733B5" w14:textId="77777777" w:rsidTr="00045E80">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E39C3B1" w14:textId="77777777" w:rsidR="00045E80" w:rsidRPr="00045E80" w:rsidRDefault="00045E80" w:rsidP="00045E8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Phase noise compensation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91510ED" w14:textId="77777777" w:rsidR="00045E80" w:rsidRPr="00045E80" w:rsidRDefault="00045E80" w:rsidP="00045E80">
                  <w:pPr>
                    <w:spacing w:after="0" w:line="278" w:lineRule="atLeast"/>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val="fi-FI" w:eastAsia="zh-CN"/>
                    </w:rPr>
                    <w:t>Practical</w:t>
                  </w:r>
                  <w:proofErr w:type="spellEnd"/>
                  <w:r w:rsidRPr="00045E80">
                    <w:rPr>
                      <w:rFonts w:ascii="Arial" w:eastAsia="Arial Unicode MS" w:hAnsi="Arial" w:cs="Arial"/>
                      <w:color w:val="000000"/>
                      <w:kern w:val="24"/>
                      <w:sz w:val="16"/>
                      <w:szCs w:val="16"/>
                      <w:lang w:val="fi-FI" w:eastAsia="zh-CN"/>
                    </w:rPr>
                    <w:t xml:space="preserve"> </w:t>
                  </w:r>
                  <w:proofErr w:type="spellStart"/>
                  <w:r w:rsidRPr="00045E80">
                    <w:rPr>
                      <w:rFonts w:ascii="Arial" w:eastAsia="Arial Unicode MS" w:hAnsi="Arial" w:cs="Arial"/>
                      <w:color w:val="000000"/>
                      <w:kern w:val="24"/>
                      <w:sz w:val="16"/>
                      <w:szCs w:val="16"/>
                      <w:lang w:val="fi-FI" w:eastAsia="zh-CN"/>
                    </w:rPr>
                    <w:t>based</w:t>
                  </w:r>
                  <w:proofErr w:type="spellEnd"/>
                  <w:r w:rsidRPr="00045E80">
                    <w:rPr>
                      <w:rFonts w:ascii="Arial" w:eastAsia="Arial Unicode MS" w:hAnsi="Arial" w:cs="Arial"/>
                      <w:color w:val="000000"/>
                      <w:kern w:val="24"/>
                      <w:sz w:val="16"/>
                      <w:szCs w:val="16"/>
                      <w:lang w:val="fi-FI" w:eastAsia="zh-CN"/>
                    </w:rPr>
                    <w:t xml:space="preserve"> on PTRS</w:t>
                  </w:r>
                </w:p>
              </w:tc>
            </w:tr>
            <w:tr w:rsidR="00045E80" w:rsidRPr="00045E80" w14:paraId="6AC2CEEF" w14:textId="77777777" w:rsidTr="00045E80">
              <w:trPr>
                <w:trHeight w:val="194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8C777E7" w14:textId="77777777" w:rsidR="00045E80" w:rsidRPr="00045E80" w:rsidRDefault="00045E80" w:rsidP="00045E80">
                  <w:pPr>
                    <w:spacing w:after="0"/>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val="fi-FI" w:eastAsia="zh-CN"/>
                    </w:rPr>
                    <w:t>Phase</w:t>
                  </w:r>
                  <w:proofErr w:type="spellEnd"/>
                  <w:r w:rsidRPr="00045E80">
                    <w:rPr>
                      <w:rFonts w:ascii="Arial" w:eastAsia="Arial Unicode MS" w:hAnsi="Arial" w:cs="Arial"/>
                      <w:color w:val="000000"/>
                      <w:kern w:val="24"/>
                      <w:sz w:val="16"/>
                      <w:szCs w:val="16"/>
                      <w:lang w:val="fi-FI" w:eastAsia="zh-CN"/>
                    </w:rPr>
                    <w:t xml:space="preserve"> </w:t>
                  </w:r>
                  <w:proofErr w:type="spellStart"/>
                  <w:r w:rsidRPr="00045E80">
                    <w:rPr>
                      <w:rFonts w:ascii="Arial" w:eastAsia="Arial Unicode MS" w:hAnsi="Arial" w:cs="Arial"/>
                      <w:color w:val="000000"/>
                      <w:kern w:val="24"/>
                      <w:sz w:val="16"/>
                      <w:szCs w:val="16"/>
                      <w:lang w:val="fi-FI" w:eastAsia="zh-CN"/>
                    </w:rPr>
                    <w:t>noise</w:t>
                  </w:r>
                  <w:proofErr w:type="spellEnd"/>
                  <w:r w:rsidRPr="00045E80">
                    <w:rPr>
                      <w:rFonts w:ascii="Arial" w:eastAsia="Arial Unicode MS" w:hAnsi="Arial" w:cs="Arial"/>
                      <w:color w:val="000000"/>
                      <w:kern w:val="24"/>
                      <w:sz w:val="16"/>
                      <w:szCs w:val="16"/>
                      <w:lang w:val="fi-FI" w:eastAsia="zh-CN"/>
                    </w:rPr>
                    <w:t xml:space="preserve"> </w:t>
                  </w:r>
                  <w:proofErr w:type="spellStart"/>
                  <w:r w:rsidRPr="00045E80">
                    <w:rPr>
                      <w:rFonts w:ascii="Arial" w:eastAsia="Arial Unicode MS" w:hAnsi="Arial" w:cs="Arial"/>
                      <w:color w:val="000000"/>
                      <w:kern w:val="24"/>
                      <w:sz w:val="16"/>
                      <w:szCs w:val="16"/>
                      <w:lang w:val="fi-FI" w:eastAsia="zh-CN"/>
                    </w:rPr>
                    <w:t>model</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74FA7E5"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TR 38.803 model (in section 6.1.10 and section 6.1.11)</w:t>
                  </w:r>
                </w:p>
                <w:p w14:paraId="05E8C0E8"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modelled Phase noise for TX and RX</w:t>
                  </w:r>
                </w:p>
                <w:p w14:paraId="4D3D270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Option a): example1 (UE) + example1(BS)</w:t>
                  </w:r>
                </w:p>
                <w:p w14:paraId="3E0FDBFD" w14:textId="77777777" w:rsidR="00045E80" w:rsidRPr="00045E80" w:rsidRDefault="00045E80" w:rsidP="00045E80">
                  <w:pPr>
                    <w:spacing w:after="0"/>
                    <w:rPr>
                      <w:rFonts w:ascii="Arial" w:hAnsi="Arial" w:cs="Arial"/>
                      <w:sz w:val="16"/>
                      <w:szCs w:val="16"/>
                      <w:lang w:val="en-US" w:eastAsia="zh-CN"/>
                    </w:rPr>
                  </w:pPr>
                  <w:r w:rsidRPr="00B02DA7">
                    <w:rPr>
                      <w:rFonts w:ascii="Arial" w:eastAsia="Arial Unicode MS" w:hAnsi="Arial" w:cs="Arial"/>
                      <w:color w:val="000000"/>
                      <w:kern w:val="24"/>
                      <w:sz w:val="16"/>
                      <w:szCs w:val="16"/>
                      <w:lang w:eastAsia="zh-CN"/>
                    </w:rPr>
                    <w:t>Option b): example2 (UE) + example2(BS)</w:t>
                  </w:r>
                </w:p>
                <w:p w14:paraId="01775095"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Option </w:t>
                  </w:r>
                  <w:r w:rsidRPr="00045E80">
                    <w:rPr>
                      <w:rFonts w:ascii="Arial" w:eastAsia="Arial Unicode MS" w:hAnsi="Arial" w:cs="Arial"/>
                      <w:color w:val="000000"/>
                      <w:kern w:val="24"/>
                      <w:sz w:val="16"/>
                      <w:szCs w:val="16"/>
                      <w:lang w:val="en-US" w:eastAsia="zh-CN"/>
                    </w:rPr>
                    <w:t>c</w:t>
                  </w:r>
                  <w:r w:rsidRPr="00045E80">
                    <w:rPr>
                      <w:rFonts w:ascii="Arial" w:eastAsia="Arial Unicode MS" w:hAnsi="Arial" w:cs="Arial"/>
                      <w:color w:val="000000"/>
                      <w:kern w:val="24"/>
                      <w:sz w:val="16"/>
                      <w:szCs w:val="16"/>
                      <w:lang w:eastAsia="zh-CN"/>
                    </w:rPr>
                    <w:t>): example2 (BS) + example2(BS)</w:t>
                  </w:r>
                </w:p>
                <w:p w14:paraId="595B052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Option d): example1 (UE) + example2 (BS) </w:t>
                  </w:r>
                </w:p>
                <w:p w14:paraId="13E246CC"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Option e): Other phase noise models, </w:t>
                  </w:r>
                  <w:proofErr w:type="gramStart"/>
                  <w:r w:rsidRPr="00045E80">
                    <w:rPr>
                      <w:rFonts w:ascii="Arial" w:eastAsia="Arial Unicode MS" w:hAnsi="Arial" w:cs="Arial"/>
                      <w:color w:val="000000"/>
                      <w:kern w:val="24"/>
                      <w:sz w:val="16"/>
                      <w:szCs w:val="16"/>
                      <w:lang w:eastAsia="zh-CN"/>
                    </w:rPr>
                    <w:t>e.g.</w:t>
                  </w:r>
                  <w:proofErr w:type="gramEnd"/>
                  <w:r w:rsidRPr="00045E80">
                    <w:rPr>
                      <w:rFonts w:ascii="Arial" w:eastAsia="Arial Unicode MS" w:hAnsi="Arial" w:cs="Arial"/>
                      <w:color w:val="000000"/>
                      <w:kern w:val="24"/>
                      <w:sz w:val="16"/>
                      <w:szCs w:val="16"/>
                      <w:lang w:eastAsia="zh-CN"/>
                    </w:rPr>
                    <w:t xml:space="preserve"> ones extracted from commercially available components or published results, are not excluded</w:t>
                  </w:r>
                </w:p>
              </w:tc>
            </w:tr>
            <w:tr w:rsidR="00045E80" w:rsidRPr="00045E80" w14:paraId="609D57D7" w14:textId="77777777" w:rsidTr="00045E80">
              <w:trPr>
                <w:trHeight w:val="50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E8983F6" w14:textId="77777777" w:rsidR="00045E80" w:rsidRPr="00045E80" w:rsidRDefault="00045E80" w:rsidP="00045E80">
                  <w:pPr>
                    <w:spacing w:after="0"/>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eastAsia="zh-CN"/>
                    </w:rPr>
                    <w:t>txEVM</w:t>
                  </w:r>
                  <w:proofErr w:type="spellEnd"/>
                  <w:r w:rsidRPr="00045E80">
                    <w:rPr>
                      <w:rFonts w:ascii="Arial" w:eastAsia="Arial Unicode MS" w:hAnsi="Arial" w:cs="Arial"/>
                      <w:color w:val="000000"/>
                      <w:kern w:val="24"/>
                      <w:sz w:val="16"/>
                      <w:szCs w:val="16"/>
                      <w:lang w:eastAsia="zh-CN"/>
                    </w:rPr>
                    <w:t xml:space="preserve"> + </w:t>
                  </w:r>
                  <w:proofErr w:type="spellStart"/>
                  <w:r w:rsidRPr="00045E80">
                    <w:rPr>
                      <w:rFonts w:ascii="Arial" w:eastAsia="Arial Unicode MS" w:hAnsi="Arial" w:cs="Arial"/>
                      <w:color w:val="000000"/>
                      <w:kern w:val="24"/>
                      <w:sz w:val="16"/>
                      <w:szCs w:val="16"/>
                      <w:lang w:eastAsia="zh-CN"/>
                    </w:rPr>
                    <w:t>rxEVM</w:t>
                  </w:r>
                  <w:proofErr w:type="spellEnd"/>
                  <w:r w:rsidRPr="00045E80">
                    <w:rPr>
                      <w:rFonts w:ascii="Arial" w:eastAsia="Arial Unicode MS" w:hAnsi="Arial" w:cs="Arial"/>
                      <w:color w:val="000000"/>
                      <w:kern w:val="24"/>
                      <w:sz w:val="16"/>
                      <w:szCs w:val="16"/>
                      <w:lang w:eastAsia="zh-CN"/>
                    </w:rPr>
                    <w:t xml:space="preserve"> excluding phase noise for 256QAM</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C9845BE" w14:textId="77777777" w:rsidR="00045E80" w:rsidRPr="00045E80" w:rsidRDefault="00045E80" w:rsidP="00045E80">
                  <w:pPr>
                    <w:spacing w:after="0"/>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eastAsia="zh-CN"/>
                    </w:rPr>
                    <w:t>txEVM</w:t>
                  </w:r>
                  <w:proofErr w:type="spellEnd"/>
                  <w:r w:rsidRPr="00045E80">
                    <w:rPr>
                      <w:rFonts w:ascii="Arial" w:eastAsia="Arial Unicode MS" w:hAnsi="Arial" w:cs="Arial"/>
                      <w:color w:val="000000"/>
                      <w:kern w:val="24"/>
                      <w:sz w:val="16"/>
                      <w:szCs w:val="16"/>
                      <w:lang w:eastAsia="zh-CN"/>
                    </w:rPr>
                    <w:t>: [1.0%-5.0%]</w:t>
                  </w:r>
                  <w:r w:rsidRPr="00045E80">
                    <w:rPr>
                      <w:rFonts w:ascii="Arial" w:eastAsia="Arial Unicode MS" w:hAnsi="Arial" w:cs="Arial"/>
                      <w:color w:val="000000"/>
                      <w:kern w:val="24"/>
                      <w:sz w:val="16"/>
                      <w:szCs w:val="16"/>
                      <w:lang w:val="en-US" w:eastAsia="zh-CN"/>
                    </w:rPr>
                    <w:t xml:space="preserve">, </w:t>
                  </w:r>
                  <w:proofErr w:type="spellStart"/>
                  <w:r w:rsidRPr="00045E80">
                    <w:rPr>
                      <w:rFonts w:ascii="Arial" w:eastAsia="Arial Unicode MS" w:hAnsi="Arial" w:cs="Arial"/>
                      <w:color w:val="000000"/>
                      <w:kern w:val="24"/>
                      <w:sz w:val="16"/>
                      <w:szCs w:val="16"/>
                      <w:lang w:val="en-US" w:eastAsia="zh-CN"/>
                    </w:rPr>
                    <w:t>rxEVM</w:t>
                  </w:r>
                  <w:proofErr w:type="spellEnd"/>
                  <w:r w:rsidRPr="00045E80">
                    <w:rPr>
                      <w:rFonts w:ascii="Arial" w:eastAsia="Arial Unicode MS" w:hAnsi="Arial" w:cs="Arial"/>
                      <w:color w:val="000000"/>
                      <w:kern w:val="24"/>
                      <w:sz w:val="16"/>
                      <w:szCs w:val="16"/>
                      <w:lang w:val="en-US" w:eastAsia="zh-CN"/>
                    </w:rPr>
                    <w:t xml:space="preserve">: </w:t>
                  </w:r>
                  <w:r w:rsidRPr="00045E80">
                    <w:rPr>
                      <w:rFonts w:ascii="Arial" w:eastAsia="Arial Unicode MS" w:hAnsi="Arial" w:cs="Arial"/>
                      <w:color w:val="000000"/>
                      <w:kern w:val="24"/>
                      <w:sz w:val="16"/>
                      <w:szCs w:val="16"/>
                      <w:lang w:eastAsia="zh-CN"/>
                    </w:rPr>
                    <w:t>[1.0%-5.0%]</w:t>
                  </w:r>
                </w:p>
                <w:p w14:paraId="48B8478A" w14:textId="77777777" w:rsidR="00045E80" w:rsidRPr="00045E80" w:rsidRDefault="00045E80" w:rsidP="00045E8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Option 1</w:t>
                  </w:r>
                  <w:r w:rsidRPr="00045E80">
                    <w:rPr>
                      <w:rFonts w:ascii="Arial" w:eastAsia="Arial Unicode MS" w:hAnsi="Arial" w:cs="Arial"/>
                      <w:color w:val="000000"/>
                      <w:kern w:val="24"/>
                      <w:sz w:val="16"/>
                      <w:szCs w:val="16"/>
                      <w:lang w:eastAsia="zh-CN"/>
                    </w:rPr>
                    <w:t xml:space="preserve">: </w:t>
                  </w:r>
                  <w:proofErr w:type="spellStart"/>
                  <w:r w:rsidRPr="00045E80">
                    <w:rPr>
                      <w:rFonts w:ascii="Arial" w:eastAsia="Arial Unicode MS" w:hAnsi="Arial" w:cs="Arial"/>
                      <w:color w:val="000000"/>
                      <w:kern w:val="24"/>
                      <w:sz w:val="16"/>
                      <w:szCs w:val="16"/>
                      <w:lang w:eastAsia="zh-CN"/>
                    </w:rPr>
                    <w:t>txEVM</w:t>
                  </w:r>
                  <w:proofErr w:type="spellEnd"/>
                  <w:r w:rsidRPr="00045E80">
                    <w:rPr>
                      <w:rFonts w:ascii="Arial" w:eastAsia="Arial Unicode MS" w:hAnsi="Arial" w:cs="Arial"/>
                      <w:color w:val="000000"/>
                      <w:kern w:val="24"/>
                      <w:sz w:val="16"/>
                      <w:szCs w:val="16"/>
                      <w:lang w:eastAsia="zh-CN"/>
                    </w:rPr>
                    <w:t xml:space="preserve"> &gt;= </w:t>
                  </w:r>
                  <w:proofErr w:type="spellStart"/>
                  <w:r w:rsidRPr="00045E80">
                    <w:rPr>
                      <w:rFonts w:ascii="Arial" w:eastAsia="Arial Unicode MS" w:hAnsi="Arial" w:cs="Arial"/>
                      <w:color w:val="000000"/>
                      <w:kern w:val="24"/>
                      <w:sz w:val="16"/>
                      <w:szCs w:val="16"/>
                      <w:lang w:eastAsia="zh-CN"/>
                    </w:rPr>
                    <w:t>rxEVM</w:t>
                  </w:r>
                  <w:proofErr w:type="spellEnd"/>
                  <w:r w:rsidRPr="00045E80">
                    <w:rPr>
                      <w:rFonts w:ascii="Arial" w:eastAsia="Arial Unicode MS" w:hAnsi="Arial" w:cs="Arial"/>
                      <w:color w:val="000000"/>
                      <w:kern w:val="24"/>
                      <w:sz w:val="16"/>
                      <w:szCs w:val="16"/>
                      <w:lang w:eastAsia="zh-CN"/>
                    </w:rPr>
                    <w:t>; Option2: no restriction</w:t>
                  </w:r>
                </w:p>
              </w:tc>
            </w:tr>
            <w:tr w:rsidR="00045E80" w:rsidRPr="00045E80" w14:paraId="07ADBFA6" w14:textId="77777777" w:rsidTr="00045E80">
              <w:trPr>
                <w:trHeight w:val="2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3FC3BA" w14:textId="77777777" w:rsidR="00045E80" w:rsidRPr="00045E80" w:rsidRDefault="00045E80" w:rsidP="00045E80">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Other parameters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446A46" w14:textId="77777777" w:rsidR="00045E80" w:rsidRPr="00045E80" w:rsidRDefault="00045E80" w:rsidP="00045E80">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 xml:space="preserve">follow assumptions in TS38.104 Section </w:t>
                  </w:r>
                  <w:proofErr w:type="gramStart"/>
                  <w:r w:rsidRPr="00045E80">
                    <w:rPr>
                      <w:rFonts w:ascii="Arial" w:eastAsia="Arial Unicode MS" w:hAnsi="Arial" w:cs="Arial"/>
                      <w:color w:val="000000"/>
                      <w:kern w:val="24"/>
                      <w:sz w:val="16"/>
                      <w:szCs w:val="16"/>
                      <w:lang w:val="en-US" w:eastAsia="zh-CN"/>
                    </w:rPr>
                    <w:t>11.2.2 .</w:t>
                  </w:r>
                  <w:proofErr w:type="gramEnd"/>
                </w:p>
              </w:tc>
            </w:tr>
          </w:tbl>
          <w:p w14:paraId="0993061A" w14:textId="77777777" w:rsidR="00257233" w:rsidRPr="00045E80" w:rsidRDefault="00257233" w:rsidP="00257233">
            <w:pPr>
              <w:spacing w:before="120" w:after="120"/>
            </w:pPr>
          </w:p>
        </w:tc>
      </w:tr>
      <w:tr w:rsidR="00257233" w14:paraId="0FBD8E09" w14:textId="77777777" w:rsidTr="00C807E3">
        <w:trPr>
          <w:trHeight w:val="468"/>
        </w:trPr>
        <w:tc>
          <w:tcPr>
            <w:tcW w:w="713" w:type="dxa"/>
          </w:tcPr>
          <w:p w14:paraId="27F6245B" w14:textId="5C1B24E3" w:rsidR="00257233" w:rsidRPr="002F14F4" w:rsidRDefault="00000000" w:rsidP="00257233">
            <w:pPr>
              <w:spacing w:before="120" w:after="120"/>
              <w:rPr>
                <w:rFonts w:ascii="Arial" w:hAnsi="Arial" w:cs="Arial"/>
                <w:sz w:val="16"/>
                <w:szCs w:val="16"/>
              </w:rPr>
            </w:pPr>
            <w:hyperlink r:id="rId17" w:history="1">
              <w:r w:rsidR="00257233" w:rsidRPr="002F14F4">
                <w:t>R4-2212635</w:t>
              </w:r>
            </w:hyperlink>
          </w:p>
        </w:tc>
        <w:tc>
          <w:tcPr>
            <w:tcW w:w="1125" w:type="dxa"/>
          </w:tcPr>
          <w:p w14:paraId="28DD8848" w14:textId="6D859D70" w:rsidR="00257233" w:rsidRDefault="00257233" w:rsidP="00257233">
            <w:pPr>
              <w:spacing w:before="120" w:after="120"/>
            </w:pPr>
            <w:r>
              <w:rPr>
                <w:rFonts w:ascii="Arial" w:hAnsi="Arial" w:cs="Arial"/>
                <w:sz w:val="16"/>
                <w:szCs w:val="16"/>
              </w:rPr>
              <w:t>ZTE Corporation</w:t>
            </w:r>
          </w:p>
        </w:tc>
        <w:tc>
          <w:tcPr>
            <w:tcW w:w="7793" w:type="dxa"/>
          </w:tcPr>
          <w:p w14:paraId="05B0D453" w14:textId="77777777" w:rsidR="00045E80" w:rsidRPr="00045E80" w:rsidRDefault="00045E80" w:rsidP="00045E80">
            <w:pPr>
              <w:spacing w:after="60"/>
              <w:rPr>
                <w:rFonts w:ascii="Arial" w:eastAsia="SimSun" w:hAnsi="Arial" w:cs="Arial"/>
                <w:sz w:val="16"/>
                <w:szCs w:val="16"/>
                <w:lang w:eastAsia="zh-CN"/>
              </w:rPr>
            </w:pPr>
            <w:r w:rsidRPr="00045E80">
              <w:rPr>
                <w:rFonts w:ascii="Arial" w:eastAsia="SimSun"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SimSun" w:hAnsi="Arial" w:cs="Arial"/>
                <w:b/>
                <w:sz w:val="16"/>
                <w:szCs w:val="16"/>
                <w:lang w:val="en-US" w:eastAsia="zh-CN"/>
              </w:rPr>
              <w:t>1</w:t>
            </w:r>
            <w:r w:rsidRPr="00045E80">
              <w:rPr>
                <w:rFonts w:ascii="Arial" w:hAnsi="Arial" w:cs="Arial"/>
                <w:b/>
                <w:sz w:val="16"/>
                <w:szCs w:val="16"/>
              </w:rPr>
              <w:t>:</w:t>
            </w:r>
            <w:r w:rsidRPr="00045E80">
              <w:rPr>
                <w:rFonts w:ascii="Arial" w:eastAsia="SimSun" w:hAnsi="Arial" w:cs="Arial"/>
                <w:sz w:val="16"/>
                <w:szCs w:val="16"/>
                <w:lang w:val="en-US" w:eastAsia="zh-CN"/>
              </w:rPr>
              <w:t xml:space="preserve"> 256QAM performance gain can be expected in AWGN and TDL-D channel. </w:t>
            </w:r>
          </w:p>
          <w:p w14:paraId="6BCE16FE" w14:textId="77777777" w:rsidR="00045E80" w:rsidRPr="00045E80" w:rsidRDefault="00045E80" w:rsidP="00045E80">
            <w:pPr>
              <w:spacing w:after="60"/>
              <w:rPr>
                <w:rFonts w:ascii="Arial" w:eastAsia="SimSun" w:hAnsi="Arial" w:cs="Arial"/>
                <w:sz w:val="16"/>
                <w:szCs w:val="16"/>
                <w:lang w:eastAsia="zh-CN"/>
              </w:rPr>
            </w:pPr>
            <w:r w:rsidRPr="00045E80">
              <w:rPr>
                <w:rFonts w:ascii="Arial" w:eastAsia="SimSun"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SimSun" w:hAnsi="Arial" w:cs="Arial"/>
                <w:b/>
                <w:sz w:val="16"/>
                <w:szCs w:val="16"/>
                <w:lang w:val="en-US" w:eastAsia="zh-CN"/>
              </w:rPr>
              <w:t>2</w:t>
            </w:r>
            <w:r w:rsidRPr="00045E80">
              <w:rPr>
                <w:rFonts w:ascii="Arial" w:hAnsi="Arial" w:cs="Arial"/>
                <w:b/>
                <w:sz w:val="16"/>
                <w:szCs w:val="16"/>
              </w:rPr>
              <w:t>:</w:t>
            </w:r>
            <w:r w:rsidRPr="00045E80">
              <w:rPr>
                <w:rFonts w:ascii="Arial" w:eastAsia="SimSun" w:hAnsi="Arial" w:cs="Arial"/>
                <w:sz w:val="16"/>
                <w:szCs w:val="16"/>
                <w:lang w:val="en-US" w:eastAsia="zh-CN"/>
              </w:rPr>
              <w:t xml:space="preserve"> 256QAM performance gain is not obvious in TDL-A channel. </w:t>
            </w:r>
          </w:p>
          <w:p w14:paraId="55C20819" w14:textId="5C54F9DE" w:rsidR="00257233" w:rsidRDefault="00045E80" w:rsidP="00045E80">
            <w:pPr>
              <w:spacing w:before="120" w:after="60"/>
            </w:pPr>
            <w:r w:rsidRPr="00045E80">
              <w:rPr>
                <w:rFonts w:ascii="Arial" w:eastAsia="SimSun" w:hAnsi="Arial" w:cs="Arial"/>
                <w:b/>
                <w:sz w:val="16"/>
                <w:szCs w:val="16"/>
                <w:lang w:val="en-US" w:eastAsia="zh-CN"/>
              </w:rPr>
              <w:t>Observation</w:t>
            </w:r>
            <w:r w:rsidRPr="00045E80">
              <w:rPr>
                <w:rFonts w:ascii="Arial" w:hAnsi="Arial" w:cs="Arial"/>
                <w:b/>
                <w:sz w:val="16"/>
                <w:szCs w:val="16"/>
              </w:rPr>
              <w:t xml:space="preserve"> </w:t>
            </w:r>
            <w:r w:rsidRPr="00045E80">
              <w:rPr>
                <w:rFonts w:ascii="Arial" w:eastAsia="SimSun" w:hAnsi="Arial" w:cs="Arial"/>
                <w:b/>
                <w:sz w:val="16"/>
                <w:szCs w:val="16"/>
                <w:lang w:val="en-US" w:eastAsia="zh-CN"/>
              </w:rPr>
              <w:t>3</w:t>
            </w:r>
            <w:r w:rsidRPr="00045E80">
              <w:rPr>
                <w:rFonts w:ascii="Arial" w:hAnsi="Arial" w:cs="Arial"/>
                <w:b/>
                <w:sz w:val="16"/>
                <w:szCs w:val="16"/>
              </w:rPr>
              <w:t>:</w:t>
            </w:r>
            <w:r w:rsidRPr="00045E80">
              <w:rPr>
                <w:rFonts w:ascii="Arial" w:eastAsia="SimSun" w:hAnsi="Arial" w:cs="Arial"/>
                <w:b/>
                <w:sz w:val="16"/>
                <w:szCs w:val="16"/>
                <w:lang w:val="en-US" w:eastAsia="zh-CN"/>
              </w:rPr>
              <w:t xml:space="preserve"> </w:t>
            </w:r>
            <w:r w:rsidRPr="00045E80">
              <w:rPr>
                <w:rFonts w:ascii="Arial" w:eastAsia="SimSun" w:hAnsi="Arial" w:cs="Arial"/>
                <w:sz w:val="16"/>
                <w:szCs w:val="16"/>
                <w:lang w:val="en-US" w:eastAsia="zh-CN"/>
              </w:rPr>
              <w:t>EVM assumption will impact performance gain for FR2 UL 256QAM.</w:t>
            </w:r>
          </w:p>
        </w:tc>
      </w:tr>
      <w:tr w:rsidR="00257233" w14:paraId="30FEAA2E" w14:textId="77777777" w:rsidTr="00C807E3">
        <w:trPr>
          <w:trHeight w:val="468"/>
        </w:trPr>
        <w:tc>
          <w:tcPr>
            <w:tcW w:w="713" w:type="dxa"/>
          </w:tcPr>
          <w:p w14:paraId="745CBCF1" w14:textId="18630D81" w:rsidR="00257233" w:rsidRPr="002F14F4" w:rsidRDefault="00000000" w:rsidP="00257233">
            <w:pPr>
              <w:spacing w:before="120" w:after="120"/>
              <w:rPr>
                <w:rFonts w:ascii="Arial" w:hAnsi="Arial" w:cs="Arial"/>
                <w:sz w:val="16"/>
                <w:szCs w:val="16"/>
              </w:rPr>
            </w:pPr>
            <w:hyperlink r:id="rId18" w:history="1">
              <w:r w:rsidR="00257233" w:rsidRPr="002F14F4">
                <w:t>R4-2212790</w:t>
              </w:r>
            </w:hyperlink>
          </w:p>
        </w:tc>
        <w:tc>
          <w:tcPr>
            <w:tcW w:w="1125" w:type="dxa"/>
          </w:tcPr>
          <w:p w14:paraId="24C95C1E" w14:textId="39F5C767" w:rsidR="00257233" w:rsidRDefault="00257233" w:rsidP="00257233">
            <w:pPr>
              <w:spacing w:before="120" w:after="120"/>
            </w:pPr>
            <w:r>
              <w:rPr>
                <w:rFonts w:ascii="Arial" w:hAnsi="Arial" w:cs="Arial"/>
                <w:sz w:val="16"/>
                <w:szCs w:val="16"/>
              </w:rPr>
              <w:t>vivo</w:t>
            </w:r>
          </w:p>
        </w:tc>
        <w:tc>
          <w:tcPr>
            <w:tcW w:w="7793" w:type="dxa"/>
          </w:tcPr>
          <w:p w14:paraId="5ADF6AA9" w14:textId="120D4D27"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1a: </w:t>
            </w:r>
            <w:r w:rsidRPr="00045E80">
              <w:rPr>
                <w:rFonts w:ascii="Arial" w:eastAsia="DengXian" w:hAnsi="Arial" w:cs="Arial"/>
                <w:sz w:val="16"/>
                <w:szCs w:val="16"/>
              </w:rPr>
              <w:t>For AWGN in 29 GHz, UL 256QAM can archive performance gain when SNR &gt;22 dB for EVM = 1% and when SNR &gt;26 dB for EVM = 3%.</w:t>
            </w:r>
          </w:p>
          <w:p w14:paraId="03C15D4D" w14:textId="241ED07C"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1b: </w:t>
            </w:r>
            <w:r w:rsidRPr="00045E80">
              <w:rPr>
                <w:rFonts w:ascii="Arial" w:eastAsia="DengXian" w:hAnsi="Arial" w:cs="Arial"/>
                <w:sz w:val="16"/>
                <w:szCs w:val="16"/>
              </w:rPr>
              <w:t>For TDL-A and TDL-D in 29 GHz, UL 256QAM can archive performance gain when SNR &gt;30 dB for EVM = 1% and when SNR &gt;35 dB for EVM = 3%.</w:t>
            </w:r>
          </w:p>
          <w:p w14:paraId="21AF0FE3" w14:textId="6859628B"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2: </w:t>
            </w:r>
            <w:r w:rsidRPr="00045E80">
              <w:rPr>
                <w:rFonts w:ascii="Arial" w:eastAsia="DengXian" w:hAnsi="Arial" w:cs="Arial"/>
                <w:sz w:val="16"/>
                <w:szCs w:val="16"/>
              </w:rPr>
              <w:t>UL 256QAM is hard to provide performance gain in both 39GHz and 48 GHz.</w:t>
            </w:r>
          </w:p>
          <w:p w14:paraId="4B9FB3CF" w14:textId="04D381D1"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Observation 3:</w:t>
            </w:r>
            <w:r w:rsidRPr="00045E80">
              <w:rPr>
                <w:rFonts w:ascii="Arial" w:eastAsia="DengXian" w:hAnsi="Arial" w:cs="Arial"/>
                <w:sz w:val="16"/>
                <w:szCs w:val="16"/>
              </w:rPr>
              <w:t xml:space="preserve"> DFT-s-OFDM waveform require lower operating SNR than CP-OFDM under UL 256QAM.</w:t>
            </w:r>
          </w:p>
          <w:p w14:paraId="526C1640" w14:textId="74892A08"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Observation 4: </w:t>
            </w:r>
            <w:r w:rsidRPr="00045E80">
              <w:rPr>
                <w:rFonts w:ascii="Arial" w:eastAsia="DengXian" w:hAnsi="Arial" w:cs="Arial"/>
                <w:sz w:val="16"/>
                <w:szCs w:val="16"/>
              </w:rPr>
              <w:t>For PC3 UE, about 20% UE can archive 26 dB SINR at BS side in Indoor scenario, and it will be further reduced to 5% if adjacent channel interference is considered.</w:t>
            </w:r>
          </w:p>
          <w:p w14:paraId="36CA77FD" w14:textId="22F5B6B7" w:rsidR="00045E80" w:rsidRPr="00045E80" w:rsidRDefault="00045E80" w:rsidP="00045E80">
            <w:pPr>
              <w:spacing w:after="60"/>
              <w:rPr>
                <w:rFonts w:ascii="Arial" w:eastAsia="DengXian" w:hAnsi="Arial" w:cs="Arial"/>
                <w:sz w:val="16"/>
                <w:szCs w:val="16"/>
              </w:rPr>
            </w:pPr>
            <w:r w:rsidRPr="00045E80">
              <w:rPr>
                <w:rFonts w:ascii="Arial" w:eastAsia="DengXian" w:hAnsi="Arial" w:cs="Arial"/>
                <w:b/>
                <w:bCs/>
                <w:sz w:val="16"/>
                <w:szCs w:val="16"/>
              </w:rPr>
              <w:t xml:space="preserve">Proposal 1: </w:t>
            </w:r>
            <w:r w:rsidRPr="00045E80">
              <w:rPr>
                <w:rFonts w:ascii="Arial" w:eastAsia="DengXian" w:hAnsi="Arial" w:cs="Arial"/>
                <w:sz w:val="16"/>
                <w:szCs w:val="16"/>
              </w:rPr>
              <w:t>Introduce UL 256QAM with DFT-s-OFDM first and further discuss the feasibility of CP-OFDM.</w:t>
            </w:r>
          </w:p>
          <w:p w14:paraId="5BDFBA65" w14:textId="106A06B2" w:rsidR="00257233" w:rsidRPr="00045E80" w:rsidRDefault="00045E80" w:rsidP="00045E80">
            <w:pPr>
              <w:spacing w:before="120" w:after="60"/>
              <w:rPr>
                <w:rFonts w:ascii="Arial" w:hAnsi="Arial" w:cs="Arial"/>
                <w:sz w:val="16"/>
                <w:szCs w:val="16"/>
              </w:rPr>
            </w:pPr>
            <w:r w:rsidRPr="00045E80">
              <w:rPr>
                <w:rFonts w:ascii="Arial" w:eastAsia="DengXian" w:hAnsi="Arial" w:cs="Arial"/>
                <w:b/>
                <w:bCs/>
                <w:sz w:val="16"/>
                <w:szCs w:val="16"/>
              </w:rPr>
              <w:t xml:space="preserve">Proposal 2: </w:t>
            </w:r>
            <w:r w:rsidRPr="00045E80">
              <w:rPr>
                <w:rFonts w:ascii="Arial" w:eastAsia="DengXian" w:hAnsi="Arial" w:cs="Arial"/>
                <w:sz w:val="16"/>
                <w:szCs w:val="16"/>
              </w:rPr>
              <w:t>Exclude PC3 from R18 UL 256QAM discussion scope and update the WID.</w:t>
            </w:r>
          </w:p>
        </w:tc>
      </w:tr>
      <w:tr w:rsidR="00257233" w14:paraId="2A68F722" w14:textId="77777777" w:rsidTr="00C807E3">
        <w:trPr>
          <w:trHeight w:val="468"/>
        </w:trPr>
        <w:tc>
          <w:tcPr>
            <w:tcW w:w="713" w:type="dxa"/>
          </w:tcPr>
          <w:p w14:paraId="6E55D2E3" w14:textId="2B09DD10" w:rsidR="00257233" w:rsidRPr="002F14F4" w:rsidRDefault="00000000" w:rsidP="00257233">
            <w:pPr>
              <w:spacing w:before="120" w:after="120"/>
              <w:rPr>
                <w:rFonts w:ascii="Arial" w:hAnsi="Arial" w:cs="Arial"/>
                <w:sz w:val="16"/>
                <w:szCs w:val="16"/>
              </w:rPr>
            </w:pPr>
            <w:hyperlink r:id="rId19" w:history="1">
              <w:r w:rsidR="00257233" w:rsidRPr="002F14F4">
                <w:t>R4-2213566</w:t>
              </w:r>
            </w:hyperlink>
          </w:p>
        </w:tc>
        <w:tc>
          <w:tcPr>
            <w:tcW w:w="1125" w:type="dxa"/>
          </w:tcPr>
          <w:p w14:paraId="6D883963" w14:textId="24EF7BAF" w:rsidR="00257233" w:rsidRDefault="00257233" w:rsidP="00257233">
            <w:pPr>
              <w:spacing w:before="120" w:after="120"/>
            </w:pPr>
            <w:r>
              <w:rPr>
                <w:rFonts w:ascii="Arial" w:hAnsi="Arial" w:cs="Arial"/>
                <w:sz w:val="16"/>
                <w:szCs w:val="16"/>
              </w:rPr>
              <w:t>Sony</w:t>
            </w:r>
          </w:p>
        </w:tc>
        <w:tc>
          <w:tcPr>
            <w:tcW w:w="7793" w:type="dxa"/>
          </w:tcPr>
          <w:p w14:paraId="507F5BB9" w14:textId="26F36504"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_Ref110615612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1</w:t>
            </w:r>
            <w:r w:rsidRPr="00045E80">
              <w:rPr>
                <w:rFonts w:ascii="Arial" w:hAnsi="Arial" w:cs="Arial"/>
                <w:b w:val="0"/>
                <w:sz w:val="16"/>
                <w:szCs w:val="16"/>
              </w:rPr>
              <w:tab/>
              <w:t>The phase noise model, “Example 2”, described in TR 38.803, section 6.1.11, is best suited for simulation of FR2-1 256QAM performance.</w:t>
            </w:r>
            <w:r w:rsidRPr="00045E80">
              <w:rPr>
                <w:rFonts w:ascii="Arial" w:hAnsi="Arial" w:cs="Arial"/>
                <w:b w:val="0"/>
                <w:sz w:val="16"/>
                <w:szCs w:val="16"/>
              </w:rPr>
              <w:fldChar w:fldCharType="end"/>
            </w:r>
          </w:p>
          <w:p w14:paraId="40EEB4EE" w14:textId="62770306"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_Ref110615724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2</w:t>
            </w:r>
            <w:r w:rsidRPr="00045E80">
              <w:rPr>
                <w:rFonts w:ascii="Arial" w:hAnsi="Arial" w:cs="Arial"/>
                <w:b w:val="0"/>
                <w:sz w:val="16"/>
                <w:szCs w:val="16"/>
              </w:rPr>
              <w:tab/>
              <w:t>High performance RF components or Compensation for Inter Carrier Interference (ICI) would possibly be needed to reach an average EVM level of 3.5 % for 256 QAM in FR2-1.</w:t>
            </w:r>
            <w:r w:rsidRPr="00045E80">
              <w:rPr>
                <w:rFonts w:ascii="Arial" w:hAnsi="Arial" w:cs="Arial"/>
                <w:b w:val="0"/>
                <w:sz w:val="16"/>
                <w:szCs w:val="16"/>
              </w:rPr>
              <w:fldChar w:fldCharType="end"/>
            </w:r>
          </w:p>
          <w:p w14:paraId="209FD771" w14:textId="0ABBDC58"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_Ref110616503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3</w:t>
            </w:r>
            <w:r w:rsidRPr="00045E80">
              <w:rPr>
                <w:rFonts w:ascii="Arial" w:hAnsi="Arial" w:cs="Arial"/>
                <w:b w:val="0"/>
                <w:sz w:val="16"/>
                <w:szCs w:val="16"/>
              </w:rPr>
              <w:tab/>
            </w:r>
            <w:r w:rsidRPr="00045E80">
              <w:rPr>
                <w:rFonts w:ascii="Arial" w:hAnsi="Arial" w:cs="Arial"/>
                <w:b w:val="0"/>
                <w:sz w:val="16"/>
                <w:szCs w:val="16"/>
                <w:lang w:eastAsia="ja-JP"/>
              </w:rPr>
              <w:t>For 256-QAM, the spectral efficiency saturates at about 7.6 bits/s/Hz.</w:t>
            </w:r>
            <w:r w:rsidRPr="00045E80">
              <w:rPr>
                <w:rFonts w:ascii="Arial" w:hAnsi="Arial" w:cs="Arial"/>
                <w:b w:val="0"/>
                <w:sz w:val="16"/>
                <w:szCs w:val="16"/>
              </w:rPr>
              <w:fldChar w:fldCharType="end"/>
            </w:r>
          </w:p>
          <w:p w14:paraId="2F18E0BF" w14:textId="6400C34E"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fldChar w:fldCharType="begin"/>
            </w:r>
            <w:r w:rsidRPr="00045E80">
              <w:rPr>
                <w:rFonts w:ascii="Arial" w:hAnsi="Arial" w:cs="Arial"/>
                <w:b w:val="0"/>
                <w:sz w:val="16"/>
                <w:szCs w:val="16"/>
              </w:rPr>
              <w:instrText xml:space="preserve"> REF _Ref110616517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4</w:t>
            </w:r>
            <w:r w:rsidRPr="00045E80">
              <w:rPr>
                <w:rFonts w:ascii="Arial" w:hAnsi="Arial" w:cs="Arial"/>
                <w:b w:val="0"/>
                <w:sz w:val="16"/>
                <w:szCs w:val="16"/>
              </w:rPr>
              <w:tab/>
            </w:r>
            <w:r w:rsidRPr="00045E80">
              <w:rPr>
                <w:rFonts w:ascii="Arial" w:hAnsi="Arial" w:cs="Arial"/>
                <w:b w:val="0"/>
                <w:sz w:val="16"/>
                <w:szCs w:val="16"/>
                <w:lang w:eastAsia="ja-JP"/>
              </w:rPr>
              <w:t>The SNR loss at high SNR values is about 7dB.</w:t>
            </w:r>
            <w:r w:rsidRPr="00045E80">
              <w:rPr>
                <w:rFonts w:ascii="Arial" w:hAnsi="Arial" w:cs="Arial"/>
                <w:b w:val="0"/>
                <w:sz w:val="16"/>
                <w:szCs w:val="16"/>
              </w:rPr>
              <w:fldChar w:fldCharType="end"/>
            </w:r>
          </w:p>
          <w:p w14:paraId="6872B8EE" w14:textId="0C516F0A" w:rsidR="00045E80" w:rsidRPr="00045E80" w:rsidRDefault="00045E80" w:rsidP="00045E80">
            <w:pPr>
              <w:pStyle w:val="Caption"/>
              <w:spacing w:after="60"/>
              <w:ind w:left="1560" w:hanging="1560"/>
              <w:rPr>
                <w:rFonts w:ascii="Arial" w:hAnsi="Arial" w:cs="Arial"/>
                <w:b w:val="0"/>
                <w:sz w:val="16"/>
                <w:szCs w:val="16"/>
              </w:rPr>
            </w:pPr>
            <w:r w:rsidRPr="00045E80">
              <w:rPr>
                <w:rFonts w:ascii="Arial" w:hAnsi="Arial" w:cs="Arial"/>
                <w:b w:val="0"/>
                <w:sz w:val="16"/>
                <w:szCs w:val="16"/>
              </w:rPr>
              <w:lastRenderedPageBreak/>
              <w:fldChar w:fldCharType="begin"/>
            </w:r>
            <w:r w:rsidRPr="00045E80">
              <w:rPr>
                <w:rFonts w:ascii="Arial" w:hAnsi="Arial" w:cs="Arial"/>
                <w:b w:val="0"/>
                <w:sz w:val="16"/>
                <w:szCs w:val="16"/>
              </w:rPr>
              <w:instrText xml:space="preserve"> REF _Ref110616530 \h  \* MERGEFORMAT </w:instrText>
            </w:r>
            <w:r w:rsidRPr="00045E80">
              <w:rPr>
                <w:rFonts w:ascii="Arial" w:hAnsi="Arial" w:cs="Arial"/>
                <w:b w:val="0"/>
                <w:sz w:val="16"/>
                <w:szCs w:val="16"/>
              </w:rPr>
            </w:r>
            <w:r w:rsidRPr="00045E80">
              <w:rPr>
                <w:rFonts w:ascii="Arial" w:hAnsi="Arial" w:cs="Arial"/>
                <w:b w:val="0"/>
                <w:sz w:val="16"/>
                <w:szCs w:val="16"/>
              </w:rPr>
              <w:fldChar w:fldCharType="separate"/>
            </w:r>
            <w:r w:rsidRPr="00C807E3">
              <w:rPr>
                <w:rFonts w:ascii="Arial" w:hAnsi="Arial" w:cs="Arial"/>
                <w:sz w:val="16"/>
                <w:szCs w:val="16"/>
              </w:rPr>
              <w:t xml:space="preserve">Observation </w:t>
            </w:r>
            <w:r w:rsidRPr="00C807E3">
              <w:rPr>
                <w:rFonts w:ascii="Arial" w:hAnsi="Arial" w:cs="Arial"/>
                <w:noProof/>
                <w:sz w:val="16"/>
                <w:szCs w:val="16"/>
              </w:rPr>
              <w:t>5</w:t>
            </w:r>
            <w:r w:rsidRPr="00045E80">
              <w:rPr>
                <w:rFonts w:ascii="Arial" w:hAnsi="Arial" w:cs="Arial"/>
                <w:b w:val="0"/>
                <w:sz w:val="16"/>
                <w:szCs w:val="16"/>
              </w:rPr>
              <w:tab/>
              <w:t>Better performance is possible if high performances RF component or ICI compensation techniques are deployed.</w:t>
            </w:r>
            <w:r w:rsidRPr="00045E80">
              <w:rPr>
                <w:rFonts w:ascii="Arial" w:hAnsi="Arial" w:cs="Arial"/>
                <w:b w:val="0"/>
                <w:sz w:val="16"/>
                <w:szCs w:val="16"/>
              </w:rPr>
              <w:fldChar w:fldCharType="end"/>
            </w:r>
          </w:p>
          <w:p w14:paraId="142D6F7C" w14:textId="77777777" w:rsidR="00045E80" w:rsidRPr="00045E80" w:rsidRDefault="00045E80" w:rsidP="00045E80">
            <w:pPr>
              <w:spacing w:after="60"/>
              <w:ind w:left="1559" w:hanging="1559"/>
              <w:rPr>
                <w:rFonts w:ascii="Arial" w:hAnsi="Arial" w:cs="Arial"/>
                <w:bCs/>
                <w:sz w:val="16"/>
                <w:szCs w:val="16"/>
              </w:rPr>
            </w:pPr>
            <w:r w:rsidRPr="00045E80">
              <w:rPr>
                <w:rFonts w:ascii="Arial" w:hAnsi="Arial" w:cs="Arial"/>
                <w:bCs/>
                <w:sz w:val="16"/>
                <w:szCs w:val="16"/>
              </w:rPr>
              <w:fldChar w:fldCharType="begin"/>
            </w:r>
            <w:r w:rsidRPr="00045E80">
              <w:rPr>
                <w:rFonts w:ascii="Arial" w:hAnsi="Arial" w:cs="Arial"/>
                <w:bCs/>
                <w:sz w:val="16"/>
                <w:szCs w:val="16"/>
              </w:rPr>
              <w:instrText xml:space="preserve"> REF _Ref110949087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Observation </w:t>
            </w:r>
            <w:r w:rsidRPr="00C807E3">
              <w:rPr>
                <w:rFonts w:ascii="Arial" w:hAnsi="Arial" w:cs="Arial"/>
                <w:b/>
                <w:bCs/>
                <w:noProof/>
                <w:sz w:val="16"/>
                <w:szCs w:val="16"/>
              </w:rPr>
              <w:t>6</w:t>
            </w:r>
            <w:r w:rsidRPr="00045E80">
              <w:rPr>
                <w:rFonts w:ascii="Arial" w:hAnsi="Arial" w:cs="Arial"/>
                <w:bCs/>
                <w:sz w:val="16"/>
                <w:szCs w:val="16"/>
              </w:rPr>
              <w:tab/>
              <w:t>There are clear benefits of introducing 256-QAM for FR2-1 in the high SNR range.</w:t>
            </w:r>
            <w:r w:rsidRPr="00045E80">
              <w:rPr>
                <w:rFonts w:ascii="Arial" w:hAnsi="Arial" w:cs="Arial"/>
                <w:bCs/>
                <w:sz w:val="16"/>
                <w:szCs w:val="16"/>
              </w:rPr>
              <w:fldChar w:fldCharType="end"/>
            </w:r>
          </w:p>
          <w:p w14:paraId="2E1AA68A" w14:textId="77777777" w:rsidR="00045E80" w:rsidRPr="00045E80" w:rsidRDefault="00045E80" w:rsidP="00045E80">
            <w:pPr>
              <w:spacing w:after="60"/>
              <w:ind w:left="1559" w:hanging="1559"/>
              <w:rPr>
                <w:rFonts w:ascii="Arial" w:hAnsi="Arial" w:cs="Arial"/>
                <w:bCs/>
                <w:sz w:val="16"/>
                <w:szCs w:val="16"/>
              </w:rPr>
            </w:pPr>
            <w:r w:rsidRPr="00045E80">
              <w:rPr>
                <w:rFonts w:ascii="Arial" w:hAnsi="Arial" w:cs="Arial"/>
                <w:bCs/>
                <w:sz w:val="16"/>
                <w:szCs w:val="16"/>
              </w:rPr>
              <w:fldChar w:fldCharType="begin"/>
            </w:r>
            <w:r w:rsidRPr="00045E80">
              <w:rPr>
                <w:rFonts w:ascii="Arial" w:hAnsi="Arial" w:cs="Arial"/>
                <w:bCs/>
                <w:sz w:val="16"/>
                <w:szCs w:val="16"/>
              </w:rPr>
              <w:instrText xml:space="preserve"> REF _Ref110949095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Observation </w:t>
            </w:r>
            <w:r w:rsidRPr="00C807E3">
              <w:rPr>
                <w:rFonts w:ascii="Arial" w:hAnsi="Arial" w:cs="Arial"/>
                <w:b/>
                <w:bCs/>
                <w:noProof/>
                <w:sz w:val="16"/>
                <w:szCs w:val="16"/>
              </w:rPr>
              <w:t>7</w:t>
            </w:r>
            <w:r w:rsidRPr="00045E80">
              <w:rPr>
                <w:rFonts w:ascii="Arial" w:hAnsi="Arial" w:cs="Arial"/>
                <w:bCs/>
                <w:sz w:val="16"/>
                <w:szCs w:val="16"/>
              </w:rPr>
              <w:tab/>
              <w:t>256-QAM is well suited for PC1, PC2, and PC5 where higher EIRP is assumed.</w:t>
            </w:r>
            <w:r w:rsidRPr="00045E80">
              <w:rPr>
                <w:rFonts w:ascii="Arial" w:hAnsi="Arial" w:cs="Arial"/>
                <w:bCs/>
                <w:sz w:val="16"/>
                <w:szCs w:val="16"/>
              </w:rPr>
              <w:fldChar w:fldCharType="end"/>
            </w:r>
          </w:p>
          <w:p w14:paraId="1E0E6C99" w14:textId="4F73C257" w:rsidR="00257233" w:rsidRDefault="00045E80" w:rsidP="00045E80">
            <w:pPr>
              <w:spacing w:before="120" w:after="60"/>
            </w:pPr>
            <w:r w:rsidRPr="00045E80">
              <w:rPr>
                <w:rFonts w:ascii="Arial" w:hAnsi="Arial" w:cs="Arial"/>
                <w:bCs/>
                <w:sz w:val="16"/>
                <w:szCs w:val="16"/>
              </w:rPr>
              <w:fldChar w:fldCharType="begin"/>
            </w:r>
            <w:r w:rsidRPr="00045E80">
              <w:rPr>
                <w:rFonts w:ascii="Arial" w:hAnsi="Arial" w:cs="Arial"/>
                <w:bCs/>
                <w:sz w:val="16"/>
                <w:szCs w:val="16"/>
              </w:rPr>
              <w:instrText xml:space="preserve"> REF _Ref110949285 \h  \* MERGEFORMAT </w:instrText>
            </w:r>
            <w:r w:rsidRPr="00045E80">
              <w:rPr>
                <w:rFonts w:ascii="Arial" w:hAnsi="Arial" w:cs="Arial"/>
                <w:bCs/>
                <w:sz w:val="16"/>
                <w:szCs w:val="16"/>
              </w:rPr>
            </w:r>
            <w:r w:rsidRPr="00045E80">
              <w:rPr>
                <w:rFonts w:ascii="Arial" w:hAnsi="Arial" w:cs="Arial"/>
                <w:bCs/>
                <w:sz w:val="16"/>
                <w:szCs w:val="16"/>
              </w:rPr>
              <w:fldChar w:fldCharType="separate"/>
            </w:r>
            <w:r w:rsidRPr="00C807E3">
              <w:rPr>
                <w:rFonts w:ascii="Arial" w:hAnsi="Arial" w:cs="Arial"/>
                <w:b/>
                <w:bCs/>
                <w:sz w:val="16"/>
                <w:szCs w:val="16"/>
              </w:rPr>
              <w:t xml:space="preserve">Proposal </w:t>
            </w:r>
            <w:r w:rsidRPr="00C807E3">
              <w:rPr>
                <w:rFonts w:ascii="Arial" w:hAnsi="Arial" w:cs="Arial"/>
                <w:b/>
                <w:bCs/>
                <w:noProof/>
                <w:sz w:val="16"/>
                <w:szCs w:val="16"/>
              </w:rPr>
              <w:t>1</w:t>
            </w:r>
            <w:r w:rsidRPr="00045E80">
              <w:rPr>
                <w:rFonts w:ascii="Arial" w:hAnsi="Arial" w:cs="Arial"/>
                <w:bCs/>
                <w:sz w:val="16"/>
                <w:szCs w:val="16"/>
              </w:rPr>
              <w:tab/>
              <w:t xml:space="preserve">It is proposed that RAN4 continue to </w:t>
            </w:r>
            <w:proofErr w:type="gramStart"/>
            <w:r w:rsidRPr="00045E80">
              <w:rPr>
                <w:rFonts w:ascii="Arial" w:hAnsi="Arial" w:cs="Arial"/>
                <w:bCs/>
                <w:sz w:val="16"/>
                <w:szCs w:val="16"/>
              </w:rPr>
              <w:t>look into</w:t>
            </w:r>
            <w:proofErr w:type="gramEnd"/>
            <w:r w:rsidRPr="00045E80">
              <w:rPr>
                <w:rFonts w:ascii="Arial" w:hAnsi="Arial" w:cs="Arial"/>
                <w:bCs/>
                <w:sz w:val="16"/>
                <w:szCs w:val="16"/>
              </w:rPr>
              <w:t xml:space="preserve"> 256-QAM for PC1, PC2, and PC5.</w:t>
            </w:r>
            <w:r w:rsidRPr="00045E80">
              <w:rPr>
                <w:rFonts w:ascii="Arial" w:hAnsi="Arial" w:cs="Arial"/>
                <w:bCs/>
                <w:sz w:val="16"/>
                <w:szCs w:val="16"/>
              </w:rPr>
              <w:fldChar w:fldCharType="end"/>
            </w:r>
          </w:p>
        </w:tc>
      </w:tr>
      <w:tr w:rsidR="00257233" w14:paraId="22662B80" w14:textId="77777777" w:rsidTr="00C807E3">
        <w:trPr>
          <w:trHeight w:val="468"/>
        </w:trPr>
        <w:tc>
          <w:tcPr>
            <w:tcW w:w="713" w:type="dxa"/>
          </w:tcPr>
          <w:p w14:paraId="41EE3E15" w14:textId="3472886E" w:rsidR="00257233" w:rsidRPr="002F14F4" w:rsidRDefault="00000000" w:rsidP="00257233">
            <w:pPr>
              <w:spacing w:before="120" w:after="120"/>
              <w:rPr>
                <w:rFonts w:ascii="Arial" w:hAnsi="Arial" w:cs="Arial"/>
                <w:sz w:val="16"/>
                <w:szCs w:val="16"/>
              </w:rPr>
            </w:pPr>
            <w:hyperlink r:id="rId20" w:history="1">
              <w:r w:rsidR="00257233" w:rsidRPr="002F14F4">
                <w:t>R4-2213970</w:t>
              </w:r>
            </w:hyperlink>
          </w:p>
        </w:tc>
        <w:tc>
          <w:tcPr>
            <w:tcW w:w="1125" w:type="dxa"/>
          </w:tcPr>
          <w:p w14:paraId="6BD08A09" w14:textId="1268A412" w:rsidR="00257233" w:rsidRDefault="00257233" w:rsidP="00257233">
            <w:pPr>
              <w:spacing w:before="120" w:after="120"/>
            </w:pPr>
            <w:r>
              <w:rPr>
                <w:rFonts w:ascii="Arial" w:hAnsi="Arial" w:cs="Arial"/>
                <w:sz w:val="16"/>
                <w:szCs w:val="16"/>
              </w:rPr>
              <w:t>Ericsson Limited</w:t>
            </w:r>
          </w:p>
        </w:tc>
        <w:tc>
          <w:tcPr>
            <w:tcW w:w="7793" w:type="dxa"/>
          </w:tcPr>
          <w:p w14:paraId="30BC53DE"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1</w:t>
            </w:r>
            <w:r w:rsidRPr="00C807E3">
              <w:rPr>
                <w:rFonts w:ascii="Arial" w:hAnsi="Arial" w:cs="Arial"/>
                <w:bCs/>
                <w:sz w:val="16"/>
                <w:szCs w:val="16"/>
              </w:rPr>
              <w:t>: Due to the nature of 256QAM, it is highly likely that the EVM requirement for UL 256QAM in FR2-1 is going to be tighter than the same requirement for UL 64QAM (8%).</w:t>
            </w:r>
          </w:p>
          <w:p w14:paraId="43EA4A95"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2</w:t>
            </w:r>
            <w:r w:rsidRPr="00C807E3">
              <w:rPr>
                <w:rFonts w:ascii="Arial" w:hAnsi="Arial" w:cs="Arial"/>
                <w:bCs/>
                <w:sz w:val="16"/>
                <w:szCs w:val="16"/>
              </w:rPr>
              <w:t>: It is very likely that the MPR requirement for 256QAM modulation will be higher than the MPR for 64QAM, given that the EVM requirement is anticipated to be tighter for 256QAM compared with 64QAM.</w:t>
            </w:r>
          </w:p>
          <w:p w14:paraId="0E3C154B"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3</w:t>
            </w:r>
            <w:r w:rsidRPr="00C807E3">
              <w:rPr>
                <w:rFonts w:ascii="Arial" w:hAnsi="Arial" w:cs="Arial"/>
                <w:bCs/>
                <w:sz w:val="16"/>
                <w:szCs w:val="16"/>
              </w:rPr>
              <w:t>: For power class 1, based on PASS/FAIL limit for the test on maximum output power (min peak EIRP for the main beam in beam locked mode) for 64QAM and its specified MPR, we anticipate that even for higher MPR for 256QAM, which is likely, 256QAM remains beneficial and feasible (allowing the tighter EVM compared with 64QAM).</w:t>
            </w:r>
          </w:p>
          <w:p w14:paraId="32098596" w14:textId="77777777" w:rsidR="00C807E3" w:rsidRPr="00C807E3" w:rsidRDefault="00C807E3" w:rsidP="00C807E3">
            <w:pPr>
              <w:spacing w:after="60"/>
              <w:rPr>
                <w:rFonts w:ascii="Arial" w:hAnsi="Arial" w:cs="Arial"/>
                <w:bCs/>
                <w:sz w:val="16"/>
                <w:szCs w:val="16"/>
              </w:rPr>
            </w:pPr>
            <w:r w:rsidRPr="00C807E3">
              <w:rPr>
                <w:rFonts w:ascii="Arial" w:hAnsi="Arial" w:cs="Arial"/>
                <w:b/>
                <w:bCs/>
                <w:sz w:val="16"/>
                <w:szCs w:val="16"/>
              </w:rPr>
              <w:t>Observation 4</w:t>
            </w:r>
            <w:r w:rsidRPr="00C807E3">
              <w:rPr>
                <w:rFonts w:ascii="Arial" w:hAnsi="Arial" w:cs="Arial"/>
                <w:bCs/>
                <w:sz w:val="16"/>
                <w:szCs w:val="16"/>
              </w:rPr>
              <w:t>: For power classes 2 and 5, in the worst case for the MPR (edge RB allocations), despite PASS/FAIL limit being lower than for power class 1, even for the anticipated higher MPR for 256QAM compared with 64QAM, the 256QAM modulation can still be beneficial and feasible due to the very low minimum output power requirement.</w:t>
            </w:r>
          </w:p>
          <w:p w14:paraId="3A4C7661" w14:textId="32568CD5" w:rsidR="00257233" w:rsidRDefault="00C807E3" w:rsidP="00C807E3">
            <w:pPr>
              <w:spacing w:before="120" w:after="60"/>
            </w:pPr>
            <w:r w:rsidRPr="00C807E3">
              <w:rPr>
                <w:rFonts w:ascii="Arial" w:hAnsi="Arial" w:cs="Arial"/>
                <w:b/>
                <w:bCs/>
                <w:sz w:val="16"/>
                <w:szCs w:val="16"/>
              </w:rPr>
              <w:t xml:space="preserve">Observation 5: </w:t>
            </w:r>
            <w:r w:rsidRPr="00C807E3">
              <w:rPr>
                <w:rFonts w:ascii="Arial" w:hAnsi="Arial" w:cs="Arial"/>
                <w:bCs/>
                <w:sz w:val="16"/>
                <w:szCs w:val="16"/>
              </w:rPr>
              <w:t>For power class 3, in the worst case (edge RB allocations for band n262) the PASS/FAIL limit is already very low for 64QAM, and the anticipated MPR for 256QAM modulation is going to be even higher than for 64QAM and make the PASS/FAIL limit even lower. Thus, we conclude that 256QAM modulation may not be beneficial and feasible for all the bands for power class 3.</w:t>
            </w:r>
          </w:p>
        </w:tc>
      </w:tr>
    </w:tbl>
    <w:p w14:paraId="3E29E2AF" w14:textId="77777777" w:rsidR="00484C5D" w:rsidRPr="004A7544" w:rsidRDefault="00484C5D" w:rsidP="005B4802"/>
    <w:p w14:paraId="2C85179F" w14:textId="3A4BD6C1" w:rsidR="003418CB" w:rsidRPr="0013623E" w:rsidRDefault="00837458" w:rsidP="00337956">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4E0A153F" w:rsidR="00571777" w:rsidRPr="00805BE8" w:rsidRDefault="00571777" w:rsidP="00337956">
      <w:pPr>
        <w:pStyle w:val="Heading3"/>
      </w:pPr>
      <w:proofErr w:type="spellStart"/>
      <w:r w:rsidRPr="00805BE8">
        <w:t>Sub-</w:t>
      </w:r>
      <w:r w:rsidR="00142BB9">
        <w:t>topic</w:t>
      </w:r>
      <w:proofErr w:type="spellEnd"/>
      <w:r w:rsidRPr="00805BE8">
        <w:t xml:space="preserve"> 1-1</w:t>
      </w:r>
      <w:r w:rsidR="0013623E">
        <w:t xml:space="preserve">: </w:t>
      </w:r>
      <w:r w:rsidR="00161667">
        <w:t xml:space="preserve">EVM </w:t>
      </w:r>
      <w:proofErr w:type="spellStart"/>
      <w:r w:rsidR="00161667">
        <w:t>requirement</w:t>
      </w:r>
      <w:proofErr w:type="spellEnd"/>
    </w:p>
    <w:p w14:paraId="51D1EB37" w14:textId="514E50A9" w:rsidR="008820BB" w:rsidRDefault="008820BB" w:rsidP="008820BB">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00512211">
        <w:rPr>
          <w:b/>
          <w:color w:val="0070C0"/>
          <w:u w:val="single"/>
          <w:lang w:eastAsia="ko-KR"/>
        </w:rPr>
        <w:t>L</w:t>
      </w:r>
      <w:r>
        <w:rPr>
          <w:b/>
          <w:color w:val="0070C0"/>
          <w:u w:val="single"/>
          <w:lang w:eastAsia="ko-KR"/>
        </w:rPr>
        <w:t>ink level simulation assumption</w:t>
      </w:r>
    </w:p>
    <w:p w14:paraId="44794254" w14:textId="3484578E" w:rsidR="00A729CA" w:rsidRPr="00A729CA" w:rsidRDefault="00A729CA" w:rsidP="008820BB">
      <w:pPr>
        <w:rPr>
          <w:color w:val="0070C0"/>
          <w:szCs w:val="24"/>
          <w:lang w:eastAsia="zh-CN"/>
        </w:rPr>
      </w:pPr>
      <w:r>
        <w:rPr>
          <w:color w:val="0070C0"/>
          <w:szCs w:val="24"/>
          <w:lang w:eastAsia="zh-CN"/>
        </w:rPr>
        <w:t>P</w:t>
      </w:r>
      <w:r w:rsidRPr="00A729CA">
        <w:rPr>
          <w:color w:val="0070C0"/>
          <w:szCs w:val="24"/>
          <w:lang w:eastAsia="zh-CN"/>
        </w:rPr>
        <w:t>hase noise models</w:t>
      </w:r>
      <w:r w:rsidR="006B4C34">
        <w:rPr>
          <w:color w:val="0070C0"/>
          <w:szCs w:val="24"/>
          <w:lang w:eastAsia="zh-CN"/>
        </w:rPr>
        <w:t xml:space="preserve"> and other simulation parameters will be discussed in this issue.</w:t>
      </w:r>
    </w:p>
    <w:p w14:paraId="7D397398" w14:textId="77777777" w:rsidR="008820BB" w:rsidRPr="00805BE8" w:rsidRDefault="008820BB" w:rsidP="008820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01498FD" w14:textId="77777777" w:rsidR="008820BB" w:rsidRDefault="008820BB" w:rsidP="008820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
    <w:tbl>
      <w:tblPr>
        <w:tblW w:w="9757" w:type="dxa"/>
        <w:tblCellMar>
          <w:left w:w="0" w:type="dxa"/>
          <w:right w:w="0" w:type="dxa"/>
        </w:tblCellMar>
        <w:tblLook w:val="04A0" w:firstRow="1" w:lastRow="0" w:firstColumn="1" w:lastColumn="0" w:noHBand="0" w:noVBand="1"/>
      </w:tblPr>
      <w:tblGrid>
        <w:gridCol w:w="3109"/>
        <w:gridCol w:w="6648"/>
      </w:tblGrid>
      <w:tr w:rsidR="008820BB" w:rsidRPr="00045E80" w14:paraId="49E4904D" w14:textId="77777777" w:rsidTr="00EF6700">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13DE4AC" w14:textId="77777777" w:rsidR="008820BB" w:rsidRPr="00045E80" w:rsidRDefault="008820BB" w:rsidP="00EF6700">
            <w:pPr>
              <w:spacing w:after="60" w:line="278" w:lineRule="atLeast"/>
              <w:rPr>
                <w:rFonts w:ascii="Arial" w:hAnsi="Arial" w:cs="Arial"/>
                <w:sz w:val="16"/>
                <w:szCs w:val="16"/>
                <w:lang w:val="en-US" w:eastAsia="zh-CN"/>
              </w:rPr>
            </w:pPr>
            <w:proofErr w:type="spellStart"/>
            <w:r w:rsidRPr="00045E80">
              <w:rPr>
                <w:rFonts w:ascii="Arial" w:eastAsia="Arial Unicode MS" w:hAnsi="Arial" w:cs="Arial"/>
                <w:b/>
                <w:bCs/>
                <w:color w:val="000000"/>
                <w:kern w:val="24"/>
                <w:sz w:val="16"/>
                <w:szCs w:val="16"/>
                <w:lang w:val="fi-FI" w:eastAsia="zh-CN"/>
              </w:rPr>
              <w:t>Parameter</w:t>
            </w:r>
            <w:proofErr w:type="spellEnd"/>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E7A6E41" w14:textId="77777777" w:rsidR="008820BB" w:rsidRPr="00045E80" w:rsidRDefault="008820BB" w:rsidP="00EF6700">
            <w:pPr>
              <w:spacing w:after="60" w:line="278" w:lineRule="atLeast"/>
              <w:rPr>
                <w:rFonts w:ascii="Arial" w:hAnsi="Arial" w:cs="Arial"/>
                <w:sz w:val="16"/>
                <w:szCs w:val="16"/>
                <w:lang w:val="en-US" w:eastAsia="zh-CN"/>
              </w:rPr>
            </w:pPr>
            <w:r w:rsidRPr="00045E80">
              <w:rPr>
                <w:rFonts w:ascii="Arial" w:eastAsia="Arial Unicode MS" w:hAnsi="Arial" w:cs="Arial"/>
                <w:b/>
                <w:bCs/>
                <w:color w:val="000000"/>
                <w:kern w:val="24"/>
                <w:sz w:val="16"/>
                <w:szCs w:val="16"/>
                <w:lang w:val="fi-FI" w:eastAsia="zh-CN"/>
              </w:rPr>
              <w:t xml:space="preserve">Value </w:t>
            </w:r>
          </w:p>
        </w:tc>
      </w:tr>
      <w:tr w:rsidR="008820BB" w:rsidRPr="00045E80" w14:paraId="5A168692" w14:textId="77777777" w:rsidTr="00EF6700">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080A7E5" w14:textId="77777777" w:rsidR="008820BB" w:rsidRPr="00045E80" w:rsidRDefault="008820BB" w:rsidP="00EF6700">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Carrier frequency</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2B5F8CC" w14:textId="77777777" w:rsidR="008820BB" w:rsidRPr="00045E80" w:rsidRDefault="008820BB" w:rsidP="00EF6700">
            <w:pPr>
              <w:spacing w:after="0" w:line="278" w:lineRule="atLeast"/>
              <w:rPr>
                <w:rFonts w:ascii="Arial" w:eastAsia="Arial Unicode MS" w:hAnsi="Arial" w:cs="Arial"/>
                <w:color w:val="000000"/>
                <w:kern w:val="24"/>
                <w:sz w:val="16"/>
                <w:szCs w:val="16"/>
                <w:lang w:eastAsia="zh-CN"/>
              </w:rPr>
            </w:pPr>
            <w:r w:rsidRPr="00045E80">
              <w:rPr>
                <w:rFonts w:ascii="Arial" w:eastAsia="Arial Unicode MS" w:hAnsi="Arial" w:cs="Arial"/>
                <w:color w:val="000000"/>
                <w:kern w:val="24"/>
                <w:sz w:val="16"/>
                <w:szCs w:val="16"/>
                <w:lang w:eastAsia="zh-CN"/>
              </w:rPr>
              <w:t>29 GHz (n257) and 39 GHz (n260)</w:t>
            </w:r>
          </w:p>
        </w:tc>
      </w:tr>
      <w:tr w:rsidR="008820BB" w:rsidRPr="00045E80" w14:paraId="486B9E71" w14:textId="77777777" w:rsidTr="00EF6700">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D356E6D" w14:textId="77777777" w:rsidR="008820BB" w:rsidRPr="00045E80" w:rsidRDefault="008820BB" w:rsidP="00EF670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CBW</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5DA07D6" w14:textId="77777777" w:rsidR="008820BB" w:rsidRPr="00045E80" w:rsidRDefault="008820BB" w:rsidP="00EF670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50 MHz</w:t>
            </w:r>
          </w:p>
        </w:tc>
      </w:tr>
      <w:tr w:rsidR="008820BB" w:rsidRPr="00045E80" w14:paraId="36970A46" w14:textId="77777777" w:rsidTr="00EF6700">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3AA3F13" w14:textId="77777777" w:rsidR="008820BB" w:rsidRPr="00045E80" w:rsidRDefault="008820BB" w:rsidP="00EF670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SCS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5429692" w14:textId="77777777" w:rsidR="008820BB" w:rsidRPr="00045E80" w:rsidRDefault="008820BB" w:rsidP="00EF670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120 kHz</w:t>
            </w:r>
          </w:p>
        </w:tc>
      </w:tr>
      <w:tr w:rsidR="008820BB" w:rsidRPr="00045E80" w14:paraId="759941DF" w14:textId="77777777" w:rsidTr="00EF6700">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B71F1D9" w14:textId="77777777" w:rsidR="008820BB" w:rsidRPr="00045E80" w:rsidRDefault="008820BB" w:rsidP="00EF670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Allocated RBs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D580A8B" w14:textId="77777777" w:rsidR="008820BB" w:rsidRPr="00045E80" w:rsidRDefault="008820BB" w:rsidP="00EF670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Full allocation</w:t>
            </w:r>
          </w:p>
        </w:tc>
      </w:tr>
      <w:tr w:rsidR="008820BB" w:rsidRPr="00045E80" w14:paraId="06958A96" w14:textId="77777777" w:rsidTr="00EF6700">
        <w:trPr>
          <w:trHeight w:val="728"/>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1380FDE1" w14:textId="77777777" w:rsidR="008820BB" w:rsidRPr="00045E80" w:rsidRDefault="008820BB" w:rsidP="00EF670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Propagation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6984993" w14:textId="77777777" w:rsidR="008820BB" w:rsidRPr="00045E80" w:rsidRDefault="008820BB" w:rsidP="00EF670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TDL-D 30ns delay spread, 35Hz Doppler frequency</w:t>
            </w:r>
          </w:p>
          <w:p w14:paraId="2B4B6605" w14:textId="77777777" w:rsidR="008820BB" w:rsidRPr="00045E80" w:rsidRDefault="008820BB" w:rsidP="00EF670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(AWGN)</w:t>
            </w:r>
          </w:p>
        </w:tc>
      </w:tr>
      <w:tr w:rsidR="008820BB" w:rsidRPr="00045E80" w14:paraId="3E3A23EA" w14:textId="77777777" w:rsidTr="00EF6700">
        <w:trPr>
          <w:trHeight w:val="728"/>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1F25BE2" w14:textId="77777777" w:rsidR="008820BB" w:rsidRPr="00045E80" w:rsidRDefault="008820BB" w:rsidP="00EF670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MCS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9BBBA34" w14:textId="77777777" w:rsidR="008820BB" w:rsidRPr="00045E80" w:rsidRDefault="008820BB" w:rsidP="00EF6700">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64QAM</w:t>
            </w:r>
            <w:r>
              <w:rPr>
                <w:rFonts w:ascii="Arial" w:hAnsi="Arial" w:cs="Arial"/>
                <w:color w:val="000000"/>
                <w:kern w:val="2"/>
                <w:sz w:val="16"/>
                <w:szCs w:val="16"/>
                <w:lang w:val="en-US" w:eastAsia="zh-CN"/>
              </w:rPr>
              <w:t>: MCS 23, 24</w:t>
            </w:r>
            <w:r w:rsidRPr="00045E80">
              <w:rPr>
                <w:rFonts w:ascii="Arial" w:hAnsi="Arial" w:cs="Arial"/>
                <w:color w:val="000000"/>
                <w:kern w:val="2"/>
                <w:sz w:val="16"/>
                <w:szCs w:val="16"/>
                <w:lang w:val="en-US" w:eastAsia="zh-CN"/>
              </w:rPr>
              <w:t xml:space="preserve"> in TS 38.214 Table 5.1.3.1-1</w:t>
            </w:r>
          </w:p>
          <w:p w14:paraId="71E33335" w14:textId="77777777" w:rsidR="008820BB" w:rsidRPr="00045E80" w:rsidRDefault="008820BB" w:rsidP="00EF6700">
            <w:pPr>
              <w:spacing w:after="0"/>
              <w:rPr>
                <w:rFonts w:ascii="Arial" w:hAnsi="Arial" w:cs="Arial"/>
                <w:sz w:val="16"/>
                <w:szCs w:val="16"/>
                <w:lang w:val="en-US" w:eastAsia="zh-CN"/>
              </w:rPr>
            </w:pPr>
            <w:r w:rsidRPr="00045E80">
              <w:rPr>
                <w:rFonts w:ascii="Arial" w:hAnsi="Arial" w:cs="Arial"/>
                <w:color w:val="000000"/>
                <w:kern w:val="2"/>
                <w:sz w:val="16"/>
                <w:szCs w:val="16"/>
                <w:lang w:val="en-US" w:eastAsia="zh-CN"/>
              </w:rPr>
              <w:t>256QAM: MCS 21, 23 in TS 38.214 Table 5.1.3.1-2</w:t>
            </w:r>
          </w:p>
          <w:p w14:paraId="34305BAF" w14:textId="77777777" w:rsidR="008820BB" w:rsidRPr="00045E80" w:rsidRDefault="008820BB" w:rsidP="00EF6700">
            <w:pPr>
              <w:spacing w:after="0"/>
              <w:rPr>
                <w:rFonts w:ascii="Arial" w:hAnsi="Arial" w:cs="Arial"/>
                <w:sz w:val="16"/>
                <w:szCs w:val="16"/>
                <w:lang w:val="en-US" w:eastAsia="zh-CN"/>
              </w:rPr>
            </w:pPr>
            <w:proofErr w:type="spellStart"/>
            <w:r w:rsidRPr="00045E80">
              <w:rPr>
                <w:rFonts w:ascii="Arial" w:hAnsi="Arial" w:cs="Arial"/>
                <w:color w:val="000000"/>
                <w:kern w:val="2"/>
                <w:sz w:val="16"/>
                <w:szCs w:val="16"/>
                <w:lang w:val="fi-FI" w:eastAsia="zh-CN"/>
              </w:rPr>
              <w:t>Baseline</w:t>
            </w:r>
            <w:proofErr w:type="spellEnd"/>
            <w:r w:rsidRPr="00045E80">
              <w:rPr>
                <w:rFonts w:ascii="Arial" w:hAnsi="Arial" w:cs="Arial"/>
                <w:color w:val="000000"/>
                <w:kern w:val="2"/>
                <w:sz w:val="16"/>
                <w:szCs w:val="16"/>
                <w:lang w:val="fi-FI" w:eastAsia="zh-CN"/>
              </w:rPr>
              <w:t xml:space="preserve">: </w:t>
            </w:r>
            <w:proofErr w:type="spellStart"/>
            <w:r w:rsidRPr="00045E80">
              <w:rPr>
                <w:rFonts w:ascii="Arial" w:hAnsi="Arial" w:cs="Arial"/>
                <w:color w:val="000000"/>
                <w:kern w:val="2"/>
                <w:sz w:val="16"/>
                <w:szCs w:val="16"/>
                <w:lang w:val="fi-FI" w:eastAsia="zh-CN"/>
              </w:rPr>
              <w:t>fixed</w:t>
            </w:r>
            <w:proofErr w:type="spellEnd"/>
            <w:r w:rsidRPr="00045E80">
              <w:rPr>
                <w:rFonts w:ascii="Arial" w:hAnsi="Arial" w:cs="Arial"/>
                <w:color w:val="000000"/>
                <w:kern w:val="2"/>
                <w:sz w:val="16"/>
                <w:szCs w:val="16"/>
                <w:lang w:val="fi-FI" w:eastAsia="zh-CN"/>
              </w:rPr>
              <w:t xml:space="preserve"> </w:t>
            </w:r>
            <w:proofErr w:type="spellStart"/>
            <w:r w:rsidRPr="00045E80">
              <w:rPr>
                <w:rFonts w:ascii="Arial" w:hAnsi="Arial" w:cs="Arial"/>
                <w:color w:val="000000"/>
                <w:kern w:val="2"/>
                <w:sz w:val="16"/>
                <w:szCs w:val="16"/>
                <w:lang w:val="fi-FI" w:eastAsia="zh-CN"/>
              </w:rPr>
              <w:t>MCSs</w:t>
            </w:r>
            <w:proofErr w:type="spellEnd"/>
          </w:p>
        </w:tc>
      </w:tr>
      <w:tr w:rsidR="008820BB" w:rsidRPr="00045E80" w14:paraId="0F86FBBB" w14:textId="77777777" w:rsidTr="00EF6700">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7808B98" w14:textId="77777777" w:rsidR="008820BB" w:rsidRPr="00045E80" w:rsidRDefault="008820BB" w:rsidP="00EF670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Symbol type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97819E9" w14:textId="77777777" w:rsidR="008820BB" w:rsidRPr="00045E80" w:rsidRDefault="008820BB" w:rsidP="00EF670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CP-OFDM; DFT-S-OFDM</w:t>
            </w:r>
          </w:p>
        </w:tc>
      </w:tr>
      <w:tr w:rsidR="008820BB" w:rsidRPr="00045E80" w14:paraId="722787AF" w14:textId="77777777" w:rsidTr="00EF6700">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873E09E" w14:textId="77777777" w:rsidR="008820BB" w:rsidRPr="00045E80" w:rsidRDefault="008820BB" w:rsidP="00EF670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HARQ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07CE345" w14:textId="77777777" w:rsidR="008820BB" w:rsidRPr="00045E80" w:rsidRDefault="008820BB" w:rsidP="00EF6700">
            <w:pPr>
              <w:spacing w:after="0" w:line="278" w:lineRule="atLeast"/>
              <w:rPr>
                <w:rFonts w:ascii="Arial" w:hAnsi="Arial" w:cs="Arial"/>
                <w:sz w:val="16"/>
                <w:szCs w:val="16"/>
                <w:lang w:val="en-US" w:eastAsia="zh-CN"/>
              </w:rPr>
            </w:pPr>
            <w:r w:rsidRPr="00045E80">
              <w:rPr>
                <w:rFonts w:ascii="Arial" w:hAnsi="Arial" w:cs="Arial"/>
                <w:color w:val="000000"/>
                <w:kern w:val="2"/>
                <w:sz w:val="16"/>
                <w:szCs w:val="16"/>
                <w:lang w:eastAsia="zh-CN"/>
              </w:rPr>
              <w:t xml:space="preserve">8, None </w:t>
            </w:r>
          </w:p>
        </w:tc>
      </w:tr>
      <w:tr w:rsidR="008820BB" w:rsidRPr="00045E80" w14:paraId="561BDA4E" w14:textId="77777777" w:rsidTr="00EF6700">
        <w:trPr>
          <w:trHeight w:val="471"/>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8D388F" w14:textId="77777777" w:rsidR="008820BB" w:rsidRPr="00045E80" w:rsidRDefault="008820BB" w:rsidP="00EF670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Antenna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BFCD0B" w14:textId="77777777" w:rsidR="008820BB" w:rsidRPr="00045E80" w:rsidRDefault="008820BB" w:rsidP="00EF670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Fading channel: 2x2 for Rank1 and Rank2, Low correlation</w:t>
            </w:r>
          </w:p>
          <w:p w14:paraId="462A0C04" w14:textId="77777777" w:rsidR="008820BB" w:rsidRPr="00045E80" w:rsidRDefault="008820BB" w:rsidP="00EF6700">
            <w:pPr>
              <w:spacing w:after="0" w:line="280" w:lineRule="exac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Static channel: 1x2 for Rank1, 2x2 for Rank2</w:t>
            </w:r>
          </w:p>
        </w:tc>
      </w:tr>
      <w:tr w:rsidR="008820BB" w:rsidRPr="00045E80" w14:paraId="024DEDE0" w14:textId="77777777" w:rsidTr="00EF6700">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592CEE9" w14:textId="77777777" w:rsidR="008820BB" w:rsidRPr="00045E80" w:rsidRDefault="008820BB" w:rsidP="00EF670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val="fi-FI" w:eastAsia="zh-CN"/>
              </w:rPr>
              <w:t xml:space="preserve">Channel </w:t>
            </w:r>
            <w:proofErr w:type="spellStart"/>
            <w:r w:rsidRPr="00045E80">
              <w:rPr>
                <w:rFonts w:ascii="Arial" w:eastAsia="Arial Unicode MS" w:hAnsi="Arial" w:cs="Arial"/>
                <w:color w:val="000000"/>
                <w:kern w:val="24"/>
                <w:sz w:val="16"/>
                <w:szCs w:val="16"/>
                <w:lang w:val="fi-FI" w:eastAsia="zh-CN"/>
              </w:rPr>
              <w:t>estimation</w:t>
            </w:r>
            <w:proofErr w:type="spellEnd"/>
            <w:r w:rsidRPr="00045E80">
              <w:rPr>
                <w:rFonts w:ascii="Arial" w:eastAsia="Arial Unicode MS" w:hAnsi="Arial" w:cs="Arial"/>
                <w:color w:val="000000"/>
                <w:kern w:val="24"/>
                <w:sz w:val="16"/>
                <w:szCs w:val="16"/>
                <w:lang w:val="fi-FI" w:eastAsia="zh-CN"/>
              </w:rPr>
              <w:t xml:space="preserve"> </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C187BB0" w14:textId="77777777" w:rsidR="008820BB" w:rsidRPr="00045E80" w:rsidRDefault="008820BB" w:rsidP="00EF6700">
            <w:pPr>
              <w:spacing w:after="0" w:line="278" w:lineRule="atLeast"/>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val="fi-FI" w:eastAsia="zh-CN"/>
              </w:rPr>
              <w:t>Practical</w:t>
            </w:r>
            <w:proofErr w:type="spellEnd"/>
            <w:r w:rsidRPr="00045E80">
              <w:rPr>
                <w:rFonts w:ascii="Arial" w:eastAsia="Arial Unicode MS" w:hAnsi="Arial" w:cs="Arial"/>
                <w:color w:val="000000"/>
                <w:kern w:val="24"/>
                <w:sz w:val="16"/>
                <w:szCs w:val="16"/>
                <w:lang w:val="fi-FI" w:eastAsia="zh-CN"/>
              </w:rPr>
              <w:t xml:space="preserve"> </w:t>
            </w:r>
          </w:p>
        </w:tc>
      </w:tr>
      <w:tr w:rsidR="008820BB" w:rsidRPr="00045E80" w14:paraId="3E1F0E2A" w14:textId="77777777" w:rsidTr="00EF6700">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2AB6340" w14:textId="77777777" w:rsidR="008820BB" w:rsidRPr="00045E80" w:rsidRDefault="008820BB" w:rsidP="00EF670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Receiver type</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40B3C90" w14:textId="77777777" w:rsidR="008820BB" w:rsidRPr="00045E80" w:rsidRDefault="008820BB" w:rsidP="00EF670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MMSE</w:t>
            </w:r>
          </w:p>
        </w:tc>
      </w:tr>
      <w:tr w:rsidR="008820BB" w:rsidRPr="00045E80" w14:paraId="3C2AE862" w14:textId="77777777" w:rsidTr="00EF6700">
        <w:trPr>
          <w:trHeight w:val="236"/>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6F39C3" w14:textId="77777777" w:rsidR="008820BB" w:rsidRPr="00045E80" w:rsidRDefault="008820BB" w:rsidP="00EF670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PUSCH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07CC06" w14:textId="77777777" w:rsidR="008820BB" w:rsidRPr="00045E80" w:rsidRDefault="008820BB" w:rsidP="00EF670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 xml:space="preserve">Type A mapping, Start symbol 0, Duration 14 </w:t>
            </w:r>
          </w:p>
        </w:tc>
      </w:tr>
      <w:tr w:rsidR="008820BB" w:rsidRPr="00045E80" w14:paraId="33362128" w14:textId="77777777" w:rsidTr="00EF6700">
        <w:trPr>
          <w:trHeight w:val="236"/>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21C826" w14:textId="77777777" w:rsidR="008820BB" w:rsidRPr="00045E80" w:rsidRDefault="008820BB" w:rsidP="00EF670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DMRS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083DC3" w14:textId="77777777" w:rsidR="008820BB" w:rsidRPr="00045E80" w:rsidRDefault="008820BB" w:rsidP="00EF6700">
            <w:pPr>
              <w:spacing w:after="0" w:line="270"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Type 1, Single symbol, 1 additional DMRS</w:t>
            </w:r>
          </w:p>
        </w:tc>
      </w:tr>
      <w:tr w:rsidR="008820BB" w:rsidRPr="00045E80" w14:paraId="7DBF6E37" w14:textId="77777777" w:rsidTr="00EF6700">
        <w:trPr>
          <w:trHeight w:val="292"/>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EA2C1AA" w14:textId="77777777" w:rsidR="008820BB" w:rsidRPr="00045E80" w:rsidRDefault="008820BB" w:rsidP="00EF6700">
            <w:pPr>
              <w:spacing w:after="0" w:line="334"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PTRS configuration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4EC7133" w14:textId="77777777" w:rsidR="008820BB" w:rsidRPr="00045E80" w:rsidRDefault="008820BB" w:rsidP="00EF6700">
            <w:pPr>
              <w:spacing w:after="0" w:line="334" w:lineRule="atLeast"/>
              <w:rPr>
                <w:rFonts w:ascii="Arial" w:hAnsi="Arial" w:cs="Arial"/>
                <w:sz w:val="16"/>
                <w:szCs w:val="16"/>
                <w:lang w:val="en-US" w:eastAsia="zh-CN"/>
              </w:rPr>
            </w:pPr>
            <w:proofErr w:type="gramStart"/>
            <w:r w:rsidRPr="00045E80">
              <w:rPr>
                <w:rFonts w:ascii="Arial" w:eastAsia="Arial Unicode MS" w:hAnsi="Arial" w:cs="Arial"/>
                <w:color w:val="000000"/>
                <w:kern w:val="24"/>
                <w:sz w:val="16"/>
                <w:szCs w:val="16"/>
                <w:lang w:eastAsia="zh-CN"/>
              </w:rPr>
              <w:t>KPTRS :</w:t>
            </w:r>
            <w:proofErr w:type="gramEnd"/>
            <w:r w:rsidRPr="00045E80">
              <w:rPr>
                <w:rFonts w:ascii="Arial" w:eastAsia="Arial Unicode MS" w:hAnsi="Arial" w:cs="Arial"/>
                <w:color w:val="000000"/>
                <w:kern w:val="24"/>
                <w:sz w:val="16"/>
                <w:szCs w:val="16"/>
                <w:lang w:eastAsia="zh-CN"/>
              </w:rPr>
              <w:t xml:space="preserve"> 2 (every 2 RBs), LPTRS : 1 (every 1 symbol)</w:t>
            </w:r>
          </w:p>
        </w:tc>
      </w:tr>
      <w:tr w:rsidR="008820BB" w:rsidRPr="00045E80" w14:paraId="3353656F" w14:textId="77777777" w:rsidTr="00EF6700">
        <w:trPr>
          <w:trHeight w:val="24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3F43921" w14:textId="77777777" w:rsidR="008820BB" w:rsidRPr="00045E80" w:rsidRDefault="008820BB" w:rsidP="00EF6700">
            <w:pPr>
              <w:spacing w:after="0" w:line="278" w:lineRule="atLeast"/>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lastRenderedPageBreak/>
              <w:t>Phase noise compensation</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B407849" w14:textId="77777777" w:rsidR="008820BB" w:rsidRPr="00045E80" w:rsidRDefault="008820BB" w:rsidP="00EF6700">
            <w:pPr>
              <w:spacing w:after="0" w:line="278" w:lineRule="atLeast"/>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val="fi-FI" w:eastAsia="zh-CN"/>
              </w:rPr>
              <w:t>Practical</w:t>
            </w:r>
            <w:proofErr w:type="spellEnd"/>
            <w:r w:rsidRPr="00045E80">
              <w:rPr>
                <w:rFonts w:ascii="Arial" w:eastAsia="Arial Unicode MS" w:hAnsi="Arial" w:cs="Arial"/>
                <w:color w:val="000000"/>
                <w:kern w:val="24"/>
                <w:sz w:val="16"/>
                <w:szCs w:val="16"/>
                <w:lang w:val="fi-FI" w:eastAsia="zh-CN"/>
              </w:rPr>
              <w:t xml:space="preserve"> </w:t>
            </w:r>
            <w:proofErr w:type="spellStart"/>
            <w:r w:rsidRPr="00045E80">
              <w:rPr>
                <w:rFonts w:ascii="Arial" w:eastAsia="Arial Unicode MS" w:hAnsi="Arial" w:cs="Arial"/>
                <w:color w:val="000000"/>
                <w:kern w:val="24"/>
                <w:sz w:val="16"/>
                <w:szCs w:val="16"/>
                <w:lang w:val="fi-FI" w:eastAsia="zh-CN"/>
              </w:rPr>
              <w:t>based</w:t>
            </w:r>
            <w:proofErr w:type="spellEnd"/>
            <w:r w:rsidRPr="00045E80">
              <w:rPr>
                <w:rFonts w:ascii="Arial" w:eastAsia="Arial Unicode MS" w:hAnsi="Arial" w:cs="Arial"/>
                <w:color w:val="000000"/>
                <w:kern w:val="24"/>
                <w:sz w:val="16"/>
                <w:szCs w:val="16"/>
                <w:lang w:val="fi-FI" w:eastAsia="zh-CN"/>
              </w:rPr>
              <w:t xml:space="preserve"> on PTRS</w:t>
            </w:r>
          </w:p>
        </w:tc>
      </w:tr>
      <w:tr w:rsidR="008820BB" w:rsidRPr="00045E80" w14:paraId="3AA454F3" w14:textId="77777777" w:rsidTr="00EF6700">
        <w:trPr>
          <w:trHeight w:val="1942"/>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1670FCB" w14:textId="77777777" w:rsidR="008820BB" w:rsidRPr="00045E80" w:rsidRDefault="008820BB" w:rsidP="00EF6700">
            <w:pPr>
              <w:spacing w:after="0"/>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val="fi-FI" w:eastAsia="zh-CN"/>
              </w:rPr>
              <w:t>Phase</w:t>
            </w:r>
            <w:proofErr w:type="spellEnd"/>
            <w:r w:rsidRPr="00045E80">
              <w:rPr>
                <w:rFonts w:ascii="Arial" w:eastAsia="Arial Unicode MS" w:hAnsi="Arial" w:cs="Arial"/>
                <w:color w:val="000000"/>
                <w:kern w:val="24"/>
                <w:sz w:val="16"/>
                <w:szCs w:val="16"/>
                <w:lang w:val="fi-FI" w:eastAsia="zh-CN"/>
              </w:rPr>
              <w:t xml:space="preserve"> </w:t>
            </w:r>
            <w:proofErr w:type="spellStart"/>
            <w:r w:rsidRPr="00045E80">
              <w:rPr>
                <w:rFonts w:ascii="Arial" w:eastAsia="Arial Unicode MS" w:hAnsi="Arial" w:cs="Arial"/>
                <w:color w:val="000000"/>
                <w:kern w:val="24"/>
                <w:sz w:val="16"/>
                <w:szCs w:val="16"/>
                <w:lang w:val="fi-FI" w:eastAsia="zh-CN"/>
              </w:rPr>
              <w:t>noise</w:t>
            </w:r>
            <w:proofErr w:type="spellEnd"/>
            <w:r w:rsidRPr="00045E80">
              <w:rPr>
                <w:rFonts w:ascii="Arial" w:eastAsia="Arial Unicode MS" w:hAnsi="Arial" w:cs="Arial"/>
                <w:color w:val="000000"/>
                <w:kern w:val="24"/>
                <w:sz w:val="16"/>
                <w:szCs w:val="16"/>
                <w:lang w:val="fi-FI" w:eastAsia="zh-CN"/>
              </w:rPr>
              <w:t xml:space="preserve"> </w:t>
            </w:r>
            <w:proofErr w:type="spellStart"/>
            <w:r w:rsidRPr="00045E80">
              <w:rPr>
                <w:rFonts w:ascii="Arial" w:eastAsia="Arial Unicode MS" w:hAnsi="Arial" w:cs="Arial"/>
                <w:color w:val="000000"/>
                <w:kern w:val="24"/>
                <w:sz w:val="16"/>
                <w:szCs w:val="16"/>
                <w:lang w:val="fi-FI" w:eastAsia="zh-CN"/>
              </w:rPr>
              <w:t>model</w:t>
            </w:r>
            <w:proofErr w:type="spellEnd"/>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9D5A8A1" w14:textId="77777777" w:rsidR="008820BB" w:rsidRPr="00045E80" w:rsidRDefault="008820BB" w:rsidP="00EF670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TR 38.803 model (in section 6.1.10 and section 6.1.11)</w:t>
            </w:r>
          </w:p>
          <w:p w14:paraId="64B2DFB5" w14:textId="77777777" w:rsidR="008820BB" w:rsidRPr="00045E80" w:rsidRDefault="008820BB" w:rsidP="00EF670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eastAsia="zh-CN"/>
              </w:rPr>
              <w:t>modelled Phase noise for TX and RX</w:t>
            </w:r>
          </w:p>
          <w:p w14:paraId="3D3D1DF0" w14:textId="77777777" w:rsidR="008820BB" w:rsidRPr="00045E80" w:rsidRDefault="008820BB" w:rsidP="00EF6700">
            <w:pPr>
              <w:spacing w:after="0" w:line="240" w:lineRule="atLeast"/>
              <w:jc w:val="both"/>
              <w:rPr>
                <w:rFonts w:ascii="Arial" w:eastAsia="DengXian" w:hAnsi="Arial" w:cs="Arial"/>
                <w:color w:val="000000"/>
                <w:sz w:val="16"/>
                <w:szCs w:val="16"/>
                <w:lang w:val="en-US" w:eastAsia="zh-CN"/>
              </w:rPr>
            </w:pPr>
            <w:r w:rsidRPr="00045E80">
              <w:rPr>
                <w:rFonts w:ascii="Arial" w:eastAsia="DengXian" w:hAnsi="Arial" w:cs="Arial"/>
                <w:color w:val="000000"/>
                <w:sz w:val="16"/>
                <w:szCs w:val="16"/>
                <w:lang w:val="en-US" w:eastAsia="zh-CN"/>
              </w:rPr>
              <w:t>Option a): example1</w:t>
            </w:r>
            <w:r w:rsidRPr="001D2105">
              <w:rPr>
                <w:rFonts w:ascii="Arial" w:eastAsia="Arial Unicode MS" w:hAnsi="Arial" w:cs="Arial"/>
                <w:color w:val="000000"/>
                <w:kern w:val="24"/>
                <w:sz w:val="16"/>
                <w:szCs w:val="16"/>
                <w:lang w:eastAsia="zh-CN"/>
              </w:rPr>
              <w:t xml:space="preserve"> (</w:t>
            </w:r>
            <w:proofErr w:type="gramStart"/>
            <w:r w:rsidRPr="001D2105">
              <w:rPr>
                <w:rFonts w:ascii="Arial" w:eastAsia="Arial Unicode MS" w:hAnsi="Arial" w:cs="Arial"/>
                <w:color w:val="000000"/>
                <w:kern w:val="24"/>
                <w:sz w:val="16"/>
                <w:szCs w:val="16"/>
                <w:lang w:eastAsia="zh-CN"/>
              </w:rPr>
              <w:t>UE)</w:t>
            </w:r>
            <w:r w:rsidRPr="00045E80">
              <w:rPr>
                <w:rFonts w:ascii="Arial" w:eastAsia="DengXian" w:hAnsi="Arial" w:cs="Arial"/>
                <w:color w:val="000000"/>
                <w:sz w:val="16"/>
                <w:szCs w:val="16"/>
                <w:lang w:val="en-US" w:eastAsia="zh-CN"/>
              </w:rPr>
              <w:t>  +</w:t>
            </w:r>
            <w:proofErr w:type="gramEnd"/>
            <w:r w:rsidRPr="00045E80">
              <w:rPr>
                <w:rFonts w:ascii="Arial" w:eastAsia="DengXian" w:hAnsi="Arial" w:cs="Arial"/>
                <w:color w:val="000000"/>
                <w:sz w:val="16"/>
                <w:szCs w:val="16"/>
                <w:lang w:val="en-US" w:eastAsia="zh-CN"/>
              </w:rPr>
              <w:t xml:space="preserve"> example1</w:t>
            </w:r>
            <w:r w:rsidRPr="001D2105">
              <w:rPr>
                <w:rFonts w:ascii="Arial" w:eastAsia="Arial Unicode MS" w:hAnsi="Arial" w:cs="Arial"/>
                <w:color w:val="000000"/>
                <w:kern w:val="24"/>
                <w:sz w:val="16"/>
                <w:szCs w:val="16"/>
                <w:lang w:eastAsia="zh-CN"/>
              </w:rPr>
              <w:t>(</w:t>
            </w:r>
            <w:r>
              <w:rPr>
                <w:rFonts w:ascii="Arial" w:eastAsia="Arial Unicode MS" w:hAnsi="Arial" w:cs="Arial"/>
                <w:color w:val="000000"/>
                <w:kern w:val="24"/>
                <w:sz w:val="16"/>
                <w:szCs w:val="16"/>
                <w:lang w:eastAsia="zh-CN"/>
              </w:rPr>
              <w:t>BS</w:t>
            </w:r>
            <w:r w:rsidRPr="001D2105">
              <w:rPr>
                <w:rFonts w:ascii="Arial" w:eastAsia="Arial Unicode MS" w:hAnsi="Arial" w:cs="Arial"/>
                <w:color w:val="000000"/>
                <w:kern w:val="24"/>
                <w:sz w:val="16"/>
                <w:szCs w:val="16"/>
                <w:lang w:eastAsia="zh-CN"/>
              </w:rPr>
              <w:t>)</w:t>
            </w:r>
          </w:p>
          <w:p w14:paraId="6CB24B57" w14:textId="77777777" w:rsidR="008820BB" w:rsidRPr="00045E80" w:rsidRDefault="008820BB" w:rsidP="00EF6700">
            <w:pPr>
              <w:spacing w:after="0"/>
              <w:rPr>
                <w:rFonts w:ascii="Arial" w:hAnsi="Arial" w:cs="Arial"/>
                <w:sz w:val="16"/>
                <w:szCs w:val="16"/>
                <w:lang w:val="en-US" w:eastAsia="zh-CN"/>
              </w:rPr>
            </w:pPr>
            <w:r w:rsidRPr="001D2105">
              <w:rPr>
                <w:rFonts w:ascii="Arial" w:eastAsia="Arial Unicode MS" w:hAnsi="Arial" w:cs="Arial"/>
                <w:color w:val="000000"/>
                <w:kern w:val="24"/>
                <w:sz w:val="16"/>
                <w:szCs w:val="16"/>
                <w:lang w:eastAsia="zh-CN"/>
              </w:rPr>
              <w:t>Option b): example2 (UE) + example2(BS)</w:t>
            </w:r>
          </w:p>
          <w:p w14:paraId="0F012991" w14:textId="77777777" w:rsidR="008820BB" w:rsidRPr="00A03AB4" w:rsidRDefault="008820BB" w:rsidP="00EF6700">
            <w:pPr>
              <w:spacing w:after="0"/>
              <w:rPr>
                <w:rFonts w:ascii="Arial" w:eastAsia="Arial Unicode MS" w:hAnsi="Arial" w:cs="Arial"/>
                <w:color w:val="000000"/>
                <w:kern w:val="24"/>
                <w:sz w:val="16"/>
                <w:szCs w:val="16"/>
                <w:lang w:eastAsia="zh-CN"/>
              </w:rPr>
            </w:pPr>
            <w:r w:rsidRPr="00045E80">
              <w:rPr>
                <w:rFonts w:ascii="Arial" w:eastAsia="DengXian" w:hAnsi="Arial" w:cs="Arial"/>
                <w:color w:val="000000"/>
                <w:sz w:val="16"/>
                <w:szCs w:val="16"/>
                <w:lang w:val="en-US" w:eastAsia="zh-CN"/>
              </w:rPr>
              <w:t>Option d):</w:t>
            </w:r>
            <w:r>
              <w:rPr>
                <w:rFonts w:ascii="Arial" w:eastAsia="DengXian" w:hAnsi="Arial" w:cs="Arial"/>
                <w:color w:val="000000"/>
                <w:sz w:val="16"/>
                <w:szCs w:val="16"/>
                <w:lang w:val="en-US" w:eastAsia="zh-CN"/>
              </w:rPr>
              <w:t xml:space="preserve"> </w:t>
            </w:r>
            <w:r w:rsidRPr="00045E80">
              <w:rPr>
                <w:rFonts w:ascii="Arial" w:eastAsia="DengXian" w:hAnsi="Arial" w:cs="Arial"/>
                <w:color w:val="000000"/>
                <w:sz w:val="16"/>
                <w:szCs w:val="16"/>
                <w:lang w:val="en-US" w:eastAsia="zh-CN"/>
              </w:rPr>
              <w:t>example</w:t>
            </w:r>
            <w:r>
              <w:rPr>
                <w:rFonts w:ascii="Arial" w:eastAsia="DengXian" w:hAnsi="Arial" w:cs="Arial"/>
                <w:color w:val="000000"/>
                <w:sz w:val="16"/>
                <w:szCs w:val="16"/>
                <w:lang w:val="en-US" w:eastAsia="zh-CN"/>
              </w:rPr>
              <w:t>1</w:t>
            </w:r>
            <w:r w:rsidRPr="00045E80">
              <w:rPr>
                <w:rFonts w:ascii="Arial" w:eastAsia="DengXian" w:hAnsi="Arial" w:cs="Arial"/>
                <w:color w:val="000000"/>
                <w:sz w:val="16"/>
                <w:szCs w:val="16"/>
                <w:lang w:val="en-US" w:eastAsia="zh-CN"/>
              </w:rPr>
              <w:t xml:space="preserve"> (</w:t>
            </w:r>
            <w:r>
              <w:rPr>
                <w:rFonts w:ascii="Arial" w:eastAsia="DengXian" w:hAnsi="Arial" w:cs="Arial"/>
                <w:color w:val="000000"/>
                <w:sz w:val="16"/>
                <w:szCs w:val="16"/>
                <w:lang w:val="en-US" w:eastAsia="zh-CN"/>
              </w:rPr>
              <w:t>UE</w:t>
            </w:r>
            <w:r w:rsidRPr="00045E80">
              <w:rPr>
                <w:rFonts w:ascii="Arial" w:eastAsia="DengXian" w:hAnsi="Arial" w:cs="Arial"/>
                <w:color w:val="000000"/>
                <w:sz w:val="16"/>
                <w:szCs w:val="16"/>
                <w:lang w:val="en-US" w:eastAsia="zh-CN"/>
              </w:rPr>
              <w:t>) + example</w:t>
            </w:r>
            <w:r>
              <w:rPr>
                <w:rFonts w:ascii="Arial" w:eastAsia="DengXian" w:hAnsi="Arial" w:cs="Arial"/>
                <w:color w:val="000000"/>
                <w:sz w:val="16"/>
                <w:szCs w:val="16"/>
                <w:lang w:val="en-US" w:eastAsia="zh-CN"/>
              </w:rPr>
              <w:t>2</w:t>
            </w:r>
            <w:r w:rsidRPr="00045E80">
              <w:rPr>
                <w:rFonts w:ascii="Arial" w:eastAsia="DengXian" w:hAnsi="Arial" w:cs="Arial"/>
                <w:color w:val="000000"/>
                <w:sz w:val="16"/>
                <w:szCs w:val="16"/>
                <w:lang w:val="en-US" w:eastAsia="zh-CN"/>
              </w:rPr>
              <w:t>(</w:t>
            </w:r>
            <w:r>
              <w:rPr>
                <w:rFonts w:ascii="Arial" w:eastAsia="DengXian" w:hAnsi="Arial" w:cs="Arial"/>
                <w:color w:val="000000"/>
                <w:sz w:val="16"/>
                <w:szCs w:val="16"/>
                <w:lang w:val="en-US" w:eastAsia="zh-CN"/>
              </w:rPr>
              <w:t>BS</w:t>
            </w:r>
            <w:r w:rsidRPr="00045E80">
              <w:rPr>
                <w:rFonts w:ascii="Arial" w:eastAsia="DengXian" w:hAnsi="Arial" w:cs="Arial"/>
                <w:color w:val="000000"/>
                <w:sz w:val="16"/>
                <w:szCs w:val="16"/>
                <w:lang w:val="en-US" w:eastAsia="zh-CN"/>
              </w:rPr>
              <w:t>)</w:t>
            </w:r>
          </w:p>
        </w:tc>
      </w:tr>
      <w:tr w:rsidR="008820BB" w:rsidRPr="00045E80" w14:paraId="5D651364" w14:textId="77777777" w:rsidTr="00EF6700">
        <w:trPr>
          <w:trHeight w:val="504"/>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D5BCDBC" w14:textId="77777777" w:rsidR="008820BB" w:rsidRPr="00045E80" w:rsidRDefault="008820BB" w:rsidP="00EF6700">
            <w:pPr>
              <w:spacing w:after="0"/>
              <w:rPr>
                <w:rFonts w:ascii="Arial" w:hAnsi="Arial" w:cs="Arial"/>
                <w:sz w:val="16"/>
                <w:szCs w:val="16"/>
                <w:lang w:val="en-US" w:eastAsia="zh-CN"/>
              </w:rPr>
            </w:pPr>
            <w:proofErr w:type="spellStart"/>
            <w:r w:rsidRPr="00045E80">
              <w:rPr>
                <w:rFonts w:ascii="Arial" w:eastAsia="Arial Unicode MS" w:hAnsi="Arial" w:cs="Arial"/>
                <w:color w:val="000000"/>
                <w:kern w:val="24"/>
                <w:sz w:val="16"/>
                <w:szCs w:val="16"/>
                <w:lang w:eastAsia="zh-CN"/>
              </w:rPr>
              <w:t>txEVM</w:t>
            </w:r>
            <w:proofErr w:type="spellEnd"/>
            <w:r w:rsidRPr="00045E80">
              <w:rPr>
                <w:rFonts w:ascii="Arial" w:eastAsia="Arial Unicode MS" w:hAnsi="Arial" w:cs="Arial"/>
                <w:color w:val="000000"/>
                <w:kern w:val="24"/>
                <w:sz w:val="16"/>
                <w:szCs w:val="16"/>
                <w:lang w:eastAsia="zh-CN"/>
              </w:rPr>
              <w:t xml:space="preserve"> + </w:t>
            </w:r>
            <w:proofErr w:type="spellStart"/>
            <w:r w:rsidRPr="00045E80">
              <w:rPr>
                <w:rFonts w:ascii="Arial" w:eastAsia="Arial Unicode MS" w:hAnsi="Arial" w:cs="Arial"/>
                <w:color w:val="000000"/>
                <w:kern w:val="24"/>
                <w:sz w:val="16"/>
                <w:szCs w:val="16"/>
                <w:lang w:eastAsia="zh-CN"/>
              </w:rPr>
              <w:t>rxEVM</w:t>
            </w:r>
            <w:proofErr w:type="spellEnd"/>
            <w:r w:rsidRPr="00045E80">
              <w:rPr>
                <w:rFonts w:ascii="Arial" w:eastAsia="Arial Unicode MS" w:hAnsi="Arial" w:cs="Arial"/>
                <w:color w:val="000000"/>
                <w:kern w:val="24"/>
                <w:sz w:val="16"/>
                <w:szCs w:val="16"/>
                <w:lang w:eastAsia="zh-CN"/>
              </w:rPr>
              <w:t xml:space="preserve"> excluding phase noise for 256QAM</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5F08EDF" w14:textId="77777777" w:rsidR="008820BB" w:rsidRPr="00045E80" w:rsidRDefault="008820BB" w:rsidP="00EF6700">
            <w:pPr>
              <w:spacing w:after="0"/>
              <w:rPr>
                <w:rFonts w:ascii="Arial" w:hAnsi="Arial" w:cs="Arial"/>
                <w:sz w:val="16"/>
                <w:szCs w:val="16"/>
                <w:lang w:val="en-US" w:eastAsia="zh-CN"/>
              </w:rPr>
            </w:pPr>
            <w:proofErr w:type="spellStart"/>
            <w:r>
              <w:rPr>
                <w:rFonts w:ascii="Arial" w:eastAsia="Arial Unicode MS" w:hAnsi="Arial" w:cs="Arial"/>
                <w:color w:val="000000"/>
                <w:kern w:val="24"/>
                <w:sz w:val="16"/>
                <w:szCs w:val="16"/>
                <w:lang w:eastAsia="zh-CN"/>
              </w:rPr>
              <w:t>txEVM</w:t>
            </w:r>
            <w:proofErr w:type="spellEnd"/>
            <w:r>
              <w:rPr>
                <w:rFonts w:ascii="Arial" w:eastAsia="Arial Unicode MS" w:hAnsi="Arial" w:cs="Arial"/>
                <w:color w:val="000000"/>
                <w:kern w:val="24"/>
                <w:sz w:val="16"/>
                <w:szCs w:val="16"/>
                <w:lang w:eastAsia="zh-CN"/>
              </w:rPr>
              <w:t>: 2%, 3%, 3.5%, 4%</w:t>
            </w:r>
            <w:r w:rsidRPr="00045E80">
              <w:rPr>
                <w:rFonts w:ascii="Arial" w:eastAsia="Arial Unicode MS" w:hAnsi="Arial" w:cs="Arial"/>
                <w:color w:val="000000"/>
                <w:kern w:val="24"/>
                <w:sz w:val="16"/>
                <w:szCs w:val="16"/>
                <w:lang w:val="en-US" w:eastAsia="zh-CN"/>
              </w:rPr>
              <w:t xml:space="preserve">, </w:t>
            </w:r>
            <w:proofErr w:type="spellStart"/>
            <w:r w:rsidRPr="00045E80">
              <w:rPr>
                <w:rFonts w:ascii="Arial" w:eastAsia="Arial Unicode MS" w:hAnsi="Arial" w:cs="Arial"/>
                <w:color w:val="000000"/>
                <w:kern w:val="24"/>
                <w:sz w:val="16"/>
                <w:szCs w:val="16"/>
                <w:lang w:val="en-US" w:eastAsia="zh-CN"/>
              </w:rPr>
              <w:t>rxEVM</w:t>
            </w:r>
            <w:proofErr w:type="spellEnd"/>
            <w:r w:rsidRPr="00045E80">
              <w:rPr>
                <w:rFonts w:ascii="Arial" w:eastAsia="Arial Unicode MS" w:hAnsi="Arial" w:cs="Arial"/>
                <w:color w:val="000000"/>
                <w:kern w:val="24"/>
                <w:sz w:val="16"/>
                <w:szCs w:val="16"/>
                <w:lang w:val="en-US" w:eastAsia="zh-CN"/>
              </w:rPr>
              <w:t xml:space="preserve">: </w:t>
            </w:r>
            <w:r>
              <w:rPr>
                <w:rFonts w:ascii="Arial" w:eastAsia="Arial Unicode MS" w:hAnsi="Arial" w:cs="Arial"/>
                <w:color w:val="000000"/>
                <w:kern w:val="24"/>
                <w:sz w:val="16"/>
                <w:szCs w:val="16"/>
                <w:lang w:eastAsia="zh-CN"/>
              </w:rPr>
              <w:t>2%, 3%, 3.5%, 4%</w:t>
            </w:r>
          </w:p>
          <w:p w14:paraId="08A5D83B" w14:textId="77777777" w:rsidR="008820BB" w:rsidRPr="00045E80" w:rsidRDefault="008820BB" w:rsidP="00EF6700">
            <w:pPr>
              <w:spacing w:after="0"/>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Option 1</w:t>
            </w:r>
            <w:r w:rsidRPr="00045E80">
              <w:rPr>
                <w:rFonts w:ascii="Arial" w:eastAsia="Arial Unicode MS" w:hAnsi="Arial" w:cs="Arial"/>
                <w:color w:val="000000"/>
                <w:kern w:val="24"/>
                <w:sz w:val="16"/>
                <w:szCs w:val="16"/>
                <w:lang w:eastAsia="zh-CN"/>
              </w:rPr>
              <w:t xml:space="preserve">: </w:t>
            </w:r>
            <w:proofErr w:type="spellStart"/>
            <w:r w:rsidRPr="00045E80">
              <w:rPr>
                <w:rFonts w:ascii="Arial" w:eastAsia="Arial Unicode MS" w:hAnsi="Arial" w:cs="Arial"/>
                <w:color w:val="000000"/>
                <w:kern w:val="24"/>
                <w:sz w:val="16"/>
                <w:szCs w:val="16"/>
                <w:lang w:eastAsia="zh-CN"/>
              </w:rPr>
              <w:t>txEVM</w:t>
            </w:r>
            <w:proofErr w:type="spellEnd"/>
            <w:r w:rsidRPr="00045E80">
              <w:rPr>
                <w:rFonts w:ascii="Arial" w:eastAsia="Arial Unicode MS" w:hAnsi="Arial" w:cs="Arial"/>
                <w:color w:val="000000"/>
                <w:kern w:val="24"/>
                <w:sz w:val="16"/>
                <w:szCs w:val="16"/>
                <w:lang w:eastAsia="zh-CN"/>
              </w:rPr>
              <w:t xml:space="preserve"> &gt;= </w:t>
            </w:r>
            <w:proofErr w:type="spellStart"/>
            <w:r w:rsidRPr="00045E80">
              <w:rPr>
                <w:rFonts w:ascii="Arial" w:eastAsia="Arial Unicode MS" w:hAnsi="Arial" w:cs="Arial"/>
                <w:color w:val="000000"/>
                <w:kern w:val="24"/>
                <w:sz w:val="16"/>
                <w:szCs w:val="16"/>
                <w:lang w:eastAsia="zh-CN"/>
              </w:rPr>
              <w:t>rxEVM</w:t>
            </w:r>
            <w:proofErr w:type="spellEnd"/>
            <w:r w:rsidRPr="00045E80">
              <w:rPr>
                <w:rFonts w:ascii="Arial" w:eastAsia="Arial Unicode MS" w:hAnsi="Arial" w:cs="Arial"/>
                <w:color w:val="000000"/>
                <w:kern w:val="24"/>
                <w:sz w:val="16"/>
                <w:szCs w:val="16"/>
                <w:lang w:eastAsia="zh-CN"/>
              </w:rPr>
              <w:t xml:space="preserve">; </w:t>
            </w:r>
          </w:p>
        </w:tc>
      </w:tr>
      <w:tr w:rsidR="008820BB" w:rsidRPr="00045E80" w14:paraId="3B0C3EC3" w14:textId="77777777" w:rsidTr="00EF6700">
        <w:trPr>
          <w:trHeight w:val="29"/>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5D9DE" w14:textId="77777777" w:rsidR="008820BB" w:rsidRPr="00045E80" w:rsidRDefault="008820BB" w:rsidP="00EF6700">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Other parameters</w:t>
            </w:r>
          </w:p>
        </w:tc>
        <w:tc>
          <w:tcPr>
            <w:tcW w:w="6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A3DAC3" w14:textId="77777777" w:rsidR="008820BB" w:rsidRPr="00045E80" w:rsidRDefault="008820BB" w:rsidP="00EF6700">
            <w:pPr>
              <w:spacing w:after="0" w:line="254" w:lineRule="atLeast"/>
              <w:jc w:val="both"/>
              <w:rPr>
                <w:rFonts w:ascii="Arial" w:hAnsi="Arial" w:cs="Arial"/>
                <w:sz w:val="16"/>
                <w:szCs w:val="16"/>
                <w:lang w:val="en-US" w:eastAsia="zh-CN"/>
              </w:rPr>
            </w:pPr>
            <w:r w:rsidRPr="00045E80">
              <w:rPr>
                <w:rFonts w:ascii="Arial" w:eastAsia="Arial Unicode MS" w:hAnsi="Arial" w:cs="Arial"/>
                <w:color w:val="000000"/>
                <w:kern w:val="24"/>
                <w:sz w:val="16"/>
                <w:szCs w:val="16"/>
                <w:lang w:val="en-US" w:eastAsia="zh-CN"/>
              </w:rPr>
              <w:t xml:space="preserve">follow assumptions in TS38.104 Section </w:t>
            </w:r>
            <w:proofErr w:type="gramStart"/>
            <w:r w:rsidRPr="00045E80">
              <w:rPr>
                <w:rFonts w:ascii="Arial" w:eastAsia="Arial Unicode MS" w:hAnsi="Arial" w:cs="Arial"/>
                <w:color w:val="000000"/>
                <w:kern w:val="24"/>
                <w:sz w:val="16"/>
                <w:szCs w:val="16"/>
                <w:lang w:val="en-US" w:eastAsia="zh-CN"/>
              </w:rPr>
              <w:t>11.2.2 .</w:t>
            </w:r>
            <w:proofErr w:type="gramEnd"/>
          </w:p>
        </w:tc>
      </w:tr>
    </w:tbl>
    <w:p w14:paraId="5FD08319" w14:textId="77777777" w:rsidR="008820BB" w:rsidRPr="001D2105" w:rsidRDefault="008820BB" w:rsidP="008820BB">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D424221" w14:textId="77777777" w:rsidR="008820BB" w:rsidRDefault="008820BB" w:rsidP="008820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Others. (Please list which parameters need to be modified and how modify)</w:t>
      </w:r>
    </w:p>
    <w:p w14:paraId="51EFC2FB" w14:textId="77777777" w:rsidR="008820BB" w:rsidRPr="00805BE8" w:rsidRDefault="008820BB" w:rsidP="008820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17EC99" w14:textId="77777777" w:rsidR="008820BB" w:rsidRPr="000F02F8" w:rsidRDefault="008820BB" w:rsidP="008820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820BB" w14:paraId="065004A1" w14:textId="77777777" w:rsidTr="00EF6700">
        <w:tc>
          <w:tcPr>
            <w:tcW w:w="1236" w:type="dxa"/>
          </w:tcPr>
          <w:p w14:paraId="0EDCAC7C" w14:textId="77777777" w:rsidR="008820BB" w:rsidRPr="00805BE8" w:rsidRDefault="008820BB" w:rsidP="00EF67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D1D11C" w14:textId="77777777" w:rsidR="008820BB" w:rsidRPr="00805BE8" w:rsidRDefault="008820BB" w:rsidP="00EF6700">
            <w:pPr>
              <w:spacing w:after="120"/>
              <w:rPr>
                <w:rFonts w:eastAsiaTheme="minorEastAsia"/>
                <w:b/>
                <w:bCs/>
                <w:color w:val="0070C0"/>
                <w:lang w:val="en-US" w:eastAsia="zh-CN"/>
              </w:rPr>
            </w:pPr>
            <w:r>
              <w:rPr>
                <w:rFonts w:eastAsiaTheme="minorEastAsia"/>
                <w:b/>
                <w:bCs/>
                <w:color w:val="0070C0"/>
                <w:lang w:val="en-US" w:eastAsia="zh-CN"/>
              </w:rPr>
              <w:t>Comments</w:t>
            </w:r>
          </w:p>
        </w:tc>
      </w:tr>
      <w:tr w:rsidR="008820BB" w14:paraId="6211356A" w14:textId="77777777" w:rsidTr="00EF6700">
        <w:tc>
          <w:tcPr>
            <w:tcW w:w="1236" w:type="dxa"/>
          </w:tcPr>
          <w:p w14:paraId="46CE45B7" w14:textId="77777777" w:rsidR="008820BB" w:rsidRPr="003418CB" w:rsidRDefault="008820BB" w:rsidP="00EF670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2556448" w14:textId="77777777" w:rsidR="008820BB" w:rsidRDefault="008820BB" w:rsidP="00EF670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0F50016" w14:textId="77777777" w:rsidR="008820BB" w:rsidRPr="003418CB" w:rsidRDefault="008820BB" w:rsidP="00EF6700">
            <w:pPr>
              <w:spacing w:after="120"/>
              <w:rPr>
                <w:rFonts w:eastAsiaTheme="minorEastAsia"/>
                <w:color w:val="0070C0"/>
                <w:lang w:val="en-US" w:eastAsia="zh-CN"/>
              </w:rPr>
            </w:pPr>
            <w:r>
              <w:rPr>
                <w:rFonts w:eastAsiaTheme="minorEastAsia" w:hint="eastAsia"/>
                <w:color w:val="0070C0"/>
                <w:lang w:val="en-US" w:eastAsia="zh-CN"/>
              </w:rPr>
              <w:t>Others:</w:t>
            </w:r>
          </w:p>
        </w:tc>
      </w:tr>
    </w:tbl>
    <w:p w14:paraId="2158E8E6" w14:textId="0A7A7CD6" w:rsidR="00DD19DE" w:rsidRPr="008820BB" w:rsidRDefault="00DD19DE" w:rsidP="00B4108D">
      <w:pPr>
        <w:rPr>
          <w:color w:val="0070C0"/>
          <w:lang w:val="en-US" w:eastAsia="zh-CN"/>
        </w:rPr>
      </w:pPr>
    </w:p>
    <w:p w14:paraId="52E527C3" w14:textId="2C50C414" w:rsidR="00B4108D" w:rsidRPr="00805BE8" w:rsidRDefault="00B4108D" w:rsidP="00B4108D">
      <w:pPr>
        <w:rPr>
          <w:b/>
          <w:color w:val="0070C0"/>
          <w:u w:val="single"/>
          <w:lang w:eastAsia="ko-KR"/>
        </w:rPr>
      </w:pPr>
      <w:r w:rsidRPr="00805BE8">
        <w:rPr>
          <w:b/>
          <w:color w:val="0070C0"/>
          <w:u w:val="single"/>
          <w:lang w:eastAsia="ko-KR"/>
        </w:rPr>
        <w:t>Issue 1-1</w:t>
      </w:r>
      <w:r w:rsidR="00CE3559">
        <w:rPr>
          <w:b/>
          <w:color w:val="0070C0"/>
          <w:u w:val="single"/>
          <w:lang w:eastAsia="ko-KR"/>
        </w:rPr>
        <w:t>-</w:t>
      </w:r>
      <w:r w:rsidR="008820BB">
        <w:rPr>
          <w:b/>
          <w:color w:val="0070C0"/>
          <w:u w:val="single"/>
          <w:lang w:eastAsia="ko-KR"/>
        </w:rPr>
        <w:t>2</w:t>
      </w:r>
      <w:r w:rsidRPr="00805BE8">
        <w:rPr>
          <w:b/>
          <w:color w:val="0070C0"/>
          <w:u w:val="single"/>
          <w:lang w:eastAsia="ko-KR"/>
        </w:rPr>
        <w:t xml:space="preserve">: </w:t>
      </w:r>
      <w:r w:rsidR="00AB49B1">
        <w:rPr>
          <w:b/>
          <w:color w:val="0070C0"/>
          <w:u w:val="single"/>
          <w:lang w:eastAsia="ko-KR"/>
        </w:rPr>
        <w:t>Supporting p</w:t>
      </w:r>
      <w:r w:rsidR="00B02DA7">
        <w:rPr>
          <w:b/>
          <w:color w:val="0070C0"/>
          <w:u w:val="single"/>
          <w:lang w:eastAsia="ko-KR"/>
        </w:rPr>
        <w:t>ower class</w:t>
      </w:r>
      <w:r w:rsidR="007803A4">
        <w:rPr>
          <w:b/>
          <w:color w:val="0070C0"/>
          <w:u w:val="single"/>
          <w:lang w:eastAsia="ko-KR"/>
        </w:rPr>
        <w:t>es</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09453943"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D6C90">
        <w:rPr>
          <w:rFonts w:eastAsia="SimSun"/>
          <w:color w:val="0070C0"/>
          <w:szCs w:val="24"/>
          <w:lang w:eastAsia="zh-CN"/>
        </w:rPr>
        <w:t>O</w:t>
      </w:r>
      <w:r w:rsidR="007803A4">
        <w:rPr>
          <w:rFonts w:eastAsia="SimSun"/>
          <w:color w:val="0070C0"/>
          <w:szCs w:val="24"/>
          <w:lang w:eastAsia="zh-CN"/>
        </w:rPr>
        <w:t xml:space="preserve">nly consider PC1, PC2, PC5 with equal </w:t>
      </w:r>
      <w:r w:rsidR="007803A4" w:rsidRPr="007803A4">
        <w:rPr>
          <w:rFonts w:eastAsia="SimSun"/>
          <w:color w:val="0070C0"/>
          <w:szCs w:val="24"/>
          <w:lang w:eastAsia="zh-CN"/>
        </w:rPr>
        <w:t>EVM split for UE</w:t>
      </w:r>
      <w:r w:rsidR="007803A4">
        <w:rPr>
          <w:rFonts w:eastAsia="SimSun"/>
          <w:color w:val="0070C0"/>
          <w:szCs w:val="24"/>
          <w:lang w:eastAsia="zh-CN"/>
        </w:rPr>
        <w:t xml:space="preserve"> and BS</w:t>
      </w:r>
    </w:p>
    <w:p w14:paraId="49D6F8A9" w14:textId="3BF42D36"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BD6C90">
        <w:rPr>
          <w:rFonts w:eastAsia="SimSun"/>
          <w:color w:val="0070C0"/>
          <w:szCs w:val="24"/>
          <w:lang w:eastAsia="zh-CN"/>
        </w:rPr>
        <w:t>C</w:t>
      </w:r>
      <w:r w:rsidR="007803A4">
        <w:rPr>
          <w:rFonts w:eastAsia="SimSun"/>
          <w:color w:val="0070C0"/>
          <w:szCs w:val="24"/>
          <w:lang w:eastAsia="zh-CN"/>
        </w:rPr>
        <w:t xml:space="preserve">onsider PC1, PC2, PC5 with equal </w:t>
      </w:r>
      <w:r w:rsidR="007803A4" w:rsidRPr="007803A4">
        <w:rPr>
          <w:rFonts w:eastAsia="SimSun"/>
          <w:color w:val="0070C0"/>
          <w:szCs w:val="24"/>
          <w:lang w:eastAsia="zh-CN"/>
        </w:rPr>
        <w:t>EVM split for UE</w:t>
      </w:r>
      <w:r w:rsidR="007803A4">
        <w:rPr>
          <w:rFonts w:eastAsia="SimSun"/>
          <w:color w:val="0070C0"/>
          <w:szCs w:val="24"/>
          <w:lang w:eastAsia="zh-CN"/>
        </w:rPr>
        <w:t xml:space="preserve"> and BS and PC3 with </w:t>
      </w:r>
      <w:r w:rsidR="007803A4" w:rsidRPr="007803A4">
        <w:rPr>
          <w:rFonts w:eastAsia="SimSun"/>
          <w:color w:val="0070C0"/>
          <w:szCs w:val="24"/>
          <w:lang w:eastAsia="zh-CN"/>
        </w:rPr>
        <w:t>asymmetric EVM split for UE</w:t>
      </w:r>
      <w:r w:rsidR="007803A4">
        <w:rPr>
          <w:rFonts w:eastAsia="SimSun"/>
          <w:color w:val="0070C0"/>
          <w:szCs w:val="24"/>
          <w:lang w:eastAsia="zh-CN"/>
        </w:rPr>
        <w:t xml:space="preserve"> </w:t>
      </w:r>
      <w:r w:rsidR="007803A4" w:rsidRPr="007803A4">
        <w:rPr>
          <w:rFonts w:eastAsia="SimSun"/>
          <w:color w:val="0070C0"/>
          <w:szCs w:val="24"/>
          <w:lang w:eastAsia="zh-CN"/>
        </w:rPr>
        <w:t>and BS</w:t>
      </w:r>
    </w:p>
    <w:p w14:paraId="47EA7EE1" w14:textId="7684B24A" w:rsidR="00CE3559" w:rsidRPr="00805BE8" w:rsidRDefault="00CE3559"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BD6C90">
        <w:rPr>
          <w:rFonts w:eastAsia="SimSun"/>
          <w:color w:val="0070C0"/>
          <w:szCs w:val="24"/>
          <w:lang w:eastAsia="zh-CN"/>
        </w:rPr>
        <w:t>C</w:t>
      </w:r>
      <w:r w:rsidR="000A5C81">
        <w:rPr>
          <w:rFonts w:eastAsia="SimSun"/>
          <w:color w:val="0070C0"/>
          <w:szCs w:val="24"/>
          <w:lang w:eastAsia="zh-CN"/>
        </w:rPr>
        <w:t xml:space="preserve">onsider PC1, PC2, PC3, PC5 with equal </w:t>
      </w:r>
      <w:r w:rsidR="000A5C81" w:rsidRPr="007803A4">
        <w:rPr>
          <w:rFonts w:eastAsia="SimSun"/>
          <w:color w:val="0070C0"/>
          <w:szCs w:val="24"/>
          <w:lang w:eastAsia="zh-CN"/>
        </w:rPr>
        <w:t>EVM split for UE</w:t>
      </w:r>
      <w:r w:rsidR="000A5C81">
        <w:rPr>
          <w:rFonts w:eastAsia="SimSun"/>
          <w:color w:val="0070C0"/>
          <w:szCs w:val="24"/>
          <w:lang w:eastAsia="zh-CN"/>
        </w:rPr>
        <w:t xml:space="preserve"> and BS</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E3559" w14:paraId="381EF320" w14:textId="77777777" w:rsidTr="00CE3559">
        <w:tc>
          <w:tcPr>
            <w:tcW w:w="1236" w:type="dxa"/>
          </w:tcPr>
          <w:p w14:paraId="72DFA5F3" w14:textId="77777777" w:rsidR="00CE3559" w:rsidRPr="00805BE8" w:rsidRDefault="00CE3559" w:rsidP="00EF67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EE46CE" w14:textId="77777777" w:rsidR="00CE3559" w:rsidRPr="00805BE8" w:rsidRDefault="00CE3559" w:rsidP="00EF6700">
            <w:pPr>
              <w:spacing w:after="120"/>
              <w:rPr>
                <w:rFonts w:eastAsiaTheme="minorEastAsia"/>
                <w:b/>
                <w:bCs/>
                <w:color w:val="0070C0"/>
                <w:lang w:val="en-US" w:eastAsia="zh-CN"/>
              </w:rPr>
            </w:pPr>
            <w:r>
              <w:rPr>
                <w:rFonts w:eastAsiaTheme="minorEastAsia"/>
                <w:b/>
                <w:bCs/>
                <w:color w:val="0070C0"/>
                <w:lang w:val="en-US" w:eastAsia="zh-CN"/>
              </w:rPr>
              <w:t>Comments</w:t>
            </w:r>
          </w:p>
        </w:tc>
      </w:tr>
      <w:tr w:rsidR="00CE3559" w14:paraId="2266F4E0" w14:textId="77777777" w:rsidTr="00CE3559">
        <w:tc>
          <w:tcPr>
            <w:tcW w:w="1236" w:type="dxa"/>
          </w:tcPr>
          <w:p w14:paraId="1661E580" w14:textId="34DA3EF8" w:rsidR="00CE3559" w:rsidRPr="003418CB" w:rsidRDefault="00423C74" w:rsidP="00EF6700">
            <w:pPr>
              <w:spacing w:after="120"/>
              <w:rPr>
                <w:rFonts w:eastAsiaTheme="minorEastAsia"/>
                <w:color w:val="0070C0"/>
                <w:lang w:val="en-US" w:eastAsia="zh-CN"/>
              </w:rPr>
            </w:pPr>
            <w:ins w:id="1" w:author="Apple" w:date="2022-08-17T10:53:00Z">
              <w:r>
                <w:rPr>
                  <w:rFonts w:eastAsiaTheme="minorEastAsia"/>
                  <w:color w:val="0070C0"/>
                  <w:lang w:val="en-US" w:eastAsia="zh-CN"/>
                </w:rPr>
                <w:t>Apple</w:t>
              </w:r>
            </w:ins>
          </w:p>
        </w:tc>
        <w:tc>
          <w:tcPr>
            <w:tcW w:w="8395" w:type="dxa"/>
          </w:tcPr>
          <w:p w14:paraId="24C7BCF8" w14:textId="6D777B9F" w:rsidR="00CE3559" w:rsidRDefault="00423C74" w:rsidP="00EF6700">
            <w:pPr>
              <w:spacing w:after="120"/>
              <w:rPr>
                <w:ins w:id="2" w:author="Apple" w:date="2022-08-17T10:54:00Z"/>
                <w:rFonts w:eastAsiaTheme="minorEastAsia"/>
                <w:color w:val="0070C0"/>
                <w:lang w:val="en-US" w:eastAsia="zh-CN"/>
              </w:rPr>
            </w:pPr>
            <w:ins w:id="3" w:author="Apple" w:date="2022-08-17T10:53:00Z">
              <w:r>
                <w:rPr>
                  <w:rFonts w:eastAsiaTheme="minorEastAsia"/>
                  <w:color w:val="0070C0"/>
                  <w:lang w:val="en-US" w:eastAsia="zh-CN"/>
                </w:rPr>
                <w:t>From system simulation results it seems that performance improvements are only obtained in a high SNR region and PC3 edge RB performance is quite limited. Comparing this marginal benefit to the considerable implementation challenges for handhelds it seems that Option 1 could be a way forward. In case it is not considered the</w:t>
              </w:r>
            </w:ins>
            <w:ins w:id="4" w:author="Apple" w:date="2022-08-17T10:54:00Z">
              <w:r>
                <w:rPr>
                  <w:rFonts w:eastAsiaTheme="minorEastAsia"/>
                  <w:color w:val="0070C0"/>
                  <w:lang w:val="en-US" w:eastAsia="zh-CN"/>
                </w:rPr>
                <w:t>n</w:t>
              </w:r>
            </w:ins>
            <w:ins w:id="5" w:author="Apple" w:date="2022-08-17T10:53:00Z">
              <w:r>
                <w:rPr>
                  <w:rFonts w:eastAsiaTheme="minorEastAsia"/>
                  <w:color w:val="0070C0"/>
                  <w:lang w:val="en-US" w:eastAsia="zh-CN"/>
                </w:rPr>
                <w:t xml:space="preserve"> Option 2 would also be fine.</w:t>
              </w:r>
            </w:ins>
          </w:p>
          <w:p w14:paraId="565BFF88" w14:textId="7C1AA20D" w:rsidR="00423C74" w:rsidRPr="003418CB" w:rsidRDefault="00423C74" w:rsidP="00EF6700">
            <w:pPr>
              <w:spacing w:after="120"/>
              <w:rPr>
                <w:rFonts w:eastAsiaTheme="minorEastAsia"/>
                <w:color w:val="0070C0"/>
                <w:lang w:val="en-US" w:eastAsia="zh-CN"/>
              </w:rPr>
            </w:pPr>
          </w:p>
        </w:tc>
      </w:tr>
    </w:tbl>
    <w:p w14:paraId="7771D5D8" w14:textId="77777777" w:rsidR="00CE3559" w:rsidRDefault="00CE3559" w:rsidP="00CE3559">
      <w:pPr>
        <w:rPr>
          <w:b/>
          <w:color w:val="0070C0"/>
          <w:u w:val="single"/>
          <w:lang w:eastAsia="ko-KR"/>
        </w:rPr>
      </w:pPr>
    </w:p>
    <w:p w14:paraId="09E7B756" w14:textId="02D80409" w:rsidR="00CE3559" w:rsidRPr="00805BE8" w:rsidRDefault="00CE3559" w:rsidP="00CE3559">
      <w:pPr>
        <w:rPr>
          <w:b/>
          <w:color w:val="0070C0"/>
          <w:u w:val="single"/>
          <w:lang w:eastAsia="ko-KR"/>
        </w:rPr>
      </w:pPr>
      <w:r w:rsidRPr="00805BE8">
        <w:rPr>
          <w:b/>
          <w:color w:val="0070C0"/>
          <w:u w:val="single"/>
          <w:lang w:eastAsia="ko-KR"/>
        </w:rPr>
        <w:t>Issue 1-1</w:t>
      </w:r>
      <w:r>
        <w:rPr>
          <w:b/>
          <w:color w:val="0070C0"/>
          <w:u w:val="single"/>
          <w:lang w:eastAsia="ko-KR"/>
        </w:rPr>
        <w:t>-</w:t>
      </w:r>
      <w:r w:rsidR="008820BB">
        <w:rPr>
          <w:b/>
          <w:color w:val="0070C0"/>
          <w:u w:val="single"/>
          <w:lang w:eastAsia="ko-KR"/>
        </w:rPr>
        <w:t>3</w:t>
      </w:r>
      <w:r w:rsidRPr="00805BE8">
        <w:rPr>
          <w:b/>
          <w:color w:val="0070C0"/>
          <w:u w:val="single"/>
          <w:lang w:eastAsia="ko-KR"/>
        </w:rPr>
        <w:t xml:space="preserve">: </w:t>
      </w:r>
      <w:r w:rsidR="00B0672B">
        <w:rPr>
          <w:b/>
          <w:color w:val="0070C0"/>
          <w:u w:val="single"/>
          <w:lang w:eastAsia="ko-KR"/>
        </w:rPr>
        <w:t>EVM test</w:t>
      </w:r>
    </w:p>
    <w:p w14:paraId="197103A2" w14:textId="77777777" w:rsidR="00CE3559" w:rsidRPr="00805BE8" w:rsidRDefault="00CE3559" w:rsidP="00CE35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FA529D5" w14:textId="1772DAA2" w:rsidR="00CE3559" w:rsidRDefault="00CE3559" w:rsidP="00CE35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84DA8">
        <w:rPr>
          <w:rFonts w:eastAsia="SimSun"/>
          <w:color w:val="0070C0"/>
          <w:szCs w:val="24"/>
          <w:lang w:eastAsia="zh-CN"/>
        </w:rPr>
        <w:t>C</w:t>
      </w:r>
      <w:r w:rsidR="008820BB" w:rsidRPr="008820BB">
        <w:rPr>
          <w:rFonts w:eastAsia="SimSun"/>
          <w:color w:val="0070C0"/>
          <w:szCs w:val="24"/>
          <w:lang w:eastAsia="zh-CN"/>
        </w:rPr>
        <w:t>onfiguring PTRS for 256QAM EVM testing</w:t>
      </w:r>
      <w:r w:rsidR="00FE12E8">
        <w:rPr>
          <w:rFonts w:eastAsia="SimSun"/>
          <w:color w:val="0070C0"/>
          <w:szCs w:val="24"/>
          <w:lang w:eastAsia="zh-CN"/>
        </w:rPr>
        <w:t xml:space="preserve"> to compensate CPE</w:t>
      </w:r>
    </w:p>
    <w:p w14:paraId="08BA266A" w14:textId="13B31607" w:rsidR="001F6223" w:rsidRDefault="00AE0FB2" w:rsidP="00AE0FB2">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AE0FB2">
        <w:rPr>
          <w:rFonts w:eastAsia="SimSun"/>
          <w:color w:val="0070C0"/>
          <w:szCs w:val="24"/>
          <w:lang w:eastAsia="zh-CN"/>
        </w:rPr>
        <w:t>The DMRS based channel estimate in the PTRS-ready EVM calculator shall utilize CPE-corrected DMRS symbols</w:t>
      </w:r>
    </w:p>
    <w:p w14:paraId="70A7030F" w14:textId="3879F6C5" w:rsidR="00512211" w:rsidRPr="00AE0FB2" w:rsidRDefault="00512211" w:rsidP="00AE0FB2">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AE0FB2">
        <w:rPr>
          <w:rFonts w:eastAsia="SimSun"/>
          <w:color w:val="0070C0"/>
          <w:szCs w:val="24"/>
          <w:lang w:eastAsia="zh-CN"/>
        </w:rPr>
        <w:t>The PTRS extraction and correction stage in the PTRS-ready EVM calculator is the final refinement of the received signal.</w:t>
      </w:r>
    </w:p>
    <w:p w14:paraId="1E428AE6" w14:textId="718A2151" w:rsidR="00CE3559" w:rsidRDefault="00CE3559" w:rsidP="00CE35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FE12E8">
        <w:rPr>
          <w:rFonts w:eastAsia="SimSun"/>
          <w:color w:val="0070C0"/>
          <w:szCs w:val="24"/>
          <w:lang w:eastAsia="zh-CN"/>
        </w:rPr>
        <w:t>2</w:t>
      </w:r>
      <w:r w:rsidRPr="00805BE8">
        <w:rPr>
          <w:rFonts w:eastAsia="SimSun"/>
          <w:color w:val="0070C0"/>
          <w:szCs w:val="24"/>
          <w:lang w:eastAsia="zh-CN"/>
        </w:rPr>
        <w:t xml:space="preserve">: </w:t>
      </w:r>
      <w:r w:rsidR="001B00EC">
        <w:rPr>
          <w:rFonts w:eastAsia="SimSun"/>
          <w:color w:val="0070C0"/>
          <w:szCs w:val="24"/>
          <w:lang w:eastAsia="zh-CN"/>
        </w:rPr>
        <w:t>Introducing</w:t>
      </w:r>
      <w:r w:rsidR="00FE12E8">
        <w:rPr>
          <w:rFonts w:eastAsia="SimSun"/>
          <w:color w:val="0070C0"/>
          <w:szCs w:val="24"/>
          <w:lang w:eastAsia="zh-CN"/>
        </w:rPr>
        <w:t xml:space="preserve"> the c</w:t>
      </w:r>
      <w:r w:rsidR="00FE12E8" w:rsidRPr="00FE12E8">
        <w:rPr>
          <w:rFonts w:eastAsia="SimSun"/>
          <w:color w:val="0070C0"/>
          <w:szCs w:val="24"/>
          <w:lang w:eastAsia="zh-CN"/>
        </w:rPr>
        <w:t>ompensation for Inter Carrier Interference (ICI)</w:t>
      </w:r>
    </w:p>
    <w:p w14:paraId="331C2F69" w14:textId="510E7AA9" w:rsidR="00FE12E8" w:rsidRDefault="00FE12E8" w:rsidP="00CE35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99573D">
        <w:rPr>
          <w:rFonts w:eastAsia="SimSun"/>
          <w:color w:val="0070C0"/>
          <w:szCs w:val="24"/>
          <w:lang w:eastAsia="zh-CN"/>
        </w:rPr>
        <w:t>: Others</w:t>
      </w:r>
    </w:p>
    <w:p w14:paraId="58A6A48B" w14:textId="77777777" w:rsidR="00CE3559" w:rsidRPr="00805BE8" w:rsidRDefault="00CE3559" w:rsidP="00CE35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C035A04" w14:textId="77777777" w:rsidR="00CE3559" w:rsidRPr="00805BE8" w:rsidRDefault="00CE3559" w:rsidP="00CE35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TBA</w:t>
      </w:r>
    </w:p>
    <w:tbl>
      <w:tblPr>
        <w:tblStyle w:val="TableGrid"/>
        <w:tblW w:w="0" w:type="auto"/>
        <w:tblLook w:val="04A0" w:firstRow="1" w:lastRow="0" w:firstColumn="1" w:lastColumn="0" w:noHBand="0" w:noVBand="1"/>
      </w:tblPr>
      <w:tblGrid>
        <w:gridCol w:w="1236"/>
        <w:gridCol w:w="8395"/>
      </w:tblGrid>
      <w:tr w:rsidR="00B0672B" w14:paraId="28270C86" w14:textId="77777777" w:rsidTr="00EF6700">
        <w:tc>
          <w:tcPr>
            <w:tcW w:w="1236" w:type="dxa"/>
          </w:tcPr>
          <w:p w14:paraId="4CA3E487" w14:textId="77777777" w:rsidR="00B0672B" w:rsidRPr="00805BE8" w:rsidRDefault="00B0672B" w:rsidP="00EF67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82EF67" w14:textId="77777777" w:rsidR="00B0672B" w:rsidRPr="00805BE8" w:rsidRDefault="00B0672B" w:rsidP="00EF6700">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0DF322F7" w14:textId="77777777" w:rsidTr="00EF6700">
        <w:tc>
          <w:tcPr>
            <w:tcW w:w="1236" w:type="dxa"/>
          </w:tcPr>
          <w:p w14:paraId="7D183CCE" w14:textId="4FD68033" w:rsidR="00B0672B" w:rsidRPr="003418CB" w:rsidRDefault="00423C74" w:rsidP="00EF6700">
            <w:pPr>
              <w:spacing w:after="120"/>
              <w:rPr>
                <w:rFonts w:eastAsiaTheme="minorEastAsia"/>
                <w:color w:val="0070C0"/>
                <w:lang w:val="en-US" w:eastAsia="zh-CN"/>
              </w:rPr>
            </w:pPr>
            <w:ins w:id="6" w:author="Apple" w:date="2022-08-17T10:54:00Z">
              <w:r>
                <w:rPr>
                  <w:rFonts w:eastAsiaTheme="minorEastAsia"/>
                  <w:color w:val="0070C0"/>
                  <w:lang w:val="en-US" w:eastAsia="zh-CN"/>
                </w:rPr>
                <w:t>Apple</w:t>
              </w:r>
            </w:ins>
          </w:p>
        </w:tc>
        <w:tc>
          <w:tcPr>
            <w:tcW w:w="8395" w:type="dxa"/>
          </w:tcPr>
          <w:p w14:paraId="5AD08E62" w14:textId="08861F43" w:rsidR="00B0672B" w:rsidRPr="003418CB" w:rsidRDefault="00423C74" w:rsidP="00EF6700">
            <w:pPr>
              <w:spacing w:after="120"/>
              <w:rPr>
                <w:rFonts w:eastAsiaTheme="minorEastAsia"/>
                <w:color w:val="0070C0"/>
                <w:lang w:val="en-US" w:eastAsia="zh-CN"/>
              </w:rPr>
            </w:pPr>
            <w:ins w:id="7" w:author="Apple" w:date="2022-08-17T10:54:00Z">
              <w:r>
                <w:rPr>
                  <w:rFonts w:eastAsiaTheme="minorEastAsia"/>
                  <w:color w:val="0070C0"/>
                  <w:lang w:val="en-US" w:eastAsia="zh-CN"/>
                </w:rPr>
                <w:t>Option 1</w:t>
              </w:r>
            </w:ins>
            <w:ins w:id="8" w:author="Apple" w:date="2022-08-17T10:55:00Z">
              <w:r>
                <w:rPr>
                  <w:rFonts w:eastAsiaTheme="minorEastAsia"/>
                  <w:color w:val="0070C0"/>
                  <w:lang w:val="en-US" w:eastAsia="zh-CN"/>
                </w:rPr>
                <w:t xml:space="preserve">. </w:t>
              </w:r>
            </w:ins>
            <w:ins w:id="9" w:author="Apple" w:date="2022-08-17T10:59:00Z">
              <w:r w:rsidR="00337956">
                <w:rPr>
                  <w:rFonts w:eastAsiaTheme="minorEastAsia"/>
                  <w:color w:val="0070C0"/>
                  <w:lang w:val="en-US" w:eastAsia="zh-CN"/>
                </w:rPr>
                <w:t>Additionally,</w:t>
              </w:r>
            </w:ins>
            <w:ins w:id="10" w:author="Apple" w:date="2022-08-17T10:55:00Z">
              <w:r>
                <w:rPr>
                  <w:rFonts w:eastAsiaTheme="minorEastAsia"/>
                  <w:color w:val="0070C0"/>
                  <w:lang w:val="en-US" w:eastAsia="zh-CN"/>
                </w:rPr>
                <w:t xml:space="preserve"> exploring Option 2 </w:t>
              </w:r>
            </w:ins>
            <w:ins w:id="11" w:author="Apple" w:date="2022-08-17T10:59:00Z">
              <w:r w:rsidR="00337956">
                <w:rPr>
                  <w:rFonts w:eastAsiaTheme="minorEastAsia"/>
                  <w:color w:val="0070C0"/>
                  <w:lang w:val="en-US" w:eastAsia="zh-CN"/>
                </w:rPr>
                <w:t>could</w:t>
              </w:r>
            </w:ins>
            <w:ins w:id="12" w:author="Apple" w:date="2022-08-17T10:55:00Z">
              <w:r>
                <w:rPr>
                  <w:rFonts w:eastAsiaTheme="minorEastAsia"/>
                  <w:color w:val="0070C0"/>
                  <w:lang w:val="en-US" w:eastAsia="zh-CN"/>
                </w:rPr>
                <w:t xml:space="preserve"> be considered</w:t>
              </w:r>
            </w:ins>
            <w:ins w:id="13" w:author="Apple" w:date="2022-08-17T10:59:00Z">
              <w:r w:rsidR="00337956">
                <w:rPr>
                  <w:rFonts w:eastAsiaTheme="minorEastAsia"/>
                  <w:color w:val="0070C0"/>
                  <w:lang w:val="en-US" w:eastAsia="zh-CN"/>
                </w:rPr>
                <w:t xml:space="preserve"> as it do</w:t>
              </w:r>
              <w:r w:rsidR="00924348">
                <w:rPr>
                  <w:rFonts w:eastAsiaTheme="minorEastAsia"/>
                  <w:color w:val="0070C0"/>
                  <w:lang w:val="en-US" w:eastAsia="zh-CN"/>
                </w:rPr>
                <w:t>es</w:t>
              </w:r>
              <w:r w:rsidR="00337956">
                <w:rPr>
                  <w:rFonts w:eastAsiaTheme="minorEastAsia"/>
                  <w:color w:val="0070C0"/>
                  <w:lang w:val="en-US" w:eastAsia="zh-CN"/>
                </w:rPr>
                <w:t xml:space="preserve"> not seem mutual exclusive.</w:t>
              </w:r>
            </w:ins>
          </w:p>
        </w:tc>
      </w:tr>
    </w:tbl>
    <w:p w14:paraId="0D550CFE" w14:textId="77777777" w:rsidR="00B0672B" w:rsidRPr="00B0672B" w:rsidRDefault="00B0672B" w:rsidP="00B0672B">
      <w:pPr>
        <w:rPr>
          <w:rFonts w:eastAsia="Malgun Gothic"/>
          <w:b/>
          <w:color w:val="0070C0"/>
          <w:u w:val="single"/>
          <w:lang w:eastAsia="ko-KR"/>
        </w:rPr>
      </w:pPr>
    </w:p>
    <w:p w14:paraId="3A93A168" w14:textId="77777777" w:rsidR="00B0672B" w:rsidRDefault="00B0672B" w:rsidP="00B0672B">
      <w:pPr>
        <w:rPr>
          <w:b/>
          <w:color w:val="0070C0"/>
          <w:u w:val="single"/>
          <w:lang w:eastAsia="ko-KR"/>
        </w:rPr>
      </w:pPr>
    </w:p>
    <w:p w14:paraId="77444D7B" w14:textId="12E01BB5" w:rsidR="00B0672B" w:rsidRPr="00805BE8" w:rsidRDefault="00B0672B" w:rsidP="00B0672B">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PTRS configuration</w:t>
      </w:r>
    </w:p>
    <w:p w14:paraId="125D6DA9" w14:textId="77777777" w:rsidR="00B0672B" w:rsidRPr="00805BE8" w:rsidRDefault="00B0672B" w:rsidP="00B067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19246DA" w14:textId="77777777" w:rsidR="00B0672B" w:rsidRP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B0672B">
        <w:rPr>
          <w:rFonts w:eastAsia="SimSun"/>
          <w:color w:val="0070C0"/>
          <w:szCs w:val="24"/>
          <w:lang w:eastAsia="zh-CN"/>
        </w:rPr>
        <w:t>PTRS configuration shall be aligned with the UE’s recommended PTRS configuration.</w:t>
      </w:r>
    </w:p>
    <w:p w14:paraId="6D36BAA5" w14:textId="6DBFC92C" w:rsid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B49B1">
        <w:rPr>
          <w:rFonts w:eastAsia="SimSun"/>
          <w:color w:val="0070C0"/>
          <w:szCs w:val="24"/>
          <w:lang w:eastAsia="zh-CN"/>
        </w:rPr>
        <w:t>Others</w:t>
      </w:r>
    </w:p>
    <w:p w14:paraId="67A33B6F" w14:textId="77777777" w:rsidR="00B0672B" w:rsidRPr="00805BE8" w:rsidRDefault="00B0672B" w:rsidP="00B067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C2BF5F3" w14:textId="43911DA5" w:rsid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B0672B" w14:paraId="00B8CA8D" w14:textId="77777777" w:rsidTr="00EF6700">
        <w:tc>
          <w:tcPr>
            <w:tcW w:w="1236" w:type="dxa"/>
          </w:tcPr>
          <w:p w14:paraId="6CD012FC" w14:textId="77777777" w:rsidR="00B0672B" w:rsidRPr="00805BE8" w:rsidRDefault="00B0672B" w:rsidP="00EF67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755133" w14:textId="77777777" w:rsidR="00B0672B" w:rsidRPr="00805BE8" w:rsidRDefault="00B0672B" w:rsidP="00EF6700">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33469909" w14:textId="77777777" w:rsidTr="00EF6700">
        <w:tc>
          <w:tcPr>
            <w:tcW w:w="1236" w:type="dxa"/>
          </w:tcPr>
          <w:p w14:paraId="4C3F3F77" w14:textId="674BA54E" w:rsidR="00B0672B" w:rsidRPr="003418CB" w:rsidRDefault="00416AF2" w:rsidP="00EF6700">
            <w:pPr>
              <w:spacing w:after="120"/>
              <w:rPr>
                <w:rFonts w:eastAsiaTheme="minorEastAsia"/>
                <w:color w:val="0070C0"/>
                <w:lang w:val="en-US" w:eastAsia="zh-CN"/>
              </w:rPr>
            </w:pPr>
            <w:ins w:id="14" w:author="Apple" w:date="2022-08-17T10:55:00Z">
              <w:r>
                <w:rPr>
                  <w:rFonts w:eastAsiaTheme="minorEastAsia"/>
                  <w:color w:val="0070C0"/>
                  <w:lang w:val="en-US" w:eastAsia="zh-CN"/>
                </w:rPr>
                <w:t>Apple</w:t>
              </w:r>
            </w:ins>
          </w:p>
        </w:tc>
        <w:tc>
          <w:tcPr>
            <w:tcW w:w="8395" w:type="dxa"/>
          </w:tcPr>
          <w:p w14:paraId="13941717" w14:textId="6B508123" w:rsidR="00B0672B" w:rsidRPr="003418CB" w:rsidRDefault="00416AF2" w:rsidP="00EF6700">
            <w:pPr>
              <w:spacing w:after="120"/>
              <w:rPr>
                <w:rFonts w:eastAsiaTheme="minorEastAsia"/>
                <w:color w:val="0070C0"/>
                <w:lang w:val="en-US" w:eastAsia="zh-CN"/>
              </w:rPr>
            </w:pPr>
            <w:ins w:id="15" w:author="Apple" w:date="2022-08-17T10:55:00Z">
              <w:r>
                <w:rPr>
                  <w:rFonts w:eastAsiaTheme="minorEastAsia"/>
                  <w:color w:val="0070C0"/>
                  <w:lang w:val="en-US" w:eastAsia="zh-CN"/>
                </w:rPr>
                <w:t>Option 1</w:t>
              </w:r>
            </w:ins>
          </w:p>
        </w:tc>
      </w:tr>
    </w:tbl>
    <w:p w14:paraId="312B1A75" w14:textId="77777777" w:rsidR="00B0672B" w:rsidRPr="00B0672B" w:rsidRDefault="00B0672B" w:rsidP="00B0672B">
      <w:pPr>
        <w:spacing w:after="120"/>
        <w:rPr>
          <w:color w:val="0070C0"/>
          <w:szCs w:val="24"/>
          <w:lang w:eastAsia="zh-CN"/>
        </w:rPr>
      </w:pPr>
    </w:p>
    <w:p w14:paraId="30A58975" w14:textId="665D8D1F" w:rsidR="00B0672B" w:rsidRPr="00805BE8" w:rsidRDefault="00B0672B" w:rsidP="00B0672B">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PTRS port</w:t>
      </w:r>
    </w:p>
    <w:p w14:paraId="59971C8D" w14:textId="77777777" w:rsidR="00B0672B" w:rsidRPr="00805BE8" w:rsidRDefault="00B0672B" w:rsidP="00B067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52F3F44" w14:textId="1641EBC6" w:rsidR="00B0672B" w:rsidRP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B0672B">
        <w:rPr>
          <w:rFonts w:eastAsia="SimSun"/>
          <w:color w:val="0070C0"/>
          <w:szCs w:val="24"/>
          <w:lang w:eastAsia="zh-CN"/>
        </w:rPr>
        <w:t>2 port PTRS is configured for 2L UL.</w:t>
      </w:r>
    </w:p>
    <w:p w14:paraId="509AD8B6" w14:textId="51A56989" w:rsid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w:t>
      </w:r>
      <w:r w:rsidRPr="00B0672B">
        <w:rPr>
          <w:rFonts w:eastAsia="SimSun"/>
          <w:color w:val="0070C0"/>
          <w:szCs w:val="24"/>
          <w:lang w:eastAsia="zh-CN"/>
        </w:rPr>
        <w:t xml:space="preserve"> </w:t>
      </w:r>
      <w:r>
        <w:rPr>
          <w:rFonts w:eastAsia="SimSun"/>
          <w:color w:val="0070C0"/>
          <w:szCs w:val="24"/>
          <w:lang w:eastAsia="zh-CN"/>
        </w:rPr>
        <w:t>1</w:t>
      </w:r>
      <w:r w:rsidRPr="00B0672B">
        <w:rPr>
          <w:rFonts w:eastAsia="SimSun"/>
          <w:color w:val="0070C0"/>
          <w:szCs w:val="24"/>
          <w:lang w:eastAsia="zh-CN"/>
        </w:rPr>
        <w:t xml:space="preserve"> port PTRS is configured for 2L UL</w:t>
      </w:r>
      <w:r>
        <w:rPr>
          <w:rFonts w:eastAsia="SimSun"/>
          <w:color w:val="0070C0"/>
          <w:szCs w:val="24"/>
          <w:lang w:eastAsia="zh-CN"/>
        </w:rPr>
        <w:t>.</w:t>
      </w:r>
    </w:p>
    <w:p w14:paraId="51CE8C87" w14:textId="38AA4A2F" w:rsidR="00B0672B"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5F78A31E" w14:textId="77777777" w:rsidR="00B0672B" w:rsidRPr="00805BE8" w:rsidRDefault="00B0672B" w:rsidP="00B067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216B068" w14:textId="77777777" w:rsidR="00B0672B" w:rsidRPr="00805BE8" w:rsidRDefault="00B0672B" w:rsidP="00B067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B0672B" w14:paraId="400C5941" w14:textId="77777777" w:rsidTr="00EF6700">
        <w:tc>
          <w:tcPr>
            <w:tcW w:w="1236" w:type="dxa"/>
          </w:tcPr>
          <w:p w14:paraId="3669B348" w14:textId="77777777" w:rsidR="00B0672B" w:rsidRPr="00805BE8" w:rsidRDefault="00B0672B" w:rsidP="00EF67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00F8FCD" w14:textId="77777777" w:rsidR="00B0672B" w:rsidRPr="00805BE8" w:rsidRDefault="00B0672B" w:rsidP="00EF6700">
            <w:pPr>
              <w:spacing w:after="120"/>
              <w:rPr>
                <w:rFonts w:eastAsiaTheme="minorEastAsia"/>
                <w:b/>
                <w:bCs/>
                <w:color w:val="0070C0"/>
                <w:lang w:val="en-US" w:eastAsia="zh-CN"/>
              </w:rPr>
            </w:pPr>
            <w:r>
              <w:rPr>
                <w:rFonts w:eastAsiaTheme="minorEastAsia"/>
                <w:b/>
                <w:bCs/>
                <w:color w:val="0070C0"/>
                <w:lang w:val="en-US" w:eastAsia="zh-CN"/>
              </w:rPr>
              <w:t>Comments</w:t>
            </w:r>
          </w:p>
        </w:tc>
      </w:tr>
      <w:tr w:rsidR="00B0672B" w14:paraId="0CC1A80B" w14:textId="77777777" w:rsidTr="00EF6700">
        <w:tc>
          <w:tcPr>
            <w:tcW w:w="1236" w:type="dxa"/>
          </w:tcPr>
          <w:p w14:paraId="34C8EBC7" w14:textId="77777777" w:rsidR="00B0672B" w:rsidRPr="003418CB" w:rsidRDefault="00B0672B" w:rsidP="00EF670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B0A10FB" w14:textId="77777777" w:rsidR="00B0672B" w:rsidRDefault="00B0672B" w:rsidP="00EF670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C3A1EEF" w14:textId="77777777" w:rsidR="00B0672B" w:rsidRPr="003418CB" w:rsidRDefault="00B0672B" w:rsidP="00EF6700">
            <w:pPr>
              <w:spacing w:after="120"/>
              <w:rPr>
                <w:rFonts w:eastAsiaTheme="minorEastAsia"/>
                <w:color w:val="0070C0"/>
                <w:lang w:val="en-US" w:eastAsia="zh-CN"/>
              </w:rPr>
            </w:pPr>
            <w:r>
              <w:rPr>
                <w:rFonts w:eastAsiaTheme="minorEastAsia" w:hint="eastAsia"/>
                <w:color w:val="0070C0"/>
                <w:lang w:val="en-US" w:eastAsia="zh-CN"/>
              </w:rPr>
              <w:t>Others:</w:t>
            </w:r>
          </w:p>
        </w:tc>
      </w:tr>
    </w:tbl>
    <w:p w14:paraId="08DED063" w14:textId="33258ACE" w:rsidR="000F02F8" w:rsidRDefault="000F02F8" w:rsidP="00045BC7">
      <w:pPr>
        <w:rPr>
          <w:color w:val="0070C0"/>
          <w:lang w:eastAsia="zh-CN"/>
        </w:rPr>
      </w:pPr>
    </w:p>
    <w:p w14:paraId="66F9C9AC" w14:textId="2A0BAE77" w:rsidR="00571777" w:rsidRPr="00805BE8" w:rsidRDefault="00571777" w:rsidP="00337956">
      <w:pPr>
        <w:pStyle w:val="Heading3"/>
      </w:pPr>
      <w:proofErr w:type="spellStart"/>
      <w:r w:rsidRPr="00805BE8">
        <w:t>Sub-</w:t>
      </w:r>
      <w:r w:rsidR="00142BB9">
        <w:t>topic</w:t>
      </w:r>
      <w:proofErr w:type="spellEnd"/>
      <w:r w:rsidRPr="00805BE8">
        <w:t xml:space="preserve"> 1-2</w:t>
      </w:r>
      <w:r w:rsidR="0013623E">
        <w:t xml:space="preserve">: </w:t>
      </w:r>
      <w:r w:rsidR="00696693">
        <w:t>MPR</w:t>
      </w:r>
    </w:p>
    <w:p w14:paraId="29DDE51F" w14:textId="1813E59A" w:rsidR="003B40B6" w:rsidRPr="00035C50" w:rsidRDefault="003B40B6" w:rsidP="003B40B6">
      <w:pPr>
        <w:rPr>
          <w:i/>
          <w:color w:val="0070C0"/>
          <w:lang w:val="en-US" w:eastAsia="zh-CN"/>
        </w:rPr>
      </w:pPr>
    </w:p>
    <w:p w14:paraId="1D55D665" w14:textId="0D92311D" w:rsidR="00571777" w:rsidRPr="00805BE8" w:rsidRDefault="00571777" w:rsidP="00571777">
      <w:pPr>
        <w:rPr>
          <w:b/>
          <w:color w:val="0070C0"/>
          <w:u w:val="single"/>
          <w:lang w:eastAsia="ko-KR"/>
        </w:rPr>
      </w:pPr>
      <w:r w:rsidRPr="00805BE8">
        <w:rPr>
          <w:b/>
          <w:color w:val="0070C0"/>
          <w:u w:val="single"/>
          <w:lang w:eastAsia="ko-KR"/>
        </w:rPr>
        <w:t>Issue 1-2</w:t>
      </w:r>
      <w:r w:rsidR="000F02F8">
        <w:rPr>
          <w:b/>
          <w:color w:val="0070C0"/>
          <w:u w:val="single"/>
          <w:lang w:eastAsia="ko-KR"/>
        </w:rPr>
        <w:t>-1</w:t>
      </w:r>
      <w:r w:rsidRPr="00805BE8">
        <w:rPr>
          <w:b/>
          <w:color w:val="0070C0"/>
          <w:u w:val="single"/>
          <w:lang w:eastAsia="ko-KR"/>
        </w:rPr>
        <w:t xml:space="preserve">: </w:t>
      </w:r>
      <w:r w:rsidR="006B4C34">
        <w:rPr>
          <w:b/>
          <w:color w:val="0070C0"/>
          <w:u w:val="single"/>
          <w:lang w:eastAsia="ko-KR"/>
        </w:rPr>
        <w:t>MPR simulation assumption</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41AD8927"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240A5">
        <w:rPr>
          <w:rFonts w:eastAsia="SimSun"/>
          <w:color w:val="0070C0"/>
          <w:szCs w:val="24"/>
          <w:lang w:eastAsia="zh-CN"/>
        </w:rPr>
        <w:t xml:space="preserve">Consider </w:t>
      </w:r>
      <w:r w:rsidR="008240A5" w:rsidRPr="008240A5">
        <w:rPr>
          <w:rFonts w:eastAsia="SimSun"/>
          <w:color w:val="0070C0"/>
          <w:szCs w:val="24"/>
          <w:lang w:eastAsia="zh-CN"/>
        </w:rPr>
        <w:t>following impairments</w:t>
      </w:r>
      <w:r w:rsidR="008240A5">
        <w:rPr>
          <w:rFonts w:eastAsia="SimSun"/>
          <w:color w:val="0070C0"/>
          <w:szCs w:val="24"/>
          <w:lang w:eastAsia="zh-CN"/>
        </w:rPr>
        <w:t>, the detail value can be further discussion</w:t>
      </w:r>
    </w:p>
    <w:p w14:paraId="326C06D2" w14:textId="77777777"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 xml:space="preserve">Transceiver noise -38.5 </w:t>
      </w:r>
      <w:proofErr w:type="spellStart"/>
      <w:r w:rsidRPr="008240A5">
        <w:rPr>
          <w:rFonts w:eastAsia="SimSun"/>
          <w:color w:val="0070C0"/>
          <w:szCs w:val="24"/>
          <w:lang w:eastAsia="zh-CN"/>
        </w:rPr>
        <w:t>dBc</w:t>
      </w:r>
      <w:proofErr w:type="spellEnd"/>
    </w:p>
    <w:p w14:paraId="754E6394" w14:textId="77777777"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 xml:space="preserve">Modulator I/Q imbalance -33.7 </w:t>
      </w:r>
      <w:proofErr w:type="spellStart"/>
      <w:r w:rsidRPr="008240A5">
        <w:rPr>
          <w:rFonts w:eastAsia="SimSun"/>
          <w:color w:val="0070C0"/>
          <w:szCs w:val="24"/>
          <w:lang w:eastAsia="zh-CN"/>
        </w:rPr>
        <w:t>dBc</w:t>
      </w:r>
      <w:proofErr w:type="spellEnd"/>
    </w:p>
    <w:p w14:paraId="5B4F14EF" w14:textId="77777777"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 xml:space="preserve">Modulator CIM3 -60 </w:t>
      </w:r>
      <w:proofErr w:type="spellStart"/>
      <w:r w:rsidRPr="008240A5">
        <w:rPr>
          <w:rFonts w:eastAsia="SimSun"/>
          <w:color w:val="0070C0"/>
          <w:szCs w:val="24"/>
          <w:lang w:eastAsia="zh-CN"/>
        </w:rPr>
        <w:t>dBc</w:t>
      </w:r>
      <w:proofErr w:type="spellEnd"/>
    </w:p>
    <w:p w14:paraId="03E2EB85" w14:textId="77777777"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Carrier suppression 25 dB</w:t>
      </w:r>
    </w:p>
    <w:p w14:paraId="7698C8BE" w14:textId="5FEE1F8D" w:rsidR="008240A5" w:rsidRPr="008240A5" w:rsidRDefault="008240A5" w:rsidP="008240A5">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8240A5">
        <w:rPr>
          <w:rFonts w:eastAsia="SimSun"/>
          <w:color w:val="0070C0"/>
          <w:szCs w:val="24"/>
          <w:lang w:eastAsia="zh-CN"/>
        </w:rPr>
        <w:t xml:space="preserve">Phase noise -35 </w:t>
      </w:r>
      <w:proofErr w:type="spellStart"/>
      <w:r w:rsidRPr="008240A5">
        <w:rPr>
          <w:rFonts w:eastAsia="SimSun"/>
          <w:color w:val="0070C0"/>
          <w:szCs w:val="24"/>
          <w:lang w:eastAsia="zh-CN"/>
        </w:rPr>
        <w:t>dBc</w:t>
      </w:r>
      <w:proofErr w:type="spellEnd"/>
    </w:p>
    <w:p w14:paraId="58996C1B" w14:textId="5A2910B5"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240A5">
        <w:rPr>
          <w:rFonts w:eastAsia="SimSun"/>
          <w:color w:val="0070C0"/>
          <w:szCs w:val="24"/>
          <w:lang w:eastAsia="zh-CN"/>
        </w:rPr>
        <w:t>Others</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45EAAD3A"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55A47" w14:paraId="22D23021" w14:textId="77777777" w:rsidTr="00EF6700">
        <w:tc>
          <w:tcPr>
            <w:tcW w:w="1236" w:type="dxa"/>
          </w:tcPr>
          <w:p w14:paraId="4B436E3C" w14:textId="77777777" w:rsidR="00255A47" w:rsidRPr="00805BE8" w:rsidRDefault="00255A47" w:rsidP="00EF670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74E8D221" w14:textId="77777777" w:rsidR="00255A47" w:rsidRPr="00805BE8" w:rsidRDefault="00255A47" w:rsidP="00EF6700">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6461771" w14:textId="77777777" w:rsidTr="00EF6700">
        <w:tc>
          <w:tcPr>
            <w:tcW w:w="1236" w:type="dxa"/>
          </w:tcPr>
          <w:p w14:paraId="748D2A71" w14:textId="6B4F5E00" w:rsidR="00255A47" w:rsidRPr="003418CB" w:rsidRDefault="00416AF2" w:rsidP="00EF6700">
            <w:pPr>
              <w:spacing w:after="120"/>
              <w:rPr>
                <w:rFonts w:eastAsiaTheme="minorEastAsia"/>
                <w:color w:val="0070C0"/>
                <w:lang w:val="en-US" w:eastAsia="zh-CN"/>
              </w:rPr>
            </w:pPr>
            <w:ins w:id="16" w:author="Apple" w:date="2022-08-17T10:56:00Z">
              <w:r>
                <w:rPr>
                  <w:rFonts w:eastAsiaTheme="minorEastAsia"/>
                  <w:color w:val="0070C0"/>
                  <w:lang w:val="en-US" w:eastAsia="zh-CN"/>
                </w:rPr>
                <w:t>Apple</w:t>
              </w:r>
            </w:ins>
          </w:p>
        </w:tc>
        <w:tc>
          <w:tcPr>
            <w:tcW w:w="8395" w:type="dxa"/>
          </w:tcPr>
          <w:p w14:paraId="754013D7" w14:textId="6760F541" w:rsidR="00255A47" w:rsidRPr="003418CB" w:rsidRDefault="00416AF2" w:rsidP="00EF6700">
            <w:pPr>
              <w:spacing w:after="120"/>
              <w:rPr>
                <w:rFonts w:eastAsiaTheme="minorEastAsia"/>
                <w:color w:val="0070C0"/>
                <w:lang w:val="en-US" w:eastAsia="zh-CN"/>
              </w:rPr>
            </w:pPr>
            <w:ins w:id="17" w:author="Apple" w:date="2022-08-17T10:56:00Z">
              <w:r>
                <w:rPr>
                  <w:rFonts w:eastAsiaTheme="minorEastAsia"/>
                  <w:color w:val="0070C0"/>
                  <w:lang w:val="en-US" w:eastAsia="zh-CN"/>
                </w:rPr>
                <w:t>This sub-topic depends on EVM budget from Issue 1-2-2 as some of the values are reused from breakdown.</w:t>
              </w:r>
            </w:ins>
          </w:p>
        </w:tc>
      </w:tr>
    </w:tbl>
    <w:p w14:paraId="535C6F0D" w14:textId="77777777" w:rsidR="00255A47" w:rsidRDefault="00255A47" w:rsidP="008240A5">
      <w:pPr>
        <w:rPr>
          <w:b/>
          <w:color w:val="0070C0"/>
          <w:u w:val="single"/>
          <w:lang w:eastAsia="ko-KR"/>
        </w:rPr>
      </w:pPr>
    </w:p>
    <w:p w14:paraId="24CC436D" w14:textId="77777777" w:rsidR="00255A47" w:rsidRDefault="00255A47" w:rsidP="008240A5">
      <w:pPr>
        <w:rPr>
          <w:b/>
          <w:color w:val="0070C0"/>
          <w:u w:val="single"/>
          <w:lang w:eastAsia="ko-KR"/>
        </w:rPr>
      </w:pPr>
    </w:p>
    <w:p w14:paraId="5196A10C" w14:textId="1C1D22C9" w:rsidR="008240A5" w:rsidRPr="00805BE8" w:rsidRDefault="008240A5" w:rsidP="008240A5">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sidRPr="008240A5">
        <w:rPr>
          <w:b/>
          <w:color w:val="0070C0"/>
          <w:u w:val="single"/>
          <w:lang w:eastAsia="ko-KR"/>
        </w:rPr>
        <w:t>EVM budget</w:t>
      </w:r>
      <w:r>
        <w:rPr>
          <w:b/>
          <w:color w:val="0070C0"/>
          <w:u w:val="single"/>
          <w:lang w:eastAsia="ko-KR"/>
        </w:rPr>
        <w:t xml:space="preserve"> in </w:t>
      </w:r>
      <w:r w:rsidR="00AF1F0D">
        <w:rPr>
          <w:b/>
          <w:color w:val="0070C0"/>
          <w:u w:val="single"/>
          <w:lang w:eastAsia="ko-KR"/>
        </w:rPr>
        <w:t>MPR simulation</w:t>
      </w:r>
    </w:p>
    <w:p w14:paraId="1AAD235A" w14:textId="77777777" w:rsidR="008240A5" w:rsidRPr="00805BE8" w:rsidRDefault="008240A5" w:rsidP="008240A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F31ECF0" w14:textId="358E3FFF" w:rsidR="00AF1F0D" w:rsidRPr="008240A5" w:rsidRDefault="008240A5" w:rsidP="00AF1F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
    <w:tbl>
      <w:tblPr>
        <w:tblW w:w="4213" w:type="dxa"/>
        <w:jc w:val="center"/>
        <w:tblLook w:val="04A0" w:firstRow="1" w:lastRow="0" w:firstColumn="1" w:lastColumn="0" w:noHBand="0" w:noVBand="1"/>
      </w:tblPr>
      <w:tblGrid>
        <w:gridCol w:w="1600"/>
        <w:gridCol w:w="1377"/>
        <w:gridCol w:w="1236"/>
      </w:tblGrid>
      <w:tr w:rsidR="00AF1F0D" w:rsidRPr="00B01B61" w14:paraId="7CF39356" w14:textId="77777777" w:rsidTr="00EF6700">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383C2" w14:textId="77777777" w:rsidR="00AF1F0D" w:rsidRPr="00B01B61" w:rsidRDefault="00AF1F0D" w:rsidP="00EF6700">
            <w:pPr>
              <w:rPr>
                <w:rFonts w:ascii="Calibri" w:hAnsi="Calibri"/>
                <w:b/>
                <w:bCs/>
                <w:color w:val="000000"/>
                <w:sz w:val="22"/>
                <w:szCs w:val="22"/>
              </w:rPr>
            </w:pPr>
            <w:r w:rsidRPr="00B01B61">
              <w:rPr>
                <w:rFonts w:ascii="Calibri" w:hAnsi="Calibri"/>
                <w:b/>
                <w:bCs/>
                <w:color w:val="000000"/>
                <w:sz w:val="22"/>
                <w:szCs w:val="22"/>
              </w:rPr>
              <w:t>TX EVM source</w:t>
            </w:r>
          </w:p>
        </w:tc>
        <w:tc>
          <w:tcPr>
            <w:tcW w:w="26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A27F1F" w14:textId="77777777" w:rsidR="00AF1F0D" w:rsidRPr="00B01B61" w:rsidRDefault="00AF1F0D" w:rsidP="00EF6700">
            <w:pPr>
              <w:jc w:val="center"/>
              <w:rPr>
                <w:rFonts w:ascii="Calibri" w:hAnsi="Calibri"/>
                <w:b/>
                <w:bCs/>
                <w:color w:val="000000"/>
                <w:sz w:val="22"/>
                <w:szCs w:val="22"/>
              </w:rPr>
            </w:pPr>
            <w:r w:rsidRPr="00B01B61">
              <w:rPr>
                <w:rFonts w:ascii="Calibri" w:hAnsi="Calibri"/>
                <w:b/>
                <w:bCs/>
                <w:color w:val="000000"/>
                <w:sz w:val="22"/>
                <w:szCs w:val="22"/>
              </w:rPr>
              <w:t>EVM</w:t>
            </w:r>
          </w:p>
        </w:tc>
      </w:tr>
      <w:tr w:rsidR="00AF1F0D" w:rsidRPr="00B01B61" w14:paraId="3E34CA20" w14:textId="77777777" w:rsidTr="00EF6700">
        <w:trPr>
          <w:trHeight w:val="300"/>
          <w:jc w:val="center"/>
        </w:trPr>
        <w:tc>
          <w:tcPr>
            <w:tcW w:w="1600" w:type="dxa"/>
            <w:tcBorders>
              <w:top w:val="nil"/>
              <w:left w:val="single" w:sz="4" w:space="0" w:color="auto"/>
              <w:bottom w:val="nil"/>
              <w:right w:val="single" w:sz="4" w:space="0" w:color="auto"/>
            </w:tcBorders>
            <w:shd w:val="clear" w:color="auto" w:fill="auto"/>
            <w:noWrap/>
            <w:vAlign w:val="bottom"/>
            <w:hideMark/>
          </w:tcPr>
          <w:p w14:paraId="27684A99" w14:textId="77777777" w:rsidR="00AF1F0D" w:rsidRPr="00B01B61" w:rsidRDefault="00AF1F0D" w:rsidP="00EF6700">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single" w:sz="4" w:space="0" w:color="auto"/>
            </w:tcBorders>
            <w:shd w:val="clear" w:color="auto" w:fill="auto"/>
            <w:noWrap/>
            <w:vAlign w:val="bottom"/>
            <w:hideMark/>
          </w:tcPr>
          <w:p w14:paraId="670288E6" w14:textId="77777777" w:rsidR="00AF1F0D" w:rsidRPr="00B01B61" w:rsidRDefault="00AF1F0D" w:rsidP="00EF6700">
            <w:pPr>
              <w:jc w:val="center"/>
              <w:rPr>
                <w:rFonts w:ascii="Calibri" w:hAnsi="Calibri"/>
                <w:b/>
                <w:bCs/>
                <w:color w:val="000000"/>
                <w:sz w:val="22"/>
                <w:szCs w:val="22"/>
              </w:rPr>
            </w:pPr>
            <w:r w:rsidRPr="00B01B61">
              <w:rPr>
                <w:rFonts w:ascii="Calibri" w:hAnsi="Calibri"/>
                <w:b/>
                <w:bCs/>
                <w:color w:val="000000"/>
                <w:sz w:val="22"/>
                <w:szCs w:val="22"/>
              </w:rPr>
              <w:t>%</w:t>
            </w:r>
          </w:p>
        </w:tc>
        <w:tc>
          <w:tcPr>
            <w:tcW w:w="1236" w:type="dxa"/>
            <w:tcBorders>
              <w:top w:val="nil"/>
              <w:left w:val="nil"/>
              <w:bottom w:val="single" w:sz="4" w:space="0" w:color="auto"/>
              <w:right w:val="single" w:sz="4" w:space="0" w:color="auto"/>
            </w:tcBorders>
            <w:shd w:val="clear" w:color="auto" w:fill="auto"/>
            <w:noWrap/>
            <w:vAlign w:val="bottom"/>
            <w:hideMark/>
          </w:tcPr>
          <w:p w14:paraId="674ADE08" w14:textId="77777777" w:rsidR="00AF1F0D" w:rsidRPr="00B01B61" w:rsidRDefault="00AF1F0D" w:rsidP="00EF6700">
            <w:pPr>
              <w:jc w:val="center"/>
              <w:rPr>
                <w:rFonts w:ascii="Calibri" w:hAnsi="Calibri"/>
                <w:b/>
                <w:bCs/>
                <w:color w:val="000000"/>
                <w:sz w:val="22"/>
                <w:szCs w:val="22"/>
              </w:rPr>
            </w:pPr>
            <w:r w:rsidRPr="00B01B61">
              <w:rPr>
                <w:rFonts w:ascii="Calibri" w:hAnsi="Calibri"/>
                <w:b/>
                <w:bCs/>
                <w:color w:val="000000"/>
                <w:sz w:val="22"/>
                <w:szCs w:val="22"/>
              </w:rPr>
              <w:t>C/N [</w:t>
            </w:r>
            <w:proofErr w:type="spellStart"/>
            <w:r w:rsidRPr="00B01B61">
              <w:rPr>
                <w:rFonts w:ascii="Calibri" w:hAnsi="Calibri"/>
                <w:b/>
                <w:bCs/>
                <w:color w:val="000000"/>
                <w:sz w:val="22"/>
                <w:szCs w:val="22"/>
              </w:rPr>
              <w:t>dBc</w:t>
            </w:r>
            <w:proofErr w:type="spellEnd"/>
            <w:r w:rsidRPr="00B01B61">
              <w:rPr>
                <w:rFonts w:ascii="Calibri" w:hAnsi="Calibri"/>
                <w:b/>
                <w:bCs/>
                <w:color w:val="000000"/>
                <w:sz w:val="22"/>
                <w:szCs w:val="22"/>
              </w:rPr>
              <w:t>]</w:t>
            </w:r>
          </w:p>
        </w:tc>
      </w:tr>
      <w:tr w:rsidR="00AF1F0D" w:rsidRPr="00B01B61" w14:paraId="50AB90C2" w14:textId="77777777" w:rsidTr="00EF6700">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AF2B6" w14:textId="77777777" w:rsidR="00AF1F0D" w:rsidRPr="00B01B61" w:rsidRDefault="00AF1F0D" w:rsidP="00EF6700">
            <w:pPr>
              <w:rPr>
                <w:rFonts w:ascii="Calibri" w:hAnsi="Calibri"/>
                <w:color w:val="000000"/>
                <w:sz w:val="22"/>
                <w:szCs w:val="22"/>
              </w:rPr>
            </w:pPr>
            <w:r w:rsidRPr="00B01B61">
              <w:rPr>
                <w:rFonts w:ascii="Calibri" w:hAnsi="Calibri"/>
                <w:color w:val="000000"/>
                <w:sz w:val="22"/>
                <w:szCs w:val="22"/>
              </w:rPr>
              <w:t>PA</w:t>
            </w:r>
          </w:p>
        </w:tc>
        <w:tc>
          <w:tcPr>
            <w:tcW w:w="1377" w:type="dxa"/>
            <w:tcBorders>
              <w:top w:val="nil"/>
              <w:left w:val="nil"/>
              <w:bottom w:val="single" w:sz="4" w:space="0" w:color="auto"/>
              <w:right w:val="single" w:sz="4" w:space="0" w:color="auto"/>
            </w:tcBorders>
            <w:shd w:val="clear" w:color="auto" w:fill="auto"/>
            <w:noWrap/>
            <w:vAlign w:val="bottom"/>
            <w:hideMark/>
          </w:tcPr>
          <w:p w14:paraId="127DF5BB" w14:textId="77777777" w:rsidR="00AF1F0D" w:rsidRPr="00B01B61" w:rsidRDefault="00AF1F0D" w:rsidP="00EF6700">
            <w:pPr>
              <w:jc w:val="center"/>
              <w:rPr>
                <w:rFonts w:ascii="Calibri" w:hAnsi="Calibri"/>
                <w:color w:val="000000"/>
                <w:sz w:val="22"/>
                <w:szCs w:val="22"/>
              </w:rPr>
            </w:pPr>
            <w:r w:rsidRPr="00007462">
              <w:rPr>
                <w:rFonts w:ascii="Calibri" w:hAnsi="Calibri"/>
                <w:color w:val="000000"/>
                <w:sz w:val="22"/>
                <w:szCs w:val="22"/>
              </w:rPr>
              <w:t>1.85</w:t>
            </w:r>
          </w:p>
        </w:tc>
        <w:tc>
          <w:tcPr>
            <w:tcW w:w="1236" w:type="dxa"/>
            <w:tcBorders>
              <w:top w:val="nil"/>
              <w:left w:val="nil"/>
              <w:bottom w:val="single" w:sz="4" w:space="0" w:color="auto"/>
              <w:right w:val="single" w:sz="4" w:space="0" w:color="auto"/>
            </w:tcBorders>
            <w:shd w:val="clear" w:color="auto" w:fill="auto"/>
            <w:noWrap/>
            <w:vAlign w:val="bottom"/>
            <w:hideMark/>
          </w:tcPr>
          <w:p w14:paraId="0548B099" w14:textId="77777777" w:rsidR="00AF1F0D" w:rsidRPr="00B01B61" w:rsidRDefault="00AF1F0D" w:rsidP="00EF6700">
            <w:pPr>
              <w:jc w:val="center"/>
              <w:rPr>
                <w:rFonts w:ascii="Calibri" w:hAnsi="Calibri"/>
                <w:color w:val="000000"/>
                <w:sz w:val="22"/>
                <w:szCs w:val="22"/>
              </w:rPr>
            </w:pPr>
            <w:r>
              <w:rPr>
                <w:rFonts w:ascii="Calibri" w:hAnsi="Calibri"/>
                <w:color w:val="000000"/>
                <w:sz w:val="22"/>
                <w:szCs w:val="22"/>
              </w:rPr>
              <w:t>34.7</w:t>
            </w:r>
          </w:p>
        </w:tc>
      </w:tr>
      <w:tr w:rsidR="00AF1F0D" w:rsidRPr="00B01B61" w14:paraId="7A9F6777" w14:textId="77777777" w:rsidTr="00EF6700">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0DD3EA3" w14:textId="77777777" w:rsidR="00AF1F0D" w:rsidRPr="00B01B61" w:rsidRDefault="00AF1F0D" w:rsidP="00EF6700">
            <w:pPr>
              <w:rPr>
                <w:rFonts w:ascii="Calibri" w:hAnsi="Calibri"/>
                <w:color w:val="000000"/>
                <w:sz w:val="22"/>
                <w:szCs w:val="22"/>
              </w:rPr>
            </w:pPr>
            <w:r w:rsidRPr="00B01B61">
              <w:rPr>
                <w:rFonts w:ascii="Calibri" w:hAnsi="Calibri"/>
                <w:color w:val="000000"/>
                <w:sz w:val="22"/>
                <w:szCs w:val="22"/>
              </w:rPr>
              <w:t>Transmitter</w:t>
            </w:r>
          </w:p>
        </w:tc>
        <w:tc>
          <w:tcPr>
            <w:tcW w:w="1377" w:type="dxa"/>
            <w:tcBorders>
              <w:top w:val="nil"/>
              <w:left w:val="nil"/>
              <w:bottom w:val="single" w:sz="4" w:space="0" w:color="auto"/>
              <w:right w:val="single" w:sz="4" w:space="0" w:color="auto"/>
            </w:tcBorders>
            <w:shd w:val="clear" w:color="auto" w:fill="auto"/>
            <w:noWrap/>
            <w:vAlign w:val="bottom"/>
            <w:hideMark/>
          </w:tcPr>
          <w:p w14:paraId="22B8DD17" w14:textId="77777777" w:rsidR="00AF1F0D" w:rsidRPr="00B01B61" w:rsidRDefault="00AF1F0D" w:rsidP="00EF6700">
            <w:pPr>
              <w:jc w:val="center"/>
              <w:rPr>
                <w:rFonts w:ascii="Calibri" w:hAnsi="Calibri"/>
                <w:color w:val="000000"/>
                <w:sz w:val="22"/>
                <w:szCs w:val="22"/>
              </w:rPr>
            </w:pPr>
            <w:r w:rsidRPr="00B01B61">
              <w:rPr>
                <w:rFonts w:ascii="Calibri" w:hAnsi="Calibri"/>
                <w:color w:val="000000"/>
                <w:sz w:val="22"/>
                <w:szCs w:val="22"/>
              </w:rPr>
              <w:t>1.</w:t>
            </w:r>
            <w:r>
              <w:rPr>
                <w:rFonts w:ascii="Calibri" w:hAnsi="Calibri"/>
                <w:color w:val="000000"/>
                <w:sz w:val="22"/>
                <w:szCs w:val="22"/>
              </w:rPr>
              <w:t>19</w:t>
            </w:r>
          </w:p>
        </w:tc>
        <w:tc>
          <w:tcPr>
            <w:tcW w:w="1236" w:type="dxa"/>
            <w:tcBorders>
              <w:top w:val="nil"/>
              <w:left w:val="nil"/>
              <w:bottom w:val="single" w:sz="4" w:space="0" w:color="auto"/>
              <w:right w:val="single" w:sz="4" w:space="0" w:color="auto"/>
            </w:tcBorders>
            <w:shd w:val="clear" w:color="auto" w:fill="auto"/>
            <w:noWrap/>
            <w:vAlign w:val="bottom"/>
            <w:hideMark/>
          </w:tcPr>
          <w:p w14:paraId="29068815" w14:textId="77777777" w:rsidR="00AF1F0D" w:rsidRPr="00B01B61" w:rsidRDefault="00AF1F0D" w:rsidP="00EF6700">
            <w:pPr>
              <w:jc w:val="center"/>
              <w:rPr>
                <w:rFonts w:ascii="Calibri" w:hAnsi="Calibri"/>
                <w:color w:val="000000"/>
                <w:sz w:val="22"/>
                <w:szCs w:val="22"/>
              </w:rPr>
            </w:pPr>
            <w:r w:rsidRPr="00B01B61">
              <w:rPr>
                <w:rFonts w:ascii="Calibri" w:hAnsi="Calibri"/>
                <w:color w:val="000000"/>
                <w:sz w:val="22"/>
                <w:szCs w:val="22"/>
              </w:rPr>
              <w:t>3</w:t>
            </w:r>
            <w:r>
              <w:rPr>
                <w:rFonts w:ascii="Calibri" w:hAnsi="Calibri"/>
                <w:color w:val="000000"/>
                <w:sz w:val="22"/>
                <w:szCs w:val="22"/>
              </w:rPr>
              <w:t>8</w:t>
            </w:r>
            <w:r w:rsidRPr="00B01B61">
              <w:rPr>
                <w:rFonts w:ascii="Calibri" w:hAnsi="Calibri"/>
                <w:color w:val="000000"/>
                <w:sz w:val="22"/>
                <w:szCs w:val="22"/>
              </w:rPr>
              <w:t>.5</w:t>
            </w:r>
          </w:p>
        </w:tc>
      </w:tr>
      <w:tr w:rsidR="00AF1F0D" w:rsidRPr="00B01B61" w14:paraId="26A5E373" w14:textId="77777777" w:rsidTr="00EF6700">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0513844" w14:textId="77777777" w:rsidR="00AF1F0D" w:rsidRPr="00B01B61" w:rsidRDefault="00AF1F0D" w:rsidP="00EF6700">
            <w:pPr>
              <w:rPr>
                <w:rFonts w:ascii="Calibri" w:hAnsi="Calibri"/>
                <w:color w:val="000000"/>
                <w:sz w:val="22"/>
                <w:szCs w:val="22"/>
              </w:rPr>
            </w:pPr>
            <w:r w:rsidRPr="00B01B61">
              <w:rPr>
                <w:rFonts w:ascii="Calibri" w:hAnsi="Calibri"/>
                <w:color w:val="000000"/>
                <w:sz w:val="22"/>
                <w:szCs w:val="22"/>
              </w:rPr>
              <w:t>Phase noise</w:t>
            </w:r>
          </w:p>
        </w:tc>
        <w:tc>
          <w:tcPr>
            <w:tcW w:w="1377" w:type="dxa"/>
            <w:tcBorders>
              <w:top w:val="nil"/>
              <w:left w:val="nil"/>
              <w:bottom w:val="single" w:sz="4" w:space="0" w:color="auto"/>
              <w:right w:val="single" w:sz="4" w:space="0" w:color="auto"/>
            </w:tcBorders>
            <w:shd w:val="clear" w:color="auto" w:fill="auto"/>
            <w:noWrap/>
            <w:vAlign w:val="bottom"/>
            <w:hideMark/>
          </w:tcPr>
          <w:p w14:paraId="56E8623E" w14:textId="77777777" w:rsidR="00AF1F0D" w:rsidRPr="00B01B61" w:rsidRDefault="00AF1F0D" w:rsidP="00EF6700">
            <w:pPr>
              <w:jc w:val="center"/>
              <w:rPr>
                <w:rFonts w:ascii="Calibri" w:hAnsi="Calibri"/>
                <w:color w:val="000000"/>
                <w:sz w:val="22"/>
                <w:szCs w:val="22"/>
              </w:rPr>
            </w:pPr>
            <w:r w:rsidRPr="00B01B61">
              <w:rPr>
                <w:rFonts w:ascii="Calibri" w:hAnsi="Calibri"/>
                <w:color w:val="000000"/>
                <w:sz w:val="22"/>
                <w:szCs w:val="22"/>
              </w:rPr>
              <w:t>1.78</w:t>
            </w:r>
          </w:p>
        </w:tc>
        <w:tc>
          <w:tcPr>
            <w:tcW w:w="1236" w:type="dxa"/>
            <w:tcBorders>
              <w:top w:val="nil"/>
              <w:left w:val="nil"/>
              <w:bottom w:val="single" w:sz="4" w:space="0" w:color="auto"/>
              <w:right w:val="single" w:sz="4" w:space="0" w:color="auto"/>
            </w:tcBorders>
            <w:shd w:val="clear" w:color="auto" w:fill="auto"/>
            <w:noWrap/>
            <w:vAlign w:val="bottom"/>
            <w:hideMark/>
          </w:tcPr>
          <w:p w14:paraId="2C0DC0B0" w14:textId="77777777" w:rsidR="00AF1F0D" w:rsidRPr="00B01B61" w:rsidRDefault="00AF1F0D" w:rsidP="00EF6700">
            <w:pPr>
              <w:jc w:val="center"/>
              <w:rPr>
                <w:rFonts w:ascii="Calibri" w:hAnsi="Calibri"/>
                <w:color w:val="000000"/>
                <w:sz w:val="22"/>
                <w:szCs w:val="22"/>
              </w:rPr>
            </w:pPr>
            <w:r w:rsidRPr="00B01B61">
              <w:rPr>
                <w:rFonts w:ascii="Calibri" w:hAnsi="Calibri"/>
                <w:color w:val="000000"/>
                <w:sz w:val="22"/>
                <w:szCs w:val="22"/>
              </w:rPr>
              <w:t>35.0</w:t>
            </w:r>
          </w:p>
        </w:tc>
      </w:tr>
      <w:tr w:rsidR="00AF1F0D" w:rsidRPr="00B01B61" w14:paraId="02799735" w14:textId="77777777" w:rsidTr="00EF6700">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5137F81" w14:textId="77777777" w:rsidR="00AF1F0D" w:rsidRPr="00B01B61" w:rsidRDefault="00AF1F0D" w:rsidP="00EF6700">
            <w:pPr>
              <w:rPr>
                <w:rFonts w:ascii="Calibri" w:hAnsi="Calibri"/>
                <w:color w:val="000000"/>
                <w:sz w:val="22"/>
                <w:szCs w:val="22"/>
              </w:rPr>
            </w:pPr>
            <w:r w:rsidRPr="00B01B61">
              <w:rPr>
                <w:rFonts w:ascii="Calibri" w:hAnsi="Calibri"/>
                <w:color w:val="000000"/>
                <w:sz w:val="22"/>
                <w:szCs w:val="22"/>
              </w:rPr>
              <w:t>I/Q image</w:t>
            </w:r>
          </w:p>
        </w:tc>
        <w:tc>
          <w:tcPr>
            <w:tcW w:w="1377" w:type="dxa"/>
            <w:tcBorders>
              <w:top w:val="nil"/>
              <w:left w:val="nil"/>
              <w:bottom w:val="single" w:sz="4" w:space="0" w:color="auto"/>
              <w:right w:val="single" w:sz="4" w:space="0" w:color="auto"/>
            </w:tcBorders>
            <w:shd w:val="clear" w:color="auto" w:fill="auto"/>
            <w:noWrap/>
            <w:vAlign w:val="bottom"/>
            <w:hideMark/>
          </w:tcPr>
          <w:p w14:paraId="180F51B4" w14:textId="77777777" w:rsidR="00AF1F0D" w:rsidRPr="00B01B61" w:rsidRDefault="00AF1F0D" w:rsidP="00EF6700">
            <w:pPr>
              <w:jc w:val="center"/>
              <w:rPr>
                <w:rFonts w:ascii="Calibri" w:hAnsi="Calibri"/>
                <w:color w:val="000000"/>
                <w:sz w:val="22"/>
                <w:szCs w:val="22"/>
              </w:rPr>
            </w:pPr>
            <w:r>
              <w:rPr>
                <w:rFonts w:ascii="Calibri" w:hAnsi="Calibri"/>
                <w:color w:val="000000"/>
                <w:sz w:val="22"/>
                <w:szCs w:val="22"/>
              </w:rPr>
              <w:t>2.06</w:t>
            </w:r>
          </w:p>
        </w:tc>
        <w:tc>
          <w:tcPr>
            <w:tcW w:w="1236" w:type="dxa"/>
            <w:tcBorders>
              <w:top w:val="nil"/>
              <w:left w:val="nil"/>
              <w:bottom w:val="single" w:sz="4" w:space="0" w:color="auto"/>
              <w:right w:val="single" w:sz="4" w:space="0" w:color="auto"/>
            </w:tcBorders>
            <w:shd w:val="clear" w:color="auto" w:fill="auto"/>
            <w:noWrap/>
            <w:vAlign w:val="bottom"/>
            <w:hideMark/>
          </w:tcPr>
          <w:p w14:paraId="1EBE3811" w14:textId="77777777" w:rsidR="00AF1F0D" w:rsidRPr="00B01B61" w:rsidRDefault="00AF1F0D" w:rsidP="00EF6700">
            <w:pPr>
              <w:jc w:val="center"/>
              <w:rPr>
                <w:rFonts w:ascii="Calibri" w:hAnsi="Calibri"/>
                <w:color w:val="000000"/>
                <w:sz w:val="22"/>
                <w:szCs w:val="22"/>
              </w:rPr>
            </w:pPr>
            <w:r w:rsidRPr="00B01B61">
              <w:rPr>
                <w:rFonts w:ascii="Calibri" w:hAnsi="Calibri"/>
                <w:color w:val="000000"/>
                <w:sz w:val="22"/>
                <w:szCs w:val="22"/>
              </w:rPr>
              <w:t>33.7</w:t>
            </w:r>
          </w:p>
        </w:tc>
      </w:tr>
      <w:tr w:rsidR="00AF1F0D" w:rsidRPr="00B01B61" w14:paraId="5DAABB1F" w14:textId="77777777" w:rsidTr="00EF6700">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DAA741F" w14:textId="77777777" w:rsidR="00AF1F0D" w:rsidRPr="00B01B61" w:rsidRDefault="00AF1F0D" w:rsidP="00EF6700">
            <w:pPr>
              <w:rPr>
                <w:rFonts w:ascii="Calibri" w:hAnsi="Calibri"/>
                <w:color w:val="000000"/>
                <w:sz w:val="22"/>
                <w:szCs w:val="22"/>
              </w:rPr>
            </w:pPr>
            <w:r w:rsidRPr="00B01B61">
              <w:rPr>
                <w:rFonts w:ascii="Calibri" w:hAnsi="Calibri"/>
                <w:color w:val="000000"/>
                <w:sz w:val="22"/>
                <w:szCs w:val="22"/>
              </w:rPr>
              <w:t> </w:t>
            </w:r>
          </w:p>
        </w:tc>
        <w:tc>
          <w:tcPr>
            <w:tcW w:w="1377" w:type="dxa"/>
            <w:tcBorders>
              <w:top w:val="nil"/>
              <w:left w:val="nil"/>
              <w:bottom w:val="single" w:sz="4" w:space="0" w:color="auto"/>
              <w:right w:val="nil"/>
            </w:tcBorders>
            <w:shd w:val="clear" w:color="auto" w:fill="auto"/>
            <w:noWrap/>
            <w:vAlign w:val="bottom"/>
            <w:hideMark/>
          </w:tcPr>
          <w:p w14:paraId="5F356EA7" w14:textId="77777777" w:rsidR="00AF1F0D" w:rsidRPr="00B01B61" w:rsidRDefault="00AF1F0D" w:rsidP="00EF6700">
            <w:pPr>
              <w:jc w:val="center"/>
              <w:rPr>
                <w:rFonts w:ascii="Calibri" w:hAnsi="Calibri"/>
                <w:color w:val="000000"/>
                <w:sz w:val="22"/>
                <w:szCs w:val="22"/>
              </w:rPr>
            </w:pPr>
            <w:r w:rsidRPr="00B01B61">
              <w:rPr>
                <w:rFonts w:ascii="Calibri" w:hAnsi="Calibri"/>
                <w:color w:val="000000"/>
                <w:sz w:val="22"/>
                <w:szCs w:val="22"/>
              </w:rPr>
              <w:t> </w:t>
            </w:r>
          </w:p>
        </w:tc>
        <w:tc>
          <w:tcPr>
            <w:tcW w:w="1236" w:type="dxa"/>
            <w:tcBorders>
              <w:top w:val="nil"/>
              <w:left w:val="nil"/>
              <w:bottom w:val="single" w:sz="4" w:space="0" w:color="auto"/>
              <w:right w:val="single" w:sz="4" w:space="0" w:color="auto"/>
            </w:tcBorders>
            <w:shd w:val="clear" w:color="auto" w:fill="auto"/>
            <w:noWrap/>
            <w:vAlign w:val="bottom"/>
            <w:hideMark/>
          </w:tcPr>
          <w:p w14:paraId="1FE2DFA7" w14:textId="77777777" w:rsidR="00AF1F0D" w:rsidRPr="00B01B61" w:rsidRDefault="00AF1F0D" w:rsidP="00EF6700">
            <w:pPr>
              <w:jc w:val="center"/>
              <w:rPr>
                <w:rFonts w:ascii="Calibri" w:hAnsi="Calibri"/>
                <w:color w:val="000000"/>
                <w:sz w:val="22"/>
                <w:szCs w:val="22"/>
              </w:rPr>
            </w:pPr>
            <w:r w:rsidRPr="00B01B61">
              <w:rPr>
                <w:rFonts w:ascii="Calibri" w:hAnsi="Calibri"/>
                <w:color w:val="000000"/>
                <w:sz w:val="22"/>
                <w:szCs w:val="22"/>
              </w:rPr>
              <w:t> </w:t>
            </w:r>
          </w:p>
        </w:tc>
      </w:tr>
      <w:tr w:rsidR="00AF1F0D" w:rsidRPr="00B01B61" w14:paraId="4701A5AF" w14:textId="77777777" w:rsidTr="00EF6700">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9D9699A" w14:textId="77777777" w:rsidR="00AF1F0D" w:rsidRPr="00B01B61" w:rsidRDefault="00AF1F0D" w:rsidP="00EF6700">
            <w:pPr>
              <w:rPr>
                <w:rFonts w:ascii="Calibri" w:hAnsi="Calibri"/>
                <w:color w:val="000000"/>
                <w:sz w:val="22"/>
                <w:szCs w:val="22"/>
              </w:rPr>
            </w:pPr>
            <w:r w:rsidRPr="00B01B61">
              <w:rPr>
                <w:rFonts w:ascii="Calibri" w:hAnsi="Calibri"/>
                <w:color w:val="000000"/>
                <w:sz w:val="22"/>
                <w:szCs w:val="22"/>
              </w:rPr>
              <w:t>Total</w:t>
            </w:r>
          </w:p>
        </w:tc>
        <w:tc>
          <w:tcPr>
            <w:tcW w:w="1377" w:type="dxa"/>
            <w:tcBorders>
              <w:top w:val="nil"/>
              <w:left w:val="nil"/>
              <w:bottom w:val="single" w:sz="4" w:space="0" w:color="auto"/>
              <w:right w:val="single" w:sz="4" w:space="0" w:color="auto"/>
            </w:tcBorders>
            <w:shd w:val="clear" w:color="auto" w:fill="auto"/>
            <w:noWrap/>
            <w:vAlign w:val="bottom"/>
            <w:hideMark/>
          </w:tcPr>
          <w:p w14:paraId="24B534E1" w14:textId="77777777" w:rsidR="00AF1F0D" w:rsidRPr="00B01B61" w:rsidRDefault="00AF1F0D" w:rsidP="00EF6700">
            <w:pPr>
              <w:jc w:val="center"/>
              <w:rPr>
                <w:rFonts w:ascii="Calibri" w:hAnsi="Calibri"/>
                <w:color w:val="000000"/>
                <w:sz w:val="22"/>
                <w:szCs w:val="22"/>
              </w:rPr>
            </w:pPr>
            <w:r w:rsidRPr="00B01B61">
              <w:rPr>
                <w:rFonts w:ascii="Calibri" w:hAnsi="Calibri"/>
                <w:color w:val="000000"/>
                <w:sz w:val="22"/>
                <w:szCs w:val="22"/>
              </w:rPr>
              <w:t>3.5</w:t>
            </w:r>
          </w:p>
        </w:tc>
        <w:tc>
          <w:tcPr>
            <w:tcW w:w="1236" w:type="dxa"/>
            <w:tcBorders>
              <w:top w:val="nil"/>
              <w:left w:val="nil"/>
              <w:bottom w:val="single" w:sz="4" w:space="0" w:color="auto"/>
              <w:right w:val="single" w:sz="4" w:space="0" w:color="auto"/>
            </w:tcBorders>
            <w:shd w:val="clear" w:color="auto" w:fill="auto"/>
            <w:noWrap/>
            <w:vAlign w:val="bottom"/>
            <w:hideMark/>
          </w:tcPr>
          <w:p w14:paraId="56BA5FFF" w14:textId="77777777" w:rsidR="00AF1F0D" w:rsidRPr="00B01B61" w:rsidRDefault="00AF1F0D" w:rsidP="00EF6700">
            <w:pPr>
              <w:jc w:val="center"/>
              <w:rPr>
                <w:rFonts w:ascii="Calibri" w:hAnsi="Calibri"/>
                <w:color w:val="000000"/>
                <w:sz w:val="22"/>
                <w:szCs w:val="22"/>
              </w:rPr>
            </w:pPr>
            <w:r w:rsidRPr="00B01B61">
              <w:rPr>
                <w:rFonts w:ascii="Calibri" w:hAnsi="Calibri"/>
                <w:color w:val="000000"/>
                <w:sz w:val="22"/>
                <w:szCs w:val="22"/>
              </w:rPr>
              <w:t>29.1</w:t>
            </w:r>
          </w:p>
        </w:tc>
      </w:tr>
    </w:tbl>
    <w:p w14:paraId="5A49B8BD" w14:textId="270C8216" w:rsidR="008240A5" w:rsidRPr="008240A5" w:rsidRDefault="008240A5" w:rsidP="00AF1F0D">
      <w:pPr>
        <w:pStyle w:val="ListParagraph"/>
        <w:overflowPunct/>
        <w:autoSpaceDE/>
        <w:autoSpaceDN/>
        <w:adjustRightInd/>
        <w:spacing w:after="120"/>
        <w:ind w:left="1928" w:firstLineChars="0" w:firstLine="0"/>
        <w:textAlignment w:val="auto"/>
        <w:rPr>
          <w:rFonts w:eastAsia="SimSun"/>
          <w:color w:val="0070C0"/>
          <w:szCs w:val="24"/>
          <w:lang w:eastAsia="zh-CN"/>
        </w:rPr>
      </w:pPr>
    </w:p>
    <w:p w14:paraId="1882E485" w14:textId="45933686" w:rsidR="00AF1F0D" w:rsidRPr="004820B2" w:rsidRDefault="008240A5" w:rsidP="004820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p>
    <w:tbl>
      <w:tblPr>
        <w:tblStyle w:val="TableGrid"/>
        <w:tblW w:w="0" w:type="auto"/>
        <w:tblInd w:w="2456" w:type="dxa"/>
        <w:tblLook w:val="04A0" w:firstRow="1" w:lastRow="0" w:firstColumn="1" w:lastColumn="0" w:noHBand="0" w:noVBand="1"/>
      </w:tblPr>
      <w:tblGrid>
        <w:gridCol w:w="2551"/>
        <w:gridCol w:w="1081"/>
        <w:gridCol w:w="1097"/>
      </w:tblGrid>
      <w:tr w:rsidR="00AF1F0D" w:rsidRPr="003F5E34" w14:paraId="14F61214" w14:textId="77777777" w:rsidTr="00EF6700">
        <w:trPr>
          <w:trHeight w:val="40"/>
        </w:trPr>
        <w:tc>
          <w:tcPr>
            <w:tcW w:w="2551" w:type="dxa"/>
            <w:shd w:val="clear" w:color="auto" w:fill="D0CECE" w:themeFill="background2" w:themeFillShade="E6"/>
          </w:tcPr>
          <w:p w14:paraId="708593E9" w14:textId="77777777" w:rsidR="00AF1F0D" w:rsidRPr="003F5E34" w:rsidRDefault="00AF1F0D" w:rsidP="00EF6700">
            <w:pPr>
              <w:jc w:val="both"/>
              <w:rPr>
                <w:rFonts w:ascii="Arial" w:eastAsia="PMingLiU" w:hAnsi="Arial" w:cs="Arial"/>
                <w:sz w:val="22"/>
                <w:szCs w:val="22"/>
              </w:rPr>
            </w:pPr>
            <w:r w:rsidRPr="003F5E34">
              <w:rPr>
                <w:rFonts w:ascii="Arial" w:eastAsia="PMingLiU" w:hAnsi="Arial" w:cs="Arial" w:hint="eastAsia"/>
                <w:sz w:val="22"/>
                <w:szCs w:val="22"/>
              </w:rPr>
              <w:t>E</w:t>
            </w:r>
            <w:r w:rsidRPr="003F5E34">
              <w:rPr>
                <w:rFonts w:ascii="Arial" w:eastAsia="PMingLiU" w:hAnsi="Arial" w:cs="Arial"/>
                <w:sz w:val="22"/>
                <w:szCs w:val="22"/>
              </w:rPr>
              <w:t>VM Contributor</w:t>
            </w:r>
          </w:p>
        </w:tc>
        <w:tc>
          <w:tcPr>
            <w:tcW w:w="1081" w:type="dxa"/>
            <w:shd w:val="clear" w:color="auto" w:fill="D0CECE" w:themeFill="background2" w:themeFillShade="E6"/>
          </w:tcPr>
          <w:p w14:paraId="4F884A6E" w14:textId="77777777" w:rsidR="00AF1F0D" w:rsidRPr="003F5E34" w:rsidRDefault="00AF1F0D" w:rsidP="00EF6700">
            <w:pPr>
              <w:jc w:val="center"/>
              <w:rPr>
                <w:rFonts w:ascii="Arial" w:eastAsia="PMingLiU" w:hAnsi="Arial" w:cs="Arial"/>
                <w:sz w:val="22"/>
                <w:szCs w:val="22"/>
              </w:rPr>
            </w:pPr>
            <w:proofErr w:type="gramStart"/>
            <w:r w:rsidRPr="003F5E34">
              <w:rPr>
                <w:rFonts w:ascii="Arial" w:eastAsia="PMingLiU" w:hAnsi="Arial" w:cs="Arial" w:hint="eastAsia"/>
                <w:sz w:val="22"/>
                <w:szCs w:val="22"/>
              </w:rPr>
              <w:t>E</w:t>
            </w:r>
            <w:r w:rsidRPr="003F5E34">
              <w:rPr>
                <w:rFonts w:ascii="Arial" w:eastAsia="PMingLiU" w:hAnsi="Arial" w:cs="Arial"/>
                <w:sz w:val="22"/>
                <w:szCs w:val="22"/>
              </w:rPr>
              <w:t>VM(</w:t>
            </w:r>
            <w:proofErr w:type="gramEnd"/>
            <w:r w:rsidRPr="003F5E34">
              <w:rPr>
                <w:rFonts w:ascii="Arial" w:eastAsia="PMingLiU" w:hAnsi="Arial" w:cs="Arial"/>
                <w:sz w:val="22"/>
                <w:szCs w:val="22"/>
              </w:rPr>
              <w:t>%)</w:t>
            </w:r>
          </w:p>
        </w:tc>
        <w:tc>
          <w:tcPr>
            <w:tcW w:w="1097" w:type="dxa"/>
            <w:shd w:val="clear" w:color="auto" w:fill="D0CECE" w:themeFill="background2" w:themeFillShade="E6"/>
          </w:tcPr>
          <w:p w14:paraId="3A9C304F" w14:textId="77777777" w:rsidR="00AF1F0D" w:rsidRPr="003F5E34" w:rsidRDefault="00AF1F0D" w:rsidP="00EF6700">
            <w:pPr>
              <w:jc w:val="center"/>
              <w:rPr>
                <w:rFonts w:ascii="Arial" w:eastAsia="PMingLiU" w:hAnsi="Arial" w:cs="Arial"/>
                <w:sz w:val="22"/>
                <w:szCs w:val="22"/>
              </w:rPr>
            </w:pPr>
            <w:proofErr w:type="gramStart"/>
            <w:r w:rsidRPr="003F5E34">
              <w:rPr>
                <w:rFonts w:ascii="Arial" w:eastAsia="PMingLiU" w:hAnsi="Arial" w:cs="Arial" w:hint="eastAsia"/>
                <w:sz w:val="22"/>
                <w:szCs w:val="22"/>
              </w:rPr>
              <w:t>S</w:t>
            </w:r>
            <w:r w:rsidRPr="003F5E34">
              <w:rPr>
                <w:rFonts w:ascii="Arial" w:eastAsia="PMingLiU" w:hAnsi="Arial" w:cs="Arial"/>
                <w:sz w:val="22"/>
                <w:szCs w:val="22"/>
              </w:rPr>
              <w:t>NR(</w:t>
            </w:r>
            <w:proofErr w:type="gramEnd"/>
            <w:r w:rsidRPr="003F5E34">
              <w:rPr>
                <w:rFonts w:ascii="Arial" w:eastAsia="PMingLiU" w:hAnsi="Arial" w:cs="Arial"/>
                <w:sz w:val="22"/>
                <w:szCs w:val="22"/>
              </w:rPr>
              <w:t>dB)</w:t>
            </w:r>
          </w:p>
        </w:tc>
      </w:tr>
      <w:tr w:rsidR="00AF1F0D" w:rsidRPr="003F5E34" w14:paraId="0B5A0726" w14:textId="77777777" w:rsidTr="00EF6700">
        <w:trPr>
          <w:trHeight w:val="40"/>
        </w:trPr>
        <w:tc>
          <w:tcPr>
            <w:tcW w:w="2551" w:type="dxa"/>
          </w:tcPr>
          <w:p w14:paraId="3F2058C4" w14:textId="77777777" w:rsidR="00AF1F0D" w:rsidRPr="003F5E34" w:rsidRDefault="00AF1F0D" w:rsidP="00EF6700">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 xml:space="preserve">ransmitter </w:t>
            </w:r>
          </w:p>
        </w:tc>
        <w:tc>
          <w:tcPr>
            <w:tcW w:w="1081" w:type="dxa"/>
          </w:tcPr>
          <w:p w14:paraId="56FA2654" w14:textId="77777777" w:rsidR="00AF1F0D" w:rsidRPr="003F5E34" w:rsidRDefault="00AF1F0D" w:rsidP="00EF6700">
            <w:pPr>
              <w:jc w:val="center"/>
              <w:rPr>
                <w:rFonts w:ascii="Arial" w:eastAsia="PMingLiU" w:hAnsi="Arial" w:cs="Arial"/>
                <w:sz w:val="22"/>
                <w:szCs w:val="22"/>
              </w:rPr>
            </w:pPr>
            <w:r w:rsidRPr="003F5E34">
              <w:rPr>
                <w:rFonts w:ascii="Arial" w:eastAsia="PMingLiU" w:hAnsi="Arial" w:cs="Arial" w:hint="eastAsia"/>
                <w:sz w:val="22"/>
                <w:szCs w:val="22"/>
              </w:rPr>
              <w:t>1</w:t>
            </w:r>
            <w:r w:rsidRPr="003F5E34">
              <w:rPr>
                <w:rFonts w:ascii="Arial" w:eastAsia="PMingLiU" w:hAnsi="Arial" w:cs="Arial"/>
                <w:sz w:val="22"/>
                <w:szCs w:val="22"/>
              </w:rPr>
              <w:t>.32</w:t>
            </w:r>
          </w:p>
        </w:tc>
        <w:tc>
          <w:tcPr>
            <w:tcW w:w="1097" w:type="dxa"/>
          </w:tcPr>
          <w:p w14:paraId="559D3729" w14:textId="77777777" w:rsidR="00AF1F0D" w:rsidRPr="003F5E34" w:rsidRDefault="00AF1F0D" w:rsidP="00EF6700">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7.59</w:t>
            </w:r>
          </w:p>
        </w:tc>
      </w:tr>
      <w:tr w:rsidR="00AF1F0D" w:rsidRPr="003F5E34" w14:paraId="703A6C3B" w14:textId="77777777" w:rsidTr="00EF6700">
        <w:trPr>
          <w:trHeight w:val="40"/>
        </w:trPr>
        <w:tc>
          <w:tcPr>
            <w:tcW w:w="2551" w:type="dxa"/>
          </w:tcPr>
          <w:p w14:paraId="17D0FBD2" w14:textId="77777777" w:rsidR="00AF1F0D" w:rsidRPr="003F5E34" w:rsidRDefault="00AF1F0D" w:rsidP="00EF6700">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hase Noise</w:t>
            </w:r>
          </w:p>
        </w:tc>
        <w:tc>
          <w:tcPr>
            <w:tcW w:w="1081" w:type="dxa"/>
          </w:tcPr>
          <w:p w14:paraId="475977E9" w14:textId="77777777" w:rsidR="00AF1F0D" w:rsidRPr="003F5E34" w:rsidRDefault="00AF1F0D" w:rsidP="00EF6700">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.09</w:t>
            </w:r>
          </w:p>
        </w:tc>
        <w:tc>
          <w:tcPr>
            <w:tcW w:w="1097" w:type="dxa"/>
          </w:tcPr>
          <w:p w14:paraId="4E5A1091" w14:textId="77777777" w:rsidR="00AF1F0D" w:rsidRPr="003F5E34" w:rsidRDefault="00AF1F0D" w:rsidP="00EF6700">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3.59</w:t>
            </w:r>
          </w:p>
        </w:tc>
      </w:tr>
      <w:tr w:rsidR="00AF1F0D" w:rsidRPr="003F5E34" w14:paraId="09EE8B5E" w14:textId="77777777" w:rsidTr="00EF6700">
        <w:trPr>
          <w:trHeight w:val="136"/>
        </w:trPr>
        <w:tc>
          <w:tcPr>
            <w:tcW w:w="2551" w:type="dxa"/>
          </w:tcPr>
          <w:p w14:paraId="0C57004F" w14:textId="77777777" w:rsidR="00AF1F0D" w:rsidRPr="003F5E34" w:rsidRDefault="00AF1F0D" w:rsidP="00EF6700">
            <w:pPr>
              <w:jc w:val="both"/>
              <w:rPr>
                <w:rFonts w:ascii="Arial" w:eastAsia="PMingLiU" w:hAnsi="Arial" w:cs="Arial"/>
                <w:sz w:val="22"/>
                <w:szCs w:val="22"/>
              </w:rPr>
            </w:pPr>
            <w:r w:rsidRPr="003F5E34">
              <w:rPr>
                <w:rFonts w:ascii="Arial" w:eastAsia="PMingLiU" w:hAnsi="Arial" w:cs="Arial" w:hint="eastAsia"/>
                <w:sz w:val="22"/>
                <w:szCs w:val="22"/>
              </w:rPr>
              <w:t>I</w:t>
            </w:r>
            <w:r w:rsidRPr="003F5E34">
              <w:rPr>
                <w:rFonts w:ascii="Arial" w:eastAsia="PMingLiU" w:hAnsi="Arial" w:cs="Arial"/>
                <w:sz w:val="22"/>
                <w:szCs w:val="22"/>
              </w:rPr>
              <w:t>Q Imbalance</w:t>
            </w:r>
          </w:p>
        </w:tc>
        <w:tc>
          <w:tcPr>
            <w:tcW w:w="1081" w:type="dxa"/>
          </w:tcPr>
          <w:p w14:paraId="00B38755" w14:textId="77777777" w:rsidR="00AF1F0D" w:rsidRPr="003F5E34" w:rsidRDefault="00AF1F0D" w:rsidP="00EF6700">
            <w:pPr>
              <w:jc w:val="center"/>
              <w:rPr>
                <w:rFonts w:ascii="Arial" w:eastAsia="PMingLiU" w:hAnsi="Arial" w:cs="Arial"/>
                <w:sz w:val="22"/>
                <w:szCs w:val="22"/>
              </w:rPr>
            </w:pPr>
            <w:r w:rsidRPr="003F5E34">
              <w:rPr>
                <w:rFonts w:ascii="Arial" w:eastAsia="PMingLiU" w:hAnsi="Arial" w:cs="Arial" w:hint="eastAsia"/>
                <w:sz w:val="22"/>
                <w:szCs w:val="22"/>
              </w:rPr>
              <w:t>0</w:t>
            </w:r>
            <w:r w:rsidRPr="003F5E34">
              <w:rPr>
                <w:rFonts w:ascii="Arial" w:eastAsia="PMingLiU" w:hAnsi="Arial" w:cs="Arial"/>
                <w:sz w:val="22"/>
                <w:szCs w:val="22"/>
              </w:rPr>
              <w:t>.93</w:t>
            </w:r>
          </w:p>
        </w:tc>
        <w:tc>
          <w:tcPr>
            <w:tcW w:w="1097" w:type="dxa"/>
          </w:tcPr>
          <w:p w14:paraId="025B76F0" w14:textId="77777777" w:rsidR="00AF1F0D" w:rsidRPr="003F5E34" w:rsidRDefault="00AF1F0D" w:rsidP="00EF6700">
            <w:pPr>
              <w:jc w:val="center"/>
              <w:rPr>
                <w:rFonts w:ascii="Arial" w:eastAsia="PMingLiU" w:hAnsi="Arial" w:cs="Arial"/>
                <w:sz w:val="22"/>
                <w:szCs w:val="22"/>
              </w:rPr>
            </w:pPr>
            <w:r w:rsidRPr="003F5E34">
              <w:rPr>
                <w:rFonts w:ascii="Arial" w:eastAsia="PMingLiU" w:hAnsi="Arial" w:cs="Arial" w:hint="eastAsia"/>
                <w:sz w:val="22"/>
                <w:szCs w:val="22"/>
              </w:rPr>
              <w:t>4</w:t>
            </w:r>
            <w:r w:rsidRPr="003F5E34">
              <w:rPr>
                <w:rFonts w:ascii="Arial" w:eastAsia="PMingLiU" w:hAnsi="Arial" w:cs="Arial"/>
                <w:sz w:val="22"/>
                <w:szCs w:val="22"/>
              </w:rPr>
              <w:t>0.63</w:t>
            </w:r>
          </w:p>
        </w:tc>
      </w:tr>
      <w:tr w:rsidR="00AF1F0D" w:rsidRPr="003F5E34" w14:paraId="07861CB8" w14:textId="77777777" w:rsidTr="00EF6700">
        <w:trPr>
          <w:trHeight w:val="136"/>
        </w:trPr>
        <w:tc>
          <w:tcPr>
            <w:tcW w:w="2551" w:type="dxa"/>
          </w:tcPr>
          <w:p w14:paraId="1F653A46" w14:textId="77777777" w:rsidR="00AF1F0D" w:rsidRPr="003F5E34" w:rsidRDefault="00AF1F0D" w:rsidP="00EF6700">
            <w:pPr>
              <w:jc w:val="both"/>
              <w:rPr>
                <w:rFonts w:ascii="Arial" w:eastAsia="PMingLiU" w:hAnsi="Arial" w:cs="Arial"/>
                <w:sz w:val="22"/>
                <w:szCs w:val="22"/>
              </w:rPr>
            </w:pPr>
            <w:r w:rsidRPr="003F5E34">
              <w:rPr>
                <w:rFonts w:ascii="Arial" w:eastAsia="PMingLiU" w:hAnsi="Arial" w:cs="Arial" w:hint="eastAsia"/>
                <w:sz w:val="22"/>
                <w:szCs w:val="22"/>
              </w:rPr>
              <w:t>P</w:t>
            </w:r>
            <w:r w:rsidRPr="003F5E34">
              <w:rPr>
                <w:rFonts w:ascii="Arial" w:eastAsia="PMingLiU" w:hAnsi="Arial" w:cs="Arial"/>
                <w:sz w:val="22"/>
                <w:szCs w:val="22"/>
              </w:rPr>
              <w:t>A Non-linearity</w:t>
            </w:r>
          </w:p>
        </w:tc>
        <w:tc>
          <w:tcPr>
            <w:tcW w:w="1081" w:type="dxa"/>
          </w:tcPr>
          <w:p w14:paraId="09796593" w14:textId="77777777" w:rsidR="00AF1F0D" w:rsidRPr="003F5E34" w:rsidRDefault="00AF1F0D" w:rsidP="00EF6700">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.29</w:t>
            </w:r>
          </w:p>
        </w:tc>
        <w:tc>
          <w:tcPr>
            <w:tcW w:w="1097" w:type="dxa"/>
          </w:tcPr>
          <w:p w14:paraId="113A601E" w14:textId="77777777" w:rsidR="00AF1F0D" w:rsidRPr="003F5E34" w:rsidRDefault="00AF1F0D" w:rsidP="00EF6700">
            <w:pPr>
              <w:jc w:val="center"/>
              <w:rPr>
                <w:rFonts w:ascii="Arial" w:eastAsia="PMingLiU" w:hAnsi="Arial" w:cs="Arial"/>
                <w:sz w:val="22"/>
                <w:szCs w:val="22"/>
              </w:rPr>
            </w:pPr>
            <w:r w:rsidRPr="003F5E34">
              <w:rPr>
                <w:rFonts w:ascii="Arial" w:eastAsia="PMingLiU" w:hAnsi="Arial" w:cs="Arial"/>
                <w:sz w:val="22"/>
                <w:szCs w:val="22"/>
              </w:rPr>
              <w:t>32.80</w:t>
            </w:r>
          </w:p>
        </w:tc>
      </w:tr>
      <w:tr w:rsidR="00AF1F0D" w:rsidRPr="003F5E34" w14:paraId="44E207FF" w14:textId="77777777" w:rsidTr="00EF6700">
        <w:trPr>
          <w:trHeight w:val="11"/>
        </w:trPr>
        <w:tc>
          <w:tcPr>
            <w:tcW w:w="2551" w:type="dxa"/>
          </w:tcPr>
          <w:p w14:paraId="3F086CB3" w14:textId="77777777" w:rsidR="00AF1F0D" w:rsidRPr="003F5E34" w:rsidRDefault="00AF1F0D" w:rsidP="00EF6700">
            <w:pPr>
              <w:jc w:val="both"/>
              <w:rPr>
                <w:rFonts w:ascii="Arial" w:eastAsia="PMingLiU" w:hAnsi="Arial" w:cs="Arial"/>
                <w:sz w:val="22"/>
                <w:szCs w:val="22"/>
              </w:rPr>
            </w:pPr>
            <w:r w:rsidRPr="003F5E34">
              <w:rPr>
                <w:rFonts w:ascii="Arial" w:eastAsia="PMingLiU" w:hAnsi="Arial" w:cs="Arial" w:hint="eastAsia"/>
                <w:sz w:val="22"/>
                <w:szCs w:val="22"/>
              </w:rPr>
              <w:t>T</w:t>
            </w:r>
            <w:r w:rsidRPr="003F5E34">
              <w:rPr>
                <w:rFonts w:ascii="Arial" w:eastAsia="PMingLiU" w:hAnsi="Arial" w:cs="Arial"/>
                <w:sz w:val="22"/>
                <w:szCs w:val="22"/>
              </w:rPr>
              <w:t>otal</w:t>
            </w:r>
          </w:p>
        </w:tc>
        <w:tc>
          <w:tcPr>
            <w:tcW w:w="1081" w:type="dxa"/>
          </w:tcPr>
          <w:p w14:paraId="413EEF29" w14:textId="77777777" w:rsidR="00AF1F0D" w:rsidRPr="003F5E34" w:rsidRDefault="00AF1F0D" w:rsidP="00EF6700">
            <w:pPr>
              <w:jc w:val="center"/>
              <w:rPr>
                <w:rFonts w:ascii="Arial" w:eastAsia="PMingLiU" w:hAnsi="Arial" w:cs="Arial"/>
                <w:sz w:val="22"/>
                <w:szCs w:val="22"/>
              </w:rPr>
            </w:pPr>
            <w:r w:rsidRPr="003F5E34">
              <w:rPr>
                <w:rFonts w:ascii="Arial" w:eastAsia="PMingLiU" w:hAnsi="Arial" w:cs="Arial" w:hint="eastAsia"/>
                <w:sz w:val="22"/>
                <w:szCs w:val="22"/>
              </w:rPr>
              <w:t>3</w:t>
            </w:r>
            <w:r w:rsidRPr="003F5E34">
              <w:rPr>
                <w:rFonts w:ascii="Arial" w:eastAsia="PMingLiU" w:hAnsi="Arial" w:cs="Arial"/>
                <w:sz w:val="22"/>
                <w:szCs w:val="22"/>
              </w:rPr>
              <w:t>.5</w:t>
            </w:r>
          </w:p>
        </w:tc>
        <w:tc>
          <w:tcPr>
            <w:tcW w:w="1097" w:type="dxa"/>
          </w:tcPr>
          <w:p w14:paraId="2669D375" w14:textId="77777777" w:rsidR="00AF1F0D" w:rsidRPr="003F5E34" w:rsidRDefault="00AF1F0D" w:rsidP="00EF6700">
            <w:pPr>
              <w:jc w:val="center"/>
              <w:rPr>
                <w:rFonts w:ascii="Arial" w:eastAsia="PMingLiU" w:hAnsi="Arial" w:cs="Arial"/>
                <w:sz w:val="22"/>
                <w:szCs w:val="22"/>
              </w:rPr>
            </w:pPr>
            <w:r w:rsidRPr="003F5E34">
              <w:rPr>
                <w:rFonts w:ascii="Arial" w:eastAsia="PMingLiU" w:hAnsi="Arial" w:cs="Arial" w:hint="eastAsia"/>
                <w:sz w:val="22"/>
                <w:szCs w:val="22"/>
              </w:rPr>
              <w:t>2</w:t>
            </w:r>
            <w:r w:rsidRPr="003F5E34">
              <w:rPr>
                <w:rFonts w:ascii="Arial" w:eastAsia="PMingLiU" w:hAnsi="Arial" w:cs="Arial"/>
                <w:sz w:val="22"/>
                <w:szCs w:val="22"/>
              </w:rPr>
              <w:t>9.13</w:t>
            </w:r>
          </w:p>
        </w:tc>
      </w:tr>
    </w:tbl>
    <w:p w14:paraId="72C73E94" w14:textId="22F47D98" w:rsidR="00AF1F0D" w:rsidRDefault="00AF1F0D" w:rsidP="00AF1F0D">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6CEED18" w14:textId="7233B9B8" w:rsidR="00AF1F0D" w:rsidRPr="00805BE8" w:rsidRDefault="00AF1F0D" w:rsidP="008240A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3</w:t>
      </w:r>
      <w:r w:rsidRPr="00805BE8">
        <w:rPr>
          <w:rFonts w:eastAsia="SimSun"/>
          <w:color w:val="0070C0"/>
          <w:szCs w:val="24"/>
          <w:lang w:eastAsia="zh-CN"/>
        </w:rPr>
        <w:t xml:space="preserve">: </w:t>
      </w:r>
      <w:r>
        <w:rPr>
          <w:rFonts w:eastAsia="SimSun"/>
          <w:color w:val="0070C0"/>
          <w:szCs w:val="24"/>
          <w:lang w:eastAsia="zh-CN"/>
        </w:rPr>
        <w:t>Discuss</w:t>
      </w:r>
      <w:r w:rsidR="008E497D">
        <w:rPr>
          <w:rFonts w:eastAsia="SimSun"/>
          <w:color w:val="0070C0"/>
          <w:szCs w:val="24"/>
          <w:lang w:eastAsia="zh-CN"/>
        </w:rPr>
        <w:t xml:space="preserve"> it</w:t>
      </w:r>
      <w:r>
        <w:rPr>
          <w:rFonts w:eastAsia="SimSun"/>
          <w:color w:val="0070C0"/>
          <w:szCs w:val="24"/>
          <w:lang w:eastAsia="zh-CN"/>
        </w:rPr>
        <w:t xml:space="preserve"> after EVM is defined</w:t>
      </w:r>
    </w:p>
    <w:p w14:paraId="2D7BFE01" w14:textId="77777777" w:rsidR="008240A5" w:rsidRPr="00805BE8" w:rsidRDefault="008240A5" w:rsidP="008240A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8CC25B0" w14:textId="77777777" w:rsidR="008240A5" w:rsidRDefault="008240A5" w:rsidP="008240A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55A47" w14:paraId="4D4732B4" w14:textId="77777777" w:rsidTr="00EF6700">
        <w:tc>
          <w:tcPr>
            <w:tcW w:w="1236" w:type="dxa"/>
          </w:tcPr>
          <w:p w14:paraId="325E7EA3" w14:textId="77777777" w:rsidR="00255A47" w:rsidRPr="00805BE8" w:rsidRDefault="00255A47" w:rsidP="00EF67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2CF1DA" w14:textId="77777777" w:rsidR="00255A47" w:rsidRPr="00805BE8" w:rsidRDefault="00255A47" w:rsidP="00EF6700">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A76C435" w14:textId="77777777" w:rsidTr="00EF6700">
        <w:tc>
          <w:tcPr>
            <w:tcW w:w="1236" w:type="dxa"/>
          </w:tcPr>
          <w:p w14:paraId="3F70FCA1" w14:textId="7F9498B3" w:rsidR="00255A47" w:rsidRPr="003418CB" w:rsidRDefault="00416AF2" w:rsidP="00EF6700">
            <w:pPr>
              <w:spacing w:after="120"/>
              <w:rPr>
                <w:rFonts w:eastAsiaTheme="minorEastAsia"/>
                <w:color w:val="0070C0"/>
                <w:lang w:val="en-US" w:eastAsia="zh-CN"/>
              </w:rPr>
            </w:pPr>
            <w:ins w:id="18" w:author="Apple" w:date="2022-08-17T10:56:00Z">
              <w:r>
                <w:rPr>
                  <w:rFonts w:eastAsiaTheme="minorEastAsia"/>
                  <w:color w:val="0070C0"/>
                  <w:lang w:val="en-US" w:eastAsia="zh-CN"/>
                </w:rPr>
                <w:t>Apple</w:t>
              </w:r>
            </w:ins>
          </w:p>
        </w:tc>
        <w:tc>
          <w:tcPr>
            <w:tcW w:w="8395" w:type="dxa"/>
          </w:tcPr>
          <w:p w14:paraId="45730180" w14:textId="3F1536ED" w:rsidR="00416AF2" w:rsidRDefault="00416AF2" w:rsidP="00416AF2">
            <w:pPr>
              <w:spacing w:after="120"/>
              <w:rPr>
                <w:ins w:id="19" w:author="Apple" w:date="2022-08-17T10:56:00Z"/>
                <w:rFonts w:eastAsiaTheme="minorEastAsia"/>
                <w:color w:val="0070C0"/>
                <w:lang w:val="en-US" w:eastAsia="zh-CN"/>
              </w:rPr>
            </w:pPr>
            <w:ins w:id="20" w:author="Apple" w:date="2022-08-17T10:56:00Z">
              <w:r>
                <w:rPr>
                  <w:rFonts w:eastAsiaTheme="minorEastAsia"/>
                  <w:color w:val="0070C0"/>
                  <w:lang w:val="en-US" w:eastAsia="zh-CN"/>
                </w:rPr>
                <w:t>Option 3: It depends on outcome of Issue 1-1-2. In case Option 2</w:t>
              </w:r>
            </w:ins>
            <w:ins w:id="21" w:author="Apple" w:date="2022-08-17T10:57:00Z">
              <w:r w:rsidR="00FF638C">
                <w:rPr>
                  <w:rFonts w:eastAsiaTheme="minorEastAsia"/>
                  <w:color w:val="0070C0"/>
                  <w:lang w:val="en-US" w:eastAsia="zh-CN"/>
                </w:rPr>
                <w:t xml:space="preserve"> from </w:t>
              </w:r>
              <w:r w:rsidR="00FF638C">
                <w:rPr>
                  <w:rFonts w:eastAsiaTheme="minorEastAsia"/>
                  <w:color w:val="0070C0"/>
                  <w:lang w:val="en-US" w:eastAsia="zh-CN"/>
                </w:rPr>
                <w:t>Issue 1-1-2</w:t>
              </w:r>
            </w:ins>
            <w:ins w:id="22" w:author="Apple" w:date="2022-08-17T10:56:00Z">
              <w:r>
                <w:rPr>
                  <w:rFonts w:eastAsiaTheme="minorEastAsia"/>
                  <w:color w:val="0070C0"/>
                  <w:lang w:val="en-US" w:eastAsia="zh-CN"/>
                </w:rPr>
                <w:t xml:space="preserve"> is selected we would like to propose a</w:t>
              </w:r>
              <w:r w:rsidRPr="0065681B">
                <w:rPr>
                  <w:rFonts w:eastAsiaTheme="minorEastAsia"/>
                  <w:color w:val="0070C0"/>
                  <w:lang w:val="en-US" w:eastAsia="zh-CN"/>
                </w:rPr>
                <w:t xml:space="preserve"> </w:t>
              </w:r>
              <w:r>
                <w:rPr>
                  <w:rFonts w:eastAsiaTheme="minorEastAsia"/>
                  <w:color w:val="0070C0"/>
                  <w:lang w:val="en-US" w:eastAsia="zh-CN"/>
                </w:rPr>
                <w:t>relaxation of the</w:t>
              </w:r>
              <w:r w:rsidRPr="0065681B">
                <w:rPr>
                  <w:rFonts w:eastAsiaTheme="minorEastAsia"/>
                  <w:color w:val="0070C0"/>
                  <w:lang w:val="en-US" w:eastAsia="zh-CN"/>
                </w:rPr>
                <w:t xml:space="preserve"> UE budget by 1dB </w:t>
              </w:r>
              <w:r>
                <w:rPr>
                  <w:rFonts w:eastAsiaTheme="minorEastAsia"/>
                  <w:color w:val="0070C0"/>
                  <w:lang w:val="en-US" w:eastAsia="zh-CN"/>
                </w:rPr>
                <w:t>to obtain EVM of</w:t>
              </w:r>
              <w:r w:rsidRPr="0065681B">
                <w:rPr>
                  <w:rFonts w:eastAsiaTheme="minorEastAsia"/>
                  <w:color w:val="0070C0"/>
                  <w:lang w:val="en-US" w:eastAsia="zh-CN"/>
                </w:rPr>
                <w:t xml:space="preserve"> </w:t>
              </w:r>
              <w:r>
                <w:rPr>
                  <w:rFonts w:eastAsiaTheme="minorEastAsia"/>
                  <w:color w:val="0070C0"/>
                  <w:lang w:val="en-US" w:eastAsia="zh-CN"/>
                </w:rPr>
                <w:t>-</w:t>
              </w:r>
              <w:r w:rsidRPr="0065681B">
                <w:rPr>
                  <w:rFonts w:eastAsiaTheme="minorEastAsia"/>
                  <w:color w:val="0070C0"/>
                  <w:lang w:val="en-US" w:eastAsia="zh-CN"/>
                </w:rPr>
                <w:t>28.1dB (4%)</w:t>
              </w:r>
              <w:r>
                <w:rPr>
                  <w:rFonts w:eastAsiaTheme="minorEastAsia"/>
                  <w:color w:val="0070C0"/>
                  <w:lang w:val="en-US" w:eastAsia="zh-CN"/>
                </w:rPr>
                <w:t>.</w:t>
              </w:r>
              <w:r w:rsidRPr="0065681B">
                <w:rPr>
                  <w:rFonts w:eastAsiaTheme="minorEastAsia"/>
                  <w:color w:val="0070C0"/>
                  <w:lang w:val="en-US" w:eastAsia="zh-CN"/>
                </w:rPr>
                <w:t xml:space="preserve"> </w:t>
              </w:r>
              <w:r>
                <w:rPr>
                  <w:rFonts w:eastAsiaTheme="minorEastAsia"/>
                  <w:color w:val="0070C0"/>
                  <w:lang w:val="en-US" w:eastAsia="zh-CN"/>
                </w:rPr>
                <w:t xml:space="preserve">The </w:t>
              </w:r>
              <w:r w:rsidRPr="0065681B">
                <w:rPr>
                  <w:rFonts w:eastAsiaTheme="minorEastAsia"/>
                  <w:color w:val="0070C0"/>
                  <w:lang w:val="en-US" w:eastAsia="zh-CN"/>
                </w:rPr>
                <w:t xml:space="preserve">BS </w:t>
              </w:r>
              <w:r>
                <w:rPr>
                  <w:rFonts w:eastAsiaTheme="minorEastAsia"/>
                  <w:color w:val="0070C0"/>
                  <w:lang w:val="en-US" w:eastAsia="zh-CN"/>
                </w:rPr>
                <w:t>would have</w:t>
              </w:r>
              <w:r w:rsidRPr="0065681B">
                <w:rPr>
                  <w:rFonts w:eastAsiaTheme="minorEastAsia"/>
                  <w:color w:val="0070C0"/>
                  <w:lang w:val="en-US" w:eastAsia="zh-CN"/>
                </w:rPr>
                <w:t xml:space="preserve"> an EVM budget of -30.5dB (3%). </w:t>
              </w:r>
              <w:r>
                <w:rPr>
                  <w:rFonts w:eastAsiaTheme="minorEastAsia"/>
                  <w:color w:val="0070C0"/>
                  <w:lang w:val="en-US" w:eastAsia="zh-CN"/>
                </w:rPr>
                <w:t>Our paper discussed an example EVM breakdown for handhelds where the relaxation of 1dB would result into a phase noise relaxation of roughly 4dB.</w:t>
              </w:r>
            </w:ins>
          </w:p>
          <w:p w14:paraId="3451A013" w14:textId="703133BE" w:rsidR="00255A47" w:rsidRPr="003418CB" w:rsidRDefault="00255A47" w:rsidP="00EF6700">
            <w:pPr>
              <w:spacing w:after="120"/>
              <w:rPr>
                <w:rFonts w:eastAsiaTheme="minorEastAsia"/>
                <w:color w:val="0070C0"/>
                <w:lang w:val="en-US" w:eastAsia="zh-CN"/>
              </w:rPr>
            </w:pPr>
          </w:p>
        </w:tc>
      </w:tr>
    </w:tbl>
    <w:p w14:paraId="6415C61F" w14:textId="77777777" w:rsidR="00255A47" w:rsidRDefault="00255A47" w:rsidP="004820B2">
      <w:pPr>
        <w:rPr>
          <w:b/>
          <w:color w:val="0070C0"/>
          <w:u w:val="single"/>
          <w:lang w:eastAsia="ko-KR"/>
        </w:rPr>
      </w:pPr>
    </w:p>
    <w:p w14:paraId="3E4D124C" w14:textId="39FE191A" w:rsidR="004820B2" w:rsidRPr="00805BE8" w:rsidRDefault="004820B2" w:rsidP="004820B2">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MPR requirements</w:t>
      </w:r>
    </w:p>
    <w:p w14:paraId="2DC3BA56" w14:textId="77777777" w:rsidR="004820B2" w:rsidRPr="00805BE8" w:rsidRDefault="004820B2" w:rsidP="004820B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3D50156" w14:textId="10E0440C" w:rsidR="004820B2" w:rsidRPr="001D67C3" w:rsidRDefault="004820B2" w:rsidP="001D67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Pr="004820B2">
        <w:rPr>
          <w:rFonts w:eastAsia="SimSun"/>
          <w:color w:val="0070C0"/>
          <w:szCs w:val="24"/>
          <w:lang w:eastAsia="zh-CN"/>
        </w:rPr>
        <w:t>Define the same MPR of 256QAM for PC2 and PC5 in FR2-1.</w:t>
      </w:r>
    </w:p>
    <w:p w14:paraId="5DA1217F" w14:textId="41B3A83A" w:rsidR="004820B2" w:rsidRDefault="004820B2" w:rsidP="004820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B49B1">
        <w:rPr>
          <w:rFonts w:eastAsia="SimSun"/>
          <w:color w:val="0070C0"/>
          <w:szCs w:val="24"/>
          <w:lang w:eastAsia="zh-CN"/>
        </w:rPr>
        <w:t>Decide t</w:t>
      </w:r>
      <w:r w:rsidR="001D67C3">
        <w:rPr>
          <w:rFonts w:eastAsia="SimSun"/>
          <w:color w:val="0070C0"/>
          <w:szCs w:val="24"/>
          <w:lang w:eastAsia="zh-CN"/>
        </w:rPr>
        <w:t xml:space="preserve">he MPR values for different power classes </w:t>
      </w:r>
      <w:r w:rsidR="00AB49B1">
        <w:rPr>
          <w:rFonts w:eastAsia="SimSun"/>
          <w:color w:val="0070C0"/>
          <w:szCs w:val="24"/>
          <w:lang w:eastAsia="zh-CN"/>
        </w:rPr>
        <w:t>based</w:t>
      </w:r>
      <w:r w:rsidR="001D67C3">
        <w:rPr>
          <w:rFonts w:eastAsia="SimSun"/>
          <w:color w:val="0070C0"/>
          <w:szCs w:val="24"/>
          <w:lang w:eastAsia="zh-CN"/>
        </w:rPr>
        <w:t xml:space="preserve"> on the simulation result</w:t>
      </w:r>
      <w:r w:rsidR="004C5632">
        <w:rPr>
          <w:rFonts w:eastAsia="SimSun"/>
          <w:color w:val="0070C0"/>
          <w:szCs w:val="24"/>
          <w:lang w:eastAsia="zh-CN"/>
        </w:rPr>
        <w:t xml:space="preserve"> or further analysis</w:t>
      </w:r>
      <w:r w:rsidR="001D67C3">
        <w:rPr>
          <w:rFonts w:eastAsia="SimSun"/>
          <w:color w:val="0070C0"/>
          <w:szCs w:val="24"/>
          <w:lang w:eastAsia="zh-CN"/>
        </w:rPr>
        <w:t>.</w:t>
      </w:r>
    </w:p>
    <w:p w14:paraId="098EFC80" w14:textId="77777777" w:rsidR="004820B2" w:rsidRPr="00805BE8" w:rsidRDefault="004820B2" w:rsidP="004820B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D797B8A" w14:textId="77777777" w:rsidR="004820B2" w:rsidRDefault="004820B2" w:rsidP="004820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55A47" w14:paraId="69E9020C" w14:textId="77777777" w:rsidTr="00EF6700">
        <w:tc>
          <w:tcPr>
            <w:tcW w:w="1236" w:type="dxa"/>
          </w:tcPr>
          <w:p w14:paraId="7951EDC8" w14:textId="77777777" w:rsidR="00255A47" w:rsidRPr="00805BE8" w:rsidRDefault="00255A47" w:rsidP="00EF67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1C0B44" w14:textId="77777777" w:rsidR="00255A47" w:rsidRPr="00805BE8" w:rsidRDefault="00255A47" w:rsidP="00EF6700">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4277E547" w14:textId="77777777" w:rsidTr="00EF6700">
        <w:tc>
          <w:tcPr>
            <w:tcW w:w="1236" w:type="dxa"/>
          </w:tcPr>
          <w:p w14:paraId="2B00781A" w14:textId="77777777" w:rsidR="00255A47" w:rsidRPr="003418CB" w:rsidRDefault="00255A47" w:rsidP="00EF670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C0C4CF2" w14:textId="77777777" w:rsidR="00255A47" w:rsidRDefault="00255A47" w:rsidP="00EF670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EF0AF0B" w14:textId="77777777" w:rsidR="00255A47" w:rsidRPr="003418CB" w:rsidRDefault="00255A47" w:rsidP="00EF6700">
            <w:pPr>
              <w:spacing w:after="120"/>
              <w:rPr>
                <w:rFonts w:eastAsiaTheme="minorEastAsia"/>
                <w:color w:val="0070C0"/>
                <w:lang w:val="en-US" w:eastAsia="zh-CN"/>
              </w:rPr>
            </w:pPr>
            <w:r>
              <w:rPr>
                <w:rFonts w:eastAsiaTheme="minorEastAsia" w:hint="eastAsia"/>
                <w:color w:val="0070C0"/>
                <w:lang w:val="en-US" w:eastAsia="zh-CN"/>
              </w:rPr>
              <w:t>Others:</w:t>
            </w:r>
          </w:p>
        </w:tc>
      </w:tr>
    </w:tbl>
    <w:p w14:paraId="57046076" w14:textId="77777777" w:rsidR="008240A5" w:rsidRPr="008240A5" w:rsidRDefault="008240A5" w:rsidP="008240A5">
      <w:pPr>
        <w:spacing w:after="120"/>
        <w:rPr>
          <w:color w:val="0070C0"/>
          <w:szCs w:val="24"/>
          <w:lang w:eastAsia="zh-CN"/>
        </w:rPr>
      </w:pPr>
    </w:p>
    <w:p w14:paraId="6CF98BAB" w14:textId="66961FFE" w:rsidR="00161667" w:rsidRPr="00255A47" w:rsidRDefault="00161667" w:rsidP="00337956">
      <w:pPr>
        <w:pStyle w:val="Heading3"/>
      </w:pPr>
      <w:proofErr w:type="spellStart"/>
      <w:r w:rsidRPr="00805BE8">
        <w:t>Sub-</w:t>
      </w:r>
      <w:r>
        <w:t>topic</w:t>
      </w:r>
      <w:proofErr w:type="spellEnd"/>
      <w:r w:rsidRPr="00805BE8">
        <w:t xml:space="preserve"> 1-</w:t>
      </w:r>
      <w:r w:rsidR="004820B2">
        <w:t>3</w:t>
      </w:r>
      <w:r>
        <w:t xml:space="preserve">: </w:t>
      </w:r>
      <w:r w:rsidR="00696693">
        <w:t>M</w:t>
      </w:r>
      <w:r>
        <w:t>inimum EIRP</w:t>
      </w:r>
    </w:p>
    <w:p w14:paraId="3C7021A6" w14:textId="714818B9" w:rsidR="00161667" w:rsidRPr="00805BE8" w:rsidRDefault="00161667" w:rsidP="00161667">
      <w:pPr>
        <w:rPr>
          <w:b/>
          <w:color w:val="0070C0"/>
          <w:u w:val="single"/>
          <w:lang w:eastAsia="ko-KR"/>
        </w:rPr>
      </w:pPr>
      <w:r w:rsidRPr="00805BE8">
        <w:rPr>
          <w:b/>
          <w:color w:val="0070C0"/>
          <w:u w:val="single"/>
          <w:lang w:eastAsia="ko-KR"/>
        </w:rPr>
        <w:t xml:space="preserve">Issue 1-2: </w:t>
      </w:r>
      <w:r w:rsidR="001D4F41">
        <w:rPr>
          <w:b/>
          <w:color w:val="0070C0"/>
          <w:u w:val="single"/>
          <w:lang w:eastAsia="ko-KR"/>
        </w:rPr>
        <w:t>minimum EIRP</w:t>
      </w:r>
    </w:p>
    <w:p w14:paraId="34C7A0F7" w14:textId="77777777" w:rsidR="00161667" w:rsidRPr="00805BE8" w:rsidRDefault="00161667" w:rsidP="001616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76FE64" w14:textId="757EB090" w:rsidR="00161667" w:rsidRPr="00805BE8" w:rsidRDefault="00161667" w:rsidP="001616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D4F41">
        <w:rPr>
          <w:rFonts w:eastAsia="SimSun"/>
          <w:color w:val="0070C0"/>
          <w:szCs w:val="24"/>
          <w:lang w:eastAsia="zh-CN"/>
        </w:rPr>
        <w:t>C</w:t>
      </w:r>
      <w:r w:rsidR="001D4F41" w:rsidRPr="001D4F41">
        <w:rPr>
          <w:rFonts w:eastAsia="SimSun"/>
          <w:color w:val="0070C0"/>
          <w:szCs w:val="24"/>
          <w:lang w:eastAsia="zh-CN"/>
        </w:rPr>
        <w:t xml:space="preserve">onsider 0 dBm </w:t>
      </w:r>
      <w:r w:rsidR="001D4F41">
        <w:rPr>
          <w:rFonts w:eastAsia="SimSun"/>
          <w:color w:val="0070C0"/>
          <w:szCs w:val="24"/>
          <w:lang w:eastAsia="zh-CN"/>
        </w:rPr>
        <w:t xml:space="preserve">min EIRP </w:t>
      </w:r>
      <w:r w:rsidR="001D4F41" w:rsidRPr="001D4F41">
        <w:rPr>
          <w:rFonts w:eastAsia="SimSun"/>
          <w:color w:val="0070C0"/>
          <w:szCs w:val="24"/>
          <w:lang w:eastAsia="zh-CN"/>
        </w:rPr>
        <w:t xml:space="preserve">for </w:t>
      </w:r>
      <w:r w:rsidR="003F5019">
        <w:rPr>
          <w:rFonts w:eastAsia="SimSun"/>
          <w:color w:val="0070C0"/>
          <w:szCs w:val="24"/>
          <w:lang w:eastAsia="zh-CN"/>
        </w:rPr>
        <w:t>PC3</w:t>
      </w:r>
      <w:r w:rsidR="001D4F41">
        <w:rPr>
          <w:rFonts w:eastAsia="SimSun"/>
          <w:color w:val="0070C0"/>
          <w:szCs w:val="24"/>
          <w:lang w:eastAsia="zh-CN"/>
        </w:rPr>
        <w:t xml:space="preserve"> </w:t>
      </w:r>
      <w:r w:rsidR="001D4F41" w:rsidRPr="001D4F41">
        <w:rPr>
          <w:rFonts w:eastAsia="SimSun"/>
          <w:color w:val="0070C0"/>
          <w:szCs w:val="24"/>
          <w:lang w:eastAsia="zh-CN"/>
        </w:rPr>
        <w:t>tentatively</w:t>
      </w:r>
    </w:p>
    <w:p w14:paraId="150A3A4B" w14:textId="34D24F1D" w:rsidR="00161667" w:rsidRDefault="00161667" w:rsidP="001616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B49B1">
        <w:rPr>
          <w:rFonts w:eastAsia="SimSun"/>
          <w:color w:val="0070C0"/>
          <w:szCs w:val="24"/>
          <w:lang w:eastAsia="zh-CN"/>
        </w:rPr>
        <w:t>A</w:t>
      </w:r>
      <w:r w:rsidR="00E717B0">
        <w:rPr>
          <w:rFonts w:eastAsia="SimSun"/>
          <w:color w:val="0070C0"/>
          <w:szCs w:val="24"/>
          <w:lang w:eastAsia="zh-CN"/>
        </w:rPr>
        <w:t>gree the values proposed in R4-2212370:</w:t>
      </w:r>
    </w:p>
    <w:p w14:paraId="1D8D9719" w14:textId="30F353BD" w:rsidR="00E717B0" w:rsidRPr="00E717B0" w:rsidRDefault="00E717B0" w:rsidP="00E717B0">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E717B0">
        <w:rPr>
          <w:rFonts w:eastAsia="SimSun"/>
          <w:color w:val="0070C0"/>
          <w:szCs w:val="24"/>
          <w:lang w:eastAsia="zh-CN"/>
        </w:rPr>
        <w:t>3.5% for 256QAM.</w:t>
      </w:r>
    </w:p>
    <w:p w14:paraId="5BEA5D5E"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PC1: 19.5dBm</w:t>
      </w:r>
    </w:p>
    <w:p w14:paraId="490CBD55"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PC2, PC3, PC4: 2.5dBm</w:t>
      </w:r>
    </w:p>
    <w:p w14:paraId="071B922E" w14:textId="31423819"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PC5: 9.5dBm</w:t>
      </w:r>
    </w:p>
    <w:p w14:paraId="47C3AC4D" w14:textId="781B40A6" w:rsidR="00E717B0" w:rsidRPr="00E717B0" w:rsidRDefault="00E717B0" w:rsidP="00E717B0">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E717B0">
        <w:rPr>
          <w:rFonts w:eastAsia="SimSun"/>
          <w:color w:val="0070C0"/>
          <w:szCs w:val="24"/>
          <w:lang w:eastAsia="zh-CN"/>
        </w:rPr>
        <w:t xml:space="preserve">4.0% for 256QAM </w:t>
      </w:r>
    </w:p>
    <w:p w14:paraId="38B5EBA7"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PC1: 18.5dBm</w:t>
      </w:r>
    </w:p>
    <w:p w14:paraId="361E2BCD"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PC2, PC3, PC4: 1.5dBm</w:t>
      </w:r>
    </w:p>
    <w:p w14:paraId="3E8331E9" w14:textId="77777777" w:rsidR="00E717B0" w:rsidRPr="00E717B0" w:rsidRDefault="00E717B0" w:rsidP="00E717B0">
      <w:pPr>
        <w:pStyle w:val="ListParagraph"/>
        <w:numPr>
          <w:ilvl w:val="3"/>
          <w:numId w:val="4"/>
        </w:numPr>
        <w:overflowPunct/>
        <w:autoSpaceDE/>
        <w:autoSpaceDN/>
        <w:adjustRightInd/>
        <w:spacing w:after="60"/>
        <w:ind w:left="2342" w:firstLineChars="0" w:hanging="357"/>
        <w:textAlignment w:val="auto"/>
        <w:rPr>
          <w:rFonts w:eastAsia="SimSun"/>
          <w:color w:val="0070C0"/>
          <w:szCs w:val="24"/>
          <w:lang w:eastAsia="zh-CN"/>
        </w:rPr>
      </w:pPr>
      <w:r w:rsidRPr="00E717B0">
        <w:rPr>
          <w:rFonts w:eastAsia="SimSun"/>
          <w:color w:val="0070C0"/>
          <w:szCs w:val="24"/>
          <w:lang w:eastAsia="zh-CN"/>
        </w:rPr>
        <w:t>UE EIRP for PC5: 8.5dBm</w:t>
      </w:r>
    </w:p>
    <w:p w14:paraId="4A1E9AB3" w14:textId="0C8EE9AF" w:rsidR="00E717B0" w:rsidRPr="00E717B0" w:rsidRDefault="00E717B0" w:rsidP="00E717B0">
      <w:pPr>
        <w:pStyle w:val="ListParagraph"/>
        <w:numPr>
          <w:ilvl w:val="2"/>
          <w:numId w:val="4"/>
        </w:numPr>
        <w:overflowPunct/>
        <w:autoSpaceDE/>
        <w:autoSpaceDN/>
        <w:adjustRightInd/>
        <w:spacing w:after="120"/>
        <w:ind w:left="1928" w:firstLineChars="0" w:hanging="284"/>
        <w:textAlignment w:val="auto"/>
        <w:rPr>
          <w:rFonts w:eastAsia="SimSun"/>
          <w:color w:val="0070C0"/>
          <w:szCs w:val="24"/>
          <w:lang w:eastAsia="zh-CN"/>
        </w:rPr>
      </w:pPr>
      <w:r w:rsidRPr="00E717B0">
        <w:rPr>
          <w:rFonts w:eastAsia="SimSun"/>
          <w:color w:val="0070C0"/>
          <w:szCs w:val="24"/>
          <w:lang w:eastAsia="zh-CN"/>
        </w:rPr>
        <w:t>Introduce minimum UE EIRP scaling for 256QAM according to Table 6.4.2.1-3x</w:t>
      </w:r>
    </w:p>
    <w:p w14:paraId="0C9633CA" w14:textId="77777777" w:rsidR="00E717B0" w:rsidRPr="00E717B0" w:rsidRDefault="00E717B0" w:rsidP="00E717B0">
      <w:pPr>
        <w:pStyle w:val="TH"/>
        <w:rPr>
          <w:rFonts w:ascii="Times New Roman" w:hAnsi="Times New Roman"/>
          <w:b w:val="0"/>
          <w:color w:val="0070C0"/>
          <w:szCs w:val="24"/>
          <w:lang w:val="en-GB" w:eastAsia="zh-CN"/>
        </w:rPr>
      </w:pPr>
      <w:r w:rsidRPr="00E717B0">
        <w:rPr>
          <w:rFonts w:ascii="Times New Roman" w:hAnsi="Times New Roman"/>
          <w:b w:val="0"/>
          <w:color w:val="0070C0"/>
          <w:szCs w:val="24"/>
          <w:lang w:val="en-GB" w:eastAsia="zh-CN"/>
        </w:rPr>
        <w:t>Table 6.4.2.1-3x: Parameters for Error Vector Magnitude for power class 3 in FR2-1</w:t>
      </w:r>
    </w:p>
    <w:tbl>
      <w:tblPr>
        <w:tblW w:w="765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851"/>
        <w:gridCol w:w="1069"/>
        <w:gridCol w:w="1070"/>
        <w:gridCol w:w="1094"/>
        <w:gridCol w:w="1161"/>
      </w:tblGrid>
      <w:tr w:rsidR="00E717B0" w:rsidRPr="00C04A08" w14:paraId="476E1018" w14:textId="77777777" w:rsidTr="00EF6700">
        <w:tc>
          <w:tcPr>
            <w:tcW w:w="2405" w:type="dxa"/>
          </w:tcPr>
          <w:p w14:paraId="794D7BF6" w14:textId="77777777" w:rsidR="00E717B0" w:rsidRPr="00C04A08" w:rsidRDefault="00E717B0" w:rsidP="00EF6700">
            <w:pPr>
              <w:pStyle w:val="TAH"/>
              <w:rPr>
                <w:rFonts w:cs="v5.0.0"/>
              </w:rPr>
            </w:pPr>
          </w:p>
        </w:tc>
        <w:tc>
          <w:tcPr>
            <w:tcW w:w="851" w:type="dxa"/>
          </w:tcPr>
          <w:p w14:paraId="2C997352" w14:textId="77777777" w:rsidR="00E717B0" w:rsidRPr="00C04A08" w:rsidRDefault="00E717B0" w:rsidP="00EF6700">
            <w:pPr>
              <w:pStyle w:val="TAH"/>
              <w:rPr>
                <w:rFonts w:cs="v5.0.0"/>
              </w:rPr>
            </w:pPr>
          </w:p>
        </w:tc>
        <w:tc>
          <w:tcPr>
            <w:tcW w:w="4394" w:type="dxa"/>
            <w:gridSpan w:val="4"/>
          </w:tcPr>
          <w:p w14:paraId="15E9DA72" w14:textId="77777777" w:rsidR="00E717B0" w:rsidRDefault="00E717B0" w:rsidP="00EF6700">
            <w:pPr>
              <w:pStyle w:val="TAH"/>
              <w:rPr>
                <w:rFonts w:cs="v5.0.0"/>
              </w:rPr>
            </w:pPr>
            <w:r>
              <w:rPr>
                <w:rFonts w:cs="v5.0.0"/>
              </w:rPr>
              <w:t>Level</w:t>
            </w:r>
          </w:p>
        </w:tc>
      </w:tr>
      <w:tr w:rsidR="00E717B0" w:rsidRPr="00C04A08" w14:paraId="16B6475A" w14:textId="77777777" w:rsidTr="00EF6700">
        <w:tc>
          <w:tcPr>
            <w:tcW w:w="2405" w:type="dxa"/>
          </w:tcPr>
          <w:p w14:paraId="646C49E6" w14:textId="77777777" w:rsidR="00E717B0" w:rsidRPr="00C04A08" w:rsidRDefault="00E717B0" w:rsidP="00EF6700">
            <w:pPr>
              <w:pStyle w:val="TAH"/>
              <w:rPr>
                <w:rFonts w:cs="v5.0.0"/>
              </w:rPr>
            </w:pPr>
            <w:r w:rsidRPr="00C04A08">
              <w:rPr>
                <w:rFonts w:cs="v5.0.0"/>
              </w:rPr>
              <w:br w:type="page"/>
              <w:t>Parameter</w:t>
            </w:r>
          </w:p>
        </w:tc>
        <w:tc>
          <w:tcPr>
            <w:tcW w:w="851" w:type="dxa"/>
          </w:tcPr>
          <w:p w14:paraId="295BECF3" w14:textId="77777777" w:rsidR="00E717B0" w:rsidRPr="00C04A08" w:rsidRDefault="00E717B0" w:rsidP="00EF6700">
            <w:pPr>
              <w:pStyle w:val="TAH"/>
              <w:rPr>
                <w:rFonts w:cs="v5.0.0"/>
              </w:rPr>
            </w:pPr>
            <w:r w:rsidRPr="00C04A08">
              <w:rPr>
                <w:rFonts w:cs="v5.0.0"/>
              </w:rPr>
              <w:t>Unit</w:t>
            </w:r>
          </w:p>
        </w:tc>
        <w:tc>
          <w:tcPr>
            <w:tcW w:w="1069" w:type="dxa"/>
          </w:tcPr>
          <w:p w14:paraId="469DEB70" w14:textId="77777777" w:rsidR="00E717B0" w:rsidRDefault="00E717B0" w:rsidP="00EF6700">
            <w:pPr>
              <w:pStyle w:val="TAH"/>
              <w:rPr>
                <w:rFonts w:cs="v5.0.0"/>
              </w:rPr>
            </w:pPr>
            <w:r>
              <w:rPr>
                <w:rFonts w:cs="v5.0.0"/>
              </w:rPr>
              <w:t>50 MHz</w:t>
            </w:r>
          </w:p>
        </w:tc>
        <w:tc>
          <w:tcPr>
            <w:tcW w:w="1070" w:type="dxa"/>
          </w:tcPr>
          <w:p w14:paraId="335DF444" w14:textId="77777777" w:rsidR="00E717B0" w:rsidRDefault="00E717B0" w:rsidP="00EF6700">
            <w:pPr>
              <w:pStyle w:val="TAH"/>
              <w:rPr>
                <w:rFonts w:cs="v5.0.0"/>
              </w:rPr>
            </w:pPr>
            <w:r>
              <w:rPr>
                <w:rFonts w:cs="v5.0.0"/>
              </w:rPr>
              <w:t>100 MHz</w:t>
            </w:r>
          </w:p>
        </w:tc>
        <w:tc>
          <w:tcPr>
            <w:tcW w:w="1094" w:type="dxa"/>
          </w:tcPr>
          <w:p w14:paraId="3670A09B" w14:textId="77777777" w:rsidR="00E717B0" w:rsidRDefault="00E717B0" w:rsidP="00EF6700">
            <w:pPr>
              <w:pStyle w:val="TAH"/>
              <w:rPr>
                <w:rFonts w:cs="v5.0.0"/>
              </w:rPr>
            </w:pPr>
            <w:r>
              <w:rPr>
                <w:rFonts w:cs="v5.0.0"/>
              </w:rPr>
              <w:t>200 MHz</w:t>
            </w:r>
          </w:p>
        </w:tc>
        <w:tc>
          <w:tcPr>
            <w:tcW w:w="1161" w:type="dxa"/>
          </w:tcPr>
          <w:p w14:paraId="19CE343A" w14:textId="77777777" w:rsidR="00E717B0" w:rsidRPr="00C04A08" w:rsidRDefault="00E717B0" w:rsidP="00EF6700">
            <w:pPr>
              <w:pStyle w:val="TAH"/>
              <w:rPr>
                <w:rFonts w:cs="v5.0.0"/>
              </w:rPr>
            </w:pPr>
            <w:r>
              <w:rPr>
                <w:rFonts w:cs="v5.0.0"/>
              </w:rPr>
              <w:t>400 MHz</w:t>
            </w:r>
          </w:p>
        </w:tc>
      </w:tr>
      <w:tr w:rsidR="00E717B0" w:rsidRPr="00C04A08" w14:paraId="784C861E" w14:textId="77777777" w:rsidTr="00EF6700">
        <w:tc>
          <w:tcPr>
            <w:tcW w:w="2405" w:type="dxa"/>
          </w:tcPr>
          <w:p w14:paraId="69DBF699" w14:textId="77777777" w:rsidR="00E717B0" w:rsidRPr="00C04A08" w:rsidRDefault="00E717B0" w:rsidP="00EF6700">
            <w:pPr>
              <w:pStyle w:val="TAL"/>
              <w:rPr>
                <w:rFonts w:cs="v5.0.0"/>
              </w:rPr>
            </w:pPr>
            <w:r w:rsidRPr="00C04A08">
              <w:rPr>
                <w:rFonts w:cs="Arial"/>
              </w:rPr>
              <w:t xml:space="preserve">UE EIRP for UL </w:t>
            </w:r>
            <w:r>
              <w:rPr>
                <w:rFonts w:cs="Arial"/>
              </w:rPr>
              <w:t>256</w:t>
            </w:r>
            <w:r w:rsidRPr="00C04A08">
              <w:rPr>
                <w:rFonts w:cs="Arial"/>
              </w:rPr>
              <w:t xml:space="preserve"> QAM</w:t>
            </w:r>
          </w:p>
        </w:tc>
        <w:tc>
          <w:tcPr>
            <w:tcW w:w="851" w:type="dxa"/>
          </w:tcPr>
          <w:p w14:paraId="3690408C" w14:textId="77777777" w:rsidR="00E717B0" w:rsidRPr="00C04A08" w:rsidRDefault="00E717B0" w:rsidP="00EF6700">
            <w:pPr>
              <w:pStyle w:val="TAC"/>
              <w:rPr>
                <w:rFonts w:cs="v5.0.0"/>
              </w:rPr>
            </w:pPr>
            <w:r w:rsidRPr="00C04A08">
              <w:rPr>
                <w:rFonts w:cs="v5.0.0"/>
              </w:rPr>
              <w:t>dBm</w:t>
            </w:r>
          </w:p>
        </w:tc>
        <w:tc>
          <w:tcPr>
            <w:tcW w:w="1069" w:type="dxa"/>
          </w:tcPr>
          <w:p w14:paraId="57090317" w14:textId="77777777" w:rsidR="00E717B0" w:rsidRPr="00C04A08" w:rsidRDefault="00E717B0" w:rsidP="00EF6700">
            <w:pPr>
              <w:pStyle w:val="TAC"/>
              <w:rPr>
                <w:rFonts w:cs="v5.0.0"/>
              </w:rPr>
            </w:pPr>
            <w:r w:rsidRPr="00C04A08">
              <w:rPr>
                <w:rFonts w:cs="v5.0.0"/>
              </w:rPr>
              <w:sym w:font="Symbol" w:char="F0B3"/>
            </w:r>
            <w:r w:rsidRPr="00C04A08">
              <w:rPr>
                <w:rFonts w:cs="v5.0.0"/>
              </w:rPr>
              <w:t xml:space="preserve"> </w:t>
            </w:r>
            <w:r>
              <w:rPr>
                <w:rFonts w:cs="v5.0.0"/>
              </w:rPr>
              <w:t>2.5</w:t>
            </w:r>
          </w:p>
        </w:tc>
        <w:tc>
          <w:tcPr>
            <w:tcW w:w="1070" w:type="dxa"/>
          </w:tcPr>
          <w:p w14:paraId="0FC86718" w14:textId="77777777" w:rsidR="00E717B0" w:rsidRPr="00C04A08" w:rsidRDefault="00E717B0" w:rsidP="00EF6700">
            <w:pPr>
              <w:pStyle w:val="TAC"/>
              <w:rPr>
                <w:rFonts w:cs="v5.0.0"/>
              </w:rPr>
            </w:pPr>
            <w:r w:rsidRPr="00C04A08">
              <w:rPr>
                <w:rFonts w:cs="v5.0.0"/>
              </w:rPr>
              <w:sym w:font="Symbol" w:char="F0B3"/>
            </w:r>
            <w:r w:rsidRPr="00C04A08">
              <w:rPr>
                <w:rFonts w:cs="v5.0.0"/>
              </w:rPr>
              <w:t xml:space="preserve"> </w:t>
            </w:r>
            <w:r>
              <w:rPr>
                <w:rFonts w:cs="v5.0.0"/>
              </w:rPr>
              <w:t>2.5</w:t>
            </w:r>
          </w:p>
        </w:tc>
        <w:tc>
          <w:tcPr>
            <w:tcW w:w="1094" w:type="dxa"/>
          </w:tcPr>
          <w:p w14:paraId="1627C01D" w14:textId="77777777" w:rsidR="00E717B0" w:rsidRPr="00C04A08" w:rsidRDefault="00E717B0" w:rsidP="00EF6700">
            <w:pPr>
              <w:pStyle w:val="TAC"/>
              <w:rPr>
                <w:rFonts w:cs="v5.0.0"/>
              </w:rPr>
            </w:pPr>
            <w:r w:rsidRPr="002508F6">
              <w:rPr>
                <w:rFonts w:cs="v5.0.0"/>
              </w:rPr>
              <w:sym w:font="Symbol" w:char="F0B3"/>
            </w:r>
            <w:r w:rsidRPr="002508F6">
              <w:rPr>
                <w:rFonts w:cs="v5.0.0"/>
              </w:rPr>
              <w:t xml:space="preserve"> </w:t>
            </w:r>
            <w:r>
              <w:rPr>
                <w:rFonts w:cs="v5.0.0"/>
              </w:rPr>
              <w:t>5</w:t>
            </w:r>
            <w:r w:rsidRPr="002508F6">
              <w:rPr>
                <w:rFonts w:cs="v5.0.0"/>
              </w:rPr>
              <w:t>.5</w:t>
            </w:r>
          </w:p>
        </w:tc>
        <w:tc>
          <w:tcPr>
            <w:tcW w:w="1161" w:type="dxa"/>
          </w:tcPr>
          <w:p w14:paraId="0E01DB73" w14:textId="77777777" w:rsidR="00E717B0" w:rsidRPr="00C04A08" w:rsidRDefault="00E717B0" w:rsidP="00EF6700">
            <w:pPr>
              <w:pStyle w:val="TAC"/>
              <w:rPr>
                <w:rFonts w:cs="v5.0.0"/>
              </w:rPr>
            </w:pPr>
            <w:r w:rsidRPr="002508F6">
              <w:rPr>
                <w:rFonts w:cs="v5.0.0"/>
              </w:rPr>
              <w:sym w:font="Symbol" w:char="F0B3"/>
            </w:r>
            <w:r w:rsidRPr="002508F6">
              <w:rPr>
                <w:rFonts w:cs="v5.0.0"/>
              </w:rPr>
              <w:t xml:space="preserve"> </w:t>
            </w:r>
            <w:r>
              <w:rPr>
                <w:rFonts w:cs="v5.0.0"/>
              </w:rPr>
              <w:t>8</w:t>
            </w:r>
            <w:r w:rsidRPr="002508F6">
              <w:rPr>
                <w:rFonts w:cs="v5.0.0"/>
              </w:rPr>
              <w:t>.5</w:t>
            </w:r>
          </w:p>
        </w:tc>
      </w:tr>
      <w:tr w:rsidR="00E717B0" w:rsidRPr="00C04A08" w14:paraId="68314007" w14:textId="77777777" w:rsidTr="00EF6700">
        <w:tc>
          <w:tcPr>
            <w:tcW w:w="2405" w:type="dxa"/>
          </w:tcPr>
          <w:p w14:paraId="2AC227B5" w14:textId="77777777" w:rsidR="00E717B0" w:rsidRPr="00C04A08" w:rsidRDefault="00E717B0" w:rsidP="00EF6700">
            <w:pPr>
              <w:pStyle w:val="TAL"/>
              <w:rPr>
                <w:rFonts w:cs="v5.0.0"/>
              </w:rPr>
            </w:pPr>
            <w:r w:rsidRPr="00C04A08">
              <w:rPr>
                <w:rFonts w:cs="v5.0.0"/>
              </w:rPr>
              <w:t>Operating conditions</w:t>
            </w:r>
          </w:p>
        </w:tc>
        <w:tc>
          <w:tcPr>
            <w:tcW w:w="5245" w:type="dxa"/>
            <w:gridSpan w:val="5"/>
          </w:tcPr>
          <w:p w14:paraId="757A1980" w14:textId="77777777" w:rsidR="00E717B0" w:rsidRPr="00C04A08" w:rsidRDefault="00E717B0" w:rsidP="00EF6700">
            <w:pPr>
              <w:pStyle w:val="TAC"/>
              <w:rPr>
                <w:rFonts w:cs="v5.0.0"/>
              </w:rPr>
            </w:pPr>
            <w:r>
              <w:rPr>
                <w:rFonts w:cs="v5.0.0"/>
              </w:rPr>
              <w:t>Normal Conditions</w:t>
            </w:r>
          </w:p>
        </w:tc>
      </w:tr>
      <w:tr w:rsidR="00E717B0" w:rsidRPr="00C04A08" w14:paraId="6F56144C" w14:textId="77777777" w:rsidTr="00EF6700">
        <w:tc>
          <w:tcPr>
            <w:tcW w:w="7650" w:type="dxa"/>
            <w:gridSpan w:val="6"/>
          </w:tcPr>
          <w:p w14:paraId="4472488D" w14:textId="77777777" w:rsidR="00E717B0" w:rsidRPr="009C463D" w:rsidRDefault="00E717B0" w:rsidP="00EF6700">
            <w:pPr>
              <w:pStyle w:val="TAN"/>
            </w:pPr>
            <w:r>
              <w:t>NOTE 1:</w:t>
            </w:r>
            <w:r>
              <w:tab/>
              <w:t>PTRS is configured for 256 QAM</w:t>
            </w:r>
          </w:p>
        </w:tc>
      </w:tr>
    </w:tbl>
    <w:p w14:paraId="662466EE" w14:textId="11B9C404" w:rsidR="00E717B0" w:rsidRPr="00805BE8" w:rsidRDefault="00E717B0" w:rsidP="00E717B0">
      <w:pPr>
        <w:pStyle w:val="ListParagraph"/>
        <w:numPr>
          <w:ilvl w:val="1"/>
          <w:numId w:val="4"/>
        </w:numPr>
        <w:overflowPunct/>
        <w:autoSpaceDE/>
        <w:autoSpaceDN/>
        <w:adjustRightInd/>
        <w:spacing w:before="120" w:after="120"/>
        <w:ind w:left="1434" w:firstLineChars="0" w:hanging="357"/>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3: Discuss </w:t>
      </w:r>
      <w:r w:rsidR="008E497D">
        <w:rPr>
          <w:rFonts w:eastAsia="SimSun"/>
          <w:color w:val="0070C0"/>
          <w:szCs w:val="24"/>
          <w:lang w:eastAsia="zh-CN"/>
        </w:rPr>
        <w:t xml:space="preserve">it </w:t>
      </w:r>
      <w:r>
        <w:rPr>
          <w:rFonts w:eastAsia="SimSun"/>
          <w:color w:val="0070C0"/>
          <w:szCs w:val="24"/>
          <w:lang w:eastAsia="zh-CN"/>
        </w:rPr>
        <w:t xml:space="preserve">after EVM and </w:t>
      </w:r>
      <w:r w:rsidRPr="00E717B0">
        <w:rPr>
          <w:rFonts w:eastAsia="SimSun" w:hint="eastAsia"/>
          <w:color w:val="0070C0"/>
          <w:szCs w:val="24"/>
          <w:lang w:eastAsia="zh-CN"/>
        </w:rPr>
        <w:t>operating SNR</w:t>
      </w:r>
      <w:r>
        <w:rPr>
          <w:rFonts w:eastAsia="SimSun"/>
          <w:color w:val="0070C0"/>
          <w:szCs w:val="24"/>
          <w:lang w:eastAsia="zh-CN"/>
        </w:rPr>
        <w:t xml:space="preserve"> are defined</w:t>
      </w:r>
    </w:p>
    <w:p w14:paraId="446AFB4E" w14:textId="77777777" w:rsidR="00161667" w:rsidRPr="00805BE8" w:rsidRDefault="00161667" w:rsidP="001616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737B1AE" w14:textId="77777777" w:rsidR="00161667" w:rsidRPr="00805BE8" w:rsidRDefault="00161667" w:rsidP="001616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55A47" w14:paraId="0EE17555" w14:textId="77777777" w:rsidTr="00EF6700">
        <w:tc>
          <w:tcPr>
            <w:tcW w:w="1236" w:type="dxa"/>
          </w:tcPr>
          <w:p w14:paraId="28564A1D" w14:textId="77777777" w:rsidR="00255A47" w:rsidRPr="00805BE8" w:rsidRDefault="00255A47" w:rsidP="00EF67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65F129" w14:textId="77777777" w:rsidR="00255A47" w:rsidRPr="00805BE8" w:rsidRDefault="00255A47" w:rsidP="00EF6700">
            <w:pPr>
              <w:spacing w:after="120"/>
              <w:rPr>
                <w:rFonts w:eastAsiaTheme="minorEastAsia"/>
                <w:b/>
                <w:bCs/>
                <w:color w:val="0070C0"/>
                <w:lang w:val="en-US" w:eastAsia="zh-CN"/>
              </w:rPr>
            </w:pPr>
            <w:r>
              <w:rPr>
                <w:rFonts w:eastAsiaTheme="minorEastAsia"/>
                <w:b/>
                <w:bCs/>
                <w:color w:val="0070C0"/>
                <w:lang w:val="en-US" w:eastAsia="zh-CN"/>
              </w:rPr>
              <w:t>Comments</w:t>
            </w:r>
          </w:p>
        </w:tc>
      </w:tr>
      <w:tr w:rsidR="00255A47" w14:paraId="3D5A3B98" w14:textId="77777777" w:rsidTr="00EF6700">
        <w:tc>
          <w:tcPr>
            <w:tcW w:w="1236" w:type="dxa"/>
          </w:tcPr>
          <w:p w14:paraId="7A5F03A2" w14:textId="136E41F5" w:rsidR="00255A47" w:rsidRPr="003418CB" w:rsidRDefault="00FF638C" w:rsidP="00EF6700">
            <w:pPr>
              <w:spacing w:after="120"/>
              <w:rPr>
                <w:rFonts w:eastAsiaTheme="minorEastAsia"/>
                <w:color w:val="0070C0"/>
                <w:lang w:val="en-US" w:eastAsia="zh-CN"/>
              </w:rPr>
            </w:pPr>
            <w:ins w:id="23" w:author="Apple" w:date="2022-08-17T10:57:00Z">
              <w:r>
                <w:rPr>
                  <w:rFonts w:eastAsiaTheme="minorEastAsia"/>
                  <w:color w:val="0070C0"/>
                  <w:lang w:val="en-US" w:eastAsia="zh-CN"/>
                </w:rPr>
                <w:t>Apple</w:t>
              </w:r>
            </w:ins>
          </w:p>
        </w:tc>
        <w:tc>
          <w:tcPr>
            <w:tcW w:w="8395" w:type="dxa"/>
          </w:tcPr>
          <w:p w14:paraId="779229CB" w14:textId="5A456802" w:rsidR="00255A47" w:rsidRPr="003418CB" w:rsidRDefault="00FF638C" w:rsidP="00EF6700">
            <w:pPr>
              <w:spacing w:after="120"/>
              <w:rPr>
                <w:rFonts w:eastAsiaTheme="minorEastAsia"/>
                <w:color w:val="0070C0"/>
                <w:lang w:val="en-US" w:eastAsia="zh-CN"/>
              </w:rPr>
            </w:pPr>
            <w:ins w:id="24" w:author="Apple" w:date="2022-08-17T10:57:00Z">
              <w:r>
                <w:rPr>
                  <w:rFonts w:eastAsiaTheme="minorEastAsia"/>
                  <w:color w:val="0070C0"/>
                  <w:lang w:val="en-US" w:eastAsia="zh-CN"/>
                </w:rPr>
                <w:t xml:space="preserve">We </w:t>
              </w:r>
            </w:ins>
            <w:ins w:id="25" w:author="Apple" w:date="2022-08-17T11:00:00Z">
              <w:r w:rsidR="00975603">
                <w:rPr>
                  <w:rFonts w:eastAsiaTheme="minorEastAsia"/>
                  <w:color w:val="0070C0"/>
                  <w:lang w:val="en-US" w:eastAsia="zh-CN"/>
                </w:rPr>
                <w:t>prefere</w:t>
              </w:r>
            </w:ins>
            <w:ins w:id="26" w:author="Apple" w:date="2022-08-17T10:58:00Z">
              <w:r>
                <w:rPr>
                  <w:rFonts w:eastAsiaTheme="minorEastAsia"/>
                  <w:color w:val="0070C0"/>
                  <w:lang w:val="en-US" w:eastAsia="zh-CN"/>
                </w:rPr>
                <w:t xml:space="preserve"> option 2 but would consider to wait until EVM budget is finalized.</w:t>
              </w:r>
            </w:ins>
          </w:p>
        </w:tc>
      </w:tr>
    </w:tbl>
    <w:p w14:paraId="3D7B6E82" w14:textId="77777777" w:rsidR="003418CB" w:rsidRDefault="003418CB" w:rsidP="005B4802">
      <w:pPr>
        <w:rPr>
          <w:color w:val="0070C0"/>
          <w:lang w:val="en-US" w:eastAsia="zh-CN"/>
        </w:rPr>
      </w:pPr>
    </w:p>
    <w:p w14:paraId="2F59D28F" w14:textId="77777777" w:rsidR="00DC2500" w:rsidRPr="00035C50" w:rsidRDefault="00DC2500" w:rsidP="00337956">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337956">
      <w:pPr>
        <w:pStyle w:val="Heading3"/>
      </w:pPr>
      <w:proofErr w:type="spellStart"/>
      <w:r w:rsidRPr="00805BE8">
        <w:t>Open</w:t>
      </w:r>
      <w:proofErr w:type="spellEnd"/>
      <w:r w:rsidRPr="00805BE8">
        <w:t xml:space="preserve"> </w:t>
      </w:r>
      <w:proofErr w:type="spellStart"/>
      <w:r w:rsidRPr="00805BE8">
        <w:t>issues</w:t>
      </w:r>
      <w:proofErr w:type="spellEnd"/>
      <w:r w:rsidR="003418CB" w:rsidRPr="00805BE8">
        <w:t xml:space="preserve"> </w:t>
      </w:r>
    </w:p>
    <w:p w14:paraId="7DA9D069" w14:textId="4A8AD623" w:rsidR="004D21B0" w:rsidRPr="00250B5B" w:rsidRDefault="004D21B0" w:rsidP="00E72CF1">
      <w:pPr>
        <w:rPr>
          <w:i/>
          <w:color w:val="0070C0"/>
          <w:lang w:eastAsia="zh-CN"/>
        </w:rPr>
      </w:pPr>
      <w:r w:rsidRPr="00250B5B">
        <w:rPr>
          <w:i/>
          <w:color w:val="0070C0"/>
          <w:lang w:eastAsia="zh-CN"/>
        </w:rPr>
        <w:t xml:space="preserve">One of the two formats, </w:t>
      </w:r>
      <w:proofErr w:type="gramStart"/>
      <w:r w:rsidRPr="00250B5B">
        <w:rPr>
          <w:i/>
          <w:color w:val="0070C0"/>
          <w:lang w:eastAsia="zh-CN"/>
        </w:rPr>
        <w:t>i.e.</w:t>
      </w:r>
      <w:proofErr w:type="gramEnd"/>
      <w:r w:rsidRPr="00250B5B">
        <w:rPr>
          <w:i/>
          <w:color w:val="0070C0"/>
          <w:lang w:eastAsia="zh-CN"/>
        </w:rPr>
        <w:t xml:space="preserv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045E8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045E8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045E8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045E80">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9C3C80" w14:paraId="418DEED8" w14:textId="77777777" w:rsidTr="00045E80">
        <w:tc>
          <w:tcPr>
            <w:tcW w:w="1236" w:type="dxa"/>
          </w:tcPr>
          <w:p w14:paraId="41F5A5A3" w14:textId="77777777" w:rsidR="009C3C80" w:rsidRPr="00805BE8" w:rsidRDefault="009C3C80" w:rsidP="00045E8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045E8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045E80">
        <w:tc>
          <w:tcPr>
            <w:tcW w:w="1236" w:type="dxa"/>
          </w:tcPr>
          <w:p w14:paraId="7D109906" w14:textId="77777777" w:rsidR="009C3C80" w:rsidRPr="003418CB" w:rsidRDefault="009C3C80" w:rsidP="00045E8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045E80">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337956">
      <w:pPr>
        <w:pStyle w:val="Heading3"/>
      </w:pPr>
      <w:r w:rsidRPr="00805BE8">
        <w:t xml:space="preserve">CRs/TPs </w:t>
      </w:r>
      <w:proofErr w:type="spellStart"/>
      <w:r w:rsidRPr="00805BE8">
        <w:t>comments</w:t>
      </w:r>
      <w:proofErr w:type="spellEnd"/>
      <w:r w:rsidRPr="00805BE8">
        <w:t xml:space="preserve"> </w:t>
      </w:r>
      <w:proofErr w:type="spellStart"/>
      <w:r w:rsidRPr="00805BE8">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45E8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45E80">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45E8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45E8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45E8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45E8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45E8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337956">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rsidP="00337956">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045E8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45E8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337956">
      <w:pPr>
        <w:pStyle w:val="Heading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45E8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45E8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337956">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5F350218" w14:textId="134CB770" w:rsidR="00E41B06" w:rsidRPr="00E90FB3" w:rsidRDefault="00E41B06" w:rsidP="00E41B06">
      <w:pPr>
        <w:pStyle w:val="Heading1"/>
        <w:rPr>
          <w:lang w:val="en-GB" w:eastAsia="ja-JP"/>
        </w:rPr>
      </w:pPr>
      <w:r w:rsidRPr="00E90FB3">
        <w:rPr>
          <w:lang w:val="en-GB" w:eastAsia="ja-JP"/>
        </w:rPr>
        <w:t>Topic #</w:t>
      </w:r>
      <w:r w:rsidR="005A1866">
        <w:rPr>
          <w:lang w:val="en-GB" w:eastAsia="ja-JP"/>
        </w:rPr>
        <w:t>2</w:t>
      </w:r>
      <w:r w:rsidRPr="00E90FB3">
        <w:rPr>
          <w:lang w:val="en-GB" w:eastAsia="ja-JP"/>
        </w:rPr>
        <w:t xml:space="preserve">: </w:t>
      </w:r>
      <w:r w:rsidR="005A1866">
        <w:rPr>
          <w:lang w:val="en-GB" w:eastAsia="ja-JP"/>
        </w:rPr>
        <w:t>BC</w:t>
      </w:r>
    </w:p>
    <w:p w14:paraId="0F9E418A" w14:textId="77777777" w:rsidR="00E41B06" w:rsidRPr="00E90FB3" w:rsidRDefault="00E41B06" w:rsidP="00E41B06">
      <w:pPr>
        <w:rPr>
          <w:i/>
          <w:color w:val="0070C0"/>
          <w:lang w:eastAsia="zh-CN"/>
        </w:rPr>
      </w:pPr>
      <w:r w:rsidRPr="00E90FB3">
        <w:rPr>
          <w:i/>
          <w:color w:val="0070C0"/>
          <w:lang w:eastAsia="zh-CN"/>
        </w:rPr>
        <w:t xml:space="preserve">Main technical topic overview. The structure can be done based on sub-agenda basis. </w:t>
      </w:r>
    </w:p>
    <w:p w14:paraId="45451769" w14:textId="77777777" w:rsidR="00E41B06" w:rsidRPr="00E90FB3" w:rsidRDefault="00E41B06" w:rsidP="00337956">
      <w:pPr>
        <w:pStyle w:val="Heading2"/>
      </w:pPr>
      <w:r w:rsidRPr="00E90FB3">
        <w:t>Companies’ contributions summary</w:t>
      </w:r>
    </w:p>
    <w:tbl>
      <w:tblPr>
        <w:tblStyle w:val="TableGrid"/>
        <w:tblW w:w="0" w:type="auto"/>
        <w:tblLayout w:type="fixed"/>
        <w:tblLook w:val="04A0" w:firstRow="1" w:lastRow="0" w:firstColumn="1" w:lastColumn="0" w:noHBand="0" w:noVBand="1"/>
      </w:tblPr>
      <w:tblGrid>
        <w:gridCol w:w="988"/>
        <w:gridCol w:w="992"/>
        <w:gridCol w:w="1134"/>
        <w:gridCol w:w="6517"/>
      </w:tblGrid>
      <w:tr w:rsidR="00E41B06" w:rsidRPr="00E90FB3" w14:paraId="6F76BD75" w14:textId="77777777" w:rsidTr="00875738">
        <w:trPr>
          <w:trHeight w:val="468"/>
        </w:trPr>
        <w:tc>
          <w:tcPr>
            <w:tcW w:w="988" w:type="dxa"/>
            <w:vAlign w:val="center"/>
          </w:tcPr>
          <w:p w14:paraId="069FED8A" w14:textId="77777777" w:rsidR="00E41B06" w:rsidRPr="00E90FB3" w:rsidRDefault="00E41B06" w:rsidP="00875738">
            <w:pPr>
              <w:spacing w:before="120" w:after="120"/>
              <w:rPr>
                <w:b/>
                <w:bCs/>
              </w:rPr>
            </w:pPr>
            <w:r w:rsidRPr="00E90FB3">
              <w:rPr>
                <w:b/>
                <w:bCs/>
              </w:rPr>
              <w:t>T-doc number</w:t>
            </w:r>
          </w:p>
        </w:tc>
        <w:tc>
          <w:tcPr>
            <w:tcW w:w="992" w:type="dxa"/>
            <w:vAlign w:val="center"/>
          </w:tcPr>
          <w:p w14:paraId="40688B2B" w14:textId="77777777" w:rsidR="00E41B06" w:rsidRPr="00E90FB3" w:rsidRDefault="00E41B06" w:rsidP="00875738">
            <w:pPr>
              <w:spacing w:before="120" w:after="120"/>
              <w:rPr>
                <w:b/>
                <w:bCs/>
              </w:rPr>
            </w:pPr>
            <w:r>
              <w:rPr>
                <w:b/>
                <w:bCs/>
              </w:rPr>
              <w:t>T-doc name</w:t>
            </w:r>
          </w:p>
        </w:tc>
        <w:tc>
          <w:tcPr>
            <w:tcW w:w="1134" w:type="dxa"/>
            <w:vAlign w:val="center"/>
          </w:tcPr>
          <w:p w14:paraId="05AFC7C4" w14:textId="77777777" w:rsidR="00E41B06" w:rsidRPr="00E90FB3" w:rsidRDefault="00E41B06" w:rsidP="00875738">
            <w:pPr>
              <w:spacing w:before="120" w:after="120"/>
              <w:rPr>
                <w:b/>
                <w:bCs/>
              </w:rPr>
            </w:pPr>
            <w:r w:rsidRPr="00E90FB3">
              <w:rPr>
                <w:b/>
                <w:bCs/>
              </w:rPr>
              <w:t>Company</w:t>
            </w:r>
          </w:p>
        </w:tc>
        <w:tc>
          <w:tcPr>
            <w:tcW w:w="6517" w:type="dxa"/>
            <w:vAlign w:val="center"/>
          </w:tcPr>
          <w:p w14:paraId="438F6732" w14:textId="77777777" w:rsidR="00E41B06" w:rsidRPr="00E90FB3" w:rsidRDefault="00E41B06" w:rsidP="00875738">
            <w:pPr>
              <w:spacing w:before="120" w:after="120"/>
              <w:rPr>
                <w:b/>
                <w:bCs/>
              </w:rPr>
            </w:pPr>
            <w:r w:rsidRPr="00E90FB3">
              <w:rPr>
                <w:b/>
                <w:bCs/>
              </w:rPr>
              <w:t>Proposals / Observations</w:t>
            </w:r>
          </w:p>
        </w:tc>
      </w:tr>
      <w:tr w:rsidR="00E41B06" w:rsidRPr="00E90FB3" w14:paraId="5A31D4D5" w14:textId="77777777" w:rsidTr="00875738">
        <w:trPr>
          <w:trHeight w:val="468"/>
        </w:trPr>
        <w:tc>
          <w:tcPr>
            <w:tcW w:w="988" w:type="dxa"/>
          </w:tcPr>
          <w:p w14:paraId="394F189B" w14:textId="77777777" w:rsidR="00E41B06" w:rsidRPr="00E90FB3" w:rsidRDefault="00000000" w:rsidP="00875738">
            <w:pPr>
              <w:spacing w:before="120" w:after="120"/>
            </w:pPr>
            <w:hyperlink r:id="rId21" w:history="1">
              <w:r w:rsidR="00E41B06">
                <w:rPr>
                  <w:rStyle w:val="Hyperlink"/>
                  <w:rFonts w:ascii="Arial" w:hAnsi="Arial" w:cs="Arial"/>
                  <w:b/>
                  <w:bCs/>
                  <w:sz w:val="16"/>
                  <w:szCs w:val="16"/>
                </w:rPr>
                <w:t>R4-2211915</w:t>
              </w:r>
            </w:hyperlink>
          </w:p>
        </w:tc>
        <w:tc>
          <w:tcPr>
            <w:tcW w:w="992" w:type="dxa"/>
          </w:tcPr>
          <w:p w14:paraId="2A6FC9C0" w14:textId="77777777" w:rsidR="00E41B06" w:rsidRPr="00E90FB3" w:rsidRDefault="00E41B06" w:rsidP="00875738">
            <w:pPr>
              <w:spacing w:before="120" w:after="120"/>
            </w:pPr>
            <w:r>
              <w:rPr>
                <w:rFonts w:ascii="Arial" w:hAnsi="Arial" w:cs="Arial"/>
                <w:sz w:val="16"/>
                <w:szCs w:val="16"/>
              </w:rPr>
              <w:t>Beam correspondence for RRC_INACTIVE and initial access</w:t>
            </w:r>
          </w:p>
        </w:tc>
        <w:tc>
          <w:tcPr>
            <w:tcW w:w="1134" w:type="dxa"/>
          </w:tcPr>
          <w:p w14:paraId="1D9BA39E" w14:textId="77777777" w:rsidR="00E41B06" w:rsidRPr="00E90FB3" w:rsidRDefault="00E41B06" w:rsidP="00875738">
            <w:pPr>
              <w:spacing w:before="120" w:after="120"/>
            </w:pPr>
            <w:r>
              <w:rPr>
                <w:rFonts w:ascii="Arial" w:hAnsi="Arial" w:cs="Arial"/>
                <w:sz w:val="16"/>
                <w:szCs w:val="16"/>
              </w:rPr>
              <w:t>Apple</w:t>
            </w:r>
          </w:p>
        </w:tc>
        <w:tc>
          <w:tcPr>
            <w:tcW w:w="6517" w:type="dxa"/>
          </w:tcPr>
          <w:p w14:paraId="76E0A835" w14:textId="77777777" w:rsidR="00E41B06" w:rsidRPr="002D50DA" w:rsidRDefault="00E41B06" w:rsidP="00875738">
            <w:pPr>
              <w:rPr>
                <w:b/>
                <w:bCs/>
              </w:rPr>
            </w:pPr>
            <w:r>
              <w:rPr>
                <w:b/>
                <w:bCs/>
                <w:u w:val="single"/>
              </w:rPr>
              <w:t>Observation 1:</w:t>
            </w:r>
            <w:r>
              <w:rPr>
                <w:b/>
                <w:bCs/>
              </w:rPr>
              <w:t xml:space="preserve"> The only SSB-based beam correspondence requirement is applicable for initial access.</w:t>
            </w:r>
          </w:p>
          <w:p w14:paraId="23A1E1DB" w14:textId="77777777" w:rsidR="00E41B06" w:rsidRDefault="00E41B06" w:rsidP="00875738">
            <w:pPr>
              <w:rPr>
                <w:rFonts w:eastAsiaTheme="minorHAnsi"/>
                <w:b/>
                <w:bCs/>
                <w:lang w:eastAsia="zh-CN"/>
              </w:rPr>
            </w:pPr>
            <w:r>
              <w:rPr>
                <w:b/>
                <w:bCs/>
                <w:u w:val="single"/>
              </w:rPr>
              <w:t>Observation 2:</w:t>
            </w:r>
            <w:r>
              <w:t xml:space="preserve"> </w:t>
            </w:r>
            <w:r>
              <w:rPr>
                <w:b/>
                <w:bCs/>
                <w:lang w:eastAsia="zh-CN"/>
              </w:rPr>
              <w:t>For Random Access SDT and Configured Grant SDT in RRC_INACTIVE, UEs need to measure SSBs to determine its suitable TX beam for transmitting data over RACH or PUSCH, both of which have a resource mapping to SSB beam index and SS-RSRP measurement.</w:t>
            </w:r>
          </w:p>
          <w:p w14:paraId="146257EB" w14:textId="77777777" w:rsidR="00E41B06" w:rsidRDefault="00E41B06" w:rsidP="00875738">
            <w:pPr>
              <w:rPr>
                <w:b/>
                <w:bCs/>
                <w:lang w:eastAsia="zh-CN"/>
              </w:rPr>
            </w:pPr>
            <w:r>
              <w:rPr>
                <w:b/>
                <w:bCs/>
                <w:u w:val="single"/>
                <w:lang w:eastAsia="zh-CN"/>
              </w:rPr>
              <w:t>Observation 3:</w:t>
            </w:r>
            <w:r>
              <w:rPr>
                <w:b/>
                <w:bCs/>
                <w:lang w:eastAsia="zh-CN"/>
              </w:rPr>
              <w:t xml:space="preserve"> The current only SSB-based requirement is also applicable for RA-SDT and CG-SDT.</w:t>
            </w:r>
          </w:p>
          <w:p w14:paraId="1BD37F2E" w14:textId="77777777" w:rsidR="00E41B06" w:rsidRDefault="00E41B06" w:rsidP="00875738">
            <w:pPr>
              <w:spacing w:before="120"/>
              <w:rPr>
                <w:rFonts w:eastAsiaTheme="minorEastAsia"/>
                <w:b/>
                <w:bCs/>
                <w:lang w:eastAsia="ja-JP"/>
              </w:rPr>
            </w:pPr>
            <w:r>
              <w:rPr>
                <w:rFonts w:eastAsiaTheme="minorEastAsia"/>
                <w:b/>
                <w:bCs/>
                <w:u w:val="single"/>
                <w:lang w:eastAsia="ja-JP"/>
              </w:rPr>
              <w:t>Proposal 1:</w:t>
            </w:r>
            <w:r>
              <w:rPr>
                <w:rFonts w:eastAsiaTheme="minorEastAsia"/>
                <w:b/>
                <w:bCs/>
                <w:lang w:eastAsia="ja-JP"/>
              </w:rPr>
              <w:t xml:space="preserve"> It is proposed that the current SSB based beam correspondence requirement are reused for Initial access, Random Access SDT and Configured Grant SDT.</w:t>
            </w:r>
          </w:p>
          <w:p w14:paraId="1BC2D304" w14:textId="77777777" w:rsidR="00E41B06" w:rsidRDefault="00E41B06" w:rsidP="00875738">
            <w:pPr>
              <w:spacing w:before="120"/>
              <w:rPr>
                <w:rFonts w:eastAsiaTheme="minorHAnsi"/>
                <w:b/>
                <w:bCs/>
                <w:lang w:val="en-US"/>
              </w:rPr>
            </w:pPr>
            <w:r>
              <w:rPr>
                <w:b/>
                <w:bCs/>
                <w:u w:val="single"/>
                <w:lang w:val="en-US"/>
              </w:rPr>
              <w:t>Proposal 2:</w:t>
            </w:r>
            <w:r>
              <w:rPr>
                <w:b/>
                <w:bCs/>
                <w:lang w:val="en-US"/>
              </w:rPr>
              <w:t xml:space="preserve"> To save test effort, beam correspondence requirement is only tested for initial access.</w:t>
            </w:r>
          </w:p>
          <w:p w14:paraId="1C2608FC" w14:textId="77777777" w:rsidR="00E41B06" w:rsidRDefault="00E41B06" w:rsidP="00875738">
            <w:pPr>
              <w:rPr>
                <w:b/>
                <w:bCs/>
                <w:lang w:val="en-US" w:eastAsia="zh-CN"/>
              </w:rPr>
            </w:pPr>
            <w:r>
              <w:rPr>
                <w:b/>
                <w:bCs/>
                <w:lang w:val="en-US" w:eastAsia="zh-CN"/>
              </w:rPr>
              <w:t>Proposal 3: It is proposed to further discuss the following points in Oct. meeting</w:t>
            </w:r>
          </w:p>
          <w:p w14:paraId="7A337ECA" w14:textId="77777777" w:rsidR="00E41B06" w:rsidRDefault="00E41B06" w:rsidP="00E41B06">
            <w:pPr>
              <w:pStyle w:val="ListParagraph"/>
              <w:numPr>
                <w:ilvl w:val="0"/>
                <w:numId w:val="28"/>
              </w:numPr>
              <w:overflowPunct/>
              <w:autoSpaceDE/>
              <w:autoSpaceDN/>
              <w:adjustRightInd/>
              <w:spacing w:after="0" w:line="256" w:lineRule="auto"/>
              <w:ind w:firstLineChars="0"/>
              <w:textAlignment w:val="auto"/>
              <w:rPr>
                <w:b/>
                <w:bCs/>
                <w:lang w:val="en-US" w:eastAsia="zh-CN"/>
              </w:rPr>
            </w:pPr>
            <w:r>
              <w:rPr>
                <w:b/>
                <w:bCs/>
              </w:rPr>
              <w:t>How to achieve the maximum output power condition in initial access.</w:t>
            </w:r>
          </w:p>
          <w:p w14:paraId="24940405" w14:textId="77777777" w:rsidR="00E41B06" w:rsidRDefault="00E41B06" w:rsidP="00E41B06">
            <w:pPr>
              <w:pStyle w:val="ListParagraph"/>
              <w:numPr>
                <w:ilvl w:val="0"/>
                <w:numId w:val="28"/>
              </w:numPr>
              <w:overflowPunct/>
              <w:autoSpaceDE/>
              <w:autoSpaceDN/>
              <w:adjustRightInd/>
              <w:spacing w:after="0" w:line="256" w:lineRule="auto"/>
              <w:ind w:firstLineChars="0"/>
              <w:textAlignment w:val="auto"/>
              <w:rPr>
                <w:b/>
                <w:bCs/>
              </w:rPr>
            </w:pPr>
            <w:r>
              <w:rPr>
                <w:b/>
                <w:bCs/>
              </w:rPr>
              <w:t xml:space="preserve">How to balance testing time and test performance, </w:t>
            </w:r>
            <w:proofErr w:type="gramStart"/>
            <w:r>
              <w:rPr>
                <w:b/>
                <w:bCs/>
              </w:rPr>
              <w:t>e.g.</w:t>
            </w:r>
            <w:proofErr w:type="gramEnd"/>
            <w:r>
              <w:rPr>
                <w:b/>
                <w:bCs/>
              </w:rPr>
              <w:t xml:space="preserve"> whether it is feasible to use sparse grid.</w:t>
            </w:r>
          </w:p>
          <w:p w14:paraId="5D6AF860" w14:textId="77777777" w:rsidR="00E41B06" w:rsidRDefault="00E41B06" w:rsidP="00E41B06">
            <w:pPr>
              <w:pStyle w:val="ListParagraph"/>
              <w:numPr>
                <w:ilvl w:val="0"/>
                <w:numId w:val="28"/>
              </w:numPr>
              <w:overflowPunct/>
              <w:autoSpaceDE/>
              <w:autoSpaceDN/>
              <w:adjustRightInd/>
              <w:spacing w:after="0" w:line="256" w:lineRule="auto"/>
              <w:ind w:firstLineChars="0"/>
              <w:textAlignment w:val="auto"/>
              <w:rPr>
                <w:b/>
                <w:bCs/>
              </w:rPr>
            </w:pPr>
            <w:r>
              <w:rPr>
                <w:b/>
                <w:bCs/>
              </w:rPr>
              <w:lastRenderedPageBreak/>
              <w:t>New test procedures and test settings</w:t>
            </w:r>
            <w:r>
              <w:rPr>
                <w:rFonts w:hint="eastAsia"/>
                <w:b/>
                <w:bCs/>
              </w:rPr>
              <w:t xml:space="preserve"> </w:t>
            </w:r>
          </w:p>
          <w:p w14:paraId="6BC75C6E" w14:textId="77777777" w:rsidR="00E41B06" w:rsidRPr="00E90FB3" w:rsidRDefault="00E41B06" w:rsidP="00875738">
            <w:pPr>
              <w:spacing w:before="120" w:after="120"/>
            </w:pPr>
          </w:p>
        </w:tc>
      </w:tr>
      <w:tr w:rsidR="00E41B06" w:rsidRPr="00E90FB3" w14:paraId="3F6700C6" w14:textId="77777777" w:rsidTr="00875738">
        <w:trPr>
          <w:trHeight w:val="468"/>
        </w:trPr>
        <w:tc>
          <w:tcPr>
            <w:tcW w:w="988" w:type="dxa"/>
          </w:tcPr>
          <w:p w14:paraId="44BEC65F" w14:textId="77777777" w:rsidR="00E41B06" w:rsidRPr="00E90FB3" w:rsidRDefault="00000000" w:rsidP="00875738">
            <w:hyperlink r:id="rId22" w:history="1">
              <w:r w:rsidR="00E41B06">
                <w:rPr>
                  <w:rStyle w:val="Hyperlink"/>
                  <w:rFonts w:ascii="Arial" w:hAnsi="Arial" w:cs="Arial"/>
                  <w:b/>
                  <w:bCs/>
                  <w:sz w:val="16"/>
                  <w:szCs w:val="16"/>
                </w:rPr>
                <w:t>R4-2211992</w:t>
              </w:r>
            </w:hyperlink>
          </w:p>
        </w:tc>
        <w:tc>
          <w:tcPr>
            <w:tcW w:w="992" w:type="dxa"/>
          </w:tcPr>
          <w:p w14:paraId="65CCFFEE" w14:textId="77777777" w:rsidR="00E41B06" w:rsidRPr="00E90FB3" w:rsidRDefault="00E41B06" w:rsidP="00875738">
            <w:r>
              <w:rPr>
                <w:rFonts w:ascii="Arial" w:hAnsi="Arial" w:cs="Arial"/>
                <w:sz w:val="16"/>
                <w:szCs w:val="16"/>
              </w:rPr>
              <w:t>FR2 beam correspondence for RRC_INACTIVE and initial access</w:t>
            </w:r>
          </w:p>
        </w:tc>
        <w:tc>
          <w:tcPr>
            <w:tcW w:w="1134" w:type="dxa"/>
          </w:tcPr>
          <w:p w14:paraId="04832A00" w14:textId="77777777" w:rsidR="00E41B06" w:rsidRPr="00E90FB3" w:rsidRDefault="00E41B06" w:rsidP="00875738">
            <w:r>
              <w:rPr>
                <w:rFonts w:ascii="Arial" w:hAnsi="Arial" w:cs="Arial"/>
                <w:sz w:val="16"/>
                <w:szCs w:val="16"/>
              </w:rPr>
              <w:t>Samsung</w:t>
            </w:r>
          </w:p>
        </w:tc>
        <w:tc>
          <w:tcPr>
            <w:tcW w:w="6517" w:type="dxa"/>
          </w:tcPr>
          <w:p w14:paraId="36EF01FD" w14:textId="77777777" w:rsidR="00E41B06" w:rsidRDefault="00E41B06" w:rsidP="00875738">
            <w:pPr>
              <w:spacing w:after="120"/>
              <w:ind w:left="1418" w:hanging="1418"/>
              <w:rPr>
                <w:rFonts w:eastAsia="Malgun Gothic"/>
                <w:lang w:eastAsia="ko-KR"/>
              </w:rPr>
            </w:pPr>
            <w:r>
              <w:rPr>
                <w:b/>
                <w:bCs/>
                <w:lang w:eastAsia="zh-CN"/>
              </w:rPr>
              <w:t>Ob</w:t>
            </w:r>
            <w:r>
              <w:rPr>
                <w:b/>
                <w:bCs/>
              </w:rPr>
              <w:t>servation 1:</w:t>
            </w:r>
            <w:r>
              <w:rPr>
                <w:b/>
                <w:bCs/>
              </w:rPr>
              <w:tab/>
              <w:t>spherical coverage is the prime metric for beam correspondence</w:t>
            </w:r>
          </w:p>
          <w:p w14:paraId="0A2C2566" w14:textId="77777777" w:rsidR="00E41B06" w:rsidRDefault="00E41B06" w:rsidP="00875738">
            <w:pPr>
              <w:spacing w:after="120"/>
              <w:ind w:left="1418" w:hanging="1418"/>
              <w:rPr>
                <w:rFonts w:eastAsia="Malgun Gothic"/>
              </w:rPr>
            </w:pPr>
            <w:r>
              <w:rPr>
                <w:b/>
                <w:bCs/>
                <w:lang w:eastAsia="zh-CN"/>
              </w:rPr>
              <w:t>Ob</w:t>
            </w:r>
            <w:r>
              <w:rPr>
                <w:b/>
                <w:bCs/>
              </w:rPr>
              <w:t>servation 2:</w:t>
            </w:r>
            <w:r>
              <w:rPr>
                <w:b/>
                <w:bCs/>
              </w:rPr>
              <w:tab/>
              <w:t>open loop power control mechanism leads to varying uplink power configuration in spherical coverage measurement</w:t>
            </w:r>
          </w:p>
          <w:p w14:paraId="5AA36F67" w14:textId="77777777" w:rsidR="00E41B06" w:rsidRDefault="00E41B06" w:rsidP="00875738">
            <w:pPr>
              <w:spacing w:after="120"/>
              <w:ind w:left="1418" w:hanging="1418"/>
              <w:rPr>
                <w:rFonts w:eastAsia="Malgun Gothic"/>
              </w:rPr>
            </w:pPr>
            <w:r>
              <w:rPr>
                <w:b/>
                <w:bCs/>
              </w:rPr>
              <w:t>Proposal 1:</w:t>
            </w:r>
            <w:r>
              <w:rPr>
                <w:b/>
                <w:bCs/>
              </w:rPr>
              <w:tab/>
              <w:t>it is proposed to enable the maximum output power in the beam correspondence of initial access and RRC_INACTIVE.</w:t>
            </w:r>
          </w:p>
          <w:p w14:paraId="4AF5A8D8" w14:textId="77777777" w:rsidR="00E41B06" w:rsidRDefault="00E41B06" w:rsidP="00875738">
            <w:pPr>
              <w:spacing w:after="120"/>
              <w:ind w:left="1418" w:hanging="1418"/>
              <w:rPr>
                <w:rFonts w:eastAsia="DengXian"/>
                <w:b/>
                <w:bCs/>
              </w:rPr>
            </w:pPr>
            <w:r>
              <w:rPr>
                <w:b/>
                <w:bCs/>
              </w:rPr>
              <w:t>Proposal 2:</w:t>
            </w:r>
            <w:r>
              <w:rPr>
                <w:b/>
                <w:bCs/>
              </w:rPr>
              <w:tab/>
            </w:r>
            <w:proofErr w:type="gramStart"/>
            <w:r>
              <w:rPr>
                <w:b/>
                <w:bCs/>
              </w:rPr>
              <w:t>in order to</w:t>
            </w:r>
            <w:proofErr w:type="gramEnd"/>
            <w:r>
              <w:rPr>
                <w:b/>
                <w:bCs/>
              </w:rPr>
              <w:t xml:space="preserve"> achieve maximum output power in initial access and RRC_INACTIVE state, RAN4 to discuss and down-select among following options</w:t>
            </w:r>
          </w:p>
          <w:p w14:paraId="4D5B4BEC" w14:textId="77777777" w:rsidR="00E41B06" w:rsidRDefault="00E41B06" w:rsidP="00E41B06">
            <w:pPr>
              <w:pStyle w:val="ListParagraph"/>
              <w:numPr>
                <w:ilvl w:val="0"/>
                <w:numId w:val="29"/>
              </w:numPr>
              <w:overflowPunct/>
              <w:autoSpaceDE/>
              <w:autoSpaceDN/>
              <w:adjustRightInd/>
              <w:spacing w:after="120"/>
              <w:ind w:firstLineChars="0"/>
              <w:textAlignment w:val="auto"/>
              <w:rPr>
                <w:rFonts w:eastAsia="Malgun Gothic"/>
              </w:rPr>
            </w:pPr>
            <w:r>
              <w:rPr>
                <w:b/>
                <w:bCs/>
              </w:rPr>
              <w:t>Option 1: multiple times test along with decreasing DL RS power level</w:t>
            </w:r>
          </w:p>
          <w:p w14:paraId="427C7453" w14:textId="77777777" w:rsidR="00E41B06" w:rsidRDefault="00E41B06" w:rsidP="00E41B06">
            <w:pPr>
              <w:pStyle w:val="ListParagraph"/>
              <w:numPr>
                <w:ilvl w:val="0"/>
                <w:numId w:val="29"/>
              </w:numPr>
              <w:overflowPunct/>
              <w:autoSpaceDE/>
              <w:autoSpaceDN/>
              <w:adjustRightInd/>
              <w:spacing w:after="120"/>
              <w:ind w:firstLineChars="0"/>
              <w:textAlignment w:val="auto"/>
              <w:rPr>
                <w:rFonts w:eastAsia="Malgun Gothic"/>
              </w:rPr>
            </w:pPr>
            <w:r>
              <w:rPr>
                <w:b/>
                <w:bCs/>
              </w:rPr>
              <w:t>Option 2: hold RAR message to enable power ramp until maximum output power</w:t>
            </w:r>
          </w:p>
          <w:p w14:paraId="3B877AF4" w14:textId="77777777" w:rsidR="00E41B06" w:rsidRDefault="00E41B06" w:rsidP="00E41B06">
            <w:pPr>
              <w:pStyle w:val="ListParagraph"/>
              <w:numPr>
                <w:ilvl w:val="0"/>
                <w:numId w:val="29"/>
              </w:numPr>
              <w:overflowPunct/>
              <w:autoSpaceDE/>
              <w:autoSpaceDN/>
              <w:adjustRightInd/>
              <w:spacing w:after="120"/>
              <w:ind w:firstLineChars="0"/>
              <w:textAlignment w:val="auto"/>
              <w:rPr>
                <w:rFonts w:eastAsia="Malgun Gothic"/>
              </w:rPr>
            </w:pPr>
            <w:r>
              <w:rPr>
                <w:b/>
                <w:bCs/>
              </w:rPr>
              <w:t>Option 3: adopt a test mode to force UE transmit with maximum output power</w:t>
            </w:r>
          </w:p>
          <w:p w14:paraId="5784C492" w14:textId="77777777" w:rsidR="00E41B06" w:rsidRDefault="00E41B06" w:rsidP="00875738">
            <w:pPr>
              <w:rPr>
                <w:rFonts w:eastAsiaTheme="minorEastAsia"/>
                <w:lang w:val="en-US" w:eastAsia="zh-CN"/>
              </w:rPr>
            </w:pPr>
          </w:p>
          <w:p w14:paraId="1B75FE64" w14:textId="77777777" w:rsidR="00E41B06" w:rsidRDefault="00E41B06" w:rsidP="00875738">
            <w:pPr>
              <w:spacing w:after="120"/>
              <w:ind w:left="1418" w:hanging="1418"/>
              <w:rPr>
                <w:rFonts w:eastAsia="Malgun Gothic"/>
                <w:lang w:eastAsia="ko-KR"/>
              </w:rPr>
            </w:pPr>
            <w:r>
              <w:rPr>
                <w:b/>
                <w:bCs/>
                <w:lang w:eastAsia="zh-CN"/>
              </w:rPr>
              <w:t>Ob</w:t>
            </w:r>
            <w:r>
              <w:rPr>
                <w:b/>
                <w:bCs/>
              </w:rPr>
              <w:t>servation 3:</w:t>
            </w:r>
            <w:r>
              <w:rPr>
                <w:b/>
                <w:bCs/>
              </w:rPr>
              <w:tab/>
              <w:t xml:space="preserve">it is difficult for many test systems to measure one of the </w:t>
            </w:r>
            <w:proofErr w:type="gramStart"/>
            <w:r>
              <w:rPr>
                <w:b/>
                <w:bCs/>
              </w:rPr>
              <w:t>component</w:t>
            </w:r>
            <w:proofErr w:type="gramEnd"/>
            <w:r>
              <w:rPr>
                <w:b/>
                <w:bCs/>
              </w:rPr>
              <w:t xml:space="preserve"> EIRP without beam lock when the component EIRP </w:t>
            </w:r>
            <w:proofErr w:type="spellStart"/>
            <w:r>
              <w:rPr>
                <w:b/>
                <w:bCs/>
              </w:rPr>
              <w:t>Pol</w:t>
            </w:r>
            <w:r>
              <w:rPr>
                <w:b/>
                <w:bCs/>
                <w:vertAlign w:val="subscript"/>
              </w:rPr>
              <w:t>Meas</w:t>
            </w:r>
            <w:proofErr w:type="spellEnd"/>
            <w:r>
              <w:rPr>
                <w:b/>
                <w:bCs/>
              </w:rPr>
              <w:t xml:space="preserve"> is different from </w:t>
            </w:r>
            <w:proofErr w:type="spellStart"/>
            <w:r>
              <w:rPr>
                <w:b/>
                <w:bCs/>
              </w:rPr>
              <w:t>Pol</w:t>
            </w:r>
            <w:r>
              <w:rPr>
                <w:b/>
                <w:bCs/>
                <w:vertAlign w:val="subscript"/>
              </w:rPr>
              <w:t>Link</w:t>
            </w:r>
            <w:proofErr w:type="spellEnd"/>
            <w:r>
              <w:rPr>
                <w:b/>
                <w:bCs/>
              </w:rPr>
              <w:t>.</w:t>
            </w:r>
          </w:p>
          <w:p w14:paraId="18AD04A4" w14:textId="77777777" w:rsidR="00E41B06" w:rsidRDefault="00E41B06" w:rsidP="00875738">
            <w:pPr>
              <w:spacing w:after="120"/>
              <w:ind w:left="1418" w:hanging="1418"/>
              <w:rPr>
                <w:rFonts w:eastAsia="DengXian"/>
                <w:b/>
                <w:bCs/>
              </w:rPr>
            </w:pPr>
            <w:r>
              <w:rPr>
                <w:b/>
                <w:bCs/>
              </w:rPr>
              <w:t>Proposal 3:</w:t>
            </w:r>
            <w:r>
              <w:rPr>
                <w:b/>
                <w:bCs/>
              </w:rPr>
              <w:tab/>
              <w:t xml:space="preserve">a compensation approach can be considered to address the testability limitation. RAN4 can further discuss how to determine the compensation value </w:t>
            </w:r>
            <m:oMath>
              <m:sSub>
                <m:sSubPr>
                  <m:ctrlPr>
                    <w:rPr>
                      <w:rFonts w:ascii="Cambria Math" w:hAnsi="Cambria Math"/>
                      <w:b/>
                      <w:lang w:eastAsia="ko-KR"/>
                    </w:rPr>
                  </m:ctrlPr>
                </m:sSubPr>
                <m:e>
                  <m:r>
                    <m:rPr>
                      <m:sty m:val="bi"/>
                    </m:rPr>
                    <w:rPr>
                      <w:rFonts w:ascii="Cambria Math" w:hAnsi="Cambria Math"/>
                    </w:rPr>
                    <m:t>Δ</m:t>
                  </m:r>
                </m:e>
                <m:sub>
                  <m:r>
                    <m:rPr>
                      <m:sty m:val="bi"/>
                    </m:rPr>
                    <w:rPr>
                      <w:rFonts w:ascii="Cambria Math" w:hAnsi="Cambria Math"/>
                    </w:rPr>
                    <m:t>pol</m:t>
                  </m:r>
                </m:sub>
              </m:sSub>
              <m:r>
                <m:rPr>
                  <m:sty m:val="bi"/>
                </m:rPr>
                <w:rPr>
                  <w:rFonts w:ascii="Cambria Math" w:hAnsi="Cambria Math"/>
                </w:rPr>
                <m:t xml:space="preserve"> </m:t>
              </m:r>
            </m:oMath>
            <w:r>
              <w:rPr>
                <w:b/>
                <w:bCs/>
              </w:rPr>
              <w:t>at each measurement grid point:</w:t>
            </w:r>
          </w:p>
          <w:p w14:paraId="4097D7E7" w14:textId="77777777" w:rsidR="00E41B06" w:rsidRDefault="00E41B06" w:rsidP="00875738">
            <w:pPr>
              <w:spacing w:after="120"/>
              <w:ind w:left="1418"/>
              <w:rPr>
                <w:b/>
                <w:bCs/>
              </w:rPr>
            </w:pPr>
            <w:r>
              <w:rPr>
                <w:rFonts w:eastAsia="Malgun Gothic" w:cs="+mn-cs"/>
                <w:b/>
                <w:color w:val="000000"/>
                <w:kern w:val="24"/>
                <w:szCs w:val="28"/>
                <w:lang w:eastAsia="zh-CN"/>
              </w:rPr>
              <w:t>EIRP</w:t>
            </w:r>
            <w:r>
              <w:rPr>
                <w:rFonts w:eastAsia="Malgun Gothic" w:cs="+mn-cs"/>
                <w:b/>
                <w:color w:val="000000"/>
                <w:kern w:val="24"/>
                <w:szCs w:val="28"/>
                <w:lang w:val="en-US" w:eastAsia="zh-CN"/>
              </w:rPr>
              <w:t xml:space="preserve"> </w:t>
            </w:r>
            <w:r>
              <w:rPr>
                <w:rFonts w:ascii="Calibri" w:eastAsia="SimSun" w:hAnsi="Calibri" w:cs="+mn-cs"/>
                <w:b/>
                <w:color w:val="000000"/>
                <w:kern w:val="24"/>
                <w:szCs w:val="28"/>
                <w:lang w:val="en-US" w:eastAsia="zh-CN"/>
              </w:rPr>
              <w:t>=</w:t>
            </w:r>
            <w:r>
              <w:rPr>
                <w:rFonts w:eastAsia="Malgun Gothic" w:cs="+mn-cs"/>
                <w:b/>
                <w:color w:val="000000"/>
                <w:kern w:val="24"/>
                <w:szCs w:val="28"/>
                <w:lang w:eastAsia="zh-CN"/>
              </w:rPr>
              <w:t xml:space="preserve"> maximum (EIRP</w:t>
            </w:r>
            <w:r>
              <w:rPr>
                <w:rFonts w:eastAsia="Malgun Gothic" w:cs="+mn-cs"/>
                <w:b/>
                <w:color w:val="000000"/>
                <w:kern w:val="24"/>
                <w:szCs w:val="28"/>
                <w:lang w:val="en-US" w:eastAsia="zh-CN"/>
              </w:rPr>
              <w:t>(Pol</w:t>
            </w:r>
            <w:proofErr w:type="spellStart"/>
            <w:r>
              <w:rPr>
                <w:rFonts w:eastAsia="Malgun Gothic" w:cs="+mn-cs"/>
                <w:b/>
                <w:color w:val="000000"/>
                <w:kern w:val="24"/>
                <w:position w:val="-7"/>
                <w:szCs w:val="28"/>
                <w:vertAlign w:val="subscript"/>
                <w:lang w:val="en-US" w:eastAsia="zh-CN"/>
              </w:rPr>
              <w:t>Meas</w:t>
            </w:r>
            <w:proofErr w:type="spellEnd"/>
            <w:r>
              <w:rPr>
                <w:rFonts w:eastAsia="Malgun Gothic" w:cs="+mn-cs"/>
                <w:b/>
                <w:color w:val="000000"/>
                <w:kern w:val="24"/>
                <w:szCs w:val="28"/>
                <w:lang w:val="en-US" w:eastAsia="zh-CN"/>
              </w:rPr>
              <w:t>=</w:t>
            </w:r>
            <w:r>
              <w:rPr>
                <w:rFonts w:ascii="Symbol" w:eastAsia="Malgun Gothic" w:hAnsi="Symbol"/>
                <w:b/>
                <w:color w:val="000000"/>
                <w:kern w:val="24"/>
                <w:szCs w:val="28"/>
                <w:lang w:eastAsia="zh-CN"/>
              </w:rPr>
              <w:t xml:space="preserve">q, </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Link</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q</w:t>
            </w:r>
            <w:r>
              <w:rPr>
                <w:rFonts w:eastAsia="Malgun Gothic" w:cs="+mn-cs"/>
                <w:b/>
                <w:color w:val="000000"/>
                <w:kern w:val="24"/>
                <w:szCs w:val="28"/>
                <w:lang w:val="en-US" w:eastAsia="zh-CN"/>
              </w:rPr>
              <w:t xml:space="preserve">), </w:t>
            </w:r>
            <w:r>
              <w:rPr>
                <w:rFonts w:eastAsia="Malgun Gothic" w:cs="+mn-cs"/>
                <w:b/>
                <w:color w:val="000000"/>
                <w:kern w:val="24"/>
                <w:szCs w:val="28"/>
                <w:lang w:eastAsia="zh-CN"/>
              </w:rPr>
              <w:t>EIRP</w:t>
            </w:r>
            <w:r>
              <w:rPr>
                <w:rFonts w:eastAsia="Malgun Gothic" w:cs="+mn-cs"/>
                <w:b/>
                <w:color w:val="000000"/>
                <w:kern w:val="24"/>
                <w:szCs w:val="28"/>
                <w:lang w:val="en-US" w:eastAsia="zh-CN"/>
              </w:rPr>
              <w:t>(Pol</w:t>
            </w:r>
            <w:proofErr w:type="spellStart"/>
            <w:r>
              <w:rPr>
                <w:rFonts w:eastAsia="Malgun Gothic" w:cs="+mn-cs"/>
                <w:b/>
                <w:color w:val="000000"/>
                <w:kern w:val="24"/>
                <w:position w:val="-7"/>
                <w:szCs w:val="28"/>
                <w:vertAlign w:val="subscript"/>
                <w:lang w:val="en-US" w:eastAsia="zh-CN"/>
              </w:rPr>
              <w:t>Meas</w:t>
            </w:r>
            <w:proofErr w:type="spellEnd"/>
            <w:r>
              <w:rPr>
                <w:rFonts w:eastAsia="Malgun Gothic" w:cs="+mn-cs"/>
                <w:b/>
                <w:color w:val="000000"/>
                <w:kern w:val="24"/>
                <w:szCs w:val="28"/>
                <w:lang w:val="en-US" w:eastAsia="zh-CN"/>
              </w:rPr>
              <w:t>=</w:t>
            </w:r>
            <w:r>
              <w:rPr>
                <w:rFonts w:ascii="Symbol" w:eastAsia="Malgun Gothic" w:hAnsi="Symbol"/>
                <w:b/>
                <w:color w:val="000000"/>
                <w:kern w:val="24"/>
                <w:szCs w:val="28"/>
                <w:lang w:eastAsia="zh-CN"/>
              </w:rPr>
              <w:t xml:space="preserve">f, </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Link</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f</w:t>
            </w:r>
            <w:r>
              <w:rPr>
                <w:rFonts w:eastAsia="Malgun Gothic" w:cs="+mn-cs"/>
                <w:b/>
                <w:color w:val="000000"/>
                <w:kern w:val="24"/>
                <w:szCs w:val="28"/>
                <w:lang w:val="en-US" w:eastAsia="zh-CN"/>
              </w:rPr>
              <w:t xml:space="preserve">)) + </w:t>
            </w:r>
            <m:oMath>
              <m:sSub>
                <m:sSubPr>
                  <m:ctrlPr>
                    <w:rPr>
                      <w:rFonts w:ascii="Cambria Math" w:hAnsi="Cambria Math"/>
                      <w:b/>
                      <w:lang w:eastAsia="ko-KR"/>
                    </w:rPr>
                  </m:ctrlPr>
                </m:sSubPr>
                <m:e>
                  <m:r>
                    <m:rPr>
                      <m:sty m:val="bi"/>
                    </m:rPr>
                    <w:rPr>
                      <w:rFonts w:ascii="Cambria Math" w:hAnsi="Cambria Math"/>
                    </w:rPr>
                    <m:t>Δ</m:t>
                  </m:r>
                </m:e>
                <m:sub>
                  <m:r>
                    <m:rPr>
                      <m:sty m:val="bi"/>
                    </m:rPr>
                    <w:rPr>
                      <w:rFonts w:ascii="Cambria Math" w:hAnsi="Cambria Math"/>
                    </w:rPr>
                    <m:t>pol</m:t>
                  </m:r>
                </m:sub>
              </m:sSub>
            </m:oMath>
          </w:p>
          <w:p w14:paraId="1C4287F8" w14:textId="77777777" w:rsidR="00E41B06" w:rsidRPr="00E90FB3" w:rsidRDefault="00E41B06" w:rsidP="00875738">
            <w:pPr>
              <w:spacing w:after="120"/>
              <w:ind w:left="1418" w:hanging="1418"/>
            </w:pPr>
            <w:r>
              <w:rPr>
                <w:b/>
                <w:bCs/>
              </w:rPr>
              <w:t>Proposal 4:</w:t>
            </w:r>
            <w:r>
              <w:rPr>
                <w:b/>
                <w:bCs/>
              </w:rPr>
              <w:tab/>
              <w:t>beam correspondence for initial access or RRC_INACTIVE can be verified only at the 50%-tile direction obtained from connected mode to save test time.</w:t>
            </w:r>
          </w:p>
        </w:tc>
      </w:tr>
      <w:tr w:rsidR="00E41B06" w:rsidRPr="00E90FB3" w14:paraId="67F62904" w14:textId="77777777" w:rsidTr="00875738">
        <w:trPr>
          <w:trHeight w:val="468"/>
        </w:trPr>
        <w:tc>
          <w:tcPr>
            <w:tcW w:w="988" w:type="dxa"/>
          </w:tcPr>
          <w:p w14:paraId="6D9570F0" w14:textId="77777777" w:rsidR="00E41B06" w:rsidRPr="00E90FB3" w:rsidRDefault="00000000" w:rsidP="00875738">
            <w:hyperlink r:id="rId23" w:history="1">
              <w:r w:rsidR="00E41B06">
                <w:rPr>
                  <w:rStyle w:val="Hyperlink"/>
                  <w:rFonts w:ascii="Arial" w:hAnsi="Arial" w:cs="Arial"/>
                  <w:b/>
                  <w:bCs/>
                  <w:sz w:val="16"/>
                  <w:szCs w:val="16"/>
                </w:rPr>
                <w:t>R4-2212070</w:t>
              </w:r>
            </w:hyperlink>
          </w:p>
        </w:tc>
        <w:tc>
          <w:tcPr>
            <w:tcW w:w="992" w:type="dxa"/>
          </w:tcPr>
          <w:p w14:paraId="191A8C32" w14:textId="77777777" w:rsidR="00E41B06" w:rsidRPr="00E90FB3" w:rsidRDefault="00E41B06" w:rsidP="00875738">
            <w:r>
              <w:rPr>
                <w:rFonts w:ascii="Arial" w:hAnsi="Arial" w:cs="Arial"/>
                <w:sz w:val="16"/>
                <w:szCs w:val="16"/>
              </w:rPr>
              <w:t>UE beam correspondence requirements for RRC_INACTIVE and initial access</w:t>
            </w:r>
          </w:p>
        </w:tc>
        <w:tc>
          <w:tcPr>
            <w:tcW w:w="1134" w:type="dxa"/>
          </w:tcPr>
          <w:p w14:paraId="2A8107F2" w14:textId="77777777" w:rsidR="00E41B06" w:rsidRPr="00E90FB3" w:rsidRDefault="00E41B06" w:rsidP="00875738">
            <w:r>
              <w:rPr>
                <w:rFonts w:ascii="Arial" w:hAnsi="Arial" w:cs="Arial"/>
                <w:sz w:val="16"/>
                <w:szCs w:val="16"/>
              </w:rPr>
              <w:t>Nokia, Nokia Shanghai Bell</w:t>
            </w:r>
          </w:p>
        </w:tc>
        <w:tc>
          <w:tcPr>
            <w:tcW w:w="6517" w:type="dxa"/>
          </w:tcPr>
          <w:p w14:paraId="331AA814" w14:textId="77777777" w:rsidR="00E41B06" w:rsidRDefault="00E41B06" w:rsidP="00875738">
            <w:pPr>
              <w:jc w:val="both"/>
            </w:pPr>
            <w:r>
              <w:rPr>
                <w:b/>
                <w:bCs/>
              </w:rPr>
              <w:t>Observation 1</w:t>
            </w:r>
            <w:r>
              <w:t xml:space="preserve">: For supporting new UE beam correspondence requirements for RRC_INACTIVE and initial access UE needs to support both </w:t>
            </w:r>
            <w:proofErr w:type="spellStart"/>
            <w:r>
              <w:rPr>
                <w:i/>
              </w:rPr>
              <w:t>beamCorrespondenceWithoutUL-BeamSweeping</w:t>
            </w:r>
            <w:proofErr w:type="spellEnd"/>
            <w:r>
              <w:t xml:space="preserve"> and </w:t>
            </w:r>
            <w:r>
              <w:rPr>
                <w:i/>
              </w:rPr>
              <w:t xml:space="preserve">beamCorrespondenceSSB-based-r16 </w:t>
            </w:r>
            <w:r>
              <w:t>UE capabilities</w:t>
            </w:r>
          </w:p>
          <w:p w14:paraId="20AEE6F4" w14:textId="77777777" w:rsidR="00E41B06" w:rsidRDefault="00E41B06" w:rsidP="00875738">
            <w:pPr>
              <w:jc w:val="both"/>
            </w:pPr>
            <w:r>
              <w:rPr>
                <w:b/>
                <w:bCs/>
              </w:rPr>
              <w:t>Proposal 1:</w:t>
            </w:r>
            <w:r>
              <w:t xml:space="preserve"> Define DRX cycles for UE beam correspondence requirements for RRC_INACTIVE and initial access in IDLE mode to ensure that UE performs beam correspondence well also in these UE power saving modes.</w:t>
            </w:r>
          </w:p>
          <w:p w14:paraId="70DED064" w14:textId="77777777" w:rsidR="00E41B06" w:rsidRDefault="00E41B06" w:rsidP="00875738">
            <w:pPr>
              <w:jc w:val="both"/>
            </w:pPr>
            <w:r>
              <w:rPr>
                <w:b/>
                <w:bCs/>
              </w:rPr>
              <w:t>Proposal 2:</w:t>
            </w:r>
            <w:r>
              <w:t xml:space="preserve"> Reuse the existing SSB based UE beam correspondence requirement scenarios for RRC_INACTIVE with some updates in the assumptions (</w:t>
            </w:r>
            <w:proofErr w:type="gramStart"/>
            <w:r>
              <w:t>e.g.</w:t>
            </w:r>
            <w:proofErr w:type="gramEnd"/>
            <w:r>
              <w:t xml:space="preserve"> RRC_INACTIVE, DRX cycles for DRX operations and </w:t>
            </w:r>
            <w:r>
              <w:rPr>
                <w:lang w:val="en-US"/>
              </w:rPr>
              <w:t>Random Access SDT and Configured Grant SDT for UL transmission)</w:t>
            </w:r>
          </w:p>
          <w:p w14:paraId="2EED7D8C" w14:textId="77777777" w:rsidR="00E41B06" w:rsidRPr="00E90FB3" w:rsidRDefault="00E41B06" w:rsidP="00875738">
            <w:pPr>
              <w:jc w:val="both"/>
            </w:pPr>
            <w:r>
              <w:rPr>
                <w:b/>
                <w:bCs/>
                <w:lang w:val="en-US"/>
              </w:rPr>
              <w:t>Proposal 3:</w:t>
            </w:r>
            <w:r>
              <w:rPr>
                <w:lang w:val="en-US"/>
              </w:rPr>
              <w:t xml:space="preserve"> </w:t>
            </w:r>
            <w:r>
              <w:t xml:space="preserve">Reuse the existing SSB based UE beam correspondence requirement scenarios for initial access in IDLE with some updates in the assumptions like IDLE mode, DRX cycles for DRX operations, </w:t>
            </w:r>
            <w:r>
              <w:rPr>
                <w:lang w:val="en-US"/>
              </w:rPr>
              <w:t>UL transmission using msg1 in RACH procedure and only defining requirements for spherical coverage.</w:t>
            </w:r>
          </w:p>
        </w:tc>
      </w:tr>
      <w:tr w:rsidR="00E41B06" w:rsidRPr="00E90FB3" w14:paraId="640D7534" w14:textId="77777777" w:rsidTr="00875738">
        <w:trPr>
          <w:trHeight w:val="468"/>
        </w:trPr>
        <w:tc>
          <w:tcPr>
            <w:tcW w:w="988" w:type="dxa"/>
          </w:tcPr>
          <w:p w14:paraId="69907164" w14:textId="77777777" w:rsidR="00E41B06" w:rsidRPr="00E90FB3" w:rsidRDefault="00000000" w:rsidP="00875738">
            <w:hyperlink r:id="rId24" w:history="1">
              <w:r w:rsidR="00E41B06">
                <w:rPr>
                  <w:rStyle w:val="Hyperlink"/>
                  <w:rFonts w:ascii="Arial" w:hAnsi="Arial" w:cs="Arial"/>
                  <w:b/>
                  <w:bCs/>
                  <w:sz w:val="16"/>
                  <w:szCs w:val="16"/>
                </w:rPr>
                <w:t>R4-2212306</w:t>
              </w:r>
            </w:hyperlink>
          </w:p>
        </w:tc>
        <w:tc>
          <w:tcPr>
            <w:tcW w:w="992" w:type="dxa"/>
          </w:tcPr>
          <w:p w14:paraId="655AFB98" w14:textId="77777777" w:rsidR="00E41B06" w:rsidRPr="00E90FB3" w:rsidRDefault="00E41B06" w:rsidP="00875738">
            <w:r>
              <w:rPr>
                <w:rFonts w:ascii="Arial" w:hAnsi="Arial" w:cs="Arial"/>
                <w:sz w:val="16"/>
                <w:szCs w:val="16"/>
              </w:rPr>
              <w:t>Beam correspondence requirements for initial access</w:t>
            </w:r>
          </w:p>
        </w:tc>
        <w:tc>
          <w:tcPr>
            <w:tcW w:w="1134" w:type="dxa"/>
          </w:tcPr>
          <w:p w14:paraId="6E72D021" w14:textId="77777777" w:rsidR="00E41B06" w:rsidRPr="00E90FB3" w:rsidRDefault="00E41B06" w:rsidP="00875738">
            <w:r>
              <w:rPr>
                <w:rFonts w:ascii="Arial" w:hAnsi="Arial" w:cs="Arial"/>
                <w:sz w:val="16"/>
                <w:szCs w:val="16"/>
              </w:rPr>
              <w:t>CMCC</w:t>
            </w:r>
          </w:p>
        </w:tc>
        <w:tc>
          <w:tcPr>
            <w:tcW w:w="6517" w:type="dxa"/>
          </w:tcPr>
          <w:p w14:paraId="45A780FE" w14:textId="77777777" w:rsidR="00E41B06" w:rsidRPr="00345750" w:rsidRDefault="00E41B06" w:rsidP="00875738">
            <w:pPr>
              <w:spacing w:after="120"/>
              <w:rPr>
                <w:rFonts w:eastAsiaTheme="minorEastAsia"/>
                <w:b/>
              </w:rPr>
            </w:pPr>
            <w:r w:rsidRPr="00345750">
              <w:rPr>
                <w:rFonts w:eastAsiaTheme="minorEastAsia"/>
                <w:b/>
              </w:rPr>
              <w:t xml:space="preserve">Observation 1: </w:t>
            </w:r>
            <w:r>
              <w:rPr>
                <w:rFonts w:eastAsiaTheme="minorEastAsia"/>
                <w:b/>
              </w:rPr>
              <w:t>L</w:t>
            </w:r>
            <w:r w:rsidRPr="00345750">
              <w:rPr>
                <w:rFonts w:eastAsiaTheme="minorEastAsia"/>
                <w:b/>
              </w:rPr>
              <w:t xml:space="preserve">egacy specified tolerance requirements only make sense for UE with UL beam sweeping to avoid </w:t>
            </w:r>
            <w:r>
              <w:rPr>
                <w:rFonts w:eastAsiaTheme="minorEastAsia"/>
                <w:b/>
              </w:rPr>
              <w:t xml:space="preserve">very bad </w:t>
            </w:r>
            <w:r w:rsidRPr="00345750">
              <w:rPr>
                <w:rFonts w:eastAsiaTheme="minorEastAsia"/>
                <w:b/>
              </w:rPr>
              <w:t>BC performance to reduce beam management complexity.</w:t>
            </w:r>
            <w:r w:rsidRPr="00990596">
              <w:rPr>
                <w:rFonts w:eastAsiaTheme="minorEastAsia"/>
                <w:b/>
              </w:rPr>
              <w:t xml:space="preserve"> There </w:t>
            </w:r>
            <w:r>
              <w:rPr>
                <w:rFonts w:eastAsiaTheme="minorEastAsia"/>
                <w:b/>
              </w:rPr>
              <w:t>is</w:t>
            </w:r>
            <w:r w:rsidRPr="00990596">
              <w:rPr>
                <w:rFonts w:eastAsiaTheme="minorEastAsia"/>
                <w:b/>
              </w:rPr>
              <w:t xml:space="preserve"> no minimum </w:t>
            </w:r>
            <w:r>
              <w:rPr>
                <w:rFonts w:eastAsiaTheme="minorEastAsia"/>
                <w:b/>
              </w:rPr>
              <w:t>tolerance</w:t>
            </w:r>
            <w:r w:rsidRPr="00990596">
              <w:rPr>
                <w:rFonts w:eastAsiaTheme="minorEastAsia"/>
                <w:b/>
              </w:rPr>
              <w:t xml:space="preserve"> requirement for UE supporting BC without UL sweeping.</w:t>
            </w:r>
          </w:p>
          <w:p w14:paraId="460C659E" w14:textId="77777777" w:rsidR="00E41B06" w:rsidRDefault="00E41B06" w:rsidP="00875738">
            <w:pPr>
              <w:spacing w:after="120"/>
              <w:rPr>
                <w:rFonts w:eastAsiaTheme="minorEastAsia"/>
                <w:b/>
              </w:rPr>
            </w:pPr>
            <w:r w:rsidRPr="001C605B">
              <w:rPr>
                <w:rFonts w:eastAsiaTheme="minorEastAsia"/>
                <w:b/>
              </w:rPr>
              <w:t xml:space="preserve">Observation </w:t>
            </w:r>
            <w:r>
              <w:rPr>
                <w:rFonts w:eastAsiaTheme="minorEastAsia"/>
                <w:b/>
              </w:rPr>
              <w:t>2</w:t>
            </w:r>
            <w:r w:rsidRPr="001C605B">
              <w:rPr>
                <w:rFonts w:eastAsiaTheme="minorEastAsia"/>
                <w:b/>
              </w:rPr>
              <w:t xml:space="preserve">: for UEs at cell edge, better BC capability could help UE achieve better UL EIRP towards </w:t>
            </w:r>
            <w:proofErr w:type="spellStart"/>
            <w:r w:rsidRPr="001C605B">
              <w:rPr>
                <w:rFonts w:eastAsiaTheme="minorEastAsia"/>
                <w:b/>
              </w:rPr>
              <w:t>gNB</w:t>
            </w:r>
            <w:proofErr w:type="spellEnd"/>
            <w:r w:rsidRPr="001C605B">
              <w:rPr>
                <w:rFonts w:eastAsiaTheme="minorEastAsia"/>
                <w:b/>
              </w:rPr>
              <w:t xml:space="preserve"> </w:t>
            </w:r>
            <w:r>
              <w:rPr>
                <w:rFonts w:eastAsiaTheme="minorEastAsia" w:hint="eastAsia"/>
                <w:b/>
              </w:rPr>
              <w:t>and</w:t>
            </w:r>
            <w:r>
              <w:rPr>
                <w:rFonts w:eastAsiaTheme="minorEastAsia"/>
                <w:b/>
              </w:rPr>
              <w:t xml:space="preserve"> enhance UL coverage.</w:t>
            </w:r>
          </w:p>
          <w:p w14:paraId="64A333F7" w14:textId="77777777" w:rsidR="00E41B06" w:rsidRPr="00E90FB3" w:rsidRDefault="00E41B06" w:rsidP="00875738">
            <w:pPr>
              <w:spacing w:after="120"/>
            </w:pPr>
            <w:r w:rsidRPr="00296599">
              <w:rPr>
                <w:rFonts w:eastAsiaTheme="minorEastAsia"/>
                <w:b/>
              </w:rPr>
              <w:t xml:space="preserve">Proposal 1: it </w:t>
            </w:r>
            <w:r>
              <w:rPr>
                <w:rFonts w:eastAsiaTheme="minorEastAsia"/>
                <w:b/>
              </w:rPr>
              <w:t>is suggested to define new tolerance requirement for UE at initial access with smaller tolerance limit between the best-matched beam and automatically chosen beam</w:t>
            </w:r>
            <w:r w:rsidRPr="00296599">
              <w:rPr>
                <w:rFonts w:eastAsiaTheme="minorEastAsia"/>
                <w:b/>
              </w:rPr>
              <w:t>.</w:t>
            </w:r>
          </w:p>
        </w:tc>
      </w:tr>
      <w:tr w:rsidR="00E41B06" w:rsidRPr="00E90FB3" w14:paraId="60475E98" w14:textId="77777777" w:rsidTr="00875738">
        <w:trPr>
          <w:trHeight w:val="468"/>
        </w:trPr>
        <w:tc>
          <w:tcPr>
            <w:tcW w:w="988" w:type="dxa"/>
          </w:tcPr>
          <w:p w14:paraId="735629FF" w14:textId="77777777" w:rsidR="00E41B06" w:rsidRPr="00E90FB3" w:rsidRDefault="00000000" w:rsidP="00875738">
            <w:hyperlink r:id="rId25" w:history="1">
              <w:r w:rsidR="00E41B06">
                <w:rPr>
                  <w:rStyle w:val="Hyperlink"/>
                  <w:rFonts w:ascii="Arial" w:hAnsi="Arial" w:cs="Arial"/>
                  <w:b/>
                  <w:bCs/>
                  <w:sz w:val="16"/>
                  <w:szCs w:val="16"/>
                </w:rPr>
                <w:t>R4-2212331</w:t>
              </w:r>
            </w:hyperlink>
          </w:p>
        </w:tc>
        <w:tc>
          <w:tcPr>
            <w:tcW w:w="992" w:type="dxa"/>
          </w:tcPr>
          <w:p w14:paraId="4B96213C" w14:textId="77777777" w:rsidR="00E41B06" w:rsidRPr="00E90FB3" w:rsidRDefault="00E41B06" w:rsidP="00875738">
            <w:r>
              <w:rPr>
                <w:rFonts w:ascii="Arial" w:hAnsi="Arial" w:cs="Arial"/>
                <w:sz w:val="16"/>
                <w:szCs w:val="16"/>
              </w:rPr>
              <w:t>On initial access beam correspondence</w:t>
            </w:r>
          </w:p>
        </w:tc>
        <w:tc>
          <w:tcPr>
            <w:tcW w:w="1134" w:type="dxa"/>
          </w:tcPr>
          <w:p w14:paraId="5985CF8A" w14:textId="77777777" w:rsidR="00E41B06" w:rsidRPr="00E90FB3" w:rsidRDefault="00E41B06" w:rsidP="00875738">
            <w:r>
              <w:rPr>
                <w:rFonts w:ascii="Arial" w:hAnsi="Arial" w:cs="Arial"/>
                <w:sz w:val="16"/>
                <w:szCs w:val="16"/>
              </w:rPr>
              <w:t>Qualcomm Incorporated</w:t>
            </w:r>
          </w:p>
        </w:tc>
        <w:tc>
          <w:tcPr>
            <w:tcW w:w="6517" w:type="dxa"/>
          </w:tcPr>
          <w:p w14:paraId="7D77CBAD" w14:textId="77777777" w:rsidR="00E41B06" w:rsidRPr="00371904" w:rsidRDefault="00E41B06" w:rsidP="00875738">
            <w:pPr>
              <w:rPr>
                <w:b/>
                <w:bCs/>
              </w:rPr>
            </w:pPr>
            <w:r w:rsidRPr="00371904">
              <w:rPr>
                <w:b/>
                <w:bCs/>
              </w:rPr>
              <w:t>Proposal 1: The Rel-18 beam correspondence requirement applicability can therefore be summarised as:</w:t>
            </w:r>
          </w:p>
          <w:tbl>
            <w:tblPr>
              <w:tblStyle w:val="TableGrid"/>
              <w:tblW w:w="8821" w:type="dxa"/>
              <w:tblInd w:w="1556" w:type="dxa"/>
              <w:tblLayout w:type="fixed"/>
              <w:tblLook w:val="04A0" w:firstRow="1" w:lastRow="0" w:firstColumn="1" w:lastColumn="0" w:noHBand="0" w:noVBand="1"/>
            </w:tblPr>
            <w:tblGrid>
              <w:gridCol w:w="1559"/>
              <w:gridCol w:w="3941"/>
              <w:gridCol w:w="3321"/>
            </w:tblGrid>
            <w:tr w:rsidR="00E41B06" w14:paraId="23530808" w14:textId="77777777" w:rsidTr="00875738">
              <w:tc>
                <w:tcPr>
                  <w:tcW w:w="1559" w:type="dxa"/>
                </w:tcPr>
                <w:p w14:paraId="77CDB749" w14:textId="77777777" w:rsidR="00E41B06" w:rsidRDefault="00E41B06" w:rsidP="00875738"/>
              </w:tc>
              <w:tc>
                <w:tcPr>
                  <w:tcW w:w="3941" w:type="dxa"/>
                </w:tcPr>
                <w:p w14:paraId="29FD6D12" w14:textId="77777777" w:rsidR="00E41B06" w:rsidRDefault="00E41B06" w:rsidP="00875738">
                  <w:r w:rsidRPr="00854E17">
                    <w:t>UE that supports</w:t>
                  </w:r>
                  <w:r>
                    <w:rPr>
                      <w:b/>
                      <w:bCs/>
                    </w:rPr>
                    <w:t xml:space="preserve"> </w:t>
                  </w:r>
                  <w:proofErr w:type="spellStart"/>
                  <w:r w:rsidRPr="00C223AF">
                    <w:rPr>
                      <w:b/>
                      <w:bCs/>
                      <w:i/>
                      <w:iCs/>
                    </w:rPr>
                    <w:t>beamCorrespondenceWithoutUL-BeamSweeping</w:t>
                  </w:r>
                  <w:proofErr w:type="spellEnd"/>
                  <w:r w:rsidRPr="00C223AF">
                    <w:rPr>
                      <w:b/>
                      <w:bCs/>
                    </w:rPr>
                    <w:t xml:space="preserve"> </w:t>
                  </w:r>
                  <w:r w:rsidRPr="00854E17">
                    <w:t>and</w:t>
                  </w:r>
                  <w:r w:rsidRPr="00C223AF">
                    <w:rPr>
                      <w:b/>
                      <w:bCs/>
                    </w:rPr>
                    <w:t xml:space="preserve"> </w:t>
                  </w:r>
                  <w:r w:rsidRPr="00C223AF">
                    <w:rPr>
                      <w:b/>
                      <w:bCs/>
                      <w:i/>
                      <w:iCs/>
                    </w:rPr>
                    <w:t>beamCorrespondenceSSB-based-r16</w:t>
                  </w:r>
                </w:p>
              </w:tc>
              <w:tc>
                <w:tcPr>
                  <w:tcW w:w="3321" w:type="dxa"/>
                </w:tcPr>
                <w:p w14:paraId="7A4E279F" w14:textId="77777777" w:rsidR="00E41B06" w:rsidRDefault="00E41B06" w:rsidP="00875738">
                  <w:r>
                    <w:t>Other UEs</w:t>
                  </w:r>
                </w:p>
              </w:tc>
            </w:tr>
            <w:tr w:rsidR="00E41B06" w14:paraId="0011A301" w14:textId="77777777" w:rsidTr="00875738">
              <w:tc>
                <w:tcPr>
                  <w:tcW w:w="1559" w:type="dxa"/>
                </w:tcPr>
                <w:p w14:paraId="4367EBC1" w14:textId="77777777" w:rsidR="00E41B06" w:rsidRDefault="00E41B06" w:rsidP="00875738">
                  <w:r>
                    <w:t>MSG1/MSGA</w:t>
                  </w:r>
                </w:p>
              </w:tc>
              <w:tc>
                <w:tcPr>
                  <w:tcW w:w="3941" w:type="dxa"/>
                </w:tcPr>
                <w:p w14:paraId="04CC2495" w14:textId="77777777" w:rsidR="00E41B06" w:rsidRDefault="00E41B06" w:rsidP="00875738">
                  <w:r w:rsidRPr="00A21660">
                    <w:rPr>
                      <w:color w:val="FF0000"/>
                    </w:rPr>
                    <w:t>Needs new requirement</w:t>
                  </w:r>
                  <w:r>
                    <w:rPr>
                      <w:color w:val="FF0000"/>
                    </w:rPr>
                    <w:t>, mandatory</w:t>
                  </w:r>
                </w:p>
              </w:tc>
              <w:tc>
                <w:tcPr>
                  <w:tcW w:w="3321" w:type="dxa"/>
                </w:tcPr>
                <w:p w14:paraId="26A416F6" w14:textId="77777777" w:rsidR="00E41B06" w:rsidRPr="00A21660" w:rsidRDefault="00E41B06" w:rsidP="00875738">
                  <w:pPr>
                    <w:rPr>
                      <w:color w:val="FF0000"/>
                    </w:rPr>
                  </w:pPr>
                  <w:r w:rsidRPr="00A21660">
                    <w:rPr>
                      <w:color w:val="FF0000"/>
                    </w:rPr>
                    <w:t>Needs new requirement</w:t>
                  </w:r>
                  <w:r>
                    <w:rPr>
                      <w:color w:val="FF0000"/>
                    </w:rPr>
                    <w:t>, mandatory</w:t>
                  </w:r>
                </w:p>
              </w:tc>
            </w:tr>
            <w:tr w:rsidR="00E41B06" w14:paraId="3F304BC4" w14:textId="77777777" w:rsidTr="00875738">
              <w:tc>
                <w:tcPr>
                  <w:tcW w:w="1559" w:type="dxa"/>
                </w:tcPr>
                <w:p w14:paraId="3FA7035A" w14:textId="77777777" w:rsidR="00E41B06" w:rsidRDefault="00E41B06" w:rsidP="00875738">
                  <w:r>
                    <w:t>MSG3</w:t>
                  </w:r>
                </w:p>
              </w:tc>
              <w:tc>
                <w:tcPr>
                  <w:tcW w:w="3941" w:type="dxa"/>
                </w:tcPr>
                <w:p w14:paraId="05387110" w14:textId="77777777" w:rsidR="00E41B06" w:rsidRDefault="00E41B06" w:rsidP="00875738">
                  <w:r w:rsidRPr="00A21660">
                    <w:rPr>
                      <w:color w:val="00B050"/>
                    </w:rPr>
                    <w:t>No need for dedicated requirement due to overlap with PUSCH requirement</w:t>
                  </w:r>
                </w:p>
              </w:tc>
              <w:tc>
                <w:tcPr>
                  <w:tcW w:w="3321" w:type="dxa"/>
                </w:tcPr>
                <w:p w14:paraId="61561A00" w14:textId="77777777" w:rsidR="00E41B06" w:rsidRPr="00A21660" w:rsidRDefault="00E41B06" w:rsidP="00875738">
                  <w:pPr>
                    <w:rPr>
                      <w:color w:val="FF0000"/>
                    </w:rPr>
                  </w:pPr>
                  <w:r w:rsidRPr="00A21660">
                    <w:rPr>
                      <w:color w:val="FF0000"/>
                    </w:rPr>
                    <w:t>Needs new requirement</w:t>
                  </w:r>
                  <w:r>
                    <w:rPr>
                      <w:color w:val="FF0000"/>
                    </w:rPr>
                    <w:t>, mandatory</w:t>
                  </w:r>
                </w:p>
              </w:tc>
            </w:tr>
          </w:tbl>
          <w:p w14:paraId="3AD768E8" w14:textId="77777777" w:rsidR="00E41B06" w:rsidRDefault="00E41B06" w:rsidP="00875738">
            <w:pPr>
              <w:rPr>
                <w:b/>
                <w:bCs/>
              </w:rPr>
            </w:pPr>
          </w:p>
          <w:p w14:paraId="74E069CA" w14:textId="77777777" w:rsidR="00E41B06" w:rsidRPr="00E90FB3" w:rsidRDefault="00E41B06" w:rsidP="00875738">
            <w:r w:rsidRPr="00371904">
              <w:rPr>
                <w:b/>
                <w:bCs/>
              </w:rPr>
              <w:t>Proposal 2: MSG1 EIRP (peak and spherical) requirements are the same as those for single CC DFT-s-QPSK</w:t>
            </w:r>
          </w:p>
        </w:tc>
      </w:tr>
      <w:tr w:rsidR="00E41B06" w:rsidRPr="00E90FB3" w14:paraId="2FF3C9A2" w14:textId="77777777" w:rsidTr="00875738">
        <w:trPr>
          <w:trHeight w:val="468"/>
        </w:trPr>
        <w:tc>
          <w:tcPr>
            <w:tcW w:w="988" w:type="dxa"/>
          </w:tcPr>
          <w:p w14:paraId="2D04E2EF" w14:textId="77777777" w:rsidR="00E41B06" w:rsidRPr="00E90FB3" w:rsidRDefault="00000000" w:rsidP="00875738">
            <w:hyperlink r:id="rId26" w:history="1">
              <w:r w:rsidR="00E41B06">
                <w:rPr>
                  <w:rStyle w:val="Hyperlink"/>
                  <w:rFonts w:ascii="Arial" w:hAnsi="Arial" w:cs="Arial"/>
                  <w:b/>
                  <w:bCs/>
                  <w:sz w:val="16"/>
                  <w:szCs w:val="16"/>
                </w:rPr>
                <w:t>R4-2212592</w:t>
              </w:r>
            </w:hyperlink>
          </w:p>
        </w:tc>
        <w:tc>
          <w:tcPr>
            <w:tcW w:w="992" w:type="dxa"/>
          </w:tcPr>
          <w:p w14:paraId="2F82AC03" w14:textId="77777777" w:rsidR="00E41B06" w:rsidRPr="00E90FB3" w:rsidRDefault="00E41B06" w:rsidP="00875738">
            <w:r>
              <w:rPr>
                <w:rFonts w:ascii="Arial" w:hAnsi="Arial" w:cs="Arial"/>
                <w:sz w:val="16"/>
                <w:szCs w:val="16"/>
              </w:rPr>
              <w:t>Discussion on beam correspondence requirements for RRC_INACTIVE and initial access</w:t>
            </w:r>
          </w:p>
        </w:tc>
        <w:tc>
          <w:tcPr>
            <w:tcW w:w="1134" w:type="dxa"/>
          </w:tcPr>
          <w:p w14:paraId="430DC9FA" w14:textId="77777777" w:rsidR="00E41B06" w:rsidRPr="00E90FB3" w:rsidRDefault="00E41B06" w:rsidP="00875738">
            <w:r>
              <w:rPr>
                <w:rFonts w:ascii="Arial" w:hAnsi="Arial" w:cs="Arial"/>
                <w:sz w:val="16"/>
                <w:szCs w:val="16"/>
              </w:rPr>
              <w:t>Xiaomi</w:t>
            </w:r>
          </w:p>
        </w:tc>
        <w:tc>
          <w:tcPr>
            <w:tcW w:w="6517" w:type="dxa"/>
          </w:tcPr>
          <w:p w14:paraId="030A6254" w14:textId="77777777" w:rsidR="00E41B06" w:rsidRDefault="00E41B06" w:rsidP="00875738">
            <w:pPr>
              <w:rPr>
                <w:rFonts w:eastAsia="DengXian"/>
                <w:b/>
                <w:lang w:eastAsia="zh-CN"/>
              </w:rPr>
            </w:pPr>
            <w:r>
              <w:rPr>
                <w:rFonts w:eastAsia="DengXian"/>
                <w:b/>
                <w:lang w:eastAsia="zh-CN"/>
              </w:rPr>
              <w:t>Issue 1: How should the beam correspondence requirements be verified based on the associated SSB?</w:t>
            </w:r>
          </w:p>
          <w:p w14:paraId="406AD036" w14:textId="77777777" w:rsidR="00E41B06" w:rsidRDefault="00E41B06" w:rsidP="00875738">
            <w:pPr>
              <w:rPr>
                <w:rFonts w:eastAsia="DengXian"/>
                <w:b/>
                <w:lang w:eastAsia="zh-CN"/>
              </w:rPr>
            </w:pPr>
            <w:r w:rsidRPr="008F3D18">
              <w:rPr>
                <w:b/>
              </w:rPr>
              <w:t xml:space="preserve">Issue </w:t>
            </w:r>
            <w:r>
              <w:rPr>
                <w:b/>
              </w:rPr>
              <w:t>2</w:t>
            </w:r>
            <w:r w:rsidRPr="008F3D18">
              <w:rPr>
                <w:b/>
              </w:rPr>
              <w:t xml:space="preserve">: </w:t>
            </w:r>
            <w:r>
              <w:rPr>
                <w:b/>
              </w:rPr>
              <w:t>Does</w:t>
            </w:r>
            <w:r w:rsidRPr="008F3D18">
              <w:rPr>
                <w:b/>
              </w:rPr>
              <w:t xml:space="preserve"> the UE need </w:t>
            </w:r>
            <w:r>
              <w:rPr>
                <w:b/>
              </w:rPr>
              <w:t xml:space="preserve">to </w:t>
            </w:r>
            <w:r w:rsidRPr="008F3D18">
              <w:rPr>
                <w:b/>
              </w:rPr>
              <w:t xml:space="preserve">indicate support beam correspondence without UL beam sweeping for </w:t>
            </w:r>
            <w:proofErr w:type="spellStart"/>
            <w:r w:rsidRPr="008F3D18">
              <w:rPr>
                <w:rFonts w:eastAsia="DengXian"/>
                <w:b/>
                <w:lang w:eastAsia="zh-CN"/>
              </w:rPr>
              <w:t>RRC_inactive</w:t>
            </w:r>
            <w:proofErr w:type="spellEnd"/>
            <w:r w:rsidRPr="008F3D18">
              <w:rPr>
                <w:rFonts w:eastAsia="DengXian"/>
                <w:b/>
                <w:lang w:eastAsia="zh-CN"/>
              </w:rPr>
              <w:t xml:space="preserve"> and initial access</w:t>
            </w:r>
            <w:r>
              <w:rPr>
                <w:rFonts w:eastAsia="DengXian"/>
                <w:b/>
                <w:lang w:eastAsia="zh-CN"/>
              </w:rPr>
              <w:t>?</w:t>
            </w:r>
          </w:p>
          <w:p w14:paraId="5CC27B17" w14:textId="77777777" w:rsidR="00E41B06" w:rsidRDefault="00E41B06" w:rsidP="00875738">
            <w:pPr>
              <w:rPr>
                <w:lang w:eastAsia="ja-JP"/>
              </w:rPr>
            </w:pPr>
            <w:r>
              <w:rPr>
                <w:rFonts w:eastAsia="DengXian"/>
                <w:b/>
                <w:lang w:eastAsia="zh-CN"/>
              </w:rPr>
              <w:t xml:space="preserve">Issue 3: How does the UE indicate the capability of supporting </w:t>
            </w:r>
            <w:r w:rsidRPr="008F3D18">
              <w:rPr>
                <w:b/>
              </w:rPr>
              <w:t>beam correspondence</w:t>
            </w:r>
            <w:r>
              <w:rPr>
                <w:rFonts w:eastAsia="DengXian"/>
                <w:b/>
                <w:lang w:eastAsia="zh-CN"/>
              </w:rPr>
              <w:t xml:space="preserve"> </w:t>
            </w:r>
            <w:r w:rsidRPr="008F3D18">
              <w:rPr>
                <w:b/>
              </w:rPr>
              <w:t xml:space="preserve">without UL beam sweeping for </w:t>
            </w:r>
            <w:proofErr w:type="spellStart"/>
            <w:r w:rsidRPr="008F3D18">
              <w:rPr>
                <w:rFonts w:eastAsia="DengXian"/>
                <w:b/>
                <w:lang w:eastAsia="zh-CN"/>
              </w:rPr>
              <w:t>RRC_inactive</w:t>
            </w:r>
            <w:proofErr w:type="spellEnd"/>
            <w:r w:rsidRPr="008F3D18">
              <w:rPr>
                <w:rFonts w:eastAsia="DengXian"/>
                <w:b/>
                <w:lang w:eastAsia="zh-CN"/>
              </w:rPr>
              <w:t xml:space="preserve"> and initial access</w:t>
            </w:r>
            <w:r>
              <w:rPr>
                <w:rFonts w:eastAsia="DengXian"/>
                <w:b/>
                <w:lang w:eastAsia="zh-CN"/>
              </w:rPr>
              <w:t>?</w:t>
            </w:r>
          </w:p>
          <w:p w14:paraId="2BF8F92C" w14:textId="77777777" w:rsidR="00E41B06" w:rsidRDefault="00E41B06" w:rsidP="00875738">
            <w:pPr>
              <w:rPr>
                <w:lang w:eastAsia="ja-JP"/>
              </w:rPr>
            </w:pPr>
            <w:r>
              <w:rPr>
                <w:lang w:eastAsia="ja-JP"/>
              </w:rPr>
              <w:t>And we proposed:</w:t>
            </w:r>
          </w:p>
          <w:p w14:paraId="097BE255" w14:textId="77777777" w:rsidR="00E41B06" w:rsidRPr="003B4923" w:rsidRDefault="00E41B06" w:rsidP="00875738">
            <w:pPr>
              <w:pStyle w:val="BodyText"/>
              <w:jc w:val="both"/>
              <w:rPr>
                <w:b/>
              </w:rPr>
            </w:pPr>
            <w:r w:rsidRPr="003B4923">
              <w:rPr>
                <w:b/>
              </w:rPr>
              <w:t xml:space="preserve">Proposal 1: </w:t>
            </w:r>
            <w:r>
              <w:rPr>
                <w:b/>
              </w:rPr>
              <w:t>T</w:t>
            </w:r>
            <w:r w:rsidRPr="003B4923">
              <w:rPr>
                <w:b/>
              </w:rPr>
              <w:t xml:space="preserve">he beam correspondence for non-SDT, RA-SDT in initial access and CG-SDT in </w:t>
            </w:r>
            <w:proofErr w:type="spellStart"/>
            <w:r w:rsidRPr="003B4923">
              <w:rPr>
                <w:rFonts w:eastAsia="DengXian"/>
                <w:b/>
                <w:lang w:eastAsia="zh-CN"/>
              </w:rPr>
              <w:t>RRC_inactive</w:t>
            </w:r>
            <w:proofErr w:type="spellEnd"/>
            <w:r w:rsidRPr="003B4923">
              <w:rPr>
                <w:rFonts w:eastAsia="DengXian"/>
                <w:b/>
                <w:lang w:eastAsia="zh-CN"/>
              </w:rPr>
              <w:t xml:space="preserve"> </w:t>
            </w:r>
            <w:r w:rsidRPr="003B4923">
              <w:rPr>
                <w:b/>
              </w:rPr>
              <w:t>should be verified based on radiated preamble power pattern.</w:t>
            </w:r>
          </w:p>
          <w:p w14:paraId="70A68615" w14:textId="77777777" w:rsidR="00E41B06" w:rsidRDefault="00E41B06" w:rsidP="00875738">
            <w:pPr>
              <w:pStyle w:val="BodyText"/>
              <w:jc w:val="both"/>
              <w:rPr>
                <w:rFonts w:eastAsia="DengXian"/>
                <w:b/>
                <w:lang w:eastAsia="zh-CN"/>
              </w:rPr>
            </w:pPr>
            <w:r w:rsidRPr="00153FD0">
              <w:rPr>
                <w:rFonts w:eastAsia="DengXian"/>
                <w:b/>
                <w:lang w:eastAsia="zh-CN"/>
              </w:rPr>
              <w:t xml:space="preserve">Proposal 2: </w:t>
            </w:r>
            <w:r>
              <w:rPr>
                <w:b/>
              </w:rPr>
              <w:t>T</w:t>
            </w:r>
            <w:r w:rsidRPr="00E47583">
              <w:rPr>
                <w:b/>
              </w:rPr>
              <w:t>he</w:t>
            </w:r>
            <w:r w:rsidRPr="008F3D18">
              <w:rPr>
                <w:b/>
              </w:rPr>
              <w:t xml:space="preserve"> UE need indicate support beam correspondence without UL beam sweeping for </w:t>
            </w:r>
            <w:proofErr w:type="spellStart"/>
            <w:r w:rsidRPr="008F3D18">
              <w:rPr>
                <w:rFonts w:eastAsia="DengXian"/>
                <w:b/>
                <w:lang w:eastAsia="zh-CN"/>
              </w:rPr>
              <w:t>RRC_inactive</w:t>
            </w:r>
            <w:proofErr w:type="spellEnd"/>
            <w:r w:rsidRPr="008F3D18">
              <w:rPr>
                <w:rFonts w:eastAsia="DengXian"/>
                <w:b/>
                <w:lang w:eastAsia="zh-CN"/>
              </w:rPr>
              <w:t xml:space="preserve"> and initial access</w:t>
            </w:r>
            <w:r>
              <w:rPr>
                <w:rFonts w:eastAsia="DengXian"/>
                <w:b/>
                <w:lang w:eastAsia="zh-CN"/>
              </w:rPr>
              <w:t>.</w:t>
            </w:r>
          </w:p>
          <w:p w14:paraId="3F72BE1A" w14:textId="77777777" w:rsidR="00E41B06" w:rsidRPr="002D50DA" w:rsidRDefault="00E41B06" w:rsidP="00875738">
            <w:pPr>
              <w:pStyle w:val="ListParagraph"/>
              <w:ind w:firstLine="402"/>
              <w:rPr>
                <w:lang w:val="en-US"/>
              </w:rPr>
            </w:pPr>
            <w:r w:rsidRPr="00977974">
              <w:rPr>
                <w:rFonts w:hint="eastAsia"/>
                <w:b/>
                <w:lang w:val="en-US" w:eastAsia="zh-CN"/>
              </w:rPr>
              <w:t>P</w:t>
            </w:r>
            <w:r w:rsidRPr="00977974">
              <w:rPr>
                <w:b/>
                <w:lang w:val="en-US" w:eastAsia="zh-CN"/>
              </w:rPr>
              <w:t>roposal 3: Send LS to RAN1 and RAN2 to ask the</w:t>
            </w:r>
            <w:r>
              <w:rPr>
                <w:b/>
                <w:lang w:val="en-US" w:eastAsia="zh-CN"/>
              </w:rPr>
              <w:t>m</w:t>
            </w:r>
            <w:r w:rsidRPr="00977974">
              <w:rPr>
                <w:b/>
                <w:lang w:val="en-US" w:eastAsia="zh-CN"/>
              </w:rPr>
              <w:t xml:space="preserve"> </w:t>
            </w:r>
            <w:proofErr w:type="gramStart"/>
            <w:r w:rsidRPr="00977974">
              <w:rPr>
                <w:b/>
                <w:lang w:val="en-US" w:eastAsia="zh-CN"/>
              </w:rPr>
              <w:t>consider</w:t>
            </w:r>
            <w:proofErr w:type="gramEnd"/>
            <w:r w:rsidRPr="00977974">
              <w:rPr>
                <w:b/>
                <w:lang w:val="en-US" w:eastAsia="zh-CN"/>
              </w:rPr>
              <w:t xml:space="preserve"> how to indicate the capability of supporting beam correspondence without UL beam sweeping for </w:t>
            </w:r>
            <w:proofErr w:type="spellStart"/>
            <w:r w:rsidRPr="00977974">
              <w:rPr>
                <w:b/>
                <w:lang w:val="en-US" w:eastAsia="zh-CN"/>
              </w:rPr>
              <w:t>RRC_inactive</w:t>
            </w:r>
            <w:proofErr w:type="spellEnd"/>
            <w:r w:rsidRPr="00977974">
              <w:rPr>
                <w:b/>
                <w:lang w:val="en-US" w:eastAsia="zh-CN"/>
              </w:rPr>
              <w:t xml:space="preserve"> and initial access.</w:t>
            </w:r>
          </w:p>
        </w:tc>
      </w:tr>
      <w:tr w:rsidR="00E41B06" w:rsidRPr="00E90FB3" w14:paraId="78900534" w14:textId="77777777" w:rsidTr="00875738">
        <w:trPr>
          <w:trHeight w:val="468"/>
        </w:trPr>
        <w:tc>
          <w:tcPr>
            <w:tcW w:w="988" w:type="dxa"/>
          </w:tcPr>
          <w:p w14:paraId="368B0BB1" w14:textId="77777777" w:rsidR="00E41B06" w:rsidRPr="00E90FB3" w:rsidRDefault="00000000" w:rsidP="00875738">
            <w:hyperlink r:id="rId27" w:history="1">
              <w:r w:rsidR="00E41B06">
                <w:rPr>
                  <w:rStyle w:val="Hyperlink"/>
                  <w:rFonts w:ascii="Arial" w:hAnsi="Arial" w:cs="Arial"/>
                  <w:b/>
                  <w:bCs/>
                  <w:sz w:val="16"/>
                  <w:szCs w:val="16"/>
                </w:rPr>
                <w:t>R4-2212788</w:t>
              </w:r>
            </w:hyperlink>
          </w:p>
        </w:tc>
        <w:tc>
          <w:tcPr>
            <w:tcW w:w="992" w:type="dxa"/>
          </w:tcPr>
          <w:p w14:paraId="0F4C55DA" w14:textId="77777777" w:rsidR="00E41B06" w:rsidRPr="00E90FB3" w:rsidRDefault="00E41B06" w:rsidP="00875738">
            <w:r>
              <w:rPr>
                <w:rFonts w:ascii="Arial" w:hAnsi="Arial" w:cs="Arial"/>
                <w:sz w:val="16"/>
                <w:szCs w:val="16"/>
              </w:rPr>
              <w:t>Beam correspondence for RRC_INACTIVE and initial access</w:t>
            </w:r>
          </w:p>
        </w:tc>
        <w:tc>
          <w:tcPr>
            <w:tcW w:w="1134" w:type="dxa"/>
          </w:tcPr>
          <w:p w14:paraId="7E8649C8" w14:textId="77777777" w:rsidR="00E41B06" w:rsidRPr="00E90FB3" w:rsidRDefault="00E41B06" w:rsidP="00875738">
            <w:r>
              <w:rPr>
                <w:rFonts w:ascii="Arial" w:hAnsi="Arial" w:cs="Arial"/>
                <w:sz w:val="16"/>
                <w:szCs w:val="16"/>
              </w:rPr>
              <w:t>Ericsson, Sony</w:t>
            </w:r>
          </w:p>
        </w:tc>
        <w:tc>
          <w:tcPr>
            <w:tcW w:w="6517" w:type="dxa"/>
          </w:tcPr>
          <w:p w14:paraId="00C989B4" w14:textId="77777777" w:rsidR="00E41B06" w:rsidRPr="000A75E2" w:rsidRDefault="00E41B06" w:rsidP="00875738">
            <w:pPr>
              <w:pStyle w:val="BodyText"/>
              <w:rPr>
                <w:b/>
                <w:bCs/>
                <w:lang w:val="en-US"/>
              </w:rPr>
            </w:pPr>
            <w:r w:rsidRPr="000A75E2">
              <w:rPr>
                <w:b/>
                <w:bCs/>
                <w:lang w:val="en-US"/>
              </w:rPr>
              <w:t>Proposal 1: introduce a BC test for initial access as shown in Section 3 of this contribution for verification of the correspondence between the TX and RX beams during the RACH procedure, a relevant test to add to the existing connected-mode tests.</w:t>
            </w:r>
          </w:p>
          <w:p w14:paraId="4EB45E3C" w14:textId="77777777" w:rsidR="00E41B06" w:rsidRPr="002D50DA" w:rsidRDefault="00E41B06" w:rsidP="00875738">
            <w:pPr>
              <w:rPr>
                <w:lang w:val="en-US"/>
              </w:rPr>
            </w:pPr>
          </w:p>
        </w:tc>
      </w:tr>
      <w:tr w:rsidR="00E41B06" w:rsidRPr="00E90FB3" w14:paraId="4E832237" w14:textId="77777777" w:rsidTr="00875738">
        <w:trPr>
          <w:trHeight w:val="468"/>
        </w:trPr>
        <w:tc>
          <w:tcPr>
            <w:tcW w:w="988" w:type="dxa"/>
          </w:tcPr>
          <w:p w14:paraId="4824864A" w14:textId="77777777" w:rsidR="00E41B06" w:rsidRPr="00E90FB3" w:rsidRDefault="00000000" w:rsidP="00875738">
            <w:hyperlink r:id="rId28" w:history="1">
              <w:r w:rsidR="00E41B06">
                <w:rPr>
                  <w:rStyle w:val="Hyperlink"/>
                  <w:rFonts w:ascii="Arial" w:hAnsi="Arial" w:cs="Arial"/>
                  <w:b/>
                  <w:bCs/>
                  <w:sz w:val="16"/>
                  <w:szCs w:val="16"/>
                </w:rPr>
                <w:t>R4-2212791</w:t>
              </w:r>
            </w:hyperlink>
          </w:p>
        </w:tc>
        <w:tc>
          <w:tcPr>
            <w:tcW w:w="992" w:type="dxa"/>
          </w:tcPr>
          <w:p w14:paraId="3C409C06" w14:textId="77777777" w:rsidR="00E41B06" w:rsidRPr="00E90FB3" w:rsidRDefault="00E41B06" w:rsidP="00875738">
            <w:r>
              <w:rPr>
                <w:rFonts w:ascii="Arial" w:hAnsi="Arial" w:cs="Arial"/>
                <w:sz w:val="16"/>
                <w:szCs w:val="16"/>
              </w:rPr>
              <w:t xml:space="preserve">Discussion on verification of beam correspondence during </w:t>
            </w:r>
            <w:r>
              <w:rPr>
                <w:rFonts w:ascii="Arial" w:hAnsi="Arial" w:cs="Arial"/>
                <w:sz w:val="16"/>
                <w:szCs w:val="16"/>
              </w:rPr>
              <w:lastRenderedPageBreak/>
              <w:t>initial access</w:t>
            </w:r>
          </w:p>
        </w:tc>
        <w:tc>
          <w:tcPr>
            <w:tcW w:w="1134" w:type="dxa"/>
          </w:tcPr>
          <w:p w14:paraId="15AE758A" w14:textId="77777777" w:rsidR="00E41B06" w:rsidRPr="00E90FB3" w:rsidRDefault="00E41B06" w:rsidP="00875738">
            <w:r>
              <w:rPr>
                <w:rFonts w:ascii="Arial" w:hAnsi="Arial" w:cs="Arial"/>
                <w:sz w:val="16"/>
                <w:szCs w:val="16"/>
              </w:rPr>
              <w:lastRenderedPageBreak/>
              <w:t>vivo</w:t>
            </w:r>
          </w:p>
        </w:tc>
        <w:tc>
          <w:tcPr>
            <w:tcW w:w="6517" w:type="dxa"/>
          </w:tcPr>
          <w:p w14:paraId="60DFDD10" w14:textId="77777777" w:rsidR="00E41B06" w:rsidRPr="00DD5EA6" w:rsidRDefault="00E41B06" w:rsidP="00875738">
            <w:pPr>
              <w:rPr>
                <w:rFonts w:eastAsia="DengXian"/>
                <w:szCs w:val="21"/>
              </w:rPr>
            </w:pPr>
            <w:r w:rsidRPr="008A12C4">
              <w:rPr>
                <w:rFonts w:eastAsia="DengXian"/>
                <w:b/>
                <w:bCs/>
                <w:szCs w:val="21"/>
              </w:rPr>
              <w:t xml:space="preserve">Observation 1: </w:t>
            </w:r>
            <w:r w:rsidRPr="00DD5EA6">
              <w:rPr>
                <w:rFonts w:eastAsia="DengXian"/>
                <w:szCs w:val="21"/>
              </w:rPr>
              <w:t>It is feasible to force the UE to continuously send msg1 by prohibiting the SS from sending RAR (msg2) to the UE during the test.</w:t>
            </w:r>
          </w:p>
          <w:p w14:paraId="073095EB" w14:textId="77777777" w:rsidR="00E41B06" w:rsidRPr="00DD5EA6" w:rsidRDefault="00E41B06" w:rsidP="00875738">
            <w:pPr>
              <w:rPr>
                <w:rFonts w:eastAsia="DengXian"/>
                <w:szCs w:val="21"/>
              </w:rPr>
            </w:pPr>
            <w:r w:rsidRPr="00B15F37">
              <w:rPr>
                <w:rFonts w:eastAsia="DengXian"/>
                <w:b/>
                <w:bCs/>
                <w:szCs w:val="21"/>
              </w:rPr>
              <w:t xml:space="preserve">Observation 2: </w:t>
            </w:r>
            <w:r w:rsidRPr="00DD5EA6">
              <w:rPr>
                <w:rFonts w:eastAsia="DengXian"/>
                <w:szCs w:val="21"/>
              </w:rPr>
              <w:t>UE may change its Tx beam of msg1 if RAR is always not received.</w:t>
            </w:r>
          </w:p>
          <w:p w14:paraId="6DF40972" w14:textId="77777777" w:rsidR="00E41B06" w:rsidRPr="00DD5EA6" w:rsidRDefault="00E41B06" w:rsidP="00875738">
            <w:pPr>
              <w:rPr>
                <w:rFonts w:eastAsia="DengXian"/>
                <w:szCs w:val="21"/>
              </w:rPr>
            </w:pPr>
            <w:r w:rsidRPr="00D4603B">
              <w:rPr>
                <w:rFonts w:eastAsia="DengXian"/>
                <w:b/>
                <w:bCs/>
                <w:szCs w:val="21"/>
              </w:rPr>
              <w:lastRenderedPageBreak/>
              <w:t xml:space="preserve">Observation 3: </w:t>
            </w:r>
            <w:r w:rsidRPr="00DD5EA6">
              <w:rPr>
                <w:rFonts w:eastAsia="DengXian"/>
                <w:szCs w:val="21"/>
              </w:rPr>
              <w:t>Defining the spherical coverage as an exact power level will restrict the beam choice during initial access which is not expected.</w:t>
            </w:r>
          </w:p>
          <w:p w14:paraId="461B59A4" w14:textId="77777777" w:rsidR="00E41B06" w:rsidRPr="00DD5EA6" w:rsidRDefault="00E41B06" w:rsidP="00875738">
            <w:pPr>
              <w:rPr>
                <w:rFonts w:eastAsia="DengXian"/>
                <w:szCs w:val="21"/>
              </w:rPr>
            </w:pPr>
            <w:r w:rsidRPr="00B15F37">
              <w:rPr>
                <w:rFonts w:eastAsia="DengXian"/>
                <w:b/>
                <w:bCs/>
                <w:szCs w:val="21"/>
              </w:rPr>
              <w:t>Proposal 1:</w:t>
            </w:r>
            <w:r>
              <w:rPr>
                <w:rFonts w:eastAsia="DengXian"/>
                <w:b/>
                <w:bCs/>
                <w:szCs w:val="21"/>
              </w:rPr>
              <w:t xml:space="preserve"> </w:t>
            </w:r>
            <w:r w:rsidRPr="00DD5EA6">
              <w:rPr>
                <w:rFonts w:eastAsia="DengXian"/>
                <w:szCs w:val="21"/>
              </w:rPr>
              <w:t xml:space="preserve">Whether the corresponding Tx beam will be changed and how to avoid this </w:t>
            </w:r>
            <w:proofErr w:type="spellStart"/>
            <w:r w:rsidRPr="00DD5EA6">
              <w:rPr>
                <w:rFonts w:eastAsia="DengXian"/>
                <w:szCs w:val="21"/>
              </w:rPr>
              <w:t>behavior</w:t>
            </w:r>
            <w:proofErr w:type="spellEnd"/>
            <w:r w:rsidRPr="00DD5EA6">
              <w:rPr>
                <w:rFonts w:eastAsia="DengXian"/>
                <w:szCs w:val="21"/>
              </w:rPr>
              <w:t xml:space="preserve"> during the test should be further discussed.</w:t>
            </w:r>
          </w:p>
          <w:p w14:paraId="224AD2E7" w14:textId="77777777" w:rsidR="00E41B06" w:rsidRPr="00DD5EA6" w:rsidRDefault="00E41B06" w:rsidP="00875738">
            <w:pPr>
              <w:rPr>
                <w:rFonts w:eastAsia="DengXian"/>
                <w:szCs w:val="21"/>
              </w:rPr>
            </w:pPr>
            <w:r w:rsidRPr="00C537D0">
              <w:rPr>
                <w:rFonts w:eastAsia="DengXian"/>
                <w:b/>
                <w:bCs/>
                <w:szCs w:val="21"/>
              </w:rPr>
              <w:t xml:space="preserve">Proposal 2: </w:t>
            </w:r>
            <w:r w:rsidRPr="00DD5EA6">
              <w:rPr>
                <w:rFonts w:eastAsia="DengXian"/>
                <w:szCs w:val="21"/>
              </w:rPr>
              <w:t>The min peak EIRP for initial access should be defined and can be 7 dB lower than the requirement in connected state.</w:t>
            </w:r>
          </w:p>
          <w:p w14:paraId="2B89B818" w14:textId="77777777" w:rsidR="00E41B06" w:rsidRDefault="00E41B06" w:rsidP="00875738">
            <w:pPr>
              <w:rPr>
                <w:rFonts w:eastAsia="DengXian"/>
                <w:b/>
                <w:bCs/>
                <w:szCs w:val="21"/>
              </w:rPr>
            </w:pPr>
            <w:r w:rsidRPr="00D4603B">
              <w:rPr>
                <w:rFonts w:eastAsia="DengXian"/>
                <w:b/>
                <w:bCs/>
                <w:szCs w:val="21"/>
              </w:rPr>
              <w:t xml:space="preserve">Proposal 3: </w:t>
            </w:r>
            <w:r w:rsidRPr="002D2DC9">
              <w:rPr>
                <w:rFonts w:eastAsia="DengXian"/>
                <w:szCs w:val="21"/>
              </w:rPr>
              <w:t>Further discuss following options for spherical coverage in initial access:</w:t>
            </w:r>
          </w:p>
          <w:p w14:paraId="5D6831D4" w14:textId="77777777" w:rsidR="00E41B06" w:rsidRPr="007302B4" w:rsidRDefault="00E41B06" w:rsidP="00E41B06">
            <w:pPr>
              <w:pStyle w:val="ListParagraph"/>
              <w:widowControl w:val="0"/>
              <w:numPr>
                <w:ilvl w:val="0"/>
                <w:numId w:val="30"/>
              </w:numPr>
              <w:overflowPunct/>
              <w:autoSpaceDE/>
              <w:autoSpaceDN/>
              <w:adjustRightInd/>
              <w:spacing w:after="0"/>
              <w:ind w:firstLineChars="0"/>
              <w:contextualSpacing/>
              <w:jc w:val="both"/>
              <w:textAlignment w:val="auto"/>
              <w:rPr>
                <w:rFonts w:eastAsia="DengXian"/>
                <w:szCs w:val="21"/>
              </w:rPr>
            </w:pPr>
            <w:r w:rsidRPr="007302B4">
              <w:rPr>
                <w:rFonts w:eastAsia="DengXian"/>
                <w:b/>
                <w:bCs/>
                <w:szCs w:val="21"/>
              </w:rPr>
              <w:t>Option 1</w:t>
            </w:r>
            <w:r w:rsidRPr="007302B4">
              <w:rPr>
                <w:rFonts w:eastAsia="DengXian"/>
                <w:szCs w:val="21"/>
              </w:rPr>
              <w:t>: Define a specific EIRP value at N% of the distribution of radiated power.</w:t>
            </w:r>
          </w:p>
          <w:p w14:paraId="014C8C4E" w14:textId="77777777" w:rsidR="00E41B06" w:rsidRPr="007302B4" w:rsidRDefault="00E41B06" w:rsidP="00E41B06">
            <w:pPr>
              <w:pStyle w:val="ListParagraph"/>
              <w:widowControl w:val="0"/>
              <w:numPr>
                <w:ilvl w:val="0"/>
                <w:numId w:val="30"/>
              </w:numPr>
              <w:overflowPunct/>
              <w:autoSpaceDE/>
              <w:autoSpaceDN/>
              <w:adjustRightInd/>
              <w:spacing w:after="0"/>
              <w:ind w:firstLineChars="0"/>
              <w:contextualSpacing/>
              <w:jc w:val="both"/>
              <w:textAlignment w:val="auto"/>
              <w:rPr>
                <w:rFonts w:eastAsia="DengXian"/>
                <w:szCs w:val="21"/>
              </w:rPr>
            </w:pPr>
            <w:r w:rsidRPr="007302B4">
              <w:rPr>
                <w:rFonts w:eastAsia="DengXian" w:hint="eastAsia"/>
                <w:b/>
                <w:bCs/>
                <w:szCs w:val="21"/>
              </w:rPr>
              <w:t>O</w:t>
            </w:r>
            <w:r w:rsidRPr="007302B4">
              <w:rPr>
                <w:rFonts w:eastAsia="DengXian"/>
                <w:b/>
                <w:bCs/>
                <w:szCs w:val="21"/>
              </w:rPr>
              <w:t xml:space="preserve">ption 2: </w:t>
            </w:r>
            <w:r w:rsidRPr="007302B4">
              <w:rPr>
                <w:rFonts w:eastAsia="DengXian"/>
                <w:szCs w:val="21"/>
              </w:rPr>
              <w:t>Define the gain drop difference between Rx and corresponding Tx beam at N% of the distribution of radiated power.</w:t>
            </w:r>
          </w:p>
          <w:p w14:paraId="70AF2A3B" w14:textId="77777777" w:rsidR="00E41B06" w:rsidRPr="007302B4" w:rsidRDefault="00E41B06" w:rsidP="00E41B06">
            <w:pPr>
              <w:pStyle w:val="ListParagraph"/>
              <w:widowControl w:val="0"/>
              <w:numPr>
                <w:ilvl w:val="0"/>
                <w:numId w:val="30"/>
              </w:numPr>
              <w:overflowPunct/>
              <w:autoSpaceDE/>
              <w:autoSpaceDN/>
              <w:adjustRightInd/>
              <w:spacing w:after="0"/>
              <w:ind w:firstLineChars="0"/>
              <w:contextualSpacing/>
              <w:jc w:val="both"/>
              <w:textAlignment w:val="auto"/>
              <w:rPr>
                <w:rFonts w:eastAsia="DengXian"/>
                <w:szCs w:val="21"/>
              </w:rPr>
            </w:pPr>
            <w:r w:rsidRPr="007302B4">
              <w:rPr>
                <w:rFonts w:eastAsia="DengXian"/>
                <w:b/>
                <w:bCs/>
                <w:szCs w:val="21"/>
              </w:rPr>
              <w:t>Option 3:</w:t>
            </w:r>
            <w:r w:rsidRPr="00DB69CF">
              <w:t xml:space="preserve"> </w:t>
            </w:r>
            <w:r w:rsidRPr="007302B4">
              <w:rPr>
                <w:rFonts w:eastAsia="DengXian"/>
                <w:szCs w:val="21"/>
              </w:rPr>
              <w:t>Define the N% of all test point can finish access procedure successfully with corresponding Tx beam.</w:t>
            </w:r>
          </w:p>
          <w:p w14:paraId="0AF4057C" w14:textId="77777777" w:rsidR="00E41B06" w:rsidRPr="00E90FB3" w:rsidRDefault="00E41B06" w:rsidP="00875738"/>
        </w:tc>
      </w:tr>
      <w:tr w:rsidR="00E41B06" w:rsidRPr="00E90FB3" w14:paraId="4AC70519" w14:textId="77777777" w:rsidTr="00875738">
        <w:trPr>
          <w:trHeight w:val="468"/>
        </w:trPr>
        <w:tc>
          <w:tcPr>
            <w:tcW w:w="988" w:type="dxa"/>
          </w:tcPr>
          <w:p w14:paraId="17C46C5A" w14:textId="77777777" w:rsidR="00E41B06" w:rsidRPr="00E90FB3" w:rsidRDefault="00000000" w:rsidP="00875738">
            <w:hyperlink r:id="rId29" w:history="1">
              <w:r w:rsidR="00E41B06">
                <w:rPr>
                  <w:rStyle w:val="Hyperlink"/>
                  <w:rFonts w:ascii="Arial" w:hAnsi="Arial" w:cs="Arial"/>
                  <w:b/>
                  <w:bCs/>
                  <w:sz w:val="16"/>
                  <w:szCs w:val="16"/>
                </w:rPr>
                <w:t>R4-2213313</w:t>
              </w:r>
            </w:hyperlink>
          </w:p>
        </w:tc>
        <w:tc>
          <w:tcPr>
            <w:tcW w:w="992" w:type="dxa"/>
          </w:tcPr>
          <w:p w14:paraId="657D8066" w14:textId="77777777" w:rsidR="00E41B06" w:rsidRPr="00E90FB3" w:rsidRDefault="00E41B06" w:rsidP="00875738">
            <w:r>
              <w:rPr>
                <w:rFonts w:ascii="Arial" w:hAnsi="Arial" w:cs="Arial"/>
                <w:sz w:val="16"/>
                <w:szCs w:val="16"/>
              </w:rPr>
              <w:t>R18 Discussion on FR2 beam correspondence in initial access</w:t>
            </w:r>
          </w:p>
        </w:tc>
        <w:tc>
          <w:tcPr>
            <w:tcW w:w="1134" w:type="dxa"/>
          </w:tcPr>
          <w:p w14:paraId="1AB3C2BE" w14:textId="77777777" w:rsidR="00E41B06" w:rsidRPr="00E90FB3" w:rsidRDefault="00E41B06" w:rsidP="00875738">
            <w:r>
              <w:rPr>
                <w:rFonts w:ascii="Arial" w:hAnsi="Arial" w:cs="Arial"/>
                <w:sz w:val="16"/>
                <w:szCs w:val="16"/>
              </w:rPr>
              <w:t>OPPO</w:t>
            </w:r>
          </w:p>
        </w:tc>
        <w:tc>
          <w:tcPr>
            <w:tcW w:w="6517" w:type="dxa"/>
          </w:tcPr>
          <w:p w14:paraId="7D42A5E5" w14:textId="77777777" w:rsidR="00E41B06" w:rsidRDefault="00E41B06" w:rsidP="00875738">
            <w:pPr>
              <w:ind w:left="1418" w:hangingChars="709" w:hanging="1418"/>
              <w:rPr>
                <w:rFonts w:eastAsia="DengXian"/>
                <w:b/>
                <w:i/>
                <w:lang w:val="en-US" w:eastAsia="zh-CN"/>
              </w:rPr>
            </w:pPr>
            <w:r>
              <w:rPr>
                <w:rFonts w:eastAsia="DengXian"/>
                <w:b/>
                <w:i/>
                <w:lang w:val="en-US" w:eastAsia="zh-CN"/>
              </w:rPr>
              <w:t>Observation 1:    There is no common understanding in RAN4 whether the beam correspondence requirements defined up to now are only applied for RRC connected mode.</w:t>
            </w:r>
          </w:p>
          <w:p w14:paraId="00E34F36" w14:textId="77777777" w:rsidR="00E41B06" w:rsidRDefault="00E41B06" w:rsidP="00875738">
            <w:pPr>
              <w:ind w:left="1418" w:hangingChars="709" w:hanging="1418"/>
              <w:rPr>
                <w:rFonts w:eastAsia="DengXian"/>
                <w:b/>
                <w:i/>
                <w:lang w:val="en-US" w:eastAsia="zh-CN"/>
              </w:rPr>
            </w:pPr>
            <w:r>
              <w:rPr>
                <w:rFonts w:eastAsia="DengXian"/>
                <w:b/>
                <w:i/>
                <w:lang w:val="en-US" w:eastAsia="zh-CN"/>
              </w:rPr>
              <w:t>Observation 2:    UE beam selection behavior under initial access and connected mode are same for UE which both are based on SSB RSRP measurement.</w:t>
            </w:r>
          </w:p>
          <w:p w14:paraId="2B627866" w14:textId="77777777" w:rsidR="00E41B06" w:rsidRDefault="00E41B06" w:rsidP="00875738">
            <w:pPr>
              <w:ind w:left="1418" w:hangingChars="709" w:hanging="1418"/>
              <w:rPr>
                <w:rFonts w:eastAsia="DengXian"/>
                <w:b/>
                <w:i/>
                <w:lang w:val="en-US" w:eastAsia="zh-CN"/>
              </w:rPr>
            </w:pPr>
            <w:r>
              <w:rPr>
                <w:rFonts w:eastAsia="DengXian"/>
                <w:b/>
                <w:i/>
                <w:lang w:val="en-US" w:eastAsia="zh-CN"/>
              </w:rPr>
              <w:t>Observation 3:    There is no limitation of beam width used in initial access, but in test the fine beam will be used which is same as connected mode since max power is scheduled in test.</w:t>
            </w:r>
          </w:p>
          <w:p w14:paraId="7BB1BA38" w14:textId="77777777" w:rsidR="00E41B06" w:rsidRDefault="00E41B06" w:rsidP="00875738">
            <w:pPr>
              <w:ind w:left="1418" w:hangingChars="709" w:hanging="1418"/>
              <w:rPr>
                <w:rFonts w:eastAsia="DengXian"/>
                <w:b/>
                <w:i/>
                <w:lang w:val="en-US" w:eastAsia="zh-CN"/>
              </w:rPr>
            </w:pPr>
            <w:r>
              <w:rPr>
                <w:rFonts w:eastAsia="DengXian"/>
                <w:b/>
                <w:i/>
                <w:lang w:val="en-US" w:eastAsia="zh-CN"/>
              </w:rPr>
              <w:t>Observation 4:    Beam correspondence requirement is defined under max power, and PRACH max power can be achieved by power ramping.</w:t>
            </w:r>
          </w:p>
          <w:p w14:paraId="6C41E187" w14:textId="77777777" w:rsidR="00E41B06" w:rsidRDefault="00E41B06" w:rsidP="00875738">
            <w:pPr>
              <w:ind w:left="1418" w:hangingChars="709" w:hanging="1418"/>
              <w:rPr>
                <w:rFonts w:eastAsia="SimSun"/>
                <w:b/>
                <w:i/>
                <w:lang w:eastAsia="zh-CN"/>
              </w:rPr>
            </w:pPr>
            <w:r>
              <w:rPr>
                <w:rFonts w:eastAsia="DengXian"/>
                <w:b/>
                <w:i/>
                <w:highlight w:val="lightGray"/>
                <w:lang w:val="en-US" w:eastAsia="zh-CN"/>
              </w:rPr>
              <w:t>Proposal 1</w:t>
            </w:r>
            <w:r>
              <w:rPr>
                <w:rFonts w:eastAsia="DengXian"/>
                <w:b/>
                <w:i/>
                <w:lang w:val="en-US" w:eastAsia="zh-CN"/>
              </w:rPr>
              <w:t xml:space="preserve">:         </w:t>
            </w:r>
            <w:r>
              <w:rPr>
                <w:rFonts w:eastAsia="SimSun"/>
                <w:b/>
                <w:i/>
                <w:lang w:eastAsia="zh-CN"/>
              </w:rPr>
              <w:t>Initial access beam correspondence can be verified via PRACH minimum peak EIRP and spherical coverage requirement.</w:t>
            </w:r>
          </w:p>
          <w:p w14:paraId="3675DEEC" w14:textId="77777777" w:rsidR="00E41B06" w:rsidRDefault="00E41B06" w:rsidP="00875738">
            <w:pPr>
              <w:ind w:left="1418" w:hangingChars="709" w:hanging="1418"/>
              <w:rPr>
                <w:rFonts w:eastAsiaTheme="minorEastAsia"/>
                <w:lang w:val="en-US" w:eastAsia="zh-CN"/>
              </w:rPr>
            </w:pPr>
            <w:r>
              <w:rPr>
                <w:rFonts w:eastAsia="DengXian"/>
                <w:b/>
                <w:i/>
                <w:lang w:val="en-US" w:eastAsia="zh-CN"/>
              </w:rPr>
              <w:t>Observation 5:    There is no different in Beam correspondence requirement for initial access and RRC Inactive.</w:t>
            </w:r>
          </w:p>
          <w:p w14:paraId="62F5C658" w14:textId="77777777" w:rsidR="00E41B06" w:rsidRDefault="00E41B06" w:rsidP="00875738">
            <w:pPr>
              <w:ind w:left="1418" w:hangingChars="709" w:hanging="1418"/>
              <w:rPr>
                <w:rFonts w:eastAsia="SimSun"/>
                <w:b/>
                <w:i/>
                <w:lang w:eastAsia="zh-CN"/>
              </w:rPr>
            </w:pPr>
            <w:r>
              <w:rPr>
                <w:rFonts w:eastAsia="DengXian"/>
                <w:b/>
                <w:i/>
                <w:highlight w:val="lightGray"/>
                <w:lang w:val="en-US" w:eastAsia="zh-CN"/>
              </w:rPr>
              <w:t>Proposal 2</w:t>
            </w:r>
            <w:r>
              <w:rPr>
                <w:rFonts w:eastAsia="DengXian"/>
                <w:b/>
                <w:i/>
                <w:lang w:val="en-US" w:eastAsia="zh-CN"/>
              </w:rPr>
              <w:t xml:space="preserve">:         Same beam correspondence requirements are applied for </w:t>
            </w:r>
            <w:r>
              <w:rPr>
                <w:rFonts w:eastAsia="SimSun"/>
                <w:b/>
                <w:i/>
                <w:lang w:eastAsia="zh-CN"/>
              </w:rPr>
              <w:t>initial access and RRC Inactive.</w:t>
            </w:r>
          </w:p>
          <w:p w14:paraId="09C70A2B" w14:textId="77777777" w:rsidR="00E41B06" w:rsidRDefault="00E41B06" w:rsidP="00875738">
            <w:pPr>
              <w:ind w:left="1418" w:hangingChars="709" w:hanging="1418"/>
              <w:rPr>
                <w:rFonts w:eastAsiaTheme="minorEastAsia"/>
                <w:lang w:val="en-US" w:eastAsia="zh-CN"/>
              </w:rPr>
            </w:pPr>
            <w:r>
              <w:rPr>
                <w:rFonts w:eastAsia="DengXian"/>
                <w:b/>
                <w:i/>
                <w:lang w:val="en-US" w:eastAsia="zh-CN"/>
              </w:rPr>
              <w:t xml:space="preserve">Observation 6:    The intention and value of RAR measurement is </w:t>
            </w:r>
            <w:proofErr w:type="gramStart"/>
            <w:r>
              <w:rPr>
                <w:rFonts w:eastAsia="DengXian"/>
                <w:b/>
                <w:i/>
                <w:lang w:val="en-US" w:eastAsia="zh-CN"/>
              </w:rPr>
              <w:t>unclear, and</w:t>
            </w:r>
            <w:proofErr w:type="gramEnd"/>
            <w:r>
              <w:rPr>
                <w:rFonts w:eastAsia="DengXian"/>
                <w:b/>
                <w:i/>
                <w:lang w:val="en-US" w:eastAsia="zh-CN"/>
              </w:rPr>
              <w:t xml:space="preserve"> seems out of scope of Beam correspondence.</w:t>
            </w:r>
          </w:p>
          <w:p w14:paraId="33DDD230" w14:textId="77777777" w:rsidR="00E41B06" w:rsidRDefault="00E41B06" w:rsidP="00875738">
            <w:pPr>
              <w:ind w:left="1418" w:hangingChars="709" w:hanging="1418"/>
              <w:rPr>
                <w:rFonts w:eastAsiaTheme="minorEastAsia"/>
                <w:lang w:val="en-US" w:eastAsia="zh-CN"/>
              </w:rPr>
            </w:pPr>
            <w:r>
              <w:rPr>
                <w:rFonts w:eastAsia="DengXian"/>
                <w:b/>
                <w:i/>
                <w:lang w:val="en-US" w:eastAsia="zh-CN"/>
              </w:rPr>
              <w:t>Observation 7:    RAR measurement may change UE’s UL beam management strategy and then change the</w:t>
            </w:r>
            <w:r>
              <w:rPr>
                <w:lang w:val="en-US"/>
              </w:rPr>
              <w:t xml:space="preserve"> </w:t>
            </w:r>
            <w:r>
              <w:rPr>
                <w:rFonts w:eastAsia="DengXian"/>
                <w:b/>
                <w:i/>
                <w:lang w:val="en-US" w:eastAsia="zh-CN"/>
              </w:rPr>
              <w:t>relationship to existing EIRP performance requirements.</w:t>
            </w:r>
          </w:p>
          <w:p w14:paraId="5FD5489D" w14:textId="77777777" w:rsidR="00E41B06" w:rsidRDefault="00E41B06" w:rsidP="00875738">
            <w:pPr>
              <w:ind w:left="1418" w:hangingChars="709" w:hanging="1418"/>
              <w:rPr>
                <w:rFonts w:eastAsia="SimSun"/>
                <w:b/>
                <w:i/>
                <w:lang w:eastAsia="zh-CN"/>
              </w:rPr>
            </w:pPr>
            <w:r>
              <w:rPr>
                <w:rFonts w:eastAsia="DengXian"/>
                <w:b/>
                <w:i/>
                <w:highlight w:val="lightGray"/>
                <w:lang w:val="en-US" w:eastAsia="zh-CN"/>
              </w:rPr>
              <w:t>Proposal 3</w:t>
            </w:r>
            <w:r>
              <w:rPr>
                <w:rFonts w:eastAsia="DengXian"/>
                <w:b/>
                <w:i/>
                <w:lang w:val="en-US" w:eastAsia="zh-CN"/>
              </w:rPr>
              <w:t xml:space="preserve">:         </w:t>
            </w:r>
            <w:r>
              <w:rPr>
                <w:rFonts w:eastAsia="SimSun"/>
                <w:b/>
                <w:i/>
                <w:lang w:eastAsia="zh-CN"/>
              </w:rPr>
              <w:t xml:space="preserve">Initial access beam correspondence can focus on PRACH power measurement, and FFS the intention and value of RAR measurement </w:t>
            </w:r>
            <w:proofErr w:type="gramStart"/>
            <w:r>
              <w:rPr>
                <w:rFonts w:eastAsia="SimSun"/>
                <w:b/>
                <w:i/>
                <w:lang w:eastAsia="zh-CN"/>
              </w:rPr>
              <w:t>and also</w:t>
            </w:r>
            <w:proofErr w:type="gramEnd"/>
            <w:r>
              <w:rPr>
                <w:rFonts w:eastAsia="SimSun"/>
                <w:b/>
                <w:i/>
                <w:lang w:eastAsia="zh-CN"/>
              </w:rPr>
              <w:t xml:space="preserve"> impact to UE beam management if RAN4 pursue it.</w:t>
            </w:r>
          </w:p>
          <w:p w14:paraId="144F8C53" w14:textId="77777777" w:rsidR="00E41B06" w:rsidRPr="00E90FB3" w:rsidRDefault="00E41B06" w:rsidP="00875738">
            <w:pPr>
              <w:ind w:left="1418" w:hangingChars="709" w:hanging="1418"/>
            </w:pPr>
            <w:r>
              <w:rPr>
                <w:rFonts w:eastAsia="DengXian"/>
                <w:b/>
                <w:i/>
                <w:highlight w:val="lightGray"/>
                <w:lang w:val="en-US" w:eastAsia="zh-CN"/>
              </w:rPr>
              <w:t>Proposal 4</w:t>
            </w:r>
            <w:r>
              <w:rPr>
                <w:rFonts w:eastAsia="DengXian"/>
                <w:b/>
                <w:i/>
                <w:lang w:val="en-US" w:eastAsia="zh-CN"/>
              </w:rPr>
              <w:t xml:space="preserve">:         </w:t>
            </w:r>
            <w:r>
              <w:rPr>
                <w:rFonts w:eastAsia="SimSun"/>
                <w:b/>
                <w:i/>
                <w:lang w:eastAsia="zh-CN"/>
              </w:rPr>
              <w:t>Study harmonizing beam correspondence for initial access and connected to reduce test time.</w:t>
            </w:r>
          </w:p>
        </w:tc>
      </w:tr>
      <w:tr w:rsidR="00E41B06" w:rsidRPr="00E90FB3" w14:paraId="256D2969" w14:textId="77777777" w:rsidTr="00875738">
        <w:trPr>
          <w:trHeight w:val="468"/>
        </w:trPr>
        <w:tc>
          <w:tcPr>
            <w:tcW w:w="988" w:type="dxa"/>
          </w:tcPr>
          <w:p w14:paraId="501B6BB8" w14:textId="77777777" w:rsidR="00E41B06" w:rsidRPr="00E90FB3" w:rsidRDefault="00000000" w:rsidP="00875738">
            <w:hyperlink r:id="rId30" w:history="1">
              <w:r w:rsidR="00E41B06">
                <w:rPr>
                  <w:rStyle w:val="Hyperlink"/>
                  <w:rFonts w:ascii="Arial" w:hAnsi="Arial" w:cs="Arial"/>
                  <w:b/>
                  <w:bCs/>
                  <w:sz w:val="16"/>
                  <w:szCs w:val="16"/>
                </w:rPr>
                <w:t>R4-2213374</w:t>
              </w:r>
            </w:hyperlink>
          </w:p>
        </w:tc>
        <w:tc>
          <w:tcPr>
            <w:tcW w:w="992" w:type="dxa"/>
          </w:tcPr>
          <w:p w14:paraId="4700514D" w14:textId="77777777" w:rsidR="00E41B06" w:rsidRPr="00E90FB3" w:rsidRDefault="00E41B06" w:rsidP="00875738">
            <w:r>
              <w:rPr>
                <w:rFonts w:ascii="Arial" w:hAnsi="Arial" w:cs="Arial"/>
                <w:sz w:val="16"/>
                <w:szCs w:val="16"/>
              </w:rPr>
              <w:t xml:space="preserve">On beam correspondence requirement in </w:t>
            </w:r>
            <w:r>
              <w:rPr>
                <w:rFonts w:ascii="Arial" w:hAnsi="Arial" w:cs="Arial"/>
                <w:sz w:val="16"/>
                <w:szCs w:val="16"/>
              </w:rPr>
              <w:lastRenderedPageBreak/>
              <w:t>RRC_IDLE or RRC_INACTIVE for Rel-18 NR FR2</w:t>
            </w:r>
          </w:p>
        </w:tc>
        <w:tc>
          <w:tcPr>
            <w:tcW w:w="1134" w:type="dxa"/>
          </w:tcPr>
          <w:p w14:paraId="723BE08B" w14:textId="77777777" w:rsidR="00E41B06" w:rsidRPr="00E90FB3" w:rsidRDefault="00E41B06" w:rsidP="00875738">
            <w:r>
              <w:rPr>
                <w:rFonts w:ascii="Arial" w:hAnsi="Arial" w:cs="Arial"/>
                <w:sz w:val="16"/>
                <w:szCs w:val="16"/>
              </w:rPr>
              <w:lastRenderedPageBreak/>
              <w:t xml:space="preserve">Huawei, </w:t>
            </w:r>
            <w:proofErr w:type="spellStart"/>
            <w:r>
              <w:rPr>
                <w:rFonts w:ascii="Arial" w:hAnsi="Arial" w:cs="Arial"/>
                <w:sz w:val="16"/>
                <w:szCs w:val="16"/>
              </w:rPr>
              <w:t>HiSilicon</w:t>
            </w:r>
            <w:proofErr w:type="spellEnd"/>
          </w:p>
        </w:tc>
        <w:tc>
          <w:tcPr>
            <w:tcW w:w="6517" w:type="dxa"/>
          </w:tcPr>
          <w:p w14:paraId="7E223213" w14:textId="77777777" w:rsidR="00E41B06" w:rsidRPr="00760A2D" w:rsidRDefault="00E41B06" w:rsidP="00875738">
            <w:pPr>
              <w:jc w:val="both"/>
              <w:rPr>
                <w:b/>
              </w:rPr>
            </w:pPr>
            <w:r>
              <w:rPr>
                <w:b/>
              </w:rPr>
              <w:t>Observation 1: A UE could be considered as meeting the ‘Beam correspondence’ requirements if the UE could meet the EIRP CDF requirements without UL sweeping.</w:t>
            </w:r>
          </w:p>
          <w:p w14:paraId="00E7ED3B" w14:textId="77777777" w:rsidR="00E41B06" w:rsidRDefault="00E41B06" w:rsidP="00875738">
            <w:pPr>
              <w:jc w:val="both"/>
              <w:rPr>
                <w:b/>
              </w:rPr>
            </w:pPr>
            <w:r>
              <w:rPr>
                <w:b/>
              </w:rPr>
              <w:lastRenderedPageBreak/>
              <w:t>Observation 2: UL sweeping process is based on SRS configuration in RRC_CONNECTED mode.</w:t>
            </w:r>
          </w:p>
          <w:p w14:paraId="5C849A51" w14:textId="77777777" w:rsidR="00E41B06" w:rsidRDefault="00E41B06" w:rsidP="00875738">
            <w:pPr>
              <w:jc w:val="both"/>
              <w:rPr>
                <w:b/>
              </w:rPr>
            </w:pPr>
            <w:r>
              <w:rPr>
                <w:b/>
              </w:rPr>
              <w:t>Observation 3: In RRC_IDLE and RRC_INACTIVE mode, there is no effective process to request the UE to do UL sweeping.</w:t>
            </w:r>
          </w:p>
          <w:p w14:paraId="662103DF" w14:textId="77777777" w:rsidR="00E41B06" w:rsidRDefault="00E41B06" w:rsidP="00875738">
            <w:pPr>
              <w:jc w:val="both"/>
              <w:rPr>
                <w:b/>
              </w:rPr>
            </w:pPr>
            <w:r>
              <w:rPr>
                <w:b/>
              </w:rPr>
              <w:t>Proposal 1: In RRC_IDLE and RRC_INACTIVE mode, 2</w:t>
            </w:r>
            <w:r>
              <w:rPr>
                <w:b/>
                <w:vertAlign w:val="superscript"/>
              </w:rPr>
              <w:t>nd</w:t>
            </w:r>
            <w:r>
              <w:rPr>
                <w:b/>
              </w:rPr>
              <w:t xml:space="preserve"> approach could be adopted to verify UE’s beam correspondence requirements based on EIRP CDF requirements without UL sweeping.</w:t>
            </w:r>
          </w:p>
          <w:p w14:paraId="1B9E5D47" w14:textId="77777777" w:rsidR="00E41B06" w:rsidRPr="00760A2D" w:rsidRDefault="00E41B06" w:rsidP="00875738">
            <w:pPr>
              <w:jc w:val="both"/>
              <w:rPr>
                <w:lang w:val="x-none"/>
              </w:rPr>
            </w:pPr>
            <w:r>
              <w:rPr>
                <w:b/>
              </w:rPr>
              <w:t xml:space="preserve">Proposal 2: EIRP CDF requirements in RRC_IDLE and RRC_INACTIVE mode </w:t>
            </w:r>
            <w:proofErr w:type="gramStart"/>
            <w:r>
              <w:rPr>
                <w:b/>
              </w:rPr>
              <w:t>are</w:t>
            </w:r>
            <w:proofErr w:type="gramEnd"/>
            <w:r>
              <w:rPr>
                <w:b/>
              </w:rPr>
              <w:t xml:space="preserve"> expected to be different from existing requirements in RRC_CONNECTED mode, taking into consideration the difference of ‘rough beam’ and ‘fine beam’.</w:t>
            </w:r>
          </w:p>
        </w:tc>
      </w:tr>
      <w:tr w:rsidR="00E41B06" w:rsidRPr="00E90FB3" w14:paraId="1BB76379" w14:textId="77777777" w:rsidTr="00875738">
        <w:trPr>
          <w:trHeight w:val="468"/>
        </w:trPr>
        <w:tc>
          <w:tcPr>
            <w:tcW w:w="988" w:type="dxa"/>
          </w:tcPr>
          <w:p w14:paraId="67DA78F5" w14:textId="77777777" w:rsidR="00E41B06" w:rsidRDefault="00000000" w:rsidP="00875738">
            <w:pPr>
              <w:rPr>
                <w:rFonts w:ascii="Arial" w:hAnsi="Arial" w:cs="Arial"/>
                <w:b/>
                <w:bCs/>
                <w:color w:val="0000FF"/>
                <w:sz w:val="16"/>
                <w:szCs w:val="16"/>
                <w:u w:val="single"/>
              </w:rPr>
            </w:pPr>
            <w:hyperlink r:id="rId31" w:history="1">
              <w:r w:rsidR="00E41B06">
                <w:rPr>
                  <w:rStyle w:val="Hyperlink"/>
                  <w:rFonts w:ascii="Arial" w:hAnsi="Arial" w:cs="Arial"/>
                  <w:b/>
                  <w:bCs/>
                  <w:sz w:val="16"/>
                  <w:szCs w:val="16"/>
                </w:rPr>
                <w:t>R4-2213761</w:t>
              </w:r>
            </w:hyperlink>
          </w:p>
        </w:tc>
        <w:tc>
          <w:tcPr>
            <w:tcW w:w="992" w:type="dxa"/>
          </w:tcPr>
          <w:p w14:paraId="435F4AB6" w14:textId="77777777" w:rsidR="00E41B06" w:rsidRDefault="00E41B06" w:rsidP="00875738">
            <w:pPr>
              <w:rPr>
                <w:rFonts w:ascii="Arial" w:hAnsi="Arial" w:cs="Arial"/>
                <w:sz w:val="16"/>
                <w:szCs w:val="16"/>
              </w:rPr>
            </w:pPr>
            <w:r>
              <w:rPr>
                <w:rFonts w:ascii="Arial" w:hAnsi="Arial" w:cs="Arial"/>
                <w:sz w:val="16"/>
                <w:szCs w:val="16"/>
              </w:rPr>
              <w:t>Workplan for NR RF requirements enhancement for frequency range 2 (FR2), Phase 3</w:t>
            </w:r>
          </w:p>
        </w:tc>
        <w:tc>
          <w:tcPr>
            <w:tcW w:w="1134" w:type="dxa"/>
          </w:tcPr>
          <w:p w14:paraId="39C1FDB0" w14:textId="77777777" w:rsidR="00E41B06" w:rsidRDefault="00E41B06" w:rsidP="00875738">
            <w:pPr>
              <w:rPr>
                <w:rFonts w:ascii="Arial" w:hAnsi="Arial" w:cs="Arial"/>
                <w:sz w:val="16"/>
                <w:szCs w:val="16"/>
              </w:rPr>
            </w:pPr>
            <w:r>
              <w:rPr>
                <w:rFonts w:ascii="Arial" w:hAnsi="Arial" w:cs="Arial"/>
                <w:sz w:val="16"/>
                <w:szCs w:val="16"/>
              </w:rPr>
              <w:t>Nokia, Xiaomi</w:t>
            </w:r>
          </w:p>
        </w:tc>
        <w:tc>
          <w:tcPr>
            <w:tcW w:w="6517" w:type="dxa"/>
          </w:tcPr>
          <w:p w14:paraId="622E0D0C" w14:textId="77777777" w:rsidR="00E41B06" w:rsidRDefault="00E41B06" w:rsidP="00875738">
            <w:pPr>
              <w:jc w:val="both"/>
              <w:rPr>
                <w:b/>
              </w:rPr>
            </w:pPr>
            <w:r>
              <w:rPr>
                <w:b/>
              </w:rPr>
              <w:t>Work plan</w:t>
            </w:r>
          </w:p>
        </w:tc>
      </w:tr>
    </w:tbl>
    <w:p w14:paraId="656FD1D3" w14:textId="77777777" w:rsidR="00E41B06" w:rsidRPr="00E90FB3" w:rsidRDefault="00E41B06" w:rsidP="00E41B06"/>
    <w:p w14:paraId="0DD186B0" w14:textId="77777777" w:rsidR="00E41B06" w:rsidRPr="00E90FB3" w:rsidRDefault="00E41B06" w:rsidP="00337956">
      <w:pPr>
        <w:pStyle w:val="Heading2"/>
      </w:pPr>
      <w:r w:rsidRPr="00E90FB3">
        <w:t>Open issues summary</w:t>
      </w:r>
    </w:p>
    <w:p w14:paraId="3A28CB28" w14:textId="7CA80E45" w:rsidR="00E41B06" w:rsidRPr="00E90FB3" w:rsidRDefault="00E41B06" w:rsidP="00337956">
      <w:pPr>
        <w:pStyle w:val="Heading3"/>
      </w:pPr>
      <w:r w:rsidRPr="00E90FB3">
        <w:t xml:space="preserve">Sub-topic </w:t>
      </w:r>
      <w:r w:rsidR="005A1866">
        <w:t>2</w:t>
      </w:r>
      <w:r w:rsidRPr="00E90FB3">
        <w:t>-1</w:t>
      </w:r>
      <w:r>
        <w:t xml:space="preserve">: Work Plan </w:t>
      </w:r>
    </w:p>
    <w:p w14:paraId="4A06805E"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767770E2" w14:textId="18D3C0D3"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 xml:space="preserve">-1-1: </w:t>
      </w:r>
      <w:r>
        <w:rPr>
          <w:b/>
          <w:color w:val="0070C0"/>
          <w:u w:val="single"/>
          <w:lang w:eastAsia="ko-KR"/>
        </w:rPr>
        <w:t xml:space="preserve">Approve workplan in </w:t>
      </w:r>
      <w:r w:rsidRPr="00760A2D">
        <w:rPr>
          <w:b/>
          <w:color w:val="0070C0"/>
          <w:u w:val="single"/>
          <w:lang w:eastAsia="ko-KR"/>
        </w:rPr>
        <w:t>R4-2213761</w:t>
      </w:r>
    </w:p>
    <w:p w14:paraId="5F328D0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31593A5B"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w:t>
      </w:r>
    </w:p>
    <w:p w14:paraId="472095B7"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Modification is needed</w:t>
      </w:r>
    </w:p>
    <w:p w14:paraId="481C737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686318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526388B"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57FA2AC3" w14:textId="77777777" w:rsidTr="00875738">
        <w:tc>
          <w:tcPr>
            <w:tcW w:w="1242" w:type="dxa"/>
          </w:tcPr>
          <w:p w14:paraId="0654110E"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621EF06B"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3605A3F" w14:textId="77777777" w:rsidTr="00875738">
        <w:tc>
          <w:tcPr>
            <w:tcW w:w="1242" w:type="dxa"/>
          </w:tcPr>
          <w:p w14:paraId="33475847"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615" w:type="dxa"/>
          </w:tcPr>
          <w:p w14:paraId="531262AD" w14:textId="77777777" w:rsidR="00E41B06" w:rsidRPr="00E90FB3" w:rsidRDefault="00E41B06" w:rsidP="00875738">
            <w:pPr>
              <w:spacing w:after="120"/>
              <w:rPr>
                <w:rFonts w:eastAsiaTheme="minorEastAsia"/>
                <w:lang w:eastAsia="zh-CN"/>
              </w:rPr>
            </w:pPr>
          </w:p>
        </w:tc>
      </w:tr>
      <w:tr w:rsidR="00E41B06" w:rsidRPr="00E90FB3" w14:paraId="0805AD9A" w14:textId="77777777" w:rsidTr="00875738">
        <w:tc>
          <w:tcPr>
            <w:tcW w:w="1242" w:type="dxa"/>
          </w:tcPr>
          <w:p w14:paraId="2272DCBC" w14:textId="77777777" w:rsidR="00E41B06" w:rsidRPr="00E90FB3" w:rsidRDefault="00E41B06" w:rsidP="00875738">
            <w:pPr>
              <w:spacing w:after="120"/>
              <w:rPr>
                <w:rFonts w:eastAsiaTheme="minorEastAsia"/>
                <w:lang w:eastAsia="zh-CN"/>
              </w:rPr>
            </w:pPr>
            <w:r w:rsidRPr="00E90FB3">
              <w:rPr>
                <w:rFonts w:eastAsiaTheme="minorEastAsia"/>
                <w:lang w:eastAsia="zh-CN"/>
              </w:rPr>
              <w:t>YYY</w:t>
            </w:r>
          </w:p>
        </w:tc>
        <w:tc>
          <w:tcPr>
            <w:tcW w:w="8615" w:type="dxa"/>
          </w:tcPr>
          <w:p w14:paraId="2B8AD477" w14:textId="77777777" w:rsidR="00E41B06" w:rsidRPr="00E90FB3" w:rsidRDefault="00E41B06" w:rsidP="00875738">
            <w:pPr>
              <w:spacing w:after="120"/>
              <w:rPr>
                <w:rFonts w:eastAsiaTheme="minorEastAsia"/>
                <w:lang w:eastAsia="zh-CN"/>
              </w:rPr>
            </w:pPr>
          </w:p>
        </w:tc>
      </w:tr>
      <w:tr w:rsidR="00E41B06" w:rsidRPr="00E90FB3" w14:paraId="7142EC26" w14:textId="77777777" w:rsidTr="00875738">
        <w:tc>
          <w:tcPr>
            <w:tcW w:w="1242" w:type="dxa"/>
          </w:tcPr>
          <w:p w14:paraId="5CE1B4A6"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615" w:type="dxa"/>
          </w:tcPr>
          <w:p w14:paraId="59DC3DFD" w14:textId="77777777" w:rsidR="00E41B06" w:rsidRPr="00E90FB3" w:rsidRDefault="00E41B06" w:rsidP="00875738">
            <w:pPr>
              <w:spacing w:after="120"/>
              <w:rPr>
                <w:rFonts w:eastAsiaTheme="minorEastAsia"/>
                <w:lang w:eastAsia="zh-CN"/>
              </w:rPr>
            </w:pPr>
          </w:p>
        </w:tc>
      </w:tr>
    </w:tbl>
    <w:p w14:paraId="2F6A5475" w14:textId="77777777" w:rsidR="00E41B06" w:rsidRPr="00E90FB3" w:rsidRDefault="00E41B06" w:rsidP="00E41B06">
      <w:pPr>
        <w:rPr>
          <w:iCs/>
          <w:lang w:eastAsia="zh-CN"/>
        </w:rPr>
      </w:pPr>
    </w:p>
    <w:p w14:paraId="1D36E0A7" w14:textId="4C40B332" w:rsidR="00E41B06" w:rsidRPr="00E90FB3" w:rsidRDefault="00E41B06" w:rsidP="00337956">
      <w:pPr>
        <w:pStyle w:val="Heading3"/>
      </w:pPr>
      <w:r w:rsidRPr="00E90FB3">
        <w:t xml:space="preserve">Sub-topic </w:t>
      </w:r>
      <w:r w:rsidR="005A1866">
        <w:t>2</w:t>
      </w:r>
      <w:r w:rsidRPr="00E90FB3">
        <w:t>-2</w:t>
      </w:r>
      <w:r>
        <w:t xml:space="preserve">: Rel-16 </w:t>
      </w:r>
      <w:proofErr w:type="spellStart"/>
      <w:r>
        <w:t>RRC_Connected</w:t>
      </w:r>
      <w:proofErr w:type="spellEnd"/>
      <w:r>
        <w:t xml:space="preserve"> Beam Correspondence applicability to Rel-18 </w:t>
      </w:r>
      <w:proofErr w:type="spellStart"/>
      <w:r>
        <w:t>RRC_Inactive</w:t>
      </w:r>
      <w:proofErr w:type="spellEnd"/>
      <w:r>
        <w:t xml:space="preserve"> Beam Correspondence</w:t>
      </w:r>
    </w:p>
    <w:p w14:paraId="5D551978"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24BEF047" w14:textId="21ED570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 xml:space="preserve">-2-1: </w:t>
      </w:r>
      <w:r>
        <w:rPr>
          <w:b/>
          <w:color w:val="0070C0"/>
          <w:u w:val="single"/>
          <w:lang w:eastAsia="ko-KR"/>
        </w:rPr>
        <w:t>Reuse existing SSB-based beam correspondence requirement</w:t>
      </w:r>
    </w:p>
    <w:p w14:paraId="4C14ABE9"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5013D47F"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proofErr w:type="gramStart"/>
      <w:r>
        <w:rPr>
          <w:rFonts w:eastAsia="SimSun"/>
          <w:color w:val="0070C0"/>
          <w:szCs w:val="24"/>
          <w:lang w:eastAsia="zh-CN"/>
        </w:rPr>
        <w:t>Yes(</w:t>
      </w:r>
      <w:proofErr w:type="gramEnd"/>
      <w:r>
        <w:rPr>
          <w:rFonts w:eastAsia="SimSun"/>
          <w:color w:val="0070C0"/>
          <w:szCs w:val="24"/>
          <w:lang w:eastAsia="zh-CN"/>
        </w:rPr>
        <w:t>Apple)</w:t>
      </w:r>
    </w:p>
    <w:p w14:paraId="23CBF796"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lastRenderedPageBreak/>
        <w:t xml:space="preserve">Option 2: </w:t>
      </w:r>
      <w:r>
        <w:rPr>
          <w:rFonts w:eastAsia="SimSun"/>
          <w:color w:val="0070C0"/>
          <w:szCs w:val="24"/>
          <w:lang w:eastAsia="zh-CN"/>
        </w:rPr>
        <w:t>No</w:t>
      </w:r>
    </w:p>
    <w:p w14:paraId="62E5FB19"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2BDEE478"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20EFA923"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25385984"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2405EDD8" w14:textId="77777777" w:rsidTr="00875738">
        <w:tc>
          <w:tcPr>
            <w:tcW w:w="1242" w:type="dxa"/>
          </w:tcPr>
          <w:p w14:paraId="7DCEE076"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048601F6"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5523A0D1" w14:textId="77777777" w:rsidTr="00875738">
        <w:tc>
          <w:tcPr>
            <w:tcW w:w="1242" w:type="dxa"/>
          </w:tcPr>
          <w:p w14:paraId="12824925"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615" w:type="dxa"/>
          </w:tcPr>
          <w:p w14:paraId="2B3CC378" w14:textId="77777777" w:rsidR="00E41B06" w:rsidRPr="00E90FB3" w:rsidRDefault="00E41B06" w:rsidP="00875738">
            <w:pPr>
              <w:spacing w:after="120"/>
              <w:rPr>
                <w:rFonts w:eastAsiaTheme="minorEastAsia"/>
                <w:lang w:eastAsia="zh-CN"/>
              </w:rPr>
            </w:pPr>
          </w:p>
        </w:tc>
      </w:tr>
    </w:tbl>
    <w:p w14:paraId="52DD640A" w14:textId="77777777" w:rsidR="00E41B06" w:rsidRDefault="00E41B06" w:rsidP="00E41B06">
      <w:pPr>
        <w:rPr>
          <w:iCs/>
          <w:lang w:eastAsia="zh-CN"/>
        </w:rPr>
      </w:pPr>
    </w:p>
    <w:p w14:paraId="1253C5FA" w14:textId="1C6180B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2</w:t>
      </w:r>
      <w:r w:rsidRPr="00E90FB3">
        <w:rPr>
          <w:b/>
          <w:color w:val="0070C0"/>
          <w:u w:val="single"/>
          <w:lang w:eastAsia="ko-KR"/>
        </w:rPr>
        <w:t xml:space="preserve">: </w:t>
      </w:r>
      <w:r>
        <w:rPr>
          <w:b/>
          <w:color w:val="0070C0"/>
          <w:u w:val="single"/>
          <w:lang w:eastAsia="ko-KR"/>
        </w:rPr>
        <w:t>S</w:t>
      </w:r>
      <w:r w:rsidRPr="00336880">
        <w:rPr>
          <w:b/>
          <w:color w:val="0070C0"/>
          <w:u w:val="single"/>
          <w:lang w:eastAsia="ko-KR"/>
        </w:rPr>
        <w:t>ame beam correspondence requirements are applied for initial access and RRC Inactive</w:t>
      </w:r>
    </w:p>
    <w:p w14:paraId="32DEC25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lang w:eastAsia="zh-CN"/>
        </w:rPr>
      </w:pPr>
      <w:r w:rsidRPr="2BAD49C6">
        <w:rPr>
          <w:rFonts w:eastAsia="SimSun"/>
          <w:color w:val="0070C0"/>
          <w:lang w:eastAsia="zh-CN"/>
        </w:rPr>
        <w:t>Proposals</w:t>
      </w:r>
    </w:p>
    <w:p w14:paraId="26D25820"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1: Yes (OPPO)</w:t>
      </w:r>
    </w:p>
    <w:p w14:paraId="6E8B9944"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2: No</w:t>
      </w:r>
    </w:p>
    <w:p w14:paraId="7C83B724"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lang w:eastAsia="zh-CN"/>
        </w:rPr>
      </w:pPr>
      <w:r w:rsidRPr="2BAD49C6">
        <w:rPr>
          <w:rFonts w:eastAsia="SimSun"/>
          <w:color w:val="0070C0"/>
          <w:lang w:eastAsia="zh-CN"/>
        </w:rPr>
        <w:t>Recommended WF</w:t>
      </w:r>
    </w:p>
    <w:p w14:paraId="6415E09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TBA</w:t>
      </w:r>
    </w:p>
    <w:p w14:paraId="36557B63"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2E3D0F29" w14:textId="77777777" w:rsidTr="00875738">
        <w:tc>
          <w:tcPr>
            <w:tcW w:w="1242" w:type="dxa"/>
          </w:tcPr>
          <w:p w14:paraId="086B54D8"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18A287B6"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3453F50" w14:textId="77777777" w:rsidTr="00875738">
        <w:tc>
          <w:tcPr>
            <w:tcW w:w="1242" w:type="dxa"/>
          </w:tcPr>
          <w:p w14:paraId="777B5AA7"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615" w:type="dxa"/>
          </w:tcPr>
          <w:p w14:paraId="5251B2CD" w14:textId="77777777" w:rsidR="00E41B06" w:rsidRPr="00E90FB3" w:rsidRDefault="00E41B06" w:rsidP="00875738">
            <w:pPr>
              <w:spacing w:after="120"/>
              <w:rPr>
                <w:rFonts w:eastAsiaTheme="minorEastAsia"/>
                <w:lang w:eastAsia="zh-CN"/>
              </w:rPr>
            </w:pPr>
          </w:p>
        </w:tc>
      </w:tr>
    </w:tbl>
    <w:p w14:paraId="329A9590" w14:textId="77777777" w:rsidR="00E41B06" w:rsidRDefault="00E41B06" w:rsidP="00E41B06">
      <w:pPr>
        <w:rPr>
          <w:iCs/>
          <w:lang w:eastAsia="zh-CN"/>
        </w:rPr>
      </w:pPr>
    </w:p>
    <w:p w14:paraId="6F68834F" w14:textId="0E626F3E"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3</w:t>
      </w:r>
      <w:r w:rsidRPr="00E90FB3">
        <w:rPr>
          <w:b/>
          <w:color w:val="0070C0"/>
          <w:u w:val="single"/>
          <w:lang w:eastAsia="ko-KR"/>
        </w:rPr>
        <w:t xml:space="preserve">: </w:t>
      </w:r>
      <w:r>
        <w:rPr>
          <w:b/>
          <w:color w:val="0070C0"/>
          <w:u w:val="single"/>
          <w:lang w:eastAsia="ko-KR"/>
        </w:rPr>
        <w:t>New requirements are needed for</w:t>
      </w:r>
    </w:p>
    <w:p w14:paraId="1782714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24062C6"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MSG1/MSGA (Qualcomm)</w:t>
      </w:r>
    </w:p>
    <w:p w14:paraId="7B19FF52"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MSG3</w:t>
      </w:r>
    </w:p>
    <w:p w14:paraId="2F64F23D"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MSG3 when UE already supports </w:t>
      </w:r>
      <w:proofErr w:type="spellStart"/>
      <w:r w:rsidRPr="000E5441">
        <w:rPr>
          <w:rFonts w:eastAsia="SimSun"/>
          <w:i/>
          <w:iCs/>
          <w:color w:val="0070C0"/>
          <w:szCs w:val="24"/>
          <w:lang w:eastAsia="zh-CN"/>
        </w:rPr>
        <w:t>beamCorrespondenceWithoutUL-BeamSweeping</w:t>
      </w:r>
      <w:proofErr w:type="spellEnd"/>
      <w:r w:rsidRPr="00394D03">
        <w:rPr>
          <w:rFonts w:eastAsia="SimSun"/>
          <w:color w:val="0070C0"/>
          <w:szCs w:val="24"/>
          <w:lang w:eastAsia="zh-CN"/>
        </w:rPr>
        <w:t xml:space="preserve"> and </w:t>
      </w:r>
      <w:r w:rsidRPr="000E5441">
        <w:rPr>
          <w:rFonts w:eastAsia="SimSun"/>
          <w:i/>
          <w:iCs/>
          <w:color w:val="0070C0"/>
          <w:szCs w:val="24"/>
          <w:lang w:eastAsia="zh-CN"/>
        </w:rPr>
        <w:t>beamCorrespondenceSSB-based-r16</w:t>
      </w:r>
    </w:p>
    <w:p w14:paraId="4EADEBE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13F92F3"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7EF5372F"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513C0039" w14:textId="77777777" w:rsidTr="00875738">
        <w:tc>
          <w:tcPr>
            <w:tcW w:w="1242" w:type="dxa"/>
          </w:tcPr>
          <w:p w14:paraId="20530E26"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2D52816D"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CC9E8BD" w14:textId="77777777" w:rsidTr="00875738">
        <w:tc>
          <w:tcPr>
            <w:tcW w:w="1242" w:type="dxa"/>
          </w:tcPr>
          <w:p w14:paraId="05E16B71"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615" w:type="dxa"/>
          </w:tcPr>
          <w:p w14:paraId="33E394A2" w14:textId="77777777" w:rsidR="00E41B06" w:rsidRPr="00E90FB3" w:rsidRDefault="00E41B06" w:rsidP="00875738">
            <w:pPr>
              <w:spacing w:after="120"/>
              <w:rPr>
                <w:rFonts w:eastAsiaTheme="minorEastAsia"/>
                <w:lang w:eastAsia="zh-CN"/>
              </w:rPr>
            </w:pPr>
          </w:p>
        </w:tc>
      </w:tr>
    </w:tbl>
    <w:p w14:paraId="28F264FE" w14:textId="77777777" w:rsidR="00E41B06" w:rsidRDefault="00E41B06" w:rsidP="00E41B06">
      <w:pPr>
        <w:rPr>
          <w:iCs/>
          <w:lang w:eastAsia="zh-CN"/>
        </w:rPr>
      </w:pPr>
    </w:p>
    <w:p w14:paraId="76191EF0" w14:textId="7C3CB2B7"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4</w:t>
      </w:r>
      <w:r w:rsidRPr="00E90FB3">
        <w:rPr>
          <w:b/>
          <w:color w:val="0070C0"/>
          <w:u w:val="single"/>
          <w:lang w:eastAsia="ko-KR"/>
        </w:rPr>
        <w:t xml:space="preserve">: </w:t>
      </w:r>
      <w:r>
        <w:rPr>
          <w:b/>
          <w:color w:val="0070C0"/>
          <w:u w:val="single"/>
          <w:lang w:eastAsia="ko-KR"/>
        </w:rPr>
        <w:t>Power Class applicability of Rel-18 Beam Correspondence Requirements</w:t>
      </w:r>
    </w:p>
    <w:p w14:paraId="3CC4E602"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68B8A846"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Prioritize PC3 requirements, then extend to other power classes (Nokia)</w:t>
      </w:r>
    </w:p>
    <w:p w14:paraId="0F1C858F"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543C89A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179A92E"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235C1790"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5C44F4E9" w14:textId="77777777" w:rsidTr="00875738">
        <w:tc>
          <w:tcPr>
            <w:tcW w:w="1242" w:type="dxa"/>
          </w:tcPr>
          <w:p w14:paraId="1F00BE97"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7A9C6112"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3FDF84D" w14:textId="77777777" w:rsidTr="00875738">
        <w:tc>
          <w:tcPr>
            <w:tcW w:w="1242" w:type="dxa"/>
          </w:tcPr>
          <w:p w14:paraId="5C7474C5" w14:textId="77777777" w:rsidR="00E41B06" w:rsidRPr="00E90FB3" w:rsidRDefault="00E41B06" w:rsidP="00875738">
            <w:pPr>
              <w:spacing w:after="120"/>
              <w:rPr>
                <w:rFonts w:eastAsiaTheme="minorEastAsia"/>
                <w:lang w:eastAsia="zh-CN"/>
              </w:rPr>
            </w:pPr>
            <w:r w:rsidRPr="00E90FB3">
              <w:rPr>
                <w:rFonts w:eastAsiaTheme="minorEastAsia"/>
                <w:lang w:eastAsia="zh-CN"/>
              </w:rPr>
              <w:lastRenderedPageBreak/>
              <w:t>XXX</w:t>
            </w:r>
          </w:p>
        </w:tc>
        <w:tc>
          <w:tcPr>
            <w:tcW w:w="8615" w:type="dxa"/>
          </w:tcPr>
          <w:p w14:paraId="7AB09982" w14:textId="77777777" w:rsidR="00E41B06" w:rsidRPr="00E90FB3" w:rsidRDefault="00E41B06" w:rsidP="00875738">
            <w:pPr>
              <w:spacing w:after="120"/>
              <w:rPr>
                <w:rFonts w:eastAsiaTheme="minorEastAsia"/>
                <w:lang w:eastAsia="zh-CN"/>
              </w:rPr>
            </w:pPr>
          </w:p>
        </w:tc>
      </w:tr>
    </w:tbl>
    <w:p w14:paraId="212B875A" w14:textId="77777777" w:rsidR="00E41B06" w:rsidRDefault="00E41B06" w:rsidP="00E41B06">
      <w:pPr>
        <w:rPr>
          <w:iCs/>
          <w:lang w:eastAsia="zh-CN"/>
        </w:rPr>
      </w:pPr>
    </w:p>
    <w:p w14:paraId="1DF45852" w14:textId="1FDF211F"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5</w:t>
      </w:r>
      <w:r w:rsidRPr="00E90FB3">
        <w:rPr>
          <w:b/>
          <w:color w:val="0070C0"/>
          <w:u w:val="single"/>
          <w:lang w:eastAsia="ko-KR"/>
        </w:rPr>
        <w:t xml:space="preserve">: </w:t>
      </w:r>
      <w:r w:rsidRPr="005772D9">
        <w:rPr>
          <w:b/>
          <w:color w:val="0070C0"/>
          <w:u w:val="single"/>
          <w:lang w:eastAsia="ko-KR"/>
        </w:rPr>
        <w:t xml:space="preserve">beam correspondence for non-SDT, RA-SDT in initial access and CG-SDT in </w:t>
      </w:r>
      <w:proofErr w:type="spellStart"/>
      <w:r w:rsidRPr="005772D9">
        <w:rPr>
          <w:b/>
          <w:color w:val="0070C0"/>
          <w:u w:val="single"/>
          <w:lang w:eastAsia="ko-KR"/>
        </w:rPr>
        <w:t>RRC_inactive</w:t>
      </w:r>
      <w:proofErr w:type="spellEnd"/>
      <w:r w:rsidRPr="005772D9">
        <w:rPr>
          <w:b/>
          <w:color w:val="0070C0"/>
          <w:u w:val="single"/>
          <w:lang w:eastAsia="ko-KR"/>
        </w:rPr>
        <w:t xml:space="preserve"> should be verified based on radiated preamble power pattern</w:t>
      </w:r>
    </w:p>
    <w:p w14:paraId="41ED0659"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3D1965E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(Xiaomi)</w:t>
      </w:r>
    </w:p>
    <w:p w14:paraId="1266A257"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066E942A"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5B36B758"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5D248BA0"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06630E19" w14:textId="77777777" w:rsidTr="00875738">
        <w:tc>
          <w:tcPr>
            <w:tcW w:w="1242" w:type="dxa"/>
          </w:tcPr>
          <w:p w14:paraId="5E0D5F1A"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42064A74"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4377E85" w14:textId="77777777" w:rsidTr="00875738">
        <w:tc>
          <w:tcPr>
            <w:tcW w:w="1242" w:type="dxa"/>
          </w:tcPr>
          <w:p w14:paraId="21209346"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615" w:type="dxa"/>
          </w:tcPr>
          <w:p w14:paraId="79BEB520" w14:textId="77777777" w:rsidR="00E41B06" w:rsidRPr="00E90FB3" w:rsidRDefault="00E41B06" w:rsidP="00875738">
            <w:pPr>
              <w:spacing w:after="120"/>
              <w:rPr>
                <w:rFonts w:eastAsiaTheme="minorEastAsia"/>
                <w:lang w:eastAsia="zh-CN"/>
              </w:rPr>
            </w:pPr>
          </w:p>
        </w:tc>
      </w:tr>
    </w:tbl>
    <w:p w14:paraId="7FFD6B63" w14:textId="77777777" w:rsidR="00E41B06" w:rsidRDefault="00E41B06" w:rsidP="00E41B06">
      <w:pPr>
        <w:rPr>
          <w:iCs/>
          <w:lang w:eastAsia="zh-CN"/>
        </w:rPr>
      </w:pPr>
    </w:p>
    <w:p w14:paraId="380DA236" w14:textId="63B52999"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6</w:t>
      </w:r>
      <w:r w:rsidRPr="00E90FB3">
        <w:rPr>
          <w:b/>
          <w:color w:val="0070C0"/>
          <w:u w:val="single"/>
          <w:lang w:eastAsia="ko-KR"/>
        </w:rPr>
        <w:t xml:space="preserve">: </w:t>
      </w:r>
      <w:r>
        <w:rPr>
          <w:b/>
          <w:color w:val="0070C0"/>
          <w:u w:val="single"/>
          <w:lang w:eastAsia="ko-KR"/>
        </w:rPr>
        <w:t>Only defining spherical coverage requirements</w:t>
      </w:r>
    </w:p>
    <w:p w14:paraId="7E14C529"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7DDCA409"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1: Yes (Nokia)</w:t>
      </w:r>
    </w:p>
    <w:p w14:paraId="148DEE13"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2: RACH minimum peak EIRP and spherical coverage requirement (OPPO)</w:t>
      </w:r>
    </w:p>
    <w:p w14:paraId="23F30BAC"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3E1384E0"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DDD527B"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7EB1E8A2"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46F206BE" w14:textId="77777777" w:rsidTr="00875738">
        <w:tc>
          <w:tcPr>
            <w:tcW w:w="1242" w:type="dxa"/>
          </w:tcPr>
          <w:p w14:paraId="0A3698A6"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6B8ACD47"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42BFCC24" w14:textId="77777777" w:rsidTr="00875738">
        <w:tc>
          <w:tcPr>
            <w:tcW w:w="1242" w:type="dxa"/>
          </w:tcPr>
          <w:p w14:paraId="4DF97ADE"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615" w:type="dxa"/>
          </w:tcPr>
          <w:p w14:paraId="76EB7A4D" w14:textId="77777777" w:rsidR="00E41B06" w:rsidRPr="00E90FB3" w:rsidRDefault="00E41B06" w:rsidP="00875738">
            <w:pPr>
              <w:spacing w:after="120"/>
              <w:rPr>
                <w:rFonts w:eastAsiaTheme="minorEastAsia"/>
                <w:lang w:eastAsia="zh-CN"/>
              </w:rPr>
            </w:pPr>
          </w:p>
        </w:tc>
      </w:tr>
    </w:tbl>
    <w:p w14:paraId="530757C5" w14:textId="77777777" w:rsidR="00E41B06" w:rsidRDefault="00E41B06" w:rsidP="00E41B06">
      <w:pPr>
        <w:rPr>
          <w:iCs/>
          <w:lang w:eastAsia="zh-CN"/>
        </w:rPr>
      </w:pPr>
    </w:p>
    <w:p w14:paraId="5BBF0079" w14:textId="69393999"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7</w:t>
      </w:r>
      <w:r w:rsidRPr="00E90FB3">
        <w:rPr>
          <w:b/>
          <w:color w:val="0070C0"/>
          <w:u w:val="single"/>
          <w:lang w:eastAsia="ko-KR"/>
        </w:rPr>
        <w:t xml:space="preserve">: </w:t>
      </w:r>
      <w:r>
        <w:rPr>
          <w:b/>
          <w:color w:val="0070C0"/>
          <w:u w:val="single"/>
          <w:lang w:eastAsia="ko-KR"/>
        </w:rPr>
        <w:t>Requirements for spherical coverage in initial access (Vivo)</w:t>
      </w:r>
    </w:p>
    <w:p w14:paraId="49820EFA"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D8571AD"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sidRPr="00F416CE">
        <w:rPr>
          <w:rFonts w:eastAsia="SimSun"/>
          <w:color w:val="0070C0"/>
          <w:szCs w:val="24"/>
          <w:lang w:eastAsia="zh-CN"/>
        </w:rPr>
        <w:t>Define a specific EIRP value at N% of the distribution of radiated power</w:t>
      </w:r>
    </w:p>
    <w:p w14:paraId="2366C00F"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2: Define the gain drop difference between Rx and corresponding Tx beam at N% of the distribution of radiated power</w:t>
      </w:r>
    </w:p>
    <w:p w14:paraId="37E2BA7E"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Define the N% of all test point can finish access procedure successfully with corresponding Tx beam</w:t>
      </w:r>
    </w:p>
    <w:p w14:paraId="101952B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686C8EA"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BD686B5"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32A7E0FE" w14:textId="77777777" w:rsidTr="00875738">
        <w:tc>
          <w:tcPr>
            <w:tcW w:w="1242" w:type="dxa"/>
          </w:tcPr>
          <w:p w14:paraId="1FFAB575"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70100BF6"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B3FEA59" w14:textId="77777777" w:rsidTr="00875738">
        <w:tc>
          <w:tcPr>
            <w:tcW w:w="1242" w:type="dxa"/>
          </w:tcPr>
          <w:p w14:paraId="6D6F373A"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615" w:type="dxa"/>
          </w:tcPr>
          <w:p w14:paraId="5EA6ACCC" w14:textId="77777777" w:rsidR="00E41B06" w:rsidRPr="00E90FB3" w:rsidRDefault="00E41B06" w:rsidP="00875738">
            <w:pPr>
              <w:spacing w:after="120"/>
              <w:rPr>
                <w:rFonts w:eastAsiaTheme="minorEastAsia"/>
                <w:lang w:eastAsia="zh-CN"/>
              </w:rPr>
            </w:pPr>
          </w:p>
        </w:tc>
      </w:tr>
    </w:tbl>
    <w:p w14:paraId="1E0E22D0" w14:textId="77777777" w:rsidR="00E41B06" w:rsidRDefault="00E41B06" w:rsidP="00E41B06">
      <w:pPr>
        <w:rPr>
          <w:iCs/>
          <w:lang w:eastAsia="zh-CN"/>
        </w:rPr>
      </w:pPr>
    </w:p>
    <w:p w14:paraId="1F5A4E2C" w14:textId="2E77811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8</w:t>
      </w:r>
      <w:r w:rsidRPr="00E90FB3">
        <w:rPr>
          <w:b/>
          <w:color w:val="0070C0"/>
          <w:u w:val="single"/>
          <w:lang w:eastAsia="ko-KR"/>
        </w:rPr>
        <w:t xml:space="preserve">: </w:t>
      </w:r>
      <w:r w:rsidRPr="009E4D9F">
        <w:rPr>
          <w:b/>
          <w:color w:val="0070C0"/>
          <w:u w:val="single"/>
          <w:lang w:eastAsia="ko-KR"/>
        </w:rPr>
        <w:t>MSG1 EIRP (peak and spherical) requirements are the same as those for single CC DFT-s-QPSK</w:t>
      </w:r>
    </w:p>
    <w:p w14:paraId="6675A1D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49CE5CE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(Qualcomm)</w:t>
      </w:r>
    </w:p>
    <w:p w14:paraId="0CCE81FB"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lastRenderedPageBreak/>
        <w:t xml:space="preserve">Option 2: </w:t>
      </w:r>
      <w:r>
        <w:rPr>
          <w:rFonts w:eastAsia="SimSun"/>
          <w:color w:val="0070C0"/>
          <w:szCs w:val="24"/>
          <w:lang w:eastAsia="zh-CN"/>
        </w:rPr>
        <w:t>Other</w:t>
      </w:r>
    </w:p>
    <w:p w14:paraId="695D23EB"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537CEE1"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390865C8"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04175CA1" w14:textId="77777777" w:rsidTr="00875738">
        <w:tc>
          <w:tcPr>
            <w:tcW w:w="1242" w:type="dxa"/>
          </w:tcPr>
          <w:p w14:paraId="12356D8B"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26B836B4"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47BF61FE" w14:textId="77777777" w:rsidTr="00875738">
        <w:tc>
          <w:tcPr>
            <w:tcW w:w="1242" w:type="dxa"/>
          </w:tcPr>
          <w:p w14:paraId="0F4939AC"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615" w:type="dxa"/>
          </w:tcPr>
          <w:p w14:paraId="07364345" w14:textId="77777777" w:rsidR="00E41B06" w:rsidRPr="00E90FB3" w:rsidRDefault="00E41B06" w:rsidP="00875738">
            <w:pPr>
              <w:spacing w:after="120"/>
              <w:rPr>
                <w:rFonts w:eastAsiaTheme="minorEastAsia"/>
                <w:lang w:eastAsia="zh-CN"/>
              </w:rPr>
            </w:pPr>
          </w:p>
        </w:tc>
      </w:tr>
    </w:tbl>
    <w:p w14:paraId="141F2265" w14:textId="77777777" w:rsidR="00E41B06" w:rsidRDefault="00E41B06" w:rsidP="00E41B06">
      <w:pPr>
        <w:rPr>
          <w:iCs/>
          <w:lang w:eastAsia="zh-CN"/>
        </w:rPr>
      </w:pPr>
    </w:p>
    <w:p w14:paraId="09773D5C" w14:textId="2B653E73"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-2-</w:t>
      </w:r>
      <w:r>
        <w:rPr>
          <w:b/>
          <w:color w:val="0070C0"/>
          <w:u w:val="single"/>
          <w:lang w:eastAsia="ko-KR"/>
        </w:rPr>
        <w:t>9</w:t>
      </w:r>
      <w:r w:rsidRPr="00E90FB3">
        <w:rPr>
          <w:b/>
          <w:color w:val="0070C0"/>
          <w:u w:val="single"/>
          <w:lang w:eastAsia="ko-KR"/>
        </w:rPr>
        <w:t xml:space="preserve">: </w:t>
      </w:r>
      <w:r w:rsidRPr="00982E67">
        <w:rPr>
          <w:b/>
          <w:color w:val="0070C0"/>
          <w:u w:val="single"/>
          <w:lang w:eastAsia="ko-KR"/>
        </w:rPr>
        <w:t>new tolerance requirement for UE at initial access with smaller tolerance limit between the best-matched beam and automatically chosen beam</w:t>
      </w:r>
      <w:r>
        <w:rPr>
          <w:b/>
          <w:color w:val="0070C0"/>
          <w:u w:val="single"/>
          <w:lang w:eastAsia="ko-KR"/>
        </w:rPr>
        <w:t xml:space="preserve"> </w:t>
      </w:r>
    </w:p>
    <w:p w14:paraId="3E799C88"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5A76EA6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(CMCC)</w:t>
      </w:r>
    </w:p>
    <w:p w14:paraId="1F0AE821"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Option 2:</w:t>
      </w:r>
      <w:r>
        <w:rPr>
          <w:rFonts w:eastAsia="SimSun"/>
          <w:color w:val="0070C0"/>
          <w:szCs w:val="24"/>
          <w:lang w:eastAsia="zh-CN"/>
        </w:rPr>
        <w:t xml:space="preserve"> No</w:t>
      </w:r>
    </w:p>
    <w:p w14:paraId="0077FFC0"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169B205A"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5834C7A1"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1D5703C7" w14:textId="77777777" w:rsidTr="00875738">
        <w:tc>
          <w:tcPr>
            <w:tcW w:w="1242" w:type="dxa"/>
          </w:tcPr>
          <w:p w14:paraId="7BDB53E6"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282E8FFF"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656DDCC" w14:textId="77777777" w:rsidTr="00875738">
        <w:tc>
          <w:tcPr>
            <w:tcW w:w="1242" w:type="dxa"/>
          </w:tcPr>
          <w:p w14:paraId="2E38B07A"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615" w:type="dxa"/>
          </w:tcPr>
          <w:p w14:paraId="4FD7013A" w14:textId="77777777" w:rsidR="00E41B06" w:rsidRPr="00E90FB3" w:rsidRDefault="00E41B06" w:rsidP="00875738">
            <w:pPr>
              <w:spacing w:after="120"/>
              <w:rPr>
                <w:rFonts w:eastAsiaTheme="minorEastAsia"/>
                <w:lang w:eastAsia="zh-CN"/>
              </w:rPr>
            </w:pPr>
          </w:p>
        </w:tc>
      </w:tr>
    </w:tbl>
    <w:p w14:paraId="4D8798C6" w14:textId="77777777" w:rsidR="00E41B06" w:rsidRPr="00E90FB3" w:rsidRDefault="00E41B06" w:rsidP="00E41B06">
      <w:pPr>
        <w:rPr>
          <w:iCs/>
          <w:lang w:eastAsia="zh-CN"/>
        </w:rPr>
      </w:pPr>
    </w:p>
    <w:p w14:paraId="65FCD093" w14:textId="77777777" w:rsidR="00E41B06" w:rsidRPr="00E90FB3" w:rsidRDefault="00E41B06" w:rsidP="00E41B06">
      <w:pPr>
        <w:rPr>
          <w:iCs/>
          <w:lang w:eastAsia="zh-CN"/>
        </w:rPr>
      </w:pPr>
    </w:p>
    <w:p w14:paraId="2EDA7FC7" w14:textId="2945FA93" w:rsidR="00E41B06" w:rsidRPr="00E90FB3" w:rsidRDefault="00E41B06" w:rsidP="00337956">
      <w:pPr>
        <w:pStyle w:val="Heading3"/>
      </w:pPr>
      <w:r w:rsidRPr="00E90FB3">
        <w:t xml:space="preserve">Sub-topic </w:t>
      </w:r>
      <w:r w:rsidR="005A1866">
        <w:t>2</w:t>
      </w:r>
      <w:r w:rsidRPr="00E90FB3">
        <w:t>-</w:t>
      </w:r>
      <w:r>
        <w:t>3</w:t>
      </w:r>
      <w:r w:rsidRPr="00E90FB3">
        <w:t xml:space="preserve">: </w:t>
      </w:r>
      <w:r>
        <w:t>Rel-18 Beam Correspondence Test</w:t>
      </w:r>
    </w:p>
    <w:p w14:paraId="0F64D01C" w14:textId="77777777" w:rsidR="00E41B06" w:rsidRPr="00E90FB3" w:rsidRDefault="00E41B06" w:rsidP="00E41B06">
      <w:pPr>
        <w:rPr>
          <w:i/>
          <w:color w:val="4472C4" w:themeColor="accent1"/>
          <w:lang w:eastAsia="zh-CN"/>
        </w:rPr>
      </w:pPr>
      <w:r w:rsidRPr="00E90FB3">
        <w:rPr>
          <w:i/>
          <w:color w:val="4472C4" w:themeColor="accent1"/>
          <w:lang w:eastAsia="zh-CN"/>
        </w:rPr>
        <w:t>In this sub-topic companies are invited to bring issues to the attention of the group, which have not been captured in the previous sub-topics.</w:t>
      </w:r>
    </w:p>
    <w:p w14:paraId="29907B58" w14:textId="3BD08184"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 xml:space="preserve">-1: </w:t>
      </w:r>
      <w:r>
        <w:rPr>
          <w:b/>
          <w:color w:val="0070C0"/>
          <w:u w:val="single"/>
          <w:lang w:eastAsia="ko-KR"/>
        </w:rPr>
        <w:t>Need to further study whether</w:t>
      </w:r>
      <w:r w:rsidRPr="00C546A2">
        <w:rPr>
          <w:b/>
          <w:color w:val="0070C0"/>
          <w:u w:val="single"/>
          <w:lang w:eastAsia="ko-KR"/>
        </w:rPr>
        <w:t xml:space="preserve"> Tx beam </w:t>
      </w:r>
      <w:r>
        <w:rPr>
          <w:b/>
          <w:color w:val="0070C0"/>
          <w:u w:val="single"/>
          <w:lang w:eastAsia="ko-KR"/>
        </w:rPr>
        <w:t>changes</w:t>
      </w:r>
      <w:r w:rsidRPr="00C546A2">
        <w:rPr>
          <w:b/>
          <w:color w:val="0070C0"/>
          <w:u w:val="single"/>
          <w:lang w:eastAsia="ko-KR"/>
        </w:rPr>
        <w:t xml:space="preserve"> </w:t>
      </w:r>
    </w:p>
    <w:p w14:paraId="26D8A92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60DDE9E6"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(Vivo)</w:t>
      </w:r>
    </w:p>
    <w:p w14:paraId="3C630741"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3E1A1544"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9AEA49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0BEC7133"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25650ADD" w14:textId="77777777" w:rsidTr="00875738">
        <w:tc>
          <w:tcPr>
            <w:tcW w:w="1236" w:type="dxa"/>
          </w:tcPr>
          <w:p w14:paraId="08BF642F"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31730A75"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500252F5" w14:textId="77777777" w:rsidTr="00875738">
        <w:tc>
          <w:tcPr>
            <w:tcW w:w="1236" w:type="dxa"/>
          </w:tcPr>
          <w:p w14:paraId="305E8A64"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395" w:type="dxa"/>
          </w:tcPr>
          <w:p w14:paraId="35EFEA75" w14:textId="77777777" w:rsidR="00E41B06" w:rsidRPr="00E90FB3" w:rsidRDefault="00E41B06" w:rsidP="00875738">
            <w:pPr>
              <w:spacing w:after="120"/>
              <w:rPr>
                <w:rFonts w:eastAsiaTheme="minorEastAsia"/>
                <w:lang w:eastAsia="zh-CN"/>
              </w:rPr>
            </w:pPr>
          </w:p>
        </w:tc>
      </w:tr>
    </w:tbl>
    <w:p w14:paraId="043573A6" w14:textId="77777777" w:rsidR="00E41B06" w:rsidRDefault="00E41B06" w:rsidP="00E41B06">
      <w:pPr>
        <w:rPr>
          <w:b/>
          <w:color w:val="0070C0"/>
          <w:u w:val="single"/>
          <w:lang w:eastAsia="ko-KR"/>
        </w:rPr>
      </w:pPr>
    </w:p>
    <w:p w14:paraId="11A25756" w14:textId="70881E5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sidRPr="00C96016">
        <w:rPr>
          <w:b/>
          <w:color w:val="0070C0"/>
          <w:u w:val="single"/>
          <w:lang w:eastAsia="ko-KR"/>
        </w:rPr>
        <w:t>verify UE’s beam correspondence requirements based on EIRP CDF requirements without UL sweeping</w:t>
      </w:r>
      <w:r>
        <w:rPr>
          <w:b/>
          <w:color w:val="0070C0"/>
          <w:u w:val="single"/>
          <w:lang w:eastAsia="ko-KR"/>
        </w:rPr>
        <w:t xml:space="preserve"> in </w:t>
      </w:r>
      <w:r w:rsidRPr="009401D2">
        <w:rPr>
          <w:b/>
          <w:color w:val="0070C0"/>
          <w:u w:val="single"/>
          <w:lang w:eastAsia="ko-KR"/>
        </w:rPr>
        <w:t>RRC_IDLE and RRC_INACTIVE mode</w:t>
      </w:r>
    </w:p>
    <w:p w14:paraId="1BFD4248"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5DE474EF"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(Huawei)</w:t>
      </w:r>
    </w:p>
    <w:p w14:paraId="2066D82E"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24803102"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64E4DA76"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lastRenderedPageBreak/>
        <w:t>TBA</w:t>
      </w:r>
    </w:p>
    <w:p w14:paraId="3A9DDEAC"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4364AA77" w14:textId="77777777" w:rsidTr="00875738">
        <w:tc>
          <w:tcPr>
            <w:tcW w:w="1236" w:type="dxa"/>
          </w:tcPr>
          <w:p w14:paraId="55744559"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68955181"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FDE9E10" w14:textId="77777777" w:rsidTr="00875738">
        <w:tc>
          <w:tcPr>
            <w:tcW w:w="1236" w:type="dxa"/>
          </w:tcPr>
          <w:p w14:paraId="07EC6097"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395" w:type="dxa"/>
          </w:tcPr>
          <w:p w14:paraId="12422DAA" w14:textId="77777777" w:rsidR="00E41B06" w:rsidRPr="00E90FB3" w:rsidRDefault="00E41B06" w:rsidP="00875738">
            <w:pPr>
              <w:spacing w:after="120"/>
              <w:rPr>
                <w:rFonts w:eastAsiaTheme="minorEastAsia"/>
                <w:lang w:eastAsia="zh-CN"/>
              </w:rPr>
            </w:pPr>
          </w:p>
        </w:tc>
      </w:tr>
    </w:tbl>
    <w:p w14:paraId="6A629457" w14:textId="77777777" w:rsidR="00E41B06" w:rsidRDefault="00E41B06" w:rsidP="00E41B06">
      <w:pPr>
        <w:rPr>
          <w:b/>
          <w:color w:val="0070C0"/>
          <w:u w:val="single"/>
          <w:lang w:eastAsia="ko-KR"/>
        </w:rPr>
      </w:pPr>
    </w:p>
    <w:p w14:paraId="62E1C736" w14:textId="77777777" w:rsidR="00E41B06" w:rsidRDefault="00E41B06" w:rsidP="00E41B06">
      <w:pPr>
        <w:rPr>
          <w:b/>
          <w:color w:val="0070C0"/>
          <w:u w:val="single"/>
          <w:lang w:eastAsia="ko-KR"/>
        </w:rPr>
      </w:pPr>
    </w:p>
    <w:p w14:paraId="0AA45B41" w14:textId="65A72376"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3</w:t>
      </w:r>
      <w:r w:rsidRPr="00E90FB3">
        <w:rPr>
          <w:b/>
          <w:color w:val="0070C0"/>
          <w:u w:val="single"/>
          <w:lang w:eastAsia="ko-KR"/>
        </w:rPr>
        <w:t xml:space="preserve">: </w:t>
      </w:r>
      <w:r>
        <w:rPr>
          <w:b/>
          <w:color w:val="0070C0"/>
          <w:u w:val="single"/>
          <w:lang w:eastAsia="ko-KR"/>
        </w:rPr>
        <w:t xml:space="preserve">Test for </w:t>
      </w:r>
      <w:r w:rsidRPr="00B451EB">
        <w:rPr>
          <w:b/>
          <w:color w:val="0070C0"/>
          <w:u w:val="single"/>
          <w:lang w:eastAsia="ko-KR"/>
        </w:rPr>
        <w:t>Random Access SDT and Configured Grant SDT in RRC_INACTIVE</w:t>
      </w:r>
    </w:p>
    <w:p w14:paraId="5E4D910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60C166CC"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Only test to RA</w:t>
      </w:r>
    </w:p>
    <w:p w14:paraId="76919538"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Test both RA-SDT and CG-SDT</w:t>
      </w:r>
    </w:p>
    <w:p w14:paraId="4A1681E0"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Option 3: BC test for initial access for verification of the correspondence between the TX and RX beams during the RACH procedure (Ericsson)</w:t>
      </w:r>
    </w:p>
    <w:p w14:paraId="5C814404" w14:textId="77777777" w:rsidR="00E41B06" w:rsidRPr="00071134"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2BAD49C6">
        <w:rPr>
          <w:rFonts w:eastAsia="SimSun"/>
          <w:color w:val="0070C0"/>
          <w:lang w:eastAsia="zh-CN"/>
        </w:rPr>
        <w:t xml:space="preserve">Option 4: </w:t>
      </w:r>
      <w:r w:rsidRPr="00071134">
        <w:rPr>
          <w:color w:val="0070C0"/>
          <w:u w:val="single"/>
          <w:lang w:eastAsia="ko-KR"/>
        </w:rPr>
        <w:t>FFS the intention and value of RAR measurement (OPPO)</w:t>
      </w:r>
    </w:p>
    <w:p w14:paraId="661B3EE4"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3E48B12E"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05C21153"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2B28BCF8" w14:textId="77777777" w:rsidTr="00875738">
        <w:tc>
          <w:tcPr>
            <w:tcW w:w="1236" w:type="dxa"/>
          </w:tcPr>
          <w:p w14:paraId="011F47F1"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2817912A"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5E00329" w14:textId="77777777" w:rsidTr="00875738">
        <w:tc>
          <w:tcPr>
            <w:tcW w:w="1236" w:type="dxa"/>
          </w:tcPr>
          <w:p w14:paraId="54E64AB9"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395" w:type="dxa"/>
          </w:tcPr>
          <w:p w14:paraId="21CD8E7D" w14:textId="77777777" w:rsidR="00E41B06" w:rsidRPr="00E90FB3" w:rsidRDefault="00E41B06" w:rsidP="00875738">
            <w:pPr>
              <w:spacing w:after="120"/>
              <w:rPr>
                <w:rFonts w:eastAsiaTheme="minorEastAsia"/>
                <w:lang w:eastAsia="zh-CN"/>
              </w:rPr>
            </w:pPr>
          </w:p>
        </w:tc>
      </w:tr>
    </w:tbl>
    <w:p w14:paraId="5DE62D1C" w14:textId="77777777" w:rsidR="00E41B06" w:rsidRDefault="00E41B06" w:rsidP="00E41B06">
      <w:pPr>
        <w:rPr>
          <w:iCs/>
          <w:lang w:eastAsia="zh-CN"/>
        </w:rPr>
      </w:pPr>
    </w:p>
    <w:p w14:paraId="625D769E" w14:textId="54B9784A"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4</w:t>
      </w:r>
      <w:r w:rsidRPr="00E90FB3">
        <w:rPr>
          <w:b/>
          <w:color w:val="0070C0"/>
          <w:u w:val="single"/>
          <w:lang w:eastAsia="ko-KR"/>
        </w:rPr>
        <w:t xml:space="preserve">: </w:t>
      </w:r>
      <w:r>
        <w:rPr>
          <w:b/>
          <w:color w:val="0070C0"/>
          <w:u w:val="single"/>
          <w:lang w:eastAsia="ko-KR"/>
        </w:rPr>
        <w:t>Output power of UE in test</w:t>
      </w:r>
    </w:p>
    <w:p w14:paraId="369C775F"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2B9C4789"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M</w:t>
      </w:r>
      <w:r w:rsidRPr="006F6DEA">
        <w:rPr>
          <w:rFonts w:eastAsia="SimSun"/>
          <w:color w:val="0070C0"/>
          <w:szCs w:val="24"/>
          <w:lang w:eastAsia="zh-CN"/>
        </w:rPr>
        <w:t>aximum output power in the beam correspondence of initial access and RRC_INACTIVE</w:t>
      </w:r>
    </w:p>
    <w:p w14:paraId="25712C50"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other</w:t>
      </w:r>
    </w:p>
    <w:p w14:paraId="01BDAEDD"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64EA17CB"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039FB9D8"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17491F4C" w14:textId="77777777" w:rsidTr="00875738">
        <w:tc>
          <w:tcPr>
            <w:tcW w:w="1236" w:type="dxa"/>
          </w:tcPr>
          <w:p w14:paraId="21A93796"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73C63E18"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7C4C761" w14:textId="77777777" w:rsidTr="00875738">
        <w:tc>
          <w:tcPr>
            <w:tcW w:w="1236" w:type="dxa"/>
          </w:tcPr>
          <w:p w14:paraId="6B4274C2"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395" w:type="dxa"/>
          </w:tcPr>
          <w:p w14:paraId="6F86219F" w14:textId="77777777" w:rsidR="00E41B06" w:rsidRPr="00E90FB3" w:rsidRDefault="00E41B06" w:rsidP="00875738">
            <w:pPr>
              <w:spacing w:after="120"/>
              <w:rPr>
                <w:rFonts w:eastAsiaTheme="minorEastAsia"/>
                <w:lang w:eastAsia="zh-CN"/>
              </w:rPr>
            </w:pPr>
          </w:p>
        </w:tc>
      </w:tr>
    </w:tbl>
    <w:p w14:paraId="23217608" w14:textId="77777777" w:rsidR="00E41B06" w:rsidRDefault="00E41B06" w:rsidP="00E41B06">
      <w:pPr>
        <w:rPr>
          <w:iCs/>
          <w:lang w:eastAsia="zh-CN"/>
        </w:rPr>
      </w:pPr>
    </w:p>
    <w:p w14:paraId="55B9E7AC" w14:textId="7BE8906B"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5</w:t>
      </w:r>
      <w:r w:rsidRPr="00E90FB3">
        <w:rPr>
          <w:b/>
          <w:color w:val="0070C0"/>
          <w:u w:val="single"/>
          <w:lang w:eastAsia="ko-KR"/>
        </w:rPr>
        <w:t xml:space="preserve">: </w:t>
      </w:r>
      <w:r>
        <w:rPr>
          <w:b/>
          <w:color w:val="0070C0"/>
          <w:u w:val="single"/>
          <w:lang w:eastAsia="ko-KR"/>
        </w:rPr>
        <w:t>Achieve maximum power of UE during test</w:t>
      </w:r>
    </w:p>
    <w:p w14:paraId="57F9985C"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D56EA53"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1: Multiple times test along with decreasing DL RS power level.</w:t>
      </w:r>
    </w:p>
    <w:p w14:paraId="2A683105"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2: Hold RAR message to enable power ramp until maximum output power.</w:t>
      </w:r>
    </w:p>
    <w:p w14:paraId="7A2D4F80" w14:textId="77777777" w:rsidR="00E41B06" w:rsidRPr="00E90FB3"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szCs w:val="24"/>
          <w:lang w:eastAsia="zh-CN"/>
        </w:rPr>
      </w:pPr>
      <w:r w:rsidRPr="00944C97">
        <w:rPr>
          <w:rFonts w:eastAsia="SimSun"/>
          <w:color w:val="0070C0"/>
          <w:szCs w:val="24"/>
          <w:lang w:eastAsia="zh-CN"/>
        </w:rPr>
        <w:t>Option 3: Adopt a test mode to force UE transmit with maximum output power.</w:t>
      </w:r>
    </w:p>
    <w:p w14:paraId="374FD4AA"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C9E5EA5"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32A18E19"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29877672" w14:textId="77777777" w:rsidTr="00875738">
        <w:tc>
          <w:tcPr>
            <w:tcW w:w="1236" w:type="dxa"/>
          </w:tcPr>
          <w:p w14:paraId="7AD52AB9"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5ED4ECA6"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3CFB323" w14:textId="77777777" w:rsidTr="00875738">
        <w:tc>
          <w:tcPr>
            <w:tcW w:w="1236" w:type="dxa"/>
          </w:tcPr>
          <w:p w14:paraId="4CD7BA98" w14:textId="77777777" w:rsidR="00E41B06" w:rsidRPr="00E90FB3" w:rsidRDefault="00E41B06" w:rsidP="00875738">
            <w:pPr>
              <w:spacing w:after="120"/>
              <w:rPr>
                <w:rFonts w:eastAsiaTheme="minorEastAsia"/>
                <w:lang w:eastAsia="zh-CN"/>
              </w:rPr>
            </w:pPr>
            <w:r w:rsidRPr="00E90FB3">
              <w:rPr>
                <w:rFonts w:eastAsiaTheme="minorEastAsia"/>
                <w:lang w:eastAsia="zh-CN"/>
              </w:rPr>
              <w:lastRenderedPageBreak/>
              <w:t>XXX</w:t>
            </w:r>
          </w:p>
        </w:tc>
        <w:tc>
          <w:tcPr>
            <w:tcW w:w="8395" w:type="dxa"/>
          </w:tcPr>
          <w:p w14:paraId="0B1E487E" w14:textId="77777777" w:rsidR="00E41B06" w:rsidRPr="00E90FB3" w:rsidRDefault="00E41B06" w:rsidP="00875738">
            <w:pPr>
              <w:spacing w:after="120"/>
              <w:rPr>
                <w:rFonts w:eastAsiaTheme="minorEastAsia"/>
                <w:lang w:eastAsia="zh-CN"/>
              </w:rPr>
            </w:pPr>
          </w:p>
        </w:tc>
      </w:tr>
    </w:tbl>
    <w:p w14:paraId="72180361" w14:textId="77777777" w:rsidR="00E41B06" w:rsidRDefault="00E41B06" w:rsidP="00E41B06">
      <w:pPr>
        <w:rPr>
          <w:iCs/>
          <w:lang w:eastAsia="zh-CN"/>
        </w:rPr>
      </w:pPr>
    </w:p>
    <w:p w14:paraId="1E468CE3" w14:textId="2F8D6311"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6</w:t>
      </w:r>
      <w:r w:rsidRPr="00E90FB3">
        <w:rPr>
          <w:b/>
          <w:color w:val="0070C0"/>
          <w:u w:val="single"/>
          <w:lang w:eastAsia="ko-KR"/>
        </w:rPr>
        <w:t xml:space="preserve">: </w:t>
      </w:r>
      <w:r>
        <w:rPr>
          <w:b/>
          <w:color w:val="0070C0"/>
          <w:u w:val="single"/>
          <w:lang w:eastAsia="ko-KR"/>
        </w:rPr>
        <w:t xml:space="preserve">Compensation approach </w:t>
      </w:r>
      <w:r w:rsidRPr="0086264F">
        <w:rPr>
          <w:b/>
          <w:color w:val="0070C0"/>
          <w:u w:val="single"/>
          <w:lang w:eastAsia="ko-KR"/>
        </w:rPr>
        <w:t>to address the testability limitation</w:t>
      </w:r>
    </w:p>
    <w:p w14:paraId="1397A2A1"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3B46BCE0"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 xml:space="preserve">Option 1: </w:t>
      </w:r>
      <w:r>
        <w:rPr>
          <w:rFonts w:ascii="Calibri" w:hAnsi="Calibri" w:cs="Calibri"/>
          <w:sz w:val="22"/>
          <w:szCs w:val="22"/>
        </w:rPr>
        <w:t>EIRP = maximum (</w:t>
      </w:r>
      <w:proofErr w:type="gramStart"/>
      <w:r>
        <w:rPr>
          <w:rFonts w:ascii="Calibri" w:hAnsi="Calibri" w:cs="Calibri"/>
          <w:sz w:val="22"/>
          <w:szCs w:val="22"/>
        </w:rPr>
        <w:t>EIRP(</w:t>
      </w:r>
      <w:proofErr w:type="spellStart"/>
      <w:proofErr w:type="gramEnd"/>
      <w:r>
        <w:rPr>
          <w:rFonts w:ascii="Calibri" w:hAnsi="Calibri" w:cs="Calibri"/>
          <w:sz w:val="22"/>
          <w:szCs w:val="22"/>
        </w:rPr>
        <w:t>Pol</w:t>
      </w:r>
      <w:r>
        <w:rPr>
          <w:rFonts w:ascii="Calibri" w:hAnsi="Calibri" w:cs="Calibri"/>
          <w:sz w:val="22"/>
          <w:szCs w:val="22"/>
          <w:vertAlign w:val="subscript"/>
        </w:rPr>
        <w:t>Meas</w:t>
      </w:r>
      <w:proofErr w:type="spellEnd"/>
      <w:r>
        <w:rPr>
          <w:rFonts w:ascii="Calibri" w:hAnsi="Calibri" w:cs="Calibri"/>
          <w:sz w:val="22"/>
          <w:szCs w:val="22"/>
        </w:rPr>
        <w:t xml:space="preserve">=q, </w:t>
      </w:r>
      <w:proofErr w:type="spellStart"/>
      <w:r>
        <w:rPr>
          <w:rFonts w:ascii="Calibri" w:hAnsi="Calibri" w:cs="Calibri"/>
          <w:sz w:val="22"/>
          <w:szCs w:val="22"/>
        </w:rPr>
        <w:t>Pol</w:t>
      </w:r>
      <w:r>
        <w:rPr>
          <w:rFonts w:ascii="Calibri" w:hAnsi="Calibri" w:cs="Calibri"/>
          <w:sz w:val="22"/>
          <w:szCs w:val="22"/>
          <w:vertAlign w:val="subscript"/>
        </w:rPr>
        <w:t>Link</w:t>
      </w:r>
      <w:proofErr w:type="spellEnd"/>
      <w:r>
        <w:rPr>
          <w:rFonts w:ascii="Calibri" w:hAnsi="Calibri" w:cs="Calibri"/>
          <w:sz w:val="22"/>
          <w:szCs w:val="22"/>
        </w:rPr>
        <w:t>=q), EIRP(</w:t>
      </w:r>
      <w:proofErr w:type="spellStart"/>
      <w:r>
        <w:rPr>
          <w:rFonts w:ascii="Calibri" w:hAnsi="Calibri" w:cs="Calibri"/>
          <w:sz w:val="22"/>
          <w:szCs w:val="22"/>
        </w:rPr>
        <w:t>Pol</w:t>
      </w:r>
      <w:r>
        <w:rPr>
          <w:rFonts w:ascii="Calibri" w:hAnsi="Calibri" w:cs="Calibri"/>
          <w:sz w:val="22"/>
          <w:szCs w:val="22"/>
          <w:vertAlign w:val="subscript"/>
        </w:rPr>
        <w:t>Meas</w:t>
      </w:r>
      <w:proofErr w:type="spellEnd"/>
      <w:r>
        <w:rPr>
          <w:rFonts w:ascii="Calibri" w:hAnsi="Calibri" w:cs="Calibri"/>
          <w:sz w:val="22"/>
          <w:szCs w:val="22"/>
        </w:rPr>
        <w:t xml:space="preserve">=f, </w:t>
      </w:r>
      <w:proofErr w:type="spellStart"/>
      <w:r>
        <w:rPr>
          <w:rFonts w:ascii="Calibri" w:hAnsi="Calibri" w:cs="Calibri"/>
          <w:sz w:val="22"/>
          <w:szCs w:val="22"/>
        </w:rPr>
        <w:t>Pol</w:t>
      </w:r>
      <w:r>
        <w:rPr>
          <w:rFonts w:ascii="Calibri" w:hAnsi="Calibri" w:cs="Calibri"/>
          <w:sz w:val="22"/>
          <w:szCs w:val="22"/>
          <w:vertAlign w:val="subscript"/>
        </w:rPr>
        <w:t>Link</w:t>
      </w:r>
      <w:proofErr w:type="spellEnd"/>
      <w:r>
        <w:rPr>
          <w:rFonts w:ascii="Calibri" w:hAnsi="Calibri" w:cs="Calibri"/>
          <w:sz w:val="22"/>
          <w:szCs w:val="22"/>
        </w:rPr>
        <w:t xml:space="preserve">=f)) + </w:t>
      </w:r>
      <w:proofErr w:type="spellStart"/>
      <w:r>
        <w:rPr>
          <w:rFonts w:ascii="Calibri" w:hAnsi="Calibri" w:cs="Calibri"/>
          <w:sz w:val="22"/>
          <w:szCs w:val="22"/>
        </w:rPr>
        <w:t>Δ</w:t>
      </w:r>
      <w:r>
        <w:rPr>
          <w:rFonts w:ascii="Calibri" w:hAnsi="Calibri" w:cs="Calibri"/>
          <w:sz w:val="22"/>
          <w:szCs w:val="22"/>
          <w:vertAlign w:val="subscript"/>
        </w:rPr>
        <w:t>pol</w:t>
      </w:r>
      <w:proofErr w:type="spellEnd"/>
    </w:p>
    <w:p w14:paraId="23C8B4AB"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 xml:space="preserve">Option 2: </w:t>
      </w:r>
      <w:r>
        <w:rPr>
          <w:rFonts w:eastAsia="SimSun"/>
          <w:color w:val="0070C0"/>
          <w:szCs w:val="24"/>
          <w:lang w:eastAsia="zh-CN"/>
        </w:rPr>
        <w:t xml:space="preserve">Other </w:t>
      </w:r>
    </w:p>
    <w:p w14:paraId="65C7CF0C" w14:textId="77777777" w:rsidR="00E41B06" w:rsidRPr="00E90FB3"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szCs w:val="24"/>
          <w:lang w:eastAsia="zh-CN"/>
        </w:rPr>
      </w:pPr>
      <w:r w:rsidRPr="00944C97">
        <w:rPr>
          <w:rFonts w:eastAsia="SimSun"/>
          <w:color w:val="0070C0"/>
          <w:szCs w:val="24"/>
          <w:lang w:eastAsia="zh-CN"/>
        </w:rPr>
        <w:t xml:space="preserve">Option 3: </w:t>
      </w:r>
      <w:r>
        <w:rPr>
          <w:rFonts w:eastAsia="SimSun"/>
          <w:color w:val="0070C0"/>
          <w:szCs w:val="24"/>
          <w:lang w:eastAsia="zh-CN"/>
        </w:rPr>
        <w:t>Not needed</w:t>
      </w:r>
    </w:p>
    <w:p w14:paraId="3D5EF1C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7E6E20C7"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1EC690D"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1AA2A06D" w14:textId="77777777" w:rsidTr="00875738">
        <w:tc>
          <w:tcPr>
            <w:tcW w:w="1236" w:type="dxa"/>
          </w:tcPr>
          <w:p w14:paraId="4587142E"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6A1DF73C"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3D1C162B" w14:textId="77777777" w:rsidTr="00875738">
        <w:tc>
          <w:tcPr>
            <w:tcW w:w="1236" w:type="dxa"/>
          </w:tcPr>
          <w:p w14:paraId="6BF13117"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395" w:type="dxa"/>
          </w:tcPr>
          <w:p w14:paraId="1EF521BD" w14:textId="77777777" w:rsidR="00E41B06" w:rsidRPr="00E90FB3" w:rsidRDefault="00E41B06" w:rsidP="00875738">
            <w:pPr>
              <w:spacing w:after="120"/>
              <w:rPr>
                <w:rFonts w:eastAsiaTheme="minorEastAsia"/>
                <w:lang w:eastAsia="zh-CN"/>
              </w:rPr>
            </w:pPr>
          </w:p>
        </w:tc>
      </w:tr>
    </w:tbl>
    <w:p w14:paraId="798B4689" w14:textId="77777777" w:rsidR="00E41B06" w:rsidRDefault="00E41B06" w:rsidP="00E41B06">
      <w:pPr>
        <w:rPr>
          <w:iCs/>
          <w:lang w:eastAsia="zh-CN"/>
        </w:rPr>
      </w:pPr>
    </w:p>
    <w:p w14:paraId="6F1DEA95" w14:textId="4D3F5B7F"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7</w:t>
      </w:r>
      <w:r w:rsidRPr="00E90FB3">
        <w:rPr>
          <w:b/>
          <w:color w:val="0070C0"/>
          <w:u w:val="single"/>
          <w:lang w:eastAsia="ko-KR"/>
        </w:rPr>
        <w:t xml:space="preserve">: </w:t>
      </w:r>
      <w:r w:rsidRPr="00080752">
        <w:rPr>
          <w:b/>
          <w:color w:val="0070C0"/>
          <w:u w:val="single"/>
          <w:lang w:eastAsia="ko-KR"/>
        </w:rPr>
        <w:t>min peak EIRP for initial access</w:t>
      </w:r>
      <w:r>
        <w:rPr>
          <w:b/>
          <w:color w:val="0070C0"/>
          <w:u w:val="single"/>
          <w:lang w:eastAsia="ko-KR"/>
        </w:rPr>
        <w:t xml:space="preserve"> requirement</w:t>
      </w:r>
    </w:p>
    <w:p w14:paraId="69BD36DC"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AEE82F2"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1:</w:t>
      </w:r>
      <w:r>
        <w:rPr>
          <w:rFonts w:eastAsia="SimSun"/>
          <w:color w:val="0070C0"/>
          <w:szCs w:val="24"/>
          <w:lang w:eastAsia="zh-CN"/>
        </w:rPr>
        <w:t xml:space="preserve"> relax requirement by 7 dB (vivo)</w:t>
      </w:r>
      <w:r w:rsidRPr="00944C97">
        <w:rPr>
          <w:rFonts w:eastAsia="SimSun"/>
          <w:color w:val="0070C0"/>
          <w:szCs w:val="24"/>
          <w:lang w:eastAsia="zh-CN"/>
        </w:rPr>
        <w:t xml:space="preserve"> </w:t>
      </w:r>
    </w:p>
    <w:p w14:paraId="4B223C67"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 xml:space="preserve">Option 2: </w:t>
      </w:r>
      <w:r>
        <w:rPr>
          <w:rFonts w:eastAsia="SimSun"/>
          <w:color w:val="0070C0"/>
          <w:szCs w:val="24"/>
          <w:lang w:eastAsia="zh-CN"/>
        </w:rPr>
        <w:t xml:space="preserve">Other </w:t>
      </w:r>
    </w:p>
    <w:p w14:paraId="7B7427FC" w14:textId="77777777" w:rsidR="00E41B06" w:rsidRPr="00E90FB3"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szCs w:val="24"/>
          <w:lang w:eastAsia="zh-CN"/>
        </w:rPr>
      </w:pPr>
      <w:r w:rsidRPr="00944C97">
        <w:rPr>
          <w:rFonts w:eastAsia="SimSun"/>
          <w:color w:val="0070C0"/>
          <w:szCs w:val="24"/>
          <w:lang w:eastAsia="zh-CN"/>
        </w:rPr>
        <w:t xml:space="preserve">Option 3: </w:t>
      </w:r>
      <w:r>
        <w:rPr>
          <w:rFonts w:eastAsia="SimSun"/>
          <w:color w:val="0070C0"/>
          <w:szCs w:val="24"/>
          <w:lang w:eastAsia="zh-CN"/>
        </w:rPr>
        <w:t>no relaxation</w:t>
      </w:r>
    </w:p>
    <w:p w14:paraId="322EF651"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4EAC605C"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45F98895"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60FC624E" w14:textId="77777777" w:rsidTr="00875738">
        <w:tc>
          <w:tcPr>
            <w:tcW w:w="1236" w:type="dxa"/>
          </w:tcPr>
          <w:p w14:paraId="10F989D5"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502971B7"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746794C1" w14:textId="77777777" w:rsidTr="00875738">
        <w:tc>
          <w:tcPr>
            <w:tcW w:w="1236" w:type="dxa"/>
          </w:tcPr>
          <w:p w14:paraId="4D542898"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395" w:type="dxa"/>
          </w:tcPr>
          <w:p w14:paraId="30A63C64" w14:textId="77777777" w:rsidR="00E41B06" w:rsidRPr="00E90FB3" w:rsidRDefault="00E41B06" w:rsidP="00875738">
            <w:pPr>
              <w:spacing w:after="120"/>
              <w:rPr>
                <w:rFonts w:eastAsiaTheme="minorEastAsia"/>
                <w:lang w:eastAsia="zh-CN"/>
              </w:rPr>
            </w:pPr>
          </w:p>
        </w:tc>
      </w:tr>
    </w:tbl>
    <w:p w14:paraId="44C29471" w14:textId="77777777" w:rsidR="00E41B06" w:rsidRDefault="00E41B06" w:rsidP="00E41B06">
      <w:pPr>
        <w:rPr>
          <w:iCs/>
          <w:lang w:eastAsia="zh-CN"/>
        </w:rPr>
      </w:pPr>
    </w:p>
    <w:p w14:paraId="77C59547" w14:textId="03BE5120" w:rsidR="00E41B06" w:rsidRPr="00E90FB3" w:rsidRDefault="00E41B06" w:rsidP="00E41B06">
      <w:pPr>
        <w:rPr>
          <w:b/>
          <w:color w:val="0070C0"/>
          <w:u w:val="single"/>
          <w:lang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3</w:t>
      </w:r>
      <w:r w:rsidRPr="00E90FB3">
        <w:rPr>
          <w:b/>
          <w:color w:val="0070C0"/>
          <w:u w:val="single"/>
          <w:lang w:eastAsia="ko-KR"/>
        </w:rPr>
        <w:t>-</w:t>
      </w:r>
      <w:r>
        <w:rPr>
          <w:b/>
          <w:color w:val="0070C0"/>
          <w:u w:val="single"/>
          <w:lang w:eastAsia="ko-KR"/>
        </w:rPr>
        <w:t>8</w:t>
      </w:r>
      <w:r w:rsidRPr="00E90FB3">
        <w:rPr>
          <w:b/>
          <w:color w:val="0070C0"/>
          <w:u w:val="single"/>
          <w:lang w:eastAsia="ko-KR"/>
        </w:rPr>
        <w:t>:</w:t>
      </w:r>
      <w:r>
        <w:rPr>
          <w:b/>
          <w:color w:val="0070C0"/>
          <w:u w:val="single"/>
          <w:lang w:eastAsia="ko-KR"/>
        </w:rPr>
        <w:t xml:space="preserve"> Test time</w:t>
      </w:r>
    </w:p>
    <w:p w14:paraId="71FCCA03"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9DED3CC" w14:textId="77777777" w:rsidR="00E41B06" w:rsidRPr="00944C97" w:rsidRDefault="00E41B06" w:rsidP="00E41B06">
      <w:pPr>
        <w:pStyle w:val="ListParagraph"/>
        <w:numPr>
          <w:ilvl w:val="1"/>
          <w:numId w:val="4"/>
        </w:numPr>
        <w:spacing w:after="120"/>
        <w:ind w:left="1353" w:firstLineChars="0"/>
        <w:rPr>
          <w:rFonts w:eastAsia="SimSun"/>
          <w:color w:val="0070C0"/>
          <w:szCs w:val="24"/>
          <w:lang w:eastAsia="zh-CN"/>
        </w:rPr>
      </w:pPr>
      <w:r w:rsidRPr="00944C97">
        <w:rPr>
          <w:rFonts w:eastAsia="SimSun"/>
          <w:color w:val="0070C0"/>
          <w:szCs w:val="24"/>
          <w:lang w:eastAsia="zh-CN"/>
        </w:rPr>
        <w:t>Option 1:</w:t>
      </w:r>
      <w:r>
        <w:rPr>
          <w:rFonts w:eastAsia="SimSun"/>
          <w:color w:val="0070C0"/>
          <w:szCs w:val="24"/>
          <w:lang w:eastAsia="zh-CN"/>
        </w:rPr>
        <w:t xml:space="preserve"> full sphere</w:t>
      </w:r>
      <w:r w:rsidRPr="00944C97">
        <w:rPr>
          <w:rFonts w:eastAsia="SimSun"/>
          <w:color w:val="0070C0"/>
          <w:szCs w:val="24"/>
          <w:lang w:eastAsia="zh-CN"/>
        </w:rPr>
        <w:t xml:space="preserve"> </w:t>
      </w:r>
    </w:p>
    <w:p w14:paraId="446FF294" w14:textId="77777777" w:rsidR="00E41B06" w:rsidRPr="00944C97" w:rsidRDefault="00E41B06" w:rsidP="00E41B06">
      <w:pPr>
        <w:pStyle w:val="ListParagraph"/>
        <w:numPr>
          <w:ilvl w:val="1"/>
          <w:numId w:val="4"/>
        </w:numPr>
        <w:spacing w:after="120"/>
        <w:ind w:left="1353" w:firstLineChars="0"/>
        <w:rPr>
          <w:rFonts w:eastAsia="SimSun"/>
          <w:color w:val="0070C0"/>
          <w:lang w:eastAsia="zh-CN"/>
        </w:rPr>
      </w:pPr>
      <w:r w:rsidRPr="2BAD49C6">
        <w:rPr>
          <w:rFonts w:eastAsia="SimSun"/>
          <w:color w:val="0070C0"/>
          <w:lang w:eastAsia="zh-CN"/>
        </w:rPr>
        <w:t>Option 2: 50%-tile of the direction obtained from connected mode</w:t>
      </w:r>
    </w:p>
    <w:p w14:paraId="15B9FDD2" w14:textId="77777777" w:rsidR="00E41B06"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lang w:eastAsia="zh-CN"/>
        </w:rPr>
      </w:pPr>
      <w:r w:rsidRPr="2BAD49C6">
        <w:rPr>
          <w:rFonts w:eastAsia="SimSun"/>
          <w:color w:val="0070C0"/>
          <w:lang w:eastAsia="zh-CN"/>
        </w:rPr>
        <w:t>Option 3: study harmonizing beam correspondence for initial access and connected to reduce test time (OPPO)</w:t>
      </w:r>
    </w:p>
    <w:p w14:paraId="1B4B23E7" w14:textId="77777777" w:rsidR="00E41B06" w:rsidRPr="00E90FB3" w:rsidRDefault="00E41B06" w:rsidP="00E41B06">
      <w:pPr>
        <w:pStyle w:val="ListParagraph"/>
        <w:numPr>
          <w:ilvl w:val="1"/>
          <w:numId w:val="4"/>
        </w:numPr>
        <w:overflowPunct/>
        <w:autoSpaceDE/>
        <w:autoSpaceDN/>
        <w:adjustRightInd/>
        <w:spacing w:after="120"/>
        <w:ind w:left="1353" w:firstLineChars="0"/>
        <w:textAlignment w:val="auto"/>
        <w:rPr>
          <w:rFonts w:eastAsia="SimSun"/>
          <w:color w:val="0070C0"/>
          <w:szCs w:val="24"/>
          <w:lang w:eastAsia="zh-CN"/>
        </w:rPr>
      </w:pPr>
      <w:r>
        <w:rPr>
          <w:rFonts w:eastAsia="SimSun"/>
          <w:color w:val="0070C0"/>
          <w:szCs w:val="24"/>
          <w:lang w:eastAsia="zh-CN"/>
        </w:rPr>
        <w:t>Option 4: Other</w:t>
      </w:r>
    </w:p>
    <w:p w14:paraId="2CAD1AC1"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07E81CAF"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EA10C62" w14:textId="77777777" w:rsidR="00E41B06" w:rsidRPr="00E90FB3" w:rsidRDefault="00E41B06" w:rsidP="00E41B06">
      <w:pPr>
        <w:rPr>
          <w:lang w:eastAsia="zh-CN"/>
        </w:rPr>
      </w:pPr>
    </w:p>
    <w:tbl>
      <w:tblPr>
        <w:tblStyle w:val="TableGrid"/>
        <w:tblW w:w="0" w:type="auto"/>
        <w:tblLook w:val="04A0" w:firstRow="1" w:lastRow="0" w:firstColumn="1" w:lastColumn="0" w:noHBand="0" w:noVBand="1"/>
      </w:tblPr>
      <w:tblGrid>
        <w:gridCol w:w="1236"/>
        <w:gridCol w:w="8395"/>
      </w:tblGrid>
      <w:tr w:rsidR="00E41B06" w:rsidRPr="00E90FB3" w14:paraId="6F3DCE74" w14:textId="77777777" w:rsidTr="00875738">
        <w:tc>
          <w:tcPr>
            <w:tcW w:w="1236" w:type="dxa"/>
          </w:tcPr>
          <w:p w14:paraId="33650F40"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4706E9A2"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039AE7A8" w14:textId="77777777" w:rsidTr="00875738">
        <w:tc>
          <w:tcPr>
            <w:tcW w:w="1236" w:type="dxa"/>
          </w:tcPr>
          <w:p w14:paraId="312639D8"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395" w:type="dxa"/>
          </w:tcPr>
          <w:p w14:paraId="2285D722" w14:textId="77777777" w:rsidR="00E41B06" w:rsidRPr="00E90FB3" w:rsidRDefault="00E41B06" w:rsidP="00875738">
            <w:pPr>
              <w:spacing w:after="120"/>
              <w:rPr>
                <w:rFonts w:eastAsiaTheme="minorEastAsia"/>
                <w:lang w:eastAsia="zh-CN"/>
              </w:rPr>
            </w:pPr>
          </w:p>
        </w:tc>
      </w:tr>
    </w:tbl>
    <w:p w14:paraId="68B5C343" w14:textId="77777777" w:rsidR="00E41B06" w:rsidRPr="00E90FB3" w:rsidRDefault="00E41B06" w:rsidP="00E41B06">
      <w:pPr>
        <w:rPr>
          <w:iCs/>
          <w:lang w:eastAsia="zh-CN"/>
        </w:rPr>
      </w:pPr>
    </w:p>
    <w:p w14:paraId="2010DA20" w14:textId="77777777" w:rsidR="00E41B06" w:rsidRPr="00E90FB3" w:rsidRDefault="00E41B06" w:rsidP="00E41B06">
      <w:pPr>
        <w:rPr>
          <w:iCs/>
          <w:lang w:eastAsia="zh-CN"/>
        </w:rPr>
      </w:pPr>
    </w:p>
    <w:p w14:paraId="418CCFF9" w14:textId="69BA1C0A" w:rsidR="00E41B06" w:rsidRPr="00E90FB3" w:rsidRDefault="00E41B06" w:rsidP="00337956">
      <w:pPr>
        <w:pStyle w:val="Heading3"/>
      </w:pPr>
      <w:r>
        <w:lastRenderedPageBreak/>
        <w:t xml:space="preserve">Sub-topic </w:t>
      </w:r>
      <w:r w:rsidR="005A1866">
        <w:t>2</w:t>
      </w:r>
      <w:r>
        <w:t>-4: DRX implications in Rel-18 Inactive Beam Correspondence</w:t>
      </w:r>
    </w:p>
    <w:p w14:paraId="52134ED6"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49C4373E" w14:textId="60A48A1E"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4</w:t>
      </w:r>
      <w:r w:rsidRPr="00E90FB3">
        <w:rPr>
          <w:b/>
          <w:color w:val="0070C0"/>
          <w:u w:val="single"/>
          <w:lang w:eastAsia="ko-KR"/>
        </w:rPr>
        <w:t xml:space="preserve">-1: </w:t>
      </w:r>
      <w:r w:rsidRPr="002F3F6B">
        <w:rPr>
          <w:b/>
          <w:color w:val="0070C0"/>
          <w:u w:val="single"/>
          <w:lang w:eastAsia="ko-KR"/>
        </w:rPr>
        <w:t>Define DRX operation for UE beam correspondence requirements for RRC_INACTIVE and initial access in IDLE mode</w:t>
      </w:r>
    </w:p>
    <w:p w14:paraId="078814A7"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A8CF6F4"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w:t>
      </w:r>
    </w:p>
    <w:p w14:paraId="5CEAAF87"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325CB36C"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295C06DC"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4A7FEA7B"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138D98D3" w14:textId="77777777" w:rsidTr="00875738">
        <w:tc>
          <w:tcPr>
            <w:tcW w:w="1242" w:type="dxa"/>
          </w:tcPr>
          <w:p w14:paraId="2853523E"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1F86DB09"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2B6B466D" w14:textId="77777777" w:rsidTr="00875738">
        <w:tc>
          <w:tcPr>
            <w:tcW w:w="1242" w:type="dxa"/>
          </w:tcPr>
          <w:p w14:paraId="3A2CA51A"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615" w:type="dxa"/>
          </w:tcPr>
          <w:p w14:paraId="5DC6B71A" w14:textId="77777777" w:rsidR="00E41B06" w:rsidRPr="00E90FB3" w:rsidRDefault="00E41B06" w:rsidP="00875738">
            <w:pPr>
              <w:spacing w:after="120"/>
              <w:rPr>
                <w:rFonts w:eastAsiaTheme="minorEastAsia"/>
                <w:lang w:eastAsia="zh-CN"/>
              </w:rPr>
            </w:pPr>
          </w:p>
        </w:tc>
      </w:tr>
    </w:tbl>
    <w:p w14:paraId="4D797F3D" w14:textId="77777777" w:rsidR="00E41B06" w:rsidRDefault="00E41B06" w:rsidP="00E41B06">
      <w:pPr>
        <w:rPr>
          <w:iCs/>
          <w:lang w:eastAsia="zh-CN"/>
        </w:rPr>
      </w:pPr>
    </w:p>
    <w:p w14:paraId="4913377A" w14:textId="54679888"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4</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Pr>
          <w:b/>
          <w:color w:val="0070C0"/>
          <w:u w:val="single"/>
          <w:lang w:eastAsia="ko-KR"/>
        </w:rPr>
        <w:t>Include DRX operation in Rel-18 Inactive Beam Correspondence requirements</w:t>
      </w:r>
    </w:p>
    <w:p w14:paraId="014427E1"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2EBA8D13"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w:t>
      </w:r>
    </w:p>
    <w:p w14:paraId="45C2DD6E"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5FB5ADE5"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57DD261F"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5A0C5DBC"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55429A1F" w14:textId="77777777" w:rsidTr="00875738">
        <w:tc>
          <w:tcPr>
            <w:tcW w:w="1242" w:type="dxa"/>
          </w:tcPr>
          <w:p w14:paraId="2774D369"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47DF1C04"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782C5212" w14:textId="77777777" w:rsidTr="00875738">
        <w:tc>
          <w:tcPr>
            <w:tcW w:w="1242" w:type="dxa"/>
          </w:tcPr>
          <w:p w14:paraId="771F7AD7"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615" w:type="dxa"/>
          </w:tcPr>
          <w:p w14:paraId="0DB8734F" w14:textId="77777777" w:rsidR="00E41B06" w:rsidRPr="00E90FB3" w:rsidRDefault="00E41B06" w:rsidP="00875738">
            <w:pPr>
              <w:spacing w:after="120"/>
              <w:rPr>
                <w:rFonts w:eastAsiaTheme="minorEastAsia"/>
                <w:lang w:eastAsia="zh-CN"/>
              </w:rPr>
            </w:pPr>
          </w:p>
        </w:tc>
      </w:tr>
    </w:tbl>
    <w:p w14:paraId="57557B77" w14:textId="77777777" w:rsidR="00E41B06" w:rsidRPr="00E90FB3" w:rsidRDefault="00E41B06" w:rsidP="00E41B06">
      <w:pPr>
        <w:rPr>
          <w:iCs/>
          <w:lang w:eastAsia="zh-CN"/>
        </w:rPr>
      </w:pPr>
    </w:p>
    <w:p w14:paraId="056E790C" w14:textId="77777777" w:rsidR="00E41B06" w:rsidRPr="00E90FB3" w:rsidRDefault="00E41B06" w:rsidP="00337956">
      <w:pPr>
        <w:pStyle w:val="Heading3"/>
      </w:pPr>
      <w:r>
        <w:t>Sub-topic 1-5: UE capability</w:t>
      </w:r>
    </w:p>
    <w:p w14:paraId="7A267BA6"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31629BA6" w14:textId="0C67F5D9"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5</w:t>
      </w:r>
      <w:r w:rsidRPr="00E90FB3">
        <w:rPr>
          <w:b/>
          <w:color w:val="0070C0"/>
          <w:u w:val="single"/>
          <w:lang w:eastAsia="ko-KR"/>
        </w:rPr>
        <w:t xml:space="preserve">-1: </w:t>
      </w:r>
      <w:r w:rsidRPr="004D32EA">
        <w:rPr>
          <w:b/>
          <w:color w:val="0070C0"/>
          <w:u w:val="single"/>
          <w:lang w:eastAsia="ko-KR"/>
        </w:rPr>
        <w:t xml:space="preserve">UE need indicate support beam correspondence without UL beam sweeping for </w:t>
      </w:r>
      <w:proofErr w:type="spellStart"/>
      <w:r w:rsidRPr="004D32EA">
        <w:rPr>
          <w:b/>
          <w:color w:val="0070C0"/>
          <w:u w:val="single"/>
          <w:lang w:eastAsia="ko-KR"/>
        </w:rPr>
        <w:t>RRC_inactive</w:t>
      </w:r>
      <w:proofErr w:type="spellEnd"/>
      <w:r w:rsidRPr="004D32EA">
        <w:rPr>
          <w:b/>
          <w:color w:val="0070C0"/>
          <w:u w:val="single"/>
          <w:lang w:eastAsia="ko-KR"/>
        </w:rPr>
        <w:t xml:space="preserve"> and initial access</w:t>
      </w:r>
    </w:p>
    <w:p w14:paraId="2EF9EB0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44BA161A"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(Xiaomi)</w:t>
      </w:r>
    </w:p>
    <w:p w14:paraId="31EEC3E1"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2FDD5FD0"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5AB17691"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51E87DE"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57FDE1F7" w14:textId="77777777" w:rsidTr="00875738">
        <w:tc>
          <w:tcPr>
            <w:tcW w:w="1236" w:type="dxa"/>
          </w:tcPr>
          <w:p w14:paraId="5F4F3EC4"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7E27CD5A"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BCBCD0B" w14:textId="77777777" w:rsidTr="00875738">
        <w:tc>
          <w:tcPr>
            <w:tcW w:w="1236" w:type="dxa"/>
          </w:tcPr>
          <w:p w14:paraId="41D2ACB4"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395" w:type="dxa"/>
          </w:tcPr>
          <w:p w14:paraId="4A38456A" w14:textId="77777777" w:rsidR="00E41B06" w:rsidRPr="00E90FB3" w:rsidRDefault="00E41B06" w:rsidP="00875738">
            <w:pPr>
              <w:spacing w:after="120"/>
              <w:rPr>
                <w:rFonts w:eastAsiaTheme="minorEastAsia"/>
                <w:lang w:eastAsia="zh-CN"/>
              </w:rPr>
            </w:pPr>
          </w:p>
        </w:tc>
      </w:tr>
    </w:tbl>
    <w:p w14:paraId="04862186" w14:textId="77777777" w:rsidR="00E41B06" w:rsidRDefault="00E41B06" w:rsidP="00E41B06">
      <w:pPr>
        <w:rPr>
          <w:b/>
          <w:color w:val="0070C0"/>
          <w:u w:val="single"/>
          <w:lang w:eastAsia="ko-KR"/>
        </w:rPr>
      </w:pPr>
    </w:p>
    <w:p w14:paraId="28C0D557" w14:textId="7A72F091" w:rsidR="00E41B06" w:rsidRPr="002F3F6B" w:rsidRDefault="00E41B06" w:rsidP="00E41B06">
      <w:pPr>
        <w:rPr>
          <w:b/>
          <w:color w:val="0070C0"/>
          <w:u w:val="single"/>
          <w:lang w:val="en-US" w:eastAsia="ko-KR"/>
        </w:rPr>
      </w:pPr>
      <w:r w:rsidRPr="00E90FB3">
        <w:rPr>
          <w:b/>
          <w:color w:val="0070C0"/>
          <w:u w:val="single"/>
          <w:lang w:eastAsia="ko-KR"/>
        </w:rPr>
        <w:lastRenderedPageBreak/>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5</w:t>
      </w:r>
      <w:r w:rsidRPr="00E90FB3">
        <w:rPr>
          <w:b/>
          <w:color w:val="0070C0"/>
          <w:u w:val="single"/>
          <w:lang w:eastAsia="ko-KR"/>
        </w:rPr>
        <w:t>-</w:t>
      </w:r>
      <w:r>
        <w:rPr>
          <w:b/>
          <w:color w:val="0070C0"/>
          <w:u w:val="single"/>
          <w:lang w:eastAsia="ko-KR"/>
        </w:rPr>
        <w:t>2</w:t>
      </w:r>
      <w:r w:rsidRPr="00E90FB3">
        <w:rPr>
          <w:b/>
          <w:color w:val="0070C0"/>
          <w:u w:val="single"/>
          <w:lang w:eastAsia="ko-KR"/>
        </w:rPr>
        <w:t xml:space="preserve">: </w:t>
      </w:r>
      <w:r w:rsidRPr="005C2279">
        <w:rPr>
          <w:b/>
          <w:color w:val="0070C0"/>
          <w:u w:val="single"/>
          <w:lang w:eastAsia="ko-KR"/>
        </w:rPr>
        <w:t xml:space="preserve">Send LS to RAN1 and RAN2 to ask them </w:t>
      </w:r>
      <w:proofErr w:type="gramStart"/>
      <w:r w:rsidRPr="005C2279">
        <w:rPr>
          <w:b/>
          <w:color w:val="0070C0"/>
          <w:u w:val="single"/>
          <w:lang w:eastAsia="ko-KR"/>
        </w:rPr>
        <w:t>consider</w:t>
      </w:r>
      <w:proofErr w:type="gramEnd"/>
      <w:r w:rsidRPr="005C2279">
        <w:rPr>
          <w:b/>
          <w:color w:val="0070C0"/>
          <w:u w:val="single"/>
          <w:lang w:eastAsia="ko-KR"/>
        </w:rPr>
        <w:t xml:space="preserve"> how to indicate the capability of supporting beam correspondence without UL beam sweeping for </w:t>
      </w:r>
      <w:proofErr w:type="spellStart"/>
      <w:r w:rsidRPr="005C2279">
        <w:rPr>
          <w:b/>
          <w:color w:val="0070C0"/>
          <w:u w:val="single"/>
          <w:lang w:eastAsia="ko-KR"/>
        </w:rPr>
        <w:t>RRC_inactive</w:t>
      </w:r>
      <w:proofErr w:type="spellEnd"/>
      <w:r w:rsidRPr="005C2279">
        <w:rPr>
          <w:b/>
          <w:color w:val="0070C0"/>
          <w:u w:val="single"/>
          <w:lang w:eastAsia="ko-KR"/>
        </w:rPr>
        <w:t xml:space="preserve"> and initial access</w:t>
      </w:r>
    </w:p>
    <w:p w14:paraId="08C54546"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2FF39AB"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Yes (Xiaomi)</w:t>
      </w:r>
    </w:p>
    <w:p w14:paraId="6454012D"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No</w:t>
      </w:r>
    </w:p>
    <w:p w14:paraId="05BE1410"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68144ED3"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6E20EA83"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097ADFF9" w14:textId="77777777" w:rsidTr="00875738">
        <w:tc>
          <w:tcPr>
            <w:tcW w:w="1242" w:type="dxa"/>
          </w:tcPr>
          <w:p w14:paraId="7FD19913"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26EA66EA"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17E09C86" w14:textId="77777777" w:rsidTr="00875738">
        <w:tc>
          <w:tcPr>
            <w:tcW w:w="1242" w:type="dxa"/>
          </w:tcPr>
          <w:p w14:paraId="49EF1971"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615" w:type="dxa"/>
          </w:tcPr>
          <w:p w14:paraId="74AFD08D" w14:textId="77777777" w:rsidR="00E41B06" w:rsidRPr="00E90FB3" w:rsidRDefault="00E41B06" w:rsidP="00875738">
            <w:pPr>
              <w:spacing w:after="120"/>
              <w:rPr>
                <w:rFonts w:eastAsiaTheme="minorEastAsia"/>
                <w:lang w:eastAsia="zh-CN"/>
              </w:rPr>
            </w:pPr>
          </w:p>
        </w:tc>
      </w:tr>
    </w:tbl>
    <w:p w14:paraId="1EE1785B" w14:textId="77777777" w:rsidR="00E41B06" w:rsidRDefault="00E41B06" w:rsidP="00E41B06">
      <w:pPr>
        <w:rPr>
          <w:iCs/>
          <w:lang w:eastAsia="zh-CN"/>
        </w:rPr>
      </w:pPr>
    </w:p>
    <w:p w14:paraId="4AD2ECF6" w14:textId="77777777" w:rsidR="00E41B06" w:rsidRPr="00E90FB3" w:rsidRDefault="00E41B06" w:rsidP="00E41B06">
      <w:pPr>
        <w:rPr>
          <w:iCs/>
          <w:lang w:eastAsia="zh-CN"/>
        </w:rPr>
      </w:pPr>
    </w:p>
    <w:p w14:paraId="18D97229" w14:textId="2A1F1638" w:rsidR="00E41B06" w:rsidRPr="00E90FB3" w:rsidRDefault="00E41B06" w:rsidP="00337956">
      <w:pPr>
        <w:pStyle w:val="Heading3"/>
      </w:pPr>
      <w:r>
        <w:t xml:space="preserve">Sub-topic </w:t>
      </w:r>
      <w:r w:rsidR="005A1866">
        <w:t>2</w:t>
      </w:r>
      <w:r>
        <w:t>-6: UE beam type</w:t>
      </w:r>
    </w:p>
    <w:p w14:paraId="68FD4BBC" w14:textId="77777777" w:rsidR="00E41B06" w:rsidRPr="00E90FB3" w:rsidRDefault="00E41B06" w:rsidP="00E41B06">
      <w:pPr>
        <w:rPr>
          <w:i/>
          <w:color w:val="0070C0"/>
          <w:lang w:eastAsia="zh-CN"/>
        </w:rPr>
      </w:pPr>
      <w:r w:rsidRPr="00E90FB3">
        <w:rPr>
          <w:i/>
          <w:color w:val="0070C0"/>
          <w:lang w:eastAsia="zh-CN"/>
        </w:rPr>
        <w:t>Open issues and candidate options before e-meeting:</w:t>
      </w:r>
    </w:p>
    <w:p w14:paraId="584F5804" w14:textId="0607E6E2" w:rsidR="00E41B06" w:rsidRPr="002F3F6B" w:rsidRDefault="00E41B06" w:rsidP="00E41B06">
      <w:pPr>
        <w:rPr>
          <w:b/>
          <w:color w:val="0070C0"/>
          <w:u w:val="single"/>
          <w:lang w:val="en-US" w:eastAsia="ko-KR"/>
        </w:rPr>
      </w:pPr>
      <w:r w:rsidRPr="00E90FB3">
        <w:rPr>
          <w:b/>
          <w:color w:val="0070C0"/>
          <w:u w:val="single"/>
          <w:lang w:eastAsia="ko-KR"/>
        </w:rPr>
        <w:t xml:space="preserve">Issue </w:t>
      </w:r>
      <w:r w:rsidR="005A1866">
        <w:rPr>
          <w:b/>
          <w:color w:val="0070C0"/>
          <w:u w:val="single"/>
          <w:lang w:eastAsia="ko-KR"/>
        </w:rPr>
        <w:t>2</w:t>
      </w:r>
      <w:r w:rsidRPr="00E90FB3">
        <w:rPr>
          <w:b/>
          <w:color w:val="0070C0"/>
          <w:u w:val="single"/>
          <w:lang w:eastAsia="ko-KR"/>
        </w:rPr>
        <w:t>-</w:t>
      </w:r>
      <w:r>
        <w:rPr>
          <w:b/>
          <w:color w:val="0070C0"/>
          <w:u w:val="single"/>
          <w:lang w:eastAsia="ko-KR"/>
        </w:rPr>
        <w:t>6</w:t>
      </w:r>
      <w:r w:rsidRPr="00E90FB3">
        <w:rPr>
          <w:b/>
          <w:color w:val="0070C0"/>
          <w:u w:val="single"/>
          <w:lang w:eastAsia="ko-KR"/>
        </w:rPr>
        <w:t xml:space="preserve">-1: </w:t>
      </w:r>
      <w:r>
        <w:rPr>
          <w:b/>
          <w:color w:val="0070C0"/>
          <w:u w:val="single"/>
          <w:lang w:eastAsia="ko-KR"/>
        </w:rPr>
        <w:t>Consider ‘rough beam’ or ‘fine beam’ for EIRP CDF requirements in RRC_IDLE and RRC_INACTIVE (Huawei)</w:t>
      </w:r>
    </w:p>
    <w:p w14:paraId="76F080CB"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0389E8CE"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Pr>
          <w:rFonts w:eastAsia="SimSun"/>
          <w:color w:val="0070C0"/>
          <w:szCs w:val="24"/>
          <w:lang w:eastAsia="zh-CN"/>
        </w:rPr>
        <w:t>Fine beam</w:t>
      </w:r>
    </w:p>
    <w:p w14:paraId="5CB4E074" w14:textId="77777777" w:rsidR="00E41B06"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Pr>
          <w:rFonts w:eastAsia="SimSun"/>
          <w:color w:val="0070C0"/>
          <w:szCs w:val="24"/>
          <w:lang w:eastAsia="zh-CN"/>
        </w:rPr>
        <w:t>Rough beam</w:t>
      </w:r>
    </w:p>
    <w:p w14:paraId="2213B622"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both </w:t>
      </w:r>
    </w:p>
    <w:p w14:paraId="693EF0B8" w14:textId="77777777" w:rsidR="00E41B06" w:rsidRPr="00E90FB3" w:rsidRDefault="00E41B06" w:rsidP="00E41B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2EA5AFCA" w14:textId="77777777" w:rsidR="00E41B06" w:rsidRPr="00E90FB3" w:rsidRDefault="00E41B06" w:rsidP="00E41B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2555B645" w14:textId="77777777" w:rsidR="00E41B06" w:rsidRPr="00E90FB3" w:rsidRDefault="00E41B06" w:rsidP="00E41B06">
      <w:pPr>
        <w:rPr>
          <w:iCs/>
          <w:lang w:eastAsia="zh-CN"/>
        </w:rPr>
      </w:pPr>
    </w:p>
    <w:tbl>
      <w:tblPr>
        <w:tblStyle w:val="TableGrid"/>
        <w:tblW w:w="0" w:type="auto"/>
        <w:tblLook w:val="04A0" w:firstRow="1" w:lastRow="0" w:firstColumn="1" w:lastColumn="0" w:noHBand="0" w:noVBand="1"/>
      </w:tblPr>
      <w:tblGrid>
        <w:gridCol w:w="1236"/>
        <w:gridCol w:w="8395"/>
      </w:tblGrid>
      <w:tr w:rsidR="00E41B06" w:rsidRPr="00E90FB3" w14:paraId="472A29AA" w14:textId="77777777" w:rsidTr="00875738">
        <w:tc>
          <w:tcPr>
            <w:tcW w:w="1236" w:type="dxa"/>
          </w:tcPr>
          <w:p w14:paraId="643E3F65"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4312E6B9" w14:textId="77777777" w:rsidR="00E41B06" w:rsidRPr="00E90FB3" w:rsidRDefault="00E41B06" w:rsidP="00875738">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E41B06" w:rsidRPr="00E90FB3" w14:paraId="6BFD4826" w14:textId="77777777" w:rsidTr="00875738">
        <w:tc>
          <w:tcPr>
            <w:tcW w:w="1236" w:type="dxa"/>
          </w:tcPr>
          <w:p w14:paraId="378D2C29" w14:textId="77777777" w:rsidR="00E41B06" w:rsidRPr="00E90FB3" w:rsidRDefault="00E41B06" w:rsidP="00875738">
            <w:pPr>
              <w:spacing w:after="120"/>
              <w:rPr>
                <w:rFonts w:eastAsiaTheme="minorEastAsia"/>
                <w:lang w:eastAsia="zh-CN"/>
              </w:rPr>
            </w:pPr>
            <w:r w:rsidRPr="00E90FB3">
              <w:rPr>
                <w:rFonts w:eastAsiaTheme="minorEastAsia"/>
                <w:lang w:eastAsia="zh-CN"/>
              </w:rPr>
              <w:t>XXX</w:t>
            </w:r>
          </w:p>
        </w:tc>
        <w:tc>
          <w:tcPr>
            <w:tcW w:w="8395" w:type="dxa"/>
          </w:tcPr>
          <w:p w14:paraId="3DE3ECB9" w14:textId="77777777" w:rsidR="00E41B06" w:rsidRPr="00E90FB3" w:rsidRDefault="00E41B06" w:rsidP="00875738">
            <w:pPr>
              <w:spacing w:after="120"/>
              <w:rPr>
                <w:rFonts w:eastAsiaTheme="minorEastAsia"/>
                <w:lang w:eastAsia="zh-CN"/>
              </w:rPr>
            </w:pPr>
          </w:p>
        </w:tc>
      </w:tr>
    </w:tbl>
    <w:p w14:paraId="6EC5DCED" w14:textId="77777777" w:rsidR="00E41B06" w:rsidRDefault="00E41B06" w:rsidP="00E41B06">
      <w:pPr>
        <w:rPr>
          <w:iCs/>
          <w:lang w:eastAsia="zh-CN"/>
        </w:rPr>
      </w:pPr>
    </w:p>
    <w:p w14:paraId="37B96B81" w14:textId="77777777" w:rsidR="00E41B06" w:rsidRPr="00E90FB3" w:rsidRDefault="00E41B06" w:rsidP="00E41B06">
      <w:pPr>
        <w:rPr>
          <w:iCs/>
          <w:lang w:eastAsia="zh-CN"/>
        </w:rPr>
      </w:pPr>
    </w:p>
    <w:p w14:paraId="5F5E13FF" w14:textId="77777777" w:rsidR="00E41B06" w:rsidRPr="00E90FB3" w:rsidRDefault="00E41B06" w:rsidP="00337956">
      <w:pPr>
        <w:pStyle w:val="Heading3"/>
      </w:pPr>
      <w:r w:rsidRPr="00E90FB3">
        <w:t>CRs/TPs comments collection</w:t>
      </w:r>
    </w:p>
    <w:p w14:paraId="3731F933" w14:textId="77777777" w:rsidR="00E41B06" w:rsidRPr="00E90FB3" w:rsidRDefault="00E41B06" w:rsidP="00E41B06">
      <w:pPr>
        <w:rPr>
          <w:i/>
          <w:color w:val="0070C0"/>
          <w:lang w:eastAsia="zh-CN"/>
        </w:rPr>
      </w:pPr>
      <w:r w:rsidRPr="00E90FB3">
        <w:rPr>
          <w:i/>
          <w:color w:val="0070C0"/>
          <w:lang w:eastAsia="zh-CN"/>
        </w:rPr>
        <w:t xml:space="preserve">Major close-to-finalize WIs and Rel-15 maintenance, comments collections can be arranged for TPs and CRs. For Rel-16 on-going WIs, suggest </w:t>
      </w:r>
      <w:proofErr w:type="gramStart"/>
      <w:r w:rsidRPr="00E90FB3">
        <w:rPr>
          <w:i/>
          <w:color w:val="0070C0"/>
          <w:lang w:eastAsia="zh-CN"/>
        </w:rPr>
        <w:t>to focus</w:t>
      </w:r>
      <w:proofErr w:type="gramEnd"/>
      <w:r w:rsidRPr="00E90FB3">
        <w:rPr>
          <w:i/>
          <w:color w:val="0070C0"/>
          <w:lang w:eastAsia="zh-CN"/>
        </w:rPr>
        <w:t xml:space="preserve"> on open issues discussion on 1</w:t>
      </w:r>
      <w:r w:rsidRPr="00E90FB3">
        <w:rPr>
          <w:i/>
          <w:color w:val="0070C0"/>
          <w:vertAlign w:val="superscript"/>
          <w:lang w:eastAsia="zh-CN"/>
        </w:rPr>
        <w:t>st</w:t>
      </w:r>
      <w:r w:rsidRPr="00E90FB3">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E41B06" w:rsidRPr="00E90FB3" w14:paraId="70E795A5" w14:textId="77777777" w:rsidTr="00875738">
        <w:tc>
          <w:tcPr>
            <w:tcW w:w="1232" w:type="dxa"/>
          </w:tcPr>
          <w:p w14:paraId="1331F205" w14:textId="77777777" w:rsidR="00E41B06" w:rsidRPr="00E90FB3" w:rsidRDefault="00E41B06" w:rsidP="00875738">
            <w:pPr>
              <w:spacing w:after="120"/>
              <w:rPr>
                <w:rFonts w:eastAsiaTheme="minorEastAsia"/>
                <w:b/>
                <w:bCs/>
                <w:color w:val="0070C0"/>
                <w:lang w:eastAsia="zh-CN"/>
              </w:rPr>
            </w:pPr>
            <w:r w:rsidRPr="00E90FB3">
              <w:rPr>
                <w:rFonts w:eastAsiaTheme="minorEastAsia"/>
                <w:b/>
                <w:bCs/>
                <w:color w:val="0070C0"/>
                <w:lang w:eastAsia="zh-CN"/>
              </w:rPr>
              <w:t>CR/TP number</w:t>
            </w:r>
          </w:p>
        </w:tc>
        <w:tc>
          <w:tcPr>
            <w:tcW w:w="8399" w:type="dxa"/>
          </w:tcPr>
          <w:p w14:paraId="7E1E7125" w14:textId="77777777" w:rsidR="00E41B06" w:rsidRPr="00E90FB3" w:rsidRDefault="00E41B06" w:rsidP="00875738">
            <w:pPr>
              <w:spacing w:after="120"/>
              <w:rPr>
                <w:rFonts w:eastAsiaTheme="minorEastAsia"/>
                <w:b/>
                <w:bCs/>
                <w:color w:val="0070C0"/>
                <w:lang w:eastAsia="zh-CN"/>
              </w:rPr>
            </w:pPr>
            <w:r w:rsidRPr="00E90FB3">
              <w:rPr>
                <w:rFonts w:eastAsiaTheme="minorEastAsia"/>
                <w:b/>
                <w:bCs/>
                <w:color w:val="0070C0"/>
                <w:lang w:eastAsia="zh-CN"/>
              </w:rPr>
              <w:t>Comments collection</w:t>
            </w:r>
          </w:p>
        </w:tc>
      </w:tr>
      <w:tr w:rsidR="00E41B06" w:rsidRPr="00E90FB3" w14:paraId="704FE08C" w14:textId="77777777" w:rsidTr="00875738">
        <w:tc>
          <w:tcPr>
            <w:tcW w:w="1232" w:type="dxa"/>
            <w:vMerge w:val="restart"/>
          </w:tcPr>
          <w:p w14:paraId="7F64C8DC" w14:textId="77777777" w:rsidR="00E41B06" w:rsidRPr="00E90FB3" w:rsidRDefault="00E41B06" w:rsidP="00875738">
            <w:pPr>
              <w:spacing w:after="120"/>
              <w:rPr>
                <w:rFonts w:eastAsiaTheme="minorEastAsia"/>
                <w:color w:val="0070C0"/>
                <w:lang w:eastAsia="zh-CN"/>
              </w:rPr>
            </w:pPr>
            <w:r w:rsidRPr="00E90FB3">
              <w:rPr>
                <w:rFonts w:eastAsiaTheme="minorEastAsia"/>
                <w:color w:val="0070C0"/>
                <w:lang w:eastAsia="zh-CN"/>
              </w:rPr>
              <w:t>XXX</w:t>
            </w:r>
          </w:p>
        </w:tc>
        <w:tc>
          <w:tcPr>
            <w:tcW w:w="8399" w:type="dxa"/>
          </w:tcPr>
          <w:p w14:paraId="587A8BBE" w14:textId="77777777" w:rsidR="00E41B06" w:rsidRPr="00E90FB3" w:rsidRDefault="00E41B06" w:rsidP="00875738">
            <w:pPr>
              <w:spacing w:after="120"/>
              <w:rPr>
                <w:rFonts w:eastAsiaTheme="minorEastAsia"/>
                <w:color w:val="0070C0"/>
                <w:lang w:eastAsia="zh-CN"/>
              </w:rPr>
            </w:pPr>
            <w:r w:rsidRPr="00E90FB3">
              <w:rPr>
                <w:rFonts w:eastAsiaTheme="minorEastAsia"/>
                <w:color w:val="0070C0"/>
                <w:lang w:eastAsia="zh-CN"/>
              </w:rPr>
              <w:t>Title, Source</w:t>
            </w:r>
          </w:p>
        </w:tc>
      </w:tr>
      <w:tr w:rsidR="00E41B06" w:rsidRPr="00E90FB3" w14:paraId="3F4B2467" w14:textId="77777777" w:rsidTr="00875738">
        <w:tc>
          <w:tcPr>
            <w:tcW w:w="1232" w:type="dxa"/>
            <w:vMerge/>
          </w:tcPr>
          <w:p w14:paraId="4366439C" w14:textId="77777777" w:rsidR="00E41B06" w:rsidRPr="00E90FB3" w:rsidRDefault="00E41B06" w:rsidP="00875738">
            <w:pPr>
              <w:spacing w:after="120"/>
              <w:rPr>
                <w:rFonts w:eastAsiaTheme="minorEastAsia"/>
                <w:color w:val="0070C0"/>
                <w:lang w:eastAsia="zh-CN"/>
              </w:rPr>
            </w:pPr>
          </w:p>
        </w:tc>
        <w:tc>
          <w:tcPr>
            <w:tcW w:w="8399" w:type="dxa"/>
          </w:tcPr>
          <w:p w14:paraId="453C8F1D" w14:textId="77777777" w:rsidR="00E41B06" w:rsidRPr="00E90FB3" w:rsidRDefault="00E41B06" w:rsidP="00875738">
            <w:pPr>
              <w:spacing w:after="120"/>
              <w:rPr>
                <w:rFonts w:eastAsiaTheme="minorEastAsia"/>
                <w:color w:val="0070C0"/>
                <w:lang w:eastAsia="zh-CN"/>
              </w:rPr>
            </w:pPr>
            <w:r w:rsidRPr="00E90FB3">
              <w:rPr>
                <w:rFonts w:eastAsiaTheme="minorEastAsia"/>
                <w:color w:val="0070C0"/>
                <w:lang w:eastAsia="zh-CN"/>
              </w:rPr>
              <w:t>Company A</w:t>
            </w:r>
          </w:p>
        </w:tc>
      </w:tr>
      <w:tr w:rsidR="00E41B06" w:rsidRPr="00E90FB3" w14:paraId="6B17E3D6" w14:textId="77777777" w:rsidTr="00875738">
        <w:tc>
          <w:tcPr>
            <w:tcW w:w="1232" w:type="dxa"/>
            <w:vMerge/>
          </w:tcPr>
          <w:p w14:paraId="40C0473A" w14:textId="77777777" w:rsidR="00E41B06" w:rsidRPr="00E90FB3" w:rsidRDefault="00E41B06" w:rsidP="00875738">
            <w:pPr>
              <w:spacing w:after="120"/>
              <w:rPr>
                <w:rFonts w:eastAsiaTheme="minorEastAsia"/>
                <w:color w:val="0070C0"/>
                <w:lang w:eastAsia="zh-CN"/>
              </w:rPr>
            </w:pPr>
          </w:p>
        </w:tc>
        <w:tc>
          <w:tcPr>
            <w:tcW w:w="8399" w:type="dxa"/>
          </w:tcPr>
          <w:p w14:paraId="2B7964AC" w14:textId="77777777" w:rsidR="00E41B06" w:rsidRPr="00E90FB3" w:rsidRDefault="00E41B06" w:rsidP="00875738">
            <w:pPr>
              <w:spacing w:after="120"/>
              <w:rPr>
                <w:rFonts w:eastAsiaTheme="minorEastAsia"/>
                <w:color w:val="0070C0"/>
                <w:lang w:eastAsia="zh-CN"/>
              </w:rPr>
            </w:pPr>
            <w:r w:rsidRPr="00E90FB3">
              <w:rPr>
                <w:rFonts w:eastAsiaTheme="minorEastAsia"/>
                <w:color w:val="0070C0"/>
                <w:lang w:eastAsia="zh-CN"/>
              </w:rPr>
              <w:t>Company B</w:t>
            </w:r>
          </w:p>
        </w:tc>
      </w:tr>
      <w:tr w:rsidR="00E41B06" w:rsidRPr="00E90FB3" w14:paraId="135FAC5B" w14:textId="77777777" w:rsidTr="00875738">
        <w:tc>
          <w:tcPr>
            <w:tcW w:w="1232" w:type="dxa"/>
            <w:vMerge/>
          </w:tcPr>
          <w:p w14:paraId="0E8C8247" w14:textId="77777777" w:rsidR="00E41B06" w:rsidRPr="00E90FB3" w:rsidRDefault="00E41B06" w:rsidP="00875738">
            <w:pPr>
              <w:spacing w:after="120"/>
              <w:rPr>
                <w:rFonts w:eastAsiaTheme="minorEastAsia"/>
                <w:color w:val="0070C0"/>
                <w:lang w:eastAsia="zh-CN"/>
              </w:rPr>
            </w:pPr>
          </w:p>
        </w:tc>
        <w:tc>
          <w:tcPr>
            <w:tcW w:w="8399" w:type="dxa"/>
          </w:tcPr>
          <w:p w14:paraId="3F6EA93F" w14:textId="77777777" w:rsidR="00E41B06" w:rsidRPr="00E90FB3" w:rsidRDefault="00E41B06" w:rsidP="00875738">
            <w:pPr>
              <w:spacing w:after="120"/>
              <w:rPr>
                <w:rFonts w:eastAsiaTheme="minorEastAsia"/>
                <w:color w:val="0070C0"/>
                <w:lang w:eastAsia="zh-CN"/>
              </w:rPr>
            </w:pPr>
          </w:p>
        </w:tc>
      </w:tr>
      <w:tr w:rsidR="00E41B06" w:rsidRPr="00E90FB3" w14:paraId="7238E11B" w14:textId="77777777" w:rsidTr="00875738">
        <w:tc>
          <w:tcPr>
            <w:tcW w:w="1232" w:type="dxa"/>
            <w:vMerge w:val="restart"/>
          </w:tcPr>
          <w:p w14:paraId="5863EA10" w14:textId="77777777" w:rsidR="00E41B06" w:rsidRPr="00E90FB3" w:rsidRDefault="00E41B06" w:rsidP="00875738">
            <w:pPr>
              <w:spacing w:after="120"/>
              <w:rPr>
                <w:rFonts w:eastAsiaTheme="minorEastAsia"/>
                <w:lang w:eastAsia="zh-CN"/>
              </w:rPr>
            </w:pPr>
            <w:r w:rsidRPr="00E90FB3">
              <w:rPr>
                <w:rFonts w:eastAsiaTheme="minorEastAsia"/>
                <w:lang w:eastAsia="zh-CN"/>
              </w:rPr>
              <w:t>YYY</w:t>
            </w:r>
          </w:p>
        </w:tc>
        <w:tc>
          <w:tcPr>
            <w:tcW w:w="8399" w:type="dxa"/>
          </w:tcPr>
          <w:p w14:paraId="0C173AD6" w14:textId="77777777" w:rsidR="00E41B06" w:rsidRPr="00E90FB3" w:rsidRDefault="00E41B06" w:rsidP="00875738">
            <w:pPr>
              <w:spacing w:after="120"/>
              <w:rPr>
                <w:rFonts w:eastAsiaTheme="minorEastAsia"/>
                <w:lang w:eastAsia="zh-CN"/>
              </w:rPr>
            </w:pPr>
            <w:r w:rsidRPr="00E90FB3">
              <w:rPr>
                <w:rFonts w:eastAsiaTheme="minorEastAsia"/>
                <w:lang w:eastAsia="zh-CN"/>
              </w:rPr>
              <w:t>Title, Source</w:t>
            </w:r>
          </w:p>
        </w:tc>
      </w:tr>
      <w:tr w:rsidR="00E41B06" w:rsidRPr="00E90FB3" w14:paraId="2FF44A34" w14:textId="77777777" w:rsidTr="00875738">
        <w:tc>
          <w:tcPr>
            <w:tcW w:w="1232" w:type="dxa"/>
            <w:vMerge/>
          </w:tcPr>
          <w:p w14:paraId="0B20BFF3" w14:textId="77777777" w:rsidR="00E41B06" w:rsidRPr="00E90FB3" w:rsidRDefault="00E41B06" w:rsidP="00875738">
            <w:pPr>
              <w:spacing w:after="120"/>
              <w:rPr>
                <w:rFonts w:eastAsiaTheme="minorEastAsia"/>
                <w:lang w:eastAsia="zh-CN"/>
              </w:rPr>
            </w:pPr>
          </w:p>
        </w:tc>
        <w:tc>
          <w:tcPr>
            <w:tcW w:w="8399" w:type="dxa"/>
          </w:tcPr>
          <w:p w14:paraId="02707990" w14:textId="77777777" w:rsidR="00E41B06" w:rsidRPr="00E90FB3" w:rsidRDefault="00E41B06" w:rsidP="00875738">
            <w:pPr>
              <w:spacing w:after="120"/>
              <w:rPr>
                <w:rFonts w:eastAsiaTheme="minorEastAsia"/>
                <w:lang w:eastAsia="zh-CN"/>
              </w:rPr>
            </w:pPr>
            <w:r w:rsidRPr="00E90FB3">
              <w:rPr>
                <w:rFonts w:eastAsiaTheme="minorEastAsia"/>
                <w:lang w:eastAsia="zh-CN"/>
              </w:rPr>
              <w:t>Company A</w:t>
            </w:r>
          </w:p>
        </w:tc>
      </w:tr>
      <w:tr w:rsidR="00E41B06" w:rsidRPr="00E90FB3" w14:paraId="79BCC822" w14:textId="77777777" w:rsidTr="00875738">
        <w:tc>
          <w:tcPr>
            <w:tcW w:w="1232" w:type="dxa"/>
            <w:vMerge/>
          </w:tcPr>
          <w:p w14:paraId="49CF6BE8" w14:textId="77777777" w:rsidR="00E41B06" w:rsidRPr="00E90FB3" w:rsidRDefault="00E41B06" w:rsidP="00875738">
            <w:pPr>
              <w:spacing w:after="120"/>
              <w:rPr>
                <w:rFonts w:eastAsiaTheme="minorEastAsia"/>
                <w:lang w:eastAsia="zh-CN"/>
              </w:rPr>
            </w:pPr>
          </w:p>
        </w:tc>
        <w:tc>
          <w:tcPr>
            <w:tcW w:w="8399" w:type="dxa"/>
          </w:tcPr>
          <w:p w14:paraId="356B8AE8" w14:textId="77777777" w:rsidR="00E41B06" w:rsidRPr="00E90FB3" w:rsidRDefault="00E41B06" w:rsidP="00875738">
            <w:pPr>
              <w:spacing w:after="120"/>
              <w:rPr>
                <w:rFonts w:eastAsiaTheme="minorEastAsia"/>
                <w:lang w:eastAsia="zh-CN"/>
              </w:rPr>
            </w:pPr>
            <w:r w:rsidRPr="00E90FB3">
              <w:rPr>
                <w:rFonts w:eastAsiaTheme="minorEastAsia"/>
                <w:lang w:eastAsia="zh-CN"/>
              </w:rPr>
              <w:t>Company B</w:t>
            </w:r>
          </w:p>
        </w:tc>
      </w:tr>
      <w:tr w:rsidR="00E41B06" w:rsidRPr="00E90FB3" w14:paraId="5B6A99C5" w14:textId="77777777" w:rsidTr="00875738">
        <w:tc>
          <w:tcPr>
            <w:tcW w:w="1232" w:type="dxa"/>
            <w:vMerge/>
          </w:tcPr>
          <w:p w14:paraId="5A56C918" w14:textId="77777777" w:rsidR="00E41B06" w:rsidRPr="00E90FB3" w:rsidRDefault="00E41B06" w:rsidP="00875738">
            <w:pPr>
              <w:spacing w:after="120"/>
              <w:rPr>
                <w:rFonts w:eastAsiaTheme="minorEastAsia"/>
                <w:lang w:eastAsia="zh-CN"/>
              </w:rPr>
            </w:pPr>
          </w:p>
        </w:tc>
        <w:tc>
          <w:tcPr>
            <w:tcW w:w="8399" w:type="dxa"/>
          </w:tcPr>
          <w:p w14:paraId="4E6D8A97" w14:textId="77777777" w:rsidR="00E41B06" w:rsidRPr="00E90FB3" w:rsidRDefault="00E41B06" w:rsidP="00875738">
            <w:pPr>
              <w:spacing w:after="120"/>
              <w:rPr>
                <w:rFonts w:eastAsiaTheme="minorEastAsia"/>
                <w:lang w:eastAsia="zh-CN"/>
              </w:rPr>
            </w:pPr>
          </w:p>
        </w:tc>
      </w:tr>
    </w:tbl>
    <w:p w14:paraId="239A0F62" w14:textId="77777777" w:rsidR="00E41B06" w:rsidRPr="00E90FB3" w:rsidRDefault="00E41B06" w:rsidP="00E41B06">
      <w:pPr>
        <w:rPr>
          <w:lang w:eastAsia="zh-CN"/>
        </w:rPr>
      </w:pPr>
    </w:p>
    <w:p w14:paraId="684CDCE5" w14:textId="77777777" w:rsidR="00E41B06" w:rsidRPr="00E90FB3" w:rsidRDefault="00E41B06" w:rsidP="00337956">
      <w:pPr>
        <w:pStyle w:val="Heading2"/>
      </w:pPr>
      <w:r w:rsidRPr="00E90FB3">
        <w:t xml:space="preserve">Summary for 1st round </w:t>
      </w:r>
    </w:p>
    <w:p w14:paraId="67C3232B" w14:textId="77777777" w:rsidR="00E41B06" w:rsidRPr="00E90FB3" w:rsidRDefault="00E41B06" w:rsidP="00337956">
      <w:pPr>
        <w:pStyle w:val="Heading3"/>
      </w:pPr>
      <w:r w:rsidRPr="00E90FB3">
        <w:t xml:space="preserve">Open issues </w:t>
      </w:r>
    </w:p>
    <w:p w14:paraId="44290AA1" w14:textId="77777777" w:rsidR="00E41B06" w:rsidRPr="00E90FB3" w:rsidRDefault="00E41B06" w:rsidP="00E41B06">
      <w:pPr>
        <w:rPr>
          <w:i/>
          <w:color w:val="0070C0"/>
          <w:lang w:eastAsia="zh-CN"/>
        </w:rPr>
      </w:pPr>
      <w:r w:rsidRPr="00E90FB3">
        <w:rPr>
          <w:i/>
          <w:color w:val="0070C0"/>
          <w:lang w:eastAsia="zh-CN"/>
        </w:rPr>
        <w:t>Moderator tries to summarize discussion status for 1</w:t>
      </w:r>
      <w:r w:rsidRPr="00E90FB3">
        <w:rPr>
          <w:i/>
          <w:color w:val="0070C0"/>
          <w:vertAlign w:val="superscript"/>
          <w:lang w:eastAsia="zh-CN"/>
        </w:rPr>
        <w:t>st</w:t>
      </w:r>
      <w:r w:rsidRPr="00E90FB3">
        <w:rPr>
          <w:i/>
          <w:color w:val="0070C0"/>
          <w:lang w:eastAsia="zh-CN"/>
        </w:rPr>
        <w:t xml:space="preserve"> round, list all the identified open issues and tentative agreements or candidate options and suggestion for 2</w:t>
      </w:r>
      <w:r w:rsidRPr="00E90FB3">
        <w:rPr>
          <w:i/>
          <w:color w:val="0070C0"/>
          <w:vertAlign w:val="superscript"/>
          <w:lang w:eastAsia="zh-CN"/>
        </w:rPr>
        <w:t>nd</w:t>
      </w:r>
      <w:r w:rsidRPr="00E90FB3">
        <w:rPr>
          <w:i/>
          <w:color w:val="0070C0"/>
          <w:lang w:eastAsia="zh-CN"/>
        </w:rPr>
        <w:t xml:space="preserve"> round </w:t>
      </w:r>
      <w:proofErr w:type="gramStart"/>
      <w:r w:rsidRPr="00E90FB3">
        <w:rPr>
          <w:i/>
          <w:color w:val="0070C0"/>
          <w:lang w:eastAsia="zh-CN"/>
        </w:rPr>
        <w:t>i.e.</w:t>
      </w:r>
      <w:proofErr w:type="gramEnd"/>
      <w:r w:rsidRPr="00E90FB3">
        <w:rPr>
          <w:i/>
          <w:color w:val="0070C0"/>
          <w:lang w:eastAsia="zh-CN"/>
        </w:rPr>
        <w:t xml:space="preserve"> WF assignment.</w:t>
      </w:r>
    </w:p>
    <w:tbl>
      <w:tblPr>
        <w:tblStyle w:val="TableGrid"/>
        <w:tblW w:w="0" w:type="auto"/>
        <w:tblLook w:val="04A0" w:firstRow="1" w:lastRow="0" w:firstColumn="1" w:lastColumn="0" w:noHBand="0" w:noVBand="1"/>
      </w:tblPr>
      <w:tblGrid>
        <w:gridCol w:w="1230"/>
        <w:gridCol w:w="8401"/>
      </w:tblGrid>
      <w:tr w:rsidR="00E41B06" w:rsidRPr="00E90FB3" w14:paraId="2BA69E28" w14:textId="77777777" w:rsidTr="00875738">
        <w:tc>
          <w:tcPr>
            <w:tcW w:w="1242" w:type="dxa"/>
          </w:tcPr>
          <w:p w14:paraId="75898C71" w14:textId="77777777" w:rsidR="00E41B06" w:rsidRPr="00E90FB3" w:rsidRDefault="00E41B06" w:rsidP="00875738">
            <w:pPr>
              <w:rPr>
                <w:rFonts w:eastAsiaTheme="minorEastAsia"/>
                <w:b/>
                <w:bCs/>
                <w:color w:val="0070C0"/>
                <w:lang w:eastAsia="zh-CN"/>
              </w:rPr>
            </w:pPr>
          </w:p>
        </w:tc>
        <w:tc>
          <w:tcPr>
            <w:tcW w:w="8615" w:type="dxa"/>
          </w:tcPr>
          <w:p w14:paraId="38DDAF9B" w14:textId="77777777" w:rsidR="00E41B06" w:rsidRPr="00E90FB3" w:rsidRDefault="00E41B06" w:rsidP="00875738">
            <w:pPr>
              <w:rPr>
                <w:rFonts w:eastAsiaTheme="minorEastAsia"/>
                <w:b/>
                <w:bCs/>
                <w:color w:val="0070C0"/>
                <w:lang w:eastAsia="zh-CN"/>
              </w:rPr>
            </w:pPr>
            <w:r w:rsidRPr="00E90FB3">
              <w:rPr>
                <w:rFonts w:eastAsiaTheme="minorEastAsia"/>
                <w:b/>
                <w:bCs/>
                <w:color w:val="0070C0"/>
                <w:lang w:eastAsia="zh-CN"/>
              </w:rPr>
              <w:t xml:space="preserve">Status summary </w:t>
            </w:r>
          </w:p>
        </w:tc>
      </w:tr>
      <w:tr w:rsidR="00E41B06" w:rsidRPr="00E90FB3" w14:paraId="7B493E68" w14:textId="77777777" w:rsidTr="00875738">
        <w:tc>
          <w:tcPr>
            <w:tcW w:w="1242" w:type="dxa"/>
          </w:tcPr>
          <w:p w14:paraId="320E3DFF" w14:textId="77777777" w:rsidR="00E41B06" w:rsidRPr="00E90FB3" w:rsidRDefault="00E41B06" w:rsidP="00875738">
            <w:pPr>
              <w:rPr>
                <w:rFonts w:eastAsiaTheme="minorEastAsia"/>
                <w:color w:val="0070C0"/>
                <w:lang w:eastAsia="zh-CN"/>
              </w:rPr>
            </w:pPr>
            <w:r w:rsidRPr="00E90FB3">
              <w:rPr>
                <w:rFonts w:eastAsiaTheme="minorEastAsia"/>
                <w:b/>
                <w:bCs/>
                <w:color w:val="0070C0"/>
                <w:lang w:eastAsia="zh-CN"/>
              </w:rPr>
              <w:t>Sub-topic#1</w:t>
            </w:r>
          </w:p>
        </w:tc>
        <w:tc>
          <w:tcPr>
            <w:tcW w:w="8615" w:type="dxa"/>
          </w:tcPr>
          <w:p w14:paraId="676D34D4" w14:textId="77777777" w:rsidR="00E41B06" w:rsidRPr="00E90FB3" w:rsidRDefault="00E41B06" w:rsidP="00875738">
            <w:pPr>
              <w:rPr>
                <w:rFonts w:eastAsiaTheme="minorEastAsia"/>
                <w:i/>
                <w:color w:val="0070C0"/>
                <w:lang w:eastAsia="zh-CN"/>
              </w:rPr>
            </w:pPr>
            <w:r w:rsidRPr="00E90FB3">
              <w:rPr>
                <w:rFonts w:eastAsiaTheme="minorEastAsia"/>
                <w:i/>
                <w:color w:val="0070C0"/>
                <w:lang w:eastAsia="zh-CN"/>
              </w:rPr>
              <w:t>Tentative agreements:</w:t>
            </w:r>
          </w:p>
          <w:p w14:paraId="63909702" w14:textId="77777777" w:rsidR="00E41B06" w:rsidRPr="00E90FB3" w:rsidRDefault="00E41B06" w:rsidP="00875738">
            <w:pPr>
              <w:rPr>
                <w:rFonts w:eastAsiaTheme="minorEastAsia"/>
                <w:i/>
                <w:color w:val="0070C0"/>
                <w:lang w:eastAsia="zh-CN"/>
              </w:rPr>
            </w:pPr>
            <w:r w:rsidRPr="00E90FB3">
              <w:rPr>
                <w:rFonts w:eastAsiaTheme="minorEastAsia"/>
                <w:i/>
                <w:color w:val="0070C0"/>
                <w:lang w:eastAsia="zh-CN"/>
              </w:rPr>
              <w:t>Candidate options:</w:t>
            </w:r>
          </w:p>
          <w:p w14:paraId="3CFE1A71" w14:textId="77777777" w:rsidR="00E41B06" w:rsidRPr="00E90FB3" w:rsidRDefault="00E41B06" w:rsidP="00875738">
            <w:pPr>
              <w:rPr>
                <w:rFonts w:eastAsiaTheme="minorEastAsia"/>
                <w:color w:val="0070C0"/>
                <w:lang w:eastAsia="zh-CN"/>
              </w:rPr>
            </w:pPr>
            <w:r w:rsidRPr="00E90FB3">
              <w:rPr>
                <w:rFonts w:eastAsiaTheme="minorEastAsia"/>
                <w:i/>
                <w:color w:val="0070C0"/>
                <w:lang w:eastAsia="zh-CN"/>
              </w:rPr>
              <w:t>Recommendations for 2</w:t>
            </w:r>
            <w:r w:rsidRPr="00E90FB3">
              <w:rPr>
                <w:rFonts w:eastAsiaTheme="minorEastAsia"/>
                <w:i/>
                <w:color w:val="0070C0"/>
                <w:vertAlign w:val="superscript"/>
                <w:lang w:eastAsia="zh-CN"/>
              </w:rPr>
              <w:t>nd</w:t>
            </w:r>
            <w:r w:rsidRPr="00E90FB3">
              <w:rPr>
                <w:rFonts w:eastAsiaTheme="minorEastAsia"/>
                <w:i/>
                <w:color w:val="0070C0"/>
                <w:lang w:eastAsia="zh-CN"/>
              </w:rPr>
              <w:t xml:space="preserve"> round:</w:t>
            </w:r>
          </w:p>
        </w:tc>
      </w:tr>
      <w:tr w:rsidR="00E41B06" w:rsidRPr="00E90FB3" w14:paraId="498F1B74" w14:textId="77777777" w:rsidTr="00875738">
        <w:tc>
          <w:tcPr>
            <w:tcW w:w="1242" w:type="dxa"/>
          </w:tcPr>
          <w:p w14:paraId="43EC286C" w14:textId="77777777" w:rsidR="00E41B06" w:rsidRPr="00E90FB3" w:rsidRDefault="00E41B06" w:rsidP="00875738">
            <w:pPr>
              <w:rPr>
                <w:lang w:eastAsia="zh-CN"/>
              </w:rPr>
            </w:pPr>
          </w:p>
        </w:tc>
        <w:tc>
          <w:tcPr>
            <w:tcW w:w="8615" w:type="dxa"/>
          </w:tcPr>
          <w:p w14:paraId="55D78ED3" w14:textId="77777777" w:rsidR="00E41B06" w:rsidRPr="00E90FB3" w:rsidRDefault="00E41B06" w:rsidP="00875738">
            <w:pPr>
              <w:rPr>
                <w:i/>
                <w:lang w:eastAsia="zh-CN"/>
              </w:rPr>
            </w:pPr>
          </w:p>
        </w:tc>
      </w:tr>
    </w:tbl>
    <w:p w14:paraId="121D1313" w14:textId="77777777" w:rsidR="00E41B06" w:rsidRPr="00E90FB3" w:rsidRDefault="00E41B06" w:rsidP="00E41B06">
      <w:pPr>
        <w:rPr>
          <w:lang w:eastAsia="zh-CN"/>
        </w:rPr>
      </w:pPr>
    </w:p>
    <w:p w14:paraId="007182E4" w14:textId="77777777" w:rsidR="00E41B06" w:rsidRPr="00E90FB3" w:rsidRDefault="00E41B06" w:rsidP="00E41B06">
      <w:pPr>
        <w:rPr>
          <w:i/>
          <w:color w:val="0070C0"/>
          <w:lang w:eastAsia="zh-CN"/>
        </w:rPr>
      </w:pPr>
      <w:r w:rsidRPr="00E90FB3">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E41B06" w:rsidRPr="00E90FB3" w14:paraId="4DF5999E" w14:textId="77777777" w:rsidTr="00875738">
        <w:trPr>
          <w:trHeight w:val="744"/>
        </w:trPr>
        <w:tc>
          <w:tcPr>
            <w:tcW w:w="1395" w:type="dxa"/>
          </w:tcPr>
          <w:p w14:paraId="1DB72724" w14:textId="77777777" w:rsidR="00E41B06" w:rsidRPr="00E90FB3" w:rsidRDefault="00E41B06" w:rsidP="00875738">
            <w:pPr>
              <w:rPr>
                <w:rFonts w:eastAsiaTheme="minorEastAsia"/>
                <w:b/>
                <w:bCs/>
                <w:color w:val="0070C0"/>
                <w:lang w:eastAsia="zh-CN"/>
              </w:rPr>
            </w:pPr>
          </w:p>
        </w:tc>
        <w:tc>
          <w:tcPr>
            <w:tcW w:w="4554" w:type="dxa"/>
          </w:tcPr>
          <w:p w14:paraId="16656068" w14:textId="77777777" w:rsidR="00E41B06" w:rsidRPr="00423C74" w:rsidRDefault="00E41B06" w:rsidP="00875738">
            <w:pPr>
              <w:rPr>
                <w:rFonts w:eastAsiaTheme="minorEastAsia"/>
                <w:b/>
                <w:bCs/>
                <w:color w:val="0070C0"/>
                <w:lang w:val="de-DE" w:eastAsia="zh-CN"/>
                <w:rPrChange w:id="27" w:author="Apple" w:date="2022-08-17T10:54:00Z">
                  <w:rPr>
                    <w:rFonts w:eastAsiaTheme="minorEastAsia"/>
                    <w:b/>
                    <w:bCs/>
                    <w:color w:val="0070C0"/>
                    <w:lang w:eastAsia="zh-CN"/>
                  </w:rPr>
                </w:rPrChange>
              </w:rPr>
            </w:pPr>
            <w:r w:rsidRPr="00423C74">
              <w:rPr>
                <w:rFonts w:eastAsiaTheme="minorEastAsia"/>
                <w:b/>
                <w:bCs/>
                <w:color w:val="0070C0"/>
                <w:lang w:val="de-DE" w:eastAsia="zh-CN"/>
                <w:rPrChange w:id="28" w:author="Apple" w:date="2022-08-17T10:54:00Z">
                  <w:rPr>
                    <w:rFonts w:eastAsiaTheme="minorEastAsia"/>
                    <w:b/>
                    <w:bCs/>
                    <w:color w:val="0070C0"/>
                    <w:lang w:eastAsia="zh-CN"/>
                  </w:rPr>
                </w:rPrChange>
              </w:rPr>
              <w:t>WF/LS t-</w:t>
            </w:r>
            <w:proofErr w:type="spellStart"/>
            <w:r w:rsidRPr="00423C74">
              <w:rPr>
                <w:rFonts w:eastAsiaTheme="minorEastAsia"/>
                <w:b/>
                <w:bCs/>
                <w:color w:val="0070C0"/>
                <w:lang w:val="de-DE" w:eastAsia="zh-CN"/>
                <w:rPrChange w:id="29" w:author="Apple" w:date="2022-08-17T10:54:00Z">
                  <w:rPr>
                    <w:rFonts w:eastAsiaTheme="minorEastAsia"/>
                    <w:b/>
                    <w:bCs/>
                    <w:color w:val="0070C0"/>
                    <w:lang w:eastAsia="zh-CN"/>
                  </w:rPr>
                </w:rPrChange>
              </w:rPr>
              <w:t>doc</w:t>
            </w:r>
            <w:proofErr w:type="spellEnd"/>
            <w:r w:rsidRPr="00423C74">
              <w:rPr>
                <w:rFonts w:eastAsiaTheme="minorEastAsia"/>
                <w:b/>
                <w:bCs/>
                <w:color w:val="0070C0"/>
                <w:lang w:val="de-DE" w:eastAsia="zh-CN"/>
                <w:rPrChange w:id="30" w:author="Apple" w:date="2022-08-17T10:54:00Z">
                  <w:rPr>
                    <w:rFonts w:eastAsiaTheme="minorEastAsia"/>
                    <w:b/>
                    <w:bCs/>
                    <w:color w:val="0070C0"/>
                    <w:lang w:eastAsia="zh-CN"/>
                  </w:rPr>
                </w:rPrChange>
              </w:rPr>
              <w:t xml:space="preserve"> Title </w:t>
            </w:r>
          </w:p>
        </w:tc>
        <w:tc>
          <w:tcPr>
            <w:tcW w:w="2932" w:type="dxa"/>
          </w:tcPr>
          <w:p w14:paraId="4A3029F8" w14:textId="77777777" w:rsidR="00E41B06" w:rsidRPr="00E90FB3" w:rsidRDefault="00E41B06" w:rsidP="00875738">
            <w:pPr>
              <w:rPr>
                <w:rFonts w:eastAsiaTheme="minorEastAsia"/>
                <w:b/>
                <w:bCs/>
                <w:color w:val="0070C0"/>
                <w:lang w:eastAsia="zh-CN"/>
              </w:rPr>
            </w:pPr>
            <w:r w:rsidRPr="00E90FB3">
              <w:rPr>
                <w:rFonts w:eastAsiaTheme="minorEastAsia"/>
                <w:b/>
                <w:bCs/>
                <w:color w:val="0070C0"/>
                <w:lang w:eastAsia="zh-CN"/>
              </w:rPr>
              <w:t>Assigned Company,</w:t>
            </w:r>
          </w:p>
          <w:p w14:paraId="34C6E96C" w14:textId="77777777" w:rsidR="00E41B06" w:rsidRPr="00E90FB3" w:rsidRDefault="00E41B06" w:rsidP="00875738">
            <w:pPr>
              <w:rPr>
                <w:rFonts w:eastAsiaTheme="minorEastAsia"/>
                <w:b/>
                <w:bCs/>
                <w:color w:val="0070C0"/>
                <w:lang w:eastAsia="zh-CN"/>
              </w:rPr>
            </w:pPr>
            <w:r w:rsidRPr="00E90FB3">
              <w:rPr>
                <w:rFonts w:eastAsiaTheme="minorEastAsia"/>
                <w:b/>
                <w:bCs/>
                <w:color w:val="0070C0"/>
                <w:lang w:eastAsia="zh-CN"/>
              </w:rPr>
              <w:t>WF or LS lead</w:t>
            </w:r>
          </w:p>
        </w:tc>
      </w:tr>
      <w:tr w:rsidR="00E41B06" w:rsidRPr="00E90FB3" w14:paraId="214B657A" w14:textId="77777777" w:rsidTr="00875738">
        <w:trPr>
          <w:trHeight w:val="358"/>
        </w:trPr>
        <w:tc>
          <w:tcPr>
            <w:tcW w:w="1395" w:type="dxa"/>
          </w:tcPr>
          <w:p w14:paraId="621323E1" w14:textId="77777777" w:rsidR="00E41B06" w:rsidRPr="00E90FB3" w:rsidRDefault="00E41B06" w:rsidP="00875738">
            <w:pPr>
              <w:rPr>
                <w:rFonts w:eastAsiaTheme="minorEastAsia"/>
                <w:color w:val="0070C0"/>
                <w:lang w:eastAsia="zh-CN"/>
              </w:rPr>
            </w:pPr>
            <w:r w:rsidRPr="00E90FB3">
              <w:rPr>
                <w:rFonts w:eastAsiaTheme="minorEastAsia"/>
                <w:color w:val="0070C0"/>
                <w:lang w:eastAsia="zh-CN"/>
              </w:rPr>
              <w:t>#1</w:t>
            </w:r>
          </w:p>
        </w:tc>
        <w:tc>
          <w:tcPr>
            <w:tcW w:w="4554" w:type="dxa"/>
          </w:tcPr>
          <w:p w14:paraId="135454A5" w14:textId="77777777" w:rsidR="00E41B06" w:rsidRPr="00E90FB3" w:rsidRDefault="00E41B06" w:rsidP="00875738">
            <w:pPr>
              <w:rPr>
                <w:rFonts w:eastAsiaTheme="minorEastAsia"/>
                <w:color w:val="0070C0"/>
                <w:lang w:eastAsia="zh-CN"/>
              </w:rPr>
            </w:pPr>
          </w:p>
        </w:tc>
        <w:tc>
          <w:tcPr>
            <w:tcW w:w="2932" w:type="dxa"/>
          </w:tcPr>
          <w:p w14:paraId="253FF29E" w14:textId="77777777" w:rsidR="00E41B06" w:rsidRPr="00E90FB3" w:rsidRDefault="00E41B06" w:rsidP="00875738">
            <w:pPr>
              <w:rPr>
                <w:rFonts w:eastAsiaTheme="minorEastAsia"/>
                <w:color w:val="0070C0"/>
                <w:lang w:eastAsia="zh-CN"/>
              </w:rPr>
            </w:pPr>
          </w:p>
        </w:tc>
      </w:tr>
      <w:tr w:rsidR="00E41B06" w:rsidRPr="00E90FB3" w14:paraId="16F73792" w14:textId="77777777" w:rsidTr="00875738">
        <w:trPr>
          <w:trHeight w:val="358"/>
        </w:trPr>
        <w:tc>
          <w:tcPr>
            <w:tcW w:w="1395" w:type="dxa"/>
          </w:tcPr>
          <w:p w14:paraId="6480B722" w14:textId="77777777" w:rsidR="00E41B06" w:rsidRPr="00E90FB3" w:rsidRDefault="00E41B06" w:rsidP="00875738">
            <w:pPr>
              <w:rPr>
                <w:lang w:eastAsia="zh-CN"/>
              </w:rPr>
            </w:pPr>
          </w:p>
        </w:tc>
        <w:tc>
          <w:tcPr>
            <w:tcW w:w="4554" w:type="dxa"/>
          </w:tcPr>
          <w:p w14:paraId="38FE8DEF" w14:textId="77777777" w:rsidR="00E41B06" w:rsidRPr="00E90FB3" w:rsidRDefault="00E41B06" w:rsidP="00875738">
            <w:pPr>
              <w:rPr>
                <w:lang w:eastAsia="zh-CN"/>
              </w:rPr>
            </w:pPr>
          </w:p>
        </w:tc>
        <w:tc>
          <w:tcPr>
            <w:tcW w:w="2932" w:type="dxa"/>
          </w:tcPr>
          <w:p w14:paraId="1897E9F6" w14:textId="77777777" w:rsidR="00E41B06" w:rsidRPr="00E90FB3" w:rsidRDefault="00E41B06" w:rsidP="00875738">
            <w:pPr>
              <w:rPr>
                <w:lang w:eastAsia="zh-CN"/>
              </w:rPr>
            </w:pPr>
          </w:p>
        </w:tc>
      </w:tr>
    </w:tbl>
    <w:p w14:paraId="251B8E2B" w14:textId="77777777" w:rsidR="00E41B06" w:rsidRPr="00E90FB3" w:rsidRDefault="00E41B06" w:rsidP="00E41B06">
      <w:pPr>
        <w:rPr>
          <w:lang w:eastAsia="zh-CN"/>
        </w:rPr>
      </w:pPr>
    </w:p>
    <w:p w14:paraId="2D29CEF4" w14:textId="77777777" w:rsidR="00E41B06" w:rsidRPr="00E90FB3" w:rsidRDefault="00E41B06" w:rsidP="00337956">
      <w:pPr>
        <w:pStyle w:val="Heading3"/>
      </w:pPr>
      <w:r w:rsidRPr="00E90FB3">
        <w:t>CRs/TPs</w:t>
      </w:r>
    </w:p>
    <w:p w14:paraId="37F53D7C" w14:textId="77777777" w:rsidR="00E41B06" w:rsidRPr="00E90FB3" w:rsidRDefault="00E41B06" w:rsidP="00E41B06">
      <w:pPr>
        <w:rPr>
          <w:i/>
          <w:color w:val="0070C0"/>
          <w:lang w:eastAsia="zh-CN"/>
        </w:rPr>
      </w:pPr>
      <w:r w:rsidRPr="00E90FB3">
        <w:rPr>
          <w:i/>
          <w:color w:val="0070C0"/>
          <w:lang w:eastAsia="zh-CN"/>
        </w:rPr>
        <w:t>Moderator tries to summarize discussion status for 1</w:t>
      </w:r>
      <w:r w:rsidRPr="00E90FB3">
        <w:rPr>
          <w:i/>
          <w:color w:val="0070C0"/>
          <w:vertAlign w:val="superscript"/>
          <w:lang w:eastAsia="zh-CN"/>
        </w:rPr>
        <w:t>st</w:t>
      </w:r>
      <w:r w:rsidRPr="00E90FB3">
        <w:rPr>
          <w:i/>
          <w:color w:val="0070C0"/>
          <w:lang w:eastAsia="zh-CN"/>
        </w:rPr>
        <w:t xml:space="preserve"> round and provides recommendation on CRs/TPs Status update</w:t>
      </w:r>
    </w:p>
    <w:p w14:paraId="56448587" w14:textId="77777777" w:rsidR="00E41B06" w:rsidRPr="00E90FB3" w:rsidRDefault="00E41B06" w:rsidP="00E41B06">
      <w:pPr>
        <w:rPr>
          <w:i/>
          <w:color w:val="0070C0"/>
        </w:rPr>
      </w:pPr>
      <w:r w:rsidRPr="00E90FB3">
        <w:rPr>
          <w:i/>
          <w:color w:val="0070C0"/>
          <w:lang w:eastAsia="zh-CN"/>
        </w:rPr>
        <w:t xml:space="preserve">Note: The </w:t>
      </w:r>
      <w:proofErr w:type="spellStart"/>
      <w:r w:rsidRPr="00E90FB3">
        <w:rPr>
          <w:i/>
          <w:color w:val="0070C0"/>
          <w:lang w:eastAsia="zh-CN"/>
        </w:rPr>
        <w:t>tdoc</w:t>
      </w:r>
      <w:proofErr w:type="spellEnd"/>
      <w:r w:rsidRPr="00E90FB3">
        <w:rPr>
          <w:i/>
          <w:color w:val="0070C0"/>
          <w:lang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E41B06" w:rsidRPr="00E90FB3" w14:paraId="483DC95B" w14:textId="77777777" w:rsidTr="00875738">
        <w:tc>
          <w:tcPr>
            <w:tcW w:w="1242" w:type="dxa"/>
          </w:tcPr>
          <w:p w14:paraId="1DC370D3" w14:textId="77777777" w:rsidR="00E41B06" w:rsidRPr="00E90FB3" w:rsidRDefault="00E41B06" w:rsidP="00875738">
            <w:pPr>
              <w:rPr>
                <w:rFonts w:eastAsiaTheme="minorEastAsia"/>
                <w:b/>
                <w:bCs/>
                <w:color w:val="0070C0"/>
                <w:lang w:eastAsia="zh-CN"/>
              </w:rPr>
            </w:pPr>
            <w:r w:rsidRPr="00E90FB3">
              <w:rPr>
                <w:rFonts w:eastAsiaTheme="minorEastAsia"/>
                <w:b/>
                <w:bCs/>
                <w:color w:val="0070C0"/>
                <w:lang w:eastAsia="zh-CN"/>
              </w:rPr>
              <w:t>CR/TP number</w:t>
            </w:r>
          </w:p>
        </w:tc>
        <w:tc>
          <w:tcPr>
            <w:tcW w:w="8615" w:type="dxa"/>
          </w:tcPr>
          <w:p w14:paraId="6DCC0DE4" w14:textId="77777777" w:rsidR="00E41B06" w:rsidRPr="00E90FB3" w:rsidRDefault="00E41B06" w:rsidP="00875738">
            <w:pPr>
              <w:rPr>
                <w:rFonts w:eastAsia="MS Mincho"/>
                <w:b/>
                <w:bCs/>
                <w:color w:val="0070C0"/>
                <w:lang w:eastAsia="zh-CN"/>
              </w:rPr>
            </w:pPr>
            <w:r w:rsidRPr="00E90FB3">
              <w:rPr>
                <w:b/>
                <w:bCs/>
                <w:color w:val="0070C0"/>
                <w:lang w:eastAsia="zh-CN"/>
              </w:rPr>
              <w:t xml:space="preserve">CRs/TPs </w:t>
            </w:r>
            <w:r w:rsidRPr="00E90FB3">
              <w:rPr>
                <w:rFonts w:eastAsiaTheme="minorEastAsia"/>
                <w:b/>
                <w:bCs/>
                <w:color w:val="0070C0"/>
                <w:lang w:eastAsia="zh-CN"/>
              </w:rPr>
              <w:t xml:space="preserve">Status update recommendation  </w:t>
            </w:r>
          </w:p>
        </w:tc>
      </w:tr>
      <w:tr w:rsidR="00E41B06" w:rsidRPr="00E90FB3" w14:paraId="4447D176" w14:textId="77777777" w:rsidTr="00875738">
        <w:tc>
          <w:tcPr>
            <w:tcW w:w="1242" w:type="dxa"/>
          </w:tcPr>
          <w:p w14:paraId="056286B2" w14:textId="77777777" w:rsidR="00E41B06" w:rsidRPr="00E90FB3" w:rsidRDefault="00E41B06" w:rsidP="00875738">
            <w:pPr>
              <w:rPr>
                <w:rFonts w:eastAsiaTheme="minorEastAsia"/>
                <w:color w:val="0070C0"/>
                <w:lang w:eastAsia="zh-CN"/>
              </w:rPr>
            </w:pPr>
            <w:r w:rsidRPr="00E90FB3">
              <w:rPr>
                <w:rFonts w:eastAsiaTheme="minorEastAsia"/>
                <w:color w:val="0070C0"/>
                <w:lang w:eastAsia="zh-CN"/>
              </w:rPr>
              <w:t>XXX</w:t>
            </w:r>
          </w:p>
        </w:tc>
        <w:tc>
          <w:tcPr>
            <w:tcW w:w="8615" w:type="dxa"/>
          </w:tcPr>
          <w:p w14:paraId="2FD61DF3" w14:textId="77777777" w:rsidR="00E41B06" w:rsidRPr="00E90FB3" w:rsidRDefault="00E41B06" w:rsidP="00875738">
            <w:pPr>
              <w:rPr>
                <w:rFonts w:eastAsiaTheme="minorEastAsia"/>
                <w:color w:val="0070C0"/>
                <w:lang w:eastAsia="zh-CN"/>
              </w:rPr>
            </w:pPr>
            <w:r w:rsidRPr="00E90FB3">
              <w:rPr>
                <w:rFonts w:eastAsiaTheme="minorEastAsia"/>
                <w:i/>
                <w:color w:val="0070C0"/>
                <w:lang w:eastAsia="zh-CN"/>
              </w:rPr>
              <w:t>Based on 1</w:t>
            </w:r>
            <w:r w:rsidRPr="00E90FB3">
              <w:rPr>
                <w:rFonts w:eastAsiaTheme="minorEastAsia"/>
                <w:i/>
                <w:color w:val="0070C0"/>
                <w:vertAlign w:val="superscript"/>
                <w:lang w:eastAsia="zh-CN"/>
              </w:rPr>
              <w:t>st</w:t>
            </w:r>
            <w:r w:rsidRPr="00E90FB3">
              <w:rPr>
                <w:rFonts w:eastAsiaTheme="minorEastAsia"/>
                <w:i/>
                <w:color w:val="0070C0"/>
                <w:lang w:eastAsia="zh-CN"/>
              </w:rPr>
              <w:t xml:space="preserve"> round of comments collection, moderator can recommend the next steps such as “agreeable”, “to be revised”</w:t>
            </w:r>
          </w:p>
        </w:tc>
      </w:tr>
      <w:tr w:rsidR="00E41B06" w:rsidRPr="00E90FB3" w14:paraId="7AD7D8F1" w14:textId="77777777" w:rsidTr="00875738">
        <w:tc>
          <w:tcPr>
            <w:tcW w:w="1242" w:type="dxa"/>
          </w:tcPr>
          <w:p w14:paraId="123B8213" w14:textId="77777777" w:rsidR="00E41B06" w:rsidRPr="00E90FB3" w:rsidRDefault="00E41B06" w:rsidP="00875738">
            <w:pPr>
              <w:rPr>
                <w:lang w:eastAsia="zh-CN"/>
              </w:rPr>
            </w:pPr>
          </w:p>
        </w:tc>
        <w:tc>
          <w:tcPr>
            <w:tcW w:w="8615" w:type="dxa"/>
          </w:tcPr>
          <w:p w14:paraId="0FF9BD17" w14:textId="77777777" w:rsidR="00E41B06" w:rsidRPr="00E90FB3" w:rsidRDefault="00E41B06" w:rsidP="00875738">
            <w:pPr>
              <w:rPr>
                <w:i/>
                <w:lang w:eastAsia="zh-CN"/>
              </w:rPr>
            </w:pPr>
          </w:p>
        </w:tc>
      </w:tr>
    </w:tbl>
    <w:p w14:paraId="45AAA197" w14:textId="77777777" w:rsidR="00E41B06" w:rsidRPr="00E90FB3" w:rsidRDefault="00E41B06" w:rsidP="00E41B06">
      <w:pPr>
        <w:rPr>
          <w:lang w:eastAsia="zh-CN"/>
        </w:rPr>
      </w:pPr>
    </w:p>
    <w:p w14:paraId="3E060A6D" w14:textId="77777777" w:rsidR="00E41B06" w:rsidRPr="00E90FB3" w:rsidRDefault="00E41B06" w:rsidP="00337956">
      <w:pPr>
        <w:pStyle w:val="Heading2"/>
      </w:pPr>
      <w:r w:rsidRPr="00E90FB3">
        <w:t>Discussion on 2nd round (if applicable)</w:t>
      </w:r>
    </w:p>
    <w:p w14:paraId="08CAD902" w14:textId="77777777" w:rsidR="00E41B06" w:rsidRPr="00E90FB3" w:rsidRDefault="00E41B06" w:rsidP="00E41B06">
      <w:pPr>
        <w:rPr>
          <w:lang w:eastAsia="zh-CN"/>
        </w:rPr>
      </w:pPr>
    </w:p>
    <w:p w14:paraId="68F3DA4C" w14:textId="77777777" w:rsidR="00E41B06" w:rsidRPr="00E90FB3" w:rsidRDefault="00E41B06" w:rsidP="00337956">
      <w:pPr>
        <w:pStyle w:val="Heading2"/>
      </w:pPr>
      <w:r w:rsidRPr="00E90FB3">
        <w:t>Summary on 2nd round (if applicable)</w:t>
      </w:r>
    </w:p>
    <w:p w14:paraId="6E0A74C4" w14:textId="77777777" w:rsidR="00E41B06" w:rsidRPr="00E90FB3" w:rsidRDefault="00E41B06" w:rsidP="00E41B06">
      <w:pPr>
        <w:rPr>
          <w:i/>
          <w:color w:val="0070C0"/>
          <w:lang w:eastAsia="zh-CN"/>
        </w:rPr>
      </w:pPr>
      <w:r w:rsidRPr="00E90FB3">
        <w:rPr>
          <w:i/>
          <w:color w:val="0070C0"/>
          <w:lang w:eastAsia="zh-CN"/>
        </w:rPr>
        <w:t>Moderator tries to summarize discussion status for 2</w:t>
      </w:r>
      <w:r w:rsidRPr="00E90FB3">
        <w:rPr>
          <w:i/>
          <w:color w:val="0070C0"/>
          <w:vertAlign w:val="superscript"/>
          <w:lang w:eastAsia="zh-CN"/>
        </w:rPr>
        <w:t>nd</w:t>
      </w:r>
      <w:r w:rsidRPr="00E90FB3">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41B06" w:rsidRPr="002E5DD8" w14:paraId="4D695F1D" w14:textId="77777777" w:rsidTr="00875738">
        <w:tc>
          <w:tcPr>
            <w:tcW w:w="1242" w:type="dxa"/>
          </w:tcPr>
          <w:p w14:paraId="222E7745" w14:textId="77777777" w:rsidR="00E41B06" w:rsidRPr="00E90FB3" w:rsidRDefault="00E41B06" w:rsidP="00875738">
            <w:pPr>
              <w:rPr>
                <w:rFonts w:eastAsiaTheme="minorEastAsia"/>
                <w:b/>
                <w:bCs/>
                <w:color w:val="0070C0"/>
                <w:lang w:eastAsia="zh-CN"/>
              </w:rPr>
            </w:pPr>
            <w:r w:rsidRPr="00E90FB3">
              <w:rPr>
                <w:rFonts w:eastAsiaTheme="minorEastAsia"/>
                <w:b/>
                <w:bCs/>
                <w:color w:val="0070C0"/>
                <w:lang w:eastAsia="zh-CN"/>
              </w:rPr>
              <w:lastRenderedPageBreak/>
              <w:t>CR/TP/LS/WF number</w:t>
            </w:r>
          </w:p>
        </w:tc>
        <w:tc>
          <w:tcPr>
            <w:tcW w:w="8615" w:type="dxa"/>
          </w:tcPr>
          <w:p w14:paraId="6BA2537A" w14:textId="77777777" w:rsidR="00E41B06" w:rsidRPr="00FB7FAD" w:rsidRDefault="00E41B06" w:rsidP="00875738">
            <w:pPr>
              <w:rPr>
                <w:rFonts w:eastAsia="MS Mincho"/>
                <w:b/>
                <w:bCs/>
                <w:color w:val="0070C0"/>
                <w:lang w:val="fr-FR" w:eastAsia="zh-CN"/>
              </w:rPr>
            </w:pPr>
            <w:r w:rsidRPr="00FB7FAD">
              <w:rPr>
                <w:rFonts w:eastAsiaTheme="minorEastAsia"/>
                <w:b/>
                <w:bCs/>
                <w:color w:val="0070C0"/>
                <w:lang w:val="fr-FR" w:eastAsia="zh-CN"/>
              </w:rPr>
              <w:t>T-doc</w:t>
            </w:r>
            <w:r w:rsidRPr="00FB7FAD">
              <w:rPr>
                <w:b/>
                <w:bCs/>
                <w:color w:val="0070C0"/>
                <w:lang w:val="fr-FR" w:eastAsia="zh-CN"/>
              </w:rPr>
              <w:t xml:space="preserve"> </w:t>
            </w:r>
            <w:proofErr w:type="spellStart"/>
            <w:r w:rsidRPr="00FB7FAD">
              <w:rPr>
                <w:rFonts w:eastAsiaTheme="minorEastAsia"/>
                <w:b/>
                <w:bCs/>
                <w:color w:val="0070C0"/>
                <w:lang w:val="fr-FR" w:eastAsia="zh-CN"/>
              </w:rPr>
              <w:t>Status</w:t>
            </w:r>
            <w:proofErr w:type="spellEnd"/>
            <w:r w:rsidRPr="00FB7FAD">
              <w:rPr>
                <w:rFonts w:eastAsiaTheme="minorEastAsia"/>
                <w:b/>
                <w:bCs/>
                <w:color w:val="0070C0"/>
                <w:lang w:val="fr-FR" w:eastAsia="zh-CN"/>
              </w:rPr>
              <w:t xml:space="preserve"> update </w:t>
            </w:r>
            <w:proofErr w:type="spellStart"/>
            <w:r w:rsidRPr="00FB7FAD">
              <w:rPr>
                <w:rFonts w:eastAsiaTheme="minorEastAsia"/>
                <w:b/>
                <w:bCs/>
                <w:color w:val="0070C0"/>
                <w:lang w:val="fr-FR" w:eastAsia="zh-CN"/>
              </w:rPr>
              <w:t>recommendation</w:t>
            </w:r>
            <w:proofErr w:type="spellEnd"/>
            <w:r w:rsidRPr="00FB7FAD">
              <w:rPr>
                <w:rFonts w:eastAsiaTheme="minorEastAsia"/>
                <w:b/>
                <w:bCs/>
                <w:color w:val="0070C0"/>
                <w:lang w:val="fr-FR" w:eastAsia="zh-CN"/>
              </w:rPr>
              <w:t xml:space="preserve">  </w:t>
            </w:r>
          </w:p>
        </w:tc>
      </w:tr>
      <w:tr w:rsidR="00E41B06" w:rsidRPr="00E90FB3" w14:paraId="19867CD0" w14:textId="77777777" w:rsidTr="00875738">
        <w:tc>
          <w:tcPr>
            <w:tcW w:w="1242" w:type="dxa"/>
          </w:tcPr>
          <w:p w14:paraId="5E72B5AC" w14:textId="77777777" w:rsidR="00E41B06" w:rsidRPr="00E90FB3" w:rsidRDefault="00E41B06" w:rsidP="00875738">
            <w:pPr>
              <w:rPr>
                <w:rFonts w:eastAsiaTheme="minorEastAsia"/>
                <w:color w:val="0070C0"/>
                <w:lang w:eastAsia="zh-CN"/>
              </w:rPr>
            </w:pPr>
            <w:r w:rsidRPr="00E90FB3">
              <w:rPr>
                <w:rFonts w:eastAsiaTheme="minorEastAsia"/>
                <w:color w:val="0070C0"/>
                <w:lang w:eastAsia="zh-CN"/>
              </w:rPr>
              <w:t>XXX</w:t>
            </w:r>
          </w:p>
        </w:tc>
        <w:tc>
          <w:tcPr>
            <w:tcW w:w="8615" w:type="dxa"/>
          </w:tcPr>
          <w:p w14:paraId="71B07507" w14:textId="77777777" w:rsidR="00E41B06" w:rsidRPr="00E90FB3" w:rsidRDefault="00E41B06" w:rsidP="00875738">
            <w:pPr>
              <w:rPr>
                <w:rFonts w:eastAsiaTheme="minorEastAsia"/>
                <w:color w:val="0070C0"/>
                <w:lang w:eastAsia="zh-CN"/>
              </w:rPr>
            </w:pPr>
            <w:r w:rsidRPr="00E90FB3">
              <w:rPr>
                <w:rFonts w:eastAsiaTheme="minorEastAsia"/>
                <w:i/>
                <w:color w:val="0070C0"/>
                <w:lang w:eastAsia="zh-CN"/>
              </w:rPr>
              <w:t>Based on 2nd round of comments collection, moderator can recommend the next steps such as “agreeable”, “to be revised”</w:t>
            </w:r>
          </w:p>
        </w:tc>
      </w:tr>
      <w:tr w:rsidR="00E41B06" w:rsidRPr="00E90FB3" w14:paraId="41DFD465" w14:textId="77777777" w:rsidTr="00875738">
        <w:tc>
          <w:tcPr>
            <w:tcW w:w="1242" w:type="dxa"/>
          </w:tcPr>
          <w:p w14:paraId="576F075C" w14:textId="77777777" w:rsidR="00E41B06" w:rsidRPr="00E90FB3" w:rsidRDefault="00E41B06" w:rsidP="00875738">
            <w:pPr>
              <w:rPr>
                <w:lang w:eastAsia="zh-CN"/>
              </w:rPr>
            </w:pPr>
          </w:p>
        </w:tc>
        <w:tc>
          <w:tcPr>
            <w:tcW w:w="8615" w:type="dxa"/>
          </w:tcPr>
          <w:p w14:paraId="597A3F6B" w14:textId="77777777" w:rsidR="00E41B06" w:rsidRPr="00E90FB3" w:rsidRDefault="00E41B06" w:rsidP="00875738">
            <w:pPr>
              <w:rPr>
                <w:i/>
                <w:lang w:eastAsia="zh-CN"/>
              </w:rPr>
            </w:pPr>
          </w:p>
        </w:tc>
      </w:tr>
    </w:tbl>
    <w:p w14:paraId="42E40F71" w14:textId="77777777" w:rsidR="00E41B06" w:rsidRPr="00E90FB3" w:rsidRDefault="00E41B06" w:rsidP="00E41B06"/>
    <w:p w14:paraId="42313958" w14:textId="77777777" w:rsidR="00E41B06" w:rsidRPr="00E90FB3" w:rsidRDefault="00E41B06" w:rsidP="00E41B06">
      <w:pPr>
        <w:rPr>
          <w:lang w:eastAsia="zh-CN"/>
        </w:rPr>
      </w:pPr>
    </w:p>
    <w:p w14:paraId="7571AFE5" w14:textId="77777777" w:rsidR="00E41B06" w:rsidRPr="00E90FB3" w:rsidRDefault="00E41B06" w:rsidP="00E41B06">
      <w:pPr>
        <w:rPr>
          <w:lang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337956">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045E80">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045E80">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045E80">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045E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045E80">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045E80">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045E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045E80">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045E8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045E80">
            <w:pPr>
              <w:spacing w:after="120"/>
              <w:rPr>
                <w:rFonts w:eastAsiaTheme="minorEastAsia"/>
                <w:color w:val="0070C0"/>
                <w:lang w:val="en-US" w:eastAsia="zh-CN"/>
              </w:rPr>
            </w:pPr>
          </w:p>
        </w:tc>
        <w:tc>
          <w:tcPr>
            <w:tcW w:w="2714" w:type="dxa"/>
          </w:tcPr>
          <w:p w14:paraId="6AB8482B" w14:textId="3641C22A" w:rsidR="001E6C4D" w:rsidRPr="00B04195" w:rsidRDefault="001E6C4D" w:rsidP="00045E8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045E80">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045E8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045E80">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045E80">
            <w:pPr>
              <w:spacing w:after="120"/>
              <w:rPr>
                <w:rFonts w:eastAsiaTheme="minorEastAsia"/>
                <w:color w:val="0070C0"/>
                <w:lang w:val="en-US" w:eastAsia="zh-CN"/>
              </w:rPr>
            </w:pPr>
          </w:p>
        </w:tc>
        <w:tc>
          <w:tcPr>
            <w:tcW w:w="1276" w:type="dxa"/>
          </w:tcPr>
          <w:p w14:paraId="742B99CB" w14:textId="77777777" w:rsidR="001E6C4D" w:rsidRPr="00B04195" w:rsidRDefault="001E6C4D" w:rsidP="00045E80">
            <w:pPr>
              <w:spacing w:after="120"/>
              <w:rPr>
                <w:rFonts w:eastAsiaTheme="minorEastAsia"/>
                <w:color w:val="0070C0"/>
                <w:lang w:val="en-US" w:eastAsia="zh-CN"/>
              </w:rPr>
            </w:pPr>
          </w:p>
        </w:tc>
        <w:tc>
          <w:tcPr>
            <w:tcW w:w="2714" w:type="dxa"/>
          </w:tcPr>
          <w:p w14:paraId="3C9CE0A3" w14:textId="2D5588A2" w:rsidR="001E6C4D" w:rsidRPr="00B04195" w:rsidRDefault="001E6C4D" w:rsidP="00045E80">
            <w:pPr>
              <w:spacing w:after="120"/>
              <w:rPr>
                <w:rFonts w:eastAsiaTheme="minorEastAsia"/>
                <w:color w:val="0070C0"/>
                <w:lang w:val="en-US" w:eastAsia="zh-CN"/>
              </w:rPr>
            </w:pPr>
          </w:p>
        </w:tc>
        <w:tc>
          <w:tcPr>
            <w:tcW w:w="1178" w:type="dxa"/>
          </w:tcPr>
          <w:p w14:paraId="69629272" w14:textId="2A4998A8" w:rsidR="001E6C4D" w:rsidRPr="00B04195" w:rsidRDefault="001E6C4D" w:rsidP="00045E80">
            <w:pPr>
              <w:spacing w:after="120"/>
              <w:rPr>
                <w:rFonts w:eastAsiaTheme="minorEastAsia"/>
                <w:color w:val="0070C0"/>
                <w:lang w:val="en-US" w:eastAsia="zh-CN"/>
              </w:rPr>
            </w:pPr>
          </w:p>
        </w:tc>
        <w:tc>
          <w:tcPr>
            <w:tcW w:w="2628" w:type="dxa"/>
          </w:tcPr>
          <w:p w14:paraId="05991954" w14:textId="359B84FC" w:rsidR="001E6C4D" w:rsidRPr="00D0036C" w:rsidRDefault="001E6C4D" w:rsidP="00045E80">
            <w:pPr>
              <w:spacing w:after="120"/>
              <w:rPr>
                <w:rFonts w:eastAsiaTheme="minorEastAsia"/>
                <w:color w:val="0070C0"/>
                <w:lang w:val="en-US" w:eastAsia="zh-CN"/>
              </w:rPr>
            </w:pPr>
          </w:p>
        </w:tc>
        <w:tc>
          <w:tcPr>
            <w:tcW w:w="1843" w:type="dxa"/>
          </w:tcPr>
          <w:p w14:paraId="5D6D4CEF" w14:textId="77777777" w:rsidR="001E6C4D" w:rsidRPr="00B04195" w:rsidRDefault="001E6C4D" w:rsidP="00045E80">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045E80">
            <w:pPr>
              <w:spacing w:after="120"/>
              <w:rPr>
                <w:rFonts w:eastAsiaTheme="minorEastAsia"/>
                <w:color w:val="0070C0"/>
                <w:lang w:val="en-US" w:eastAsia="zh-CN"/>
              </w:rPr>
            </w:pPr>
          </w:p>
        </w:tc>
        <w:tc>
          <w:tcPr>
            <w:tcW w:w="1276" w:type="dxa"/>
          </w:tcPr>
          <w:p w14:paraId="77880D5A" w14:textId="77777777" w:rsidR="001E6C4D" w:rsidRPr="00B04195" w:rsidRDefault="001E6C4D" w:rsidP="00045E80">
            <w:pPr>
              <w:spacing w:after="120"/>
              <w:rPr>
                <w:rFonts w:eastAsiaTheme="minorEastAsia"/>
                <w:color w:val="0070C0"/>
                <w:lang w:val="en-US" w:eastAsia="zh-CN"/>
              </w:rPr>
            </w:pPr>
          </w:p>
        </w:tc>
        <w:tc>
          <w:tcPr>
            <w:tcW w:w="2714" w:type="dxa"/>
          </w:tcPr>
          <w:p w14:paraId="340905B2" w14:textId="2E83D087" w:rsidR="001E6C4D" w:rsidRPr="00B04195" w:rsidRDefault="001E6C4D" w:rsidP="00045E80">
            <w:pPr>
              <w:spacing w:after="120"/>
              <w:rPr>
                <w:rFonts w:eastAsiaTheme="minorEastAsia"/>
                <w:color w:val="0070C0"/>
                <w:lang w:val="en-US" w:eastAsia="zh-CN"/>
              </w:rPr>
            </w:pPr>
          </w:p>
        </w:tc>
        <w:tc>
          <w:tcPr>
            <w:tcW w:w="1178" w:type="dxa"/>
          </w:tcPr>
          <w:p w14:paraId="592C4E36" w14:textId="226E79E6" w:rsidR="001E6C4D" w:rsidRPr="00B04195" w:rsidRDefault="001E6C4D" w:rsidP="00045E80">
            <w:pPr>
              <w:spacing w:after="120"/>
              <w:rPr>
                <w:rFonts w:eastAsiaTheme="minorEastAsia"/>
                <w:color w:val="0070C0"/>
                <w:lang w:val="en-US" w:eastAsia="zh-CN"/>
              </w:rPr>
            </w:pPr>
          </w:p>
        </w:tc>
        <w:tc>
          <w:tcPr>
            <w:tcW w:w="2628" w:type="dxa"/>
          </w:tcPr>
          <w:p w14:paraId="13C15193" w14:textId="6D459B94" w:rsidR="001E6C4D" w:rsidRPr="00D0036C" w:rsidRDefault="001E6C4D" w:rsidP="00045E80">
            <w:pPr>
              <w:spacing w:after="120"/>
              <w:rPr>
                <w:rFonts w:eastAsiaTheme="minorEastAsia"/>
                <w:color w:val="0070C0"/>
                <w:lang w:val="en-US" w:eastAsia="zh-CN"/>
              </w:rPr>
            </w:pPr>
          </w:p>
        </w:tc>
        <w:tc>
          <w:tcPr>
            <w:tcW w:w="1843" w:type="dxa"/>
          </w:tcPr>
          <w:p w14:paraId="7A6333B7" w14:textId="77777777" w:rsidR="001E6C4D" w:rsidRPr="00B04195" w:rsidRDefault="001E6C4D" w:rsidP="00045E80">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045E80">
            <w:pPr>
              <w:spacing w:after="120"/>
              <w:rPr>
                <w:rFonts w:eastAsiaTheme="minorEastAsia"/>
                <w:color w:val="0070C0"/>
                <w:lang w:eastAsia="zh-CN"/>
              </w:rPr>
            </w:pPr>
          </w:p>
        </w:tc>
        <w:tc>
          <w:tcPr>
            <w:tcW w:w="1276" w:type="dxa"/>
          </w:tcPr>
          <w:p w14:paraId="5E208711" w14:textId="77777777" w:rsidR="001E6C4D" w:rsidRPr="00404831" w:rsidRDefault="001E6C4D" w:rsidP="00045E80">
            <w:pPr>
              <w:spacing w:after="120"/>
              <w:rPr>
                <w:rFonts w:eastAsiaTheme="minorEastAsia"/>
                <w:i/>
                <w:color w:val="0070C0"/>
                <w:lang w:val="en-US" w:eastAsia="zh-CN"/>
              </w:rPr>
            </w:pPr>
          </w:p>
        </w:tc>
        <w:tc>
          <w:tcPr>
            <w:tcW w:w="2714" w:type="dxa"/>
          </w:tcPr>
          <w:p w14:paraId="24D14B09" w14:textId="63B8151A" w:rsidR="001E6C4D" w:rsidRPr="00404831" w:rsidRDefault="001E6C4D" w:rsidP="00045E80">
            <w:pPr>
              <w:spacing w:after="120"/>
              <w:rPr>
                <w:rFonts w:eastAsiaTheme="minorEastAsia"/>
                <w:i/>
                <w:color w:val="0070C0"/>
                <w:lang w:val="en-US" w:eastAsia="zh-CN"/>
              </w:rPr>
            </w:pPr>
          </w:p>
        </w:tc>
        <w:tc>
          <w:tcPr>
            <w:tcW w:w="1178" w:type="dxa"/>
          </w:tcPr>
          <w:p w14:paraId="0C3850B2" w14:textId="77777777" w:rsidR="001E6C4D" w:rsidRPr="00404831" w:rsidRDefault="001E6C4D" w:rsidP="00045E80">
            <w:pPr>
              <w:spacing w:after="120"/>
              <w:rPr>
                <w:rFonts w:eastAsiaTheme="minorEastAsia"/>
                <w:i/>
                <w:color w:val="0070C0"/>
                <w:lang w:val="en-US" w:eastAsia="zh-CN"/>
              </w:rPr>
            </w:pPr>
          </w:p>
        </w:tc>
        <w:tc>
          <w:tcPr>
            <w:tcW w:w="2628" w:type="dxa"/>
          </w:tcPr>
          <w:p w14:paraId="677C6785" w14:textId="77777777" w:rsidR="001E6C4D" w:rsidRPr="003418CB" w:rsidRDefault="001E6C4D" w:rsidP="00045E80">
            <w:pPr>
              <w:spacing w:after="120"/>
              <w:rPr>
                <w:rFonts w:eastAsiaTheme="minorEastAsia"/>
                <w:color w:val="0070C0"/>
                <w:lang w:val="en-US" w:eastAsia="zh-CN"/>
              </w:rPr>
            </w:pPr>
          </w:p>
        </w:tc>
        <w:tc>
          <w:tcPr>
            <w:tcW w:w="1843" w:type="dxa"/>
          </w:tcPr>
          <w:p w14:paraId="2A9C55A0" w14:textId="77777777" w:rsidR="001E6C4D" w:rsidRPr="00404831" w:rsidRDefault="001E6C4D" w:rsidP="00045E8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337956">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045E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045E8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045E80">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045E80">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045E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045E80">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045E8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045E80">
            <w:pPr>
              <w:spacing w:after="120"/>
              <w:rPr>
                <w:rFonts w:eastAsiaTheme="minorEastAsia"/>
                <w:color w:val="0070C0"/>
                <w:lang w:val="en-US" w:eastAsia="zh-CN"/>
              </w:rPr>
            </w:pPr>
          </w:p>
        </w:tc>
        <w:tc>
          <w:tcPr>
            <w:tcW w:w="2289" w:type="dxa"/>
          </w:tcPr>
          <w:p w14:paraId="2273797E" w14:textId="42C9B74A" w:rsidR="001E6C4D" w:rsidRPr="00B04195" w:rsidRDefault="001E6C4D" w:rsidP="00045E8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045E80">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045E8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045E80">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045E80">
            <w:pPr>
              <w:spacing w:after="120"/>
              <w:rPr>
                <w:rFonts w:eastAsiaTheme="minorEastAsia"/>
                <w:color w:val="0070C0"/>
                <w:lang w:eastAsia="zh-CN"/>
              </w:rPr>
            </w:pPr>
          </w:p>
        </w:tc>
        <w:tc>
          <w:tcPr>
            <w:tcW w:w="1701" w:type="dxa"/>
          </w:tcPr>
          <w:p w14:paraId="58C5AA71" w14:textId="77777777" w:rsidR="001E6C4D" w:rsidRPr="00404831" w:rsidRDefault="001E6C4D" w:rsidP="00045E80">
            <w:pPr>
              <w:spacing w:after="120"/>
              <w:rPr>
                <w:rFonts w:eastAsiaTheme="minorEastAsia"/>
                <w:i/>
                <w:color w:val="0070C0"/>
                <w:lang w:val="en-US" w:eastAsia="zh-CN"/>
              </w:rPr>
            </w:pPr>
          </w:p>
        </w:tc>
        <w:tc>
          <w:tcPr>
            <w:tcW w:w="2289" w:type="dxa"/>
          </w:tcPr>
          <w:p w14:paraId="1D988A8B" w14:textId="2562C253" w:rsidR="001E6C4D" w:rsidRPr="00404831" w:rsidRDefault="001E6C4D" w:rsidP="00045E80">
            <w:pPr>
              <w:spacing w:after="120"/>
              <w:rPr>
                <w:rFonts w:eastAsiaTheme="minorEastAsia"/>
                <w:i/>
                <w:color w:val="0070C0"/>
                <w:lang w:val="en-US" w:eastAsia="zh-CN"/>
              </w:rPr>
            </w:pPr>
          </w:p>
        </w:tc>
        <w:tc>
          <w:tcPr>
            <w:tcW w:w="1178" w:type="dxa"/>
          </w:tcPr>
          <w:p w14:paraId="0007A721" w14:textId="77777777" w:rsidR="001E6C4D" w:rsidRPr="00404831" w:rsidRDefault="001E6C4D" w:rsidP="00045E80">
            <w:pPr>
              <w:spacing w:after="120"/>
              <w:rPr>
                <w:rFonts w:eastAsiaTheme="minorEastAsia"/>
                <w:i/>
                <w:color w:val="0070C0"/>
                <w:lang w:val="en-US" w:eastAsia="zh-CN"/>
              </w:rPr>
            </w:pPr>
          </w:p>
        </w:tc>
        <w:tc>
          <w:tcPr>
            <w:tcW w:w="2138" w:type="dxa"/>
          </w:tcPr>
          <w:p w14:paraId="40A34C0B" w14:textId="77777777" w:rsidR="001E6C4D" w:rsidRPr="003418CB" w:rsidRDefault="001E6C4D" w:rsidP="00045E80">
            <w:pPr>
              <w:spacing w:after="120"/>
              <w:rPr>
                <w:rFonts w:eastAsiaTheme="minorEastAsia"/>
                <w:color w:val="0070C0"/>
                <w:lang w:val="en-US" w:eastAsia="zh-CN"/>
              </w:rPr>
            </w:pPr>
          </w:p>
        </w:tc>
        <w:tc>
          <w:tcPr>
            <w:tcW w:w="2333" w:type="dxa"/>
          </w:tcPr>
          <w:p w14:paraId="53A91E88" w14:textId="77777777" w:rsidR="001E6C4D" w:rsidRPr="00404831" w:rsidRDefault="001E6C4D" w:rsidP="00045E8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446F8" w14:textId="77777777" w:rsidR="0018527C" w:rsidRDefault="0018527C">
      <w:r>
        <w:separator/>
      </w:r>
    </w:p>
  </w:endnote>
  <w:endnote w:type="continuationSeparator" w:id="0">
    <w:p w14:paraId="10E54AEB" w14:textId="77777777" w:rsidR="0018527C" w:rsidRDefault="0018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5.0.0">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n-cs">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C6EFB" w14:textId="77777777" w:rsidR="0018527C" w:rsidRDefault="0018527C">
      <w:r>
        <w:separator/>
      </w:r>
    </w:p>
  </w:footnote>
  <w:footnote w:type="continuationSeparator" w:id="0">
    <w:p w14:paraId="00287D58" w14:textId="77777777" w:rsidR="0018527C" w:rsidRDefault="00185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F5493"/>
    <w:multiLevelType w:val="hybridMultilevel"/>
    <w:tmpl w:val="7C4E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F025B"/>
    <w:multiLevelType w:val="hybridMultilevel"/>
    <w:tmpl w:val="04BC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16E7DF8"/>
    <w:multiLevelType w:val="hybridMultilevel"/>
    <w:tmpl w:val="D660D2A4"/>
    <w:lvl w:ilvl="0" w:tplc="04090003">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91A4B47"/>
    <w:multiLevelType w:val="hybridMultilevel"/>
    <w:tmpl w:val="516877C2"/>
    <w:lvl w:ilvl="0" w:tplc="C8889A1A">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6E3A03BC"/>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DF67435"/>
    <w:multiLevelType w:val="hybridMultilevel"/>
    <w:tmpl w:val="2AEAA702"/>
    <w:lvl w:ilvl="0" w:tplc="D0921E48">
      <w:start w:val="2"/>
      <w:numFmt w:val="bullet"/>
      <w:lvlText w:val="-"/>
      <w:lvlJc w:val="left"/>
      <w:pPr>
        <w:ind w:left="1785" w:hanging="360"/>
      </w:pPr>
      <w:rPr>
        <w:rFonts w:ascii="Times New Roman" w:eastAsia="DengXian" w:hAnsi="Times New Roman" w:cs="Times New Roman" w:hint="default"/>
        <w:b/>
      </w:rPr>
    </w:lvl>
    <w:lvl w:ilvl="1" w:tplc="04090003">
      <w:start w:val="1"/>
      <w:numFmt w:val="bullet"/>
      <w:lvlText w:val=""/>
      <w:lvlJc w:val="left"/>
      <w:pPr>
        <w:ind w:left="2265" w:hanging="420"/>
      </w:pPr>
      <w:rPr>
        <w:rFonts w:ascii="Wingdings" w:hAnsi="Wingdings" w:hint="default"/>
      </w:rPr>
    </w:lvl>
    <w:lvl w:ilvl="2" w:tplc="04090005">
      <w:start w:val="1"/>
      <w:numFmt w:val="bullet"/>
      <w:lvlText w:val=""/>
      <w:lvlJc w:val="left"/>
      <w:pPr>
        <w:ind w:left="2685" w:hanging="420"/>
      </w:pPr>
      <w:rPr>
        <w:rFonts w:ascii="Wingdings" w:hAnsi="Wingdings" w:hint="default"/>
      </w:rPr>
    </w:lvl>
    <w:lvl w:ilvl="3" w:tplc="04090001">
      <w:start w:val="1"/>
      <w:numFmt w:val="bullet"/>
      <w:lvlText w:val=""/>
      <w:lvlJc w:val="left"/>
      <w:pPr>
        <w:ind w:left="3105" w:hanging="420"/>
      </w:pPr>
      <w:rPr>
        <w:rFonts w:ascii="Wingdings" w:hAnsi="Wingdings" w:hint="default"/>
      </w:rPr>
    </w:lvl>
    <w:lvl w:ilvl="4" w:tplc="04090003">
      <w:start w:val="1"/>
      <w:numFmt w:val="bullet"/>
      <w:lvlText w:val=""/>
      <w:lvlJc w:val="left"/>
      <w:pPr>
        <w:ind w:left="3525" w:hanging="420"/>
      </w:pPr>
      <w:rPr>
        <w:rFonts w:ascii="Wingdings" w:hAnsi="Wingdings" w:hint="default"/>
      </w:rPr>
    </w:lvl>
    <w:lvl w:ilvl="5" w:tplc="04090005">
      <w:start w:val="1"/>
      <w:numFmt w:val="bullet"/>
      <w:lvlText w:val=""/>
      <w:lvlJc w:val="left"/>
      <w:pPr>
        <w:ind w:left="3945" w:hanging="420"/>
      </w:pPr>
      <w:rPr>
        <w:rFonts w:ascii="Wingdings" w:hAnsi="Wingdings" w:hint="default"/>
      </w:rPr>
    </w:lvl>
    <w:lvl w:ilvl="6" w:tplc="04090001">
      <w:start w:val="1"/>
      <w:numFmt w:val="bullet"/>
      <w:lvlText w:val=""/>
      <w:lvlJc w:val="left"/>
      <w:pPr>
        <w:ind w:left="4365" w:hanging="420"/>
      </w:pPr>
      <w:rPr>
        <w:rFonts w:ascii="Wingdings" w:hAnsi="Wingdings" w:hint="default"/>
      </w:rPr>
    </w:lvl>
    <w:lvl w:ilvl="7" w:tplc="04090003">
      <w:start w:val="1"/>
      <w:numFmt w:val="bullet"/>
      <w:lvlText w:val=""/>
      <w:lvlJc w:val="left"/>
      <w:pPr>
        <w:ind w:left="4785" w:hanging="420"/>
      </w:pPr>
      <w:rPr>
        <w:rFonts w:ascii="Wingdings" w:hAnsi="Wingdings" w:hint="default"/>
      </w:rPr>
    </w:lvl>
    <w:lvl w:ilvl="8" w:tplc="04090005">
      <w:start w:val="1"/>
      <w:numFmt w:val="bullet"/>
      <w:lvlText w:val=""/>
      <w:lvlJc w:val="left"/>
      <w:pPr>
        <w:ind w:left="5205" w:hanging="420"/>
      </w:pPr>
      <w:rPr>
        <w:rFonts w:ascii="Wingdings" w:hAnsi="Wingdings" w:hint="default"/>
      </w:rPr>
    </w:lvl>
  </w:abstractNum>
  <w:abstractNum w:abstractNumId="14" w15:restartNumberingAfterBreak="0">
    <w:nsid w:val="64140CD3"/>
    <w:multiLevelType w:val="hybridMultilevel"/>
    <w:tmpl w:val="7FA2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415784196">
    <w:abstractNumId w:val="0"/>
  </w:num>
  <w:num w:numId="2" w16cid:durableId="367922473">
    <w:abstractNumId w:val="7"/>
  </w:num>
  <w:num w:numId="3" w16cid:durableId="1665549336">
    <w:abstractNumId w:val="16"/>
  </w:num>
  <w:num w:numId="4" w16cid:durableId="761922897">
    <w:abstractNumId w:val="12"/>
  </w:num>
  <w:num w:numId="5" w16cid:durableId="1379472436">
    <w:abstractNumId w:val="11"/>
  </w:num>
  <w:num w:numId="6" w16cid:durableId="580530467">
    <w:abstractNumId w:val="11"/>
  </w:num>
  <w:num w:numId="7" w16cid:durableId="2103062241">
    <w:abstractNumId w:val="11"/>
  </w:num>
  <w:num w:numId="8" w16cid:durableId="1688753548">
    <w:abstractNumId w:val="11"/>
  </w:num>
  <w:num w:numId="9" w16cid:durableId="551158782">
    <w:abstractNumId w:val="11"/>
  </w:num>
  <w:num w:numId="10" w16cid:durableId="1487285368">
    <w:abstractNumId w:val="11"/>
  </w:num>
  <w:num w:numId="11" w16cid:durableId="912666178">
    <w:abstractNumId w:val="11"/>
  </w:num>
  <w:num w:numId="12" w16cid:durableId="581988924">
    <w:abstractNumId w:val="11"/>
  </w:num>
  <w:num w:numId="13" w16cid:durableId="208225081">
    <w:abstractNumId w:val="11"/>
  </w:num>
  <w:num w:numId="14" w16cid:durableId="1780367807">
    <w:abstractNumId w:val="11"/>
  </w:num>
  <w:num w:numId="15" w16cid:durableId="1837917402">
    <w:abstractNumId w:val="11"/>
  </w:num>
  <w:num w:numId="16" w16cid:durableId="637537113">
    <w:abstractNumId w:val="11"/>
  </w:num>
  <w:num w:numId="17" w16cid:durableId="1062214908">
    <w:abstractNumId w:val="6"/>
  </w:num>
  <w:num w:numId="18" w16cid:durableId="1044326678">
    <w:abstractNumId w:val="4"/>
  </w:num>
  <w:num w:numId="19" w16cid:durableId="708725780">
    <w:abstractNumId w:val="3"/>
  </w:num>
  <w:num w:numId="20" w16cid:durableId="789786578">
    <w:abstractNumId w:val="1"/>
  </w:num>
  <w:num w:numId="21" w16cid:durableId="230892943">
    <w:abstractNumId w:val="11"/>
  </w:num>
  <w:num w:numId="22" w16cid:durableId="950622325">
    <w:abstractNumId w:val="11"/>
  </w:num>
  <w:num w:numId="23" w16cid:durableId="114369284">
    <w:abstractNumId w:val="9"/>
  </w:num>
  <w:num w:numId="24" w16cid:durableId="2109499966">
    <w:abstractNumId w:val="2"/>
  </w:num>
  <w:num w:numId="25" w16cid:durableId="844979580">
    <w:abstractNumId w:val="14"/>
  </w:num>
  <w:num w:numId="26" w16cid:durableId="1075513306">
    <w:abstractNumId w:val="5"/>
  </w:num>
  <w:num w:numId="27" w16cid:durableId="1534612113">
    <w:abstractNumId w:val="15"/>
  </w:num>
  <w:num w:numId="28" w16cid:durableId="1376463697">
    <w:abstractNumId w:val="10"/>
  </w:num>
  <w:num w:numId="29" w16cid:durableId="761491756">
    <w:abstractNumId w:val="13"/>
  </w:num>
  <w:num w:numId="30" w16cid:durableId="633565702">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45BC7"/>
    <w:rsid w:val="00045E80"/>
    <w:rsid w:val="00050001"/>
    <w:rsid w:val="00052041"/>
    <w:rsid w:val="0005326A"/>
    <w:rsid w:val="0006266D"/>
    <w:rsid w:val="00065506"/>
    <w:rsid w:val="0007382E"/>
    <w:rsid w:val="000766E1"/>
    <w:rsid w:val="00077FF6"/>
    <w:rsid w:val="00080D82"/>
    <w:rsid w:val="00081692"/>
    <w:rsid w:val="00082C46"/>
    <w:rsid w:val="00083842"/>
    <w:rsid w:val="00085A0E"/>
    <w:rsid w:val="00087548"/>
    <w:rsid w:val="00093E7E"/>
    <w:rsid w:val="000A1830"/>
    <w:rsid w:val="000A4121"/>
    <w:rsid w:val="000A4AA3"/>
    <w:rsid w:val="000A550E"/>
    <w:rsid w:val="000A5C81"/>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02F8"/>
    <w:rsid w:val="000F39CA"/>
    <w:rsid w:val="00107927"/>
    <w:rsid w:val="00110E26"/>
    <w:rsid w:val="00111321"/>
    <w:rsid w:val="001128E7"/>
    <w:rsid w:val="00117BD6"/>
    <w:rsid w:val="001206C2"/>
    <w:rsid w:val="00121978"/>
    <w:rsid w:val="00123422"/>
    <w:rsid w:val="00124B6A"/>
    <w:rsid w:val="0013623E"/>
    <w:rsid w:val="00136D4C"/>
    <w:rsid w:val="00142538"/>
    <w:rsid w:val="00142BB9"/>
    <w:rsid w:val="00144F96"/>
    <w:rsid w:val="00151EAC"/>
    <w:rsid w:val="00153528"/>
    <w:rsid w:val="00154E68"/>
    <w:rsid w:val="00161667"/>
    <w:rsid w:val="00162548"/>
    <w:rsid w:val="00172183"/>
    <w:rsid w:val="001751AB"/>
    <w:rsid w:val="00175A3F"/>
    <w:rsid w:val="00180E09"/>
    <w:rsid w:val="00183D4C"/>
    <w:rsid w:val="00183F6D"/>
    <w:rsid w:val="0018527C"/>
    <w:rsid w:val="0018670E"/>
    <w:rsid w:val="0019219A"/>
    <w:rsid w:val="00195077"/>
    <w:rsid w:val="001A033F"/>
    <w:rsid w:val="001A08AA"/>
    <w:rsid w:val="001A59CB"/>
    <w:rsid w:val="001B00EC"/>
    <w:rsid w:val="001B7991"/>
    <w:rsid w:val="001C1409"/>
    <w:rsid w:val="001C2AE6"/>
    <w:rsid w:val="001C4A89"/>
    <w:rsid w:val="001C6177"/>
    <w:rsid w:val="001D0363"/>
    <w:rsid w:val="001D12B4"/>
    <w:rsid w:val="001D1B07"/>
    <w:rsid w:val="001D2105"/>
    <w:rsid w:val="001D4F41"/>
    <w:rsid w:val="001D67C3"/>
    <w:rsid w:val="001D7D94"/>
    <w:rsid w:val="001E0A28"/>
    <w:rsid w:val="001E4218"/>
    <w:rsid w:val="001E6C4D"/>
    <w:rsid w:val="001F0B20"/>
    <w:rsid w:val="001F6223"/>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A47"/>
    <w:rsid w:val="00255C58"/>
    <w:rsid w:val="00257233"/>
    <w:rsid w:val="00260EC7"/>
    <w:rsid w:val="00261539"/>
    <w:rsid w:val="0026179F"/>
    <w:rsid w:val="002658EB"/>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4F4"/>
    <w:rsid w:val="002F158C"/>
    <w:rsid w:val="002F4093"/>
    <w:rsid w:val="002F5636"/>
    <w:rsid w:val="003022A5"/>
    <w:rsid w:val="00307E51"/>
    <w:rsid w:val="0031129B"/>
    <w:rsid w:val="00311363"/>
    <w:rsid w:val="00315867"/>
    <w:rsid w:val="00321150"/>
    <w:rsid w:val="003260D7"/>
    <w:rsid w:val="00336697"/>
    <w:rsid w:val="00337956"/>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5019"/>
    <w:rsid w:val="00401144"/>
    <w:rsid w:val="00404831"/>
    <w:rsid w:val="00407661"/>
    <w:rsid w:val="00410314"/>
    <w:rsid w:val="00412063"/>
    <w:rsid w:val="00412EB1"/>
    <w:rsid w:val="00413DDE"/>
    <w:rsid w:val="00414118"/>
    <w:rsid w:val="00416084"/>
    <w:rsid w:val="00416AF2"/>
    <w:rsid w:val="00423C74"/>
    <w:rsid w:val="0042485D"/>
    <w:rsid w:val="00424F8C"/>
    <w:rsid w:val="00426275"/>
    <w:rsid w:val="004271BA"/>
    <w:rsid w:val="00430497"/>
    <w:rsid w:val="00430EA5"/>
    <w:rsid w:val="00434DC1"/>
    <w:rsid w:val="004350F4"/>
    <w:rsid w:val="004412A0"/>
    <w:rsid w:val="00442337"/>
    <w:rsid w:val="00446408"/>
    <w:rsid w:val="00450F27"/>
    <w:rsid w:val="004510E5"/>
    <w:rsid w:val="00456A75"/>
    <w:rsid w:val="00461703"/>
    <w:rsid w:val="00461E39"/>
    <w:rsid w:val="00462D3A"/>
    <w:rsid w:val="00463521"/>
    <w:rsid w:val="00471125"/>
    <w:rsid w:val="0047437A"/>
    <w:rsid w:val="00480E42"/>
    <w:rsid w:val="004820B2"/>
    <w:rsid w:val="00484C5D"/>
    <w:rsid w:val="0048543E"/>
    <w:rsid w:val="004868C1"/>
    <w:rsid w:val="0048750F"/>
    <w:rsid w:val="004A17E9"/>
    <w:rsid w:val="004A495F"/>
    <w:rsid w:val="004A7544"/>
    <w:rsid w:val="004B6B0F"/>
    <w:rsid w:val="004C54E5"/>
    <w:rsid w:val="004C5632"/>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2211"/>
    <w:rsid w:val="00515CBE"/>
    <w:rsid w:val="00515E2B"/>
    <w:rsid w:val="00522A7E"/>
    <w:rsid w:val="00522F20"/>
    <w:rsid w:val="00523BCD"/>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1866"/>
    <w:rsid w:val="005B1C15"/>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62AE"/>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96693"/>
    <w:rsid w:val="006A30A2"/>
    <w:rsid w:val="006A6D23"/>
    <w:rsid w:val="006B25DE"/>
    <w:rsid w:val="006B4C34"/>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0B1D"/>
    <w:rsid w:val="007520B4"/>
    <w:rsid w:val="007655D5"/>
    <w:rsid w:val="007763C1"/>
    <w:rsid w:val="00777E82"/>
    <w:rsid w:val="007803A4"/>
    <w:rsid w:val="00781359"/>
    <w:rsid w:val="00784DA8"/>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40A5"/>
    <w:rsid w:val="008255B9"/>
    <w:rsid w:val="00825CD8"/>
    <w:rsid w:val="00827324"/>
    <w:rsid w:val="008355EA"/>
    <w:rsid w:val="00837458"/>
    <w:rsid w:val="00837AAE"/>
    <w:rsid w:val="008405D8"/>
    <w:rsid w:val="008429AD"/>
    <w:rsid w:val="008429DB"/>
    <w:rsid w:val="00850C75"/>
    <w:rsid w:val="00850E39"/>
    <w:rsid w:val="0085477A"/>
    <w:rsid w:val="00855107"/>
    <w:rsid w:val="00855173"/>
    <w:rsid w:val="008557D9"/>
    <w:rsid w:val="00855BF7"/>
    <w:rsid w:val="00856214"/>
    <w:rsid w:val="00862089"/>
    <w:rsid w:val="00863579"/>
    <w:rsid w:val="00866D5B"/>
    <w:rsid w:val="00866FF5"/>
    <w:rsid w:val="0087332D"/>
    <w:rsid w:val="00873E1F"/>
    <w:rsid w:val="00874C16"/>
    <w:rsid w:val="008820BB"/>
    <w:rsid w:val="00886D1F"/>
    <w:rsid w:val="00891EE1"/>
    <w:rsid w:val="00893987"/>
    <w:rsid w:val="008963EF"/>
    <w:rsid w:val="0089688E"/>
    <w:rsid w:val="008A1FBE"/>
    <w:rsid w:val="008B3194"/>
    <w:rsid w:val="008B5AE7"/>
    <w:rsid w:val="008C60E9"/>
    <w:rsid w:val="008D1B7C"/>
    <w:rsid w:val="008D6657"/>
    <w:rsid w:val="008E1F60"/>
    <w:rsid w:val="008E307E"/>
    <w:rsid w:val="008E497D"/>
    <w:rsid w:val="008F4DD1"/>
    <w:rsid w:val="008F6056"/>
    <w:rsid w:val="00902C07"/>
    <w:rsid w:val="00903046"/>
    <w:rsid w:val="00905804"/>
    <w:rsid w:val="009101E2"/>
    <w:rsid w:val="00914F82"/>
    <w:rsid w:val="00915D73"/>
    <w:rsid w:val="00916077"/>
    <w:rsid w:val="009170A2"/>
    <w:rsid w:val="009208A6"/>
    <w:rsid w:val="00924348"/>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03"/>
    <w:rsid w:val="009756E5"/>
    <w:rsid w:val="00977A8C"/>
    <w:rsid w:val="00983910"/>
    <w:rsid w:val="00984673"/>
    <w:rsid w:val="009932AC"/>
    <w:rsid w:val="00994351"/>
    <w:rsid w:val="0099573D"/>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3AB4"/>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729CA"/>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49B1"/>
    <w:rsid w:val="00AC27DB"/>
    <w:rsid w:val="00AC6D6B"/>
    <w:rsid w:val="00AD7736"/>
    <w:rsid w:val="00AE0FB2"/>
    <w:rsid w:val="00AE10CE"/>
    <w:rsid w:val="00AE70D4"/>
    <w:rsid w:val="00AE7868"/>
    <w:rsid w:val="00AF0407"/>
    <w:rsid w:val="00AF049B"/>
    <w:rsid w:val="00AF1F0D"/>
    <w:rsid w:val="00AF4D8B"/>
    <w:rsid w:val="00B02DA7"/>
    <w:rsid w:val="00B0672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D6C90"/>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675A7"/>
    <w:rsid w:val="00C724D3"/>
    <w:rsid w:val="00C72951"/>
    <w:rsid w:val="00C77DD9"/>
    <w:rsid w:val="00C807E3"/>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3559"/>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34E1E"/>
    <w:rsid w:val="00E40E90"/>
    <w:rsid w:val="00E41B06"/>
    <w:rsid w:val="00E45C7E"/>
    <w:rsid w:val="00E531EB"/>
    <w:rsid w:val="00E54874"/>
    <w:rsid w:val="00E54B6F"/>
    <w:rsid w:val="00E55ACA"/>
    <w:rsid w:val="00E57B74"/>
    <w:rsid w:val="00E65BC6"/>
    <w:rsid w:val="00E661FF"/>
    <w:rsid w:val="00E717B0"/>
    <w:rsid w:val="00E726EB"/>
    <w:rsid w:val="00E72CF1"/>
    <w:rsid w:val="00E80B52"/>
    <w:rsid w:val="00E824C3"/>
    <w:rsid w:val="00E840B3"/>
    <w:rsid w:val="00E84D10"/>
    <w:rsid w:val="00E8629F"/>
    <w:rsid w:val="00E91008"/>
    <w:rsid w:val="00E92AFE"/>
    <w:rsid w:val="00E9374E"/>
    <w:rsid w:val="00E94F54"/>
    <w:rsid w:val="00E97AD5"/>
    <w:rsid w:val="00EA1111"/>
    <w:rsid w:val="00EA3B4F"/>
    <w:rsid w:val="00EA3C24"/>
    <w:rsid w:val="00EA73DF"/>
    <w:rsid w:val="00EB61AE"/>
    <w:rsid w:val="00EC2CBA"/>
    <w:rsid w:val="00EC322D"/>
    <w:rsid w:val="00ED383A"/>
    <w:rsid w:val="00EE1080"/>
    <w:rsid w:val="00EF1EC5"/>
    <w:rsid w:val="00EF4C88"/>
    <w:rsid w:val="00EF55EB"/>
    <w:rsid w:val="00F00DCC"/>
    <w:rsid w:val="00F0140B"/>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0FDF"/>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E12E8"/>
    <w:rsid w:val="00FF1FCB"/>
    <w:rsid w:val="00FF52D4"/>
    <w:rsid w:val="00FF638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337956"/>
    <w:pPr>
      <w:numPr>
        <w:ilvl w:val="1"/>
      </w:numPr>
      <w:pBdr>
        <w:top w:val="none" w:sz="0" w:space="0" w:color="auto"/>
      </w:pBdr>
      <w:spacing w:before="180"/>
      <w:outlineLvl w:val="1"/>
      <w:pPrChange w:id="0" w:author="Apple" w:date="2022-08-17T10:58:00Z">
        <w:pPr>
          <w:keepNext/>
          <w:keepLines/>
          <w:numPr>
            <w:ilvl w:val="1"/>
            <w:numId w:val="5"/>
          </w:numPr>
          <w:spacing w:before="180" w:after="180"/>
          <w:ind w:left="576" w:hanging="576"/>
          <w:outlineLvl w:val="1"/>
        </w:pPr>
      </w:pPrChange>
    </w:pPr>
    <w:rPr>
      <w:sz w:val="28"/>
      <w:szCs w:val="18"/>
      <w:lang w:eastAsia="zh-CN"/>
      <w:rPrChange w:id="0" w:author="Apple" w:date="2022-08-17T10:58:00Z">
        <w:rPr>
          <w:rFonts w:ascii="Arial" w:eastAsia="SimSun" w:hAnsi="Arial"/>
          <w:sz w:val="28"/>
          <w:szCs w:val="18"/>
          <w:lang w:val="sv-SE" w:eastAsia="zh-CN" w:bidi="ar-SA"/>
        </w:rPr>
      </w:rPrChange>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33795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925188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743928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4436715">
      <w:bodyDiv w:val="1"/>
      <w:marLeft w:val="0"/>
      <w:marRight w:val="0"/>
      <w:marTop w:val="0"/>
      <w:marBottom w:val="0"/>
      <w:divBdr>
        <w:top w:val="none" w:sz="0" w:space="0" w:color="auto"/>
        <w:left w:val="none" w:sz="0" w:space="0" w:color="auto"/>
        <w:bottom w:val="none" w:sz="0" w:space="0" w:color="auto"/>
        <w:right w:val="none" w:sz="0" w:space="0" w:color="auto"/>
      </w:divBdr>
    </w:div>
    <w:div w:id="154910659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548838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371.zip" TargetMode="External"/><Relationship Id="rId18" Type="http://schemas.openxmlformats.org/officeDocument/2006/relationships/hyperlink" Target="https://www.3gpp.org/ftp/TSG_RAN/WG4_Radio/TSGR4_104-e/Docs/R4-2212790.zip" TargetMode="External"/><Relationship Id="rId26" Type="http://schemas.openxmlformats.org/officeDocument/2006/relationships/hyperlink" Target="https://www.3gpp.org/ftp/TSG_RAN/WG4_Radio/TSGR4_104-e/Docs/R4-2212592.zip" TargetMode="External"/><Relationship Id="rId3" Type="http://schemas.openxmlformats.org/officeDocument/2006/relationships/numbering" Target="numbering.xml"/><Relationship Id="rId21" Type="http://schemas.openxmlformats.org/officeDocument/2006/relationships/hyperlink" Target="https://www.3gpp.org/ftp/TSG_RAN/WG4_Radio/TSGR4_104-e/Docs/R4-2211915.zi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104-e/Docs/R4-2212370.zip" TargetMode="External"/><Relationship Id="rId17" Type="http://schemas.openxmlformats.org/officeDocument/2006/relationships/hyperlink" Target="https://www.3gpp.org/ftp/TSG_RAN/WG4_Radio/TSGR4_104-e/Docs/R4-2212635.zip" TargetMode="External"/><Relationship Id="rId25" Type="http://schemas.openxmlformats.org/officeDocument/2006/relationships/hyperlink" Target="https://www.3gpp.org/ftp/TSG_RAN/WG4_Radio/TSGR4_104-e/Docs/R4-2212331.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4-e/Docs/R4-2212591.zip" TargetMode="External"/><Relationship Id="rId20" Type="http://schemas.openxmlformats.org/officeDocument/2006/relationships/hyperlink" Target="https://www.3gpp.org/ftp/TSG_RAN/WG4_Radio/TSGR4_104-e/Docs/R4-2213970.zip" TargetMode="External"/><Relationship Id="rId29" Type="http://schemas.openxmlformats.org/officeDocument/2006/relationships/hyperlink" Target="https://www.3gpp.org/ftp/TSG_RAN/WG4_Radio/TSGR4_104-e/Docs/R4-2213313.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330.zip" TargetMode="External"/><Relationship Id="rId24" Type="http://schemas.openxmlformats.org/officeDocument/2006/relationships/hyperlink" Target="https://www.3gpp.org/ftp/TSG_RAN/WG4_Radio/TSGR4_104-e/Docs/R4-2212306.zi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04-e/Docs/R4-2212498.zip" TargetMode="External"/><Relationship Id="rId23" Type="http://schemas.openxmlformats.org/officeDocument/2006/relationships/hyperlink" Target="https://www.3gpp.org/ftp/TSG_RAN/WG4_Radio/TSGR4_104-e/Docs/R4-2212070.zip" TargetMode="External"/><Relationship Id="rId28" Type="http://schemas.openxmlformats.org/officeDocument/2006/relationships/hyperlink" Target="https://www.3gpp.org/ftp/TSG_RAN/WG4_Radio/TSGR4_104-e/Docs/R4-2212791.zip" TargetMode="External"/><Relationship Id="rId10" Type="http://schemas.openxmlformats.org/officeDocument/2006/relationships/hyperlink" Target="https://www.3gpp.org/ftp/TSG_RAN/WG4_Radio/TSGR4_104-e/Docs/R4-2212187.zip" TargetMode="External"/><Relationship Id="rId19" Type="http://schemas.openxmlformats.org/officeDocument/2006/relationships/hyperlink" Target="https://www.3gpp.org/ftp/TSG_RAN/WG4_Radio/TSGR4_104-e/Docs/R4-2213566.zip" TargetMode="External"/><Relationship Id="rId31" Type="http://schemas.openxmlformats.org/officeDocument/2006/relationships/hyperlink" Target="https://www.3gpp.org/ftp/TSG_RAN/WG4_Radio/TSGR4_104-e/Docs/R4-2213761.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813.zip" TargetMode="External"/><Relationship Id="rId14" Type="http://schemas.openxmlformats.org/officeDocument/2006/relationships/hyperlink" Target="https://www.3gpp.org/ftp/TSG_RAN/WG4_Radio/TSGR4_104-e/Docs/R4-2212394.zip" TargetMode="External"/><Relationship Id="rId22" Type="http://schemas.openxmlformats.org/officeDocument/2006/relationships/hyperlink" Target="https://www.3gpp.org/ftp/TSG_RAN/WG4_Radio/TSGR4_104-e/Docs/R4-2211992.zip" TargetMode="External"/><Relationship Id="rId27" Type="http://schemas.openxmlformats.org/officeDocument/2006/relationships/hyperlink" Target="https://www.3gpp.org/ftp/TSG_RAN/WG4_Radio/TSGR4_104-e/Docs/R4-2212788.zip" TargetMode="External"/><Relationship Id="rId30" Type="http://schemas.openxmlformats.org/officeDocument/2006/relationships/hyperlink" Target="https://www.3gpp.org/ftp/TSG_RAN/WG4_Radio/TSGR4_104-e/Docs/R4-2213374.zip" TargetMode="Externa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64641-2FD0-4366-925E-CBC1A8CA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16</TotalTime>
  <Pages>26</Pages>
  <Words>6217</Words>
  <Characters>34755</Characters>
  <Application>Microsoft Office Word</Application>
  <DocSecurity>0</DocSecurity>
  <Lines>1930</Lines>
  <Paragraphs>1078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39894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cp:lastModifiedBy>
  <cp:revision>10</cp:revision>
  <cp:lastPrinted>2019-04-25T01:09:00Z</cp:lastPrinted>
  <dcterms:created xsi:type="dcterms:W3CDTF">2022-08-12T14:59:00Z</dcterms:created>
  <dcterms:modified xsi:type="dcterms:W3CDTF">2022-08-17T09:00:00Z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