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Pierre Brétillon</w:t>
              </w:r>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176F36">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lastRenderedPageBreak/>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176F36">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176F36">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176F36">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44"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44"/>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176F36">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176F36">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lastRenderedPageBreak/>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176F36">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176F36">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 xml:space="preserve">Proposal 2: to define the lowest frequency of LTE based broadcast as </w:t>
            </w:r>
            <w:proofErr w:type="gramStart"/>
            <w:r>
              <w:t>470MHz;</w:t>
            </w:r>
            <w:proofErr w:type="gramEnd"/>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176F36">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 xml:space="preserve">Observation 4:  Regulatory documents indicated in the WID should be reviewed for possible inclusion into the 3GPP specifications.  Not </w:t>
            </w:r>
            <w:proofErr w:type="gramStart"/>
            <w:r>
              <w:t>all of</w:t>
            </w:r>
            <w:proofErr w:type="gramEnd"/>
            <w:r>
              <w:t xml:space="preserve">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lastRenderedPageBreak/>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w:t>
      </w:r>
      <w:proofErr w:type="gramStart"/>
      <w:r>
        <w:rPr>
          <w:iCs/>
        </w:rPr>
        <w:t>a number of</w:t>
      </w:r>
      <w:proofErr w:type="gramEnd"/>
      <w:r>
        <w:rPr>
          <w:iCs/>
        </w:rPr>
        <w:t xml:space="preserve">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w:t>
      </w:r>
      <w:proofErr w:type="gramStart"/>
      <w:r>
        <w:rPr>
          <w:iCs/>
        </w:rPr>
        <w:t>e.g.</w:t>
      </w:r>
      <w:proofErr w:type="gramEnd"/>
      <w:r>
        <w:rPr>
          <w:iCs/>
        </w:rPr>
        <w:t xml:space="preserve">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w:t>
      </w:r>
      <w:proofErr w:type="gramStart"/>
      <w:r>
        <w:rPr>
          <w:iCs/>
        </w:rPr>
        <w:t>to follow</w:t>
      </w:r>
      <w:proofErr w:type="gramEnd"/>
      <w:r>
        <w:rPr>
          <w:iCs/>
        </w:rPr>
        <w:t xml:space="preserve">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lastRenderedPageBreak/>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45" w:author="Gene Fong" w:date="2022-08-16T17:54:00Z"/>
        </w:trPr>
        <w:tc>
          <w:tcPr>
            <w:tcW w:w="1236" w:type="dxa"/>
          </w:tcPr>
          <w:p w14:paraId="475EFEA0" w14:textId="2608241A" w:rsidR="007F799B" w:rsidRDefault="007F799B">
            <w:pPr>
              <w:spacing w:after="120"/>
              <w:rPr>
                <w:ins w:id="46" w:author="Gene Fong" w:date="2022-08-16T17:54:00Z"/>
                <w:rFonts w:eastAsiaTheme="minorEastAsia" w:hint="eastAsia"/>
                <w:color w:val="0070C0"/>
                <w:lang w:val="en-US" w:eastAsia="zh-CN"/>
              </w:rPr>
            </w:pPr>
            <w:ins w:id="47"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CommentText"/>
              <w:rPr>
                <w:ins w:id="48" w:author="Gene Fong" w:date="2022-08-16T17:54:00Z"/>
                <w:rFonts w:hint="eastAsia"/>
              </w:rPr>
            </w:pPr>
            <w:ins w:id="49" w:author="Gene Fong" w:date="2022-08-16T17:55:00Z">
              <w:r>
                <w:rPr>
                  <w:rFonts w:eastAsiaTheme="minorEastAsia"/>
                  <w:color w:val="0070C0"/>
                  <w:lang w:val="en-US" w:eastAsia="zh-CN"/>
                </w:rPr>
                <w:t>Option 2.</w:t>
              </w:r>
              <w:r w:rsidR="00CA3F76">
                <w:t xml:space="preserve"> </w:t>
              </w:r>
              <w:r w:rsidR="00CA3F76">
                <w:t xml:space="preserve">SWR as a network operator supports the view of ZTE. There were already discussions in the past. The decisive requirements are the legacy regulatory requirements for the coexistence between DTT/HPHT and TN/BS. For </w:t>
              </w:r>
              <w:proofErr w:type="gramStart"/>
              <w:r w:rsidR="00CA3F76">
                <w:t>instance</w:t>
              </w:r>
              <w:proofErr w:type="gramEnd"/>
              <w:r w:rsidR="00CA3F76">
                <w:t xml:space="preserve"> in ITU Region 1 there is the GE06 agreement in force that determines filter masks describing the maximum allowed interferences to/from neighbouring services.</w:t>
              </w:r>
            </w:ins>
          </w:p>
        </w:tc>
      </w:tr>
      <w:tr w:rsidR="003E334A" w14:paraId="151B3DF6" w14:textId="77777777">
        <w:trPr>
          <w:ins w:id="50" w:author="ZTE,Fei Xue" w:date="2022-08-16T09:48:00Z"/>
        </w:trPr>
        <w:tc>
          <w:tcPr>
            <w:tcW w:w="1236" w:type="dxa"/>
          </w:tcPr>
          <w:p w14:paraId="2766EAEA" w14:textId="77777777" w:rsidR="003E334A" w:rsidRDefault="009C508B">
            <w:pPr>
              <w:spacing w:after="120"/>
              <w:rPr>
                <w:ins w:id="51" w:author="ZTE,Fei Xue" w:date="2022-08-16T09:48:00Z"/>
                <w:rFonts w:eastAsiaTheme="minorEastAsia"/>
                <w:color w:val="0070C0"/>
                <w:lang w:val="en-US" w:eastAsia="zh-CN"/>
              </w:rPr>
            </w:pPr>
            <w:ins w:id="52"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53" w:author="ZTE,Fei Xue" w:date="2022-08-16T09:48:00Z"/>
                <w:rFonts w:eastAsiaTheme="minorEastAsia"/>
                <w:color w:val="0070C0"/>
                <w:lang w:val="en-US" w:eastAsia="zh-CN"/>
              </w:rPr>
            </w:pPr>
            <w:ins w:id="54" w:author="ZTE,Fei Xue" w:date="2022-08-16T09:48:00Z">
              <w:r>
                <w:rPr>
                  <w:rFonts w:eastAsiaTheme="minorEastAsia" w:hint="eastAsia"/>
                  <w:color w:val="0070C0"/>
                  <w:lang w:val="en-US" w:eastAsia="zh-CN"/>
                </w:rPr>
                <w:t>Option 2 is more preferred s</w:t>
              </w:r>
            </w:ins>
            <w:ins w:id="55"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56" w:author="Bill Shvodian" w:date="2022-08-16T01:48:00Z"/>
        </w:trPr>
        <w:tc>
          <w:tcPr>
            <w:tcW w:w="1236" w:type="dxa"/>
          </w:tcPr>
          <w:p w14:paraId="316B5EBF" w14:textId="46A31691" w:rsidR="00E444A2" w:rsidRDefault="00E444A2">
            <w:pPr>
              <w:spacing w:after="120"/>
              <w:rPr>
                <w:ins w:id="57" w:author="Bill Shvodian" w:date="2022-08-16T01:48:00Z"/>
                <w:rFonts w:eastAsiaTheme="minorEastAsia"/>
                <w:color w:val="0070C0"/>
                <w:lang w:val="en-US" w:eastAsia="zh-CN"/>
              </w:rPr>
            </w:pPr>
            <w:ins w:id="58" w:author="Bill Shvodian" w:date="2022-08-16T01:48:00Z">
              <w:r>
                <w:rPr>
                  <w:rFonts w:eastAsiaTheme="minorEastAsia"/>
                  <w:color w:val="0070C0"/>
                  <w:lang w:val="en-US" w:eastAsia="zh-CN"/>
                </w:rPr>
                <w:t>T-Mobile</w:t>
              </w:r>
            </w:ins>
            <w:ins w:id="59"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60" w:author="Bill Shvodian" w:date="2022-08-16T01:48:00Z"/>
                <w:rFonts w:eastAsiaTheme="minorEastAsia"/>
                <w:color w:val="0070C0"/>
                <w:lang w:val="en-US" w:eastAsia="zh-CN"/>
              </w:rPr>
            </w:pPr>
            <w:ins w:id="61"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62" w:author="Bill Shvodian" w:date="2022-08-16T01:50:00Z">
              <w:r w:rsidR="00204D85">
                <w:rPr>
                  <w:rFonts w:eastAsiaTheme="minorEastAsia"/>
                  <w:color w:val="0070C0"/>
                  <w:lang w:val="en-US" w:eastAsia="zh-CN"/>
                </w:rPr>
                <w:t>existence</w:t>
              </w:r>
            </w:ins>
            <w:ins w:id="63" w:author="Bill Shvodian" w:date="2022-08-16T01:49:00Z">
              <w:r>
                <w:rPr>
                  <w:rFonts w:eastAsiaTheme="minorEastAsia"/>
                  <w:color w:val="0070C0"/>
                  <w:lang w:val="en-US" w:eastAsia="zh-CN"/>
                </w:rPr>
                <w:t xml:space="preserve"> requirements </w:t>
              </w:r>
            </w:ins>
            <w:ins w:id="64" w:author="Bill Shvodian" w:date="2022-08-16T01:50:00Z">
              <w:r w:rsidR="005607DB">
                <w:rPr>
                  <w:rFonts w:eastAsiaTheme="minorEastAsia"/>
                  <w:color w:val="0070C0"/>
                  <w:lang w:val="en-US" w:eastAsia="zh-CN"/>
                </w:rPr>
                <w:t>to protect other bands which</w:t>
              </w:r>
            </w:ins>
            <w:ins w:id="65"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66" w:author="Huawei" w:date="2022-08-16T21:51:00Z"/>
        </w:trPr>
        <w:tc>
          <w:tcPr>
            <w:tcW w:w="1236" w:type="dxa"/>
          </w:tcPr>
          <w:p w14:paraId="6BC80D0F" w14:textId="516EF056" w:rsidR="002E3253" w:rsidRDefault="002E3253">
            <w:pPr>
              <w:spacing w:after="120"/>
              <w:rPr>
                <w:ins w:id="67" w:author="Huawei" w:date="2022-08-16T21:51:00Z"/>
                <w:rFonts w:eastAsiaTheme="minorEastAsia"/>
                <w:color w:val="0070C0"/>
                <w:lang w:val="en-US" w:eastAsia="zh-CN"/>
              </w:rPr>
            </w:pPr>
            <w:ins w:id="68"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69" w:author="Huawei" w:date="2022-08-16T21:51:00Z"/>
                <w:rFonts w:eastAsiaTheme="minorEastAsia"/>
                <w:color w:val="0070C0"/>
                <w:lang w:val="en-US" w:eastAsia="zh-CN"/>
              </w:rPr>
            </w:pPr>
            <w:ins w:id="70"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71" w:author="Huawei" w:date="2022-08-16T21:51:00Z"/>
                <w:rFonts w:eastAsiaTheme="minorEastAsia"/>
                <w:color w:val="0070C0"/>
                <w:lang w:val="en-US" w:eastAsia="zh-CN"/>
              </w:rPr>
            </w:pPr>
            <w:ins w:id="72"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73" w:author="Huawei" w:date="2022-08-16T21:53:00Z">
              <w:r>
                <w:rPr>
                  <w:rFonts w:eastAsiaTheme="minorEastAsia"/>
                  <w:color w:val="0070C0"/>
                  <w:lang w:val="en-US" w:eastAsia="zh-CN"/>
                </w:rPr>
                <w:t>ed</w:t>
              </w:r>
            </w:ins>
            <w:ins w:id="74" w:author="Huawei" w:date="2022-08-16T21:51:00Z">
              <w:r>
                <w:rPr>
                  <w:rFonts w:eastAsiaTheme="minorEastAsia"/>
                  <w:color w:val="0070C0"/>
                  <w:lang w:val="en-US" w:eastAsia="zh-CN"/>
                </w:rPr>
                <w:t xml:space="preserve"> to consider the coexistence among same system, </w:t>
              </w:r>
              <w:proofErr w:type="gramStart"/>
              <w:r>
                <w:rPr>
                  <w:rFonts w:eastAsiaTheme="minorEastAsia"/>
                  <w:color w:val="0070C0"/>
                  <w:lang w:val="en-US" w:eastAsia="zh-CN"/>
                </w:rPr>
                <w:t>i.e.</w:t>
              </w:r>
              <w:proofErr w:type="gramEnd"/>
              <w:r>
                <w:rPr>
                  <w:rFonts w:eastAsiaTheme="minorEastAsia"/>
                  <w:color w:val="0070C0"/>
                  <w:lang w:val="en-US" w:eastAsia="zh-CN"/>
                </w:rPr>
                <w:t xml:space="preserve"> HPHT to HPHT adjacent channel coexistence?</w:t>
              </w:r>
            </w:ins>
          </w:p>
        </w:tc>
      </w:tr>
      <w:tr w:rsidR="004828F0" w14:paraId="4213D6A4" w14:textId="77777777">
        <w:trPr>
          <w:ins w:id="75" w:author="D. Everaere" w:date="2022-08-16T16:56:00Z"/>
        </w:trPr>
        <w:tc>
          <w:tcPr>
            <w:tcW w:w="1236" w:type="dxa"/>
          </w:tcPr>
          <w:p w14:paraId="1A0AF78A" w14:textId="167202E7" w:rsidR="004828F0" w:rsidRDefault="004828F0" w:rsidP="004828F0">
            <w:pPr>
              <w:spacing w:after="120"/>
              <w:rPr>
                <w:ins w:id="76" w:author="D. Everaere" w:date="2022-08-16T16:56:00Z"/>
                <w:rFonts w:eastAsiaTheme="minorEastAsia"/>
                <w:color w:val="0070C0"/>
                <w:lang w:val="en-US" w:eastAsia="zh-CN"/>
              </w:rPr>
            </w:pPr>
            <w:ins w:id="77"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78" w:author="D. Everaere" w:date="2022-08-16T16:58:00Z"/>
                <w:rFonts w:eastAsiaTheme="minorEastAsia"/>
                <w:color w:val="0070C0"/>
                <w:lang w:val="en-US" w:eastAsia="zh-CN"/>
              </w:rPr>
            </w:pPr>
            <w:ins w:id="79" w:author="D. Everaere" w:date="2022-08-16T16:56:00Z">
              <w:r>
                <w:rPr>
                  <w:rFonts w:eastAsiaTheme="minorEastAsia"/>
                  <w:color w:val="0070C0"/>
                  <w:lang w:val="en-US" w:eastAsia="zh-CN"/>
                </w:rPr>
                <w:t>Option 1, as mentioned</w:t>
              </w:r>
            </w:ins>
            <w:ins w:id="80" w:author="D. Everaere" w:date="2022-08-16T17:00:00Z">
              <w:r w:rsidR="00331B19">
                <w:rPr>
                  <w:rFonts w:eastAsiaTheme="minorEastAsia"/>
                  <w:color w:val="0070C0"/>
                  <w:lang w:val="en-US" w:eastAsia="zh-CN"/>
                </w:rPr>
                <w:t xml:space="preserve"> by Nokia</w:t>
              </w:r>
            </w:ins>
            <w:ins w:id="81"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82" w:author="D. Everaere" w:date="2022-08-16T16:56:00Z"/>
                <w:rFonts w:eastAsiaTheme="minorEastAsia"/>
                <w:color w:val="0070C0"/>
                <w:lang w:val="en-US" w:eastAsia="zh-CN"/>
              </w:rPr>
            </w:pPr>
            <w:ins w:id="83" w:author="D. Everaere" w:date="2022-08-16T16:58:00Z">
              <w:r>
                <w:rPr>
                  <w:rFonts w:eastAsiaTheme="minorEastAsia"/>
                  <w:color w:val="0070C0"/>
                  <w:lang w:val="en-US" w:eastAsia="zh-CN"/>
                </w:rPr>
                <w:t xml:space="preserve">To Huawei: RAN4 </w:t>
              </w:r>
            </w:ins>
            <w:ins w:id="84" w:author="D. Everaere" w:date="2022-08-16T17:02:00Z">
              <w:r w:rsidR="00D97C37">
                <w:rPr>
                  <w:rFonts w:eastAsiaTheme="minorEastAsia"/>
                  <w:color w:val="0070C0"/>
                  <w:lang w:val="en-US" w:eastAsia="zh-CN"/>
                </w:rPr>
                <w:t xml:space="preserve">should </w:t>
              </w:r>
            </w:ins>
            <w:ins w:id="85" w:author="D. Everaere" w:date="2022-08-16T17:10:00Z">
              <w:r w:rsidR="00A07A6C">
                <w:rPr>
                  <w:rFonts w:eastAsiaTheme="minorEastAsia"/>
                  <w:color w:val="0070C0"/>
                  <w:lang w:val="en-US" w:eastAsia="zh-CN"/>
                </w:rPr>
                <w:t xml:space="preserve">at least </w:t>
              </w:r>
            </w:ins>
            <w:ins w:id="86" w:author="D. Everaere" w:date="2022-08-16T17:00:00Z">
              <w:r w:rsidR="00077DA9">
                <w:rPr>
                  <w:rFonts w:eastAsiaTheme="minorEastAsia"/>
                  <w:color w:val="0070C0"/>
                  <w:lang w:val="en-US" w:eastAsia="zh-CN"/>
                </w:rPr>
                <w:t xml:space="preserve">better </w:t>
              </w:r>
            </w:ins>
            <w:ins w:id="87" w:author="D. Everaere" w:date="2022-08-16T16:58:00Z">
              <w:r>
                <w:rPr>
                  <w:rFonts w:eastAsiaTheme="minorEastAsia"/>
                  <w:color w:val="0070C0"/>
                  <w:lang w:val="en-US" w:eastAsia="zh-CN"/>
                </w:rPr>
                <w:t xml:space="preserve">understand </w:t>
              </w:r>
            </w:ins>
            <w:ins w:id="88" w:author="D. Everaere" w:date="2022-08-16T16:59:00Z">
              <w:r w:rsidR="009B7F6F">
                <w:rPr>
                  <w:rFonts w:eastAsiaTheme="minorEastAsia"/>
                  <w:color w:val="0070C0"/>
                  <w:lang w:val="en-US" w:eastAsia="zh-CN"/>
                </w:rPr>
                <w:t xml:space="preserve">what has been considered by </w:t>
              </w:r>
            </w:ins>
            <w:ins w:id="89" w:author="D. Everaere" w:date="2022-08-16T17:38:00Z">
              <w:r w:rsidR="005934CE">
                <w:rPr>
                  <w:rFonts w:eastAsiaTheme="minorEastAsia"/>
                  <w:color w:val="0070C0"/>
                  <w:lang w:val="en-US" w:eastAsia="zh-CN"/>
                </w:rPr>
                <w:t xml:space="preserve">the </w:t>
              </w:r>
            </w:ins>
            <w:ins w:id="90" w:author="D. Everaere" w:date="2022-08-16T16:59:00Z">
              <w:r w:rsidR="00B238EE">
                <w:rPr>
                  <w:rFonts w:eastAsiaTheme="minorEastAsia"/>
                  <w:color w:val="0070C0"/>
                  <w:lang w:val="en-US" w:eastAsia="zh-CN"/>
                </w:rPr>
                <w:t>regulat</w:t>
              </w:r>
            </w:ins>
            <w:ins w:id="91" w:author="D. Everaere" w:date="2022-08-16T17:38:00Z">
              <w:r w:rsidR="005934CE">
                <w:rPr>
                  <w:rFonts w:eastAsiaTheme="minorEastAsia"/>
                  <w:color w:val="0070C0"/>
                  <w:lang w:val="en-US" w:eastAsia="zh-CN"/>
                </w:rPr>
                <w:t>ors</w:t>
              </w:r>
            </w:ins>
            <w:ins w:id="92" w:author="D. Everaere" w:date="2022-08-16T17:04:00Z">
              <w:r w:rsidR="005D4C4B">
                <w:rPr>
                  <w:rFonts w:eastAsiaTheme="minorEastAsia"/>
                  <w:color w:val="0070C0"/>
                  <w:lang w:val="en-US" w:eastAsia="zh-CN"/>
                </w:rPr>
                <w:t xml:space="preserve">, </w:t>
              </w:r>
            </w:ins>
            <w:ins w:id="93" w:author="D. Everaere" w:date="2022-08-16T17:10:00Z">
              <w:r w:rsidR="00A07A6C">
                <w:rPr>
                  <w:rFonts w:eastAsiaTheme="minorEastAsia"/>
                  <w:color w:val="0070C0"/>
                  <w:lang w:val="en-US" w:eastAsia="zh-CN"/>
                </w:rPr>
                <w:t xml:space="preserve">what’s the </w:t>
              </w:r>
            </w:ins>
            <w:ins w:id="94" w:author="D. Everaere" w:date="2022-08-16T17:38:00Z">
              <w:r w:rsidR="007B748E">
                <w:rPr>
                  <w:rFonts w:eastAsiaTheme="minorEastAsia"/>
                  <w:color w:val="0070C0"/>
                  <w:lang w:val="en-US" w:eastAsia="zh-CN"/>
                </w:rPr>
                <w:t xml:space="preserve">potential </w:t>
              </w:r>
            </w:ins>
            <w:ins w:id="95" w:author="D. Everaere" w:date="2022-08-16T17:10:00Z">
              <w:r w:rsidR="00A07A6C">
                <w:rPr>
                  <w:rFonts w:eastAsiaTheme="minorEastAsia"/>
                  <w:color w:val="0070C0"/>
                  <w:lang w:val="en-US" w:eastAsia="zh-CN"/>
                </w:rPr>
                <w:t xml:space="preserve">impact (if any) on </w:t>
              </w:r>
            </w:ins>
            <w:ins w:id="96"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97" w:author="D. Everaere" w:date="2022-08-16T17:10:00Z">
              <w:r w:rsidR="00A07A6C">
                <w:rPr>
                  <w:rFonts w:eastAsiaTheme="minorEastAsia"/>
                  <w:color w:val="0070C0"/>
                  <w:lang w:val="en-US" w:eastAsia="zh-CN"/>
                </w:rPr>
                <w:t>.</w:t>
              </w:r>
            </w:ins>
          </w:p>
        </w:tc>
      </w:tr>
      <w:tr w:rsidR="00491783" w14:paraId="59430742" w14:textId="77777777">
        <w:trPr>
          <w:ins w:id="98" w:author="Gene Fong" w:date="2022-08-16T11:54:00Z"/>
        </w:trPr>
        <w:tc>
          <w:tcPr>
            <w:tcW w:w="1236" w:type="dxa"/>
          </w:tcPr>
          <w:p w14:paraId="5B43B77D" w14:textId="62942B0A" w:rsidR="00491783" w:rsidRDefault="00491783" w:rsidP="004828F0">
            <w:pPr>
              <w:spacing w:after="120"/>
              <w:rPr>
                <w:ins w:id="99" w:author="Gene Fong" w:date="2022-08-16T11:54:00Z"/>
                <w:rFonts w:eastAsiaTheme="minorEastAsia"/>
                <w:color w:val="0070C0"/>
                <w:lang w:val="en-US" w:eastAsia="zh-CN"/>
              </w:rPr>
            </w:pPr>
            <w:ins w:id="100" w:author="Gene Fong" w:date="2022-08-16T11:54:00Z">
              <w:r>
                <w:rPr>
                  <w:rFonts w:eastAsiaTheme="minorEastAsia"/>
                  <w:color w:val="0070C0"/>
                  <w:lang w:val="en-US" w:eastAsia="zh-CN"/>
                </w:rPr>
                <w:t>Q</w:t>
              </w:r>
            </w:ins>
            <w:ins w:id="101"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02" w:author="Gene Fong" w:date="2022-08-16T11:54:00Z"/>
                <w:rFonts w:eastAsiaTheme="minorEastAsia"/>
                <w:color w:val="0070C0"/>
                <w:lang w:val="en-US" w:eastAsia="zh-CN"/>
              </w:rPr>
            </w:pPr>
            <w:ins w:id="103" w:author="Gene Fong" w:date="2022-08-16T11:55:00Z">
              <w:r>
                <w:rPr>
                  <w:rFonts w:eastAsiaTheme="minorEastAsia"/>
                  <w:color w:val="0070C0"/>
                  <w:lang w:val="en-US" w:eastAsia="zh-CN"/>
                </w:rPr>
                <w:t xml:space="preserve">We </w:t>
              </w:r>
              <w:proofErr w:type="gramStart"/>
              <w:r>
                <w:rPr>
                  <w:rFonts w:eastAsiaTheme="minorEastAsia"/>
                  <w:color w:val="0070C0"/>
                  <w:lang w:val="en-US" w:eastAsia="zh-CN"/>
                </w:rPr>
                <w:t>have a preference for</w:t>
              </w:r>
              <w:proofErr w:type="gramEnd"/>
              <w:r>
                <w:rPr>
                  <w:rFonts w:eastAsiaTheme="minorEastAsia"/>
                  <w:color w:val="0070C0"/>
                  <w:lang w:val="en-US" w:eastAsia="zh-CN"/>
                </w:rPr>
                <w:t xml:space="preserve"> option 2.  Broadcast services have historically operated </w:t>
              </w:r>
            </w:ins>
            <w:ins w:id="104" w:author="Gene Fong" w:date="2022-08-16T11:56:00Z">
              <w:r>
                <w:rPr>
                  <w:rFonts w:eastAsiaTheme="minorEastAsia"/>
                  <w:color w:val="0070C0"/>
                  <w:lang w:val="en-US" w:eastAsia="zh-CN"/>
                </w:rPr>
                <w:t xml:space="preserve">by </w:t>
              </w:r>
              <w:proofErr w:type="gramStart"/>
              <w:r>
                <w:rPr>
                  <w:rFonts w:eastAsiaTheme="minorEastAsia"/>
                  <w:color w:val="0070C0"/>
                  <w:lang w:val="en-US" w:eastAsia="zh-CN"/>
                </w:rPr>
                <w:t>coordination</w:t>
              </w:r>
              <w:proofErr w:type="gramEnd"/>
              <w:r>
                <w:rPr>
                  <w:rFonts w:eastAsiaTheme="minorEastAsia"/>
                  <w:color w:val="0070C0"/>
                  <w:lang w:val="en-US" w:eastAsia="zh-CN"/>
                </w:rPr>
                <w:t xml:space="preserve"> and it is expected they can continue to do so, even if MBMS broadcast is introduced.  </w:t>
              </w:r>
            </w:ins>
            <w:ins w:id="105"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06" w:author="Bretillon Pierre" w:date="2022-08-16T22:47:00Z"/>
        </w:trPr>
        <w:tc>
          <w:tcPr>
            <w:tcW w:w="1236" w:type="dxa"/>
          </w:tcPr>
          <w:p w14:paraId="2D367A5A" w14:textId="59E0CF82" w:rsidR="0011555C" w:rsidRDefault="0011555C" w:rsidP="004828F0">
            <w:pPr>
              <w:spacing w:after="120"/>
              <w:rPr>
                <w:ins w:id="107" w:author="Bretillon Pierre" w:date="2022-08-16T22:47:00Z"/>
                <w:rFonts w:eastAsiaTheme="minorEastAsia"/>
                <w:color w:val="0070C0"/>
                <w:lang w:val="en-US" w:eastAsia="zh-CN"/>
              </w:rPr>
            </w:pPr>
            <w:ins w:id="108"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09" w:author="Bretillon Pierre" w:date="2022-08-16T22:47:00Z"/>
                <w:rFonts w:eastAsiaTheme="minorEastAsia"/>
                <w:color w:val="0070C0"/>
                <w:lang w:val="en-US" w:eastAsia="zh-CN"/>
              </w:rPr>
            </w:pPr>
            <w:ins w:id="110" w:author="Bretillon Pierre" w:date="2022-08-16T22:49:00Z">
              <w:r>
                <w:rPr>
                  <w:color w:val="FF0000"/>
                  <w:szCs w:val="24"/>
                  <w:lang w:eastAsia="zh-CN"/>
                </w:rPr>
                <w:t>Option 2, as existing agreements in each region already guarantee coexistence of DTT and Telecom Networks.</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11" w:author="Gene Fong" w:date="2022-08-16T17:56:00Z"/>
        </w:trPr>
        <w:tc>
          <w:tcPr>
            <w:tcW w:w="1236" w:type="dxa"/>
          </w:tcPr>
          <w:p w14:paraId="110C0A43" w14:textId="1443D778" w:rsidR="00CA3F76" w:rsidRDefault="00CA3F76">
            <w:pPr>
              <w:spacing w:after="120"/>
              <w:rPr>
                <w:ins w:id="112" w:author="Gene Fong" w:date="2022-08-16T17:56:00Z"/>
                <w:rFonts w:eastAsiaTheme="minorEastAsia" w:hint="eastAsia"/>
                <w:color w:val="0070C0"/>
                <w:lang w:val="en-US" w:eastAsia="zh-CN"/>
              </w:rPr>
            </w:pPr>
            <w:ins w:id="113"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14" w:author="Gene Fong" w:date="2022-08-16T17:56:00Z"/>
                <w:rFonts w:eastAsiaTheme="minorEastAsia"/>
                <w:color w:val="0070C0"/>
                <w:lang w:val="en-US" w:eastAsia="zh-CN"/>
              </w:rPr>
            </w:pPr>
            <w:ins w:id="115"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16" w:author="Gene Fong" w:date="2022-08-16T17:56:00Z"/>
                <w:rFonts w:eastAsiaTheme="minorEastAsia" w:hint="eastAsia"/>
                <w:color w:val="0070C0"/>
                <w:lang w:val="en-US" w:eastAsia="zh-CN"/>
              </w:rPr>
            </w:pPr>
            <w:ins w:id="117" w:author="Gene Fong" w:date="2022-08-16T17:56:00Z">
              <w:r w:rsidRPr="00CA3F76">
                <w:rPr>
                  <w:rFonts w:eastAsiaTheme="minorEastAsia"/>
                  <w:color w:val="0070C0"/>
                  <w:lang w:val="en-US" w:eastAsia="zh-CN"/>
                </w:rPr>
                <w:t>As there is no uplink involved the impact on other WG is at least reduced compared to option 2.</w:t>
              </w:r>
            </w:ins>
          </w:p>
        </w:tc>
      </w:tr>
      <w:tr w:rsidR="003E334A" w14:paraId="782E6997" w14:textId="77777777">
        <w:trPr>
          <w:ins w:id="118" w:author="ZTE,Fei Xue" w:date="2022-08-16T09:51:00Z"/>
        </w:trPr>
        <w:tc>
          <w:tcPr>
            <w:tcW w:w="1236" w:type="dxa"/>
          </w:tcPr>
          <w:p w14:paraId="3993E8FB" w14:textId="77777777" w:rsidR="003E334A" w:rsidRDefault="009C508B">
            <w:pPr>
              <w:spacing w:after="120"/>
              <w:rPr>
                <w:ins w:id="119" w:author="ZTE,Fei Xue" w:date="2022-08-16T09:51:00Z"/>
                <w:rFonts w:eastAsiaTheme="minorEastAsia"/>
                <w:color w:val="0070C0"/>
                <w:lang w:val="en-US" w:eastAsia="zh-CN"/>
              </w:rPr>
            </w:pPr>
            <w:ins w:id="120"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21" w:author="ZTE,Fei Xue" w:date="2022-08-16T09:51:00Z"/>
                <w:rFonts w:eastAsiaTheme="minorEastAsia"/>
                <w:color w:val="0070C0"/>
                <w:lang w:val="en-US" w:eastAsia="zh-CN"/>
              </w:rPr>
            </w:pPr>
            <w:ins w:id="122" w:author="ZTE,Fei Xue" w:date="2022-08-16T09:51:00Z">
              <w:r>
                <w:rPr>
                  <w:rFonts w:eastAsiaTheme="minorEastAsia" w:hint="eastAsia"/>
                  <w:color w:val="0070C0"/>
                  <w:lang w:val="en-US" w:eastAsia="zh-CN"/>
                </w:rPr>
                <w:t xml:space="preserve">Option 1, </w:t>
              </w:r>
              <w:proofErr w:type="gramStart"/>
              <w:r>
                <w:rPr>
                  <w:rFonts w:eastAsiaTheme="minorEastAsia" w:hint="eastAsia"/>
                  <w:color w:val="0070C0"/>
                  <w:lang w:val="en-US" w:eastAsia="zh-CN"/>
                </w:rPr>
                <w:t>yes,  the</w:t>
              </w:r>
              <w:proofErr w:type="gramEnd"/>
              <w:r>
                <w:rPr>
                  <w:rFonts w:eastAsiaTheme="minorEastAsia" w:hint="eastAsia"/>
                  <w:color w:val="0070C0"/>
                  <w:lang w:val="en-US" w:eastAsia="zh-CN"/>
                </w:rPr>
                <w:t xml:space="preserve"> existing band definition e.g. FDD, </w:t>
              </w:r>
            </w:ins>
            <w:ins w:id="123"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24" w:author="ZTE,Fei Xue" w:date="2022-08-16T09:53:00Z">
              <w:r>
                <w:rPr>
                  <w:rFonts w:eastAsiaTheme="minorEastAsia" w:hint="eastAsia"/>
                  <w:color w:val="0070C0"/>
                  <w:lang w:val="en-US" w:eastAsia="zh-CN"/>
                </w:rPr>
                <w:t>t the impacts.</w:t>
              </w:r>
            </w:ins>
          </w:p>
        </w:tc>
      </w:tr>
      <w:tr w:rsidR="003E1286" w14:paraId="072B92EF" w14:textId="77777777">
        <w:trPr>
          <w:ins w:id="125" w:author="Rohde &amp; Schwarz" w:date="2022-08-16T08:40:00Z"/>
        </w:trPr>
        <w:tc>
          <w:tcPr>
            <w:tcW w:w="1236" w:type="dxa"/>
          </w:tcPr>
          <w:p w14:paraId="1F222061" w14:textId="453A1E5C" w:rsidR="003E1286" w:rsidRDefault="003E1286">
            <w:pPr>
              <w:spacing w:after="120"/>
              <w:rPr>
                <w:ins w:id="126" w:author="Rohde &amp; Schwarz" w:date="2022-08-16T08:40:00Z"/>
                <w:rFonts w:eastAsiaTheme="minorEastAsia"/>
                <w:color w:val="0070C0"/>
                <w:lang w:val="en-US" w:eastAsia="zh-CN"/>
              </w:rPr>
            </w:pPr>
            <w:ins w:id="127"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28" w:author="Rohde &amp; Schwarz" w:date="2022-08-16T08:40:00Z"/>
                <w:rFonts w:eastAsiaTheme="minorEastAsia"/>
                <w:color w:val="0070C0"/>
                <w:lang w:val="en-US" w:eastAsia="zh-CN"/>
              </w:rPr>
            </w:pPr>
            <w:ins w:id="129"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130" w:author="Rohde &amp; Schwarz" w:date="2022-08-16T08:41:00Z">
              <w:r>
                <w:rPr>
                  <w:rFonts w:eastAsiaTheme="minorEastAsia"/>
                  <w:color w:val="0070C0"/>
                  <w:lang w:val="en-US" w:eastAsia="zh-CN"/>
                </w:rPr>
                <w:t>type should be introduced.</w:t>
              </w:r>
            </w:ins>
          </w:p>
        </w:tc>
      </w:tr>
      <w:tr w:rsidR="002B135E" w14:paraId="08E34504" w14:textId="77777777">
        <w:trPr>
          <w:ins w:id="131" w:author="D. Everaere" w:date="2022-08-16T17:11:00Z"/>
        </w:trPr>
        <w:tc>
          <w:tcPr>
            <w:tcW w:w="1236" w:type="dxa"/>
          </w:tcPr>
          <w:p w14:paraId="487B9B11" w14:textId="1ED3D193" w:rsidR="002B135E" w:rsidRPr="003E1286" w:rsidRDefault="002B135E" w:rsidP="002B135E">
            <w:pPr>
              <w:spacing w:after="120"/>
              <w:rPr>
                <w:ins w:id="132" w:author="D. Everaere" w:date="2022-08-16T17:11:00Z"/>
                <w:rFonts w:eastAsiaTheme="minorEastAsia"/>
                <w:color w:val="0070C0"/>
                <w:lang w:val="en-US" w:eastAsia="zh-CN"/>
              </w:rPr>
            </w:pPr>
            <w:ins w:id="133" w:author="D. Everaere" w:date="2022-08-16T17:11:00Z">
              <w:r>
                <w:rPr>
                  <w:rFonts w:eastAsiaTheme="minorEastAsia"/>
                  <w:color w:val="0070C0"/>
                  <w:lang w:val="en-US" w:eastAsia="zh-CN"/>
                </w:rPr>
                <w:lastRenderedPageBreak/>
                <w:t>Ericsson</w:t>
              </w:r>
            </w:ins>
          </w:p>
        </w:tc>
        <w:tc>
          <w:tcPr>
            <w:tcW w:w="8395" w:type="dxa"/>
          </w:tcPr>
          <w:p w14:paraId="086E4E16" w14:textId="1290B748" w:rsidR="00A029FB" w:rsidRDefault="002B135E" w:rsidP="002B135E">
            <w:pPr>
              <w:spacing w:after="120"/>
              <w:rPr>
                <w:ins w:id="134" w:author="D. Everaere" w:date="2022-08-16T17:37:00Z"/>
                <w:rFonts w:eastAsiaTheme="minorEastAsia"/>
                <w:color w:val="0070C0"/>
                <w:lang w:val="en-US" w:eastAsia="zh-CN"/>
              </w:rPr>
            </w:pPr>
            <w:ins w:id="135" w:author="D. Everaere" w:date="2022-08-16T17:11:00Z">
              <w:r>
                <w:rPr>
                  <w:rFonts w:eastAsiaTheme="minorEastAsia"/>
                  <w:color w:val="0070C0"/>
                  <w:lang w:val="en-US" w:eastAsia="zh-CN"/>
                </w:rPr>
                <w:t>Option 2 a priori, we think SDL type of band could be used</w:t>
              </w:r>
            </w:ins>
            <w:ins w:id="136"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37"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38" w:author="D. Everaere" w:date="2022-08-16T17:11:00Z"/>
                <w:rFonts w:eastAsiaTheme="minorEastAsia"/>
                <w:color w:val="0070C0"/>
                <w:lang w:val="en-US" w:eastAsia="zh-CN"/>
              </w:rPr>
            </w:pPr>
            <w:ins w:id="139" w:author="D. Everaere" w:date="2022-08-16T17:37:00Z">
              <w:r>
                <w:rPr>
                  <w:rFonts w:eastAsiaTheme="minorEastAsia"/>
                  <w:color w:val="0070C0"/>
                  <w:lang w:val="en-US" w:eastAsia="zh-CN"/>
                </w:rPr>
                <w:t>B</w:t>
              </w:r>
            </w:ins>
            <w:ins w:id="140"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41" w:author="Gene Fong" w:date="2022-08-16T11:59:00Z"/>
        </w:trPr>
        <w:tc>
          <w:tcPr>
            <w:tcW w:w="1236" w:type="dxa"/>
          </w:tcPr>
          <w:p w14:paraId="162DCAEC" w14:textId="7B1EE65E" w:rsidR="00CC47FD" w:rsidRDefault="00CC47FD" w:rsidP="002B135E">
            <w:pPr>
              <w:spacing w:after="120"/>
              <w:rPr>
                <w:ins w:id="142" w:author="Gene Fong" w:date="2022-08-16T11:59:00Z"/>
                <w:rFonts w:eastAsiaTheme="minorEastAsia"/>
                <w:color w:val="0070C0"/>
                <w:lang w:val="en-US" w:eastAsia="zh-CN"/>
              </w:rPr>
            </w:pPr>
            <w:ins w:id="143" w:author="Gene Fong" w:date="2022-08-16T11:59:00Z">
              <w:r>
                <w:rPr>
                  <w:rFonts w:eastAsiaTheme="minorEastAsia"/>
                  <w:color w:val="0070C0"/>
                  <w:lang w:val="en-US" w:eastAsia="zh-CN"/>
                </w:rPr>
                <w:t>Qualc</w:t>
              </w:r>
            </w:ins>
            <w:ins w:id="144"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45" w:author="Gene Fong" w:date="2022-08-16T11:59:00Z"/>
                <w:rFonts w:eastAsiaTheme="minorEastAsia"/>
                <w:color w:val="0070C0"/>
                <w:lang w:val="en-US" w:eastAsia="zh-CN"/>
              </w:rPr>
            </w:pPr>
            <w:ins w:id="146"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47"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148" w:author="Bretillon Pierre" w:date="2022-08-16T22:48:00Z"/>
        </w:trPr>
        <w:tc>
          <w:tcPr>
            <w:tcW w:w="1236" w:type="dxa"/>
          </w:tcPr>
          <w:p w14:paraId="0661FAA8" w14:textId="2B99BD37" w:rsidR="0011555C" w:rsidRDefault="0011555C" w:rsidP="002B135E">
            <w:pPr>
              <w:spacing w:after="120"/>
              <w:rPr>
                <w:ins w:id="149" w:author="Bretillon Pierre" w:date="2022-08-16T22:48:00Z"/>
                <w:rFonts w:eastAsiaTheme="minorEastAsia"/>
                <w:color w:val="0070C0"/>
                <w:lang w:val="en-US" w:eastAsia="zh-CN"/>
              </w:rPr>
            </w:pPr>
            <w:ins w:id="150"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151" w:author="Bretillon Pierre" w:date="2022-08-16T22:48:00Z"/>
                <w:rFonts w:eastAsiaTheme="minorEastAsia"/>
                <w:color w:val="0070C0"/>
                <w:lang w:val="en-US" w:eastAsia="zh-CN"/>
              </w:rPr>
            </w:pPr>
            <w:ins w:id="152" w:author="Bretillon Pierre" w:date="2022-08-16T22:49:00Z">
              <w:r>
                <w:rPr>
                  <w:color w:val="FF0000"/>
                  <w:szCs w:val="24"/>
                  <w:lang w:eastAsia="zh-CN"/>
                </w:rPr>
                <w:t>Option 1.  An SDL band requires combination with another band, whereas broadcasting operates in standalone, downlink-only mode</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153" w:author="Gene Fong" w:date="2022-08-16T17:56:00Z"/>
        </w:trPr>
        <w:tc>
          <w:tcPr>
            <w:tcW w:w="1236" w:type="dxa"/>
          </w:tcPr>
          <w:p w14:paraId="6B38AB77" w14:textId="7E570338" w:rsidR="00EE50B2" w:rsidRDefault="00EE50B2">
            <w:pPr>
              <w:spacing w:after="120"/>
              <w:rPr>
                <w:ins w:id="154" w:author="Gene Fong" w:date="2022-08-16T17:56:00Z"/>
                <w:rFonts w:eastAsiaTheme="minorEastAsia" w:hint="eastAsia"/>
                <w:color w:val="0070C0"/>
                <w:lang w:val="en-US" w:eastAsia="zh-CN"/>
              </w:rPr>
            </w:pPr>
            <w:ins w:id="155" w:author="Gene Fong" w:date="2022-08-16T17:56:00Z">
              <w:r>
                <w:rPr>
                  <w:rFonts w:eastAsiaTheme="minorEastAsia"/>
                  <w:color w:val="0070C0"/>
                  <w:lang w:val="en-US" w:eastAsia="zh-CN"/>
                </w:rPr>
                <w:t>S</w:t>
              </w:r>
            </w:ins>
            <w:ins w:id="156"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157" w:author="Gene Fong" w:date="2022-08-16T17:57:00Z"/>
                <w:rFonts w:eastAsiaTheme="minorEastAsia"/>
                <w:color w:val="0070C0"/>
                <w:lang w:val="en-US" w:eastAsia="zh-CN"/>
              </w:rPr>
            </w:pPr>
            <w:ins w:id="158"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159" w:author="Gene Fong" w:date="2022-08-16T17:56:00Z"/>
                <w:rFonts w:eastAsiaTheme="minorEastAsia" w:hint="eastAsia"/>
                <w:color w:val="0070C0"/>
                <w:lang w:val="en-US" w:eastAsia="zh-CN"/>
              </w:rPr>
            </w:pPr>
            <w:ins w:id="160"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161" w:author="ZTE,Fei Xue" w:date="2022-08-16T09:51:00Z"/>
        </w:trPr>
        <w:tc>
          <w:tcPr>
            <w:tcW w:w="1236" w:type="dxa"/>
          </w:tcPr>
          <w:p w14:paraId="152B6086" w14:textId="77777777" w:rsidR="003E334A" w:rsidRDefault="009C508B">
            <w:pPr>
              <w:spacing w:after="120"/>
              <w:rPr>
                <w:ins w:id="162" w:author="ZTE,Fei Xue" w:date="2022-08-16T09:51:00Z"/>
                <w:rFonts w:eastAsiaTheme="minorEastAsia"/>
                <w:color w:val="0070C0"/>
                <w:lang w:val="en-US" w:eastAsia="zh-CN"/>
              </w:rPr>
            </w:pPr>
            <w:ins w:id="163"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64" w:author="ZTE,Fei Xue" w:date="2022-08-16T09:51:00Z"/>
                <w:rFonts w:eastAsiaTheme="minorEastAsia"/>
                <w:color w:val="0070C0"/>
                <w:lang w:val="en-US" w:eastAsia="zh-CN"/>
              </w:rPr>
            </w:pPr>
            <w:ins w:id="165"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66" w:author="Bill Shvodian" w:date="2022-08-16T01:54:00Z"/>
        </w:trPr>
        <w:tc>
          <w:tcPr>
            <w:tcW w:w="1236" w:type="dxa"/>
          </w:tcPr>
          <w:p w14:paraId="01CADA5E" w14:textId="0DE0B330" w:rsidR="00395670" w:rsidRDefault="00C46258">
            <w:pPr>
              <w:spacing w:after="120"/>
              <w:rPr>
                <w:ins w:id="167" w:author="Bill Shvodian" w:date="2022-08-16T01:54:00Z"/>
                <w:rFonts w:eastAsiaTheme="minorEastAsia"/>
                <w:color w:val="0070C0"/>
                <w:lang w:val="en-US" w:eastAsia="zh-CN"/>
              </w:rPr>
            </w:pPr>
            <w:ins w:id="168"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69" w:author="Bill Shvodian" w:date="2022-08-16T01:54:00Z"/>
                <w:rFonts w:eastAsiaTheme="minorEastAsia"/>
                <w:color w:val="0070C0"/>
                <w:lang w:val="en-US" w:eastAsia="zh-CN"/>
              </w:rPr>
            </w:pPr>
            <w:ins w:id="170" w:author="Bill Shvodian" w:date="2022-08-16T01:55:00Z">
              <w:r>
                <w:rPr>
                  <w:rFonts w:eastAsiaTheme="minorEastAsia"/>
                  <w:color w:val="0070C0"/>
                  <w:lang w:val="en-US" w:eastAsia="zh-CN"/>
                </w:rPr>
                <w:t xml:space="preserve">Option 2: </w:t>
              </w:r>
            </w:ins>
            <w:ins w:id="171"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172" w:author="Bill Shvodian" w:date="2022-08-16T02:00:00Z">
              <w:r w:rsidR="005E0EA8">
                <w:rPr>
                  <w:rFonts w:eastAsiaTheme="minorEastAsia"/>
                  <w:color w:val="0070C0"/>
                  <w:lang w:val="en-US" w:eastAsia="zh-CN"/>
                </w:rPr>
                <w:t>s</w:t>
              </w:r>
            </w:ins>
            <w:ins w:id="173" w:author="Bill Shvodian" w:date="2022-08-16T01:57:00Z">
              <w:r w:rsidR="00700DB6">
                <w:rPr>
                  <w:rFonts w:eastAsiaTheme="minorEastAsia"/>
                  <w:color w:val="0070C0"/>
                  <w:lang w:val="en-US" w:eastAsia="zh-CN"/>
                </w:rPr>
                <w:t xml:space="preserve">. </w:t>
              </w:r>
            </w:ins>
            <w:ins w:id="174"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175" w:author="Bill Shvodian" w:date="2022-08-16T01:56:00Z">
              <w:r w:rsidR="002C78B0">
                <w:rPr>
                  <w:rFonts w:eastAsiaTheme="minorEastAsia"/>
                  <w:color w:val="0070C0"/>
                  <w:lang w:val="en-US" w:eastAsia="zh-CN"/>
                </w:rPr>
                <w:t xml:space="preserve"> defined to match mobile licensed spectrum bandwidths. There was a lot of </w:t>
              </w:r>
              <w:proofErr w:type="gramStart"/>
              <w:r w:rsidR="002C78B0">
                <w:rPr>
                  <w:rFonts w:eastAsiaTheme="minorEastAsia"/>
                  <w:color w:val="0070C0"/>
                  <w:lang w:val="en-US" w:eastAsia="zh-CN"/>
                </w:rPr>
                <w:t>pushback</w:t>
              </w:r>
              <w:proofErr w:type="gramEnd"/>
              <w:r w:rsidR="002C78B0">
                <w:rPr>
                  <w:rFonts w:eastAsiaTheme="minorEastAsia"/>
                  <w:color w:val="0070C0"/>
                  <w:lang w:val="en-US" w:eastAsia="zh-CN"/>
                </w:rPr>
                <w:t xml:space="preserve"> from </w:t>
              </w:r>
              <w:r w:rsidR="00700DB6">
                <w:rPr>
                  <w:rFonts w:eastAsiaTheme="minorEastAsia"/>
                  <w:color w:val="0070C0"/>
                  <w:lang w:val="en-US" w:eastAsia="zh-CN"/>
                </w:rPr>
                <w:t>vendors about defining new U</w:t>
              </w:r>
            </w:ins>
            <w:ins w:id="176" w:author="Bill Shvodian" w:date="2022-08-16T01:57:00Z">
              <w:r w:rsidR="00AB2EFF">
                <w:rPr>
                  <w:rFonts w:eastAsiaTheme="minorEastAsia"/>
                  <w:color w:val="0070C0"/>
                  <w:lang w:val="en-US" w:eastAsia="zh-CN"/>
                </w:rPr>
                <w:t>E</w:t>
              </w:r>
            </w:ins>
            <w:ins w:id="177" w:author="Bill Shvodian" w:date="2022-08-16T01:56:00Z">
              <w:r w:rsidR="00700DB6">
                <w:rPr>
                  <w:rFonts w:eastAsiaTheme="minorEastAsia"/>
                  <w:color w:val="0070C0"/>
                  <w:lang w:val="en-US" w:eastAsia="zh-CN"/>
                </w:rPr>
                <w:t xml:space="preserve"> channel </w:t>
              </w:r>
            </w:ins>
            <w:ins w:id="178" w:author="Bill Shvodian" w:date="2022-08-16T01:57:00Z">
              <w:r w:rsidR="00AB2EFF">
                <w:rPr>
                  <w:rFonts w:eastAsiaTheme="minorEastAsia"/>
                  <w:color w:val="0070C0"/>
                  <w:lang w:val="en-US" w:eastAsia="zh-CN"/>
                </w:rPr>
                <w:t>bandwidths because new filters and testing would be required</w:t>
              </w:r>
            </w:ins>
            <w:ins w:id="179"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180" w:author="Bill Shvodian" w:date="2022-08-16T02:01:00Z">
              <w:r w:rsidR="00B87F0C">
                <w:rPr>
                  <w:rFonts w:eastAsiaTheme="minorEastAsia"/>
                  <w:color w:val="0070C0"/>
                  <w:lang w:val="en-US" w:eastAsia="zh-CN"/>
                </w:rPr>
                <w:t xml:space="preserve"> I the SI</w:t>
              </w:r>
            </w:ins>
            <w:ins w:id="181"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182" w:author="Bill Shvodian" w:date="2022-08-16T02:01:00Z">
              <w:r w:rsidR="00B87F0C">
                <w:rPr>
                  <w:rFonts w:eastAsiaTheme="minorEastAsia"/>
                  <w:color w:val="0070C0"/>
                  <w:lang w:val="en-US" w:eastAsia="zh-CN"/>
                </w:rPr>
                <w:t xml:space="preserve">very </w:t>
              </w:r>
            </w:ins>
            <w:ins w:id="183" w:author="Bill Shvodian" w:date="2022-08-16T01:58:00Z">
              <w:r w:rsidR="007118BD">
                <w:rPr>
                  <w:rFonts w:eastAsiaTheme="minorEastAsia"/>
                  <w:color w:val="0070C0"/>
                  <w:lang w:val="en-US" w:eastAsia="zh-CN"/>
                </w:rPr>
                <w:t>unusu</w:t>
              </w:r>
            </w:ins>
            <w:ins w:id="184"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185" w:author="Rohde &amp; Schwarz" w:date="2022-08-16T08:41:00Z"/>
        </w:trPr>
        <w:tc>
          <w:tcPr>
            <w:tcW w:w="1236" w:type="dxa"/>
          </w:tcPr>
          <w:p w14:paraId="45D6E973" w14:textId="1C7E9101" w:rsidR="003E1286" w:rsidRDefault="003E1286">
            <w:pPr>
              <w:spacing w:after="120"/>
              <w:rPr>
                <w:ins w:id="186" w:author="Rohde &amp; Schwarz" w:date="2022-08-16T08:41:00Z"/>
                <w:rFonts w:eastAsiaTheme="minorEastAsia"/>
                <w:color w:val="0070C0"/>
                <w:lang w:val="en-US" w:eastAsia="zh-CN"/>
              </w:rPr>
            </w:pPr>
            <w:ins w:id="187"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188" w:author="Rohde &amp; Schwarz" w:date="2022-08-16T08:41:00Z"/>
                <w:rFonts w:eastAsiaTheme="minorEastAsia"/>
                <w:color w:val="0070C0"/>
                <w:lang w:val="en-US" w:eastAsia="zh-CN"/>
              </w:rPr>
            </w:pPr>
            <w:ins w:id="189"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190" w:author="Huawei" w:date="2022-08-16T21:54:00Z"/>
        </w:trPr>
        <w:tc>
          <w:tcPr>
            <w:tcW w:w="1236" w:type="dxa"/>
          </w:tcPr>
          <w:p w14:paraId="7B5219A0" w14:textId="40EAD3F1" w:rsidR="002E3253" w:rsidRPr="003E1286" w:rsidRDefault="002E3253">
            <w:pPr>
              <w:spacing w:after="120"/>
              <w:rPr>
                <w:ins w:id="191" w:author="Huawei" w:date="2022-08-16T21:54:00Z"/>
                <w:rFonts w:eastAsiaTheme="minorEastAsia"/>
                <w:color w:val="0070C0"/>
                <w:lang w:val="en-US" w:eastAsia="zh-CN"/>
              </w:rPr>
            </w:pPr>
            <w:ins w:id="192"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193" w:author="Huawei" w:date="2022-08-16T21:54:00Z"/>
                <w:rFonts w:eastAsiaTheme="minorEastAsia"/>
                <w:color w:val="0070C0"/>
                <w:lang w:val="en-US" w:eastAsia="zh-CN"/>
              </w:rPr>
            </w:pPr>
            <w:ins w:id="194"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195" w:author="Huawei" w:date="2022-08-16T21:54:00Z"/>
                <w:rFonts w:eastAsiaTheme="minorEastAsia"/>
                <w:color w:val="0070C0"/>
                <w:lang w:val="en-US" w:eastAsia="zh-CN"/>
              </w:rPr>
            </w:pPr>
            <w:ins w:id="196" w:author="Huawei" w:date="2022-08-16T21:55:00Z">
              <w:r>
                <w:rPr>
                  <w:rFonts w:eastAsiaTheme="minorEastAsia"/>
                  <w:color w:val="0070C0"/>
                  <w:lang w:val="en-US" w:eastAsia="zh-CN"/>
                </w:rPr>
                <w:t>I’d like to check companies’ view</w:t>
              </w:r>
            </w:ins>
            <w:ins w:id="197" w:author="Huawei" w:date="2022-08-16T21:54:00Z">
              <w:r>
                <w:rPr>
                  <w:rFonts w:eastAsiaTheme="minorEastAsia"/>
                  <w:color w:val="0070C0"/>
                  <w:lang w:val="en-US" w:eastAsia="zh-CN"/>
                </w:rPr>
                <w:t xml:space="preserve"> </w:t>
              </w:r>
            </w:ins>
            <w:ins w:id="198" w:author="Huawei" w:date="2022-08-16T21:55:00Z">
              <w:r>
                <w:rPr>
                  <w:rFonts w:eastAsiaTheme="minorEastAsia"/>
                  <w:color w:val="0070C0"/>
                  <w:lang w:val="en-US" w:eastAsia="zh-CN"/>
                </w:rPr>
                <w:t xml:space="preserve">if </w:t>
              </w:r>
            </w:ins>
            <w:ins w:id="199" w:author="Huawei" w:date="2022-08-16T21:54:00Z">
              <w:r>
                <w:rPr>
                  <w:rFonts w:eastAsiaTheme="minorEastAsia"/>
                  <w:color w:val="0070C0"/>
                  <w:lang w:val="en-US" w:eastAsia="zh-CN"/>
                </w:rPr>
                <w:t xml:space="preserve">any decision for </w:t>
              </w:r>
            </w:ins>
            <w:ins w:id="200"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01" w:author="Huawei" w:date="2022-08-16T21:56:00Z">
              <w:r>
                <w:rPr>
                  <w:rFonts w:eastAsiaTheme="minorEastAsia"/>
                  <w:color w:val="0070C0"/>
                  <w:lang w:val="en-US" w:eastAsia="zh-CN"/>
                </w:rPr>
                <w:t>ll have an impact on irregular channel BWs WI or not?</w:t>
              </w:r>
            </w:ins>
          </w:p>
        </w:tc>
      </w:tr>
      <w:tr w:rsidR="00627D94" w14:paraId="00831CD1" w14:textId="77777777">
        <w:trPr>
          <w:ins w:id="202" w:author="D. Everaere" w:date="2022-08-16T17:11:00Z"/>
        </w:trPr>
        <w:tc>
          <w:tcPr>
            <w:tcW w:w="1236" w:type="dxa"/>
          </w:tcPr>
          <w:p w14:paraId="3ACC6442" w14:textId="394C73D9" w:rsidR="00627D94" w:rsidRDefault="00627D94" w:rsidP="00627D94">
            <w:pPr>
              <w:spacing w:after="120"/>
              <w:rPr>
                <w:ins w:id="203" w:author="D. Everaere" w:date="2022-08-16T17:11:00Z"/>
                <w:rFonts w:eastAsiaTheme="minorEastAsia"/>
                <w:color w:val="0070C0"/>
                <w:lang w:val="en-US" w:eastAsia="zh-CN"/>
              </w:rPr>
            </w:pPr>
            <w:ins w:id="204"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05" w:author="D. Everaere" w:date="2022-08-16T17:11:00Z"/>
                <w:rFonts w:eastAsiaTheme="minorEastAsia"/>
                <w:color w:val="0070C0"/>
                <w:lang w:val="en-US" w:eastAsia="zh-CN"/>
              </w:rPr>
            </w:pPr>
            <w:ins w:id="206" w:author="D. Everaere" w:date="2022-08-16T17:12:00Z">
              <w:r>
                <w:rPr>
                  <w:rFonts w:eastAsiaTheme="minorEastAsia"/>
                  <w:color w:val="0070C0"/>
                  <w:lang w:val="en-US" w:eastAsia="zh-CN"/>
                </w:rPr>
                <w:t>We agree with new channel BWs for BS at least.</w:t>
              </w:r>
            </w:ins>
          </w:p>
        </w:tc>
      </w:tr>
      <w:tr w:rsidR="00D2442F" w14:paraId="0B2988D1" w14:textId="77777777">
        <w:trPr>
          <w:ins w:id="207" w:author="Gene Fong" w:date="2022-08-16T12:02:00Z"/>
        </w:trPr>
        <w:tc>
          <w:tcPr>
            <w:tcW w:w="1236" w:type="dxa"/>
          </w:tcPr>
          <w:p w14:paraId="663D7A59" w14:textId="735B0956" w:rsidR="00D2442F" w:rsidRDefault="00D2442F" w:rsidP="00627D94">
            <w:pPr>
              <w:spacing w:after="120"/>
              <w:rPr>
                <w:ins w:id="208" w:author="Gene Fong" w:date="2022-08-16T12:02:00Z"/>
                <w:rFonts w:eastAsiaTheme="minorEastAsia"/>
                <w:color w:val="0070C0"/>
                <w:lang w:val="en-US" w:eastAsia="zh-CN"/>
              </w:rPr>
            </w:pPr>
            <w:ins w:id="209"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210" w:author="Gene Fong" w:date="2022-08-16T12:05:00Z"/>
                <w:rFonts w:eastAsiaTheme="minorEastAsia"/>
                <w:color w:val="0070C0"/>
                <w:lang w:val="en-US" w:eastAsia="zh-CN"/>
              </w:rPr>
            </w:pPr>
            <w:ins w:id="211" w:author="Gene Fong" w:date="2022-08-16T12:06:00Z">
              <w:r>
                <w:rPr>
                  <w:rFonts w:eastAsiaTheme="minorEastAsia"/>
                  <w:color w:val="0070C0"/>
                  <w:lang w:val="en-US" w:eastAsia="zh-CN"/>
                </w:rPr>
                <w:t xml:space="preserve">Option 3.  </w:t>
              </w:r>
            </w:ins>
            <w:ins w:id="212" w:author="Gene Fong" w:date="2022-08-16T12:02:00Z">
              <w:r>
                <w:rPr>
                  <w:rFonts w:eastAsiaTheme="minorEastAsia"/>
                  <w:color w:val="0070C0"/>
                  <w:lang w:val="en-US" w:eastAsia="zh-CN"/>
                </w:rPr>
                <w:t xml:space="preserve">For the </w:t>
              </w:r>
              <w:proofErr w:type="spellStart"/>
              <w:r>
                <w:rPr>
                  <w:rFonts w:eastAsiaTheme="minorEastAsia"/>
                  <w:color w:val="0070C0"/>
                  <w:lang w:val="en-US" w:eastAsia="zh-CN"/>
                </w:rPr>
                <w:t>basestation</w:t>
              </w:r>
              <w:proofErr w:type="spellEnd"/>
              <w:r>
                <w:rPr>
                  <w:rFonts w:eastAsiaTheme="minorEastAsia"/>
                  <w:color w:val="0070C0"/>
                  <w:lang w:val="en-US" w:eastAsia="zh-CN"/>
                </w:rPr>
                <w:t>, new channel bandwid</w:t>
              </w:r>
            </w:ins>
            <w:ins w:id="213" w:author="Gene Fong" w:date="2022-08-16T12:03:00Z">
              <w:r>
                <w:rPr>
                  <w:rFonts w:eastAsiaTheme="minorEastAsia"/>
                  <w:color w:val="0070C0"/>
                  <w:lang w:val="en-US" w:eastAsia="zh-CN"/>
                </w:rPr>
                <w:t xml:space="preserve">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w:t>
              </w:r>
            </w:ins>
            <w:ins w:id="214" w:author="Gene Fong" w:date="2022-08-16T12:04:00Z">
              <w:r>
                <w:rPr>
                  <w:rFonts w:eastAsiaTheme="minorEastAsia"/>
                  <w:color w:val="0070C0"/>
                  <w:lang w:val="en-US" w:eastAsia="zh-CN"/>
                </w:rPr>
                <w:t xml:space="preserve"> only.  Anyways, it has already been agreed that specialized UE filters should not be assumed.  The details</w:t>
              </w:r>
            </w:ins>
            <w:ins w:id="215"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216" w:author="Gene Fong" w:date="2022-08-16T12:02:00Z"/>
                <w:rFonts w:eastAsiaTheme="minorEastAsia"/>
                <w:color w:val="0070C0"/>
                <w:lang w:val="en-US" w:eastAsia="zh-CN"/>
              </w:rPr>
            </w:pPr>
            <w:ins w:id="217" w:author="Gene Fong" w:date="2022-08-16T12:05:00Z">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ins>
          </w:p>
        </w:tc>
      </w:tr>
      <w:tr w:rsidR="0011555C" w14:paraId="179A7D79" w14:textId="77777777">
        <w:trPr>
          <w:ins w:id="218" w:author="Bretillon Pierre" w:date="2022-08-16T22:49:00Z"/>
        </w:trPr>
        <w:tc>
          <w:tcPr>
            <w:tcW w:w="1236" w:type="dxa"/>
          </w:tcPr>
          <w:p w14:paraId="6D3BB953" w14:textId="4E8952F4" w:rsidR="0011555C" w:rsidRDefault="0011555C" w:rsidP="00627D94">
            <w:pPr>
              <w:spacing w:after="120"/>
              <w:rPr>
                <w:ins w:id="219" w:author="Bretillon Pierre" w:date="2022-08-16T22:49:00Z"/>
                <w:rFonts w:eastAsiaTheme="minorEastAsia"/>
                <w:color w:val="0070C0"/>
                <w:lang w:val="en-US" w:eastAsia="zh-CN"/>
              </w:rPr>
            </w:pPr>
            <w:ins w:id="220"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221" w:author="Bretillon Pierre" w:date="2022-08-16T22:49:00Z"/>
                <w:rFonts w:eastAsiaTheme="minorEastAsia"/>
                <w:color w:val="0070C0"/>
                <w:lang w:val="en-US" w:eastAsia="zh-CN"/>
              </w:rPr>
            </w:pPr>
            <w:ins w:id="222"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223" w:author="Gene Fong" w:date="2022-08-16T17:57:00Z"/>
        </w:trPr>
        <w:tc>
          <w:tcPr>
            <w:tcW w:w="1236" w:type="dxa"/>
          </w:tcPr>
          <w:p w14:paraId="10F5CB07" w14:textId="5851F19B" w:rsidR="00874CDC" w:rsidRDefault="00874CDC">
            <w:pPr>
              <w:spacing w:after="120"/>
              <w:rPr>
                <w:ins w:id="224" w:author="Gene Fong" w:date="2022-08-16T17:57:00Z"/>
                <w:rFonts w:eastAsiaTheme="minorEastAsia" w:hint="eastAsia"/>
                <w:color w:val="0070C0"/>
                <w:lang w:val="en-US" w:eastAsia="zh-CN"/>
              </w:rPr>
            </w:pPr>
            <w:ins w:id="225"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226" w:author="Gene Fong" w:date="2022-08-16T17:57:00Z"/>
                <w:rFonts w:eastAsiaTheme="minorEastAsia" w:hint="eastAsia"/>
                <w:color w:val="0070C0"/>
                <w:lang w:val="en-US" w:eastAsia="zh-CN"/>
              </w:rPr>
            </w:pPr>
            <w:ins w:id="227" w:author="Gene Fong" w:date="2022-08-16T17:57:00Z">
              <w:r>
                <w:rPr>
                  <w:rFonts w:eastAsiaTheme="minorEastAsia"/>
                  <w:color w:val="0070C0"/>
                  <w:lang w:val="en-US" w:eastAsia="zh-CN"/>
                </w:rPr>
                <w:t xml:space="preserve">Option 1.  </w:t>
              </w:r>
            </w:ins>
            <w:ins w:id="228" w:author="Gene Fong" w:date="2022-08-16T17:58:00Z">
              <w:r w:rsidRPr="00874CDC">
                <w:rPr>
                  <w:rFonts w:eastAsiaTheme="minorEastAsia"/>
                  <w:color w:val="0070C0"/>
                  <w:lang w:val="en-US" w:eastAsia="zh-CN"/>
                </w:rPr>
                <w:t xml:space="preserve">SWR has no </w:t>
              </w:r>
              <w:proofErr w:type="gramStart"/>
              <w:r w:rsidRPr="00874CDC">
                <w:rPr>
                  <w:rFonts w:eastAsiaTheme="minorEastAsia"/>
                  <w:color w:val="0070C0"/>
                  <w:lang w:val="en-US" w:eastAsia="zh-CN"/>
                </w:rPr>
                <w:t>particular view</w:t>
              </w:r>
              <w:proofErr w:type="gramEnd"/>
              <w:r w:rsidRPr="00874CDC">
                <w:rPr>
                  <w:rFonts w:eastAsiaTheme="minorEastAsia"/>
                  <w:color w:val="0070C0"/>
                  <w:lang w:val="en-US" w:eastAsia="zh-CN"/>
                </w:rPr>
                <w:t xml:space="preserve"> on that. But we were told that option 1 is the common approach and would therefore create less implications to the standard. In some </w:t>
              </w:r>
              <w:proofErr w:type="gramStart"/>
              <w:r w:rsidRPr="00874CDC">
                <w:rPr>
                  <w:rFonts w:eastAsiaTheme="minorEastAsia"/>
                  <w:color w:val="0070C0"/>
                  <w:lang w:val="en-US" w:eastAsia="zh-CN"/>
                </w:rPr>
                <w:t>situations</w:t>
              </w:r>
              <w:proofErr w:type="gramEnd"/>
              <w:r w:rsidRPr="00874CDC">
                <w:rPr>
                  <w:rFonts w:eastAsiaTheme="minorEastAsia"/>
                  <w:color w:val="0070C0"/>
                  <w:lang w:val="en-US" w:eastAsia="zh-CN"/>
                </w:rPr>
                <w:t xml:space="preserve"> option 1 is maybe a more flexible solution.</w:t>
              </w:r>
            </w:ins>
          </w:p>
        </w:tc>
      </w:tr>
      <w:tr w:rsidR="003E334A" w14:paraId="378B1641" w14:textId="77777777">
        <w:trPr>
          <w:ins w:id="229" w:author="ZTE,Fei Xue" w:date="2022-08-16T09:37:00Z"/>
        </w:trPr>
        <w:tc>
          <w:tcPr>
            <w:tcW w:w="1236" w:type="dxa"/>
          </w:tcPr>
          <w:p w14:paraId="1F7F6FD4" w14:textId="77777777" w:rsidR="003E334A" w:rsidRDefault="009C508B">
            <w:pPr>
              <w:spacing w:after="120"/>
              <w:rPr>
                <w:ins w:id="230" w:author="ZTE,Fei Xue" w:date="2022-08-16T09:37:00Z"/>
                <w:rFonts w:eastAsiaTheme="minorEastAsia"/>
                <w:color w:val="0070C0"/>
                <w:lang w:val="en-US" w:eastAsia="zh-CN"/>
              </w:rPr>
            </w:pPr>
            <w:ins w:id="231"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232" w:author="ZTE,Fei Xue" w:date="2022-08-16T09:37:00Z"/>
                <w:color w:val="0070C0"/>
                <w:lang w:val="en-US" w:eastAsia="zh-CN"/>
              </w:rPr>
            </w:pPr>
            <w:ins w:id="233" w:author="ZTE,Fei Xue" w:date="2022-08-16T09:37:00Z">
              <w:r>
                <w:rPr>
                  <w:rFonts w:eastAsiaTheme="minorEastAsia" w:hint="eastAsia"/>
                  <w:color w:val="0070C0"/>
                  <w:lang w:val="en-US" w:eastAsia="zh-CN"/>
                </w:rPr>
                <w:t>For option 2, basic gran</w:t>
              </w:r>
            </w:ins>
            <w:ins w:id="234"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235" w:author="ZTE,Fei Xue" w:date="2022-08-16T09:39:00Z">
              <w:r>
                <w:rPr>
                  <w:rFonts w:eastAsiaTheme="minorEastAsia" w:hint="eastAsia"/>
                  <w:color w:val="0070C0"/>
                  <w:lang w:val="en-US" w:eastAsia="zh-CN"/>
                </w:rPr>
                <w:t>as illustrated i</w:t>
              </w:r>
            </w:ins>
            <w:ins w:id="236"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237" w:author="ZTE,Fei Xue" w:date="2022-08-16T09:41:00Z">
              <w:r>
                <w:rPr>
                  <w:rFonts w:eastAsiaTheme="minorEastAsia" w:hint="eastAsia"/>
                  <w:color w:val="0070C0"/>
                  <w:lang w:val="en-US" w:eastAsia="zh-CN"/>
                </w:rPr>
                <w:t>ing with the legacy approach.</w:t>
              </w:r>
            </w:ins>
          </w:p>
        </w:tc>
      </w:tr>
      <w:tr w:rsidR="003E1286" w14:paraId="34856560" w14:textId="77777777">
        <w:trPr>
          <w:ins w:id="238" w:author="Rohde &amp; Schwarz" w:date="2022-08-16T08:42:00Z"/>
        </w:trPr>
        <w:tc>
          <w:tcPr>
            <w:tcW w:w="1236" w:type="dxa"/>
          </w:tcPr>
          <w:p w14:paraId="20577811" w14:textId="0D3C65C7" w:rsidR="003E1286" w:rsidRDefault="003E1286">
            <w:pPr>
              <w:spacing w:after="120"/>
              <w:rPr>
                <w:ins w:id="239" w:author="Rohde &amp; Schwarz" w:date="2022-08-16T08:42:00Z"/>
                <w:rFonts w:eastAsiaTheme="minorEastAsia"/>
                <w:color w:val="0070C0"/>
                <w:lang w:val="en-US" w:eastAsia="zh-CN"/>
              </w:rPr>
            </w:pPr>
            <w:ins w:id="240"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241" w:author="Rohde &amp; Schwarz" w:date="2022-08-16T08:42:00Z"/>
                <w:rFonts w:eastAsiaTheme="minorEastAsia"/>
                <w:color w:val="0070C0"/>
                <w:lang w:val="en-US" w:eastAsia="zh-CN"/>
              </w:rPr>
            </w:pPr>
            <w:ins w:id="242" w:author="Rohde &amp; Schwarz" w:date="2022-08-16T08:43:00Z">
              <w:r>
                <w:rPr>
                  <w:rFonts w:eastAsiaTheme="minorEastAsia"/>
                  <w:color w:val="0070C0"/>
                  <w:lang w:val="en-US" w:eastAsia="zh-CN"/>
                </w:rPr>
                <w:t xml:space="preserve">Option 1 </w:t>
              </w:r>
            </w:ins>
            <w:ins w:id="243" w:author="Rohde &amp; Schwarz" w:date="2022-08-16T12:17:00Z">
              <w:r w:rsidR="00AB723C">
                <w:rPr>
                  <w:rFonts w:eastAsiaTheme="minorEastAsia"/>
                  <w:color w:val="0070C0"/>
                  <w:lang w:val="en-US" w:eastAsia="zh-CN"/>
                </w:rPr>
                <w:t>would be more in line with the common approach and leave more flexib</w:t>
              </w:r>
            </w:ins>
            <w:ins w:id="244" w:author="Rohde &amp; Schwarz" w:date="2022-08-16T12:18:00Z">
              <w:r w:rsidR="00AB723C">
                <w:rPr>
                  <w:rFonts w:eastAsiaTheme="minorEastAsia"/>
                  <w:color w:val="0070C0"/>
                  <w:lang w:val="en-US" w:eastAsia="zh-CN"/>
                </w:rPr>
                <w:t>ility in the future.</w:t>
              </w:r>
            </w:ins>
          </w:p>
        </w:tc>
      </w:tr>
      <w:tr w:rsidR="009F1D51" w14:paraId="09178408" w14:textId="77777777">
        <w:trPr>
          <w:ins w:id="245" w:author="D. Everaere" w:date="2022-08-16T17:12:00Z"/>
        </w:trPr>
        <w:tc>
          <w:tcPr>
            <w:tcW w:w="1236" w:type="dxa"/>
          </w:tcPr>
          <w:p w14:paraId="279011B6" w14:textId="5E765D04" w:rsidR="009F1D51" w:rsidRPr="003E1286" w:rsidRDefault="009F1D51" w:rsidP="009F1D51">
            <w:pPr>
              <w:spacing w:after="120"/>
              <w:rPr>
                <w:ins w:id="246" w:author="D. Everaere" w:date="2022-08-16T17:12:00Z"/>
                <w:rFonts w:eastAsiaTheme="minorEastAsia"/>
                <w:color w:val="0070C0"/>
                <w:lang w:val="en-US" w:eastAsia="zh-CN"/>
              </w:rPr>
            </w:pPr>
            <w:ins w:id="247"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248" w:author="D. Everaere" w:date="2022-08-16T17:12:00Z"/>
                <w:rFonts w:eastAsiaTheme="minorEastAsia"/>
                <w:color w:val="0070C0"/>
                <w:lang w:val="en-US" w:eastAsia="zh-CN"/>
              </w:rPr>
            </w:pPr>
            <w:ins w:id="249" w:author="D. Everaere" w:date="2022-08-16T17:12:00Z">
              <w:r>
                <w:rPr>
                  <w:rFonts w:eastAsiaTheme="minorEastAsia"/>
                  <w:color w:val="0070C0"/>
                  <w:lang w:val="en-US" w:eastAsia="zh-CN"/>
                </w:rPr>
                <w:t xml:space="preserve">Option 1 would be more flexible to </w:t>
              </w:r>
            </w:ins>
            <w:ins w:id="250" w:author="D. Everaere" w:date="2022-08-16T17:36:00Z">
              <w:r w:rsidR="00E87F91">
                <w:rPr>
                  <w:rFonts w:eastAsiaTheme="minorEastAsia"/>
                  <w:color w:val="0070C0"/>
                  <w:lang w:val="en-US" w:eastAsia="zh-CN"/>
                </w:rPr>
                <w:t>deal</w:t>
              </w:r>
            </w:ins>
            <w:ins w:id="251" w:author="D. Everaere" w:date="2022-08-16T17:12:00Z">
              <w:r>
                <w:rPr>
                  <w:rFonts w:eastAsiaTheme="minorEastAsia"/>
                  <w:color w:val="0070C0"/>
                  <w:lang w:val="en-US" w:eastAsia="zh-CN"/>
                </w:rPr>
                <w:t xml:space="preserve"> with all possible options.</w:t>
              </w:r>
            </w:ins>
          </w:p>
        </w:tc>
      </w:tr>
      <w:tr w:rsidR="00A86ABF" w14:paraId="34AC3191" w14:textId="77777777">
        <w:trPr>
          <w:ins w:id="252" w:author="Gene Fong" w:date="2022-08-16T12:06:00Z"/>
        </w:trPr>
        <w:tc>
          <w:tcPr>
            <w:tcW w:w="1236" w:type="dxa"/>
          </w:tcPr>
          <w:p w14:paraId="3E1E430C" w14:textId="640087A2" w:rsidR="00A86ABF" w:rsidRDefault="00A86ABF" w:rsidP="009F1D51">
            <w:pPr>
              <w:spacing w:after="120"/>
              <w:rPr>
                <w:ins w:id="253" w:author="Gene Fong" w:date="2022-08-16T12:06:00Z"/>
                <w:rFonts w:eastAsiaTheme="minorEastAsia"/>
                <w:color w:val="0070C0"/>
                <w:lang w:val="en-US" w:eastAsia="zh-CN"/>
              </w:rPr>
            </w:pPr>
            <w:ins w:id="254"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255" w:author="Gene Fong" w:date="2022-08-16T12:06:00Z"/>
                <w:rFonts w:eastAsiaTheme="minorEastAsia"/>
                <w:color w:val="0070C0"/>
                <w:lang w:val="en-US" w:eastAsia="zh-CN"/>
              </w:rPr>
            </w:pPr>
            <w:ins w:id="256" w:author="Gene Fong" w:date="2022-08-16T12:06:00Z">
              <w:r>
                <w:rPr>
                  <w:rFonts w:eastAsiaTheme="minorEastAsia"/>
                  <w:color w:val="0070C0"/>
                  <w:lang w:val="en-US" w:eastAsia="zh-CN"/>
                </w:rPr>
                <w:t xml:space="preserve">Option 1 for flexibility.  I have heard (but not confirmed) that some countries don’t align the </w:t>
              </w:r>
            </w:ins>
            <w:ins w:id="257" w:author="Gene Fong" w:date="2022-08-16T12:07:00Z">
              <w:r>
                <w:rPr>
                  <w:rFonts w:eastAsiaTheme="minorEastAsia"/>
                  <w:color w:val="0070C0"/>
                  <w:lang w:val="en-US" w:eastAsia="zh-CN"/>
                </w:rPr>
                <w:t>center frequencies for broadcast even if they have the same 6, 7, or 8 MHz channel width.</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258" w:author="Gene Fong" w:date="2022-08-16T17:58:00Z"/>
        </w:trPr>
        <w:tc>
          <w:tcPr>
            <w:tcW w:w="1236" w:type="dxa"/>
          </w:tcPr>
          <w:p w14:paraId="0F9C9DE8" w14:textId="6F6D5CD8" w:rsidR="00D92CFD" w:rsidRDefault="00D92CFD">
            <w:pPr>
              <w:spacing w:after="120"/>
              <w:rPr>
                <w:ins w:id="259" w:author="Gene Fong" w:date="2022-08-16T17:58:00Z"/>
                <w:rFonts w:eastAsiaTheme="minorEastAsia" w:hint="eastAsia"/>
                <w:color w:val="0070C0"/>
                <w:lang w:val="en-US" w:eastAsia="zh-CN"/>
              </w:rPr>
            </w:pPr>
            <w:ins w:id="260"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261" w:author="Gene Fong" w:date="2022-08-16T17:58:00Z"/>
                <w:rFonts w:eastAsiaTheme="minorEastAsia"/>
                <w:color w:val="0070C0"/>
                <w:lang w:val="en-US" w:eastAsia="zh-CN"/>
              </w:rPr>
            </w:pPr>
            <w:ins w:id="262" w:author="Gene Fong" w:date="2022-08-16T17:58:00Z">
              <w:r w:rsidRPr="00D92CFD">
                <w:rPr>
                  <w:rFonts w:eastAsiaTheme="minorEastAsia"/>
                  <w:color w:val="0070C0"/>
                  <w:lang w:val="en-US" w:eastAsia="zh-CN"/>
                </w:rPr>
                <w:t xml:space="preserve">If we compare the 8MHz case for the current DVB-T2 broadcasting system with 5G </w:t>
              </w:r>
              <w:proofErr w:type="gramStart"/>
              <w:r w:rsidRPr="00D92CFD">
                <w:rPr>
                  <w:rFonts w:eastAsiaTheme="minorEastAsia"/>
                  <w:color w:val="0070C0"/>
                  <w:lang w:val="en-US" w:eastAsia="zh-CN"/>
                </w:rPr>
                <w:t>Broadcast</w:t>
              </w:r>
              <w:proofErr w:type="gramEnd"/>
              <w:r w:rsidRPr="00D92CFD">
                <w:rPr>
                  <w:rFonts w:eastAsiaTheme="minorEastAsia"/>
                  <w:color w:val="0070C0"/>
                  <w:lang w:val="en-US" w:eastAsia="zh-CN"/>
                </w:rPr>
                <w:t xml:space="preserve"> it turns out that:</w:t>
              </w:r>
            </w:ins>
          </w:p>
          <w:p w14:paraId="58619469" w14:textId="77777777" w:rsidR="00D92CFD" w:rsidRPr="00D92CFD" w:rsidRDefault="00D92CFD" w:rsidP="00D92CFD">
            <w:pPr>
              <w:spacing w:after="120"/>
              <w:rPr>
                <w:ins w:id="263" w:author="Gene Fong" w:date="2022-08-16T17:58:00Z"/>
                <w:rFonts w:eastAsiaTheme="minorEastAsia"/>
                <w:color w:val="0070C0"/>
                <w:lang w:val="en-US" w:eastAsia="zh-CN"/>
              </w:rPr>
            </w:pPr>
            <w:ins w:id="264"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 xml:space="preserve">5G Broadcast uses 40x0,18MHz=7,2MHz out of 8MHz,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90% spectrum usage</w:t>
              </w:r>
            </w:ins>
          </w:p>
          <w:p w14:paraId="0F0F5927" w14:textId="77777777" w:rsidR="00D92CFD" w:rsidRPr="00D92CFD" w:rsidRDefault="00D92CFD" w:rsidP="00D92CFD">
            <w:pPr>
              <w:spacing w:after="120"/>
              <w:rPr>
                <w:ins w:id="265" w:author="Gene Fong" w:date="2022-08-16T17:58:00Z"/>
                <w:rFonts w:eastAsiaTheme="minorEastAsia"/>
                <w:color w:val="0070C0"/>
                <w:lang w:val="en-US" w:eastAsia="zh-CN"/>
              </w:rPr>
            </w:pPr>
            <w:ins w:id="266" w:author="Gene Fong" w:date="2022-08-16T17:58:00Z">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 xml:space="preserve"> 95%/97% spectrum usage</w:t>
              </w:r>
            </w:ins>
          </w:p>
          <w:p w14:paraId="06628C13" w14:textId="3F2C384A" w:rsidR="00D92CFD" w:rsidRDefault="00D92CFD" w:rsidP="00D92CFD">
            <w:pPr>
              <w:spacing w:after="120"/>
              <w:rPr>
                <w:ins w:id="267" w:author="Gene Fong" w:date="2022-08-16T17:58:00Z"/>
                <w:rFonts w:eastAsiaTheme="minorEastAsia" w:hint="eastAsia"/>
                <w:color w:val="0070C0"/>
                <w:lang w:val="en-US" w:eastAsia="zh-CN"/>
              </w:rPr>
            </w:pPr>
            <w:ins w:id="268"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269"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270" w:author="ZTE,Fei Xue" w:date="2022-08-16T09:36:00Z">
              <w:r>
                <w:rPr>
                  <w:rFonts w:eastAsiaTheme="minorEastAsia" w:hint="eastAsia"/>
                  <w:color w:val="0070C0"/>
                  <w:lang w:val="en-US" w:eastAsia="zh-CN"/>
                </w:rPr>
                <w:t xml:space="preserve">This has been agreed in Rel-17 and captured in RAN2 specification, we support </w:t>
              </w:r>
            </w:ins>
            <w:ins w:id="271" w:author="ZTE,Fei Xue" w:date="2022-08-16T09:37:00Z">
              <w:r>
                <w:rPr>
                  <w:rFonts w:eastAsiaTheme="minorEastAsia" w:hint="eastAsia"/>
                  <w:color w:val="0070C0"/>
                  <w:lang w:val="en-US" w:eastAsia="zh-CN"/>
                </w:rPr>
                <w:t>the proposal</w:t>
              </w:r>
            </w:ins>
          </w:p>
        </w:tc>
      </w:tr>
      <w:tr w:rsidR="00AB723C" w14:paraId="60F786A4" w14:textId="77777777">
        <w:trPr>
          <w:ins w:id="272" w:author="Rohde &amp; Schwarz" w:date="2022-08-16T12:18:00Z"/>
        </w:trPr>
        <w:tc>
          <w:tcPr>
            <w:tcW w:w="1236" w:type="dxa"/>
          </w:tcPr>
          <w:p w14:paraId="1B2F3794" w14:textId="71ABE417" w:rsidR="00AB723C" w:rsidRDefault="00AB723C">
            <w:pPr>
              <w:spacing w:after="120"/>
              <w:rPr>
                <w:ins w:id="273" w:author="Rohde &amp; Schwarz" w:date="2022-08-16T12:18:00Z"/>
                <w:rFonts w:eastAsiaTheme="minorEastAsia"/>
                <w:color w:val="0070C0"/>
                <w:lang w:val="en-US" w:eastAsia="zh-CN"/>
              </w:rPr>
            </w:pPr>
            <w:ins w:id="274"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275" w:author="Rohde &amp; Schwarz" w:date="2022-08-16T12:18:00Z"/>
                <w:rFonts w:eastAsiaTheme="minorEastAsia"/>
                <w:color w:val="0070C0"/>
                <w:lang w:val="en-US" w:eastAsia="zh-CN"/>
              </w:rPr>
            </w:pPr>
            <w:ins w:id="276"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277" w:author="Gene Fong" w:date="2022-08-16T12:08:00Z"/>
        </w:trPr>
        <w:tc>
          <w:tcPr>
            <w:tcW w:w="1236" w:type="dxa"/>
          </w:tcPr>
          <w:p w14:paraId="19975616" w14:textId="4119E2C5" w:rsidR="00A86ABF" w:rsidRPr="00AB723C" w:rsidRDefault="00A86ABF">
            <w:pPr>
              <w:spacing w:after="120"/>
              <w:rPr>
                <w:ins w:id="278" w:author="Gene Fong" w:date="2022-08-16T12:08:00Z"/>
                <w:rFonts w:eastAsiaTheme="minorEastAsia"/>
                <w:color w:val="0070C0"/>
                <w:lang w:val="en-US" w:eastAsia="zh-CN"/>
              </w:rPr>
            </w:pPr>
            <w:ins w:id="279"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280" w:author="Gene Fong" w:date="2022-08-16T12:08:00Z"/>
                <w:rFonts w:eastAsiaTheme="minorEastAsia"/>
                <w:color w:val="0070C0"/>
                <w:lang w:val="en-US" w:eastAsia="zh-CN"/>
              </w:rPr>
            </w:pPr>
            <w:ins w:id="281" w:author="Gene Fong" w:date="2022-08-16T12:08:00Z">
              <w:r>
                <w:rPr>
                  <w:rFonts w:eastAsiaTheme="minorEastAsia"/>
                  <w:color w:val="0070C0"/>
                  <w:lang w:val="en-US" w:eastAsia="zh-CN"/>
                </w:rPr>
                <w:t xml:space="preserve">This was already agreed so should be the default position.  Increasing spectrum utilization </w:t>
              </w:r>
            </w:ins>
            <w:ins w:id="282" w:author="Gene Fong" w:date="2022-08-16T12:09:00Z">
              <w:r>
                <w:rPr>
                  <w:rFonts w:eastAsiaTheme="minorEastAsia"/>
                  <w:color w:val="0070C0"/>
                  <w:lang w:val="en-US" w:eastAsia="zh-CN"/>
                </w:rPr>
                <w:t>also has negative impact to guard bands and emissions.</w:t>
              </w:r>
            </w:ins>
          </w:p>
        </w:tc>
      </w:tr>
    </w:tbl>
    <w:p w14:paraId="6C574F42" w14:textId="77777777" w:rsidR="003E334A" w:rsidRDefault="009C508B">
      <w:pPr>
        <w:pStyle w:val="Heading2"/>
      </w:pPr>
      <w:r>
        <w:t>Summary</w:t>
      </w:r>
      <w:r>
        <w:rPr>
          <w:rFonts w:hint="eastAsia"/>
        </w:rPr>
        <w:t xml:space="preserve"> for 1st round </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283" w:name="_Hlk111119363"/>
      <w:r>
        <w:rPr>
          <w:lang w:val="sv-SE" w:eastAsia="zh-CN"/>
        </w:rPr>
        <w:t>Single global band from 470 – XXX MHz defined for 6, 7, and 8 MHz bandwidths</w:t>
      </w:r>
      <w:bookmarkEnd w:id="283"/>
    </w:p>
    <w:p w14:paraId="758D44E7" w14:textId="77777777" w:rsidR="003E334A" w:rsidRDefault="009C508B">
      <w:pPr>
        <w:pStyle w:val="ListParagraph"/>
        <w:numPr>
          <w:ilvl w:val="0"/>
          <w:numId w:val="6"/>
        </w:numPr>
        <w:ind w:firstLineChars="0"/>
        <w:rPr>
          <w:lang w:val="sv-SE" w:eastAsia="zh-CN"/>
        </w:rPr>
      </w:pPr>
      <w:bookmarkStart w:id="284"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84"/>
    <w:p w14:paraId="47995950" w14:textId="76289540" w:rsidR="003E334A" w:rsidRDefault="009C508B">
      <w:pPr>
        <w:rPr>
          <w:lang w:val="sv-SE" w:eastAsia="zh-CN"/>
        </w:rPr>
      </w:pPr>
      <w:r>
        <w:rPr>
          <w:lang w:val="sv-SE" w:eastAsia="zh-CN"/>
        </w:rPr>
        <w:t>The advantage o</w:t>
      </w:r>
      <w:ins w:id="285" w:author="Bretillon Pierre" w:date="2022-08-16T22:44:00Z">
        <w:r w:rsidR="008A078F">
          <w:rPr>
            <w:lang w:val="sv-SE" w:eastAsia="zh-CN"/>
          </w:rPr>
          <w:tab/>
        </w:r>
      </w:ins>
      <w:r>
        <w:rPr>
          <w:lang w:val="sv-SE"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lastRenderedPageBreak/>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286" w:author="Gene Fong" w:date="2022-08-16T18:03:00Z"/>
        </w:trPr>
        <w:tc>
          <w:tcPr>
            <w:tcW w:w="1236" w:type="dxa"/>
          </w:tcPr>
          <w:p w14:paraId="024493A8" w14:textId="04CA01F0" w:rsidR="00DB6F26" w:rsidRDefault="00DB6F26">
            <w:pPr>
              <w:spacing w:after="120"/>
              <w:rPr>
                <w:ins w:id="287" w:author="Gene Fong" w:date="2022-08-16T18:03:00Z"/>
                <w:rFonts w:eastAsiaTheme="minorEastAsia" w:hint="eastAsia"/>
                <w:color w:val="0070C0"/>
                <w:lang w:val="en-US" w:eastAsia="zh-CN"/>
              </w:rPr>
            </w:pPr>
            <w:ins w:id="288" w:author="Gene Fong" w:date="2022-08-16T18:03:00Z">
              <w:r>
                <w:rPr>
                  <w:rFonts w:eastAsiaTheme="minorEastAsia"/>
                  <w:color w:val="0070C0"/>
                  <w:lang w:val="en-US" w:eastAsia="zh-CN"/>
                </w:rPr>
                <w:t>SWR</w:t>
              </w:r>
            </w:ins>
          </w:p>
        </w:tc>
        <w:tc>
          <w:tcPr>
            <w:tcW w:w="8395" w:type="dxa"/>
          </w:tcPr>
          <w:p w14:paraId="1BE136BA" w14:textId="18F54F20" w:rsidR="00DB6F26" w:rsidRDefault="00032DDF">
            <w:pPr>
              <w:spacing w:after="120"/>
              <w:rPr>
                <w:ins w:id="289" w:author="Gene Fong" w:date="2022-08-16T18:03:00Z"/>
                <w:rFonts w:eastAsiaTheme="minorEastAsia" w:hint="eastAsia"/>
                <w:color w:val="0070C0"/>
                <w:lang w:val="en-US" w:eastAsia="zh-CN"/>
              </w:rPr>
            </w:pPr>
            <w:ins w:id="290" w:author="Gene Fong" w:date="2022-08-16T18:03:00Z">
              <w:r w:rsidRPr="00032DDF">
                <w:rPr>
                  <w:rFonts w:eastAsiaTheme="minorEastAsia"/>
                  <w:color w:val="0070C0"/>
                  <w:lang w:val="en-US" w:eastAsia="zh-CN"/>
                </w:rPr>
                <w:t xml:space="preserve">Option 1: We think a single global band, </w:t>
              </w:r>
              <w:proofErr w:type="gramStart"/>
              <w:r w:rsidRPr="00032DDF">
                <w:rPr>
                  <w:rFonts w:eastAsiaTheme="minorEastAsia"/>
                  <w:color w:val="0070C0"/>
                  <w:lang w:val="en-US" w:eastAsia="zh-CN"/>
                </w:rPr>
                <w:t>e.g.</w:t>
              </w:r>
              <w:proofErr w:type="gramEnd"/>
              <w:r w:rsidRPr="00032DDF">
                <w:rPr>
                  <w:rFonts w:eastAsiaTheme="minorEastAsia"/>
                  <w:color w:val="0070C0"/>
                  <w:lang w:val="en-US" w:eastAsia="zh-CN"/>
                </w:rPr>
                <w:t xml:space="preserve"> 470-698MHz could be a solution. For 7 and 8 MHz the band 470-694 MHz and for 6 MHz the band 470-698 would be applied.</w:t>
              </w:r>
            </w:ins>
          </w:p>
        </w:tc>
      </w:tr>
      <w:tr w:rsidR="003E334A" w14:paraId="0F34F387" w14:textId="77777777">
        <w:trPr>
          <w:ins w:id="291" w:author="ZTE,Fei Xue" w:date="2022-08-16T09:56:00Z"/>
        </w:trPr>
        <w:tc>
          <w:tcPr>
            <w:tcW w:w="1236" w:type="dxa"/>
          </w:tcPr>
          <w:p w14:paraId="5EA8DF94" w14:textId="77777777" w:rsidR="003E334A" w:rsidRDefault="009C508B">
            <w:pPr>
              <w:spacing w:after="120"/>
              <w:rPr>
                <w:ins w:id="292" w:author="ZTE,Fei Xue" w:date="2022-08-16T09:56:00Z"/>
                <w:rFonts w:eastAsiaTheme="minorEastAsia"/>
                <w:color w:val="0070C0"/>
                <w:lang w:val="en-US" w:eastAsia="zh-CN"/>
              </w:rPr>
            </w:pPr>
            <w:ins w:id="293"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294" w:author="ZTE,Fei Xue" w:date="2022-08-16T09:56:00Z"/>
                <w:rFonts w:eastAsiaTheme="minorEastAsia"/>
                <w:color w:val="0070C0"/>
                <w:lang w:val="en-US" w:eastAsia="zh-CN"/>
              </w:rPr>
            </w:pPr>
            <w:ins w:id="295"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296" w:author="Rohde &amp; Schwarz" w:date="2022-08-16T08:44:00Z"/>
        </w:trPr>
        <w:tc>
          <w:tcPr>
            <w:tcW w:w="1236" w:type="dxa"/>
          </w:tcPr>
          <w:p w14:paraId="15313566" w14:textId="59B13AAA" w:rsidR="003E1286" w:rsidRDefault="003E1286">
            <w:pPr>
              <w:spacing w:after="120"/>
              <w:rPr>
                <w:ins w:id="297" w:author="Rohde &amp; Schwarz" w:date="2022-08-16T08:44:00Z"/>
                <w:rFonts w:eastAsiaTheme="minorEastAsia"/>
                <w:color w:val="0070C0"/>
                <w:lang w:val="en-US" w:eastAsia="zh-CN"/>
              </w:rPr>
            </w:pPr>
            <w:ins w:id="298"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299" w:author="Rohde &amp; Schwarz" w:date="2022-08-16T08:44:00Z"/>
                <w:rFonts w:eastAsiaTheme="minorEastAsia"/>
                <w:color w:val="0070C0"/>
                <w:lang w:val="en-US" w:eastAsia="zh-CN"/>
              </w:rPr>
            </w:pPr>
            <w:ins w:id="300"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301" w:author="D. Everaere" w:date="2022-08-16T17:12:00Z"/>
        </w:trPr>
        <w:tc>
          <w:tcPr>
            <w:tcW w:w="1236" w:type="dxa"/>
          </w:tcPr>
          <w:p w14:paraId="7B049CEB" w14:textId="04DB5493" w:rsidR="004A6041" w:rsidRPr="003E1286" w:rsidRDefault="004A6041">
            <w:pPr>
              <w:spacing w:after="120"/>
              <w:rPr>
                <w:ins w:id="302" w:author="D. Everaere" w:date="2022-08-16T17:12:00Z"/>
                <w:rFonts w:eastAsiaTheme="minorEastAsia"/>
                <w:color w:val="0070C0"/>
                <w:lang w:val="en-US" w:eastAsia="zh-CN"/>
              </w:rPr>
            </w:pPr>
            <w:ins w:id="303"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304" w:author="D. Everaere" w:date="2022-08-16T17:25:00Z"/>
                <w:rFonts w:eastAsiaTheme="minorEastAsia"/>
                <w:color w:val="0070C0"/>
                <w:lang w:val="en-US" w:eastAsia="zh-CN"/>
              </w:rPr>
            </w:pPr>
            <w:ins w:id="305" w:author="D. Everaere" w:date="2022-08-16T17:12:00Z">
              <w:r>
                <w:rPr>
                  <w:rFonts w:eastAsiaTheme="minorEastAsia"/>
                  <w:color w:val="0070C0"/>
                  <w:lang w:val="en-US" w:eastAsia="zh-CN"/>
                </w:rPr>
                <w:t xml:space="preserve">Option 3: </w:t>
              </w:r>
            </w:ins>
            <w:ins w:id="306"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ins>
            <w:ins w:id="307" w:author="D. Everaere" w:date="2022-08-16T17:35:00Z">
              <w:r w:rsidR="0099056A">
                <w:rPr>
                  <w:rFonts w:eastAsiaTheme="minorEastAsia"/>
                  <w:color w:val="0070C0"/>
                  <w:lang w:val="en-US" w:eastAsia="zh-CN"/>
                </w:rPr>
                <w:t>.</w:t>
              </w:r>
            </w:ins>
            <w:proofErr w:type="spellEnd"/>
          </w:p>
          <w:p w14:paraId="7B04D69C" w14:textId="28F27328" w:rsidR="004A6041" w:rsidRDefault="004A6041" w:rsidP="00C5341C">
            <w:pPr>
              <w:spacing w:after="120"/>
              <w:rPr>
                <w:ins w:id="308" w:author="D. Everaere" w:date="2022-08-16T17:12:00Z"/>
                <w:rFonts w:eastAsiaTheme="minorEastAsia"/>
                <w:color w:val="0070C0"/>
                <w:lang w:val="en-US" w:eastAsia="zh-CN"/>
              </w:rPr>
            </w:pPr>
            <w:ins w:id="309" w:author="D. Everaere" w:date="2022-08-16T17:12:00Z">
              <w:r>
                <w:rPr>
                  <w:rFonts w:eastAsiaTheme="minorEastAsia"/>
                  <w:color w:val="0070C0"/>
                  <w:lang w:val="en-US" w:eastAsia="zh-CN"/>
                </w:rPr>
                <w:lastRenderedPageBreak/>
                <w:t>We were not able to come with a concrete proposal in this meeting but would do it for sure for next RAN4 meeting.</w:t>
              </w:r>
            </w:ins>
          </w:p>
        </w:tc>
      </w:tr>
      <w:tr w:rsidR="00A86ABF" w14:paraId="629738F9" w14:textId="77777777">
        <w:trPr>
          <w:ins w:id="310" w:author="Gene Fong" w:date="2022-08-16T12:10:00Z"/>
        </w:trPr>
        <w:tc>
          <w:tcPr>
            <w:tcW w:w="1236" w:type="dxa"/>
          </w:tcPr>
          <w:p w14:paraId="6C35653A" w14:textId="0BF52C3A" w:rsidR="00A86ABF" w:rsidRDefault="00A86ABF">
            <w:pPr>
              <w:spacing w:after="120"/>
              <w:rPr>
                <w:ins w:id="311" w:author="Gene Fong" w:date="2022-08-16T12:10:00Z"/>
                <w:rFonts w:eastAsiaTheme="minorEastAsia"/>
                <w:color w:val="0070C0"/>
                <w:lang w:val="en-US" w:eastAsia="zh-CN"/>
              </w:rPr>
            </w:pPr>
            <w:ins w:id="312" w:author="Gene Fong" w:date="2022-08-16T12:10:00Z">
              <w:r>
                <w:rPr>
                  <w:rFonts w:eastAsiaTheme="minorEastAsia"/>
                  <w:color w:val="0070C0"/>
                  <w:lang w:val="en-US" w:eastAsia="zh-CN"/>
                </w:rPr>
                <w:lastRenderedPageBreak/>
                <w:t>Qualcomm</w:t>
              </w:r>
            </w:ins>
          </w:p>
        </w:tc>
        <w:tc>
          <w:tcPr>
            <w:tcW w:w="8395" w:type="dxa"/>
          </w:tcPr>
          <w:p w14:paraId="5779469F" w14:textId="0347F643" w:rsidR="00A86ABF" w:rsidRDefault="00C74350" w:rsidP="00C5341C">
            <w:pPr>
              <w:spacing w:after="120"/>
              <w:rPr>
                <w:ins w:id="313" w:author="Gene Fong" w:date="2022-08-16T12:10:00Z"/>
                <w:rFonts w:eastAsiaTheme="minorEastAsia"/>
                <w:color w:val="0070C0"/>
                <w:lang w:val="en-US" w:eastAsia="zh-CN"/>
              </w:rPr>
            </w:pPr>
            <w:ins w:id="314" w:author="Gene Fong" w:date="2022-08-16T12:10:00Z">
              <w:r>
                <w:rPr>
                  <w:rFonts w:eastAsiaTheme="minorEastAsia"/>
                  <w:color w:val="0070C0"/>
                  <w:lang w:val="en-US" w:eastAsia="zh-CN"/>
                </w:rPr>
                <w:t xml:space="preserve">Option 3.  This needs further discussion.  </w:t>
              </w:r>
            </w:ins>
            <w:ins w:id="315"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316"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317" w:author="Gene Fong" w:date="2022-08-16T12:13:00Z">
              <w:r>
                <w:rPr>
                  <w:rFonts w:eastAsiaTheme="minorEastAsia"/>
                  <w:color w:val="0070C0"/>
                  <w:lang w:val="en-US" w:eastAsia="zh-CN"/>
                </w:rPr>
                <w:t xml:space="preserve"> and achieve a </w:t>
              </w:r>
              <w:proofErr w:type="gramStart"/>
              <w:r>
                <w:rPr>
                  <w:rFonts w:eastAsiaTheme="minorEastAsia"/>
                  <w:color w:val="0070C0"/>
                  <w:lang w:val="en-US" w:eastAsia="zh-CN"/>
                </w:rPr>
                <w:t>large scale</w:t>
              </w:r>
              <w:proofErr w:type="gramEnd"/>
              <w:r>
                <w:rPr>
                  <w:rFonts w:eastAsiaTheme="minorEastAsia"/>
                  <w:color w:val="0070C0"/>
                  <w:lang w:val="en-US" w:eastAsia="zh-CN"/>
                </w:rPr>
                <w:t xml:space="preserve"> ecosystem for UE devices without incurring the time, cost, effort of a completely new design effort</w:t>
              </w:r>
            </w:ins>
            <w:ins w:id="318" w:author="Gene Fong" w:date="2022-08-16T12:14:00Z">
              <w:r>
                <w:rPr>
                  <w:rFonts w:eastAsiaTheme="minorEastAsia"/>
                  <w:color w:val="0070C0"/>
                  <w:lang w:val="en-US" w:eastAsia="zh-CN"/>
                </w:rPr>
                <w:t>.</w:t>
              </w:r>
            </w:ins>
          </w:p>
        </w:tc>
      </w:tr>
      <w:tr w:rsidR="0011555C" w14:paraId="1FBE31D4" w14:textId="77777777">
        <w:trPr>
          <w:ins w:id="319" w:author="Bretillon Pierre" w:date="2022-08-16T22:50:00Z"/>
        </w:trPr>
        <w:tc>
          <w:tcPr>
            <w:tcW w:w="1236" w:type="dxa"/>
          </w:tcPr>
          <w:p w14:paraId="621E42FC" w14:textId="2002197E" w:rsidR="0011555C" w:rsidRDefault="0011555C">
            <w:pPr>
              <w:spacing w:after="120"/>
              <w:rPr>
                <w:ins w:id="320" w:author="Bretillon Pierre" w:date="2022-08-16T22:50:00Z"/>
                <w:rFonts w:eastAsiaTheme="minorEastAsia"/>
                <w:color w:val="0070C0"/>
                <w:lang w:val="en-US" w:eastAsia="zh-CN"/>
              </w:rPr>
            </w:pPr>
            <w:ins w:id="321"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322" w:author="Bretillon Pierre" w:date="2022-08-16T22:50:00Z"/>
                <w:rFonts w:eastAsiaTheme="minorEastAsia"/>
                <w:color w:val="0070C0"/>
                <w:lang w:val="en-US" w:eastAsia="zh-CN"/>
              </w:rPr>
            </w:pPr>
            <w:ins w:id="323"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324" w:author="Gene Fong" w:date="2022-08-16T18:04:00Z"/>
        </w:trPr>
        <w:tc>
          <w:tcPr>
            <w:tcW w:w="1236" w:type="dxa"/>
          </w:tcPr>
          <w:p w14:paraId="537AA2B6" w14:textId="15CE3AA5" w:rsidR="00057FC9" w:rsidRDefault="00057FC9">
            <w:pPr>
              <w:spacing w:after="120"/>
              <w:rPr>
                <w:ins w:id="325" w:author="Gene Fong" w:date="2022-08-16T18:04:00Z"/>
                <w:rFonts w:eastAsiaTheme="minorEastAsia" w:hint="eastAsia"/>
                <w:color w:val="0070C0"/>
                <w:lang w:val="en-US" w:eastAsia="zh-CN"/>
              </w:rPr>
            </w:pPr>
            <w:ins w:id="326"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CommentText"/>
              <w:rPr>
                <w:ins w:id="327" w:author="Gene Fong" w:date="2022-08-16T18:04:00Z"/>
                <w:rFonts w:hint="eastAsia"/>
              </w:rPr>
            </w:pPr>
            <w:ins w:id="328" w:author="Gene Fong" w:date="2022-08-16T18:05:00Z">
              <w:r>
                <w:t xml:space="preserve">We advocate for option 1. In all regions the lower edge is 470MHz. </w:t>
              </w:r>
              <w:proofErr w:type="gramStart"/>
              <w:r>
                <w:t>With regard to</w:t>
              </w:r>
              <w:proofErr w:type="gramEnd"/>
              <w:r>
                <w:t xml:space="preserve"> issue 2-1 the upper edge is then defined according to the channel bandwidth used.</w:t>
              </w:r>
            </w:ins>
          </w:p>
        </w:tc>
      </w:tr>
      <w:tr w:rsidR="003E334A" w14:paraId="378CACC0" w14:textId="77777777">
        <w:trPr>
          <w:ins w:id="329" w:author="ZTE,Fei Xue" w:date="2022-08-16T09:56:00Z"/>
        </w:trPr>
        <w:tc>
          <w:tcPr>
            <w:tcW w:w="1236" w:type="dxa"/>
          </w:tcPr>
          <w:p w14:paraId="7CEFEC2F" w14:textId="77777777" w:rsidR="003E334A" w:rsidRDefault="009C508B">
            <w:pPr>
              <w:spacing w:after="120"/>
              <w:rPr>
                <w:ins w:id="330" w:author="ZTE,Fei Xue" w:date="2022-08-16T09:56:00Z"/>
                <w:rFonts w:eastAsiaTheme="minorEastAsia"/>
                <w:color w:val="0070C0"/>
                <w:lang w:val="en-US" w:eastAsia="zh-CN"/>
              </w:rPr>
            </w:pPr>
            <w:ins w:id="331"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332" w:author="ZTE,Fei Xue" w:date="2022-08-16T09:56:00Z"/>
                <w:rFonts w:eastAsiaTheme="minorEastAsia"/>
                <w:color w:val="0070C0"/>
                <w:lang w:val="en-US" w:eastAsia="zh-CN"/>
              </w:rPr>
            </w:pPr>
            <w:ins w:id="333"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334" w:author="ZTE,Fei Xue" w:date="2022-08-16T09:59:00Z">
              <w:r>
                <w:rPr>
                  <w:rFonts w:eastAsiaTheme="minorEastAsia" w:hint="eastAsia"/>
                  <w:color w:val="0070C0"/>
                  <w:lang w:val="en-US" w:eastAsia="zh-CN"/>
                </w:rPr>
                <w:t>the operators.</w:t>
              </w:r>
            </w:ins>
          </w:p>
        </w:tc>
      </w:tr>
      <w:tr w:rsidR="003E334A" w14:paraId="4E58A49C" w14:textId="77777777">
        <w:trPr>
          <w:ins w:id="335" w:author="ZTE,Fei Xue" w:date="2022-08-16T09:57:00Z"/>
        </w:trPr>
        <w:tc>
          <w:tcPr>
            <w:tcW w:w="1236" w:type="dxa"/>
          </w:tcPr>
          <w:p w14:paraId="2ACC2302" w14:textId="2923AEA7" w:rsidR="003E334A" w:rsidRDefault="003E1286">
            <w:pPr>
              <w:spacing w:after="120"/>
              <w:rPr>
                <w:ins w:id="336" w:author="ZTE,Fei Xue" w:date="2022-08-16T09:57:00Z"/>
                <w:rFonts w:eastAsiaTheme="minorEastAsia"/>
                <w:color w:val="0070C0"/>
                <w:lang w:val="en-US" w:eastAsia="zh-CN"/>
              </w:rPr>
            </w:pPr>
            <w:ins w:id="337"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338" w:author="ZTE,Fei Xue" w:date="2022-08-16T09:57:00Z"/>
                <w:rFonts w:eastAsiaTheme="minorEastAsia"/>
                <w:color w:val="0070C0"/>
                <w:lang w:val="en-US" w:eastAsia="zh-CN"/>
              </w:rPr>
            </w:pPr>
            <w:ins w:id="339" w:author="Rohde &amp; Schwarz" w:date="2022-08-16T08:44:00Z">
              <w:r>
                <w:rPr>
                  <w:rFonts w:eastAsiaTheme="minorEastAsia"/>
                  <w:color w:val="0070C0"/>
                  <w:lang w:val="en-US" w:eastAsia="zh-CN"/>
                </w:rPr>
                <w:t>Option 1, using 47</w:t>
              </w:r>
            </w:ins>
            <w:ins w:id="340"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341" w:author="Huawei" w:date="2022-08-16T21:57:00Z"/>
        </w:trPr>
        <w:tc>
          <w:tcPr>
            <w:tcW w:w="1236" w:type="dxa"/>
          </w:tcPr>
          <w:p w14:paraId="59A32C64" w14:textId="1FEA74F9" w:rsidR="002E3253" w:rsidRPr="003E1286" w:rsidRDefault="002E3253">
            <w:pPr>
              <w:spacing w:after="120"/>
              <w:rPr>
                <w:ins w:id="342" w:author="Huawei" w:date="2022-08-16T21:57:00Z"/>
                <w:rFonts w:eastAsiaTheme="minorEastAsia"/>
                <w:color w:val="0070C0"/>
                <w:lang w:val="en-US" w:eastAsia="zh-CN"/>
              </w:rPr>
            </w:pPr>
            <w:ins w:id="343"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344" w:author="Huawei" w:date="2022-08-16T21:57:00Z"/>
                <w:rFonts w:eastAsiaTheme="minorEastAsia"/>
                <w:color w:val="0070C0"/>
                <w:lang w:val="en-US" w:eastAsia="zh-CN"/>
              </w:rPr>
            </w:pPr>
            <w:ins w:id="345"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346" w:author="Huawei" w:date="2022-08-16T21:57:00Z"/>
                <w:rFonts w:eastAsiaTheme="minorEastAsia"/>
                <w:color w:val="0070C0"/>
                <w:lang w:val="en-US" w:eastAsia="zh-CN"/>
              </w:rPr>
            </w:pPr>
            <w:ins w:id="347" w:author="Huawei" w:date="2022-08-16T21:57:00Z">
              <w:r>
                <w:rPr>
                  <w:rFonts w:eastAsiaTheme="minorEastAsia"/>
                  <w:color w:val="0070C0"/>
                  <w:lang w:val="en-US" w:eastAsia="zh-CN"/>
                </w:rPr>
                <w:t xml:space="preserve">If RAN4 decide to </w:t>
              </w:r>
            </w:ins>
            <w:ins w:id="348" w:author="Huawei" w:date="2022-08-16T21:58:00Z">
              <w:r>
                <w:rPr>
                  <w:rFonts w:eastAsiaTheme="minorEastAsia"/>
                  <w:color w:val="0070C0"/>
                  <w:lang w:val="en-US" w:eastAsia="zh-CN"/>
                </w:rPr>
                <w:t xml:space="preserve">specify 470~XXX MHz frequency range, does that mean UE need to implement </w:t>
              </w:r>
            </w:ins>
            <w:ins w:id="349" w:author="Huawei" w:date="2022-08-16T21:59:00Z">
              <w:r>
                <w:rPr>
                  <w:rFonts w:eastAsiaTheme="minorEastAsia"/>
                  <w:color w:val="0070C0"/>
                  <w:lang w:val="en-US" w:eastAsia="zh-CN"/>
                </w:rPr>
                <w:t>one</w:t>
              </w:r>
            </w:ins>
            <w:ins w:id="350" w:author="Huawei" w:date="2022-08-16T21:58:00Z">
              <w:r>
                <w:rPr>
                  <w:rFonts w:eastAsiaTheme="minorEastAsia"/>
                  <w:color w:val="0070C0"/>
                  <w:lang w:val="en-US" w:eastAsia="zh-CN"/>
                </w:rPr>
                <w:t xml:space="preserve"> analog band filter to support this band</w:t>
              </w:r>
            </w:ins>
            <w:ins w:id="351" w:author="Huawei" w:date="2022-08-16T21:59:00Z">
              <w:r>
                <w:rPr>
                  <w:rFonts w:eastAsiaTheme="minorEastAsia"/>
                  <w:color w:val="0070C0"/>
                  <w:lang w:val="en-US" w:eastAsia="zh-CN"/>
                </w:rPr>
                <w:t>?</w:t>
              </w:r>
            </w:ins>
          </w:p>
        </w:tc>
      </w:tr>
      <w:tr w:rsidR="00642F73" w14:paraId="03A34069" w14:textId="77777777">
        <w:trPr>
          <w:ins w:id="352" w:author="D. Everaere" w:date="2022-08-16T17:34:00Z"/>
        </w:trPr>
        <w:tc>
          <w:tcPr>
            <w:tcW w:w="1236" w:type="dxa"/>
          </w:tcPr>
          <w:p w14:paraId="6AE81162" w14:textId="7B851711" w:rsidR="00642F73" w:rsidRDefault="00642F73">
            <w:pPr>
              <w:spacing w:after="120"/>
              <w:rPr>
                <w:ins w:id="353" w:author="D. Everaere" w:date="2022-08-16T17:34:00Z"/>
                <w:rFonts w:eastAsiaTheme="minorEastAsia"/>
                <w:color w:val="0070C0"/>
                <w:lang w:val="en-US" w:eastAsia="zh-CN"/>
              </w:rPr>
            </w:pPr>
            <w:ins w:id="354"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355" w:author="D. Everaere" w:date="2022-08-16T17:34:00Z"/>
                <w:rFonts w:eastAsiaTheme="minorEastAsia"/>
                <w:color w:val="0070C0"/>
                <w:lang w:val="en-US" w:eastAsia="zh-CN"/>
              </w:rPr>
            </w:pPr>
            <w:ins w:id="356" w:author="D. Everaere" w:date="2022-08-16T17:34:00Z">
              <w:r>
                <w:rPr>
                  <w:rFonts w:eastAsiaTheme="minorEastAsia"/>
                  <w:color w:val="0070C0"/>
                  <w:lang w:val="en-US" w:eastAsia="zh-CN"/>
                </w:rPr>
                <w:t xml:space="preserve">One band should at least </w:t>
              </w:r>
              <w:proofErr w:type="gramStart"/>
              <w:r w:rsidR="00871335">
                <w:rPr>
                  <w:rFonts w:eastAsiaTheme="minorEastAsia"/>
                  <w:color w:val="0070C0"/>
                  <w:lang w:val="en-US" w:eastAsia="zh-CN"/>
                </w:rPr>
                <w:t>starts</w:t>
              </w:r>
              <w:proofErr w:type="gramEnd"/>
              <w:r w:rsidR="00871335">
                <w:rPr>
                  <w:rFonts w:eastAsiaTheme="minorEastAsia"/>
                  <w:color w:val="0070C0"/>
                  <w:lang w:val="en-US" w:eastAsia="zh-CN"/>
                </w:rPr>
                <w:t xml:space="preserve"> at 470MHz, also depending on issue </w:t>
              </w:r>
              <w:r w:rsidR="00970162">
                <w:rPr>
                  <w:rFonts w:eastAsiaTheme="minorEastAsia"/>
                  <w:color w:val="0070C0"/>
                  <w:lang w:val="en-US" w:eastAsia="zh-CN"/>
                </w:rPr>
                <w:t>2-1.</w:t>
              </w:r>
            </w:ins>
          </w:p>
        </w:tc>
      </w:tr>
      <w:tr w:rsidR="00AF29A6" w14:paraId="4593DEC2" w14:textId="77777777">
        <w:trPr>
          <w:ins w:id="357" w:author="Gene Fong" w:date="2022-08-16T12:15:00Z"/>
        </w:trPr>
        <w:tc>
          <w:tcPr>
            <w:tcW w:w="1236" w:type="dxa"/>
          </w:tcPr>
          <w:p w14:paraId="67DD9E53" w14:textId="6D27771D" w:rsidR="00AF29A6" w:rsidRDefault="00AF29A6">
            <w:pPr>
              <w:spacing w:after="120"/>
              <w:rPr>
                <w:ins w:id="358" w:author="Gene Fong" w:date="2022-08-16T12:15:00Z"/>
                <w:rFonts w:eastAsiaTheme="minorEastAsia"/>
                <w:color w:val="0070C0"/>
                <w:lang w:val="en-US" w:eastAsia="zh-CN"/>
              </w:rPr>
            </w:pPr>
            <w:ins w:id="359"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360" w:author="Gene Fong" w:date="2022-08-16T12:15:00Z"/>
                <w:rFonts w:eastAsiaTheme="minorEastAsia"/>
                <w:color w:val="0070C0"/>
                <w:lang w:val="en-US" w:eastAsia="zh-CN"/>
              </w:rPr>
            </w:pPr>
            <w:ins w:id="361" w:author="Gene Fong" w:date="2022-08-16T12:15:00Z">
              <w:r>
                <w:rPr>
                  <w:rFonts w:eastAsiaTheme="minorEastAsia"/>
                  <w:color w:val="0070C0"/>
                  <w:lang w:val="en-US" w:eastAsia="zh-CN"/>
                </w:rPr>
                <w:t xml:space="preserve">Option 2.  While ITU has allocated the frequency range starting at 470 MHz to broadcast, </w:t>
              </w:r>
            </w:ins>
            <w:ins w:id="362"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363"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364"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365" w:author="Bretillon Pierre" w:date="2022-08-16T22:51:00Z"/>
        </w:trPr>
        <w:tc>
          <w:tcPr>
            <w:tcW w:w="1236" w:type="dxa"/>
          </w:tcPr>
          <w:p w14:paraId="03EFD1A9" w14:textId="79224A20" w:rsidR="003B34D9" w:rsidRDefault="003B34D9">
            <w:pPr>
              <w:spacing w:after="120"/>
              <w:rPr>
                <w:ins w:id="366" w:author="Bretillon Pierre" w:date="2022-08-16T22:51:00Z"/>
                <w:rFonts w:eastAsiaTheme="minorEastAsia"/>
                <w:color w:val="0070C0"/>
                <w:lang w:val="en-US" w:eastAsia="zh-CN"/>
              </w:rPr>
            </w:pPr>
            <w:ins w:id="367"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368" w:author="Bretillon Pierre" w:date="2022-08-16T22:51:00Z"/>
                <w:rFonts w:eastAsiaTheme="minorEastAsia"/>
                <w:color w:val="0070C0"/>
                <w:lang w:val="en-US" w:eastAsia="zh-CN"/>
              </w:rPr>
            </w:pPr>
            <w:ins w:id="369" w:author="Bretillon Pierre" w:date="2022-08-16T22:51:00Z">
              <w:r>
                <w:rPr>
                  <w:color w:val="FF0000"/>
                  <w:szCs w:val="24"/>
                  <w:lang w:eastAsia="zh-CN"/>
                </w:rPr>
                <w:t>Option 1, 470 MHz is the lower bound in all regions for broadcasting</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370" w:author="Gene Fong" w:date="2022-08-16T18:06:00Z"/>
        </w:trPr>
        <w:tc>
          <w:tcPr>
            <w:tcW w:w="1236" w:type="dxa"/>
          </w:tcPr>
          <w:p w14:paraId="09756EEB" w14:textId="33A0463B" w:rsidR="007C6054" w:rsidRDefault="007C6054">
            <w:pPr>
              <w:spacing w:after="120"/>
              <w:rPr>
                <w:ins w:id="371" w:author="Gene Fong" w:date="2022-08-16T18:06:00Z"/>
                <w:rFonts w:eastAsiaTheme="minorEastAsia" w:hint="eastAsia"/>
                <w:color w:val="0070C0"/>
                <w:lang w:val="en-US" w:eastAsia="zh-CN"/>
              </w:rPr>
            </w:pPr>
            <w:ins w:id="372"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373" w:author="Gene Fong" w:date="2022-08-16T18:06:00Z"/>
                <w:rFonts w:eastAsiaTheme="minorEastAsia"/>
                <w:color w:val="0070C0"/>
                <w:lang w:val="en-US" w:eastAsia="zh-CN"/>
              </w:rPr>
            </w:pPr>
            <w:ins w:id="374"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 xml:space="preserve">The self-contained operation, </w:t>
              </w:r>
              <w:proofErr w:type="gramStart"/>
              <w:r w:rsidRPr="007C6054">
                <w:rPr>
                  <w:rFonts w:eastAsiaTheme="minorEastAsia"/>
                  <w:color w:val="0070C0"/>
                  <w:lang w:val="en-US" w:eastAsia="zh-CN"/>
                </w:rPr>
                <w:t>i.e.</w:t>
              </w:r>
              <w:proofErr w:type="gramEnd"/>
              <w:r w:rsidRPr="007C6054">
                <w:rPr>
                  <w:rFonts w:eastAsiaTheme="minorEastAsia"/>
                  <w:color w:val="0070C0"/>
                  <w:lang w:val="en-US" w:eastAsia="zh-CN"/>
                </w:rPr>
                <w:t xml:space="preserv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375" w:author="Gene Fong" w:date="2022-08-16T18:06:00Z"/>
                <w:rFonts w:eastAsiaTheme="minorEastAsia" w:hint="eastAsia"/>
                <w:color w:val="0070C0"/>
                <w:lang w:val="en-US" w:eastAsia="zh-CN"/>
              </w:rPr>
            </w:pPr>
            <w:ins w:id="376" w:author="Gene Fong" w:date="2022-08-16T18:06:00Z">
              <w:r w:rsidRPr="007C6054">
                <w:rPr>
                  <w:rFonts w:eastAsiaTheme="minorEastAsia"/>
                  <w:color w:val="0070C0"/>
                  <w:lang w:val="en-US" w:eastAsia="zh-CN"/>
                </w:rPr>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ins>
          </w:p>
        </w:tc>
      </w:tr>
      <w:tr w:rsidR="003E334A" w14:paraId="516013A7" w14:textId="77777777">
        <w:trPr>
          <w:ins w:id="377" w:author="ZTE,Fei Xue" w:date="2022-08-16T09:59:00Z"/>
        </w:trPr>
        <w:tc>
          <w:tcPr>
            <w:tcW w:w="1236" w:type="dxa"/>
          </w:tcPr>
          <w:p w14:paraId="38CA886B" w14:textId="77777777" w:rsidR="003E334A" w:rsidRDefault="009C508B">
            <w:pPr>
              <w:spacing w:after="120"/>
              <w:rPr>
                <w:ins w:id="378" w:author="ZTE,Fei Xue" w:date="2022-08-16T09:59:00Z"/>
                <w:rFonts w:eastAsiaTheme="minorEastAsia"/>
                <w:color w:val="0070C0"/>
                <w:lang w:val="en-US" w:eastAsia="zh-CN"/>
              </w:rPr>
            </w:pPr>
            <w:ins w:id="379"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380" w:author="ZTE,Fei Xue" w:date="2022-08-16T09:59:00Z"/>
                <w:rFonts w:eastAsiaTheme="minorEastAsia"/>
                <w:color w:val="0070C0"/>
                <w:lang w:val="en-US" w:eastAsia="zh-CN"/>
              </w:rPr>
            </w:pPr>
            <w:ins w:id="381"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382" w:author="ZTE,Fei Xue" w:date="2022-08-16T10:12:00Z">
              <w:r>
                <w:rPr>
                  <w:rFonts w:eastAsiaTheme="minorEastAsia" w:hint="eastAsia"/>
                  <w:color w:val="0070C0"/>
                  <w:lang w:val="en-US" w:eastAsia="zh-CN"/>
                </w:rPr>
                <w:t>specified for 6/7/8MHz.</w:t>
              </w:r>
            </w:ins>
          </w:p>
        </w:tc>
      </w:tr>
      <w:tr w:rsidR="00517207" w14:paraId="59318B3D" w14:textId="77777777">
        <w:trPr>
          <w:ins w:id="383" w:author="Gene Fong" w:date="2022-08-16T12:19:00Z"/>
        </w:trPr>
        <w:tc>
          <w:tcPr>
            <w:tcW w:w="1236" w:type="dxa"/>
          </w:tcPr>
          <w:p w14:paraId="44F0C11C" w14:textId="4AF56734" w:rsidR="00517207" w:rsidRDefault="00517207">
            <w:pPr>
              <w:spacing w:after="120"/>
              <w:rPr>
                <w:ins w:id="384" w:author="Gene Fong" w:date="2022-08-16T12:19:00Z"/>
                <w:rFonts w:eastAsiaTheme="minorEastAsia"/>
                <w:color w:val="0070C0"/>
                <w:lang w:val="en-US" w:eastAsia="zh-CN"/>
              </w:rPr>
            </w:pPr>
            <w:ins w:id="385"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386" w:author="Gene Fong" w:date="2022-08-16T12:19:00Z"/>
                <w:rFonts w:eastAsiaTheme="minorEastAsia"/>
                <w:color w:val="0070C0"/>
                <w:lang w:val="en-US" w:eastAsia="zh-CN"/>
              </w:rPr>
            </w:pPr>
            <w:ins w:id="387" w:author="Gene Fong" w:date="2022-08-16T12:19:00Z">
              <w:r>
                <w:rPr>
                  <w:rFonts w:eastAsiaTheme="minorEastAsia"/>
                  <w:color w:val="0070C0"/>
                  <w:lang w:val="en-US" w:eastAsia="zh-CN"/>
                </w:rPr>
                <w:t>Option 1 should be firstly studied and only if found infeasible, then alternatives can be considered.</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388" w:author="Gene Fong" w:date="2022-08-16T18:06:00Z"/>
        </w:trPr>
        <w:tc>
          <w:tcPr>
            <w:tcW w:w="1236" w:type="dxa"/>
          </w:tcPr>
          <w:p w14:paraId="43DC3AD7" w14:textId="32532345" w:rsidR="007C6054" w:rsidRDefault="007C6054">
            <w:pPr>
              <w:spacing w:after="120"/>
              <w:rPr>
                <w:ins w:id="389" w:author="Gene Fong" w:date="2022-08-16T18:06:00Z"/>
                <w:rFonts w:eastAsiaTheme="minorEastAsia" w:hint="eastAsia"/>
                <w:color w:val="0070C0"/>
                <w:lang w:val="en-US" w:eastAsia="zh-CN"/>
              </w:rPr>
            </w:pPr>
            <w:ins w:id="390"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391" w:author="Gene Fong" w:date="2022-08-16T18:07:00Z"/>
                <w:rFonts w:eastAsiaTheme="minorEastAsia"/>
                <w:color w:val="0070C0"/>
                <w:lang w:val="en-US" w:eastAsia="zh-CN"/>
              </w:rPr>
            </w:pPr>
            <w:ins w:id="392" w:author="Gene Fong" w:date="2022-08-16T18:07:00Z">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w:t>
              </w:r>
              <w:proofErr w:type="gramStart"/>
              <w:r w:rsidRPr="007C6054">
                <w:rPr>
                  <w:rFonts w:eastAsiaTheme="minorEastAsia"/>
                  <w:color w:val="0070C0"/>
                  <w:lang w:val="en-US" w:eastAsia="zh-CN"/>
                </w:rPr>
                <w:t>actually used</w:t>
              </w:r>
              <w:proofErr w:type="gramEnd"/>
              <w:r w:rsidRPr="007C6054">
                <w:rPr>
                  <w:rFonts w:eastAsiaTheme="minorEastAsia"/>
                  <w:color w:val="0070C0"/>
                  <w:lang w:val="en-US" w:eastAsia="zh-CN"/>
                </w:rPr>
                <w:t xml:space="preserve"> channelization would be warmly welcomed.  </w:t>
              </w:r>
            </w:ins>
          </w:p>
          <w:p w14:paraId="72CA21FE" w14:textId="369BCE94" w:rsidR="007C6054" w:rsidRDefault="007C6054" w:rsidP="007C6054">
            <w:pPr>
              <w:spacing w:after="120"/>
              <w:rPr>
                <w:ins w:id="393" w:author="Gene Fong" w:date="2022-08-16T18:06:00Z"/>
                <w:rFonts w:eastAsiaTheme="minorEastAsia" w:hint="eastAsia"/>
                <w:color w:val="0070C0"/>
                <w:lang w:val="en-US" w:eastAsia="zh-CN"/>
              </w:rPr>
            </w:pPr>
            <w:ins w:id="394" w:author="Gene Fong" w:date="2022-08-16T18:07:00Z">
              <w:r w:rsidRPr="007C6054">
                <w:rPr>
                  <w:rFonts w:eastAsiaTheme="minorEastAsia"/>
                  <w:color w:val="0070C0"/>
                  <w:lang w:val="en-US" w:eastAsia="zh-CN"/>
                </w:rPr>
                <w:lastRenderedPageBreak/>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395" w:author="ZTE,Fei Xue" w:date="2022-08-16T09:59:00Z"/>
        </w:trPr>
        <w:tc>
          <w:tcPr>
            <w:tcW w:w="1236" w:type="dxa"/>
          </w:tcPr>
          <w:p w14:paraId="217F2843" w14:textId="77777777" w:rsidR="003E334A" w:rsidRDefault="009C508B">
            <w:pPr>
              <w:spacing w:after="120"/>
              <w:rPr>
                <w:ins w:id="396" w:author="ZTE,Fei Xue" w:date="2022-08-16T09:59:00Z"/>
                <w:rFonts w:eastAsiaTheme="minorEastAsia"/>
                <w:color w:val="0070C0"/>
                <w:lang w:val="en-US" w:eastAsia="zh-CN"/>
              </w:rPr>
            </w:pPr>
            <w:ins w:id="397" w:author="ZTE,Fei Xue" w:date="2022-08-16T10:08:00Z">
              <w:r>
                <w:rPr>
                  <w:rFonts w:eastAsiaTheme="minorEastAsia" w:hint="eastAsia"/>
                  <w:color w:val="0070C0"/>
                  <w:lang w:val="en-US" w:eastAsia="zh-CN"/>
                </w:rPr>
                <w:lastRenderedPageBreak/>
                <w:t>ZTE</w:t>
              </w:r>
            </w:ins>
          </w:p>
        </w:tc>
        <w:tc>
          <w:tcPr>
            <w:tcW w:w="8395" w:type="dxa"/>
          </w:tcPr>
          <w:p w14:paraId="263845B5" w14:textId="77777777" w:rsidR="003E334A" w:rsidRDefault="009C508B">
            <w:pPr>
              <w:spacing w:after="120"/>
              <w:rPr>
                <w:ins w:id="398" w:author="ZTE,Fei Xue" w:date="2022-08-16T09:59:00Z"/>
                <w:rFonts w:eastAsiaTheme="minorEastAsia"/>
                <w:color w:val="0070C0"/>
                <w:lang w:val="en-US" w:eastAsia="zh-CN"/>
              </w:rPr>
            </w:pPr>
            <w:ins w:id="399" w:author="ZTE,Fei Xue" w:date="2022-08-16T10:08:00Z">
              <w:r>
                <w:rPr>
                  <w:rFonts w:eastAsiaTheme="minorEastAsia" w:hint="eastAsia"/>
                  <w:color w:val="0070C0"/>
                  <w:lang w:val="en-US" w:eastAsia="zh-CN"/>
                </w:rPr>
                <w:t xml:space="preserve">Option 2 is more preferred which is aligned with the </w:t>
              </w:r>
            </w:ins>
            <w:ins w:id="400" w:author="ZTE,Fei Xue" w:date="2022-08-16T10:09:00Z">
              <w:r>
                <w:rPr>
                  <w:rFonts w:eastAsiaTheme="minorEastAsia" w:hint="eastAsia"/>
                  <w:color w:val="0070C0"/>
                  <w:lang w:val="en-US" w:eastAsia="zh-CN"/>
                </w:rPr>
                <w:t>WID objective.</w:t>
              </w:r>
            </w:ins>
          </w:p>
        </w:tc>
      </w:tr>
      <w:tr w:rsidR="0088592A" w14:paraId="7314E6B1" w14:textId="77777777">
        <w:trPr>
          <w:ins w:id="401" w:author="Huawei" w:date="2022-08-16T22:03:00Z"/>
        </w:trPr>
        <w:tc>
          <w:tcPr>
            <w:tcW w:w="1236" w:type="dxa"/>
          </w:tcPr>
          <w:p w14:paraId="1D99A4B6" w14:textId="47550681" w:rsidR="0088592A" w:rsidRDefault="0088592A">
            <w:pPr>
              <w:spacing w:after="120"/>
              <w:rPr>
                <w:ins w:id="402" w:author="Huawei" w:date="2022-08-16T22:03:00Z"/>
                <w:rFonts w:eastAsiaTheme="minorEastAsia"/>
                <w:color w:val="0070C0"/>
                <w:lang w:val="en-US" w:eastAsia="zh-CN"/>
              </w:rPr>
            </w:pPr>
            <w:ins w:id="403"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404" w:author="Huawei" w:date="2022-08-16T22:05:00Z"/>
                <w:rFonts w:eastAsiaTheme="minorEastAsia"/>
                <w:color w:val="0070C0"/>
                <w:lang w:val="en-US" w:eastAsia="zh-CN"/>
              </w:rPr>
            </w:pPr>
            <w:ins w:id="405" w:author="Huawei" w:date="2022-08-16T22:04:00Z">
              <w:r>
                <w:rPr>
                  <w:rFonts w:eastAsiaTheme="minorEastAsia"/>
                  <w:color w:val="0070C0"/>
                  <w:lang w:val="en-US" w:eastAsia="zh-CN"/>
                </w:rPr>
                <w:t>Question for clarif</w:t>
              </w:r>
            </w:ins>
            <w:ins w:id="406"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407" w:author="Huawei" w:date="2022-08-16T22:03:00Z"/>
                <w:rFonts w:eastAsiaTheme="minorEastAsia"/>
                <w:color w:val="0070C0"/>
                <w:lang w:val="en-US" w:eastAsia="zh-CN"/>
              </w:rPr>
            </w:pPr>
            <w:ins w:id="408"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409" w:author="Gene Fong" w:date="2022-08-16T12:20:00Z"/>
        </w:trPr>
        <w:tc>
          <w:tcPr>
            <w:tcW w:w="1236" w:type="dxa"/>
          </w:tcPr>
          <w:p w14:paraId="08B2C650" w14:textId="2FBF3A2B" w:rsidR="00F90910" w:rsidRDefault="00F90910">
            <w:pPr>
              <w:spacing w:after="120"/>
              <w:rPr>
                <w:ins w:id="410" w:author="Gene Fong" w:date="2022-08-16T12:20:00Z"/>
                <w:rFonts w:eastAsiaTheme="minorEastAsia"/>
                <w:color w:val="0070C0"/>
                <w:lang w:val="en-US" w:eastAsia="zh-CN"/>
              </w:rPr>
            </w:pPr>
            <w:ins w:id="411"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412" w:author="Gene Fong" w:date="2022-08-16T12:20:00Z"/>
                <w:rFonts w:eastAsiaTheme="minorEastAsia"/>
                <w:color w:val="0070C0"/>
                <w:lang w:val="en-US" w:eastAsia="zh-CN"/>
              </w:rPr>
            </w:pPr>
            <w:ins w:id="413" w:author="Gene Fong" w:date="2022-08-16T12:21:00Z">
              <w:r>
                <w:rPr>
                  <w:rFonts w:eastAsiaTheme="minorEastAsia"/>
                  <w:color w:val="0070C0"/>
                  <w:lang w:val="en-US" w:eastAsia="zh-CN"/>
                </w:rPr>
                <w:t>This depends somewhat on whether RAN4 decides to introduce new 6, 7, and 8 MHz channel ba</w:t>
              </w:r>
            </w:ins>
            <w:ins w:id="414"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415"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416" w:author="Gene Fong" w:date="2022-08-16T12:24:00Z">
              <w:r w:rsidR="00140883">
                <w:rPr>
                  <w:rFonts w:eastAsiaTheme="minorEastAsia"/>
                  <w:color w:val="0070C0"/>
                  <w:lang w:val="en-US" w:eastAsia="zh-CN"/>
                </w:rPr>
                <w:t>.</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417" w:author="ZTE,Fei Xue" w:date="2022-08-16T09:59:00Z"/>
        </w:trPr>
        <w:tc>
          <w:tcPr>
            <w:tcW w:w="1236" w:type="dxa"/>
          </w:tcPr>
          <w:p w14:paraId="20532EAF" w14:textId="77777777" w:rsidR="003E334A" w:rsidRDefault="009C508B">
            <w:pPr>
              <w:spacing w:after="120"/>
              <w:rPr>
                <w:ins w:id="418" w:author="ZTE,Fei Xue" w:date="2022-08-16T09:59:00Z"/>
                <w:rFonts w:eastAsiaTheme="minorEastAsia"/>
                <w:color w:val="0070C0"/>
                <w:lang w:val="en-US" w:eastAsia="zh-CN"/>
              </w:rPr>
            </w:pPr>
            <w:ins w:id="419"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420" w:author="ZTE,Fei Xue" w:date="2022-08-16T09:59:00Z"/>
                <w:rFonts w:eastAsiaTheme="minorEastAsia"/>
                <w:color w:val="0070C0"/>
                <w:lang w:val="en-US" w:eastAsia="zh-CN"/>
              </w:rPr>
            </w:pPr>
            <w:ins w:id="421" w:author="ZTE,Fei Xue" w:date="2022-08-16T10:06:00Z">
              <w:r>
                <w:rPr>
                  <w:rFonts w:eastAsiaTheme="minorEastAsia" w:hint="eastAsia"/>
                  <w:color w:val="0070C0"/>
                  <w:lang w:val="en-US" w:eastAsia="zh-CN"/>
                </w:rPr>
                <w:t>O</w:t>
              </w:r>
            </w:ins>
            <w:ins w:id="422"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r w:rsidR="0088592A" w14:paraId="2C82B2FF" w14:textId="77777777">
        <w:trPr>
          <w:ins w:id="423" w:author="Huawei" w:date="2022-08-16T22:00:00Z"/>
        </w:trPr>
        <w:tc>
          <w:tcPr>
            <w:tcW w:w="1236" w:type="dxa"/>
          </w:tcPr>
          <w:p w14:paraId="216F7517" w14:textId="5DA43B93" w:rsidR="0088592A" w:rsidRDefault="0088592A">
            <w:pPr>
              <w:spacing w:after="120"/>
              <w:rPr>
                <w:ins w:id="424" w:author="Huawei" w:date="2022-08-16T22:00:00Z"/>
                <w:rFonts w:eastAsiaTheme="minorEastAsia"/>
                <w:color w:val="0070C0"/>
                <w:lang w:val="en-US" w:eastAsia="zh-CN"/>
              </w:rPr>
            </w:pPr>
            <w:ins w:id="425"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426" w:author="Huawei" w:date="2022-08-16T22:00:00Z"/>
                <w:rFonts w:eastAsiaTheme="minorEastAsia"/>
                <w:color w:val="0070C0"/>
                <w:lang w:val="en-US" w:eastAsia="zh-CN"/>
              </w:rPr>
            </w:pPr>
            <w:ins w:id="427" w:author="Huawei" w:date="2022-08-16T22:00:00Z">
              <w:r>
                <w:rPr>
                  <w:rFonts w:eastAsiaTheme="minorEastAsia" w:hint="eastAsia"/>
                  <w:color w:val="0070C0"/>
                  <w:lang w:val="en-US" w:eastAsia="zh-CN"/>
                </w:rPr>
                <w:t>O</w:t>
              </w:r>
            </w:ins>
            <w:ins w:id="428"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429" w:author="Gene Fong" w:date="2022-08-16T12:24:00Z"/>
        </w:trPr>
        <w:tc>
          <w:tcPr>
            <w:tcW w:w="1236" w:type="dxa"/>
          </w:tcPr>
          <w:p w14:paraId="1C792F02" w14:textId="742B409E" w:rsidR="004826EE" w:rsidRDefault="004826EE">
            <w:pPr>
              <w:spacing w:after="120"/>
              <w:rPr>
                <w:ins w:id="430" w:author="Gene Fong" w:date="2022-08-16T12:24:00Z"/>
                <w:rFonts w:eastAsiaTheme="minorEastAsia"/>
                <w:color w:val="0070C0"/>
                <w:lang w:val="en-US" w:eastAsia="zh-CN"/>
              </w:rPr>
            </w:pPr>
            <w:ins w:id="431"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432" w:author="Gene Fong" w:date="2022-08-16T12:24:00Z"/>
                <w:rFonts w:eastAsiaTheme="minorEastAsia"/>
                <w:color w:val="0070C0"/>
                <w:lang w:val="en-US" w:eastAsia="zh-CN"/>
              </w:rPr>
            </w:pPr>
            <w:ins w:id="433" w:author="Gene Fong" w:date="2022-08-16T12:24:00Z">
              <w:r>
                <w:rPr>
                  <w:rFonts w:eastAsiaTheme="minorEastAsia"/>
                  <w:color w:val="0070C0"/>
                  <w:lang w:val="en-US" w:eastAsia="zh-CN"/>
                </w:rPr>
                <w:t>Agree with the comment from ZTE</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lastRenderedPageBreak/>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 xml:space="preserve">Nokia, Nokia </w:t>
            </w:r>
            <w:r>
              <w:lastRenderedPageBreak/>
              <w:t>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71F" w14:textId="77777777" w:rsidR="0054128D" w:rsidRDefault="0054128D" w:rsidP="008E4404">
      <w:pPr>
        <w:spacing w:after="0" w:line="240" w:lineRule="auto"/>
      </w:pPr>
      <w:r>
        <w:separator/>
      </w:r>
    </w:p>
  </w:endnote>
  <w:endnote w:type="continuationSeparator" w:id="0">
    <w:p w14:paraId="4CF35A49" w14:textId="77777777" w:rsidR="0054128D" w:rsidRDefault="0054128D"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D259" w14:textId="77777777" w:rsidR="0054128D" w:rsidRDefault="0054128D" w:rsidP="008E4404">
      <w:pPr>
        <w:spacing w:after="0" w:line="240" w:lineRule="auto"/>
      </w:pPr>
      <w:r>
        <w:separator/>
      </w:r>
    </w:p>
  </w:footnote>
  <w:footnote w:type="continuationSeparator" w:id="0">
    <w:p w14:paraId="6D3ECD5B" w14:textId="77777777" w:rsidR="0054128D" w:rsidRDefault="0054128D"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434"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435" w:author="Rohde &amp; Schwarz" w:date="2022-08-16T08:39:00Z">
                                      <w:rPr/>
                                    </w:rPrChange>
                                  </w:rPr>
                                </w:pPr>
                                <w:ins w:id="436"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437"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438"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439" w:author="Rohde &amp; Schwarz" w:date="2022-08-16T08:39:00Z">
                                      <w:rPr/>
                                    </w:rPrChange>
                                  </w:rPr>
                                </w:pPr>
                                <w:ins w:id="440"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715665923">
    <w:abstractNumId w:val="5"/>
  </w:num>
  <w:num w:numId="2" w16cid:durableId="1255747521">
    <w:abstractNumId w:val="1"/>
  </w:num>
  <w:num w:numId="3" w16cid:durableId="1427189660">
    <w:abstractNumId w:val="6"/>
  </w:num>
  <w:num w:numId="4" w16cid:durableId="169830788">
    <w:abstractNumId w:val="3"/>
  </w:num>
  <w:num w:numId="5" w16cid:durableId="1667438361">
    <w:abstractNumId w:val="7"/>
  </w:num>
  <w:num w:numId="6" w16cid:durableId="1878815620">
    <w:abstractNumId w:val="4"/>
  </w:num>
  <w:num w:numId="7" w16cid:durableId="1725564508">
    <w:abstractNumId w:val="2"/>
  </w:num>
  <w:num w:numId="8" w16cid:durableId="10493788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2DDF"/>
    <w:rsid w:val="00035C5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76F36"/>
    <w:rsid w:val="00180E09"/>
    <w:rsid w:val="00183D4C"/>
    <w:rsid w:val="00183F6D"/>
    <w:rsid w:val="0018670E"/>
    <w:rsid w:val="0019219A"/>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9A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301D"/>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E50B2"/>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3.xml"/><Relationship Id="rId10" Type="http://schemas.openxmlformats.org/officeDocument/2006/relationships/hyperlink" Target="http://ftp.3gpp.org/TSG_RAN/WG4_Radio/TSGR4_104-e/Docs/R4-2211555.z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16</Pages>
  <Words>5520</Words>
  <Characters>29956</Characters>
  <Application>Microsoft Office Word</Application>
  <DocSecurity>0</DocSecurity>
  <Lines>249</Lines>
  <Paragraphs>70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13</cp:revision>
  <cp:lastPrinted>2019-04-25T01:09:00Z</cp:lastPrinted>
  <dcterms:created xsi:type="dcterms:W3CDTF">2022-08-16T20:47:00Z</dcterms:created>
  <dcterms:modified xsi:type="dcterms:W3CDTF">2022-08-17T01:08:00Z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