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Heading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BE76E81" w:rsidR="007214C2" w:rsidRDefault="007214C2" w:rsidP="00805BE8">
      <w:r w:rsidRPr="0085732C">
        <w:t>RAN4#</w:t>
      </w:r>
      <w:r w:rsidRPr="007214C2">
        <w:rPr>
          <w:lang w:val="en-US"/>
        </w:rPr>
        <w:t>102</w:t>
      </w:r>
      <w:proofErr w:type="spellStart"/>
      <w:r w:rsidRPr="0085732C">
        <w:t>e</w:t>
      </w:r>
      <w:proofErr w:type="spellEnd"/>
      <w:r w:rsidRPr="0085732C">
        <w:t xml:space="preserv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Heading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61B0E952" w14:textId="52EDD50D" w:rsidR="00071552" w:rsidRPr="0085732C" w:rsidRDefault="00071552" w:rsidP="00980C77">
      <w:pPr>
        <w:spacing w:after="12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 (1-2 sentences are recommended).</w:t>
      </w:r>
    </w:p>
    <w:p w14:paraId="609286E5" w14:textId="7E10D6B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lastRenderedPageBreak/>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w:t>
            </w:r>
            <w:proofErr w:type="gramStart"/>
            <w:r>
              <w:t>In order to</w:t>
            </w:r>
            <w:proofErr w:type="gramEnd"/>
            <w:r>
              <w:t xml:space="preserve">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w:t>
            </w:r>
            <w:proofErr w:type="gramStart"/>
            <w:r>
              <w:t>In order to</w:t>
            </w:r>
            <w:proofErr w:type="gramEnd"/>
            <w:r>
              <w:t xml:space="preserve">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ListParagraph"/>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ListParagraph"/>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lastRenderedPageBreak/>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ListParagraph"/>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ListParagraph"/>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ListParagraph"/>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ListParagraph"/>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lastRenderedPageBreak/>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66888A92" w:rsidR="00B4108D" w:rsidRDefault="00735893"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B4108D" w:rsidRPr="00805BE8">
        <w:rPr>
          <w:rFonts w:eastAsia="SimSun"/>
          <w:color w:val="0070C0"/>
          <w:szCs w:val="24"/>
          <w:lang w:eastAsia="zh-CN"/>
        </w:rPr>
        <w:t>1</w:t>
      </w:r>
      <w:r w:rsidR="009E427A">
        <w:rPr>
          <w:rFonts w:eastAsia="SimSun"/>
          <w:color w:val="0070C0"/>
          <w:szCs w:val="24"/>
          <w:lang w:eastAsia="zh-CN"/>
        </w:rPr>
        <w:t xml:space="preserve"> (Intel)</w:t>
      </w:r>
      <w:r w:rsidR="00B4108D" w:rsidRPr="00805BE8">
        <w:rPr>
          <w:rFonts w:eastAsia="SimSun"/>
          <w:color w:val="0070C0"/>
          <w:szCs w:val="24"/>
          <w:lang w:eastAsia="zh-CN"/>
        </w:rPr>
        <w:t xml:space="preserve">: </w:t>
      </w:r>
      <w:r w:rsidR="009E427A">
        <w:rPr>
          <w:rFonts w:eastAsia="SimSun"/>
          <w:color w:val="0070C0"/>
          <w:szCs w:val="24"/>
          <w:lang w:eastAsia="zh-CN"/>
        </w:rPr>
        <w:t>Suggested workplan</w:t>
      </w:r>
    </w:p>
    <w:p w14:paraId="17106445" w14:textId="35EC3094" w:rsidR="004C01F3" w:rsidRDefault="001F67BC" w:rsidP="004C01F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#102e</w:t>
      </w:r>
    </w:p>
    <w:p w14:paraId="7455228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and agreement on work plan.</w:t>
      </w:r>
    </w:p>
    <w:p w14:paraId="011A2109"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on performance requirements scope</w:t>
      </w:r>
    </w:p>
    <w:p w14:paraId="62720C2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Initial discussion on work split</w:t>
      </w:r>
    </w:p>
    <w:p w14:paraId="41107030" w14:textId="233D4BB7" w:rsidR="001F67BC"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 xml:space="preserve">Initial discussion on simulation assumptions </w:t>
      </w:r>
    </w:p>
    <w:p w14:paraId="018E676D" w14:textId="23C71020" w:rsidR="006438BD" w:rsidRDefault="005361FF" w:rsidP="006438BD">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#102-bis-e</w:t>
      </w:r>
    </w:p>
    <w:p w14:paraId="1947946C"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performance requirements scope per each physical channel</w:t>
      </w:r>
    </w:p>
    <w:p w14:paraId="6A15A1B0"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simulation assumptions per each physical channel</w:t>
      </w:r>
    </w:p>
    <w:p w14:paraId="5AE8CE74"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work split</w:t>
      </w:r>
    </w:p>
    <w:p w14:paraId="30451919"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round of simulation results collection and alignment</w:t>
      </w:r>
    </w:p>
    <w:p w14:paraId="65E0AF91"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38.104 Base Station (BS) radio transmission and reception</w:t>
      </w:r>
    </w:p>
    <w:p w14:paraId="77BC458F"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#103e</w:t>
      </w:r>
    </w:p>
    <w:p w14:paraId="73AD428B"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Final round of simulation results collection and alignment</w:t>
      </w:r>
    </w:p>
    <w:p w14:paraId="58DEB380"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38.104 Base Station (BS) radio transmission and reception</w:t>
      </w:r>
    </w:p>
    <w:p w14:paraId="729909A4"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D11CE36" w:rsidR="00B4108D" w:rsidRPr="00805BE8" w:rsidRDefault="0015762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in 1</w:t>
      </w:r>
      <w:r w:rsidRPr="00157624">
        <w:rPr>
          <w:rFonts w:eastAsia="SimSun"/>
          <w:color w:val="0070C0"/>
          <w:szCs w:val="24"/>
          <w:vertAlign w:val="superscript"/>
          <w:lang w:eastAsia="zh-CN"/>
        </w:rPr>
        <w:t>st</w:t>
      </w:r>
      <w:r>
        <w:rPr>
          <w:rFonts w:eastAsia="SimSun"/>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603066">
        <w:rPr>
          <w:sz w:val="24"/>
          <w:szCs w:val="16"/>
        </w:rPr>
        <w:t xml:space="preserve">: </w:t>
      </w:r>
      <w:r w:rsidR="00603066" w:rsidRPr="003E2363">
        <w:rPr>
          <w:sz w:val="24"/>
          <w:szCs w:val="16"/>
        </w:rPr>
        <w:t xml:space="preserve">General </w:t>
      </w:r>
      <w:r w:rsidR="00AD2F4C">
        <w:rPr>
          <w:sz w:val="24"/>
          <w:szCs w:val="16"/>
        </w:rPr>
        <w:t xml:space="preserve">aspects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lastRenderedPageBreak/>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96C1B" w14:textId="47619701" w:rsidR="00571777" w:rsidRPr="00D706CF" w:rsidRDefault="00934FDF" w:rsidP="00D706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3E2363" w:rsidRPr="00805BE8">
        <w:rPr>
          <w:rFonts w:eastAsia="SimSun"/>
          <w:color w:val="0070C0"/>
          <w:szCs w:val="24"/>
          <w:lang w:eastAsia="zh-CN"/>
        </w:rPr>
        <w:t xml:space="preserve"> </w:t>
      </w:r>
      <w:r w:rsidR="00571777" w:rsidRPr="00805BE8">
        <w:rPr>
          <w:rFonts w:eastAsia="SimSun"/>
          <w:color w:val="0070C0"/>
          <w:szCs w:val="24"/>
          <w:lang w:eastAsia="zh-CN"/>
        </w:rPr>
        <w:t>1</w:t>
      </w:r>
      <w:r w:rsidR="002B36B3">
        <w:rPr>
          <w:rFonts w:eastAsia="SimSun"/>
          <w:color w:val="0070C0"/>
          <w:szCs w:val="24"/>
          <w:lang w:eastAsia="zh-CN"/>
        </w:rPr>
        <w:t xml:space="preserve"> (</w:t>
      </w:r>
      <w:r w:rsidR="000478B7">
        <w:rPr>
          <w:rFonts w:eastAsia="SimSun"/>
          <w:color w:val="0070C0"/>
          <w:szCs w:val="24"/>
          <w:lang w:eastAsia="zh-CN"/>
        </w:rPr>
        <w:t>Huawei, Ericsson, Nokia, Intel</w:t>
      </w:r>
      <w:r w:rsidR="002B36B3">
        <w:rPr>
          <w:rFonts w:eastAsia="SimSun"/>
          <w:color w:val="0070C0"/>
          <w:szCs w:val="24"/>
          <w:lang w:eastAsia="zh-CN"/>
        </w:rPr>
        <w:t>)</w:t>
      </w:r>
      <w:r w:rsidR="00571777" w:rsidRPr="00805BE8">
        <w:rPr>
          <w:rFonts w:eastAsia="SimSun"/>
          <w:color w:val="0070C0"/>
          <w:szCs w:val="24"/>
          <w:lang w:eastAsia="zh-CN"/>
        </w:rPr>
        <w:t xml:space="preserve">: </w:t>
      </w:r>
      <w:r w:rsidR="007F2996">
        <w:rPr>
          <w:rFonts w:eastAsia="SimSun"/>
          <w:color w:val="0070C0"/>
          <w:szCs w:val="24"/>
          <w:lang w:eastAsia="zh-CN"/>
        </w:rPr>
        <w:t xml:space="preserve">Define </w:t>
      </w:r>
      <w:r w:rsidR="00146918">
        <w:rPr>
          <w:rFonts w:eastAsia="SimSun"/>
          <w:color w:val="0070C0"/>
          <w:szCs w:val="24"/>
          <w:lang w:eastAsia="zh-CN"/>
        </w:rPr>
        <w:t>PUSCH, PUCCH, and PRACH performance requirements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95ECE94" w:rsidR="00571777" w:rsidRDefault="00934FD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E93E9" w14:textId="7F4D141B" w:rsidR="00D957E7"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957E7" w:rsidRPr="00805BE8">
        <w:rPr>
          <w:rFonts w:eastAsia="SimSun"/>
          <w:color w:val="0070C0"/>
          <w:szCs w:val="24"/>
          <w:lang w:eastAsia="zh-CN"/>
        </w:rPr>
        <w:t>1</w:t>
      </w:r>
      <w:r w:rsidR="00D957E7">
        <w:rPr>
          <w:rFonts w:eastAsia="SimSun"/>
          <w:color w:val="0070C0"/>
          <w:szCs w:val="24"/>
          <w:lang w:eastAsia="zh-CN"/>
        </w:rPr>
        <w:t xml:space="preserve"> (Huawei, Ericsson, Nokia)</w:t>
      </w:r>
      <w:r w:rsidR="00D957E7" w:rsidRPr="00805BE8">
        <w:rPr>
          <w:rFonts w:eastAsia="SimSun"/>
          <w:color w:val="0070C0"/>
          <w:szCs w:val="24"/>
          <w:lang w:eastAsia="zh-CN"/>
        </w:rPr>
        <w:t xml:space="preserve">: </w:t>
      </w:r>
      <w:r w:rsidR="00D957E7">
        <w:rPr>
          <w:rFonts w:eastAsia="SimSun"/>
          <w:color w:val="0070C0"/>
          <w:szCs w:val="24"/>
          <w:lang w:eastAsia="zh-CN"/>
        </w:rPr>
        <w:t>Define P</w:t>
      </w:r>
      <w:r w:rsidR="008B2D59">
        <w:rPr>
          <w:rFonts w:eastAsia="SimSun"/>
          <w:color w:val="0070C0"/>
          <w:szCs w:val="24"/>
          <w:lang w:eastAsia="zh-CN"/>
        </w:rPr>
        <w:t>D</w:t>
      </w:r>
      <w:r w:rsidR="00D957E7">
        <w:rPr>
          <w:rFonts w:eastAsia="SimSun"/>
          <w:color w:val="0070C0"/>
          <w:szCs w:val="24"/>
          <w:lang w:eastAsia="zh-CN"/>
        </w:rPr>
        <w:t>SCH, P</w:t>
      </w:r>
      <w:r w:rsidR="008B2D59">
        <w:rPr>
          <w:rFonts w:eastAsia="SimSun"/>
          <w:color w:val="0070C0"/>
          <w:szCs w:val="24"/>
          <w:lang w:eastAsia="zh-CN"/>
        </w:rPr>
        <w:t>D</w:t>
      </w:r>
      <w:r w:rsidR="00D957E7">
        <w:rPr>
          <w:rFonts w:eastAsia="SimSun"/>
          <w:color w:val="0070C0"/>
          <w:szCs w:val="24"/>
          <w:lang w:eastAsia="zh-CN"/>
        </w:rPr>
        <w:t xml:space="preserve">CCH, </w:t>
      </w:r>
      <w:r>
        <w:rPr>
          <w:rFonts w:eastAsia="SimSun"/>
          <w:color w:val="0070C0"/>
          <w:szCs w:val="24"/>
          <w:lang w:eastAsia="zh-CN"/>
        </w:rPr>
        <w:t xml:space="preserve">PBCH, </w:t>
      </w:r>
      <w:r w:rsidR="00D957E7">
        <w:rPr>
          <w:rFonts w:eastAsia="SimSun"/>
          <w:color w:val="0070C0"/>
          <w:szCs w:val="24"/>
          <w:lang w:eastAsia="zh-CN"/>
        </w:rPr>
        <w:t xml:space="preserve">and </w:t>
      </w:r>
      <w:r w:rsidR="00F63B89">
        <w:rPr>
          <w:rFonts w:eastAsia="SimSun"/>
          <w:color w:val="0070C0"/>
          <w:szCs w:val="24"/>
          <w:lang w:eastAsia="zh-CN"/>
        </w:rPr>
        <w:t>SDR</w:t>
      </w:r>
      <w:r w:rsidR="00D957E7">
        <w:rPr>
          <w:rFonts w:eastAsia="SimSun"/>
          <w:color w:val="0070C0"/>
          <w:szCs w:val="24"/>
          <w:lang w:eastAsia="zh-CN"/>
        </w:rPr>
        <w:t xml:space="preserve"> performance requirements</w:t>
      </w:r>
      <w:r w:rsidR="00F63B89">
        <w:rPr>
          <w:rFonts w:eastAsia="SimSun"/>
          <w:color w:val="0070C0"/>
          <w:szCs w:val="24"/>
          <w:lang w:eastAsia="zh-CN"/>
        </w:rPr>
        <w:t>.</w:t>
      </w:r>
    </w:p>
    <w:p w14:paraId="4E1CD802" w14:textId="747F9C3D" w:rsidR="00F63B89"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63B89">
        <w:rPr>
          <w:rFonts w:eastAsia="SimSun"/>
          <w:color w:val="0070C0"/>
          <w:szCs w:val="24"/>
          <w:lang w:eastAsia="zh-CN"/>
        </w:rPr>
        <w:t>2 (</w:t>
      </w:r>
      <w:r>
        <w:rPr>
          <w:rFonts w:eastAsia="SimSun"/>
          <w:color w:val="0070C0"/>
          <w:szCs w:val="24"/>
          <w:lang w:eastAsia="zh-CN"/>
        </w:rPr>
        <w:t>Intel</w:t>
      </w:r>
      <w:r w:rsidR="00F63B89">
        <w:rPr>
          <w:rFonts w:eastAsia="SimSun"/>
          <w:color w:val="0070C0"/>
          <w:szCs w:val="24"/>
          <w:lang w:eastAsia="zh-CN"/>
        </w:rPr>
        <w:t xml:space="preserve">): </w:t>
      </w:r>
      <w:r w:rsidR="00415496" w:rsidRPr="00415496">
        <w:rPr>
          <w:rFonts w:eastAsia="SimSun"/>
          <w:color w:val="0070C0"/>
          <w:szCs w:val="24"/>
          <w:lang w:eastAsia="zh-CN"/>
        </w:rPr>
        <w:t>Define PDSCH, PDCCH, PBCH, and SDR performance requirements</w:t>
      </w:r>
      <w:r w:rsidR="00415496">
        <w:rPr>
          <w:rFonts w:eastAsia="SimSun"/>
          <w:color w:val="0070C0"/>
          <w:szCs w:val="24"/>
          <w:lang w:eastAsia="zh-CN"/>
        </w:rPr>
        <w:t>. Do not d</w:t>
      </w:r>
      <w:r w:rsidR="00F63B89">
        <w:rPr>
          <w:rFonts w:eastAsia="SimSun"/>
          <w:color w:val="0070C0"/>
          <w:szCs w:val="24"/>
          <w:lang w:eastAsia="zh-CN"/>
        </w:rPr>
        <w:t>efine PBCH performance requirements</w:t>
      </w:r>
    </w:p>
    <w:p w14:paraId="39342478" w14:textId="77777777" w:rsidR="0091662E" w:rsidRDefault="00D957E7" w:rsidP="009166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D4D548" w14:textId="77777777"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Check whether it is agreeable to define PDSCH, PDCCH and SDR requirements</w:t>
      </w:r>
    </w:p>
    <w:p w14:paraId="038B9945" w14:textId="18072943"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Collect views on whether to define requirements for PBCH</w:t>
      </w:r>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C56ED1" w14:textId="55125AA3" w:rsidR="004828CE" w:rsidRDefault="00735893"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B06E7" w:rsidRPr="00805BE8">
        <w:rPr>
          <w:rFonts w:eastAsia="SimSun"/>
          <w:color w:val="0070C0"/>
          <w:szCs w:val="24"/>
          <w:lang w:eastAsia="zh-CN"/>
        </w:rPr>
        <w:t>1</w:t>
      </w:r>
      <w:r w:rsidR="00CB06E7">
        <w:rPr>
          <w:rFonts w:eastAsia="SimSun"/>
          <w:color w:val="0070C0"/>
          <w:szCs w:val="24"/>
          <w:lang w:eastAsia="zh-CN"/>
        </w:rPr>
        <w:t xml:space="preserve"> (Nokia)</w:t>
      </w:r>
      <w:r w:rsidR="00CB06E7" w:rsidRPr="00805BE8">
        <w:rPr>
          <w:rFonts w:eastAsia="SimSun"/>
          <w:color w:val="0070C0"/>
          <w:szCs w:val="24"/>
          <w:lang w:eastAsia="zh-CN"/>
        </w:rPr>
        <w:t xml:space="preserve">: </w:t>
      </w:r>
      <w:r w:rsidR="004828CE" w:rsidRPr="004828CE">
        <w:rPr>
          <w:rFonts w:eastAsia="SimSun"/>
          <w:color w:val="0070C0"/>
          <w:szCs w:val="24"/>
          <w:lang w:eastAsia="zh-CN"/>
        </w:rPr>
        <w:t>RAN4 to consider demodulation requirements including the following scenarios</w:t>
      </w:r>
      <w:r w:rsidR="004828CE">
        <w:rPr>
          <w:rFonts w:eastAsia="SimSun"/>
          <w:color w:val="0070C0"/>
          <w:szCs w:val="24"/>
          <w:lang w:eastAsia="zh-CN"/>
        </w:rPr>
        <w:t>:</w:t>
      </w:r>
    </w:p>
    <w:p w14:paraId="128E20AA"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Standalone FR2-2 only</w:t>
      </w:r>
    </w:p>
    <w:p w14:paraId="076303B3"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 and NR-DC with FR1 anchor and FR2-2</w:t>
      </w:r>
    </w:p>
    <w:p w14:paraId="27C0EEDF" w14:textId="7E155EB8" w:rsidR="00CB06E7" w:rsidRDefault="00735893" w:rsidP="00F47A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F47AA7">
        <w:rPr>
          <w:rFonts w:eastAsia="SimSun"/>
          <w:color w:val="0070C0"/>
          <w:szCs w:val="24"/>
          <w:lang w:eastAsia="zh-CN"/>
        </w:rPr>
        <w:t xml:space="preserve">2 (Ericsson): </w:t>
      </w:r>
      <w:r w:rsidR="00F47AA7" w:rsidRPr="00F47AA7">
        <w:rPr>
          <w:rFonts w:eastAsia="SimSun"/>
          <w:color w:val="0070C0"/>
          <w:szCs w:val="24"/>
          <w:lang w:eastAsia="zh-CN"/>
        </w:rPr>
        <w:t>RAN4 defines the UE demodulation and CSI reporting requirements with</w:t>
      </w:r>
      <w:r w:rsidR="00F47AA7">
        <w:rPr>
          <w:rFonts w:eastAsia="SimSun"/>
          <w:color w:val="0070C0"/>
          <w:szCs w:val="24"/>
          <w:lang w:eastAsia="zh-CN"/>
        </w:rPr>
        <w:t>:</w:t>
      </w:r>
    </w:p>
    <w:p w14:paraId="76B40A31" w14:textId="3BF61469" w:rsidR="00702D7D" w:rsidRDefault="000939F9" w:rsidP="00702D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939F9">
        <w:rPr>
          <w:rFonts w:eastAsia="SimSun"/>
          <w:color w:val="0070C0"/>
          <w:szCs w:val="24"/>
          <w:lang w:eastAsia="zh-CN"/>
        </w:rPr>
        <w:t>Both single carrier (FR2-2) and NR-DC FR1 + FR2-2 scenarios</w:t>
      </w:r>
    </w:p>
    <w:p w14:paraId="6A79E0E0" w14:textId="63F4501B" w:rsidR="000939F9" w:rsidRPr="00D706CF" w:rsidRDefault="00735893" w:rsidP="000939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F62FE">
        <w:rPr>
          <w:rFonts w:eastAsia="SimSun"/>
          <w:color w:val="0070C0"/>
          <w:szCs w:val="24"/>
          <w:lang w:eastAsia="zh-CN"/>
        </w:rPr>
        <w:t xml:space="preserve">3 (Intel): </w:t>
      </w:r>
      <w:r w:rsidR="00091637" w:rsidRPr="00091637">
        <w:rPr>
          <w:rFonts w:eastAsia="SimSun"/>
          <w:color w:val="0070C0"/>
          <w:szCs w:val="24"/>
          <w:lang w:eastAsia="zh-CN"/>
        </w:rPr>
        <w:t>Do not define DL performance requirements for CA in FR2-2 in Rel-17</w:t>
      </w:r>
    </w:p>
    <w:p w14:paraId="2F98ADBD" w14:textId="77777777"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4E0581" w14:textId="66C6E961" w:rsidR="00CB06E7" w:rsidRDefault="00CB06E7"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C65F68">
        <w:rPr>
          <w:rFonts w:eastAsia="SimSun"/>
          <w:color w:val="0070C0"/>
          <w:szCs w:val="24"/>
          <w:vertAlign w:val="superscript"/>
          <w:lang w:eastAsia="zh-CN"/>
        </w:rPr>
        <w:t>st</w:t>
      </w:r>
      <w:r w:rsidRPr="00EA61DB">
        <w:rPr>
          <w:rFonts w:eastAsia="SimSun"/>
          <w:color w:val="0070C0"/>
          <w:szCs w:val="24"/>
          <w:lang w:eastAsia="zh-CN"/>
        </w:rPr>
        <w:t xml:space="preserve"> round</w:t>
      </w:r>
      <w:r w:rsidR="007202FB">
        <w:rPr>
          <w:rFonts w:eastAsia="SimSun"/>
          <w:color w:val="0070C0"/>
          <w:szCs w:val="24"/>
          <w:lang w:eastAsia="zh-CN"/>
        </w:rPr>
        <w:t xml:space="preserve"> for both UL and DL </w:t>
      </w:r>
      <w:r w:rsidR="00C65F68">
        <w:rPr>
          <w:rFonts w:eastAsia="SimSun"/>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623128" w14:textId="7F852C4E" w:rsidR="002F2670" w:rsidRDefault="00735893"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805BE8">
        <w:rPr>
          <w:rFonts w:eastAsia="SimSun"/>
          <w:color w:val="0070C0"/>
          <w:szCs w:val="24"/>
          <w:lang w:eastAsia="zh-CN"/>
        </w:rPr>
        <w:t>1</w:t>
      </w:r>
      <w:r w:rsidR="0092073D">
        <w:rPr>
          <w:rFonts w:eastAsia="SimSun"/>
          <w:color w:val="0070C0"/>
          <w:szCs w:val="24"/>
          <w:lang w:eastAsia="zh-CN"/>
        </w:rPr>
        <w:t xml:space="preserve"> (</w:t>
      </w:r>
      <w:r w:rsidR="002F2670">
        <w:rPr>
          <w:rFonts w:eastAsia="SimSun"/>
          <w:color w:val="0070C0"/>
          <w:szCs w:val="24"/>
          <w:lang w:eastAsia="zh-CN"/>
        </w:rPr>
        <w:t>Huawei</w:t>
      </w:r>
      <w:r w:rsidR="0092073D">
        <w:rPr>
          <w:rFonts w:eastAsia="SimSun"/>
          <w:color w:val="0070C0"/>
          <w:szCs w:val="24"/>
          <w:lang w:eastAsia="zh-CN"/>
        </w:rPr>
        <w:t>)</w:t>
      </w:r>
      <w:r w:rsidR="0092073D" w:rsidRPr="00805BE8">
        <w:rPr>
          <w:rFonts w:eastAsia="SimSun"/>
          <w:color w:val="0070C0"/>
          <w:szCs w:val="24"/>
          <w:lang w:eastAsia="zh-CN"/>
        </w:rPr>
        <w:t xml:space="preserve">: </w:t>
      </w:r>
    </w:p>
    <w:p w14:paraId="3E9F4F3B" w14:textId="77777777" w:rsidR="002F2670" w:rsidRDefault="002F2670"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2670">
        <w:rPr>
          <w:rFonts w:eastAsia="SimSun"/>
          <w:color w:val="0070C0"/>
          <w:szCs w:val="24"/>
          <w:lang w:eastAsia="zh-CN"/>
        </w:rPr>
        <w:t>Not consider LBT failure for PUSCH, PUCCH and PRACH cases</w:t>
      </w:r>
    </w:p>
    <w:p w14:paraId="3DA2E0FB" w14:textId="34DCF567" w:rsidR="002F2670" w:rsidRDefault="00A8264A"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8264A">
        <w:rPr>
          <w:rFonts w:eastAsia="SimSun"/>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805BE8">
        <w:rPr>
          <w:rFonts w:eastAsia="SimSun"/>
          <w:color w:val="0070C0"/>
          <w:szCs w:val="24"/>
          <w:lang w:eastAsia="zh-CN"/>
        </w:rPr>
        <w:t xml:space="preserve"> </w:t>
      </w:r>
      <w:r w:rsidR="0092073D">
        <w:rPr>
          <w:rFonts w:eastAsia="SimSun"/>
          <w:color w:val="0070C0"/>
          <w:szCs w:val="24"/>
          <w:lang w:eastAsia="zh-CN"/>
        </w:rPr>
        <w:t xml:space="preserve">2 (Ericsson): </w:t>
      </w:r>
      <w:r w:rsidR="000B2DC1" w:rsidRPr="000B2DC1">
        <w:rPr>
          <w:rFonts w:eastAsia="SimSun"/>
          <w:color w:val="0070C0"/>
          <w:szCs w:val="24"/>
          <w:lang w:eastAsia="zh-CN"/>
        </w:rPr>
        <w:t>Define one set of FR2-2 demodulation requirements to cover both NR SA deployment and shared spectrum access deployment if possible</w:t>
      </w:r>
      <w:r w:rsidR="000B2DC1">
        <w:rPr>
          <w:rFonts w:eastAsia="SimSun"/>
          <w:color w:val="0070C0"/>
          <w:szCs w:val="24"/>
          <w:lang w:eastAsia="zh-CN"/>
        </w:rPr>
        <w:t>.</w:t>
      </w:r>
    </w:p>
    <w:p w14:paraId="20676FBC" w14:textId="74C66CB5" w:rsidR="0092073D" w:rsidRP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FE9F54" w14:textId="04C57D79" w:rsidR="0092073D" w:rsidRDefault="00C65F68"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65F68">
        <w:rPr>
          <w:rFonts w:eastAsia="SimSun"/>
          <w:color w:val="0070C0"/>
          <w:szCs w:val="24"/>
          <w:lang w:eastAsia="zh-CN"/>
        </w:rPr>
        <w:t>Collect views in 1</w:t>
      </w:r>
      <w:r w:rsidRPr="00C65F68">
        <w:rPr>
          <w:rFonts w:eastAsia="SimSun"/>
          <w:color w:val="0070C0"/>
          <w:szCs w:val="24"/>
          <w:vertAlign w:val="superscript"/>
          <w:lang w:eastAsia="zh-CN"/>
        </w:rPr>
        <w:t>st</w:t>
      </w:r>
      <w:r w:rsidRPr="00C65F68">
        <w:rPr>
          <w:rFonts w:eastAsia="SimSun"/>
          <w:color w:val="0070C0"/>
          <w:szCs w:val="24"/>
          <w:lang w:eastAsia="zh-CN"/>
        </w:rPr>
        <w:t xml:space="preserve"> round for both UL and DL requirements</w:t>
      </w:r>
      <w:r w:rsidR="0092073D">
        <w:rPr>
          <w:rFonts w:eastAsia="SimSun"/>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C2F0F5" w14:textId="4D41AB37" w:rsidR="00D94FD4" w:rsidRPr="00D94FD4" w:rsidRDefault="00D94FD4"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9F578E">
        <w:rPr>
          <w:rFonts w:eastAsia="SimSun"/>
          <w:color w:val="0070C0"/>
          <w:szCs w:val="24"/>
          <w:lang w:eastAsia="zh-CN"/>
        </w:rPr>
        <w:t xml:space="preserve">Both static propagation condition and </w:t>
      </w:r>
      <w:proofErr w:type="gramStart"/>
      <w:r w:rsidRPr="009F578E">
        <w:rPr>
          <w:rFonts w:eastAsia="SimSun"/>
          <w:color w:val="0070C0"/>
          <w:szCs w:val="24"/>
          <w:lang w:eastAsia="zh-CN"/>
        </w:rPr>
        <w:t>Multi-path</w:t>
      </w:r>
      <w:proofErr w:type="gramEnd"/>
      <w:r w:rsidRPr="009F578E">
        <w:rPr>
          <w:rFonts w:eastAsia="SimSun"/>
          <w:color w:val="0070C0"/>
          <w:szCs w:val="24"/>
          <w:lang w:eastAsia="zh-CN"/>
        </w:rPr>
        <w:t xml:space="preserve">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3887FD" w14:textId="7878D4D7" w:rsidR="00D94FD4" w:rsidRPr="008F5595" w:rsidRDefault="008F5595"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5595">
        <w:rPr>
          <w:rFonts w:eastAsia="SimSun"/>
          <w:color w:val="0070C0"/>
          <w:szCs w:val="24"/>
          <w:lang w:eastAsia="zh-CN"/>
        </w:rPr>
        <w:t>Collect views in 1</w:t>
      </w:r>
      <w:r w:rsidRPr="008F5595">
        <w:rPr>
          <w:rFonts w:eastAsia="SimSun"/>
          <w:color w:val="0070C0"/>
          <w:szCs w:val="24"/>
          <w:vertAlign w:val="superscript"/>
          <w:lang w:eastAsia="zh-CN"/>
        </w:rPr>
        <w:t>st</w:t>
      </w:r>
      <w:r w:rsidRPr="008F5595">
        <w:rPr>
          <w:rFonts w:eastAsia="SimSun"/>
          <w:color w:val="0070C0"/>
          <w:szCs w:val="24"/>
          <w:lang w:eastAsia="zh-CN"/>
        </w:rPr>
        <w:t xml:space="preserve"> round</w:t>
      </w:r>
      <w:r w:rsidR="00D94FD4" w:rsidRPr="008F5595">
        <w:rPr>
          <w:rFonts w:eastAsia="SimSun"/>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040A0DD8" w14:textId="3FA106BE" w:rsidR="00DB55E7" w:rsidRPr="000C4A33" w:rsidRDefault="001B033C" w:rsidP="00DB55E7">
      <w:pPr>
        <w:spacing w:after="120"/>
        <w:rPr>
          <w:color w:val="0070C0"/>
          <w:szCs w:val="24"/>
          <w:lang w:eastAsia="zh-CN"/>
        </w:rPr>
      </w:pPr>
      <w:r w:rsidRPr="001B033C">
        <w:rPr>
          <w:color w:val="0070C0"/>
          <w:szCs w:val="24"/>
          <w:lang w:eastAsia="zh-CN"/>
        </w:rPr>
        <w:t>TR 38.808 v17.0.0, Study on supporting NR from 52.6 GHz to 71 GHz</w:t>
      </w:r>
      <w:r>
        <w:rPr>
          <w:color w:val="0070C0"/>
          <w:szCs w:val="24"/>
          <w:lang w:eastAsia="zh-CN"/>
        </w:rPr>
        <w:t xml:space="preserve"> contains summary of RAN1 evaluations </w:t>
      </w:r>
      <w:r w:rsidR="00A57A7E">
        <w:rPr>
          <w:color w:val="0070C0"/>
          <w:szCs w:val="24"/>
          <w:lang w:eastAsia="zh-CN"/>
        </w:rPr>
        <w:t>of delay spread distribution in FR2-2 deployments</w:t>
      </w:r>
    </w:p>
    <w:p w14:paraId="10C1CB79"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A796AD" w14:textId="7B6F22E6" w:rsidR="00DB55E7" w:rsidRDefault="007E1FD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B55E7" w:rsidRPr="00805BE8">
        <w:rPr>
          <w:rFonts w:eastAsia="SimSun"/>
          <w:color w:val="0070C0"/>
          <w:szCs w:val="24"/>
          <w:lang w:eastAsia="zh-CN"/>
        </w:rPr>
        <w:t xml:space="preserve"> 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Pr="007E1FD0">
        <w:rPr>
          <w:rFonts w:eastAsia="SimSun"/>
          <w:color w:val="0070C0"/>
          <w:szCs w:val="24"/>
          <w:lang w:eastAsia="zh-CN"/>
        </w:rPr>
        <w:t>RAN4 to study the use of TDLA10 and TDLA20 for demodulation requirements with large SCS and high MCS</w:t>
      </w:r>
      <w:r w:rsidR="00AE659E">
        <w:rPr>
          <w:rFonts w:eastAsia="SimSun"/>
          <w:color w:val="0070C0"/>
          <w:szCs w:val="24"/>
          <w:lang w:eastAsia="zh-CN"/>
        </w:rPr>
        <w:t>.</w:t>
      </w:r>
    </w:p>
    <w:p w14:paraId="719ADD85" w14:textId="34700CA0" w:rsidR="00AE659E" w:rsidRDefault="00AE659E"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C12F82">
        <w:rPr>
          <w:rFonts w:eastAsia="SimSun"/>
          <w:color w:val="0070C0"/>
          <w:szCs w:val="24"/>
          <w:lang w:eastAsia="zh-CN"/>
        </w:rPr>
        <w:t>Ericsson</w:t>
      </w:r>
      <w:r>
        <w:rPr>
          <w:rFonts w:eastAsia="SimSun"/>
          <w:color w:val="0070C0"/>
          <w:szCs w:val="24"/>
          <w:lang w:eastAsia="zh-CN"/>
        </w:rPr>
        <w:t>)</w:t>
      </w:r>
      <w:r w:rsidR="00C12F82">
        <w:rPr>
          <w:rFonts w:eastAsia="SimSun"/>
          <w:color w:val="0070C0"/>
          <w:szCs w:val="24"/>
          <w:lang w:eastAsia="zh-CN"/>
        </w:rPr>
        <w:t xml:space="preserve">: </w:t>
      </w:r>
      <w:r w:rsidR="00C12F82" w:rsidRPr="00C12F82">
        <w:rPr>
          <w:rFonts w:eastAsia="SimSun"/>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(Intel): </w:t>
      </w:r>
      <w:r w:rsidR="00AB0661" w:rsidRPr="00AB0661">
        <w:rPr>
          <w:rFonts w:eastAsia="SimSun"/>
          <w:color w:val="0070C0"/>
          <w:szCs w:val="24"/>
          <w:lang w:eastAsia="zh-CN"/>
        </w:rPr>
        <w:t>Define FR2-2 performance requirements with TDLA 10ns RMS delay spread value and with 200 and 650 Hz max Doppler frequency</w:t>
      </w:r>
      <w:r w:rsidR="00AB0661">
        <w:rPr>
          <w:rFonts w:eastAsia="SimSun"/>
          <w:color w:val="0070C0"/>
          <w:szCs w:val="24"/>
          <w:lang w:eastAsia="zh-CN"/>
        </w:rPr>
        <w:t>.</w:t>
      </w:r>
    </w:p>
    <w:p w14:paraId="394C741E"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0F73BF" w14:textId="27682C9D" w:rsidR="00DB55E7" w:rsidRDefault="00DB55E7"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sidR="00AB0661">
        <w:rPr>
          <w:rFonts w:eastAsia="SimSun"/>
          <w:color w:val="0070C0"/>
          <w:szCs w:val="24"/>
          <w:lang w:eastAsia="zh-CN"/>
        </w:rPr>
        <w:t xml:space="preserve">on </w:t>
      </w:r>
      <w:r w:rsidR="00583111">
        <w:rPr>
          <w:rFonts w:eastAsia="SimSun"/>
          <w:color w:val="0070C0"/>
          <w:szCs w:val="24"/>
          <w:lang w:eastAsia="zh-CN"/>
        </w:rPr>
        <w:t xml:space="preserve">the applicable RMS delay spread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583111">
        <w:rPr>
          <w:rFonts w:eastAsia="SimSun"/>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01A4918" w14:textId="0403E26C" w:rsidR="00DB55E7" w:rsidRDefault="00773B3B"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805BE8">
        <w:rPr>
          <w:rFonts w:eastAsia="SimSun"/>
          <w:color w:val="0070C0"/>
          <w:szCs w:val="24"/>
          <w:lang w:eastAsia="zh-CN"/>
        </w:rPr>
        <w:t>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006150F4" w:rsidRPr="006150F4">
        <w:rPr>
          <w:rFonts w:eastAsia="SimSun"/>
          <w:color w:val="0070C0"/>
          <w:szCs w:val="24"/>
          <w:lang w:eastAsia="zh-CN"/>
        </w:rPr>
        <w:t>We propose to double the doppler shifts in FR2-2 than the ones already used for FR2-1. i.e., TDLAxx-150, and TDLAxx-300</w:t>
      </w:r>
      <w:r w:rsidR="00DB55E7">
        <w:rPr>
          <w:rFonts w:eastAsia="SimSun"/>
          <w:color w:val="0070C0"/>
          <w:szCs w:val="24"/>
          <w:lang w:eastAsia="zh-CN"/>
        </w:rPr>
        <w:t>.</w:t>
      </w:r>
    </w:p>
    <w:p w14:paraId="0DAF3C42" w14:textId="77777777" w:rsidR="00A86FDB" w:rsidRDefault="00773B3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773B3B">
        <w:rPr>
          <w:rFonts w:eastAsia="SimSun"/>
          <w:color w:val="0070C0"/>
          <w:szCs w:val="24"/>
          <w:lang w:eastAsia="zh-CN"/>
        </w:rPr>
        <w:t xml:space="preserve">2 (Ericsson): </w:t>
      </w:r>
      <w:r w:rsidRPr="00773B3B">
        <w:rPr>
          <w:rFonts w:eastAsia="SimSun"/>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 3 (Ericsson)</w:t>
      </w:r>
      <w:r w:rsidRPr="00A86FDB">
        <w:rPr>
          <w:rFonts w:eastAsia="SimSun"/>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A86FDB">
        <w:rPr>
          <w:rFonts w:eastAsia="SimSun"/>
          <w:color w:val="0070C0"/>
          <w:szCs w:val="24"/>
          <w:lang w:eastAsia="zh-CN"/>
        </w:rPr>
        <w:t>4</w:t>
      </w:r>
      <w:r w:rsidR="00DB55E7" w:rsidRPr="00773B3B">
        <w:rPr>
          <w:rFonts w:eastAsia="SimSun"/>
          <w:color w:val="0070C0"/>
          <w:szCs w:val="24"/>
          <w:lang w:eastAsia="zh-CN"/>
        </w:rPr>
        <w:t xml:space="preserve"> (Intel): </w:t>
      </w:r>
      <w:r w:rsidR="00C87690" w:rsidRPr="00C87690">
        <w:rPr>
          <w:rFonts w:eastAsia="SimSun"/>
          <w:color w:val="0070C0"/>
          <w:szCs w:val="24"/>
          <w:lang w:eastAsia="zh-CN"/>
        </w:rPr>
        <w:t>Define FR2-2 performance requirements with TDLA 10ns RMS delay spread value and with 200 and 650 Hz max Doppler frequency</w:t>
      </w:r>
      <w:r w:rsidR="00DB55E7" w:rsidRPr="00773B3B">
        <w:rPr>
          <w:rFonts w:eastAsia="SimSun"/>
          <w:color w:val="0070C0"/>
          <w:szCs w:val="24"/>
          <w:lang w:eastAsia="zh-CN"/>
        </w:rPr>
        <w:t>.</w:t>
      </w:r>
    </w:p>
    <w:p w14:paraId="0B9CFA33"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372FDA" w14:textId="236C1CAA" w:rsidR="00DB55E7" w:rsidRPr="00805BE8" w:rsidRDefault="00C8769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Pr>
          <w:rFonts w:eastAsia="SimSun"/>
          <w:color w:val="0070C0"/>
          <w:szCs w:val="24"/>
          <w:lang w:eastAsia="zh-CN"/>
        </w:rPr>
        <w:t xml:space="preserve">on the applicable max Doppler frequency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0320" w14:textId="7E2FF7CC"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216C4A">
        <w:rPr>
          <w:rFonts w:eastAsia="SimSun"/>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r w:rsidR="00216C4A" w:rsidRPr="00216C4A">
        <w:rPr>
          <w:rFonts w:eastAsia="SimSun"/>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SimSun"/>
          <w:color w:val="0070C0"/>
          <w:szCs w:val="24"/>
          <w:lang w:eastAsia="zh-CN"/>
        </w:rPr>
        <w:t>.</w:t>
      </w:r>
    </w:p>
    <w:p w14:paraId="1EA59CAF" w14:textId="76158411" w:rsidR="00653CC3" w:rsidRDefault="00653CC3"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F03D8B">
        <w:rPr>
          <w:rFonts w:eastAsia="SimSun"/>
          <w:color w:val="0070C0"/>
          <w:szCs w:val="24"/>
          <w:lang w:eastAsia="zh-CN"/>
        </w:rPr>
        <w:t>2</w:t>
      </w:r>
      <w:r>
        <w:rPr>
          <w:rFonts w:eastAsia="SimSun"/>
          <w:color w:val="0070C0"/>
          <w:szCs w:val="24"/>
          <w:lang w:eastAsia="zh-CN"/>
        </w:rPr>
        <w:t xml:space="preserve"> (</w:t>
      </w:r>
      <w:r w:rsidR="005B2BFD">
        <w:rPr>
          <w:rFonts w:eastAsia="SimSun"/>
          <w:color w:val="0070C0"/>
          <w:szCs w:val="24"/>
          <w:lang w:eastAsia="zh-CN"/>
        </w:rPr>
        <w:t>Ericsson</w:t>
      </w:r>
      <w:r>
        <w:rPr>
          <w:rFonts w:eastAsia="SimSun"/>
          <w:color w:val="0070C0"/>
          <w:szCs w:val="24"/>
          <w:lang w:eastAsia="zh-CN"/>
        </w:rPr>
        <w:t xml:space="preserve">): </w:t>
      </w:r>
      <w:r w:rsidRPr="00653CC3">
        <w:rPr>
          <w:rFonts w:eastAsia="SimSun"/>
          <w:color w:val="0070C0"/>
          <w:szCs w:val="24"/>
          <w:lang w:eastAsia="zh-CN"/>
        </w:rPr>
        <w:t>Consider the parametrized phase noise model in [4] and use Rel-15 PTRS pattern for tests</w:t>
      </w:r>
      <w:r>
        <w:rPr>
          <w:rFonts w:eastAsia="SimSun"/>
          <w:color w:val="0070C0"/>
          <w:szCs w:val="24"/>
          <w:lang w:eastAsia="zh-CN"/>
        </w:rPr>
        <w:t>.</w:t>
      </w:r>
    </w:p>
    <w:p w14:paraId="3038BCB1" w14:textId="52832AC3"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F03D8B">
        <w:rPr>
          <w:rFonts w:eastAsia="SimSun"/>
          <w:color w:val="0070C0"/>
          <w:szCs w:val="24"/>
          <w:lang w:eastAsia="zh-CN"/>
        </w:rPr>
        <w:t>3</w:t>
      </w:r>
      <w:r>
        <w:rPr>
          <w:rFonts w:eastAsia="SimSun"/>
          <w:color w:val="0070C0"/>
          <w:szCs w:val="24"/>
          <w:lang w:eastAsia="zh-CN"/>
        </w:rPr>
        <w:t xml:space="preserve"> (</w:t>
      </w:r>
      <w:r w:rsidR="005B2BFD">
        <w:rPr>
          <w:rFonts w:eastAsia="SimSun"/>
          <w:color w:val="0070C0"/>
          <w:szCs w:val="24"/>
          <w:lang w:eastAsia="zh-CN"/>
        </w:rPr>
        <w:t>Huawei</w:t>
      </w:r>
      <w:r>
        <w:rPr>
          <w:rFonts w:eastAsia="SimSun"/>
          <w:color w:val="0070C0"/>
          <w:szCs w:val="24"/>
          <w:lang w:eastAsia="zh-CN"/>
        </w:rPr>
        <w:t xml:space="preserve">): </w:t>
      </w:r>
      <w:r w:rsidR="00FC66A4" w:rsidRPr="00FC66A4">
        <w:rPr>
          <w:rFonts w:eastAsia="SimSun"/>
          <w:color w:val="0070C0"/>
          <w:szCs w:val="24"/>
          <w:lang w:eastAsia="zh-CN"/>
        </w:rPr>
        <w:t>Define PUSCH performance requirements by using PN model example 2 defined in TS 38.803</w:t>
      </w:r>
    </w:p>
    <w:p w14:paraId="0BAB9285" w14:textId="2EAEB6A6"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F03D8B">
        <w:rPr>
          <w:rFonts w:eastAsia="SimSun"/>
          <w:color w:val="0070C0"/>
          <w:szCs w:val="24"/>
          <w:lang w:eastAsia="zh-CN"/>
        </w:rPr>
        <w:t>4</w:t>
      </w:r>
      <w:r>
        <w:rPr>
          <w:rFonts w:eastAsia="SimSun"/>
          <w:color w:val="0070C0"/>
          <w:szCs w:val="24"/>
          <w:lang w:eastAsia="zh-CN"/>
        </w:rPr>
        <w:t xml:space="preserve"> (</w:t>
      </w:r>
      <w:r w:rsidR="005B2BFD">
        <w:rPr>
          <w:rFonts w:eastAsia="SimSun"/>
          <w:color w:val="0070C0"/>
          <w:szCs w:val="24"/>
          <w:lang w:eastAsia="zh-CN"/>
        </w:rPr>
        <w:t>Huawei</w:t>
      </w:r>
      <w:r>
        <w:rPr>
          <w:rFonts w:eastAsia="SimSun"/>
          <w:color w:val="0070C0"/>
          <w:szCs w:val="24"/>
          <w:lang w:eastAsia="zh-CN"/>
        </w:rPr>
        <w:t xml:space="preserve">): </w:t>
      </w:r>
      <w:r w:rsidR="00694BCE" w:rsidRPr="00694BCE">
        <w:rPr>
          <w:rFonts w:eastAsia="SimSun"/>
          <w:color w:val="0070C0"/>
          <w:szCs w:val="24"/>
          <w:lang w:eastAsia="zh-CN"/>
        </w:rPr>
        <w:t>Define PUSCH performance requirements by using ICI compensation</w:t>
      </w:r>
      <w:r>
        <w:rPr>
          <w:rFonts w:eastAsia="SimSun"/>
          <w:color w:val="0070C0"/>
          <w:szCs w:val="24"/>
          <w:lang w:eastAsia="zh-CN"/>
        </w:rPr>
        <w:t>.</w:t>
      </w:r>
    </w:p>
    <w:p w14:paraId="7FF950FE" w14:textId="7E04FF96" w:rsidR="00694BCE" w:rsidRPr="00D706CF" w:rsidRDefault="00694BCE"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F03D8B">
        <w:rPr>
          <w:rFonts w:eastAsia="SimSun"/>
          <w:color w:val="0070C0"/>
          <w:szCs w:val="24"/>
          <w:lang w:eastAsia="zh-CN"/>
        </w:rPr>
        <w:t>5</w:t>
      </w:r>
      <w:r>
        <w:rPr>
          <w:rFonts w:eastAsia="SimSun"/>
          <w:color w:val="0070C0"/>
          <w:szCs w:val="24"/>
          <w:lang w:eastAsia="zh-CN"/>
        </w:rPr>
        <w:t xml:space="preserve"> (Huawei): </w:t>
      </w:r>
      <w:r w:rsidR="00AA32D4" w:rsidRPr="00AA32D4">
        <w:rPr>
          <w:rFonts w:eastAsia="SimSun"/>
          <w:color w:val="0070C0"/>
          <w:szCs w:val="24"/>
          <w:lang w:eastAsia="zh-CN"/>
        </w:rPr>
        <w:t>Define the PDSCH performance requirements by using PN model example 2 defined in TS 38.803</w:t>
      </w:r>
    </w:p>
    <w:p w14:paraId="50209EF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D8A43C" w14:textId="64661131" w:rsidR="00576636" w:rsidRPr="00F079EF" w:rsidRDefault="007B7B18" w:rsidP="00FB4CB1">
      <w:pPr>
        <w:pStyle w:val="ListParagraph"/>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SimSun"/>
          <w:color w:val="0070C0"/>
          <w:szCs w:val="24"/>
          <w:lang w:eastAsia="zh-CN"/>
        </w:rPr>
        <w:t>Collect views in 1</w:t>
      </w:r>
      <w:r w:rsidRPr="00F079EF">
        <w:rPr>
          <w:rFonts w:eastAsia="SimSun"/>
          <w:color w:val="0070C0"/>
          <w:szCs w:val="24"/>
          <w:vertAlign w:val="superscript"/>
          <w:lang w:eastAsia="zh-CN"/>
        </w:rPr>
        <w:t>st</w:t>
      </w:r>
      <w:r w:rsidRPr="00F079EF">
        <w:rPr>
          <w:rFonts w:eastAsia="SimSun"/>
          <w:color w:val="0070C0"/>
          <w:szCs w:val="24"/>
          <w:lang w:eastAsia="zh-CN"/>
        </w:rPr>
        <w:t xml:space="preserve"> round</w:t>
      </w:r>
      <w:r w:rsidR="008B7F4D" w:rsidRPr="00F079EF">
        <w:rPr>
          <w:rFonts w:eastAsia="SimSun"/>
          <w:color w:val="0070C0"/>
          <w:szCs w:val="24"/>
          <w:lang w:eastAsia="zh-CN"/>
        </w:rPr>
        <w:t xml:space="preserve"> regarding </w:t>
      </w:r>
      <w:r w:rsidR="00712FA6" w:rsidRPr="00F079EF">
        <w:rPr>
          <w:rFonts w:eastAsia="SimSun"/>
          <w:color w:val="0070C0"/>
          <w:szCs w:val="24"/>
          <w:lang w:eastAsia="zh-CN"/>
        </w:rPr>
        <w:t>the proposed methodolog</w:t>
      </w:r>
      <w:r w:rsidR="00D36528" w:rsidRPr="00F079EF">
        <w:rPr>
          <w:rFonts w:eastAsia="SimSun"/>
          <w:color w:val="0070C0"/>
          <w:szCs w:val="24"/>
          <w:lang w:eastAsia="zh-CN"/>
        </w:rPr>
        <w:t>y</w:t>
      </w:r>
      <w:r w:rsidR="00712FA6" w:rsidRPr="00F079EF">
        <w:rPr>
          <w:rFonts w:eastAsia="SimSun"/>
          <w:color w:val="0070C0"/>
          <w:szCs w:val="24"/>
          <w:lang w:eastAsia="zh-CN"/>
        </w:rPr>
        <w:t xml:space="preserve"> in Proposal 1</w:t>
      </w:r>
      <w:r w:rsidR="007E3228" w:rsidRPr="00F079EF">
        <w:rPr>
          <w:rFonts w:eastAsia="SimSun"/>
          <w:color w:val="0070C0"/>
          <w:szCs w:val="24"/>
          <w:lang w:eastAsia="zh-CN"/>
        </w:rPr>
        <w:t xml:space="preserve">. </w:t>
      </w:r>
      <w:r w:rsidR="00576636" w:rsidRPr="00F079EF">
        <w:rPr>
          <w:b/>
          <w:color w:val="0070C0"/>
          <w:u w:val="single"/>
          <w:lang w:eastAsia="ko-KR"/>
        </w:rPr>
        <w:t>Issue 1-4-</w:t>
      </w:r>
      <w:r w:rsidR="00576636" w:rsidRPr="00F079EF">
        <w:rPr>
          <w:b/>
          <w:color w:val="0070C0"/>
          <w:u w:val="single"/>
          <w:lang w:eastAsia="ko-KR"/>
        </w:rPr>
        <w:t>2</w:t>
      </w:r>
      <w:r w:rsidR="00576636" w:rsidRPr="00F079EF">
        <w:rPr>
          <w:b/>
          <w:color w:val="0070C0"/>
          <w:u w:val="single"/>
          <w:lang w:eastAsia="ko-KR"/>
        </w:rPr>
        <w:t xml:space="preserve">: </w:t>
      </w:r>
      <w:r w:rsidR="00576636" w:rsidRPr="00F079EF">
        <w:rPr>
          <w:b/>
          <w:color w:val="0070C0"/>
          <w:u w:val="single"/>
          <w:lang w:eastAsia="ko-KR"/>
        </w:rPr>
        <w:t>Phase noise model</w:t>
      </w:r>
    </w:p>
    <w:p w14:paraId="042143B4"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1FAF49" w14:textId="6DFBE20B" w:rsidR="00F079EF" w:rsidRPr="00F079EF" w:rsidRDefault="00957061"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1</w:t>
      </w:r>
      <w:r w:rsidR="00576636">
        <w:rPr>
          <w:rFonts w:eastAsia="SimSun"/>
          <w:color w:val="0070C0"/>
          <w:szCs w:val="24"/>
          <w:lang w:eastAsia="zh-CN"/>
        </w:rPr>
        <w:t xml:space="preserve"> (Ericsson): </w:t>
      </w:r>
      <w:r w:rsidR="00F079EF" w:rsidRPr="00F079EF">
        <w:rPr>
          <w:rFonts w:eastAsia="SimSun"/>
          <w:color w:val="0070C0"/>
          <w:szCs w:val="24"/>
          <w:lang w:eastAsia="zh-CN"/>
        </w:rPr>
        <w:t>PN model set 1 in TS 38.803.</w:t>
      </w:r>
    </w:p>
    <w:p w14:paraId="61945AA9" w14:textId="77777777" w:rsidR="00F079EF"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079EF">
        <w:rPr>
          <w:rFonts w:eastAsia="SimSun"/>
          <w:color w:val="0070C0"/>
          <w:szCs w:val="24"/>
          <w:lang w:eastAsia="zh-CN"/>
        </w:rPr>
        <w:t>Option 2 (Huawei): PN model example 2 defined in TS 38.803</w:t>
      </w:r>
    </w:p>
    <w:p w14:paraId="4805E8D6"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C92F5" w14:textId="70BF6A87" w:rsidR="007B7B18"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079EF">
        <w:rPr>
          <w:rFonts w:eastAsia="SimSun"/>
          <w:color w:val="0070C0"/>
          <w:szCs w:val="24"/>
          <w:lang w:eastAsia="zh-CN"/>
        </w:rPr>
        <w:t>st</w:t>
      </w:r>
      <w:r w:rsidRPr="00EA61DB">
        <w:rPr>
          <w:rFonts w:eastAsia="SimSun"/>
          <w:color w:val="0070C0"/>
          <w:szCs w:val="24"/>
          <w:lang w:eastAsia="zh-CN"/>
        </w:rPr>
        <w:t xml:space="preserve"> round</w:t>
      </w:r>
    </w:p>
    <w:p w14:paraId="5FCE681B" w14:textId="3CB14876"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D36528">
        <w:rPr>
          <w:b/>
          <w:color w:val="0070C0"/>
          <w:u w:val="single"/>
          <w:lang w:eastAsia="ko-KR"/>
        </w:rPr>
        <w:t>2</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788A116" w14:textId="77777777" w:rsidR="001C5B15" w:rsidRDefault="003C3F5E" w:rsidP="001C5B15">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(Ericsson)</w:t>
      </w:r>
      <w:r w:rsidRPr="00805BE8">
        <w:rPr>
          <w:rFonts w:eastAsia="SimSun"/>
          <w:color w:val="0070C0"/>
          <w:szCs w:val="24"/>
          <w:lang w:eastAsia="zh-CN"/>
        </w:rPr>
        <w:t xml:space="preserve">: </w:t>
      </w:r>
      <w:r w:rsidR="001C5B15" w:rsidRPr="001C5B15">
        <w:rPr>
          <w:rFonts w:eastAsia="SimSun"/>
          <w:color w:val="0070C0"/>
          <w:szCs w:val="24"/>
          <w:lang w:eastAsia="zh-CN"/>
        </w:rPr>
        <w:t>Define new TDD patterns for 480kHz and 960kHz SCS. Following patterns can be considered:</w:t>
      </w:r>
    </w:p>
    <w:p w14:paraId="70215F58"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1C5B15" w:rsidRDefault="001C5B15" w:rsidP="001C5B15">
      <w:pPr>
        <w:pStyle w:val="ListParagraph"/>
        <w:numPr>
          <w:ilvl w:val="3"/>
          <w:numId w:val="4"/>
        </w:numPr>
        <w:spacing w:after="120"/>
        <w:ind w:firstLineChars="0"/>
        <w:rPr>
          <w:rFonts w:eastAsia="SimSun"/>
          <w:color w:val="0070C0"/>
          <w:szCs w:val="24"/>
          <w:lang w:eastAsia="zh-CN"/>
        </w:rPr>
      </w:pPr>
      <w:r w:rsidRPr="001C5B15">
        <w:rPr>
          <w:color w:val="0070C0"/>
          <w:szCs w:val="24"/>
          <w:lang w:eastAsia="zh-CN"/>
        </w:rPr>
        <w:t>480kHz SCS: 12D4S4U, S1=S2=14D:0G:0U, S3=12D:2G:0U, S4=0D:6G:8U</w:t>
      </w:r>
    </w:p>
    <w:p w14:paraId="2B64BC99" w14:textId="69B7EE7A" w:rsidR="003C3F5E" w:rsidRPr="001C5B15" w:rsidRDefault="001C5B15" w:rsidP="001C5B15">
      <w:pPr>
        <w:pStyle w:val="ListParagraph"/>
        <w:numPr>
          <w:ilvl w:val="3"/>
          <w:numId w:val="4"/>
        </w:numPr>
        <w:spacing w:after="120"/>
        <w:ind w:firstLineChars="0"/>
        <w:rPr>
          <w:rFonts w:eastAsia="SimSun"/>
          <w:color w:val="0070C0"/>
          <w:szCs w:val="24"/>
          <w:lang w:eastAsia="zh-CN"/>
        </w:rPr>
      </w:pPr>
      <w:r w:rsidRPr="001C5B15">
        <w:rPr>
          <w:color w:val="0070C0"/>
          <w:szCs w:val="24"/>
          <w:lang w:eastAsia="zh-CN"/>
        </w:rPr>
        <w:t>960kHz SCS: 24D8S8U, S1=S2=S3=S4=S5=14D:0G:0U, S6=10D:4G:0U, S7=0D:12G:2U, S8=0D:0G:14U</w:t>
      </w:r>
      <w:r w:rsidR="003C3F5E" w:rsidRPr="001C5B15">
        <w:rPr>
          <w:color w:val="0070C0"/>
          <w:szCs w:val="24"/>
          <w:lang w:eastAsia="zh-CN"/>
        </w:rPr>
        <w:t>.</w:t>
      </w:r>
    </w:p>
    <w:p w14:paraId="0D1287EE"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F57C92" w14:textId="4BAF96C4" w:rsidR="003C3F5E" w:rsidRDefault="003C3F5E" w:rsidP="003C3F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lastRenderedPageBreak/>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Heading3"/>
        <w:rPr>
          <w:sz w:val="24"/>
          <w:szCs w:val="16"/>
        </w:rPr>
      </w:pPr>
      <w:r w:rsidRPr="00805BE8">
        <w:rPr>
          <w:sz w:val="24"/>
          <w:szCs w:val="16"/>
        </w:rPr>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t xml:space="preserve">FR2-2 </w:t>
      </w:r>
      <w:r w:rsidRPr="00590F94">
        <w:rPr>
          <w:lang w:val="en-US" w:eastAsia="zh-CN"/>
        </w:rPr>
        <w:t>performance requirements should be integrated to the current specifications defined for the original FR2 frequency range:</w:t>
      </w:r>
    </w:p>
    <w:tbl>
      <w:tblPr>
        <w:tblStyle w:val="TableGrid"/>
        <w:tblW w:w="0" w:type="auto"/>
        <w:tblLook w:val="04A0" w:firstRow="1" w:lastRow="0" w:firstColumn="1" w:lastColumn="0" w:noHBand="0" w:noVBand="1"/>
      </w:tblPr>
      <w:tblGrid>
        <w:gridCol w:w="9629"/>
      </w:tblGrid>
      <w:tr w:rsidR="00590F94" w:rsidRPr="00590F94" w14:paraId="67955AD7" w14:textId="77777777" w:rsidTr="00F07B81">
        <w:tc>
          <w:tcPr>
            <w:tcW w:w="9629" w:type="dxa"/>
          </w:tcPr>
          <w:p w14:paraId="65BA147F" w14:textId="40AC06C7" w:rsidR="0061500A" w:rsidRDefault="0061500A" w:rsidP="00590F94">
            <w:pPr>
              <w:overflowPunct/>
              <w:autoSpaceDE/>
              <w:autoSpaceDN/>
              <w:adjustRightInd/>
              <w:textAlignment w:val="auto"/>
              <w:rPr>
                <w:lang w:eastAsia="zh-CN"/>
              </w:rPr>
            </w:pPr>
            <w:bookmarkStart w:id="0"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0"/>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 xml:space="preserve">The related UE capabilities and their applicability to the frequency range 52.6 to 71 GHz will have to be analyzed on a </w:t>
            </w:r>
            <w:proofErr w:type="gramStart"/>
            <w:r w:rsidRPr="00590F94">
              <w:rPr>
                <w:iCs/>
                <w:lang w:val="en-US" w:eastAsia="zh-CN"/>
              </w:rPr>
              <w:t>case by case</w:t>
            </w:r>
            <w:proofErr w:type="gramEnd"/>
            <w:r w:rsidRPr="00590F94">
              <w:rPr>
                <w:iCs/>
                <w:lang w:val="en-US" w:eastAsia="zh-CN"/>
              </w:rPr>
              <w:t xml:space="preserv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BCC5" w14:textId="11D585D2"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D02BA0">
        <w:rPr>
          <w:rFonts w:eastAsia="SimSun"/>
          <w:color w:val="0070C0"/>
          <w:szCs w:val="24"/>
          <w:lang w:val="en-US" w:eastAsia="zh-CN"/>
        </w:rPr>
        <w:t>Intel</w:t>
      </w:r>
      <w:r>
        <w:rPr>
          <w:rFonts w:eastAsia="SimSun"/>
          <w:color w:val="0070C0"/>
          <w:szCs w:val="24"/>
          <w:lang w:eastAsia="zh-CN"/>
        </w:rPr>
        <w:t>)</w:t>
      </w:r>
      <w:r w:rsidRPr="00805BE8">
        <w:rPr>
          <w:rFonts w:eastAsia="SimSun"/>
          <w:color w:val="0070C0"/>
          <w:szCs w:val="24"/>
          <w:lang w:eastAsia="zh-CN"/>
        </w:rPr>
        <w:t xml:space="preserve">: </w:t>
      </w:r>
      <w:r w:rsidR="00431B37" w:rsidRPr="00431B37">
        <w:rPr>
          <w:rFonts w:eastAsia="SimSun"/>
          <w:color w:val="0070C0"/>
          <w:szCs w:val="24"/>
          <w:lang w:eastAsia="zh-CN"/>
        </w:rPr>
        <w:t>Reuse existing sections in TS 38.104 and TS 38.141-2 for FR2-2 BS performance requirements definition</w:t>
      </w:r>
      <w:r>
        <w:rPr>
          <w:rFonts w:eastAsia="SimSun"/>
          <w:color w:val="0070C0"/>
          <w:szCs w:val="24"/>
          <w:lang w:eastAsia="zh-CN"/>
        </w:rPr>
        <w:t>.</w:t>
      </w:r>
    </w:p>
    <w:p w14:paraId="6E18B3B8" w14:textId="24DD481A"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811708">
        <w:rPr>
          <w:rFonts w:eastAsia="SimSun"/>
          <w:color w:val="0070C0"/>
          <w:szCs w:val="24"/>
          <w:lang w:eastAsia="zh-CN"/>
        </w:rPr>
        <w:t>Intel</w:t>
      </w:r>
      <w:r>
        <w:rPr>
          <w:rFonts w:eastAsia="SimSun"/>
          <w:color w:val="0070C0"/>
          <w:szCs w:val="24"/>
          <w:lang w:eastAsia="zh-CN"/>
        </w:rPr>
        <w:t xml:space="preserve">): </w:t>
      </w:r>
      <w:r w:rsidR="00811708" w:rsidRPr="00811708">
        <w:rPr>
          <w:rFonts w:eastAsia="SimSun"/>
          <w:color w:val="0070C0"/>
          <w:szCs w:val="24"/>
          <w:lang w:eastAsia="zh-CN"/>
        </w:rPr>
        <w:t>Reuse existing sections in TS 38.104-1 for FR2-2 UE performance requirements definition</w:t>
      </w:r>
      <w:r>
        <w:rPr>
          <w:rFonts w:eastAsia="SimSun"/>
          <w:color w:val="0070C0"/>
          <w:szCs w:val="24"/>
          <w:lang w:eastAsia="zh-CN"/>
        </w:rPr>
        <w:t>.</w:t>
      </w:r>
    </w:p>
    <w:p w14:paraId="4395DCE9" w14:textId="1145D881" w:rsidR="00454257" w:rsidRDefault="00454257"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Pr="00454257">
        <w:rPr>
          <w:rFonts w:eastAsia="SimSun"/>
          <w:color w:val="0070C0"/>
          <w:szCs w:val="24"/>
          <w:lang w:eastAsia="zh-CN"/>
        </w:rPr>
        <w:t>Follow RF FR2-2 requirement structure, capture FR2-2 demodulation requirement into same section as FR2-1 but with different tables if possible. Adding extra phrase as “for FR2-1” and “for FR2-2” to requirement tables for differentiation</w:t>
      </w:r>
    </w:p>
    <w:p w14:paraId="57637B02" w14:textId="3CA9E4E8" w:rsidR="00291D0C" w:rsidRDefault="00291D0C"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2771CC">
        <w:rPr>
          <w:rFonts w:eastAsia="SimSun"/>
          <w:color w:val="0070C0"/>
          <w:szCs w:val="24"/>
          <w:lang w:eastAsia="zh-CN"/>
        </w:rPr>
        <w:t>4</w:t>
      </w:r>
      <w:r>
        <w:rPr>
          <w:rFonts w:eastAsia="SimSun"/>
          <w:color w:val="0070C0"/>
          <w:szCs w:val="24"/>
          <w:lang w:eastAsia="zh-CN"/>
        </w:rPr>
        <w:t xml:space="preserve"> (</w:t>
      </w:r>
      <w:r w:rsidR="00DC60BE">
        <w:rPr>
          <w:rFonts w:eastAsia="SimSun"/>
          <w:color w:val="0070C0"/>
          <w:szCs w:val="24"/>
          <w:lang w:eastAsia="zh-CN"/>
        </w:rPr>
        <w:t>Ericsson</w:t>
      </w:r>
      <w:r>
        <w:rPr>
          <w:rFonts w:eastAsia="SimSun"/>
          <w:color w:val="0070C0"/>
          <w:szCs w:val="24"/>
          <w:lang w:eastAsia="zh-CN"/>
        </w:rPr>
        <w:t xml:space="preserve">): </w:t>
      </w:r>
    </w:p>
    <w:tbl>
      <w:tblPr>
        <w:tblStyle w:val="TableGri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Caption"/>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TableGrid"/>
              <w:tblW w:w="0" w:type="auto"/>
              <w:tblLook w:val="04A0" w:firstRow="1" w:lastRow="0" w:firstColumn="1" w:lastColumn="0" w:noHBand="0" w:noVBand="1"/>
            </w:tblPr>
            <w:tblGrid>
              <w:gridCol w:w="1560"/>
              <w:gridCol w:w="3870"/>
              <w:gridCol w:w="2535"/>
            </w:tblGrid>
            <w:tr w:rsidR="00555D4E" w:rsidRPr="00F1784D" w14:paraId="6901CE41" w14:textId="77777777" w:rsidTr="00F07B81">
              <w:tc>
                <w:tcPr>
                  <w:tcW w:w="1751" w:type="dxa"/>
                </w:tcPr>
                <w:p w14:paraId="6FE5ABEB" w14:textId="77777777" w:rsidR="00555D4E" w:rsidRPr="00F1784D" w:rsidRDefault="00555D4E" w:rsidP="00555D4E">
                  <w:pPr>
                    <w:pStyle w:val="TAH"/>
                  </w:pPr>
                  <w:r w:rsidRPr="00F1784D">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F07B8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F07B8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F07B8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F07B8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F07B8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F07B8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F07B8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F07B8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F07B8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F07B8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F07B8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F07B8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F07B8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F07B81">
              <w:tc>
                <w:tcPr>
                  <w:tcW w:w="1751" w:type="dxa"/>
                </w:tcPr>
                <w:p w14:paraId="18BA7D70" w14:textId="77777777" w:rsidR="00555D4E" w:rsidRPr="00F1784D" w:rsidRDefault="00555D4E" w:rsidP="00555D4E">
                  <w:pPr>
                    <w:pStyle w:val="TAL"/>
                  </w:pPr>
                  <w:r w:rsidRPr="00F1784D">
                    <w:lastRenderedPageBreak/>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F07B81">
              <w:tc>
                <w:tcPr>
                  <w:tcW w:w="1751" w:type="dxa"/>
                </w:tcPr>
                <w:p w14:paraId="662B8A52" w14:textId="77777777" w:rsidR="00555D4E" w:rsidRPr="00555D4E" w:rsidRDefault="00555D4E" w:rsidP="00555D4E">
                  <w:pPr>
                    <w:pStyle w:val="TAL"/>
                    <w:rPr>
                      <w:highlight w:val="lightGray"/>
                    </w:rPr>
                  </w:pPr>
                  <w:r w:rsidRPr="00555D4E">
                    <w:rPr>
                      <w:highlight w:val="lightGray"/>
                    </w:rPr>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Caption"/>
            </w:pPr>
            <w:bookmarkStart w:id="1" w:name="_Ref92744893"/>
            <w:r w:rsidRPr="00F1784D">
              <w:t xml:space="preserve">Table </w:t>
            </w:r>
            <w:bookmarkEnd w:id="1"/>
            <w:r>
              <w:t>2</w:t>
            </w:r>
            <w:r w:rsidRPr="00F1784D">
              <w:tab/>
              <w:t xml:space="preserve">Specification structure for UE CSI reporting requirements </w:t>
            </w:r>
            <w:r>
              <w:t xml:space="preserve">in FR2-2 </w:t>
            </w:r>
            <w:r w:rsidRPr="00F1784D">
              <w:t>(Radiated requirements).</w:t>
            </w:r>
          </w:p>
          <w:tbl>
            <w:tblPr>
              <w:tblStyle w:val="TableGrid"/>
              <w:tblW w:w="0" w:type="auto"/>
              <w:tblLook w:val="04A0" w:firstRow="1" w:lastRow="0" w:firstColumn="1" w:lastColumn="0" w:noHBand="0" w:noVBand="1"/>
            </w:tblPr>
            <w:tblGrid>
              <w:gridCol w:w="1539"/>
              <w:gridCol w:w="4830"/>
              <w:gridCol w:w="1596"/>
            </w:tblGrid>
            <w:tr w:rsidR="00555D4E" w:rsidRPr="00F1784D" w14:paraId="08D0AE73" w14:textId="77777777" w:rsidTr="00F07B8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F07B8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F07B81">
              <w:tc>
                <w:tcPr>
                  <w:tcW w:w="1751" w:type="dxa"/>
                </w:tcPr>
                <w:p w14:paraId="5556D74B" w14:textId="77777777" w:rsidR="00555D4E" w:rsidRPr="00F1784D" w:rsidRDefault="00555D4E" w:rsidP="00555D4E">
                  <w:pPr>
                    <w:pStyle w:val="TAL"/>
                  </w:pPr>
                  <w:r w:rsidRPr="00F1784D">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F07B8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F07B8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F07B8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4FDE81FB" w14:textId="77777777" w:rsidR="00DC60BE" w:rsidRPr="00D706CF" w:rsidRDefault="00DC60BE" w:rsidP="00DC6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72E27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66571B" w14:textId="09E9A938"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045592">
            <w:pPr>
              <w:spacing w:before="120" w:after="120"/>
              <w:rPr>
                <w:b/>
                <w:bCs/>
              </w:rPr>
            </w:pPr>
            <w:r w:rsidRPr="00045592">
              <w:rPr>
                <w:b/>
                <w:bCs/>
              </w:rPr>
              <w:t>Company</w:t>
            </w:r>
          </w:p>
        </w:tc>
        <w:tc>
          <w:tcPr>
            <w:tcW w:w="6451"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045592">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045592">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045592">
            <w:pPr>
              <w:spacing w:before="120" w:after="120"/>
              <w:rPr>
                <w:rFonts w:asciiTheme="minorHAnsi" w:hAnsiTheme="minorHAnsi" w:cstheme="minorHAnsi"/>
              </w:rPr>
            </w:pPr>
            <w:r w:rsidRPr="004827B0">
              <w:rPr>
                <w:rFonts w:asciiTheme="minorHAnsi" w:hAnsiTheme="minorHAnsi" w:cstheme="minorHAnsi"/>
              </w:rPr>
              <w:t>R4-2204395</w:t>
            </w:r>
          </w:p>
        </w:tc>
        <w:tc>
          <w:tcPr>
            <w:tcW w:w="1575" w:type="dxa"/>
          </w:tcPr>
          <w:p w14:paraId="60DAD95A" w14:textId="02071C27" w:rsidR="004827B0" w:rsidRPr="00805BE8" w:rsidRDefault="00554DB8" w:rsidP="00045592">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#5: Define FR2-2 performance requirements for at least the following SCS/CBW combinations: 120/100, 120/400, 480/400, 960/400 kHz/MHz.</w:t>
            </w:r>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#14: Define FR2-2 PUSCH performance requirements with transform precoding disabled at least for the following SCS/CBW combinations: 120/100, 120/400, 480/400, 960/400 kHz/MHz.</w:t>
            </w:r>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#20: Consider the following PRACH parameters as initial simulation assumptions: </w:t>
            </w:r>
            <w:proofErr w:type="spellStart"/>
            <w:r w:rsidRPr="00723D51">
              <w:rPr>
                <w:rFonts w:asciiTheme="minorHAnsi" w:hAnsiTheme="minorHAnsi" w:cstheme="minorHAnsi"/>
              </w:rPr>
              <w:t>Ncs</w:t>
            </w:r>
            <w:proofErr w:type="spellEnd"/>
            <w:r w:rsidRPr="00723D51">
              <w:rPr>
                <w:rFonts w:asciiTheme="minorHAnsi" w:hAnsiTheme="minorHAnsi" w:cstheme="minorHAnsi"/>
              </w:rPr>
              <w:t xml:space="preserve">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045592">
            <w:pPr>
              <w:spacing w:before="120" w:after="120"/>
              <w:rPr>
                <w:rFonts w:asciiTheme="minorHAnsi" w:hAnsiTheme="minorHAnsi" w:cstheme="minorHAnsi"/>
              </w:rPr>
            </w:pPr>
            <w:r w:rsidRPr="00EB6B70">
              <w:rPr>
                <w:rFonts w:asciiTheme="minorHAnsi" w:hAnsiTheme="minorHAnsi" w:cstheme="minorHAnsi"/>
              </w:rPr>
              <w:lastRenderedPageBreak/>
              <w:t>R4-2205803</w:t>
            </w:r>
          </w:p>
        </w:tc>
        <w:tc>
          <w:tcPr>
            <w:tcW w:w="1575" w:type="dxa"/>
          </w:tcPr>
          <w:p w14:paraId="44A893DA" w14:textId="537789FD" w:rsidR="00675934" w:rsidRPr="00554DB8" w:rsidRDefault="00C14230" w:rsidP="00045592">
            <w:pPr>
              <w:spacing w:before="120" w:after="120"/>
              <w:rPr>
                <w:rFonts w:asciiTheme="minorHAnsi" w:hAnsiTheme="minorHAnsi" w:cstheme="minorHAnsi"/>
              </w:rPr>
            </w:pPr>
            <w:proofErr w:type="spellStart"/>
            <w:proofErr w:type="gramStart"/>
            <w:r w:rsidRPr="00C14230">
              <w:rPr>
                <w:rFonts w:asciiTheme="minorHAnsi" w:hAnsiTheme="minorHAnsi" w:cstheme="minorHAnsi"/>
              </w:rPr>
              <w:t>Huawei,HiSilicon</w:t>
            </w:r>
            <w:proofErr w:type="spellEnd"/>
            <w:proofErr w:type="gramEnd"/>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1:  Define the UE requirements for max bandwidth for each SCS. i.e. 400 MHz for 120 kHz SCS, 1600 MHz for 480 kHz and 2000 MHz </w:t>
            </w:r>
            <w:proofErr w:type="gramStart"/>
            <w:r w:rsidRPr="0033247C">
              <w:rPr>
                <w:rFonts w:asciiTheme="minorHAnsi" w:hAnsiTheme="minorHAnsi" w:cstheme="minorHAnsi"/>
              </w:rPr>
              <w:t>for  960</w:t>
            </w:r>
            <w:proofErr w:type="gramEnd"/>
            <w:r w:rsidRPr="0033247C">
              <w:rPr>
                <w:rFonts w:asciiTheme="minorHAnsi" w:hAnsiTheme="minorHAnsi" w:cstheme="minorHAnsi"/>
              </w:rPr>
              <w:t xml:space="preserve">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2: Keep the number of </w:t>
            </w:r>
            <w:proofErr w:type="gramStart"/>
            <w:r w:rsidRPr="0033247C">
              <w:rPr>
                <w:rFonts w:asciiTheme="minorHAnsi" w:hAnsiTheme="minorHAnsi" w:cstheme="minorHAnsi"/>
              </w:rPr>
              <w:t>transmission</w:t>
            </w:r>
            <w:proofErr w:type="gramEnd"/>
            <w:r w:rsidRPr="0033247C">
              <w:rPr>
                <w:rFonts w:asciiTheme="minorHAnsi" w:hAnsiTheme="minorHAnsi" w:cstheme="minorHAnsi"/>
              </w:rPr>
              <w:t xml:space="preserve">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4: Define PUSCH requirements for 120 kHz, 480 </w:t>
            </w:r>
            <w:proofErr w:type="gramStart"/>
            <w:r w:rsidRPr="0033247C">
              <w:rPr>
                <w:rFonts w:asciiTheme="minorHAnsi" w:hAnsiTheme="minorHAnsi" w:cstheme="minorHAnsi"/>
              </w:rPr>
              <w:t>kHz</w:t>
            </w:r>
            <w:proofErr w:type="gramEnd"/>
            <w:r w:rsidRPr="0033247C">
              <w:rPr>
                <w:rFonts w:asciiTheme="minorHAnsi" w:hAnsiTheme="minorHAnsi" w:cstheme="minorHAnsi"/>
              </w:rPr>
              <w:t xml:space="preserve">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Use following assumptions as start point to discuss for PUCCH requirements definition:</w:t>
            </w:r>
          </w:p>
          <w:p w14:paraId="10BBC24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lastRenderedPageBreak/>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ListParagraph"/>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hint="eastAsia"/>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w:t>
            </w:r>
            <w:proofErr w:type="gramStart"/>
            <w:r w:rsidRPr="0033247C">
              <w:rPr>
                <w:rFonts w:asciiTheme="minorHAnsi" w:eastAsia="Yu Mincho" w:hAnsiTheme="minorHAnsi" w:cstheme="minorHAnsi" w:hint="eastAsia"/>
              </w:rPr>
              <w:t>9,  2</w:t>
            </w:r>
            <w:proofErr w:type="gramEnd"/>
            <w:r w:rsidRPr="0033247C">
              <w:rPr>
                <w:rFonts w:asciiTheme="minorHAnsi" w:eastAsia="Yu Mincho" w:hAnsiTheme="minorHAnsi" w:cstheme="minorHAnsi" w:hint="eastAsia"/>
              </w:rPr>
              <w:t xml:space="preserve">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hint="eastAsia"/>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w:t>
            </w:r>
            <w:proofErr w:type="gramStart"/>
            <w:r w:rsidRPr="0033247C">
              <w:rPr>
                <w:rFonts w:asciiTheme="minorHAnsi" w:eastAsia="Yu Mincho" w:hAnsiTheme="minorHAnsi" w:cstheme="minorHAnsi" w:hint="eastAsia"/>
              </w:rPr>
              <w:t>3,  4</w:t>
            </w:r>
            <w:proofErr w:type="gramEnd"/>
            <w:r w:rsidRPr="0033247C">
              <w:rPr>
                <w:rFonts w:asciiTheme="minorHAnsi" w:eastAsia="Yu Mincho" w:hAnsiTheme="minorHAnsi" w:cstheme="minorHAnsi" w:hint="eastAsia"/>
              </w:rPr>
              <w:t xml:space="preserve">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lastRenderedPageBreak/>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w:t>
            </w:r>
            <w:proofErr w:type="gramStart"/>
            <w:r w:rsidRPr="00313084">
              <w:rPr>
                <w:rFonts w:asciiTheme="minorHAnsi" w:hAnsiTheme="minorHAnsi" w:cstheme="minorHAnsi"/>
              </w:rPr>
              <w:t>Multi-path</w:t>
            </w:r>
            <w:proofErr w:type="gramEnd"/>
            <w:r w:rsidRPr="00313084">
              <w:rPr>
                <w:rFonts w:asciiTheme="minorHAnsi" w:hAnsiTheme="minorHAnsi" w:cstheme="minorHAnsi"/>
              </w:rPr>
              <w:t xml:space="preserve">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3: Both static propagation condition and </w:t>
            </w:r>
            <w:proofErr w:type="gramStart"/>
            <w:r w:rsidRPr="00313084">
              <w:rPr>
                <w:rFonts w:asciiTheme="minorHAnsi" w:hAnsiTheme="minorHAnsi" w:cstheme="minorHAnsi"/>
              </w:rPr>
              <w:t>Multi-path</w:t>
            </w:r>
            <w:proofErr w:type="gramEnd"/>
            <w:r w:rsidRPr="00313084">
              <w:rPr>
                <w:rFonts w:asciiTheme="minorHAnsi" w:hAnsiTheme="minorHAnsi" w:cstheme="minorHAnsi"/>
              </w:rPr>
              <w:t xml:space="preserve">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11: New combinations of L_</w:t>
            </w:r>
            <w:proofErr w:type="gramStart"/>
            <w:r w:rsidRPr="00313084">
              <w:rPr>
                <w:rFonts w:asciiTheme="minorHAnsi" w:hAnsiTheme="minorHAnsi" w:cstheme="minorHAnsi"/>
              </w:rPr>
              <w:t>RA  and</w:t>
            </w:r>
            <w:proofErr w:type="gramEnd"/>
            <w:r w:rsidRPr="00313084">
              <w:rPr>
                <w:rFonts w:asciiTheme="minorHAnsi" w:hAnsiTheme="minorHAnsi" w:cstheme="minorHAnsi"/>
              </w:rPr>
              <w:t xml:space="preserve">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6: RAN4 to introduce performance requirements for the new combinations of L_</w:t>
            </w:r>
            <w:proofErr w:type="gramStart"/>
            <w:r w:rsidRPr="00313084">
              <w:rPr>
                <w:rFonts w:asciiTheme="minorHAnsi" w:hAnsiTheme="minorHAnsi" w:cstheme="minorHAnsi"/>
              </w:rPr>
              <w:t>RA  and</w:t>
            </w:r>
            <w:proofErr w:type="gramEnd"/>
            <w:r w:rsidRPr="00313084">
              <w:rPr>
                <w:rFonts w:asciiTheme="minorHAnsi" w:hAnsiTheme="minorHAnsi" w:cstheme="minorHAnsi"/>
              </w:rPr>
              <w:t xml:space="preserve">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lastRenderedPageBreak/>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13: For FR2-2, multi-RB PUCCH format 0, 1, and 4 </w:t>
            </w:r>
            <w:proofErr w:type="gramStart"/>
            <w:r w:rsidRPr="00313084">
              <w:rPr>
                <w:rFonts w:asciiTheme="minorHAnsi" w:hAnsiTheme="minorHAnsi" w:cstheme="minorHAnsi"/>
              </w:rPr>
              <w:t>enchantment</w:t>
            </w:r>
            <w:proofErr w:type="gramEnd"/>
            <w:r w:rsidRPr="00313084">
              <w:rPr>
                <w:rFonts w:asciiTheme="minorHAnsi" w:hAnsiTheme="minorHAnsi" w:cstheme="minorHAnsi"/>
              </w:rPr>
              <w:t xml:space="preserve">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745661" w14:textId="62A64062" w:rsidR="00AA56A9" w:rsidRDefault="00AA56A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(Nokia): 480</w:t>
      </w:r>
      <w:r w:rsidR="00366709">
        <w:rPr>
          <w:rFonts w:eastAsia="SimSun"/>
          <w:color w:val="0070C0"/>
          <w:szCs w:val="24"/>
          <w:lang w:eastAsia="zh-CN"/>
        </w:rPr>
        <w:t>, 960 kHz</w:t>
      </w:r>
      <w:r w:rsidR="00E533B7">
        <w:rPr>
          <w:rFonts w:eastAsia="SimSun"/>
          <w:color w:val="0070C0"/>
          <w:szCs w:val="24"/>
          <w:lang w:eastAsia="zh-CN"/>
        </w:rPr>
        <w:t xml:space="preserve">. </w:t>
      </w:r>
    </w:p>
    <w:p w14:paraId="18462F46" w14:textId="0007AB0C" w:rsidR="008D74EA"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 xml:space="preserve">2 </w:t>
      </w:r>
      <w:r w:rsidR="008D74EA">
        <w:rPr>
          <w:rFonts w:eastAsia="SimSun"/>
          <w:color w:val="0070C0"/>
          <w:szCs w:val="24"/>
          <w:lang w:eastAsia="zh-CN"/>
        </w:rPr>
        <w:t xml:space="preserve">(Ericsson): </w:t>
      </w:r>
      <w:r w:rsidR="008D74EA" w:rsidRPr="008D74EA">
        <w:rPr>
          <w:rFonts w:eastAsia="SimSun"/>
          <w:color w:val="0070C0"/>
          <w:szCs w:val="24"/>
          <w:lang w:eastAsia="zh-CN"/>
        </w:rPr>
        <w:t>Prioritize 120kHz SCS for both BS and UE demodulation requirement discussion. 480kHz and 960kHz SCS could be lower priority</w:t>
      </w:r>
      <w:r w:rsidR="00954045">
        <w:rPr>
          <w:rFonts w:eastAsia="SimSun"/>
          <w:color w:val="0070C0"/>
          <w:szCs w:val="24"/>
          <w:lang w:eastAsia="zh-CN"/>
        </w:rPr>
        <w:t>.</w:t>
      </w:r>
    </w:p>
    <w:p w14:paraId="2CE21270" w14:textId="4A98AB54" w:rsidR="00954045"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3</w:t>
      </w:r>
      <w:r w:rsidR="00954045">
        <w:rPr>
          <w:rFonts w:eastAsia="SimSun"/>
          <w:color w:val="0070C0"/>
          <w:szCs w:val="24"/>
          <w:lang w:eastAsia="zh-CN"/>
        </w:rPr>
        <w:t xml:space="preserve"> (Huawei</w:t>
      </w:r>
      <w:r>
        <w:rPr>
          <w:rFonts w:eastAsia="SimSun"/>
          <w:color w:val="0070C0"/>
          <w:szCs w:val="24"/>
          <w:lang w:eastAsia="zh-CN"/>
        </w:rPr>
        <w:t>, Intel</w:t>
      </w:r>
      <w:r w:rsidR="00954045">
        <w:rPr>
          <w:rFonts w:eastAsia="SimSun"/>
          <w:color w:val="0070C0"/>
          <w:szCs w:val="24"/>
          <w:lang w:eastAsia="zh-CN"/>
        </w:rPr>
        <w:t xml:space="preserve">): </w:t>
      </w:r>
      <w:r w:rsidR="00954045" w:rsidRPr="00954045">
        <w:rPr>
          <w:rFonts w:eastAsia="SimSun"/>
          <w:color w:val="0070C0"/>
          <w:szCs w:val="24"/>
          <w:lang w:eastAsia="zh-CN"/>
        </w:rPr>
        <w:t xml:space="preserve">120 kHz, 480 </w:t>
      </w:r>
      <w:proofErr w:type="gramStart"/>
      <w:r w:rsidR="00954045" w:rsidRPr="00954045">
        <w:rPr>
          <w:rFonts w:eastAsia="SimSun"/>
          <w:color w:val="0070C0"/>
          <w:szCs w:val="24"/>
          <w:lang w:eastAsia="zh-CN"/>
        </w:rPr>
        <w:t>kHz</w:t>
      </w:r>
      <w:proofErr w:type="gramEnd"/>
      <w:r w:rsidR="00954045" w:rsidRPr="00954045">
        <w:rPr>
          <w:rFonts w:eastAsia="SimSun"/>
          <w:color w:val="0070C0"/>
          <w:szCs w:val="24"/>
          <w:lang w:eastAsia="zh-CN"/>
        </w:rPr>
        <w:t xml:space="preserve"> and 960 kHz</w:t>
      </w:r>
      <w:r w:rsidR="00954045">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700C1B" w14:textId="5508193D" w:rsidR="00E85834" w:rsidRDefault="00E85834" w:rsidP="00E858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446EED">
        <w:rPr>
          <w:rFonts w:eastAsia="SimSun"/>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4E6DA3" w14:textId="375CC874" w:rsidR="00EF66AA" w:rsidRDefault="00DC32D6" w:rsidP="00B852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7D82CE9F" w14:textId="4D759B72"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 Intel): 100 and 400 MHz</w:t>
      </w:r>
    </w:p>
    <w:p w14:paraId="5797F4AB" w14:textId="29B7179D"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2</w:t>
      </w:r>
      <w:r>
        <w:rPr>
          <w:rFonts w:eastAsia="SimSun"/>
          <w:color w:val="0070C0"/>
          <w:szCs w:val="24"/>
          <w:lang w:eastAsia="zh-CN"/>
        </w:rPr>
        <w:t xml:space="preserve"> (</w:t>
      </w:r>
      <w:r>
        <w:rPr>
          <w:rFonts w:eastAsia="SimSun"/>
          <w:color w:val="0070C0"/>
          <w:szCs w:val="24"/>
          <w:lang w:eastAsia="zh-CN"/>
        </w:rPr>
        <w:t>Huawei</w:t>
      </w:r>
      <w:r>
        <w:rPr>
          <w:rFonts w:eastAsia="SimSun"/>
          <w:color w:val="0070C0"/>
          <w:szCs w:val="24"/>
          <w:lang w:eastAsia="zh-CN"/>
        </w:rPr>
        <w:t>): 400 MHz</w:t>
      </w:r>
    </w:p>
    <w:p w14:paraId="6B23CDB8" w14:textId="77777777"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p w14:paraId="53A3F373" w14:textId="40D62599"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w:t>
      </w:r>
      <w:r>
        <w:rPr>
          <w:rFonts w:eastAsia="SimSun"/>
          <w:color w:val="0070C0"/>
          <w:szCs w:val="24"/>
          <w:lang w:eastAsia="zh-CN"/>
        </w:rPr>
        <w:t>480</w:t>
      </w:r>
      <w:r>
        <w:rPr>
          <w:rFonts w:eastAsia="SimSun"/>
          <w:color w:val="0070C0"/>
          <w:szCs w:val="24"/>
          <w:lang w:eastAsia="zh-CN"/>
        </w:rPr>
        <w:t xml:space="preserve"> kHz</w:t>
      </w:r>
    </w:p>
    <w:p w14:paraId="726D3E7D" w14:textId="7B8FC451"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 and 1600 MHz</w:t>
      </w:r>
    </w:p>
    <w:p w14:paraId="1294A73C" w14:textId="5DA9BF44"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2</w:t>
      </w:r>
      <w:r>
        <w:rPr>
          <w:rFonts w:eastAsia="SimSun"/>
          <w:color w:val="0070C0"/>
          <w:szCs w:val="24"/>
          <w:lang w:eastAsia="zh-CN"/>
        </w:rPr>
        <w:t xml:space="preserve"> (Ericsson): </w:t>
      </w:r>
      <w:r>
        <w:rPr>
          <w:rFonts w:eastAsia="SimSun"/>
          <w:color w:val="0070C0"/>
          <w:szCs w:val="24"/>
          <w:lang w:eastAsia="zh-CN"/>
        </w:rPr>
        <w:t>400</w:t>
      </w:r>
      <w:r w:rsidRPr="00DC32D6">
        <w:rPr>
          <w:rFonts w:eastAsia="SimSun"/>
          <w:color w:val="0070C0"/>
          <w:szCs w:val="24"/>
          <w:lang w:eastAsia="zh-CN"/>
        </w:rPr>
        <w:t xml:space="preserve"> and 1600 MHz</w:t>
      </w:r>
    </w:p>
    <w:p w14:paraId="7308360E" w14:textId="53A6849A"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3</w:t>
      </w:r>
      <w:r>
        <w:rPr>
          <w:rFonts w:eastAsia="SimSun"/>
          <w:color w:val="0070C0"/>
          <w:szCs w:val="24"/>
          <w:lang w:eastAsia="zh-CN"/>
        </w:rPr>
        <w:t xml:space="preserve"> (</w:t>
      </w:r>
      <w:r>
        <w:rPr>
          <w:rFonts w:eastAsia="SimSun"/>
          <w:color w:val="0070C0"/>
          <w:szCs w:val="24"/>
          <w:lang w:eastAsia="zh-CN"/>
        </w:rPr>
        <w:t>Huawei</w:t>
      </w:r>
      <w:r>
        <w:rPr>
          <w:rFonts w:eastAsia="SimSun"/>
          <w:color w:val="0070C0"/>
          <w:szCs w:val="24"/>
          <w:lang w:eastAsia="zh-CN"/>
        </w:rPr>
        <w:t xml:space="preserve">): </w:t>
      </w:r>
      <w:r w:rsidRPr="00DC32D6">
        <w:rPr>
          <w:rFonts w:eastAsia="SimSun"/>
          <w:color w:val="0070C0"/>
          <w:szCs w:val="24"/>
          <w:lang w:eastAsia="zh-CN"/>
        </w:rPr>
        <w:t>1600 MHz</w:t>
      </w:r>
    </w:p>
    <w:p w14:paraId="556B5B26" w14:textId="7B8750E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4</w:t>
      </w:r>
      <w:r>
        <w:rPr>
          <w:rFonts w:eastAsia="SimSun"/>
          <w:color w:val="0070C0"/>
          <w:szCs w:val="24"/>
          <w:lang w:eastAsia="zh-CN"/>
        </w:rPr>
        <w:t xml:space="preserve"> (</w:t>
      </w:r>
      <w:r>
        <w:rPr>
          <w:rFonts w:eastAsia="SimSun"/>
          <w:color w:val="0070C0"/>
          <w:szCs w:val="24"/>
          <w:lang w:eastAsia="zh-CN"/>
        </w:rPr>
        <w:t>Intel</w:t>
      </w:r>
      <w:r>
        <w:rPr>
          <w:rFonts w:eastAsia="SimSun"/>
          <w:color w:val="0070C0"/>
          <w:szCs w:val="24"/>
          <w:lang w:eastAsia="zh-CN"/>
        </w:rPr>
        <w:t xml:space="preserve">): </w:t>
      </w:r>
      <w:r>
        <w:rPr>
          <w:rFonts w:eastAsia="SimSun"/>
          <w:color w:val="0070C0"/>
          <w:szCs w:val="24"/>
          <w:lang w:eastAsia="zh-CN"/>
        </w:rPr>
        <w:t>400</w:t>
      </w:r>
      <w:r w:rsidRPr="00DC32D6">
        <w:rPr>
          <w:rFonts w:eastAsia="SimSun"/>
          <w:color w:val="0070C0"/>
          <w:szCs w:val="24"/>
          <w:lang w:eastAsia="zh-CN"/>
        </w:rPr>
        <w:t xml:space="preserve"> MHz</w:t>
      </w:r>
    </w:p>
    <w:p w14:paraId="53BF7724" w14:textId="5D535B21"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w:t>
      </w:r>
      <w:r>
        <w:rPr>
          <w:rFonts w:eastAsia="SimSun"/>
          <w:color w:val="0070C0"/>
          <w:szCs w:val="24"/>
          <w:lang w:eastAsia="zh-CN"/>
        </w:rPr>
        <w:t>960</w:t>
      </w:r>
      <w:r>
        <w:rPr>
          <w:rFonts w:eastAsia="SimSun"/>
          <w:color w:val="0070C0"/>
          <w:szCs w:val="24"/>
          <w:lang w:eastAsia="zh-CN"/>
        </w:rPr>
        <w:t xml:space="preserve"> kHz</w:t>
      </w:r>
    </w:p>
    <w:p w14:paraId="7B5AB090" w14:textId="22ABC41F"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w:t>
      </w:r>
      <w:r>
        <w:rPr>
          <w:rFonts w:eastAsia="SimSun"/>
          <w:color w:val="0070C0"/>
          <w:szCs w:val="24"/>
          <w:lang w:eastAsia="zh-CN"/>
        </w:rPr>
        <w:t xml:space="preserve">, </w:t>
      </w:r>
      <w:r w:rsidRPr="000C3B3F">
        <w:rPr>
          <w:rFonts w:eastAsia="SimSun"/>
          <w:color w:val="0070C0"/>
          <w:szCs w:val="24"/>
          <w:lang w:eastAsia="zh-CN"/>
        </w:rPr>
        <w:t xml:space="preserve">1600 and 2000 </w:t>
      </w:r>
      <w:r w:rsidRPr="00DC32D6">
        <w:rPr>
          <w:rFonts w:eastAsia="SimSun"/>
          <w:color w:val="0070C0"/>
          <w:szCs w:val="24"/>
          <w:lang w:eastAsia="zh-CN"/>
        </w:rPr>
        <w:t>MHz</w:t>
      </w:r>
    </w:p>
    <w:p w14:paraId="328FA71D" w14:textId="64F3D510"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w:t>
      </w:r>
      <w:r w:rsidRPr="000C3B3F">
        <w:rPr>
          <w:rFonts w:eastAsia="SimSun"/>
          <w:color w:val="0070C0"/>
          <w:szCs w:val="24"/>
          <w:lang w:eastAsia="zh-CN"/>
        </w:rPr>
        <w:t xml:space="preserve">2000 </w:t>
      </w:r>
      <w:r w:rsidRPr="00DC32D6">
        <w:rPr>
          <w:rFonts w:eastAsia="SimSun"/>
          <w:color w:val="0070C0"/>
          <w:szCs w:val="24"/>
          <w:lang w:eastAsia="zh-CN"/>
        </w:rPr>
        <w:t>MHz</w:t>
      </w:r>
    </w:p>
    <w:p w14:paraId="6660D0F7" w14:textId="4EC8E8A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3 (Huawei): </w:t>
      </w:r>
      <w:r>
        <w:rPr>
          <w:rFonts w:eastAsia="SimSun"/>
          <w:color w:val="0070C0"/>
          <w:szCs w:val="24"/>
          <w:lang w:eastAsia="zh-CN"/>
        </w:rPr>
        <w:t>2000</w:t>
      </w:r>
      <w:r w:rsidRPr="00DC32D6">
        <w:rPr>
          <w:rFonts w:eastAsia="SimSun"/>
          <w:color w:val="0070C0"/>
          <w:szCs w:val="24"/>
          <w:lang w:eastAsia="zh-CN"/>
        </w:rPr>
        <w:t xml:space="preserve"> MHz</w:t>
      </w:r>
    </w:p>
    <w:p w14:paraId="7941A4EB" w14:textId="0722AFD1"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0297F4F7" w14:textId="77777777"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5891C6" w14:textId="615ACA76" w:rsidR="00446EED" w:rsidRDefault="00446EED" w:rsidP="00446E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4C8440" w14:textId="016CFDA0" w:rsidR="00615608" w:rsidRDefault="00615608"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EA3F1F">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2990A006"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7BE3A" w14:textId="62243EA6" w:rsidR="00615608" w:rsidRDefault="00EA3F1F"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AD982" w14:textId="2036F89F" w:rsidR="00C86CD7" w:rsidRPr="00045592"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16F3B" w:rsidRPr="00916F3B">
        <w:rPr>
          <w:rFonts w:eastAsia="SimSun"/>
          <w:color w:val="0070C0"/>
          <w:szCs w:val="24"/>
          <w:lang w:eastAsia="zh-CN"/>
        </w:rPr>
        <w:t>Start with 1/2Tx and 2Rx antenna configuration for FR2-2 BS demodulation requirements</w:t>
      </w:r>
    </w:p>
    <w:p w14:paraId="67F720D9" w14:textId="45137DDD" w:rsidR="00C86CD7"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C8798B" w:rsidRPr="00C8798B">
        <w:rPr>
          <w:rFonts w:eastAsia="SimSun"/>
          <w:color w:val="0070C0"/>
          <w:szCs w:val="24"/>
          <w:lang w:eastAsia="zh-CN"/>
        </w:rPr>
        <w:t>Define FR2-2 performance requirements with normal CP only, with up to 2 demodulation branches, and with 1 and 2 Tx antennas</w:t>
      </w:r>
      <w:r>
        <w:rPr>
          <w:rFonts w:eastAsia="SimSun"/>
          <w:color w:val="0070C0"/>
          <w:szCs w:val="24"/>
          <w:lang w:eastAsia="zh-CN"/>
        </w:rPr>
        <w:t>.</w:t>
      </w:r>
    </w:p>
    <w:p w14:paraId="2CCD40AC"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36CCFE" w14:textId="3E131ACB" w:rsidR="00C86CD7" w:rsidRDefault="00EA3F1F"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290DD" w14:textId="61B667B0" w:rsidR="00D34966" w:rsidRPr="00045592" w:rsidRDefault="00D34966" w:rsidP="00D349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A35DF5" w:rsidRPr="00A35DF5">
        <w:rPr>
          <w:rFonts w:eastAsia="SimSun"/>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7A597" w14:textId="4718688C" w:rsidR="00EA3F1F" w:rsidRPr="00045592" w:rsidRDefault="00EA3F1F" w:rsidP="00EA3F1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BF1318A"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00DD19DE" w:rsidRPr="00045592">
        <w:rPr>
          <w:rFonts w:eastAsia="SimSun"/>
          <w:color w:val="0070C0"/>
          <w:szCs w:val="24"/>
          <w:lang w:eastAsia="zh-CN"/>
        </w:rPr>
        <w:t xml:space="preserve"> 1</w:t>
      </w:r>
      <w:r>
        <w:rPr>
          <w:rFonts w:eastAsia="SimSun"/>
          <w:color w:val="0070C0"/>
          <w:szCs w:val="24"/>
          <w:lang w:eastAsia="zh-CN"/>
        </w:rPr>
        <w:t xml:space="preserve"> (</w:t>
      </w:r>
      <w:r w:rsidR="008D23E8">
        <w:rPr>
          <w:rFonts w:eastAsia="SimSun"/>
          <w:color w:val="0070C0"/>
          <w:szCs w:val="24"/>
          <w:lang w:eastAsia="zh-CN"/>
        </w:rPr>
        <w:t>Ericsson</w:t>
      </w:r>
      <w:r>
        <w:rPr>
          <w:rFonts w:eastAsia="SimSun"/>
          <w:color w:val="0070C0"/>
          <w:szCs w:val="24"/>
          <w:lang w:eastAsia="zh-CN"/>
        </w:rPr>
        <w:t>)</w:t>
      </w:r>
      <w:r w:rsidR="00DD19DE" w:rsidRPr="00045592">
        <w:rPr>
          <w:rFonts w:eastAsia="SimSun"/>
          <w:color w:val="0070C0"/>
          <w:szCs w:val="24"/>
          <w:lang w:eastAsia="zh-CN"/>
        </w:rPr>
        <w:t xml:space="preserve">: </w:t>
      </w:r>
      <w:r w:rsidR="008D23E8" w:rsidRPr="008D23E8">
        <w:rPr>
          <w:rFonts w:eastAsia="SimSun"/>
          <w:color w:val="0070C0"/>
          <w:szCs w:val="24"/>
          <w:lang w:eastAsia="zh-CN"/>
        </w:rPr>
        <w:t>RAN4 consider define FR2-2 BS demodulation requirements for PUSCH repetition type A</w:t>
      </w:r>
    </w:p>
    <w:p w14:paraId="2F065AAB" w14:textId="396C364E" w:rsidR="00CB740A" w:rsidRPr="00045592" w:rsidRDefault="00CB740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B77284" w:rsidRPr="00B77284">
        <w:rPr>
          <w:rFonts w:eastAsia="SimSun"/>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3</w:t>
      </w:r>
      <w:r>
        <w:rPr>
          <w:rFonts w:eastAsia="SimSun"/>
          <w:color w:val="0070C0"/>
          <w:szCs w:val="24"/>
          <w:lang w:eastAsia="zh-CN"/>
        </w:rPr>
        <w:t xml:space="preserve"> (</w:t>
      </w:r>
      <w:r w:rsidR="00F05D17">
        <w:rPr>
          <w:rFonts w:eastAsia="SimSun"/>
          <w:color w:val="0070C0"/>
          <w:szCs w:val="24"/>
          <w:lang w:eastAsia="zh-CN"/>
        </w:rPr>
        <w:t>Intel</w:t>
      </w:r>
      <w:r>
        <w:rPr>
          <w:rFonts w:eastAsia="SimSun"/>
          <w:color w:val="0070C0"/>
          <w:szCs w:val="24"/>
          <w:lang w:eastAsia="zh-CN"/>
        </w:rPr>
        <w:t>)</w:t>
      </w:r>
      <w:r w:rsidR="00DD19DE" w:rsidRPr="00045592">
        <w:rPr>
          <w:rFonts w:eastAsia="SimSun"/>
          <w:color w:val="0070C0"/>
          <w:szCs w:val="24"/>
          <w:lang w:eastAsia="zh-CN"/>
        </w:rPr>
        <w:t xml:space="preserve">: </w:t>
      </w:r>
      <w:r w:rsidR="00F05D17" w:rsidRPr="00F05D17">
        <w:rPr>
          <w:rFonts w:eastAsia="SimSun"/>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SimSun"/>
          <w:color w:val="0070C0"/>
          <w:szCs w:val="24"/>
          <w:lang w:eastAsia="zh-CN"/>
        </w:rPr>
        <w:t>.</w:t>
      </w:r>
    </w:p>
    <w:p w14:paraId="6FB27156" w14:textId="558B8166" w:rsidR="009D530C" w:rsidRDefault="00F05D17"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4</w:t>
      </w:r>
      <w:r>
        <w:rPr>
          <w:rFonts w:eastAsia="SimSun"/>
          <w:color w:val="0070C0"/>
          <w:szCs w:val="24"/>
          <w:lang w:eastAsia="zh-CN"/>
        </w:rPr>
        <w:t xml:space="preserve"> (Intel)</w:t>
      </w:r>
      <w:r w:rsidRPr="00045592">
        <w:rPr>
          <w:rFonts w:eastAsia="SimSun"/>
          <w:color w:val="0070C0"/>
          <w:szCs w:val="24"/>
          <w:lang w:eastAsia="zh-CN"/>
        </w:rPr>
        <w:t xml:space="preserve">: </w:t>
      </w:r>
      <w:r w:rsidR="006A053C" w:rsidRPr="006A053C">
        <w:rPr>
          <w:rFonts w:eastAsia="SimSun"/>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SimSun"/>
          <w:color w:val="0070C0"/>
          <w:szCs w:val="24"/>
          <w:lang w:eastAsia="zh-CN"/>
        </w:rPr>
        <w:t>.</w:t>
      </w:r>
    </w:p>
    <w:p w14:paraId="63F0165F" w14:textId="6765B59E" w:rsidR="00A944BA" w:rsidRDefault="00A944BA"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5 (Intel)</w:t>
      </w:r>
      <w:r w:rsidRPr="00A944BA">
        <w:rPr>
          <w:rFonts w:eastAsia="SimSun"/>
          <w:color w:val="0070C0"/>
          <w:szCs w:val="24"/>
          <w:lang w:eastAsia="zh-CN"/>
        </w:rPr>
        <w:t>: Define FR2-2 PUSCH performance requirements according to Tables 2-5.</w:t>
      </w:r>
    </w:p>
    <w:tbl>
      <w:tblPr>
        <w:tblStyle w:val="TableGri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Caption"/>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GridTable1Light-Accent1"/>
              <w:tblW w:w="0" w:type="auto"/>
              <w:tblLook w:val="04A0" w:firstRow="1" w:lastRow="0" w:firstColumn="1" w:lastColumn="0" w:noHBand="0" w:noVBand="1"/>
            </w:tblPr>
            <w:tblGrid>
              <w:gridCol w:w="1940"/>
              <w:gridCol w:w="2094"/>
              <w:gridCol w:w="2042"/>
              <w:gridCol w:w="1889"/>
            </w:tblGrid>
            <w:tr w:rsidR="006821A2" w14:paraId="120FFD11"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Caption"/>
              <w:rPr>
                <w:b w:val="0"/>
                <w:bCs/>
                <w:sz w:val="18"/>
                <w:szCs w:val="18"/>
              </w:rPr>
            </w:pPr>
            <w:r w:rsidRPr="006821A2">
              <w:rPr>
                <w:b w:val="0"/>
                <w:bCs/>
                <w:sz w:val="18"/>
                <w:szCs w:val="18"/>
              </w:rPr>
              <w:t>Table 3. Transform precoding enabled</w:t>
            </w:r>
          </w:p>
          <w:tbl>
            <w:tblPr>
              <w:tblStyle w:val="GridTable1Light-Accent1"/>
              <w:tblW w:w="0" w:type="auto"/>
              <w:tblLook w:val="04A0" w:firstRow="1" w:lastRow="0" w:firstColumn="1" w:lastColumn="0" w:noHBand="0" w:noVBand="1"/>
            </w:tblPr>
            <w:tblGrid>
              <w:gridCol w:w="1951"/>
              <w:gridCol w:w="2102"/>
              <w:gridCol w:w="2052"/>
              <w:gridCol w:w="1860"/>
            </w:tblGrid>
            <w:tr w:rsidR="006821A2" w14:paraId="3626E36E"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Caption"/>
              <w:rPr>
                <w:b w:val="0"/>
                <w:bCs/>
                <w:sz w:val="18"/>
                <w:szCs w:val="18"/>
              </w:rPr>
            </w:pPr>
            <w:r w:rsidRPr="006821A2">
              <w:rPr>
                <w:b w:val="0"/>
                <w:bCs/>
                <w:sz w:val="18"/>
                <w:szCs w:val="18"/>
              </w:rPr>
              <w:t>Table 4. UCI multiplexed on PUSCH: CSI part 1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71B794C1"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ListParagraph"/>
              <w:ind w:left="936" w:firstLineChars="0" w:firstLine="0"/>
              <w:rPr>
                <w:lang w:val="en-US" w:eastAsia="ja-JP" w:bidi="hi-IN"/>
              </w:rPr>
            </w:pPr>
          </w:p>
          <w:p w14:paraId="4550C308" w14:textId="77777777" w:rsidR="006821A2" w:rsidRPr="006821A2" w:rsidRDefault="006821A2" w:rsidP="006821A2">
            <w:pPr>
              <w:pStyle w:val="Caption"/>
              <w:rPr>
                <w:b w:val="0"/>
                <w:bCs/>
                <w:sz w:val="18"/>
                <w:szCs w:val="18"/>
              </w:rPr>
            </w:pPr>
            <w:r w:rsidRPr="006821A2">
              <w:rPr>
                <w:b w:val="0"/>
                <w:bCs/>
                <w:sz w:val="18"/>
                <w:szCs w:val="18"/>
              </w:rPr>
              <w:t>Table 5. UCI multiplexed on PUSCH: CSI part 2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16ADD8D3"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ListParagraph"/>
              <w:overflowPunct/>
              <w:autoSpaceDE/>
              <w:autoSpaceDN/>
              <w:adjustRightInd/>
              <w:spacing w:after="120"/>
              <w:ind w:left="936" w:firstLineChars="0" w:firstLine="0"/>
              <w:textAlignment w:val="auto"/>
              <w:rPr>
                <w:rFonts w:eastAsia="SimSun"/>
                <w:color w:val="0070C0"/>
                <w:szCs w:val="24"/>
                <w:lang w:eastAsia="zh-CN"/>
              </w:rPr>
            </w:pPr>
          </w:p>
        </w:tc>
      </w:tr>
    </w:tbl>
    <w:p w14:paraId="43F55B0B" w14:textId="77777777" w:rsidR="006821A2" w:rsidRPr="00F54DCC" w:rsidRDefault="006821A2" w:rsidP="006821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09B053F1" w:rsidR="00DD19DE" w:rsidRDefault="00FB0E8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0A4415" w14:textId="695548BC" w:rsidR="006814CE" w:rsidRPr="00045592" w:rsidRDefault="006814CE" w:rsidP="006814C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02D18">
        <w:rPr>
          <w:rFonts w:eastAsia="SimSun"/>
          <w:color w:val="0070C0"/>
          <w:szCs w:val="24"/>
          <w:lang w:eastAsia="zh-CN"/>
        </w:rPr>
        <w:t>Nokia</w:t>
      </w:r>
      <w:r>
        <w:rPr>
          <w:rFonts w:eastAsia="SimSun"/>
          <w:color w:val="0070C0"/>
          <w:szCs w:val="24"/>
          <w:lang w:eastAsia="zh-CN"/>
        </w:rPr>
        <w:t>)</w:t>
      </w:r>
      <w:r w:rsidRPr="00045592">
        <w:rPr>
          <w:rFonts w:eastAsia="SimSun"/>
          <w:color w:val="0070C0"/>
          <w:szCs w:val="24"/>
          <w:lang w:eastAsia="zh-CN"/>
        </w:rPr>
        <w:t xml:space="preserve">: </w:t>
      </w:r>
      <w:r w:rsidR="00500ED0" w:rsidRPr="00500ED0">
        <w:rPr>
          <w:rFonts w:eastAsia="SimSun"/>
          <w:color w:val="0070C0"/>
          <w:szCs w:val="24"/>
          <w:lang w:eastAsia="zh-CN"/>
        </w:rPr>
        <w:t>RAN4 not to define new BS demodulation requirements for multi-PUSCH scheduling in Rel-17</w:t>
      </w:r>
    </w:p>
    <w:p w14:paraId="6F1A5F8F" w14:textId="77777777"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2CBEDC"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BC693F8" w14:textId="2F771B81" w:rsidR="00F54DCC" w:rsidRPr="00045592" w:rsidRDefault="00F54DCC"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3D319D">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3D319D" w:rsidRPr="003D319D">
        <w:rPr>
          <w:rFonts w:eastAsia="SimSun"/>
          <w:color w:val="0070C0"/>
          <w:szCs w:val="24"/>
          <w:lang w:eastAsia="zh-CN"/>
        </w:rPr>
        <w:t>Define PUSCH performance requirements to verify 32 UL HARQ processes feature</w:t>
      </w:r>
    </w:p>
    <w:p w14:paraId="7C275C2B"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02B066"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2AA8B8" w14:textId="6D973949" w:rsidR="00FB3AB1" w:rsidRDefault="00FB3AB1" w:rsidP="00FB3AB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B3AB1">
        <w:rPr>
          <w:rFonts w:eastAsia="SimSun"/>
          <w:color w:val="0070C0"/>
          <w:szCs w:val="24"/>
          <w:lang w:eastAsia="zh-CN"/>
        </w:rPr>
        <w:t>Start with MCS4/16/20 to see if it is feasible</w:t>
      </w:r>
    </w:p>
    <w:p w14:paraId="40EC168C" w14:textId="15359F78" w:rsidR="000E4C2F" w:rsidRPr="000E4C2F" w:rsidRDefault="00FB3AB1" w:rsidP="000E4C2F">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Proposal 2 (Ericsson</w:t>
      </w:r>
      <w:r w:rsidR="00D66620" w:rsidRPr="000E4C2F">
        <w:rPr>
          <w:rFonts w:eastAsia="SimSun"/>
          <w:color w:val="0070C0"/>
          <w:szCs w:val="24"/>
          <w:lang w:eastAsia="zh-CN"/>
        </w:rPr>
        <w:t xml:space="preserve">): </w:t>
      </w:r>
      <w:r w:rsidR="00163091" w:rsidRPr="00163091">
        <w:rPr>
          <w:rFonts w:eastAsia="SimSun"/>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Proposal 3 (Huawei): </w:t>
      </w:r>
      <w:r w:rsidRPr="00772EF1">
        <w:rPr>
          <w:rFonts w:eastAsia="SimSun"/>
          <w:color w:val="0070C0"/>
          <w:szCs w:val="24"/>
          <w:lang w:eastAsia="zh-CN"/>
        </w:rPr>
        <w:t xml:space="preserve">Keep the number of </w:t>
      </w:r>
      <w:proofErr w:type="gramStart"/>
      <w:r w:rsidRPr="00772EF1">
        <w:rPr>
          <w:rFonts w:eastAsia="SimSun"/>
          <w:color w:val="0070C0"/>
          <w:szCs w:val="24"/>
          <w:lang w:eastAsia="zh-CN"/>
        </w:rPr>
        <w:t>transmission</w:t>
      </w:r>
      <w:proofErr w:type="gramEnd"/>
      <w:r w:rsidRPr="00772EF1">
        <w:rPr>
          <w:rFonts w:eastAsia="SimSun"/>
          <w:color w:val="0070C0"/>
          <w:szCs w:val="24"/>
          <w:lang w:eastAsia="zh-CN"/>
        </w:rPr>
        <w:t xml:space="preserve"> RBs open until there are corresponding agreements from RF team.</w:t>
      </w:r>
    </w:p>
    <w:p w14:paraId="0E11B623" w14:textId="33D64B30" w:rsidR="00163091" w:rsidRPr="000E4C2F" w:rsidRDefault="00163091" w:rsidP="00163091">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4</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5A6C83" w:rsidRPr="005A6C83">
        <w:rPr>
          <w:rFonts w:eastAsia="SimSun"/>
          <w:color w:val="0070C0"/>
          <w:szCs w:val="24"/>
          <w:lang w:eastAsia="zh-CN"/>
        </w:rPr>
        <w:t>Define FR2-2 PUSCH performance requirements assuming PTRS Tx</w:t>
      </w:r>
    </w:p>
    <w:p w14:paraId="5D7D9DA1" w14:textId="494AEFD6" w:rsidR="00FB3AB1" w:rsidRPr="00317899" w:rsidRDefault="005A6C83" w:rsidP="00317899">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5</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317899" w:rsidRPr="00317899">
        <w:rPr>
          <w:rFonts w:eastAsia="SimSun"/>
          <w:color w:val="0070C0"/>
          <w:szCs w:val="24"/>
          <w:lang w:eastAsia="zh-CN"/>
        </w:rPr>
        <w:t>Define FR2-2 PUSCH performance requirements only with 1+1 DMRS configuration</w:t>
      </w:r>
    </w:p>
    <w:p w14:paraId="793459F7" w14:textId="77777777" w:rsidR="00192208" w:rsidRPr="00045592"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6EBFE8" w14:textId="77777777" w:rsidR="006D750E" w:rsidRDefault="006D750E" w:rsidP="006D7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2A4E3A" w14:textId="13DE62A8" w:rsidR="0043029A" w:rsidRDefault="0043029A" w:rsidP="0043029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80767">
        <w:rPr>
          <w:rFonts w:eastAsia="SimSun"/>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TableGri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lastRenderedPageBreak/>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F07B8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F07B8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F07B8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F07B8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F07B8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F07B8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1E0B4E" w14:paraId="6D132B0A"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F07B8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F07B8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F07B8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F07B8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557B939B" w14:textId="77777777" w:rsidR="00A64A0B" w:rsidRDefault="00A64A0B" w:rsidP="00A64A0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C07E509" w14:textId="110F2872"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8F44E8" w14:textId="2F315D8B" w:rsidR="00A64A0B" w:rsidRPr="00045592" w:rsidRDefault="00A64A0B" w:rsidP="00A64A0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47C13842" w14:textId="490D8F7E" w:rsidR="00192208" w:rsidRDefault="00192208" w:rsidP="006814CE">
      <w:pPr>
        <w:spacing w:after="120"/>
        <w:rPr>
          <w:color w:val="0070C0"/>
          <w:szCs w:val="24"/>
          <w:lang w:eastAsia="zh-CN"/>
        </w:rPr>
      </w:pPr>
    </w:p>
    <w:p w14:paraId="3C85991C" w14:textId="71D67D81"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3-6</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568693" w14:textId="42116D71" w:rsidR="00317899" w:rsidRDefault="00317899"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517FA2">
        <w:rPr>
          <w:rFonts w:eastAsia="SimSun"/>
          <w:color w:val="0070C0"/>
          <w:szCs w:val="24"/>
          <w:lang w:eastAsia="zh-CN"/>
        </w:rPr>
        <w:t>Intel</w:t>
      </w:r>
      <w:r>
        <w:rPr>
          <w:rFonts w:eastAsia="SimSun"/>
          <w:color w:val="0070C0"/>
          <w:szCs w:val="24"/>
          <w:lang w:eastAsia="zh-CN"/>
        </w:rPr>
        <w:t xml:space="preserve">): </w:t>
      </w:r>
      <w:r w:rsidR="00517FA2" w:rsidRPr="00517FA2">
        <w:rPr>
          <w:rFonts w:eastAsia="SimSun"/>
          <w:color w:val="0070C0"/>
          <w:szCs w:val="24"/>
          <w:lang w:eastAsia="zh-CN"/>
        </w:rPr>
        <w:t>Define FR2-2 PUSCH performance requirements with transform precoding enabled and UCI multiplexed on PUSCH only for the smallest CBWs for each SCS</w:t>
      </w:r>
      <w:r w:rsidR="00CC1CAC">
        <w:rPr>
          <w:rFonts w:eastAsia="SimSun"/>
          <w:color w:val="0070C0"/>
          <w:szCs w:val="24"/>
          <w:lang w:eastAsia="zh-CN"/>
        </w:rPr>
        <w:t>.</w:t>
      </w:r>
    </w:p>
    <w:p w14:paraId="31A06EA1" w14:textId="7C351C42" w:rsidR="004416D5" w:rsidRDefault="004416D5"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(Intel): </w:t>
      </w:r>
      <w:r w:rsidRPr="004416D5">
        <w:rPr>
          <w:rFonts w:eastAsia="SimSun"/>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ListParagraph"/>
        <w:numPr>
          <w:ilvl w:val="1"/>
          <w:numId w:val="4"/>
        </w:numPr>
        <w:ind w:firstLineChars="0"/>
        <w:rPr>
          <w:rFonts w:eastAsia="SimSun"/>
          <w:color w:val="0070C0"/>
          <w:szCs w:val="24"/>
          <w:lang w:eastAsia="zh-CN"/>
        </w:rPr>
      </w:pPr>
      <w:r w:rsidRPr="0043029A">
        <w:rPr>
          <w:rFonts w:eastAsia="SimSun"/>
          <w:color w:val="0070C0"/>
          <w:szCs w:val="24"/>
          <w:lang w:eastAsia="zh-CN"/>
        </w:rPr>
        <w:t>Proposal 3 (Intel): As a baseline option consider application of FR2-1 applicability rules for FR2-2 as well.</w:t>
      </w:r>
    </w:p>
    <w:p w14:paraId="08A2CCC6" w14:textId="77777777" w:rsidR="00317899" w:rsidRPr="00045592"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6B7322" w14:textId="77777777" w:rsidR="00FC423A" w:rsidRPr="00045592" w:rsidRDefault="00FC423A" w:rsidP="00FC423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81F557" w14:textId="7AD19579" w:rsidR="00BB17B6" w:rsidRDefault="00BB17B6" w:rsidP="00BB17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3279C8">
        <w:rPr>
          <w:rFonts w:eastAsia="SimSun"/>
          <w:color w:val="0070C0"/>
          <w:szCs w:val="24"/>
          <w:lang w:eastAsia="zh-CN"/>
        </w:rPr>
        <w:t xml:space="preserve"> (Intel</w:t>
      </w:r>
      <w:r>
        <w:rPr>
          <w:rFonts w:eastAsia="SimSun"/>
          <w:color w:val="0070C0"/>
          <w:szCs w:val="24"/>
          <w:lang w:eastAsia="zh-CN"/>
        </w:rPr>
        <w:t xml:space="preserve">, Huawei, </w:t>
      </w:r>
      <w:r w:rsidRPr="003279C8">
        <w:rPr>
          <w:rFonts w:eastAsia="SimSun"/>
          <w:color w:val="0070C0"/>
          <w:szCs w:val="24"/>
          <w:lang w:eastAsia="zh-CN"/>
        </w:rPr>
        <w:t>Ericsson): Define performance requirements for the enhanced PUCCH formats 0, 1, and 4</w:t>
      </w:r>
      <w:r w:rsidR="00D866C4">
        <w:rPr>
          <w:rFonts w:eastAsia="SimSun"/>
          <w:color w:val="0070C0"/>
          <w:szCs w:val="24"/>
          <w:lang w:eastAsia="zh-CN"/>
        </w:rPr>
        <w:t xml:space="preserve">. Define </w:t>
      </w:r>
      <w:r>
        <w:rPr>
          <w:rFonts w:eastAsia="SimSun"/>
          <w:color w:val="0070C0"/>
          <w:szCs w:val="24"/>
          <w:lang w:eastAsia="zh-CN"/>
        </w:rPr>
        <w:t>new requirements for PUCCH formats 2 and 3</w:t>
      </w:r>
    </w:p>
    <w:p w14:paraId="1AED23DE" w14:textId="4B002FCF" w:rsidR="00BB17B6" w:rsidRPr="00D866C4" w:rsidRDefault="00BB17B6" w:rsidP="00D866C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00075">
        <w:rPr>
          <w:rFonts w:eastAsia="SimSun"/>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8198BF" w14:textId="36A1BECC" w:rsidR="003279C8" w:rsidRPr="00045592" w:rsidRDefault="003279C8" w:rsidP="003279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E6C19">
        <w:rPr>
          <w:rFonts w:eastAsia="SimSun"/>
          <w:color w:val="0070C0"/>
          <w:szCs w:val="24"/>
          <w:lang w:eastAsia="zh-CN"/>
        </w:rPr>
        <w:t>1</w:t>
      </w:r>
      <w:r w:rsidR="00AE6C19">
        <w:rPr>
          <w:rFonts w:eastAsia="SimSun"/>
          <w:color w:val="0070C0"/>
          <w:szCs w:val="24"/>
          <w:vertAlign w:val="superscript"/>
          <w:lang w:eastAsia="zh-CN"/>
        </w:rPr>
        <w:t>st</w:t>
      </w:r>
      <w:r w:rsidRPr="00EA61DB">
        <w:rPr>
          <w:rFonts w:eastAsia="SimSun"/>
          <w:color w:val="0070C0"/>
          <w:szCs w:val="24"/>
          <w:lang w:eastAsia="zh-CN"/>
        </w:rPr>
        <w:t xml:space="preserve"> round</w:t>
      </w:r>
    </w:p>
    <w:p w14:paraId="7ABECE9E" w14:textId="77777777" w:rsidR="008656B0" w:rsidRPr="008656B0" w:rsidRDefault="008656B0" w:rsidP="008656B0">
      <w:pPr>
        <w:spacing w:after="120"/>
        <w:rPr>
          <w:color w:val="0070C0"/>
          <w:szCs w:val="24"/>
          <w:lang w:eastAsia="zh-CN"/>
        </w:rPr>
      </w:pPr>
    </w:p>
    <w:p w14:paraId="7C85E23A" w14:textId="77777777" w:rsidR="002178EF" w:rsidRPr="002178EF" w:rsidRDefault="002178EF" w:rsidP="002178EF">
      <w:pPr>
        <w:spacing w:after="120"/>
        <w:rPr>
          <w:color w:val="0070C0"/>
          <w:szCs w:val="24"/>
          <w:lang w:eastAsia="zh-CN"/>
        </w:rPr>
      </w:pPr>
    </w:p>
    <w:p w14:paraId="3AEA5F5C" w14:textId="34CC1349"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4-2</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DCBF5C" w14:textId="40554F42" w:rsidR="00E25063" w:rsidRDefault="00E25063"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001C583E" w:rsidRPr="001C583E">
        <w:rPr>
          <w:rFonts w:eastAsia="SimSun"/>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SimSun"/>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lastRenderedPageBreak/>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The largest PRB index – (</w:t>
                  </w:r>
                  <w:proofErr w:type="spellStart"/>
                  <w:r>
                    <w:rPr>
                      <w:rFonts w:cs="Arial"/>
                    </w:rPr>
                    <w:t>nrofPRBs</w:t>
                  </w:r>
                  <w:proofErr w:type="spellEnd"/>
                  <w:r>
                    <w:rPr>
                      <w:rFonts w:cs="Arial"/>
                    </w:rPr>
                    <w:t xml:space="preserve"> – 1)</w:t>
                  </w:r>
                </w:p>
              </w:tc>
            </w:tr>
            <w:tr w:rsidR="00CB4D42" w14:paraId="2761CA73"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Index of orthogonal cover code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F07B8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F07B8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23CE777C" w14:textId="77777777" w:rsidR="00CB4D42" w:rsidRDefault="00CB4D42" w:rsidP="00CB4D42">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ED76074" w14:textId="4EEBD955" w:rsidR="000758B5" w:rsidRDefault="000758B5"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Pr="000758B5">
        <w:rPr>
          <w:rFonts w:eastAsia="SimSun"/>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lastRenderedPageBreak/>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The largest PRB index – (</w:t>
                  </w:r>
                  <w:proofErr w:type="spellStart"/>
                  <w:r>
                    <w:rPr>
                      <w:rFonts w:cs="Arial"/>
                    </w:rPr>
                    <w:t>nrofPRBs</w:t>
                  </w:r>
                  <w:proofErr w:type="spellEnd"/>
                  <w:r>
                    <w:rPr>
                      <w:rFonts w:cs="Arial"/>
                    </w:rPr>
                    <w:t xml:space="preserve"> – 1)</w:t>
                  </w:r>
                </w:p>
              </w:tc>
            </w:tr>
            <w:tr w:rsidR="009B445D" w14:paraId="14BFB7F5"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Index of orthogonal cover code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8FD8040" w14:textId="77777777" w:rsidR="00CB4D42" w:rsidRDefault="00CB4D42" w:rsidP="009B445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681CC0" w14:textId="5979CED4" w:rsidR="001C583E" w:rsidRDefault="001C583E"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(Huawei): </w:t>
      </w:r>
      <w:r w:rsidR="004F71D2" w:rsidRPr="004F71D2">
        <w:rPr>
          <w:rFonts w:eastAsia="SimSun"/>
          <w:color w:val="0070C0"/>
          <w:szCs w:val="24"/>
          <w:lang w:eastAsia="zh-CN"/>
        </w:rPr>
        <w:t>Use following assumptions as start point to discuss for PUCCH requirements definition</w:t>
      </w:r>
    </w:p>
    <w:p w14:paraId="4664B70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PF0:</w:t>
      </w:r>
    </w:p>
    <w:p w14:paraId="20CD6926"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1 OFDM symbol without hopping 1T2R, TDLA30-300 Low</w:t>
      </w:r>
    </w:p>
    <w:p w14:paraId="03478AB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2 OFDM symbol with hopping 1T2R, TDLA30-300 Low</w:t>
      </w:r>
    </w:p>
    <w:p w14:paraId="6AA1FD0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375C2C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37BD273A"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E96AFF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25EA6789"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PF1:</w:t>
      </w:r>
    </w:p>
    <w:p w14:paraId="2C92B88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lastRenderedPageBreak/>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13BDF102"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480 kHz, NRB=10, 14 OFDM symbol with hopping 1T2R, TDLA30-300 Low</w:t>
      </w:r>
    </w:p>
    <w:p w14:paraId="78D384A8"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960 kHz NRB=10, 14 OFDM symbol with hopping 1T2R, TDLA30-300 Low</w:t>
      </w:r>
    </w:p>
    <w:p w14:paraId="6595244E"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PF2:</w:t>
      </w:r>
    </w:p>
    <w:p w14:paraId="259EA72B"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NRB=9, 2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527FE68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w:t>
      </w:r>
      <w:proofErr w:type="gramStart"/>
      <w:r w:rsidRPr="00526492">
        <w:rPr>
          <w:rFonts w:eastAsia="SimSun" w:hint="eastAsia"/>
          <w:color w:val="0070C0"/>
          <w:szCs w:val="24"/>
          <w:lang w:eastAsia="zh-CN"/>
        </w:rPr>
        <w:t>9,  2</w:t>
      </w:r>
      <w:proofErr w:type="gramEnd"/>
      <w:r w:rsidRPr="00526492">
        <w:rPr>
          <w:rFonts w:eastAsia="SimSun" w:hint="eastAsia"/>
          <w:color w:val="0070C0"/>
          <w:szCs w:val="24"/>
          <w:lang w:eastAsia="zh-CN"/>
        </w:rPr>
        <w:t xml:space="preserve">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0FBA9A17"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PF3</w:t>
      </w:r>
    </w:p>
    <w:p w14:paraId="04B612D1"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NRB=3, 4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57FC80B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w:t>
      </w:r>
      <w:proofErr w:type="gramStart"/>
      <w:r w:rsidRPr="00526492">
        <w:rPr>
          <w:rFonts w:eastAsia="SimSun" w:hint="eastAsia"/>
          <w:color w:val="0070C0"/>
          <w:szCs w:val="24"/>
          <w:lang w:eastAsia="zh-CN"/>
        </w:rPr>
        <w:t>3,  4</w:t>
      </w:r>
      <w:proofErr w:type="gramEnd"/>
      <w:r w:rsidRPr="00526492">
        <w:rPr>
          <w:rFonts w:eastAsia="SimSun" w:hint="eastAsia"/>
          <w:color w:val="0070C0"/>
          <w:szCs w:val="24"/>
          <w:lang w:eastAsia="zh-CN"/>
        </w:rPr>
        <w:t xml:space="preserve">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0CE2CD7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PF4:</w:t>
      </w:r>
    </w:p>
    <w:p w14:paraId="73F01D2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526492">
        <w:rPr>
          <w:rFonts w:eastAsia="SimSun" w:hint="eastAsia"/>
          <w:color w:val="0070C0"/>
          <w:szCs w:val="24"/>
          <w:lang w:eastAsia="zh-CN"/>
        </w:rPr>
        <w:t>960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p>
    <w:p w14:paraId="5F365800"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DTX to ACK probability requirements</w:t>
      </w:r>
    </w:p>
    <w:p w14:paraId="42DAE492"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Enhanced PUCCH format 0: </w:t>
      </w:r>
    </w:p>
    <w:p w14:paraId="627F9672"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53BB7259"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591E9F7D"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1</w:t>
      </w:r>
    </w:p>
    <w:p w14:paraId="06D9727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NACK to ACK probability requirements</w:t>
      </w:r>
    </w:p>
    <w:p w14:paraId="5F0973A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08A6DCD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2: </w:t>
      </w:r>
    </w:p>
    <w:p w14:paraId="04739BD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622D8E1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8B1218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0E5F5C8F"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3: </w:t>
      </w:r>
    </w:p>
    <w:p w14:paraId="7B6E95BD"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5C7371E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With and without additional DMRS</w:t>
      </w:r>
    </w:p>
    <w:p w14:paraId="53E5FA65"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4 and 14 OFDM symbols</w:t>
      </w:r>
    </w:p>
    <w:p w14:paraId="38C3CD1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4: With and without additional DMRS</w:t>
      </w:r>
    </w:p>
    <w:p w14:paraId="7D8F3863" w14:textId="78632C06" w:rsidR="00513658"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CA5D14A" w14:textId="64EDEA10"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396518" w14:textId="71492565" w:rsidR="00AE6C19" w:rsidRPr="00AE6C19" w:rsidRDefault="00AE6C19" w:rsidP="00AE6C1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40C9BA46" w:rsidR="004F71D2" w:rsidRPr="009415B0" w:rsidRDefault="006D6411" w:rsidP="004F71D2">
      <w:pPr>
        <w:rPr>
          <w:i/>
          <w:color w:val="0070C0"/>
          <w:lang w:val="en-US" w:eastAsia="zh-CN"/>
        </w:rPr>
      </w:pPr>
      <w:r>
        <w:rPr>
          <w:i/>
          <w:color w:val="0070C0"/>
          <w:lang w:val="en-US" w:eastAsia="zh-CN"/>
        </w:rPr>
        <w:t>Details of PUCCH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91437" w14:textId="12F299A7" w:rsidR="00F921C7" w:rsidRDefault="00F921C7" w:rsidP="00F921C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(Intel): </w:t>
      </w:r>
      <w:r w:rsidRPr="004D57EE">
        <w:rPr>
          <w:rFonts w:eastAsia="SimSun"/>
          <w:color w:val="0070C0"/>
          <w:szCs w:val="24"/>
          <w:lang w:eastAsia="zh-CN"/>
        </w:rPr>
        <w:t>For FR2-2 define the same set of PRACH performance requirements as in FR2-1</w:t>
      </w:r>
      <w:r>
        <w:rPr>
          <w:rFonts w:eastAsia="SimSun"/>
          <w:color w:val="0070C0"/>
          <w:szCs w:val="24"/>
          <w:lang w:eastAsia="zh-CN"/>
        </w:rPr>
        <w:t>:</w:t>
      </w:r>
    </w:p>
    <w:p w14:paraId="31B6EA47" w14:textId="77777777" w:rsidR="00D31840"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False alarm probability requirements</w:t>
      </w:r>
    </w:p>
    <w:p w14:paraId="7FFD4879" w14:textId="472B6E32" w:rsidR="00F921C7"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PRACH miss detection requirements</w:t>
      </w:r>
    </w:p>
    <w:p w14:paraId="3AA0E565"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8D2823" w14:textId="1175963B" w:rsidR="004E357D" w:rsidRDefault="006D6411" w:rsidP="004E35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70545" w14:textId="4D4F4ABF" w:rsidR="00C8380B" w:rsidRDefault="00C8380B"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7E5E67" w:rsidRPr="007E5E67">
        <w:rPr>
          <w:rFonts w:eastAsia="SimSun"/>
          <w:color w:val="0070C0"/>
          <w:szCs w:val="24"/>
          <w:lang w:eastAsia="zh-CN"/>
        </w:rPr>
        <w:t>Prioritize 120kHz SCS. Lower priority for 480kHz and 960kHz SCS</w:t>
      </w:r>
    </w:p>
    <w:p w14:paraId="0A8CA6B9"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E4C5FF" w14:textId="007F0708" w:rsidR="00C8380B" w:rsidRDefault="006D6411"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7DF256" w14:textId="0626AD56"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77512">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277512" w:rsidRPr="00277512">
        <w:rPr>
          <w:rFonts w:eastAsia="SimSun"/>
          <w:color w:val="0070C0"/>
          <w:szCs w:val="24"/>
          <w:lang w:eastAsia="zh-CN"/>
        </w:rPr>
        <w:t>L= 139, 571, 1151 for 120kHz</w:t>
      </w:r>
    </w:p>
    <w:p w14:paraId="21C6AD4D" w14:textId="73409620"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32359A">
        <w:rPr>
          <w:rFonts w:eastAsia="SimSun"/>
          <w:color w:val="0070C0"/>
          <w:szCs w:val="24"/>
          <w:lang w:eastAsia="zh-CN"/>
        </w:rPr>
        <w:t>Nokia</w:t>
      </w:r>
      <w:r>
        <w:rPr>
          <w:rFonts w:eastAsia="SimSun"/>
          <w:color w:val="0070C0"/>
          <w:szCs w:val="24"/>
          <w:lang w:eastAsia="zh-CN"/>
        </w:rPr>
        <w:t xml:space="preserve">): </w:t>
      </w:r>
      <w:r w:rsidR="00C37FC6" w:rsidRPr="00C37FC6">
        <w:rPr>
          <w:rFonts w:eastAsia="SimSun"/>
          <w:color w:val="0070C0"/>
          <w:szCs w:val="24"/>
          <w:lang w:eastAsia="zh-CN"/>
        </w:rPr>
        <w:t>RAN4 to introduce performance requirements for the new combinations of L_</w:t>
      </w:r>
      <w:proofErr w:type="gramStart"/>
      <w:r w:rsidR="00C37FC6" w:rsidRPr="00C37FC6">
        <w:rPr>
          <w:rFonts w:eastAsia="SimSun"/>
          <w:color w:val="0070C0"/>
          <w:szCs w:val="24"/>
          <w:lang w:eastAsia="zh-CN"/>
        </w:rPr>
        <w:t>RA  and</w:t>
      </w:r>
      <w:proofErr w:type="gramEnd"/>
      <w:r w:rsidR="00C37FC6" w:rsidRPr="00C37FC6">
        <w:rPr>
          <w:rFonts w:eastAsia="SimSun"/>
          <w:color w:val="0070C0"/>
          <w:szCs w:val="24"/>
          <w:lang w:eastAsia="zh-CN"/>
        </w:rPr>
        <w:t xml:space="preserve"> </w:t>
      </w:r>
      <w:proofErr w:type="spellStart"/>
      <w:r w:rsidR="00C37FC6" w:rsidRPr="00C37FC6">
        <w:rPr>
          <w:rFonts w:eastAsia="SimSun"/>
          <w:color w:val="0070C0"/>
          <w:szCs w:val="24"/>
          <w:lang w:eastAsia="zh-CN"/>
        </w:rPr>
        <w:t>Δf_RA</w:t>
      </w:r>
      <w:proofErr w:type="spellEnd"/>
      <w:r w:rsidR="00C37FC6" w:rsidRPr="00C37FC6">
        <w:rPr>
          <w:rFonts w:eastAsia="SimSun"/>
          <w:color w:val="0070C0"/>
          <w:szCs w:val="24"/>
          <w:lang w:eastAsia="zh-CN"/>
        </w:rPr>
        <w:t xml:space="preserve"> introduced for FR2-2</w:t>
      </w:r>
      <w:r>
        <w:rPr>
          <w:rFonts w:eastAsia="SimSun"/>
          <w:color w:val="0070C0"/>
          <w:szCs w:val="24"/>
          <w:lang w:eastAsia="zh-CN"/>
        </w:rPr>
        <w:t>.</w:t>
      </w:r>
    </w:p>
    <w:p w14:paraId="5DF33791" w14:textId="2C504287"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w:t>
      </w:r>
      <w:r w:rsidR="004B04A2" w:rsidRPr="006F7B76">
        <w:rPr>
          <w:rFonts w:eastAsia="SimSun"/>
          <w:color w:val="0070C0"/>
          <w:szCs w:val="24"/>
          <w:lang w:eastAsia="zh-CN"/>
        </w:rPr>
        <w:t>Huawei</w:t>
      </w:r>
      <w:r w:rsidRPr="006F7B76">
        <w:rPr>
          <w:rFonts w:eastAsia="SimSun"/>
          <w:color w:val="0070C0"/>
          <w:szCs w:val="24"/>
          <w:lang w:eastAsia="zh-CN"/>
        </w:rPr>
        <w:t xml:space="preserve">): </w:t>
      </w:r>
      <w:r w:rsidR="005D143C" w:rsidRPr="006F7B76">
        <w:rPr>
          <w:rFonts w:eastAsia="SimSun"/>
          <w:color w:val="0070C0"/>
          <w:szCs w:val="24"/>
          <w:lang w:eastAsia="zh-CN"/>
        </w:rPr>
        <w:t>Only max supported sequence length for each SCS</w:t>
      </w:r>
    </w:p>
    <w:p w14:paraId="56A79249" w14:textId="09B17551"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(Intel): </w:t>
      </w:r>
      <w:r w:rsidR="00B20A90" w:rsidRPr="00B20A90">
        <w:rPr>
          <w:rFonts w:eastAsia="SimSun"/>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A375DB" w14:textId="2C7A7638" w:rsidR="004F71D2" w:rsidRDefault="006D6411"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886ACB" w14:textId="32ED17F4" w:rsidR="004F71D2"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4F71D2">
        <w:rPr>
          <w:rFonts w:eastAsia="SimSun"/>
          <w:color w:val="0070C0"/>
          <w:szCs w:val="24"/>
          <w:lang w:eastAsia="zh-CN"/>
        </w:rPr>
        <w:t xml:space="preserve"> </w:t>
      </w:r>
      <w:r w:rsidR="00D31840">
        <w:rPr>
          <w:rFonts w:eastAsia="SimSun"/>
          <w:color w:val="0070C0"/>
          <w:szCs w:val="24"/>
          <w:lang w:eastAsia="zh-CN"/>
        </w:rPr>
        <w:t>1</w:t>
      </w:r>
      <w:r w:rsidR="004F71D2">
        <w:rPr>
          <w:rFonts w:eastAsia="SimSun"/>
          <w:color w:val="0070C0"/>
          <w:szCs w:val="24"/>
          <w:lang w:eastAsia="zh-CN"/>
        </w:rPr>
        <w:t xml:space="preserve"> (Ericsson</w:t>
      </w:r>
      <w:r w:rsidR="0024052B">
        <w:rPr>
          <w:rFonts w:eastAsia="SimSun"/>
          <w:color w:val="0070C0"/>
          <w:szCs w:val="24"/>
          <w:lang w:eastAsia="zh-CN"/>
        </w:rPr>
        <w:t>, Huawei</w:t>
      </w:r>
      <w:r w:rsidR="004F71D2">
        <w:rPr>
          <w:rFonts w:eastAsia="SimSun"/>
          <w:color w:val="0070C0"/>
          <w:szCs w:val="24"/>
          <w:lang w:eastAsia="zh-CN"/>
        </w:rPr>
        <w:t xml:space="preserve">): </w:t>
      </w:r>
      <w:r w:rsidR="00F52DE0" w:rsidRPr="00F52DE0">
        <w:rPr>
          <w:rFonts w:eastAsia="SimSun"/>
          <w:color w:val="0070C0"/>
          <w:szCs w:val="24"/>
          <w:lang w:eastAsia="zh-CN"/>
        </w:rPr>
        <w:t>A2, B4, C2</w:t>
      </w:r>
    </w:p>
    <w:p w14:paraId="5A3D33FB" w14:textId="4929C8DB" w:rsidR="00D31840"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D31840">
        <w:rPr>
          <w:rFonts w:eastAsia="SimSun"/>
          <w:color w:val="0070C0"/>
          <w:szCs w:val="24"/>
          <w:lang w:eastAsia="zh-CN"/>
        </w:rPr>
        <w:t xml:space="preserve">2 (Intel): </w:t>
      </w:r>
      <w:r w:rsidR="00016A54" w:rsidRPr="00016A54">
        <w:rPr>
          <w:rFonts w:eastAsia="SimSun"/>
          <w:color w:val="0070C0"/>
          <w:szCs w:val="24"/>
          <w:lang w:eastAsia="zh-CN"/>
        </w:rPr>
        <w:t>A1, A2, A3, B4, C0, C2</w:t>
      </w:r>
    </w:p>
    <w:p w14:paraId="57B627FC" w14:textId="768894CA" w:rsidR="00F80767" w:rsidRDefault="004F71D2" w:rsidP="002405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C0EE02" w14:textId="6D0A1607" w:rsidR="0024052B" w:rsidRDefault="006D6411" w:rsidP="0024052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46B9197" w14:textId="3FB85660"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1 (</w:t>
      </w:r>
      <w:r w:rsidR="00052DBF">
        <w:rPr>
          <w:rFonts w:eastAsia="SimSun"/>
          <w:color w:val="0070C0"/>
          <w:szCs w:val="24"/>
          <w:lang w:eastAsia="zh-CN"/>
        </w:rPr>
        <w:t>Ericsson</w:t>
      </w:r>
      <w:r>
        <w:rPr>
          <w:rFonts w:eastAsia="SimSun"/>
          <w:color w:val="0070C0"/>
          <w:szCs w:val="24"/>
          <w:lang w:eastAsia="zh-CN"/>
        </w:rPr>
        <w:t xml:space="preserve">): </w:t>
      </w:r>
      <w:r w:rsidR="007F21B0" w:rsidRPr="007F21B0">
        <w:rPr>
          <w:rFonts w:eastAsia="SimSun"/>
          <w:color w:val="0070C0"/>
          <w:szCs w:val="24"/>
          <w:lang w:eastAsia="zh-CN"/>
        </w:rPr>
        <w:t>Consider AWGN and multi-path fading channels, such as TDLA30-200/2000, TDLA10-200/</w:t>
      </w:r>
      <w:proofErr w:type="gramStart"/>
      <w:r w:rsidR="007F21B0" w:rsidRPr="007F21B0">
        <w:rPr>
          <w:rFonts w:eastAsia="SimSun"/>
          <w:color w:val="0070C0"/>
          <w:szCs w:val="24"/>
          <w:lang w:eastAsia="zh-CN"/>
        </w:rPr>
        <w:t>2000</w:t>
      </w:r>
      <w:proofErr w:type="gramEnd"/>
      <w:r w:rsidR="007F21B0" w:rsidRPr="007F21B0">
        <w:rPr>
          <w:rFonts w:eastAsia="SimSun"/>
          <w:color w:val="0070C0"/>
          <w:szCs w:val="24"/>
          <w:lang w:eastAsia="zh-CN"/>
        </w:rPr>
        <w:t xml:space="preserve"> and TDLA5-200/2000</w:t>
      </w:r>
    </w:p>
    <w:p w14:paraId="6DBD1B8E" w14:textId="2F71E3E7"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w:t>
      </w:r>
      <w:r w:rsidR="00CC6A1B">
        <w:rPr>
          <w:rFonts w:eastAsia="SimSun"/>
          <w:color w:val="0070C0"/>
          <w:szCs w:val="24"/>
          <w:lang w:eastAsia="zh-CN"/>
        </w:rPr>
        <w:t>Huawei</w:t>
      </w:r>
      <w:r>
        <w:rPr>
          <w:rFonts w:eastAsia="SimSun"/>
          <w:color w:val="0070C0"/>
          <w:szCs w:val="24"/>
          <w:lang w:eastAsia="zh-CN"/>
        </w:rPr>
        <w:t xml:space="preserve">): </w:t>
      </w:r>
      <w:r w:rsidR="00F57950" w:rsidRPr="00F57950">
        <w:rPr>
          <w:rFonts w:eastAsia="SimSun"/>
          <w:color w:val="0070C0"/>
          <w:szCs w:val="24"/>
          <w:lang w:eastAsia="zh-CN"/>
        </w:rPr>
        <w:t>consider both AWGN and TDLA30-300</w:t>
      </w:r>
    </w:p>
    <w:p w14:paraId="3F40DE6C" w14:textId="5EF624FC" w:rsidR="00E9327A" w:rsidRDefault="00E9327A"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r w:rsidRPr="00E9327A">
        <w:rPr>
          <w:rFonts w:eastAsia="SimSun"/>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4639F26" w:rsidR="00DD19DE"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FE8B82" w14:textId="0B51216F"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CC6A1B">
        <w:rPr>
          <w:rFonts w:eastAsia="SimSun"/>
          <w:color w:val="0070C0"/>
          <w:szCs w:val="24"/>
          <w:lang w:eastAsia="zh-CN"/>
        </w:rPr>
        <w:t xml:space="preserve"> 1 (Huawei): </w:t>
      </w:r>
      <w:r w:rsidR="00A44F2D" w:rsidRPr="00A44F2D">
        <w:rPr>
          <w:rFonts w:eastAsia="SimSun"/>
          <w:color w:val="0070C0"/>
          <w:szCs w:val="24"/>
          <w:lang w:eastAsia="zh-CN"/>
        </w:rPr>
        <w:t>0.1*71GHz=7100Hz</w:t>
      </w:r>
    </w:p>
    <w:p w14:paraId="213AE3A7" w14:textId="450A5377"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C6A1B">
        <w:rPr>
          <w:rFonts w:eastAsia="SimSun"/>
          <w:color w:val="0070C0"/>
          <w:szCs w:val="24"/>
          <w:lang w:eastAsia="zh-CN"/>
        </w:rPr>
        <w:t xml:space="preserve">2 (Ericsson): </w:t>
      </w:r>
      <w:r w:rsidR="00CC6A1B" w:rsidRPr="00990346">
        <w:rPr>
          <w:rFonts w:eastAsia="SimSun"/>
          <w:color w:val="0070C0"/>
          <w:szCs w:val="24"/>
          <w:lang w:eastAsia="zh-CN"/>
        </w:rPr>
        <w:t xml:space="preserve">Consider 0.1ppm (7000Hz) for FR2-2. </w:t>
      </w:r>
    </w:p>
    <w:p w14:paraId="04499921" w14:textId="6142BB27" w:rsidR="000D1372"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12AEF1" w14:textId="5FCE4358" w:rsidR="006D6411"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59A9B7" w14:textId="3830E1AF"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00BB1888" w:rsidRPr="00BB1888">
        <w:rPr>
          <w:rFonts w:eastAsia="SimSun"/>
          <w:color w:val="0070C0"/>
          <w:szCs w:val="24"/>
          <w:lang w:eastAsia="zh-CN"/>
        </w:rPr>
        <w:t>Reuse test metric of Rel-15 and use assumptions in Table 2 as time error tolerance.</w:t>
      </w:r>
    </w:p>
    <w:tbl>
      <w:tblPr>
        <w:tblStyle w:val="TableGri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TableGrid"/>
              <w:tblW w:w="0" w:type="auto"/>
              <w:jc w:val="center"/>
              <w:tblLook w:val="04A0" w:firstRow="1" w:lastRow="0" w:firstColumn="1" w:lastColumn="0" w:noHBand="0" w:noVBand="1"/>
            </w:tblPr>
            <w:tblGrid>
              <w:gridCol w:w="2125"/>
              <w:gridCol w:w="1701"/>
              <w:gridCol w:w="1984"/>
              <w:gridCol w:w="1843"/>
            </w:tblGrid>
            <w:tr w:rsidR="00381CAC" w14:paraId="475DD220" w14:textId="77777777" w:rsidTr="00F07B8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F07B8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F07B8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F07B8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F07B8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64ECE2A" w14:textId="77777777" w:rsidR="00DD3F2C" w:rsidRDefault="00DD3F2C" w:rsidP="00DD3F2C">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FD0C671" w14:textId="04522E23"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00BA61DA" w:rsidRPr="00BA61DA">
        <w:rPr>
          <w:rFonts w:eastAsia="SimSun"/>
          <w:color w:val="0070C0"/>
          <w:szCs w:val="24"/>
          <w:lang w:eastAsia="zh-CN"/>
        </w:rPr>
        <w:t>0.07us for AWGN. For multi-path fading channels, time error could be further discussed based on delay profile and timing error</w:t>
      </w:r>
      <w:r w:rsidRPr="00990346">
        <w:rPr>
          <w:rFonts w:eastAsia="SimSun"/>
          <w:color w:val="0070C0"/>
          <w:szCs w:val="24"/>
          <w:lang w:eastAsia="zh-CN"/>
        </w:rPr>
        <w:t xml:space="preserve">. </w:t>
      </w:r>
    </w:p>
    <w:p w14:paraId="0759CBB9" w14:textId="1393FE2C"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8AA445" w14:textId="3FDC6210" w:rsid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w:t>
      </w:r>
      <w:proofErr w:type="spellStart"/>
      <w:r w:rsidR="00727882">
        <w:rPr>
          <w:b/>
          <w:color w:val="0070C0"/>
          <w:u w:val="single"/>
          <w:lang w:eastAsia="ko-KR"/>
        </w:rPr>
        <w:t>Ncs</w:t>
      </w:r>
      <w:proofErr w:type="spellEnd"/>
      <w:r w:rsidR="00727882">
        <w:rPr>
          <w:b/>
          <w:color w:val="0070C0"/>
          <w:u w:val="single"/>
          <w:lang w:eastAsia="ko-KR"/>
        </w:rPr>
        <w:t>, logical sequence index, v)</w:t>
      </w:r>
    </w:p>
    <w:p w14:paraId="5CA7CBA9" w14:textId="77777777"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3CF141" w14:textId="6CB69C8E" w:rsidR="00E9327A" w:rsidRDefault="00E9327A" w:rsidP="00E932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F306E3">
        <w:rPr>
          <w:rFonts w:eastAsia="SimSun"/>
          <w:color w:val="0070C0"/>
          <w:szCs w:val="24"/>
          <w:lang w:eastAsia="zh-CN"/>
        </w:rPr>
        <w:t>Intel</w:t>
      </w:r>
      <w:r>
        <w:rPr>
          <w:rFonts w:eastAsia="SimSun"/>
          <w:color w:val="0070C0"/>
          <w:szCs w:val="24"/>
          <w:lang w:eastAsia="zh-CN"/>
        </w:rPr>
        <w:t xml:space="preserve">): </w:t>
      </w:r>
      <w:r w:rsidR="00F306E3" w:rsidRPr="00F306E3">
        <w:rPr>
          <w:rFonts w:eastAsia="SimSun"/>
          <w:color w:val="0070C0"/>
          <w:szCs w:val="24"/>
          <w:lang w:eastAsia="zh-CN"/>
        </w:rPr>
        <w:t xml:space="preserve">Consider the following PRACH parameters as initial simulation assumptions: </w:t>
      </w:r>
      <w:proofErr w:type="spellStart"/>
      <w:r w:rsidR="00F306E3" w:rsidRPr="00F306E3">
        <w:rPr>
          <w:rFonts w:eastAsia="SimSun"/>
          <w:color w:val="0070C0"/>
          <w:szCs w:val="24"/>
          <w:lang w:eastAsia="zh-CN"/>
        </w:rPr>
        <w:t>Ncs</w:t>
      </w:r>
      <w:proofErr w:type="spellEnd"/>
      <w:r w:rsidR="00F306E3" w:rsidRPr="00F306E3">
        <w:rPr>
          <w:rFonts w:eastAsia="SimSun"/>
          <w:color w:val="0070C0"/>
          <w:szCs w:val="24"/>
          <w:lang w:eastAsia="zh-CN"/>
        </w:rPr>
        <w:t xml:space="preserve"> = 69, logical sequence index = 0, v =0</w:t>
      </w:r>
      <w:r w:rsidRPr="00BB1888">
        <w:rPr>
          <w:rFonts w:eastAsia="SimSun"/>
          <w:color w:val="0070C0"/>
          <w:szCs w:val="24"/>
          <w:lang w:eastAsia="zh-CN"/>
        </w:rPr>
        <w:t>.</w:t>
      </w:r>
    </w:p>
    <w:p w14:paraId="55440AA8" w14:textId="6C05BF61"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8BEA0B" w14:textId="58A8B807"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1450D" w14:textId="206AD9F6" w:rsidR="00CA12CF" w:rsidRPr="00CA12CF" w:rsidRDefault="00F306E3" w:rsidP="00CA12C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w:t>
      </w:r>
      <w:r w:rsidR="00CA12CF">
        <w:rPr>
          <w:rFonts w:eastAsia="SimSun"/>
          <w:color w:val="0070C0"/>
          <w:szCs w:val="24"/>
          <w:lang w:eastAsia="zh-CN"/>
        </w:rPr>
        <w:t>Huawei</w:t>
      </w:r>
      <w:r>
        <w:rPr>
          <w:rFonts w:eastAsia="SimSun"/>
          <w:color w:val="0070C0"/>
          <w:szCs w:val="24"/>
          <w:lang w:eastAsia="zh-CN"/>
        </w:rPr>
        <w:t xml:space="preserve">): </w:t>
      </w:r>
      <w:r w:rsidR="00CA12CF" w:rsidRPr="00CA12CF">
        <w:rPr>
          <w:rFonts w:eastAsia="SimSun"/>
          <w:color w:val="0070C0"/>
          <w:szCs w:val="24"/>
          <w:lang w:eastAsia="zh-CN"/>
        </w:rPr>
        <w:t>Define the requirements for PRACH operating in FR2-2 with following cases:</w:t>
      </w:r>
    </w:p>
    <w:p w14:paraId="5F92B805"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120 kHz; Format: A2, B4 and C2; LRA: 1151; Propagation conditions: AWGN and TDLA30-300</w:t>
      </w:r>
    </w:p>
    <w:p w14:paraId="1AAA8FC7"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480 kHz; Format: A2, B4 and C2, LRA: 571; Propagation conditions: AWGN and TDLA30-300</w:t>
      </w:r>
    </w:p>
    <w:p w14:paraId="66BA5B94" w14:textId="5C79F844" w:rsidR="00146434" w:rsidRPr="00381CAC" w:rsidRDefault="00CA12CF" w:rsidP="00381CA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12CF">
        <w:rPr>
          <w:rFonts w:eastAsia="SimSun"/>
          <w:color w:val="0070C0"/>
          <w:szCs w:val="24"/>
          <w:lang w:eastAsia="zh-CN"/>
        </w:rPr>
        <w:lastRenderedPageBreak/>
        <w:t>SCS: 960 kHz; Format: A2, B4 and C2, LRA: 139; Propagation conditions: AWGN and TDLA30-300</w:t>
      </w:r>
      <w:r w:rsidR="00F306E3" w:rsidRPr="00BB1888">
        <w:rPr>
          <w:rFonts w:eastAsia="SimSun"/>
          <w:color w:val="0070C0"/>
          <w:szCs w:val="24"/>
          <w:lang w:eastAsia="zh-CN"/>
        </w:rPr>
        <w:t>.</w:t>
      </w:r>
    </w:p>
    <w:p w14:paraId="45FFB6AC" w14:textId="2F8316F6" w:rsidR="00BE5724" w:rsidRDefault="00BE5724" w:rsidP="009E784E">
      <w:pPr>
        <w:pStyle w:val="ListParagraph"/>
        <w:numPr>
          <w:ilvl w:val="1"/>
          <w:numId w:val="4"/>
        </w:numPr>
        <w:ind w:firstLineChars="0"/>
        <w:rPr>
          <w:rFonts w:eastAsia="SimSun"/>
          <w:color w:val="0070C0"/>
          <w:szCs w:val="24"/>
          <w:lang w:eastAsia="zh-CN"/>
        </w:rPr>
      </w:pPr>
      <w:r w:rsidRPr="00BE5724">
        <w:rPr>
          <w:rFonts w:eastAsia="SimSun"/>
          <w:color w:val="0070C0"/>
          <w:szCs w:val="24"/>
          <w:lang w:eastAsia="zh-CN"/>
        </w:rPr>
        <w:t>Proposal 2 (Ericsson): Define new requirements for FR2-2 PRACH. Take simulation assumptions in Table 2.4-1 as the start point to see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F07B8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F07B8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F07B8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ListParagraph"/>
              <w:ind w:firstLineChars="0" w:firstLine="0"/>
              <w:rPr>
                <w:rFonts w:eastAsia="SimSun"/>
                <w:color w:val="0070C0"/>
                <w:szCs w:val="24"/>
                <w:lang w:eastAsia="zh-CN"/>
              </w:rPr>
            </w:pPr>
          </w:p>
        </w:tc>
      </w:tr>
    </w:tbl>
    <w:p w14:paraId="237FF626" w14:textId="77777777" w:rsidR="005C546F" w:rsidRDefault="005C546F" w:rsidP="005C546F">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1F541C8" w14:textId="4CB6FFCB"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2CB2CA" w14:textId="1DF24F35"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9"/>
        <w:gridCol w:w="1575"/>
        <w:gridCol w:w="6457"/>
      </w:tblGrid>
      <w:tr w:rsidR="002F31E9" w:rsidRPr="00F53FE2" w14:paraId="39F3C29D" w14:textId="77777777" w:rsidTr="00F07B81">
        <w:trPr>
          <w:trHeight w:val="468"/>
        </w:trPr>
        <w:tc>
          <w:tcPr>
            <w:tcW w:w="1648" w:type="dxa"/>
            <w:vAlign w:val="center"/>
          </w:tcPr>
          <w:p w14:paraId="59F1DECA" w14:textId="77777777" w:rsidR="002F31E9" w:rsidRPr="00045592" w:rsidRDefault="002F31E9" w:rsidP="00F07B8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F07B81">
            <w:pPr>
              <w:spacing w:before="120" w:after="120"/>
              <w:rPr>
                <w:b/>
                <w:bCs/>
              </w:rPr>
            </w:pPr>
            <w:r w:rsidRPr="00045592">
              <w:rPr>
                <w:b/>
                <w:bCs/>
              </w:rPr>
              <w:t>Company</w:t>
            </w:r>
          </w:p>
        </w:tc>
        <w:tc>
          <w:tcPr>
            <w:tcW w:w="6772" w:type="dxa"/>
            <w:vAlign w:val="center"/>
          </w:tcPr>
          <w:p w14:paraId="320D0E8B" w14:textId="77777777" w:rsidR="002F31E9" w:rsidRPr="00045592" w:rsidRDefault="002F31E9" w:rsidP="00F07B81">
            <w:pPr>
              <w:spacing w:before="120" w:after="120"/>
              <w:rPr>
                <w:b/>
                <w:bCs/>
              </w:rPr>
            </w:pPr>
            <w:r w:rsidRPr="00045592">
              <w:rPr>
                <w:b/>
                <w:bCs/>
              </w:rPr>
              <w:t>Proposals</w:t>
            </w:r>
            <w:r>
              <w:rPr>
                <w:b/>
                <w:bCs/>
              </w:rPr>
              <w:t xml:space="preserve"> / Observations</w:t>
            </w:r>
          </w:p>
        </w:tc>
      </w:tr>
      <w:tr w:rsidR="002F31E9" w14:paraId="4F7BDDC6" w14:textId="77777777" w:rsidTr="00F07B81">
        <w:trPr>
          <w:trHeight w:val="468"/>
        </w:trPr>
        <w:tc>
          <w:tcPr>
            <w:tcW w:w="1648" w:type="dxa"/>
          </w:tcPr>
          <w:p w14:paraId="577DCBE3" w14:textId="16AB4085" w:rsidR="002F31E9" w:rsidRPr="00805BE8" w:rsidRDefault="000D54D8" w:rsidP="00F07B8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F07B8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F07B81">
        <w:trPr>
          <w:trHeight w:val="468"/>
        </w:trPr>
        <w:tc>
          <w:tcPr>
            <w:tcW w:w="1648" w:type="dxa"/>
          </w:tcPr>
          <w:p w14:paraId="11E443C7" w14:textId="1276C1A8" w:rsidR="00C14230" w:rsidRPr="00805BE8" w:rsidRDefault="00586A2E" w:rsidP="00F07B8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F07B8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w:t>
            </w:r>
            <w:proofErr w:type="gramStart"/>
            <w:r w:rsidRPr="00544F67">
              <w:rPr>
                <w:rFonts w:asciiTheme="minorHAnsi" w:hAnsiTheme="minorHAnsi" w:cstheme="minorHAnsi"/>
              </w:rPr>
              <w:t>In order to</w:t>
            </w:r>
            <w:proofErr w:type="gramEnd"/>
            <w:r w:rsidRPr="00544F67">
              <w:rPr>
                <w:rFonts w:asciiTheme="minorHAnsi" w:hAnsiTheme="minorHAnsi" w:cstheme="minorHAnsi"/>
              </w:rPr>
              <w:t xml:space="preserve">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8: </w:t>
            </w:r>
            <w:proofErr w:type="gramStart"/>
            <w:r w:rsidRPr="00544F67">
              <w:rPr>
                <w:rFonts w:asciiTheme="minorHAnsi" w:hAnsiTheme="minorHAnsi" w:cstheme="minorHAnsi"/>
              </w:rPr>
              <w:t>In order to</w:t>
            </w:r>
            <w:proofErr w:type="gramEnd"/>
            <w:r w:rsidRPr="00544F67">
              <w:rPr>
                <w:rFonts w:asciiTheme="minorHAnsi" w:hAnsiTheme="minorHAnsi" w:cstheme="minorHAnsi"/>
              </w:rPr>
              <w:t xml:space="preserve">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MHz.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MHz.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11: Currently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5: Increase the </w:t>
            </w:r>
            <w:proofErr w:type="spellStart"/>
            <w:r w:rsidRPr="00544F67">
              <w:rPr>
                <w:rFonts w:asciiTheme="minorHAnsi" w:hAnsiTheme="minorHAnsi" w:cstheme="minorHAnsi"/>
              </w:rPr>
              <w:t>FLD_high</w:t>
            </w:r>
            <w:proofErr w:type="spellEnd"/>
            <w:r w:rsidRPr="00544F67">
              <w:rPr>
                <w:rFonts w:asciiTheme="minorHAnsi" w:hAnsiTheme="minorHAnsi" w:cstheme="minorHAnsi"/>
              </w:rPr>
              <w:t xml:space="preserve"> max frequency to cover FR2-2 frequency bands, </w:t>
            </w:r>
            <w:proofErr w:type="gramStart"/>
            <w:r w:rsidRPr="00544F67">
              <w:rPr>
                <w:rFonts w:asciiTheme="minorHAnsi" w:hAnsiTheme="minorHAnsi" w:cstheme="minorHAnsi"/>
              </w:rPr>
              <w:t>i.e.</w:t>
            </w:r>
            <w:proofErr w:type="gramEnd"/>
            <w:r w:rsidRPr="00544F67">
              <w:rPr>
                <w:rFonts w:asciiTheme="minorHAnsi" w:hAnsiTheme="minorHAnsi" w:cstheme="minorHAnsi"/>
              </w:rPr>
              <w:t xml:space="preserve">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11: RAN4 to not include new UE demodulation performance requirements for the feature of </w:t>
            </w:r>
            <w:proofErr w:type="gramStart"/>
            <w:r w:rsidRPr="00544F67">
              <w:rPr>
                <w:rFonts w:asciiTheme="minorHAnsi" w:hAnsiTheme="minorHAnsi" w:cstheme="minorHAnsi"/>
              </w:rPr>
              <w:t>Multi-PDSCH</w:t>
            </w:r>
            <w:proofErr w:type="gramEnd"/>
            <w:r w:rsidRPr="00544F67">
              <w:rPr>
                <w:rFonts w:asciiTheme="minorHAnsi" w:hAnsiTheme="minorHAnsi" w:cstheme="minorHAnsi"/>
              </w:rPr>
              <w:t xml:space="preserve">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12: RAN4 to not have explicit new demod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F07B81">
        <w:trPr>
          <w:trHeight w:val="468"/>
        </w:trPr>
        <w:tc>
          <w:tcPr>
            <w:tcW w:w="1648" w:type="dxa"/>
          </w:tcPr>
          <w:p w14:paraId="08EC3D6C" w14:textId="3F80A0A7" w:rsidR="00C14230" w:rsidRPr="00805BE8" w:rsidRDefault="006A6F28" w:rsidP="00F07B81">
            <w:pPr>
              <w:spacing w:before="120" w:after="120"/>
              <w:rPr>
                <w:rFonts w:asciiTheme="minorHAnsi" w:hAnsiTheme="minorHAnsi" w:cstheme="minorHAnsi"/>
              </w:rPr>
            </w:pPr>
            <w:r w:rsidRPr="006A6F28">
              <w:rPr>
                <w:rFonts w:asciiTheme="minorHAnsi" w:hAnsiTheme="minorHAnsi" w:cstheme="minorHAnsi"/>
              </w:rPr>
              <w:lastRenderedPageBreak/>
              <w:t>R4-2205802</w:t>
            </w:r>
          </w:p>
        </w:tc>
        <w:tc>
          <w:tcPr>
            <w:tcW w:w="1437" w:type="dxa"/>
          </w:tcPr>
          <w:p w14:paraId="69FCFFA5" w14:textId="602CB324" w:rsidR="00C14230" w:rsidRPr="00805BE8" w:rsidRDefault="00A35FC7" w:rsidP="00F07B81">
            <w:pPr>
              <w:spacing w:before="120" w:after="120"/>
              <w:rPr>
                <w:rFonts w:asciiTheme="minorHAnsi" w:hAnsiTheme="minorHAnsi" w:cstheme="minorHAnsi"/>
              </w:rPr>
            </w:pPr>
            <w:proofErr w:type="spellStart"/>
            <w:proofErr w:type="gramStart"/>
            <w:r w:rsidRPr="00A35FC7">
              <w:rPr>
                <w:rFonts w:asciiTheme="minorHAnsi" w:hAnsiTheme="minorHAnsi" w:cstheme="minorHAnsi"/>
              </w:rPr>
              <w:t>Huawei,HiSilicon</w:t>
            </w:r>
            <w:proofErr w:type="spellEnd"/>
            <w:proofErr w:type="gramEnd"/>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For 480 kHz SCS and 960 kHz SCS (Optional with capability </w:t>
            </w:r>
            <w:proofErr w:type="spellStart"/>
            <w:r w:rsidRPr="00DB1F6D">
              <w:rPr>
                <w:rFonts w:asciiTheme="minorHAnsi" w:eastAsia="Yu Mincho" w:hAnsiTheme="minorHAnsi" w:cstheme="minorHAnsi"/>
              </w:rPr>
              <w:t>signaling</w:t>
            </w:r>
            <w:proofErr w:type="spellEnd"/>
            <w:r w:rsidRPr="00DB1F6D">
              <w:rPr>
                <w:rFonts w:asciiTheme="minorHAnsi" w:eastAsia="Yu Mincho" w:hAnsiTheme="minorHAnsi" w:cstheme="minorHAnsi"/>
              </w:rPr>
              <w:t>):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3:  Define the UE requirements for max bandwidth for each SCS. </w:t>
            </w:r>
            <w:proofErr w:type="gramStart"/>
            <w:r w:rsidRPr="00DB1F6D">
              <w:rPr>
                <w:rFonts w:asciiTheme="minorHAnsi" w:hAnsiTheme="minorHAnsi" w:cstheme="minorHAnsi"/>
              </w:rPr>
              <w:t>i.e.</w:t>
            </w:r>
            <w:proofErr w:type="gramEnd"/>
            <w:r w:rsidRPr="00DB1F6D">
              <w:rPr>
                <w:rFonts w:asciiTheme="minorHAnsi" w:hAnsiTheme="minorHAnsi" w:cstheme="minorHAnsi"/>
              </w:rPr>
              <w:t xml:space="preserv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4:  Keep the number of </w:t>
            </w:r>
            <w:proofErr w:type="gramStart"/>
            <w:r w:rsidRPr="00DB1F6D">
              <w:rPr>
                <w:rFonts w:asciiTheme="minorHAnsi" w:hAnsiTheme="minorHAnsi" w:cstheme="minorHAnsi"/>
              </w:rPr>
              <w:t>transmission</w:t>
            </w:r>
            <w:proofErr w:type="gramEnd"/>
            <w:r w:rsidRPr="00DB1F6D">
              <w:rPr>
                <w:rFonts w:asciiTheme="minorHAnsi" w:hAnsiTheme="minorHAnsi" w:cstheme="minorHAnsi"/>
              </w:rPr>
              <w:t xml:space="preserve">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lastRenderedPageBreak/>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7: Define the PDSCH performance requirements with following assumptions:</w:t>
            </w:r>
          </w:p>
          <w:p w14:paraId="5BD4986E"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ListParagraph"/>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F07B81">
        <w:trPr>
          <w:trHeight w:val="468"/>
        </w:trPr>
        <w:tc>
          <w:tcPr>
            <w:tcW w:w="1648" w:type="dxa"/>
          </w:tcPr>
          <w:p w14:paraId="35483583" w14:textId="2D5CE263" w:rsidR="00C14230" w:rsidRPr="00805BE8" w:rsidRDefault="00B12D29" w:rsidP="00F07B81">
            <w:pPr>
              <w:spacing w:before="120" w:after="120"/>
              <w:rPr>
                <w:rFonts w:asciiTheme="minorHAnsi" w:hAnsiTheme="minorHAnsi" w:cstheme="minorHAnsi"/>
              </w:rPr>
            </w:pPr>
            <w:r w:rsidRPr="00B12D29">
              <w:rPr>
                <w:rFonts w:asciiTheme="minorHAnsi" w:hAnsiTheme="minorHAnsi" w:cstheme="minorHAnsi"/>
              </w:rPr>
              <w:lastRenderedPageBreak/>
              <w:t>R4-2205918</w:t>
            </w:r>
          </w:p>
        </w:tc>
        <w:tc>
          <w:tcPr>
            <w:tcW w:w="1437" w:type="dxa"/>
          </w:tcPr>
          <w:p w14:paraId="2E39A5E0" w14:textId="41C56D16" w:rsidR="00C14230" w:rsidRPr="00805BE8" w:rsidRDefault="00F7188A" w:rsidP="00F07B8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Heading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73BD52" w14:textId="77777777"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1 (Nokia, Huawei, Intel): 120, 480 and 960 kHz</w:t>
      </w:r>
    </w:p>
    <w:p w14:paraId="4032B15B" w14:textId="77777777" w:rsidR="00893F00" w:rsidRPr="00893F00" w:rsidRDefault="00893F00" w:rsidP="00893F0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93F00">
        <w:rPr>
          <w:rFonts w:eastAsia="SimSun"/>
          <w:color w:val="0070C0"/>
          <w:szCs w:val="24"/>
          <w:lang w:eastAsia="zh-CN"/>
        </w:rPr>
        <w:t>Huawei: 120, 480, 960 kHz for PDSCH and 480, 960 kHz for PDCCH/PBCH</w:t>
      </w:r>
    </w:p>
    <w:p w14:paraId="0CF77BF4" w14:textId="170F1A79"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2 (Ericsson): 120 and 480 kHz</w:t>
      </w:r>
    </w:p>
    <w:p w14:paraId="78E2AED9" w14:textId="77777777" w:rsidR="00D048D6" w:rsidRDefault="00D048D6" w:rsidP="00D048D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D157CD" w14:textId="7162DDC4" w:rsidR="002F31E9" w:rsidRPr="00045592"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A237C1">
        <w:rPr>
          <w:rFonts w:eastAsia="SimSun"/>
          <w:color w:val="0070C0"/>
          <w:szCs w:val="24"/>
          <w:lang w:eastAsia="zh-CN"/>
        </w:rPr>
        <w:t>Specify new demodulation performance requirements for UE and BS for SCS 480 kHz and 960 kHz</w:t>
      </w:r>
    </w:p>
    <w:p w14:paraId="0D221796" w14:textId="1B7B733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 </w:t>
      </w:r>
      <w:r>
        <w:rPr>
          <w:rFonts w:eastAsia="SimSun"/>
          <w:color w:val="0070C0"/>
          <w:szCs w:val="24"/>
          <w:lang w:eastAsia="zh-CN"/>
        </w:rPr>
        <w:t xml:space="preserve">(Nokia): </w:t>
      </w:r>
      <w:r w:rsidR="00237746" w:rsidRPr="00237746">
        <w:rPr>
          <w:rFonts w:eastAsia="SimSun"/>
          <w:color w:val="0070C0"/>
          <w:szCs w:val="24"/>
          <w:lang w:eastAsia="zh-CN"/>
        </w:rPr>
        <w:t>Specify new UE demodulation and CSI reporting performance requirements for SCS 480kHz and 960kHz, including PDSCH, PDCCH and PBCH</w:t>
      </w:r>
      <w:r>
        <w:rPr>
          <w:rFonts w:eastAsia="SimSun"/>
          <w:color w:val="0070C0"/>
          <w:szCs w:val="24"/>
          <w:lang w:eastAsia="zh-CN"/>
        </w:rPr>
        <w:t>.</w:t>
      </w:r>
    </w:p>
    <w:p w14:paraId="69FFC74A" w14:textId="4DF730B6" w:rsidR="00237746" w:rsidRPr="00BF67CA" w:rsidRDefault="00237746" w:rsidP="00BF6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(Nokia): </w:t>
      </w:r>
      <w:r w:rsidR="00BF67CA" w:rsidRPr="00BF67CA">
        <w:rPr>
          <w:rFonts w:eastAsia="SimSun"/>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372E37">
        <w:rPr>
          <w:rFonts w:eastAsia="SimSun"/>
          <w:color w:val="0070C0"/>
          <w:szCs w:val="24"/>
          <w:lang w:eastAsia="zh-CN"/>
        </w:rPr>
        <w:t>4</w:t>
      </w:r>
      <w:r>
        <w:rPr>
          <w:rFonts w:eastAsia="SimSun"/>
          <w:color w:val="0070C0"/>
          <w:szCs w:val="24"/>
          <w:lang w:eastAsia="zh-CN"/>
        </w:rPr>
        <w:t xml:space="preserve"> (Ericsson): </w:t>
      </w:r>
      <w:r w:rsidR="00372E37" w:rsidRPr="00372E37">
        <w:rPr>
          <w:rFonts w:eastAsia="SimSun"/>
          <w:color w:val="0070C0"/>
          <w:szCs w:val="24"/>
          <w:lang w:eastAsia="zh-CN"/>
        </w:rPr>
        <w:t xml:space="preserve">RAN4 defines the UE demodulation requirements with:  </w:t>
      </w:r>
    </w:p>
    <w:p w14:paraId="71BAFB85" w14:textId="77777777" w:rsidR="00372E37"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120 kHz with min CBW = 100 MHz and Max CBW = 400 MHz</w:t>
      </w:r>
    </w:p>
    <w:p w14:paraId="6FEF8D3C" w14:textId="5F74C24F" w:rsidR="002F31E9"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480 kHz with min CBW = 400 MHz and Max CBW = 1600 MHz</w:t>
      </w:r>
    </w:p>
    <w:p w14:paraId="79FAC5A5" w14:textId="77777777" w:rsidR="001E128C" w:rsidRPr="001E128C" w:rsidRDefault="002F31E9" w:rsidP="001E128C">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5</w:t>
      </w:r>
      <w:r>
        <w:rPr>
          <w:rFonts w:eastAsia="SimSun"/>
          <w:color w:val="0070C0"/>
          <w:szCs w:val="24"/>
          <w:lang w:eastAsia="zh-CN"/>
        </w:rPr>
        <w:t xml:space="preserve"> (Huawei): </w:t>
      </w:r>
      <w:r w:rsidR="001E128C" w:rsidRPr="001E128C">
        <w:rPr>
          <w:rFonts w:eastAsia="SimSun"/>
          <w:color w:val="0070C0"/>
          <w:szCs w:val="24"/>
          <w:lang w:eastAsia="zh-CN"/>
        </w:rPr>
        <w:t>Define following performance requirements for UE operating in 71GHz band:</w:t>
      </w:r>
    </w:p>
    <w:p w14:paraId="247D3258" w14:textId="77777777" w:rsidR="001E128C"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120 kHz SCS: PDSCH</w:t>
      </w:r>
    </w:p>
    <w:p w14:paraId="540A3C65" w14:textId="4BC2A888" w:rsidR="002F31E9"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 xml:space="preserve">For 480 kHz SCS and 960 kHz SCS (Optional with capability </w:t>
      </w:r>
      <w:proofErr w:type="spellStart"/>
      <w:r w:rsidRPr="001E128C">
        <w:rPr>
          <w:rFonts w:eastAsia="SimSun"/>
          <w:color w:val="0070C0"/>
          <w:szCs w:val="24"/>
          <w:lang w:eastAsia="zh-CN"/>
        </w:rPr>
        <w:t>signaling</w:t>
      </w:r>
      <w:proofErr w:type="spellEnd"/>
      <w:r w:rsidRPr="001E128C">
        <w:rPr>
          <w:rFonts w:eastAsia="SimSun"/>
          <w:color w:val="0070C0"/>
          <w:szCs w:val="24"/>
          <w:lang w:eastAsia="zh-CN"/>
        </w:rPr>
        <w:t>): PBCH, PDCCH and PDSCH</w:t>
      </w:r>
    </w:p>
    <w:p w14:paraId="27BBC370" w14:textId="3ACF857F"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w:t>
      </w:r>
      <w:r w:rsidR="001E128C">
        <w:rPr>
          <w:rFonts w:eastAsia="SimSun"/>
          <w:color w:val="0070C0"/>
          <w:szCs w:val="24"/>
          <w:lang w:eastAsia="zh-CN"/>
        </w:rPr>
        <w:t>6</w:t>
      </w:r>
      <w:r>
        <w:rPr>
          <w:rFonts w:eastAsia="SimSun"/>
          <w:color w:val="0070C0"/>
          <w:szCs w:val="24"/>
          <w:lang w:eastAsia="zh-CN"/>
        </w:rPr>
        <w:t xml:space="preserve"> (Intel): </w:t>
      </w:r>
      <w:r w:rsidRPr="008121B1">
        <w:rPr>
          <w:rFonts w:eastAsia="SimSun"/>
          <w:color w:val="0070C0"/>
          <w:szCs w:val="24"/>
          <w:lang w:eastAsia="zh-CN"/>
        </w:rPr>
        <w:t>Define FR2-2 performance requirements for 120, 480, and 960 kHz SCS</w:t>
      </w:r>
    </w:p>
    <w:p w14:paraId="46411BAC" w14:textId="1588D7F3" w:rsidR="00DF7123" w:rsidRPr="00045592" w:rsidRDefault="00DF7123"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7 (Intel): </w:t>
      </w:r>
      <w:r w:rsidRPr="00DF7123">
        <w:rPr>
          <w:rFonts w:eastAsia="SimSun"/>
          <w:color w:val="0070C0"/>
          <w:szCs w:val="24"/>
          <w:lang w:eastAsia="zh-CN"/>
        </w:rPr>
        <w:t>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694563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54718" w14:textId="5B1CFB2D"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SCS for </w:t>
      </w:r>
      <w:r w:rsidR="00DF7123">
        <w:rPr>
          <w:rFonts w:eastAsia="SimSun"/>
          <w:color w:val="0070C0"/>
          <w:szCs w:val="24"/>
          <w:lang w:eastAsia="zh-CN"/>
        </w:rPr>
        <w:t>D</w:t>
      </w:r>
      <w:r>
        <w:rPr>
          <w:rFonts w:eastAsia="SimSun"/>
          <w:color w:val="0070C0"/>
          <w:szCs w:val="24"/>
          <w:lang w:eastAsia="zh-CN"/>
        </w:rPr>
        <w:t>L test cases.</w:t>
      </w:r>
    </w:p>
    <w:p w14:paraId="76E0CD12"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Check whether it is agreeable to cover at least 120 and 480 kHz SCS</w:t>
      </w:r>
    </w:p>
    <w:p w14:paraId="29281351"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r w:rsidR="0098703E">
        <w:rPr>
          <w:color w:val="0070C0"/>
          <w:szCs w:val="24"/>
          <w:lang w:eastAsia="zh-CN"/>
        </w:rPr>
        <w:t xml:space="preserve">demod </w:t>
      </w:r>
      <w:r w:rsidR="003A1EEC">
        <w:rPr>
          <w:color w:val="0070C0"/>
          <w:szCs w:val="24"/>
          <w:lang w:eastAsia="zh-CN"/>
        </w:rPr>
        <w:t>test is discussed for FR2-2.</w:t>
      </w:r>
    </w:p>
    <w:p w14:paraId="26BEB546" w14:textId="66D78FD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D4FEE3"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48431445"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(Nokia, Huawei): 400 MHz</w:t>
      </w:r>
    </w:p>
    <w:p w14:paraId="506D71A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Intel): </w:t>
      </w:r>
      <w:r w:rsidRPr="00372E37">
        <w:rPr>
          <w:rFonts w:eastAsia="SimSun"/>
          <w:color w:val="0070C0"/>
          <w:szCs w:val="24"/>
          <w:lang w:eastAsia="zh-CN"/>
        </w:rPr>
        <w:t>100 MHz and 400 MHz</w:t>
      </w:r>
    </w:p>
    <w:p w14:paraId="11AF1F84"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0658D5BC"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and 1600 MHz</w:t>
      </w:r>
    </w:p>
    <w:p w14:paraId="190C4B6A"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w:t>
      </w:r>
      <w:r w:rsidRPr="00372E37">
        <w:rPr>
          <w:rFonts w:eastAsia="SimSun"/>
          <w:color w:val="0070C0"/>
          <w:szCs w:val="24"/>
          <w:lang w:eastAsia="zh-CN"/>
        </w:rPr>
        <w:t>400 MHz and 1600 MHz</w:t>
      </w:r>
    </w:p>
    <w:p w14:paraId="07B5EB3E"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372E37">
        <w:rPr>
          <w:rFonts w:eastAsia="SimSun"/>
          <w:color w:val="0070C0"/>
          <w:szCs w:val="24"/>
          <w:lang w:eastAsia="zh-CN"/>
        </w:rPr>
        <w:t>1600 MHz</w:t>
      </w:r>
    </w:p>
    <w:p w14:paraId="690E52C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(Intel): </w:t>
      </w:r>
      <w:r w:rsidRPr="00372E37">
        <w:rPr>
          <w:rFonts w:eastAsia="SimSun"/>
          <w:color w:val="0070C0"/>
          <w:szCs w:val="24"/>
          <w:lang w:eastAsia="zh-CN"/>
        </w:rPr>
        <w:t>400 MHz</w:t>
      </w:r>
    </w:p>
    <w:p w14:paraId="658BAC42"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960 kHz </w:t>
      </w:r>
    </w:p>
    <w:p w14:paraId="3A5C50B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1600 MHz, and 2000 MHz</w:t>
      </w:r>
    </w:p>
    <w:p w14:paraId="02927107" w14:textId="77777777" w:rsidR="00D048D6" w:rsidRPr="0001412F"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(Intel): </w:t>
      </w:r>
      <w:r w:rsidRPr="005D0C56">
        <w:rPr>
          <w:rFonts w:eastAsia="SimSun"/>
          <w:color w:val="0070C0"/>
          <w:szCs w:val="24"/>
          <w:lang w:eastAsia="zh-CN"/>
        </w:rPr>
        <w:t>400 MHz</w:t>
      </w:r>
    </w:p>
    <w:p w14:paraId="30EC80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18B364" w14:textId="313762E9"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w:t>
      </w:r>
      <w:r w:rsidR="001B091C">
        <w:rPr>
          <w:rFonts w:eastAsia="SimSun"/>
          <w:color w:val="0070C0"/>
          <w:szCs w:val="24"/>
          <w:lang w:eastAsia="zh-CN"/>
        </w:rPr>
        <w:t>D</w:t>
      </w:r>
      <w:r>
        <w:rPr>
          <w:rFonts w:eastAsia="SimSun"/>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EDD3FC" w14:textId="67E7F395"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72654BF2" w14:textId="02C95A11" w:rsidR="001538E1" w:rsidRDefault="001538E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(Nokia)</w:t>
      </w:r>
      <w:r w:rsidRPr="001538E1">
        <w:rPr>
          <w:rFonts w:eastAsia="SimSun"/>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3: (Nokia): </w:t>
      </w:r>
      <w:r w:rsidRPr="0044728B">
        <w:rPr>
          <w:rFonts w:eastAsia="SimSun"/>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(Nokia): </w:t>
      </w:r>
      <w:r w:rsidRPr="0044728B">
        <w:rPr>
          <w:rFonts w:eastAsia="SimSun"/>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DB8C52" w14:textId="7777777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5ED006" w14:textId="77777777" w:rsidR="002F6047" w:rsidRPr="002F6047" w:rsidRDefault="002F31E9" w:rsidP="002F60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F6047" w:rsidRPr="002F6047">
        <w:rPr>
          <w:rFonts w:eastAsia="SimSun"/>
          <w:color w:val="0070C0"/>
          <w:szCs w:val="24"/>
          <w:lang w:eastAsia="zh-CN"/>
        </w:rPr>
        <w:t>RAN4 defines the UE demodulation and CSI reporting requirements with:</w:t>
      </w:r>
    </w:p>
    <w:p w14:paraId="615F5197" w14:textId="77777777" w:rsidR="002F6047"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Number of receive antennas: 2Rx</w:t>
      </w:r>
    </w:p>
    <w:p w14:paraId="663841B9" w14:textId="69FEF619" w:rsidR="002F31E9"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Modulation order: Up to 64QAM</w:t>
      </w:r>
    </w:p>
    <w:p w14:paraId="173E51FE" w14:textId="0AC5DE24"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ED74BF" w:rsidRPr="00ED74BF">
        <w:rPr>
          <w:rFonts w:eastAsia="SimSun"/>
          <w:color w:val="0070C0"/>
          <w:szCs w:val="24"/>
          <w:lang w:eastAsia="zh-CN"/>
        </w:rPr>
        <w:t>Define FR2-2 performance requirements with normal CP only, with 2 Rx antennas, and with 1 and 2 Tx antennas that is selected case by case</w:t>
      </w:r>
      <w:r>
        <w:rPr>
          <w:rFonts w:eastAsia="SimSun"/>
          <w:color w:val="0070C0"/>
          <w:szCs w:val="24"/>
          <w:lang w:eastAsia="zh-CN"/>
        </w:rPr>
        <w:t>.</w:t>
      </w:r>
    </w:p>
    <w:p w14:paraId="63E7B8A2" w14:textId="337951A0" w:rsidR="00FC7C18" w:rsidRDefault="00FC7C18"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(Huawei): </w:t>
      </w:r>
      <w:r w:rsidRPr="00FC7C18">
        <w:rPr>
          <w:rFonts w:eastAsia="SimSun"/>
          <w:color w:val="0070C0"/>
          <w:szCs w:val="24"/>
          <w:lang w:eastAsia="zh-CN"/>
        </w:rPr>
        <w:t>Use 2 receiving antennas</w:t>
      </w:r>
    </w:p>
    <w:p w14:paraId="503D3C05" w14:textId="592CEBD4" w:rsidR="00931D71" w:rsidRDefault="00931D7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(Huawei): </w:t>
      </w:r>
      <w:r w:rsidRPr="00931D71">
        <w:rPr>
          <w:rFonts w:eastAsia="SimSun"/>
          <w:color w:val="0070C0"/>
          <w:szCs w:val="24"/>
          <w:lang w:eastAsia="zh-CN"/>
        </w:rPr>
        <w:t xml:space="preserve">Keep the number of </w:t>
      </w:r>
      <w:proofErr w:type="gramStart"/>
      <w:r w:rsidRPr="00931D71">
        <w:rPr>
          <w:rFonts w:eastAsia="SimSun"/>
          <w:color w:val="0070C0"/>
          <w:szCs w:val="24"/>
          <w:lang w:eastAsia="zh-CN"/>
        </w:rPr>
        <w:t>transmission</w:t>
      </w:r>
      <w:proofErr w:type="gramEnd"/>
      <w:r w:rsidRPr="00931D71">
        <w:rPr>
          <w:rFonts w:eastAsia="SimSun"/>
          <w:color w:val="0070C0"/>
          <w:szCs w:val="24"/>
          <w:lang w:eastAsia="zh-CN"/>
        </w:rPr>
        <w:t xml:space="preserve"> RBs open until there are corresponding agreements from RF team</w:t>
      </w:r>
    </w:p>
    <w:p w14:paraId="4CDC3372"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6AE82C4" w14:textId="640D3810"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CD77F9" w14:textId="2D500246" w:rsidR="00092569" w:rsidRPr="002F6047"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C64D7D">
        <w:rPr>
          <w:rFonts w:eastAsia="SimSun"/>
          <w:color w:val="0070C0"/>
          <w:szCs w:val="24"/>
          <w:lang w:val="en-US" w:eastAsia="zh-CN"/>
        </w:rPr>
        <w:t>Nokia</w:t>
      </w:r>
      <w:r>
        <w:rPr>
          <w:rFonts w:eastAsia="SimSun"/>
          <w:color w:val="0070C0"/>
          <w:szCs w:val="24"/>
          <w:lang w:eastAsia="zh-CN"/>
        </w:rPr>
        <w:t>)</w:t>
      </w:r>
      <w:r w:rsidRPr="00045592">
        <w:rPr>
          <w:rFonts w:eastAsia="SimSun"/>
          <w:color w:val="0070C0"/>
          <w:szCs w:val="24"/>
          <w:lang w:eastAsia="zh-CN"/>
        </w:rPr>
        <w:t xml:space="preserve">: </w:t>
      </w:r>
      <w:r w:rsidR="00C64D7D" w:rsidRPr="00C64D7D">
        <w:rPr>
          <w:rFonts w:eastAsia="SimSun"/>
          <w:color w:val="0070C0"/>
          <w:szCs w:val="24"/>
          <w:lang w:eastAsia="zh-CN"/>
        </w:rPr>
        <w:t xml:space="preserve">Increase the </w:t>
      </w:r>
      <w:proofErr w:type="spellStart"/>
      <w:r w:rsidR="00C64D7D" w:rsidRPr="00C64D7D">
        <w:rPr>
          <w:rFonts w:eastAsia="SimSun"/>
          <w:color w:val="0070C0"/>
          <w:szCs w:val="24"/>
          <w:lang w:eastAsia="zh-CN"/>
        </w:rPr>
        <w:t>FLD_high</w:t>
      </w:r>
      <w:proofErr w:type="spellEnd"/>
      <w:r w:rsidR="00C64D7D" w:rsidRPr="00C64D7D">
        <w:rPr>
          <w:rFonts w:eastAsia="SimSun"/>
          <w:color w:val="0070C0"/>
          <w:szCs w:val="24"/>
          <w:lang w:eastAsia="zh-CN"/>
        </w:rPr>
        <w:t xml:space="preserve"> max frequency to cover FR2-2 frequency bands, </w:t>
      </w:r>
      <w:proofErr w:type="gramStart"/>
      <w:r w:rsidR="00C64D7D" w:rsidRPr="00C64D7D">
        <w:rPr>
          <w:rFonts w:eastAsia="SimSun"/>
          <w:color w:val="0070C0"/>
          <w:szCs w:val="24"/>
          <w:lang w:eastAsia="zh-CN"/>
        </w:rPr>
        <w:t>i.e.</w:t>
      </w:r>
      <w:proofErr w:type="gramEnd"/>
      <w:r w:rsidR="00C64D7D" w:rsidRPr="00C64D7D">
        <w:rPr>
          <w:rFonts w:eastAsia="SimSun"/>
          <w:color w:val="0070C0"/>
          <w:szCs w:val="24"/>
          <w:lang w:eastAsia="zh-CN"/>
        </w:rPr>
        <w:t xml:space="preserve"> “</w:t>
      </w:r>
      <w:proofErr w:type="spellStart"/>
      <w:r w:rsidR="00C64D7D" w:rsidRPr="00C64D7D">
        <w:rPr>
          <w:rFonts w:eastAsia="SimSun"/>
          <w:color w:val="0070C0"/>
          <w:szCs w:val="24"/>
          <w:lang w:eastAsia="zh-CN"/>
        </w:rPr>
        <w:t>FDL_high</w:t>
      </w:r>
      <w:proofErr w:type="spellEnd"/>
      <w:r w:rsidR="00C64D7D" w:rsidRPr="00C64D7D">
        <w:rPr>
          <w:rFonts w:eastAsia="SimSun"/>
          <w:color w:val="0070C0"/>
          <w:szCs w:val="24"/>
          <w:lang w:eastAsia="zh-CN"/>
        </w:rPr>
        <w:t xml:space="preserve"> may not exceed 71000 MHz” and reconsider existing requirements if needed</w:t>
      </w:r>
      <w:r w:rsidRPr="002F6047">
        <w:rPr>
          <w:rFonts w:eastAsia="SimSun"/>
          <w:color w:val="0070C0"/>
          <w:szCs w:val="24"/>
          <w:lang w:eastAsia="zh-CN"/>
        </w:rPr>
        <w:t>:</w:t>
      </w:r>
    </w:p>
    <w:p w14:paraId="79A74B78"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073F85" w14:textId="77777777" w:rsidR="00092569"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BCAD8" w14:textId="23E237AC" w:rsidR="00E40538" w:rsidRDefault="00E40538" w:rsidP="00E405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p>
    <w:tbl>
      <w:tblPr>
        <w:tblStyle w:val="TableGrid"/>
        <w:tblW w:w="9694" w:type="dxa"/>
        <w:jc w:val="center"/>
        <w:tblLook w:val="04A0" w:firstRow="1" w:lastRow="0" w:firstColumn="1" w:lastColumn="0" w:noHBand="0" w:noVBand="1"/>
      </w:tblPr>
      <w:tblGrid>
        <w:gridCol w:w="9694"/>
      </w:tblGrid>
      <w:tr w:rsidR="00E40538" w14:paraId="6EAFD2AB" w14:textId="77777777" w:rsidTr="00F07B81">
        <w:trPr>
          <w:jc w:val="center"/>
        </w:trPr>
        <w:tc>
          <w:tcPr>
            <w:tcW w:w="9694" w:type="dxa"/>
          </w:tcPr>
          <w:p w14:paraId="7AC18439" w14:textId="77777777" w:rsidR="00C477BC" w:rsidRDefault="00C477BC" w:rsidP="00C477BC">
            <w:pPr>
              <w:rPr>
                <w:b/>
                <w:bCs/>
                <w:u w:val="single"/>
              </w:rPr>
            </w:pPr>
            <w:r w:rsidRPr="00C477BC">
              <w:rPr>
                <w:b/>
                <w:bCs/>
                <w:u w:val="single"/>
              </w:rPr>
              <w:t xml:space="preserve">FR2-2 TDD, SCS 120 </w:t>
            </w:r>
            <w:proofErr w:type="spellStart"/>
            <w:r w:rsidRPr="00C477BC">
              <w:rPr>
                <w:b/>
                <w:bCs/>
                <w:u w:val="single"/>
              </w:rPr>
              <w:t>KHz</w:t>
            </w:r>
            <w:proofErr w:type="spellEnd"/>
          </w:p>
          <w:tbl>
            <w:tblPr>
              <w:tblStyle w:val="TableGri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F07B81">
              <w:tc>
                <w:tcPr>
                  <w:tcW w:w="1075" w:type="dxa"/>
                </w:tcPr>
                <w:p w14:paraId="7F8278AB" w14:textId="77777777" w:rsidR="00AE6201" w:rsidRPr="00F1784D" w:rsidRDefault="00AE6201" w:rsidP="00AE6201">
                  <w:pPr>
                    <w:pStyle w:val="TAH"/>
                  </w:pPr>
                  <w:r w:rsidRPr="00F1784D">
                    <w:lastRenderedPageBreak/>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F07B81">
              <w:tc>
                <w:tcPr>
                  <w:tcW w:w="1075" w:type="dxa"/>
                </w:tcPr>
                <w:p w14:paraId="011DCDC2" w14:textId="77777777" w:rsidR="00AE6201" w:rsidRDefault="00AE6201" w:rsidP="00AE6201">
                  <w:pPr>
                    <w:pStyle w:val="TAC"/>
                  </w:pPr>
                  <w:r w:rsidRPr="00F1784D">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F07B8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F07B8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F07B8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F07B8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F07B8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F07B8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F07B8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F07B8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xml:space="preserve">, SCS 480 </w:t>
            </w:r>
            <w:proofErr w:type="spellStart"/>
            <w:r>
              <w:rPr>
                <w:b/>
                <w:bCs/>
                <w:u w:val="single"/>
              </w:rPr>
              <w:t>KHz</w:t>
            </w:r>
            <w:proofErr w:type="spellEnd"/>
          </w:p>
          <w:tbl>
            <w:tblPr>
              <w:tblStyle w:val="TableGri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F07B8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F07B8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F07B8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F07B8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F07B8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F07B8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F07B8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1D3857">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1D3857" w:rsidRPr="001D3857">
        <w:rPr>
          <w:rFonts w:eastAsia="SimSun"/>
          <w:color w:val="0070C0"/>
          <w:szCs w:val="24"/>
          <w:lang w:eastAsia="zh-CN"/>
        </w:rPr>
        <w:t>Define FR2-2 PDSCH performance requirements according to Tables 2-6</w:t>
      </w:r>
    </w:p>
    <w:tbl>
      <w:tblPr>
        <w:tblStyle w:val="TableGri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Caption"/>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6E7901E"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lastRenderedPageBreak/>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Caption"/>
            </w:pPr>
          </w:p>
          <w:p w14:paraId="1B79F7AE" w14:textId="77777777" w:rsidR="0020069F" w:rsidRPr="00C315B2" w:rsidRDefault="0020069F" w:rsidP="0020069F">
            <w:pPr>
              <w:pStyle w:val="Caption"/>
            </w:pPr>
            <w:r>
              <w:t>Table 3. Requirements for Rank 2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4F7C046B"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Caption"/>
            </w:pPr>
            <w:r>
              <w:t>Table 4. Requirements for Rank 2 for enhanced receiver type 1</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77EBDC3"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2" w:name="_Hlk96012111"/>
                  <w:r>
                    <w:rPr>
                      <w:lang w:val="en-US" w:eastAsia="ja-JP" w:bidi="hi-IN"/>
                    </w:rPr>
                    <w:t>16QAM, 0.48</w:t>
                  </w:r>
                  <w:bookmarkEnd w:id="2"/>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Caption"/>
            </w:pPr>
            <w:r>
              <w:t>Table 5. Requirements for Rank 1 with mapping type B</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1C378362"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Caption"/>
            </w:pPr>
            <w:r>
              <w:t>Table 6. Requirements for 32 DL HARQ processes</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39FF8400"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7011C68A" w14:textId="77777777" w:rsidR="001D3857" w:rsidRPr="001D3857" w:rsidRDefault="001D3857" w:rsidP="001D3857">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693EC7"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A1C8D" w14:textId="76C9F65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479A076" w14:textId="11894D8B"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00255ED3" w:rsidRPr="00255ED3">
        <w:rPr>
          <w:rFonts w:eastAsia="SimSun"/>
          <w:color w:val="0070C0"/>
          <w:szCs w:val="24"/>
          <w:lang w:eastAsia="zh-CN"/>
        </w:rPr>
        <w:t xml:space="preserve">RAN4 to not include new UE demodulation performance requirements for the feature of </w:t>
      </w:r>
      <w:proofErr w:type="gramStart"/>
      <w:r w:rsidR="00255ED3" w:rsidRPr="00255ED3">
        <w:rPr>
          <w:rFonts w:eastAsia="SimSun"/>
          <w:color w:val="0070C0"/>
          <w:szCs w:val="24"/>
          <w:lang w:eastAsia="zh-CN"/>
        </w:rPr>
        <w:t>Multi-PDSCH</w:t>
      </w:r>
      <w:proofErr w:type="gramEnd"/>
      <w:r w:rsidR="00255ED3" w:rsidRPr="00255ED3">
        <w:rPr>
          <w:rFonts w:eastAsia="SimSun"/>
          <w:color w:val="0070C0"/>
          <w:szCs w:val="24"/>
          <w:lang w:eastAsia="zh-CN"/>
        </w:rPr>
        <w:t xml:space="preserve"> scheduled by a single DCI</w:t>
      </w:r>
    </w:p>
    <w:p w14:paraId="68123B9E" w14:textId="77777777" w:rsidR="00D6424F" w:rsidRDefault="00D6424F" w:rsidP="00D642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D6424F">
        <w:rPr>
          <w:rFonts w:eastAsia="SimSun"/>
          <w:color w:val="0070C0"/>
          <w:szCs w:val="24"/>
          <w:lang w:eastAsia="zh-CN"/>
        </w:rPr>
        <w:t>Define the PDSCH performance requirements with following assumptions:</w:t>
      </w:r>
    </w:p>
    <w:p w14:paraId="30DA9825" w14:textId="369AB4AE" w:rsidR="00D6424F" w:rsidRPr="00D6424F" w:rsidRDefault="00D6424F" w:rsidP="00D6424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D3D08">
        <w:rPr>
          <w:rFonts w:eastAsia="SimSun"/>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3151AB" w14:textId="5B9751FC"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D6424F">
        <w:rPr>
          <w:rFonts w:eastAsia="SimSun"/>
          <w:color w:val="0070C0"/>
          <w:szCs w:val="24"/>
          <w:vertAlign w:val="superscript"/>
          <w:lang w:eastAsia="zh-CN"/>
        </w:rPr>
        <w:t>st</w:t>
      </w:r>
      <w:r w:rsidRPr="00EA61DB">
        <w:rPr>
          <w:rFonts w:eastAsia="SimSun"/>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873AE3" w14:textId="77777777" w:rsid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0C5D5E">
        <w:rPr>
          <w:rFonts w:eastAsia="SimSun"/>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3078CF">
        <w:rPr>
          <w:rFonts w:eastAsia="SimSun"/>
          <w:color w:val="0070C0"/>
          <w:szCs w:val="24"/>
          <w:lang w:eastAsia="zh-CN"/>
        </w:rPr>
        <w:t>RAN4 to not have explicit new demod requirements for increased number of HARQ processes. However, RAN4 to take care to specify sufficient HARQ processes for other PDSCH requirements</w:t>
      </w:r>
      <w:r>
        <w:rPr>
          <w:rFonts w:eastAsia="SimSun"/>
          <w:color w:val="0070C0"/>
          <w:szCs w:val="24"/>
          <w:lang w:eastAsia="zh-CN"/>
        </w:rPr>
        <w:t>.</w:t>
      </w:r>
    </w:p>
    <w:p w14:paraId="4BF54A52"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0E5176" w14:textId="3EB57BB4" w:rsidR="00A2551C" w:rsidRP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316097" w14:textId="6F4FF913"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A and B</w:t>
      </w:r>
    </w:p>
    <w:p w14:paraId="337576B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59531B" w14:textId="6975649D"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1B5620" w14:textId="44DD443F"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5C3A95">
        <w:rPr>
          <w:rFonts w:eastAsia="SimSun"/>
          <w:color w:val="0070C0"/>
          <w:szCs w:val="24"/>
          <w:lang w:eastAsia="zh-CN"/>
        </w:rPr>
        <w:t>Define</w:t>
      </w:r>
    </w:p>
    <w:p w14:paraId="44C3E9A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E8B32B" w14:textId="7777777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D3D83"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Define</w:t>
      </w:r>
    </w:p>
    <w:p w14:paraId="61BDA028"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B60901"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1A1795D" w14:textId="194BF9E3" w:rsidR="00E14552" w:rsidRDefault="005C6CD9" w:rsidP="00E145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9D7017">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464259">
        <w:rPr>
          <w:rFonts w:eastAsia="SimSun"/>
          <w:color w:val="0070C0"/>
          <w:szCs w:val="24"/>
          <w:lang w:eastAsia="zh-CN"/>
        </w:rPr>
        <w:t>QPSK</w:t>
      </w:r>
      <w:r w:rsidR="00F302EE">
        <w:rPr>
          <w:rFonts w:eastAsia="SimSun"/>
          <w:color w:val="0070C0"/>
          <w:szCs w:val="24"/>
          <w:lang w:eastAsia="zh-CN"/>
        </w:rPr>
        <w:t xml:space="preserve"> </w:t>
      </w:r>
      <w:r w:rsidR="00464259">
        <w:rPr>
          <w:rFonts w:eastAsia="SimSun"/>
          <w:color w:val="0070C0"/>
          <w:szCs w:val="24"/>
          <w:lang w:eastAsia="zh-CN"/>
        </w:rPr>
        <w:t>0.3</w:t>
      </w:r>
      <w:r w:rsidR="00F302EE">
        <w:rPr>
          <w:rFonts w:eastAsia="SimSun"/>
          <w:color w:val="0070C0"/>
          <w:szCs w:val="24"/>
          <w:lang w:eastAsia="zh-CN"/>
        </w:rPr>
        <w:t xml:space="preserve">, </w:t>
      </w:r>
      <w:r w:rsidR="00F302EE" w:rsidRPr="00F302EE">
        <w:rPr>
          <w:rFonts w:eastAsia="SimSun"/>
          <w:color w:val="0070C0"/>
          <w:szCs w:val="24"/>
          <w:lang w:eastAsia="zh-CN"/>
        </w:rPr>
        <w:t>16QAM, 0.48</w:t>
      </w:r>
      <w:r w:rsidR="00F302EE">
        <w:rPr>
          <w:rFonts w:eastAsia="SimSun"/>
          <w:color w:val="0070C0"/>
          <w:szCs w:val="24"/>
          <w:lang w:eastAsia="zh-CN"/>
        </w:rPr>
        <w:t xml:space="preserve">, </w:t>
      </w:r>
      <w:r w:rsidR="00F302EE" w:rsidRPr="00F302EE">
        <w:rPr>
          <w:rFonts w:eastAsia="SimSun"/>
          <w:color w:val="0070C0"/>
          <w:szCs w:val="24"/>
          <w:lang w:eastAsia="zh-CN"/>
        </w:rPr>
        <w:t>64QAM, 0.4</w:t>
      </w:r>
      <w:r w:rsidR="00F302EE">
        <w:rPr>
          <w:rFonts w:eastAsia="SimSun"/>
          <w:color w:val="0070C0"/>
          <w:szCs w:val="24"/>
          <w:lang w:eastAsia="zh-CN"/>
        </w:rPr>
        <w:t>3</w:t>
      </w:r>
    </w:p>
    <w:p w14:paraId="283E83A7" w14:textId="2AE818C2"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Pr>
          <w:rFonts w:eastAsia="SimSun"/>
          <w:color w:val="0070C0"/>
          <w:szCs w:val="24"/>
          <w:lang w:eastAsia="zh-CN"/>
        </w:rPr>
        <w:t xml:space="preserve">QPSK 0.3, </w:t>
      </w:r>
      <w:r w:rsidRPr="00F302EE">
        <w:rPr>
          <w:rFonts w:eastAsia="SimSun"/>
          <w:color w:val="0070C0"/>
          <w:szCs w:val="24"/>
          <w:lang w:eastAsia="zh-CN"/>
        </w:rPr>
        <w:t>16QAM, 0.48</w:t>
      </w:r>
      <w:r>
        <w:rPr>
          <w:rFonts w:eastAsia="SimSun"/>
          <w:color w:val="0070C0"/>
          <w:szCs w:val="24"/>
          <w:lang w:eastAsia="zh-CN"/>
        </w:rPr>
        <w:t xml:space="preserve">, </w:t>
      </w:r>
      <w:r w:rsidRPr="00F302EE">
        <w:rPr>
          <w:rFonts w:eastAsia="SimSun"/>
          <w:color w:val="0070C0"/>
          <w:szCs w:val="24"/>
          <w:lang w:eastAsia="zh-CN"/>
        </w:rPr>
        <w:t>64QAM, 0.4</w:t>
      </w:r>
      <w:r>
        <w:rPr>
          <w:rFonts w:eastAsia="SimSun"/>
          <w:color w:val="0070C0"/>
          <w:szCs w:val="24"/>
          <w:lang w:eastAsia="zh-CN"/>
        </w:rPr>
        <w:t>6</w:t>
      </w:r>
    </w:p>
    <w:p w14:paraId="05E30B99"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40A7C6" w14:textId="7DF41810"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8A538D" w14:textId="4D7DFAF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179CD">
        <w:rPr>
          <w:rFonts w:eastAsia="SimSun"/>
          <w:color w:val="0070C0"/>
          <w:szCs w:val="24"/>
          <w:lang w:eastAsia="zh-CN"/>
        </w:rPr>
        <w:t>Rank 1</w:t>
      </w:r>
      <w:r w:rsidR="00AA638E">
        <w:rPr>
          <w:rFonts w:eastAsia="SimSun"/>
          <w:color w:val="0070C0"/>
          <w:szCs w:val="24"/>
          <w:lang w:eastAsia="zh-CN"/>
        </w:rPr>
        <w:t xml:space="preserve"> (Rank 2 FFS)</w:t>
      </w:r>
    </w:p>
    <w:p w14:paraId="69D2F57C" w14:textId="77777777" w:rsidR="00AA638E" w:rsidRPr="00AA638E" w:rsidRDefault="00F302E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2179CD">
        <w:rPr>
          <w:rFonts w:eastAsia="SimSun"/>
          <w:color w:val="0070C0"/>
          <w:szCs w:val="24"/>
          <w:lang w:eastAsia="zh-CN"/>
        </w:rPr>
        <w:t>Huawei</w:t>
      </w:r>
      <w:r>
        <w:rPr>
          <w:rFonts w:eastAsia="SimSun"/>
          <w:color w:val="0070C0"/>
          <w:szCs w:val="24"/>
          <w:lang w:eastAsia="zh-CN"/>
        </w:rPr>
        <w:t>)</w:t>
      </w:r>
      <w:r w:rsidR="002179CD">
        <w:rPr>
          <w:rFonts w:eastAsia="SimSun"/>
          <w:color w:val="0070C0"/>
          <w:szCs w:val="24"/>
          <w:lang w:eastAsia="zh-CN"/>
        </w:rPr>
        <w:t xml:space="preserve">: </w:t>
      </w:r>
      <w:r w:rsidR="00AA638E" w:rsidRPr="00AA638E">
        <w:rPr>
          <w:rFonts w:eastAsia="SimSun"/>
          <w:color w:val="0070C0"/>
          <w:szCs w:val="24"/>
          <w:lang w:eastAsia="zh-CN"/>
        </w:rPr>
        <w:t>Define the PDSCH performance requirements for both rank 1 and rank 2:</w:t>
      </w:r>
    </w:p>
    <w:p w14:paraId="5D20987F" w14:textId="77777777" w:rsidR="00AA638E" w:rsidRPr="00AA638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2: DMRS port 1000 and 1002 are use</w:t>
      </w:r>
    </w:p>
    <w:p w14:paraId="4D1F5B75"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0481FB" w14:textId="7777777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C69391" w14:textId="0CEACC25"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60472A">
        <w:rPr>
          <w:rFonts w:eastAsia="SimSun"/>
          <w:color w:val="0070C0"/>
          <w:szCs w:val="24"/>
          <w:lang w:eastAsia="zh-CN"/>
        </w:rPr>
        <w:t>U</w:t>
      </w:r>
      <w:r w:rsidR="0060472A" w:rsidRPr="0060472A">
        <w:rPr>
          <w:rFonts w:eastAsia="SimSun"/>
          <w:color w:val="0070C0"/>
          <w:szCs w:val="24"/>
          <w:lang w:eastAsia="zh-CN"/>
        </w:rPr>
        <w:t>se Rel-15 PTRS pattern for tests</w:t>
      </w:r>
    </w:p>
    <w:p w14:paraId="2B78BDCC" w14:textId="2443F36C" w:rsid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7D146B">
        <w:rPr>
          <w:rFonts w:eastAsia="SimSun"/>
          <w:color w:val="0070C0"/>
          <w:szCs w:val="24"/>
          <w:lang w:eastAsia="zh-CN"/>
        </w:rPr>
        <w:t>Nokia</w:t>
      </w:r>
      <w:r>
        <w:rPr>
          <w:rFonts w:eastAsia="SimSun"/>
          <w:color w:val="0070C0"/>
          <w:szCs w:val="24"/>
          <w:lang w:eastAsia="zh-CN"/>
        </w:rPr>
        <w:t xml:space="preserve">): </w:t>
      </w:r>
      <w:r w:rsidR="007D146B" w:rsidRPr="007D146B">
        <w:rPr>
          <w:rFonts w:eastAsia="SimSun"/>
          <w:color w:val="0070C0"/>
          <w:szCs w:val="24"/>
          <w:lang w:eastAsia="zh-CN"/>
        </w:rPr>
        <w:t>Rederive performance requirements with the maximally dense PTRS configurations for FR2-2</w:t>
      </w:r>
      <w:r w:rsidR="00A110CE">
        <w:rPr>
          <w:rFonts w:eastAsia="SimSun"/>
          <w:color w:val="0070C0"/>
          <w:szCs w:val="24"/>
          <w:lang w:eastAsia="zh-CN"/>
        </w:rPr>
        <w:t xml:space="preserve"> below:</w:t>
      </w:r>
    </w:p>
    <w:tbl>
      <w:tblPr>
        <w:tblStyle w:val="TableGri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F07B8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F07B8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F07B8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61D18F1C" w14:textId="77777777" w:rsidR="00A110CE" w:rsidRDefault="00A110CE" w:rsidP="00A110C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3A45A28" w14:textId="2305AADE" w:rsidR="006154B3" w:rsidRP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00AD3" w14:textId="77777777"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F125E0" w14:textId="4E5D4372" w:rsidR="00F302EE" w:rsidRPr="001A2247" w:rsidRDefault="00020579"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F35C3" w:rsidRPr="009F35C3">
        <w:rPr>
          <w:rFonts w:eastAsia="SimSun"/>
          <w:color w:val="0070C0"/>
          <w:szCs w:val="24"/>
          <w:lang w:eastAsia="zh-CN"/>
        </w:rPr>
        <w:t>Define PDSCH demodulation requirements for UE with the following test setup</w:t>
      </w:r>
      <w:r w:rsidR="009F35C3">
        <w:rPr>
          <w:rFonts w:eastAsia="SimSun"/>
          <w:color w:val="0070C0"/>
          <w:szCs w:val="24"/>
          <w:lang w:eastAsia="zh-CN"/>
        </w:rPr>
        <w:t>:</w:t>
      </w:r>
    </w:p>
    <w:tbl>
      <w:tblPr>
        <w:tblStyle w:val="TableGri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F07B8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F07B8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F07B8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r w:rsidRPr="009476C7">
                    <w:t>Subcarrier Spacing [</w:t>
                  </w:r>
                  <w:proofErr w:type="spellStart"/>
                  <w:r>
                    <w:t>K</w:t>
                  </w:r>
                  <w:r w:rsidRPr="009476C7">
                    <w:t>Hz</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w:t>
                  </w:r>
                  <w:proofErr w:type="spellStart"/>
                  <w:r>
                    <w:t>KHz</w:t>
                  </w:r>
                  <w:proofErr w:type="spellEnd"/>
                  <w:r>
                    <w:t xml:space="preserve">, 480 </w:t>
                  </w:r>
                  <w:proofErr w:type="spellStart"/>
                  <w:r>
                    <w:t>KHz</w:t>
                  </w:r>
                  <w:proofErr w:type="spellEnd"/>
                </w:p>
              </w:tc>
            </w:tr>
            <w:tr w:rsidR="001628ED" w:rsidRPr="009476C7" w14:paraId="395F8D25"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F07B8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F07B8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r w:rsidRPr="009476C7">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lastRenderedPageBreak/>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p>
              </w:tc>
            </w:tr>
            <w:tr w:rsidR="001628ED" w:rsidRPr="009476C7" w14:paraId="6211BD8C"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Note: It is a</w:t>
                  </w:r>
                  <w:r w:rsidRPr="009476C7">
                    <w:t>ssume</w:t>
                  </w:r>
                  <w:r>
                    <w:t>d that</w:t>
                  </w:r>
                  <w:r w:rsidRPr="009476C7">
                    <w:t xml:space="preserv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tc>
            </w:tr>
          </w:tbl>
          <w:p w14:paraId="3305848C" w14:textId="77777777" w:rsidR="001628ED" w:rsidRDefault="001628ED" w:rsidP="001628E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37486FE6" w14:textId="7EF2C473" w:rsidR="001628ED" w:rsidRDefault="001628ED"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34BE02" w14:textId="77777777" w:rsidR="00991D77" w:rsidRPr="00045592" w:rsidRDefault="00991D77" w:rsidP="00991D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6A23BA" w14:textId="17340940" w:rsidR="00991D77" w:rsidRDefault="00991D77" w:rsidP="00991D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 xml:space="preserve"> pending on above issues progress.</w:t>
      </w:r>
    </w:p>
    <w:p w14:paraId="42676856" w14:textId="141A8F20" w:rsidR="00E40538" w:rsidRDefault="00E40538"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74CBF4" w14:textId="6A8C7F30" w:rsidR="002463C5" w:rsidRPr="002463C5" w:rsidRDefault="009062D8" w:rsidP="002463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463C5">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2463C5" w:rsidRPr="002463C5">
        <w:rPr>
          <w:rFonts w:eastAsia="SimSun"/>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COT duration</w:t>
      </w:r>
    </w:p>
    <w:p w14:paraId="1DEC4FB8"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LBT failure probability </w:t>
      </w:r>
    </w:p>
    <w:p w14:paraId="0DBB1652"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HARQ feedback </w:t>
      </w:r>
    </w:p>
    <w:p w14:paraId="5D53FE69"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Start symbol and end symbol within the slot</w:t>
      </w:r>
    </w:p>
    <w:p w14:paraId="691E0867"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353946" w14:textId="77777777" w:rsidR="009062D8" w:rsidRDefault="009062D8" w:rsidP="009062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5C56C50C" w14:textId="77777777" w:rsidR="009D7017" w:rsidRPr="005C6CD9" w:rsidRDefault="009D7017" w:rsidP="002F31E9">
      <w:pPr>
        <w:rPr>
          <w:i/>
          <w:color w:val="0070C0"/>
          <w:lang w:eastAsia="zh-CN"/>
        </w:rPr>
      </w:pPr>
    </w:p>
    <w:p w14:paraId="60626A4C" w14:textId="69DB8151" w:rsidR="00C441B8" w:rsidRPr="00805BE8" w:rsidRDefault="00C441B8" w:rsidP="00C441B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7CD01C" w14:textId="07334945" w:rsidR="00C441B8" w:rsidRPr="002463C5"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784C08">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96409" w:rsidRPr="00A96409">
        <w:rPr>
          <w:rFonts w:eastAsia="SimSun"/>
          <w:color w:val="0070C0"/>
          <w:szCs w:val="24"/>
          <w:lang w:eastAsia="zh-CN"/>
        </w:rPr>
        <w:t>Define performance requirements for multi-slot PDCCH monitoring for 480 and 960 kHz SCS</w:t>
      </w:r>
      <w:r w:rsidRPr="002463C5">
        <w:rPr>
          <w:rFonts w:eastAsia="SimSun"/>
          <w:color w:val="0070C0"/>
          <w:szCs w:val="24"/>
          <w:lang w:eastAsia="zh-CN"/>
        </w:rPr>
        <w:t>:</w:t>
      </w:r>
    </w:p>
    <w:p w14:paraId="67FCA566"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621790" w14:textId="774B3A27" w:rsidR="00C441B8"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96409">
        <w:rPr>
          <w:rFonts w:eastAsia="SimSun"/>
          <w:color w:val="0070C0"/>
          <w:szCs w:val="24"/>
          <w:lang w:eastAsia="zh-CN"/>
        </w:rPr>
        <w:t>1</w:t>
      </w:r>
      <w:r w:rsidR="00A96409">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5731A4" w14:textId="162F831B"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EA031D" w:rsidRPr="00EA031D">
        <w:rPr>
          <w:rFonts w:eastAsia="SimSun"/>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295F7E">
        <w:rPr>
          <w:rFonts w:eastAsia="SimSun"/>
          <w:color w:val="0070C0"/>
          <w:szCs w:val="24"/>
          <w:lang w:eastAsia="zh-CN"/>
        </w:rPr>
        <w:t>Use following assumptions for PDCCH performance test.</w:t>
      </w:r>
    </w:p>
    <w:p w14:paraId="049CFC53" w14:textId="6C40BE81" w:rsidR="00295F7E" w:rsidRPr="00295F7E" w:rsidRDefault="00295F7E" w:rsidP="00295F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00A07205" w:rsidRPr="00A07205">
        <w:rPr>
          <w:rFonts w:eastAsia="SimSun"/>
          <w:color w:val="0070C0"/>
          <w:szCs w:val="24"/>
          <w:lang w:eastAsia="zh-CN"/>
        </w:rPr>
        <w:t>Define PDCCH demodulation requirements for UE in FR2-2 with the following test setup</w:t>
      </w:r>
      <w:r w:rsidRPr="00295F7E">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 xml:space="preserve">FR2-2 TDD, SCS 120 </w:t>
            </w:r>
            <w:proofErr w:type="spellStart"/>
            <w:r w:rsidRPr="00122C51">
              <w:rPr>
                <w:b/>
                <w:bCs/>
                <w:u w:val="single"/>
              </w:rPr>
              <w:t>KHz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F07B8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r w:rsidRPr="00F1784D">
                    <w:t>Metric (Pm-</w:t>
                  </w:r>
                  <w:proofErr w:type="spellStart"/>
                  <w:r w:rsidRPr="00F1784D">
                    <w:t>dsg</w:t>
                  </w:r>
                  <w:proofErr w:type="spellEnd"/>
                  <w:r w:rsidRPr="00F1784D">
                    <w:t>)</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F07B8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F07B8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F07B8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F07B8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F07B8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F07B8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SimSun"/>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w:t>
            </w:r>
            <w:proofErr w:type="spellStart"/>
            <w:r>
              <w:rPr>
                <w:b/>
                <w:bCs/>
                <w:u w:val="single"/>
              </w:rPr>
              <w:t>K</w:t>
            </w:r>
            <w:r w:rsidRPr="00F1784D">
              <w:rPr>
                <w:b/>
                <w:bCs/>
                <w:u w:val="single"/>
              </w:rPr>
              <w:t>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F07B8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r w:rsidRPr="00F1784D">
                    <w:t>Metric (Pm-</w:t>
                  </w:r>
                  <w:proofErr w:type="spellStart"/>
                  <w:r w:rsidRPr="00F1784D">
                    <w:t>dsg</w:t>
                  </w:r>
                  <w:proofErr w:type="spellEnd"/>
                  <w:r w:rsidRPr="00F1784D">
                    <w:t>)</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F07B8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F07B8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F07B8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F07B81">
              <w:tc>
                <w:tcPr>
                  <w:tcW w:w="895" w:type="dxa"/>
                </w:tcPr>
                <w:p w14:paraId="0F88992B" w14:textId="77777777" w:rsidR="00E2408C" w:rsidRDefault="00E2408C" w:rsidP="00E2408C">
                  <w:pPr>
                    <w:pStyle w:val="TAC"/>
                  </w:pPr>
                  <w:r>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SimSun"/>
                <w:color w:val="0070C0"/>
                <w:szCs w:val="24"/>
                <w:lang w:eastAsia="zh-CN"/>
              </w:rPr>
            </w:pPr>
          </w:p>
        </w:tc>
      </w:tr>
    </w:tbl>
    <w:p w14:paraId="37C556CF" w14:textId="28B4672F" w:rsidR="00EA031D" w:rsidRPr="002463C5" w:rsidRDefault="00EA031D" w:rsidP="00A0720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184115"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85C109" w14:textId="00EE41A1"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476430">
        <w:rPr>
          <w:rFonts w:eastAsia="SimSun"/>
          <w:color w:val="0070C0"/>
          <w:szCs w:val="24"/>
          <w:lang w:eastAsia="zh-CN"/>
        </w:rPr>
        <w:t>2</w:t>
      </w:r>
      <w:r w:rsidR="00476430">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 xml:space="preserve">(if introduced </w:t>
      </w:r>
      <w:r w:rsidR="009A3BB2" w:rsidRPr="009A3BB2">
        <w:rPr>
          <w:b/>
          <w:color w:val="0070C0"/>
          <w:u w:val="single"/>
          <w:lang w:eastAsia="ko-KR"/>
        </w:rPr>
        <w:t>pending</w:t>
      </w:r>
      <w:r w:rsidR="009A3BB2" w:rsidRPr="009A3BB2">
        <w:rPr>
          <w:b/>
          <w:color w:val="0070C0"/>
          <w:u w:val="single"/>
          <w:lang w:eastAsia="ko-KR"/>
        </w:rPr>
        <w:t xml:space="preserve"> on outcome of issues Issue 1-2-2)</w:t>
      </w:r>
    </w:p>
    <w:p w14:paraId="37338AA3"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B145A" w14:textId="77777777" w:rsidR="008B1DEB" w:rsidRPr="008B1DEB" w:rsidRDefault="00476430" w:rsidP="008B1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8B1DEB">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8B1DEB" w:rsidRPr="008B1DEB">
        <w:rPr>
          <w:rFonts w:eastAsia="SimSun"/>
          <w:color w:val="0070C0"/>
          <w:szCs w:val="24"/>
          <w:lang w:eastAsia="zh-CN"/>
        </w:rPr>
        <w:t>Use following assumptions for PBCH performance test:</w:t>
      </w:r>
    </w:p>
    <w:p w14:paraId="1988B776"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SCS: 480 kHz and 960 kHz</w:t>
      </w:r>
    </w:p>
    <w:p w14:paraId="2CF2D999"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Antenna configuration: 1T2R</w:t>
      </w:r>
    </w:p>
    <w:p w14:paraId="7B92911B"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SSB index: Known and set it to index 0</w:t>
      </w:r>
    </w:p>
    <w:p w14:paraId="40D5A06F"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Propagation conditions: TDLA30-75</w:t>
      </w:r>
    </w:p>
    <w:p w14:paraId="4F5A6BE7" w14:textId="7F17E739" w:rsidR="00476430" w:rsidRDefault="008B1DEB" w:rsidP="008B1DE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B1DEB">
        <w:rPr>
          <w:rFonts w:eastAsia="SimSun"/>
          <w:color w:val="0070C0"/>
          <w:szCs w:val="24"/>
          <w:lang w:eastAsia="zh-CN"/>
        </w:rPr>
        <w:t>TDD</w:t>
      </w:r>
      <w:r w:rsidR="00476430" w:rsidRPr="002463C5">
        <w:rPr>
          <w:rFonts w:eastAsia="SimSun"/>
          <w:color w:val="0070C0"/>
          <w:szCs w:val="24"/>
          <w:lang w:eastAsia="zh-CN"/>
        </w:rPr>
        <w:t>:</w:t>
      </w:r>
    </w:p>
    <w:p w14:paraId="6C4FC314" w14:textId="0A0DC418" w:rsidR="00E938D6" w:rsidRDefault="00E938D6" w:rsidP="00E93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8402A2" w:rsidRPr="008402A2">
        <w:rPr>
          <w:rFonts w:eastAsia="SimSun"/>
          <w:color w:val="0070C0"/>
          <w:szCs w:val="24"/>
          <w:lang w:eastAsia="zh-CN"/>
        </w:rPr>
        <w:t>Define PBCH demodulation requirements with the following test setup</w:t>
      </w:r>
    </w:p>
    <w:tbl>
      <w:tblPr>
        <w:tblStyle w:val="TableGri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TableGri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F07B8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F07B8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w:t>
                  </w:r>
                  <w:proofErr w:type="spellStart"/>
                  <w:r>
                    <w:t>K</w:t>
                  </w:r>
                  <w:r w:rsidRPr="00F1784D">
                    <w:t>Hz</w:t>
                  </w:r>
                  <w:proofErr w:type="spellEnd"/>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F07B8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 xml:space="preserve">400 MHz / 120 </w:t>
                  </w:r>
                  <w:proofErr w:type="spellStart"/>
                  <w:r>
                    <w:t>KHz</w:t>
                  </w:r>
                  <w:proofErr w:type="spellEnd"/>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F07B8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 xml:space="preserve">400 MHz / 480 </w:t>
                  </w:r>
                  <w:proofErr w:type="spellStart"/>
                  <w:r w:rsidRPr="00551C2A">
                    <w:t>KHz</w:t>
                  </w:r>
                  <w:proofErr w:type="spellEnd"/>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F07B8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 xml:space="preserve">1600 MHz / 480 </w:t>
                  </w:r>
                  <w:proofErr w:type="spellStart"/>
                  <w:r w:rsidRPr="00551C2A">
                    <w:t>KHz</w:t>
                  </w:r>
                  <w:proofErr w:type="spellEnd"/>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F07B81">
              <w:tc>
                <w:tcPr>
                  <w:tcW w:w="9629" w:type="dxa"/>
                  <w:gridSpan w:val="6"/>
                </w:tcPr>
                <w:p w14:paraId="5E434724" w14:textId="77777777" w:rsidR="00551C2A" w:rsidRDefault="00551C2A" w:rsidP="00551C2A">
                  <w:pPr>
                    <w:pStyle w:val="TAC"/>
                    <w:jc w:val="left"/>
                  </w:pPr>
                  <w:r>
                    <w:t xml:space="preserve">Note 1: SSB SCS 480 </w:t>
                  </w:r>
                  <w:proofErr w:type="spellStart"/>
                  <w:r>
                    <w:t>KHz</w:t>
                  </w:r>
                  <w:proofErr w:type="spellEnd"/>
                  <w:r>
                    <w:t xml:space="preserve"> is new.</w:t>
                  </w:r>
                </w:p>
              </w:tc>
            </w:tr>
          </w:tbl>
          <w:p w14:paraId="1107DF3A" w14:textId="77777777" w:rsidR="008402A2" w:rsidRDefault="008402A2" w:rsidP="008402A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530E729D" w14:textId="77777777" w:rsidR="00E938D6" w:rsidRPr="008402A2" w:rsidRDefault="00E938D6" w:rsidP="008402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EA4AD8"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1924F8" w14:textId="4BCF8E52" w:rsidR="00551C2A" w:rsidRDefault="00551C2A" w:rsidP="00551C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1507AD8" w14:textId="3AA3449F" w:rsidR="00EF6C60" w:rsidRPr="00045592" w:rsidRDefault="00EF6C60" w:rsidP="00EF6C6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p>
    <w:p w14:paraId="355FCC98" w14:textId="62C98DF6" w:rsidR="00BD518A" w:rsidRPr="00BD518A" w:rsidRDefault="00BD518A" w:rsidP="00BD518A">
      <w:pPr>
        <w:spacing w:after="120"/>
        <w:rPr>
          <w:color w:val="0070C0"/>
          <w:szCs w:val="24"/>
          <w:lang w:eastAsia="zh-CN"/>
        </w:rPr>
      </w:pPr>
      <w:r>
        <w:rPr>
          <w:color w:val="0070C0"/>
          <w:szCs w:val="24"/>
          <w:lang w:eastAsia="zh-CN"/>
        </w:rPr>
        <w:t xml:space="preserve">Introduction of SDR requirements is discussed in Sub-topic 1-2 </w:t>
      </w:r>
    </w:p>
    <w:p w14:paraId="67858C07" w14:textId="7DBF77B1"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50B2E7" w14:textId="3877BC69" w:rsidR="00EF6C60" w:rsidRPr="00BD518A" w:rsidRDefault="001E64AC" w:rsidP="00BD51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881433">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001F0EF6" w:rsidRPr="001F0EF6">
        <w:rPr>
          <w:rFonts w:eastAsia="SimSun"/>
          <w:color w:val="0070C0"/>
          <w:szCs w:val="24"/>
          <w:lang w:eastAsia="zh-CN"/>
        </w:rPr>
        <w:t>Study SNR values applicability in Table 7.5A.1-4: “SNR required to achieve 85% of peak throughput under AWGN conditions” for FR2-2</w:t>
      </w:r>
    </w:p>
    <w:p w14:paraId="33EC4B1E" w14:textId="77777777"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DB474" w14:textId="79BE18AC" w:rsidR="00881433" w:rsidRDefault="00881433" w:rsidP="008814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74D56" w14:textId="11B90A1A" w:rsidR="00396645" w:rsidRPr="008B1DEB"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C8479E">
        <w:rPr>
          <w:rFonts w:eastAsia="SimSun"/>
          <w:color w:val="0070C0"/>
          <w:szCs w:val="24"/>
          <w:lang w:eastAsia="zh-CN"/>
        </w:rPr>
        <w:t>Only CQI</w:t>
      </w:r>
    </w:p>
    <w:p w14:paraId="67AEA405" w14:textId="28BB319D" w:rsidR="00396645"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1412BF">
        <w:rPr>
          <w:rFonts w:eastAsia="SimSun"/>
          <w:color w:val="0070C0"/>
          <w:szCs w:val="24"/>
          <w:lang w:eastAsia="zh-CN"/>
        </w:rPr>
        <w:t>CQI, PMI and RI</w:t>
      </w:r>
    </w:p>
    <w:p w14:paraId="3FA198D1" w14:textId="77777777" w:rsidR="00BC2B57" w:rsidRDefault="00396645"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0BDC8A" w14:textId="123969EE" w:rsidR="00396645"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AA0DAD" w14:textId="77777777" w:rsidR="00360AC8" w:rsidRPr="008B1DEB" w:rsidRDefault="00360AC8" w:rsidP="00360AC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360AC8">
        <w:rPr>
          <w:rFonts w:eastAsia="SimSun"/>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87E294" w14:textId="77777777" w:rsidR="00360AC8" w:rsidRPr="00BC2B57" w:rsidRDefault="00360AC8" w:rsidP="00360A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77777777" w:rsidR="00360AC8" w:rsidRDefault="00360AC8" w:rsidP="008B3E8F">
      <w:pPr>
        <w:rPr>
          <w:b/>
          <w:color w:val="0070C0"/>
          <w:u w:val="single"/>
          <w:lang w:eastAsia="ko-KR"/>
        </w:rPr>
      </w:pPr>
    </w:p>
    <w:p w14:paraId="46A7E874" w14:textId="4DD3C7FB"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3</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490C1E" w14:textId="344B1EB5" w:rsidR="008B3E8F" w:rsidRPr="008B1DEB"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183345" w:rsidRPr="00183345">
        <w:rPr>
          <w:rFonts w:eastAsia="SimSun"/>
          <w:color w:val="0070C0"/>
          <w:szCs w:val="24"/>
          <w:lang w:eastAsia="zh-CN"/>
        </w:rPr>
        <w:t>Define the CQI reporting definition test for 2Rx UE with CQI table 1 (64QAM) by reusing the existing test setup and metrics</w:t>
      </w:r>
    </w:p>
    <w:p w14:paraId="1962CC31" w14:textId="7D9802E3"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4B2E5E" w:rsidRPr="004B2E5E">
        <w:rPr>
          <w:rFonts w:eastAsia="SimSun"/>
          <w:color w:val="0070C0"/>
          <w:szCs w:val="24"/>
          <w:lang w:eastAsia="zh-CN"/>
        </w:rPr>
        <w:t>Define CQI reporting requirements only for wideband CQI reporting granularity</w:t>
      </w:r>
    </w:p>
    <w:p w14:paraId="01DE760D"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CEBDDF" w14:textId="2D0B2042" w:rsidR="00BC2B57"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64F5CB11" w14:textId="42C9FD04" w:rsidR="009640BC" w:rsidRPr="00045592" w:rsidRDefault="009640BC" w:rsidP="009640B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4</w:t>
      </w:r>
      <w:r w:rsidRPr="00045592">
        <w:rPr>
          <w:b/>
          <w:color w:val="0070C0"/>
          <w:u w:val="single"/>
          <w:lang w:eastAsia="ko-KR"/>
        </w:rPr>
        <w:t xml:space="preserve">: </w:t>
      </w:r>
      <w:r w:rsidR="00A544BE">
        <w:rPr>
          <w:b/>
          <w:color w:val="0070C0"/>
          <w:u w:val="single"/>
          <w:lang w:eastAsia="ko-KR"/>
        </w:rPr>
        <w:t>Fading c</w:t>
      </w:r>
      <w:r>
        <w:rPr>
          <w:b/>
          <w:color w:val="0070C0"/>
          <w:u w:val="single"/>
          <w:lang w:eastAsia="ko-KR"/>
        </w:rPr>
        <w:t>hannel model for CQI reporting requirements</w:t>
      </w:r>
    </w:p>
    <w:p w14:paraId="3E55DD51" w14:textId="77777777" w:rsidR="009640BC" w:rsidRPr="00045592" w:rsidRDefault="009640BC" w:rsidP="009640B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183C98" w14:textId="4A0B4500" w:rsidR="009640BC" w:rsidRPr="008B1DEB" w:rsidRDefault="009640BC" w:rsidP="00964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2027E" w:rsidRPr="0092027E">
        <w:rPr>
          <w:rFonts w:eastAsia="SimSun"/>
          <w:color w:val="0070C0"/>
          <w:szCs w:val="24"/>
          <w:lang w:eastAsia="zh-CN"/>
        </w:rPr>
        <w:t>Define the wideband CQI reporting under fading condition for 2Rx UE with CQI table 1 (64QAM) by reusing the existing test setup and metrics</w:t>
      </w:r>
    </w:p>
    <w:p w14:paraId="5FD9A10E" w14:textId="51607742" w:rsidR="009640BC" w:rsidRDefault="009640BC" w:rsidP="00964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A544BE" w:rsidRPr="00A544BE">
        <w:rPr>
          <w:rFonts w:eastAsia="SimSun"/>
          <w:color w:val="0070C0"/>
          <w:szCs w:val="24"/>
          <w:lang w:eastAsia="zh-CN"/>
        </w:rPr>
        <w:t>Define FR2-2 CQI reporting requirements in Fading propagation conditions for FR2-2 with the typical channel model for FR2-2</w:t>
      </w:r>
    </w:p>
    <w:p w14:paraId="7CCBFD4F" w14:textId="7D626DC8" w:rsidR="00D1660A" w:rsidRDefault="00D1660A" w:rsidP="00964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(Nokia): </w:t>
      </w:r>
      <w:r w:rsidRPr="00D1660A">
        <w:rPr>
          <w:rFonts w:eastAsia="SimSun"/>
          <w:color w:val="0070C0"/>
          <w:szCs w:val="24"/>
          <w:lang w:eastAsia="zh-CN"/>
        </w:rPr>
        <w:t>RAN4 to discuss how changes to the channel models would impact the CSI reporting requirements</w:t>
      </w:r>
    </w:p>
    <w:p w14:paraId="3B049072" w14:textId="77777777" w:rsidR="009640BC" w:rsidRPr="00045592" w:rsidRDefault="009640BC" w:rsidP="009640B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2630A5" w14:textId="77777777" w:rsidR="009640BC" w:rsidRPr="00BC2B57" w:rsidRDefault="009640BC" w:rsidP="009640B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B39C90B" w14:textId="6B2C3219" w:rsidR="0062245A" w:rsidRPr="008B1DEB" w:rsidRDefault="0062245A" w:rsidP="006224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F29D3">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F29D3" w:rsidRPr="00AF29D3">
        <w:rPr>
          <w:rFonts w:eastAsia="SimSun"/>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3CFE97" w14:textId="77777777" w:rsidR="0062245A" w:rsidRPr="00BC2B57" w:rsidRDefault="0062245A" w:rsidP="006224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5BC15A" w14:textId="794AF0E0" w:rsidR="00AF29D3" w:rsidRPr="008B1DEB" w:rsidRDefault="00AF29D3" w:rsidP="00AF29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0769BF" w:rsidRPr="000769BF">
        <w:rPr>
          <w:rFonts w:eastAsia="SimSun"/>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ADA411" w14:textId="77777777" w:rsidR="00AF29D3" w:rsidRPr="00BC2B57" w:rsidRDefault="00AF29D3" w:rsidP="00AF29D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charset w:val="80"/>
    <w:family w:val="roman"/>
    <w:pitch w:val="default"/>
    <w:sig w:usb0="00000000" w:usb1="0000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8"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7"/>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4"/>
  </w:num>
  <w:num w:numId="27">
    <w:abstractNumId w:val="19"/>
  </w:num>
  <w:num w:numId="28">
    <w:abstractNumId w:val="16"/>
  </w:num>
  <w:num w:numId="29">
    <w:abstractNumId w:val="7"/>
  </w:num>
  <w:num w:numId="30">
    <w:abstractNumId w:val="6"/>
  </w:num>
  <w:num w:numId="31">
    <w:abstractNumId w:val="11"/>
  </w:num>
  <w:num w:numId="32">
    <w:abstractNumId w:val="26"/>
  </w:num>
  <w:num w:numId="33">
    <w:abstractNumId w:val="15"/>
  </w:num>
  <w:num w:numId="34">
    <w:abstractNumId w:val="5"/>
  </w:num>
  <w:num w:numId="35">
    <w:abstractNumId w:val="28"/>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5"/>
    <w:rsid w:val="00000265"/>
    <w:rsid w:val="0000223C"/>
    <w:rsid w:val="00004165"/>
    <w:rsid w:val="000045C6"/>
    <w:rsid w:val="00007E7C"/>
    <w:rsid w:val="00016A54"/>
    <w:rsid w:val="00020579"/>
    <w:rsid w:val="00020C56"/>
    <w:rsid w:val="00026ACC"/>
    <w:rsid w:val="00030CE8"/>
    <w:rsid w:val="0003171D"/>
    <w:rsid w:val="00031C1D"/>
    <w:rsid w:val="0003215A"/>
    <w:rsid w:val="0003265E"/>
    <w:rsid w:val="00035C50"/>
    <w:rsid w:val="00041D50"/>
    <w:rsid w:val="00043B01"/>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C8F"/>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D0363"/>
    <w:rsid w:val="001D06B6"/>
    <w:rsid w:val="001D12B4"/>
    <w:rsid w:val="001D3857"/>
    <w:rsid w:val="001D7D94"/>
    <w:rsid w:val="001E0A28"/>
    <w:rsid w:val="001E0B4E"/>
    <w:rsid w:val="001E128C"/>
    <w:rsid w:val="001E4218"/>
    <w:rsid w:val="001E64AC"/>
    <w:rsid w:val="001F0B20"/>
    <w:rsid w:val="001F0EF6"/>
    <w:rsid w:val="001F67BC"/>
    <w:rsid w:val="0020069F"/>
    <w:rsid w:val="00200A62"/>
    <w:rsid w:val="00203740"/>
    <w:rsid w:val="002138EA"/>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2213"/>
    <w:rsid w:val="00284016"/>
    <w:rsid w:val="002858BF"/>
    <w:rsid w:val="00290CD6"/>
    <w:rsid w:val="00291863"/>
    <w:rsid w:val="00291D0C"/>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6BDF"/>
    <w:rsid w:val="002E2CE9"/>
    <w:rsid w:val="002E3BF7"/>
    <w:rsid w:val="002E403E"/>
    <w:rsid w:val="002E4C74"/>
    <w:rsid w:val="002F158C"/>
    <w:rsid w:val="002F2670"/>
    <w:rsid w:val="002F31E9"/>
    <w:rsid w:val="002F4093"/>
    <w:rsid w:val="002F5636"/>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F42"/>
    <w:rsid w:val="00387D07"/>
    <w:rsid w:val="00393042"/>
    <w:rsid w:val="00394AD5"/>
    <w:rsid w:val="0039642D"/>
    <w:rsid w:val="00396645"/>
    <w:rsid w:val="00397554"/>
    <w:rsid w:val="003A1EEC"/>
    <w:rsid w:val="003A2E40"/>
    <w:rsid w:val="003B0158"/>
    <w:rsid w:val="003B40B6"/>
    <w:rsid w:val="003B56DB"/>
    <w:rsid w:val="003B5D07"/>
    <w:rsid w:val="003B755E"/>
    <w:rsid w:val="003C228E"/>
    <w:rsid w:val="003C3F5E"/>
    <w:rsid w:val="003C51E7"/>
    <w:rsid w:val="003C689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7661"/>
    <w:rsid w:val="00410314"/>
    <w:rsid w:val="00412063"/>
    <w:rsid w:val="00412EB1"/>
    <w:rsid w:val="00413DDE"/>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CB0"/>
    <w:rsid w:val="004F71D2"/>
    <w:rsid w:val="00500ED0"/>
    <w:rsid w:val="005017F7"/>
    <w:rsid w:val="00501FA7"/>
    <w:rsid w:val="005034DC"/>
    <w:rsid w:val="00505918"/>
    <w:rsid w:val="00505BFA"/>
    <w:rsid w:val="005071B4"/>
    <w:rsid w:val="00507687"/>
    <w:rsid w:val="005115D1"/>
    <w:rsid w:val="005117A9"/>
    <w:rsid w:val="00511F57"/>
    <w:rsid w:val="00513658"/>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11E95"/>
    <w:rsid w:val="006120BE"/>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8BD"/>
    <w:rsid w:val="00644790"/>
    <w:rsid w:val="006501AF"/>
    <w:rsid w:val="00650DDE"/>
    <w:rsid w:val="00653CC3"/>
    <w:rsid w:val="0065505B"/>
    <w:rsid w:val="006670AC"/>
    <w:rsid w:val="00672307"/>
    <w:rsid w:val="00675934"/>
    <w:rsid w:val="00676196"/>
    <w:rsid w:val="006808C6"/>
    <w:rsid w:val="006814CE"/>
    <w:rsid w:val="006821A2"/>
    <w:rsid w:val="00682668"/>
    <w:rsid w:val="0068449B"/>
    <w:rsid w:val="00684608"/>
    <w:rsid w:val="00692A68"/>
    <w:rsid w:val="00694A92"/>
    <w:rsid w:val="00694BCE"/>
    <w:rsid w:val="00695D85"/>
    <w:rsid w:val="006A053C"/>
    <w:rsid w:val="006A30A2"/>
    <w:rsid w:val="006A6D23"/>
    <w:rsid w:val="006A6F28"/>
    <w:rsid w:val="006A74DD"/>
    <w:rsid w:val="006B25DE"/>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60E9"/>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3910"/>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375F"/>
    <w:rsid w:val="009E39D4"/>
    <w:rsid w:val="009E427A"/>
    <w:rsid w:val="009E433B"/>
    <w:rsid w:val="009E5401"/>
    <w:rsid w:val="009E784E"/>
    <w:rsid w:val="009E7ED2"/>
    <w:rsid w:val="009F35C3"/>
    <w:rsid w:val="009F578E"/>
    <w:rsid w:val="009F5979"/>
    <w:rsid w:val="00A00FB0"/>
    <w:rsid w:val="00A02D18"/>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33AE"/>
    <w:rsid w:val="00BE5724"/>
    <w:rsid w:val="00BF046F"/>
    <w:rsid w:val="00BF3AE3"/>
    <w:rsid w:val="00BF67CA"/>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3BA1"/>
    <w:rsid w:val="00C43DAB"/>
    <w:rsid w:val="00C43F92"/>
    <w:rsid w:val="00C441B8"/>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2500"/>
    <w:rsid w:val="00DC32D6"/>
    <w:rsid w:val="00DC4F72"/>
    <w:rsid w:val="00DC60BE"/>
    <w:rsid w:val="00DC77DC"/>
    <w:rsid w:val="00DD0453"/>
    <w:rsid w:val="00DD0C2C"/>
    <w:rsid w:val="00DD19DE"/>
    <w:rsid w:val="00DD28BC"/>
    <w:rsid w:val="00DD3F2C"/>
    <w:rsid w:val="00DE31F0"/>
    <w:rsid w:val="00DE3D1C"/>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9ED"/>
    <w:rsid w:val="00E65BC6"/>
    <w:rsid w:val="00E661FF"/>
    <w:rsid w:val="00E70BF6"/>
    <w:rsid w:val="00E726EB"/>
    <w:rsid w:val="00E72CF1"/>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5FF"/>
    <w:rsid w:val="00F57666"/>
    <w:rsid w:val="00F57950"/>
    <w:rsid w:val="00F618EF"/>
    <w:rsid w:val="00F63B89"/>
    <w:rsid w:val="00F65582"/>
    <w:rsid w:val="00F66E75"/>
    <w:rsid w:val="00F66F59"/>
    <w:rsid w:val="00F7188A"/>
    <w:rsid w:val="00F728BD"/>
    <w:rsid w:val="00F7354E"/>
    <w:rsid w:val="00F77EB0"/>
    <w:rsid w:val="00F80767"/>
    <w:rsid w:val="00F855BA"/>
    <w:rsid w:val="00F874E1"/>
    <w:rsid w:val="00F87CDD"/>
    <w:rsid w:val="00F921C7"/>
    <w:rsid w:val="00F933F0"/>
    <w:rsid w:val="00F937A3"/>
    <w:rsid w:val="00F94715"/>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题注"/>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D32873"/>
    <w:rPr>
      <w:color w:val="605E5C"/>
      <w:shd w:val="clear" w:color="auto" w:fill="E1DFDD"/>
    </w:rPr>
  </w:style>
  <w:style w:type="table" w:styleId="GridTable1Light-Accent1">
    <w:name w:val="Grid Table 1 Light Accent 1"/>
    <w:basedOn w:val="TableNormal"/>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47</Pages>
  <Words>12097</Words>
  <Characters>68959</Characters>
  <Application>Microsoft Office Word</Application>
  <DocSecurity>0</DocSecurity>
  <Lines>574</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 #102e</cp:lastModifiedBy>
  <cp:revision>2</cp:revision>
  <cp:lastPrinted>2019-04-25T01:09:00Z</cp:lastPrinted>
  <dcterms:created xsi:type="dcterms:W3CDTF">2022-02-17T17:15:00Z</dcterms:created>
  <dcterms:modified xsi:type="dcterms:W3CDTF">2022-02-17T17:15:00Z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