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60007" w:rsidR="004727B8" w:rsidP="004727B8" w:rsidRDefault="004727B8" w14:paraId="39B7B6E9" w14:textId="3758B9B5">
      <w:pPr>
        <w:spacing w:after="120"/>
        <w:ind w:left="1985" w:hanging="1985"/>
        <w:rPr>
          <w:rFonts w:ascii="Arial" w:hAnsi="Arial" w:cs="Arial" w:eastAsiaTheme="minorEastAsia"/>
          <w:b/>
          <w:sz w:val="24"/>
          <w:szCs w:val="24"/>
          <w:lang w:eastAsia="zh-CN"/>
        </w:rPr>
      </w:pPr>
      <w:r w:rsidRPr="00260007">
        <w:rPr>
          <w:rFonts w:ascii="Arial" w:hAnsi="Arial" w:cs="Arial" w:eastAsiaTheme="minorEastAsia"/>
          <w:b/>
          <w:sz w:val="24"/>
          <w:szCs w:val="24"/>
          <w:lang w:eastAsia="zh-CN"/>
        </w:rPr>
        <w:t xml:space="preserve">3GPP TSG-RAN WG4 Meeting #102-e </w:t>
      </w:r>
      <w:r w:rsidRPr="00260007">
        <w:rPr>
          <w:rFonts w:ascii="Arial" w:hAnsi="Arial" w:cs="Arial" w:eastAsiaTheme="minorEastAsia"/>
          <w:b/>
          <w:sz w:val="24"/>
          <w:szCs w:val="24"/>
          <w:lang w:eastAsia="zh-CN"/>
        </w:rPr>
        <w:tab/>
      </w:r>
      <w:r w:rsidRPr="00260007">
        <w:rPr>
          <w:rFonts w:ascii="Arial" w:hAnsi="Arial" w:cs="Arial" w:eastAsiaTheme="minorEastAsia"/>
          <w:b/>
          <w:sz w:val="24"/>
          <w:szCs w:val="24"/>
          <w:lang w:eastAsia="zh-CN"/>
        </w:rPr>
        <w:tab/>
      </w:r>
      <w:r w:rsidRPr="00260007">
        <w:rPr>
          <w:rFonts w:ascii="Arial" w:hAnsi="Arial" w:cs="Arial" w:eastAsiaTheme="minorEastAsia"/>
          <w:b/>
          <w:sz w:val="24"/>
          <w:szCs w:val="24"/>
          <w:lang w:eastAsia="zh-CN"/>
        </w:rPr>
        <w:tab/>
      </w:r>
      <w:r w:rsidRPr="00260007">
        <w:rPr>
          <w:rFonts w:ascii="Arial" w:hAnsi="Arial" w:cs="Arial" w:eastAsiaTheme="minorEastAsia"/>
          <w:b/>
          <w:sz w:val="24"/>
          <w:szCs w:val="24"/>
          <w:lang w:eastAsia="zh-CN"/>
        </w:rPr>
        <w:tab/>
      </w:r>
      <w:r w:rsidRPr="00260007">
        <w:rPr>
          <w:rFonts w:ascii="Arial" w:hAnsi="Arial" w:cs="Arial" w:eastAsiaTheme="minorEastAsia"/>
          <w:b/>
          <w:sz w:val="24"/>
          <w:szCs w:val="24"/>
          <w:lang w:eastAsia="zh-CN"/>
        </w:rPr>
        <w:tab/>
      </w:r>
      <w:r w:rsidRPr="00260007">
        <w:rPr>
          <w:rFonts w:ascii="Arial" w:hAnsi="Arial" w:cs="Arial" w:eastAsiaTheme="minorEastAsia"/>
          <w:b/>
          <w:sz w:val="24"/>
          <w:szCs w:val="24"/>
          <w:lang w:eastAsia="zh-CN"/>
        </w:rPr>
        <w:tab/>
      </w:r>
      <w:r w:rsidRPr="00260007">
        <w:rPr>
          <w:rFonts w:ascii="Arial" w:hAnsi="Arial" w:cs="Arial" w:eastAsiaTheme="minorEastAsia"/>
          <w:b/>
          <w:sz w:val="24"/>
          <w:szCs w:val="24"/>
          <w:lang w:eastAsia="zh-CN"/>
        </w:rPr>
        <w:tab/>
      </w:r>
      <w:r w:rsidRPr="00260007">
        <w:rPr>
          <w:rFonts w:ascii="Arial" w:hAnsi="Arial" w:cs="Arial" w:eastAsiaTheme="minorEastAsia"/>
          <w:b/>
          <w:sz w:val="24"/>
          <w:szCs w:val="24"/>
          <w:lang w:eastAsia="zh-CN"/>
        </w:rPr>
        <w:tab/>
      </w:r>
      <w:r w:rsidRPr="00260007">
        <w:rPr>
          <w:rFonts w:ascii="Arial" w:hAnsi="Arial" w:cs="Arial" w:eastAsiaTheme="minorEastAsia"/>
          <w:b/>
          <w:sz w:val="24"/>
          <w:szCs w:val="24"/>
          <w:lang w:eastAsia="zh-CN"/>
        </w:rPr>
        <w:tab/>
      </w:r>
      <w:r w:rsidRPr="00260007">
        <w:rPr>
          <w:rFonts w:ascii="Arial" w:hAnsi="Arial" w:cs="Arial" w:eastAsiaTheme="minorEastAsia"/>
          <w:b/>
          <w:sz w:val="24"/>
          <w:szCs w:val="24"/>
          <w:lang w:eastAsia="zh-CN"/>
        </w:rPr>
        <w:tab/>
      </w:r>
      <w:r>
        <w:rPr>
          <w:rFonts w:ascii="Arial" w:hAnsi="Arial" w:cs="Arial" w:eastAsiaTheme="minorEastAsia"/>
          <w:b/>
          <w:sz w:val="24"/>
          <w:szCs w:val="24"/>
          <w:lang w:eastAsia="zh-CN"/>
        </w:rPr>
        <w:tab/>
      </w:r>
      <w:r w:rsidR="00E458A7">
        <w:rPr>
          <w:rFonts w:ascii="Arial" w:hAnsi="Arial" w:cs="Arial" w:eastAsiaTheme="minorEastAsia"/>
          <w:b/>
          <w:sz w:val="24"/>
          <w:szCs w:val="24"/>
          <w:lang w:eastAsia="zh-CN"/>
        </w:rPr>
        <w:t>(Draft)</w:t>
      </w:r>
      <w:r w:rsidRPr="00962F36" w:rsidR="00962F36">
        <w:rPr>
          <w:rFonts w:ascii="Arial" w:hAnsi="Arial" w:cs="Arial" w:eastAsiaTheme="minorEastAsia"/>
          <w:b/>
          <w:sz w:val="24"/>
          <w:szCs w:val="24"/>
          <w:lang w:eastAsia="zh-CN"/>
        </w:rPr>
        <w:t>R4-2207235</w:t>
      </w:r>
    </w:p>
    <w:p w:rsidRPr="00260007" w:rsidR="004727B8" w:rsidP="004727B8" w:rsidRDefault="004727B8" w14:paraId="57F0E16F" w14:textId="77777777">
      <w:pPr>
        <w:spacing w:after="120"/>
        <w:ind w:left="1985" w:hanging="1985"/>
        <w:rPr>
          <w:rFonts w:ascii="Arial" w:hAnsi="Arial" w:cs="Arial" w:eastAsiaTheme="minorEastAsia"/>
          <w:b/>
          <w:sz w:val="24"/>
          <w:szCs w:val="24"/>
          <w:lang w:eastAsia="zh-CN"/>
        </w:rPr>
      </w:pPr>
      <w:r w:rsidRPr="00260007">
        <w:rPr>
          <w:rFonts w:ascii="Arial" w:hAnsi="Arial" w:cs="Arial" w:eastAsiaTheme="minorEastAsia"/>
          <w:b/>
          <w:sz w:val="24"/>
          <w:szCs w:val="24"/>
          <w:lang w:eastAsia="zh-CN"/>
        </w:rPr>
        <w:t xml:space="preserve">Electronic Meeting, </w:t>
      </w:r>
      <w:r w:rsidRPr="00260007">
        <w:rPr>
          <w:rFonts w:ascii="Arial" w:hAnsi="Arial"/>
          <w:b/>
          <w:sz w:val="24"/>
          <w:szCs w:val="24"/>
          <w:lang w:eastAsia="zh-CN"/>
        </w:rPr>
        <w:t>21st Feb 2022 – 3rd Mar 2022</w:t>
      </w:r>
    </w:p>
    <w:p w:rsidRPr="00260007" w:rsidR="004727B8" w:rsidP="004727B8" w:rsidRDefault="004727B8" w14:paraId="4F054287" w14:textId="77777777">
      <w:pPr>
        <w:spacing w:after="120"/>
        <w:ind w:left="1985" w:hanging="1985"/>
        <w:rPr>
          <w:rFonts w:ascii="Arial" w:hAnsi="Arial" w:eastAsia="MS Mincho" w:cs="Arial"/>
          <w:b/>
          <w:sz w:val="22"/>
        </w:rPr>
      </w:pPr>
    </w:p>
    <w:p w:rsidRPr="00260007" w:rsidR="004727B8" w:rsidP="004727B8" w:rsidRDefault="004727B8" w14:paraId="17D621C4" w14:textId="77777777">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eastAsia="zh-CN"/>
        </w:rPr>
      </w:pPr>
      <w:r w:rsidRPr="00260007">
        <w:rPr>
          <w:rFonts w:ascii="Arial" w:hAnsi="Arial" w:eastAsia="MS Mincho" w:cs="Arial"/>
          <w:b/>
          <w:color w:val="000000"/>
          <w:sz w:val="22"/>
        </w:rPr>
        <w:t>Agenda item:</w:t>
      </w:r>
      <w:r w:rsidRPr="00260007">
        <w:rPr>
          <w:rFonts w:ascii="Arial" w:hAnsi="Arial" w:eastAsia="MS Mincho" w:cs="Arial"/>
          <w:b/>
          <w:color w:val="000000"/>
          <w:sz w:val="22"/>
        </w:rPr>
        <w:tab/>
      </w:r>
      <w:r w:rsidRPr="00260007">
        <w:rPr>
          <w:rFonts w:ascii="Arial" w:hAnsi="Arial" w:eastAsia="MS Mincho" w:cs="Arial"/>
          <w:b/>
          <w:color w:val="000000"/>
          <w:sz w:val="22"/>
          <w:lang w:eastAsia="ja-JP"/>
        </w:rPr>
        <w:tab/>
      </w:r>
      <w:r w:rsidRPr="00260007">
        <w:rPr>
          <w:rFonts w:ascii="Arial" w:hAnsi="Arial" w:eastAsia="MS Mincho" w:cs="Arial"/>
          <w:b/>
          <w:color w:val="000000"/>
          <w:sz w:val="22"/>
          <w:lang w:eastAsia="ja-JP"/>
        </w:rPr>
        <w:tab/>
      </w:r>
      <w:r w:rsidRPr="00260007">
        <w:rPr>
          <w:rFonts w:ascii="Arial" w:hAnsi="Arial" w:cs="Arial" w:eastAsiaTheme="minorEastAsia"/>
          <w:color w:val="000000"/>
          <w:sz w:val="22"/>
          <w:lang w:eastAsia="zh-CN"/>
        </w:rPr>
        <w:t>10.9.4.3</w:t>
      </w:r>
    </w:p>
    <w:p w:rsidRPr="00260007" w:rsidR="004727B8" w:rsidP="004727B8" w:rsidRDefault="004727B8" w14:paraId="0CDA2530" w14:textId="21B55DC2">
      <w:pPr>
        <w:spacing w:after="120"/>
        <w:ind w:left="1985" w:hanging="1985"/>
        <w:rPr>
          <w:rFonts w:ascii="Arial" w:hAnsi="Arial" w:cs="Arial"/>
          <w:color w:val="000000"/>
          <w:sz w:val="22"/>
          <w:szCs w:val="22"/>
          <w:lang w:eastAsia="zh-CN"/>
        </w:rPr>
      </w:pPr>
      <w:r w:rsidRPr="13305E28">
        <w:rPr>
          <w:rFonts w:ascii="Arial" w:hAnsi="Arial" w:eastAsia="MS Mincho" w:cs="Arial"/>
          <w:b/>
          <w:sz w:val="22"/>
          <w:szCs w:val="22"/>
        </w:rPr>
        <w:t>Source:</w:t>
      </w:r>
      <w:r>
        <w:tab/>
      </w:r>
      <w:r w:rsidRPr="13305E28">
        <w:rPr>
          <w:rFonts w:ascii="Arial" w:hAnsi="Arial" w:cs="Arial"/>
          <w:color w:val="000000" w:themeColor="text1"/>
          <w:sz w:val="22"/>
          <w:szCs w:val="22"/>
          <w:lang w:eastAsia="zh-CN"/>
        </w:rPr>
        <w:t>Nokia, Nokia Shanghai Bell</w:t>
      </w:r>
    </w:p>
    <w:p w:rsidRPr="00DB412B" w:rsidR="00915D73" w:rsidP="00915D73" w:rsidRDefault="00915D73" w14:paraId="1E0389E7" w14:textId="76C3FFD1">
      <w:pPr>
        <w:spacing w:after="120"/>
        <w:ind w:left="1985" w:hanging="1985"/>
        <w:rPr>
          <w:rFonts w:ascii="Arial" w:hAnsi="Arial" w:cs="Arial" w:eastAsiaTheme="minorEastAsia"/>
          <w:color w:val="000000"/>
          <w:sz w:val="22"/>
          <w:lang w:eastAsia="zh-CN"/>
        </w:rPr>
      </w:pPr>
      <w:r w:rsidRPr="00DB412B">
        <w:rPr>
          <w:rFonts w:ascii="Arial" w:hAnsi="Arial" w:eastAsia="MS Mincho" w:cs="Arial"/>
          <w:b/>
          <w:color w:val="000000"/>
          <w:sz w:val="22"/>
        </w:rPr>
        <w:t>Title:</w:t>
      </w:r>
      <w:r w:rsidRPr="00DB412B">
        <w:rPr>
          <w:rFonts w:ascii="Arial" w:hAnsi="Arial" w:eastAsia="MS Mincho" w:cs="Arial"/>
          <w:b/>
          <w:color w:val="000000"/>
          <w:sz w:val="22"/>
        </w:rPr>
        <w:tab/>
      </w:r>
      <w:r w:rsidRPr="00DB412B" w:rsidR="008320D9">
        <w:rPr>
          <w:rFonts w:ascii="Arial" w:hAnsi="Arial" w:cs="Arial"/>
          <w:color w:val="000000"/>
          <w:sz w:val="22"/>
          <w:lang w:eastAsia="zh-CN"/>
        </w:rPr>
        <w:t>WF on BS demodulation requirement for FR2 HST</w:t>
      </w:r>
    </w:p>
    <w:p w:rsidRPr="00DB412B" w:rsidR="00915D73" w:rsidP="00915D73" w:rsidRDefault="00915D73" w14:paraId="67B0962B" w14:textId="41581386">
      <w:pPr>
        <w:spacing w:after="120"/>
        <w:ind w:left="1985" w:hanging="1985"/>
        <w:rPr>
          <w:rFonts w:ascii="Arial" w:hAnsi="Arial" w:cs="Arial" w:eastAsiaTheme="minorEastAsia"/>
          <w:sz w:val="22"/>
          <w:lang w:eastAsia="zh-CN"/>
        </w:rPr>
      </w:pPr>
      <w:r w:rsidRPr="00DB412B">
        <w:rPr>
          <w:rFonts w:ascii="Arial" w:hAnsi="Arial" w:eastAsia="MS Mincho" w:cs="Arial"/>
          <w:b/>
          <w:color w:val="000000"/>
          <w:sz w:val="22"/>
        </w:rPr>
        <w:t>Document for:</w:t>
      </w:r>
      <w:r w:rsidRPr="00DB412B">
        <w:rPr>
          <w:rFonts w:ascii="Arial" w:hAnsi="Arial" w:eastAsia="MS Mincho" w:cs="Arial"/>
          <w:b/>
          <w:color w:val="000000"/>
          <w:sz w:val="22"/>
        </w:rPr>
        <w:tab/>
      </w:r>
      <w:r w:rsidRPr="00DB412B" w:rsidR="00BC64B8">
        <w:rPr>
          <w:rFonts w:ascii="Arial" w:hAnsi="Arial" w:cs="Arial" w:eastAsiaTheme="minorEastAsia"/>
          <w:color w:val="000000"/>
          <w:sz w:val="22"/>
          <w:lang w:eastAsia="zh-CN"/>
        </w:rPr>
        <w:t>Approval</w:t>
      </w:r>
    </w:p>
    <w:p w:rsidRPr="00DB412B" w:rsidR="005D7AF8" w:rsidP="00FA5848" w:rsidRDefault="00BE23F9" w14:paraId="4A0AE149" w14:textId="6CD58E8C">
      <w:pPr>
        <w:pStyle w:val="Heading1"/>
        <w:rPr>
          <w:rFonts w:eastAsiaTheme="minorEastAsia"/>
          <w:lang w:val="en-US" w:eastAsia="zh-CN"/>
        </w:rPr>
      </w:pPr>
      <w:r w:rsidRPr="00DB412B">
        <w:rPr>
          <w:lang w:val="en-US" w:eastAsia="ja-JP"/>
        </w:rPr>
        <w:t>Background</w:t>
      </w:r>
    </w:p>
    <w:p w:rsidRPr="00DB412B" w:rsidR="00BE23F9" w:rsidP="00BE23F9" w:rsidRDefault="00BE23F9" w14:paraId="7EE881CE" w14:textId="16BA1F0E">
      <w:pPr>
        <w:rPr>
          <w:lang w:eastAsia="zh-CN"/>
        </w:rPr>
      </w:pPr>
    </w:p>
    <w:p w:rsidR="009E525C" w:rsidP="009914AB" w:rsidRDefault="00700DE7" w14:paraId="7A469416" w14:textId="05A68E34">
      <w:pPr>
        <w:pStyle w:val="ListParagraph"/>
        <w:numPr>
          <w:ilvl w:val="0"/>
          <w:numId w:val="31"/>
        </w:numPr>
        <w:rPr>
          <w:lang w:eastAsia="zh-CN"/>
        </w:rPr>
      </w:pPr>
      <w:r w:rsidRPr="00DB412B">
        <w:rPr>
          <w:lang w:eastAsia="zh-CN"/>
        </w:rPr>
        <w:t>The following WFs were approved previously</w:t>
      </w:r>
    </w:p>
    <w:p w:rsidRPr="006E6CDE" w:rsidR="006E6CDE" w:rsidP="006E6CDE" w:rsidRDefault="005B1A7F" w14:paraId="036B2BDD" w14:textId="60710A9A">
      <w:pPr>
        <w:pStyle w:val="ListParagraph"/>
        <w:numPr>
          <w:ilvl w:val="1"/>
          <w:numId w:val="31"/>
        </w:numPr>
        <w:rPr>
          <w:rFonts w:eastAsia="Times New Roman"/>
          <w:lang w:eastAsia="zh-CN"/>
        </w:rPr>
      </w:pPr>
      <w:r w:rsidRPr="005B1A7F">
        <w:rPr>
          <w:rFonts w:eastAsia="Times New Roman"/>
          <w:lang w:eastAsia="zh-CN"/>
        </w:rPr>
        <w:t>R4-2106102</w:t>
      </w:r>
      <w:r w:rsidR="006E6CDE">
        <w:rPr>
          <w:rFonts w:eastAsia="Times New Roman"/>
          <w:lang w:eastAsia="zh-CN"/>
        </w:rPr>
        <w:t xml:space="preserve">, </w:t>
      </w:r>
      <w:r w:rsidRPr="006E6CDE" w:rsidR="006E6CDE">
        <w:rPr>
          <w:rFonts w:eastAsia="Times New Roman"/>
          <w:lang w:eastAsia="zh-CN"/>
        </w:rPr>
        <w:t>WF for FR2 HST Demodulation</w:t>
      </w:r>
      <w:r w:rsidR="006E6CDE">
        <w:rPr>
          <w:rFonts w:eastAsia="Times New Roman"/>
          <w:lang w:eastAsia="zh-CN"/>
        </w:rPr>
        <w:t xml:space="preserve">, </w:t>
      </w:r>
      <w:r w:rsidR="006E6CDE">
        <w:rPr>
          <w:lang w:eastAsia="zh-CN"/>
        </w:rPr>
        <w:t>RAN4#9</w:t>
      </w:r>
      <w:r>
        <w:rPr>
          <w:lang w:eastAsia="zh-CN"/>
        </w:rPr>
        <w:t>8-bis</w:t>
      </w:r>
      <w:r w:rsidR="006E6CDE">
        <w:rPr>
          <w:lang w:eastAsia="zh-CN"/>
        </w:rPr>
        <w:t xml:space="preserve">, </w:t>
      </w:r>
      <w:r w:rsidRPr="3EA41C2B" w:rsidR="006E6CDE">
        <w:rPr>
          <w:lang w:eastAsia="zh-CN"/>
        </w:rPr>
        <w:t>Samsung</w:t>
      </w:r>
    </w:p>
    <w:p w:rsidRPr="0032347D" w:rsidR="0032347D" w:rsidP="0032347D" w:rsidRDefault="0032347D" w14:paraId="7D20D209" w14:textId="6FD11DC4">
      <w:pPr>
        <w:pStyle w:val="ListParagraph"/>
        <w:numPr>
          <w:ilvl w:val="1"/>
          <w:numId w:val="31"/>
        </w:numPr>
        <w:rPr>
          <w:rFonts w:eastAsia="Times New Roman"/>
          <w:lang w:eastAsia="zh-CN"/>
        </w:rPr>
      </w:pPr>
      <w:r w:rsidRPr="0032347D">
        <w:rPr>
          <w:rFonts w:eastAsia="Times New Roman"/>
          <w:lang w:eastAsia="zh-CN"/>
        </w:rPr>
        <w:t>R4-2017828, WF on NR support for HST in FR2”, Samsung. RAN4#97-e meeting</w:t>
      </w:r>
    </w:p>
    <w:p w:rsidRPr="0032347D" w:rsidR="0032347D" w:rsidP="0032347D" w:rsidRDefault="0032347D" w14:paraId="6F269F93" w14:textId="1195EDBD">
      <w:pPr>
        <w:pStyle w:val="ListParagraph"/>
        <w:numPr>
          <w:ilvl w:val="1"/>
          <w:numId w:val="31"/>
        </w:numPr>
        <w:rPr>
          <w:rFonts w:eastAsia="Times New Roman"/>
          <w:lang w:eastAsia="zh-CN"/>
        </w:rPr>
      </w:pPr>
      <w:r w:rsidRPr="0032347D">
        <w:rPr>
          <w:rFonts w:eastAsia="Times New Roman"/>
          <w:lang w:eastAsia="zh-CN"/>
        </w:rPr>
        <w:t>R4-2103240, WF on Deployment Scenario and UE RF Requirement for FR2 HST”, Samsung. RAN4#98-e meeting</w:t>
      </w:r>
    </w:p>
    <w:p w:rsidRPr="0032347D" w:rsidR="0032347D" w:rsidP="0032347D" w:rsidRDefault="0032347D" w14:paraId="37C4B16E" w14:textId="63BDDA2B">
      <w:pPr>
        <w:pStyle w:val="ListParagraph"/>
        <w:numPr>
          <w:ilvl w:val="1"/>
          <w:numId w:val="31"/>
        </w:numPr>
        <w:rPr>
          <w:rFonts w:eastAsia="Times New Roman"/>
          <w:lang w:eastAsia="zh-CN"/>
        </w:rPr>
      </w:pPr>
      <w:r w:rsidRPr="0032347D">
        <w:rPr>
          <w:rFonts w:eastAsia="Times New Roman"/>
          <w:lang w:eastAsia="zh-CN"/>
        </w:rPr>
        <w:t>R4-2106100, WF on FR2 HST Deployment scenario Analysis, Samsung, RAN4#98b-e meeting</w:t>
      </w:r>
    </w:p>
    <w:p w:rsidRPr="0032347D" w:rsidR="0032347D" w:rsidP="0032347D" w:rsidRDefault="0032347D" w14:paraId="0FD79983" w14:textId="6E8146D2">
      <w:pPr>
        <w:pStyle w:val="ListParagraph"/>
        <w:numPr>
          <w:ilvl w:val="1"/>
          <w:numId w:val="31"/>
        </w:numPr>
        <w:rPr>
          <w:rFonts w:eastAsia="Times New Roman"/>
          <w:lang w:eastAsia="zh-CN"/>
        </w:rPr>
      </w:pPr>
      <w:r w:rsidRPr="0032347D">
        <w:rPr>
          <w:rFonts w:eastAsia="Times New Roman"/>
          <w:lang w:eastAsia="zh-CN"/>
        </w:rPr>
        <w:t>R4-2106101, WF on Channel Modelling for FR2 HST, Nokia, RAN4#98b-e meeting</w:t>
      </w:r>
    </w:p>
    <w:p w:rsidRPr="0032347D" w:rsidR="0032347D" w:rsidP="0032347D" w:rsidRDefault="0032347D" w14:paraId="5D28F42E" w14:textId="00BB7351">
      <w:pPr>
        <w:pStyle w:val="ListParagraph"/>
        <w:numPr>
          <w:ilvl w:val="1"/>
          <w:numId w:val="31"/>
        </w:numPr>
        <w:rPr>
          <w:rFonts w:eastAsia="Times New Roman"/>
          <w:lang w:eastAsia="zh-CN"/>
        </w:rPr>
      </w:pPr>
      <w:r w:rsidRPr="0032347D">
        <w:rPr>
          <w:rFonts w:eastAsia="Times New Roman"/>
          <w:lang w:eastAsia="zh-CN"/>
        </w:rPr>
        <w:t>R4-2106102, WF on Demodulation requirement for FR2 HST”, Samsung, RAN4#98b-e meeting</w:t>
      </w:r>
    </w:p>
    <w:p w:rsidRPr="006E6CDE" w:rsidR="0032347D" w:rsidP="0032347D" w:rsidRDefault="0032347D" w14:paraId="6BB0B060" w14:textId="6774F3EF">
      <w:pPr>
        <w:pStyle w:val="ListParagraph"/>
        <w:numPr>
          <w:ilvl w:val="1"/>
          <w:numId w:val="31"/>
        </w:numPr>
        <w:rPr>
          <w:rFonts w:eastAsia="Times New Roman"/>
          <w:lang w:eastAsia="zh-CN"/>
        </w:rPr>
      </w:pPr>
      <w:r w:rsidRPr="0032347D">
        <w:rPr>
          <w:rFonts w:eastAsia="Times New Roman"/>
          <w:lang w:eastAsia="zh-CN"/>
        </w:rPr>
        <w:t>R4-2108860, WF on FR2 HST Deployment Scenario Analysis, Samsung,</w:t>
      </w:r>
      <w:r w:rsidR="003E3CE3">
        <w:rPr>
          <w:rFonts w:eastAsia="Times New Roman"/>
          <w:lang w:eastAsia="zh-CN"/>
        </w:rPr>
        <w:t xml:space="preserve"> </w:t>
      </w:r>
      <w:r w:rsidRPr="0032347D">
        <w:rPr>
          <w:rFonts w:eastAsia="Times New Roman"/>
          <w:lang w:eastAsia="zh-CN"/>
        </w:rPr>
        <w:t>RAN4#99-e meeting</w:t>
      </w:r>
    </w:p>
    <w:p w:rsidRPr="00721637" w:rsidR="00721637" w:rsidP="009914AB" w:rsidRDefault="008B7F77" w14:paraId="36895BD0" w14:textId="7C271C07">
      <w:pPr>
        <w:pStyle w:val="ListParagraph"/>
        <w:numPr>
          <w:ilvl w:val="1"/>
          <w:numId w:val="31"/>
        </w:numPr>
        <w:rPr>
          <w:rFonts w:eastAsia="Times New Roman"/>
          <w:lang w:eastAsia="zh-CN"/>
        </w:rPr>
      </w:pPr>
      <w:r w:rsidRPr="008B7F77">
        <w:rPr>
          <w:rFonts w:eastAsia="Times New Roman"/>
          <w:lang w:eastAsia="zh-CN"/>
        </w:rPr>
        <w:t>R4-2108637</w:t>
      </w:r>
      <w:r>
        <w:rPr>
          <w:rFonts w:eastAsia="Times New Roman"/>
          <w:lang w:eastAsia="zh-CN"/>
        </w:rPr>
        <w:t xml:space="preserve">, </w:t>
      </w:r>
      <w:r w:rsidRPr="006E6CDE" w:rsidR="006E6CDE">
        <w:rPr>
          <w:rFonts w:eastAsia="Times New Roman"/>
          <w:lang w:eastAsia="zh-CN"/>
        </w:rPr>
        <w:t>WF for FR2 HST Demodulation</w:t>
      </w:r>
      <w:r w:rsidR="006E6CDE">
        <w:rPr>
          <w:rFonts w:eastAsia="Times New Roman"/>
          <w:lang w:eastAsia="zh-CN"/>
        </w:rPr>
        <w:t xml:space="preserve">, </w:t>
      </w:r>
      <w:r w:rsidR="006E6CDE">
        <w:rPr>
          <w:lang w:eastAsia="zh-CN"/>
        </w:rPr>
        <w:t xml:space="preserve">RAN4#99, </w:t>
      </w:r>
      <w:r w:rsidRPr="3EA41C2B" w:rsidR="006E6CDE">
        <w:rPr>
          <w:lang w:eastAsia="zh-CN"/>
        </w:rPr>
        <w:t>Samsung</w:t>
      </w:r>
    </w:p>
    <w:p w:rsidRPr="009E525C" w:rsidR="3821ADE1" w:rsidP="009914AB" w:rsidRDefault="1761E549" w14:paraId="2623D6D7" w14:textId="55ADE8AC">
      <w:pPr>
        <w:pStyle w:val="ListParagraph"/>
        <w:numPr>
          <w:ilvl w:val="1"/>
          <w:numId w:val="31"/>
        </w:numPr>
        <w:rPr>
          <w:rFonts w:eastAsia="Times New Roman"/>
          <w:lang w:eastAsia="zh-CN"/>
        </w:rPr>
      </w:pPr>
      <w:r w:rsidRPr="5687B0F9">
        <w:rPr>
          <w:lang w:eastAsia="zh-CN"/>
        </w:rPr>
        <w:t xml:space="preserve">R4-2115726, </w:t>
      </w:r>
      <w:r w:rsidRPr="0FE384EB">
        <w:rPr>
          <w:lang w:eastAsia="zh-CN"/>
        </w:rPr>
        <w:t xml:space="preserve">WF on FR2 HST demodulation, </w:t>
      </w:r>
      <w:r w:rsidR="00985A7F">
        <w:rPr>
          <w:lang w:eastAsia="zh-CN"/>
        </w:rPr>
        <w:t xml:space="preserve">RAN4#100, </w:t>
      </w:r>
      <w:r w:rsidRPr="3EA41C2B">
        <w:rPr>
          <w:lang w:eastAsia="zh-CN"/>
        </w:rPr>
        <w:t>Samsung</w:t>
      </w:r>
    </w:p>
    <w:p w:rsidR="00956DAF" w:rsidP="009914AB" w:rsidRDefault="00036838" w14:paraId="61AA1B09" w14:textId="3B0F5F50">
      <w:pPr>
        <w:pStyle w:val="ListParagraph"/>
        <w:numPr>
          <w:ilvl w:val="1"/>
          <w:numId w:val="31"/>
        </w:numPr>
        <w:rPr>
          <w:lang w:eastAsia="zh-CN"/>
        </w:rPr>
      </w:pPr>
      <w:r w:rsidRPr="00DB412B">
        <w:rPr>
          <w:lang w:eastAsia="zh-CN"/>
        </w:rPr>
        <w:t xml:space="preserve">R4-2120703, </w:t>
      </w:r>
      <w:r w:rsidRPr="00DB412B" w:rsidR="003B7150">
        <w:rPr>
          <w:lang w:eastAsia="zh-CN"/>
        </w:rPr>
        <w:t xml:space="preserve">WF on BS demodulation requirement for FR2 HST, </w:t>
      </w:r>
      <w:r w:rsidR="00985A7F">
        <w:rPr>
          <w:lang w:eastAsia="zh-CN"/>
        </w:rPr>
        <w:t>RAN4#101,</w:t>
      </w:r>
      <w:r w:rsidRPr="4A129D64" w:rsidR="003B7150">
        <w:rPr>
          <w:lang w:eastAsia="zh-CN"/>
        </w:rPr>
        <w:t xml:space="preserve"> </w:t>
      </w:r>
      <w:r w:rsidRPr="00DB412B" w:rsidR="009A7EE8">
        <w:rPr>
          <w:lang w:eastAsia="zh-CN"/>
        </w:rPr>
        <w:t>Nokia, Nokia Shanghai Bell, Samsung</w:t>
      </w:r>
      <w:r w:rsidRPr="00DB412B" w:rsidR="00752066">
        <w:rPr>
          <w:lang w:eastAsia="zh-CN"/>
        </w:rPr>
        <w:t>.</w:t>
      </w:r>
    </w:p>
    <w:p w:rsidRPr="00DB412B" w:rsidR="004727B8" w:rsidP="009914AB" w:rsidRDefault="004E60AD" w14:paraId="57C85B79" w14:textId="39B0F3FF">
      <w:pPr>
        <w:pStyle w:val="ListParagraph"/>
        <w:numPr>
          <w:ilvl w:val="1"/>
          <w:numId w:val="31"/>
        </w:numPr>
        <w:rPr>
          <w:lang w:eastAsia="zh-CN"/>
        </w:rPr>
      </w:pPr>
      <w:r w:rsidRPr="004E60AD">
        <w:rPr>
          <w:lang w:eastAsia="zh-CN"/>
        </w:rPr>
        <w:t>R4-2203006</w:t>
      </w:r>
      <w:r w:rsidRPr="00DB412B" w:rsidR="004727B8">
        <w:rPr>
          <w:lang w:eastAsia="zh-CN"/>
        </w:rPr>
        <w:t xml:space="preserve">, WF on BS demodulation requirement for FR2 HST, </w:t>
      </w:r>
      <w:r w:rsidR="004727B8">
        <w:rPr>
          <w:lang w:eastAsia="zh-CN"/>
        </w:rPr>
        <w:t>RAN4#101</w:t>
      </w:r>
      <w:r w:rsidR="00263224">
        <w:rPr>
          <w:lang w:eastAsia="zh-CN"/>
        </w:rPr>
        <w:t>b</w:t>
      </w:r>
      <w:r w:rsidR="004727B8">
        <w:rPr>
          <w:lang w:eastAsia="zh-CN"/>
        </w:rPr>
        <w:t>,</w:t>
      </w:r>
      <w:r w:rsidRPr="4A129D64" w:rsidR="004727B8">
        <w:rPr>
          <w:lang w:eastAsia="zh-CN"/>
        </w:rPr>
        <w:t xml:space="preserve"> </w:t>
      </w:r>
      <w:r w:rsidRPr="00DB412B" w:rsidR="004727B8">
        <w:rPr>
          <w:lang w:eastAsia="zh-CN"/>
        </w:rPr>
        <w:t>Nokia, Nokia Shanghai Bell,</w:t>
      </w:r>
    </w:p>
    <w:p w:rsidRPr="00DB412B" w:rsidR="00BB5C1E" w:rsidP="009914AB" w:rsidRDefault="00D14934" w14:paraId="6C25702E" w14:textId="6B241F75">
      <w:pPr>
        <w:pStyle w:val="ListParagraph"/>
        <w:numPr>
          <w:ilvl w:val="0"/>
          <w:numId w:val="31"/>
        </w:numPr>
        <w:rPr>
          <w:lang w:eastAsia="zh-CN"/>
        </w:rPr>
      </w:pPr>
      <w:r w:rsidRPr="00DB412B">
        <w:rPr>
          <w:lang w:eastAsia="zh-CN"/>
        </w:rPr>
        <w:t>Corresponding Email summary in RAN4#10</w:t>
      </w:r>
      <w:r w:rsidR="00477760">
        <w:rPr>
          <w:lang w:eastAsia="zh-CN"/>
        </w:rPr>
        <w:t>2</w:t>
      </w:r>
      <w:r w:rsidRPr="00DB412B" w:rsidR="00477760">
        <w:rPr>
          <w:lang w:eastAsia="zh-CN"/>
        </w:rPr>
        <w:t xml:space="preserve"> </w:t>
      </w:r>
      <w:r w:rsidRPr="00DB412B">
        <w:rPr>
          <w:lang w:eastAsia="zh-CN"/>
        </w:rPr>
        <w:t>-e</w:t>
      </w:r>
    </w:p>
    <w:p w:rsidRPr="00DB412B" w:rsidR="0015096A" w:rsidP="009914AB" w:rsidRDefault="000A4656" w14:paraId="6A1E9935" w14:textId="71E5EF40">
      <w:pPr>
        <w:pStyle w:val="ListParagraph"/>
        <w:numPr>
          <w:ilvl w:val="1"/>
          <w:numId w:val="31"/>
        </w:numPr>
        <w:rPr>
          <w:lang w:eastAsia="zh-CN"/>
        </w:rPr>
      </w:pPr>
      <w:r w:rsidRPr="000A4656">
        <w:rPr>
          <w:lang w:eastAsia="zh-CN"/>
        </w:rPr>
        <w:t>R4-2207434</w:t>
      </w:r>
      <w:r w:rsidRPr="00DB412B" w:rsidR="0015096A">
        <w:tab/>
      </w:r>
      <w:r w:rsidRPr="006626B5" w:rsidR="006626B5">
        <w:rPr>
          <w:lang w:eastAsia="zh-CN"/>
        </w:rPr>
        <w:t>Email discussion summary for [102-e][321] NR_HST_FR2_Demod_Part2</w:t>
      </w:r>
      <w:r w:rsidRPr="00DB412B" w:rsidR="0015096A">
        <w:rPr>
          <w:lang w:eastAsia="zh-CN"/>
        </w:rPr>
        <w:t>.</w:t>
      </w:r>
    </w:p>
    <w:p w:rsidRPr="00DB412B" w:rsidR="00700DE7" w:rsidP="00BE23F9" w:rsidRDefault="00700DE7" w14:paraId="3F7C070A" w14:textId="1426CFB8">
      <w:pPr>
        <w:rPr>
          <w:lang w:eastAsia="zh-CN"/>
        </w:rPr>
      </w:pPr>
    </w:p>
    <w:p w:rsidRPr="00DB412B" w:rsidR="00AE5735" w:rsidP="00BE23F9" w:rsidRDefault="00AE5735" w14:paraId="19C97E12" w14:textId="77777777">
      <w:pPr>
        <w:rPr>
          <w:lang w:eastAsia="zh-CN"/>
        </w:rPr>
      </w:pPr>
    </w:p>
    <w:p w:rsidRPr="00DB412B" w:rsidR="00E80B52" w:rsidP="00805BE8" w:rsidRDefault="00D23D75" w14:paraId="609286E5" w14:textId="5929B3D9">
      <w:pPr>
        <w:pStyle w:val="Heading1"/>
        <w:rPr>
          <w:lang w:val="en-US" w:eastAsia="ja-JP"/>
        </w:rPr>
      </w:pPr>
      <w:r w:rsidRPr="00DB412B">
        <w:rPr>
          <w:lang w:val="en-US" w:eastAsia="ja-JP"/>
        </w:rPr>
        <w:t>WF on topic#</w:t>
      </w:r>
      <w:r w:rsidR="00046A82">
        <w:rPr>
          <w:lang w:val="en-US" w:eastAsia="ja-JP"/>
        </w:rPr>
        <w:t>2</w:t>
      </w:r>
      <w:r w:rsidRPr="00DB412B" w:rsidR="00073DDC">
        <w:rPr>
          <w:lang w:val="en-US" w:eastAsia="ja-JP"/>
        </w:rPr>
        <w:t xml:space="preserve">: </w:t>
      </w:r>
      <w:r w:rsidRPr="00DB412B" w:rsidR="00620B22">
        <w:rPr>
          <w:lang w:val="en-US" w:eastAsia="ja-JP"/>
        </w:rPr>
        <w:t>PUSCH requirements</w:t>
      </w:r>
    </w:p>
    <w:p w:rsidRPr="00DB412B" w:rsidR="00117744" w:rsidP="006E45A7" w:rsidRDefault="00117744" w14:paraId="41E6C15D" w14:textId="2B85CA85"/>
    <w:p w:rsidRPr="00DB412B" w:rsidR="000907A4" w:rsidP="00C113DA" w:rsidRDefault="0085023A" w14:paraId="5EE0F6DC" w14:textId="4BB526D5">
      <w:pPr>
        <w:pStyle w:val="Heading2"/>
      </w:pPr>
      <w:r w:rsidRPr="00DB412B">
        <w:t>Test applicability rules and manufacturer declarations</w:t>
      </w:r>
    </w:p>
    <w:p w:rsidRPr="00DB412B" w:rsidR="000907A4" w:rsidP="006E45A7" w:rsidRDefault="000907A4" w14:paraId="3AC97D84" w14:textId="77777777"/>
    <w:p w:rsidRPr="005E6560" w:rsidR="00EF554F" w:rsidP="00EF554F" w:rsidRDefault="00EF554F" w14:paraId="2DDE7C66" w14:textId="77777777">
      <w:pPr>
        <w:rPr>
          <w:u w:val="single"/>
          <w:lang w:eastAsia="zh-CN"/>
        </w:rPr>
      </w:pPr>
      <w:r w:rsidRPr="005E6560">
        <w:rPr>
          <w:u w:val="single"/>
          <w:lang w:eastAsia="zh-CN"/>
        </w:rPr>
        <w:t>Issue 2-1-1: Test applicability</w:t>
      </w:r>
    </w:p>
    <w:p w:rsidR="00EF554F" w:rsidP="00EF554F" w:rsidRDefault="00EF554F" w14:paraId="67D3E943" w14:textId="77777777">
      <w:pPr>
        <w:rPr>
          <w:lang w:eastAsia="zh-CN"/>
        </w:rPr>
      </w:pPr>
      <w:r w:rsidRPr="00953403">
        <w:rPr>
          <w:highlight w:val="green"/>
          <w:lang w:eastAsia="zh-CN"/>
        </w:rPr>
        <w:t>Agreem</w:t>
      </w:r>
      <w:r w:rsidRPr="0078045B">
        <w:rPr>
          <w:highlight w:val="green"/>
          <w:lang w:eastAsia="zh-CN"/>
        </w:rPr>
        <w:t>ent:</w:t>
      </w:r>
    </w:p>
    <w:p w:rsidRPr="005E6560" w:rsidR="00EF554F" w:rsidP="00EF554F" w:rsidRDefault="00EF554F" w14:paraId="69085760" w14:textId="77777777">
      <w:pPr>
        <w:ind w:left="284"/>
        <w:rPr>
          <w:lang w:eastAsia="zh-CN"/>
        </w:rPr>
      </w:pPr>
      <w:r w:rsidRPr="005E6560">
        <w:rPr>
          <w:szCs w:val="24"/>
          <w:lang w:eastAsia="zh-CN"/>
        </w:rPr>
        <w:t xml:space="preserve">FR2 HST PUSCH requirement test shall apply only for the additional DM-RS position declared to be supported. </w:t>
      </w:r>
      <w:r w:rsidRPr="005E6560">
        <w:rPr>
          <w:szCs w:val="24"/>
          <w:lang w:eastAsia="zh-CN"/>
        </w:rPr>
        <w:br/>
      </w:r>
      <w:r w:rsidRPr="005E6560">
        <w:rPr>
          <w:szCs w:val="24"/>
          <w:lang w:eastAsia="zh-CN"/>
        </w:rPr>
        <w:t>If more than one DMRS configuration is declared to be supported, the test shall be done for the minimum number of DMRS supported</w:t>
      </w:r>
      <w:r w:rsidRPr="005E6560">
        <w:rPr>
          <w:lang w:eastAsia="zh-CN"/>
        </w:rPr>
        <w:t>.</w:t>
      </w:r>
    </w:p>
    <w:p w:rsidRPr="00DB412B" w:rsidR="003643F7" w:rsidP="006E45A7" w:rsidRDefault="003643F7" w14:paraId="684572AF" w14:textId="77777777"/>
    <w:p w:rsidRPr="005E6560" w:rsidR="00C3297E" w:rsidP="00C3297E" w:rsidRDefault="00C3297E" w14:paraId="3D09F2A3" w14:textId="77777777">
      <w:pPr>
        <w:rPr>
          <w:u w:val="single"/>
          <w:lang w:eastAsia="zh-CN"/>
        </w:rPr>
      </w:pPr>
      <w:r w:rsidRPr="005E6560">
        <w:rPr>
          <w:u w:val="single"/>
          <w:lang w:eastAsia="zh-CN"/>
        </w:rPr>
        <w:t>Issue 2-1-2: Wording of manufacturer declaration on HST FR2 DM-RS support</w:t>
      </w:r>
    </w:p>
    <w:p w:rsidR="00C3297E" w:rsidP="00C3297E" w:rsidRDefault="00C3297E" w14:paraId="755F40AF" w14:textId="77777777">
      <w:pPr>
        <w:rPr>
          <w:lang w:eastAsia="zh-CN"/>
        </w:rPr>
      </w:pPr>
      <w:r w:rsidRPr="00953403">
        <w:rPr>
          <w:highlight w:val="green"/>
          <w:lang w:eastAsia="zh-CN"/>
        </w:rPr>
        <w:t>Agreem</w:t>
      </w:r>
      <w:r w:rsidRPr="0078045B">
        <w:rPr>
          <w:highlight w:val="green"/>
          <w:lang w:eastAsia="zh-CN"/>
        </w:rPr>
        <w:t>ent:</w:t>
      </w:r>
    </w:p>
    <w:p w:rsidRPr="005E6560" w:rsidR="00C3297E" w:rsidP="00C3297E" w:rsidRDefault="00C3297E" w14:paraId="4F721C3A" w14:textId="77777777">
      <w:pPr>
        <w:spacing w:after="120"/>
        <w:ind w:left="284"/>
        <w:rPr>
          <w:szCs w:val="24"/>
          <w:lang w:eastAsia="zh-CN"/>
        </w:rPr>
      </w:pPr>
      <w:r w:rsidRPr="005E6560">
        <w:rPr>
          <w:szCs w:val="24"/>
          <w:lang w:eastAsia="zh-CN"/>
        </w:rPr>
        <w:t>Adopt the following manufacturer declaration for different additional DM-RS position support for FR2 HST.</w:t>
      </w:r>
    </w:p>
    <w:p w:rsidRPr="005E6560" w:rsidR="00C3297E" w:rsidP="00C3297E" w:rsidRDefault="00C3297E" w14:paraId="67B1C1B2" w14:textId="77777777">
      <w:pPr>
        <w:ind w:left="568"/>
        <w:rPr>
          <w:lang w:eastAsia="zh-CN"/>
        </w:rPr>
      </w:pPr>
      <w:r w:rsidRPr="005E6560">
        <w:rPr>
          <w:szCs w:val="24"/>
          <w:lang w:eastAsia="zh-CN"/>
        </w:rPr>
        <w:t xml:space="preserve">Additional DM-RS position for FR2 high speed train: </w:t>
      </w:r>
      <w:r w:rsidRPr="005E6560">
        <w:rPr>
          <w:szCs w:val="24"/>
          <w:lang w:eastAsia="zh-CN"/>
        </w:rPr>
        <w:br/>
      </w:r>
      <w:r w:rsidRPr="005E6560">
        <w:rPr>
          <w:szCs w:val="24"/>
          <w:lang w:eastAsia="zh-CN"/>
        </w:rPr>
        <w:t>Declaration of supported additional DM-RS position</w:t>
      </w:r>
      <w:r w:rsidRPr="005E6560">
        <w:rPr>
          <w:szCs w:val="24"/>
          <w:u w:val="single"/>
          <w:lang w:eastAsia="zh-CN"/>
        </w:rPr>
        <w:t>(s)</w:t>
      </w:r>
      <w:r w:rsidRPr="005E6560">
        <w:rPr>
          <w:szCs w:val="24"/>
          <w:lang w:eastAsia="zh-CN"/>
        </w:rPr>
        <w:t xml:space="preserve"> for FR2 high speed train scenario for PUSCH and UL timing adjustment, i.e., pos0, pos1, pos2, </w:t>
      </w:r>
      <w:r w:rsidRPr="005E6560">
        <w:rPr>
          <w:szCs w:val="24"/>
          <w:u w:val="single"/>
          <w:lang w:eastAsia="zh-CN"/>
        </w:rPr>
        <w:t>or any combination</w:t>
      </w:r>
      <w:r w:rsidRPr="005E6560">
        <w:rPr>
          <w:szCs w:val="24"/>
          <w:lang w:eastAsia="zh-CN"/>
        </w:rPr>
        <w:t>.</w:t>
      </w:r>
    </w:p>
    <w:p w:rsidRPr="00DB412B" w:rsidR="00CB568B" w:rsidP="006E45A7" w:rsidRDefault="00CB568B" w14:paraId="3803D08F" w14:textId="77777777"/>
    <w:p w:rsidRPr="00DB412B" w:rsidR="00D06F25" w:rsidP="006E45A7" w:rsidRDefault="00D06F25" w14:paraId="376036A7" w14:textId="77777777"/>
    <w:p w:rsidRPr="00DB412B" w:rsidR="00D13508" w:rsidP="00C113DA" w:rsidRDefault="00044F62" w14:paraId="40D98BBD" w14:textId="2C40BD20">
      <w:pPr>
        <w:pStyle w:val="Heading2"/>
      </w:pPr>
      <w:r w:rsidRPr="00DB412B">
        <w:t>MCS selection</w:t>
      </w:r>
    </w:p>
    <w:p w:rsidRPr="00DB412B" w:rsidR="002818CA" w:rsidP="006E45A7" w:rsidRDefault="002818CA" w14:paraId="34E28EB1" w14:textId="77777777"/>
    <w:p w:rsidRPr="005E6560" w:rsidR="00683940" w:rsidP="00683940" w:rsidRDefault="00683940" w14:paraId="56194DF3" w14:textId="77777777">
      <w:pPr>
        <w:rPr>
          <w:u w:val="single"/>
          <w:lang w:eastAsia="zh-CN"/>
        </w:rPr>
      </w:pPr>
      <w:r w:rsidRPr="005E6560">
        <w:rPr>
          <w:u w:val="single"/>
          <w:lang w:eastAsia="zh-CN"/>
        </w:rPr>
        <w:t xml:space="preserve">Issue 2-2-1: MCS </w:t>
      </w:r>
    </w:p>
    <w:p w:rsidRPr="00427FFD" w:rsidR="00065089" w:rsidP="006E45A7" w:rsidRDefault="004420CD" w14:paraId="34923F07" w14:textId="3FD806B6">
      <w:pPr>
        <w:rPr>
          <w:highlight w:val="green"/>
        </w:rPr>
      </w:pPr>
      <w:r w:rsidRPr="00427FFD">
        <w:rPr>
          <w:highlight w:val="green"/>
        </w:rPr>
        <w:t>Agreement</w:t>
      </w:r>
      <w:r w:rsidR="00683940">
        <w:rPr>
          <w:highlight w:val="green"/>
        </w:rPr>
        <w:t xml:space="preserve"> (GtW)</w:t>
      </w:r>
      <w:r w:rsidRPr="00427FFD">
        <w:rPr>
          <w:highlight w:val="green"/>
        </w:rPr>
        <w:t>:</w:t>
      </w:r>
    </w:p>
    <w:p w:rsidRPr="00DB412B" w:rsidR="00AE72C6" w:rsidP="00065089" w:rsidRDefault="00683940" w14:paraId="14F1F1DA" w14:textId="7EC99CE9">
      <w:pPr>
        <w:ind w:left="284"/>
      </w:pPr>
      <w:r>
        <w:rPr>
          <w:lang w:eastAsia="zh-CN"/>
        </w:rPr>
        <w:t>MCS 19</w:t>
      </w:r>
    </w:p>
    <w:p w:rsidRPr="00DB412B" w:rsidR="00427FFD" w:rsidP="00D463F3" w:rsidRDefault="00427FFD" w14:paraId="2B296AA6" w14:textId="77777777"/>
    <w:p w:rsidRPr="00DB412B" w:rsidR="00736869" w:rsidP="00D463F3" w:rsidRDefault="00736869" w14:paraId="4A6AEF92" w14:textId="77777777"/>
    <w:p w:rsidRPr="00DB412B" w:rsidR="00857FF5" w:rsidP="00C113DA" w:rsidRDefault="001D691F" w14:paraId="2ABE9DA1" w14:textId="1873D2D1">
      <w:pPr>
        <w:pStyle w:val="Heading2"/>
      </w:pPr>
      <w:r w:rsidRPr="001D691F">
        <w:t>Requirement selection</w:t>
      </w:r>
    </w:p>
    <w:p w:rsidRPr="00DB412B" w:rsidR="00857FF5" w:rsidP="00857FF5" w:rsidRDefault="00857FF5" w14:paraId="6DB1E4D4" w14:textId="77777777"/>
    <w:p w:rsidRPr="004D1FD4" w:rsidR="00D506B4" w:rsidP="00D506B4" w:rsidRDefault="00D506B4" w14:paraId="7C88B635" w14:textId="77777777">
      <w:pPr>
        <w:rPr>
          <w:u w:val="single"/>
          <w:lang w:eastAsia="zh-CN"/>
        </w:rPr>
      </w:pPr>
      <w:r w:rsidRPr="009733DB">
        <w:rPr>
          <w:u w:val="single"/>
          <w:lang w:eastAsia="zh-CN"/>
        </w:rPr>
        <w:t>Issue 2-3-1: Requirement selection</w:t>
      </w:r>
      <w:r>
        <w:rPr>
          <w:u w:val="single"/>
          <w:lang w:eastAsia="zh-CN"/>
        </w:rPr>
        <w:t xml:space="preserve"> </w:t>
      </w:r>
    </w:p>
    <w:p w:rsidRPr="00427FFD" w:rsidR="00D506B4" w:rsidP="00D506B4" w:rsidRDefault="00D506B4" w14:paraId="19095CC1" w14:textId="77777777">
      <w:pPr>
        <w:rPr>
          <w:highlight w:val="green"/>
        </w:rPr>
      </w:pPr>
      <w:r w:rsidRPr="00427FFD">
        <w:rPr>
          <w:highlight w:val="green"/>
        </w:rPr>
        <w:t>Agreement</w:t>
      </w:r>
      <w:r>
        <w:rPr>
          <w:highlight w:val="green"/>
        </w:rPr>
        <w:t xml:space="preserve"> (GtW)</w:t>
      </w:r>
      <w:r w:rsidRPr="00427FFD">
        <w:rPr>
          <w:highlight w:val="green"/>
        </w:rPr>
        <w:t>:</w:t>
      </w:r>
    </w:p>
    <w:p w:rsidR="0016432F" w:rsidP="006E45A7" w:rsidRDefault="00647C18" w14:paraId="2AB64F93" w14:textId="415BDBF1">
      <w:r>
        <w:t xml:space="preserve">Apply standard requirement selection to (post-FFT) results with outlier selection, as in Rel-15 </w:t>
      </w:r>
      <w:r w:rsidRPr="00260007">
        <w:t>[R4-1904713] [R4-19004714]</w:t>
      </w:r>
      <w:r>
        <w:t>. Choose ideal result alignment threshold as [2.5dB], and impairment threshold as [4dB].</w:t>
      </w:r>
    </w:p>
    <w:p w:rsidR="00C2669A" w:rsidP="006E45A7" w:rsidRDefault="00C2669A" w14:paraId="7C1174A1" w14:textId="10688829">
      <w:r>
        <w:t>I</w:t>
      </w:r>
      <w:r w:rsidRPr="00C2669A">
        <w:t>t’s encouraged that companies can further update their results in future meetings to specify final performance requirements.</w:t>
      </w:r>
    </w:p>
    <w:p w:rsidR="00D506B4" w:rsidP="006E45A7" w:rsidRDefault="00D506B4" w14:paraId="78E3FF05" w14:textId="5DBB4A4A"/>
    <w:p w:rsidRPr="00DB412B" w:rsidR="00D506B4" w:rsidP="006E45A7" w:rsidRDefault="00D506B4" w14:paraId="751DF33D" w14:textId="77777777"/>
    <w:p w:rsidRPr="00DB412B" w:rsidR="0083073E" w:rsidP="006E45A7" w:rsidRDefault="0083073E" w14:paraId="3167EABE" w14:textId="77777777">
      <w:pPr>
        <w:rPr>
          <w:lang w:eastAsia="zh-CN"/>
        </w:rPr>
      </w:pPr>
    </w:p>
    <w:p w:rsidRPr="00DB412B" w:rsidR="008B66C8" w:rsidP="00C113DA" w:rsidRDefault="00E61795" w14:paraId="2C472273" w14:textId="26B9D3F7">
      <w:pPr>
        <w:pStyle w:val="Heading1"/>
      </w:pPr>
      <w:r w:rsidRPr="00DB412B">
        <w:t xml:space="preserve">CR split </w:t>
      </w:r>
      <w:r w:rsidRPr="00750D74">
        <w:t>(informative)</w:t>
      </w:r>
    </w:p>
    <w:p w:rsidRPr="00DB412B" w:rsidR="00D179ED" w:rsidP="006E45A7" w:rsidRDefault="00D179ED" w14:paraId="2945B7C8" w14:textId="72A82CD3">
      <w:pPr>
        <w:rPr>
          <w:lang w:eastAsia="zh-CN"/>
        </w:rPr>
      </w:pPr>
    </w:p>
    <w:tbl>
      <w:tblPr>
        <w:tblW w:w="4266" w:type="pct"/>
        <w:jc w:val="center"/>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13"/>
        <w:gridCol w:w="5103"/>
        <w:gridCol w:w="1701"/>
      </w:tblGrid>
      <w:tr w:rsidRPr="00DB412B" w:rsidR="003A4399" w:rsidTr="003A4399" w14:paraId="183E7026" w14:textId="77777777">
        <w:trPr>
          <w:trHeight w:val="288"/>
          <w:jc w:val="center"/>
        </w:trPr>
        <w:tc>
          <w:tcPr>
            <w:tcW w:w="1413" w:type="dxa"/>
            <w:tcBorders>
              <w:top w:val="single" w:color="auto" w:sz="4" w:space="0"/>
              <w:left w:val="single" w:color="auto" w:sz="4" w:space="0"/>
              <w:bottom w:val="single" w:color="auto" w:sz="4" w:space="0"/>
              <w:right w:val="single" w:color="auto" w:sz="4" w:space="0"/>
            </w:tcBorders>
            <w:shd w:val="clear" w:color="auto" w:fill="B4C6E7" w:themeFill="accent1" w:themeFillTint="66"/>
            <w:noWrap/>
            <w:hideMark/>
          </w:tcPr>
          <w:p w:rsidRPr="00DB412B" w:rsidR="003A4399" w:rsidP="00F33C45" w:rsidRDefault="003A4399" w14:paraId="76DE9015" w14:textId="77777777">
            <w:pPr>
              <w:pStyle w:val="NormalWeb"/>
              <w:overflowPunct w:val="0"/>
              <w:adjustRightInd w:val="0"/>
              <w:rPr>
                <w:rFonts w:eastAsia="Yu Mincho"/>
                <w:b/>
                <w:bCs/>
                <w:lang w:eastAsia="en-GB"/>
              </w:rPr>
            </w:pPr>
            <w:r w:rsidRPr="00DB412B">
              <w:rPr>
                <w:rFonts w:eastAsia="Yu Mincho"/>
                <w:b/>
                <w:bCs/>
              </w:rPr>
              <w:t>Section number</w:t>
            </w:r>
          </w:p>
        </w:tc>
        <w:tc>
          <w:tcPr>
            <w:tcW w:w="5103" w:type="dxa"/>
            <w:tcBorders>
              <w:top w:val="single" w:color="auto" w:sz="4" w:space="0"/>
              <w:left w:val="single" w:color="auto" w:sz="4" w:space="0"/>
              <w:bottom w:val="single" w:color="auto" w:sz="4" w:space="0"/>
              <w:right w:val="single" w:color="auto" w:sz="4" w:space="0"/>
            </w:tcBorders>
            <w:shd w:val="clear" w:color="auto" w:fill="B4C6E7" w:themeFill="accent1" w:themeFillTint="66"/>
            <w:noWrap/>
            <w:hideMark/>
          </w:tcPr>
          <w:p w:rsidRPr="00DB412B" w:rsidR="003A4399" w:rsidP="00F33C45" w:rsidRDefault="003A4399" w14:paraId="534A6AAB" w14:textId="77777777">
            <w:pPr>
              <w:pStyle w:val="NormalWeb"/>
              <w:overflowPunct w:val="0"/>
              <w:adjustRightInd w:val="0"/>
              <w:rPr>
                <w:rFonts w:eastAsia="Yu Mincho"/>
                <w:b/>
                <w:bCs/>
              </w:rPr>
            </w:pPr>
            <w:r w:rsidRPr="00DB412B">
              <w:rPr>
                <w:rFonts w:eastAsia="Yu Mincho"/>
                <w:b/>
                <w:bCs/>
              </w:rPr>
              <w:t>Section title</w:t>
            </w:r>
          </w:p>
        </w:tc>
        <w:tc>
          <w:tcPr>
            <w:tcW w:w="1701" w:type="dxa"/>
            <w:tcBorders>
              <w:top w:val="single" w:color="auto" w:sz="4" w:space="0"/>
              <w:left w:val="single" w:color="auto" w:sz="4" w:space="0"/>
              <w:bottom w:val="single" w:color="auto" w:sz="4" w:space="0"/>
              <w:right w:val="single" w:color="auto" w:sz="4" w:space="0"/>
            </w:tcBorders>
            <w:shd w:val="clear" w:color="auto" w:fill="B4C6E7" w:themeFill="accent1" w:themeFillTint="66"/>
            <w:hideMark/>
          </w:tcPr>
          <w:p w:rsidRPr="00DB412B" w:rsidR="003A4399" w:rsidP="00F33C45" w:rsidRDefault="003A4399" w14:paraId="68EAF178" w14:textId="77777777">
            <w:pPr>
              <w:pStyle w:val="NormalWeb"/>
              <w:overflowPunct w:val="0"/>
              <w:adjustRightInd w:val="0"/>
              <w:rPr>
                <w:rFonts w:eastAsia="Yu Mincho"/>
                <w:b/>
                <w:bCs/>
              </w:rPr>
            </w:pPr>
            <w:r w:rsidRPr="00DB412B">
              <w:rPr>
                <w:rFonts w:eastAsia="Yu Mincho"/>
                <w:b/>
                <w:bCs/>
              </w:rPr>
              <w:t>Responsible company</w:t>
            </w:r>
          </w:p>
        </w:tc>
      </w:tr>
      <w:tr w:rsidRPr="00DB412B" w:rsidR="003A4399" w:rsidTr="003A4399" w14:paraId="5DA27B04" w14:textId="77777777">
        <w:trPr>
          <w:trHeight w:val="288"/>
          <w:jc w:val="center"/>
        </w:trPr>
        <w:tc>
          <w:tcPr>
            <w:tcW w:w="8217" w:type="dxa"/>
            <w:gridSpan w:val="3"/>
            <w:tcBorders>
              <w:top w:val="single" w:color="auto" w:sz="4" w:space="0"/>
              <w:left w:val="single" w:color="auto" w:sz="4" w:space="0"/>
              <w:bottom w:val="single" w:color="auto" w:sz="4" w:space="0"/>
              <w:right w:val="single" w:color="auto" w:sz="4" w:space="0"/>
            </w:tcBorders>
            <w:shd w:val="clear" w:color="auto" w:fill="B4C6E7" w:themeFill="accent1" w:themeFillTint="66"/>
            <w:noWrap/>
            <w:hideMark/>
          </w:tcPr>
          <w:p w:rsidRPr="00DB412B" w:rsidR="003A4399" w:rsidP="00F33C45" w:rsidRDefault="003A4399" w14:paraId="2E611655" w14:textId="77777777">
            <w:pPr>
              <w:pStyle w:val="NormalWeb"/>
              <w:overflowPunct w:val="0"/>
              <w:adjustRightInd w:val="0"/>
              <w:rPr>
                <w:rFonts w:eastAsia="Yu Mincho"/>
                <w:b/>
                <w:bCs/>
              </w:rPr>
            </w:pPr>
            <w:r w:rsidRPr="00DB412B">
              <w:rPr>
                <w:rFonts w:eastAsia="Yu Mincho"/>
                <w:b/>
                <w:bCs/>
              </w:rPr>
              <w:t>TS 38.104</w:t>
            </w:r>
          </w:p>
        </w:tc>
      </w:tr>
      <w:tr w:rsidRPr="00DB412B" w:rsidR="003A4399" w:rsidTr="003A4399" w14:paraId="4D65315A" w14:textId="77777777">
        <w:trPr>
          <w:trHeight w:val="288"/>
          <w:jc w:val="center"/>
        </w:trPr>
        <w:tc>
          <w:tcPr>
            <w:tcW w:w="1413" w:type="dxa"/>
            <w:tcBorders>
              <w:top w:val="single" w:color="auto" w:sz="4" w:space="0"/>
              <w:left w:val="single" w:color="auto" w:sz="4" w:space="0"/>
              <w:bottom w:val="single" w:color="auto" w:sz="4" w:space="0"/>
              <w:right w:val="single" w:color="auto" w:sz="4" w:space="0"/>
            </w:tcBorders>
            <w:noWrap/>
          </w:tcPr>
          <w:p w:rsidRPr="00DB412B" w:rsidR="003A4399" w:rsidP="00F33C45" w:rsidRDefault="003A4399" w14:paraId="3D5634E0" w14:textId="77777777">
            <w:pPr>
              <w:pStyle w:val="NormalWeb"/>
              <w:overflowPunct w:val="0"/>
              <w:adjustRightInd w:val="0"/>
              <w:rPr>
                <w:rFonts w:eastAsia="Yu Mincho"/>
              </w:rPr>
            </w:pPr>
          </w:p>
        </w:tc>
        <w:tc>
          <w:tcPr>
            <w:tcW w:w="5103"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2F3748D9" w14:textId="77777777">
            <w:pPr>
              <w:pStyle w:val="NormalWeb"/>
              <w:overflowPunct w:val="0"/>
              <w:adjustRightInd w:val="0"/>
              <w:rPr>
                <w:rFonts w:eastAsiaTheme="minorEastAsia"/>
                <w:i/>
                <w:lang w:eastAsia="zh-CN"/>
              </w:rPr>
            </w:pPr>
            <w:r w:rsidRPr="00DB412B">
              <w:rPr>
                <w:rFonts w:eastAsiaTheme="minorEastAsia"/>
                <w:i/>
                <w:lang w:eastAsia="zh-CN"/>
              </w:rPr>
              <w:t>Big CR</w:t>
            </w:r>
          </w:p>
        </w:tc>
        <w:tc>
          <w:tcPr>
            <w:tcW w:w="1701" w:type="dxa"/>
            <w:tcBorders>
              <w:top w:val="single" w:color="auto" w:sz="4" w:space="0"/>
              <w:left w:val="single" w:color="auto" w:sz="4" w:space="0"/>
              <w:bottom w:val="single" w:color="auto" w:sz="4" w:space="0"/>
              <w:right w:val="single" w:color="auto" w:sz="4" w:space="0"/>
            </w:tcBorders>
            <w:hideMark/>
          </w:tcPr>
          <w:p w:rsidRPr="00DB412B" w:rsidR="003A4399" w:rsidP="00F33C45" w:rsidRDefault="003A4399" w14:paraId="76F26DA4" w14:textId="77777777">
            <w:pPr>
              <w:pStyle w:val="NormalWeb"/>
              <w:overflowPunct w:val="0"/>
              <w:adjustRightInd w:val="0"/>
              <w:rPr>
                <w:rFonts w:eastAsiaTheme="minorEastAsia"/>
                <w:lang w:eastAsia="zh-CN"/>
              </w:rPr>
            </w:pPr>
            <w:r w:rsidRPr="00DB412B">
              <w:rPr>
                <w:rFonts w:eastAsiaTheme="minorEastAsia"/>
                <w:lang w:eastAsia="zh-CN"/>
              </w:rPr>
              <w:t>Samsung</w:t>
            </w:r>
          </w:p>
        </w:tc>
      </w:tr>
      <w:tr w:rsidRPr="00DB412B" w:rsidR="003A4399" w:rsidTr="003A4399" w14:paraId="762A77DF" w14:textId="77777777">
        <w:trPr>
          <w:trHeight w:val="288"/>
          <w:jc w:val="center"/>
        </w:trPr>
        <w:tc>
          <w:tcPr>
            <w:tcW w:w="1413"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3E231E71" w14:textId="77777777">
            <w:pPr>
              <w:pStyle w:val="NormalWeb"/>
              <w:overflowPunct w:val="0"/>
              <w:adjustRightInd w:val="0"/>
              <w:rPr>
                <w:rFonts w:eastAsia="Yu Mincho"/>
                <w:lang w:eastAsia="en-GB"/>
              </w:rPr>
            </w:pPr>
            <w:r w:rsidRPr="00DB412B">
              <w:rPr>
                <w:rFonts w:eastAsia="Yu Mincho"/>
              </w:rPr>
              <w:t>11</w:t>
            </w:r>
          </w:p>
        </w:tc>
        <w:tc>
          <w:tcPr>
            <w:tcW w:w="6804" w:type="dxa"/>
            <w:gridSpan w:val="2"/>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6453993C" w14:textId="77777777">
            <w:pPr>
              <w:pStyle w:val="NormalWeb"/>
              <w:overflowPunct w:val="0"/>
              <w:adjustRightInd w:val="0"/>
              <w:rPr>
                <w:rFonts w:eastAsia="Yu Mincho"/>
              </w:rPr>
            </w:pPr>
            <w:r w:rsidRPr="00DB412B">
              <w:rPr>
                <w:rFonts w:eastAsia="Yu Mincho"/>
              </w:rPr>
              <w:t>Radiated performance requirements</w:t>
            </w:r>
          </w:p>
        </w:tc>
      </w:tr>
      <w:tr w:rsidRPr="00DB412B" w:rsidR="003A4399" w:rsidTr="003A4399" w14:paraId="66F0B132" w14:textId="77777777">
        <w:trPr>
          <w:trHeight w:val="288"/>
          <w:jc w:val="center"/>
        </w:trPr>
        <w:tc>
          <w:tcPr>
            <w:tcW w:w="1413"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5645A77D" w14:textId="77777777">
            <w:pPr>
              <w:pStyle w:val="NormalWeb"/>
              <w:overflowPunct w:val="0"/>
              <w:adjustRightInd w:val="0"/>
              <w:rPr>
                <w:rFonts w:eastAsia="Yu Mincho"/>
              </w:rPr>
            </w:pPr>
            <w:r w:rsidRPr="00DB412B">
              <w:rPr>
                <w:rFonts w:eastAsia="Yu Mincho"/>
              </w:rPr>
              <w:t>11.2</w:t>
            </w:r>
          </w:p>
        </w:tc>
        <w:tc>
          <w:tcPr>
            <w:tcW w:w="6804" w:type="dxa"/>
            <w:gridSpan w:val="2"/>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49373B74" w14:textId="77777777">
            <w:pPr>
              <w:pStyle w:val="NormalWeb"/>
              <w:overflowPunct w:val="0"/>
              <w:adjustRightInd w:val="0"/>
              <w:rPr>
                <w:rFonts w:eastAsia="Yu Mincho"/>
              </w:rPr>
            </w:pPr>
            <w:r w:rsidRPr="00DB412B">
              <w:rPr>
                <w:rFonts w:eastAsia="Yu Mincho"/>
              </w:rPr>
              <w:t>Performance requirements for PUSCH</w:t>
            </w:r>
          </w:p>
        </w:tc>
      </w:tr>
      <w:tr w:rsidRPr="00DB412B" w:rsidR="003A4399" w:rsidTr="003A4399" w14:paraId="2113AB56" w14:textId="77777777">
        <w:trPr>
          <w:trHeight w:val="288"/>
          <w:jc w:val="center"/>
        </w:trPr>
        <w:tc>
          <w:tcPr>
            <w:tcW w:w="1413"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3ACAC61F" w14:textId="77777777">
            <w:pPr>
              <w:pStyle w:val="NormalWeb"/>
              <w:overflowPunct w:val="0"/>
              <w:adjustRightInd w:val="0"/>
              <w:rPr>
                <w:rFonts w:eastAsia="Yu Mincho"/>
              </w:rPr>
            </w:pPr>
            <w:r w:rsidRPr="00DB412B">
              <w:rPr>
                <w:rFonts w:eastAsia="Yu Mincho"/>
              </w:rPr>
              <w:t>11.2.2</w:t>
            </w:r>
          </w:p>
        </w:tc>
        <w:tc>
          <w:tcPr>
            <w:tcW w:w="6804" w:type="dxa"/>
            <w:gridSpan w:val="2"/>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101F6FE0" w14:textId="77777777">
            <w:pPr>
              <w:pStyle w:val="NormalWeb"/>
              <w:overflowPunct w:val="0"/>
              <w:adjustRightInd w:val="0"/>
              <w:rPr>
                <w:rFonts w:eastAsia="Yu Mincho"/>
              </w:rPr>
            </w:pPr>
            <w:r w:rsidRPr="00DB412B">
              <w:rPr>
                <w:rFonts w:eastAsia="Yu Mincho"/>
              </w:rPr>
              <w:t>Requirements for BS type 2-O</w:t>
            </w:r>
          </w:p>
        </w:tc>
      </w:tr>
      <w:tr w:rsidRPr="00DB412B" w:rsidR="003A4399" w:rsidTr="003A4399" w14:paraId="1706B99E" w14:textId="77777777">
        <w:trPr>
          <w:trHeight w:val="288"/>
          <w:jc w:val="center"/>
        </w:trPr>
        <w:tc>
          <w:tcPr>
            <w:tcW w:w="1413"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0AA0B63F" w14:textId="77777777">
            <w:pPr>
              <w:pStyle w:val="NormalWeb"/>
              <w:overflowPunct w:val="0"/>
              <w:adjustRightInd w:val="0"/>
              <w:rPr>
                <w:rFonts w:eastAsia="Yu Mincho"/>
                <w:i/>
                <w:iCs/>
              </w:rPr>
            </w:pPr>
            <w:r w:rsidRPr="00DB412B">
              <w:rPr>
                <w:rFonts w:eastAsia="Yu Mincho"/>
                <w:i/>
                <w:iCs/>
              </w:rPr>
              <w:t>11.2.2.x</w:t>
            </w:r>
          </w:p>
        </w:tc>
        <w:tc>
          <w:tcPr>
            <w:tcW w:w="5103"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527C449C" w14:textId="77777777">
            <w:pPr>
              <w:pStyle w:val="NormalWeb"/>
              <w:overflowPunct w:val="0"/>
              <w:adjustRightInd w:val="0"/>
              <w:rPr>
                <w:rFonts w:eastAsia="Yu Mincho"/>
                <w:i/>
                <w:iCs/>
              </w:rPr>
            </w:pPr>
            <w:r w:rsidRPr="00DB412B">
              <w:rPr>
                <w:rFonts w:eastAsia="Yu Mincho"/>
                <w:i/>
                <w:iCs/>
              </w:rPr>
              <w:t>Requirements for PUSCH for high speed train</w:t>
            </w:r>
          </w:p>
        </w:tc>
        <w:tc>
          <w:tcPr>
            <w:tcW w:w="1701"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0460F795" w14:textId="77777777">
            <w:pPr>
              <w:pStyle w:val="NormalWeb"/>
              <w:overflowPunct w:val="0"/>
              <w:adjustRightInd w:val="0"/>
              <w:rPr>
                <w:rFonts w:eastAsiaTheme="minorEastAsia"/>
                <w:i/>
                <w:iCs/>
                <w:lang w:eastAsia="zh-CN"/>
              </w:rPr>
            </w:pPr>
            <w:r w:rsidRPr="00DB412B">
              <w:rPr>
                <w:rFonts w:eastAsiaTheme="minorEastAsia"/>
                <w:i/>
                <w:iCs/>
                <w:lang w:eastAsia="zh-CN"/>
              </w:rPr>
              <w:t>Intel</w:t>
            </w:r>
          </w:p>
        </w:tc>
      </w:tr>
      <w:tr w:rsidRPr="00DB412B" w:rsidR="003A4399" w:rsidTr="003A4399" w14:paraId="32A377E8" w14:textId="77777777">
        <w:trPr>
          <w:trHeight w:val="288"/>
          <w:jc w:val="center"/>
        </w:trPr>
        <w:tc>
          <w:tcPr>
            <w:tcW w:w="1413"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780B957F" w14:textId="77777777">
            <w:pPr>
              <w:pStyle w:val="NormalWeb"/>
              <w:overflowPunct w:val="0"/>
              <w:adjustRightInd w:val="0"/>
              <w:rPr>
                <w:rFonts w:eastAsia="Yu Mincho"/>
                <w:i/>
                <w:iCs/>
                <w:lang w:eastAsia="en-GB"/>
              </w:rPr>
            </w:pPr>
            <w:r w:rsidRPr="00DB412B">
              <w:rPr>
                <w:rFonts w:eastAsia="Yu Mincho"/>
                <w:i/>
                <w:iCs/>
              </w:rPr>
              <w:t>11.2.2.y</w:t>
            </w:r>
          </w:p>
        </w:tc>
        <w:tc>
          <w:tcPr>
            <w:tcW w:w="5103"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6F7324B1" w14:textId="77777777">
            <w:pPr>
              <w:pStyle w:val="NormalWeb"/>
              <w:overflowPunct w:val="0"/>
              <w:adjustRightInd w:val="0"/>
              <w:rPr>
                <w:rFonts w:eastAsia="Yu Mincho"/>
                <w:i/>
                <w:iCs/>
              </w:rPr>
            </w:pPr>
            <w:r w:rsidRPr="00DB412B">
              <w:rPr>
                <w:rFonts w:eastAsia="Yu Mincho"/>
                <w:i/>
                <w:iCs/>
              </w:rPr>
              <w:t>Requirements for UL timing adjustment</w:t>
            </w:r>
          </w:p>
        </w:tc>
        <w:tc>
          <w:tcPr>
            <w:tcW w:w="1701"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2F53885F" w14:textId="77777777">
            <w:pPr>
              <w:pStyle w:val="NormalWeb"/>
              <w:overflowPunct w:val="0"/>
              <w:adjustRightInd w:val="0"/>
              <w:rPr>
                <w:rFonts w:eastAsiaTheme="minorEastAsia"/>
                <w:i/>
                <w:iCs/>
                <w:lang w:eastAsia="zh-CN"/>
              </w:rPr>
            </w:pPr>
            <w:r w:rsidRPr="00DB412B">
              <w:rPr>
                <w:rFonts w:eastAsiaTheme="minorEastAsia"/>
                <w:i/>
                <w:iCs/>
                <w:lang w:eastAsia="zh-CN"/>
              </w:rPr>
              <w:t>CATT</w:t>
            </w:r>
          </w:p>
        </w:tc>
      </w:tr>
      <w:tr w:rsidRPr="00DB412B" w:rsidR="003A4399" w:rsidTr="003A4399" w14:paraId="4EA011EB" w14:textId="77777777">
        <w:trPr>
          <w:trHeight w:val="288"/>
          <w:jc w:val="center"/>
        </w:trPr>
        <w:tc>
          <w:tcPr>
            <w:tcW w:w="1413"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443BDF7D" w14:textId="77777777">
            <w:pPr>
              <w:pStyle w:val="NormalWeb"/>
              <w:overflowPunct w:val="0"/>
              <w:adjustRightInd w:val="0"/>
              <w:rPr>
                <w:rFonts w:eastAsia="Yu Mincho"/>
                <w:lang w:eastAsia="en-GB"/>
              </w:rPr>
            </w:pPr>
            <w:r w:rsidRPr="00DB412B">
              <w:rPr>
                <w:rFonts w:eastAsia="Yu Mincho"/>
              </w:rPr>
              <w:t>11.4</w:t>
            </w:r>
          </w:p>
        </w:tc>
        <w:tc>
          <w:tcPr>
            <w:tcW w:w="6804" w:type="dxa"/>
            <w:gridSpan w:val="2"/>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47F9A0F1" w14:textId="77777777">
            <w:pPr>
              <w:pStyle w:val="NormalWeb"/>
              <w:overflowPunct w:val="0"/>
              <w:adjustRightInd w:val="0"/>
              <w:rPr>
                <w:rFonts w:eastAsia="Yu Mincho"/>
              </w:rPr>
            </w:pPr>
            <w:r w:rsidRPr="00DB412B">
              <w:rPr>
                <w:rFonts w:eastAsia="Yu Mincho"/>
              </w:rPr>
              <w:t>Performance requirements for PRACH</w:t>
            </w:r>
          </w:p>
        </w:tc>
      </w:tr>
      <w:tr w:rsidRPr="00DB412B" w:rsidR="003A4399" w:rsidTr="003A4399" w14:paraId="783CF1C0" w14:textId="77777777">
        <w:trPr>
          <w:trHeight w:val="288"/>
          <w:jc w:val="center"/>
        </w:trPr>
        <w:tc>
          <w:tcPr>
            <w:tcW w:w="1413"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6DDC5270" w14:textId="77777777">
            <w:pPr>
              <w:pStyle w:val="NormalWeb"/>
              <w:overflowPunct w:val="0"/>
              <w:adjustRightInd w:val="0"/>
              <w:rPr>
                <w:rFonts w:eastAsia="Yu Mincho"/>
              </w:rPr>
            </w:pPr>
            <w:r w:rsidRPr="00DB412B">
              <w:rPr>
                <w:rFonts w:eastAsia="Yu Mincho"/>
              </w:rPr>
              <w:t>11.4.2</w:t>
            </w:r>
          </w:p>
        </w:tc>
        <w:tc>
          <w:tcPr>
            <w:tcW w:w="6804" w:type="dxa"/>
            <w:gridSpan w:val="2"/>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38538C5F" w14:textId="77777777">
            <w:pPr>
              <w:pStyle w:val="NormalWeb"/>
              <w:overflowPunct w:val="0"/>
              <w:adjustRightInd w:val="0"/>
              <w:rPr>
                <w:rFonts w:eastAsia="Yu Mincho"/>
              </w:rPr>
            </w:pPr>
            <w:r w:rsidRPr="00DB412B">
              <w:rPr>
                <w:rFonts w:eastAsia="Yu Mincho"/>
              </w:rPr>
              <w:t>Requirements for BS type 2-O</w:t>
            </w:r>
          </w:p>
        </w:tc>
      </w:tr>
      <w:tr w:rsidRPr="00DB412B" w:rsidR="003A4399" w:rsidTr="003A4399" w14:paraId="2A85857B" w14:textId="77777777">
        <w:trPr>
          <w:trHeight w:val="288"/>
          <w:jc w:val="center"/>
        </w:trPr>
        <w:tc>
          <w:tcPr>
            <w:tcW w:w="1413"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55133967" w14:textId="77777777">
            <w:pPr>
              <w:pStyle w:val="NormalWeb"/>
              <w:overflowPunct w:val="0"/>
              <w:adjustRightInd w:val="0"/>
              <w:rPr>
                <w:rFonts w:eastAsia="Yu Mincho"/>
              </w:rPr>
            </w:pPr>
            <w:r w:rsidRPr="00DB412B">
              <w:rPr>
                <w:rFonts w:eastAsia="Yu Mincho"/>
              </w:rPr>
              <w:t>11.4.2.2</w:t>
            </w:r>
          </w:p>
        </w:tc>
        <w:tc>
          <w:tcPr>
            <w:tcW w:w="6804" w:type="dxa"/>
            <w:gridSpan w:val="2"/>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5D8DF890" w14:textId="77777777">
            <w:pPr>
              <w:pStyle w:val="NormalWeb"/>
              <w:overflowPunct w:val="0"/>
              <w:adjustRightInd w:val="0"/>
              <w:rPr>
                <w:rFonts w:eastAsia="Yu Mincho"/>
              </w:rPr>
            </w:pPr>
            <w:r w:rsidRPr="00DB412B">
              <w:rPr>
                <w:rFonts w:eastAsia="Yu Mincho"/>
              </w:rPr>
              <w:t>PRACH detection requirements</w:t>
            </w:r>
          </w:p>
        </w:tc>
      </w:tr>
      <w:tr w:rsidRPr="00DB412B" w:rsidR="003A4399" w:rsidTr="003A4399" w14:paraId="5508F337" w14:textId="77777777">
        <w:trPr>
          <w:trHeight w:val="288"/>
          <w:jc w:val="center"/>
        </w:trPr>
        <w:tc>
          <w:tcPr>
            <w:tcW w:w="1413"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5F5E7901" w14:textId="77777777">
            <w:pPr>
              <w:pStyle w:val="NormalWeb"/>
              <w:overflowPunct w:val="0"/>
              <w:adjustRightInd w:val="0"/>
              <w:rPr>
                <w:rFonts w:eastAsia="Yu Mincho"/>
                <w:i/>
                <w:iCs/>
              </w:rPr>
            </w:pPr>
            <w:r w:rsidRPr="00DB412B">
              <w:rPr>
                <w:rFonts w:eastAsia="Yu Mincho"/>
                <w:i/>
                <w:iCs/>
              </w:rPr>
              <w:t>11.4.2.2.x</w:t>
            </w:r>
          </w:p>
        </w:tc>
        <w:tc>
          <w:tcPr>
            <w:tcW w:w="5103"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4654F37B" w14:textId="77777777">
            <w:pPr>
              <w:pStyle w:val="NormalWeb"/>
              <w:overflowPunct w:val="0"/>
              <w:adjustRightInd w:val="0"/>
              <w:rPr>
                <w:rFonts w:eastAsia="Yu Mincho"/>
                <w:i/>
                <w:iCs/>
              </w:rPr>
            </w:pPr>
            <w:r w:rsidRPr="00DB412B">
              <w:rPr>
                <w:rFonts w:eastAsia="Yu Mincho"/>
                <w:i/>
                <w:iCs/>
              </w:rPr>
              <w:t>Minimum requirements for high speed train</w:t>
            </w:r>
          </w:p>
        </w:tc>
        <w:tc>
          <w:tcPr>
            <w:tcW w:w="1701"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440D8089" w14:textId="77777777">
            <w:pPr>
              <w:pStyle w:val="NormalWeb"/>
              <w:overflowPunct w:val="0"/>
              <w:adjustRightInd w:val="0"/>
              <w:rPr>
                <w:rFonts w:eastAsiaTheme="minorEastAsia"/>
                <w:i/>
                <w:iCs/>
                <w:lang w:eastAsia="zh-CN"/>
              </w:rPr>
            </w:pPr>
            <w:r w:rsidRPr="00DB412B">
              <w:rPr>
                <w:rFonts w:eastAsiaTheme="minorEastAsia"/>
                <w:i/>
                <w:iCs/>
                <w:lang w:eastAsia="zh-CN"/>
              </w:rPr>
              <w:t>Huawei</w:t>
            </w:r>
          </w:p>
        </w:tc>
      </w:tr>
      <w:tr w:rsidRPr="00DB412B" w:rsidR="003A4399" w:rsidTr="003A4399" w14:paraId="567FF6C5" w14:textId="77777777">
        <w:trPr>
          <w:trHeight w:val="288"/>
          <w:jc w:val="center"/>
        </w:trPr>
        <w:tc>
          <w:tcPr>
            <w:tcW w:w="1413"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536770F4" w14:textId="77777777">
            <w:pPr>
              <w:pStyle w:val="NormalWeb"/>
              <w:overflowPunct w:val="0"/>
              <w:adjustRightInd w:val="0"/>
              <w:rPr>
                <w:rFonts w:eastAsia="Yu Mincho"/>
                <w:i/>
                <w:iCs/>
                <w:lang w:eastAsia="en-GB"/>
              </w:rPr>
            </w:pPr>
            <w:r w:rsidRPr="00DB412B">
              <w:rPr>
                <w:rFonts w:eastAsia="Yu Mincho"/>
                <w:i/>
                <w:iCs/>
              </w:rPr>
              <w:t>Annex A</w:t>
            </w:r>
          </w:p>
        </w:tc>
        <w:tc>
          <w:tcPr>
            <w:tcW w:w="5103"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426510AA" w14:textId="77777777">
            <w:pPr>
              <w:pStyle w:val="NormalWeb"/>
              <w:overflowPunct w:val="0"/>
              <w:adjustRightInd w:val="0"/>
              <w:rPr>
                <w:rFonts w:eastAsia="Yu Mincho"/>
                <w:i/>
                <w:iCs/>
              </w:rPr>
            </w:pPr>
            <w:r w:rsidRPr="00DB412B">
              <w:rPr>
                <w:rFonts w:eastAsia="Yu Mincho"/>
                <w:i/>
                <w:iCs/>
              </w:rPr>
              <w:t>Reference measurement channels</w:t>
            </w:r>
          </w:p>
        </w:tc>
        <w:tc>
          <w:tcPr>
            <w:tcW w:w="1701"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3A3D234C" w14:textId="77777777">
            <w:pPr>
              <w:pStyle w:val="NormalWeb"/>
              <w:overflowPunct w:val="0"/>
              <w:adjustRightInd w:val="0"/>
              <w:rPr>
                <w:rFonts w:eastAsiaTheme="minorEastAsia"/>
                <w:i/>
                <w:iCs/>
                <w:lang w:eastAsia="zh-CN"/>
              </w:rPr>
            </w:pPr>
            <w:r w:rsidRPr="00DB412B">
              <w:rPr>
                <w:rFonts w:eastAsiaTheme="minorEastAsia"/>
                <w:i/>
                <w:iCs/>
                <w:lang w:eastAsia="zh-CN"/>
              </w:rPr>
              <w:t>Intel</w:t>
            </w:r>
          </w:p>
        </w:tc>
      </w:tr>
      <w:tr w:rsidRPr="00DB412B" w:rsidR="003A4399" w:rsidTr="003A4399" w14:paraId="177F3A07" w14:textId="77777777">
        <w:trPr>
          <w:trHeight w:val="288"/>
          <w:jc w:val="center"/>
        </w:trPr>
        <w:tc>
          <w:tcPr>
            <w:tcW w:w="1413"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062ACD72" w14:textId="77777777">
            <w:pPr>
              <w:pStyle w:val="NormalWeb"/>
              <w:overflowPunct w:val="0"/>
              <w:adjustRightInd w:val="0"/>
              <w:rPr>
                <w:rFonts w:eastAsia="Yu Mincho"/>
                <w:i/>
                <w:iCs/>
                <w:lang w:eastAsia="en-GB"/>
              </w:rPr>
            </w:pPr>
            <w:r w:rsidRPr="00DB412B">
              <w:rPr>
                <w:rFonts w:eastAsia="Yu Mincho"/>
                <w:i/>
                <w:iCs/>
              </w:rPr>
              <w:t>Annex G.3</w:t>
            </w:r>
          </w:p>
        </w:tc>
        <w:tc>
          <w:tcPr>
            <w:tcW w:w="5103"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331834C7" w14:textId="77777777">
            <w:pPr>
              <w:pStyle w:val="NormalWeb"/>
              <w:overflowPunct w:val="0"/>
              <w:adjustRightInd w:val="0"/>
              <w:rPr>
                <w:rFonts w:eastAsia="Yu Mincho"/>
                <w:i/>
                <w:iCs/>
              </w:rPr>
            </w:pPr>
            <w:r w:rsidRPr="00DB412B">
              <w:rPr>
                <w:rFonts w:eastAsia="Yu Mincho"/>
                <w:i/>
                <w:iCs/>
              </w:rPr>
              <w:t>High speed train condition</w:t>
            </w:r>
          </w:p>
        </w:tc>
        <w:tc>
          <w:tcPr>
            <w:tcW w:w="1701"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42AD9022" w14:textId="77777777">
            <w:pPr>
              <w:pStyle w:val="NormalWeb"/>
              <w:overflowPunct w:val="0"/>
              <w:adjustRightInd w:val="0"/>
              <w:rPr>
                <w:rFonts w:ascii="Calibri" w:hAnsi="Calibri" w:eastAsia="Yu Mincho" w:cs="Calibri"/>
                <w:i/>
                <w:iCs/>
              </w:rPr>
            </w:pPr>
            <w:r w:rsidRPr="00DB412B">
              <w:rPr>
                <w:rFonts w:ascii="Calibri" w:hAnsi="Calibri" w:eastAsia="Yu Mincho" w:cs="Calibri"/>
                <w:i/>
                <w:iCs/>
              </w:rPr>
              <w:t>Nokia</w:t>
            </w:r>
          </w:p>
        </w:tc>
      </w:tr>
      <w:tr w:rsidRPr="00DB412B" w:rsidR="003A4399" w:rsidTr="003A4399" w14:paraId="26FF5C7C" w14:textId="77777777">
        <w:trPr>
          <w:trHeight w:val="288"/>
          <w:jc w:val="center"/>
        </w:trPr>
        <w:tc>
          <w:tcPr>
            <w:tcW w:w="1413"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06E1D193" w14:textId="77777777">
            <w:pPr>
              <w:pStyle w:val="NormalWeb"/>
              <w:overflowPunct w:val="0"/>
              <w:adjustRightInd w:val="0"/>
              <w:rPr>
                <w:rFonts w:eastAsia="Yu Mincho"/>
                <w:i/>
                <w:iCs/>
              </w:rPr>
            </w:pPr>
            <w:r w:rsidRPr="00DB412B">
              <w:rPr>
                <w:rFonts w:eastAsia="Yu Mincho"/>
                <w:i/>
                <w:iCs/>
              </w:rPr>
              <w:t>Annex G.4</w:t>
            </w:r>
          </w:p>
        </w:tc>
        <w:tc>
          <w:tcPr>
            <w:tcW w:w="5103"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20319C44" w14:textId="77777777">
            <w:pPr>
              <w:pStyle w:val="NormalWeb"/>
              <w:overflowPunct w:val="0"/>
              <w:adjustRightInd w:val="0"/>
              <w:rPr>
                <w:rFonts w:eastAsia="Yu Mincho"/>
                <w:i/>
                <w:iCs/>
              </w:rPr>
            </w:pPr>
            <w:r w:rsidRPr="00DB412B">
              <w:rPr>
                <w:rFonts w:eastAsia="Yu Mincho"/>
                <w:i/>
                <w:iCs/>
              </w:rPr>
              <w:t>Moving propagation conditions</w:t>
            </w:r>
          </w:p>
        </w:tc>
        <w:tc>
          <w:tcPr>
            <w:tcW w:w="1701"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2A44A875" w14:textId="77777777">
            <w:pPr>
              <w:pStyle w:val="NormalWeb"/>
              <w:overflowPunct w:val="0"/>
              <w:adjustRightInd w:val="0"/>
              <w:rPr>
                <w:rFonts w:ascii="Calibri" w:hAnsi="Calibri" w:cs="Calibri" w:eastAsiaTheme="minorEastAsia"/>
                <w:i/>
                <w:iCs/>
                <w:lang w:eastAsia="zh-CN"/>
              </w:rPr>
            </w:pPr>
            <w:r w:rsidRPr="00DB412B">
              <w:rPr>
                <w:rFonts w:ascii="Calibri" w:hAnsi="Calibri" w:cs="Calibri" w:eastAsiaTheme="minorEastAsia"/>
                <w:i/>
                <w:iCs/>
                <w:lang w:eastAsia="zh-CN"/>
              </w:rPr>
              <w:t>CATT</w:t>
            </w:r>
          </w:p>
        </w:tc>
      </w:tr>
      <w:tr w:rsidRPr="00DB412B" w:rsidR="003A4399" w:rsidTr="003A4399" w14:paraId="64A77E31" w14:textId="77777777">
        <w:trPr>
          <w:trHeight w:val="288"/>
          <w:jc w:val="center"/>
        </w:trPr>
        <w:tc>
          <w:tcPr>
            <w:tcW w:w="8217" w:type="dxa"/>
            <w:gridSpan w:val="3"/>
            <w:tcBorders>
              <w:top w:val="single" w:color="auto" w:sz="4" w:space="0"/>
              <w:left w:val="single" w:color="auto" w:sz="4" w:space="0"/>
              <w:bottom w:val="single" w:color="auto" w:sz="4" w:space="0"/>
              <w:right w:val="single" w:color="auto" w:sz="4" w:space="0"/>
            </w:tcBorders>
            <w:shd w:val="clear" w:color="auto" w:fill="B4C6E7" w:themeFill="accent1" w:themeFillTint="66"/>
            <w:noWrap/>
            <w:hideMark/>
          </w:tcPr>
          <w:p w:rsidRPr="00DB412B" w:rsidR="003A4399" w:rsidP="00F33C45" w:rsidRDefault="003A4399" w14:paraId="2D8BBB91" w14:textId="77777777">
            <w:pPr>
              <w:pStyle w:val="NormalWeb"/>
              <w:overflowPunct w:val="0"/>
              <w:adjustRightInd w:val="0"/>
              <w:rPr>
                <w:rFonts w:eastAsia="Yu Mincho"/>
                <w:b/>
                <w:bCs/>
                <w:lang w:eastAsia="en-GB"/>
              </w:rPr>
            </w:pPr>
            <w:r w:rsidRPr="00DB412B">
              <w:rPr>
                <w:rFonts w:eastAsia="Yu Mincho"/>
                <w:b/>
                <w:bCs/>
              </w:rPr>
              <w:t>TS 38.141-2</w:t>
            </w:r>
          </w:p>
        </w:tc>
      </w:tr>
      <w:tr w:rsidRPr="00DB412B" w:rsidR="003A4399" w:rsidTr="003A4399" w14:paraId="6EE50E43" w14:textId="77777777">
        <w:trPr>
          <w:trHeight w:val="288"/>
          <w:jc w:val="center"/>
        </w:trPr>
        <w:tc>
          <w:tcPr>
            <w:tcW w:w="1413" w:type="dxa"/>
            <w:tcBorders>
              <w:top w:val="single" w:color="auto" w:sz="4" w:space="0"/>
              <w:left w:val="single" w:color="auto" w:sz="4" w:space="0"/>
              <w:bottom w:val="single" w:color="auto" w:sz="4" w:space="0"/>
              <w:right w:val="single" w:color="auto" w:sz="4" w:space="0"/>
            </w:tcBorders>
            <w:noWrap/>
          </w:tcPr>
          <w:p w:rsidRPr="00DB412B" w:rsidR="003A4399" w:rsidP="00F33C45" w:rsidRDefault="003A4399" w14:paraId="08A119D0" w14:textId="77777777">
            <w:pPr>
              <w:pStyle w:val="NormalWeb"/>
              <w:overflowPunct w:val="0"/>
              <w:adjustRightInd w:val="0"/>
              <w:rPr>
                <w:rFonts w:eastAsia="Yu Mincho"/>
                <w:i/>
                <w:iCs/>
              </w:rPr>
            </w:pPr>
          </w:p>
        </w:tc>
        <w:tc>
          <w:tcPr>
            <w:tcW w:w="5103"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2767E547" w14:textId="77777777">
            <w:pPr>
              <w:pStyle w:val="NormalWeb"/>
              <w:overflowPunct w:val="0"/>
              <w:adjustRightInd w:val="0"/>
              <w:rPr>
                <w:rFonts w:eastAsiaTheme="minorEastAsia"/>
                <w:i/>
                <w:iCs/>
                <w:lang w:eastAsia="zh-CN"/>
              </w:rPr>
            </w:pPr>
            <w:r w:rsidRPr="00DB412B">
              <w:rPr>
                <w:rFonts w:eastAsiaTheme="minorEastAsia"/>
                <w:i/>
                <w:lang w:eastAsia="zh-CN"/>
              </w:rPr>
              <w:t xml:space="preserve">Big CR </w:t>
            </w:r>
          </w:p>
        </w:tc>
        <w:tc>
          <w:tcPr>
            <w:tcW w:w="1701"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57D3AEC8" w14:textId="77777777">
            <w:pPr>
              <w:pStyle w:val="NormalWeb"/>
              <w:overflowPunct w:val="0"/>
              <w:adjustRightInd w:val="0"/>
              <w:rPr>
                <w:rFonts w:ascii="Calibri" w:hAnsi="Calibri" w:eastAsia="Yu Mincho" w:cs="Calibri"/>
                <w:i/>
                <w:iCs/>
                <w:lang w:eastAsia="en-GB"/>
              </w:rPr>
            </w:pPr>
            <w:r w:rsidRPr="00DB412B">
              <w:rPr>
                <w:rFonts w:ascii="Calibri" w:hAnsi="Calibri" w:eastAsia="Yu Mincho" w:cs="Calibri"/>
                <w:i/>
                <w:iCs/>
              </w:rPr>
              <w:t>Nokia</w:t>
            </w:r>
          </w:p>
        </w:tc>
      </w:tr>
      <w:tr w:rsidRPr="00DB412B" w:rsidR="003A4399" w:rsidTr="003A4399" w14:paraId="73C288D5" w14:textId="77777777">
        <w:trPr>
          <w:trHeight w:val="288"/>
          <w:jc w:val="center"/>
        </w:trPr>
        <w:tc>
          <w:tcPr>
            <w:tcW w:w="1413"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646117D9" w14:textId="77777777">
            <w:pPr>
              <w:pStyle w:val="NormalWeb"/>
              <w:overflowPunct w:val="0"/>
              <w:adjustRightInd w:val="0"/>
              <w:rPr>
                <w:rFonts w:eastAsia="Yu Mincho"/>
                <w:i/>
                <w:iCs/>
              </w:rPr>
            </w:pPr>
            <w:r w:rsidRPr="00DB412B">
              <w:rPr>
                <w:rFonts w:eastAsia="Yu Mincho"/>
                <w:i/>
                <w:iCs/>
              </w:rPr>
              <w:t>4.6</w:t>
            </w:r>
          </w:p>
        </w:tc>
        <w:tc>
          <w:tcPr>
            <w:tcW w:w="5103"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7BDCD53E" w14:textId="77777777">
            <w:pPr>
              <w:pStyle w:val="NormalWeb"/>
              <w:overflowPunct w:val="0"/>
              <w:adjustRightInd w:val="0"/>
              <w:rPr>
                <w:rFonts w:eastAsia="Yu Mincho"/>
                <w:i/>
                <w:iCs/>
              </w:rPr>
            </w:pPr>
            <w:r w:rsidRPr="00DB412B">
              <w:rPr>
                <w:rFonts w:eastAsia="Yu Mincho"/>
                <w:i/>
                <w:iCs/>
              </w:rPr>
              <w:t>Manufacturer's declarations</w:t>
            </w:r>
          </w:p>
        </w:tc>
        <w:tc>
          <w:tcPr>
            <w:tcW w:w="1701"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61ED9D90" w14:textId="77777777">
            <w:pPr>
              <w:pStyle w:val="NormalWeb"/>
              <w:overflowPunct w:val="0"/>
              <w:adjustRightInd w:val="0"/>
              <w:rPr>
                <w:rFonts w:ascii="Calibri" w:hAnsi="Calibri" w:eastAsia="Yu Mincho" w:cs="Calibri"/>
                <w:i/>
                <w:iCs/>
              </w:rPr>
            </w:pPr>
            <w:r w:rsidRPr="00DB412B">
              <w:rPr>
                <w:rFonts w:ascii="Calibri" w:hAnsi="Calibri" w:eastAsia="Yu Mincho" w:cs="Calibri"/>
                <w:i/>
                <w:iCs/>
              </w:rPr>
              <w:t>Samsung, Nokia</w:t>
            </w:r>
          </w:p>
        </w:tc>
      </w:tr>
      <w:tr w:rsidRPr="00DB412B" w:rsidR="003A4399" w:rsidTr="003A4399" w14:paraId="1994B6F5" w14:textId="77777777">
        <w:trPr>
          <w:trHeight w:val="288"/>
          <w:jc w:val="center"/>
        </w:trPr>
        <w:tc>
          <w:tcPr>
            <w:tcW w:w="1413"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09084653" w14:textId="77777777">
            <w:pPr>
              <w:pStyle w:val="NormalWeb"/>
              <w:overflowPunct w:val="0"/>
              <w:adjustRightInd w:val="0"/>
              <w:rPr>
                <w:rFonts w:eastAsia="Yu Mincho"/>
                <w:b/>
                <w:bCs/>
              </w:rPr>
            </w:pPr>
            <w:r w:rsidRPr="00DB412B">
              <w:rPr>
                <w:rFonts w:eastAsia="Yu Mincho"/>
              </w:rPr>
              <w:t>8</w:t>
            </w:r>
          </w:p>
        </w:tc>
        <w:tc>
          <w:tcPr>
            <w:tcW w:w="6804" w:type="dxa"/>
            <w:gridSpan w:val="2"/>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1D7E83D8" w14:textId="77777777">
            <w:pPr>
              <w:pStyle w:val="NormalWeb"/>
              <w:overflowPunct w:val="0"/>
              <w:adjustRightInd w:val="0"/>
              <w:rPr>
                <w:rFonts w:ascii="Calibri" w:hAnsi="Calibri" w:eastAsia="Yu Mincho" w:cs="Calibri"/>
              </w:rPr>
            </w:pPr>
            <w:r w:rsidRPr="00DB412B">
              <w:rPr>
                <w:rFonts w:eastAsia="Yu Mincho"/>
              </w:rPr>
              <w:t>Radiated performance requirements</w:t>
            </w:r>
          </w:p>
        </w:tc>
      </w:tr>
      <w:tr w:rsidRPr="00DB412B" w:rsidR="003A4399" w:rsidTr="003A4399" w14:paraId="7A462E3E" w14:textId="77777777">
        <w:trPr>
          <w:trHeight w:val="288"/>
          <w:jc w:val="center"/>
        </w:trPr>
        <w:tc>
          <w:tcPr>
            <w:tcW w:w="1413"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793BA566" w14:textId="77777777">
            <w:pPr>
              <w:pStyle w:val="NormalWeb"/>
              <w:overflowPunct w:val="0"/>
              <w:adjustRightInd w:val="0"/>
              <w:rPr>
                <w:rFonts w:eastAsia="Yu Mincho"/>
                <w:b/>
                <w:bCs/>
              </w:rPr>
            </w:pPr>
            <w:r w:rsidRPr="00DB412B">
              <w:rPr>
                <w:rFonts w:eastAsia="Yu Mincho"/>
              </w:rPr>
              <w:t>8.1.2</w:t>
            </w:r>
          </w:p>
        </w:tc>
        <w:tc>
          <w:tcPr>
            <w:tcW w:w="6804" w:type="dxa"/>
            <w:gridSpan w:val="2"/>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00453671" w14:textId="77777777">
            <w:pPr>
              <w:pStyle w:val="NormalWeb"/>
              <w:overflowPunct w:val="0"/>
              <w:adjustRightInd w:val="0"/>
              <w:rPr>
                <w:rFonts w:ascii="Calibri" w:hAnsi="Calibri" w:eastAsia="Yu Mincho" w:cs="Calibri"/>
              </w:rPr>
            </w:pPr>
            <w:r w:rsidRPr="00DB412B">
              <w:rPr>
                <w:rFonts w:eastAsia="Yu Mincho"/>
              </w:rPr>
              <w:t>Applicability rule</w:t>
            </w:r>
          </w:p>
        </w:tc>
      </w:tr>
      <w:tr w:rsidRPr="00DB412B" w:rsidR="003A4399" w:rsidTr="003A4399" w14:paraId="178A52C2" w14:textId="77777777">
        <w:trPr>
          <w:trHeight w:val="288"/>
          <w:jc w:val="center"/>
        </w:trPr>
        <w:tc>
          <w:tcPr>
            <w:tcW w:w="1413"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7168EC45" w14:textId="77777777">
            <w:pPr>
              <w:pStyle w:val="NormalWeb"/>
              <w:overflowPunct w:val="0"/>
              <w:adjustRightInd w:val="0"/>
              <w:rPr>
                <w:rFonts w:eastAsia="Yu Mincho"/>
                <w:i/>
                <w:iCs/>
              </w:rPr>
            </w:pPr>
            <w:r w:rsidRPr="00DB412B">
              <w:rPr>
                <w:rFonts w:eastAsia="Yu Mincho"/>
                <w:i/>
                <w:iCs/>
              </w:rPr>
              <w:t>8.1.2.4</w:t>
            </w:r>
          </w:p>
        </w:tc>
        <w:tc>
          <w:tcPr>
            <w:tcW w:w="5103"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613D02EF" w14:textId="77777777">
            <w:pPr>
              <w:pStyle w:val="NormalWeb"/>
              <w:overflowPunct w:val="0"/>
              <w:adjustRightInd w:val="0"/>
              <w:rPr>
                <w:rFonts w:eastAsia="Yu Mincho"/>
                <w:i/>
                <w:iCs/>
              </w:rPr>
            </w:pPr>
            <w:r w:rsidRPr="00DB412B">
              <w:rPr>
                <w:rFonts w:eastAsia="Yu Mincho"/>
                <w:i/>
                <w:iCs/>
              </w:rPr>
              <w:t>Applicability of PUSCH for high speed train performance requirements</w:t>
            </w:r>
          </w:p>
        </w:tc>
        <w:tc>
          <w:tcPr>
            <w:tcW w:w="1701"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7CA66C01" w14:textId="77777777">
            <w:pPr>
              <w:pStyle w:val="NormalWeb"/>
              <w:overflowPunct w:val="0"/>
              <w:adjustRightInd w:val="0"/>
              <w:rPr>
                <w:rFonts w:ascii="Calibri" w:hAnsi="Calibri" w:eastAsia="Yu Mincho" w:cs="Calibri"/>
                <w:i/>
                <w:iCs/>
              </w:rPr>
            </w:pPr>
            <w:r w:rsidRPr="00DB412B">
              <w:rPr>
                <w:rFonts w:ascii="Calibri" w:hAnsi="Calibri" w:eastAsia="Yu Mincho" w:cs="Calibri"/>
                <w:i/>
                <w:iCs/>
              </w:rPr>
              <w:t>Huawei</w:t>
            </w:r>
          </w:p>
        </w:tc>
      </w:tr>
      <w:tr w:rsidRPr="00DB412B" w:rsidR="003A4399" w:rsidTr="003A4399" w14:paraId="3A7F55A6" w14:textId="77777777">
        <w:trPr>
          <w:trHeight w:val="288"/>
          <w:jc w:val="center"/>
        </w:trPr>
        <w:tc>
          <w:tcPr>
            <w:tcW w:w="1413"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3095A1A3" w14:textId="77777777">
            <w:pPr>
              <w:pStyle w:val="NormalWeb"/>
              <w:overflowPunct w:val="0"/>
              <w:adjustRightInd w:val="0"/>
              <w:rPr>
                <w:rFonts w:eastAsia="Yu Mincho"/>
                <w:b/>
                <w:bCs/>
              </w:rPr>
            </w:pPr>
            <w:r w:rsidRPr="00DB412B">
              <w:rPr>
                <w:rFonts w:eastAsia="Yu Mincho"/>
              </w:rPr>
              <w:t>8.2</w:t>
            </w:r>
          </w:p>
        </w:tc>
        <w:tc>
          <w:tcPr>
            <w:tcW w:w="6804" w:type="dxa"/>
            <w:gridSpan w:val="2"/>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7766B6CA" w14:textId="77777777">
            <w:pPr>
              <w:pStyle w:val="NormalWeb"/>
              <w:overflowPunct w:val="0"/>
              <w:adjustRightInd w:val="0"/>
              <w:rPr>
                <w:rFonts w:ascii="Calibri" w:hAnsi="Calibri" w:eastAsia="Yu Mincho" w:cs="Calibri"/>
              </w:rPr>
            </w:pPr>
            <w:r w:rsidRPr="00DB412B">
              <w:rPr>
                <w:rFonts w:eastAsia="Yu Mincho"/>
              </w:rPr>
              <w:t>OTA performance requirements for PUSCH</w:t>
            </w:r>
          </w:p>
        </w:tc>
      </w:tr>
      <w:tr w:rsidRPr="00DB412B" w:rsidR="003A4399" w:rsidTr="003A4399" w14:paraId="2395CBCE" w14:textId="77777777">
        <w:trPr>
          <w:trHeight w:val="288"/>
          <w:jc w:val="center"/>
        </w:trPr>
        <w:tc>
          <w:tcPr>
            <w:tcW w:w="1413"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42059B4B" w14:textId="77777777">
            <w:pPr>
              <w:pStyle w:val="NormalWeb"/>
              <w:overflowPunct w:val="0"/>
              <w:adjustRightInd w:val="0"/>
              <w:rPr>
                <w:rFonts w:eastAsia="Yu Mincho"/>
                <w:i/>
                <w:iCs/>
              </w:rPr>
            </w:pPr>
            <w:r w:rsidRPr="00DB412B">
              <w:rPr>
                <w:rFonts w:eastAsia="Yu Mincho"/>
                <w:i/>
                <w:iCs/>
              </w:rPr>
              <w:t>8.2.4</w:t>
            </w:r>
          </w:p>
        </w:tc>
        <w:tc>
          <w:tcPr>
            <w:tcW w:w="5103"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6C236BDA" w14:textId="77777777">
            <w:pPr>
              <w:pStyle w:val="NormalWeb"/>
              <w:overflowPunct w:val="0"/>
              <w:adjustRightInd w:val="0"/>
              <w:rPr>
                <w:rFonts w:eastAsia="Yu Mincho"/>
                <w:i/>
                <w:iCs/>
              </w:rPr>
            </w:pPr>
            <w:r w:rsidRPr="00DB412B">
              <w:rPr>
                <w:rFonts w:eastAsia="Yu Mincho"/>
                <w:i/>
                <w:iCs/>
              </w:rPr>
              <w:t>Performance requirements for PUSCH for high speed train</w:t>
            </w:r>
          </w:p>
        </w:tc>
        <w:tc>
          <w:tcPr>
            <w:tcW w:w="1701"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25ED81B5" w14:textId="77777777">
            <w:pPr>
              <w:pStyle w:val="NormalWeb"/>
              <w:overflowPunct w:val="0"/>
              <w:adjustRightInd w:val="0"/>
              <w:rPr>
                <w:rFonts w:ascii="Calibri" w:hAnsi="Calibri" w:cs="Calibri" w:eastAsiaTheme="minorEastAsia"/>
                <w:i/>
                <w:iCs/>
                <w:lang w:eastAsia="zh-CN"/>
              </w:rPr>
            </w:pPr>
            <w:r w:rsidRPr="00DB412B">
              <w:rPr>
                <w:rFonts w:ascii="Calibri" w:hAnsi="Calibri" w:cs="Calibri" w:eastAsiaTheme="minorEastAsia"/>
                <w:i/>
                <w:iCs/>
                <w:lang w:eastAsia="zh-CN"/>
              </w:rPr>
              <w:t>Ericsson, Samsung</w:t>
            </w:r>
          </w:p>
        </w:tc>
      </w:tr>
      <w:tr w:rsidRPr="00DB412B" w:rsidR="003A4399" w:rsidTr="003A4399" w14:paraId="1B8683A9" w14:textId="77777777">
        <w:trPr>
          <w:trHeight w:val="288"/>
          <w:jc w:val="center"/>
        </w:trPr>
        <w:tc>
          <w:tcPr>
            <w:tcW w:w="1413"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44B86983" w14:textId="77777777">
            <w:pPr>
              <w:pStyle w:val="NormalWeb"/>
              <w:overflowPunct w:val="0"/>
              <w:adjustRightInd w:val="0"/>
              <w:rPr>
                <w:rFonts w:eastAsia="Yu Mincho"/>
                <w:i/>
                <w:iCs/>
                <w:lang w:eastAsia="en-GB"/>
              </w:rPr>
            </w:pPr>
            <w:r w:rsidRPr="00DB412B">
              <w:rPr>
                <w:rFonts w:eastAsia="Yu Mincho"/>
                <w:i/>
                <w:iCs/>
              </w:rPr>
              <w:t>8.2.5</w:t>
            </w:r>
          </w:p>
        </w:tc>
        <w:tc>
          <w:tcPr>
            <w:tcW w:w="5103"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71B4B1F6" w14:textId="77777777">
            <w:pPr>
              <w:pStyle w:val="NormalWeb"/>
              <w:overflowPunct w:val="0"/>
              <w:adjustRightInd w:val="0"/>
              <w:rPr>
                <w:rFonts w:eastAsia="Yu Mincho"/>
                <w:i/>
                <w:iCs/>
              </w:rPr>
            </w:pPr>
            <w:r w:rsidRPr="00DB412B">
              <w:rPr>
                <w:rFonts w:eastAsia="Yu Mincho"/>
                <w:i/>
                <w:iCs/>
              </w:rPr>
              <w:t>Performance requirements for UL timing adjustment</w:t>
            </w:r>
          </w:p>
        </w:tc>
        <w:tc>
          <w:tcPr>
            <w:tcW w:w="1701"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3C1C0F5F" w14:textId="77777777">
            <w:pPr>
              <w:pStyle w:val="NormalWeb"/>
              <w:overflowPunct w:val="0"/>
              <w:adjustRightInd w:val="0"/>
              <w:rPr>
                <w:rFonts w:ascii="Calibri" w:hAnsi="Calibri" w:cs="Calibri" w:eastAsiaTheme="minorEastAsia"/>
                <w:i/>
                <w:iCs/>
                <w:lang w:eastAsia="zh-CN"/>
              </w:rPr>
            </w:pPr>
            <w:r w:rsidRPr="00DB412B">
              <w:rPr>
                <w:rFonts w:ascii="Calibri" w:hAnsi="Calibri" w:cs="Calibri" w:eastAsiaTheme="minorEastAsia"/>
                <w:i/>
                <w:iCs/>
                <w:lang w:eastAsia="zh-CN"/>
              </w:rPr>
              <w:t>CATT</w:t>
            </w:r>
          </w:p>
        </w:tc>
      </w:tr>
      <w:tr w:rsidRPr="00DB412B" w:rsidR="003A4399" w:rsidTr="003A4399" w14:paraId="6DA26AF2" w14:textId="77777777">
        <w:trPr>
          <w:trHeight w:val="288"/>
          <w:jc w:val="center"/>
        </w:trPr>
        <w:tc>
          <w:tcPr>
            <w:tcW w:w="1413"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12759D33" w14:textId="77777777">
            <w:pPr>
              <w:pStyle w:val="NormalWeb"/>
              <w:overflowPunct w:val="0"/>
              <w:adjustRightInd w:val="0"/>
              <w:rPr>
                <w:rFonts w:eastAsia="Yu Mincho"/>
                <w:b/>
                <w:bCs/>
                <w:lang w:eastAsia="en-GB"/>
              </w:rPr>
            </w:pPr>
            <w:r w:rsidRPr="00DB412B">
              <w:rPr>
                <w:rFonts w:eastAsia="Yu Mincho"/>
              </w:rPr>
              <w:t>8.4</w:t>
            </w:r>
          </w:p>
        </w:tc>
        <w:tc>
          <w:tcPr>
            <w:tcW w:w="6804" w:type="dxa"/>
            <w:gridSpan w:val="2"/>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451C66D9" w14:textId="77777777">
            <w:pPr>
              <w:pStyle w:val="NormalWeb"/>
              <w:overflowPunct w:val="0"/>
              <w:adjustRightInd w:val="0"/>
              <w:rPr>
                <w:rFonts w:ascii="Calibri" w:hAnsi="Calibri" w:eastAsia="Yu Mincho" w:cs="Calibri"/>
              </w:rPr>
            </w:pPr>
            <w:r w:rsidRPr="00DB412B">
              <w:rPr>
                <w:rFonts w:eastAsia="Yu Mincho"/>
              </w:rPr>
              <w:t>OTA performance requirements for PRACH</w:t>
            </w:r>
          </w:p>
        </w:tc>
      </w:tr>
      <w:tr w:rsidRPr="00DB412B" w:rsidR="003A4399" w:rsidTr="003A4399" w14:paraId="352B662B" w14:textId="77777777">
        <w:trPr>
          <w:trHeight w:val="288"/>
          <w:jc w:val="center"/>
        </w:trPr>
        <w:tc>
          <w:tcPr>
            <w:tcW w:w="1413"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0AEDB722" w14:textId="77777777">
            <w:pPr>
              <w:pStyle w:val="NormalWeb"/>
              <w:overflowPunct w:val="0"/>
              <w:adjustRightInd w:val="0"/>
              <w:rPr>
                <w:rFonts w:eastAsia="Yu Mincho"/>
                <w:b/>
                <w:bCs/>
              </w:rPr>
            </w:pPr>
            <w:r w:rsidRPr="00DB412B">
              <w:rPr>
                <w:rFonts w:eastAsia="Yu Mincho"/>
              </w:rPr>
              <w:t>8.4.1</w:t>
            </w:r>
          </w:p>
        </w:tc>
        <w:tc>
          <w:tcPr>
            <w:tcW w:w="6804" w:type="dxa"/>
            <w:gridSpan w:val="2"/>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5C975882" w14:textId="77777777">
            <w:pPr>
              <w:pStyle w:val="NormalWeb"/>
              <w:overflowPunct w:val="0"/>
              <w:adjustRightInd w:val="0"/>
              <w:rPr>
                <w:rFonts w:ascii="Calibri" w:hAnsi="Calibri" w:eastAsia="Yu Mincho" w:cs="Calibri"/>
              </w:rPr>
            </w:pPr>
            <w:r w:rsidRPr="00DB412B">
              <w:rPr>
                <w:rFonts w:eastAsia="Yu Mincho"/>
              </w:rPr>
              <w:t>PRACH false alarm probability and missed detection</w:t>
            </w:r>
          </w:p>
        </w:tc>
      </w:tr>
      <w:tr w:rsidRPr="00DB412B" w:rsidR="003A4399" w:rsidTr="003A4399" w14:paraId="63C9E530" w14:textId="77777777">
        <w:trPr>
          <w:trHeight w:val="288"/>
          <w:jc w:val="center"/>
        </w:trPr>
        <w:tc>
          <w:tcPr>
            <w:tcW w:w="1413"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5CFB4B86" w14:textId="77777777">
            <w:pPr>
              <w:pStyle w:val="NormalWeb"/>
              <w:overflowPunct w:val="0"/>
              <w:adjustRightInd w:val="0"/>
              <w:rPr>
                <w:rFonts w:eastAsia="Yu Mincho"/>
                <w:i/>
                <w:iCs/>
              </w:rPr>
            </w:pPr>
            <w:r w:rsidRPr="00DB412B">
              <w:rPr>
                <w:rFonts w:eastAsia="Yu Mincho"/>
                <w:i/>
                <w:iCs/>
              </w:rPr>
              <w:t>8.4.1.6</w:t>
            </w:r>
          </w:p>
        </w:tc>
        <w:tc>
          <w:tcPr>
            <w:tcW w:w="5103"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2F8D2D98" w14:textId="77777777">
            <w:pPr>
              <w:pStyle w:val="NormalWeb"/>
              <w:overflowPunct w:val="0"/>
              <w:adjustRightInd w:val="0"/>
              <w:rPr>
                <w:rFonts w:eastAsia="Yu Mincho"/>
                <w:i/>
                <w:iCs/>
              </w:rPr>
            </w:pPr>
            <w:r w:rsidRPr="00DB412B">
              <w:rPr>
                <w:rFonts w:eastAsia="Yu Mincho"/>
                <w:i/>
                <w:iCs/>
              </w:rPr>
              <w:t>Test requirement for high speed train</w:t>
            </w:r>
          </w:p>
        </w:tc>
        <w:tc>
          <w:tcPr>
            <w:tcW w:w="1701"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561AF8DC" w14:textId="77777777">
            <w:pPr>
              <w:pStyle w:val="NormalWeb"/>
              <w:overflowPunct w:val="0"/>
              <w:adjustRightInd w:val="0"/>
              <w:rPr>
                <w:rFonts w:ascii="Calibri" w:hAnsi="Calibri" w:cs="Calibri" w:eastAsiaTheme="minorEastAsia"/>
                <w:i/>
                <w:iCs/>
                <w:lang w:eastAsia="zh-CN"/>
              </w:rPr>
            </w:pPr>
            <w:r w:rsidRPr="00DB412B">
              <w:rPr>
                <w:rFonts w:ascii="Calibri" w:hAnsi="Calibri" w:cs="Calibri" w:eastAsiaTheme="minorEastAsia"/>
                <w:i/>
                <w:iCs/>
                <w:lang w:eastAsia="zh-CN"/>
              </w:rPr>
              <w:t>Huawei</w:t>
            </w:r>
          </w:p>
        </w:tc>
      </w:tr>
      <w:tr w:rsidRPr="00DB412B" w:rsidR="003A4399" w:rsidTr="003A4399" w14:paraId="22C64A64" w14:textId="77777777">
        <w:trPr>
          <w:trHeight w:val="288"/>
          <w:jc w:val="center"/>
        </w:trPr>
        <w:tc>
          <w:tcPr>
            <w:tcW w:w="1413"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536A5766" w14:textId="77777777">
            <w:pPr>
              <w:pStyle w:val="NormalWeb"/>
              <w:overflowPunct w:val="0"/>
              <w:adjustRightInd w:val="0"/>
              <w:rPr>
                <w:rFonts w:eastAsia="Yu Mincho"/>
                <w:i/>
                <w:iCs/>
                <w:lang w:eastAsia="en-GB"/>
              </w:rPr>
            </w:pPr>
            <w:r w:rsidRPr="00DB412B">
              <w:rPr>
                <w:rFonts w:eastAsia="Yu Mincho"/>
                <w:i/>
                <w:iCs/>
              </w:rPr>
              <w:t>Annex A</w:t>
            </w:r>
          </w:p>
        </w:tc>
        <w:tc>
          <w:tcPr>
            <w:tcW w:w="5103"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31A7D2A6" w14:textId="77777777">
            <w:pPr>
              <w:pStyle w:val="NormalWeb"/>
              <w:overflowPunct w:val="0"/>
              <w:adjustRightInd w:val="0"/>
              <w:rPr>
                <w:rFonts w:eastAsia="Yu Mincho"/>
                <w:i/>
                <w:iCs/>
              </w:rPr>
            </w:pPr>
            <w:r w:rsidRPr="00DB412B">
              <w:rPr>
                <w:rFonts w:eastAsia="Yu Mincho"/>
                <w:i/>
                <w:iCs/>
              </w:rPr>
              <w:t>Reference measurement channels</w:t>
            </w:r>
          </w:p>
        </w:tc>
        <w:tc>
          <w:tcPr>
            <w:tcW w:w="1701"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0E49080B" w14:textId="77777777">
            <w:pPr>
              <w:pStyle w:val="NormalWeb"/>
              <w:overflowPunct w:val="0"/>
              <w:adjustRightInd w:val="0"/>
              <w:rPr>
                <w:rFonts w:ascii="Calibri" w:hAnsi="Calibri" w:cs="Calibri" w:eastAsiaTheme="minorEastAsia"/>
                <w:i/>
                <w:iCs/>
                <w:lang w:eastAsia="zh-CN"/>
              </w:rPr>
            </w:pPr>
            <w:r w:rsidRPr="00DB412B">
              <w:rPr>
                <w:rFonts w:ascii="Calibri" w:hAnsi="Calibri" w:cs="Calibri" w:eastAsiaTheme="minorEastAsia"/>
                <w:i/>
                <w:iCs/>
                <w:lang w:eastAsia="zh-CN"/>
              </w:rPr>
              <w:t>Intel</w:t>
            </w:r>
          </w:p>
        </w:tc>
      </w:tr>
      <w:tr w:rsidRPr="00DB412B" w:rsidR="003A4399" w:rsidTr="003A4399" w14:paraId="20EB8E78" w14:textId="77777777">
        <w:trPr>
          <w:trHeight w:val="288"/>
          <w:jc w:val="center"/>
        </w:trPr>
        <w:tc>
          <w:tcPr>
            <w:tcW w:w="1413"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2C20A13E" w14:textId="77777777">
            <w:pPr>
              <w:pStyle w:val="NormalWeb"/>
              <w:overflowPunct w:val="0"/>
              <w:adjustRightInd w:val="0"/>
              <w:rPr>
                <w:rFonts w:eastAsia="Yu Mincho"/>
                <w:i/>
                <w:iCs/>
                <w:lang w:eastAsia="en-GB"/>
              </w:rPr>
            </w:pPr>
            <w:r w:rsidRPr="00DB412B">
              <w:rPr>
                <w:rFonts w:eastAsia="Yu Mincho"/>
                <w:i/>
                <w:iCs/>
              </w:rPr>
              <w:t>Annex E</w:t>
            </w:r>
          </w:p>
        </w:tc>
        <w:tc>
          <w:tcPr>
            <w:tcW w:w="5103"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7AD682DD" w14:textId="77777777">
            <w:pPr>
              <w:pStyle w:val="NormalWeb"/>
              <w:overflowPunct w:val="0"/>
              <w:adjustRightInd w:val="0"/>
              <w:rPr>
                <w:rFonts w:eastAsia="Yu Mincho"/>
                <w:i/>
                <w:iCs/>
              </w:rPr>
            </w:pPr>
            <w:r w:rsidRPr="00DB412B">
              <w:rPr>
                <w:rFonts w:eastAsia="Yu Mincho"/>
                <w:i/>
                <w:iCs/>
              </w:rPr>
              <w:t>OTA measurement system set-up</w:t>
            </w:r>
          </w:p>
        </w:tc>
        <w:tc>
          <w:tcPr>
            <w:tcW w:w="1701"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12675319" w14:textId="77777777">
            <w:pPr>
              <w:pStyle w:val="NormalWeb"/>
              <w:overflowPunct w:val="0"/>
              <w:adjustRightInd w:val="0"/>
              <w:rPr>
                <w:rFonts w:ascii="Calibri" w:hAnsi="Calibri" w:eastAsia="Yu Mincho" w:cs="Calibri"/>
                <w:i/>
                <w:iCs/>
              </w:rPr>
            </w:pPr>
            <w:r w:rsidRPr="00DB412B">
              <w:rPr>
                <w:rFonts w:ascii="Calibri" w:hAnsi="Calibri" w:eastAsia="Yu Mincho" w:cs="Calibri"/>
                <w:i/>
                <w:iCs/>
              </w:rPr>
              <w:t>Ericsson</w:t>
            </w:r>
          </w:p>
        </w:tc>
      </w:tr>
      <w:tr w:rsidRPr="00DB412B" w:rsidR="003A4399" w:rsidTr="003A4399" w14:paraId="57D8B2D5" w14:textId="77777777">
        <w:trPr>
          <w:trHeight w:val="288"/>
          <w:jc w:val="center"/>
        </w:trPr>
        <w:tc>
          <w:tcPr>
            <w:tcW w:w="1413"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07C567C4" w14:textId="77777777">
            <w:pPr>
              <w:pStyle w:val="NormalWeb"/>
              <w:overflowPunct w:val="0"/>
              <w:adjustRightInd w:val="0"/>
              <w:rPr>
                <w:rFonts w:eastAsia="Yu Mincho"/>
                <w:i/>
                <w:iCs/>
              </w:rPr>
            </w:pPr>
            <w:r w:rsidRPr="00DB412B">
              <w:rPr>
                <w:rFonts w:eastAsia="Yu Mincho"/>
                <w:i/>
                <w:iCs/>
              </w:rPr>
              <w:t xml:space="preserve">Annex J.3 </w:t>
            </w:r>
          </w:p>
        </w:tc>
        <w:tc>
          <w:tcPr>
            <w:tcW w:w="5103"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3B2A7955" w14:textId="77777777">
            <w:pPr>
              <w:pStyle w:val="NormalWeb"/>
              <w:tabs>
                <w:tab w:val="left" w:pos="1164"/>
              </w:tabs>
              <w:overflowPunct w:val="0"/>
              <w:adjustRightInd w:val="0"/>
              <w:rPr>
                <w:rFonts w:eastAsia="Yu Mincho"/>
                <w:i/>
                <w:iCs/>
              </w:rPr>
            </w:pPr>
            <w:r w:rsidRPr="00DB412B">
              <w:rPr>
                <w:rFonts w:eastAsia="Yu Mincho"/>
                <w:i/>
                <w:iCs/>
              </w:rPr>
              <w:t>High speed train condition</w:t>
            </w:r>
          </w:p>
        </w:tc>
        <w:tc>
          <w:tcPr>
            <w:tcW w:w="1701"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677D9562" w14:textId="77777777">
            <w:pPr>
              <w:pStyle w:val="NormalWeb"/>
              <w:overflowPunct w:val="0"/>
              <w:adjustRightInd w:val="0"/>
              <w:rPr>
                <w:rFonts w:ascii="Calibri" w:hAnsi="Calibri" w:eastAsia="Yu Mincho" w:cs="Calibri"/>
                <w:i/>
                <w:iCs/>
              </w:rPr>
            </w:pPr>
            <w:r w:rsidRPr="00DB412B">
              <w:rPr>
                <w:rFonts w:ascii="Calibri" w:hAnsi="Calibri" w:eastAsia="Yu Mincho" w:cs="Calibri"/>
                <w:i/>
                <w:iCs/>
              </w:rPr>
              <w:t>Nokia</w:t>
            </w:r>
          </w:p>
        </w:tc>
      </w:tr>
      <w:tr w:rsidRPr="00DB412B" w:rsidR="003A4399" w:rsidTr="003A4399" w14:paraId="09C92548" w14:textId="77777777">
        <w:trPr>
          <w:trHeight w:val="288"/>
          <w:jc w:val="center"/>
        </w:trPr>
        <w:tc>
          <w:tcPr>
            <w:tcW w:w="1413"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2F51743D" w14:textId="77777777">
            <w:pPr>
              <w:pStyle w:val="NormalWeb"/>
              <w:overflowPunct w:val="0"/>
              <w:adjustRightInd w:val="0"/>
              <w:rPr>
                <w:rFonts w:eastAsia="Yu Mincho"/>
                <w:i/>
                <w:iCs/>
              </w:rPr>
            </w:pPr>
            <w:r w:rsidRPr="00DB412B">
              <w:rPr>
                <w:rFonts w:eastAsia="Yu Mincho"/>
                <w:i/>
                <w:iCs/>
              </w:rPr>
              <w:t>Annex J.4</w:t>
            </w:r>
          </w:p>
        </w:tc>
        <w:tc>
          <w:tcPr>
            <w:tcW w:w="5103"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62E52059" w14:textId="77777777">
            <w:pPr>
              <w:pStyle w:val="NormalWeb"/>
              <w:overflowPunct w:val="0"/>
              <w:adjustRightInd w:val="0"/>
              <w:rPr>
                <w:rFonts w:eastAsia="Yu Mincho"/>
                <w:i/>
                <w:iCs/>
              </w:rPr>
            </w:pPr>
            <w:r w:rsidRPr="00DB412B">
              <w:rPr>
                <w:rFonts w:eastAsia="Yu Mincho"/>
                <w:i/>
                <w:iCs/>
              </w:rPr>
              <w:t>Moving propagation conditions</w:t>
            </w:r>
          </w:p>
        </w:tc>
        <w:tc>
          <w:tcPr>
            <w:tcW w:w="1701" w:type="dxa"/>
            <w:tcBorders>
              <w:top w:val="single" w:color="auto" w:sz="4" w:space="0"/>
              <w:left w:val="single" w:color="auto" w:sz="4" w:space="0"/>
              <w:bottom w:val="single" w:color="auto" w:sz="4" w:space="0"/>
              <w:right w:val="single" w:color="auto" w:sz="4" w:space="0"/>
            </w:tcBorders>
            <w:noWrap/>
            <w:hideMark/>
          </w:tcPr>
          <w:p w:rsidRPr="00DB412B" w:rsidR="003A4399" w:rsidP="00F33C45" w:rsidRDefault="003A4399" w14:paraId="0B16EE85" w14:textId="77777777">
            <w:pPr>
              <w:pStyle w:val="NormalWeb"/>
              <w:overflowPunct w:val="0"/>
              <w:adjustRightInd w:val="0"/>
              <w:rPr>
                <w:rFonts w:ascii="Calibri" w:hAnsi="Calibri" w:cs="Calibri" w:eastAsiaTheme="minorEastAsia"/>
                <w:i/>
                <w:iCs/>
                <w:lang w:eastAsia="zh-CN"/>
              </w:rPr>
            </w:pPr>
            <w:r w:rsidRPr="00DB412B">
              <w:rPr>
                <w:rFonts w:ascii="Calibri" w:hAnsi="Calibri" w:cs="Calibri" w:eastAsiaTheme="minorEastAsia"/>
                <w:i/>
                <w:iCs/>
                <w:lang w:eastAsia="zh-CN"/>
              </w:rPr>
              <w:t>CATT</w:t>
            </w:r>
          </w:p>
        </w:tc>
      </w:tr>
    </w:tbl>
    <w:p w:rsidRPr="00DB412B" w:rsidR="00D179ED" w:rsidP="006E45A7" w:rsidRDefault="00D179ED" w14:paraId="3FD5A4C7" w14:textId="021F350C">
      <w:pPr>
        <w:rPr>
          <w:lang w:eastAsia="zh-CN"/>
        </w:rPr>
      </w:pPr>
    </w:p>
    <w:p w:rsidRPr="00DB412B" w:rsidR="00D179ED" w:rsidP="006E45A7" w:rsidRDefault="00D179ED" w14:paraId="0242BD2B" w14:textId="77777777">
      <w:pPr>
        <w:rPr>
          <w:lang w:eastAsia="zh-CN"/>
        </w:rPr>
      </w:pPr>
    </w:p>
    <w:sectPr w:rsidRPr="00DB412B" w:rsidR="00D179ED"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11CB" w:rsidRDefault="00C311CB" w14:paraId="4BE837B9" w14:textId="77777777">
      <w:r>
        <w:separator/>
      </w:r>
    </w:p>
  </w:endnote>
  <w:endnote w:type="continuationSeparator" w:id="0">
    <w:p w:rsidR="00C311CB" w:rsidRDefault="00C311CB" w14:paraId="108C5F8B" w14:textId="77777777">
      <w:r>
        <w:continuationSeparator/>
      </w:r>
    </w:p>
  </w:endnote>
  <w:endnote w:type="continuationNotice" w:id="1">
    <w:p w:rsidR="00C311CB" w:rsidRDefault="00C311CB" w14:paraId="74EB7FC9"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11CB" w:rsidRDefault="00C311CB" w14:paraId="192653BA" w14:textId="77777777">
      <w:r>
        <w:separator/>
      </w:r>
    </w:p>
  </w:footnote>
  <w:footnote w:type="continuationSeparator" w:id="0">
    <w:p w:rsidR="00C311CB" w:rsidRDefault="00C311CB" w14:paraId="7646ECAA" w14:textId="77777777">
      <w:r>
        <w:continuationSeparator/>
      </w:r>
    </w:p>
  </w:footnote>
  <w:footnote w:type="continuationNotice" w:id="1">
    <w:p w:rsidR="00C311CB" w:rsidRDefault="00C311CB" w14:paraId="7D2C632E" w14:textId="7777777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hint="default" w:eastAsia="MS Minch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104F9"/>
    <w:multiLevelType w:val="hybridMultilevel"/>
    <w:tmpl w:val="0756D30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54A5E4E"/>
    <w:multiLevelType w:val="hybridMultilevel"/>
    <w:tmpl w:val="2B662F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C278E"/>
    <w:multiLevelType w:val="hybridMultilevel"/>
    <w:tmpl w:val="4DD8BFDC"/>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2B4B16BE"/>
    <w:multiLevelType w:val="hybridMultilevel"/>
    <w:tmpl w:val="7DCEEDD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D0835F7"/>
    <w:multiLevelType w:val="multilevel"/>
    <w:tmpl w:val="2D0835F7"/>
    <w:lvl w:ilvl="0">
      <w:start w:val="1"/>
      <w:numFmt w:val="bullet"/>
      <w:lvlText w:val="•"/>
      <w:lvlJc w:val="left"/>
      <w:pPr>
        <w:ind w:left="704" w:hanging="420"/>
      </w:pPr>
      <w:rPr>
        <w:rFonts w:hint="default" w:ascii="Arial" w:hAnsi="Arial"/>
      </w:rPr>
    </w:lvl>
    <w:lvl w:ilvl="1">
      <w:numFmt w:val="bullet"/>
      <w:lvlText w:val="•"/>
      <w:lvlJc w:val="left"/>
      <w:pPr>
        <w:ind w:left="1124" w:hanging="420"/>
      </w:pPr>
      <w:rPr>
        <w:rFonts w:hint="default" w:ascii="Arial" w:hAnsi="Arial"/>
      </w:rPr>
    </w:lvl>
    <w:lvl w:ilvl="2">
      <w:start w:val="12"/>
      <w:numFmt w:val="bullet"/>
      <w:lvlText w:val="-"/>
      <w:lvlJc w:val="left"/>
      <w:pPr>
        <w:ind w:left="1544" w:hanging="420"/>
      </w:pPr>
      <w:rPr>
        <w:rFonts w:hint="default" w:ascii="Times New Roman" w:hAnsi="Times New Roman" w:eastAsia="Yu Mincho" w:cs="Times New Roman"/>
      </w:rPr>
    </w:lvl>
    <w:lvl w:ilvl="3">
      <w:start w:val="1"/>
      <w:numFmt w:val="bullet"/>
      <w:lvlText w:val=""/>
      <w:lvlJc w:val="left"/>
      <w:pPr>
        <w:ind w:left="1964" w:hanging="420"/>
      </w:pPr>
      <w:rPr>
        <w:rFonts w:hint="default" w:ascii="Wingdings" w:hAnsi="Wingdings"/>
      </w:rPr>
    </w:lvl>
    <w:lvl w:ilvl="4">
      <w:start w:val="1"/>
      <w:numFmt w:val="bullet"/>
      <w:lvlText w:val=""/>
      <w:lvlJc w:val="left"/>
      <w:pPr>
        <w:ind w:left="2384" w:hanging="420"/>
      </w:pPr>
      <w:rPr>
        <w:rFonts w:hint="default" w:ascii="Wingdings" w:hAnsi="Wingdings"/>
      </w:rPr>
    </w:lvl>
    <w:lvl w:ilvl="5">
      <w:start w:val="1"/>
      <w:numFmt w:val="bullet"/>
      <w:lvlText w:val=""/>
      <w:lvlJc w:val="left"/>
      <w:pPr>
        <w:ind w:left="2804" w:hanging="420"/>
      </w:pPr>
      <w:rPr>
        <w:rFonts w:hint="default" w:ascii="Wingdings" w:hAnsi="Wingdings"/>
      </w:rPr>
    </w:lvl>
    <w:lvl w:ilvl="6">
      <w:start w:val="1"/>
      <w:numFmt w:val="bullet"/>
      <w:lvlText w:val=""/>
      <w:lvlJc w:val="left"/>
      <w:pPr>
        <w:ind w:left="3224" w:hanging="420"/>
      </w:pPr>
      <w:rPr>
        <w:rFonts w:hint="default" w:ascii="Wingdings" w:hAnsi="Wingdings"/>
      </w:rPr>
    </w:lvl>
    <w:lvl w:ilvl="7">
      <w:start w:val="1"/>
      <w:numFmt w:val="bullet"/>
      <w:lvlText w:val=""/>
      <w:lvlJc w:val="left"/>
      <w:pPr>
        <w:ind w:left="3644" w:hanging="420"/>
      </w:pPr>
      <w:rPr>
        <w:rFonts w:hint="default" w:ascii="Wingdings" w:hAnsi="Wingdings"/>
      </w:rPr>
    </w:lvl>
    <w:lvl w:ilvl="8">
      <w:start w:val="1"/>
      <w:numFmt w:val="bullet"/>
      <w:lvlText w:val=""/>
      <w:lvlJc w:val="left"/>
      <w:pPr>
        <w:ind w:left="4064" w:hanging="420"/>
      </w:pPr>
      <w:rPr>
        <w:rFonts w:hint="default" w:ascii="Wingdings" w:hAnsi="Wingdings"/>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hint="default" w:ascii="Wingdings" w:hAnsi="Wingdings"/>
      </w:rPr>
    </w:lvl>
    <w:lvl w:ilvl="1" w:tplc="04090003" w:tentative="1">
      <w:start w:val="1"/>
      <w:numFmt w:val="bullet"/>
      <w:lvlText w:val=""/>
      <w:lvlJc w:val="left"/>
      <w:pPr>
        <w:ind w:left="886" w:hanging="420"/>
      </w:pPr>
      <w:rPr>
        <w:rFonts w:hint="default" w:ascii="Wingdings" w:hAnsi="Wingdings"/>
      </w:rPr>
    </w:lvl>
    <w:lvl w:ilvl="2" w:tplc="04090005" w:tentative="1">
      <w:start w:val="1"/>
      <w:numFmt w:val="bullet"/>
      <w:lvlText w:val=""/>
      <w:lvlJc w:val="left"/>
      <w:pPr>
        <w:ind w:left="1306" w:hanging="420"/>
      </w:pPr>
      <w:rPr>
        <w:rFonts w:hint="default" w:ascii="Wingdings" w:hAnsi="Wingdings"/>
      </w:rPr>
    </w:lvl>
    <w:lvl w:ilvl="3" w:tplc="04090001" w:tentative="1">
      <w:start w:val="1"/>
      <w:numFmt w:val="bullet"/>
      <w:lvlText w:val=""/>
      <w:lvlJc w:val="left"/>
      <w:pPr>
        <w:ind w:left="1726" w:hanging="420"/>
      </w:pPr>
      <w:rPr>
        <w:rFonts w:hint="default" w:ascii="Wingdings" w:hAnsi="Wingdings"/>
      </w:rPr>
    </w:lvl>
    <w:lvl w:ilvl="4" w:tplc="04090003" w:tentative="1">
      <w:start w:val="1"/>
      <w:numFmt w:val="bullet"/>
      <w:lvlText w:val=""/>
      <w:lvlJc w:val="left"/>
      <w:pPr>
        <w:ind w:left="2146" w:hanging="420"/>
      </w:pPr>
      <w:rPr>
        <w:rFonts w:hint="default" w:ascii="Wingdings" w:hAnsi="Wingdings"/>
      </w:rPr>
    </w:lvl>
    <w:lvl w:ilvl="5" w:tplc="04090005" w:tentative="1">
      <w:start w:val="1"/>
      <w:numFmt w:val="bullet"/>
      <w:lvlText w:val=""/>
      <w:lvlJc w:val="left"/>
      <w:pPr>
        <w:ind w:left="2566" w:hanging="420"/>
      </w:pPr>
      <w:rPr>
        <w:rFonts w:hint="default" w:ascii="Wingdings" w:hAnsi="Wingdings"/>
      </w:rPr>
    </w:lvl>
    <w:lvl w:ilvl="6" w:tplc="04090001" w:tentative="1">
      <w:start w:val="1"/>
      <w:numFmt w:val="bullet"/>
      <w:lvlText w:val=""/>
      <w:lvlJc w:val="left"/>
      <w:pPr>
        <w:ind w:left="2986" w:hanging="420"/>
      </w:pPr>
      <w:rPr>
        <w:rFonts w:hint="default" w:ascii="Wingdings" w:hAnsi="Wingdings"/>
      </w:rPr>
    </w:lvl>
    <w:lvl w:ilvl="7" w:tplc="04090003" w:tentative="1">
      <w:start w:val="1"/>
      <w:numFmt w:val="bullet"/>
      <w:lvlText w:val=""/>
      <w:lvlJc w:val="left"/>
      <w:pPr>
        <w:ind w:left="3406" w:hanging="420"/>
      </w:pPr>
      <w:rPr>
        <w:rFonts w:hint="default" w:ascii="Wingdings" w:hAnsi="Wingdings"/>
      </w:rPr>
    </w:lvl>
    <w:lvl w:ilvl="8" w:tplc="04090005" w:tentative="1">
      <w:start w:val="1"/>
      <w:numFmt w:val="bullet"/>
      <w:lvlText w:val=""/>
      <w:lvlJc w:val="left"/>
      <w:pPr>
        <w:ind w:left="3826" w:hanging="420"/>
      </w:pPr>
      <w:rPr>
        <w:rFonts w:hint="default" w:ascii="Wingdings" w:hAnsi="Wingdings"/>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AD37A3D"/>
    <w:multiLevelType w:val="multilevel"/>
    <w:tmpl w:val="8D904F9C"/>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83E3A71"/>
    <w:multiLevelType w:val="hybridMultilevel"/>
    <w:tmpl w:val="6602EAF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hint="default" w:ascii="Symbol" w:hAnsi="Symbol"/>
      </w:rPr>
    </w:lvl>
    <w:lvl w:ilvl="1" w:tplc="04190003">
      <w:start w:val="1"/>
      <w:numFmt w:val="bullet"/>
      <w:lvlText w:val="o"/>
      <w:lvlJc w:val="left"/>
      <w:pPr>
        <w:ind w:left="1656" w:hanging="360"/>
      </w:pPr>
      <w:rPr>
        <w:rFonts w:hint="default" w:ascii="Courier New" w:hAnsi="Courier New" w:cs="Courier New"/>
      </w:rPr>
    </w:lvl>
    <w:lvl w:ilvl="2" w:tplc="04190005" w:tentative="1">
      <w:start w:val="1"/>
      <w:numFmt w:val="bullet"/>
      <w:lvlText w:val=""/>
      <w:lvlJc w:val="left"/>
      <w:pPr>
        <w:ind w:left="2376" w:hanging="360"/>
      </w:pPr>
      <w:rPr>
        <w:rFonts w:hint="default" w:ascii="Wingdings" w:hAnsi="Wingdings"/>
      </w:rPr>
    </w:lvl>
    <w:lvl w:ilvl="3" w:tplc="04190001" w:tentative="1">
      <w:start w:val="1"/>
      <w:numFmt w:val="bullet"/>
      <w:lvlText w:val=""/>
      <w:lvlJc w:val="left"/>
      <w:pPr>
        <w:ind w:left="3096" w:hanging="360"/>
      </w:pPr>
      <w:rPr>
        <w:rFonts w:hint="default" w:ascii="Symbol" w:hAnsi="Symbol"/>
      </w:rPr>
    </w:lvl>
    <w:lvl w:ilvl="4" w:tplc="04190003" w:tentative="1">
      <w:start w:val="1"/>
      <w:numFmt w:val="bullet"/>
      <w:lvlText w:val="o"/>
      <w:lvlJc w:val="left"/>
      <w:pPr>
        <w:ind w:left="3816" w:hanging="360"/>
      </w:pPr>
      <w:rPr>
        <w:rFonts w:hint="default" w:ascii="Courier New" w:hAnsi="Courier New" w:cs="Courier New"/>
      </w:rPr>
    </w:lvl>
    <w:lvl w:ilvl="5" w:tplc="04190005" w:tentative="1">
      <w:start w:val="1"/>
      <w:numFmt w:val="bullet"/>
      <w:lvlText w:val=""/>
      <w:lvlJc w:val="left"/>
      <w:pPr>
        <w:ind w:left="4536" w:hanging="360"/>
      </w:pPr>
      <w:rPr>
        <w:rFonts w:hint="default" w:ascii="Wingdings" w:hAnsi="Wingdings"/>
      </w:rPr>
    </w:lvl>
    <w:lvl w:ilvl="6" w:tplc="04190001" w:tentative="1">
      <w:start w:val="1"/>
      <w:numFmt w:val="bullet"/>
      <w:lvlText w:val=""/>
      <w:lvlJc w:val="left"/>
      <w:pPr>
        <w:ind w:left="5256" w:hanging="360"/>
      </w:pPr>
      <w:rPr>
        <w:rFonts w:hint="default" w:ascii="Symbol" w:hAnsi="Symbol"/>
      </w:rPr>
    </w:lvl>
    <w:lvl w:ilvl="7" w:tplc="04190003" w:tentative="1">
      <w:start w:val="1"/>
      <w:numFmt w:val="bullet"/>
      <w:lvlText w:val="o"/>
      <w:lvlJc w:val="left"/>
      <w:pPr>
        <w:ind w:left="5976" w:hanging="360"/>
      </w:pPr>
      <w:rPr>
        <w:rFonts w:hint="default" w:ascii="Courier New" w:hAnsi="Courier New" w:cs="Courier New"/>
      </w:rPr>
    </w:lvl>
    <w:lvl w:ilvl="8" w:tplc="04190005" w:tentative="1">
      <w:start w:val="1"/>
      <w:numFmt w:val="bullet"/>
      <w:lvlText w:val=""/>
      <w:lvlJc w:val="left"/>
      <w:pPr>
        <w:ind w:left="6696" w:hanging="360"/>
      </w:pPr>
      <w:rPr>
        <w:rFonts w:hint="default" w:ascii="Wingdings" w:hAnsi="Wingdings"/>
      </w:rPr>
    </w:lvl>
  </w:abstractNum>
  <w:abstractNum w:abstractNumId="14" w15:restartNumberingAfterBreak="0">
    <w:nsid w:val="5DE143CF"/>
    <w:multiLevelType w:val="hybridMultilevel"/>
    <w:tmpl w:val="1A32776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hint="default" w:ascii="Symbol" w:hAnsi="Symbol"/>
      </w:rPr>
    </w:lvl>
    <w:lvl w:ilvl="1" w:tplc="04190003" w:tentative="1">
      <w:start w:val="1"/>
      <w:numFmt w:val="bullet"/>
      <w:lvlText w:val="o"/>
      <w:lvlJc w:val="left"/>
      <w:pPr>
        <w:ind w:left="1486" w:hanging="360"/>
      </w:pPr>
      <w:rPr>
        <w:rFonts w:hint="default" w:ascii="Courier New" w:hAnsi="Courier New" w:cs="Courier New"/>
      </w:rPr>
    </w:lvl>
    <w:lvl w:ilvl="2" w:tplc="04190005" w:tentative="1">
      <w:start w:val="1"/>
      <w:numFmt w:val="bullet"/>
      <w:lvlText w:val=""/>
      <w:lvlJc w:val="left"/>
      <w:pPr>
        <w:ind w:left="2206" w:hanging="360"/>
      </w:pPr>
      <w:rPr>
        <w:rFonts w:hint="default" w:ascii="Wingdings" w:hAnsi="Wingdings"/>
      </w:rPr>
    </w:lvl>
    <w:lvl w:ilvl="3" w:tplc="04190001" w:tentative="1">
      <w:start w:val="1"/>
      <w:numFmt w:val="bullet"/>
      <w:lvlText w:val=""/>
      <w:lvlJc w:val="left"/>
      <w:pPr>
        <w:ind w:left="2926" w:hanging="360"/>
      </w:pPr>
      <w:rPr>
        <w:rFonts w:hint="default" w:ascii="Symbol" w:hAnsi="Symbol"/>
      </w:rPr>
    </w:lvl>
    <w:lvl w:ilvl="4" w:tplc="04190003" w:tentative="1">
      <w:start w:val="1"/>
      <w:numFmt w:val="bullet"/>
      <w:lvlText w:val="o"/>
      <w:lvlJc w:val="left"/>
      <w:pPr>
        <w:ind w:left="3646" w:hanging="360"/>
      </w:pPr>
      <w:rPr>
        <w:rFonts w:hint="default" w:ascii="Courier New" w:hAnsi="Courier New" w:cs="Courier New"/>
      </w:rPr>
    </w:lvl>
    <w:lvl w:ilvl="5" w:tplc="04190005" w:tentative="1">
      <w:start w:val="1"/>
      <w:numFmt w:val="bullet"/>
      <w:lvlText w:val=""/>
      <w:lvlJc w:val="left"/>
      <w:pPr>
        <w:ind w:left="4366" w:hanging="360"/>
      </w:pPr>
      <w:rPr>
        <w:rFonts w:hint="default" w:ascii="Wingdings" w:hAnsi="Wingdings"/>
      </w:rPr>
    </w:lvl>
    <w:lvl w:ilvl="6" w:tplc="04190001" w:tentative="1">
      <w:start w:val="1"/>
      <w:numFmt w:val="bullet"/>
      <w:lvlText w:val=""/>
      <w:lvlJc w:val="left"/>
      <w:pPr>
        <w:ind w:left="5086" w:hanging="360"/>
      </w:pPr>
      <w:rPr>
        <w:rFonts w:hint="default" w:ascii="Symbol" w:hAnsi="Symbol"/>
      </w:rPr>
    </w:lvl>
    <w:lvl w:ilvl="7" w:tplc="04190003" w:tentative="1">
      <w:start w:val="1"/>
      <w:numFmt w:val="bullet"/>
      <w:lvlText w:val="o"/>
      <w:lvlJc w:val="left"/>
      <w:pPr>
        <w:ind w:left="5806" w:hanging="360"/>
      </w:pPr>
      <w:rPr>
        <w:rFonts w:hint="default" w:ascii="Courier New" w:hAnsi="Courier New" w:cs="Courier New"/>
      </w:rPr>
    </w:lvl>
    <w:lvl w:ilvl="8" w:tplc="04190005" w:tentative="1">
      <w:start w:val="1"/>
      <w:numFmt w:val="bullet"/>
      <w:lvlText w:val=""/>
      <w:lvlJc w:val="left"/>
      <w:pPr>
        <w:ind w:left="6526" w:hanging="360"/>
      </w:pPr>
      <w:rPr>
        <w:rFonts w:hint="default" w:ascii="Wingdings" w:hAnsi="Wingdings"/>
      </w:rPr>
    </w:lvl>
  </w:abstractNum>
  <w:num w:numId="1">
    <w:abstractNumId w:val="0"/>
  </w:num>
  <w:num w:numId="2">
    <w:abstractNumId w:val="9"/>
  </w:num>
  <w:num w:numId="3">
    <w:abstractNumId w:val="15"/>
  </w:num>
  <w:num w:numId="4">
    <w:abstractNumId w:val="1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8"/>
  </w:num>
  <w:num w:numId="18">
    <w:abstractNumId w:val="5"/>
  </w:num>
  <w:num w:numId="19">
    <w:abstractNumId w:val="4"/>
  </w:num>
  <w:num w:numId="20">
    <w:abstractNumId w:val="1"/>
  </w:num>
  <w:num w:numId="21">
    <w:abstractNumId w:val="11"/>
  </w:num>
  <w:num w:numId="22">
    <w:abstractNumId w:val="11"/>
  </w:num>
  <w:num w:numId="23">
    <w:abstractNumId w:val="10"/>
  </w:num>
  <w:num w:numId="24">
    <w:abstractNumId w:val="2"/>
  </w:num>
  <w:num w:numId="25">
    <w:abstractNumId w:val="12"/>
  </w:num>
  <w:num w:numId="26">
    <w:abstractNumId w:val="14"/>
  </w:num>
  <w:num w:numId="27">
    <w:abstractNumId w:val="6"/>
  </w:num>
  <w:num w:numId="28">
    <w:abstractNumId w:val="3"/>
  </w:num>
  <w:num w:numId="29">
    <w:abstractNumId w:val="1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0MjU2szQ0MTY1s7BQ0lEKTi0uzszPAykwrgUAOP62ZSwAAAA="/>
  </w:docVars>
  <w:rsids>
    <w:rsidRoot w:val="00282213"/>
    <w:rsid w:val="00000265"/>
    <w:rsid w:val="000019EE"/>
    <w:rsid w:val="0000223C"/>
    <w:rsid w:val="000025A7"/>
    <w:rsid w:val="00003211"/>
    <w:rsid w:val="00003DFE"/>
    <w:rsid w:val="00004165"/>
    <w:rsid w:val="00005584"/>
    <w:rsid w:val="00010826"/>
    <w:rsid w:val="00011AF4"/>
    <w:rsid w:val="00020C56"/>
    <w:rsid w:val="000243A2"/>
    <w:rsid w:val="00026865"/>
    <w:rsid w:val="00026ACC"/>
    <w:rsid w:val="00030672"/>
    <w:rsid w:val="0003171D"/>
    <w:rsid w:val="00031C1D"/>
    <w:rsid w:val="00032F3E"/>
    <w:rsid w:val="00033F47"/>
    <w:rsid w:val="00035C50"/>
    <w:rsid w:val="00036838"/>
    <w:rsid w:val="000438BC"/>
    <w:rsid w:val="00043F42"/>
    <w:rsid w:val="00044F62"/>
    <w:rsid w:val="000457A1"/>
    <w:rsid w:val="00046A82"/>
    <w:rsid w:val="00050001"/>
    <w:rsid w:val="00052041"/>
    <w:rsid w:val="0005326A"/>
    <w:rsid w:val="00055538"/>
    <w:rsid w:val="00060C8B"/>
    <w:rsid w:val="0006266D"/>
    <w:rsid w:val="00064380"/>
    <w:rsid w:val="00065089"/>
    <w:rsid w:val="00065506"/>
    <w:rsid w:val="0006655C"/>
    <w:rsid w:val="000677DF"/>
    <w:rsid w:val="00070801"/>
    <w:rsid w:val="00073152"/>
    <w:rsid w:val="0007382E"/>
    <w:rsid w:val="00073DDC"/>
    <w:rsid w:val="00074B8C"/>
    <w:rsid w:val="000766E1"/>
    <w:rsid w:val="00077FF6"/>
    <w:rsid w:val="00080C1D"/>
    <w:rsid w:val="00080D82"/>
    <w:rsid w:val="00081692"/>
    <w:rsid w:val="00082C46"/>
    <w:rsid w:val="0008412E"/>
    <w:rsid w:val="00085860"/>
    <w:rsid w:val="000858B9"/>
    <w:rsid w:val="00085A0E"/>
    <w:rsid w:val="00087548"/>
    <w:rsid w:val="000907A4"/>
    <w:rsid w:val="00093E7E"/>
    <w:rsid w:val="000974AA"/>
    <w:rsid w:val="000A1830"/>
    <w:rsid w:val="000A2332"/>
    <w:rsid w:val="000A4121"/>
    <w:rsid w:val="000A4656"/>
    <w:rsid w:val="000A4AA3"/>
    <w:rsid w:val="000A550E"/>
    <w:rsid w:val="000A6E1C"/>
    <w:rsid w:val="000B0960"/>
    <w:rsid w:val="000B1A55"/>
    <w:rsid w:val="000B20BB"/>
    <w:rsid w:val="000B2EF6"/>
    <w:rsid w:val="000B2FA6"/>
    <w:rsid w:val="000B4AA0"/>
    <w:rsid w:val="000B67E6"/>
    <w:rsid w:val="000C2553"/>
    <w:rsid w:val="000C38C3"/>
    <w:rsid w:val="000C47F2"/>
    <w:rsid w:val="000D09FD"/>
    <w:rsid w:val="000D119D"/>
    <w:rsid w:val="000D1986"/>
    <w:rsid w:val="000D3E5B"/>
    <w:rsid w:val="000D44FB"/>
    <w:rsid w:val="000D574B"/>
    <w:rsid w:val="000D59DB"/>
    <w:rsid w:val="000D6CFC"/>
    <w:rsid w:val="000E08DE"/>
    <w:rsid w:val="000E537B"/>
    <w:rsid w:val="000E57D0"/>
    <w:rsid w:val="000E7858"/>
    <w:rsid w:val="000F39CA"/>
    <w:rsid w:val="00102BEE"/>
    <w:rsid w:val="00106388"/>
    <w:rsid w:val="00107927"/>
    <w:rsid w:val="00110227"/>
    <w:rsid w:val="00110E26"/>
    <w:rsid w:val="00111321"/>
    <w:rsid w:val="00115B94"/>
    <w:rsid w:val="00116102"/>
    <w:rsid w:val="00117744"/>
    <w:rsid w:val="00117BD6"/>
    <w:rsid w:val="00117D77"/>
    <w:rsid w:val="001206C2"/>
    <w:rsid w:val="00121978"/>
    <w:rsid w:val="00123422"/>
    <w:rsid w:val="00124B6A"/>
    <w:rsid w:val="001264ED"/>
    <w:rsid w:val="00131BBA"/>
    <w:rsid w:val="00133AFE"/>
    <w:rsid w:val="00133CB1"/>
    <w:rsid w:val="001345DC"/>
    <w:rsid w:val="00135E92"/>
    <w:rsid w:val="00136D4C"/>
    <w:rsid w:val="00142538"/>
    <w:rsid w:val="00142BB9"/>
    <w:rsid w:val="00144F96"/>
    <w:rsid w:val="0014740A"/>
    <w:rsid w:val="0015096A"/>
    <w:rsid w:val="00150DF5"/>
    <w:rsid w:val="00151EAC"/>
    <w:rsid w:val="00153528"/>
    <w:rsid w:val="001542A3"/>
    <w:rsid w:val="00154E68"/>
    <w:rsid w:val="00160394"/>
    <w:rsid w:val="00161D9E"/>
    <w:rsid w:val="00162548"/>
    <w:rsid w:val="0016432F"/>
    <w:rsid w:val="00165F97"/>
    <w:rsid w:val="001669D9"/>
    <w:rsid w:val="001672FF"/>
    <w:rsid w:val="00172183"/>
    <w:rsid w:val="00173C07"/>
    <w:rsid w:val="0017507E"/>
    <w:rsid w:val="001751AB"/>
    <w:rsid w:val="00175A3F"/>
    <w:rsid w:val="00180E09"/>
    <w:rsid w:val="00182D93"/>
    <w:rsid w:val="00183D4C"/>
    <w:rsid w:val="00183F6D"/>
    <w:rsid w:val="0018670E"/>
    <w:rsid w:val="001914EF"/>
    <w:rsid w:val="0019177E"/>
    <w:rsid w:val="0019219A"/>
    <w:rsid w:val="0019243E"/>
    <w:rsid w:val="001946A9"/>
    <w:rsid w:val="00195077"/>
    <w:rsid w:val="00196C27"/>
    <w:rsid w:val="0019733B"/>
    <w:rsid w:val="001A033F"/>
    <w:rsid w:val="001A08AA"/>
    <w:rsid w:val="001A1B95"/>
    <w:rsid w:val="001A269D"/>
    <w:rsid w:val="001A2931"/>
    <w:rsid w:val="001A4B16"/>
    <w:rsid w:val="001A59CB"/>
    <w:rsid w:val="001A6818"/>
    <w:rsid w:val="001B1473"/>
    <w:rsid w:val="001B16B9"/>
    <w:rsid w:val="001B3C26"/>
    <w:rsid w:val="001B405E"/>
    <w:rsid w:val="001B56B0"/>
    <w:rsid w:val="001B5F0D"/>
    <w:rsid w:val="001B7991"/>
    <w:rsid w:val="001C0583"/>
    <w:rsid w:val="001C1409"/>
    <w:rsid w:val="001C2AE6"/>
    <w:rsid w:val="001C3B1F"/>
    <w:rsid w:val="001C4A89"/>
    <w:rsid w:val="001C6177"/>
    <w:rsid w:val="001C65C0"/>
    <w:rsid w:val="001C79A0"/>
    <w:rsid w:val="001C7CA2"/>
    <w:rsid w:val="001D0363"/>
    <w:rsid w:val="001D12B4"/>
    <w:rsid w:val="001D1F06"/>
    <w:rsid w:val="001D4A50"/>
    <w:rsid w:val="001D691F"/>
    <w:rsid w:val="001D6CEB"/>
    <w:rsid w:val="001D7D94"/>
    <w:rsid w:val="001E0A28"/>
    <w:rsid w:val="001E4218"/>
    <w:rsid w:val="001E479D"/>
    <w:rsid w:val="001E72D6"/>
    <w:rsid w:val="001F0B20"/>
    <w:rsid w:val="001F290C"/>
    <w:rsid w:val="001F2989"/>
    <w:rsid w:val="001F3136"/>
    <w:rsid w:val="001F5062"/>
    <w:rsid w:val="001F656F"/>
    <w:rsid w:val="001F71E8"/>
    <w:rsid w:val="00200A62"/>
    <w:rsid w:val="002015DC"/>
    <w:rsid w:val="00201BA9"/>
    <w:rsid w:val="00203740"/>
    <w:rsid w:val="00205015"/>
    <w:rsid w:val="00207CE1"/>
    <w:rsid w:val="002133A5"/>
    <w:rsid w:val="002138EA"/>
    <w:rsid w:val="002139EA"/>
    <w:rsid w:val="00213F84"/>
    <w:rsid w:val="00214FBD"/>
    <w:rsid w:val="002154E1"/>
    <w:rsid w:val="002165F9"/>
    <w:rsid w:val="00216F91"/>
    <w:rsid w:val="00221E08"/>
    <w:rsid w:val="0022273B"/>
    <w:rsid w:val="00222897"/>
    <w:rsid w:val="00222B0C"/>
    <w:rsid w:val="002249C6"/>
    <w:rsid w:val="00226375"/>
    <w:rsid w:val="00226DA7"/>
    <w:rsid w:val="00227FD3"/>
    <w:rsid w:val="00235394"/>
    <w:rsid w:val="00235577"/>
    <w:rsid w:val="00236248"/>
    <w:rsid w:val="002371B2"/>
    <w:rsid w:val="002435CA"/>
    <w:rsid w:val="0024469F"/>
    <w:rsid w:val="00244C39"/>
    <w:rsid w:val="00250B5B"/>
    <w:rsid w:val="00252659"/>
    <w:rsid w:val="00252DB8"/>
    <w:rsid w:val="002537BC"/>
    <w:rsid w:val="00254A9D"/>
    <w:rsid w:val="00255C58"/>
    <w:rsid w:val="00260EC7"/>
    <w:rsid w:val="00261539"/>
    <w:rsid w:val="0026167C"/>
    <w:rsid w:val="0026179F"/>
    <w:rsid w:val="00263224"/>
    <w:rsid w:val="002666AE"/>
    <w:rsid w:val="00272CCF"/>
    <w:rsid w:val="00274E1A"/>
    <w:rsid w:val="00276461"/>
    <w:rsid w:val="00276C5C"/>
    <w:rsid w:val="002775B1"/>
    <w:rsid w:val="002775B9"/>
    <w:rsid w:val="002811C4"/>
    <w:rsid w:val="002818CA"/>
    <w:rsid w:val="00282213"/>
    <w:rsid w:val="00284016"/>
    <w:rsid w:val="002858BF"/>
    <w:rsid w:val="00287218"/>
    <w:rsid w:val="002939AF"/>
    <w:rsid w:val="00293DD8"/>
    <w:rsid w:val="00294491"/>
    <w:rsid w:val="00294BDE"/>
    <w:rsid w:val="00296D5C"/>
    <w:rsid w:val="00297E89"/>
    <w:rsid w:val="002A0CED"/>
    <w:rsid w:val="002A1045"/>
    <w:rsid w:val="002A43FB"/>
    <w:rsid w:val="002A46F0"/>
    <w:rsid w:val="002A494E"/>
    <w:rsid w:val="002A4CD0"/>
    <w:rsid w:val="002A6127"/>
    <w:rsid w:val="002A7DA6"/>
    <w:rsid w:val="002B28EC"/>
    <w:rsid w:val="002B312D"/>
    <w:rsid w:val="002B516C"/>
    <w:rsid w:val="002B5E1D"/>
    <w:rsid w:val="002B60C1"/>
    <w:rsid w:val="002B7A74"/>
    <w:rsid w:val="002C473B"/>
    <w:rsid w:val="002C47E5"/>
    <w:rsid w:val="002C4B52"/>
    <w:rsid w:val="002C4BB5"/>
    <w:rsid w:val="002D03E5"/>
    <w:rsid w:val="002D09C6"/>
    <w:rsid w:val="002D36EB"/>
    <w:rsid w:val="002D6AD6"/>
    <w:rsid w:val="002D6BDF"/>
    <w:rsid w:val="002E06A8"/>
    <w:rsid w:val="002E06E7"/>
    <w:rsid w:val="002E2414"/>
    <w:rsid w:val="002E2CE9"/>
    <w:rsid w:val="002E302D"/>
    <w:rsid w:val="002E3BF7"/>
    <w:rsid w:val="002E403E"/>
    <w:rsid w:val="002E4C74"/>
    <w:rsid w:val="002F0A56"/>
    <w:rsid w:val="002F158C"/>
    <w:rsid w:val="002F2BB6"/>
    <w:rsid w:val="002F4093"/>
    <w:rsid w:val="002F5636"/>
    <w:rsid w:val="003022A5"/>
    <w:rsid w:val="0030454A"/>
    <w:rsid w:val="00306223"/>
    <w:rsid w:val="00306754"/>
    <w:rsid w:val="003067A9"/>
    <w:rsid w:val="00307E51"/>
    <w:rsid w:val="00311363"/>
    <w:rsid w:val="00312089"/>
    <w:rsid w:val="003149BF"/>
    <w:rsid w:val="00315867"/>
    <w:rsid w:val="00321150"/>
    <w:rsid w:val="0032344F"/>
    <w:rsid w:val="0032347D"/>
    <w:rsid w:val="00323491"/>
    <w:rsid w:val="003260D7"/>
    <w:rsid w:val="00333773"/>
    <w:rsid w:val="00336697"/>
    <w:rsid w:val="003418CB"/>
    <w:rsid w:val="003521DB"/>
    <w:rsid w:val="0035374D"/>
    <w:rsid w:val="00354656"/>
    <w:rsid w:val="00355873"/>
    <w:rsid w:val="0035660F"/>
    <w:rsid w:val="003628B9"/>
    <w:rsid w:val="00362D8F"/>
    <w:rsid w:val="00362F5A"/>
    <w:rsid w:val="003643F7"/>
    <w:rsid w:val="00367347"/>
    <w:rsid w:val="00367724"/>
    <w:rsid w:val="003710BA"/>
    <w:rsid w:val="00371A9D"/>
    <w:rsid w:val="00371BA1"/>
    <w:rsid w:val="003746CB"/>
    <w:rsid w:val="0037616B"/>
    <w:rsid w:val="003770F6"/>
    <w:rsid w:val="00383518"/>
    <w:rsid w:val="00383E37"/>
    <w:rsid w:val="00393042"/>
    <w:rsid w:val="00394AD5"/>
    <w:rsid w:val="0039635B"/>
    <w:rsid w:val="0039642D"/>
    <w:rsid w:val="003A2E40"/>
    <w:rsid w:val="003A4129"/>
    <w:rsid w:val="003A4399"/>
    <w:rsid w:val="003B0061"/>
    <w:rsid w:val="003B0158"/>
    <w:rsid w:val="003B2C2C"/>
    <w:rsid w:val="003B2FCA"/>
    <w:rsid w:val="003B40B6"/>
    <w:rsid w:val="003B56DB"/>
    <w:rsid w:val="003B7150"/>
    <w:rsid w:val="003B743E"/>
    <w:rsid w:val="003B755E"/>
    <w:rsid w:val="003B7800"/>
    <w:rsid w:val="003B7ABF"/>
    <w:rsid w:val="003C1613"/>
    <w:rsid w:val="003C228E"/>
    <w:rsid w:val="003C483F"/>
    <w:rsid w:val="003C51E7"/>
    <w:rsid w:val="003C6893"/>
    <w:rsid w:val="003C6DE2"/>
    <w:rsid w:val="003D1EFD"/>
    <w:rsid w:val="003D28BF"/>
    <w:rsid w:val="003D4215"/>
    <w:rsid w:val="003D4C47"/>
    <w:rsid w:val="003D56B7"/>
    <w:rsid w:val="003D6BC4"/>
    <w:rsid w:val="003D70AE"/>
    <w:rsid w:val="003D7719"/>
    <w:rsid w:val="003E0F88"/>
    <w:rsid w:val="003E1AB5"/>
    <w:rsid w:val="003E2289"/>
    <w:rsid w:val="003E2BE5"/>
    <w:rsid w:val="003E3CE3"/>
    <w:rsid w:val="003E40EE"/>
    <w:rsid w:val="003F1C1B"/>
    <w:rsid w:val="003F3A2F"/>
    <w:rsid w:val="003F7664"/>
    <w:rsid w:val="00400463"/>
    <w:rsid w:val="00401144"/>
    <w:rsid w:val="00404831"/>
    <w:rsid w:val="00407661"/>
    <w:rsid w:val="00410314"/>
    <w:rsid w:val="00411B24"/>
    <w:rsid w:val="00412063"/>
    <w:rsid w:val="00412674"/>
    <w:rsid w:val="00412EB1"/>
    <w:rsid w:val="00413767"/>
    <w:rsid w:val="00413DDE"/>
    <w:rsid w:val="00414118"/>
    <w:rsid w:val="00416084"/>
    <w:rsid w:val="004176D3"/>
    <w:rsid w:val="004176FD"/>
    <w:rsid w:val="0041787D"/>
    <w:rsid w:val="0042137B"/>
    <w:rsid w:val="004243C0"/>
    <w:rsid w:val="00424F8C"/>
    <w:rsid w:val="004271BA"/>
    <w:rsid w:val="00427FFD"/>
    <w:rsid w:val="00430497"/>
    <w:rsid w:val="00430C4A"/>
    <w:rsid w:val="00430EA5"/>
    <w:rsid w:val="0043143B"/>
    <w:rsid w:val="00434DC1"/>
    <w:rsid w:val="004350F4"/>
    <w:rsid w:val="004412A0"/>
    <w:rsid w:val="004420CD"/>
    <w:rsid w:val="00442337"/>
    <w:rsid w:val="0044274E"/>
    <w:rsid w:val="00446408"/>
    <w:rsid w:val="00450F27"/>
    <w:rsid w:val="004510E5"/>
    <w:rsid w:val="00451403"/>
    <w:rsid w:val="00452B39"/>
    <w:rsid w:val="004545D2"/>
    <w:rsid w:val="00454F26"/>
    <w:rsid w:val="00456A75"/>
    <w:rsid w:val="00461E39"/>
    <w:rsid w:val="00462C86"/>
    <w:rsid w:val="00462D3A"/>
    <w:rsid w:val="00463521"/>
    <w:rsid w:val="00464FC1"/>
    <w:rsid w:val="00471125"/>
    <w:rsid w:val="004727B8"/>
    <w:rsid w:val="0047437A"/>
    <w:rsid w:val="004760E7"/>
    <w:rsid w:val="00477760"/>
    <w:rsid w:val="00480E42"/>
    <w:rsid w:val="00484C5D"/>
    <w:rsid w:val="0048543E"/>
    <w:rsid w:val="00485A98"/>
    <w:rsid w:val="00485BD3"/>
    <w:rsid w:val="0048605B"/>
    <w:rsid w:val="00486892"/>
    <w:rsid w:val="004868C1"/>
    <w:rsid w:val="0048750F"/>
    <w:rsid w:val="00490A84"/>
    <w:rsid w:val="0049127D"/>
    <w:rsid w:val="0049426C"/>
    <w:rsid w:val="004A0792"/>
    <w:rsid w:val="004A495F"/>
    <w:rsid w:val="004A4E60"/>
    <w:rsid w:val="004A7544"/>
    <w:rsid w:val="004B03BF"/>
    <w:rsid w:val="004B3E5A"/>
    <w:rsid w:val="004B6660"/>
    <w:rsid w:val="004B6B0F"/>
    <w:rsid w:val="004C460E"/>
    <w:rsid w:val="004C54E5"/>
    <w:rsid w:val="004C7DC8"/>
    <w:rsid w:val="004D1551"/>
    <w:rsid w:val="004D21B0"/>
    <w:rsid w:val="004D26B7"/>
    <w:rsid w:val="004D38AC"/>
    <w:rsid w:val="004D3D36"/>
    <w:rsid w:val="004D737D"/>
    <w:rsid w:val="004D75FC"/>
    <w:rsid w:val="004E1E1A"/>
    <w:rsid w:val="004E2659"/>
    <w:rsid w:val="004E39EE"/>
    <w:rsid w:val="004E475C"/>
    <w:rsid w:val="004E4977"/>
    <w:rsid w:val="004E56E0"/>
    <w:rsid w:val="004E60AD"/>
    <w:rsid w:val="004E7329"/>
    <w:rsid w:val="004E7CEC"/>
    <w:rsid w:val="004F2CB0"/>
    <w:rsid w:val="004F439D"/>
    <w:rsid w:val="004F6441"/>
    <w:rsid w:val="005011BD"/>
    <w:rsid w:val="005017F7"/>
    <w:rsid w:val="00501FA7"/>
    <w:rsid w:val="005034DC"/>
    <w:rsid w:val="005053CB"/>
    <w:rsid w:val="00505BFA"/>
    <w:rsid w:val="005071B4"/>
    <w:rsid w:val="00507687"/>
    <w:rsid w:val="005106AE"/>
    <w:rsid w:val="00510A72"/>
    <w:rsid w:val="00511713"/>
    <w:rsid w:val="005117A9"/>
    <w:rsid w:val="00511F57"/>
    <w:rsid w:val="0051241A"/>
    <w:rsid w:val="005135F6"/>
    <w:rsid w:val="005136D2"/>
    <w:rsid w:val="00515CBE"/>
    <w:rsid w:val="00515E2B"/>
    <w:rsid w:val="005164A7"/>
    <w:rsid w:val="0052025E"/>
    <w:rsid w:val="00522A7E"/>
    <w:rsid w:val="00522F20"/>
    <w:rsid w:val="005237E7"/>
    <w:rsid w:val="005307FA"/>
    <w:rsid w:val="005308DB"/>
    <w:rsid w:val="00530A2E"/>
    <w:rsid w:val="00530FBE"/>
    <w:rsid w:val="005327DB"/>
    <w:rsid w:val="00533159"/>
    <w:rsid w:val="005339DB"/>
    <w:rsid w:val="00534C89"/>
    <w:rsid w:val="00541573"/>
    <w:rsid w:val="00541FF3"/>
    <w:rsid w:val="00542E47"/>
    <w:rsid w:val="0054348A"/>
    <w:rsid w:val="005570D8"/>
    <w:rsid w:val="00570C2F"/>
    <w:rsid w:val="00571777"/>
    <w:rsid w:val="0057345C"/>
    <w:rsid w:val="0057491C"/>
    <w:rsid w:val="005749F6"/>
    <w:rsid w:val="00576E17"/>
    <w:rsid w:val="005806B4"/>
    <w:rsid w:val="00580FF5"/>
    <w:rsid w:val="0058519C"/>
    <w:rsid w:val="0059149A"/>
    <w:rsid w:val="005940FE"/>
    <w:rsid w:val="005956EE"/>
    <w:rsid w:val="005A038E"/>
    <w:rsid w:val="005A083E"/>
    <w:rsid w:val="005A4712"/>
    <w:rsid w:val="005B1A7F"/>
    <w:rsid w:val="005B4802"/>
    <w:rsid w:val="005B548B"/>
    <w:rsid w:val="005C1EA6"/>
    <w:rsid w:val="005C1FE9"/>
    <w:rsid w:val="005C7D2A"/>
    <w:rsid w:val="005D012C"/>
    <w:rsid w:val="005D0B99"/>
    <w:rsid w:val="005D308E"/>
    <w:rsid w:val="005D33D0"/>
    <w:rsid w:val="005D3A48"/>
    <w:rsid w:val="005D7AF8"/>
    <w:rsid w:val="005E17BF"/>
    <w:rsid w:val="005E366A"/>
    <w:rsid w:val="005E4C79"/>
    <w:rsid w:val="005E539F"/>
    <w:rsid w:val="005F2145"/>
    <w:rsid w:val="005F3F35"/>
    <w:rsid w:val="005F4F59"/>
    <w:rsid w:val="005F7F2B"/>
    <w:rsid w:val="00600E81"/>
    <w:rsid w:val="006011FF"/>
    <w:rsid w:val="006016E1"/>
    <w:rsid w:val="00602D27"/>
    <w:rsid w:val="00603B42"/>
    <w:rsid w:val="00604C03"/>
    <w:rsid w:val="00604DE2"/>
    <w:rsid w:val="00610BEE"/>
    <w:rsid w:val="00610FDD"/>
    <w:rsid w:val="006144A1"/>
    <w:rsid w:val="0061504B"/>
    <w:rsid w:val="00615EBB"/>
    <w:rsid w:val="00616096"/>
    <w:rsid w:val="006160A2"/>
    <w:rsid w:val="0061792E"/>
    <w:rsid w:val="00620B22"/>
    <w:rsid w:val="006212D3"/>
    <w:rsid w:val="00621475"/>
    <w:rsid w:val="006302AA"/>
    <w:rsid w:val="00631D59"/>
    <w:rsid w:val="006363BD"/>
    <w:rsid w:val="0063689A"/>
    <w:rsid w:val="00640B6D"/>
    <w:rsid w:val="006412DC"/>
    <w:rsid w:val="0064282C"/>
    <w:rsid w:val="00642BC6"/>
    <w:rsid w:val="0064396D"/>
    <w:rsid w:val="00643CBA"/>
    <w:rsid w:val="00644790"/>
    <w:rsid w:val="00645562"/>
    <w:rsid w:val="00646BA8"/>
    <w:rsid w:val="006471CA"/>
    <w:rsid w:val="00647C18"/>
    <w:rsid w:val="006501AF"/>
    <w:rsid w:val="00650DDE"/>
    <w:rsid w:val="00654239"/>
    <w:rsid w:val="0065505B"/>
    <w:rsid w:val="00655980"/>
    <w:rsid w:val="00655B85"/>
    <w:rsid w:val="00661FB5"/>
    <w:rsid w:val="00662061"/>
    <w:rsid w:val="006626B5"/>
    <w:rsid w:val="006639B9"/>
    <w:rsid w:val="006670AC"/>
    <w:rsid w:val="00670A27"/>
    <w:rsid w:val="00672130"/>
    <w:rsid w:val="00672307"/>
    <w:rsid w:val="00675D7E"/>
    <w:rsid w:val="006808C6"/>
    <w:rsid w:val="0068235E"/>
    <w:rsid w:val="00682668"/>
    <w:rsid w:val="00683940"/>
    <w:rsid w:val="006862BE"/>
    <w:rsid w:val="0068747A"/>
    <w:rsid w:val="006903F7"/>
    <w:rsid w:val="006910C7"/>
    <w:rsid w:val="00692A68"/>
    <w:rsid w:val="00695D85"/>
    <w:rsid w:val="00696D1D"/>
    <w:rsid w:val="006A0114"/>
    <w:rsid w:val="006A0B7F"/>
    <w:rsid w:val="006A2FCB"/>
    <w:rsid w:val="006A30A2"/>
    <w:rsid w:val="006A4F17"/>
    <w:rsid w:val="006A6D23"/>
    <w:rsid w:val="006A734C"/>
    <w:rsid w:val="006B1692"/>
    <w:rsid w:val="006B25DE"/>
    <w:rsid w:val="006C1C3B"/>
    <w:rsid w:val="006C341B"/>
    <w:rsid w:val="006C4E43"/>
    <w:rsid w:val="006C643E"/>
    <w:rsid w:val="006D2932"/>
    <w:rsid w:val="006D3671"/>
    <w:rsid w:val="006D3E69"/>
    <w:rsid w:val="006D4176"/>
    <w:rsid w:val="006D4B2B"/>
    <w:rsid w:val="006D51E4"/>
    <w:rsid w:val="006D5D02"/>
    <w:rsid w:val="006D61AD"/>
    <w:rsid w:val="006E0A73"/>
    <w:rsid w:val="006E0FEE"/>
    <w:rsid w:val="006E3F8D"/>
    <w:rsid w:val="006E45A7"/>
    <w:rsid w:val="006E6C11"/>
    <w:rsid w:val="006E6CDE"/>
    <w:rsid w:val="006F23C2"/>
    <w:rsid w:val="006F5C3C"/>
    <w:rsid w:val="006F74FC"/>
    <w:rsid w:val="006F7C0C"/>
    <w:rsid w:val="00700755"/>
    <w:rsid w:val="00700DE7"/>
    <w:rsid w:val="00702A55"/>
    <w:rsid w:val="007031F9"/>
    <w:rsid w:val="0070646B"/>
    <w:rsid w:val="00710C58"/>
    <w:rsid w:val="007130A2"/>
    <w:rsid w:val="00715463"/>
    <w:rsid w:val="00721637"/>
    <w:rsid w:val="007220F4"/>
    <w:rsid w:val="007226DE"/>
    <w:rsid w:val="00726460"/>
    <w:rsid w:val="00730655"/>
    <w:rsid w:val="007307E5"/>
    <w:rsid w:val="00730A2A"/>
    <w:rsid w:val="00731D77"/>
    <w:rsid w:val="00732360"/>
    <w:rsid w:val="00732AC8"/>
    <w:rsid w:val="0073390A"/>
    <w:rsid w:val="007349F1"/>
    <w:rsid w:val="00734E64"/>
    <w:rsid w:val="00736869"/>
    <w:rsid w:val="007369DF"/>
    <w:rsid w:val="00736B37"/>
    <w:rsid w:val="00740697"/>
    <w:rsid w:val="00740A35"/>
    <w:rsid w:val="007415E1"/>
    <w:rsid w:val="00745008"/>
    <w:rsid w:val="00750D74"/>
    <w:rsid w:val="00752066"/>
    <w:rsid w:val="007520B4"/>
    <w:rsid w:val="00754AEA"/>
    <w:rsid w:val="00755E76"/>
    <w:rsid w:val="007655D5"/>
    <w:rsid w:val="00775860"/>
    <w:rsid w:val="00775DEC"/>
    <w:rsid w:val="007763C1"/>
    <w:rsid w:val="00777E82"/>
    <w:rsid w:val="0078045B"/>
    <w:rsid w:val="00781359"/>
    <w:rsid w:val="00784F56"/>
    <w:rsid w:val="00786921"/>
    <w:rsid w:val="00793F79"/>
    <w:rsid w:val="007950A5"/>
    <w:rsid w:val="007A05AA"/>
    <w:rsid w:val="007A1EAA"/>
    <w:rsid w:val="007A205D"/>
    <w:rsid w:val="007A79FD"/>
    <w:rsid w:val="007B0B9D"/>
    <w:rsid w:val="007B26E3"/>
    <w:rsid w:val="007B4724"/>
    <w:rsid w:val="007B5A43"/>
    <w:rsid w:val="007B5C08"/>
    <w:rsid w:val="007B709B"/>
    <w:rsid w:val="007C1343"/>
    <w:rsid w:val="007C5EF1"/>
    <w:rsid w:val="007C7BF5"/>
    <w:rsid w:val="007D0D90"/>
    <w:rsid w:val="007D19B7"/>
    <w:rsid w:val="007D75E5"/>
    <w:rsid w:val="007D773E"/>
    <w:rsid w:val="007E066E"/>
    <w:rsid w:val="007E1356"/>
    <w:rsid w:val="007E20FC"/>
    <w:rsid w:val="007E7062"/>
    <w:rsid w:val="007E76A0"/>
    <w:rsid w:val="007F0E1E"/>
    <w:rsid w:val="007F29A7"/>
    <w:rsid w:val="007F64FB"/>
    <w:rsid w:val="008004B4"/>
    <w:rsid w:val="00801482"/>
    <w:rsid w:val="0080270E"/>
    <w:rsid w:val="00804513"/>
    <w:rsid w:val="008054AA"/>
    <w:rsid w:val="00805B3D"/>
    <w:rsid w:val="00805BE8"/>
    <w:rsid w:val="0081237A"/>
    <w:rsid w:val="00814D3E"/>
    <w:rsid w:val="00815489"/>
    <w:rsid w:val="00816078"/>
    <w:rsid w:val="008177E3"/>
    <w:rsid w:val="00821CBE"/>
    <w:rsid w:val="00823055"/>
    <w:rsid w:val="00823AA9"/>
    <w:rsid w:val="0082406B"/>
    <w:rsid w:val="008255B9"/>
    <w:rsid w:val="00825CD8"/>
    <w:rsid w:val="008270B7"/>
    <w:rsid w:val="00827324"/>
    <w:rsid w:val="0083073E"/>
    <w:rsid w:val="008320D9"/>
    <w:rsid w:val="008355EA"/>
    <w:rsid w:val="00837458"/>
    <w:rsid w:val="00837AAE"/>
    <w:rsid w:val="00837EC7"/>
    <w:rsid w:val="008429AD"/>
    <w:rsid w:val="008429DB"/>
    <w:rsid w:val="00843383"/>
    <w:rsid w:val="00844920"/>
    <w:rsid w:val="00845BC4"/>
    <w:rsid w:val="0085023A"/>
    <w:rsid w:val="00850C75"/>
    <w:rsid w:val="00850E39"/>
    <w:rsid w:val="008536AF"/>
    <w:rsid w:val="0085477A"/>
    <w:rsid w:val="00854A68"/>
    <w:rsid w:val="00855107"/>
    <w:rsid w:val="00855173"/>
    <w:rsid w:val="008557D9"/>
    <w:rsid w:val="00855BF7"/>
    <w:rsid w:val="00856214"/>
    <w:rsid w:val="00857FF5"/>
    <w:rsid w:val="00862089"/>
    <w:rsid w:val="00862C47"/>
    <w:rsid w:val="00863B59"/>
    <w:rsid w:val="00866D5B"/>
    <w:rsid w:val="00866FF5"/>
    <w:rsid w:val="0087332D"/>
    <w:rsid w:val="00873E1F"/>
    <w:rsid w:val="00874C16"/>
    <w:rsid w:val="008760DF"/>
    <w:rsid w:val="00886D1F"/>
    <w:rsid w:val="00890E9D"/>
    <w:rsid w:val="00891EE1"/>
    <w:rsid w:val="00893987"/>
    <w:rsid w:val="008963EF"/>
    <w:rsid w:val="0089688E"/>
    <w:rsid w:val="008A1FBE"/>
    <w:rsid w:val="008A50D3"/>
    <w:rsid w:val="008A5886"/>
    <w:rsid w:val="008A7387"/>
    <w:rsid w:val="008B3194"/>
    <w:rsid w:val="008B5AE7"/>
    <w:rsid w:val="008B66C8"/>
    <w:rsid w:val="008B7F77"/>
    <w:rsid w:val="008C1B2C"/>
    <w:rsid w:val="008C30A1"/>
    <w:rsid w:val="008C60E9"/>
    <w:rsid w:val="008D1B7C"/>
    <w:rsid w:val="008D6657"/>
    <w:rsid w:val="008D7D12"/>
    <w:rsid w:val="008E1F60"/>
    <w:rsid w:val="008E307E"/>
    <w:rsid w:val="008E3560"/>
    <w:rsid w:val="008F0E20"/>
    <w:rsid w:val="008F4A25"/>
    <w:rsid w:val="008F4DD1"/>
    <w:rsid w:val="008F6056"/>
    <w:rsid w:val="008F6283"/>
    <w:rsid w:val="00900A4F"/>
    <w:rsid w:val="0090261A"/>
    <w:rsid w:val="00902C07"/>
    <w:rsid w:val="00902DB4"/>
    <w:rsid w:val="00905022"/>
    <w:rsid w:val="00905804"/>
    <w:rsid w:val="00906B6D"/>
    <w:rsid w:val="009101E2"/>
    <w:rsid w:val="00910FDA"/>
    <w:rsid w:val="00915D73"/>
    <w:rsid w:val="00916077"/>
    <w:rsid w:val="009170A2"/>
    <w:rsid w:val="009208A6"/>
    <w:rsid w:val="00924514"/>
    <w:rsid w:val="0092527F"/>
    <w:rsid w:val="00927316"/>
    <w:rsid w:val="00930F8C"/>
    <w:rsid w:val="0093133D"/>
    <w:rsid w:val="0093276D"/>
    <w:rsid w:val="00933D12"/>
    <w:rsid w:val="00936107"/>
    <w:rsid w:val="00937065"/>
    <w:rsid w:val="00940285"/>
    <w:rsid w:val="009415B0"/>
    <w:rsid w:val="00947E7E"/>
    <w:rsid w:val="00950A0E"/>
    <w:rsid w:val="0095139A"/>
    <w:rsid w:val="00952400"/>
    <w:rsid w:val="00953403"/>
    <w:rsid w:val="00953E16"/>
    <w:rsid w:val="009542AC"/>
    <w:rsid w:val="0095499F"/>
    <w:rsid w:val="00955630"/>
    <w:rsid w:val="00956AB1"/>
    <w:rsid w:val="00956DAF"/>
    <w:rsid w:val="00956F53"/>
    <w:rsid w:val="0096160A"/>
    <w:rsid w:val="00961BB2"/>
    <w:rsid w:val="00962108"/>
    <w:rsid w:val="00962F36"/>
    <w:rsid w:val="009638D6"/>
    <w:rsid w:val="00965EC4"/>
    <w:rsid w:val="009674EE"/>
    <w:rsid w:val="0097297A"/>
    <w:rsid w:val="00972A12"/>
    <w:rsid w:val="00972E21"/>
    <w:rsid w:val="009736CB"/>
    <w:rsid w:val="0097408E"/>
    <w:rsid w:val="00974BB2"/>
    <w:rsid w:val="00974FA7"/>
    <w:rsid w:val="009756E5"/>
    <w:rsid w:val="00977A8C"/>
    <w:rsid w:val="00980DB0"/>
    <w:rsid w:val="00983098"/>
    <w:rsid w:val="00983910"/>
    <w:rsid w:val="00985A7F"/>
    <w:rsid w:val="009867EF"/>
    <w:rsid w:val="00987619"/>
    <w:rsid w:val="009914AB"/>
    <w:rsid w:val="009932AC"/>
    <w:rsid w:val="00994351"/>
    <w:rsid w:val="00994B28"/>
    <w:rsid w:val="00996A8F"/>
    <w:rsid w:val="009A1151"/>
    <w:rsid w:val="009A170A"/>
    <w:rsid w:val="009A1DBF"/>
    <w:rsid w:val="009A26E3"/>
    <w:rsid w:val="009A32F9"/>
    <w:rsid w:val="009A3903"/>
    <w:rsid w:val="009A68E6"/>
    <w:rsid w:val="009A6CB9"/>
    <w:rsid w:val="009A7598"/>
    <w:rsid w:val="009A7B47"/>
    <w:rsid w:val="009A7EE8"/>
    <w:rsid w:val="009B05C7"/>
    <w:rsid w:val="009B1DF8"/>
    <w:rsid w:val="009B3D20"/>
    <w:rsid w:val="009B437F"/>
    <w:rsid w:val="009B5418"/>
    <w:rsid w:val="009B5431"/>
    <w:rsid w:val="009C0619"/>
    <w:rsid w:val="009C0727"/>
    <w:rsid w:val="009C0B38"/>
    <w:rsid w:val="009C2513"/>
    <w:rsid w:val="009C3C80"/>
    <w:rsid w:val="009C492F"/>
    <w:rsid w:val="009C4F9F"/>
    <w:rsid w:val="009C5057"/>
    <w:rsid w:val="009C5378"/>
    <w:rsid w:val="009C6875"/>
    <w:rsid w:val="009D1C65"/>
    <w:rsid w:val="009D2FF2"/>
    <w:rsid w:val="009D3226"/>
    <w:rsid w:val="009D3385"/>
    <w:rsid w:val="009D58BF"/>
    <w:rsid w:val="009D793C"/>
    <w:rsid w:val="009E16A9"/>
    <w:rsid w:val="009E2B46"/>
    <w:rsid w:val="009E375F"/>
    <w:rsid w:val="009E39D4"/>
    <w:rsid w:val="009E433B"/>
    <w:rsid w:val="009E525C"/>
    <w:rsid w:val="009E5401"/>
    <w:rsid w:val="009E613F"/>
    <w:rsid w:val="009E71D4"/>
    <w:rsid w:val="009E791F"/>
    <w:rsid w:val="009F020A"/>
    <w:rsid w:val="009F79C6"/>
    <w:rsid w:val="00A0022C"/>
    <w:rsid w:val="00A03357"/>
    <w:rsid w:val="00A04411"/>
    <w:rsid w:val="00A0587D"/>
    <w:rsid w:val="00A06040"/>
    <w:rsid w:val="00A0758F"/>
    <w:rsid w:val="00A1570A"/>
    <w:rsid w:val="00A16568"/>
    <w:rsid w:val="00A211B4"/>
    <w:rsid w:val="00A24EDB"/>
    <w:rsid w:val="00A251B2"/>
    <w:rsid w:val="00A27660"/>
    <w:rsid w:val="00A27EB8"/>
    <w:rsid w:val="00A33D2E"/>
    <w:rsid w:val="00A33DDF"/>
    <w:rsid w:val="00A34547"/>
    <w:rsid w:val="00A376B7"/>
    <w:rsid w:val="00A40F97"/>
    <w:rsid w:val="00A41BF5"/>
    <w:rsid w:val="00A44778"/>
    <w:rsid w:val="00A469E7"/>
    <w:rsid w:val="00A50323"/>
    <w:rsid w:val="00A522D6"/>
    <w:rsid w:val="00A5385A"/>
    <w:rsid w:val="00A553DC"/>
    <w:rsid w:val="00A56951"/>
    <w:rsid w:val="00A604A4"/>
    <w:rsid w:val="00A61B7D"/>
    <w:rsid w:val="00A65101"/>
    <w:rsid w:val="00A6605B"/>
    <w:rsid w:val="00A66ADC"/>
    <w:rsid w:val="00A7147D"/>
    <w:rsid w:val="00A72D18"/>
    <w:rsid w:val="00A761D5"/>
    <w:rsid w:val="00A81B15"/>
    <w:rsid w:val="00A837FF"/>
    <w:rsid w:val="00A84052"/>
    <w:rsid w:val="00A84DC8"/>
    <w:rsid w:val="00A85775"/>
    <w:rsid w:val="00A85DBC"/>
    <w:rsid w:val="00A863E7"/>
    <w:rsid w:val="00A8707E"/>
    <w:rsid w:val="00A87FEB"/>
    <w:rsid w:val="00A9257A"/>
    <w:rsid w:val="00A93F9F"/>
    <w:rsid w:val="00A9420E"/>
    <w:rsid w:val="00A95573"/>
    <w:rsid w:val="00A970DA"/>
    <w:rsid w:val="00A97648"/>
    <w:rsid w:val="00AA1CFD"/>
    <w:rsid w:val="00AA2239"/>
    <w:rsid w:val="00AA2CCC"/>
    <w:rsid w:val="00AA33D2"/>
    <w:rsid w:val="00AB0955"/>
    <w:rsid w:val="00AB0C57"/>
    <w:rsid w:val="00AB1195"/>
    <w:rsid w:val="00AB11B5"/>
    <w:rsid w:val="00AB2D0D"/>
    <w:rsid w:val="00AB4182"/>
    <w:rsid w:val="00AB6B45"/>
    <w:rsid w:val="00AC25D6"/>
    <w:rsid w:val="00AC27DB"/>
    <w:rsid w:val="00AC3A97"/>
    <w:rsid w:val="00AC6D6B"/>
    <w:rsid w:val="00AD1AFE"/>
    <w:rsid w:val="00AD2EA1"/>
    <w:rsid w:val="00AD7736"/>
    <w:rsid w:val="00AE0DC4"/>
    <w:rsid w:val="00AE10CE"/>
    <w:rsid w:val="00AE1F5B"/>
    <w:rsid w:val="00AE4EDF"/>
    <w:rsid w:val="00AE5735"/>
    <w:rsid w:val="00AE57B8"/>
    <w:rsid w:val="00AE70D4"/>
    <w:rsid w:val="00AE72C6"/>
    <w:rsid w:val="00AE7868"/>
    <w:rsid w:val="00AF0407"/>
    <w:rsid w:val="00AF049B"/>
    <w:rsid w:val="00AF470D"/>
    <w:rsid w:val="00AF4D8B"/>
    <w:rsid w:val="00AF718C"/>
    <w:rsid w:val="00B02C66"/>
    <w:rsid w:val="00B053B3"/>
    <w:rsid w:val="00B067CA"/>
    <w:rsid w:val="00B076EC"/>
    <w:rsid w:val="00B12B26"/>
    <w:rsid w:val="00B13832"/>
    <w:rsid w:val="00B163F8"/>
    <w:rsid w:val="00B175C4"/>
    <w:rsid w:val="00B2391D"/>
    <w:rsid w:val="00B24461"/>
    <w:rsid w:val="00B2472D"/>
    <w:rsid w:val="00B24CA0"/>
    <w:rsid w:val="00B2549F"/>
    <w:rsid w:val="00B26FD2"/>
    <w:rsid w:val="00B33ADD"/>
    <w:rsid w:val="00B35AFC"/>
    <w:rsid w:val="00B36396"/>
    <w:rsid w:val="00B37001"/>
    <w:rsid w:val="00B4108D"/>
    <w:rsid w:val="00B43BCC"/>
    <w:rsid w:val="00B4642A"/>
    <w:rsid w:val="00B47A6A"/>
    <w:rsid w:val="00B504BF"/>
    <w:rsid w:val="00B57265"/>
    <w:rsid w:val="00B629DE"/>
    <w:rsid w:val="00B62CEA"/>
    <w:rsid w:val="00B6321A"/>
    <w:rsid w:val="00B633AE"/>
    <w:rsid w:val="00B64030"/>
    <w:rsid w:val="00B665D2"/>
    <w:rsid w:val="00B6737C"/>
    <w:rsid w:val="00B7214D"/>
    <w:rsid w:val="00B73DFB"/>
    <w:rsid w:val="00B74372"/>
    <w:rsid w:val="00B75525"/>
    <w:rsid w:val="00B771AD"/>
    <w:rsid w:val="00B80283"/>
    <w:rsid w:val="00B8095F"/>
    <w:rsid w:val="00B80B0C"/>
    <w:rsid w:val="00B80B11"/>
    <w:rsid w:val="00B831AE"/>
    <w:rsid w:val="00B8411A"/>
    <w:rsid w:val="00B8446C"/>
    <w:rsid w:val="00B86666"/>
    <w:rsid w:val="00B86CEE"/>
    <w:rsid w:val="00B8721E"/>
    <w:rsid w:val="00B87725"/>
    <w:rsid w:val="00B95D4F"/>
    <w:rsid w:val="00B966F0"/>
    <w:rsid w:val="00BA0F74"/>
    <w:rsid w:val="00BA1015"/>
    <w:rsid w:val="00BA259A"/>
    <w:rsid w:val="00BA259C"/>
    <w:rsid w:val="00BA29D3"/>
    <w:rsid w:val="00BA307F"/>
    <w:rsid w:val="00BA5280"/>
    <w:rsid w:val="00BA7451"/>
    <w:rsid w:val="00BB14F1"/>
    <w:rsid w:val="00BB3D2D"/>
    <w:rsid w:val="00BB572E"/>
    <w:rsid w:val="00BB5C1E"/>
    <w:rsid w:val="00BB74FD"/>
    <w:rsid w:val="00BC3DA9"/>
    <w:rsid w:val="00BC49F6"/>
    <w:rsid w:val="00BC5982"/>
    <w:rsid w:val="00BC60BF"/>
    <w:rsid w:val="00BC64B8"/>
    <w:rsid w:val="00BC7222"/>
    <w:rsid w:val="00BD0BF6"/>
    <w:rsid w:val="00BD28BF"/>
    <w:rsid w:val="00BD639E"/>
    <w:rsid w:val="00BD6404"/>
    <w:rsid w:val="00BE021D"/>
    <w:rsid w:val="00BE15AB"/>
    <w:rsid w:val="00BE1EE3"/>
    <w:rsid w:val="00BE23F9"/>
    <w:rsid w:val="00BE33AE"/>
    <w:rsid w:val="00BE4A20"/>
    <w:rsid w:val="00BE53F7"/>
    <w:rsid w:val="00BE79E7"/>
    <w:rsid w:val="00BF046F"/>
    <w:rsid w:val="00BF1D1C"/>
    <w:rsid w:val="00BF59AC"/>
    <w:rsid w:val="00C01D50"/>
    <w:rsid w:val="00C056DC"/>
    <w:rsid w:val="00C113DA"/>
    <w:rsid w:val="00C11712"/>
    <w:rsid w:val="00C1329B"/>
    <w:rsid w:val="00C1457B"/>
    <w:rsid w:val="00C1572F"/>
    <w:rsid w:val="00C165EE"/>
    <w:rsid w:val="00C2332C"/>
    <w:rsid w:val="00C23C46"/>
    <w:rsid w:val="00C2405A"/>
    <w:rsid w:val="00C24C05"/>
    <w:rsid w:val="00C24D2F"/>
    <w:rsid w:val="00C26222"/>
    <w:rsid w:val="00C2669A"/>
    <w:rsid w:val="00C311CB"/>
    <w:rsid w:val="00C31283"/>
    <w:rsid w:val="00C31325"/>
    <w:rsid w:val="00C3297E"/>
    <w:rsid w:val="00C33C48"/>
    <w:rsid w:val="00C340E5"/>
    <w:rsid w:val="00C344F9"/>
    <w:rsid w:val="00C3525E"/>
    <w:rsid w:val="00C35AA7"/>
    <w:rsid w:val="00C41E52"/>
    <w:rsid w:val="00C43BA1"/>
    <w:rsid w:val="00C43DAB"/>
    <w:rsid w:val="00C46561"/>
    <w:rsid w:val="00C47F08"/>
    <w:rsid w:val="00C507EF"/>
    <w:rsid w:val="00C514A6"/>
    <w:rsid w:val="00C53B3F"/>
    <w:rsid w:val="00C57396"/>
    <w:rsid w:val="00C5739F"/>
    <w:rsid w:val="00C57549"/>
    <w:rsid w:val="00C57CF0"/>
    <w:rsid w:val="00C60466"/>
    <w:rsid w:val="00C6349C"/>
    <w:rsid w:val="00C63557"/>
    <w:rsid w:val="00C649BD"/>
    <w:rsid w:val="00C65891"/>
    <w:rsid w:val="00C66AC9"/>
    <w:rsid w:val="00C66E0F"/>
    <w:rsid w:val="00C71142"/>
    <w:rsid w:val="00C71219"/>
    <w:rsid w:val="00C724D3"/>
    <w:rsid w:val="00C73227"/>
    <w:rsid w:val="00C74227"/>
    <w:rsid w:val="00C76856"/>
    <w:rsid w:val="00C77DD9"/>
    <w:rsid w:val="00C814FB"/>
    <w:rsid w:val="00C83BE6"/>
    <w:rsid w:val="00C85354"/>
    <w:rsid w:val="00C86ABA"/>
    <w:rsid w:val="00C92FA9"/>
    <w:rsid w:val="00C943F3"/>
    <w:rsid w:val="00CA08C6"/>
    <w:rsid w:val="00CA0A77"/>
    <w:rsid w:val="00CA1F21"/>
    <w:rsid w:val="00CA2694"/>
    <w:rsid w:val="00CA2729"/>
    <w:rsid w:val="00CA3057"/>
    <w:rsid w:val="00CA45F8"/>
    <w:rsid w:val="00CA7E99"/>
    <w:rsid w:val="00CB0305"/>
    <w:rsid w:val="00CB33C7"/>
    <w:rsid w:val="00CB435A"/>
    <w:rsid w:val="00CB568B"/>
    <w:rsid w:val="00CB6DA7"/>
    <w:rsid w:val="00CB7E4C"/>
    <w:rsid w:val="00CC09B9"/>
    <w:rsid w:val="00CC0B6C"/>
    <w:rsid w:val="00CC25B4"/>
    <w:rsid w:val="00CC5503"/>
    <w:rsid w:val="00CC5F88"/>
    <w:rsid w:val="00CC68EA"/>
    <w:rsid w:val="00CC69C8"/>
    <w:rsid w:val="00CC77A2"/>
    <w:rsid w:val="00CD0176"/>
    <w:rsid w:val="00CD0DFB"/>
    <w:rsid w:val="00CD1557"/>
    <w:rsid w:val="00CD15DC"/>
    <w:rsid w:val="00CD307E"/>
    <w:rsid w:val="00CD629F"/>
    <w:rsid w:val="00CD6A1B"/>
    <w:rsid w:val="00CD7857"/>
    <w:rsid w:val="00CE0A7F"/>
    <w:rsid w:val="00CE1718"/>
    <w:rsid w:val="00CE2E21"/>
    <w:rsid w:val="00CE3250"/>
    <w:rsid w:val="00CF2482"/>
    <w:rsid w:val="00CF4103"/>
    <w:rsid w:val="00CF4156"/>
    <w:rsid w:val="00D0036C"/>
    <w:rsid w:val="00D03D00"/>
    <w:rsid w:val="00D041E2"/>
    <w:rsid w:val="00D05C30"/>
    <w:rsid w:val="00D061C1"/>
    <w:rsid w:val="00D065F4"/>
    <w:rsid w:val="00D06823"/>
    <w:rsid w:val="00D06A47"/>
    <w:rsid w:val="00D06F25"/>
    <w:rsid w:val="00D10052"/>
    <w:rsid w:val="00D11359"/>
    <w:rsid w:val="00D13508"/>
    <w:rsid w:val="00D14934"/>
    <w:rsid w:val="00D1619F"/>
    <w:rsid w:val="00D17368"/>
    <w:rsid w:val="00D179ED"/>
    <w:rsid w:val="00D204E6"/>
    <w:rsid w:val="00D207CE"/>
    <w:rsid w:val="00D23D75"/>
    <w:rsid w:val="00D26746"/>
    <w:rsid w:val="00D27FDD"/>
    <w:rsid w:val="00D3188C"/>
    <w:rsid w:val="00D351AF"/>
    <w:rsid w:val="00D3576A"/>
    <w:rsid w:val="00D35F9B"/>
    <w:rsid w:val="00D36B69"/>
    <w:rsid w:val="00D408DD"/>
    <w:rsid w:val="00D44BE5"/>
    <w:rsid w:val="00D45D72"/>
    <w:rsid w:val="00D463F3"/>
    <w:rsid w:val="00D506B4"/>
    <w:rsid w:val="00D51573"/>
    <w:rsid w:val="00D520E4"/>
    <w:rsid w:val="00D53A38"/>
    <w:rsid w:val="00D575DD"/>
    <w:rsid w:val="00D57DFA"/>
    <w:rsid w:val="00D60D19"/>
    <w:rsid w:val="00D638D2"/>
    <w:rsid w:val="00D64301"/>
    <w:rsid w:val="00D67FCF"/>
    <w:rsid w:val="00D709CE"/>
    <w:rsid w:val="00D71F73"/>
    <w:rsid w:val="00D722A4"/>
    <w:rsid w:val="00D741D3"/>
    <w:rsid w:val="00D7459F"/>
    <w:rsid w:val="00D75DA9"/>
    <w:rsid w:val="00D7654C"/>
    <w:rsid w:val="00D80786"/>
    <w:rsid w:val="00D81CAB"/>
    <w:rsid w:val="00D8576F"/>
    <w:rsid w:val="00D8677F"/>
    <w:rsid w:val="00D96ECE"/>
    <w:rsid w:val="00D97F0C"/>
    <w:rsid w:val="00DA3A86"/>
    <w:rsid w:val="00DA6139"/>
    <w:rsid w:val="00DA6A97"/>
    <w:rsid w:val="00DB412B"/>
    <w:rsid w:val="00DB6DB4"/>
    <w:rsid w:val="00DC2500"/>
    <w:rsid w:val="00DC4F72"/>
    <w:rsid w:val="00DC77DC"/>
    <w:rsid w:val="00DC7D45"/>
    <w:rsid w:val="00DD0381"/>
    <w:rsid w:val="00DD0453"/>
    <w:rsid w:val="00DD0836"/>
    <w:rsid w:val="00DD0C2C"/>
    <w:rsid w:val="00DD19DE"/>
    <w:rsid w:val="00DD28BC"/>
    <w:rsid w:val="00DE0230"/>
    <w:rsid w:val="00DE0490"/>
    <w:rsid w:val="00DE062F"/>
    <w:rsid w:val="00DE1684"/>
    <w:rsid w:val="00DE3090"/>
    <w:rsid w:val="00DE31F0"/>
    <w:rsid w:val="00DE3D1C"/>
    <w:rsid w:val="00DE4BA2"/>
    <w:rsid w:val="00DE68C8"/>
    <w:rsid w:val="00DF0D8A"/>
    <w:rsid w:val="00DF6137"/>
    <w:rsid w:val="00E0227D"/>
    <w:rsid w:val="00E02782"/>
    <w:rsid w:val="00E04213"/>
    <w:rsid w:val="00E04B84"/>
    <w:rsid w:val="00E05173"/>
    <w:rsid w:val="00E06466"/>
    <w:rsid w:val="00E06835"/>
    <w:rsid w:val="00E06FDA"/>
    <w:rsid w:val="00E072C3"/>
    <w:rsid w:val="00E07A1D"/>
    <w:rsid w:val="00E148D9"/>
    <w:rsid w:val="00E160A5"/>
    <w:rsid w:val="00E1713D"/>
    <w:rsid w:val="00E20A43"/>
    <w:rsid w:val="00E23898"/>
    <w:rsid w:val="00E2564B"/>
    <w:rsid w:val="00E313E8"/>
    <w:rsid w:val="00E319F1"/>
    <w:rsid w:val="00E33155"/>
    <w:rsid w:val="00E33CD2"/>
    <w:rsid w:val="00E345FB"/>
    <w:rsid w:val="00E40E90"/>
    <w:rsid w:val="00E4105F"/>
    <w:rsid w:val="00E41532"/>
    <w:rsid w:val="00E44309"/>
    <w:rsid w:val="00E458A7"/>
    <w:rsid w:val="00E45C7E"/>
    <w:rsid w:val="00E531EB"/>
    <w:rsid w:val="00E54874"/>
    <w:rsid w:val="00E54B6F"/>
    <w:rsid w:val="00E54D8E"/>
    <w:rsid w:val="00E55ACA"/>
    <w:rsid w:val="00E55C44"/>
    <w:rsid w:val="00E57207"/>
    <w:rsid w:val="00E5720D"/>
    <w:rsid w:val="00E57B74"/>
    <w:rsid w:val="00E57E91"/>
    <w:rsid w:val="00E60158"/>
    <w:rsid w:val="00E61795"/>
    <w:rsid w:val="00E639EC"/>
    <w:rsid w:val="00E65BC6"/>
    <w:rsid w:val="00E66154"/>
    <w:rsid w:val="00E661FF"/>
    <w:rsid w:val="00E726EB"/>
    <w:rsid w:val="00E72CF1"/>
    <w:rsid w:val="00E73C9D"/>
    <w:rsid w:val="00E803E1"/>
    <w:rsid w:val="00E80B52"/>
    <w:rsid w:val="00E824C3"/>
    <w:rsid w:val="00E840B3"/>
    <w:rsid w:val="00E84D10"/>
    <w:rsid w:val="00E85092"/>
    <w:rsid w:val="00E8616C"/>
    <w:rsid w:val="00E8629F"/>
    <w:rsid w:val="00E91008"/>
    <w:rsid w:val="00E91042"/>
    <w:rsid w:val="00E91FB6"/>
    <w:rsid w:val="00E9374E"/>
    <w:rsid w:val="00E94F54"/>
    <w:rsid w:val="00E95C35"/>
    <w:rsid w:val="00E97AD5"/>
    <w:rsid w:val="00EA1111"/>
    <w:rsid w:val="00EA3B4F"/>
    <w:rsid w:val="00EA3C24"/>
    <w:rsid w:val="00EA5721"/>
    <w:rsid w:val="00EA73DF"/>
    <w:rsid w:val="00EB4850"/>
    <w:rsid w:val="00EB61AE"/>
    <w:rsid w:val="00EB7A4C"/>
    <w:rsid w:val="00EB7AF2"/>
    <w:rsid w:val="00EC000A"/>
    <w:rsid w:val="00EC2245"/>
    <w:rsid w:val="00EC322D"/>
    <w:rsid w:val="00ED383A"/>
    <w:rsid w:val="00ED5BCE"/>
    <w:rsid w:val="00ED7A3C"/>
    <w:rsid w:val="00EE1080"/>
    <w:rsid w:val="00EE42FE"/>
    <w:rsid w:val="00EE6FF9"/>
    <w:rsid w:val="00EF134E"/>
    <w:rsid w:val="00EF1EC5"/>
    <w:rsid w:val="00EF36FB"/>
    <w:rsid w:val="00EF4C88"/>
    <w:rsid w:val="00EF554F"/>
    <w:rsid w:val="00EF55EB"/>
    <w:rsid w:val="00EF6E31"/>
    <w:rsid w:val="00F00DCC"/>
    <w:rsid w:val="00F00E08"/>
    <w:rsid w:val="00F0156F"/>
    <w:rsid w:val="00F02983"/>
    <w:rsid w:val="00F05AC8"/>
    <w:rsid w:val="00F07167"/>
    <w:rsid w:val="00F072D8"/>
    <w:rsid w:val="00F07CE0"/>
    <w:rsid w:val="00F115F5"/>
    <w:rsid w:val="00F119E0"/>
    <w:rsid w:val="00F13D05"/>
    <w:rsid w:val="00F14569"/>
    <w:rsid w:val="00F146E8"/>
    <w:rsid w:val="00F1679D"/>
    <w:rsid w:val="00F1682C"/>
    <w:rsid w:val="00F2095B"/>
    <w:rsid w:val="00F20B91"/>
    <w:rsid w:val="00F21139"/>
    <w:rsid w:val="00F24B8B"/>
    <w:rsid w:val="00F27C55"/>
    <w:rsid w:val="00F30D2E"/>
    <w:rsid w:val="00F32B74"/>
    <w:rsid w:val="00F33C45"/>
    <w:rsid w:val="00F34476"/>
    <w:rsid w:val="00F35516"/>
    <w:rsid w:val="00F35790"/>
    <w:rsid w:val="00F3641B"/>
    <w:rsid w:val="00F4136D"/>
    <w:rsid w:val="00F4212E"/>
    <w:rsid w:val="00F42C20"/>
    <w:rsid w:val="00F43E34"/>
    <w:rsid w:val="00F503D8"/>
    <w:rsid w:val="00F53053"/>
    <w:rsid w:val="00F53FE2"/>
    <w:rsid w:val="00F554F9"/>
    <w:rsid w:val="00F575FF"/>
    <w:rsid w:val="00F60015"/>
    <w:rsid w:val="00F618EF"/>
    <w:rsid w:val="00F65582"/>
    <w:rsid w:val="00F66E75"/>
    <w:rsid w:val="00F72610"/>
    <w:rsid w:val="00F749BB"/>
    <w:rsid w:val="00F77EB0"/>
    <w:rsid w:val="00F87CDD"/>
    <w:rsid w:val="00F87CE5"/>
    <w:rsid w:val="00F933F0"/>
    <w:rsid w:val="00F937A3"/>
    <w:rsid w:val="00F94715"/>
    <w:rsid w:val="00F94B11"/>
    <w:rsid w:val="00F94DE5"/>
    <w:rsid w:val="00F96A3D"/>
    <w:rsid w:val="00F97E51"/>
    <w:rsid w:val="00FA1BCB"/>
    <w:rsid w:val="00FA4718"/>
    <w:rsid w:val="00FA5848"/>
    <w:rsid w:val="00FA6899"/>
    <w:rsid w:val="00FA7869"/>
    <w:rsid w:val="00FA7F3D"/>
    <w:rsid w:val="00FB0234"/>
    <w:rsid w:val="00FB38D8"/>
    <w:rsid w:val="00FB6A6A"/>
    <w:rsid w:val="00FC051F"/>
    <w:rsid w:val="00FC06FF"/>
    <w:rsid w:val="00FC69B4"/>
    <w:rsid w:val="00FD0694"/>
    <w:rsid w:val="00FD25BE"/>
    <w:rsid w:val="00FD2E70"/>
    <w:rsid w:val="00FD385C"/>
    <w:rsid w:val="00FD3DEA"/>
    <w:rsid w:val="00FD7AA7"/>
    <w:rsid w:val="00FE0344"/>
    <w:rsid w:val="00FE16D0"/>
    <w:rsid w:val="00FE663A"/>
    <w:rsid w:val="00FF19BB"/>
    <w:rsid w:val="00FF1CDB"/>
    <w:rsid w:val="00FF1FCB"/>
    <w:rsid w:val="00FF484F"/>
    <w:rsid w:val="00FF52D4"/>
    <w:rsid w:val="00FF6AA4"/>
    <w:rsid w:val="00FF6B09"/>
    <w:rsid w:val="0D64304F"/>
    <w:rsid w:val="0FE384EB"/>
    <w:rsid w:val="13305E28"/>
    <w:rsid w:val="1761E549"/>
    <w:rsid w:val="1C8333EC"/>
    <w:rsid w:val="234749AB"/>
    <w:rsid w:val="2547C51D"/>
    <w:rsid w:val="2DC433FB"/>
    <w:rsid w:val="3508F17C"/>
    <w:rsid w:val="369A6B0C"/>
    <w:rsid w:val="3821ADE1"/>
    <w:rsid w:val="3919BFA8"/>
    <w:rsid w:val="3D1F37EC"/>
    <w:rsid w:val="3EA41C2B"/>
    <w:rsid w:val="4A129D64"/>
    <w:rsid w:val="5687B0F9"/>
    <w:rsid w:val="5979C354"/>
    <w:rsid w:val="61616652"/>
    <w:rsid w:val="64E8448D"/>
    <w:rsid w:val="674065A5"/>
    <w:rsid w:val="68DD6E79"/>
    <w:rsid w:val="6C4C77F4"/>
    <w:rsid w:val="70342779"/>
    <w:rsid w:val="742C2E78"/>
    <w:rsid w:val="7CCBD95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BF8928F"/>
  <w15:docId w15:val="{E5A37000-EA83-4540-AF03-51EBE3253D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SimSu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506B4"/>
    <w:pPr>
      <w:spacing w:after="180"/>
    </w:pPr>
    <w:rPr>
      <w:lang w:val="en-US"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color="auto" w:sz="12" w:space="3"/>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113DA"/>
    <w:pPr>
      <w:numPr>
        <w:ilvl w:val="1"/>
      </w:numPr>
      <w:pBdr>
        <w:top w:val="none" w:color="auto" w:sz="0" w:space="0"/>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6" w:customStyle="1">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styleId="EQ" w:customStyle="1">
    <w:name w:val="EQ"/>
    <w:basedOn w:val="Normal"/>
    <w:next w:val="Normal"/>
    <w:link w:val="EQChar"/>
    <w:rsid w:val="369A6B0C"/>
    <w:pPr>
      <w:tabs>
        <w:tab w:val="center" w:pos="4536"/>
        <w:tab w:val="right" w:pos="9072"/>
      </w:tabs>
    </w:pPr>
    <w:rPr>
      <w:noProof/>
    </w:rPr>
  </w:style>
  <w:style w:type="character" w:styleId="ZGSM" w:customStyle="1">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styleId="ZD" w:customStyle="1">
    <w:name w:val="ZD"/>
    <w:pPr>
      <w:framePr w:wrap="notBeside" w:hAnchor="margin" w:vAnchor="page"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rsid w:val="369A6B0C"/>
    <w:pPr>
      <w:spacing w:after="0"/>
    </w:pPr>
  </w:style>
  <w:style w:type="paragraph" w:styleId="Index2">
    <w:name w:val="index 2"/>
    <w:basedOn w:val="Index1"/>
    <w:semiHidden/>
    <w:pPr>
      <w:ind w:left="284"/>
    </w:pPr>
  </w:style>
  <w:style w:type="paragraph" w:styleId="TT" w:customStyle="1">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rsid w:val="369A6B0C"/>
    <w:pPr>
      <w:spacing w:after="0"/>
      <w:ind w:left="454" w:hanging="454"/>
    </w:pPr>
    <w:rPr>
      <w:sz w:val="16"/>
      <w:szCs w:val="16"/>
    </w:rPr>
  </w:style>
  <w:style w:type="paragraph" w:styleId="NF" w:customStyle="1">
    <w:name w:val="NF"/>
    <w:basedOn w:val="NO"/>
    <w:pPr>
      <w:keepNext/>
      <w:spacing w:after="0"/>
    </w:pPr>
    <w:rPr>
      <w:rFonts w:ascii="Arial" w:hAnsi="Arial"/>
      <w:sz w:val="18"/>
    </w:rPr>
  </w:style>
  <w:style w:type="paragraph" w:styleId="NO" w:customStyle="1">
    <w:name w:val="NO"/>
    <w:basedOn w:val="Normal"/>
    <w:link w:val="NOChar"/>
    <w:rsid w:val="369A6B0C"/>
    <w:pPr>
      <w:ind w:left="1135" w:hanging="851"/>
    </w:pPr>
  </w:style>
  <w:style w:type="paragraph" w:styleId="PL" w:customStyle="1">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styleId="TAR" w:customStyle="1">
    <w:name w:val="TAR"/>
    <w:basedOn w:val="TAL"/>
    <w:pPr>
      <w:jc w:val="right"/>
    </w:pPr>
  </w:style>
  <w:style w:type="paragraph" w:styleId="TAL" w:customStyle="1">
    <w:name w:val="TAL"/>
    <w:basedOn w:val="Normal"/>
    <w:link w:val="TALChar"/>
    <w:rsid w:val="369A6B0C"/>
    <w:pPr>
      <w:keepNext/>
      <w:spacing w:after="0"/>
    </w:pPr>
    <w:rPr>
      <w:rFonts w:ascii="Arial" w:hAnsi="Arial"/>
      <w:sz w:val="18"/>
      <w:szCs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TAH" w:customStyle="1">
    <w:name w:val="TAH"/>
    <w:basedOn w:val="TAC"/>
    <w:link w:val="TAHCar"/>
    <w:uiPriority w:val="99"/>
    <w:qFormat/>
    <w:rPr>
      <w:b/>
    </w:rPr>
  </w:style>
  <w:style w:type="paragraph" w:styleId="TAC" w:customStyle="1">
    <w:name w:val="TAC"/>
    <w:basedOn w:val="TAL"/>
    <w:link w:val="TACChar"/>
    <w:qFormat/>
    <w:pPr>
      <w:jc w:val="center"/>
    </w:pPr>
  </w:style>
  <w:style w:type="paragraph" w:styleId="LD" w:customStyle="1">
    <w:name w:val="LD"/>
    <w:pPr>
      <w:keepNext/>
      <w:keepLines/>
      <w:spacing w:line="180" w:lineRule="exact"/>
    </w:pPr>
    <w:rPr>
      <w:rFonts w:ascii="Courier New" w:hAnsi="Courier New"/>
      <w:noProof/>
      <w:lang w:val="en-GB" w:eastAsia="en-US"/>
    </w:rPr>
  </w:style>
  <w:style w:type="paragraph" w:styleId="EX" w:customStyle="1">
    <w:name w:val="EX"/>
    <w:basedOn w:val="Normal"/>
    <w:rsid w:val="369A6B0C"/>
    <w:pPr>
      <w:ind w:left="1702" w:hanging="1418"/>
    </w:pPr>
  </w:style>
  <w:style w:type="paragraph" w:styleId="FP" w:customStyle="1">
    <w:name w:val="FP"/>
    <w:basedOn w:val="Normal"/>
    <w:pPr>
      <w:spacing w:after="0"/>
    </w:pPr>
  </w:style>
  <w:style w:type="paragraph" w:styleId="NW" w:customStyle="1">
    <w:name w:val="NW"/>
    <w:basedOn w:val="NO"/>
    <w:pPr>
      <w:spacing w:after="0"/>
    </w:pPr>
  </w:style>
  <w:style w:type="paragraph" w:styleId="EW" w:customStyle="1">
    <w:name w:val="EW"/>
    <w:basedOn w:val="EX"/>
    <w:pPr>
      <w:spacing w:after="0"/>
    </w:pPr>
  </w:style>
  <w:style w:type="paragraph" w:styleId="B1" w:customStyle="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EditorsNote" w:customStyle="1">
    <w:name w:val="Editor's Note"/>
    <w:basedOn w:val="NO"/>
    <w:rPr>
      <w:color w:val="FF0000"/>
    </w:rPr>
  </w:style>
  <w:style w:type="paragraph" w:styleId="TH" w:customStyle="1">
    <w:name w:val="TH"/>
    <w:basedOn w:val="Normal"/>
    <w:link w:val="THChar"/>
    <w:qFormat/>
    <w:rsid w:val="369A6B0C"/>
    <w:pPr>
      <w:keepNext/>
      <w:spacing w:before="60"/>
      <w:jc w:val="center"/>
    </w:pPr>
    <w:rPr>
      <w:rFonts w:ascii="Arial" w:hAnsi="Arial"/>
      <w:b/>
      <w:bCs/>
    </w:rPr>
  </w:style>
  <w:style w:type="paragraph" w:styleId="ZA" w:customStyle="1">
    <w:name w:val="ZA"/>
    <w:pPr>
      <w:framePr w:w="10206" w:h="794" w:wrap="notBeside" w:hAnchor="margin" w:vAnchor="page" w:y="1135" w:hRule="exact"/>
      <w:widowControl w:val="0"/>
      <w:pBdr>
        <w:bottom w:val="single" w:color="auto" w:sz="12" w:space="1"/>
      </w:pBdr>
      <w:jc w:val="right"/>
    </w:pPr>
    <w:rPr>
      <w:rFonts w:ascii="Arial" w:hAnsi="Arial"/>
      <w:noProof/>
      <w:sz w:val="40"/>
      <w:lang w:val="en-GB" w:eastAsia="en-US"/>
    </w:rPr>
  </w:style>
  <w:style w:type="paragraph" w:styleId="ZB" w:customStyle="1">
    <w:name w:val="ZB"/>
    <w:pPr>
      <w:framePr w:w="10206" w:h="284" w:wrap="notBeside" w:hAnchor="margin" w:vAnchor="page" w:y="1986" w:hRule="exact"/>
      <w:widowControl w:val="0"/>
      <w:ind w:right="28"/>
      <w:jc w:val="right"/>
    </w:pPr>
    <w:rPr>
      <w:rFonts w:ascii="Arial" w:hAnsi="Arial"/>
      <w:i/>
      <w:noProof/>
      <w:lang w:val="en-GB" w:eastAsia="en-US"/>
    </w:rPr>
  </w:style>
  <w:style w:type="paragraph" w:styleId="ZT" w:customStyle="1">
    <w:name w:val="ZT"/>
    <w:pPr>
      <w:framePr w:wrap="notBeside" w:hAnchor="margin" w:yAlign="center"/>
      <w:widowControl w:val="0"/>
      <w:spacing w:line="240" w:lineRule="atLeast"/>
      <w:jc w:val="right"/>
    </w:pPr>
    <w:rPr>
      <w:rFonts w:ascii="Arial" w:hAnsi="Arial"/>
      <w:b/>
      <w:sz w:val="34"/>
      <w:lang w:val="en-GB" w:eastAsia="en-US"/>
    </w:rPr>
  </w:style>
  <w:style w:type="paragraph" w:styleId="ZU" w:customStyle="1">
    <w:name w:val="ZU"/>
    <w:pPr>
      <w:framePr w:w="10206" w:wrap="notBeside" w:hAnchor="margin" w:vAnchor="page" w:y="6238"/>
      <w:widowControl w:val="0"/>
      <w:pBdr>
        <w:top w:val="single" w:color="auto" w:sz="12" w:space="1"/>
      </w:pBdr>
      <w:jc w:val="right"/>
    </w:pPr>
    <w:rPr>
      <w:rFonts w:ascii="Arial" w:hAnsi="Arial"/>
      <w:noProof/>
      <w:lang w:val="en-GB" w:eastAsia="en-US"/>
    </w:rPr>
  </w:style>
  <w:style w:type="paragraph" w:styleId="TAN" w:customStyle="1">
    <w:name w:val="TAN"/>
    <w:basedOn w:val="TAL"/>
    <w:link w:val="TANChar"/>
    <w:qFormat/>
    <w:pPr>
      <w:ind w:left="851" w:hanging="851"/>
    </w:pPr>
  </w:style>
  <w:style w:type="paragraph" w:styleId="ZH" w:customStyle="1">
    <w:name w:val="ZH"/>
    <w:pPr>
      <w:framePr w:wrap="notBeside" w:hAnchor="margin" w:vAnchor="page" w:xAlign="center" w:y="6805"/>
      <w:widowControl w:val="0"/>
    </w:pPr>
    <w:rPr>
      <w:rFonts w:ascii="Arial" w:hAnsi="Arial"/>
      <w:noProof/>
      <w:lang w:val="en-GB" w:eastAsia="en-US"/>
    </w:rPr>
  </w:style>
  <w:style w:type="paragraph" w:styleId="TF" w:customStyle="1">
    <w:name w:val="TF"/>
    <w:basedOn w:val="TH"/>
    <w:pPr>
      <w:keepNext w:val="0"/>
      <w:spacing w:before="0" w:after="240"/>
    </w:pPr>
  </w:style>
  <w:style w:type="paragraph" w:styleId="ZG" w:customStyle="1">
    <w:name w:val="ZG"/>
    <w:pPr>
      <w:framePr w:wrap="notBeside" w:hAnchor="margin" w:vAnchor="page"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styleId="B2" w:customStyle="1">
    <w:name w:val="B2"/>
    <w:basedOn w:val="List2"/>
  </w:style>
  <w:style w:type="paragraph" w:styleId="B3" w:customStyle="1">
    <w:name w:val="B3"/>
    <w:basedOn w:val="List3"/>
  </w:style>
  <w:style w:type="paragraph" w:styleId="B4" w:customStyle="1">
    <w:name w:val="B4"/>
    <w:basedOn w:val="List4"/>
  </w:style>
  <w:style w:type="paragraph" w:styleId="B5" w:customStyle="1">
    <w:name w:val="B5"/>
    <w:basedOn w:val="List5"/>
  </w:style>
  <w:style w:type="paragraph" w:styleId="ZTD" w:customStyle="1">
    <w:name w:val="ZTD"/>
    <w:basedOn w:val="ZB"/>
    <w:pPr>
      <w:framePr w:wrap="notBeside" w:y="852" w:hRule="auto"/>
    </w:pPr>
    <w:rPr>
      <w:i w:val="0"/>
      <w:sz w:val="40"/>
    </w:rPr>
  </w:style>
  <w:style w:type="paragraph" w:styleId="ZV" w:customStyle="1">
    <w:name w:val="ZV"/>
    <w:basedOn w:val="ZU"/>
    <w:pPr>
      <w:framePr w:wrap="notBeside" w:y="16161"/>
    </w:pPr>
  </w:style>
  <w:style w:type="paragraph" w:styleId="IndexHeading">
    <w:name w:val="index heading"/>
    <w:basedOn w:val="Normal"/>
    <w:next w:val="Normal"/>
    <w:semiHidden/>
    <w:rsid w:val="369A6B0C"/>
    <w:pPr>
      <w:spacing w:before="360" w:after="240"/>
    </w:pPr>
    <w:rPr>
      <w:b/>
      <w:bCs/>
      <w:i/>
      <w:iCs/>
      <w:sz w:val="26"/>
      <w:szCs w:val="26"/>
    </w:rPr>
  </w:style>
  <w:style w:type="paragraph" w:styleId="INDENT1" w:customStyle="1">
    <w:name w:val="INDENT1"/>
    <w:basedOn w:val="Normal"/>
    <w:pPr>
      <w:ind w:left="851"/>
    </w:pPr>
  </w:style>
  <w:style w:type="paragraph" w:styleId="INDENT2" w:customStyle="1">
    <w:name w:val="INDENT2"/>
    <w:basedOn w:val="Normal"/>
    <w:pPr>
      <w:ind w:left="1135" w:hanging="284"/>
    </w:pPr>
  </w:style>
  <w:style w:type="paragraph" w:styleId="INDENT3" w:customStyle="1">
    <w:name w:val="INDENT3"/>
    <w:basedOn w:val="Normal"/>
    <w:pPr>
      <w:ind w:left="1701" w:hanging="567"/>
    </w:pPr>
  </w:style>
  <w:style w:type="paragraph" w:styleId="FigureTitle" w:customStyle="1">
    <w:name w:val="Figure_Title"/>
    <w:basedOn w:val="Normal"/>
    <w:next w:val="Normal"/>
    <w:rsid w:val="369A6B0C"/>
    <w:pPr>
      <w:tabs>
        <w:tab w:val="left" w:pos="794"/>
        <w:tab w:val="left" w:pos="1191"/>
        <w:tab w:val="left" w:pos="1588"/>
        <w:tab w:val="left" w:pos="1985"/>
      </w:tabs>
      <w:spacing w:before="120" w:after="480"/>
      <w:jc w:val="center"/>
    </w:pPr>
    <w:rPr>
      <w:b/>
      <w:bCs/>
      <w:sz w:val="24"/>
      <w:szCs w:val="24"/>
    </w:rPr>
  </w:style>
  <w:style w:type="paragraph" w:styleId="RecCCITT" w:customStyle="1">
    <w:name w:val="Rec_CCITT_#"/>
    <w:basedOn w:val="Normal"/>
    <w:rsid w:val="369A6B0C"/>
    <w:pPr>
      <w:keepNext/>
    </w:pPr>
    <w:rPr>
      <w:b/>
      <w:bCs/>
    </w:rPr>
  </w:style>
  <w:style w:type="paragraph" w:styleId="enumlev2" w:customStyle="1">
    <w:name w:val="enumlev2"/>
    <w:basedOn w:val="Normal"/>
    <w:pPr>
      <w:tabs>
        <w:tab w:val="left" w:pos="794"/>
        <w:tab w:val="left" w:pos="1191"/>
        <w:tab w:val="left" w:pos="1588"/>
        <w:tab w:val="left" w:pos="1985"/>
      </w:tabs>
      <w:spacing w:before="86"/>
      <w:ind w:left="1588" w:hanging="397"/>
      <w:jc w:val="both"/>
    </w:pPr>
  </w:style>
  <w:style w:type="paragraph" w:styleId="CouvRecTitle" w:customStyle="1">
    <w:name w:val="Couv Rec Title"/>
    <w:basedOn w:val="Normal"/>
    <w:rsid w:val="369A6B0C"/>
    <w:pPr>
      <w:keepNext/>
      <w:spacing w:before="240"/>
      <w:ind w:left="1418"/>
    </w:pPr>
    <w:rPr>
      <w:rFonts w:ascii="Arial" w:hAnsi="Arial"/>
      <w:b/>
      <w:bCs/>
      <w:sz w:val="36"/>
      <w:szCs w:val="36"/>
    </w:rPr>
  </w:style>
  <w:style w:type="character" w:styleId="CaptionChar" w:customStyle="1">
    <w:name w:val="Caption Char"/>
    <w:link w:val="Caption"/>
    <w:rsid w:val="004B6660"/>
    <w:rPr>
      <w:b/>
      <w:bCs/>
      <w:noProof w:val="0"/>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rsid w:val="369A6B0C"/>
    <w:rPr>
      <w:rFonts w:ascii="Tahoma" w:hAnsi="Tahoma"/>
    </w:rPr>
  </w:style>
  <w:style w:type="paragraph" w:styleId="PlainText">
    <w:name w:val="Plain Text"/>
    <w:basedOn w:val="Normal"/>
    <w:link w:val="PlainTextChar"/>
    <w:rPr>
      <w:rFonts w:ascii="Courier New" w:hAnsi="Courier New"/>
      <w:lang w:val="nb-NO"/>
    </w:rPr>
  </w:style>
  <w:style w:type="paragraph" w:styleId="TAJ" w:customStyle="1">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styleId="Guidance" w:customStyle="1">
    <w:name w:val="Guidance"/>
    <w:basedOn w:val="Normal"/>
    <w:link w:val="GuidanceChar"/>
    <w:rPr>
      <w:i/>
      <w:color w:val="0000FF"/>
      <w:lang w:val="x-none"/>
    </w:rPr>
  </w:style>
  <w:style w:type="paragraph" w:styleId="CommentText">
    <w:name w:val="annotation text"/>
    <w:basedOn w:val="Normal"/>
    <w:link w:val="CommentTextChar"/>
  </w:style>
  <w:style w:type="character" w:styleId="TALChar" w:customStyle="1">
    <w:name w:val="TAL Char"/>
    <w:link w:val="TAL"/>
    <w:rsid w:val="004E56E0"/>
    <w:rPr>
      <w:rFonts w:ascii="Arial" w:hAnsi="Arial"/>
      <w:sz w:val="18"/>
      <w:szCs w:val="18"/>
      <w:lang w:val="en-US" w:eastAsia="en-US"/>
    </w:rPr>
  </w:style>
  <w:style w:type="character" w:styleId="THChar" w:customStyle="1">
    <w:name w:val="TH Char"/>
    <w:link w:val="TH"/>
    <w:qFormat/>
    <w:rsid w:val="004E56E0"/>
    <w:rPr>
      <w:rFonts w:ascii="Arial" w:hAnsi="Arial"/>
      <w:b/>
      <w:bCs/>
      <w:lang w:val="en-US" w:eastAsia="en-US"/>
    </w:rPr>
  </w:style>
  <w:style w:type="character" w:styleId="TAHCar" w:customStyle="1">
    <w:name w:val="TAH Car"/>
    <w:link w:val="TAH"/>
    <w:uiPriority w:val="99"/>
    <w:qFormat/>
    <w:rsid w:val="004E56E0"/>
    <w:rPr>
      <w:rFonts w:ascii="Arial" w:hAnsi="Arial"/>
      <w:b/>
      <w:sz w:val="18"/>
      <w:lang w:eastAsia="en-US"/>
    </w:rPr>
  </w:style>
  <w:style w:type="character" w:styleId="NOChar" w:customStyle="1">
    <w:name w:val="NO Char"/>
    <w:link w:val="NO"/>
    <w:qFormat/>
    <w:rsid w:val="004271BA"/>
    <w:rPr>
      <w:lang w:val="en-US" w:eastAsia="en-US"/>
    </w:rPr>
  </w:style>
  <w:style w:type="character" w:styleId="Heading2Char" w:customStyle="1">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113DA"/>
    <w:rPr>
      <w:rFonts w:ascii="Arial" w:hAnsi="Arial"/>
      <w:sz w:val="28"/>
      <w:szCs w:val="18"/>
      <w:lang w:eastAsia="zh-CN"/>
    </w:rPr>
  </w:style>
  <w:style w:type="character" w:styleId="GuidanceChar" w:customStyle="1">
    <w:name w:val="Guidance Char"/>
    <w:link w:val="Guidance"/>
    <w:rsid w:val="00C340E5"/>
    <w:rPr>
      <w:i/>
      <w:color w:val="0000FF"/>
      <w:lang w:eastAsia="en-US"/>
    </w:rPr>
  </w:style>
  <w:style w:type="character" w:styleId="Heading1Char" w:customStyle="1">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styleId="HeaderChar" w:customStyle="1">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styleId="CommentTextChar" w:customStyle="1">
    <w:name w:val="Comment Text Char"/>
    <w:link w:val="CommentText"/>
    <w:rsid w:val="00AE7868"/>
    <w:rPr>
      <w:lang w:val="en-GB" w:eastAsia="en-US"/>
    </w:rPr>
  </w:style>
  <w:style w:type="character" w:styleId="Char" w:customStyle="1">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styleId="BalloonTextChar" w:customStyle="1">
    <w:name w:val="Balloon Text Char"/>
    <w:link w:val="BalloonText"/>
    <w:rsid w:val="00AE7868"/>
    <w:rPr>
      <w:sz w:val="18"/>
      <w:szCs w:val="18"/>
      <w:lang w:val="en-GB" w:eastAsia="en-US"/>
    </w:rPr>
  </w:style>
  <w:style w:type="character" w:styleId="Emphasis">
    <w:name w:val="Emphasis"/>
    <w:qFormat/>
    <w:rsid w:val="009B3D20"/>
    <w:rPr>
      <w:i/>
      <w:iCs/>
    </w:rPr>
  </w:style>
  <w:style w:type="character" w:styleId="TACChar" w:customStyle="1">
    <w:name w:val="TAC Char"/>
    <w:link w:val="TAC"/>
    <w:qFormat/>
    <w:rsid w:val="00F13D05"/>
    <w:rPr>
      <w:rFonts w:ascii="Arial" w:hAnsi="Arial"/>
      <w:sz w:val="18"/>
      <w:lang w:val="x-none"/>
    </w:rPr>
  </w:style>
  <w:style w:type="paragraph" w:styleId="21" w:customStyle="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styleId="TANChar" w:customStyle="1">
    <w:name w:val="TAN Char"/>
    <w:link w:val="TAN"/>
    <w:qFormat/>
    <w:rsid w:val="00CA3057"/>
    <w:rPr>
      <w:rFonts w:ascii="Arial" w:hAnsi="Arial"/>
      <w:sz w:val="18"/>
      <w:lang w:val="x-none"/>
    </w:rPr>
  </w:style>
  <w:style w:type="paragraph" w:styleId="Heading3Underrubrik2H3" w:customStyle="1">
    <w:name w:val="Heading 3.Underrubrik2.H3"/>
    <w:basedOn w:val="Normal"/>
    <w:next w:val="Normal"/>
    <w:rsid w:val="369A6B0C"/>
    <w:pPr>
      <w:keepNext/>
      <w:spacing w:before="120"/>
      <w:ind w:left="1134" w:hanging="1134"/>
      <w:outlineLvl w:val="2"/>
    </w:pPr>
    <w:rPr>
      <w:rFonts w:ascii="Arial" w:hAnsi="Arial"/>
      <w:sz w:val="28"/>
      <w:szCs w:val="28"/>
      <w:lang w:eastAsia="es-ES"/>
    </w:rPr>
  </w:style>
  <w:style w:type="character" w:styleId="TALCar" w:customStyle="1">
    <w:name w:val="TAL Car"/>
    <w:qFormat/>
    <w:locked/>
    <w:rsid w:val="008E1F60"/>
    <w:rPr>
      <w:rFonts w:ascii="Arial" w:hAnsi="Arial" w:cs="Arial"/>
      <w:sz w:val="18"/>
      <w:szCs w:val="18"/>
      <w:lang w:val="en-GB"/>
    </w:rPr>
  </w:style>
  <w:style w:type="paragraph" w:styleId="CRCoverPage" w:customStyle="1">
    <w:name w:val="CR Cover Page"/>
    <w:link w:val="CRCoverPageChar"/>
    <w:rsid w:val="00977A8C"/>
    <w:pPr>
      <w:spacing w:after="120"/>
    </w:pPr>
    <w:rPr>
      <w:rFonts w:ascii="Arial" w:hAnsi="Arial"/>
      <w:lang w:val="en-GB" w:eastAsia="en-US"/>
    </w:rPr>
  </w:style>
  <w:style w:type="character" w:styleId="Heading8Char" w:customStyle="1">
    <w:name w:val="Heading 8 Char"/>
    <w:link w:val="Heading8"/>
    <w:rsid w:val="00977A8C"/>
    <w:rPr>
      <w:rFonts w:ascii="Arial" w:hAnsi="Arial"/>
      <w:sz w:val="36"/>
      <w:lang w:val="sv-SE"/>
    </w:rPr>
  </w:style>
  <w:style w:type="character" w:styleId="CRCoverPageChar" w:customStyle="1">
    <w:name w:val="CR Cover Page Char"/>
    <w:link w:val="CRCoverPage"/>
    <w:rsid w:val="00977A8C"/>
    <w:rPr>
      <w:rFonts w:ascii="Arial" w:hAnsi="Arial"/>
      <w:lang w:val="en-GB"/>
    </w:rPr>
  </w:style>
  <w:style w:type="paragraph" w:styleId="NormalWeb">
    <w:name w:val="Normal (Web)"/>
    <w:basedOn w:val="Normal"/>
    <w:rsid w:val="369A6B0C"/>
    <w:pPr>
      <w:spacing w:beforeAutospacing="1" w:afterAutospacing="1"/>
    </w:pPr>
    <w:rPr>
      <w:rFonts w:eastAsia="Arial Unicode MS"/>
      <w:sz w:val="24"/>
      <w:szCs w:val="24"/>
    </w:rPr>
  </w:style>
  <w:style w:type="character" w:styleId="B1Char" w:customStyle="1">
    <w:name w:val="B1 Char"/>
    <w:link w:val="B1"/>
    <w:rsid w:val="00977A8C"/>
    <w:rPr>
      <w:lang w:val="en-GB"/>
    </w:rPr>
  </w:style>
  <w:style w:type="paragraph" w:styleId="Caption">
    <w:name w:val="caption"/>
    <w:basedOn w:val="Normal"/>
    <w:next w:val="Normal"/>
    <w:link w:val="CaptionChar"/>
    <w:unhideWhenUsed/>
    <w:qFormat/>
    <w:rsid w:val="004B6660"/>
    <w:pPr>
      <w:spacing w:after="200"/>
    </w:pPr>
    <w:rPr>
      <w:b/>
      <w:bCs/>
      <w:lang w:eastAsia="sv-SE"/>
    </w:rPr>
  </w:style>
  <w:style w:type="character" w:styleId="Heading3Char" w:customStyle="1">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styleId="BodyTextChar" w:customStyle="1">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styleId="3GPPNormalText" w:customStyle="1">
    <w:name w:val="3GPP Normal Text"/>
    <w:basedOn w:val="BodyText"/>
    <w:link w:val="3GPPNormalTextChar"/>
    <w:qFormat/>
    <w:rsid w:val="369A6B0C"/>
    <w:pPr>
      <w:spacing w:after="120"/>
      <w:ind w:left="1440" w:hanging="1440"/>
      <w:jc w:val="both"/>
    </w:pPr>
    <w:rPr>
      <w:rFonts w:eastAsia="MS Mincho"/>
      <w:sz w:val="22"/>
      <w:szCs w:val="22"/>
    </w:rPr>
  </w:style>
  <w:style w:type="character" w:styleId="3GPPNormalTextChar" w:customStyle="1">
    <w:name w:val="3GPP Normal Text Char"/>
    <w:link w:val="3GPPNormalText"/>
    <w:rsid w:val="00F0156F"/>
    <w:rPr>
      <w:rFonts w:eastAsia="MS Mincho"/>
      <w:sz w:val="22"/>
      <w:szCs w:val="22"/>
      <w:lang w:val="en-US" w:eastAsia="en-US"/>
    </w:rPr>
  </w:style>
  <w:style w:type="character" w:styleId="CaptionChar1" w:customStyle="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styleId="PlainTextChar" w:customStyle="1">
    <w:name w:val="Plain Text Char"/>
    <w:link w:val="PlainText"/>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styleId="CommentSubjectChar" w:customStyle="1">
    <w:name w:val="Comment Subject Char"/>
    <w:link w:val="CommentSubject"/>
    <w:rsid w:val="00C85354"/>
    <w:rPr>
      <w:b/>
      <w:bCs/>
      <w:lang w:val="en-GB" w:eastAsia="en-US"/>
    </w:rPr>
  </w:style>
  <w:style w:type="character" w:styleId="SubtleReference">
    <w:name w:val="Subtle Reference"/>
    <w:uiPriority w:val="31"/>
    <w:qFormat/>
    <w:rsid w:val="00C85354"/>
    <w:rPr>
      <w:smallCaps/>
      <w:color w:val="C0504D"/>
      <w:u w:val="single"/>
    </w:rPr>
  </w:style>
  <w:style w:type="paragraph" w:styleId="a" w:customStyle="1">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styleId="Char0" w:customStyle="1">
    <w:name w:val="样式 页眉 Char"/>
    <w:link w:val="a"/>
    <w:rsid w:val="00C85354"/>
    <w:rPr>
      <w:rFonts w:ascii="Arial" w:hAnsi="Arial" w:eastAsia="Arial"/>
      <w:b/>
      <w:bCs/>
      <w:noProof/>
      <w:sz w:val="22"/>
      <w:lang w:val="en-GB" w:eastAsia="en-US"/>
    </w:rPr>
  </w:style>
  <w:style w:type="character" w:styleId="FooterChar" w:customStyle="1">
    <w:name w:val="Footer Char"/>
    <w:link w:val="Footer"/>
    <w:uiPriority w:val="99"/>
    <w:rsid w:val="00C85354"/>
    <w:rPr>
      <w:rFonts w:ascii="Arial" w:hAnsi="Arial"/>
      <w:b/>
      <w:i/>
      <w:noProof/>
      <w:sz w:val="18"/>
      <w:lang w:val="en-GB"/>
    </w:rPr>
  </w:style>
  <w:style w:type="paragraph" w:styleId="MediumGrid21" w:customStyle="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styleId="Heading4Char" w:customStyle="1">
    <w:name w:val="Heading 4 Char"/>
    <w:basedOn w:val="DefaultParagraphFont"/>
    <w:link w:val="Heading4"/>
    <w:rsid w:val="00C35AA7"/>
    <w:rPr>
      <w:rFonts w:ascii="Arial" w:hAnsi="Arial"/>
      <w:sz w:val="24"/>
      <w:lang w:eastAsia="en-US"/>
    </w:rPr>
  </w:style>
  <w:style w:type="character" w:styleId="Heading5Char" w:customStyle="1">
    <w:name w:val="Heading 5 Char"/>
    <w:basedOn w:val="DefaultParagraphFont"/>
    <w:link w:val="Heading5"/>
    <w:rsid w:val="00C35AA7"/>
    <w:rPr>
      <w:rFonts w:ascii="Arial" w:hAnsi="Arial"/>
      <w:sz w:val="22"/>
      <w:lang w:eastAsia="en-US"/>
    </w:rPr>
  </w:style>
  <w:style w:type="character" w:styleId="Heading6Char" w:customStyle="1">
    <w:name w:val="Heading 6 Char"/>
    <w:basedOn w:val="DefaultParagraphFont"/>
    <w:link w:val="Heading6"/>
    <w:rsid w:val="00C35AA7"/>
    <w:rPr>
      <w:rFonts w:ascii="Arial" w:hAnsi="Arial"/>
      <w:lang w:eastAsia="en-US"/>
    </w:rPr>
  </w:style>
  <w:style w:type="character" w:styleId="Heading7Char" w:customStyle="1">
    <w:name w:val="Heading 7 Char"/>
    <w:basedOn w:val="DefaultParagraphFont"/>
    <w:link w:val="Heading7"/>
    <w:rsid w:val="00C35AA7"/>
    <w:rPr>
      <w:rFonts w:ascii="Arial" w:hAnsi="Arial"/>
      <w:lang w:eastAsia="en-US"/>
    </w:rPr>
  </w:style>
  <w:style w:type="character" w:styleId="Heading9Char" w:customStyle="1">
    <w:name w:val="Heading 9 Char"/>
    <w:basedOn w:val="DefaultParagraphFont"/>
    <w:link w:val="Heading9"/>
    <w:rsid w:val="00C35AA7"/>
    <w:rPr>
      <w:rFonts w:ascii="Arial" w:hAnsi="Arial"/>
      <w:sz w:val="36"/>
      <w:lang w:eastAsia="en-US"/>
    </w:rPr>
  </w:style>
  <w:style w:type="paragraph" w:styleId="Heading" w:customStyle="1">
    <w:name w:val="Heading"/>
    <w:basedOn w:val="Normal"/>
    <w:rsid w:val="369A6B0C"/>
    <w:pPr>
      <w:widowControl w:val="0"/>
      <w:spacing w:after="120" w:line="240" w:lineRule="atLeast"/>
      <w:ind w:left="1260" w:hanging="551"/>
    </w:pPr>
    <w:rPr>
      <w:rFonts w:ascii="Arial" w:hAnsi="Arial" w:eastAsia="Yu Mincho"/>
      <w:b/>
      <w:bCs/>
      <w:sz w:val="22"/>
      <w:szCs w:val="22"/>
    </w:rPr>
  </w:style>
  <w:style w:type="paragraph" w:styleId="BodyTextIndent2">
    <w:name w:val="Body Text Indent 2"/>
    <w:basedOn w:val="Normal"/>
    <w:link w:val="BodyTextIndent2Char"/>
    <w:rsid w:val="369A6B0C"/>
    <w:pPr>
      <w:ind w:left="284"/>
      <w:jc w:val="both"/>
    </w:pPr>
    <w:rPr>
      <w:rFonts w:ascii="Arial" w:hAnsi="Arial" w:eastAsia="Yu Mincho"/>
      <w:sz w:val="22"/>
      <w:szCs w:val="22"/>
    </w:rPr>
  </w:style>
  <w:style w:type="character" w:styleId="BodyTextIndent2Char" w:customStyle="1">
    <w:name w:val="Body Text Indent 2 Char"/>
    <w:basedOn w:val="DefaultParagraphFont"/>
    <w:link w:val="BodyTextIndent2"/>
    <w:rsid w:val="00C35AA7"/>
    <w:rPr>
      <w:rFonts w:ascii="Arial" w:hAnsi="Arial" w:eastAsia="Yu Mincho"/>
      <w:sz w:val="22"/>
      <w:szCs w:val="22"/>
      <w:lang w:val="en-US" w:eastAsia="en-US"/>
    </w:rPr>
  </w:style>
  <w:style w:type="paragraph" w:styleId="HE" w:customStyle="1">
    <w:name w:val="HE"/>
    <w:basedOn w:val="Normal"/>
    <w:rsid w:val="369A6B0C"/>
    <w:rPr>
      <w:rFonts w:ascii="Arial" w:hAnsi="Arial" w:eastAsia="Yu Mincho"/>
      <w:b/>
      <w:bCs/>
    </w:rPr>
  </w:style>
  <w:style w:type="paragraph" w:styleId="EndnoteText">
    <w:name w:val="endnote text"/>
    <w:basedOn w:val="Normal"/>
    <w:link w:val="EndnoteTextChar"/>
    <w:rsid w:val="369A6B0C"/>
    <w:rPr>
      <w:rFonts w:eastAsia="Yu Mincho"/>
    </w:rPr>
  </w:style>
  <w:style w:type="character" w:styleId="EndnoteTextChar" w:customStyle="1">
    <w:name w:val="Endnote Text Char"/>
    <w:basedOn w:val="DefaultParagraphFont"/>
    <w:link w:val="EndnoteText"/>
    <w:rsid w:val="00C35AA7"/>
    <w:rPr>
      <w:rFonts w:eastAsia="Yu Mincho"/>
      <w:lang w:val="en-US" w:eastAsia="en-US"/>
    </w:rPr>
  </w:style>
  <w:style w:type="character" w:styleId="EndnoteReference">
    <w:name w:val="endnote reference"/>
    <w:rsid w:val="00C35AA7"/>
    <w:rPr>
      <w:vertAlign w:val="superscript"/>
    </w:rPr>
  </w:style>
  <w:style w:type="character" w:styleId="FootnoteTextChar" w:customStyle="1">
    <w:name w:val="Footnote Text Char"/>
    <w:basedOn w:val="DefaultParagraphFont"/>
    <w:link w:val="FootnoteText"/>
    <w:semiHidden/>
    <w:rsid w:val="00C35AA7"/>
    <w:rPr>
      <w:sz w:val="16"/>
      <w:szCs w:val="16"/>
      <w:lang w:val="en-US"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h0" w:customStyle="1">
    <w:name w:val="tah"/>
    <w:basedOn w:val="Normal"/>
    <w:rsid w:val="369A6B0C"/>
    <w:pPr>
      <w:spacing w:beforeAutospacing="1" w:afterAutospacing="1"/>
    </w:pPr>
    <w:rPr>
      <w:rFonts w:eastAsia="Calibri"/>
      <w:sz w:val="24"/>
      <w:szCs w:val="24"/>
    </w:rPr>
  </w:style>
  <w:style w:type="paragraph" w:styleId="tal0" w:customStyle="1">
    <w:name w:val="tal"/>
    <w:basedOn w:val="Normal"/>
    <w:rsid w:val="369A6B0C"/>
    <w:pPr>
      <w:spacing w:beforeAutospacing="1" w:afterAutospacing="1"/>
    </w:pPr>
    <w:rPr>
      <w:rFonts w:eastAsia="Calibri"/>
      <w:sz w:val="24"/>
      <w:szCs w:val="24"/>
    </w:rPr>
  </w:style>
  <w:style w:type="character" w:styleId="UnresolvedMention1" w:customStyle="1">
    <w:name w:val="Unresolved Mention1"/>
    <w:uiPriority w:val="99"/>
    <w:semiHidden/>
    <w:unhideWhenUsed/>
    <w:rsid w:val="00C35AA7"/>
    <w:rPr>
      <w:color w:val="808080"/>
      <w:shd w:val="clear" w:color="auto" w:fill="E6E6E6"/>
    </w:rPr>
  </w:style>
  <w:style w:type="character" w:styleId="H6Char" w:customStyle="1">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Normal"/>
    <w:link w:val="ListParagraphChar"/>
    <w:uiPriority w:val="34"/>
    <w:qFormat/>
    <w:rsid w:val="369A6B0C"/>
    <w:pPr>
      <w:ind w:firstLine="420"/>
    </w:pPr>
    <w:rPr>
      <w:rFonts w:eastAsia="MS Mincho"/>
    </w:rPr>
  </w:style>
  <w:style w:type="character" w:styleId="EQChar" w:customStyle="1">
    <w:name w:val="EQ Char"/>
    <w:link w:val="EQ"/>
    <w:qFormat/>
    <w:rsid w:val="00B80B0C"/>
    <w:rPr>
      <w:noProof/>
      <w:lang w:val="en-US" w:eastAsia="en-US"/>
    </w:rPr>
  </w:style>
  <w:style w:type="character" w:styleId="PLChar" w:customStyle="1">
    <w:name w:val="PL Char"/>
    <w:link w:val="PL"/>
    <w:qFormat/>
    <w:rsid w:val="00B80B0C"/>
    <w:rPr>
      <w:rFonts w:ascii="Courier New" w:hAnsi="Courier New"/>
      <w:noProof/>
      <w:sz w:val="16"/>
      <w:lang w:val="en-GB" w:eastAsia="en-US"/>
    </w:rPr>
  </w:style>
  <w:style w:type="character" w:styleId="ListParagraphChar" w:customStyle="1">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rsid w:val="00DD28BC"/>
    <w:rPr>
      <w:rFonts w:eastAsia="MS Mincho"/>
      <w:lang w:val="en-US" w:eastAsia="en-US"/>
    </w:rPr>
  </w:style>
  <w:style w:type="paragraph" w:styleId="Title">
    <w:name w:val="Title"/>
    <w:basedOn w:val="Normal"/>
    <w:next w:val="Normal"/>
    <w:link w:val="TitleChar"/>
    <w:qFormat/>
    <w:rsid w:val="004B6660"/>
    <w:pPr>
      <w:spacing w:after="0"/>
      <w:contextualSpacing/>
    </w:pPr>
    <w:rPr>
      <w:rFonts w:asciiTheme="majorHAnsi" w:hAnsiTheme="majorHAnsi" w:eastAsiaTheme="majorEastAsia" w:cstheme="majorBidi"/>
      <w:sz w:val="56"/>
      <w:szCs w:val="56"/>
    </w:rPr>
  </w:style>
  <w:style w:type="character" w:styleId="TitleChar" w:customStyle="1">
    <w:name w:val="Title Char"/>
    <w:basedOn w:val="DefaultParagraphFont"/>
    <w:link w:val="Title"/>
    <w:rsid w:val="004B6660"/>
    <w:rPr>
      <w:rFonts w:asciiTheme="majorHAnsi" w:hAnsiTheme="majorHAnsi" w:eastAsiaTheme="majorEastAsia" w:cstheme="majorBidi"/>
      <w:sz w:val="56"/>
      <w:szCs w:val="56"/>
      <w:lang w:val="en-US" w:eastAsia="en-US"/>
    </w:rPr>
  </w:style>
  <w:style w:type="paragraph" w:styleId="Subtitle">
    <w:name w:val="Subtitle"/>
    <w:basedOn w:val="Normal"/>
    <w:next w:val="Normal"/>
    <w:link w:val="SubtitleChar"/>
    <w:qFormat/>
    <w:rsid w:val="004B6660"/>
    <w:rPr>
      <w:rFonts w:eastAsiaTheme="minorEastAsia"/>
      <w:color w:val="5A5A5A"/>
    </w:rPr>
  </w:style>
  <w:style w:type="character" w:styleId="SubtitleChar" w:customStyle="1">
    <w:name w:val="Subtitle Char"/>
    <w:basedOn w:val="DefaultParagraphFont"/>
    <w:link w:val="Subtitle"/>
    <w:rsid w:val="004B6660"/>
    <w:rPr>
      <w:rFonts w:eastAsiaTheme="minorEastAsia"/>
      <w:color w:val="5A5A5A"/>
      <w:lang w:val="en-US" w:eastAsia="en-US"/>
    </w:rPr>
  </w:style>
  <w:style w:type="paragraph" w:styleId="Quote">
    <w:name w:val="Quote"/>
    <w:basedOn w:val="Normal"/>
    <w:next w:val="Normal"/>
    <w:link w:val="QuoteChar"/>
    <w:qFormat/>
    <w:rsid w:val="004B6660"/>
    <w:pPr>
      <w:spacing w:before="200"/>
      <w:ind w:left="864" w:right="864"/>
      <w:jc w:val="center"/>
    </w:pPr>
    <w:rPr>
      <w:i/>
      <w:iCs/>
      <w:color w:val="404040" w:themeColor="text1" w:themeTint="BF"/>
    </w:rPr>
  </w:style>
  <w:style w:type="character" w:styleId="QuoteChar" w:customStyle="1">
    <w:name w:val="Quote Char"/>
    <w:basedOn w:val="DefaultParagraphFont"/>
    <w:link w:val="Quote"/>
    <w:rsid w:val="004B6660"/>
    <w:rPr>
      <w:i/>
      <w:iCs/>
      <w:color w:val="404040" w:themeColor="text1" w:themeTint="BF"/>
      <w:lang w:val="en-US" w:eastAsia="en-US"/>
    </w:rPr>
  </w:style>
  <w:style w:type="paragraph" w:styleId="IntenseQuote">
    <w:name w:val="Intense Quote"/>
    <w:basedOn w:val="Normal"/>
    <w:next w:val="Normal"/>
    <w:link w:val="IntenseQuoteChar"/>
    <w:qFormat/>
    <w:rsid w:val="004B6660"/>
    <w:pPr>
      <w:spacing w:before="360" w:after="360"/>
      <w:ind w:left="864" w:right="864"/>
      <w:jc w:val="center"/>
    </w:pPr>
    <w:rPr>
      <w:i/>
      <w:iCs/>
      <w:color w:val="4472C4" w:themeColor="accent1"/>
    </w:rPr>
  </w:style>
  <w:style w:type="character" w:styleId="IntenseQuoteChar" w:customStyle="1">
    <w:name w:val="Intense Quote Char"/>
    <w:basedOn w:val="DefaultParagraphFont"/>
    <w:link w:val="IntenseQuote"/>
    <w:rsid w:val="004B6660"/>
    <w:rPr>
      <w:i/>
      <w:iCs/>
      <w:color w:val="4472C4" w:themeColor="accent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682290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5AIRPNAIUNRU-1328258698-10696</_dlc_DocId>
    <_dlc_DocIdUrl xmlns="71c5aaf6-e6ce-465b-b873-5148d2a4c105">
      <Url>https://nokia.sharepoint.com/sites/c5g/5gradio/_layouts/15/DocIdRedir.aspx?ID=5AIRPNAIUNRU-1328258698-10696</Url>
      <Description>5AIRPNAIUNRU-1328258698-10696</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D55525-68C1-423B-AF52-26948535B56B}">
  <ds:schemaRefs>
    <ds:schemaRef ds:uri="http://schemas.openxmlformats.org/officeDocument/2006/bibliography"/>
  </ds:schemaRefs>
</ds:datastoreItem>
</file>

<file path=customXml/itemProps2.xml><?xml version="1.0" encoding="utf-8"?>
<ds:datastoreItem xmlns:ds="http://schemas.openxmlformats.org/officeDocument/2006/customXml" ds:itemID="{7846D866-3D28-4F1E-8A11-2CB91C4CC7FC}">
  <ds:schemaRefs>
    <ds:schemaRef ds:uri="http://schemas.microsoft.com/office/2006/documentManagement/types"/>
    <ds:schemaRef ds:uri="http://purl.org/dc/elements/1.1/"/>
    <ds:schemaRef ds:uri="71c5aaf6-e6ce-465b-b873-5148d2a4c105"/>
    <ds:schemaRef ds:uri="http://purl.org/dc/dcmitype/"/>
    <ds:schemaRef ds:uri="http://schemas.microsoft.com/office/infopath/2007/PartnerControls"/>
    <ds:schemaRef ds:uri="http://purl.org/dc/terms/"/>
    <ds:schemaRef ds:uri="http://schemas.microsoft.com/office/2006/metadata/properties"/>
    <ds:schemaRef ds:uri="3b34c8f0-1ef5-4d1e-bb66-517ce7fe7356"/>
    <ds:schemaRef ds:uri="http://www.w3.org/XML/1998/namespace"/>
    <ds:schemaRef ds:uri="http://schemas.openxmlformats.org/package/2006/metadata/core-properties"/>
    <ds:schemaRef ds:uri="0b6aed8e-0313-4d17-80ff-d0e5da4931c5"/>
  </ds:schemaRefs>
</ds:datastoreItem>
</file>

<file path=customXml/itemProps3.xml><?xml version="1.0" encoding="utf-8"?>
<ds:datastoreItem xmlns:ds="http://schemas.openxmlformats.org/officeDocument/2006/customXml" ds:itemID="{CD8C58A0-9826-4E11-90D8-7BA13D74BBFE}">
  <ds:schemaRefs>
    <ds:schemaRef ds:uri="Microsoft.SharePoint.Taxonomy.ContentTypeSync"/>
  </ds:schemaRefs>
</ds:datastoreItem>
</file>

<file path=customXml/itemProps4.xml><?xml version="1.0" encoding="utf-8"?>
<ds:datastoreItem xmlns:ds="http://schemas.openxmlformats.org/officeDocument/2006/customXml" ds:itemID="{69CEFCC1-6186-4A69-B3B0-993D41528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3D85DE-5E2F-4A5B-A6D3-A5217942B71C}">
  <ds:schemaRefs>
    <ds:schemaRef ds:uri="http://schemas.microsoft.com/sharepoint/events"/>
  </ds:schemaRefs>
</ds:datastoreItem>
</file>

<file path=customXml/itemProps6.xml><?xml version="1.0" encoding="utf-8"?>
<ds:datastoreItem xmlns:ds="http://schemas.openxmlformats.org/officeDocument/2006/customXml" ds:itemID="{07BE8EF7-F441-4875-B5BD-341ACBE0C7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1</Pages>
  <Words>592</Words>
  <Characters>3377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Nokia (Dmitry Petrov)</cp:lastModifiedBy>
  <cp:revision>17</cp:revision>
  <cp:lastPrinted>2019-04-25T11:09:00Z</cp:lastPrinted>
  <dcterms:created xsi:type="dcterms:W3CDTF">2022-03-01T06:11:00Z</dcterms:created>
  <dcterms:modified xsi:type="dcterms:W3CDTF">2022-03-01T06:23:00Z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ContentTypeId">
    <vt:lpwstr>0x01010000E5007003D3004E92B8EDD86D20E8CD</vt:lpwstr>
  </property>
  <property fmtid="{D5CDD505-2E9C-101B-9397-08002B2CF9AE}" pid="11" name="_dlc_DocIdItemGuid">
    <vt:lpwstr>23b2872c-59ba-4298-a85c-96af8d00aedd</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1642729764</vt:lpwstr>
  </property>
</Properties>
</file>