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DD43" w14:textId="77777777" w:rsidR="00E47B4A" w:rsidRDefault="0016302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CC7AAD">
        <w:rPr>
          <w:rFonts w:ascii="Arial" w:eastAsiaTheme="minorEastAsia" w:hAnsi="Arial" w:cs="Arial"/>
          <w:b/>
          <w:sz w:val="24"/>
          <w:szCs w:val="24"/>
          <w:lang w:eastAsia="zh-CN"/>
        </w:rPr>
        <w:t>2</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CC7AAD">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R4-22XXXX</w:t>
      </w:r>
    </w:p>
    <w:p w14:paraId="61393ABD" w14:textId="77777777" w:rsidR="00E47B4A" w:rsidRDefault="0016302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CC7AAD">
        <w:rPr>
          <w:rFonts w:ascii="Arial" w:eastAsiaTheme="minorEastAsia" w:hAnsi="Arial" w:cs="Arial"/>
          <w:b/>
          <w:sz w:val="24"/>
          <w:szCs w:val="24"/>
          <w:lang w:eastAsia="zh-CN"/>
        </w:rPr>
        <w:t>21 Feb. – 03 March</w:t>
      </w:r>
      <w:r>
        <w:rPr>
          <w:rFonts w:ascii="Arial" w:eastAsiaTheme="minorEastAsia" w:hAnsi="Arial" w:cs="Arial"/>
          <w:b/>
          <w:sz w:val="24"/>
          <w:szCs w:val="24"/>
          <w:lang w:eastAsia="zh-CN"/>
        </w:rPr>
        <w:t>, 2022</w:t>
      </w:r>
    </w:p>
    <w:p w14:paraId="6B8F57F9" w14:textId="77777777" w:rsidR="00E47B4A" w:rsidRDefault="00E47B4A">
      <w:pPr>
        <w:spacing w:after="120"/>
        <w:ind w:left="1985" w:hanging="1985"/>
        <w:rPr>
          <w:rFonts w:ascii="Arial" w:eastAsia="MS Mincho" w:hAnsi="Arial" w:cs="Arial"/>
          <w:b/>
          <w:sz w:val="22"/>
        </w:rPr>
      </w:pPr>
    </w:p>
    <w:p w14:paraId="752EDA33" w14:textId="77777777" w:rsidR="00E47B4A" w:rsidRDefault="0016302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CC7AAD">
        <w:rPr>
          <w:rFonts w:ascii="Arial" w:eastAsiaTheme="minorEastAsia" w:hAnsi="Arial" w:cs="Arial"/>
          <w:color w:val="000000"/>
          <w:sz w:val="22"/>
          <w:lang w:eastAsia="zh-CN"/>
        </w:rPr>
        <w:t>10</w:t>
      </w:r>
      <w:r>
        <w:rPr>
          <w:rFonts w:ascii="Arial" w:eastAsiaTheme="minorEastAsia" w:hAnsi="Arial" w:cs="Arial"/>
          <w:color w:val="000000"/>
          <w:sz w:val="22"/>
          <w:lang w:eastAsia="zh-CN"/>
        </w:rPr>
        <w:t xml:space="preserve">.26 </w:t>
      </w:r>
    </w:p>
    <w:p w14:paraId="2175C25A" w14:textId="77777777" w:rsidR="00E47B4A" w:rsidRDefault="0016302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3DADB8DC" w14:textId="77777777" w:rsidR="00E47B4A" w:rsidRDefault="00163026">
      <w:pPr>
        <w:spacing w:after="0"/>
        <w:rPr>
          <w:rFonts w:ascii="Calibri" w:eastAsia="Times New Roman" w:hAnsi="Calibri" w:cs="Calibri"/>
          <w:sz w:val="24"/>
          <w:szCs w:val="24"/>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Calibri" w:eastAsia="Times New Roman" w:hAnsi="Calibri" w:cs="Calibri" w:hint="eastAsia"/>
          <w:sz w:val="24"/>
          <w:szCs w:val="24"/>
          <w:lang w:eastAsia="zh-CN"/>
        </w:rPr>
        <w:t xml:space="preserve">Email discussion summary for </w:t>
      </w:r>
      <w:r>
        <w:rPr>
          <w:rFonts w:ascii="Calibri" w:eastAsia="Times New Roman" w:hAnsi="Calibri" w:cs="Calibri"/>
          <w:sz w:val="24"/>
          <w:szCs w:val="24"/>
          <w:lang w:eastAsia="zh-CN"/>
        </w:rPr>
        <w:t>[</w:t>
      </w:r>
      <w:r w:rsidR="00CC066B">
        <w:rPr>
          <w:rFonts w:ascii="Calibri" w:eastAsia="Times New Roman" w:hAnsi="Calibri" w:cs="Calibri"/>
          <w:sz w:val="24"/>
          <w:szCs w:val="24"/>
          <w:lang w:eastAsia="zh-CN"/>
        </w:rPr>
        <w:t>236</w:t>
      </w:r>
      <w:r>
        <w:rPr>
          <w:rFonts w:ascii="Calibri" w:eastAsia="Times New Roman" w:hAnsi="Calibri" w:cs="Calibri"/>
          <w:sz w:val="24"/>
          <w:szCs w:val="24"/>
          <w:lang w:eastAsia="zh-CN"/>
        </w:rPr>
        <w:t xml:space="preserve">] LTE_NR_MUSIM  </w:t>
      </w:r>
    </w:p>
    <w:p w14:paraId="4C99924F" w14:textId="77777777" w:rsidR="00E47B4A" w:rsidRDefault="0016302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A8EB7FE" w14:textId="77777777" w:rsidR="00E47B4A" w:rsidRDefault="00163026">
      <w:pPr>
        <w:pStyle w:val="Heading1"/>
        <w:rPr>
          <w:rFonts w:eastAsiaTheme="minorEastAsia"/>
          <w:lang w:eastAsia="zh-CN"/>
        </w:rPr>
      </w:pPr>
      <w:r>
        <w:rPr>
          <w:rFonts w:hint="eastAsia"/>
          <w:lang w:eastAsia="ja-JP"/>
        </w:rPr>
        <w:t>Introduction</w:t>
      </w:r>
    </w:p>
    <w:p w14:paraId="10355634" w14:textId="77777777" w:rsidR="00E47B4A" w:rsidRDefault="00163026">
      <w:pPr>
        <w:rPr>
          <w:iCs/>
        </w:rPr>
      </w:pPr>
      <w:r>
        <w:rPr>
          <w:iCs/>
        </w:rPr>
        <w:t>This email discussion is for R17 MUSIM WI and the scope covers the following agenda items:</w:t>
      </w:r>
    </w:p>
    <w:p w14:paraId="6938D4F1" w14:textId="77777777" w:rsidR="00E47B4A" w:rsidRDefault="00163026">
      <w:pPr>
        <w:pStyle w:val="ListParagraph"/>
        <w:numPr>
          <w:ilvl w:val="0"/>
          <w:numId w:val="7"/>
        </w:numPr>
        <w:ind w:firstLineChars="0"/>
        <w:rPr>
          <w:iCs/>
          <w:lang w:eastAsia="zh-CN"/>
        </w:rPr>
      </w:pPr>
      <w:r>
        <w:rPr>
          <w:iCs/>
          <w:lang w:eastAsia="zh-CN"/>
        </w:rPr>
        <w:t xml:space="preserve">AI </w:t>
      </w:r>
      <w:r w:rsidR="00B62702">
        <w:rPr>
          <w:iCs/>
          <w:lang w:eastAsia="zh-CN"/>
        </w:rPr>
        <w:t>10</w:t>
      </w:r>
      <w:r>
        <w:rPr>
          <w:iCs/>
          <w:lang w:eastAsia="zh-CN"/>
        </w:rPr>
        <w:t xml:space="preserve">.26.1 </w:t>
      </w:r>
      <w:r w:rsidRPr="00B62702">
        <w:rPr>
          <w:rFonts w:hint="eastAsia"/>
          <w:iCs/>
          <w:lang w:eastAsia="zh-CN"/>
        </w:rPr>
        <w:t>G</w:t>
      </w:r>
      <w:r w:rsidRPr="00B62702">
        <w:rPr>
          <w:iCs/>
          <w:lang w:eastAsia="zh-CN"/>
        </w:rPr>
        <w:t>eneral and work plan</w:t>
      </w:r>
    </w:p>
    <w:p w14:paraId="444E0967" w14:textId="77777777" w:rsidR="00E47B4A" w:rsidRDefault="00163026">
      <w:pPr>
        <w:pStyle w:val="ListParagraph"/>
        <w:numPr>
          <w:ilvl w:val="0"/>
          <w:numId w:val="7"/>
        </w:numPr>
        <w:ind w:firstLineChars="0"/>
        <w:rPr>
          <w:iCs/>
          <w:lang w:eastAsia="zh-CN"/>
        </w:rPr>
      </w:pPr>
      <w:r>
        <w:rPr>
          <w:iCs/>
          <w:lang w:eastAsia="zh-CN"/>
        </w:rPr>
        <w:t xml:space="preserve">AI </w:t>
      </w:r>
      <w:r w:rsidR="00B62702">
        <w:rPr>
          <w:iCs/>
          <w:lang w:eastAsia="zh-CN"/>
        </w:rPr>
        <w:t>10</w:t>
      </w:r>
      <w:r>
        <w:rPr>
          <w:iCs/>
          <w:lang w:eastAsia="zh-CN"/>
        </w:rPr>
        <w:t>.26.2 RRM core requirements</w:t>
      </w:r>
    </w:p>
    <w:p w14:paraId="00CB84D2" w14:textId="77777777" w:rsidR="00E47B4A" w:rsidRDefault="00163026">
      <w:pPr>
        <w:jc w:val="both"/>
        <w:rPr>
          <w:lang w:val="en-US"/>
        </w:rPr>
      </w:pPr>
      <w:r>
        <w:rPr>
          <w:lang w:val="en-US"/>
        </w:rPr>
        <w:t>At RAN 94 meeting, the revised WI for MUSIM [</w:t>
      </w:r>
      <w:r>
        <w:rPr>
          <w:rFonts w:cs="Arial"/>
          <w:bCs/>
        </w:rPr>
        <w:t>RP-213679</w:t>
      </w:r>
      <w:r>
        <w:rPr>
          <w:lang w:val="en-US"/>
        </w:rPr>
        <w:t>] was approved. In the objectives of the WI, the following objective is added:</w:t>
      </w:r>
    </w:p>
    <w:p w14:paraId="1AB31BF2" w14:textId="77777777" w:rsidR="00E47B4A" w:rsidRDefault="00163026">
      <w:pPr>
        <w:numPr>
          <w:ilvl w:val="0"/>
          <w:numId w:val="8"/>
        </w:numPr>
        <w:overflowPunct w:val="0"/>
        <w:autoSpaceDE w:val="0"/>
        <w:autoSpaceDN w:val="0"/>
        <w:adjustRightInd w:val="0"/>
        <w:textAlignment w:val="baseline"/>
        <w:rPr>
          <w:bCs/>
          <w:lang w:val="en-US"/>
        </w:rPr>
      </w:pPr>
      <w:r>
        <w:rPr>
          <w:bCs/>
          <w:lang w:val="en-US"/>
        </w:rPr>
        <w:t>Specify</w:t>
      </w:r>
      <w:r>
        <w:rPr>
          <w:rFonts w:hint="eastAsia"/>
        </w:rPr>
        <w:t xml:space="preserve"> that existing gap patterns in</w:t>
      </w:r>
      <w:r>
        <w:t xml:space="preserve"> </w:t>
      </w:r>
      <w:r>
        <w:rPr>
          <w:rFonts w:hint="eastAsia"/>
        </w:rPr>
        <w:t>TS 38.133 can be applicable for MUSIM and also define new gap patterns for MUSIM</w:t>
      </w:r>
      <w:r>
        <w:rPr>
          <w:bCs/>
          <w:lang w:val="en-US"/>
        </w:rPr>
        <w:t xml:space="preserve"> [RAN4]:</w:t>
      </w:r>
    </w:p>
    <w:p w14:paraId="6443DA78" w14:textId="77777777" w:rsidR="00E47B4A" w:rsidRDefault="00163026">
      <w:pPr>
        <w:rPr>
          <w:kern w:val="2"/>
          <w:lang w:val="en-US" w:eastAsia="zh-CN"/>
        </w:rPr>
      </w:pPr>
      <w:r>
        <w:rPr>
          <w:kern w:val="2"/>
          <w:lang w:val="en-US" w:eastAsia="zh-CN"/>
        </w:rPr>
        <w:t>During email discussion companies are encourages to:</w:t>
      </w:r>
    </w:p>
    <w:p w14:paraId="1A2124D8" w14:textId="77777777" w:rsidR="00E47B4A" w:rsidRDefault="00163026">
      <w:pPr>
        <w:pStyle w:val="ListParagraph"/>
        <w:numPr>
          <w:ilvl w:val="0"/>
          <w:numId w:val="7"/>
        </w:numPr>
        <w:ind w:firstLineChars="0"/>
        <w:rPr>
          <w:iCs/>
          <w:lang w:eastAsia="zh-CN"/>
        </w:rPr>
      </w:pPr>
      <w:r>
        <w:rPr>
          <w:iCs/>
          <w:lang w:eastAsia="zh-CN"/>
        </w:rPr>
        <w:t xml:space="preserve">Provide comments on all interested topics/sub-topics at one time  </w:t>
      </w:r>
    </w:p>
    <w:p w14:paraId="048F3C34" w14:textId="77777777" w:rsidR="00E47B4A" w:rsidRDefault="00163026">
      <w:pPr>
        <w:pStyle w:val="ListParagraph"/>
        <w:numPr>
          <w:ilvl w:val="0"/>
          <w:numId w:val="7"/>
        </w:numPr>
        <w:ind w:firstLineChars="0"/>
        <w:rPr>
          <w:iCs/>
          <w:lang w:eastAsia="zh-CN"/>
        </w:rPr>
      </w:pPr>
      <w:r>
        <w:rPr>
          <w:iCs/>
          <w:lang w:eastAsia="zh-CN"/>
        </w:rPr>
        <w:t>Ensure that comments are based on the latest version of the document by checking the folder before uploading</w:t>
      </w:r>
    </w:p>
    <w:p w14:paraId="0605402E" w14:textId="77777777" w:rsidR="00E47B4A" w:rsidRDefault="00163026">
      <w:pPr>
        <w:pStyle w:val="ListParagraph"/>
        <w:numPr>
          <w:ilvl w:val="0"/>
          <w:numId w:val="7"/>
        </w:numPr>
        <w:ind w:firstLineChars="0"/>
        <w:rPr>
          <w:iCs/>
          <w:lang w:eastAsia="zh-CN"/>
        </w:rPr>
      </w:pPr>
      <w:r>
        <w:rPr>
          <w:iCs/>
          <w:lang w:eastAsia="zh-CN"/>
        </w:rPr>
        <w:t>Use “Track changes” to help identify added comments/changes</w:t>
      </w:r>
    </w:p>
    <w:p w14:paraId="127BDB69" w14:textId="77777777" w:rsidR="00E47B4A" w:rsidRDefault="00163026">
      <w:pPr>
        <w:pStyle w:val="ListParagraph"/>
        <w:numPr>
          <w:ilvl w:val="0"/>
          <w:numId w:val="7"/>
        </w:numPr>
        <w:ind w:firstLineChars="0"/>
        <w:rPr>
          <w:iCs/>
          <w:lang w:eastAsia="zh-CN"/>
        </w:rPr>
      </w:pPr>
      <w:r>
        <w:rPr>
          <w:iCs/>
          <w:lang w:eastAsia="zh-CN"/>
        </w:rPr>
        <w:t>Based on meeting guidance from RAN4 chair when changing the file name, adding your company name</w:t>
      </w:r>
    </w:p>
    <w:p w14:paraId="349D158D" w14:textId="77777777" w:rsidR="00E47B4A" w:rsidRDefault="00163026">
      <w:pPr>
        <w:pStyle w:val="Heading1"/>
        <w:rPr>
          <w:lang w:eastAsia="ja-JP"/>
        </w:rPr>
      </w:pPr>
      <w:r>
        <w:rPr>
          <w:lang w:eastAsia="ja-JP"/>
        </w:rPr>
        <w:t>Topic #1: Rel-17 RRM for MUSIM</w:t>
      </w:r>
    </w:p>
    <w:p w14:paraId="095083DD" w14:textId="77777777" w:rsidR="00E47B4A" w:rsidRDefault="00163026">
      <w:pPr>
        <w:pStyle w:val="Heading2"/>
      </w:pPr>
      <w:r>
        <w:rPr>
          <w:rFonts w:hint="eastAsia"/>
        </w:rPr>
        <w:t>Companies</w:t>
      </w:r>
      <w:r>
        <w:t>’ contributions summary</w:t>
      </w:r>
    </w:p>
    <w:p w14:paraId="70DF6D41" w14:textId="77777777" w:rsidR="00E47B4A" w:rsidRDefault="00E47B4A"/>
    <w:tbl>
      <w:tblPr>
        <w:tblStyle w:val="TableGrid"/>
        <w:tblW w:w="9634" w:type="dxa"/>
        <w:tblLook w:val="04A0" w:firstRow="1" w:lastRow="0" w:firstColumn="1" w:lastColumn="0" w:noHBand="0" w:noVBand="1"/>
      </w:tblPr>
      <w:tblGrid>
        <w:gridCol w:w="1381"/>
        <w:gridCol w:w="1775"/>
        <w:gridCol w:w="6478"/>
      </w:tblGrid>
      <w:tr w:rsidR="00E47B4A" w14:paraId="55FE98D1" w14:textId="77777777">
        <w:tc>
          <w:tcPr>
            <w:tcW w:w="1381" w:type="dxa"/>
          </w:tcPr>
          <w:p w14:paraId="466F4AC1" w14:textId="77777777" w:rsidR="00E47B4A" w:rsidRDefault="00163026">
            <w:pPr>
              <w:spacing w:before="120" w:after="120"/>
              <w:rPr>
                <w:b/>
                <w:bCs/>
                <w:sz w:val="22"/>
              </w:rPr>
            </w:pPr>
            <w:r>
              <w:rPr>
                <w:b/>
                <w:bCs/>
                <w:sz w:val="22"/>
              </w:rPr>
              <w:t>Tdoc number</w:t>
            </w:r>
          </w:p>
        </w:tc>
        <w:tc>
          <w:tcPr>
            <w:tcW w:w="1775" w:type="dxa"/>
          </w:tcPr>
          <w:p w14:paraId="36939692" w14:textId="77777777" w:rsidR="00E47B4A" w:rsidRDefault="00163026">
            <w:pPr>
              <w:spacing w:before="120" w:after="120"/>
              <w:rPr>
                <w:b/>
                <w:bCs/>
                <w:sz w:val="22"/>
              </w:rPr>
            </w:pPr>
            <w:r>
              <w:rPr>
                <w:b/>
                <w:bCs/>
                <w:sz w:val="22"/>
              </w:rPr>
              <w:t>Company</w:t>
            </w:r>
          </w:p>
        </w:tc>
        <w:tc>
          <w:tcPr>
            <w:tcW w:w="6478" w:type="dxa"/>
          </w:tcPr>
          <w:p w14:paraId="57042B51" w14:textId="77777777" w:rsidR="00E47B4A" w:rsidRDefault="00163026">
            <w:pPr>
              <w:spacing w:before="120" w:after="120"/>
              <w:rPr>
                <w:b/>
                <w:bCs/>
              </w:rPr>
            </w:pPr>
            <w:r>
              <w:rPr>
                <w:b/>
                <w:bCs/>
              </w:rPr>
              <w:t>Proposals / Observations</w:t>
            </w:r>
          </w:p>
        </w:tc>
      </w:tr>
      <w:tr w:rsidR="00E47B4A" w14:paraId="0ECDD791" w14:textId="77777777">
        <w:tc>
          <w:tcPr>
            <w:tcW w:w="1381" w:type="dxa"/>
          </w:tcPr>
          <w:p w14:paraId="23397453" w14:textId="77777777" w:rsidR="00E47B4A" w:rsidRPr="00155CE5" w:rsidRDefault="005B5161">
            <w:pPr>
              <w:spacing w:after="120"/>
              <w:rPr>
                <w:rFonts w:cs="Arial"/>
                <w:szCs w:val="24"/>
              </w:rPr>
            </w:pPr>
            <w:r w:rsidRPr="00155CE5">
              <w:rPr>
                <w:rFonts w:cs="Arial"/>
                <w:szCs w:val="24"/>
              </w:rPr>
              <w:t>R4-2203748</w:t>
            </w:r>
          </w:p>
        </w:tc>
        <w:tc>
          <w:tcPr>
            <w:tcW w:w="1775" w:type="dxa"/>
          </w:tcPr>
          <w:p w14:paraId="6E306B4B" w14:textId="77777777" w:rsidR="00E47B4A" w:rsidRPr="00155CE5" w:rsidRDefault="005B5161">
            <w:pPr>
              <w:spacing w:after="120"/>
              <w:rPr>
                <w:rFonts w:cs="Arial"/>
                <w:szCs w:val="24"/>
              </w:rPr>
            </w:pPr>
            <w:r w:rsidRPr="00155CE5">
              <w:rPr>
                <w:rFonts w:cs="Arial"/>
                <w:szCs w:val="24"/>
              </w:rPr>
              <w:t>Apple</w:t>
            </w:r>
          </w:p>
        </w:tc>
        <w:tc>
          <w:tcPr>
            <w:tcW w:w="6478" w:type="dxa"/>
          </w:tcPr>
          <w:p w14:paraId="5290FF9A" w14:textId="77777777" w:rsidR="005B5161" w:rsidRPr="00155CE5" w:rsidRDefault="005B5161" w:rsidP="005B5161">
            <w:pPr>
              <w:jc w:val="both"/>
              <w:rPr>
                <w:b/>
                <w:bCs/>
                <w:lang w:val="en-US"/>
              </w:rPr>
            </w:pPr>
            <w:r w:rsidRPr="00155CE5">
              <w:rPr>
                <w:b/>
                <w:bCs/>
                <w:lang w:val="en-US"/>
              </w:rPr>
              <w:fldChar w:fldCharType="begin"/>
            </w:r>
            <w:r w:rsidRPr="00155CE5">
              <w:rPr>
                <w:b/>
                <w:bCs/>
                <w:lang w:val="en-US"/>
              </w:rPr>
              <w:instrText xml:space="preserve"> REF _Ref95746529 \h  \* MERGEFORMAT </w:instrText>
            </w:r>
            <w:r w:rsidRPr="00155CE5">
              <w:rPr>
                <w:b/>
                <w:bCs/>
                <w:lang w:val="en-US"/>
              </w:rPr>
            </w:r>
            <w:r w:rsidRPr="00155CE5">
              <w:rPr>
                <w:b/>
                <w:bCs/>
                <w:lang w:val="en-US"/>
              </w:rPr>
              <w:fldChar w:fldCharType="separate"/>
            </w:r>
            <w:r w:rsidRPr="00155CE5">
              <w:rPr>
                <w:b/>
                <w:bCs/>
                <w:lang w:val="en-US"/>
              </w:rPr>
              <w:t>Proposal 1:</w:t>
            </w:r>
            <w:r w:rsidRPr="006626E6">
              <w:rPr>
                <w:b/>
                <w:bCs/>
                <w:lang w:val="en-US"/>
              </w:rPr>
              <w:t xml:space="preserve"> longer MGL such 40ms and 80ms can be considered for aperiodic gap pattern.</w:t>
            </w:r>
            <w:r w:rsidRPr="00155CE5">
              <w:rPr>
                <w:b/>
                <w:bCs/>
                <w:lang w:val="en-US"/>
              </w:rPr>
              <w:fldChar w:fldCharType="end"/>
            </w:r>
          </w:p>
          <w:p w14:paraId="1FAA8B64" w14:textId="77777777" w:rsidR="005B5161" w:rsidRPr="00155CE5" w:rsidRDefault="005B5161" w:rsidP="005B5161">
            <w:pPr>
              <w:jc w:val="both"/>
              <w:rPr>
                <w:b/>
                <w:bCs/>
                <w:lang w:val="en-US"/>
              </w:rPr>
            </w:pPr>
            <w:r w:rsidRPr="00155CE5">
              <w:rPr>
                <w:b/>
                <w:bCs/>
                <w:lang w:val="en-US"/>
              </w:rPr>
              <w:fldChar w:fldCharType="begin"/>
            </w:r>
            <w:r w:rsidRPr="00155CE5">
              <w:rPr>
                <w:b/>
                <w:bCs/>
                <w:lang w:val="en-US"/>
              </w:rPr>
              <w:instrText xml:space="preserve"> REF _Ref95746532 \h  \* MERGEFORMAT </w:instrText>
            </w:r>
            <w:r w:rsidRPr="00155CE5">
              <w:rPr>
                <w:b/>
                <w:bCs/>
                <w:lang w:val="en-US"/>
              </w:rPr>
            </w:r>
            <w:r w:rsidRPr="00155CE5">
              <w:rPr>
                <w:b/>
                <w:bCs/>
                <w:lang w:val="en-US"/>
              </w:rPr>
              <w:fldChar w:fldCharType="separate"/>
            </w:r>
            <w:r w:rsidRPr="00155CE5">
              <w:rPr>
                <w:b/>
                <w:bCs/>
                <w:lang w:val="en-US"/>
              </w:rPr>
              <w:t>Proposal 2: it is unnecessary to introduce the mandatory MGPs for MU-SIM once UE reporting to support MUSIM capability.</w:t>
            </w:r>
            <w:r w:rsidRPr="00155CE5">
              <w:rPr>
                <w:b/>
                <w:bCs/>
                <w:lang w:val="en-US"/>
              </w:rPr>
              <w:fldChar w:fldCharType="end"/>
            </w:r>
          </w:p>
          <w:p w14:paraId="6CB24A00" w14:textId="77777777" w:rsidR="00E47B4A" w:rsidRPr="00155CE5" w:rsidRDefault="005B5161" w:rsidP="00155CE5">
            <w:pPr>
              <w:jc w:val="both"/>
              <w:rPr>
                <w:b/>
                <w:bCs/>
                <w:lang w:val="en-US"/>
              </w:rPr>
            </w:pPr>
            <w:r w:rsidRPr="00155CE5">
              <w:rPr>
                <w:b/>
                <w:bCs/>
                <w:lang w:val="en-US"/>
              </w:rPr>
              <w:fldChar w:fldCharType="begin"/>
            </w:r>
            <w:r w:rsidRPr="00155CE5">
              <w:rPr>
                <w:b/>
                <w:bCs/>
                <w:lang w:val="en-US"/>
              </w:rPr>
              <w:instrText xml:space="preserve"> REF _Ref95746534 \h  \* MERGEFORMAT </w:instrText>
            </w:r>
            <w:r w:rsidRPr="00155CE5">
              <w:rPr>
                <w:b/>
                <w:bCs/>
                <w:lang w:val="en-US"/>
              </w:rPr>
            </w:r>
            <w:r w:rsidRPr="00155CE5">
              <w:rPr>
                <w:b/>
                <w:bCs/>
                <w:lang w:val="en-US"/>
              </w:rPr>
              <w:fldChar w:fldCharType="separate"/>
            </w:r>
            <w:r w:rsidRPr="00155CE5">
              <w:rPr>
                <w:b/>
                <w:bCs/>
                <w:lang w:val="en-US"/>
              </w:rPr>
              <w:t>Proposal 3: It’s feasible to use multiple short aperiodic gaps for Msg1, Msg2, (Msg3, Msg4) transmission/reception or their combinations and multiple trials for On-demand SI request</w:t>
            </w:r>
            <w:r w:rsidRPr="00155CE5">
              <w:rPr>
                <w:b/>
                <w:bCs/>
                <w:lang w:val="en-US"/>
              </w:rPr>
              <w:fldChar w:fldCharType="end"/>
            </w:r>
          </w:p>
        </w:tc>
      </w:tr>
      <w:tr w:rsidR="00E47B4A" w14:paraId="3C917087" w14:textId="77777777">
        <w:tc>
          <w:tcPr>
            <w:tcW w:w="1381" w:type="dxa"/>
          </w:tcPr>
          <w:p w14:paraId="09D38901" w14:textId="77777777" w:rsidR="00E47B4A" w:rsidRPr="00155CE5" w:rsidRDefault="005B5161">
            <w:pPr>
              <w:spacing w:after="120"/>
              <w:rPr>
                <w:rFonts w:cs="Arial"/>
                <w:szCs w:val="24"/>
              </w:rPr>
            </w:pPr>
            <w:r w:rsidRPr="00155CE5">
              <w:rPr>
                <w:rFonts w:cs="Arial" w:hint="eastAsia"/>
                <w:szCs w:val="24"/>
              </w:rPr>
              <w:lastRenderedPageBreak/>
              <w:t>R4-2204161</w:t>
            </w:r>
          </w:p>
        </w:tc>
        <w:tc>
          <w:tcPr>
            <w:tcW w:w="1775" w:type="dxa"/>
          </w:tcPr>
          <w:p w14:paraId="133BAF1A" w14:textId="77777777" w:rsidR="00E47B4A" w:rsidRPr="00155CE5" w:rsidRDefault="005B5161">
            <w:pPr>
              <w:spacing w:after="120"/>
              <w:rPr>
                <w:rFonts w:cs="Arial"/>
                <w:szCs w:val="24"/>
              </w:rPr>
            </w:pPr>
            <w:r w:rsidRPr="00155CE5">
              <w:rPr>
                <w:rFonts w:cs="Arial"/>
                <w:szCs w:val="24"/>
              </w:rPr>
              <w:t>ZTE</w:t>
            </w:r>
          </w:p>
        </w:tc>
        <w:tc>
          <w:tcPr>
            <w:tcW w:w="6478" w:type="dxa"/>
          </w:tcPr>
          <w:p w14:paraId="73B933B6" w14:textId="77777777" w:rsidR="005B5161" w:rsidRPr="00155CE5" w:rsidRDefault="005B5161" w:rsidP="005B5161">
            <w:pPr>
              <w:rPr>
                <w:b/>
                <w:bCs/>
                <w:lang w:val="en-US"/>
              </w:rPr>
            </w:pPr>
            <w:r w:rsidRPr="00155CE5">
              <w:rPr>
                <w:rFonts w:hint="eastAsia"/>
                <w:b/>
                <w:bCs/>
                <w:lang w:val="en-US"/>
              </w:rPr>
              <w:t>Observation 1: No need to define MGL larger than 20ms and MGRP larger than 5120ms for new periodic gap patterns for MUSIM.</w:t>
            </w:r>
          </w:p>
          <w:p w14:paraId="2301C0F5" w14:textId="77777777" w:rsidR="005B5161" w:rsidRPr="00155CE5" w:rsidRDefault="005B5161" w:rsidP="005B5161">
            <w:pPr>
              <w:rPr>
                <w:b/>
                <w:bCs/>
                <w:lang w:val="en-US"/>
              </w:rPr>
            </w:pPr>
            <w:r w:rsidRPr="00155CE5">
              <w:rPr>
                <w:rFonts w:hint="eastAsia"/>
                <w:b/>
                <w:bCs/>
                <w:lang w:val="en-US"/>
              </w:rPr>
              <w:t>Observation 2: No need to define MGL larger than 20ms for aperiodic gap pattern for MUSIM.</w:t>
            </w:r>
          </w:p>
          <w:p w14:paraId="155449F4" w14:textId="77777777" w:rsidR="005B5161" w:rsidRPr="00155CE5" w:rsidRDefault="005B5161" w:rsidP="005B5161">
            <w:pPr>
              <w:rPr>
                <w:b/>
                <w:bCs/>
                <w:lang w:val="en-US"/>
              </w:rPr>
            </w:pPr>
            <w:r w:rsidRPr="00155CE5">
              <w:rPr>
                <w:rFonts w:hint="eastAsia"/>
                <w:b/>
                <w:bCs/>
                <w:lang w:val="en-US"/>
              </w:rPr>
              <w:t>Proposal 1: One additional periodic gap may impact NW A performance.</w:t>
            </w:r>
          </w:p>
          <w:p w14:paraId="5DA5CC09" w14:textId="77777777" w:rsidR="00E47B4A" w:rsidRPr="00155CE5" w:rsidRDefault="00E47B4A">
            <w:pPr>
              <w:spacing w:after="120"/>
              <w:rPr>
                <w:b/>
                <w:bCs/>
                <w:lang w:val="en-US"/>
              </w:rPr>
            </w:pPr>
          </w:p>
        </w:tc>
      </w:tr>
      <w:tr w:rsidR="00E47B4A" w14:paraId="76C17F03" w14:textId="77777777">
        <w:tc>
          <w:tcPr>
            <w:tcW w:w="1381" w:type="dxa"/>
          </w:tcPr>
          <w:p w14:paraId="3296BD2A" w14:textId="77777777" w:rsidR="00E47B4A" w:rsidRPr="00155CE5" w:rsidRDefault="005B5161">
            <w:pPr>
              <w:spacing w:after="120"/>
              <w:rPr>
                <w:rFonts w:cs="Arial"/>
                <w:szCs w:val="24"/>
              </w:rPr>
            </w:pPr>
            <w:r w:rsidRPr="00155CE5">
              <w:rPr>
                <w:rFonts w:cs="Arial"/>
                <w:szCs w:val="24"/>
              </w:rPr>
              <w:t>R4-2204307</w:t>
            </w:r>
          </w:p>
        </w:tc>
        <w:tc>
          <w:tcPr>
            <w:tcW w:w="1775" w:type="dxa"/>
          </w:tcPr>
          <w:p w14:paraId="5BE3D118" w14:textId="77777777" w:rsidR="00E47B4A" w:rsidRPr="00155CE5" w:rsidRDefault="005B5161">
            <w:pPr>
              <w:spacing w:after="120"/>
              <w:rPr>
                <w:rFonts w:cs="Arial"/>
                <w:szCs w:val="24"/>
              </w:rPr>
            </w:pPr>
            <w:r w:rsidRPr="00155CE5">
              <w:rPr>
                <w:rFonts w:cs="Arial"/>
                <w:szCs w:val="24"/>
              </w:rPr>
              <w:t>OPPO</w:t>
            </w:r>
          </w:p>
        </w:tc>
        <w:tc>
          <w:tcPr>
            <w:tcW w:w="6478" w:type="dxa"/>
          </w:tcPr>
          <w:p w14:paraId="4DD96195" w14:textId="77777777" w:rsidR="005B5161" w:rsidRPr="00155CE5" w:rsidRDefault="005B5161" w:rsidP="005B5161">
            <w:pPr>
              <w:widowControl w:val="0"/>
              <w:overflowPunct/>
              <w:autoSpaceDE/>
              <w:spacing w:afterLines="50" w:after="120"/>
              <w:jc w:val="both"/>
              <w:textAlignment w:val="auto"/>
              <w:rPr>
                <w:b/>
                <w:bCs/>
                <w:lang w:val="en-US"/>
              </w:rPr>
            </w:pPr>
            <w:r w:rsidRPr="00155CE5">
              <w:rPr>
                <w:b/>
                <w:bCs/>
                <w:lang w:val="en-US"/>
              </w:rPr>
              <w:t>Proposal 1: MGL longer than 20ms is not considered for either periodic or aperiodic gap patterns.</w:t>
            </w:r>
          </w:p>
          <w:p w14:paraId="27815F22" w14:textId="77777777" w:rsidR="005B5161" w:rsidRPr="00155CE5" w:rsidRDefault="005B5161" w:rsidP="005B5161">
            <w:pPr>
              <w:spacing w:afterLines="50" w:after="120"/>
              <w:jc w:val="both"/>
              <w:rPr>
                <w:b/>
                <w:bCs/>
                <w:lang w:val="en-US"/>
              </w:rPr>
            </w:pPr>
            <w:r w:rsidRPr="00155CE5">
              <w:rPr>
                <w:b/>
                <w:bCs/>
                <w:lang w:val="en-US"/>
              </w:rPr>
              <w:t xml:space="preserve">Proposal 2: Not define mandatory new gap patterns for MUSIM. </w:t>
            </w:r>
          </w:p>
          <w:p w14:paraId="292B5233" w14:textId="77777777" w:rsidR="005B5161" w:rsidRPr="00155CE5" w:rsidRDefault="005B5161" w:rsidP="005B5161">
            <w:pPr>
              <w:widowControl w:val="0"/>
              <w:overflowPunct/>
              <w:autoSpaceDE/>
              <w:spacing w:afterLines="50" w:after="120"/>
              <w:jc w:val="both"/>
              <w:textAlignment w:val="auto"/>
              <w:rPr>
                <w:b/>
                <w:bCs/>
                <w:lang w:val="en-US"/>
              </w:rPr>
            </w:pPr>
            <w:r w:rsidRPr="00155CE5">
              <w:rPr>
                <w:b/>
                <w:bCs/>
                <w:lang w:val="en-US"/>
              </w:rPr>
              <w:t>Proposal 3: It is feasible to configure 3 periodic gaps without sacrificing NW-A performance, if the overhead cap of gap combination does not exceed X%.</w:t>
            </w:r>
          </w:p>
          <w:p w14:paraId="7DFD46DD" w14:textId="77777777" w:rsidR="005B5161" w:rsidRPr="00155CE5" w:rsidRDefault="005B5161" w:rsidP="005B5161">
            <w:pPr>
              <w:pStyle w:val="ListParagraph"/>
              <w:widowControl w:val="0"/>
              <w:numPr>
                <w:ilvl w:val="0"/>
                <w:numId w:val="27"/>
              </w:numPr>
              <w:overflowPunct/>
              <w:autoSpaceDE/>
              <w:autoSpaceDN/>
              <w:adjustRightInd/>
              <w:spacing w:afterLines="50" w:after="120" w:line="240" w:lineRule="auto"/>
              <w:ind w:firstLineChars="0"/>
              <w:jc w:val="both"/>
              <w:textAlignment w:val="auto"/>
              <w:rPr>
                <w:rFonts w:eastAsia="Yu Mincho"/>
                <w:b/>
                <w:bCs/>
                <w:lang w:val="en-US"/>
              </w:rPr>
            </w:pPr>
            <w:r w:rsidRPr="00155CE5">
              <w:rPr>
                <w:rFonts w:eastAsia="Yu Mincho"/>
                <w:b/>
                <w:bCs/>
                <w:lang w:val="en-US"/>
              </w:rPr>
              <w:t>X=30 could be considered as baseline.</w:t>
            </w:r>
          </w:p>
          <w:p w14:paraId="78949267" w14:textId="77777777" w:rsidR="00E47B4A" w:rsidRPr="00155CE5" w:rsidRDefault="00E47B4A">
            <w:pPr>
              <w:spacing w:after="120"/>
              <w:rPr>
                <w:b/>
                <w:bCs/>
                <w:lang w:val="en-US"/>
              </w:rPr>
            </w:pPr>
          </w:p>
        </w:tc>
      </w:tr>
      <w:tr w:rsidR="00E47B4A" w14:paraId="7F809980" w14:textId="77777777">
        <w:tc>
          <w:tcPr>
            <w:tcW w:w="1381" w:type="dxa"/>
          </w:tcPr>
          <w:p w14:paraId="78329132" w14:textId="77777777" w:rsidR="00E47B4A" w:rsidRPr="00155CE5" w:rsidRDefault="005B5161">
            <w:pPr>
              <w:spacing w:after="120"/>
              <w:rPr>
                <w:rFonts w:cs="Arial"/>
                <w:szCs w:val="24"/>
              </w:rPr>
            </w:pPr>
            <w:r w:rsidRPr="00155CE5">
              <w:rPr>
                <w:rFonts w:cs="Arial"/>
                <w:szCs w:val="24"/>
              </w:rPr>
              <w:t>R4-2204318</w:t>
            </w:r>
          </w:p>
        </w:tc>
        <w:tc>
          <w:tcPr>
            <w:tcW w:w="1775" w:type="dxa"/>
          </w:tcPr>
          <w:p w14:paraId="46F915C9" w14:textId="77777777" w:rsidR="00E47B4A" w:rsidRPr="00155CE5" w:rsidRDefault="005B5161">
            <w:pPr>
              <w:spacing w:after="120"/>
              <w:rPr>
                <w:rFonts w:cs="Arial"/>
                <w:szCs w:val="24"/>
              </w:rPr>
            </w:pPr>
            <w:r w:rsidRPr="00155CE5">
              <w:rPr>
                <w:rFonts w:cs="Arial"/>
                <w:szCs w:val="24"/>
              </w:rPr>
              <w:t>vivo</w:t>
            </w:r>
          </w:p>
        </w:tc>
        <w:tc>
          <w:tcPr>
            <w:tcW w:w="6478" w:type="dxa"/>
          </w:tcPr>
          <w:p w14:paraId="5CC5AC24" w14:textId="77777777" w:rsidR="005B5161" w:rsidRPr="00155CE5" w:rsidRDefault="005B5161" w:rsidP="005B5161">
            <w:pPr>
              <w:jc w:val="both"/>
              <w:rPr>
                <w:b/>
                <w:bCs/>
                <w:lang w:val="en-US"/>
              </w:rPr>
            </w:pPr>
            <w:r w:rsidRPr="00155CE5">
              <w:rPr>
                <w:b/>
                <w:bCs/>
                <w:lang w:val="en-US"/>
              </w:rPr>
              <w:t>Proposal 1: For issue 1-2-1, use the MGL value in endorsed CR [7].</w:t>
            </w:r>
          </w:p>
          <w:p w14:paraId="2669BF0A" w14:textId="77777777" w:rsidR="005B5161" w:rsidRPr="00155CE5" w:rsidRDefault="005B5161" w:rsidP="005B5161">
            <w:pPr>
              <w:pStyle w:val="ListParagraph"/>
              <w:ind w:firstLineChars="0" w:firstLine="0"/>
              <w:rPr>
                <w:rFonts w:eastAsia="Yu Mincho"/>
                <w:b/>
                <w:bCs/>
                <w:lang w:val="en-US"/>
              </w:rPr>
            </w:pPr>
            <w:r w:rsidRPr="00155CE5">
              <w:rPr>
                <w:rFonts w:eastAsia="Yu Mincho"/>
                <w:b/>
                <w:bCs/>
                <w:lang w:val="en-US"/>
              </w:rPr>
              <w:t>Proposal 2: For issue 1-2-2, conclude whether to introduce [5120ms MGRP and 20ms MGL]or not at RAN4 102e meeting.</w:t>
            </w:r>
          </w:p>
          <w:p w14:paraId="41D2B3EE" w14:textId="77777777" w:rsidR="005B5161" w:rsidRPr="00155CE5" w:rsidRDefault="005B5161" w:rsidP="005B5161">
            <w:pPr>
              <w:pStyle w:val="ListParagraph"/>
              <w:ind w:firstLineChars="0" w:firstLine="0"/>
              <w:rPr>
                <w:rFonts w:eastAsia="Yu Mincho"/>
                <w:b/>
                <w:bCs/>
                <w:lang w:val="en-US"/>
              </w:rPr>
            </w:pPr>
            <w:r w:rsidRPr="00155CE5">
              <w:rPr>
                <w:rFonts w:eastAsia="Yu Mincho"/>
                <w:b/>
                <w:bCs/>
                <w:lang w:val="en-US"/>
              </w:rPr>
              <w:t xml:space="preserve">Proposal 3: For issue 1-2-3, suggest that other candidate MGLs for aperiodic gap, especially longer MGL could be considered at later release instead of Rel-17.  </w:t>
            </w:r>
          </w:p>
          <w:p w14:paraId="4B4D8E5F" w14:textId="77777777" w:rsidR="005B5161" w:rsidRPr="00155CE5" w:rsidRDefault="005B5161" w:rsidP="005B5161">
            <w:pPr>
              <w:pStyle w:val="ListParagraph"/>
              <w:ind w:firstLineChars="0" w:firstLine="0"/>
              <w:rPr>
                <w:rFonts w:eastAsia="Yu Mincho"/>
                <w:b/>
                <w:bCs/>
                <w:lang w:val="en-US"/>
              </w:rPr>
            </w:pPr>
            <w:r w:rsidRPr="00155CE5">
              <w:rPr>
                <w:rFonts w:eastAsia="Yu Mincho"/>
                <w:b/>
                <w:bCs/>
                <w:lang w:val="en-US"/>
              </w:rPr>
              <w:t xml:space="preserve">Proposal 4: After NE allows UE’s request on MUSIM gap for MUSIM measurement, further constraints are not needed. Suggest to use the above proposal for study in future release. </w:t>
            </w:r>
          </w:p>
          <w:p w14:paraId="795BB557" w14:textId="77777777" w:rsidR="005B5161" w:rsidRPr="00155CE5" w:rsidRDefault="005B5161" w:rsidP="005B5161">
            <w:pPr>
              <w:pStyle w:val="ListParagraph"/>
              <w:ind w:firstLineChars="0" w:firstLine="0"/>
              <w:rPr>
                <w:rFonts w:eastAsia="Yu Mincho"/>
                <w:b/>
                <w:bCs/>
                <w:lang w:val="en-US"/>
              </w:rPr>
            </w:pPr>
            <w:r w:rsidRPr="00155CE5">
              <w:rPr>
                <w:rFonts w:eastAsia="Yu Mincho"/>
                <w:b/>
                <w:bCs/>
                <w:lang w:val="en-US"/>
              </w:rPr>
              <w:t>Proposal 5: How a UE requests MUSIM gap for MUSIM measurement including OSI acquisition and On-demand SI acquisition is a pure UE implementation issue and no further enhancements/optimizations at Rel-17 time scale.</w:t>
            </w:r>
          </w:p>
          <w:p w14:paraId="4E48BAD9" w14:textId="77777777" w:rsidR="005B5161" w:rsidRPr="00155CE5" w:rsidRDefault="005B5161" w:rsidP="005B5161">
            <w:pPr>
              <w:pStyle w:val="TAL"/>
              <w:rPr>
                <w:rFonts w:ascii="Times New Roman" w:hAnsi="Times New Roman"/>
                <w:b/>
                <w:bCs/>
                <w:sz w:val="20"/>
                <w:lang w:val="en-US"/>
              </w:rPr>
            </w:pPr>
            <w:r w:rsidRPr="00155CE5">
              <w:rPr>
                <w:rFonts w:ascii="Times New Roman" w:hAnsi="Times New Roman"/>
                <w:b/>
                <w:bCs/>
                <w:sz w:val="20"/>
                <w:lang w:val="en-US"/>
              </w:rPr>
              <w:t>Proposal 6: A new UE capability for MUSIM gap should be introduced. Detailed design on signaling is up to RAN2 decision.</w:t>
            </w:r>
          </w:p>
          <w:p w14:paraId="5734F491" w14:textId="77777777" w:rsidR="005B5161" w:rsidRPr="00155CE5" w:rsidRDefault="005B5161" w:rsidP="005B5161">
            <w:pPr>
              <w:pStyle w:val="TAL"/>
              <w:rPr>
                <w:rFonts w:ascii="Times New Roman" w:hAnsi="Times New Roman"/>
                <w:b/>
                <w:bCs/>
                <w:sz w:val="20"/>
                <w:lang w:val="en-US"/>
              </w:rPr>
            </w:pPr>
          </w:p>
          <w:p w14:paraId="2597416F" w14:textId="77777777" w:rsidR="005B5161" w:rsidRPr="00155CE5" w:rsidRDefault="005B5161" w:rsidP="005B5161">
            <w:pPr>
              <w:rPr>
                <w:b/>
                <w:bCs/>
                <w:lang w:val="en-US"/>
              </w:rPr>
            </w:pPr>
            <w:r w:rsidRPr="00155CE5">
              <w:rPr>
                <w:b/>
                <w:bCs/>
                <w:lang w:val="en-US"/>
              </w:rPr>
              <w:t xml:space="preserve">Proposal 7: Reply LS to RAN2 on MGL and MGRP should </w:t>
            </w:r>
            <w:r w:rsidRPr="00155CE5">
              <w:rPr>
                <w:rFonts w:hint="eastAsia"/>
                <w:b/>
                <w:bCs/>
                <w:lang w:val="en-US"/>
              </w:rPr>
              <w:t>b</w:t>
            </w:r>
            <w:r w:rsidRPr="00155CE5">
              <w:rPr>
                <w:b/>
                <w:bCs/>
                <w:lang w:val="en-US"/>
              </w:rPr>
              <w:t xml:space="preserve">e based on RAN4’s endorsed CR.   </w:t>
            </w:r>
          </w:p>
          <w:p w14:paraId="36B6023C" w14:textId="77777777" w:rsidR="00E47B4A" w:rsidRPr="00155CE5" w:rsidRDefault="005B5161" w:rsidP="005B5161">
            <w:pPr>
              <w:jc w:val="both"/>
              <w:rPr>
                <w:b/>
                <w:bCs/>
                <w:lang w:val="en-US"/>
              </w:rPr>
            </w:pPr>
            <w:r w:rsidRPr="00155CE5">
              <w:rPr>
                <w:b/>
                <w:bCs/>
                <w:lang w:val="en-US"/>
              </w:rPr>
              <w:t xml:space="preserve">Proposal 8: Regarding 3 at RAN2’s LS, the scenario for 3 periodic gaps could be one periodic gap for serving cell measurement, one periodic for neighbour cell measurement and the other periodic gap for paging reception. Whether extra sacrificing on NW A compared with 2 periodic gap method needs more investigation. </w:t>
            </w:r>
          </w:p>
        </w:tc>
      </w:tr>
      <w:tr w:rsidR="00E47B4A" w14:paraId="6702898E" w14:textId="77777777">
        <w:tc>
          <w:tcPr>
            <w:tcW w:w="1381" w:type="dxa"/>
          </w:tcPr>
          <w:p w14:paraId="038DBE50" w14:textId="77777777" w:rsidR="00E47B4A" w:rsidRPr="00155CE5" w:rsidRDefault="005B5161">
            <w:pPr>
              <w:spacing w:after="120"/>
              <w:rPr>
                <w:rFonts w:cs="Arial"/>
                <w:szCs w:val="24"/>
              </w:rPr>
            </w:pPr>
            <w:r w:rsidRPr="00155CE5">
              <w:rPr>
                <w:rFonts w:cs="Arial"/>
                <w:szCs w:val="24"/>
              </w:rPr>
              <w:t>R4-2204422</w:t>
            </w:r>
          </w:p>
        </w:tc>
        <w:tc>
          <w:tcPr>
            <w:tcW w:w="1775" w:type="dxa"/>
          </w:tcPr>
          <w:p w14:paraId="6FCAAB72" w14:textId="77777777" w:rsidR="00E47B4A" w:rsidRPr="00155CE5" w:rsidRDefault="005B5161">
            <w:pPr>
              <w:spacing w:after="120"/>
              <w:rPr>
                <w:rFonts w:cs="Arial"/>
                <w:szCs w:val="24"/>
              </w:rPr>
            </w:pPr>
            <w:r w:rsidRPr="00155CE5">
              <w:rPr>
                <w:rFonts w:cs="Arial"/>
                <w:szCs w:val="24"/>
              </w:rPr>
              <w:t>Intel</w:t>
            </w:r>
          </w:p>
        </w:tc>
        <w:tc>
          <w:tcPr>
            <w:tcW w:w="6478" w:type="dxa"/>
          </w:tcPr>
          <w:p w14:paraId="4D2030F2" w14:textId="77777777" w:rsidR="00E47B4A" w:rsidRPr="00155CE5" w:rsidRDefault="005B5161">
            <w:pPr>
              <w:spacing w:after="120"/>
              <w:rPr>
                <w:b/>
                <w:bCs/>
                <w:lang w:val="en-US"/>
              </w:rPr>
            </w:pPr>
            <w:r w:rsidRPr="00155CE5">
              <w:rPr>
                <w:b/>
                <w:bCs/>
                <w:lang w:val="en-US"/>
              </w:rPr>
              <w:t>CR</w:t>
            </w:r>
          </w:p>
        </w:tc>
      </w:tr>
      <w:tr w:rsidR="00E47B4A" w14:paraId="18BC640E" w14:textId="77777777">
        <w:tc>
          <w:tcPr>
            <w:tcW w:w="1381" w:type="dxa"/>
          </w:tcPr>
          <w:p w14:paraId="6763FE06" w14:textId="77777777" w:rsidR="00E47B4A" w:rsidRPr="00155CE5" w:rsidRDefault="00834FE3">
            <w:pPr>
              <w:spacing w:after="120"/>
              <w:rPr>
                <w:rFonts w:cs="Arial"/>
                <w:szCs w:val="24"/>
              </w:rPr>
            </w:pPr>
            <w:r w:rsidRPr="00155CE5">
              <w:rPr>
                <w:rFonts w:cs="Arial"/>
                <w:szCs w:val="24"/>
              </w:rPr>
              <w:t>R4-2205394</w:t>
            </w:r>
          </w:p>
        </w:tc>
        <w:tc>
          <w:tcPr>
            <w:tcW w:w="1775" w:type="dxa"/>
          </w:tcPr>
          <w:p w14:paraId="02152C89" w14:textId="77777777" w:rsidR="00E47B4A" w:rsidRPr="00155CE5" w:rsidRDefault="00834FE3">
            <w:pPr>
              <w:spacing w:after="120"/>
              <w:rPr>
                <w:rFonts w:cs="Arial"/>
                <w:szCs w:val="24"/>
              </w:rPr>
            </w:pPr>
            <w:r w:rsidRPr="00155CE5">
              <w:rPr>
                <w:rFonts w:cs="Arial" w:hint="eastAsia"/>
                <w:szCs w:val="24"/>
              </w:rPr>
              <w:t>Huawei, HiSilicon</w:t>
            </w:r>
          </w:p>
        </w:tc>
        <w:tc>
          <w:tcPr>
            <w:tcW w:w="6478" w:type="dxa"/>
          </w:tcPr>
          <w:p w14:paraId="015A3D05" w14:textId="77777777" w:rsidR="00834FE3" w:rsidRPr="00155CE5" w:rsidRDefault="00834FE3" w:rsidP="00834FE3">
            <w:pPr>
              <w:spacing w:before="120" w:after="120"/>
              <w:rPr>
                <w:b/>
                <w:bCs/>
                <w:lang w:val="en-US"/>
              </w:rPr>
            </w:pPr>
            <w:r w:rsidRPr="00155CE5">
              <w:rPr>
                <w:rFonts w:hint="eastAsia"/>
                <w:b/>
                <w:bCs/>
                <w:lang w:val="en-US"/>
              </w:rPr>
              <w:t>P</w:t>
            </w:r>
            <w:r w:rsidRPr="00155CE5">
              <w:rPr>
                <w:b/>
                <w:bCs/>
                <w:lang w:val="en-US"/>
              </w:rPr>
              <w:t>roposal 1: No new MGL is considered for periodic MUSIM gaps.</w:t>
            </w:r>
          </w:p>
          <w:p w14:paraId="7DE39399" w14:textId="77777777" w:rsidR="00834FE3" w:rsidRPr="00155CE5" w:rsidRDefault="00834FE3" w:rsidP="00834FE3">
            <w:pPr>
              <w:spacing w:before="120" w:after="120"/>
              <w:rPr>
                <w:b/>
                <w:bCs/>
                <w:lang w:val="en-US"/>
              </w:rPr>
            </w:pPr>
            <w:r w:rsidRPr="00155CE5">
              <w:rPr>
                <w:rFonts w:hint="eastAsia"/>
                <w:b/>
                <w:bCs/>
                <w:lang w:val="en-US"/>
              </w:rPr>
              <w:t>P</w:t>
            </w:r>
            <w:r w:rsidRPr="00155CE5">
              <w:rPr>
                <w:b/>
                <w:bCs/>
                <w:lang w:val="en-US"/>
              </w:rPr>
              <w:t>roposal 2: No other MGL value is considered for aperiodic MUSIM gaps.</w:t>
            </w:r>
          </w:p>
          <w:p w14:paraId="1EA260EB" w14:textId="77777777" w:rsidR="00834FE3" w:rsidRPr="00155CE5" w:rsidRDefault="00834FE3" w:rsidP="00834FE3">
            <w:pPr>
              <w:spacing w:before="120" w:after="120"/>
              <w:rPr>
                <w:b/>
                <w:bCs/>
                <w:lang w:val="en-US"/>
              </w:rPr>
            </w:pPr>
            <w:r w:rsidRPr="00155CE5">
              <w:rPr>
                <w:b/>
                <w:bCs/>
                <w:lang w:val="en-US"/>
              </w:rPr>
              <w:t>Proposal 3: All new GPs for MUSIM are optional.</w:t>
            </w:r>
          </w:p>
          <w:p w14:paraId="566CE645" w14:textId="77777777" w:rsidR="00834FE3" w:rsidRPr="00155CE5" w:rsidRDefault="00834FE3" w:rsidP="00834FE3">
            <w:pPr>
              <w:spacing w:before="120" w:after="120"/>
              <w:rPr>
                <w:b/>
                <w:bCs/>
                <w:lang w:val="en-US"/>
              </w:rPr>
            </w:pPr>
            <w:r w:rsidRPr="00155CE5">
              <w:rPr>
                <w:rFonts w:hint="eastAsia"/>
                <w:b/>
                <w:bCs/>
                <w:lang w:val="en-US"/>
              </w:rPr>
              <w:lastRenderedPageBreak/>
              <w:t>P</w:t>
            </w:r>
            <w:r w:rsidRPr="00155CE5">
              <w:rPr>
                <w:b/>
                <w:bCs/>
                <w:lang w:val="en-US"/>
              </w:rPr>
              <w:t>roposal 4: No more discussion on applicability of MUSIM GPs.</w:t>
            </w:r>
          </w:p>
          <w:p w14:paraId="2ACAC92C" w14:textId="77777777" w:rsidR="00834FE3" w:rsidRPr="00155CE5" w:rsidRDefault="00834FE3" w:rsidP="00834FE3">
            <w:pPr>
              <w:spacing w:before="120" w:after="120"/>
              <w:rPr>
                <w:b/>
                <w:bCs/>
                <w:lang w:val="en-US"/>
              </w:rPr>
            </w:pPr>
            <w:r w:rsidRPr="00155CE5">
              <w:rPr>
                <w:b/>
                <w:bCs/>
                <w:lang w:val="en-US"/>
              </w:rPr>
              <w:t xml:space="preserve">Proposal 5: RAN4 not to introduce support for multiple aperiodic gaps or multiple occasions for one aperiodic gap. </w:t>
            </w:r>
          </w:p>
          <w:p w14:paraId="40946A3C" w14:textId="77777777" w:rsidR="00E47B4A" w:rsidRPr="00155CE5" w:rsidRDefault="00834FE3" w:rsidP="00834FE3">
            <w:pPr>
              <w:spacing w:after="120"/>
              <w:rPr>
                <w:b/>
                <w:bCs/>
                <w:lang w:val="en-US"/>
              </w:rPr>
            </w:pPr>
            <w:r w:rsidRPr="00155CE5">
              <w:rPr>
                <w:rFonts w:hint="eastAsia"/>
                <w:b/>
                <w:bCs/>
                <w:lang w:val="en-US"/>
              </w:rPr>
              <w:t>P</w:t>
            </w:r>
            <w:r w:rsidRPr="00155CE5">
              <w:rPr>
                <w:b/>
                <w:bCs/>
                <w:lang w:val="en-US"/>
              </w:rPr>
              <w:t>roposal 6: RAN4 not to introduce one additional periodic gap for MUSIM</w:t>
            </w:r>
          </w:p>
        </w:tc>
      </w:tr>
      <w:tr w:rsidR="00E47B4A" w14:paraId="2280F63E" w14:textId="77777777">
        <w:tc>
          <w:tcPr>
            <w:tcW w:w="1381" w:type="dxa"/>
          </w:tcPr>
          <w:p w14:paraId="0E5721EA" w14:textId="77777777" w:rsidR="00E47B4A" w:rsidRPr="00155CE5" w:rsidRDefault="00834FE3">
            <w:pPr>
              <w:spacing w:after="120"/>
              <w:rPr>
                <w:rFonts w:cs="Arial"/>
                <w:szCs w:val="24"/>
              </w:rPr>
            </w:pPr>
            <w:r w:rsidRPr="00A72920">
              <w:rPr>
                <w:rFonts w:cs="Arial"/>
                <w:szCs w:val="24"/>
              </w:rPr>
              <w:lastRenderedPageBreak/>
              <w:t>R4-2205513</w:t>
            </w:r>
          </w:p>
        </w:tc>
        <w:tc>
          <w:tcPr>
            <w:tcW w:w="1775" w:type="dxa"/>
          </w:tcPr>
          <w:p w14:paraId="3FBCC3A8" w14:textId="77777777" w:rsidR="00E47B4A" w:rsidRPr="00155CE5" w:rsidRDefault="00834FE3">
            <w:pPr>
              <w:spacing w:after="120"/>
              <w:rPr>
                <w:rFonts w:cs="Arial"/>
                <w:szCs w:val="24"/>
              </w:rPr>
            </w:pPr>
            <w:r w:rsidRPr="00155CE5">
              <w:rPr>
                <w:rFonts w:cs="Arial"/>
                <w:szCs w:val="24"/>
              </w:rPr>
              <w:t>Ericsson</w:t>
            </w:r>
          </w:p>
        </w:tc>
        <w:tc>
          <w:tcPr>
            <w:tcW w:w="6478" w:type="dxa"/>
          </w:tcPr>
          <w:p w14:paraId="47AADFF8" w14:textId="77777777" w:rsidR="00834FE3" w:rsidRPr="00155CE5" w:rsidRDefault="00834FE3" w:rsidP="00834FE3">
            <w:pPr>
              <w:jc w:val="both"/>
              <w:rPr>
                <w:b/>
                <w:bCs/>
                <w:lang w:val="en-US"/>
              </w:rPr>
            </w:pPr>
            <w:r w:rsidRPr="00155CE5">
              <w:rPr>
                <w:b/>
                <w:bCs/>
                <w:lang w:val="en-US"/>
              </w:rPr>
              <w:fldChar w:fldCharType="begin"/>
            </w:r>
            <w:r w:rsidRPr="00155CE5">
              <w:rPr>
                <w:b/>
                <w:bCs/>
                <w:lang w:val="en-US"/>
              </w:rPr>
              <w:instrText xml:space="preserve"> REF _Ref95597738 \h  \* MERGEFORMAT </w:instrText>
            </w:r>
            <w:r w:rsidRPr="00155CE5">
              <w:rPr>
                <w:b/>
                <w:bCs/>
                <w:lang w:val="en-US"/>
              </w:rPr>
            </w:r>
            <w:r w:rsidRPr="00155CE5">
              <w:rPr>
                <w:b/>
                <w:bCs/>
                <w:lang w:val="en-US"/>
              </w:rPr>
              <w:fldChar w:fldCharType="separate"/>
            </w:r>
            <w:r w:rsidRPr="00155CE5">
              <w:rPr>
                <w:b/>
                <w:bCs/>
                <w:lang w:val="en-US"/>
              </w:rPr>
              <w:t>Observation 1: Additional periodic gap will impact the NW A’s performance, especially when UE can finish the related processing with less trials.</w:t>
            </w:r>
            <w:r w:rsidRPr="00155CE5">
              <w:rPr>
                <w:b/>
                <w:bCs/>
                <w:lang w:val="en-US"/>
              </w:rPr>
              <w:fldChar w:fldCharType="end"/>
            </w:r>
          </w:p>
          <w:p w14:paraId="015F0211" w14:textId="77777777" w:rsidR="00834FE3" w:rsidRPr="00155CE5" w:rsidRDefault="00834FE3" w:rsidP="00834FE3">
            <w:pPr>
              <w:jc w:val="both"/>
              <w:rPr>
                <w:b/>
                <w:bCs/>
                <w:lang w:val="en-US"/>
              </w:rPr>
            </w:pPr>
            <w:r w:rsidRPr="00155CE5">
              <w:rPr>
                <w:b/>
                <w:bCs/>
                <w:lang w:val="en-US"/>
              </w:rPr>
              <w:fldChar w:fldCharType="begin"/>
            </w:r>
            <w:r w:rsidRPr="00155CE5">
              <w:rPr>
                <w:b/>
                <w:bCs/>
                <w:lang w:val="en-US"/>
              </w:rPr>
              <w:instrText xml:space="preserve"> REF _Ref95597742 \h  \* MERGEFORMAT </w:instrText>
            </w:r>
            <w:r w:rsidRPr="00155CE5">
              <w:rPr>
                <w:b/>
                <w:bCs/>
                <w:lang w:val="en-US"/>
              </w:rPr>
            </w:r>
            <w:r w:rsidRPr="00155CE5">
              <w:rPr>
                <w:b/>
                <w:bCs/>
                <w:lang w:val="en-US"/>
              </w:rPr>
              <w:fldChar w:fldCharType="separate"/>
            </w:r>
            <w:r w:rsidRPr="00155CE5">
              <w:rPr>
                <w:b/>
                <w:bCs/>
                <w:lang w:val="en-US"/>
              </w:rPr>
              <w:t>Observation 2: Current 2 periodic gaps and 1 aperiodic gap for MUSIM can handle the UE’s behaviour in Idle mode for NW B.</w:t>
            </w:r>
            <w:r w:rsidRPr="00155CE5">
              <w:rPr>
                <w:b/>
                <w:bCs/>
                <w:lang w:val="en-US"/>
              </w:rPr>
              <w:fldChar w:fldCharType="end"/>
            </w:r>
          </w:p>
          <w:p w14:paraId="34DEF8E7" w14:textId="77777777" w:rsidR="00834FE3" w:rsidRPr="00155CE5" w:rsidRDefault="00834FE3" w:rsidP="00834FE3">
            <w:pPr>
              <w:jc w:val="both"/>
              <w:rPr>
                <w:b/>
                <w:bCs/>
                <w:lang w:val="en-US"/>
              </w:rPr>
            </w:pPr>
            <w:r w:rsidRPr="00155CE5">
              <w:rPr>
                <w:b/>
                <w:bCs/>
                <w:lang w:val="en-US"/>
              </w:rPr>
              <w:fldChar w:fldCharType="begin"/>
            </w:r>
            <w:r w:rsidRPr="00155CE5">
              <w:rPr>
                <w:b/>
                <w:bCs/>
                <w:lang w:val="en-US"/>
              </w:rPr>
              <w:instrText xml:space="preserve"> REF _Ref95597751 \h </w:instrText>
            </w:r>
            <w:r w:rsidR="00155CE5" w:rsidRPr="00155CE5">
              <w:rPr>
                <w:b/>
                <w:bCs/>
                <w:lang w:val="en-US"/>
              </w:rPr>
              <w:instrText xml:space="preserve"> \* MERGEFORMAT </w:instrText>
            </w:r>
            <w:r w:rsidRPr="00155CE5">
              <w:rPr>
                <w:b/>
                <w:bCs/>
                <w:lang w:val="en-US"/>
              </w:rPr>
            </w:r>
            <w:r w:rsidRPr="00155CE5">
              <w:rPr>
                <w:b/>
                <w:bCs/>
                <w:lang w:val="en-US"/>
              </w:rPr>
              <w:fldChar w:fldCharType="separate"/>
            </w:r>
            <w:r w:rsidRPr="00155CE5">
              <w:rPr>
                <w:b/>
                <w:bCs/>
                <w:lang w:val="en-US"/>
              </w:rPr>
              <w:t>Proposal 1: To efficient utilize the gap, UE shall inform NW with the additional assistant information when UE requests the gap for MIB/SIB1 decoding.</w:t>
            </w:r>
            <w:r w:rsidRPr="00155CE5">
              <w:rPr>
                <w:b/>
                <w:bCs/>
                <w:lang w:val="en-US"/>
              </w:rPr>
              <w:fldChar w:fldCharType="end"/>
            </w:r>
          </w:p>
          <w:p w14:paraId="68FF8EA2" w14:textId="77777777" w:rsidR="00834FE3" w:rsidRPr="00155CE5" w:rsidRDefault="00834FE3" w:rsidP="00834FE3">
            <w:pPr>
              <w:jc w:val="both"/>
              <w:rPr>
                <w:b/>
                <w:bCs/>
                <w:lang w:val="en-US"/>
              </w:rPr>
            </w:pPr>
            <w:r w:rsidRPr="00155CE5">
              <w:rPr>
                <w:b/>
                <w:bCs/>
                <w:lang w:val="en-US"/>
              </w:rPr>
              <w:fldChar w:fldCharType="begin"/>
            </w:r>
            <w:r w:rsidRPr="00155CE5">
              <w:rPr>
                <w:b/>
                <w:bCs/>
                <w:lang w:val="en-US"/>
              </w:rPr>
              <w:instrText xml:space="preserve"> REF _Ref95597755 \h </w:instrText>
            </w:r>
            <w:r w:rsidR="00155CE5" w:rsidRPr="00155CE5">
              <w:rPr>
                <w:b/>
                <w:bCs/>
                <w:lang w:val="en-US"/>
              </w:rPr>
              <w:instrText xml:space="preserve"> \* MERGEFORMAT </w:instrText>
            </w:r>
            <w:r w:rsidRPr="00155CE5">
              <w:rPr>
                <w:b/>
                <w:bCs/>
                <w:lang w:val="en-US"/>
              </w:rPr>
            </w:r>
            <w:r w:rsidRPr="00155CE5">
              <w:rPr>
                <w:b/>
                <w:bCs/>
                <w:lang w:val="en-US"/>
              </w:rPr>
              <w:fldChar w:fldCharType="separate"/>
            </w:r>
            <w:r w:rsidRPr="00155CE5">
              <w:rPr>
                <w:b/>
                <w:bCs/>
                <w:lang w:val="en-US"/>
              </w:rPr>
              <w:t>Proposal 2: UE can acquire the OSIs based on multiple aperiodic gaps or a periodic gap by monitoring multiple PDCCH occasions for SI message associated with the strongest SSBs.</w:t>
            </w:r>
            <w:r w:rsidRPr="00155CE5">
              <w:rPr>
                <w:b/>
                <w:bCs/>
                <w:lang w:val="en-US"/>
              </w:rPr>
              <w:fldChar w:fldCharType="end"/>
            </w:r>
          </w:p>
          <w:p w14:paraId="2F0FC497" w14:textId="77777777" w:rsidR="00834FE3" w:rsidRPr="00155CE5" w:rsidRDefault="00834FE3" w:rsidP="00834FE3">
            <w:pPr>
              <w:jc w:val="both"/>
              <w:rPr>
                <w:b/>
                <w:bCs/>
                <w:lang w:val="en-US"/>
              </w:rPr>
            </w:pPr>
            <w:r w:rsidRPr="00155CE5">
              <w:rPr>
                <w:b/>
                <w:bCs/>
                <w:lang w:val="en-US"/>
              </w:rPr>
              <w:fldChar w:fldCharType="begin"/>
            </w:r>
            <w:r w:rsidRPr="00155CE5">
              <w:rPr>
                <w:b/>
                <w:bCs/>
                <w:lang w:val="en-US"/>
              </w:rPr>
              <w:instrText xml:space="preserve"> REF _Ref95597760 \h </w:instrText>
            </w:r>
            <w:r w:rsidR="00155CE5" w:rsidRPr="00155CE5">
              <w:rPr>
                <w:b/>
                <w:bCs/>
                <w:lang w:val="en-US"/>
              </w:rPr>
              <w:instrText xml:space="preserve"> \* MERGEFORMAT </w:instrText>
            </w:r>
            <w:r w:rsidRPr="00155CE5">
              <w:rPr>
                <w:b/>
                <w:bCs/>
                <w:lang w:val="en-US"/>
              </w:rPr>
            </w:r>
            <w:r w:rsidRPr="00155CE5">
              <w:rPr>
                <w:b/>
                <w:bCs/>
                <w:lang w:val="en-US"/>
              </w:rPr>
              <w:fldChar w:fldCharType="separate"/>
            </w:r>
            <w:r w:rsidRPr="00155CE5">
              <w:rPr>
                <w:b/>
                <w:bCs/>
                <w:lang w:val="en-US"/>
              </w:rPr>
              <w:t>Proposal 3: When UE requests the gap for OSI acquisition, UE shall request the gap with the assistant information, including potential M PDCCH monitoring occasions for SI message associated with the strongest M SSBs.</w:t>
            </w:r>
            <w:r w:rsidRPr="00155CE5">
              <w:rPr>
                <w:b/>
                <w:bCs/>
                <w:lang w:val="en-US"/>
              </w:rPr>
              <w:fldChar w:fldCharType="end"/>
            </w:r>
          </w:p>
          <w:p w14:paraId="0AF5AE06" w14:textId="77777777" w:rsidR="00834FE3" w:rsidRPr="00155CE5" w:rsidRDefault="00834FE3" w:rsidP="00834FE3">
            <w:pPr>
              <w:jc w:val="both"/>
              <w:rPr>
                <w:b/>
                <w:bCs/>
                <w:lang w:val="en-US"/>
              </w:rPr>
            </w:pPr>
            <w:r w:rsidRPr="00155CE5">
              <w:rPr>
                <w:b/>
                <w:bCs/>
                <w:lang w:val="en-US"/>
              </w:rPr>
              <w:fldChar w:fldCharType="begin"/>
            </w:r>
            <w:r w:rsidRPr="00155CE5">
              <w:rPr>
                <w:b/>
                <w:bCs/>
                <w:lang w:val="en-US"/>
              </w:rPr>
              <w:instrText xml:space="preserve"> REF _Ref95597763 \h </w:instrText>
            </w:r>
            <w:r w:rsidR="00155CE5" w:rsidRPr="00155CE5">
              <w:rPr>
                <w:b/>
                <w:bCs/>
                <w:lang w:val="en-US"/>
              </w:rPr>
              <w:instrText xml:space="preserve"> \* MERGEFORMAT </w:instrText>
            </w:r>
            <w:r w:rsidRPr="00155CE5">
              <w:rPr>
                <w:b/>
                <w:bCs/>
                <w:lang w:val="en-US"/>
              </w:rPr>
            </w:r>
            <w:r w:rsidRPr="00155CE5">
              <w:rPr>
                <w:b/>
                <w:bCs/>
                <w:lang w:val="en-US"/>
              </w:rPr>
              <w:fldChar w:fldCharType="separate"/>
            </w:r>
            <w:r w:rsidRPr="00155CE5">
              <w:rPr>
                <w:b/>
                <w:bCs/>
                <w:lang w:val="en-US"/>
              </w:rPr>
              <w:t>Proposal 4: For On-demand SI request, UE shall request one aperiodic gap(20ms) for Msgs processing when the proximity of adjacent Msgs is shorter than a threshold. Otherwise, UE shall request multiple aperiodic gaps(10ms) to handle each Msg processing.</w:t>
            </w:r>
            <w:r w:rsidRPr="00155CE5">
              <w:rPr>
                <w:b/>
                <w:bCs/>
                <w:lang w:val="en-US"/>
              </w:rPr>
              <w:fldChar w:fldCharType="end"/>
            </w:r>
          </w:p>
          <w:p w14:paraId="0E21D581" w14:textId="77777777" w:rsidR="00834FE3" w:rsidRPr="00155CE5" w:rsidRDefault="00834FE3" w:rsidP="00834FE3">
            <w:pPr>
              <w:jc w:val="both"/>
              <w:rPr>
                <w:b/>
                <w:bCs/>
                <w:lang w:val="en-US"/>
              </w:rPr>
            </w:pPr>
            <w:r w:rsidRPr="00155CE5">
              <w:rPr>
                <w:b/>
                <w:bCs/>
                <w:lang w:val="en-US"/>
              </w:rPr>
              <w:fldChar w:fldCharType="begin"/>
            </w:r>
            <w:r w:rsidRPr="00155CE5">
              <w:rPr>
                <w:b/>
                <w:bCs/>
                <w:lang w:val="en-US"/>
              </w:rPr>
              <w:instrText xml:space="preserve"> REF _Ref95597766 \h </w:instrText>
            </w:r>
            <w:r w:rsidR="00155CE5" w:rsidRPr="00155CE5">
              <w:rPr>
                <w:b/>
                <w:bCs/>
                <w:lang w:val="en-US"/>
              </w:rPr>
              <w:instrText xml:space="preserve"> \* MERGEFORMAT </w:instrText>
            </w:r>
            <w:r w:rsidRPr="00155CE5">
              <w:rPr>
                <w:b/>
                <w:bCs/>
                <w:lang w:val="en-US"/>
              </w:rPr>
            </w:r>
            <w:r w:rsidRPr="00155CE5">
              <w:rPr>
                <w:b/>
                <w:bCs/>
                <w:lang w:val="en-US"/>
              </w:rPr>
              <w:fldChar w:fldCharType="separate"/>
            </w:r>
            <w:r w:rsidRPr="00155CE5">
              <w:rPr>
                <w:b/>
                <w:bCs/>
                <w:lang w:val="en-US"/>
              </w:rPr>
              <w:t>Proposal 5: UE can request aperiodic gap with the assistant information to avoid missing the following signal reception/transmission windows. The information shall include the potential occasions to handle the subsequent Msgs’ processing.</w:t>
            </w:r>
            <w:r w:rsidRPr="00155CE5">
              <w:rPr>
                <w:b/>
                <w:bCs/>
                <w:lang w:val="en-US"/>
              </w:rPr>
              <w:fldChar w:fldCharType="end"/>
            </w:r>
          </w:p>
          <w:p w14:paraId="4308679E" w14:textId="77777777" w:rsidR="00834FE3" w:rsidRPr="00155CE5" w:rsidRDefault="00834FE3" w:rsidP="00834FE3">
            <w:pPr>
              <w:jc w:val="both"/>
              <w:rPr>
                <w:b/>
                <w:bCs/>
                <w:lang w:val="en-US"/>
              </w:rPr>
            </w:pPr>
            <w:r w:rsidRPr="00155CE5">
              <w:rPr>
                <w:b/>
                <w:bCs/>
                <w:lang w:val="en-US"/>
              </w:rPr>
              <w:fldChar w:fldCharType="begin"/>
            </w:r>
            <w:r w:rsidRPr="00155CE5">
              <w:rPr>
                <w:b/>
                <w:bCs/>
                <w:lang w:val="en-US"/>
              </w:rPr>
              <w:instrText xml:space="preserve"> REF _Ref95597770 \h </w:instrText>
            </w:r>
            <w:r w:rsidR="00155CE5" w:rsidRPr="00155CE5">
              <w:rPr>
                <w:b/>
                <w:bCs/>
                <w:lang w:val="en-US"/>
              </w:rPr>
              <w:instrText xml:space="preserve"> \* MERGEFORMAT </w:instrText>
            </w:r>
            <w:r w:rsidRPr="00155CE5">
              <w:rPr>
                <w:b/>
                <w:bCs/>
                <w:lang w:val="en-US"/>
              </w:rPr>
            </w:r>
            <w:r w:rsidRPr="00155CE5">
              <w:rPr>
                <w:b/>
                <w:bCs/>
                <w:lang w:val="en-US"/>
              </w:rPr>
              <w:fldChar w:fldCharType="separate"/>
            </w:r>
            <w:r w:rsidRPr="00155CE5">
              <w:rPr>
                <w:b/>
                <w:bCs/>
                <w:lang w:val="en-US"/>
              </w:rPr>
              <w:t>Proposal 6: RAN4 had already agreed the following MUSIM gap patterns with MGL and MGRP in TS38.133.</w:t>
            </w:r>
            <w:r w:rsidRPr="00155CE5">
              <w:rPr>
                <w:b/>
                <w:bCs/>
                <w:lang w:val="en-US"/>
              </w:rPr>
              <w:fldChar w:fldCharType="end"/>
            </w:r>
          </w:p>
          <w:p w14:paraId="347BE341" w14:textId="77777777" w:rsidR="00834FE3" w:rsidRPr="00155CE5" w:rsidRDefault="00834FE3" w:rsidP="00834FE3">
            <w:pPr>
              <w:pStyle w:val="ListParagraph"/>
              <w:numPr>
                <w:ilvl w:val="0"/>
                <w:numId w:val="28"/>
              </w:numPr>
              <w:spacing w:before="120" w:line="240" w:lineRule="auto"/>
              <w:ind w:firstLineChars="0"/>
              <w:contextualSpacing/>
              <w:rPr>
                <w:rFonts w:eastAsia="Yu Mincho"/>
                <w:b/>
                <w:bCs/>
                <w:lang w:val="en-US"/>
              </w:rPr>
            </w:pPr>
            <w:r w:rsidRPr="00155CE5">
              <w:rPr>
                <w:rFonts w:eastAsia="Yu Mincho"/>
                <w:b/>
                <w:bCs/>
                <w:lang w:val="en-US"/>
              </w:rPr>
              <w:t>MGL: 3ms, 4ms, 6ms, 10ms, 20ms</w:t>
            </w:r>
          </w:p>
          <w:p w14:paraId="0FC9F9B3" w14:textId="77777777" w:rsidR="00834FE3" w:rsidRPr="00155CE5" w:rsidRDefault="00834FE3" w:rsidP="00834FE3">
            <w:pPr>
              <w:pStyle w:val="ListParagraph"/>
              <w:numPr>
                <w:ilvl w:val="0"/>
                <w:numId w:val="28"/>
              </w:numPr>
              <w:spacing w:before="120" w:line="240" w:lineRule="auto"/>
              <w:ind w:firstLineChars="0"/>
              <w:contextualSpacing/>
              <w:rPr>
                <w:rFonts w:eastAsia="Yu Mincho"/>
                <w:b/>
                <w:bCs/>
                <w:lang w:val="en-US"/>
              </w:rPr>
            </w:pPr>
            <w:r w:rsidRPr="00155CE5">
              <w:rPr>
                <w:rFonts w:eastAsia="Yu Mincho"/>
                <w:b/>
                <w:bCs/>
                <w:lang w:val="en-US"/>
              </w:rPr>
              <w:t>MGRP: 20ms, 40ms, 80ms, 160ms, 320ms, 640ms, 1280ms, 2560ms, 5120</w:t>
            </w:r>
          </w:p>
          <w:p w14:paraId="527D0DA3" w14:textId="77777777" w:rsidR="00E47B4A" w:rsidRPr="00155CE5" w:rsidRDefault="00834FE3" w:rsidP="00834FE3">
            <w:pPr>
              <w:spacing w:after="120"/>
              <w:rPr>
                <w:b/>
                <w:bCs/>
                <w:lang w:val="en-US"/>
              </w:rPr>
            </w:pPr>
            <w:r w:rsidRPr="00155CE5">
              <w:rPr>
                <w:b/>
                <w:bCs/>
                <w:lang w:val="en-US"/>
              </w:rPr>
              <w:fldChar w:fldCharType="begin"/>
            </w:r>
            <w:r w:rsidRPr="00155CE5">
              <w:rPr>
                <w:b/>
                <w:bCs/>
                <w:lang w:val="en-US"/>
              </w:rPr>
              <w:instrText xml:space="preserve"> REF _Ref95597772 \h </w:instrText>
            </w:r>
            <w:r w:rsidR="00155CE5" w:rsidRPr="00155CE5">
              <w:rPr>
                <w:b/>
                <w:bCs/>
                <w:lang w:val="en-US"/>
              </w:rPr>
              <w:instrText xml:space="preserve"> \* MERGEFORMAT </w:instrText>
            </w:r>
            <w:r w:rsidRPr="00155CE5">
              <w:rPr>
                <w:b/>
                <w:bCs/>
                <w:lang w:val="en-US"/>
              </w:rPr>
            </w:r>
            <w:r w:rsidRPr="00155CE5">
              <w:rPr>
                <w:b/>
                <w:bCs/>
                <w:lang w:val="en-US"/>
              </w:rPr>
              <w:fldChar w:fldCharType="separate"/>
            </w:r>
            <w:r w:rsidRPr="00155CE5">
              <w:rPr>
                <w:b/>
                <w:bCs/>
                <w:lang w:val="en-US"/>
              </w:rPr>
              <w:t>Proposal 7: An additional periodic gap with UE assist information or multiple aperiodic gaps requesting once a time can be believed as the optimization for MU-SIM gap and defined in next release.</w:t>
            </w:r>
            <w:r w:rsidRPr="00155CE5">
              <w:rPr>
                <w:b/>
                <w:bCs/>
                <w:lang w:val="en-US"/>
              </w:rPr>
              <w:fldChar w:fldCharType="end"/>
            </w:r>
          </w:p>
        </w:tc>
      </w:tr>
      <w:tr w:rsidR="00E47B4A" w14:paraId="177AA2F7" w14:textId="77777777">
        <w:tc>
          <w:tcPr>
            <w:tcW w:w="1381" w:type="dxa"/>
          </w:tcPr>
          <w:p w14:paraId="48735BB3" w14:textId="77777777" w:rsidR="00E47B4A" w:rsidRPr="00155CE5" w:rsidRDefault="00834FE3">
            <w:pPr>
              <w:spacing w:after="120"/>
              <w:rPr>
                <w:rFonts w:cs="Arial"/>
                <w:szCs w:val="24"/>
              </w:rPr>
            </w:pPr>
            <w:r w:rsidRPr="00F242EE">
              <w:rPr>
                <w:rFonts w:cs="Arial"/>
                <w:szCs w:val="24"/>
              </w:rPr>
              <w:t>R4-2205514</w:t>
            </w:r>
          </w:p>
        </w:tc>
        <w:tc>
          <w:tcPr>
            <w:tcW w:w="1775" w:type="dxa"/>
          </w:tcPr>
          <w:p w14:paraId="0C91BE31" w14:textId="77777777" w:rsidR="00E47B4A" w:rsidRPr="00155CE5" w:rsidRDefault="00834FE3">
            <w:pPr>
              <w:spacing w:after="120"/>
              <w:rPr>
                <w:rFonts w:cs="Arial"/>
                <w:szCs w:val="24"/>
              </w:rPr>
            </w:pPr>
            <w:r w:rsidRPr="00155CE5">
              <w:rPr>
                <w:rFonts w:cs="Arial"/>
                <w:szCs w:val="24"/>
              </w:rPr>
              <w:t>Ericsson</w:t>
            </w:r>
          </w:p>
        </w:tc>
        <w:tc>
          <w:tcPr>
            <w:tcW w:w="6478" w:type="dxa"/>
          </w:tcPr>
          <w:p w14:paraId="4E3A2150" w14:textId="77777777" w:rsidR="00834FE3" w:rsidRPr="00155CE5" w:rsidRDefault="00834FE3" w:rsidP="00834FE3">
            <w:pPr>
              <w:jc w:val="both"/>
              <w:rPr>
                <w:b/>
                <w:bCs/>
                <w:lang w:val="en-US"/>
              </w:rPr>
            </w:pPr>
            <w:r w:rsidRPr="00155CE5">
              <w:rPr>
                <w:b/>
                <w:bCs/>
                <w:lang w:val="en-US"/>
              </w:rPr>
              <w:fldChar w:fldCharType="begin"/>
            </w:r>
            <w:r w:rsidRPr="00155CE5">
              <w:rPr>
                <w:b/>
                <w:bCs/>
                <w:lang w:val="en-US"/>
              </w:rPr>
              <w:instrText xml:space="preserve"> REF _Ref95580660 \h  \* MERGEFORMAT </w:instrText>
            </w:r>
            <w:r w:rsidRPr="00155CE5">
              <w:rPr>
                <w:b/>
                <w:bCs/>
                <w:lang w:val="en-US"/>
              </w:rPr>
            </w:r>
            <w:r w:rsidRPr="00155CE5">
              <w:rPr>
                <w:b/>
                <w:bCs/>
                <w:lang w:val="en-US"/>
              </w:rPr>
              <w:fldChar w:fldCharType="separate"/>
            </w:r>
            <w:r w:rsidRPr="00155CE5">
              <w:rPr>
                <w:b/>
                <w:bCs/>
                <w:lang w:val="en-US"/>
              </w:rPr>
              <w:t>Observation 1: Current MGPs defined in RAN4 can meet the NW B’s UE behaviour in Idle mode.</w:t>
            </w:r>
            <w:r w:rsidRPr="00155CE5">
              <w:rPr>
                <w:b/>
                <w:bCs/>
                <w:lang w:val="en-US"/>
              </w:rPr>
              <w:fldChar w:fldCharType="end"/>
            </w:r>
          </w:p>
          <w:p w14:paraId="271CC6CA" w14:textId="77777777" w:rsidR="00834FE3" w:rsidRPr="00155CE5" w:rsidRDefault="00834FE3" w:rsidP="00834FE3">
            <w:pPr>
              <w:jc w:val="both"/>
              <w:rPr>
                <w:b/>
                <w:bCs/>
                <w:lang w:val="en-US"/>
              </w:rPr>
            </w:pPr>
            <w:r w:rsidRPr="00155CE5">
              <w:rPr>
                <w:b/>
                <w:bCs/>
                <w:lang w:val="en-US"/>
              </w:rPr>
              <w:fldChar w:fldCharType="begin"/>
            </w:r>
            <w:r w:rsidRPr="00155CE5">
              <w:rPr>
                <w:b/>
                <w:bCs/>
                <w:lang w:val="en-US"/>
              </w:rPr>
              <w:instrText xml:space="preserve"> REF _Ref95580663 \h  \* MERGEFORMAT </w:instrText>
            </w:r>
            <w:r w:rsidRPr="00155CE5">
              <w:rPr>
                <w:b/>
                <w:bCs/>
                <w:lang w:val="en-US"/>
              </w:rPr>
            </w:r>
            <w:r w:rsidRPr="00155CE5">
              <w:rPr>
                <w:b/>
                <w:bCs/>
                <w:lang w:val="en-US"/>
              </w:rPr>
              <w:fldChar w:fldCharType="separate"/>
            </w:r>
            <w:r w:rsidRPr="00155CE5">
              <w:rPr>
                <w:b/>
                <w:bCs/>
                <w:lang w:val="en-US"/>
              </w:rPr>
              <w:t>Observation 2: Aperiodic MGP with MGL 10ms is enough for SIB acquisition.</w:t>
            </w:r>
            <w:r w:rsidRPr="00155CE5">
              <w:rPr>
                <w:b/>
                <w:bCs/>
                <w:lang w:val="en-US"/>
              </w:rPr>
              <w:fldChar w:fldCharType="end"/>
            </w:r>
          </w:p>
          <w:p w14:paraId="16030D3A" w14:textId="77777777" w:rsidR="00834FE3" w:rsidRPr="00155CE5" w:rsidRDefault="00834FE3" w:rsidP="00834FE3">
            <w:pPr>
              <w:jc w:val="both"/>
              <w:rPr>
                <w:b/>
                <w:bCs/>
                <w:lang w:val="en-US"/>
              </w:rPr>
            </w:pPr>
            <w:r w:rsidRPr="00155CE5">
              <w:rPr>
                <w:b/>
                <w:bCs/>
                <w:lang w:val="en-US"/>
              </w:rPr>
              <w:fldChar w:fldCharType="begin"/>
            </w:r>
            <w:r w:rsidRPr="00155CE5">
              <w:rPr>
                <w:b/>
                <w:bCs/>
                <w:lang w:val="en-US"/>
              </w:rPr>
              <w:instrText xml:space="preserve"> REF _Ref95580666 \h  \* MERGEFORMAT </w:instrText>
            </w:r>
            <w:r w:rsidRPr="00155CE5">
              <w:rPr>
                <w:b/>
                <w:bCs/>
                <w:lang w:val="en-US"/>
              </w:rPr>
            </w:r>
            <w:r w:rsidRPr="00155CE5">
              <w:rPr>
                <w:b/>
                <w:bCs/>
                <w:lang w:val="en-US"/>
              </w:rPr>
              <w:fldChar w:fldCharType="separate"/>
            </w:r>
            <w:r w:rsidRPr="00155CE5">
              <w:rPr>
                <w:b/>
                <w:bCs/>
                <w:lang w:val="en-US"/>
              </w:rPr>
              <w:t>Observation 3: Aperiodic MGP with MGL 10ms can be used for on-demand SI.</w:t>
            </w:r>
            <w:r w:rsidRPr="00155CE5">
              <w:rPr>
                <w:b/>
                <w:bCs/>
                <w:lang w:val="en-US"/>
              </w:rPr>
              <w:fldChar w:fldCharType="end"/>
            </w:r>
          </w:p>
          <w:p w14:paraId="0E1F1562" w14:textId="77777777" w:rsidR="00834FE3" w:rsidRPr="00155CE5" w:rsidRDefault="00834FE3" w:rsidP="00834FE3">
            <w:pPr>
              <w:jc w:val="both"/>
              <w:rPr>
                <w:b/>
                <w:bCs/>
                <w:lang w:val="en-US"/>
              </w:rPr>
            </w:pPr>
            <w:r w:rsidRPr="00155CE5">
              <w:rPr>
                <w:b/>
                <w:bCs/>
                <w:lang w:val="en-US"/>
              </w:rPr>
              <w:fldChar w:fldCharType="begin"/>
            </w:r>
            <w:r w:rsidRPr="00155CE5">
              <w:rPr>
                <w:b/>
                <w:bCs/>
                <w:lang w:val="en-US"/>
              </w:rPr>
              <w:instrText xml:space="preserve"> REF _Ref95580671 \h </w:instrText>
            </w:r>
            <w:r w:rsidR="00155CE5" w:rsidRPr="00155CE5">
              <w:rPr>
                <w:b/>
                <w:bCs/>
                <w:lang w:val="en-US"/>
              </w:rPr>
              <w:instrText xml:space="preserve"> \* MERGEFORMAT </w:instrText>
            </w:r>
            <w:r w:rsidRPr="00155CE5">
              <w:rPr>
                <w:b/>
                <w:bCs/>
                <w:lang w:val="en-US"/>
              </w:rPr>
            </w:r>
            <w:r w:rsidRPr="00155CE5">
              <w:rPr>
                <w:b/>
                <w:bCs/>
                <w:lang w:val="en-US"/>
              </w:rPr>
              <w:fldChar w:fldCharType="separate"/>
            </w:r>
            <w:r w:rsidRPr="00155CE5">
              <w:rPr>
                <w:b/>
                <w:bCs/>
                <w:lang w:val="en-US"/>
              </w:rPr>
              <w:t>Proposal 1: RAN4 not to introduce further long MGL for optimization in Rel-17 MUSIM.</w:t>
            </w:r>
            <w:r w:rsidRPr="00155CE5">
              <w:rPr>
                <w:b/>
                <w:bCs/>
                <w:lang w:val="en-US"/>
              </w:rPr>
              <w:fldChar w:fldCharType="end"/>
            </w:r>
          </w:p>
          <w:p w14:paraId="598403A0" w14:textId="77777777" w:rsidR="00834FE3" w:rsidRPr="00155CE5" w:rsidRDefault="00834FE3" w:rsidP="00834FE3">
            <w:pPr>
              <w:jc w:val="both"/>
              <w:rPr>
                <w:b/>
                <w:bCs/>
                <w:lang w:val="en-US"/>
              </w:rPr>
            </w:pPr>
            <w:r w:rsidRPr="00155CE5">
              <w:rPr>
                <w:b/>
                <w:bCs/>
                <w:lang w:val="en-US"/>
              </w:rPr>
              <w:lastRenderedPageBreak/>
              <w:fldChar w:fldCharType="begin"/>
            </w:r>
            <w:r w:rsidRPr="00155CE5">
              <w:rPr>
                <w:b/>
                <w:bCs/>
                <w:lang w:val="en-US"/>
              </w:rPr>
              <w:instrText xml:space="preserve"> REF _Ref91888678 \h </w:instrText>
            </w:r>
            <w:r w:rsidR="00155CE5" w:rsidRPr="00155CE5">
              <w:rPr>
                <w:b/>
                <w:bCs/>
                <w:lang w:val="en-US"/>
              </w:rPr>
              <w:instrText xml:space="preserve"> \* MERGEFORMAT </w:instrText>
            </w:r>
            <w:r w:rsidRPr="00155CE5">
              <w:rPr>
                <w:b/>
                <w:bCs/>
                <w:lang w:val="en-US"/>
              </w:rPr>
            </w:r>
            <w:r w:rsidRPr="00155CE5">
              <w:rPr>
                <w:b/>
                <w:bCs/>
                <w:lang w:val="en-US"/>
              </w:rPr>
              <w:fldChar w:fldCharType="separate"/>
            </w:r>
            <w:r w:rsidRPr="00155CE5">
              <w:rPr>
                <w:b/>
                <w:bCs/>
                <w:lang w:val="en-US"/>
              </w:rPr>
              <w:t>Proposal 2: RAN4 to introduce the new aperiodic MGP with MGL 10ms.</w:t>
            </w:r>
            <w:r w:rsidRPr="00155CE5">
              <w:rPr>
                <w:b/>
                <w:bCs/>
                <w:lang w:val="en-US"/>
              </w:rPr>
              <w:fldChar w:fldCharType="end"/>
            </w:r>
          </w:p>
          <w:p w14:paraId="388C05B7" w14:textId="77777777" w:rsidR="00834FE3" w:rsidRPr="00155CE5" w:rsidRDefault="00834FE3" w:rsidP="00834FE3">
            <w:pPr>
              <w:jc w:val="both"/>
              <w:rPr>
                <w:b/>
                <w:bCs/>
                <w:lang w:val="en-US"/>
              </w:rPr>
            </w:pPr>
            <w:r w:rsidRPr="00155CE5">
              <w:rPr>
                <w:b/>
                <w:bCs/>
                <w:lang w:val="en-US"/>
              </w:rPr>
              <w:fldChar w:fldCharType="begin"/>
            </w:r>
            <w:r w:rsidRPr="00155CE5">
              <w:rPr>
                <w:b/>
                <w:bCs/>
                <w:lang w:val="en-US"/>
              </w:rPr>
              <w:instrText xml:space="preserve"> REF _Ref91888694 \h </w:instrText>
            </w:r>
            <w:r w:rsidR="00155CE5" w:rsidRPr="00155CE5">
              <w:rPr>
                <w:b/>
                <w:bCs/>
                <w:lang w:val="en-US"/>
              </w:rPr>
              <w:instrText xml:space="preserve"> \* MERGEFORMAT </w:instrText>
            </w:r>
            <w:r w:rsidRPr="00155CE5">
              <w:rPr>
                <w:b/>
                <w:bCs/>
                <w:lang w:val="en-US"/>
              </w:rPr>
            </w:r>
            <w:r w:rsidRPr="00155CE5">
              <w:rPr>
                <w:b/>
                <w:bCs/>
                <w:lang w:val="en-US"/>
              </w:rPr>
              <w:fldChar w:fldCharType="separate"/>
            </w:r>
            <w:r w:rsidRPr="00155CE5">
              <w:rPr>
                <w:b/>
                <w:bCs/>
                <w:lang w:val="en-US"/>
              </w:rPr>
              <w:t>Proposal 3: RAN4 to clarify the applicability that sharing the gap between network A’s mobility measurements and the MUSIM measurements is precluded.</w:t>
            </w:r>
            <w:r w:rsidRPr="00155CE5">
              <w:rPr>
                <w:b/>
                <w:bCs/>
                <w:lang w:val="en-US"/>
              </w:rPr>
              <w:fldChar w:fldCharType="end"/>
            </w:r>
          </w:p>
          <w:p w14:paraId="6EC4093B" w14:textId="77777777" w:rsidR="00834FE3" w:rsidRPr="00155CE5" w:rsidRDefault="00834FE3" w:rsidP="00834FE3">
            <w:pPr>
              <w:jc w:val="both"/>
              <w:rPr>
                <w:b/>
                <w:bCs/>
                <w:lang w:val="en-US"/>
              </w:rPr>
            </w:pPr>
            <w:r w:rsidRPr="00155CE5">
              <w:rPr>
                <w:b/>
                <w:bCs/>
                <w:lang w:val="en-US"/>
              </w:rPr>
              <w:fldChar w:fldCharType="begin"/>
            </w:r>
            <w:r w:rsidRPr="00155CE5">
              <w:rPr>
                <w:b/>
                <w:bCs/>
                <w:lang w:val="en-US"/>
              </w:rPr>
              <w:instrText xml:space="preserve"> REF _Ref95580680 \h </w:instrText>
            </w:r>
            <w:r w:rsidR="00155CE5" w:rsidRPr="00155CE5">
              <w:rPr>
                <w:b/>
                <w:bCs/>
                <w:lang w:val="en-US"/>
              </w:rPr>
              <w:instrText xml:space="preserve"> \* MERGEFORMAT </w:instrText>
            </w:r>
            <w:r w:rsidRPr="00155CE5">
              <w:rPr>
                <w:b/>
                <w:bCs/>
                <w:lang w:val="en-US"/>
              </w:rPr>
            </w:r>
            <w:r w:rsidRPr="00155CE5">
              <w:rPr>
                <w:b/>
                <w:bCs/>
                <w:lang w:val="en-US"/>
              </w:rPr>
              <w:fldChar w:fldCharType="separate"/>
            </w:r>
            <w:r w:rsidRPr="00155CE5">
              <w:rPr>
                <w:b/>
                <w:bCs/>
                <w:lang w:val="en-US"/>
              </w:rPr>
              <w:t>Proposal 4: Define a separate MUSIM gap pattern table to report the supported MUSIM gap patterns by UE.</w:t>
            </w:r>
            <w:r w:rsidRPr="00155CE5">
              <w:rPr>
                <w:b/>
                <w:bCs/>
                <w:lang w:val="en-US"/>
              </w:rPr>
              <w:fldChar w:fldCharType="end"/>
            </w:r>
          </w:p>
          <w:p w14:paraId="71A30EC5" w14:textId="77777777" w:rsidR="00E47B4A" w:rsidRPr="00155CE5" w:rsidRDefault="00834FE3" w:rsidP="00834FE3">
            <w:pPr>
              <w:spacing w:afterLines="50" w:after="120"/>
              <w:jc w:val="both"/>
              <w:rPr>
                <w:b/>
                <w:bCs/>
                <w:lang w:val="en-US"/>
              </w:rPr>
            </w:pPr>
            <w:r w:rsidRPr="00155CE5">
              <w:rPr>
                <w:b/>
                <w:bCs/>
                <w:lang w:val="en-US"/>
              </w:rPr>
              <w:fldChar w:fldCharType="begin"/>
            </w:r>
            <w:r w:rsidRPr="00155CE5">
              <w:rPr>
                <w:b/>
                <w:bCs/>
                <w:lang w:val="en-US"/>
              </w:rPr>
              <w:instrText xml:space="preserve"> REF _Ref91888683 \h </w:instrText>
            </w:r>
            <w:r w:rsidR="00155CE5" w:rsidRPr="00155CE5">
              <w:rPr>
                <w:b/>
                <w:bCs/>
                <w:lang w:val="en-US"/>
              </w:rPr>
              <w:instrText xml:space="preserve"> \* MERGEFORMAT </w:instrText>
            </w:r>
            <w:r w:rsidRPr="00155CE5">
              <w:rPr>
                <w:b/>
                <w:bCs/>
                <w:lang w:val="en-US"/>
              </w:rPr>
            </w:r>
            <w:r w:rsidRPr="00155CE5">
              <w:rPr>
                <w:b/>
                <w:bCs/>
                <w:lang w:val="en-US"/>
              </w:rPr>
              <w:fldChar w:fldCharType="separate"/>
            </w:r>
            <w:r w:rsidRPr="00155CE5">
              <w:rPr>
                <w:b/>
                <w:bCs/>
                <w:lang w:val="en-US"/>
              </w:rPr>
              <w:t>Proposal 5: UE needs to at least support MUSIM gap pattern with MGL=6MS, MGRP=1280ms once UE reporting to support MUSIM capability.</w:t>
            </w:r>
            <w:r w:rsidRPr="00155CE5">
              <w:rPr>
                <w:b/>
                <w:bCs/>
                <w:lang w:val="en-US"/>
              </w:rPr>
              <w:fldChar w:fldCharType="end"/>
            </w:r>
          </w:p>
        </w:tc>
      </w:tr>
      <w:tr w:rsidR="00E47B4A" w14:paraId="72D6D127" w14:textId="77777777">
        <w:tc>
          <w:tcPr>
            <w:tcW w:w="1381" w:type="dxa"/>
          </w:tcPr>
          <w:p w14:paraId="56CA99E6" w14:textId="77777777" w:rsidR="00E47B4A" w:rsidRPr="00155CE5" w:rsidRDefault="00834FE3">
            <w:pPr>
              <w:spacing w:after="120"/>
              <w:rPr>
                <w:rFonts w:cs="Arial"/>
                <w:szCs w:val="24"/>
              </w:rPr>
            </w:pPr>
            <w:r w:rsidRPr="00155CE5">
              <w:rPr>
                <w:rFonts w:cs="Arial"/>
                <w:szCs w:val="24"/>
              </w:rPr>
              <w:lastRenderedPageBreak/>
              <w:t>R4-2205515</w:t>
            </w:r>
          </w:p>
        </w:tc>
        <w:tc>
          <w:tcPr>
            <w:tcW w:w="1775" w:type="dxa"/>
          </w:tcPr>
          <w:p w14:paraId="357EE0ED" w14:textId="77777777" w:rsidR="00E47B4A" w:rsidRPr="00155CE5" w:rsidRDefault="00834FE3">
            <w:pPr>
              <w:spacing w:after="120"/>
              <w:rPr>
                <w:rFonts w:cs="Arial"/>
                <w:szCs w:val="24"/>
              </w:rPr>
            </w:pPr>
            <w:r w:rsidRPr="00155CE5">
              <w:rPr>
                <w:rFonts w:cs="Arial"/>
                <w:szCs w:val="24"/>
              </w:rPr>
              <w:t>Ericsson</w:t>
            </w:r>
          </w:p>
        </w:tc>
        <w:tc>
          <w:tcPr>
            <w:tcW w:w="6478" w:type="dxa"/>
          </w:tcPr>
          <w:p w14:paraId="5F87ABCD" w14:textId="77777777" w:rsidR="00E47B4A" w:rsidRPr="00155CE5" w:rsidRDefault="00834FE3">
            <w:pPr>
              <w:spacing w:after="120"/>
              <w:rPr>
                <w:b/>
                <w:bCs/>
                <w:lang w:val="en-US"/>
              </w:rPr>
            </w:pPr>
            <w:r w:rsidRPr="00155CE5">
              <w:rPr>
                <w:b/>
                <w:bCs/>
                <w:lang w:val="en-US"/>
              </w:rPr>
              <w:t>CR</w:t>
            </w:r>
          </w:p>
        </w:tc>
      </w:tr>
      <w:tr w:rsidR="00E47B4A" w14:paraId="6A496099" w14:textId="77777777">
        <w:tc>
          <w:tcPr>
            <w:tcW w:w="1381" w:type="dxa"/>
          </w:tcPr>
          <w:p w14:paraId="3622C4C6" w14:textId="77777777" w:rsidR="00E47B4A" w:rsidRPr="00155CE5" w:rsidRDefault="00284F35">
            <w:pPr>
              <w:spacing w:after="120"/>
              <w:rPr>
                <w:rFonts w:cs="Arial"/>
                <w:szCs w:val="24"/>
              </w:rPr>
            </w:pPr>
            <w:r w:rsidRPr="00155CE5">
              <w:rPr>
                <w:rFonts w:cs="Arial"/>
                <w:szCs w:val="24"/>
              </w:rPr>
              <w:t>R4-2206094</w:t>
            </w:r>
          </w:p>
        </w:tc>
        <w:tc>
          <w:tcPr>
            <w:tcW w:w="1775" w:type="dxa"/>
          </w:tcPr>
          <w:p w14:paraId="6EE3A04A" w14:textId="77777777" w:rsidR="00E47B4A" w:rsidRPr="00155CE5" w:rsidRDefault="00284F35">
            <w:pPr>
              <w:spacing w:after="120"/>
              <w:rPr>
                <w:rFonts w:cs="Arial"/>
                <w:szCs w:val="24"/>
              </w:rPr>
            </w:pPr>
            <w:r w:rsidRPr="00155CE5">
              <w:rPr>
                <w:rFonts w:cs="Arial"/>
                <w:szCs w:val="24"/>
              </w:rPr>
              <w:t>Qualcomm Incorporated</w:t>
            </w:r>
          </w:p>
        </w:tc>
        <w:tc>
          <w:tcPr>
            <w:tcW w:w="6478" w:type="dxa"/>
          </w:tcPr>
          <w:p w14:paraId="2D893836" w14:textId="77777777" w:rsidR="00284F35" w:rsidRPr="00155CE5" w:rsidRDefault="00284F35" w:rsidP="00284F35">
            <w:pPr>
              <w:rPr>
                <w:b/>
                <w:bCs/>
                <w:lang w:val="en-US"/>
              </w:rPr>
            </w:pPr>
            <w:r w:rsidRPr="00155CE5">
              <w:rPr>
                <w:b/>
                <w:bCs/>
                <w:lang w:val="en-US"/>
              </w:rPr>
              <w:t>Proposal 1: Legacy measurements gap patterns 12-23 in TS 38.133, clause 9.1.2 are applicable to MUSIM when the UE is configured in NR SA with a FR2 serving cell in network A.</w:t>
            </w:r>
          </w:p>
          <w:p w14:paraId="043E36E1" w14:textId="77777777" w:rsidR="00284F35" w:rsidRPr="00155CE5" w:rsidRDefault="00284F35" w:rsidP="00284F35">
            <w:pPr>
              <w:rPr>
                <w:b/>
                <w:bCs/>
                <w:lang w:val="en-US"/>
              </w:rPr>
            </w:pPr>
            <w:r w:rsidRPr="00155CE5">
              <w:rPr>
                <w:b/>
                <w:bCs/>
                <w:lang w:val="en-US"/>
              </w:rPr>
              <w:t>Proposal 2: RAN4 should add new periodic gap patterns for MUSIM with MGL = 40 ms.</w:t>
            </w:r>
          </w:p>
          <w:p w14:paraId="61CBFF3F" w14:textId="77777777" w:rsidR="00284F35" w:rsidRPr="00155CE5" w:rsidRDefault="00284F35" w:rsidP="00284F35">
            <w:pPr>
              <w:rPr>
                <w:b/>
                <w:bCs/>
                <w:lang w:val="en-US"/>
              </w:rPr>
            </w:pPr>
            <w:r w:rsidRPr="00155CE5">
              <w:rPr>
                <w:b/>
                <w:bCs/>
                <w:lang w:val="en-US"/>
              </w:rPr>
              <w:t>Proposal 3: The proposed LS reply to RAN2 can be found in the Appendix.</w:t>
            </w:r>
          </w:p>
          <w:p w14:paraId="6A0C05DA" w14:textId="77777777" w:rsidR="00E47B4A" w:rsidRPr="00155CE5" w:rsidRDefault="00E47B4A">
            <w:pPr>
              <w:spacing w:after="120"/>
              <w:rPr>
                <w:b/>
                <w:bCs/>
                <w:lang w:val="en-US"/>
              </w:rPr>
            </w:pPr>
          </w:p>
        </w:tc>
      </w:tr>
    </w:tbl>
    <w:p w14:paraId="1C0BB6B5" w14:textId="77777777" w:rsidR="00E47B4A" w:rsidRDefault="00E47B4A"/>
    <w:p w14:paraId="086D1187" w14:textId="77777777" w:rsidR="00E47B4A" w:rsidRDefault="00163026">
      <w:pPr>
        <w:pStyle w:val="Heading2"/>
      </w:pPr>
      <w:r>
        <w:rPr>
          <w:rFonts w:hint="eastAsia"/>
        </w:rPr>
        <w:t>Open issues</w:t>
      </w:r>
      <w:r>
        <w:t xml:space="preserve"> summary</w:t>
      </w:r>
    </w:p>
    <w:p w14:paraId="5B461E5D" w14:textId="77777777" w:rsidR="00E47B4A" w:rsidRDefault="00163026">
      <w:pPr>
        <w:pStyle w:val="Heading3"/>
        <w:jc w:val="both"/>
        <w:rPr>
          <w:sz w:val="24"/>
          <w:szCs w:val="16"/>
        </w:rPr>
      </w:pPr>
      <w:r>
        <w:rPr>
          <w:sz w:val="24"/>
          <w:szCs w:val="16"/>
        </w:rPr>
        <w:t>Sub-topic 1-</w:t>
      </w:r>
      <w:r w:rsidR="00F33FCA">
        <w:rPr>
          <w:sz w:val="24"/>
          <w:szCs w:val="16"/>
        </w:rPr>
        <w:t>1</w:t>
      </w:r>
      <w:r>
        <w:rPr>
          <w:sz w:val="24"/>
          <w:szCs w:val="16"/>
        </w:rPr>
        <w:t xml:space="preserve"> New gap patterns for MUSIM </w:t>
      </w:r>
    </w:p>
    <w:p w14:paraId="2C07CA13" w14:textId="77777777" w:rsidR="00F33FCA" w:rsidRDefault="00F33FCA" w:rsidP="00F33FCA">
      <w:pPr>
        <w:rPr>
          <w:b/>
          <w:color w:val="0070C0"/>
          <w:u w:val="single"/>
          <w:lang w:val="sv-SE" w:eastAsia="ko-KR"/>
        </w:rPr>
      </w:pPr>
      <w:r>
        <w:rPr>
          <w:b/>
          <w:color w:val="0070C0"/>
          <w:u w:val="single"/>
          <w:lang w:eastAsia="ko-KR"/>
        </w:rPr>
        <w:t>Issue 1-</w:t>
      </w:r>
      <w:r w:rsidR="0064663F">
        <w:rPr>
          <w:b/>
          <w:color w:val="0070C0"/>
          <w:u w:val="single"/>
          <w:lang w:eastAsia="ko-KR"/>
        </w:rPr>
        <w:t>1</w:t>
      </w:r>
      <w:r>
        <w:rPr>
          <w:b/>
          <w:color w:val="0070C0"/>
          <w:u w:val="single"/>
          <w:lang w:eastAsia="ko-KR"/>
        </w:rPr>
        <w:t>-1: MGL for new periodic gap patterns for MUSIM</w:t>
      </w:r>
    </w:p>
    <w:p w14:paraId="41E01125" w14:textId="77777777" w:rsidR="00F33FCA" w:rsidRDefault="00F33FCA" w:rsidP="00F33FCA">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4BFE94E7" w14:textId="77777777" w:rsidR="001F4ABF" w:rsidRDefault="001F4ABF" w:rsidP="001F4ABF">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Pr="001F4ABF">
        <w:rPr>
          <w:rFonts w:eastAsia="SimSun" w:hint="eastAsia"/>
          <w:color w:val="0070C0"/>
          <w:szCs w:val="24"/>
          <w:lang w:eastAsia="zh-CN"/>
        </w:rPr>
        <w:t>No need to define MGL larger than 20ms</w:t>
      </w:r>
      <w:r w:rsidRPr="001F4ABF">
        <w:rPr>
          <w:rFonts w:eastAsia="SimSun"/>
          <w:color w:val="0070C0"/>
          <w:szCs w:val="24"/>
          <w:lang w:eastAsia="zh-CN"/>
        </w:rPr>
        <w:t xml:space="preserve"> (ZTE</w:t>
      </w:r>
      <w:r w:rsidR="006B0F2D">
        <w:rPr>
          <w:rFonts w:eastAsia="SimSun"/>
          <w:color w:val="0070C0"/>
          <w:szCs w:val="24"/>
          <w:lang w:eastAsia="zh-CN"/>
        </w:rPr>
        <w:t xml:space="preserve"> oppo</w:t>
      </w:r>
      <w:r w:rsidR="00DE5867">
        <w:rPr>
          <w:rFonts w:eastAsia="SimSun"/>
          <w:color w:val="0070C0"/>
          <w:szCs w:val="24"/>
          <w:lang w:eastAsia="zh-CN"/>
        </w:rPr>
        <w:t xml:space="preserve"> Huawei</w:t>
      </w:r>
      <w:r w:rsidRPr="001F4ABF">
        <w:rPr>
          <w:rFonts w:eastAsia="SimSun"/>
          <w:color w:val="0070C0"/>
          <w:szCs w:val="24"/>
          <w:lang w:eastAsia="zh-CN"/>
        </w:rPr>
        <w:t>)</w:t>
      </w:r>
    </w:p>
    <w:p w14:paraId="00A3414E" w14:textId="77777777" w:rsidR="004174FE" w:rsidRDefault="004174FE" w:rsidP="004174FE">
      <w:pPr>
        <w:pStyle w:val="ListParagraph"/>
        <w:numPr>
          <w:ilvl w:val="2"/>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no need to define longer MGL at </w:t>
      </w:r>
      <w:r>
        <w:rPr>
          <w:rFonts w:eastAsia="SimSun" w:hint="eastAsia"/>
          <w:color w:val="0070C0"/>
          <w:szCs w:val="24"/>
          <w:lang w:eastAsia="zh-CN"/>
        </w:rPr>
        <w:t>Rel</w:t>
      </w:r>
      <w:r>
        <w:rPr>
          <w:rFonts w:eastAsia="SimSun"/>
          <w:color w:val="0070C0"/>
          <w:szCs w:val="24"/>
          <w:lang w:eastAsia="zh-CN"/>
        </w:rPr>
        <w:t>-17 (Ericsson)</w:t>
      </w:r>
    </w:p>
    <w:p w14:paraId="120D0995" w14:textId="77777777" w:rsidR="009518A9" w:rsidRDefault="009518A9" w:rsidP="009518A9">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sidRPr="009518A9">
        <w:rPr>
          <w:rFonts w:eastAsia="SimSun"/>
          <w:color w:val="0070C0"/>
          <w:szCs w:val="24"/>
          <w:lang w:eastAsia="zh-CN"/>
        </w:rPr>
        <w:t xml:space="preserve">Option 2: </w:t>
      </w:r>
      <w:r w:rsidR="00025C2E">
        <w:rPr>
          <w:rFonts w:eastAsia="SimSun"/>
          <w:color w:val="0070C0"/>
          <w:szCs w:val="24"/>
          <w:lang w:eastAsia="zh-CN"/>
        </w:rPr>
        <w:t>A</w:t>
      </w:r>
      <w:r w:rsidRPr="009518A9">
        <w:rPr>
          <w:rFonts w:eastAsia="SimSun"/>
          <w:color w:val="0070C0"/>
          <w:szCs w:val="24"/>
          <w:lang w:eastAsia="zh-CN"/>
        </w:rPr>
        <w:t>dd new periodic gap patterns for MUSIM with MGL = 40 ms</w:t>
      </w:r>
      <w:r>
        <w:rPr>
          <w:rFonts w:eastAsia="SimSun"/>
          <w:color w:val="0070C0"/>
          <w:szCs w:val="24"/>
          <w:lang w:eastAsia="zh-CN"/>
        </w:rPr>
        <w:t xml:space="preserve"> (Qualcomm)</w:t>
      </w:r>
    </w:p>
    <w:p w14:paraId="19354E1B" w14:textId="77777777" w:rsidR="000F3314" w:rsidRDefault="000F3314" w:rsidP="009518A9">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use the MGL value in endorsed CR </w:t>
      </w:r>
      <w:r w:rsidRPr="000F3314">
        <w:rPr>
          <w:rFonts w:eastAsia="SimSun"/>
          <w:color w:val="0070C0"/>
          <w:szCs w:val="24"/>
          <w:lang w:eastAsia="zh-CN"/>
        </w:rPr>
        <w:t>R4-2202760</w:t>
      </w:r>
      <w:r w:rsidR="00E55F08">
        <w:rPr>
          <w:rFonts w:eastAsia="SimSun"/>
          <w:color w:val="0070C0"/>
          <w:szCs w:val="24"/>
          <w:lang w:eastAsia="zh-CN"/>
        </w:rPr>
        <w:t xml:space="preserve"> (vivo)</w:t>
      </w:r>
    </w:p>
    <w:p w14:paraId="2D0230E6" w14:textId="77777777" w:rsidR="00595B23" w:rsidRPr="00805BE8" w:rsidRDefault="00595B23" w:rsidP="00595B23">
      <w:pPr>
        <w:pStyle w:val="ListParagraph"/>
        <w:numPr>
          <w:ilvl w:val="0"/>
          <w:numId w:val="12"/>
        </w:numPr>
        <w:overflowPunct/>
        <w:autoSpaceDE/>
        <w:autoSpaceDN/>
        <w:adjustRightInd/>
        <w:spacing w:after="120" w:line="240" w:lineRule="auto"/>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1AA389" w14:textId="77777777" w:rsidR="00595B23" w:rsidRPr="00805BE8" w:rsidRDefault="00545BED" w:rsidP="00595B23">
      <w:pPr>
        <w:pStyle w:val="ListParagraph"/>
        <w:numPr>
          <w:ilvl w:val="1"/>
          <w:numId w:val="12"/>
        </w:numPr>
        <w:overflowPunct/>
        <w:autoSpaceDE/>
        <w:autoSpaceDN/>
        <w:adjustRightInd/>
        <w:spacing w:after="120" w:line="240" w:lineRule="auto"/>
        <w:ind w:left="1440" w:firstLineChars="0"/>
        <w:textAlignment w:val="auto"/>
        <w:rPr>
          <w:rFonts w:eastAsia="SimSun"/>
          <w:color w:val="0070C0"/>
          <w:szCs w:val="24"/>
          <w:lang w:eastAsia="zh-CN"/>
        </w:rPr>
      </w:pPr>
      <w:r>
        <w:rPr>
          <w:rFonts w:eastAsia="SimSun"/>
          <w:color w:val="0070C0"/>
          <w:szCs w:val="24"/>
          <w:lang w:eastAsia="zh-CN"/>
        </w:rPr>
        <w:t xml:space="preserve">Suggest to use </w:t>
      </w:r>
      <w:r w:rsidR="00E95D1B">
        <w:rPr>
          <w:rFonts w:eastAsia="SimSun"/>
          <w:color w:val="0070C0"/>
          <w:szCs w:val="24"/>
          <w:lang w:eastAsia="zh-CN"/>
        </w:rPr>
        <w:t xml:space="preserve">option 1 </w:t>
      </w:r>
      <w:r w:rsidR="00106855">
        <w:rPr>
          <w:rFonts w:eastAsia="SimSun"/>
          <w:color w:val="0070C0"/>
          <w:szCs w:val="24"/>
          <w:lang w:eastAsia="zh-CN"/>
        </w:rPr>
        <w:t>base on majority view</w:t>
      </w:r>
    </w:p>
    <w:p w14:paraId="410094E6" w14:textId="77777777" w:rsidR="00F33FCA" w:rsidRDefault="00F33FCA" w:rsidP="00F33FCA">
      <w:pPr>
        <w:rPr>
          <w:b/>
          <w:color w:val="0070C0"/>
          <w:u w:val="single"/>
          <w:lang w:eastAsia="ko-KR"/>
        </w:rPr>
      </w:pPr>
    </w:p>
    <w:tbl>
      <w:tblPr>
        <w:tblStyle w:val="TableGrid"/>
        <w:tblW w:w="0" w:type="auto"/>
        <w:tblLook w:val="04A0" w:firstRow="1" w:lastRow="0" w:firstColumn="1" w:lastColumn="0" w:noHBand="0" w:noVBand="1"/>
      </w:tblPr>
      <w:tblGrid>
        <w:gridCol w:w="1339"/>
        <w:gridCol w:w="8292"/>
      </w:tblGrid>
      <w:tr w:rsidR="00B951A3" w14:paraId="10995FAB" w14:textId="77777777" w:rsidTr="0022164F">
        <w:tc>
          <w:tcPr>
            <w:tcW w:w="1339" w:type="dxa"/>
          </w:tcPr>
          <w:p w14:paraId="4E5D20B5" w14:textId="77777777" w:rsidR="00B951A3" w:rsidRDefault="00B951A3" w:rsidP="0022164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5BCA1D5" w14:textId="77777777" w:rsidR="00B951A3" w:rsidRDefault="00B951A3" w:rsidP="0022164F">
            <w:pPr>
              <w:spacing w:after="120"/>
              <w:rPr>
                <w:rFonts w:eastAsiaTheme="minorEastAsia"/>
                <w:b/>
                <w:bCs/>
                <w:color w:val="0070C0"/>
                <w:lang w:val="en-US" w:eastAsia="zh-CN"/>
              </w:rPr>
            </w:pPr>
            <w:r>
              <w:rPr>
                <w:rFonts w:eastAsiaTheme="minorEastAsia"/>
                <w:b/>
                <w:bCs/>
                <w:color w:val="0070C0"/>
                <w:lang w:val="en-US" w:eastAsia="zh-CN"/>
              </w:rPr>
              <w:t>Comments</w:t>
            </w:r>
          </w:p>
        </w:tc>
      </w:tr>
      <w:tr w:rsidR="00B951A3" w14:paraId="29366662" w14:textId="77777777" w:rsidTr="0022164F">
        <w:tc>
          <w:tcPr>
            <w:tcW w:w="1339" w:type="dxa"/>
          </w:tcPr>
          <w:p w14:paraId="66F7DD30" w14:textId="2F08B6BA" w:rsidR="00B951A3" w:rsidRDefault="00EE3CD0" w:rsidP="0022164F">
            <w:pPr>
              <w:spacing w:after="120"/>
              <w:rPr>
                <w:rFonts w:eastAsiaTheme="minorEastAsia"/>
                <w:color w:val="0070C0"/>
                <w:lang w:val="en-US" w:eastAsia="zh-CN"/>
              </w:rPr>
            </w:pPr>
            <w:ins w:id="0" w:author="Zhixun Tang" w:date="2022-02-23T10:22:00Z">
              <w:r>
                <w:rPr>
                  <w:rFonts w:eastAsiaTheme="minorEastAsia"/>
                  <w:color w:val="0070C0"/>
                  <w:lang w:val="en-US" w:eastAsia="zh-CN"/>
                </w:rPr>
                <w:t>Ericsson</w:t>
              </w:r>
            </w:ins>
          </w:p>
        </w:tc>
        <w:tc>
          <w:tcPr>
            <w:tcW w:w="8292" w:type="dxa"/>
          </w:tcPr>
          <w:p w14:paraId="4DED71DF" w14:textId="0C26CC37" w:rsidR="00B951A3" w:rsidRDefault="00026CA6" w:rsidP="0022164F">
            <w:pPr>
              <w:spacing w:after="120"/>
              <w:rPr>
                <w:rFonts w:eastAsiaTheme="minorEastAsia"/>
                <w:color w:val="0070C0"/>
                <w:lang w:val="en-US" w:eastAsia="zh-CN"/>
              </w:rPr>
            </w:pPr>
            <w:ins w:id="1" w:author="Zhixun Tang" w:date="2022-02-23T10:22:00Z">
              <w:r>
                <w:rPr>
                  <w:rFonts w:eastAsiaTheme="minorEastAsia"/>
                  <w:color w:val="0070C0"/>
                  <w:lang w:val="en-US" w:eastAsia="zh-CN"/>
                </w:rPr>
                <w:t>Agree with option 1</w:t>
              </w:r>
            </w:ins>
          </w:p>
        </w:tc>
      </w:tr>
      <w:tr w:rsidR="00B951A3" w14:paraId="4A8AFC6A" w14:textId="77777777" w:rsidTr="0022164F">
        <w:tc>
          <w:tcPr>
            <w:tcW w:w="1339" w:type="dxa"/>
          </w:tcPr>
          <w:p w14:paraId="2702866F" w14:textId="77777777" w:rsidR="00B951A3" w:rsidRDefault="00B951A3" w:rsidP="0022164F">
            <w:pPr>
              <w:spacing w:after="120"/>
              <w:rPr>
                <w:rFonts w:eastAsiaTheme="minorEastAsia"/>
                <w:color w:val="0070C0"/>
                <w:lang w:val="en-US" w:eastAsia="zh-CN"/>
              </w:rPr>
            </w:pPr>
          </w:p>
        </w:tc>
        <w:tc>
          <w:tcPr>
            <w:tcW w:w="8292" w:type="dxa"/>
          </w:tcPr>
          <w:p w14:paraId="26EC1915" w14:textId="77777777" w:rsidR="00B951A3" w:rsidRDefault="00B951A3" w:rsidP="0022164F">
            <w:pPr>
              <w:spacing w:after="120"/>
              <w:rPr>
                <w:rFonts w:eastAsiaTheme="minorEastAsia"/>
                <w:color w:val="0070C0"/>
                <w:lang w:val="en-US" w:eastAsia="zh-CN"/>
              </w:rPr>
            </w:pPr>
          </w:p>
        </w:tc>
      </w:tr>
      <w:tr w:rsidR="00B951A3" w14:paraId="4F19D0DB" w14:textId="77777777" w:rsidTr="0022164F">
        <w:tc>
          <w:tcPr>
            <w:tcW w:w="1339" w:type="dxa"/>
          </w:tcPr>
          <w:p w14:paraId="51025AC7" w14:textId="77777777" w:rsidR="00B951A3" w:rsidRDefault="00B951A3" w:rsidP="0022164F">
            <w:pPr>
              <w:spacing w:after="120"/>
              <w:rPr>
                <w:rFonts w:eastAsiaTheme="minorEastAsia"/>
                <w:color w:val="0070C0"/>
                <w:lang w:val="en-US" w:eastAsia="zh-CN"/>
              </w:rPr>
            </w:pPr>
          </w:p>
        </w:tc>
        <w:tc>
          <w:tcPr>
            <w:tcW w:w="8292" w:type="dxa"/>
          </w:tcPr>
          <w:p w14:paraId="62617030" w14:textId="77777777" w:rsidR="00B951A3" w:rsidRDefault="00B951A3" w:rsidP="0022164F">
            <w:pPr>
              <w:spacing w:after="120"/>
              <w:rPr>
                <w:rFonts w:eastAsiaTheme="minorEastAsia"/>
                <w:color w:val="0070C0"/>
                <w:lang w:val="en-US" w:eastAsia="zh-CN"/>
              </w:rPr>
            </w:pPr>
          </w:p>
        </w:tc>
      </w:tr>
      <w:tr w:rsidR="00B951A3" w14:paraId="615C9662" w14:textId="77777777" w:rsidTr="0022164F">
        <w:tc>
          <w:tcPr>
            <w:tcW w:w="1339" w:type="dxa"/>
          </w:tcPr>
          <w:p w14:paraId="2C6E3F38" w14:textId="77777777" w:rsidR="00B951A3" w:rsidRDefault="00B951A3" w:rsidP="0022164F">
            <w:pPr>
              <w:spacing w:after="120"/>
              <w:rPr>
                <w:rFonts w:eastAsiaTheme="minorEastAsia"/>
                <w:color w:val="0070C0"/>
                <w:lang w:val="en-US" w:eastAsia="zh-CN"/>
              </w:rPr>
            </w:pPr>
          </w:p>
        </w:tc>
        <w:tc>
          <w:tcPr>
            <w:tcW w:w="8292" w:type="dxa"/>
          </w:tcPr>
          <w:p w14:paraId="1C7C2322" w14:textId="77777777" w:rsidR="00B951A3" w:rsidRDefault="00B951A3" w:rsidP="0022164F">
            <w:pPr>
              <w:spacing w:after="120"/>
              <w:rPr>
                <w:rFonts w:eastAsiaTheme="minorEastAsia"/>
                <w:color w:val="0070C0"/>
                <w:lang w:val="en-US" w:eastAsia="zh-CN"/>
              </w:rPr>
            </w:pPr>
          </w:p>
        </w:tc>
      </w:tr>
      <w:tr w:rsidR="00B951A3" w14:paraId="24BB2EAA" w14:textId="77777777" w:rsidTr="0022164F">
        <w:tc>
          <w:tcPr>
            <w:tcW w:w="1339" w:type="dxa"/>
          </w:tcPr>
          <w:p w14:paraId="38020EEF" w14:textId="77777777" w:rsidR="00B951A3" w:rsidRDefault="00B951A3" w:rsidP="0022164F">
            <w:pPr>
              <w:spacing w:after="120"/>
              <w:rPr>
                <w:rFonts w:eastAsiaTheme="minorEastAsia"/>
                <w:color w:val="0070C0"/>
                <w:lang w:val="en-US" w:eastAsia="zh-CN"/>
              </w:rPr>
            </w:pPr>
          </w:p>
        </w:tc>
        <w:tc>
          <w:tcPr>
            <w:tcW w:w="8292" w:type="dxa"/>
          </w:tcPr>
          <w:p w14:paraId="4203BECA" w14:textId="77777777" w:rsidR="00B951A3" w:rsidRDefault="00B951A3" w:rsidP="0022164F">
            <w:pPr>
              <w:spacing w:after="120"/>
              <w:rPr>
                <w:rFonts w:eastAsiaTheme="minorEastAsia"/>
                <w:color w:val="0070C0"/>
                <w:lang w:val="en-US" w:eastAsia="zh-CN"/>
              </w:rPr>
            </w:pPr>
          </w:p>
        </w:tc>
      </w:tr>
      <w:tr w:rsidR="00B951A3" w14:paraId="3C73F743" w14:textId="77777777" w:rsidTr="0022164F">
        <w:tc>
          <w:tcPr>
            <w:tcW w:w="1339" w:type="dxa"/>
          </w:tcPr>
          <w:p w14:paraId="3BF9FD16" w14:textId="77777777" w:rsidR="00B951A3" w:rsidRDefault="00B951A3" w:rsidP="0022164F">
            <w:pPr>
              <w:spacing w:after="120"/>
              <w:rPr>
                <w:rFonts w:eastAsiaTheme="minorEastAsia"/>
                <w:color w:val="000000" w:themeColor="text1"/>
                <w:lang w:val="en-US" w:eastAsia="zh-CN"/>
              </w:rPr>
            </w:pPr>
          </w:p>
        </w:tc>
        <w:tc>
          <w:tcPr>
            <w:tcW w:w="8292" w:type="dxa"/>
          </w:tcPr>
          <w:p w14:paraId="006EF9DB" w14:textId="77777777" w:rsidR="00B951A3" w:rsidRDefault="00B951A3" w:rsidP="0022164F">
            <w:pPr>
              <w:spacing w:after="120"/>
              <w:rPr>
                <w:rFonts w:eastAsiaTheme="minorEastAsia"/>
                <w:color w:val="000000" w:themeColor="text1"/>
                <w:lang w:val="en-US" w:eastAsia="zh-CN"/>
              </w:rPr>
            </w:pPr>
          </w:p>
        </w:tc>
      </w:tr>
      <w:tr w:rsidR="00B951A3" w14:paraId="28E35A7D" w14:textId="77777777" w:rsidTr="0022164F">
        <w:tc>
          <w:tcPr>
            <w:tcW w:w="1339" w:type="dxa"/>
          </w:tcPr>
          <w:p w14:paraId="47E1A1BA" w14:textId="77777777" w:rsidR="00B951A3" w:rsidRDefault="00B951A3" w:rsidP="0022164F">
            <w:pPr>
              <w:spacing w:after="120"/>
              <w:rPr>
                <w:rFonts w:eastAsiaTheme="minorEastAsia"/>
                <w:color w:val="0070C0"/>
                <w:lang w:val="en-US" w:eastAsia="zh-CN"/>
              </w:rPr>
            </w:pPr>
          </w:p>
        </w:tc>
        <w:tc>
          <w:tcPr>
            <w:tcW w:w="8292" w:type="dxa"/>
          </w:tcPr>
          <w:p w14:paraId="36064073" w14:textId="77777777" w:rsidR="00B951A3" w:rsidRDefault="00B951A3" w:rsidP="0022164F">
            <w:pPr>
              <w:spacing w:after="120"/>
              <w:rPr>
                <w:rFonts w:eastAsiaTheme="minorEastAsia"/>
                <w:color w:val="000000" w:themeColor="text1"/>
                <w:lang w:val="en-US" w:eastAsia="zh-CN"/>
              </w:rPr>
            </w:pPr>
          </w:p>
        </w:tc>
      </w:tr>
    </w:tbl>
    <w:p w14:paraId="351337AA" w14:textId="77777777" w:rsidR="00B951A3" w:rsidRDefault="00B951A3" w:rsidP="00F33FCA">
      <w:pPr>
        <w:rPr>
          <w:b/>
          <w:color w:val="0070C0"/>
          <w:u w:val="single"/>
          <w:lang w:eastAsia="ko-KR"/>
        </w:rPr>
      </w:pPr>
    </w:p>
    <w:p w14:paraId="3D4B4ED2" w14:textId="77777777" w:rsidR="00F33FCA" w:rsidRDefault="00F33FCA" w:rsidP="00F33FCA">
      <w:pPr>
        <w:rPr>
          <w:b/>
          <w:color w:val="0070C0"/>
          <w:u w:val="single"/>
          <w:lang w:eastAsia="ko-KR"/>
        </w:rPr>
      </w:pPr>
      <w:r>
        <w:rPr>
          <w:b/>
          <w:color w:val="0070C0"/>
          <w:u w:val="single"/>
          <w:lang w:eastAsia="ko-KR"/>
        </w:rPr>
        <w:t>Issue 1-</w:t>
      </w:r>
      <w:r w:rsidR="0064663F">
        <w:rPr>
          <w:b/>
          <w:color w:val="0070C0"/>
          <w:u w:val="single"/>
          <w:lang w:eastAsia="ko-KR"/>
        </w:rPr>
        <w:t>1</w:t>
      </w:r>
      <w:r>
        <w:rPr>
          <w:b/>
          <w:color w:val="0070C0"/>
          <w:u w:val="single"/>
          <w:lang w:eastAsia="ko-KR"/>
        </w:rPr>
        <w:t>-2: MGRP for new periodic gap patterns for MUSIM</w:t>
      </w:r>
    </w:p>
    <w:p w14:paraId="0D1BB4DF" w14:textId="77777777" w:rsidR="00F33FCA" w:rsidRDefault="00F33FCA" w:rsidP="00F33FCA">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7AF675AC" w14:textId="77777777" w:rsidR="001F4ABF" w:rsidRDefault="00F33FCA" w:rsidP="001F4ABF">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001F4ABF" w:rsidRPr="001F4ABF">
        <w:rPr>
          <w:rFonts w:eastAsia="SimSun" w:hint="eastAsia"/>
          <w:color w:val="0070C0"/>
          <w:szCs w:val="24"/>
          <w:lang w:eastAsia="zh-CN"/>
        </w:rPr>
        <w:t xml:space="preserve">No need to define </w:t>
      </w:r>
      <w:r w:rsidR="001F4ABF">
        <w:rPr>
          <w:rFonts w:eastAsia="SimSun"/>
          <w:color w:val="0070C0"/>
          <w:szCs w:val="24"/>
          <w:lang w:eastAsia="zh-CN"/>
        </w:rPr>
        <w:t>MGRP</w:t>
      </w:r>
      <w:r w:rsidR="001F4ABF" w:rsidRPr="001F4ABF">
        <w:rPr>
          <w:rFonts w:eastAsia="SimSun" w:hint="eastAsia"/>
          <w:color w:val="0070C0"/>
          <w:szCs w:val="24"/>
          <w:lang w:eastAsia="zh-CN"/>
        </w:rPr>
        <w:t xml:space="preserve"> larger than </w:t>
      </w:r>
      <w:r w:rsidR="0079360D">
        <w:rPr>
          <w:rFonts w:eastAsia="SimSun"/>
          <w:color w:val="0070C0"/>
          <w:szCs w:val="24"/>
          <w:lang w:eastAsia="zh-CN"/>
        </w:rPr>
        <w:t>51</w:t>
      </w:r>
      <w:r w:rsidR="001F4ABF" w:rsidRPr="001F4ABF">
        <w:rPr>
          <w:rFonts w:eastAsia="SimSun" w:hint="eastAsia"/>
          <w:color w:val="0070C0"/>
          <w:szCs w:val="24"/>
          <w:lang w:eastAsia="zh-CN"/>
        </w:rPr>
        <w:t>20ms</w:t>
      </w:r>
      <w:r w:rsidR="001F4ABF" w:rsidRPr="001F4ABF">
        <w:rPr>
          <w:rFonts w:eastAsia="SimSun"/>
          <w:color w:val="0070C0"/>
          <w:szCs w:val="24"/>
          <w:lang w:eastAsia="zh-CN"/>
        </w:rPr>
        <w:t xml:space="preserve"> (ZTE)</w:t>
      </w:r>
    </w:p>
    <w:p w14:paraId="5C0D3D32" w14:textId="77777777" w:rsidR="00F33FCA" w:rsidRDefault="00F33FCA" w:rsidP="00F33FCA">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212E9A">
        <w:rPr>
          <w:rFonts w:eastAsia="SimSun"/>
          <w:color w:val="0070C0"/>
          <w:szCs w:val="24"/>
          <w:lang w:eastAsia="zh-CN"/>
        </w:rPr>
        <w:t>Define gap pattern with MGL 20ms and MGRP with 5120ms (Intel</w:t>
      </w:r>
      <w:r w:rsidR="00783FDC">
        <w:rPr>
          <w:rFonts w:eastAsia="SimSun"/>
          <w:color w:val="0070C0"/>
          <w:szCs w:val="24"/>
          <w:lang w:eastAsia="zh-CN"/>
        </w:rPr>
        <w:t xml:space="preserve"> Ericsson</w:t>
      </w:r>
      <w:r w:rsidR="00212E9A">
        <w:rPr>
          <w:rFonts w:eastAsia="SimSun"/>
          <w:color w:val="0070C0"/>
          <w:szCs w:val="24"/>
          <w:lang w:eastAsia="zh-CN"/>
        </w:rPr>
        <w:t>)</w:t>
      </w:r>
    </w:p>
    <w:p w14:paraId="02F18ECB" w14:textId="77777777" w:rsidR="00A96C1C" w:rsidRPr="00A96C1C" w:rsidRDefault="00A96C1C" w:rsidP="00A96C1C">
      <w:pPr>
        <w:spacing w:after="120"/>
        <w:rPr>
          <w:color w:val="0070C0"/>
          <w:szCs w:val="24"/>
          <w:lang w:eastAsia="zh-CN"/>
        </w:rPr>
      </w:pPr>
      <w:r w:rsidRPr="00406014">
        <w:rPr>
          <w:color w:val="0070C0"/>
          <w:szCs w:val="24"/>
          <w:highlight w:val="yellow"/>
          <w:lang w:eastAsia="zh-CN"/>
        </w:rPr>
        <w:t xml:space="preserve">Moderator Note: option 1 and option 2 are not exclusive each other. Support or oppose both </w:t>
      </w:r>
      <w:r w:rsidR="00D1390F" w:rsidRPr="00406014">
        <w:rPr>
          <w:color w:val="0070C0"/>
          <w:szCs w:val="24"/>
          <w:highlight w:val="yellow"/>
          <w:lang w:eastAsia="zh-CN"/>
        </w:rPr>
        <w:t xml:space="preserve">options </w:t>
      </w:r>
      <w:r w:rsidRPr="00406014">
        <w:rPr>
          <w:color w:val="0070C0"/>
          <w:szCs w:val="24"/>
          <w:highlight w:val="yellow"/>
          <w:lang w:eastAsia="zh-CN"/>
        </w:rPr>
        <w:t>are possible</w:t>
      </w:r>
      <w:r w:rsidR="00B97E0A" w:rsidRPr="00406014">
        <w:rPr>
          <w:color w:val="0070C0"/>
          <w:szCs w:val="24"/>
          <w:highlight w:val="yellow"/>
          <w:lang w:eastAsia="zh-CN"/>
        </w:rPr>
        <w:t>.</w:t>
      </w:r>
    </w:p>
    <w:p w14:paraId="07FFBD3E" w14:textId="77777777" w:rsidR="00595B23" w:rsidRPr="00805BE8" w:rsidRDefault="00595B23" w:rsidP="00595B23">
      <w:pPr>
        <w:pStyle w:val="ListParagraph"/>
        <w:numPr>
          <w:ilvl w:val="0"/>
          <w:numId w:val="12"/>
        </w:numPr>
        <w:overflowPunct/>
        <w:autoSpaceDE/>
        <w:autoSpaceDN/>
        <w:adjustRightInd/>
        <w:spacing w:after="120" w:line="240" w:lineRule="auto"/>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90BAF8A" w14:textId="77777777" w:rsidR="00595B23" w:rsidRPr="00805BE8" w:rsidRDefault="00171262" w:rsidP="00595B23">
      <w:pPr>
        <w:pStyle w:val="ListParagraph"/>
        <w:numPr>
          <w:ilvl w:val="1"/>
          <w:numId w:val="12"/>
        </w:numPr>
        <w:overflowPunct/>
        <w:autoSpaceDE/>
        <w:autoSpaceDN/>
        <w:adjustRightInd/>
        <w:spacing w:after="120" w:line="240" w:lineRule="auto"/>
        <w:ind w:left="1440" w:firstLineChars="0"/>
        <w:textAlignment w:val="auto"/>
        <w:rPr>
          <w:rFonts w:eastAsia="SimSun"/>
          <w:color w:val="0070C0"/>
          <w:szCs w:val="24"/>
          <w:lang w:eastAsia="zh-CN"/>
        </w:rPr>
      </w:pPr>
      <w:r>
        <w:rPr>
          <w:rFonts w:eastAsia="SimSun"/>
          <w:color w:val="0070C0"/>
          <w:szCs w:val="24"/>
          <w:lang w:eastAsia="zh-CN"/>
        </w:rPr>
        <w:t>Could company check whether both option 1 and option 2 are agreeable?</w:t>
      </w:r>
    </w:p>
    <w:tbl>
      <w:tblPr>
        <w:tblStyle w:val="TableGrid"/>
        <w:tblW w:w="0" w:type="auto"/>
        <w:tblLook w:val="04A0" w:firstRow="1" w:lastRow="0" w:firstColumn="1" w:lastColumn="0" w:noHBand="0" w:noVBand="1"/>
      </w:tblPr>
      <w:tblGrid>
        <w:gridCol w:w="1339"/>
        <w:gridCol w:w="8292"/>
      </w:tblGrid>
      <w:tr w:rsidR="00E41B3A" w14:paraId="1B8530D6" w14:textId="77777777" w:rsidTr="0022164F">
        <w:tc>
          <w:tcPr>
            <w:tcW w:w="1339" w:type="dxa"/>
          </w:tcPr>
          <w:p w14:paraId="505A44EC"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12EFC5"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Comments</w:t>
            </w:r>
          </w:p>
        </w:tc>
      </w:tr>
      <w:tr w:rsidR="00E41B3A" w14:paraId="159DE360" w14:textId="77777777" w:rsidTr="0022164F">
        <w:tc>
          <w:tcPr>
            <w:tcW w:w="1339" w:type="dxa"/>
          </w:tcPr>
          <w:p w14:paraId="5FAF342B" w14:textId="33324527" w:rsidR="00E41B3A" w:rsidRDefault="00103263" w:rsidP="0022164F">
            <w:pPr>
              <w:spacing w:after="120"/>
              <w:rPr>
                <w:rFonts w:eastAsiaTheme="minorEastAsia"/>
                <w:color w:val="0070C0"/>
                <w:lang w:val="en-US" w:eastAsia="zh-CN"/>
              </w:rPr>
            </w:pPr>
            <w:ins w:id="2" w:author="Zhang, Meng" w:date="2022-02-22T12:40:00Z">
              <w:r>
                <w:rPr>
                  <w:rFonts w:eastAsiaTheme="minorEastAsia"/>
                  <w:color w:val="0070C0"/>
                  <w:lang w:val="en-US" w:eastAsia="zh-CN"/>
                </w:rPr>
                <w:t>Intel</w:t>
              </w:r>
            </w:ins>
          </w:p>
        </w:tc>
        <w:tc>
          <w:tcPr>
            <w:tcW w:w="8292" w:type="dxa"/>
          </w:tcPr>
          <w:p w14:paraId="42F73A4A" w14:textId="180130A7" w:rsidR="00103263" w:rsidRDefault="00103263" w:rsidP="0022164F">
            <w:pPr>
              <w:spacing w:after="120"/>
              <w:rPr>
                <w:ins w:id="3" w:author="Zhang, Meng" w:date="2022-02-22T12:41:00Z"/>
                <w:rFonts w:eastAsiaTheme="minorEastAsia"/>
                <w:color w:val="0070C0"/>
                <w:lang w:val="en-US" w:eastAsia="zh-CN"/>
              </w:rPr>
            </w:pPr>
            <w:ins w:id="4" w:author="Zhang, Meng" w:date="2022-02-22T12:41:00Z">
              <w:r>
                <w:rPr>
                  <w:rFonts w:eastAsiaTheme="minorEastAsia"/>
                  <w:color w:val="0070C0"/>
                  <w:lang w:val="en-US" w:eastAsia="zh-CN"/>
                </w:rPr>
                <w:t xml:space="preserve">Option 2 is the consensus since the last meeting. </w:t>
              </w:r>
            </w:ins>
          </w:p>
          <w:p w14:paraId="5F7138D3" w14:textId="0CB2D08C" w:rsidR="00E41B3A" w:rsidRDefault="00103263" w:rsidP="0022164F">
            <w:pPr>
              <w:spacing w:after="120"/>
              <w:rPr>
                <w:rFonts w:eastAsiaTheme="minorEastAsia"/>
                <w:color w:val="0070C0"/>
                <w:lang w:val="en-US" w:eastAsia="zh-CN"/>
              </w:rPr>
            </w:pPr>
            <w:ins w:id="5" w:author="Zhang, Meng" w:date="2022-02-22T12:40:00Z">
              <w:r>
                <w:rPr>
                  <w:rFonts w:eastAsiaTheme="minorEastAsia"/>
                  <w:color w:val="0070C0"/>
                  <w:lang w:val="en-US" w:eastAsia="zh-CN"/>
                </w:rPr>
                <w:t>Option 1 is also fine for us.</w:t>
              </w:r>
            </w:ins>
          </w:p>
        </w:tc>
      </w:tr>
      <w:tr w:rsidR="00E41B3A" w14:paraId="0C1DB129" w14:textId="77777777" w:rsidTr="0022164F">
        <w:tc>
          <w:tcPr>
            <w:tcW w:w="1339" w:type="dxa"/>
          </w:tcPr>
          <w:p w14:paraId="6528A2DA" w14:textId="506A9392" w:rsidR="00E41B3A" w:rsidRDefault="00026CA6" w:rsidP="0022164F">
            <w:pPr>
              <w:spacing w:after="120"/>
              <w:rPr>
                <w:rFonts w:eastAsiaTheme="minorEastAsia"/>
                <w:color w:val="0070C0"/>
                <w:lang w:val="en-US" w:eastAsia="zh-CN"/>
              </w:rPr>
            </w:pPr>
            <w:ins w:id="6" w:author="Zhixun Tang" w:date="2022-02-23T10:22:00Z">
              <w:r>
                <w:rPr>
                  <w:rFonts w:eastAsiaTheme="minorEastAsia"/>
                  <w:color w:val="0070C0"/>
                  <w:lang w:val="en-US" w:eastAsia="zh-CN"/>
                </w:rPr>
                <w:t>Ericsson</w:t>
              </w:r>
            </w:ins>
          </w:p>
        </w:tc>
        <w:tc>
          <w:tcPr>
            <w:tcW w:w="8292" w:type="dxa"/>
          </w:tcPr>
          <w:p w14:paraId="087F7021" w14:textId="77777777" w:rsidR="00E41B3A" w:rsidRDefault="00026CA6" w:rsidP="0022164F">
            <w:pPr>
              <w:spacing w:after="120"/>
              <w:rPr>
                <w:ins w:id="7" w:author="Zhixun Tang" w:date="2022-02-23T10:22:00Z"/>
                <w:rFonts w:eastAsiaTheme="minorEastAsia"/>
                <w:color w:val="0070C0"/>
                <w:lang w:val="en-US" w:eastAsia="zh-CN"/>
              </w:rPr>
            </w:pPr>
            <w:ins w:id="8" w:author="Zhixun Tang" w:date="2022-02-23T10:22:00Z">
              <w:r>
                <w:rPr>
                  <w:rFonts w:eastAsiaTheme="minorEastAsia"/>
                  <w:color w:val="0070C0"/>
                  <w:lang w:val="en-US" w:eastAsia="zh-CN"/>
                </w:rPr>
                <w:t>Option 2.</w:t>
              </w:r>
            </w:ins>
          </w:p>
          <w:p w14:paraId="62FC8240" w14:textId="1EB1A979" w:rsidR="00026CA6" w:rsidRDefault="00026CA6" w:rsidP="0022164F">
            <w:pPr>
              <w:spacing w:after="120"/>
              <w:rPr>
                <w:rFonts w:eastAsiaTheme="minorEastAsia"/>
                <w:color w:val="0070C0"/>
                <w:lang w:val="en-US" w:eastAsia="zh-CN"/>
              </w:rPr>
            </w:pPr>
            <w:ins w:id="9" w:author="Zhixun Tang" w:date="2022-02-23T10:22:00Z">
              <w:r>
                <w:rPr>
                  <w:rFonts w:eastAsiaTheme="minorEastAsia"/>
                  <w:color w:val="0070C0"/>
                  <w:lang w:val="en-US" w:eastAsia="zh-CN"/>
                </w:rPr>
                <w:t>We only agree to define an additional MGP for MGRP=5210ms</w:t>
              </w:r>
            </w:ins>
            <w:ins w:id="10" w:author="Zhixun Tang" w:date="2022-02-23T10:23:00Z">
              <w:r>
                <w:rPr>
                  <w:rFonts w:eastAsiaTheme="minorEastAsia"/>
                  <w:color w:val="0070C0"/>
                  <w:lang w:val="en-US" w:eastAsia="zh-CN"/>
                </w:rPr>
                <w:t xml:space="preserve"> with MGL=20ms</w:t>
              </w:r>
            </w:ins>
          </w:p>
        </w:tc>
      </w:tr>
      <w:tr w:rsidR="00E41B3A" w14:paraId="6385EB79" w14:textId="77777777" w:rsidTr="0022164F">
        <w:tc>
          <w:tcPr>
            <w:tcW w:w="1339" w:type="dxa"/>
          </w:tcPr>
          <w:p w14:paraId="6A22388D" w14:textId="77777777" w:rsidR="00E41B3A" w:rsidRDefault="00E41B3A" w:rsidP="0022164F">
            <w:pPr>
              <w:spacing w:after="120"/>
              <w:rPr>
                <w:rFonts w:eastAsiaTheme="minorEastAsia"/>
                <w:color w:val="0070C0"/>
                <w:lang w:val="en-US" w:eastAsia="zh-CN"/>
              </w:rPr>
            </w:pPr>
          </w:p>
        </w:tc>
        <w:tc>
          <w:tcPr>
            <w:tcW w:w="8292" w:type="dxa"/>
          </w:tcPr>
          <w:p w14:paraId="3DE05E14" w14:textId="77777777" w:rsidR="00E41B3A" w:rsidRDefault="00E41B3A" w:rsidP="0022164F">
            <w:pPr>
              <w:spacing w:after="120"/>
              <w:rPr>
                <w:rFonts w:eastAsiaTheme="minorEastAsia"/>
                <w:color w:val="0070C0"/>
                <w:lang w:val="en-US" w:eastAsia="zh-CN"/>
              </w:rPr>
            </w:pPr>
          </w:p>
        </w:tc>
      </w:tr>
      <w:tr w:rsidR="00E41B3A" w14:paraId="1E3F3A01" w14:textId="77777777" w:rsidTr="0022164F">
        <w:tc>
          <w:tcPr>
            <w:tcW w:w="1339" w:type="dxa"/>
          </w:tcPr>
          <w:p w14:paraId="23A7625E" w14:textId="77777777" w:rsidR="00E41B3A" w:rsidRDefault="00E41B3A" w:rsidP="0022164F">
            <w:pPr>
              <w:spacing w:after="120"/>
              <w:rPr>
                <w:rFonts w:eastAsiaTheme="minorEastAsia"/>
                <w:color w:val="0070C0"/>
                <w:lang w:val="en-US" w:eastAsia="zh-CN"/>
              </w:rPr>
            </w:pPr>
          </w:p>
        </w:tc>
        <w:tc>
          <w:tcPr>
            <w:tcW w:w="8292" w:type="dxa"/>
          </w:tcPr>
          <w:p w14:paraId="677568B8" w14:textId="77777777" w:rsidR="00E41B3A" w:rsidRDefault="00E41B3A" w:rsidP="0022164F">
            <w:pPr>
              <w:spacing w:after="120"/>
              <w:rPr>
                <w:rFonts w:eastAsiaTheme="minorEastAsia"/>
                <w:color w:val="0070C0"/>
                <w:lang w:val="en-US" w:eastAsia="zh-CN"/>
              </w:rPr>
            </w:pPr>
          </w:p>
        </w:tc>
      </w:tr>
      <w:tr w:rsidR="00E41B3A" w14:paraId="58F9396A" w14:textId="77777777" w:rsidTr="0022164F">
        <w:tc>
          <w:tcPr>
            <w:tcW w:w="1339" w:type="dxa"/>
          </w:tcPr>
          <w:p w14:paraId="7AA10610" w14:textId="77777777" w:rsidR="00E41B3A" w:rsidRDefault="00E41B3A" w:rsidP="0022164F">
            <w:pPr>
              <w:spacing w:after="120"/>
              <w:rPr>
                <w:rFonts w:eastAsiaTheme="minorEastAsia"/>
                <w:color w:val="0070C0"/>
                <w:lang w:val="en-US" w:eastAsia="zh-CN"/>
              </w:rPr>
            </w:pPr>
          </w:p>
        </w:tc>
        <w:tc>
          <w:tcPr>
            <w:tcW w:w="8292" w:type="dxa"/>
          </w:tcPr>
          <w:p w14:paraId="0E727B84" w14:textId="77777777" w:rsidR="00E41B3A" w:rsidRDefault="00E41B3A" w:rsidP="0022164F">
            <w:pPr>
              <w:spacing w:after="120"/>
              <w:rPr>
                <w:rFonts w:eastAsiaTheme="minorEastAsia"/>
                <w:color w:val="0070C0"/>
                <w:lang w:val="en-US" w:eastAsia="zh-CN"/>
              </w:rPr>
            </w:pPr>
          </w:p>
        </w:tc>
      </w:tr>
      <w:tr w:rsidR="00E41B3A" w14:paraId="7079A860" w14:textId="77777777" w:rsidTr="0022164F">
        <w:tc>
          <w:tcPr>
            <w:tcW w:w="1339" w:type="dxa"/>
          </w:tcPr>
          <w:p w14:paraId="6C1C75C4" w14:textId="77777777" w:rsidR="00E41B3A" w:rsidRDefault="00E41B3A" w:rsidP="0022164F">
            <w:pPr>
              <w:spacing w:after="120"/>
              <w:rPr>
                <w:rFonts w:eastAsiaTheme="minorEastAsia"/>
                <w:color w:val="000000" w:themeColor="text1"/>
                <w:lang w:val="en-US" w:eastAsia="zh-CN"/>
              </w:rPr>
            </w:pPr>
          </w:p>
        </w:tc>
        <w:tc>
          <w:tcPr>
            <w:tcW w:w="8292" w:type="dxa"/>
          </w:tcPr>
          <w:p w14:paraId="1ADECD60" w14:textId="77777777" w:rsidR="00E41B3A" w:rsidRDefault="00E41B3A" w:rsidP="0022164F">
            <w:pPr>
              <w:spacing w:after="120"/>
              <w:rPr>
                <w:rFonts w:eastAsiaTheme="minorEastAsia"/>
                <w:color w:val="000000" w:themeColor="text1"/>
                <w:lang w:val="en-US" w:eastAsia="zh-CN"/>
              </w:rPr>
            </w:pPr>
          </w:p>
        </w:tc>
      </w:tr>
      <w:tr w:rsidR="00E41B3A" w14:paraId="2D49FC15" w14:textId="77777777" w:rsidTr="0022164F">
        <w:tc>
          <w:tcPr>
            <w:tcW w:w="1339" w:type="dxa"/>
          </w:tcPr>
          <w:p w14:paraId="063D562D" w14:textId="77777777" w:rsidR="00E41B3A" w:rsidRDefault="00E41B3A" w:rsidP="0022164F">
            <w:pPr>
              <w:spacing w:after="120"/>
              <w:rPr>
                <w:rFonts w:eastAsiaTheme="minorEastAsia"/>
                <w:color w:val="0070C0"/>
                <w:lang w:val="en-US" w:eastAsia="zh-CN"/>
              </w:rPr>
            </w:pPr>
          </w:p>
        </w:tc>
        <w:tc>
          <w:tcPr>
            <w:tcW w:w="8292" w:type="dxa"/>
          </w:tcPr>
          <w:p w14:paraId="7A1FB404" w14:textId="77777777" w:rsidR="00E41B3A" w:rsidRDefault="00E41B3A" w:rsidP="0022164F">
            <w:pPr>
              <w:spacing w:after="120"/>
              <w:rPr>
                <w:rFonts w:eastAsiaTheme="minorEastAsia"/>
                <w:color w:val="000000" w:themeColor="text1"/>
                <w:lang w:val="en-US" w:eastAsia="zh-CN"/>
              </w:rPr>
            </w:pPr>
          </w:p>
        </w:tc>
      </w:tr>
    </w:tbl>
    <w:p w14:paraId="0A588A93" w14:textId="77777777" w:rsidR="00E41B3A" w:rsidRDefault="00E41B3A" w:rsidP="00F33FCA">
      <w:pPr>
        <w:snapToGrid w:val="0"/>
        <w:spacing w:before="180" w:after="120"/>
        <w:jc w:val="both"/>
        <w:rPr>
          <w:b/>
          <w:color w:val="0070C0"/>
          <w:u w:val="single"/>
          <w:lang w:eastAsia="ko-KR"/>
        </w:rPr>
      </w:pPr>
    </w:p>
    <w:p w14:paraId="01C8CDD2" w14:textId="77777777" w:rsidR="00F33FCA" w:rsidRDefault="00F33FCA" w:rsidP="00F33FCA">
      <w:pPr>
        <w:snapToGrid w:val="0"/>
        <w:spacing w:before="180" w:after="120"/>
        <w:jc w:val="both"/>
        <w:rPr>
          <w:b/>
          <w:color w:val="0070C0"/>
          <w:u w:val="single"/>
          <w:lang w:eastAsia="ko-KR"/>
        </w:rPr>
      </w:pPr>
      <w:r>
        <w:rPr>
          <w:b/>
          <w:color w:val="0070C0"/>
          <w:u w:val="single"/>
          <w:lang w:eastAsia="ko-KR"/>
        </w:rPr>
        <w:t>Issue 1-</w:t>
      </w:r>
      <w:r w:rsidR="00116E26">
        <w:rPr>
          <w:b/>
          <w:color w:val="0070C0"/>
          <w:u w:val="single"/>
          <w:lang w:eastAsia="ko-KR"/>
        </w:rPr>
        <w:t>1</w:t>
      </w:r>
      <w:r>
        <w:rPr>
          <w:b/>
          <w:color w:val="0070C0"/>
          <w:u w:val="single"/>
          <w:lang w:eastAsia="ko-KR"/>
        </w:rPr>
        <w:t xml:space="preserve">-3: Aperiodic gap pattern for MUSIM </w:t>
      </w:r>
    </w:p>
    <w:p w14:paraId="0F8CAF68" w14:textId="77777777" w:rsidR="00F33FCA" w:rsidRDefault="00F33FCA" w:rsidP="00F33FCA">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2331F284" w14:textId="77777777" w:rsidR="00F33FCA" w:rsidRDefault="00F33FCA" w:rsidP="00F33FCA">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000050CC">
        <w:rPr>
          <w:rFonts w:eastAsia="SimSun"/>
          <w:color w:val="0070C0"/>
          <w:szCs w:val="24"/>
          <w:lang w:eastAsia="zh-CN"/>
        </w:rPr>
        <w:t>Introduce MGL</w:t>
      </w:r>
      <w:r w:rsidR="00CA65DC">
        <w:rPr>
          <w:rFonts w:eastAsia="SimSun"/>
          <w:color w:val="0070C0"/>
          <w:szCs w:val="24"/>
          <w:lang w:eastAsia="zh-CN"/>
        </w:rPr>
        <w:t xml:space="preserve"> longer than 20ms</w:t>
      </w:r>
    </w:p>
    <w:p w14:paraId="4E31723E" w14:textId="77777777" w:rsidR="000050CC" w:rsidRDefault="000050CC" w:rsidP="000050CC">
      <w:pPr>
        <w:pStyle w:val="ListParagraph"/>
        <w:numPr>
          <w:ilvl w:val="2"/>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[40</w:t>
      </w:r>
      <w:r w:rsidR="00083E14">
        <w:rPr>
          <w:rFonts w:eastAsia="SimSun"/>
          <w:color w:val="0070C0"/>
          <w:szCs w:val="24"/>
          <w:lang w:eastAsia="zh-CN"/>
        </w:rPr>
        <w:t xml:space="preserve">ms </w:t>
      </w:r>
      <w:r>
        <w:rPr>
          <w:rFonts w:eastAsia="SimSun"/>
          <w:color w:val="0070C0"/>
          <w:szCs w:val="24"/>
          <w:lang w:eastAsia="zh-CN"/>
        </w:rPr>
        <w:t xml:space="preserve"> 80</w:t>
      </w:r>
      <w:r w:rsidR="00083E14">
        <w:rPr>
          <w:rFonts w:eastAsia="SimSun"/>
          <w:color w:val="0070C0"/>
          <w:szCs w:val="24"/>
          <w:lang w:eastAsia="zh-CN"/>
        </w:rPr>
        <w:t>ms</w:t>
      </w:r>
      <w:r>
        <w:rPr>
          <w:rFonts w:eastAsia="SimSun"/>
          <w:color w:val="0070C0"/>
          <w:szCs w:val="24"/>
          <w:lang w:eastAsia="zh-CN"/>
        </w:rPr>
        <w:t>] (Apple</w:t>
      </w:r>
      <w:r>
        <w:rPr>
          <w:rFonts w:eastAsia="SimSun" w:hint="eastAsia"/>
          <w:color w:val="0070C0"/>
          <w:szCs w:val="24"/>
          <w:lang w:eastAsia="zh-CN"/>
        </w:rPr>
        <w:t>)</w:t>
      </w:r>
    </w:p>
    <w:p w14:paraId="59F88884" w14:textId="77777777" w:rsidR="00F33FCA" w:rsidRDefault="00F33FCA" w:rsidP="00F33FCA">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sidR="000050CC">
        <w:rPr>
          <w:rFonts w:eastAsia="SimSun"/>
          <w:color w:val="0070C0"/>
          <w:szCs w:val="24"/>
          <w:lang w:eastAsia="zh-CN"/>
        </w:rPr>
        <w:t xml:space="preserve"> </w:t>
      </w:r>
      <w:r w:rsidR="000050CC">
        <w:rPr>
          <w:rFonts w:eastAsia="SimSun" w:hint="eastAsia"/>
          <w:color w:val="0070C0"/>
          <w:szCs w:val="24"/>
          <w:lang w:eastAsia="zh-CN"/>
        </w:rPr>
        <w:t>Do</w:t>
      </w:r>
      <w:r w:rsidR="000050CC">
        <w:rPr>
          <w:rFonts w:eastAsia="SimSun"/>
          <w:color w:val="0070C0"/>
          <w:szCs w:val="24"/>
          <w:lang w:eastAsia="zh-CN"/>
        </w:rPr>
        <w:t xml:space="preserve"> not introduce MGL</w:t>
      </w:r>
      <w:r w:rsidR="00CA65DC">
        <w:rPr>
          <w:rFonts w:eastAsia="SimSun"/>
          <w:color w:val="0070C0"/>
          <w:szCs w:val="24"/>
          <w:lang w:eastAsia="zh-CN"/>
        </w:rPr>
        <w:t xml:space="preserve"> longer than 20ms</w:t>
      </w:r>
      <w:r w:rsidR="0011166F">
        <w:rPr>
          <w:rFonts w:eastAsia="SimSun"/>
          <w:color w:val="0070C0"/>
          <w:szCs w:val="24"/>
          <w:lang w:eastAsia="zh-CN"/>
        </w:rPr>
        <w:t xml:space="preserve"> (ZTE</w:t>
      </w:r>
      <w:r w:rsidR="006B0F2D">
        <w:rPr>
          <w:rFonts w:eastAsia="SimSun"/>
          <w:color w:val="0070C0"/>
          <w:szCs w:val="24"/>
          <w:lang w:eastAsia="zh-CN"/>
        </w:rPr>
        <w:t xml:space="preserve"> oppo</w:t>
      </w:r>
      <w:r w:rsidR="00237469">
        <w:rPr>
          <w:rFonts w:eastAsia="SimSun"/>
          <w:color w:val="0070C0"/>
          <w:szCs w:val="24"/>
          <w:lang w:eastAsia="zh-CN"/>
        </w:rPr>
        <w:t xml:space="preserve"> Huawei</w:t>
      </w:r>
      <w:r w:rsidR="0011166F">
        <w:rPr>
          <w:rFonts w:eastAsia="SimSun"/>
          <w:color w:val="0070C0"/>
          <w:szCs w:val="24"/>
          <w:lang w:eastAsia="zh-CN"/>
        </w:rPr>
        <w:t>)</w:t>
      </w:r>
    </w:p>
    <w:p w14:paraId="2E9A218C" w14:textId="282C8166" w:rsidR="00554712" w:rsidRDefault="00554712" w:rsidP="00554712">
      <w:pPr>
        <w:pStyle w:val="ListParagraph"/>
        <w:numPr>
          <w:ilvl w:val="2"/>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Do not introduce MGL longer than 20ms</w:t>
      </w:r>
      <w:r w:rsidR="00064036">
        <w:rPr>
          <w:rFonts w:eastAsia="SimSun"/>
          <w:color w:val="0070C0"/>
          <w:szCs w:val="24"/>
          <w:lang w:eastAsia="zh-CN"/>
        </w:rPr>
        <w:t xml:space="preserve"> at Rel-17 (vivo</w:t>
      </w:r>
      <w:r w:rsidR="00267324">
        <w:rPr>
          <w:rFonts w:eastAsia="SimSun"/>
          <w:color w:val="0070C0"/>
          <w:szCs w:val="24"/>
          <w:lang w:eastAsia="zh-CN"/>
        </w:rPr>
        <w:t>, Ericsson</w:t>
      </w:r>
      <w:r w:rsidR="00064036">
        <w:rPr>
          <w:rFonts w:eastAsia="SimSun"/>
          <w:color w:val="0070C0"/>
          <w:szCs w:val="24"/>
          <w:lang w:eastAsia="zh-CN"/>
        </w:rPr>
        <w:t>)</w:t>
      </w:r>
    </w:p>
    <w:p w14:paraId="6A05B96B" w14:textId="77777777" w:rsidR="004174FE" w:rsidRDefault="004174FE" w:rsidP="004174FE">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Introduce MGL 10ms for aperiodic gap</w:t>
      </w:r>
      <w:r w:rsidR="0062748C">
        <w:rPr>
          <w:rFonts w:eastAsia="SimSun"/>
          <w:color w:val="0070C0"/>
          <w:szCs w:val="24"/>
          <w:lang w:eastAsia="zh-CN"/>
        </w:rPr>
        <w:t xml:space="preserve"> (Ericsson)</w:t>
      </w:r>
    </w:p>
    <w:p w14:paraId="78A73B99" w14:textId="77777777" w:rsidR="00595B23" w:rsidRPr="00805BE8" w:rsidRDefault="00595B23" w:rsidP="00595B23">
      <w:pPr>
        <w:pStyle w:val="ListParagraph"/>
        <w:numPr>
          <w:ilvl w:val="0"/>
          <w:numId w:val="12"/>
        </w:numPr>
        <w:overflowPunct/>
        <w:autoSpaceDE/>
        <w:autoSpaceDN/>
        <w:adjustRightInd/>
        <w:spacing w:after="120" w:line="240" w:lineRule="auto"/>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A654D8" w14:textId="77777777" w:rsidR="00595B23" w:rsidRPr="00805BE8" w:rsidRDefault="00F85978" w:rsidP="00595B23">
      <w:pPr>
        <w:pStyle w:val="ListParagraph"/>
        <w:numPr>
          <w:ilvl w:val="1"/>
          <w:numId w:val="12"/>
        </w:numPr>
        <w:overflowPunct/>
        <w:autoSpaceDE/>
        <w:autoSpaceDN/>
        <w:adjustRightInd/>
        <w:spacing w:after="120" w:line="240" w:lineRule="auto"/>
        <w:ind w:left="1440" w:firstLineChars="0"/>
        <w:textAlignment w:val="auto"/>
        <w:rPr>
          <w:rFonts w:eastAsia="SimSun"/>
          <w:color w:val="0070C0"/>
          <w:szCs w:val="24"/>
          <w:lang w:eastAsia="zh-CN"/>
        </w:rPr>
      </w:pPr>
      <w:r>
        <w:rPr>
          <w:rFonts w:eastAsia="SimSun"/>
          <w:color w:val="0070C0"/>
          <w:szCs w:val="24"/>
          <w:lang w:eastAsia="zh-CN"/>
        </w:rPr>
        <w:t>Between option 1 and 2, suggest to use option 2 based on majority view</w:t>
      </w:r>
      <w:r w:rsidR="00545BED">
        <w:rPr>
          <w:rFonts w:eastAsia="SimSun"/>
          <w:color w:val="0070C0"/>
          <w:szCs w:val="24"/>
          <w:lang w:eastAsia="zh-CN"/>
        </w:rPr>
        <w:t>?</w:t>
      </w:r>
      <w:r>
        <w:rPr>
          <w:rFonts w:eastAsia="SimSun"/>
          <w:color w:val="0070C0"/>
          <w:szCs w:val="24"/>
          <w:lang w:eastAsia="zh-CN"/>
        </w:rPr>
        <w:t xml:space="preserve"> Could company</w:t>
      </w:r>
      <w:r w:rsidR="00C44766">
        <w:rPr>
          <w:rFonts w:eastAsia="SimSun"/>
          <w:color w:val="0070C0"/>
          <w:szCs w:val="24"/>
          <w:lang w:eastAsia="zh-CN"/>
        </w:rPr>
        <w:t xml:space="preserve"> further</w:t>
      </w:r>
      <w:r>
        <w:rPr>
          <w:rFonts w:eastAsia="SimSun"/>
          <w:color w:val="0070C0"/>
          <w:szCs w:val="24"/>
          <w:lang w:eastAsia="zh-CN"/>
        </w:rPr>
        <w:t xml:space="preserve"> check whether option 3 is agreeable?</w:t>
      </w:r>
    </w:p>
    <w:tbl>
      <w:tblPr>
        <w:tblStyle w:val="TableGrid"/>
        <w:tblW w:w="0" w:type="auto"/>
        <w:tblLook w:val="04A0" w:firstRow="1" w:lastRow="0" w:firstColumn="1" w:lastColumn="0" w:noHBand="0" w:noVBand="1"/>
      </w:tblPr>
      <w:tblGrid>
        <w:gridCol w:w="1339"/>
        <w:gridCol w:w="8292"/>
      </w:tblGrid>
      <w:tr w:rsidR="00E41B3A" w14:paraId="124247EE" w14:textId="77777777" w:rsidTr="0022164F">
        <w:tc>
          <w:tcPr>
            <w:tcW w:w="1339" w:type="dxa"/>
          </w:tcPr>
          <w:p w14:paraId="0211AA7B"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C5D326"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Comments</w:t>
            </w:r>
          </w:p>
        </w:tc>
      </w:tr>
      <w:tr w:rsidR="00E41B3A" w14:paraId="4A2216D7" w14:textId="77777777" w:rsidTr="0022164F">
        <w:tc>
          <w:tcPr>
            <w:tcW w:w="1339" w:type="dxa"/>
          </w:tcPr>
          <w:p w14:paraId="13CE27E4" w14:textId="7C31F53D" w:rsidR="00E41B3A" w:rsidRDefault="00DB09B0" w:rsidP="0022164F">
            <w:pPr>
              <w:spacing w:after="120"/>
              <w:rPr>
                <w:rFonts w:eastAsiaTheme="minorEastAsia"/>
                <w:color w:val="0070C0"/>
                <w:lang w:val="en-US" w:eastAsia="zh-CN"/>
              </w:rPr>
            </w:pPr>
            <w:ins w:id="11" w:author="Zhixun Tang" w:date="2022-02-23T10:23:00Z">
              <w:r>
                <w:rPr>
                  <w:rFonts w:eastAsiaTheme="minorEastAsia"/>
                  <w:color w:val="0070C0"/>
                  <w:lang w:val="en-US" w:eastAsia="zh-CN"/>
                </w:rPr>
                <w:t>Ericsson</w:t>
              </w:r>
            </w:ins>
          </w:p>
        </w:tc>
        <w:tc>
          <w:tcPr>
            <w:tcW w:w="8292" w:type="dxa"/>
          </w:tcPr>
          <w:p w14:paraId="20FF77F2" w14:textId="77777777" w:rsidR="00E41B3A" w:rsidRDefault="00DB09B0" w:rsidP="0022164F">
            <w:pPr>
              <w:spacing w:after="120"/>
              <w:rPr>
                <w:ins w:id="12" w:author="Zhixun Tang" w:date="2022-02-23T10:23:00Z"/>
                <w:rFonts w:eastAsiaTheme="minorEastAsia"/>
                <w:color w:val="0070C0"/>
                <w:lang w:val="en-US" w:eastAsia="zh-CN"/>
              </w:rPr>
            </w:pPr>
            <w:ins w:id="13" w:author="Zhixun Tang" w:date="2022-02-23T10:23:00Z">
              <w:r>
                <w:rPr>
                  <w:rFonts w:eastAsiaTheme="minorEastAsia"/>
                  <w:color w:val="0070C0"/>
                  <w:lang w:val="en-US" w:eastAsia="zh-CN"/>
                </w:rPr>
                <w:t>Option 2 and option 3.</w:t>
              </w:r>
            </w:ins>
          </w:p>
          <w:p w14:paraId="66DD12AB" w14:textId="7870B133" w:rsidR="00DB09B0" w:rsidRDefault="00DB09B0" w:rsidP="0022164F">
            <w:pPr>
              <w:spacing w:after="120"/>
              <w:rPr>
                <w:rFonts w:eastAsiaTheme="minorEastAsia"/>
                <w:color w:val="0070C0"/>
                <w:lang w:val="en-US" w:eastAsia="zh-CN"/>
              </w:rPr>
            </w:pPr>
            <w:ins w:id="14" w:author="Zhixun Tang" w:date="2022-02-23T10:23:00Z">
              <w:r>
                <w:rPr>
                  <w:rFonts w:eastAsiaTheme="minorEastAsia"/>
                  <w:color w:val="0070C0"/>
                  <w:lang w:val="en-US" w:eastAsia="zh-CN"/>
                </w:rPr>
                <w:t>We suggest to introduce aperiodic gap with MGL=10ms. It will be helpful to li</w:t>
              </w:r>
            </w:ins>
            <w:ins w:id="15" w:author="Zhixun Tang" w:date="2022-02-23T10:24:00Z">
              <w:r>
                <w:rPr>
                  <w:rFonts w:eastAsiaTheme="minorEastAsia"/>
                  <w:color w:val="0070C0"/>
                  <w:lang w:val="en-US" w:eastAsia="zh-CN"/>
                </w:rPr>
                <w:t xml:space="preserve">mit the </w:t>
              </w:r>
              <w:r w:rsidR="000E468D">
                <w:rPr>
                  <w:rFonts w:eastAsiaTheme="minorEastAsia"/>
                  <w:color w:val="0070C0"/>
                  <w:lang w:val="en-US" w:eastAsia="zh-CN"/>
                </w:rPr>
                <w:t xml:space="preserve">MG length and </w:t>
              </w:r>
              <w:r w:rsidR="00A949EA">
                <w:rPr>
                  <w:rFonts w:eastAsiaTheme="minorEastAsia"/>
                  <w:color w:val="0070C0"/>
                  <w:lang w:val="en-US" w:eastAsia="zh-CN"/>
                </w:rPr>
                <w:t>efficien</w:t>
              </w:r>
            </w:ins>
            <w:ins w:id="16" w:author="Zhixun Tang" w:date="2022-02-23T10:25:00Z">
              <w:r w:rsidR="00611460">
                <w:rPr>
                  <w:rFonts w:eastAsiaTheme="minorEastAsia"/>
                  <w:color w:val="0070C0"/>
                  <w:lang w:val="en-US" w:eastAsia="zh-CN"/>
                </w:rPr>
                <w:t>t to NW A’s scheduling</w:t>
              </w:r>
            </w:ins>
            <w:ins w:id="17" w:author="Zhixun Tang" w:date="2022-02-23T10:24:00Z">
              <w:r w:rsidR="000E468D">
                <w:rPr>
                  <w:rFonts w:eastAsiaTheme="minorEastAsia"/>
                  <w:color w:val="0070C0"/>
                  <w:lang w:val="en-US" w:eastAsia="zh-CN"/>
                </w:rPr>
                <w:t>.</w:t>
              </w:r>
            </w:ins>
          </w:p>
        </w:tc>
      </w:tr>
      <w:tr w:rsidR="00E41B3A" w14:paraId="66D07280" w14:textId="77777777" w:rsidTr="0022164F">
        <w:tc>
          <w:tcPr>
            <w:tcW w:w="1339" w:type="dxa"/>
          </w:tcPr>
          <w:p w14:paraId="18D32574" w14:textId="77777777" w:rsidR="00E41B3A" w:rsidRDefault="00E41B3A" w:rsidP="0022164F">
            <w:pPr>
              <w:spacing w:after="120"/>
              <w:rPr>
                <w:rFonts w:eastAsiaTheme="minorEastAsia"/>
                <w:color w:val="0070C0"/>
                <w:lang w:val="en-US" w:eastAsia="zh-CN"/>
              </w:rPr>
            </w:pPr>
          </w:p>
        </w:tc>
        <w:tc>
          <w:tcPr>
            <w:tcW w:w="8292" w:type="dxa"/>
          </w:tcPr>
          <w:p w14:paraId="77508377" w14:textId="77777777" w:rsidR="00E41B3A" w:rsidRDefault="00E41B3A" w:rsidP="0022164F">
            <w:pPr>
              <w:spacing w:after="120"/>
              <w:rPr>
                <w:rFonts w:eastAsiaTheme="minorEastAsia"/>
                <w:color w:val="0070C0"/>
                <w:lang w:val="en-US" w:eastAsia="zh-CN"/>
              </w:rPr>
            </w:pPr>
          </w:p>
        </w:tc>
      </w:tr>
      <w:tr w:rsidR="00E41B3A" w14:paraId="4B987231" w14:textId="77777777" w:rsidTr="0022164F">
        <w:tc>
          <w:tcPr>
            <w:tcW w:w="1339" w:type="dxa"/>
          </w:tcPr>
          <w:p w14:paraId="65C58585" w14:textId="77777777" w:rsidR="00E41B3A" w:rsidRDefault="00E41B3A" w:rsidP="0022164F">
            <w:pPr>
              <w:spacing w:after="120"/>
              <w:rPr>
                <w:rFonts w:eastAsiaTheme="minorEastAsia"/>
                <w:color w:val="0070C0"/>
                <w:lang w:val="en-US" w:eastAsia="zh-CN"/>
              </w:rPr>
            </w:pPr>
          </w:p>
        </w:tc>
        <w:tc>
          <w:tcPr>
            <w:tcW w:w="8292" w:type="dxa"/>
          </w:tcPr>
          <w:p w14:paraId="65A0242B" w14:textId="77777777" w:rsidR="00E41B3A" w:rsidRDefault="00E41B3A" w:rsidP="0022164F">
            <w:pPr>
              <w:spacing w:after="120"/>
              <w:rPr>
                <w:rFonts w:eastAsiaTheme="minorEastAsia"/>
                <w:color w:val="0070C0"/>
                <w:lang w:val="en-US" w:eastAsia="zh-CN"/>
              </w:rPr>
            </w:pPr>
          </w:p>
        </w:tc>
      </w:tr>
      <w:tr w:rsidR="00E41B3A" w14:paraId="49839B99" w14:textId="77777777" w:rsidTr="0022164F">
        <w:tc>
          <w:tcPr>
            <w:tcW w:w="1339" w:type="dxa"/>
          </w:tcPr>
          <w:p w14:paraId="3261A335" w14:textId="77777777" w:rsidR="00E41B3A" w:rsidRDefault="00E41B3A" w:rsidP="0022164F">
            <w:pPr>
              <w:spacing w:after="120"/>
              <w:rPr>
                <w:rFonts w:eastAsiaTheme="minorEastAsia"/>
                <w:color w:val="0070C0"/>
                <w:lang w:val="en-US" w:eastAsia="zh-CN"/>
              </w:rPr>
            </w:pPr>
          </w:p>
        </w:tc>
        <w:tc>
          <w:tcPr>
            <w:tcW w:w="8292" w:type="dxa"/>
          </w:tcPr>
          <w:p w14:paraId="66BF0730" w14:textId="77777777" w:rsidR="00E41B3A" w:rsidRDefault="00E41B3A" w:rsidP="0022164F">
            <w:pPr>
              <w:spacing w:after="120"/>
              <w:rPr>
                <w:rFonts w:eastAsiaTheme="minorEastAsia"/>
                <w:color w:val="0070C0"/>
                <w:lang w:val="en-US" w:eastAsia="zh-CN"/>
              </w:rPr>
            </w:pPr>
          </w:p>
        </w:tc>
      </w:tr>
      <w:tr w:rsidR="00E41B3A" w14:paraId="2DD5E162" w14:textId="77777777" w:rsidTr="0022164F">
        <w:tc>
          <w:tcPr>
            <w:tcW w:w="1339" w:type="dxa"/>
          </w:tcPr>
          <w:p w14:paraId="58F50A48" w14:textId="77777777" w:rsidR="00E41B3A" w:rsidRDefault="00E41B3A" w:rsidP="0022164F">
            <w:pPr>
              <w:spacing w:after="120"/>
              <w:rPr>
                <w:rFonts w:eastAsiaTheme="minorEastAsia"/>
                <w:color w:val="0070C0"/>
                <w:lang w:val="en-US" w:eastAsia="zh-CN"/>
              </w:rPr>
            </w:pPr>
          </w:p>
        </w:tc>
        <w:tc>
          <w:tcPr>
            <w:tcW w:w="8292" w:type="dxa"/>
          </w:tcPr>
          <w:p w14:paraId="4B9853DB" w14:textId="77777777" w:rsidR="00E41B3A" w:rsidRDefault="00E41B3A" w:rsidP="0022164F">
            <w:pPr>
              <w:spacing w:after="120"/>
              <w:rPr>
                <w:rFonts w:eastAsiaTheme="minorEastAsia"/>
                <w:color w:val="0070C0"/>
                <w:lang w:val="en-US" w:eastAsia="zh-CN"/>
              </w:rPr>
            </w:pPr>
          </w:p>
        </w:tc>
      </w:tr>
      <w:tr w:rsidR="00E41B3A" w14:paraId="0D6AB026" w14:textId="77777777" w:rsidTr="0022164F">
        <w:tc>
          <w:tcPr>
            <w:tcW w:w="1339" w:type="dxa"/>
          </w:tcPr>
          <w:p w14:paraId="01344ADE" w14:textId="77777777" w:rsidR="00E41B3A" w:rsidRDefault="00E41B3A" w:rsidP="0022164F">
            <w:pPr>
              <w:spacing w:after="120"/>
              <w:rPr>
                <w:rFonts w:eastAsiaTheme="minorEastAsia"/>
                <w:color w:val="000000" w:themeColor="text1"/>
                <w:lang w:val="en-US" w:eastAsia="zh-CN"/>
              </w:rPr>
            </w:pPr>
          </w:p>
        </w:tc>
        <w:tc>
          <w:tcPr>
            <w:tcW w:w="8292" w:type="dxa"/>
          </w:tcPr>
          <w:p w14:paraId="4E28C718" w14:textId="77777777" w:rsidR="00E41B3A" w:rsidRDefault="00E41B3A" w:rsidP="0022164F">
            <w:pPr>
              <w:spacing w:after="120"/>
              <w:rPr>
                <w:rFonts w:eastAsiaTheme="minorEastAsia"/>
                <w:color w:val="000000" w:themeColor="text1"/>
                <w:lang w:val="en-US" w:eastAsia="zh-CN"/>
              </w:rPr>
            </w:pPr>
          </w:p>
        </w:tc>
      </w:tr>
      <w:tr w:rsidR="00E41B3A" w14:paraId="07F0DC60" w14:textId="77777777" w:rsidTr="0022164F">
        <w:tc>
          <w:tcPr>
            <w:tcW w:w="1339" w:type="dxa"/>
          </w:tcPr>
          <w:p w14:paraId="50F46B3C" w14:textId="77777777" w:rsidR="00E41B3A" w:rsidRDefault="00E41B3A" w:rsidP="0022164F">
            <w:pPr>
              <w:spacing w:after="120"/>
              <w:rPr>
                <w:rFonts w:eastAsiaTheme="minorEastAsia"/>
                <w:color w:val="0070C0"/>
                <w:lang w:val="en-US" w:eastAsia="zh-CN"/>
              </w:rPr>
            </w:pPr>
          </w:p>
        </w:tc>
        <w:tc>
          <w:tcPr>
            <w:tcW w:w="8292" w:type="dxa"/>
          </w:tcPr>
          <w:p w14:paraId="4BC2B6EF" w14:textId="77777777" w:rsidR="00E41B3A" w:rsidRDefault="00E41B3A" w:rsidP="0022164F">
            <w:pPr>
              <w:spacing w:after="120"/>
              <w:rPr>
                <w:rFonts w:eastAsiaTheme="minorEastAsia"/>
                <w:color w:val="000000" w:themeColor="text1"/>
                <w:lang w:val="en-US" w:eastAsia="zh-CN"/>
              </w:rPr>
            </w:pPr>
          </w:p>
        </w:tc>
      </w:tr>
    </w:tbl>
    <w:p w14:paraId="3E42F16B" w14:textId="77777777" w:rsidR="00025C2E" w:rsidRDefault="00025C2E" w:rsidP="00025C2E">
      <w:pPr>
        <w:snapToGrid w:val="0"/>
        <w:spacing w:before="180" w:after="120"/>
        <w:jc w:val="both"/>
        <w:rPr>
          <w:b/>
          <w:color w:val="0070C0"/>
          <w:u w:val="single"/>
          <w:lang w:eastAsia="ko-KR"/>
        </w:rPr>
      </w:pPr>
      <w:r>
        <w:rPr>
          <w:b/>
          <w:color w:val="0070C0"/>
          <w:u w:val="single"/>
          <w:lang w:eastAsia="ko-KR"/>
        </w:rPr>
        <w:t xml:space="preserve">Issue 1-1-4: Legacy gap pattern for MUSIM </w:t>
      </w:r>
    </w:p>
    <w:p w14:paraId="29346599" w14:textId="77777777" w:rsidR="00025C2E" w:rsidRDefault="00025C2E" w:rsidP="00025C2E">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5A2A5C3F" w14:textId="77777777" w:rsidR="00025C2E" w:rsidRDefault="00025C2E" w:rsidP="00025C2E">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Pr="00025C2E">
        <w:rPr>
          <w:rFonts w:eastAsia="SimSun"/>
          <w:color w:val="0070C0"/>
          <w:szCs w:val="24"/>
          <w:lang w:eastAsia="zh-CN"/>
        </w:rPr>
        <w:t>Legacy measurements gap patterns 12-23 in TS 38.133, clause 9.1.2 are applicable to MUSIM when the UE is configured in NR SA with a FR2 serving cell in network A</w:t>
      </w:r>
      <w:r w:rsidR="008F2E87">
        <w:rPr>
          <w:rFonts w:eastAsia="SimSun"/>
          <w:color w:val="0070C0"/>
          <w:szCs w:val="24"/>
          <w:lang w:eastAsia="zh-CN"/>
        </w:rPr>
        <w:t xml:space="preserve"> (Qualcomm)</w:t>
      </w:r>
    </w:p>
    <w:p w14:paraId="2621C989" w14:textId="77777777" w:rsidR="00025C2E" w:rsidRPr="00805BE8" w:rsidRDefault="00025C2E" w:rsidP="00025C2E">
      <w:pPr>
        <w:pStyle w:val="ListParagraph"/>
        <w:numPr>
          <w:ilvl w:val="0"/>
          <w:numId w:val="12"/>
        </w:numPr>
        <w:overflowPunct/>
        <w:autoSpaceDE/>
        <w:autoSpaceDN/>
        <w:adjustRightInd/>
        <w:spacing w:after="120" w:line="240" w:lineRule="auto"/>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93D4EC7" w14:textId="77777777" w:rsidR="00025C2E" w:rsidRPr="00805BE8" w:rsidRDefault="00025C2E" w:rsidP="00025C2E">
      <w:pPr>
        <w:pStyle w:val="ListParagraph"/>
        <w:numPr>
          <w:ilvl w:val="1"/>
          <w:numId w:val="12"/>
        </w:numPr>
        <w:overflowPunct/>
        <w:autoSpaceDE/>
        <w:autoSpaceDN/>
        <w:adjustRightInd/>
        <w:spacing w:after="120" w:line="240" w:lineRule="auto"/>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E41B3A" w14:paraId="76527C2A" w14:textId="77777777" w:rsidTr="0022164F">
        <w:tc>
          <w:tcPr>
            <w:tcW w:w="1339" w:type="dxa"/>
          </w:tcPr>
          <w:p w14:paraId="40042978"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B7C020"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Comments</w:t>
            </w:r>
          </w:p>
        </w:tc>
      </w:tr>
      <w:tr w:rsidR="00E41B3A" w14:paraId="7E05D003" w14:textId="77777777" w:rsidTr="0022164F">
        <w:tc>
          <w:tcPr>
            <w:tcW w:w="1339" w:type="dxa"/>
          </w:tcPr>
          <w:p w14:paraId="557250DE" w14:textId="3715109E" w:rsidR="00E41B3A" w:rsidRDefault="00B25427" w:rsidP="0022164F">
            <w:pPr>
              <w:spacing w:after="120"/>
              <w:rPr>
                <w:rFonts w:eastAsiaTheme="minorEastAsia"/>
                <w:color w:val="0070C0"/>
                <w:lang w:val="en-US" w:eastAsia="zh-CN"/>
              </w:rPr>
            </w:pPr>
            <w:ins w:id="18" w:author="Zhixun Tang" w:date="2022-02-23T10:26:00Z">
              <w:r>
                <w:rPr>
                  <w:rFonts w:eastAsiaTheme="minorEastAsia"/>
                  <w:color w:val="0070C0"/>
                  <w:lang w:val="en-US" w:eastAsia="zh-CN"/>
                </w:rPr>
                <w:t>Ericsson</w:t>
              </w:r>
            </w:ins>
          </w:p>
        </w:tc>
        <w:tc>
          <w:tcPr>
            <w:tcW w:w="8292" w:type="dxa"/>
          </w:tcPr>
          <w:p w14:paraId="73BAE8F7" w14:textId="77777777" w:rsidR="00E41B3A" w:rsidRDefault="00B25427" w:rsidP="0022164F">
            <w:pPr>
              <w:spacing w:after="120"/>
              <w:rPr>
                <w:ins w:id="19" w:author="Zhixun Tang" w:date="2022-02-23T10:26:00Z"/>
                <w:rFonts w:eastAsiaTheme="minorEastAsia"/>
                <w:color w:val="0070C0"/>
                <w:lang w:val="en-US" w:eastAsia="zh-CN"/>
              </w:rPr>
            </w:pPr>
            <w:ins w:id="20" w:author="Zhixun Tang" w:date="2022-02-23T10:26:00Z">
              <w:r>
                <w:rPr>
                  <w:rFonts w:eastAsiaTheme="minorEastAsia"/>
                  <w:color w:val="0070C0"/>
                  <w:lang w:val="en-US" w:eastAsia="zh-CN"/>
                </w:rPr>
                <w:t>Not support option 1.</w:t>
              </w:r>
            </w:ins>
          </w:p>
          <w:p w14:paraId="1D9526FF" w14:textId="14C31DD5" w:rsidR="00B25427" w:rsidRDefault="00B25427" w:rsidP="0022164F">
            <w:pPr>
              <w:spacing w:after="120"/>
              <w:rPr>
                <w:rFonts w:eastAsiaTheme="minorEastAsia"/>
                <w:color w:val="0070C0"/>
                <w:lang w:val="en-US" w:eastAsia="zh-CN"/>
              </w:rPr>
            </w:pPr>
            <w:ins w:id="21" w:author="Zhixun Tang" w:date="2022-02-23T10:26:00Z">
              <w:r>
                <w:rPr>
                  <w:rFonts w:eastAsiaTheme="minorEastAsia"/>
                  <w:color w:val="0070C0"/>
                  <w:lang w:val="en-US" w:eastAsia="zh-CN"/>
                </w:rPr>
                <w:t xml:space="preserve">We agree the MGP 12-23 can be used for measurement in NR SA with FR2 serving cell, but we don’t agree to introduce more and more </w:t>
              </w:r>
              <w:r w:rsidR="00042DC7">
                <w:rPr>
                  <w:rFonts w:eastAsiaTheme="minorEastAsia"/>
                  <w:color w:val="0070C0"/>
                  <w:lang w:val="en-US" w:eastAsia="zh-CN"/>
                </w:rPr>
                <w:t>MU</w:t>
              </w:r>
            </w:ins>
            <w:ins w:id="22" w:author="Zhixun Tang" w:date="2022-02-23T10:27:00Z">
              <w:r w:rsidR="00042DC7">
                <w:rPr>
                  <w:rFonts w:eastAsiaTheme="minorEastAsia"/>
                  <w:color w:val="0070C0"/>
                  <w:lang w:val="en-US" w:eastAsia="zh-CN"/>
                </w:rPr>
                <w:t>SIM patterns. From our understanding, the most useful MUSIM pattern</w:t>
              </w:r>
              <w:r w:rsidR="002A70B2">
                <w:rPr>
                  <w:rFonts w:eastAsiaTheme="minorEastAsia"/>
                  <w:color w:val="0070C0"/>
                  <w:lang w:val="en-US" w:eastAsia="zh-CN"/>
                </w:rPr>
                <w:t>s</w:t>
              </w:r>
              <w:r w:rsidR="00042DC7">
                <w:rPr>
                  <w:rFonts w:eastAsiaTheme="minorEastAsia"/>
                  <w:color w:val="0070C0"/>
                  <w:lang w:val="en-US" w:eastAsia="zh-CN"/>
                </w:rPr>
                <w:t xml:space="preserve"> are MGRP = 320, 640, 1280, 2560</w:t>
              </w:r>
              <w:r w:rsidR="002A70B2">
                <w:rPr>
                  <w:rFonts w:eastAsiaTheme="minorEastAsia"/>
                  <w:color w:val="0070C0"/>
                  <w:lang w:val="en-US" w:eastAsia="zh-CN"/>
                </w:rPr>
                <w:t xml:space="preserve">ms. All the legacy MGPs are inefficient in MUSIM case and will </w:t>
              </w:r>
            </w:ins>
            <w:ins w:id="23" w:author="Zhixun Tang" w:date="2022-02-23T10:28:00Z">
              <w:r w:rsidR="00C71503">
                <w:rPr>
                  <w:rFonts w:eastAsiaTheme="minorEastAsia"/>
                  <w:color w:val="0070C0"/>
                  <w:lang w:val="en-US" w:eastAsia="zh-CN"/>
                </w:rPr>
                <w:t>increase</w:t>
              </w:r>
              <w:r w:rsidR="002A70B2">
                <w:rPr>
                  <w:rFonts w:eastAsiaTheme="minorEastAsia"/>
                  <w:color w:val="0070C0"/>
                  <w:lang w:val="en-US" w:eastAsia="zh-CN"/>
                </w:rPr>
                <w:t xml:space="preserve"> overlapping possibility with legacy L3 measurement gap in NW A</w:t>
              </w:r>
              <w:r w:rsidR="00C71503">
                <w:rPr>
                  <w:rFonts w:eastAsiaTheme="minorEastAsia"/>
                  <w:color w:val="0070C0"/>
                  <w:lang w:val="en-US" w:eastAsia="zh-CN"/>
                </w:rPr>
                <w:t xml:space="preserve"> which is not expected from NW A</w:t>
              </w:r>
            </w:ins>
            <w:ins w:id="24" w:author="Zhixun Tang" w:date="2022-02-23T10:27:00Z">
              <w:r w:rsidR="002A70B2">
                <w:rPr>
                  <w:rFonts w:eastAsiaTheme="minorEastAsia"/>
                  <w:color w:val="0070C0"/>
                  <w:lang w:val="en-US" w:eastAsia="zh-CN"/>
                </w:rPr>
                <w:t>.</w:t>
              </w:r>
            </w:ins>
          </w:p>
        </w:tc>
      </w:tr>
      <w:tr w:rsidR="00E41B3A" w14:paraId="7C224CB7" w14:textId="77777777" w:rsidTr="0022164F">
        <w:tc>
          <w:tcPr>
            <w:tcW w:w="1339" w:type="dxa"/>
          </w:tcPr>
          <w:p w14:paraId="4009F8F4" w14:textId="77777777" w:rsidR="00E41B3A" w:rsidRDefault="00E41B3A" w:rsidP="0022164F">
            <w:pPr>
              <w:spacing w:after="120"/>
              <w:rPr>
                <w:rFonts w:eastAsiaTheme="minorEastAsia"/>
                <w:color w:val="0070C0"/>
                <w:lang w:val="en-US" w:eastAsia="zh-CN"/>
              </w:rPr>
            </w:pPr>
          </w:p>
        </w:tc>
        <w:tc>
          <w:tcPr>
            <w:tcW w:w="8292" w:type="dxa"/>
          </w:tcPr>
          <w:p w14:paraId="59A077D7" w14:textId="77777777" w:rsidR="00E41B3A" w:rsidRDefault="00E41B3A" w:rsidP="0022164F">
            <w:pPr>
              <w:spacing w:after="120"/>
              <w:rPr>
                <w:rFonts w:eastAsiaTheme="minorEastAsia"/>
                <w:color w:val="0070C0"/>
                <w:lang w:val="en-US" w:eastAsia="zh-CN"/>
              </w:rPr>
            </w:pPr>
          </w:p>
        </w:tc>
      </w:tr>
      <w:tr w:rsidR="00E41B3A" w14:paraId="4889BB97" w14:textId="77777777" w:rsidTr="0022164F">
        <w:tc>
          <w:tcPr>
            <w:tcW w:w="1339" w:type="dxa"/>
          </w:tcPr>
          <w:p w14:paraId="4AE611F9" w14:textId="77777777" w:rsidR="00E41B3A" w:rsidRDefault="00E41B3A" w:rsidP="0022164F">
            <w:pPr>
              <w:spacing w:after="120"/>
              <w:rPr>
                <w:rFonts w:eastAsiaTheme="minorEastAsia"/>
                <w:color w:val="0070C0"/>
                <w:lang w:val="en-US" w:eastAsia="zh-CN"/>
              </w:rPr>
            </w:pPr>
          </w:p>
        </w:tc>
        <w:tc>
          <w:tcPr>
            <w:tcW w:w="8292" w:type="dxa"/>
          </w:tcPr>
          <w:p w14:paraId="774C6348" w14:textId="77777777" w:rsidR="00E41B3A" w:rsidRDefault="00E41B3A" w:rsidP="0022164F">
            <w:pPr>
              <w:spacing w:after="120"/>
              <w:rPr>
                <w:rFonts w:eastAsiaTheme="minorEastAsia"/>
                <w:color w:val="0070C0"/>
                <w:lang w:val="en-US" w:eastAsia="zh-CN"/>
              </w:rPr>
            </w:pPr>
          </w:p>
        </w:tc>
      </w:tr>
      <w:tr w:rsidR="00E41B3A" w14:paraId="6D5A9690" w14:textId="77777777" w:rsidTr="0022164F">
        <w:tc>
          <w:tcPr>
            <w:tcW w:w="1339" w:type="dxa"/>
          </w:tcPr>
          <w:p w14:paraId="66EE6233" w14:textId="77777777" w:rsidR="00E41B3A" w:rsidRDefault="00E41B3A" w:rsidP="0022164F">
            <w:pPr>
              <w:spacing w:after="120"/>
              <w:rPr>
                <w:rFonts w:eastAsiaTheme="minorEastAsia"/>
                <w:color w:val="0070C0"/>
                <w:lang w:val="en-US" w:eastAsia="zh-CN"/>
              </w:rPr>
            </w:pPr>
          </w:p>
        </w:tc>
        <w:tc>
          <w:tcPr>
            <w:tcW w:w="8292" w:type="dxa"/>
          </w:tcPr>
          <w:p w14:paraId="623A3044" w14:textId="77777777" w:rsidR="00E41B3A" w:rsidRDefault="00E41B3A" w:rsidP="0022164F">
            <w:pPr>
              <w:spacing w:after="120"/>
              <w:rPr>
                <w:rFonts w:eastAsiaTheme="minorEastAsia"/>
                <w:color w:val="0070C0"/>
                <w:lang w:val="en-US" w:eastAsia="zh-CN"/>
              </w:rPr>
            </w:pPr>
          </w:p>
        </w:tc>
      </w:tr>
      <w:tr w:rsidR="00E41B3A" w14:paraId="7EBC6425" w14:textId="77777777" w:rsidTr="0022164F">
        <w:tc>
          <w:tcPr>
            <w:tcW w:w="1339" w:type="dxa"/>
          </w:tcPr>
          <w:p w14:paraId="474F07CD" w14:textId="77777777" w:rsidR="00E41B3A" w:rsidRDefault="00E41B3A" w:rsidP="0022164F">
            <w:pPr>
              <w:spacing w:after="120"/>
              <w:rPr>
                <w:rFonts w:eastAsiaTheme="minorEastAsia"/>
                <w:color w:val="0070C0"/>
                <w:lang w:val="en-US" w:eastAsia="zh-CN"/>
              </w:rPr>
            </w:pPr>
          </w:p>
        </w:tc>
        <w:tc>
          <w:tcPr>
            <w:tcW w:w="8292" w:type="dxa"/>
          </w:tcPr>
          <w:p w14:paraId="3DEB161E" w14:textId="77777777" w:rsidR="00E41B3A" w:rsidRDefault="00E41B3A" w:rsidP="0022164F">
            <w:pPr>
              <w:spacing w:after="120"/>
              <w:rPr>
                <w:rFonts w:eastAsiaTheme="minorEastAsia"/>
                <w:color w:val="0070C0"/>
                <w:lang w:val="en-US" w:eastAsia="zh-CN"/>
              </w:rPr>
            </w:pPr>
          </w:p>
        </w:tc>
      </w:tr>
      <w:tr w:rsidR="00E41B3A" w14:paraId="1BC48976" w14:textId="77777777" w:rsidTr="0022164F">
        <w:tc>
          <w:tcPr>
            <w:tcW w:w="1339" w:type="dxa"/>
          </w:tcPr>
          <w:p w14:paraId="1C5AEB2F" w14:textId="77777777" w:rsidR="00E41B3A" w:rsidRDefault="00E41B3A" w:rsidP="0022164F">
            <w:pPr>
              <w:spacing w:after="120"/>
              <w:rPr>
                <w:rFonts w:eastAsiaTheme="minorEastAsia"/>
                <w:color w:val="000000" w:themeColor="text1"/>
                <w:lang w:val="en-US" w:eastAsia="zh-CN"/>
              </w:rPr>
            </w:pPr>
          </w:p>
        </w:tc>
        <w:tc>
          <w:tcPr>
            <w:tcW w:w="8292" w:type="dxa"/>
          </w:tcPr>
          <w:p w14:paraId="66FD3AC5" w14:textId="77777777" w:rsidR="00E41B3A" w:rsidRDefault="00E41B3A" w:rsidP="0022164F">
            <w:pPr>
              <w:spacing w:after="120"/>
              <w:rPr>
                <w:rFonts w:eastAsiaTheme="minorEastAsia"/>
                <w:color w:val="000000" w:themeColor="text1"/>
                <w:lang w:val="en-US" w:eastAsia="zh-CN"/>
              </w:rPr>
            </w:pPr>
          </w:p>
        </w:tc>
      </w:tr>
      <w:tr w:rsidR="00E41B3A" w14:paraId="550543B8" w14:textId="77777777" w:rsidTr="0022164F">
        <w:tc>
          <w:tcPr>
            <w:tcW w:w="1339" w:type="dxa"/>
          </w:tcPr>
          <w:p w14:paraId="5DDA2AF0" w14:textId="77777777" w:rsidR="00E41B3A" w:rsidRDefault="00E41B3A" w:rsidP="0022164F">
            <w:pPr>
              <w:spacing w:after="120"/>
              <w:rPr>
                <w:rFonts w:eastAsiaTheme="minorEastAsia"/>
                <w:color w:val="0070C0"/>
                <w:lang w:val="en-US" w:eastAsia="zh-CN"/>
              </w:rPr>
            </w:pPr>
          </w:p>
        </w:tc>
        <w:tc>
          <w:tcPr>
            <w:tcW w:w="8292" w:type="dxa"/>
          </w:tcPr>
          <w:p w14:paraId="15AE2670" w14:textId="77777777" w:rsidR="00E41B3A" w:rsidRDefault="00E41B3A" w:rsidP="0022164F">
            <w:pPr>
              <w:spacing w:after="120"/>
              <w:rPr>
                <w:rFonts w:eastAsiaTheme="minorEastAsia"/>
                <w:color w:val="000000" w:themeColor="text1"/>
                <w:lang w:val="en-US" w:eastAsia="zh-CN"/>
              </w:rPr>
            </w:pPr>
          </w:p>
        </w:tc>
      </w:tr>
    </w:tbl>
    <w:p w14:paraId="4603CA0D" w14:textId="77777777" w:rsidR="00F33FCA" w:rsidRPr="00AB7F10" w:rsidRDefault="00F33FCA" w:rsidP="00F33FCA">
      <w:pPr>
        <w:spacing w:after="120"/>
        <w:rPr>
          <w:color w:val="0070C0"/>
          <w:lang w:eastAsia="zh-CN"/>
        </w:rPr>
      </w:pPr>
    </w:p>
    <w:p w14:paraId="1A6B3742" w14:textId="77777777" w:rsidR="0089547A" w:rsidRDefault="0089547A" w:rsidP="0089547A">
      <w:pPr>
        <w:pStyle w:val="Heading3"/>
        <w:spacing w:line="240" w:lineRule="auto"/>
        <w:rPr>
          <w:sz w:val="24"/>
          <w:szCs w:val="16"/>
        </w:rPr>
      </w:pPr>
      <w:r w:rsidRPr="00805BE8">
        <w:rPr>
          <w:sz w:val="24"/>
          <w:szCs w:val="16"/>
        </w:rPr>
        <w:t>Sub-</w:t>
      </w:r>
      <w:r>
        <w:rPr>
          <w:sz w:val="24"/>
          <w:szCs w:val="16"/>
        </w:rPr>
        <w:t>topic</w:t>
      </w:r>
      <w:r w:rsidRPr="00805BE8">
        <w:rPr>
          <w:sz w:val="24"/>
          <w:szCs w:val="16"/>
        </w:rPr>
        <w:t xml:space="preserve"> 1-</w:t>
      </w:r>
      <w:r w:rsidR="00E229DF">
        <w:rPr>
          <w:sz w:val="24"/>
          <w:szCs w:val="16"/>
        </w:rPr>
        <w:t>2</w:t>
      </w:r>
      <w:r>
        <w:rPr>
          <w:sz w:val="24"/>
          <w:szCs w:val="16"/>
        </w:rPr>
        <w:t xml:space="preserve"> Reply for LS </w:t>
      </w:r>
      <w:r w:rsidRPr="00017A8A">
        <w:rPr>
          <w:sz w:val="24"/>
          <w:szCs w:val="16"/>
        </w:rPr>
        <w:t>R2-</w:t>
      </w:r>
      <w:r w:rsidR="008F6CE6" w:rsidRPr="008F6CE6">
        <w:rPr>
          <w:rFonts w:hint="eastAsia"/>
          <w:sz w:val="24"/>
          <w:szCs w:val="16"/>
        </w:rPr>
        <w:t>2201717</w:t>
      </w:r>
      <w:r>
        <w:rPr>
          <w:sz w:val="24"/>
          <w:szCs w:val="16"/>
        </w:rPr>
        <w:t xml:space="preserve"> </w:t>
      </w:r>
    </w:p>
    <w:p w14:paraId="1E338CFC" w14:textId="77777777" w:rsidR="00D600D4" w:rsidRDefault="00D600D4" w:rsidP="00D600D4">
      <w:pPr>
        <w:snapToGrid w:val="0"/>
        <w:spacing w:before="180" w:after="120"/>
        <w:jc w:val="both"/>
        <w:rPr>
          <w:b/>
          <w:color w:val="0070C0"/>
          <w:u w:val="single"/>
          <w:lang w:eastAsia="ko-KR"/>
        </w:rPr>
      </w:pPr>
      <w:r>
        <w:rPr>
          <w:b/>
          <w:color w:val="0070C0"/>
          <w:u w:val="single"/>
          <w:lang w:eastAsia="ko-KR"/>
        </w:rPr>
        <w:t>Issue 1-</w:t>
      </w:r>
      <w:r w:rsidR="00E229DF">
        <w:rPr>
          <w:b/>
          <w:color w:val="0070C0"/>
          <w:u w:val="single"/>
          <w:lang w:eastAsia="ko-KR"/>
        </w:rPr>
        <w:t>2</w:t>
      </w:r>
      <w:r>
        <w:rPr>
          <w:b/>
          <w:color w:val="0070C0"/>
          <w:u w:val="single"/>
          <w:lang w:eastAsia="ko-KR"/>
        </w:rPr>
        <w:t>-</w:t>
      </w:r>
      <w:r w:rsidR="00E229DF">
        <w:rPr>
          <w:b/>
          <w:color w:val="0070C0"/>
          <w:u w:val="single"/>
          <w:lang w:eastAsia="ko-KR"/>
        </w:rPr>
        <w:t>1</w:t>
      </w:r>
      <w:r>
        <w:rPr>
          <w:b/>
          <w:color w:val="0070C0"/>
          <w:u w:val="single"/>
          <w:lang w:eastAsia="ko-KR"/>
        </w:rPr>
        <w:t xml:space="preserve">: </w:t>
      </w:r>
      <w:r w:rsidR="00472DF0">
        <w:rPr>
          <w:b/>
          <w:color w:val="0070C0"/>
          <w:u w:val="single"/>
          <w:lang w:eastAsia="ko-KR"/>
        </w:rPr>
        <w:t xml:space="preserve"> </w:t>
      </w:r>
      <w:r w:rsidR="003D19D2">
        <w:rPr>
          <w:b/>
          <w:color w:val="0070C0"/>
          <w:u w:val="single"/>
          <w:lang w:eastAsia="ko-KR"/>
        </w:rPr>
        <w:t>One</w:t>
      </w:r>
      <w:r w:rsidR="00AE6037" w:rsidRPr="00472DF0">
        <w:rPr>
          <w:b/>
          <w:color w:val="0070C0"/>
          <w:u w:val="single"/>
          <w:lang w:eastAsia="ko-KR"/>
        </w:rPr>
        <w:t xml:space="preserve"> additional periodic gap</w:t>
      </w:r>
      <w:r w:rsidR="00472DF0" w:rsidRPr="00472DF0">
        <w:rPr>
          <w:b/>
          <w:color w:val="0070C0"/>
          <w:u w:val="single"/>
          <w:lang w:eastAsia="ko-KR"/>
        </w:rPr>
        <w:t xml:space="preserve"> on top of the </w:t>
      </w:r>
      <w:r w:rsidR="00AE6037" w:rsidRPr="00472DF0">
        <w:rPr>
          <w:b/>
          <w:color w:val="0070C0"/>
          <w:u w:val="single"/>
          <w:lang w:eastAsia="ko-KR"/>
        </w:rPr>
        <w:t>three gaps agreement (i.e., 2 periodic gaps and 1 aperiodic gap)</w:t>
      </w:r>
      <w:r w:rsidR="00472DF0" w:rsidRPr="00472DF0">
        <w:rPr>
          <w:b/>
          <w:color w:val="0070C0"/>
          <w:u w:val="single"/>
          <w:lang w:eastAsia="ko-KR"/>
        </w:rPr>
        <w:t xml:space="preserve"> RAN2 keeps without sacrificing NW A performance</w:t>
      </w:r>
    </w:p>
    <w:p w14:paraId="3AB46741" w14:textId="77777777" w:rsidR="00610229" w:rsidRDefault="00DB21B4" w:rsidP="00DB21B4">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00610229">
        <w:rPr>
          <w:rFonts w:eastAsia="SimSun"/>
          <w:color w:val="0070C0"/>
          <w:szCs w:val="24"/>
          <w:lang w:eastAsia="zh-CN"/>
        </w:rPr>
        <w:t xml:space="preserve">Do not introduce </w:t>
      </w:r>
      <w:r w:rsidR="00610229" w:rsidRPr="00C85096">
        <w:rPr>
          <w:rFonts w:eastAsia="SimSun"/>
          <w:color w:val="0070C0"/>
          <w:szCs w:val="24"/>
          <w:lang w:eastAsia="zh-CN"/>
        </w:rPr>
        <w:t>one additional periodic gap for MUSIM</w:t>
      </w:r>
      <w:r w:rsidR="00464363">
        <w:rPr>
          <w:rFonts w:eastAsia="SimSun"/>
          <w:color w:val="0070C0"/>
          <w:szCs w:val="24"/>
          <w:lang w:eastAsia="zh-CN"/>
        </w:rPr>
        <w:t xml:space="preserve"> </w:t>
      </w:r>
      <w:r w:rsidR="00610229">
        <w:rPr>
          <w:rFonts w:eastAsia="SimSun"/>
          <w:color w:val="0070C0"/>
          <w:szCs w:val="24"/>
          <w:lang w:eastAsia="zh-CN"/>
        </w:rPr>
        <w:t xml:space="preserve"> (Huawei)</w:t>
      </w:r>
    </w:p>
    <w:p w14:paraId="35E9FBEF" w14:textId="77777777" w:rsidR="00DB21B4" w:rsidRDefault="00610229" w:rsidP="00464363">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464363">
        <w:rPr>
          <w:rFonts w:eastAsia="SimSun"/>
          <w:color w:val="0070C0"/>
          <w:szCs w:val="24"/>
          <w:lang w:eastAsia="zh-CN"/>
        </w:rPr>
        <w:t>2</w:t>
      </w:r>
      <w:r>
        <w:rPr>
          <w:rFonts w:eastAsia="SimSun"/>
          <w:color w:val="0070C0"/>
          <w:szCs w:val="24"/>
          <w:lang w:eastAsia="zh-CN"/>
        </w:rPr>
        <w:t xml:space="preserve">: </w:t>
      </w:r>
      <w:r w:rsidR="00DB21B4">
        <w:rPr>
          <w:rFonts w:eastAsia="SimSun"/>
          <w:color w:val="0070C0"/>
          <w:szCs w:val="24"/>
          <w:lang w:eastAsia="zh-CN"/>
        </w:rPr>
        <w:t>May impact NW A performance (ZTE)</w:t>
      </w:r>
    </w:p>
    <w:p w14:paraId="6C72D910" w14:textId="77777777" w:rsidR="00DB21B4" w:rsidRPr="000D1D09" w:rsidRDefault="00DB21B4" w:rsidP="000D1D09">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sidRPr="000D1D09">
        <w:rPr>
          <w:rFonts w:eastAsia="SimSun"/>
          <w:color w:val="0070C0"/>
          <w:szCs w:val="24"/>
          <w:lang w:eastAsia="zh-CN"/>
        </w:rPr>
        <w:t xml:space="preserve">Option </w:t>
      </w:r>
      <w:r w:rsidR="00464363" w:rsidRPr="000D1D09">
        <w:rPr>
          <w:rFonts w:eastAsia="SimSun"/>
          <w:color w:val="0070C0"/>
          <w:szCs w:val="24"/>
          <w:lang w:eastAsia="zh-CN"/>
        </w:rPr>
        <w:t>3</w:t>
      </w:r>
      <w:r w:rsidRPr="000D1D09">
        <w:rPr>
          <w:rFonts w:eastAsia="SimSun"/>
          <w:color w:val="0070C0"/>
          <w:szCs w:val="24"/>
          <w:lang w:eastAsia="zh-CN"/>
        </w:rPr>
        <w:t xml:space="preserve">: </w:t>
      </w:r>
      <w:r w:rsidR="00FF5EBD" w:rsidRPr="000D1D09">
        <w:rPr>
          <w:rFonts w:eastAsia="SimSun"/>
          <w:color w:val="0070C0"/>
          <w:szCs w:val="24"/>
          <w:lang w:eastAsia="zh-CN"/>
        </w:rPr>
        <w:t>F</w:t>
      </w:r>
      <w:r w:rsidR="006B0F2D" w:rsidRPr="000D1D09">
        <w:rPr>
          <w:rFonts w:eastAsia="SimSun"/>
          <w:color w:val="0070C0"/>
          <w:szCs w:val="24"/>
          <w:lang w:eastAsia="zh-CN"/>
        </w:rPr>
        <w:t>easible to configure 3 periodic gaps without sacrificing NW-A performance, if the overhead cap of gap combination does not exceed X%. (oppo)</w:t>
      </w:r>
    </w:p>
    <w:p w14:paraId="0CFE2178" w14:textId="77777777" w:rsidR="00D66AEB" w:rsidRDefault="00D66AEB" w:rsidP="00D66AE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Discuss</w:t>
      </w:r>
      <w:r w:rsidR="00046D8B">
        <w:rPr>
          <w:rFonts w:eastAsia="SimSun"/>
          <w:color w:val="0070C0"/>
          <w:szCs w:val="24"/>
          <w:lang w:eastAsia="zh-CN"/>
        </w:rPr>
        <w:t xml:space="preserve"> </w:t>
      </w:r>
      <w:r w:rsidR="006248FA">
        <w:rPr>
          <w:rFonts w:eastAsia="SimSun"/>
          <w:color w:val="0070C0"/>
          <w:szCs w:val="24"/>
          <w:lang w:eastAsia="zh-CN"/>
        </w:rPr>
        <w:t xml:space="preserve">additional/expanded gap configurations for MUSIM and its impact on performance </w:t>
      </w:r>
      <w:r>
        <w:rPr>
          <w:rFonts w:eastAsia="SimSun"/>
          <w:color w:val="0070C0"/>
          <w:szCs w:val="24"/>
          <w:lang w:eastAsia="zh-CN"/>
        </w:rPr>
        <w:t xml:space="preserve">at </w:t>
      </w:r>
      <w:r w:rsidR="00435A47">
        <w:rPr>
          <w:rFonts w:eastAsia="SimSun"/>
          <w:color w:val="0070C0"/>
          <w:szCs w:val="24"/>
          <w:lang w:eastAsia="zh-CN"/>
        </w:rPr>
        <w:t>Rel-18</w:t>
      </w:r>
      <w:r>
        <w:rPr>
          <w:rFonts w:eastAsia="SimSun"/>
          <w:color w:val="0070C0"/>
          <w:szCs w:val="24"/>
          <w:lang w:eastAsia="zh-CN"/>
        </w:rPr>
        <w:t xml:space="preserve"> (Ericsson</w:t>
      </w:r>
      <w:r w:rsidR="0098111E">
        <w:rPr>
          <w:rFonts w:eastAsia="SimSun"/>
          <w:color w:val="0070C0"/>
          <w:szCs w:val="24"/>
          <w:lang w:eastAsia="zh-CN"/>
        </w:rPr>
        <w:t xml:space="preserve"> Qualcomm</w:t>
      </w:r>
      <w:r>
        <w:rPr>
          <w:rFonts w:eastAsia="SimSun"/>
          <w:color w:val="0070C0"/>
          <w:szCs w:val="24"/>
          <w:lang w:eastAsia="zh-CN"/>
        </w:rPr>
        <w:t>)</w:t>
      </w:r>
    </w:p>
    <w:p w14:paraId="0C56A661" w14:textId="77777777" w:rsidR="00B0304A" w:rsidRDefault="00B0304A" w:rsidP="00B0304A">
      <w:pPr>
        <w:pStyle w:val="ListParagraph"/>
        <w:numPr>
          <w:ilvl w:val="2"/>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4a: </w:t>
      </w:r>
      <w:r w:rsidRPr="00B0304A">
        <w:rPr>
          <w:rFonts w:eastAsia="SimSun"/>
          <w:color w:val="0070C0"/>
          <w:szCs w:val="24"/>
          <w:lang w:eastAsia="zh-CN"/>
        </w:rPr>
        <w:t>From a signaling perspective</w:t>
      </w:r>
      <w:r>
        <w:rPr>
          <w:rFonts w:eastAsia="SimSun"/>
          <w:color w:val="0070C0"/>
          <w:szCs w:val="24"/>
          <w:lang w:eastAsia="zh-CN"/>
        </w:rPr>
        <w:t xml:space="preserve">, </w:t>
      </w:r>
      <w:r w:rsidRPr="00B0304A">
        <w:rPr>
          <w:rFonts w:eastAsia="SimSun"/>
          <w:color w:val="0070C0"/>
          <w:szCs w:val="24"/>
          <w:lang w:eastAsia="zh-CN"/>
        </w:rPr>
        <w:t>it is up to RAN2 to introduce signaling to support configurations with more than two periodic gaps for MUSIM in Rel-17</w:t>
      </w:r>
      <w:r>
        <w:rPr>
          <w:rFonts w:eastAsia="SimSun"/>
          <w:color w:val="0070C0"/>
          <w:szCs w:val="24"/>
          <w:lang w:eastAsia="zh-CN"/>
        </w:rPr>
        <w:t xml:space="preserve"> (Qualcomm)</w:t>
      </w:r>
    </w:p>
    <w:p w14:paraId="73398A09" w14:textId="77777777" w:rsidR="00642C8A" w:rsidRDefault="002F2C78" w:rsidP="002F2C78">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T</w:t>
      </w:r>
      <w:r w:rsidR="00642C8A" w:rsidRPr="002F2C78">
        <w:rPr>
          <w:rFonts w:eastAsia="SimSun"/>
          <w:color w:val="0070C0"/>
          <w:szCs w:val="24"/>
          <w:lang w:eastAsia="zh-CN"/>
        </w:rPr>
        <w:t>he scenario for 3 periodic gaps could be one periodic gap for serving cell measurement, one periodic for neighbour cell measurement and the other periodic gap for paging reception. Whether extra sacrificing on NW A compared with 2 periodic gap method needs more investigation.</w:t>
      </w:r>
      <w:r>
        <w:rPr>
          <w:rFonts w:eastAsia="SimSun"/>
          <w:color w:val="0070C0"/>
          <w:szCs w:val="24"/>
          <w:lang w:eastAsia="zh-CN"/>
        </w:rPr>
        <w:t xml:space="preserve"> (vivo)</w:t>
      </w:r>
    </w:p>
    <w:p w14:paraId="01718152" w14:textId="77777777" w:rsidR="00CB75EF" w:rsidRPr="00805BE8" w:rsidRDefault="00CB75EF" w:rsidP="00CB75EF">
      <w:pPr>
        <w:pStyle w:val="ListParagraph"/>
        <w:numPr>
          <w:ilvl w:val="0"/>
          <w:numId w:val="12"/>
        </w:numPr>
        <w:overflowPunct/>
        <w:autoSpaceDE/>
        <w:autoSpaceDN/>
        <w:adjustRightInd/>
        <w:spacing w:after="120" w:line="240" w:lineRule="auto"/>
        <w:ind w:left="720" w:firstLineChars="0"/>
        <w:textAlignment w:val="auto"/>
        <w:rPr>
          <w:rFonts w:eastAsia="SimSun"/>
          <w:color w:val="0070C0"/>
          <w:szCs w:val="24"/>
          <w:lang w:eastAsia="zh-CN"/>
        </w:rPr>
      </w:pPr>
      <w:bookmarkStart w:id="25" w:name="_Hlk95845558"/>
      <w:r w:rsidRPr="00805BE8">
        <w:rPr>
          <w:rFonts w:eastAsia="SimSun"/>
          <w:color w:val="0070C0"/>
          <w:szCs w:val="24"/>
          <w:lang w:eastAsia="zh-CN"/>
        </w:rPr>
        <w:t>Recommended WF</w:t>
      </w:r>
    </w:p>
    <w:p w14:paraId="7A7AD89D" w14:textId="77777777" w:rsidR="00CB75EF" w:rsidRPr="00805BE8" w:rsidRDefault="00CB75EF" w:rsidP="00CB75EF">
      <w:pPr>
        <w:pStyle w:val="ListParagraph"/>
        <w:numPr>
          <w:ilvl w:val="1"/>
          <w:numId w:val="12"/>
        </w:numPr>
        <w:overflowPunct/>
        <w:autoSpaceDE/>
        <w:autoSpaceDN/>
        <w:adjustRightInd/>
        <w:spacing w:after="120" w:line="240" w:lineRule="auto"/>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E41B3A" w14:paraId="0450668E" w14:textId="77777777" w:rsidTr="0022164F">
        <w:tc>
          <w:tcPr>
            <w:tcW w:w="1339" w:type="dxa"/>
          </w:tcPr>
          <w:bookmarkEnd w:id="25"/>
          <w:p w14:paraId="55D4F738"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1D1235"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Comments</w:t>
            </w:r>
          </w:p>
        </w:tc>
      </w:tr>
      <w:tr w:rsidR="00E41B3A" w14:paraId="7176A450" w14:textId="77777777" w:rsidTr="0022164F">
        <w:tc>
          <w:tcPr>
            <w:tcW w:w="1339" w:type="dxa"/>
          </w:tcPr>
          <w:p w14:paraId="1B7B0D43" w14:textId="0EE94C67" w:rsidR="00E41B3A" w:rsidRDefault="00103263" w:rsidP="0022164F">
            <w:pPr>
              <w:spacing w:after="120"/>
              <w:rPr>
                <w:rFonts w:eastAsiaTheme="minorEastAsia"/>
                <w:color w:val="0070C0"/>
                <w:lang w:val="en-US" w:eastAsia="zh-CN"/>
              </w:rPr>
            </w:pPr>
            <w:ins w:id="26" w:author="Zhang, Meng" w:date="2022-02-22T12:48:00Z">
              <w:r>
                <w:rPr>
                  <w:rFonts w:eastAsiaTheme="minorEastAsia"/>
                  <w:color w:val="0070C0"/>
                  <w:lang w:val="en-US" w:eastAsia="zh-CN"/>
                </w:rPr>
                <w:lastRenderedPageBreak/>
                <w:t>Intel</w:t>
              </w:r>
            </w:ins>
          </w:p>
        </w:tc>
        <w:tc>
          <w:tcPr>
            <w:tcW w:w="8292" w:type="dxa"/>
          </w:tcPr>
          <w:p w14:paraId="5AB8753E" w14:textId="118CB578" w:rsidR="00E41B3A" w:rsidRDefault="00103263" w:rsidP="0022164F">
            <w:pPr>
              <w:spacing w:after="120"/>
              <w:rPr>
                <w:rFonts w:eastAsiaTheme="minorEastAsia"/>
                <w:color w:val="0070C0"/>
                <w:lang w:val="en-US" w:eastAsia="zh-CN"/>
              </w:rPr>
            </w:pPr>
            <w:ins w:id="27" w:author="Zhang, Meng" w:date="2022-02-22T12:48:00Z">
              <w:r>
                <w:rPr>
                  <w:rFonts w:eastAsiaTheme="minorEastAsia"/>
                  <w:color w:val="0070C0"/>
                  <w:lang w:val="en-US" w:eastAsia="zh-CN"/>
                </w:rPr>
                <w:t xml:space="preserve">Do not introduce </w:t>
              </w:r>
            </w:ins>
            <w:ins w:id="28" w:author="Zhang, Meng" w:date="2022-02-22T12:49:00Z">
              <w:r>
                <w:rPr>
                  <w:rFonts w:eastAsiaTheme="minorEastAsia"/>
                  <w:color w:val="0070C0"/>
                  <w:lang w:val="en-US" w:eastAsia="zh-CN"/>
                </w:rPr>
                <w:t xml:space="preserve">any additional number of periodic or aperiodic gap the UE may support. We don’t see justification </w:t>
              </w:r>
            </w:ins>
            <w:ins w:id="29" w:author="Zhang, Meng" w:date="2022-02-22T12:50:00Z">
              <w:r>
                <w:rPr>
                  <w:rFonts w:eastAsiaTheme="minorEastAsia"/>
                  <w:color w:val="0070C0"/>
                  <w:lang w:val="en-US" w:eastAsia="zh-CN"/>
                </w:rPr>
                <w:t>to revisit the basic assumptions we have been had for UE gaps.</w:t>
              </w:r>
            </w:ins>
          </w:p>
        </w:tc>
      </w:tr>
      <w:tr w:rsidR="00E41B3A" w14:paraId="3829BBA7" w14:textId="77777777" w:rsidTr="0022164F">
        <w:tc>
          <w:tcPr>
            <w:tcW w:w="1339" w:type="dxa"/>
          </w:tcPr>
          <w:p w14:paraId="6F8A7444" w14:textId="7E9E8335" w:rsidR="00E41B3A" w:rsidRDefault="009A4AC8" w:rsidP="0022164F">
            <w:pPr>
              <w:spacing w:after="120"/>
              <w:rPr>
                <w:rFonts w:eastAsiaTheme="minorEastAsia"/>
                <w:color w:val="0070C0"/>
                <w:lang w:val="en-US" w:eastAsia="zh-CN"/>
              </w:rPr>
            </w:pPr>
            <w:ins w:id="30" w:author="Zhixun Tang" w:date="2022-02-23T10:29:00Z">
              <w:r>
                <w:rPr>
                  <w:rFonts w:eastAsiaTheme="minorEastAsia"/>
                  <w:color w:val="0070C0"/>
                  <w:lang w:val="en-US" w:eastAsia="zh-CN"/>
                </w:rPr>
                <w:t>Ericsson</w:t>
              </w:r>
            </w:ins>
          </w:p>
        </w:tc>
        <w:tc>
          <w:tcPr>
            <w:tcW w:w="8292" w:type="dxa"/>
          </w:tcPr>
          <w:p w14:paraId="6BD555B2" w14:textId="77777777" w:rsidR="00E41B3A" w:rsidRDefault="009A4AC8" w:rsidP="0022164F">
            <w:pPr>
              <w:spacing w:after="120"/>
              <w:rPr>
                <w:ins w:id="31" w:author="Zhixun Tang" w:date="2022-02-23T10:29:00Z"/>
                <w:rFonts w:eastAsiaTheme="minorEastAsia"/>
                <w:color w:val="0070C0"/>
                <w:lang w:val="en-US" w:eastAsia="zh-CN"/>
              </w:rPr>
            </w:pPr>
            <w:ins w:id="32" w:author="Zhixun Tang" w:date="2022-02-23T10:29:00Z">
              <w:r>
                <w:rPr>
                  <w:rFonts w:eastAsiaTheme="minorEastAsia"/>
                  <w:color w:val="0070C0"/>
                  <w:lang w:val="en-US" w:eastAsia="zh-CN"/>
                </w:rPr>
                <w:t>We agree option 1,2,4.</w:t>
              </w:r>
            </w:ins>
          </w:p>
          <w:p w14:paraId="6B909AC4" w14:textId="77777777" w:rsidR="009A4AC8" w:rsidRDefault="009A4AC8" w:rsidP="0022164F">
            <w:pPr>
              <w:spacing w:after="120"/>
              <w:rPr>
                <w:ins w:id="33" w:author="Zhixun Tang" w:date="2022-02-23T10:30:00Z"/>
                <w:rFonts w:eastAsiaTheme="minorEastAsia"/>
                <w:color w:val="0070C0"/>
                <w:lang w:val="en-US" w:eastAsia="zh-CN"/>
              </w:rPr>
            </w:pPr>
            <w:ins w:id="34" w:author="Zhixun Tang" w:date="2022-02-23T10:29:00Z">
              <w:r>
                <w:rPr>
                  <w:rFonts w:eastAsiaTheme="minorEastAsia"/>
                  <w:color w:val="0070C0"/>
                  <w:lang w:val="en-US" w:eastAsia="zh-CN"/>
                </w:rPr>
                <w:t>We think it’s better to discuss more MUSIM gap pattern</w:t>
              </w:r>
            </w:ins>
            <w:ins w:id="35" w:author="Zhixun Tang" w:date="2022-02-23T10:30:00Z">
              <w:r w:rsidR="00237593">
                <w:rPr>
                  <w:rFonts w:eastAsiaTheme="minorEastAsia"/>
                  <w:color w:val="0070C0"/>
                  <w:lang w:val="en-US" w:eastAsia="zh-CN"/>
                </w:rPr>
                <w:t>s(periodic and multiple aperiodic MGPs) with the UE behaviour</w:t>
              </w:r>
            </w:ins>
            <w:ins w:id="36" w:author="Zhixun Tang" w:date="2022-02-23T10:29:00Z">
              <w:r>
                <w:rPr>
                  <w:rFonts w:eastAsiaTheme="minorEastAsia"/>
                  <w:color w:val="0070C0"/>
                  <w:lang w:val="en-US" w:eastAsia="zh-CN"/>
                </w:rPr>
                <w:t xml:space="preserve"> in next release</w:t>
              </w:r>
            </w:ins>
            <w:ins w:id="37" w:author="Zhixun Tang" w:date="2022-02-23T10:30:00Z">
              <w:r>
                <w:rPr>
                  <w:rFonts w:eastAsiaTheme="minorEastAsia"/>
                  <w:color w:val="0070C0"/>
                  <w:lang w:val="en-US" w:eastAsia="zh-CN"/>
                </w:rPr>
                <w:t>.</w:t>
              </w:r>
            </w:ins>
          </w:p>
          <w:p w14:paraId="2D9B416D" w14:textId="6F62DFFE" w:rsidR="00B72881" w:rsidRDefault="00B72881" w:rsidP="0022164F">
            <w:pPr>
              <w:spacing w:after="120"/>
              <w:rPr>
                <w:rFonts w:eastAsiaTheme="minorEastAsia"/>
                <w:color w:val="0070C0"/>
                <w:lang w:val="en-US" w:eastAsia="zh-CN"/>
              </w:rPr>
            </w:pPr>
            <w:ins w:id="38" w:author="Zhixun Tang" w:date="2022-02-23T10:30:00Z">
              <w:r>
                <w:rPr>
                  <w:rFonts w:eastAsiaTheme="minorEastAsia"/>
                  <w:color w:val="0070C0"/>
                  <w:lang w:val="en-US" w:eastAsia="zh-CN"/>
                </w:rPr>
                <w:t xml:space="preserve">We also agree </w:t>
              </w:r>
            </w:ins>
            <w:ins w:id="39" w:author="Zhixun Tang" w:date="2022-02-23T10:31:00Z">
              <w:r>
                <w:rPr>
                  <w:rFonts w:eastAsiaTheme="minorEastAsia"/>
                  <w:color w:val="0070C0"/>
                  <w:lang w:val="en-US" w:eastAsia="zh-CN"/>
                </w:rPr>
                <w:t xml:space="preserve">that </w:t>
              </w:r>
            </w:ins>
            <w:ins w:id="40" w:author="Zhixun Tang" w:date="2022-02-23T10:30:00Z">
              <w:r>
                <w:rPr>
                  <w:rFonts w:eastAsiaTheme="minorEastAsia"/>
                  <w:color w:val="0070C0"/>
                  <w:lang w:val="en-US" w:eastAsia="zh-CN"/>
                </w:rPr>
                <w:t>how to d</w:t>
              </w:r>
            </w:ins>
            <w:ins w:id="41" w:author="Zhixun Tang" w:date="2022-02-23T10:31:00Z">
              <w:r>
                <w:rPr>
                  <w:rFonts w:eastAsiaTheme="minorEastAsia"/>
                  <w:color w:val="0070C0"/>
                  <w:lang w:val="en-US" w:eastAsia="zh-CN"/>
                </w:rPr>
                <w:t>efine the signalling is purely RAN2’s issue.</w:t>
              </w:r>
            </w:ins>
          </w:p>
        </w:tc>
      </w:tr>
      <w:tr w:rsidR="00E41B3A" w14:paraId="743F8C5D" w14:textId="77777777" w:rsidTr="0022164F">
        <w:tc>
          <w:tcPr>
            <w:tcW w:w="1339" w:type="dxa"/>
          </w:tcPr>
          <w:p w14:paraId="3410D354" w14:textId="77777777" w:rsidR="00E41B3A" w:rsidRDefault="00E41B3A" w:rsidP="0022164F">
            <w:pPr>
              <w:spacing w:after="120"/>
              <w:rPr>
                <w:rFonts w:eastAsiaTheme="minorEastAsia"/>
                <w:color w:val="0070C0"/>
                <w:lang w:val="en-US" w:eastAsia="zh-CN"/>
              </w:rPr>
            </w:pPr>
          </w:p>
        </w:tc>
        <w:tc>
          <w:tcPr>
            <w:tcW w:w="8292" w:type="dxa"/>
          </w:tcPr>
          <w:p w14:paraId="0488194F" w14:textId="77777777" w:rsidR="00E41B3A" w:rsidRDefault="00E41B3A" w:rsidP="0022164F">
            <w:pPr>
              <w:spacing w:after="120"/>
              <w:rPr>
                <w:rFonts w:eastAsiaTheme="minorEastAsia"/>
                <w:color w:val="0070C0"/>
                <w:lang w:val="en-US" w:eastAsia="zh-CN"/>
              </w:rPr>
            </w:pPr>
          </w:p>
        </w:tc>
      </w:tr>
      <w:tr w:rsidR="00E41B3A" w14:paraId="620DBC74" w14:textId="77777777" w:rsidTr="0022164F">
        <w:tc>
          <w:tcPr>
            <w:tcW w:w="1339" w:type="dxa"/>
          </w:tcPr>
          <w:p w14:paraId="44F8D37B" w14:textId="77777777" w:rsidR="00E41B3A" w:rsidRDefault="00E41B3A" w:rsidP="0022164F">
            <w:pPr>
              <w:spacing w:after="120"/>
              <w:rPr>
                <w:rFonts w:eastAsiaTheme="minorEastAsia"/>
                <w:color w:val="0070C0"/>
                <w:lang w:val="en-US" w:eastAsia="zh-CN"/>
              </w:rPr>
            </w:pPr>
          </w:p>
        </w:tc>
        <w:tc>
          <w:tcPr>
            <w:tcW w:w="8292" w:type="dxa"/>
          </w:tcPr>
          <w:p w14:paraId="18D5EDBA" w14:textId="77777777" w:rsidR="00E41B3A" w:rsidRDefault="00E41B3A" w:rsidP="0022164F">
            <w:pPr>
              <w:spacing w:after="120"/>
              <w:rPr>
                <w:rFonts w:eastAsiaTheme="minorEastAsia"/>
                <w:color w:val="0070C0"/>
                <w:lang w:val="en-US" w:eastAsia="zh-CN"/>
              </w:rPr>
            </w:pPr>
          </w:p>
        </w:tc>
      </w:tr>
      <w:tr w:rsidR="00E41B3A" w14:paraId="1F07943E" w14:textId="77777777" w:rsidTr="0022164F">
        <w:tc>
          <w:tcPr>
            <w:tcW w:w="1339" w:type="dxa"/>
          </w:tcPr>
          <w:p w14:paraId="44039DB5" w14:textId="77777777" w:rsidR="00E41B3A" w:rsidRDefault="00E41B3A" w:rsidP="0022164F">
            <w:pPr>
              <w:spacing w:after="120"/>
              <w:rPr>
                <w:rFonts w:eastAsiaTheme="minorEastAsia"/>
                <w:color w:val="0070C0"/>
                <w:lang w:val="en-US" w:eastAsia="zh-CN"/>
              </w:rPr>
            </w:pPr>
          </w:p>
        </w:tc>
        <w:tc>
          <w:tcPr>
            <w:tcW w:w="8292" w:type="dxa"/>
          </w:tcPr>
          <w:p w14:paraId="59C6145A" w14:textId="77777777" w:rsidR="00E41B3A" w:rsidRDefault="00E41B3A" w:rsidP="0022164F">
            <w:pPr>
              <w:spacing w:after="120"/>
              <w:rPr>
                <w:rFonts w:eastAsiaTheme="minorEastAsia"/>
                <w:color w:val="0070C0"/>
                <w:lang w:val="en-US" w:eastAsia="zh-CN"/>
              </w:rPr>
            </w:pPr>
          </w:p>
        </w:tc>
      </w:tr>
      <w:tr w:rsidR="00E41B3A" w14:paraId="17EEF73F" w14:textId="77777777" w:rsidTr="0022164F">
        <w:tc>
          <w:tcPr>
            <w:tcW w:w="1339" w:type="dxa"/>
          </w:tcPr>
          <w:p w14:paraId="00CED64F" w14:textId="77777777" w:rsidR="00E41B3A" w:rsidRDefault="00E41B3A" w:rsidP="0022164F">
            <w:pPr>
              <w:spacing w:after="120"/>
              <w:rPr>
                <w:rFonts w:eastAsiaTheme="minorEastAsia"/>
                <w:color w:val="000000" w:themeColor="text1"/>
                <w:lang w:val="en-US" w:eastAsia="zh-CN"/>
              </w:rPr>
            </w:pPr>
          </w:p>
        </w:tc>
        <w:tc>
          <w:tcPr>
            <w:tcW w:w="8292" w:type="dxa"/>
          </w:tcPr>
          <w:p w14:paraId="1A0048A1" w14:textId="77777777" w:rsidR="00E41B3A" w:rsidRDefault="00E41B3A" w:rsidP="0022164F">
            <w:pPr>
              <w:spacing w:after="120"/>
              <w:rPr>
                <w:rFonts w:eastAsiaTheme="minorEastAsia"/>
                <w:color w:val="000000" w:themeColor="text1"/>
                <w:lang w:val="en-US" w:eastAsia="zh-CN"/>
              </w:rPr>
            </w:pPr>
          </w:p>
        </w:tc>
      </w:tr>
      <w:tr w:rsidR="00E41B3A" w14:paraId="12B6E0D5" w14:textId="77777777" w:rsidTr="0022164F">
        <w:tc>
          <w:tcPr>
            <w:tcW w:w="1339" w:type="dxa"/>
          </w:tcPr>
          <w:p w14:paraId="458FF80D" w14:textId="77777777" w:rsidR="00E41B3A" w:rsidRDefault="00E41B3A" w:rsidP="0022164F">
            <w:pPr>
              <w:spacing w:after="120"/>
              <w:rPr>
                <w:rFonts w:eastAsiaTheme="minorEastAsia"/>
                <w:color w:val="0070C0"/>
                <w:lang w:val="en-US" w:eastAsia="zh-CN"/>
              </w:rPr>
            </w:pPr>
          </w:p>
        </w:tc>
        <w:tc>
          <w:tcPr>
            <w:tcW w:w="8292" w:type="dxa"/>
          </w:tcPr>
          <w:p w14:paraId="3F2BE9D8" w14:textId="77777777" w:rsidR="00E41B3A" w:rsidRDefault="00E41B3A" w:rsidP="0022164F">
            <w:pPr>
              <w:spacing w:after="120"/>
              <w:rPr>
                <w:rFonts w:eastAsiaTheme="minorEastAsia"/>
                <w:color w:val="000000" w:themeColor="text1"/>
                <w:lang w:val="en-US" w:eastAsia="zh-CN"/>
              </w:rPr>
            </w:pPr>
          </w:p>
        </w:tc>
      </w:tr>
    </w:tbl>
    <w:p w14:paraId="0CDC0B4C" w14:textId="77777777" w:rsidR="00FF5EBD" w:rsidRDefault="00FF5EBD" w:rsidP="00FF5EBD">
      <w:pPr>
        <w:snapToGrid w:val="0"/>
        <w:spacing w:before="180" w:after="120"/>
        <w:jc w:val="both"/>
        <w:rPr>
          <w:b/>
          <w:color w:val="0070C0"/>
          <w:u w:val="single"/>
          <w:lang w:eastAsia="ko-KR"/>
        </w:rPr>
      </w:pPr>
      <w:r w:rsidRPr="00FF5EBD">
        <w:rPr>
          <w:b/>
          <w:color w:val="0070C0"/>
          <w:u w:val="single"/>
          <w:lang w:eastAsia="ko-KR"/>
        </w:rPr>
        <w:t>Issue 1-2-</w:t>
      </w:r>
      <w:r>
        <w:rPr>
          <w:b/>
          <w:color w:val="0070C0"/>
          <w:u w:val="single"/>
          <w:lang w:eastAsia="ko-KR"/>
        </w:rPr>
        <w:t>2</w:t>
      </w:r>
      <w:r w:rsidRPr="00FF5EBD">
        <w:rPr>
          <w:b/>
          <w:color w:val="0070C0"/>
          <w:u w:val="single"/>
          <w:lang w:eastAsia="ko-KR"/>
        </w:rPr>
        <w:t xml:space="preserve">:  </w:t>
      </w:r>
      <w:r>
        <w:rPr>
          <w:b/>
          <w:color w:val="0070C0"/>
          <w:u w:val="single"/>
          <w:lang w:eastAsia="ko-KR"/>
        </w:rPr>
        <w:t>Draft reply LS</w:t>
      </w:r>
    </w:p>
    <w:p w14:paraId="70AA13C2" w14:textId="77777777" w:rsidR="00FF5EBD" w:rsidRPr="00FF5EBD" w:rsidRDefault="00E050A2" w:rsidP="00FF5EBD">
      <w:pPr>
        <w:snapToGrid w:val="0"/>
        <w:spacing w:before="180" w:after="120"/>
        <w:jc w:val="both"/>
        <w:rPr>
          <w:b/>
          <w:color w:val="0070C0"/>
          <w:u w:val="single"/>
          <w:lang w:eastAsia="ko-KR"/>
        </w:rPr>
      </w:pPr>
      <w:r>
        <w:rPr>
          <w:b/>
          <w:color w:val="0070C0"/>
          <w:u w:val="single"/>
          <w:lang w:eastAsia="ko-KR"/>
        </w:rPr>
        <w:t>For information</w:t>
      </w:r>
      <w:r w:rsidR="00E821E2">
        <w:rPr>
          <w:b/>
          <w:color w:val="0070C0"/>
          <w:u w:val="single"/>
          <w:lang w:eastAsia="ko-KR"/>
        </w:rPr>
        <w:t xml:space="preserve"> only</w:t>
      </w:r>
      <w:r>
        <w:rPr>
          <w:b/>
          <w:color w:val="0070C0"/>
          <w:u w:val="single"/>
          <w:lang w:eastAsia="ko-KR"/>
        </w:rPr>
        <w:t xml:space="preserve">: </w:t>
      </w:r>
      <w:r w:rsidR="00FF5EBD">
        <w:rPr>
          <w:b/>
          <w:color w:val="0070C0"/>
          <w:u w:val="single"/>
          <w:lang w:eastAsia="ko-KR"/>
        </w:rPr>
        <w:t>Dra</w:t>
      </w:r>
      <w:r w:rsidR="00560A3F">
        <w:rPr>
          <w:b/>
          <w:color w:val="0070C0"/>
          <w:u w:val="single"/>
          <w:lang w:eastAsia="ko-KR"/>
        </w:rPr>
        <w:t xml:space="preserve">ft reply LSs are available at: </w:t>
      </w:r>
      <w:r w:rsidR="00560A3F" w:rsidRPr="00B31E42">
        <w:rPr>
          <w:b/>
          <w:color w:val="0070C0"/>
          <w:u w:val="single"/>
          <w:lang w:eastAsia="ko-KR"/>
        </w:rPr>
        <w:t>R4-2204307</w:t>
      </w:r>
      <w:r w:rsidR="006D3509" w:rsidRPr="00B31E42">
        <w:rPr>
          <w:b/>
          <w:color w:val="0070C0"/>
          <w:u w:val="single"/>
          <w:lang w:eastAsia="ko-KR"/>
        </w:rPr>
        <w:t>; R4-2205513; R4-2206094;</w:t>
      </w:r>
      <w:r w:rsidR="005E5213">
        <w:rPr>
          <w:b/>
          <w:color w:val="0070C0"/>
          <w:u w:val="single"/>
          <w:lang w:eastAsia="ko-KR"/>
        </w:rPr>
        <w:t xml:space="preserve"> </w:t>
      </w:r>
      <w:r w:rsidR="005E5213" w:rsidRPr="005E5213">
        <w:rPr>
          <w:b/>
          <w:color w:val="0070C0"/>
          <w:u w:val="single"/>
          <w:lang w:eastAsia="ko-KR"/>
        </w:rPr>
        <w:t>R4-2204318</w:t>
      </w:r>
    </w:p>
    <w:p w14:paraId="47C4FFAC" w14:textId="77777777" w:rsidR="00F33FCA" w:rsidRPr="00964F16" w:rsidRDefault="00F33FCA" w:rsidP="00F33FCA">
      <w:pPr>
        <w:spacing w:after="120"/>
        <w:rPr>
          <w:color w:val="0070C0"/>
          <w:szCs w:val="24"/>
          <w:lang w:eastAsia="zh-CN"/>
        </w:rPr>
      </w:pPr>
    </w:p>
    <w:p w14:paraId="6B914F9C" w14:textId="77777777" w:rsidR="00F33FCA" w:rsidRDefault="00F33FCA" w:rsidP="00F33FCA">
      <w:pPr>
        <w:pStyle w:val="Heading3"/>
        <w:spacing w:line="240" w:lineRule="auto"/>
        <w:rPr>
          <w:sz w:val="24"/>
          <w:szCs w:val="16"/>
        </w:rPr>
      </w:pPr>
      <w:r w:rsidRPr="00805BE8">
        <w:rPr>
          <w:sz w:val="24"/>
          <w:szCs w:val="16"/>
        </w:rPr>
        <w:t>Sub-</w:t>
      </w:r>
      <w:r>
        <w:rPr>
          <w:sz w:val="24"/>
          <w:szCs w:val="16"/>
        </w:rPr>
        <w:t>topic</w:t>
      </w:r>
      <w:r w:rsidRPr="00805BE8">
        <w:rPr>
          <w:sz w:val="24"/>
          <w:szCs w:val="16"/>
        </w:rPr>
        <w:t xml:space="preserve"> 1-</w:t>
      </w:r>
      <w:r w:rsidR="00FB57C9">
        <w:rPr>
          <w:sz w:val="24"/>
          <w:szCs w:val="16"/>
        </w:rPr>
        <w:t>3</w:t>
      </w:r>
      <w:r>
        <w:rPr>
          <w:sz w:val="24"/>
          <w:szCs w:val="16"/>
        </w:rPr>
        <w:t xml:space="preserve"> Application issue for MUSIM</w:t>
      </w:r>
    </w:p>
    <w:p w14:paraId="40A8039D" w14:textId="77777777" w:rsidR="00F33FCA" w:rsidRDefault="00F33FCA" w:rsidP="00F33FCA">
      <w:pPr>
        <w:rPr>
          <w:b/>
          <w:color w:val="0070C0"/>
          <w:u w:val="single"/>
          <w:lang w:eastAsia="ko-KR"/>
        </w:rPr>
      </w:pPr>
      <w:r>
        <w:rPr>
          <w:b/>
          <w:color w:val="0070C0"/>
          <w:u w:val="single"/>
          <w:lang w:eastAsia="ko-KR"/>
        </w:rPr>
        <w:t>Issue 1-</w:t>
      </w:r>
      <w:r w:rsidR="00FB57C9">
        <w:rPr>
          <w:b/>
          <w:color w:val="0070C0"/>
          <w:u w:val="single"/>
          <w:lang w:eastAsia="ko-KR"/>
        </w:rPr>
        <w:t>3</w:t>
      </w:r>
      <w:r>
        <w:rPr>
          <w:b/>
          <w:color w:val="0070C0"/>
          <w:u w:val="single"/>
          <w:lang w:eastAsia="ko-KR"/>
        </w:rPr>
        <w:t>-</w:t>
      </w:r>
      <w:r w:rsidR="00FB57C9">
        <w:rPr>
          <w:b/>
          <w:color w:val="0070C0"/>
          <w:u w:val="single"/>
          <w:lang w:eastAsia="ko-KR"/>
        </w:rPr>
        <w:t>1</w:t>
      </w:r>
      <w:r>
        <w:rPr>
          <w:b/>
          <w:color w:val="0070C0"/>
          <w:u w:val="single"/>
          <w:lang w:eastAsia="ko-KR"/>
        </w:rPr>
        <w:t>: Application considerations</w:t>
      </w:r>
    </w:p>
    <w:p w14:paraId="089F8644" w14:textId="77777777" w:rsidR="00F33FCA" w:rsidRDefault="00F33FCA" w:rsidP="00F33FCA">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AEE8537" w14:textId="77777777" w:rsidR="007427F8" w:rsidRDefault="007427F8" w:rsidP="00F33FCA">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A</w:t>
      </w:r>
      <w:r w:rsidRPr="007427F8">
        <w:rPr>
          <w:rFonts w:eastAsia="SimSun"/>
          <w:color w:val="0070C0"/>
          <w:szCs w:val="24"/>
          <w:lang w:eastAsia="zh-CN"/>
        </w:rPr>
        <w:t>pplicability of MUSIM GPs are already specified in the endorsed CR, no more discussion (Huawei)</w:t>
      </w:r>
    </w:p>
    <w:p w14:paraId="5B7976C1" w14:textId="77777777" w:rsidR="004B0162" w:rsidRDefault="004B0162" w:rsidP="009B211C">
      <w:pPr>
        <w:pStyle w:val="ListParagraph"/>
        <w:numPr>
          <w:ilvl w:val="2"/>
          <w:numId w:val="12"/>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009B211C">
        <w:rPr>
          <w:rFonts w:eastAsia="SimSun"/>
          <w:color w:val="0070C0"/>
          <w:szCs w:val="24"/>
          <w:lang w:eastAsia="zh-CN"/>
        </w:rPr>
        <w:t>1a</w:t>
      </w:r>
      <w:r>
        <w:rPr>
          <w:rFonts w:eastAsia="SimSun"/>
          <w:color w:val="0070C0"/>
          <w:szCs w:val="24"/>
          <w:lang w:eastAsia="zh-CN"/>
        </w:rPr>
        <w:t xml:space="preserve">: </w:t>
      </w:r>
      <w:r w:rsidRPr="004B0162">
        <w:rPr>
          <w:rFonts w:eastAsia="SimSun"/>
          <w:color w:val="0070C0"/>
          <w:szCs w:val="24"/>
          <w:lang w:eastAsia="zh-CN"/>
        </w:rPr>
        <w:t>RAN4 to clarify the applicability that sharing the gap between network A’s mobility measurements and the MUSIM measurements is precluded.</w:t>
      </w:r>
      <w:r>
        <w:rPr>
          <w:rFonts w:eastAsia="SimSun"/>
          <w:color w:val="0070C0"/>
          <w:szCs w:val="24"/>
          <w:lang w:eastAsia="zh-CN"/>
        </w:rPr>
        <w:t xml:space="preserve"> (Ericsson)</w:t>
      </w:r>
    </w:p>
    <w:p w14:paraId="5DCDB9FB" w14:textId="6DE74430" w:rsidR="00327E05" w:rsidRPr="00327E05" w:rsidRDefault="00327E05" w:rsidP="00327E05">
      <w:pPr>
        <w:pStyle w:val="ListParagraph"/>
        <w:numPr>
          <w:ilvl w:val="2"/>
          <w:numId w:val="12"/>
        </w:numPr>
        <w:overflowPunct/>
        <w:autoSpaceDE/>
        <w:autoSpaceDN/>
        <w:adjustRightInd/>
        <w:spacing w:after="120"/>
        <w:ind w:firstLineChars="0"/>
        <w:jc w:val="both"/>
        <w:textAlignment w:val="auto"/>
        <w:rPr>
          <w:rFonts w:eastAsia="SimSun"/>
          <w:color w:val="0070C0"/>
          <w:szCs w:val="24"/>
          <w:lang w:eastAsia="zh-CN"/>
        </w:rPr>
      </w:pPr>
      <w:r w:rsidRPr="00327E05">
        <w:rPr>
          <w:rFonts w:eastAsia="SimSun"/>
          <w:color w:val="0070C0"/>
          <w:szCs w:val="24"/>
          <w:lang w:eastAsia="zh-CN"/>
        </w:rPr>
        <w:t>Option 1b: UE will require MUSIM gaps for MUSIM purpose</w:t>
      </w:r>
      <w:r>
        <w:rPr>
          <w:rFonts w:eastAsia="SimSun"/>
          <w:color w:val="0070C0"/>
          <w:szCs w:val="24"/>
          <w:lang w:eastAsia="zh-CN"/>
        </w:rPr>
        <w:t xml:space="preserve">. </w:t>
      </w:r>
      <w:r w:rsidRPr="00327E05">
        <w:rPr>
          <w:rFonts w:eastAsia="SimSun"/>
          <w:color w:val="0070C0"/>
          <w:szCs w:val="24"/>
          <w:lang w:eastAsia="zh-CN"/>
        </w:rPr>
        <w:t xml:space="preserve">After </w:t>
      </w:r>
      <w:r w:rsidR="00EE7FB4" w:rsidRPr="00327E05">
        <w:rPr>
          <w:rFonts w:eastAsia="SimSun"/>
          <w:color w:val="0070C0"/>
          <w:szCs w:val="24"/>
          <w:lang w:eastAsia="zh-CN"/>
        </w:rPr>
        <w:t>N</w:t>
      </w:r>
      <w:r w:rsidR="00EE7FB4">
        <w:rPr>
          <w:rFonts w:eastAsia="SimSun"/>
          <w:color w:val="0070C0"/>
          <w:szCs w:val="24"/>
          <w:lang w:eastAsia="zh-CN"/>
        </w:rPr>
        <w:t>W</w:t>
      </w:r>
      <w:r w:rsidR="00EE7FB4" w:rsidRPr="00327E05">
        <w:rPr>
          <w:rFonts w:eastAsia="SimSun"/>
          <w:color w:val="0070C0"/>
          <w:szCs w:val="24"/>
          <w:lang w:eastAsia="zh-CN"/>
        </w:rPr>
        <w:t xml:space="preserve"> </w:t>
      </w:r>
      <w:r w:rsidRPr="00327E05">
        <w:rPr>
          <w:rFonts w:eastAsia="SimSun"/>
          <w:color w:val="0070C0"/>
          <w:szCs w:val="24"/>
          <w:lang w:eastAsia="zh-CN"/>
        </w:rPr>
        <w:t>allows UE’s request on MUSIM gap for MUSIM measurement, further constraints are not needed</w:t>
      </w:r>
      <w:r w:rsidR="00182E3F">
        <w:rPr>
          <w:rFonts w:eastAsia="SimSun"/>
          <w:color w:val="0070C0"/>
          <w:szCs w:val="24"/>
          <w:lang w:eastAsia="zh-CN"/>
        </w:rPr>
        <w:t xml:space="preserve"> since the purpose is clear (vivo)</w:t>
      </w:r>
    </w:p>
    <w:p w14:paraId="3864B34B" w14:textId="77777777" w:rsidR="00F33FCA" w:rsidRPr="000B0648" w:rsidRDefault="00F33FCA" w:rsidP="00F33FCA">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r w:rsidRPr="000B0648">
        <w:rPr>
          <w:rFonts w:eastAsia="SimSun"/>
          <w:color w:val="0070C0"/>
          <w:szCs w:val="24"/>
          <w:lang w:eastAsia="zh-CN"/>
        </w:rPr>
        <w:t>Recommended WF</w:t>
      </w:r>
      <w:r w:rsidR="00E61233">
        <w:rPr>
          <w:rFonts w:eastAsia="SimSun"/>
          <w:color w:val="0070C0"/>
          <w:szCs w:val="24"/>
          <w:lang w:eastAsia="zh-CN"/>
        </w:rPr>
        <w:t>: Suggest to agree option 1 and directly work on corresponding CR, if necessary</w:t>
      </w:r>
    </w:p>
    <w:tbl>
      <w:tblPr>
        <w:tblStyle w:val="TableGrid"/>
        <w:tblW w:w="0" w:type="auto"/>
        <w:tblLook w:val="04A0" w:firstRow="1" w:lastRow="0" w:firstColumn="1" w:lastColumn="0" w:noHBand="0" w:noVBand="1"/>
      </w:tblPr>
      <w:tblGrid>
        <w:gridCol w:w="1339"/>
        <w:gridCol w:w="8292"/>
      </w:tblGrid>
      <w:tr w:rsidR="00E41B3A" w14:paraId="6765AB62" w14:textId="77777777" w:rsidTr="0022164F">
        <w:tc>
          <w:tcPr>
            <w:tcW w:w="1339" w:type="dxa"/>
          </w:tcPr>
          <w:p w14:paraId="0A3F074F"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F082AFB"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Comments</w:t>
            </w:r>
          </w:p>
        </w:tc>
      </w:tr>
      <w:tr w:rsidR="00E41B3A" w14:paraId="436783D0" w14:textId="77777777" w:rsidTr="0022164F">
        <w:tc>
          <w:tcPr>
            <w:tcW w:w="1339" w:type="dxa"/>
          </w:tcPr>
          <w:p w14:paraId="426CC464" w14:textId="61F0EC58" w:rsidR="00E41B3A" w:rsidRDefault="003073D3" w:rsidP="0022164F">
            <w:pPr>
              <w:spacing w:after="120"/>
              <w:rPr>
                <w:rFonts w:eastAsiaTheme="minorEastAsia"/>
                <w:color w:val="0070C0"/>
                <w:lang w:val="en-US" w:eastAsia="zh-CN"/>
              </w:rPr>
            </w:pPr>
            <w:ins w:id="42" w:author="Zhang, Meng" w:date="2022-02-22T12:50:00Z">
              <w:r>
                <w:rPr>
                  <w:rFonts w:eastAsiaTheme="minorEastAsia"/>
                  <w:color w:val="0070C0"/>
                  <w:lang w:val="en-US" w:eastAsia="zh-CN"/>
                </w:rPr>
                <w:t>Intel</w:t>
              </w:r>
            </w:ins>
          </w:p>
        </w:tc>
        <w:tc>
          <w:tcPr>
            <w:tcW w:w="8292" w:type="dxa"/>
          </w:tcPr>
          <w:p w14:paraId="61B6F87B" w14:textId="5E839F3D" w:rsidR="00E41B3A" w:rsidRDefault="003073D3" w:rsidP="0022164F">
            <w:pPr>
              <w:spacing w:after="120"/>
              <w:rPr>
                <w:rFonts w:eastAsiaTheme="minorEastAsia"/>
                <w:color w:val="0070C0"/>
                <w:lang w:val="en-US" w:eastAsia="zh-CN"/>
              </w:rPr>
            </w:pPr>
            <w:ins w:id="43" w:author="Zhang, Meng" w:date="2022-02-22T12:50:00Z">
              <w:r>
                <w:rPr>
                  <w:rFonts w:eastAsiaTheme="minorEastAsia"/>
                  <w:color w:val="0070C0"/>
                  <w:lang w:val="en-US" w:eastAsia="zh-CN"/>
                </w:rPr>
                <w:t xml:space="preserve">Option 1. We </w:t>
              </w:r>
            </w:ins>
            <w:ins w:id="44" w:author="Zhang, Meng" w:date="2022-02-22T12:51:00Z">
              <w:r>
                <w:rPr>
                  <w:rFonts w:eastAsiaTheme="minorEastAsia"/>
                  <w:color w:val="0070C0"/>
                  <w:lang w:val="en-US" w:eastAsia="zh-CN"/>
                </w:rPr>
                <w:t>will not discuss any requirement to be implemented in the spec in Rel-17.</w:t>
              </w:r>
            </w:ins>
          </w:p>
        </w:tc>
      </w:tr>
      <w:tr w:rsidR="00E41B3A" w:rsidRPr="00D5122F" w14:paraId="52745DB8" w14:textId="77777777" w:rsidTr="0022164F">
        <w:tc>
          <w:tcPr>
            <w:tcW w:w="1339" w:type="dxa"/>
          </w:tcPr>
          <w:p w14:paraId="7538A970" w14:textId="1816DEE7" w:rsidR="00E41B3A" w:rsidRDefault="00B72881" w:rsidP="0022164F">
            <w:pPr>
              <w:spacing w:after="120"/>
              <w:rPr>
                <w:rFonts w:eastAsiaTheme="minorEastAsia"/>
                <w:color w:val="0070C0"/>
                <w:lang w:val="en-US" w:eastAsia="zh-CN"/>
              </w:rPr>
            </w:pPr>
            <w:ins w:id="45" w:author="Zhixun Tang" w:date="2022-02-23T10:31:00Z">
              <w:r>
                <w:rPr>
                  <w:rFonts w:eastAsiaTheme="minorEastAsia"/>
                  <w:color w:val="0070C0"/>
                  <w:lang w:val="en-US" w:eastAsia="zh-CN"/>
                </w:rPr>
                <w:t>Ericsson</w:t>
              </w:r>
            </w:ins>
          </w:p>
        </w:tc>
        <w:tc>
          <w:tcPr>
            <w:tcW w:w="8292" w:type="dxa"/>
          </w:tcPr>
          <w:p w14:paraId="68567B86" w14:textId="77777777" w:rsidR="00E41B3A" w:rsidRDefault="00530C9D" w:rsidP="0022164F">
            <w:pPr>
              <w:spacing w:after="120"/>
              <w:rPr>
                <w:ins w:id="46" w:author="Zhixun Tang" w:date="2022-02-23T10:31:00Z"/>
                <w:rFonts w:eastAsiaTheme="minorEastAsia"/>
                <w:color w:val="0070C0"/>
                <w:lang w:val="en-US" w:eastAsia="zh-CN"/>
              </w:rPr>
            </w:pPr>
            <w:ins w:id="47" w:author="Zhixun Tang" w:date="2022-02-23T10:31:00Z">
              <w:r>
                <w:rPr>
                  <w:rFonts w:eastAsiaTheme="minorEastAsia"/>
                  <w:color w:val="0070C0"/>
                  <w:lang w:val="en-US" w:eastAsia="zh-CN"/>
                </w:rPr>
                <w:t>Option 1 and 1a</w:t>
              </w:r>
            </w:ins>
          </w:p>
          <w:p w14:paraId="19C91697" w14:textId="2C3DD6AC" w:rsidR="00530C9D" w:rsidRDefault="00530C9D" w:rsidP="0022164F">
            <w:pPr>
              <w:spacing w:after="120"/>
              <w:rPr>
                <w:rFonts w:eastAsiaTheme="minorEastAsia"/>
                <w:color w:val="0070C0"/>
                <w:lang w:val="en-US" w:eastAsia="zh-CN"/>
              </w:rPr>
            </w:pPr>
            <w:ins w:id="48" w:author="Zhixun Tang" w:date="2022-02-23T10:31:00Z">
              <w:r>
                <w:rPr>
                  <w:rFonts w:eastAsiaTheme="minorEastAsia"/>
                  <w:color w:val="0070C0"/>
                  <w:lang w:val="en-US" w:eastAsia="zh-CN"/>
                </w:rPr>
                <w:t>Our proposal 1a is not relevant to MUSIM GPs’ applicability. It</w:t>
              </w:r>
            </w:ins>
            <w:ins w:id="49" w:author="Zhixun Tang" w:date="2022-02-23T10:32:00Z">
              <w:r w:rsidR="000C6A8C">
                <w:rPr>
                  <w:rFonts w:eastAsiaTheme="minorEastAsia"/>
                  <w:color w:val="0070C0"/>
                  <w:lang w:val="en-US" w:eastAsia="zh-CN"/>
                </w:rPr>
                <w:t>’s about the impact to legacy measurement behaviour. We don’t expect any impact to legacy L3/</w:t>
              </w:r>
              <w:r w:rsidR="00D5122F">
                <w:rPr>
                  <w:rFonts w:eastAsiaTheme="minorEastAsia"/>
                  <w:color w:val="0070C0"/>
                  <w:lang w:val="en-US" w:eastAsia="zh-CN"/>
                </w:rPr>
                <w:t>L1</w:t>
              </w:r>
              <w:r w:rsidR="000C6A8C">
                <w:rPr>
                  <w:rFonts w:eastAsiaTheme="minorEastAsia"/>
                  <w:color w:val="0070C0"/>
                  <w:lang w:val="en-US" w:eastAsia="zh-CN"/>
                </w:rPr>
                <w:t xml:space="preserve"> measurement</w:t>
              </w:r>
              <w:r w:rsidR="00D5122F">
                <w:rPr>
                  <w:rFonts w:eastAsiaTheme="minorEastAsia"/>
                  <w:color w:val="0070C0"/>
                  <w:lang w:val="en-US" w:eastAsia="zh-CN"/>
                </w:rPr>
                <w:t xml:space="preserve"> in Rel-1</w:t>
              </w:r>
            </w:ins>
            <w:ins w:id="50" w:author="Zhixun Tang" w:date="2022-02-23T10:33:00Z">
              <w:r w:rsidR="00D5122F">
                <w:rPr>
                  <w:rFonts w:eastAsiaTheme="minorEastAsia"/>
                  <w:color w:val="0070C0"/>
                  <w:lang w:val="en-US" w:eastAsia="zh-CN"/>
                </w:rPr>
                <w:t>7 since RP agrees not to discuss any requirement for MUSIM in Rel-17.</w:t>
              </w:r>
            </w:ins>
          </w:p>
        </w:tc>
      </w:tr>
      <w:tr w:rsidR="00E41B3A" w14:paraId="2023DE15" w14:textId="77777777" w:rsidTr="0022164F">
        <w:tc>
          <w:tcPr>
            <w:tcW w:w="1339" w:type="dxa"/>
          </w:tcPr>
          <w:p w14:paraId="553C44E4" w14:textId="77777777" w:rsidR="00E41B3A" w:rsidRDefault="00E41B3A" w:rsidP="0022164F">
            <w:pPr>
              <w:spacing w:after="120"/>
              <w:rPr>
                <w:rFonts w:eastAsiaTheme="minorEastAsia"/>
                <w:color w:val="0070C0"/>
                <w:lang w:val="en-US" w:eastAsia="zh-CN"/>
              </w:rPr>
            </w:pPr>
          </w:p>
        </w:tc>
        <w:tc>
          <w:tcPr>
            <w:tcW w:w="8292" w:type="dxa"/>
          </w:tcPr>
          <w:p w14:paraId="042BD1FF" w14:textId="77777777" w:rsidR="00E41B3A" w:rsidRDefault="00E41B3A" w:rsidP="0022164F">
            <w:pPr>
              <w:spacing w:after="120"/>
              <w:rPr>
                <w:rFonts w:eastAsiaTheme="minorEastAsia"/>
                <w:color w:val="0070C0"/>
                <w:lang w:val="en-US" w:eastAsia="zh-CN"/>
              </w:rPr>
            </w:pPr>
          </w:p>
        </w:tc>
      </w:tr>
      <w:tr w:rsidR="00E41B3A" w14:paraId="528F3A06" w14:textId="77777777" w:rsidTr="0022164F">
        <w:tc>
          <w:tcPr>
            <w:tcW w:w="1339" w:type="dxa"/>
          </w:tcPr>
          <w:p w14:paraId="1B0B992F" w14:textId="77777777" w:rsidR="00E41B3A" w:rsidRDefault="00E41B3A" w:rsidP="0022164F">
            <w:pPr>
              <w:spacing w:after="120"/>
              <w:rPr>
                <w:rFonts w:eastAsiaTheme="minorEastAsia"/>
                <w:color w:val="0070C0"/>
                <w:lang w:val="en-US" w:eastAsia="zh-CN"/>
              </w:rPr>
            </w:pPr>
          </w:p>
        </w:tc>
        <w:tc>
          <w:tcPr>
            <w:tcW w:w="8292" w:type="dxa"/>
          </w:tcPr>
          <w:p w14:paraId="2700537A" w14:textId="77777777" w:rsidR="00E41B3A" w:rsidRDefault="00E41B3A" w:rsidP="0022164F">
            <w:pPr>
              <w:spacing w:after="120"/>
              <w:rPr>
                <w:rFonts w:eastAsiaTheme="minorEastAsia"/>
                <w:color w:val="0070C0"/>
                <w:lang w:val="en-US" w:eastAsia="zh-CN"/>
              </w:rPr>
            </w:pPr>
          </w:p>
        </w:tc>
      </w:tr>
      <w:tr w:rsidR="00E41B3A" w14:paraId="02B56872" w14:textId="77777777" w:rsidTr="0022164F">
        <w:tc>
          <w:tcPr>
            <w:tcW w:w="1339" w:type="dxa"/>
          </w:tcPr>
          <w:p w14:paraId="5BB1D5B0" w14:textId="77777777" w:rsidR="00E41B3A" w:rsidRDefault="00E41B3A" w:rsidP="0022164F">
            <w:pPr>
              <w:spacing w:after="120"/>
              <w:rPr>
                <w:rFonts w:eastAsiaTheme="minorEastAsia"/>
                <w:color w:val="0070C0"/>
                <w:lang w:val="en-US" w:eastAsia="zh-CN"/>
              </w:rPr>
            </w:pPr>
          </w:p>
        </w:tc>
        <w:tc>
          <w:tcPr>
            <w:tcW w:w="8292" w:type="dxa"/>
          </w:tcPr>
          <w:p w14:paraId="505FB527" w14:textId="77777777" w:rsidR="00E41B3A" w:rsidRDefault="00E41B3A" w:rsidP="0022164F">
            <w:pPr>
              <w:spacing w:after="120"/>
              <w:rPr>
                <w:rFonts w:eastAsiaTheme="minorEastAsia"/>
                <w:color w:val="0070C0"/>
                <w:lang w:val="en-US" w:eastAsia="zh-CN"/>
              </w:rPr>
            </w:pPr>
          </w:p>
        </w:tc>
      </w:tr>
      <w:tr w:rsidR="00E41B3A" w14:paraId="372FF50B" w14:textId="77777777" w:rsidTr="0022164F">
        <w:tc>
          <w:tcPr>
            <w:tcW w:w="1339" w:type="dxa"/>
          </w:tcPr>
          <w:p w14:paraId="047497A3" w14:textId="77777777" w:rsidR="00E41B3A" w:rsidRDefault="00E41B3A" w:rsidP="0022164F">
            <w:pPr>
              <w:spacing w:after="120"/>
              <w:rPr>
                <w:rFonts w:eastAsiaTheme="minorEastAsia"/>
                <w:color w:val="000000" w:themeColor="text1"/>
                <w:lang w:val="en-US" w:eastAsia="zh-CN"/>
              </w:rPr>
            </w:pPr>
          </w:p>
        </w:tc>
        <w:tc>
          <w:tcPr>
            <w:tcW w:w="8292" w:type="dxa"/>
          </w:tcPr>
          <w:p w14:paraId="07EA00DE" w14:textId="77777777" w:rsidR="00E41B3A" w:rsidRDefault="00E41B3A" w:rsidP="0022164F">
            <w:pPr>
              <w:spacing w:after="120"/>
              <w:rPr>
                <w:rFonts w:eastAsiaTheme="minorEastAsia"/>
                <w:color w:val="000000" w:themeColor="text1"/>
                <w:lang w:val="en-US" w:eastAsia="zh-CN"/>
              </w:rPr>
            </w:pPr>
          </w:p>
        </w:tc>
      </w:tr>
      <w:tr w:rsidR="00E41B3A" w14:paraId="0EB40DE0" w14:textId="77777777" w:rsidTr="0022164F">
        <w:tc>
          <w:tcPr>
            <w:tcW w:w="1339" w:type="dxa"/>
          </w:tcPr>
          <w:p w14:paraId="45D87E9E" w14:textId="77777777" w:rsidR="00E41B3A" w:rsidRDefault="00E41B3A" w:rsidP="0022164F">
            <w:pPr>
              <w:spacing w:after="120"/>
              <w:rPr>
                <w:rFonts w:eastAsiaTheme="minorEastAsia"/>
                <w:color w:val="0070C0"/>
                <w:lang w:val="en-US" w:eastAsia="zh-CN"/>
              </w:rPr>
            </w:pPr>
          </w:p>
        </w:tc>
        <w:tc>
          <w:tcPr>
            <w:tcW w:w="8292" w:type="dxa"/>
          </w:tcPr>
          <w:p w14:paraId="1D7E3B42" w14:textId="77777777" w:rsidR="00E41B3A" w:rsidRDefault="00E41B3A" w:rsidP="0022164F">
            <w:pPr>
              <w:spacing w:after="120"/>
              <w:rPr>
                <w:rFonts w:eastAsiaTheme="minorEastAsia"/>
                <w:color w:val="000000" w:themeColor="text1"/>
                <w:lang w:val="en-US" w:eastAsia="zh-CN"/>
              </w:rPr>
            </w:pPr>
          </w:p>
        </w:tc>
      </w:tr>
    </w:tbl>
    <w:p w14:paraId="2C84F503" w14:textId="77777777" w:rsidR="00F33FCA" w:rsidRDefault="00F33FCA" w:rsidP="00F33FCA">
      <w:pPr>
        <w:spacing w:after="120"/>
        <w:rPr>
          <w:b/>
          <w:color w:val="0070C0"/>
          <w:szCs w:val="24"/>
          <w:lang w:eastAsia="zh-CN"/>
        </w:rPr>
      </w:pPr>
    </w:p>
    <w:p w14:paraId="03B83522" w14:textId="77777777" w:rsidR="00F33FCA" w:rsidRDefault="00F33FCA" w:rsidP="00F33FCA">
      <w:pPr>
        <w:rPr>
          <w:b/>
          <w:color w:val="0070C0"/>
          <w:u w:val="single"/>
          <w:lang w:eastAsia="ko-KR"/>
        </w:rPr>
      </w:pPr>
      <w:r>
        <w:rPr>
          <w:b/>
          <w:color w:val="0070C0"/>
          <w:u w:val="single"/>
          <w:lang w:eastAsia="ko-KR"/>
        </w:rPr>
        <w:t>Issue 1-</w:t>
      </w:r>
      <w:r w:rsidR="00D9694B">
        <w:rPr>
          <w:b/>
          <w:color w:val="0070C0"/>
          <w:u w:val="single"/>
          <w:lang w:eastAsia="ko-KR"/>
        </w:rPr>
        <w:t>3</w:t>
      </w:r>
      <w:r>
        <w:rPr>
          <w:b/>
          <w:color w:val="0070C0"/>
          <w:u w:val="single"/>
          <w:lang w:eastAsia="ko-KR"/>
        </w:rPr>
        <w:t>-</w:t>
      </w:r>
      <w:r w:rsidR="00D9694B">
        <w:rPr>
          <w:b/>
          <w:color w:val="0070C0"/>
          <w:u w:val="single"/>
          <w:lang w:eastAsia="ko-KR"/>
        </w:rPr>
        <w:t>2</w:t>
      </w:r>
      <w:r>
        <w:rPr>
          <w:b/>
          <w:color w:val="0070C0"/>
          <w:u w:val="single"/>
          <w:lang w:eastAsia="ko-KR"/>
        </w:rPr>
        <w:t>: MIB/SIB1 acquisition</w:t>
      </w:r>
    </w:p>
    <w:p w14:paraId="4CDAFFF0" w14:textId="77777777" w:rsidR="00F33FCA" w:rsidRDefault="00F33FCA" w:rsidP="00F33FCA">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9988EF" w14:textId="77777777" w:rsidR="0031293E" w:rsidRDefault="00F33FCA" w:rsidP="0031293E">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Option 1: </w:t>
      </w:r>
      <w:r w:rsidR="0031293E">
        <w:rPr>
          <w:rFonts w:eastAsia="SimSun"/>
          <w:color w:val="0070C0"/>
          <w:szCs w:val="24"/>
          <w:lang w:eastAsia="zh-CN"/>
        </w:rPr>
        <w:t xml:space="preserve">Option 1: </w:t>
      </w:r>
      <w:r w:rsidR="003E7466">
        <w:rPr>
          <w:rFonts w:eastAsia="SimSun"/>
          <w:color w:val="0070C0"/>
          <w:szCs w:val="24"/>
          <w:lang w:eastAsia="zh-CN"/>
        </w:rPr>
        <w:t xml:space="preserve">Do not </w:t>
      </w:r>
      <w:r w:rsidR="003E7466" w:rsidRPr="003E7466">
        <w:rPr>
          <w:rFonts w:eastAsia="SimSun"/>
          <w:color w:val="0070C0"/>
          <w:szCs w:val="24"/>
          <w:lang w:eastAsia="zh-CN"/>
        </w:rPr>
        <w:t>introduce support for multiple aperiodic gaps or multiple occasions for one aperiodic gap</w:t>
      </w:r>
      <w:r w:rsidR="003E7466" w:rsidRPr="007427F8">
        <w:rPr>
          <w:rFonts w:eastAsia="SimSun"/>
          <w:color w:val="0070C0"/>
          <w:szCs w:val="24"/>
          <w:lang w:eastAsia="zh-CN"/>
        </w:rPr>
        <w:t xml:space="preserve"> </w:t>
      </w:r>
      <w:r w:rsidR="0031293E" w:rsidRPr="007427F8">
        <w:rPr>
          <w:rFonts w:eastAsia="SimSun"/>
          <w:color w:val="0070C0"/>
          <w:szCs w:val="24"/>
          <w:lang w:eastAsia="zh-CN"/>
        </w:rPr>
        <w:t>(Huawei)</w:t>
      </w:r>
    </w:p>
    <w:p w14:paraId="0526FE23" w14:textId="77777777" w:rsidR="00225A8D" w:rsidRDefault="00225A8D" w:rsidP="0031293E">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sidRPr="00225A8D">
        <w:rPr>
          <w:rFonts w:eastAsia="SimSun"/>
          <w:color w:val="0070C0"/>
          <w:szCs w:val="24"/>
          <w:lang w:eastAsia="zh-CN"/>
        </w:rPr>
        <w:t>To efficient utilize the gap, UE shall inform NW with the additional assistant information when UE requests the gap for MIB/SIB1 decoding (Ericsson)</w:t>
      </w:r>
    </w:p>
    <w:p w14:paraId="43F038DD" w14:textId="77777777" w:rsidR="00754127" w:rsidRPr="00805BE8" w:rsidRDefault="00754127" w:rsidP="00754127">
      <w:pPr>
        <w:pStyle w:val="ListParagraph"/>
        <w:numPr>
          <w:ilvl w:val="0"/>
          <w:numId w:val="12"/>
        </w:numPr>
        <w:overflowPunct/>
        <w:autoSpaceDE/>
        <w:autoSpaceDN/>
        <w:adjustRightInd/>
        <w:spacing w:after="120" w:line="240" w:lineRule="auto"/>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1C2604E" w14:textId="77777777" w:rsidR="00754127" w:rsidRPr="00805BE8" w:rsidRDefault="00754127" w:rsidP="00754127">
      <w:pPr>
        <w:pStyle w:val="ListParagraph"/>
        <w:numPr>
          <w:ilvl w:val="1"/>
          <w:numId w:val="12"/>
        </w:numPr>
        <w:overflowPunct/>
        <w:autoSpaceDE/>
        <w:autoSpaceDN/>
        <w:adjustRightInd/>
        <w:spacing w:after="120" w:line="240" w:lineRule="auto"/>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E41B3A" w14:paraId="305B37C4" w14:textId="77777777" w:rsidTr="0022164F">
        <w:tc>
          <w:tcPr>
            <w:tcW w:w="1339" w:type="dxa"/>
          </w:tcPr>
          <w:p w14:paraId="48F5915D"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FD66E89"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Comments</w:t>
            </w:r>
          </w:p>
        </w:tc>
      </w:tr>
      <w:tr w:rsidR="00E41B3A" w14:paraId="304AAB79" w14:textId="77777777" w:rsidTr="0022164F">
        <w:tc>
          <w:tcPr>
            <w:tcW w:w="1339" w:type="dxa"/>
          </w:tcPr>
          <w:p w14:paraId="3677244F" w14:textId="090AA7C3" w:rsidR="00E41B3A" w:rsidRDefault="003073D3" w:rsidP="0022164F">
            <w:pPr>
              <w:spacing w:after="120"/>
              <w:rPr>
                <w:rFonts w:eastAsiaTheme="minorEastAsia"/>
                <w:color w:val="0070C0"/>
                <w:lang w:val="en-US" w:eastAsia="zh-CN"/>
              </w:rPr>
            </w:pPr>
            <w:ins w:id="51" w:author="Zhang, Meng" w:date="2022-02-22T12:51:00Z">
              <w:r>
                <w:rPr>
                  <w:rFonts w:eastAsiaTheme="minorEastAsia"/>
                  <w:color w:val="0070C0"/>
                  <w:lang w:val="en-US" w:eastAsia="zh-CN"/>
                </w:rPr>
                <w:t>Intel</w:t>
              </w:r>
            </w:ins>
          </w:p>
        </w:tc>
        <w:tc>
          <w:tcPr>
            <w:tcW w:w="8292" w:type="dxa"/>
          </w:tcPr>
          <w:p w14:paraId="13B8B6D4" w14:textId="1E06CC4D" w:rsidR="00E41B3A" w:rsidRDefault="003073D3" w:rsidP="0022164F">
            <w:pPr>
              <w:spacing w:after="120"/>
              <w:rPr>
                <w:rFonts w:eastAsiaTheme="minorEastAsia"/>
                <w:color w:val="0070C0"/>
                <w:lang w:val="en-US" w:eastAsia="zh-CN"/>
              </w:rPr>
            </w:pPr>
            <w:ins w:id="52" w:author="Zhang, Meng" w:date="2022-02-22T12:51:00Z">
              <w:r>
                <w:rPr>
                  <w:rFonts w:eastAsiaTheme="minorEastAsia"/>
                  <w:color w:val="0070C0"/>
                  <w:lang w:val="en-US" w:eastAsia="zh-CN"/>
                </w:rPr>
                <w:t>We sup</w:t>
              </w:r>
            </w:ins>
            <w:ins w:id="53" w:author="Zhang, Meng" w:date="2022-02-22T12:52:00Z">
              <w:r>
                <w:rPr>
                  <w:rFonts w:eastAsiaTheme="minorEastAsia"/>
                  <w:color w:val="0070C0"/>
                  <w:lang w:val="en-US" w:eastAsia="zh-CN"/>
                </w:rPr>
                <w:t xml:space="preserve">port </w:t>
              </w:r>
            </w:ins>
            <w:ins w:id="54" w:author="Zhang, Meng" w:date="2022-02-22T12:51:00Z">
              <w:r>
                <w:rPr>
                  <w:rFonts w:eastAsiaTheme="minorEastAsia"/>
                  <w:color w:val="0070C0"/>
                  <w:lang w:val="en-US" w:eastAsia="zh-CN"/>
                </w:rPr>
                <w:t xml:space="preserve">Option 1. Option 2 </w:t>
              </w:r>
            </w:ins>
            <w:ins w:id="55" w:author="Zhang, Meng" w:date="2022-02-22T12:52:00Z">
              <w:r>
                <w:rPr>
                  <w:rFonts w:eastAsiaTheme="minorEastAsia"/>
                  <w:color w:val="0070C0"/>
                  <w:lang w:val="en-US" w:eastAsia="zh-CN"/>
                </w:rPr>
                <w:t xml:space="preserve">seems </w:t>
              </w:r>
            </w:ins>
            <w:ins w:id="56" w:author="Zhang, Meng" w:date="2022-02-22T12:51:00Z">
              <w:r>
                <w:rPr>
                  <w:rFonts w:eastAsiaTheme="minorEastAsia"/>
                  <w:color w:val="0070C0"/>
                  <w:lang w:val="en-US" w:eastAsia="zh-CN"/>
                </w:rPr>
                <w:t xml:space="preserve">not </w:t>
              </w:r>
            </w:ins>
            <w:ins w:id="57" w:author="Zhang, Meng" w:date="2022-02-22T12:52:00Z">
              <w:r>
                <w:rPr>
                  <w:rFonts w:eastAsiaTheme="minorEastAsia"/>
                  <w:color w:val="0070C0"/>
                  <w:lang w:val="en-US" w:eastAsia="zh-CN"/>
                </w:rPr>
                <w:t>RAN4 work.</w:t>
              </w:r>
            </w:ins>
          </w:p>
        </w:tc>
      </w:tr>
      <w:tr w:rsidR="00E41B3A" w14:paraId="1A8654D7" w14:textId="77777777" w:rsidTr="0022164F">
        <w:tc>
          <w:tcPr>
            <w:tcW w:w="1339" w:type="dxa"/>
          </w:tcPr>
          <w:p w14:paraId="3BA10D3C" w14:textId="163D9C9B" w:rsidR="00E41B3A" w:rsidRDefault="000033FD" w:rsidP="0022164F">
            <w:pPr>
              <w:spacing w:after="120"/>
              <w:rPr>
                <w:rFonts w:eastAsiaTheme="minorEastAsia"/>
                <w:color w:val="0070C0"/>
                <w:lang w:val="en-US" w:eastAsia="zh-CN"/>
              </w:rPr>
            </w:pPr>
            <w:ins w:id="58" w:author="Zhixun Tang" w:date="2022-02-23T10:34:00Z">
              <w:r>
                <w:rPr>
                  <w:rFonts w:eastAsiaTheme="minorEastAsia"/>
                  <w:color w:val="0070C0"/>
                  <w:lang w:val="en-US" w:eastAsia="zh-CN"/>
                </w:rPr>
                <w:t>Ericsson</w:t>
              </w:r>
            </w:ins>
          </w:p>
        </w:tc>
        <w:tc>
          <w:tcPr>
            <w:tcW w:w="8292" w:type="dxa"/>
          </w:tcPr>
          <w:p w14:paraId="3992336F" w14:textId="77777777" w:rsidR="00E41B3A" w:rsidRDefault="000033FD" w:rsidP="0022164F">
            <w:pPr>
              <w:spacing w:after="120"/>
              <w:rPr>
                <w:ins w:id="59" w:author="Zhixun Tang" w:date="2022-02-23T10:34:00Z"/>
                <w:rFonts w:eastAsiaTheme="minorEastAsia"/>
                <w:color w:val="0070C0"/>
                <w:lang w:val="en-US" w:eastAsia="zh-CN"/>
              </w:rPr>
            </w:pPr>
            <w:ins w:id="60" w:author="Zhixun Tang" w:date="2022-02-23T10:34:00Z">
              <w:r>
                <w:rPr>
                  <w:rFonts w:eastAsiaTheme="minorEastAsia"/>
                  <w:color w:val="0070C0"/>
                  <w:lang w:val="en-US" w:eastAsia="zh-CN"/>
                </w:rPr>
                <w:t>Option 2.</w:t>
              </w:r>
            </w:ins>
          </w:p>
          <w:p w14:paraId="45D962DD" w14:textId="7CF30D17" w:rsidR="000033FD" w:rsidRDefault="000033FD" w:rsidP="0022164F">
            <w:pPr>
              <w:spacing w:after="120"/>
              <w:rPr>
                <w:ins w:id="61" w:author="Zhixun Tang" w:date="2022-02-23T10:38:00Z"/>
                <w:rFonts w:eastAsiaTheme="minorEastAsia"/>
                <w:color w:val="0070C0"/>
                <w:lang w:val="en-US" w:eastAsia="zh-CN"/>
              </w:rPr>
            </w:pPr>
            <w:ins w:id="62" w:author="Zhixun Tang" w:date="2022-02-23T10:34:00Z">
              <w:r>
                <w:rPr>
                  <w:rFonts w:eastAsiaTheme="minorEastAsia"/>
                  <w:color w:val="0070C0"/>
                  <w:lang w:val="en-US" w:eastAsia="zh-CN"/>
                </w:rPr>
                <w:t xml:space="preserve">This issue is about the reply LS to RAN2 other than RAN4 </w:t>
              </w:r>
            </w:ins>
            <w:ins w:id="63" w:author="Zhixun Tang" w:date="2022-02-23T10:41:00Z">
              <w:r w:rsidR="001459CA">
                <w:rPr>
                  <w:rFonts w:eastAsiaTheme="minorEastAsia"/>
                  <w:color w:val="0070C0"/>
                  <w:lang w:val="en-US" w:eastAsia="zh-CN"/>
                </w:rPr>
                <w:t xml:space="preserve">new </w:t>
              </w:r>
            </w:ins>
            <w:ins w:id="64" w:author="Zhixun Tang" w:date="2022-02-23T10:34:00Z">
              <w:r>
                <w:rPr>
                  <w:rFonts w:eastAsiaTheme="minorEastAsia"/>
                  <w:color w:val="0070C0"/>
                  <w:lang w:val="en-US" w:eastAsia="zh-CN"/>
                </w:rPr>
                <w:t>MUSIM gap’s discussion.</w:t>
              </w:r>
            </w:ins>
            <w:ins w:id="65" w:author="Zhixun Tang" w:date="2022-02-23T10:36:00Z">
              <w:r w:rsidR="005F32A6">
                <w:rPr>
                  <w:rFonts w:eastAsiaTheme="minorEastAsia"/>
                  <w:color w:val="0070C0"/>
                  <w:lang w:val="en-US" w:eastAsia="zh-CN"/>
                </w:rPr>
                <w:t xml:space="preserve"> In </w:t>
              </w:r>
              <w:r w:rsidR="00B93A34">
                <w:rPr>
                  <w:rFonts w:eastAsiaTheme="minorEastAsia"/>
                  <w:color w:val="0070C0"/>
                  <w:lang w:val="en-US" w:eastAsia="zh-CN"/>
                </w:rPr>
                <w:t>reply LS</w:t>
              </w:r>
            </w:ins>
            <w:ins w:id="66" w:author="Zhixun Tang" w:date="2022-02-23T10:38:00Z">
              <w:r w:rsidR="006B2CD9">
                <w:rPr>
                  <w:rFonts w:eastAsiaTheme="minorEastAsia"/>
                  <w:color w:val="0070C0"/>
                  <w:lang w:val="en-US" w:eastAsia="zh-CN"/>
                </w:rPr>
                <w:t xml:space="preserve"> </w:t>
              </w:r>
            </w:ins>
            <w:ins w:id="67" w:author="Zhixun Tang" w:date="2022-02-23T10:39:00Z">
              <w:r w:rsidR="009A03B4">
                <w:rPr>
                  <w:rFonts w:eastAsiaTheme="minorEastAsia"/>
                  <w:color w:val="0070C0"/>
                  <w:lang w:val="en-US" w:eastAsia="zh-CN"/>
                </w:rPr>
                <w:t>R4-2120342</w:t>
              </w:r>
              <w:r w:rsidR="00A6434D">
                <w:rPr>
                  <w:rFonts w:eastAsiaTheme="minorEastAsia"/>
                  <w:color w:val="0070C0"/>
                  <w:lang w:val="en-US" w:eastAsia="zh-CN"/>
                </w:rPr>
                <w:t>, it captured the feedback about MIB/SIB1 reading as follow.</w:t>
              </w:r>
            </w:ins>
            <w:ins w:id="68" w:author="Zhixun Tang" w:date="2022-02-23T10:36:00Z">
              <w:r w:rsidR="00B93A34">
                <w:rPr>
                  <w:rFonts w:eastAsiaTheme="minorEastAsia"/>
                  <w:color w:val="0070C0"/>
                  <w:lang w:val="en-US" w:eastAsia="zh-CN"/>
                </w:rPr>
                <w:t xml:space="preserve"> </w:t>
              </w:r>
            </w:ins>
            <w:ins w:id="69" w:author="Zhixun Tang" w:date="2022-02-23T10:39:00Z">
              <w:r w:rsidR="00E7752D">
                <w:rPr>
                  <w:rFonts w:eastAsiaTheme="minorEastAsia"/>
                  <w:color w:val="0070C0"/>
                  <w:lang w:val="en-US" w:eastAsia="zh-CN"/>
                </w:rPr>
                <w:t>To efficien</w:t>
              </w:r>
            </w:ins>
            <w:ins w:id="70" w:author="Zhixun Tang" w:date="2022-02-23T10:40:00Z">
              <w:r w:rsidR="00E7752D">
                <w:rPr>
                  <w:rFonts w:eastAsiaTheme="minorEastAsia"/>
                  <w:color w:val="0070C0"/>
                  <w:lang w:val="en-US" w:eastAsia="zh-CN"/>
                </w:rPr>
                <w:t>t the gap, UE shall inform NW the assistant information</w:t>
              </w:r>
              <w:r w:rsidR="00D74EC7">
                <w:rPr>
                  <w:rFonts w:eastAsiaTheme="minorEastAsia"/>
                  <w:color w:val="0070C0"/>
                  <w:lang w:val="en-US" w:eastAsia="zh-CN"/>
                </w:rPr>
                <w:t xml:space="preserve"> to help NW A to release the gap.</w:t>
              </w:r>
            </w:ins>
          </w:p>
          <w:tbl>
            <w:tblPr>
              <w:tblStyle w:val="TableGrid"/>
              <w:tblW w:w="0" w:type="auto"/>
              <w:tblLook w:val="04A0" w:firstRow="1" w:lastRow="0" w:firstColumn="1" w:lastColumn="0" w:noHBand="0" w:noVBand="1"/>
            </w:tblPr>
            <w:tblGrid>
              <w:gridCol w:w="8066"/>
            </w:tblGrid>
            <w:tr w:rsidR="006B2CD9" w14:paraId="2AD84E02" w14:textId="77777777" w:rsidTr="006B2CD9">
              <w:trPr>
                <w:ins w:id="71" w:author="Zhixun Tang" w:date="2022-02-23T10:38:00Z"/>
              </w:trPr>
              <w:tc>
                <w:tcPr>
                  <w:tcW w:w="8066" w:type="dxa"/>
                </w:tcPr>
                <w:p w14:paraId="47356C3B" w14:textId="77777777" w:rsidR="006B2CD9" w:rsidRDefault="006B2CD9" w:rsidP="006B2CD9">
                  <w:pPr>
                    <w:numPr>
                      <w:ilvl w:val="0"/>
                      <w:numId w:val="29"/>
                    </w:numPr>
                    <w:suppressAutoHyphens/>
                    <w:spacing w:line="240" w:lineRule="auto"/>
                    <w:rPr>
                      <w:ins w:id="72" w:author="Zhixun Tang" w:date="2022-02-23T10:38:00Z"/>
                      <w:rFonts w:ascii="Arial" w:hAnsi="Arial" w:cs="Arial"/>
                      <w:iCs/>
                    </w:rPr>
                  </w:pPr>
                  <w:ins w:id="73" w:author="Zhixun Tang" w:date="2022-02-23T10:38:00Z">
                    <w:r>
                      <w:rPr>
                        <w:rFonts w:ascii="Arial" w:hAnsi="Arial" w:cs="Arial"/>
                        <w:iCs/>
                      </w:rPr>
                      <w:t>Scenario 2: SI receiving at network B,</w:t>
                    </w:r>
                  </w:ins>
                </w:p>
                <w:p w14:paraId="52EEB666" w14:textId="309B45A7" w:rsidR="006B2CD9" w:rsidRPr="006B2CD9" w:rsidRDefault="006B2CD9" w:rsidP="006B2CD9">
                  <w:pPr>
                    <w:numPr>
                      <w:ilvl w:val="1"/>
                      <w:numId w:val="29"/>
                    </w:numPr>
                    <w:suppressAutoHyphens/>
                    <w:spacing w:line="240" w:lineRule="auto"/>
                    <w:jc w:val="both"/>
                    <w:rPr>
                      <w:ins w:id="74" w:author="Zhixun Tang" w:date="2022-02-23T10:38:00Z"/>
                      <w:rFonts w:eastAsiaTheme="minorEastAsia"/>
                      <w:color w:val="0070C0"/>
                      <w:lang w:eastAsia="zh-CN"/>
                    </w:rPr>
                  </w:pPr>
                  <w:ins w:id="75" w:author="Zhixun Tang" w:date="2022-02-23T10:38:00Z">
                    <w:r w:rsidRPr="00946DB9">
                      <w:rPr>
                        <w:rFonts w:ascii="Arial" w:hAnsi="Arial" w:cs="Arial"/>
                        <w:iCs/>
                      </w:rPr>
                      <w:t xml:space="preserve">Regarding scenario 2, RAN4 concludes that an aperiodic gap pattern can fulfill the task of MIB/SIB1 reading. In addition, legacy gap patterns can fulfill this task but RAN4 has not studied how efficient it would be. A UE may require multiple attempts to read MIB/SIB1when using an aperiodic gap. For efficiency purpose, </w:t>
                    </w:r>
                    <w:r w:rsidRPr="006B2CD9">
                      <w:rPr>
                        <w:rFonts w:ascii="Arial" w:hAnsi="Arial" w:cs="Arial"/>
                        <w:iCs/>
                        <w:highlight w:val="yellow"/>
                      </w:rPr>
                      <w:t>a legacy gap pattern configured for MIB/SIB1 reading can be released after successfully decoding SIB1 information.</w:t>
                    </w:r>
                    <w:r w:rsidRPr="00946DB9">
                      <w:rPr>
                        <w:rFonts w:ascii="Arial" w:hAnsi="Arial" w:cs="Arial"/>
                        <w:iCs/>
                      </w:rPr>
                      <w:t xml:space="preserve"> </w:t>
                    </w:r>
                  </w:ins>
                </w:p>
              </w:tc>
            </w:tr>
          </w:tbl>
          <w:p w14:paraId="2C858D31" w14:textId="192A66B8" w:rsidR="006B2CD9" w:rsidRDefault="006B2CD9" w:rsidP="00E7752D">
            <w:pPr>
              <w:spacing w:after="120"/>
              <w:rPr>
                <w:rFonts w:eastAsiaTheme="minorEastAsia"/>
                <w:color w:val="0070C0"/>
                <w:lang w:val="en-US" w:eastAsia="zh-CN"/>
              </w:rPr>
            </w:pPr>
          </w:p>
        </w:tc>
      </w:tr>
      <w:tr w:rsidR="00E41B3A" w14:paraId="338A45CD" w14:textId="77777777" w:rsidTr="0022164F">
        <w:tc>
          <w:tcPr>
            <w:tcW w:w="1339" w:type="dxa"/>
          </w:tcPr>
          <w:p w14:paraId="2E716CE3" w14:textId="77777777" w:rsidR="00E41B3A" w:rsidRDefault="00E41B3A" w:rsidP="0022164F">
            <w:pPr>
              <w:spacing w:after="120"/>
              <w:rPr>
                <w:rFonts w:eastAsiaTheme="minorEastAsia"/>
                <w:color w:val="0070C0"/>
                <w:lang w:val="en-US" w:eastAsia="zh-CN"/>
              </w:rPr>
            </w:pPr>
          </w:p>
        </w:tc>
        <w:tc>
          <w:tcPr>
            <w:tcW w:w="8292" w:type="dxa"/>
          </w:tcPr>
          <w:p w14:paraId="506AFD75" w14:textId="77777777" w:rsidR="00E41B3A" w:rsidRDefault="00E41B3A" w:rsidP="0022164F">
            <w:pPr>
              <w:spacing w:after="120"/>
              <w:rPr>
                <w:rFonts w:eastAsiaTheme="minorEastAsia"/>
                <w:color w:val="0070C0"/>
                <w:lang w:val="en-US" w:eastAsia="zh-CN"/>
              </w:rPr>
            </w:pPr>
          </w:p>
        </w:tc>
      </w:tr>
      <w:tr w:rsidR="00E41B3A" w14:paraId="28364551" w14:textId="77777777" w:rsidTr="0022164F">
        <w:tc>
          <w:tcPr>
            <w:tcW w:w="1339" w:type="dxa"/>
          </w:tcPr>
          <w:p w14:paraId="5AA48A36" w14:textId="77777777" w:rsidR="00E41B3A" w:rsidRDefault="00E41B3A" w:rsidP="0022164F">
            <w:pPr>
              <w:spacing w:after="120"/>
              <w:rPr>
                <w:rFonts w:eastAsiaTheme="minorEastAsia"/>
                <w:color w:val="0070C0"/>
                <w:lang w:val="en-US" w:eastAsia="zh-CN"/>
              </w:rPr>
            </w:pPr>
          </w:p>
        </w:tc>
        <w:tc>
          <w:tcPr>
            <w:tcW w:w="8292" w:type="dxa"/>
          </w:tcPr>
          <w:p w14:paraId="7557110E" w14:textId="77777777" w:rsidR="00E41B3A" w:rsidRDefault="00E41B3A" w:rsidP="0022164F">
            <w:pPr>
              <w:spacing w:after="120"/>
              <w:rPr>
                <w:rFonts w:eastAsiaTheme="minorEastAsia"/>
                <w:color w:val="0070C0"/>
                <w:lang w:val="en-US" w:eastAsia="zh-CN"/>
              </w:rPr>
            </w:pPr>
          </w:p>
        </w:tc>
      </w:tr>
      <w:tr w:rsidR="00E41B3A" w14:paraId="1ED12C31" w14:textId="77777777" w:rsidTr="0022164F">
        <w:tc>
          <w:tcPr>
            <w:tcW w:w="1339" w:type="dxa"/>
          </w:tcPr>
          <w:p w14:paraId="450DF863" w14:textId="77777777" w:rsidR="00E41B3A" w:rsidRDefault="00E41B3A" w:rsidP="0022164F">
            <w:pPr>
              <w:spacing w:after="120"/>
              <w:rPr>
                <w:rFonts w:eastAsiaTheme="minorEastAsia"/>
                <w:color w:val="0070C0"/>
                <w:lang w:val="en-US" w:eastAsia="zh-CN"/>
              </w:rPr>
            </w:pPr>
          </w:p>
        </w:tc>
        <w:tc>
          <w:tcPr>
            <w:tcW w:w="8292" w:type="dxa"/>
          </w:tcPr>
          <w:p w14:paraId="43FEBE23" w14:textId="77777777" w:rsidR="00E41B3A" w:rsidRDefault="00E41B3A" w:rsidP="0022164F">
            <w:pPr>
              <w:spacing w:after="120"/>
              <w:rPr>
                <w:rFonts w:eastAsiaTheme="minorEastAsia"/>
                <w:color w:val="0070C0"/>
                <w:lang w:val="en-US" w:eastAsia="zh-CN"/>
              </w:rPr>
            </w:pPr>
          </w:p>
        </w:tc>
      </w:tr>
      <w:tr w:rsidR="00E41B3A" w14:paraId="7F6CC946" w14:textId="77777777" w:rsidTr="0022164F">
        <w:tc>
          <w:tcPr>
            <w:tcW w:w="1339" w:type="dxa"/>
          </w:tcPr>
          <w:p w14:paraId="599927B8" w14:textId="77777777" w:rsidR="00E41B3A" w:rsidRDefault="00E41B3A" w:rsidP="0022164F">
            <w:pPr>
              <w:spacing w:after="120"/>
              <w:rPr>
                <w:rFonts w:eastAsiaTheme="minorEastAsia"/>
                <w:color w:val="000000" w:themeColor="text1"/>
                <w:lang w:val="en-US" w:eastAsia="zh-CN"/>
              </w:rPr>
            </w:pPr>
          </w:p>
        </w:tc>
        <w:tc>
          <w:tcPr>
            <w:tcW w:w="8292" w:type="dxa"/>
          </w:tcPr>
          <w:p w14:paraId="6395A877" w14:textId="77777777" w:rsidR="00E41B3A" w:rsidRDefault="00E41B3A" w:rsidP="0022164F">
            <w:pPr>
              <w:spacing w:after="120"/>
              <w:rPr>
                <w:rFonts w:eastAsiaTheme="minorEastAsia"/>
                <w:color w:val="000000" w:themeColor="text1"/>
                <w:lang w:val="en-US" w:eastAsia="zh-CN"/>
              </w:rPr>
            </w:pPr>
          </w:p>
        </w:tc>
      </w:tr>
      <w:tr w:rsidR="00E41B3A" w14:paraId="1F9BE019" w14:textId="77777777" w:rsidTr="0022164F">
        <w:tc>
          <w:tcPr>
            <w:tcW w:w="1339" w:type="dxa"/>
          </w:tcPr>
          <w:p w14:paraId="0B727FCA" w14:textId="77777777" w:rsidR="00E41B3A" w:rsidRDefault="00E41B3A" w:rsidP="0022164F">
            <w:pPr>
              <w:spacing w:after="120"/>
              <w:rPr>
                <w:rFonts w:eastAsiaTheme="minorEastAsia"/>
                <w:color w:val="0070C0"/>
                <w:lang w:val="en-US" w:eastAsia="zh-CN"/>
              </w:rPr>
            </w:pPr>
          </w:p>
        </w:tc>
        <w:tc>
          <w:tcPr>
            <w:tcW w:w="8292" w:type="dxa"/>
          </w:tcPr>
          <w:p w14:paraId="429D1783" w14:textId="77777777" w:rsidR="00E41B3A" w:rsidRDefault="00E41B3A" w:rsidP="0022164F">
            <w:pPr>
              <w:spacing w:after="120"/>
              <w:rPr>
                <w:rFonts w:eastAsiaTheme="minorEastAsia"/>
                <w:color w:val="000000" w:themeColor="text1"/>
                <w:lang w:val="en-US" w:eastAsia="zh-CN"/>
              </w:rPr>
            </w:pPr>
          </w:p>
        </w:tc>
      </w:tr>
    </w:tbl>
    <w:p w14:paraId="39F0DAF3" w14:textId="77777777" w:rsidR="00F33FCA" w:rsidRPr="00414FAF" w:rsidRDefault="00F33FCA" w:rsidP="00F33FCA">
      <w:pPr>
        <w:spacing w:after="120"/>
        <w:rPr>
          <w:color w:val="0070C0"/>
          <w:szCs w:val="24"/>
          <w:lang w:eastAsia="zh-CN"/>
        </w:rPr>
      </w:pPr>
    </w:p>
    <w:p w14:paraId="680C7B22" w14:textId="77777777" w:rsidR="00F33FCA" w:rsidRDefault="00F33FCA" w:rsidP="00F33FCA">
      <w:pPr>
        <w:rPr>
          <w:b/>
          <w:color w:val="0070C0"/>
          <w:u w:val="single"/>
          <w:lang w:eastAsia="ko-KR"/>
        </w:rPr>
      </w:pPr>
      <w:r>
        <w:rPr>
          <w:b/>
          <w:color w:val="0070C0"/>
          <w:u w:val="single"/>
          <w:lang w:eastAsia="ko-KR"/>
        </w:rPr>
        <w:t>Issue 1-</w:t>
      </w:r>
      <w:r w:rsidR="002718CD">
        <w:rPr>
          <w:b/>
          <w:color w:val="0070C0"/>
          <w:u w:val="single"/>
          <w:lang w:eastAsia="ko-KR"/>
        </w:rPr>
        <w:t>3</w:t>
      </w:r>
      <w:r>
        <w:rPr>
          <w:b/>
          <w:color w:val="0070C0"/>
          <w:u w:val="single"/>
          <w:lang w:eastAsia="ko-KR"/>
        </w:rPr>
        <w:t>-</w:t>
      </w:r>
      <w:r w:rsidR="002718CD">
        <w:rPr>
          <w:b/>
          <w:color w:val="0070C0"/>
          <w:u w:val="single"/>
          <w:lang w:eastAsia="ko-KR"/>
        </w:rPr>
        <w:t>3:</w:t>
      </w:r>
      <w:r>
        <w:rPr>
          <w:b/>
          <w:color w:val="0070C0"/>
          <w:u w:val="single"/>
          <w:lang w:eastAsia="ko-KR"/>
        </w:rPr>
        <w:t xml:space="preserve"> OSI acquisition</w:t>
      </w:r>
    </w:p>
    <w:p w14:paraId="41DCC5E8" w14:textId="77777777" w:rsidR="00F33FCA" w:rsidRDefault="00F33FCA" w:rsidP="00F33FCA">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A1271A" w14:textId="77777777" w:rsidR="003E7466" w:rsidRDefault="003E7466" w:rsidP="003E7466">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1: Do not </w:t>
      </w:r>
      <w:r w:rsidRPr="003E7466">
        <w:rPr>
          <w:rFonts w:eastAsia="SimSun"/>
          <w:color w:val="0070C0"/>
          <w:szCs w:val="24"/>
          <w:lang w:eastAsia="zh-CN"/>
        </w:rPr>
        <w:t>introduce support for multiple aperiodic gaps or multiple occasions for one aperiodic gap</w:t>
      </w:r>
      <w:r w:rsidRPr="007427F8">
        <w:rPr>
          <w:rFonts w:eastAsia="SimSun"/>
          <w:color w:val="0070C0"/>
          <w:szCs w:val="24"/>
          <w:lang w:eastAsia="zh-CN"/>
        </w:rPr>
        <w:t xml:space="preserve"> (Huawei)</w:t>
      </w:r>
    </w:p>
    <w:p w14:paraId="3A65F7C6" w14:textId="77777777" w:rsidR="00664516" w:rsidRDefault="00664516" w:rsidP="003E7466">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sidRPr="00664516">
        <w:rPr>
          <w:rFonts w:eastAsia="SimSun"/>
          <w:color w:val="0070C0"/>
          <w:szCs w:val="24"/>
          <w:lang w:eastAsia="zh-CN"/>
        </w:rPr>
        <w:t>Option 2: UE can use multiple aperiodic gaps or a periodic gap by monitoring multiple PDCCH occasions for SI message associated with the strongest SSBs</w:t>
      </w:r>
      <w:r>
        <w:rPr>
          <w:rFonts w:eastAsia="SimSun"/>
          <w:color w:val="0070C0"/>
          <w:szCs w:val="24"/>
          <w:lang w:eastAsia="zh-CN"/>
        </w:rPr>
        <w:t xml:space="preserve">; </w:t>
      </w:r>
      <w:r w:rsidRPr="00664516">
        <w:rPr>
          <w:rFonts w:eastAsia="SimSun"/>
          <w:color w:val="0070C0"/>
          <w:szCs w:val="24"/>
          <w:lang w:eastAsia="zh-CN"/>
        </w:rPr>
        <w:t>UE shall request the gap with the assistant information, including potential M PDCCH monitoring occasions for SI message associated with the strongest M SSBs</w:t>
      </w:r>
      <w:r>
        <w:rPr>
          <w:rFonts w:eastAsia="SimSun"/>
          <w:color w:val="0070C0"/>
          <w:szCs w:val="24"/>
          <w:lang w:eastAsia="zh-CN"/>
        </w:rPr>
        <w:t xml:space="preserve"> (Ericsson)</w:t>
      </w:r>
    </w:p>
    <w:p w14:paraId="74DF2CE9" w14:textId="77777777" w:rsidR="00532D3B" w:rsidRPr="00664516" w:rsidRDefault="00532D3B" w:rsidP="003E7466">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w:t>
      </w:r>
      <w:r w:rsidRPr="00532D3B">
        <w:rPr>
          <w:rFonts w:eastAsia="SimSun"/>
          <w:color w:val="0070C0"/>
          <w:szCs w:val="24"/>
          <w:lang w:eastAsia="zh-CN"/>
        </w:rPr>
        <w:t xml:space="preserve">How a UE requests MUSIM gap for MUSIM measurement including OSI acquisition and On-demand SI acquisition is </w:t>
      </w:r>
      <w:r>
        <w:rPr>
          <w:rFonts w:eastAsia="SimSun"/>
          <w:color w:val="0070C0"/>
          <w:szCs w:val="24"/>
          <w:lang w:eastAsia="zh-CN"/>
        </w:rPr>
        <w:t xml:space="preserve">up to </w:t>
      </w:r>
      <w:r w:rsidRPr="00532D3B">
        <w:rPr>
          <w:rFonts w:eastAsia="SimSun"/>
          <w:color w:val="0070C0"/>
          <w:szCs w:val="24"/>
          <w:lang w:eastAsia="zh-CN"/>
        </w:rPr>
        <w:t>UE implementation issue and no further enhancements/optimizations at Rel-17 time scale</w:t>
      </w:r>
      <w:r w:rsidR="00FB3E71">
        <w:rPr>
          <w:rFonts w:eastAsia="SimSun"/>
          <w:color w:val="0070C0"/>
          <w:szCs w:val="24"/>
          <w:lang w:eastAsia="zh-CN"/>
        </w:rPr>
        <w:t xml:space="preserve"> (vivo)</w:t>
      </w:r>
    </w:p>
    <w:p w14:paraId="30CAD983" w14:textId="77777777" w:rsidR="002718CD" w:rsidRPr="00805BE8" w:rsidRDefault="002718CD" w:rsidP="002718CD">
      <w:pPr>
        <w:pStyle w:val="ListParagraph"/>
        <w:numPr>
          <w:ilvl w:val="0"/>
          <w:numId w:val="12"/>
        </w:numPr>
        <w:overflowPunct/>
        <w:autoSpaceDE/>
        <w:autoSpaceDN/>
        <w:adjustRightInd/>
        <w:spacing w:after="120" w:line="240" w:lineRule="auto"/>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1073B99" w14:textId="77777777" w:rsidR="002718CD" w:rsidRPr="00805BE8" w:rsidRDefault="002718CD" w:rsidP="002718CD">
      <w:pPr>
        <w:pStyle w:val="ListParagraph"/>
        <w:numPr>
          <w:ilvl w:val="1"/>
          <w:numId w:val="12"/>
        </w:numPr>
        <w:overflowPunct/>
        <w:autoSpaceDE/>
        <w:autoSpaceDN/>
        <w:adjustRightInd/>
        <w:spacing w:after="120" w:line="240" w:lineRule="auto"/>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E41B3A" w14:paraId="1FF2A562" w14:textId="77777777" w:rsidTr="0022164F">
        <w:tc>
          <w:tcPr>
            <w:tcW w:w="1339" w:type="dxa"/>
          </w:tcPr>
          <w:p w14:paraId="3D864196"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28EEBA3"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Comments</w:t>
            </w:r>
          </w:p>
        </w:tc>
      </w:tr>
      <w:tr w:rsidR="00E41B3A" w14:paraId="6F80980C" w14:textId="77777777" w:rsidTr="0022164F">
        <w:tc>
          <w:tcPr>
            <w:tcW w:w="1339" w:type="dxa"/>
          </w:tcPr>
          <w:p w14:paraId="3ABF59EC" w14:textId="178286A4" w:rsidR="00E41B3A" w:rsidRDefault="003073D3" w:rsidP="0022164F">
            <w:pPr>
              <w:spacing w:after="120"/>
              <w:rPr>
                <w:rFonts w:eastAsiaTheme="minorEastAsia"/>
                <w:color w:val="0070C0"/>
                <w:lang w:val="en-US" w:eastAsia="zh-CN"/>
              </w:rPr>
            </w:pPr>
            <w:ins w:id="76" w:author="Zhang, Meng" w:date="2022-02-22T12:52:00Z">
              <w:r>
                <w:rPr>
                  <w:rFonts w:eastAsiaTheme="minorEastAsia"/>
                  <w:color w:val="0070C0"/>
                  <w:lang w:val="en-US" w:eastAsia="zh-CN"/>
                </w:rPr>
                <w:t>Intel</w:t>
              </w:r>
            </w:ins>
          </w:p>
        </w:tc>
        <w:tc>
          <w:tcPr>
            <w:tcW w:w="8292" w:type="dxa"/>
          </w:tcPr>
          <w:p w14:paraId="59E98AD9" w14:textId="437EE8DF" w:rsidR="00E41B3A" w:rsidRDefault="003073D3" w:rsidP="0022164F">
            <w:pPr>
              <w:spacing w:after="120"/>
              <w:rPr>
                <w:rFonts w:eastAsiaTheme="minorEastAsia"/>
                <w:color w:val="0070C0"/>
                <w:lang w:val="en-US" w:eastAsia="zh-CN"/>
              </w:rPr>
            </w:pPr>
            <w:ins w:id="77" w:author="Zhang, Meng" w:date="2022-02-22T12:52:00Z">
              <w:r>
                <w:rPr>
                  <w:rFonts w:eastAsiaTheme="minorEastAsia"/>
                  <w:color w:val="0070C0"/>
                  <w:lang w:val="en-US" w:eastAsia="zh-CN"/>
                </w:rPr>
                <w:t>We support option 1 and option 3. Option 2 seems not RAN4 work.</w:t>
              </w:r>
            </w:ins>
          </w:p>
        </w:tc>
      </w:tr>
      <w:tr w:rsidR="00E41B3A" w14:paraId="0B019DF8" w14:textId="77777777" w:rsidTr="0022164F">
        <w:tc>
          <w:tcPr>
            <w:tcW w:w="1339" w:type="dxa"/>
          </w:tcPr>
          <w:p w14:paraId="3355EFCF" w14:textId="5C5A9AAF" w:rsidR="00E41B3A" w:rsidRDefault="00D74EC7" w:rsidP="0022164F">
            <w:pPr>
              <w:spacing w:after="120"/>
              <w:rPr>
                <w:rFonts w:eastAsiaTheme="minorEastAsia"/>
                <w:color w:val="0070C0"/>
                <w:lang w:val="en-US" w:eastAsia="zh-CN"/>
              </w:rPr>
            </w:pPr>
            <w:ins w:id="78" w:author="Zhixun Tang" w:date="2022-02-23T10:40:00Z">
              <w:r>
                <w:rPr>
                  <w:rFonts w:eastAsiaTheme="minorEastAsia"/>
                  <w:color w:val="0070C0"/>
                  <w:lang w:val="en-US" w:eastAsia="zh-CN"/>
                </w:rPr>
                <w:t>Ericsson</w:t>
              </w:r>
            </w:ins>
          </w:p>
        </w:tc>
        <w:tc>
          <w:tcPr>
            <w:tcW w:w="8292" w:type="dxa"/>
          </w:tcPr>
          <w:p w14:paraId="486F4ED2" w14:textId="77777777" w:rsidR="00E41B3A" w:rsidRDefault="00D74EC7" w:rsidP="0022164F">
            <w:pPr>
              <w:spacing w:after="120"/>
              <w:rPr>
                <w:ins w:id="79" w:author="Zhixun Tang" w:date="2022-02-23T10:40:00Z"/>
                <w:rFonts w:eastAsiaTheme="minorEastAsia"/>
                <w:color w:val="0070C0"/>
                <w:lang w:val="en-US" w:eastAsia="zh-CN"/>
              </w:rPr>
            </w:pPr>
            <w:ins w:id="80" w:author="Zhixun Tang" w:date="2022-02-23T10:40:00Z">
              <w:r>
                <w:rPr>
                  <w:rFonts w:eastAsiaTheme="minorEastAsia"/>
                  <w:color w:val="0070C0"/>
                  <w:lang w:val="en-US" w:eastAsia="zh-CN"/>
                </w:rPr>
                <w:t>Option 2.</w:t>
              </w:r>
            </w:ins>
          </w:p>
          <w:p w14:paraId="1F6CFE8C" w14:textId="77777777" w:rsidR="001459CA" w:rsidRDefault="001459CA" w:rsidP="0022164F">
            <w:pPr>
              <w:spacing w:after="120"/>
              <w:rPr>
                <w:ins w:id="81" w:author="Zhixun Tang" w:date="2022-02-23T10:41:00Z"/>
                <w:rFonts w:eastAsiaTheme="minorEastAsia"/>
                <w:color w:val="0070C0"/>
                <w:lang w:val="en-US" w:eastAsia="zh-CN"/>
              </w:rPr>
            </w:pPr>
            <w:ins w:id="82" w:author="Zhixun Tang" w:date="2022-02-23T10:41:00Z">
              <w:r>
                <w:rPr>
                  <w:rFonts w:eastAsiaTheme="minorEastAsia"/>
                  <w:color w:val="0070C0"/>
                  <w:lang w:val="en-US" w:eastAsia="zh-CN"/>
                </w:rPr>
                <w:t>This issue is about the reply LS to RAN2 other than RAN4 new MUSIM gap’s discussion.</w:t>
              </w:r>
            </w:ins>
          </w:p>
          <w:p w14:paraId="23C03059" w14:textId="7DE95EC5" w:rsidR="00BE74EB" w:rsidRDefault="00A83178" w:rsidP="0022164F">
            <w:pPr>
              <w:spacing w:after="120"/>
              <w:rPr>
                <w:ins w:id="83" w:author="Zhixun Tang" w:date="2022-02-23T10:41:00Z"/>
                <w:rFonts w:eastAsiaTheme="minorEastAsia"/>
                <w:color w:val="0070C0"/>
                <w:lang w:val="en-US" w:eastAsia="zh-CN"/>
              </w:rPr>
            </w:pPr>
            <w:ins w:id="84" w:author="Zhixun Tang" w:date="2022-02-23T10:42:00Z">
              <w:r>
                <w:rPr>
                  <w:rFonts w:eastAsiaTheme="minorEastAsia"/>
                  <w:color w:val="0070C0"/>
                  <w:lang w:val="en-US" w:eastAsia="zh-CN"/>
                </w:rPr>
                <w:lastRenderedPageBreak/>
                <w:t xml:space="preserve">In RAN2’s LS </w:t>
              </w:r>
              <w:r w:rsidR="00794AA2" w:rsidRPr="00794AA2">
                <w:rPr>
                  <w:rFonts w:eastAsiaTheme="minorEastAsia"/>
                  <w:color w:val="0070C0"/>
                  <w:lang w:val="en-US" w:eastAsia="zh-CN"/>
                </w:rPr>
                <w:t>R2-2108861</w:t>
              </w:r>
              <w:r w:rsidR="00794AA2">
                <w:rPr>
                  <w:rFonts w:eastAsiaTheme="minorEastAsia"/>
                  <w:color w:val="0070C0"/>
                  <w:lang w:val="en-US" w:eastAsia="zh-CN"/>
                </w:rPr>
                <w:t>, it asked RAN4 about the OSI a</w:t>
              </w:r>
            </w:ins>
            <w:ins w:id="85" w:author="Zhixun Tang" w:date="2022-02-23T10:43:00Z">
              <w:r w:rsidR="00794AA2">
                <w:rPr>
                  <w:rFonts w:eastAsiaTheme="minorEastAsia"/>
                  <w:color w:val="0070C0"/>
                  <w:lang w:val="en-US" w:eastAsia="zh-CN"/>
                </w:rPr>
                <w:t>cquisition behaviour.</w:t>
              </w:r>
              <w:r w:rsidR="00BE74EB">
                <w:rPr>
                  <w:rFonts w:eastAsiaTheme="minorEastAsia"/>
                  <w:color w:val="0070C0"/>
                  <w:lang w:val="en-US" w:eastAsia="zh-CN"/>
                </w:rPr>
                <w:t xml:space="preserve"> In RAN4 reply LS </w:t>
              </w:r>
              <w:r w:rsidR="00BE74EB">
                <w:rPr>
                  <w:rFonts w:eastAsiaTheme="minorEastAsia"/>
                  <w:color w:val="0070C0"/>
                  <w:lang w:val="en-US" w:eastAsia="zh-CN"/>
                </w:rPr>
                <w:t>R4-2120342,</w:t>
              </w:r>
              <w:r w:rsidR="00BE74EB">
                <w:rPr>
                  <w:rFonts w:eastAsiaTheme="minorEastAsia"/>
                  <w:color w:val="0070C0"/>
                  <w:lang w:val="en-US" w:eastAsia="zh-CN"/>
                </w:rPr>
                <w:t xml:space="preserve"> there is no feedback about this UE behaviour.</w:t>
              </w:r>
            </w:ins>
          </w:p>
          <w:p w14:paraId="41E7B17F" w14:textId="0D22441F" w:rsidR="00FC0312" w:rsidRDefault="00FC0312" w:rsidP="00FC0312">
            <w:pPr>
              <w:spacing w:before="120"/>
              <w:jc w:val="both"/>
              <w:rPr>
                <w:ins w:id="86" w:author="Zhixun Tang" w:date="2022-02-23T10:44:00Z"/>
                <w:rFonts w:eastAsiaTheme="minorEastAsia"/>
                <w:lang w:eastAsia="zh-TW"/>
              </w:rPr>
            </w:pPr>
            <w:ins w:id="87" w:author="Zhixun Tang" w:date="2022-02-23T10:44:00Z">
              <w:r>
                <w:rPr>
                  <w:rFonts w:eastAsiaTheme="minorEastAsia"/>
                  <w:lang w:eastAsia="zh-TW"/>
                </w:rPr>
                <w:t>A</w:t>
              </w:r>
              <w:r>
                <w:rPr>
                  <w:rFonts w:eastAsiaTheme="minorEastAsia"/>
                  <w:lang w:eastAsia="zh-TW"/>
                </w:rPr>
                <w:t>fter UE detect</w:t>
              </w:r>
              <w:r>
                <w:rPr>
                  <w:rFonts w:eastAsiaTheme="minorEastAsia"/>
                  <w:lang w:eastAsia="zh-TW"/>
                </w:rPr>
                <w:t>ing</w:t>
              </w:r>
              <w:r>
                <w:rPr>
                  <w:rFonts w:eastAsiaTheme="minorEastAsia"/>
                  <w:lang w:eastAsia="zh-TW"/>
                </w:rPr>
                <w:t xml:space="preserve"> the N SSBs</w:t>
              </w:r>
            </w:ins>
            <w:ins w:id="88" w:author="Zhixun Tang" w:date="2022-02-23T10:45:00Z">
              <w:r w:rsidR="001A64A6">
                <w:rPr>
                  <w:rFonts w:eastAsiaTheme="minorEastAsia"/>
                  <w:lang w:eastAsia="zh-TW"/>
                </w:rPr>
                <w:t>(</w:t>
              </w:r>
              <w:r w:rsidR="001A64A6" w:rsidRPr="005671DE">
                <w:rPr>
                  <w:rFonts w:eastAsiaTheme="minorEastAsia"/>
                  <w:lang w:eastAsia="zh-TW"/>
                </w:rPr>
                <w:t xml:space="preserve">N is the number of actual transmitted SSBs determined according to </w:t>
              </w:r>
              <w:r w:rsidR="001A64A6" w:rsidRPr="005671DE">
                <w:rPr>
                  <w:rFonts w:eastAsiaTheme="minorEastAsia"/>
                  <w:i/>
                  <w:iCs/>
                  <w:lang w:eastAsia="zh-TW"/>
                </w:rPr>
                <w:t>ssb-PositionsInBurst</w:t>
              </w:r>
              <w:r w:rsidR="001A64A6" w:rsidRPr="005671DE">
                <w:rPr>
                  <w:rFonts w:eastAsiaTheme="minorEastAsia"/>
                  <w:lang w:eastAsia="zh-TW"/>
                </w:rPr>
                <w:t xml:space="preserve"> in </w:t>
              </w:r>
              <w:r w:rsidR="001A64A6" w:rsidRPr="005671DE">
                <w:rPr>
                  <w:rFonts w:eastAsiaTheme="minorEastAsia"/>
                  <w:i/>
                  <w:iCs/>
                  <w:lang w:eastAsia="zh-TW"/>
                </w:rPr>
                <w:t>SIB1</w:t>
              </w:r>
              <w:r w:rsidR="001A64A6">
                <w:rPr>
                  <w:rFonts w:eastAsiaTheme="minorEastAsia"/>
                  <w:lang w:eastAsia="zh-TW"/>
                </w:rPr>
                <w:t>)</w:t>
              </w:r>
            </w:ins>
            <w:ins w:id="89" w:author="Zhixun Tang" w:date="2022-02-23T10:44:00Z">
              <w:r>
                <w:rPr>
                  <w:rFonts w:eastAsiaTheme="minorEastAsia"/>
                  <w:lang w:eastAsia="zh-TW"/>
                </w:rPr>
                <w:t xml:space="preserve">, the UE will at most had to monitor the N PDCCH occasions for SI message acquisition. More important, the UE may only need to monitor M PDCCH occasions which associates with the strongest M SSBs will be enough to guarantee the SI decoding performance. </w:t>
              </w:r>
            </w:ins>
          </w:p>
          <w:p w14:paraId="02DD9DF6" w14:textId="44E1EE54" w:rsidR="001459CA" w:rsidRPr="001A64A6" w:rsidRDefault="00FC0312" w:rsidP="001A64A6">
            <w:pPr>
              <w:spacing w:before="120"/>
              <w:jc w:val="both"/>
              <w:rPr>
                <w:rFonts w:eastAsiaTheme="minorEastAsia"/>
                <w:color w:val="0070C0"/>
                <w:lang w:eastAsia="zh-CN"/>
              </w:rPr>
            </w:pPr>
            <w:ins w:id="90" w:author="Zhixun Tang" w:date="2022-02-23T10:44:00Z">
              <w:r>
                <w:rPr>
                  <w:rFonts w:eastAsiaTheme="minorEastAsia"/>
                  <w:lang w:eastAsia="zh-TW"/>
                </w:rPr>
                <w:t>Therefore, to avoid the performance degradation for NW A, additional assistant information shall be reported by UE. UE can request aperiodic gap with the potential PDCCH monitoring occasions for SI message associated to the strongest M SSBs.</w:t>
              </w:r>
            </w:ins>
          </w:p>
        </w:tc>
      </w:tr>
      <w:tr w:rsidR="00E41B3A" w14:paraId="73455441" w14:textId="77777777" w:rsidTr="0022164F">
        <w:tc>
          <w:tcPr>
            <w:tcW w:w="1339" w:type="dxa"/>
          </w:tcPr>
          <w:p w14:paraId="5815DE07" w14:textId="77777777" w:rsidR="00E41B3A" w:rsidRDefault="00E41B3A" w:rsidP="0022164F">
            <w:pPr>
              <w:spacing w:after="120"/>
              <w:rPr>
                <w:rFonts w:eastAsiaTheme="minorEastAsia"/>
                <w:color w:val="0070C0"/>
                <w:lang w:val="en-US" w:eastAsia="zh-CN"/>
              </w:rPr>
            </w:pPr>
          </w:p>
        </w:tc>
        <w:tc>
          <w:tcPr>
            <w:tcW w:w="8292" w:type="dxa"/>
          </w:tcPr>
          <w:p w14:paraId="59F3A672" w14:textId="77777777" w:rsidR="00E41B3A" w:rsidRDefault="00E41B3A" w:rsidP="0022164F">
            <w:pPr>
              <w:spacing w:after="120"/>
              <w:rPr>
                <w:rFonts w:eastAsiaTheme="minorEastAsia"/>
                <w:color w:val="0070C0"/>
                <w:lang w:val="en-US" w:eastAsia="zh-CN"/>
              </w:rPr>
            </w:pPr>
          </w:p>
        </w:tc>
      </w:tr>
      <w:tr w:rsidR="00E41B3A" w14:paraId="2B7C43FE" w14:textId="77777777" w:rsidTr="0022164F">
        <w:tc>
          <w:tcPr>
            <w:tcW w:w="1339" w:type="dxa"/>
          </w:tcPr>
          <w:p w14:paraId="45BE3095" w14:textId="77777777" w:rsidR="00E41B3A" w:rsidRDefault="00E41B3A" w:rsidP="0022164F">
            <w:pPr>
              <w:spacing w:after="120"/>
              <w:rPr>
                <w:rFonts w:eastAsiaTheme="minorEastAsia"/>
                <w:color w:val="0070C0"/>
                <w:lang w:val="en-US" w:eastAsia="zh-CN"/>
              </w:rPr>
            </w:pPr>
          </w:p>
        </w:tc>
        <w:tc>
          <w:tcPr>
            <w:tcW w:w="8292" w:type="dxa"/>
          </w:tcPr>
          <w:p w14:paraId="2C5A9E6B" w14:textId="77777777" w:rsidR="00E41B3A" w:rsidRDefault="00E41B3A" w:rsidP="0022164F">
            <w:pPr>
              <w:spacing w:after="120"/>
              <w:rPr>
                <w:rFonts w:eastAsiaTheme="minorEastAsia"/>
                <w:color w:val="0070C0"/>
                <w:lang w:val="en-US" w:eastAsia="zh-CN"/>
              </w:rPr>
            </w:pPr>
          </w:p>
        </w:tc>
      </w:tr>
      <w:tr w:rsidR="00E41B3A" w14:paraId="6EA31A61" w14:textId="77777777" w:rsidTr="0022164F">
        <w:tc>
          <w:tcPr>
            <w:tcW w:w="1339" w:type="dxa"/>
          </w:tcPr>
          <w:p w14:paraId="594927EF" w14:textId="77777777" w:rsidR="00E41B3A" w:rsidRDefault="00E41B3A" w:rsidP="0022164F">
            <w:pPr>
              <w:spacing w:after="120"/>
              <w:rPr>
                <w:rFonts w:eastAsiaTheme="minorEastAsia"/>
                <w:color w:val="0070C0"/>
                <w:lang w:val="en-US" w:eastAsia="zh-CN"/>
              </w:rPr>
            </w:pPr>
          </w:p>
        </w:tc>
        <w:tc>
          <w:tcPr>
            <w:tcW w:w="8292" w:type="dxa"/>
          </w:tcPr>
          <w:p w14:paraId="668DF2A9" w14:textId="77777777" w:rsidR="00E41B3A" w:rsidRDefault="00E41B3A" w:rsidP="0022164F">
            <w:pPr>
              <w:spacing w:after="120"/>
              <w:rPr>
                <w:rFonts w:eastAsiaTheme="minorEastAsia"/>
                <w:color w:val="0070C0"/>
                <w:lang w:val="en-US" w:eastAsia="zh-CN"/>
              </w:rPr>
            </w:pPr>
          </w:p>
        </w:tc>
      </w:tr>
      <w:tr w:rsidR="00E41B3A" w14:paraId="6A7CB84A" w14:textId="77777777" w:rsidTr="0022164F">
        <w:tc>
          <w:tcPr>
            <w:tcW w:w="1339" w:type="dxa"/>
          </w:tcPr>
          <w:p w14:paraId="0237E50B" w14:textId="77777777" w:rsidR="00E41B3A" w:rsidRDefault="00E41B3A" w:rsidP="0022164F">
            <w:pPr>
              <w:spacing w:after="120"/>
              <w:rPr>
                <w:rFonts w:eastAsiaTheme="minorEastAsia"/>
                <w:color w:val="000000" w:themeColor="text1"/>
                <w:lang w:val="en-US" w:eastAsia="zh-CN"/>
              </w:rPr>
            </w:pPr>
          </w:p>
        </w:tc>
        <w:tc>
          <w:tcPr>
            <w:tcW w:w="8292" w:type="dxa"/>
          </w:tcPr>
          <w:p w14:paraId="355A7664" w14:textId="77777777" w:rsidR="00E41B3A" w:rsidRDefault="00E41B3A" w:rsidP="0022164F">
            <w:pPr>
              <w:spacing w:after="120"/>
              <w:rPr>
                <w:rFonts w:eastAsiaTheme="minorEastAsia"/>
                <w:color w:val="000000" w:themeColor="text1"/>
                <w:lang w:val="en-US" w:eastAsia="zh-CN"/>
              </w:rPr>
            </w:pPr>
          </w:p>
        </w:tc>
      </w:tr>
      <w:tr w:rsidR="00E41B3A" w14:paraId="4EA59006" w14:textId="77777777" w:rsidTr="0022164F">
        <w:tc>
          <w:tcPr>
            <w:tcW w:w="1339" w:type="dxa"/>
          </w:tcPr>
          <w:p w14:paraId="4DB6D72F" w14:textId="77777777" w:rsidR="00E41B3A" w:rsidRDefault="00E41B3A" w:rsidP="0022164F">
            <w:pPr>
              <w:spacing w:after="120"/>
              <w:rPr>
                <w:rFonts w:eastAsiaTheme="minorEastAsia"/>
                <w:color w:val="0070C0"/>
                <w:lang w:val="en-US" w:eastAsia="zh-CN"/>
              </w:rPr>
            </w:pPr>
          </w:p>
        </w:tc>
        <w:tc>
          <w:tcPr>
            <w:tcW w:w="8292" w:type="dxa"/>
          </w:tcPr>
          <w:p w14:paraId="7A69F9EA" w14:textId="77777777" w:rsidR="00E41B3A" w:rsidRDefault="00E41B3A" w:rsidP="0022164F">
            <w:pPr>
              <w:spacing w:after="120"/>
              <w:rPr>
                <w:rFonts w:eastAsiaTheme="minorEastAsia"/>
                <w:color w:val="000000" w:themeColor="text1"/>
                <w:lang w:val="en-US" w:eastAsia="zh-CN"/>
              </w:rPr>
            </w:pPr>
          </w:p>
        </w:tc>
      </w:tr>
      <w:tr w:rsidR="00E41B3A" w14:paraId="635EE8FF" w14:textId="77777777" w:rsidTr="0022164F">
        <w:tc>
          <w:tcPr>
            <w:tcW w:w="1339" w:type="dxa"/>
          </w:tcPr>
          <w:p w14:paraId="4093267F" w14:textId="77777777" w:rsidR="00E41B3A" w:rsidRDefault="00E41B3A" w:rsidP="0022164F">
            <w:pPr>
              <w:spacing w:after="120"/>
              <w:rPr>
                <w:rFonts w:eastAsiaTheme="minorEastAsia"/>
                <w:color w:val="0070C0"/>
                <w:lang w:val="en-US" w:eastAsia="zh-CN"/>
              </w:rPr>
            </w:pPr>
          </w:p>
        </w:tc>
        <w:tc>
          <w:tcPr>
            <w:tcW w:w="8292" w:type="dxa"/>
          </w:tcPr>
          <w:p w14:paraId="6838BAB0" w14:textId="77777777" w:rsidR="00E41B3A" w:rsidRDefault="00E41B3A" w:rsidP="0022164F">
            <w:pPr>
              <w:spacing w:after="120"/>
              <w:rPr>
                <w:rFonts w:eastAsiaTheme="minorEastAsia"/>
                <w:color w:val="0070C0"/>
                <w:lang w:val="en-US" w:eastAsia="zh-CN"/>
              </w:rPr>
            </w:pPr>
          </w:p>
        </w:tc>
      </w:tr>
      <w:tr w:rsidR="00E41B3A" w14:paraId="2581DD91" w14:textId="77777777" w:rsidTr="0022164F">
        <w:tc>
          <w:tcPr>
            <w:tcW w:w="1339" w:type="dxa"/>
          </w:tcPr>
          <w:p w14:paraId="4B1D7087" w14:textId="77777777" w:rsidR="00E41B3A" w:rsidRDefault="00E41B3A" w:rsidP="0022164F">
            <w:pPr>
              <w:spacing w:after="120"/>
              <w:rPr>
                <w:rFonts w:eastAsiaTheme="minorEastAsia"/>
                <w:color w:val="0070C0"/>
                <w:lang w:val="en-US" w:eastAsia="zh-CN"/>
              </w:rPr>
            </w:pPr>
          </w:p>
        </w:tc>
        <w:tc>
          <w:tcPr>
            <w:tcW w:w="8292" w:type="dxa"/>
          </w:tcPr>
          <w:p w14:paraId="4372C87B" w14:textId="77777777" w:rsidR="00E41B3A" w:rsidRDefault="00E41B3A" w:rsidP="0022164F">
            <w:pPr>
              <w:spacing w:after="120"/>
              <w:rPr>
                <w:rFonts w:eastAsiaTheme="minorEastAsia"/>
                <w:color w:val="0070C0"/>
                <w:lang w:val="en-US" w:eastAsia="zh-CN"/>
              </w:rPr>
            </w:pPr>
          </w:p>
        </w:tc>
      </w:tr>
      <w:tr w:rsidR="00E41B3A" w14:paraId="59A65AEB" w14:textId="77777777" w:rsidTr="0022164F">
        <w:tc>
          <w:tcPr>
            <w:tcW w:w="1339" w:type="dxa"/>
          </w:tcPr>
          <w:p w14:paraId="021DD713" w14:textId="77777777" w:rsidR="00E41B3A" w:rsidRDefault="00E41B3A" w:rsidP="0022164F">
            <w:pPr>
              <w:spacing w:after="120"/>
              <w:rPr>
                <w:rFonts w:eastAsiaTheme="minorEastAsia"/>
                <w:color w:val="0070C0"/>
                <w:lang w:val="en-US" w:eastAsia="zh-CN"/>
              </w:rPr>
            </w:pPr>
          </w:p>
        </w:tc>
        <w:tc>
          <w:tcPr>
            <w:tcW w:w="8292" w:type="dxa"/>
          </w:tcPr>
          <w:p w14:paraId="4DD0ADBF" w14:textId="77777777" w:rsidR="00E41B3A" w:rsidRDefault="00E41B3A" w:rsidP="0022164F">
            <w:pPr>
              <w:spacing w:after="120"/>
              <w:rPr>
                <w:rFonts w:eastAsiaTheme="minorEastAsia"/>
                <w:color w:val="000000" w:themeColor="text1"/>
                <w:lang w:val="en-US" w:eastAsia="zh-CN"/>
              </w:rPr>
            </w:pPr>
          </w:p>
        </w:tc>
      </w:tr>
    </w:tbl>
    <w:p w14:paraId="5DFAD4BE" w14:textId="77777777" w:rsidR="00930F28" w:rsidRDefault="00930F28" w:rsidP="00F33FCA">
      <w:pPr>
        <w:rPr>
          <w:b/>
          <w:color w:val="0070C0"/>
          <w:u w:val="single"/>
          <w:lang w:eastAsia="ko-KR"/>
        </w:rPr>
      </w:pPr>
    </w:p>
    <w:p w14:paraId="7AC06206" w14:textId="77777777" w:rsidR="00F33FCA" w:rsidRDefault="00F33FCA" w:rsidP="00F33FCA">
      <w:pPr>
        <w:rPr>
          <w:b/>
          <w:color w:val="0070C0"/>
          <w:u w:val="single"/>
          <w:lang w:eastAsia="ko-KR"/>
        </w:rPr>
      </w:pPr>
      <w:r>
        <w:rPr>
          <w:b/>
          <w:color w:val="0070C0"/>
          <w:u w:val="single"/>
          <w:lang w:eastAsia="ko-KR"/>
        </w:rPr>
        <w:t>Issue 1-</w:t>
      </w:r>
      <w:r w:rsidR="00E3284F">
        <w:rPr>
          <w:b/>
          <w:color w:val="0070C0"/>
          <w:u w:val="single"/>
          <w:lang w:eastAsia="ko-KR"/>
        </w:rPr>
        <w:t>3</w:t>
      </w:r>
      <w:r>
        <w:rPr>
          <w:b/>
          <w:color w:val="0070C0"/>
          <w:u w:val="single"/>
          <w:lang w:eastAsia="ko-KR"/>
        </w:rPr>
        <w:t>-</w:t>
      </w:r>
      <w:r w:rsidR="00E3284F">
        <w:rPr>
          <w:b/>
          <w:color w:val="0070C0"/>
          <w:u w:val="single"/>
          <w:lang w:eastAsia="ko-KR"/>
        </w:rPr>
        <w:t>4</w:t>
      </w:r>
      <w:r>
        <w:rPr>
          <w:b/>
          <w:color w:val="0070C0"/>
          <w:u w:val="single"/>
          <w:lang w:eastAsia="ko-KR"/>
        </w:rPr>
        <w:t>: On-demand SI</w:t>
      </w:r>
    </w:p>
    <w:p w14:paraId="417D7AB0" w14:textId="77777777" w:rsidR="00F33FCA" w:rsidRDefault="00F33FCA" w:rsidP="00F33FCA">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D88B2E" w14:textId="77777777" w:rsidR="003E7466" w:rsidRDefault="003E7466" w:rsidP="003E7466">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1: Do not </w:t>
      </w:r>
      <w:r w:rsidRPr="003E7466">
        <w:rPr>
          <w:rFonts w:eastAsia="SimSun"/>
          <w:color w:val="0070C0"/>
          <w:szCs w:val="24"/>
          <w:lang w:eastAsia="zh-CN"/>
        </w:rPr>
        <w:t>introduce support for multiple aperiodic gaps or multiple occasions for one aperiodic gap</w:t>
      </w:r>
      <w:r w:rsidRPr="007427F8">
        <w:rPr>
          <w:rFonts w:eastAsia="SimSun"/>
          <w:color w:val="0070C0"/>
          <w:szCs w:val="24"/>
          <w:lang w:eastAsia="zh-CN"/>
        </w:rPr>
        <w:t xml:space="preserve"> (Huawei)</w:t>
      </w:r>
    </w:p>
    <w:p w14:paraId="5F6023FF" w14:textId="5C2FDD3F" w:rsidR="00994EAB" w:rsidRPr="00994EAB" w:rsidRDefault="00994EAB" w:rsidP="00EC6410">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sidRPr="00994EAB">
        <w:rPr>
          <w:rFonts w:eastAsia="SimSun"/>
          <w:color w:val="0070C0"/>
          <w:szCs w:val="24"/>
          <w:lang w:eastAsia="zh-CN"/>
        </w:rPr>
        <w:t>Option</w:t>
      </w:r>
      <w:r>
        <w:rPr>
          <w:rFonts w:eastAsia="SimSun"/>
          <w:color w:val="0070C0"/>
          <w:szCs w:val="24"/>
          <w:lang w:eastAsia="zh-CN"/>
        </w:rPr>
        <w:t xml:space="preserve"> </w:t>
      </w:r>
      <w:r w:rsidRPr="00994EAB">
        <w:rPr>
          <w:rFonts w:eastAsia="SimSun"/>
          <w:color w:val="0070C0"/>
          <w:szCs w:val="24"/>
          <w:lang w:eastAsia="zh-CN"/>
        </w:rPr>
        <w:t>2: It’s feasible to use multiple short aperiodic gaps for Msg1, Msg2, (Msg3, Msg4) transmission/reception or their combinations and multiple trials for On-demand SI request. (Apple)</w:t>
      </w:r>
    </w:p>
    <w:p w14:paraId="0651E800" w14:textId="5E8A7AC1" w:rsidR="00EC6410" w:rsidRPr="00EC6410" w:rsidRDefault="00EC6410" w:rsidP="002A1159">
      <w:pPr>
        <w:pStyle w:val="ListParagraph"/>
        <w:numPr>
          <w:ilvl w:val="2"/>
          <w:numId w:val="12"/>
        </w:numPr>
        <w:overflowPunct/>
        <w:autoSpaceDE/>
        <w:autoSpaceDN/>
        <w:adjustRightInd/>
        <w:spacing w:after="120"/>
        <w:ind w:firstLineChars="0"/>
        <w:jc w:val="both"/>
        <w:textAlignment w:val="auto"/>
        <w:rPr>
          <w:rFonts w:eastAsia="SimSun"/>
          <w:color w:val="0070C0"/>
          <w:szCs w:val="24"/>
          <w:lang w:eastAsia="zh-CN"/>
        </w:rPr>
      </w:pPr>
      <w:r w:rsidRPr="00EC6410">
        <w:rPr>
          <w:rFonts w:eastAsia="SimSun"/>
          <w:color w:val="0070C0"/>
          <w:szCs w:val="24"/>
          <w:lang w:eastAsia="zh-CN"/>
        </w:rPr>
        <w:t xml:space="preserve">Option </w:t>
      </w:r>
      <w:r w:rsidR="00E343EA" w:rsidRPr="00EC6410">
        <w:rPr>
          <w:rFonts w:eastAsia="SimSun"/>
          <w:color w:val="0070C0"/>
          <w:szCs w:val="24"/>
          <w:lang w:eastAsia="zh-CN"/>
        </w:rPr>
        <w:t>2</w:t>
      </w:r>
      <w:r w:rsidR="00E343EA">
        <w:rPr>
          <w:rFonts w:eastAsia="SimSun"/>
          <w:color w:val="0070C0"/>
          <w:szCs w:val="24"/>
          <w:lang w:eastAsia="zh-CN"/>
        </w:rPr>
        <w:t>a</w:t>
      </w:r>
      <w:r w:rsidRPr="00EC6410">
        <w:rPr>
          <w:rFonts w:eastAsia="SimSun"/>
          <w:color w:val="0070C0"/>
          <w:szCs w:val="24"/>
          <w:lang w:eastAsia="zh-CN"/>
        </w:rPr>
        <w:t>:</w:t>
      </w:r>
      <w:bookmarkStart w:id="91" w:name="_Ref95597763"/>
      <w:bookmarkStart w:id="92" w:name="_Ref91893369"/>
      <w:r>
        <w:rPr>
          <w:rFonts w:eastAsia="SimSun"/>
          <w:color w:val="0070C0"/>
          <w:szCs w:val="24"/>
          <w:lang w:eastAsia="zh-CN"/>
        </w:rPr>
        <w:t xml:space="preserve"> </w:t>
      </w:r>
      <w:r w:rsidRPr="00EC6410">
        <w:rPr>
          <w:rFonts w:eastAsia="SimSun"/>
          <w:color w:val="0070C0"/>
          <w:szCs w:val="24"/>
          <w:lang w:eastAsia="zh-CN"/>
        </w:rPr>
        <w:t>For On-demand SI request, UE shall request one aperiodic gap(20ms) for Msgs processing when the proximity of adjacent Msgs is shorter than a threshold. Otherwise, UE shall request multiple aperiodic gaps(10ms) to handle each Msg processing.</w:t>
      </w:r>
      <w:bookmarkStart w:id="93" w:name="_Ref91893372"/>
      <w:bookmarkStart w:id="94" w:name="_Ref95597766"/>
      <w:bookmarkEnd w:id="91"/>
      <w:bookmarkEnd w:id="92"/>
      <w:r w:rsidRPr="00EC6410">
        <w:rPr>
          <w:rFonts w:eastAsia="SimSun"/>
          <w:color w:val="0070C0"/>
          <w:szCs w:val="24"/>
          <w:lang w:eastAsia="zh-CN"/>
        </w:rPr>
        <w:t xml:space="preserve"> UE can request aperiodic gap with the assistant information to avoid missing the following signal reception/transmission windows.</w:t>
      </w:r>
      <w:bookmarkEnd w:id="93"/>
      <w:r w:rsidRPr="00EC6410">
        <w:rPr>
          <w:rFonts w:eastAsia="SimSun"/>
          <w:color w:val="0070C0"/>
          <w:szCs w:val="24"/>
          <w:lang w:eastAsia="zh-CN"/>
        </w:rPr>
        <w:t xml:space="preserve"> The information shall include the potential occasions to handle the subsequent Msgs’ processing.</w:t>
      </w:r>
      <w:bookmarkEnd w:id="94"/>
      <w:r w:rsidR="00DF0374">
        <w:rPr>
          <w:rFonts w:eastAsia="SimSun"/>
          <w:color w:val="0070C0"/>
          <w:szCs w:val="24"/>
          <w:lang w:eastAsia="zh-CN"/>
        </w:rPr>
        <w:t xml:space="preserve"> (Ericsson)</w:t>
      </w:r>
    </w:p>
    <w:p w14:paraId="0F3DECDE" w14:textId="77777777" w:rsidR="00994EAB" w:rsidRPr="00C15E48" w:rsidRDefault="00D41AF3" w:rsidP="003E7466">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sidRPr="00C15E48">
        <w:rPr>
          <w:rFonts w:eastAsia="SimSun"/>
          <w:color w:val="0070C0"/>
          <w:szCs w:val="24"/>
          <w:lang w:eastAsia="zh-CN"/>
        </w:rPr>
        <w:t>Option 3: How a UE requests MUSIM gap for MUSIM measurement including OSI acquisition and On-demand SI acquisition is up to UE implementation issue and no further enhancements/optimizations at Rel-17 time scale (vivo)</w:t>
      </w:r>
    </w:p>
    <w:p w14:paraId="55B4C236" w14:textId="77777777" w:rsidR="00E3284F" w:rsidRPr="00805BE8" w:rsidRDefault="00E3284F" w:rsidP="00E3284F">
      <w:pPr>
        <w:pStyle w:val="ListParagraph"/>
        <w:numPr>
          <w:ilvl w:val="0"/>
          <w:numId w:val="12"/>
        </w:numPr>
        <w:overflowPunct/>
        <w:autoSpaceDE/>
        <w:autoSpaceDN/>
        <w:adjustRightInd/>
        <w:spacing w:after="120" w:line="240" w:lineRule="auto"/>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8B68FD" w14:textId="77777777" w:rsidR="00E3284F" w:rsidRPr="00805BE8" w:rsidRDefault="00E3284F" w:rsidP="00E3284F">
      <w:pPr>
        <w:pStyle w:val="ListParagraph"/>
        <w:numPr>
          <w:ilvl w:val="1"/>
          <w:numId w:val="12"/>
        </w:numPr>
        <w:overflowPunct/>
        <w:autoSpaceDE/>
        <w:autoSpaceDN/>
        <w:adjustRightInd/>
        <w:spacing w:after="120" w:line="240" w:lineRule="auto"/>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E41B3A" w14:paraId="3F726632" w14:textId="77777777" w:rsidTr="0022164F">
        <w:tc>
          <w:tcPr>
            <w:tcW w:w="1339" w:type="dxa"/>
          </w:tcPr>
          <w:p w14:paraId="09475D72"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1D8A659"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Comments</w:t>
            </w:r>
          </w:p>
        </w:tc>
      </w:tr>
      <w:tr w:rsidR="00E41B3A" w14:paraId="74DBD192" w14:textId="77777777" w:rsidTr="0022164F">
        <w:tc>
          <w:tcPr>
            <w:tcW w:w="1339" w:type="dxa"/>
          </w:tcPr>
          <w:p w14:paraId="22C7590B" w14:textId="06C70B10" w:rsidR="00E41B3A" w:rsidRDefault="002D0E90" w:rsidP="0022164F">
            <w:pPr>
              <w:spacing w:after="120"/>
              <w:rPr>
                <w:rFonts w:eastAsiaTheme="minorEastAsia"/>
                <w:color w:val="0070C0"/>
                <w:lang w:val="en-US" w:eastAsia="zh-CN"/>
              </w:rPr>
            </w:pPr>
            <w:ins w:id="95" w:author="Zhixun Tang" w:date="2022-02-23T10:45:00Z">
              <w:r>
                <w:rPr>
                  <w:rFonts w:eastAsiaTheme="minorEastAsia"/>
                  <w:color w:val="0070C0"/>
                  <w:lang w:val="en-US" w:eastAsia="zh-CN"/>
                </w:rPr>
                <w:t>Ericsson</w:t>
              </w:r>
            </w:ins>
          </w:p>
        </w:tc>
        <w:tc>
          <w:tcPr>
            <w:tcW w:w="8292" w:type="dxa"/>
          </w:tcPr>
          <w:p w14:paraId="60796E4F" w14:textId="77777777" w:rsidR="00E41B3A" w:rsidRDefault="002D0E90" w:rsidP="0022164F">
            <w:pPr>
              <w:spacing w:after="120"/>
              <w:rPr>
                <w:ins w:id="96" w:author="Zhixun Tang" w:date="2022-02-23T10:45:00Z"/>
                <w:rFonts w:eastAsiaTheme="minorEastAsia"/>
                <w:color w:val="0070C0"/>
                <w:lang w:val="en-US" w:eastAsia="zh-CN"/>
              </w:rPr>
            </w:pPr>
            <w:ins w:id="97" w:author="Zhixun Tang" w:date="2022-02-23T10:45:00Z">
              <w:r>
                <w:rPr>
                  <w:rFonts w:eastAsiaTheme="minorEastAsia"/>
                  <w:color w:val="0070C0"/>
                  <w:lang w:val="en-US" w:eastAsia="zh-CN"/>
                </w:rPr>
                <w:t>Option 2a.</w:t>
              </w:r>
            </w:ins>
          </w:p>
          <w:p w14:paraId="1892394D" w14:textId="31E26952" w:rsidR="007F46E4" w:rsidRDefault="007F46E4" w:rsidP="007F46E4">
            <w:pPr>
              <w:spacing w:after="120"/>
              <w:rPr>
                <w:ins w:id="98" w:author="Zhixun Tang" w:date="2022-02-23T10:51:00Z"/>
                <w:rFonts w:eastAsiaTheme="minorEastAsia"/>
                <w:color w:val="0070C0"/>
                <w:lang w:val="en-US" w:eastAsia="zh-CN"/>
              </w:rPr>
            </w:pPr>
            <w:ins w:id="99" w:author="Zhixun Tang" w:date="2022-02-23T10:51:00Z">
              <w:r>
                <w:rPr>
                  <w:rFonts w:eastAsiaTheme="minorEastAsia"/>
                  <w:color w:val="0070C0"/>
                  <w:lang w:val="en-US" w:eastAsia="zh-CN"/>
                </w:rPr>
                <w:t xml:space="preserve">In RAN2’s LS </w:t>
              </w:r>
              <w:r w:rsidRPr="00794AA2">
                <w:rPr>
                  <w:rFonts w:eastAsiaTheme="minorEastAsia"/>
                  <w:color w:val="0070C0"/>
                  <w:lang w:val="en-US" w:eastAsia="zh-CN"/>
                </w:rPr>
                <w:t>R2-2108861</w:t>
              </w:r>
              <w:r>
                <w:rPr>
                  <w:rFonts w:eastAsiaTheme="minorEastAsia"/>
                  <w:color w:val="0070C0"/>
                  <w:lang w:val="en-US" w:eastAsia="zh-CN"/>
                </w:rPr>
                <w:t xml:space="preserve">, it asked RAN4 about the </w:t>
              </w:r>
              <w:r>
                <w:rPr>
                  <w:rFonts w:eastAsiaTheme="minorEastAsia"/>
                  <w:color w:val="0070C0"/>
                  <w:lang w:val="en-US" w:eastAsia="zh-CN"/>
                </w:rPr>
                <w:t>On-demand SI</w:t>
              </w:r>
              <w:r>
                <w:rPr>
                  <w:rFonts w:eastAsiaTheme="minorEastAsia"/>
                  <w:color w:val="0070C0"/>
                  <w:lang w:val="en-US" w:eastAsia="zh-CN"/>
                </w:rPr>
                <w:t xml:space="preserve"> behaviour. In RAN4 reply LS R4-2120342, there is no </w:t>
              </w:r>
              <w:r w:rsidR="00946AC1">
                <w:rPr>
                  <w:rFonts w:eastAsiaTheme="minorEastAsia"/>
                  <w:color w:val="0070C0"/>
                  <w:lang w:val="en-US" w:eastAsia="zh-CN"/>
                </w:rPr>
                <w:t>consensus</w:t>
              </w:r>
              <w:r>
                <w:rPr>
                  <w:rFonts w:eastAsiaTheme="minorEastAsia"/>
                  <w:color w:val="0070C0"/>
                  <w:lang w:val="en-US" w:eastAsia="zh-CN"/>
                </w:rPr>
                <w:t xml:space="preserve"> about this </w:t>
              </w:r>
              <w:r w:rsidR="00946AC1">
                <w:rPr>
                  <w:rFonts w:eastAsiaTheme="minorEastAsia"/>
                  <w:color w:val="0070C0"/>
                  <w:lang w:val="en-US" w:eastAsia="zh-CN"/>
                </w:rPr>
                <w:t>in RAN4</w:t>
              </w:r>
              <w:r>
                <w:rPr>
                  <w:rFonts w:eastAsiaTheme="minorEastAsia"/>
                  <w:color w:val="0070C0"/>
                  <w:lang w:val="en-US" w:eastAsia="zh-CN"/>
                </w:rPr>
                <w:t>.</w:t>
              </w:r>
            </w:ins>
          </w:p>
          <w:tbl>
            <w:tblPr>
              <w:tblStyle w:val="TableGrid"/>
              <w:tblW w:w="0" w:type="auto"/>
              <w:tblLook w:val="04A0" w:firstRow="1" w:lastRow="0" w:firstColumn="1" w:lastColumn="0" w:noHBand="0" w:noVBand="1"/>
            </w:tblPr>
            <w:tblGrid>
              <w:gridCol w:w="8066"/>
            </w:tblGrid>
            <w:tr w:rsidR="00946AC1" w14:paraId="35720D3E" w14:textId="77777777" w:rsidTr="00946AC1">
              <w:trPr>
                <w:ins w:id="100" w:author="Zhixun Tang" w:date="2022-02-23T10:51:00Z"/>
              </w:trPr>
              <w:tc>
                <w:tcPr>
                  <w:tcW w:w="8066" w:type="dxa"/>
                </w:tcPr>
                <w:p w14:paraId="7372D3EB" w14:textId="77777777" w:rsidR="00946AC1" w:rsidRDefault="00946AC1" w:rsidP="00946AC1">
                  <w:pPr>
                    <w:numPr>
                      <w:ilvl w:val="0"/>
                      <w:numId w:val="29"/>
                    </w:numPr>
                    <w:suppressAutoHyphens/>
                    <w:spacing w:line="240" w:lineRule="auto"/>
                    <w:jc w:val="both"/>
                    <w:rPr>
                      <w:ins w:id="101" w:author="Zhixun Tang" w:date="2022-02-23T10:51:00Z"/>
                      <w:rFonts w:ascii="Arial" w:hAnsi="Arial" w:cs="Arial"/>
                      <w:iCs/>
                    </w:rPr>
                  </w:pPr>
                  <w:ins w:id="102" w:author="Zhixun Tang" w:date="2022-02-23T10:51:00Z">
                    <w:r>
                      <w:rPr>
                        <w:rFonts w:ascii="Arial" w:hAnsi="Arial" w:cs="Arial"/>
                        <w:iCs/>
                      </w:rPr>
                      <w:t>Scenario 3: Aperiodic (one-shot) switching with both transmission and reception at network B but will not enter RRC-connected state in NW B (e.g. no RRC connection Resume/Setup) at network B, including On-demand SI request;</w:t>
                    </w:r>
                  </w:ins>
                </w:p>
                <w:p w14:paraId="5CF81CB4" w14:textId="2B8D76A6" w:rsidR="00946AC1" w:rsidRPr="00946AC1" w:rsidRDefault="00946AC1" w:rsidP="00946AC1">
                  <w:pPr>
                    <w:numPr>
                      <w:ilvl w:val="1"/>
                      <w:numId w:val="29"/>
                    </w:numPr>
                    <w:suppressAutoHyphens/>
                    <w:spacing w:line="240" w:lineRule="auto"/>
                    <w:jc w:val="both"/>
                    <w:rPr>
                      <w:ins w:id="103" w:author="Zhixun Tang" w:date="2022-02-23T10:51:00Z"/>
                      <w:rFonts w:eastAsiaTheme="minorEastAsia"/>
                      <w:color w:val="0070C0"/>
                      <w:lang w:eastAsia="zh-CN"/>
                    </w:rPr>
                  </w:pPr>
                  <w:ins w:id="104" w:author="Zhixun Tang" w:date="2022-02-23T10:51:00Z">
                    <w:r w:rsidRPr="00946DB9">
                      <w:rPr>
                        <w:rFonts w:ascii="Arial" w:hAnsi="Arial" w:cs="Arial"/>
                        <w:iCs/>
                      </w:rPr>
                      <w:lastRenderedPageBreak/>
                      <w:t xml:space="preserve">Regarding scenario 3, RAN4 has not reached conclusions </w:t>
                    </w:r>
                  </w:ins>
                </w:p>
              </w:tc>
            </w:tr>
          </w:tbl>
          <w:p w14:paraId="55EF41BC" w14:textId="6D34C829" w:rsidR="00946AC1" w:rsidRDefault="000508AD" w:rsidP="007F46E4">
            <w:pPr>
              <w:spacing w:after="120"/>
              <w:rPr>
                <w:ins w:id="105" w:author="Zhixun Tang" w:date="2022-02-23T10:56:00Z"/>
                <w:rFonts w:asciiTheme="minorHAnsi" w:eastAsia="SimSun" w:hAnsiTheme="minorHAnsi" w:cstheme="minorHAnsi"/>
                <w:iCs/>
                <w:szCs w:val="22"/>
              </w:rPr>
            </w:pPr>
            <w:ins w:id="106" w:author="Zhixun Tang" w:date="2022-02-23T10:55:00Z">
              <w:r>
                <w:rPr>
                  <w:rFonts w:asciiTheme="minorHAnsi" w:eastAsia="SimSun" w:hAnsiTheme="minorHAnsi" w:cstheme="minorHAnsi"/>
                  <w:iCs/>
                  <w:szCs w:val="22"/>
                </w:rPr>
                <w:lastRenderedPageBreak/>
                <w:t xml:space="preserve">To avoid the long interruption due to single gap, multiple short aperiodic gaps for Msg1, </w:t>
              </w:r>
              <w:r w:rsidRPr="003234EA">
                <w:rPr>
                  <w:rFonts w:asciiTheme="minorHAnsi" w:eastAsia="SimSun" w:hAnsiTheme="minorHAnsi" w:cstheme="minorHAnsi"/>
                  <w:iCs/>
                  <w:szCs w:val="22"/>
                </w:rPr>
                <w:t>Msg2, (Msg3, Msg4) transmission/reception</w:t>
              </w:r>
              <w:r>
                <w:rPr>
                  <w:rFonts w:asciiTheme="minorHAnsi" w:eastAsia="SimSun" w:hAnsiTheme="minorHAnsi" w:cstheme="minorHAnsi"/>
                  <w:iCs/>
                  <w:szCs w:val="22"/>
                </w:rPr>
                <w:t xml:space="preserve"> or the combination of Msgs is preferred.</w:t>
              </w:r>
            </w:ins>
          </w:p>
          <w:p w14:paraId="345C2710" w14:textId="77777777" w:rsidR="002D0E90" w:rsidRDefault="00D40548" w:rsidP="00A3209C">
            <w:pPr>
              <w:spacing w:after="120"/>
              <w:rPr>
                <w:ins w:id="107" w:author="Zhixun Tang" w:date="2022-02-23T10:57:00Z"/>
                <w:rFonts w:asciiTheme="minorHAnsi" w:eastAsia="SimSun" w:hAnsiTheme="minorHAnsi" w:cstheme="minorHAnsi"/>
                <w:iCs/>
                <w:szCs w:val="22"/>
              </w:rPr>
            </w:pPr>
            <w:ins w:id="108" w:author="Zhixun Tang" w:date="2022-02-23T10:56:00Z">
              <w:r>
                <w:rPr>
                  <w:rFonts w:asciiTheme="minorHAnsi" w:eastAsia="SimSun" w:hAnsiTheme="minorHAnsi" w:cstheme="minorHAnsi"/>
                  <w:iCs/>
                  <w:szCs w:val="22"/>
                </w:rPr>
                <w:t xml:space="preserve">UE may request one gap per RA Msg, such as Msg 1 and Msg 3 with </w:t>
              </w:r>
              <w:r>
                <w:rPr>
                  <w:rFonts w:asciiTheme="minorHAnsi" w:eastAsia="SimSun" w:hAnsiTheme="minorHAnsi" w:cstheme="minorHAnsi"/>
                  <w:iCs/>
                  <w:szCs w:val="22"/>
                </w:rPr>
                <w:t>10</w:t>
              </w:r>
              <w:r>
                <w:rPr>
                  <w:rFonts w:asciiTheme="minorHAnsi" w:eastAsia="SimSun" w:hAnsiTheme="minorHAnsi" w:cstheme="minorHAnsi"/>
                  <w:iCs/>
                  <w:szCs w:val="22"/>
                </w:rPr>
                <w:t>ms aperiodic gap and Msg 2 with 10ms and Msg 4 with 20ms.</w:t>
              </w:r>
              <w:r w:rsidR="00A3209C">
                <w:rPr>
                  <w:rFonts w:asciiTheme="minorHAnsi" w:eastAsia="SimSun" w:hAnsiTheme="minorHAnsi" w:cstheme="minorHAnsi"/>
                  <w:iCs/>
                  <w:szCs w:val="22"/>
                </w:rPr>
                <w:t xml:space="preserve"> T</w:t>
              </w:r>
              <w:r w:rsidR="00A3209C">
                <w:rPr>
                  <w:rFonts w:asciiTheme="minorHAnsi" w:eastAsia="SimSun" w:hAnsiTheme="minorHAnsi" w:cstheme="minorHAnsi"/>
                  <w:iCs/>
                  <w:szCs w:val="22"/>
                </w:rPr>
                <w:t>o efficient manage the gaps for RACH, UE can also request one aperiodic gap to handle several Msgs combination</w:t>
              </w:r>
              <w:r w:rsidR="00A3209C">
                <w:rPr>
                  <w:rFonts w:asciiTheme="minorHAnsi" w:eastAsia="SimSun" w:hAnsiTheme="minorHAnsi" w:cstheme="minorHAnsi"/>
                  <w:iCs/>
                  <w:szCs w:val="22"/>
                </w:rPr>
                <w:t xml:space="preserve"> if possible</w:t>
              </w:r>
              <w:r w:rsidR="00A3209C">
                <w:rPr>
                  <w:rFonts w:asciiTheme="minorHAnsi" w:eastAsia="SimSun" w:hAnsiTheme="minorHAnsi" w:cstheme="minorHAnsi"/>
                  <w:iCs/>
                  <w:szCs w:val="22"/>
                </w:rPr>
                <w:t>.</w:t>
              </w:r>
            </w:ins>
          </w:p>
          <w:p w14:paraId="54AFBC68" w14:textId="6F4C7130" w:rsidR="00A3209C" w:rsidRPr="001D6046" w:rsidRDefault="00A3209C" w:rsidP="00A3209C">
            <w:pPr>
              <w:spacing w:after="120"/>
              <w:rPr>
                <w:rFonts w:eastAsiaTheme="minorEastAsia"/>
                <w:color w:val="0070C0"/>
                <w:lang w:eastAsia="zh-CN"/>
              </w:rPr>
            </w:pPr>
            <w:ins w:id="109" w:author="Zhixun Tang" w:date="2022-02-23T10:57:00Z">
              <w:r>
                <w:rPr>
                  <w:rFonts w:asciiTheme="minorHAnsi" w:eastAsia="SimSun" w:hAnsiTheme="minorHAnsi" w:cstheme="minorHAnsi"/>
                  <w:iCs/>
                  <w:szCs w:val="22"/>
                </w:rPr>
                <w:t xml:space="preserve">To avoid missing the following Msgs by aperiodic gap, </w:t>
              </w:r>
              <w:r w:rsidR="001D6046">
                <w:rPr>
                  <w:rFonts w:asciiTheme="minorHAnsi" w:eastAsia="SimSun" w:hAnsiTheme="minorHAnsi" w:cstheme="minorHAnsi"/>
                  <w:iCs/>
                  <w:szCs w:val="22"/>
                </w:rPr>
                <w:t xml:space="preserve">it’s preferred that the UE can </w:t>
              </w:r>
              <w:r w:rsidR="001D6046" w:rsidRPr="001D6046">
                <w:rPr>
                  <w:rFonts w:asciiTheme="minorHAnsi" w:eastAsia="SimSun" w:hAnsiTheme="minorHAnsi" w:cstheme="minorHAnsi"/>
                  <w:iCs/>
                  <w:szCs w:val="22"/>
                </w:rPr>
                <w:t>request aperiodic gap with the assistant information to avoid missing the following signal reception/transmission windows</w:t>
              </w:r>
              <w:r w:rsidR="001D6046">
                <w:rPr>
                  <w:rFonts w:asciiTheme="minorHAnsi" w:eastAsia="SimSun" w:hAnsiTheme="minorHAnsi" w:cstheme="minorHAnsi"/>
                  <w:iCs/>
                  <w:szCs w:val="22"/>
                </w:rPr>
                <w:t>.</w:t>
              </w:r>
            </w:ins>
          </w:p>
        </w:tc>
      </w:tr>
      <w:tr w:rsidR="00E41B3A" w14:paraId="2773C8FD" w14:textId="77777777" w:rsidTr="0022164F">
        <w:tc>
          <w:tcPr>
            <w:tcW w:w="1339" w:type="dxa"/>
          </w:tcPr>
          <w:p w14:paraId="3003CE8B" w14:textId="77777777" w:rsidR="00E41B3A" w:rsidRDefault="00E41B3A" w:rsidP="0022164F">
            <w:pPr>
              <w:spacing w:after="120"/>
              <w:rPr>
                <w:rFonts w:eastAsiaTheme="minorEastAsia"/>
                <w:color w:val="0070C0"/>
                <w:lang w:val="en-US" w:eastAsia="zh-CN"/>
              </w:rPr>
            </w:pPr>
          </w:p>
        </w:tc>
        <w:tc>
          <w:tcPr>
            <w:tcW w:w="8292" w:type="dxa"/>
          </w:tcPr>
          <w:p w14:paraId="1D1771C1" w14:textId="77777777" w:rsidR="00E41B3A" w:rsidRDefault="00E41B3A" w:rsidP="0022164F">
            <w:pPr>
              <w:spacing w:after="120"/>
              <w:rPr>
                <w:rFonts w:eastAsiaTheme="minorEastAsia"/>
                <w:color w:val="0070C0"/>
                <w:lang w:val="en-US" w:eastAsia="zh-CN"/>
              </w:rPr>
            </w:pPr>
          </w:p>
        </w:tc>
      </w:tr>
      <w:tr w:rsidR="00E41B3A" w14:paraId="30B54F66" w14:textId="77777777" w:rsidTr="0022164F">
        <w:tc>
          <w:tcPr>
            <w:tcW w:w="1339" w:type="dxa"/>
          </w:tcPr>
          <w:p w14:paraId="1FF25D84" w14:textId="77777777" w:rsidR="00E41B3A" w:rsidRDefault="00E41B3A" w:rsidP="0022164F">
            <w:pPr>
              <w:spacing w:after="120"/>
              <w:rPr>
                <w:rFonts w:eastAsiaTheme="minorEastAsia"/>
                <w:color w:val="0070C0"/>
                <w:lang w:val="en-US" w:eastAsia="zh-CN"/>
              </w:rPr>
            </w:pPr>
          </w:p>
        </w:tc>
        <w:tc>
          <w:tcPr>
            <w:tcW w:w="8292" w:type="dxa"/>
          </w:tcPr>
          <w:p w14:paraId="2FFA4EFF" w14:textId="77777777" w:rsidR="00E41B3A" w:rsidRDefault="00E41B3A" w:rsidP="0022164F">
            <w:pPr>
              <w:spacing w:after="120"/>
              <w:rPr>
                <w:rFonts w:eastAsiaTheme="minorEastAsia"/>
                <w:color w:val="0070C0"/>
                <w:lang w:val="en-US" w:eastAsia="zh-CN"/>
              </w:rPr>
            </w:pPr>
          </w:p>
        </w:tc>
      </w:tr>
      <w:tr w:rsidR="00E41B3A" w14:paraId="38850D88" w14:textId="77777777" w:rsidTr="0022164F">
        <w:tc>
          <w:tcPr>
            <w:tcW w:w="1339" w:type="dxa"/>
          </w:tcPr>
          <w:p w14:paraId="36B3CFD3" w14:textId="77777777" w:rsidR="00E41B3A" w:rsidRDefault="00E41B3A" w:rsidP="0022164F">
            <w:pPr>
              <w:spacing w:after="120"/>
              <w:rPr>
                <w:rFonts w:eastAsiaTheme="minorEastAsia"/>
                <w:color w:val="0070C0"/>
                <w:lang w:val="en-US" w:eastAsia="zh-CN"/>
              </w:rPr>
            </w:pPr>
          </w:p>
        </w:tc>
        <w:tc>
          <w:tcPr>
            <w:tcW w:w="8292" w:type="dxa"/>
          </w:tcPr>
          <w:p w14:paraId="2B38AE57" w14:textId="77777777" w:rsidR="00E41B3A" w:rsidRDefault="00E41B3A" w:rsidP="0022164F">
            <w:pPr>
              <w:spacing w:after="120"/>
              <w:rPr>
                <w:rFonts w:eastAsiaTheme="minorEastAsia"/>
                <w:color w:val="0070C0"/>
                <w:lang w:val="en-US" w:eastAsia="zh-CN"/>
              </w:rPr>
            </w:pPr>
          </w:p>
        </w:tc>
      </w:tr>
      <w:tr w:rsidR="00E41B3A" w14:paraId="3137FA97" w14:textId="77777777" w:rsidTr="0022164F">
        <w:tc>
          <w:tcPr>
            <w:tcW w:w="1339" w:type="dxa"/>
          </w:tcPr>
          <w:p w14:paraId="6364F0A6" w14:textId="77777777" w:rsidR="00E41B3A" w:rsidRDefault="00E41B3A" w:rsidP="0022164F">
            <w:pPr>
              <w:spacing w:after="120"/>
              <w:rPr>
                <w:rFonts w:eastAsiaTheme="minorEastAsia"/>
                <w:color w:val="0070C0"/>
                <w:lang w:val="en-US" w:eastAsia="zh-CN"/>
              </w:rPr>
            </w:pPr>
          </w:p>
        </w:tc>
        <w:tc>
          <w:tcPr>
            <w:tcW w:w="8292" w:type="dxa"/>
          </w:tcPr>
          <w:p w14:paraId="3270ECC4" w14:textId="77777777" w:rsidR="00E41B3A" w:rsidRDefault="00E41B3A" w:rsidP="0022164F">
            <w:pPr>
              <w:spacing w:after="120"/>
              <w:rPr>
                <w:rFonts w:eastAsiaTheme="minorEastAsia"/>
                <w:color w:val="0070C0"/>
                <w:lang w:val="en-US" w:eastAsia="zh-CN"/>
              </w:rPr>
            </w:pPr>
          </w:p>
        </w:tc>
      </w:tr>
      <w:tr w:rsidR="00E41B3A" w14:paraId="73D5CBD1" w14:textId="77777777" w:rsidTr="0022164F">
        <w:tc>
          <w:tcPr>
            <w:tcW w:w="1339" w:type="dxa"/>
          </w:tcPr>
          <w:p w14:paraId="4B952F19" w14:textId="77777777" w:rsidR="00E41B3A" w:rsidRDefault="00E41B3A" w:rsidP="0022164F">
            <w:pPr>
              <w:spacing w:after="120"/>
              <w:rPr>
                <w:rFonts w:eastAsiaTheme="minorEastAsia"/>
                <w:color w:val="000000" w:themeColor="text1"/>
                <w:lang w:val="en-US" w:eastAsia="zh-CN"/>
              </w:rPr>
            </w:pPr>
          </w:p>
        </w:tc>
        <w:tc>
          <w:tcPr>
            <w:tcW w:w="8292" w:type="dxa"/>
          </w:tcPr>
          <w:p w14:paraId="353CAD6C" w14:textId="77777777" w:rsidR="00E41B3A" w:rsidRDefault="00E41B3A" w:rsidP="0022164F">
            <w:pPr>
              <w:spacing w:after="120"/>
              <w:rPr>
                <w:rFonts w:eastAsiaTheme="minorEastAsia"/>
                <w:color w:val="000000" w:themeColor="text1"/>
                <w:lang w:val="en-US" w:eastAsia="zh-CN"/>
              </w:rPr>
            </w:pPr>
          </w:p>
        </w:tc>
      </w:tr>
      <w:tr w:rsidR="00E41B3A" w14:paraId="181C51B3" w14:textId="77777777" w:rsidTr="0022164F">
        <w:tc>
          <w:tcPr>
            <w:tcW w:w="1339" w:type="dxa"/>
          </w:tcPr>
          <w:p w14:paraId="6BF90AFB" w14:textId="77777777" w:rsidR="00E41B3A" w:rsidRDefault="00E41B3A" w:rsidP="0022164F">
            <w:pPr>
              <w:spacing w:after="120"/>
              <w:rPr>
                <w:rFonts w:eastAsiaTheme="minorEastAsia"/>
                <w:color w:val="0070C0"/>
                <w:lang w:val="en-US" w:eastAsia="zh-CN"/>
              </w:rPr>
            </w:pPr>
          </w:p>
        </w:tc>
        <w:tc>
          <w:tcPr>
            <w:tcW w:w="8292" w:type="dxa"/>
          </w:tcPr>
          <w:p w14:paraId="4C273B57" w14:textId="77777777" w:rsidR="00E41B3A" w:rsidRDefault="00E41B3A" w:rsidP="0022164F">
            <w:pPr>
              <w:spacing w:after="120"/>
              <w:rPr>
                <w:rFonts w:eastAsiaTheme="minorEastAsia"/>
                <w:color w:val="000000" w:themeColor="text1"/>
                <w:lang w:val="en-US" w:eastAsia="zh-CN"/>
              </w:rPr>
            </w:pPr>
          </w:p>
        </w:tc>
      </w:tr>
      <w:tr w:rsidR="00E41B3A" w14:paraId="1A1EC5CD" w14:textId="77777777" w:rsidTr="0022164F">
        <w:tc>
          <w:tcPr>
            <w:tcW w:w="1339" w:type="dxa"/>
          </w:tcPr>
          <w:p w14:paraId="1176F262" w14:textId="77777777" w:rsidR="00E41B3A" w:rsidRDefault="00E41B3A" w:rsidP="0022164F">
            <w:pPr>
              <w:spacing w:after="120"/>
              <w:rPr>
                <w:rFonts w:eastAsiaTheme="minorEastAsia"/>
                <w:color w:val="0070C0"/>
                <w:lang w:val="en-US" w:eastAsia="zh-CN"/>
              </w:rPr>
            </w:pPr>
          </w:p>
        </w:tc>
        <w:tc>
          <w:tcPr>
            <w:tcW w:w="8292" w:type="dxa"/>
          </w:tcPr>
          <w:p w14:paraId="1B3D4F7A" w14:textId="77777777" w:rsidR="00E41B3A" w:rsidRDefault="00E41B3A" w:rsidP="0022164F">
            <w:pPr>
              <w:spacing w:after="120"/>
              <w:rPr>
                <w:rFonts w:eastAsiaTheme="minorEastAsia"/>
                <w:color w:val="0070C0"/>
                <w:lang w:val="en-US" w:eastAsia="zh-CN"/>
              </w:rPr>
            </w:pPr>
          </w:p>
        </w:tc>
      </w:tr>
      <w:tr w:rsidR="00E41B3A" w14:paraId="67FE33D5" w14:textId="77777777" w:rsidTr="0022164F">
        <w:tc>
          <w:tcPr>
            <w:tcW w:w="1339" w:type="dxa"/>
          </w:tcPr>
          <w:p w14:paraId="29971214" w14:textId="77777777" w:rsidR="00E41B3A" w:rsidRDefault="00E41B3A" w:rsidP="0022164F">
            <w:pPr>
              <w:spacing w:after="120"/>
              <w:rPr>
                <w:rFonts w:eastAsiaTheme="minorEastAsia"/>
                <w:color w:val="0070C0"/>
                <w:lang w:val="en-US" w:eastAsia="zh-CN"/>
              </w:rPr>
            </w:pPr>
          </w:p>
        </w:tc>
        <w:tc>
          <w:tcPr>
            <w:tcW w:w="8292" w:type="dxa"/>
          </w:tcPr>
          <w:p w14:paraId="239D637B" w14:textId="77777777" w:rsidR="00E41B3A" w:rsidRDefault="00E41B3A" w:rsidP="0022164F">
            <w:pPr>
              <w:spacing w:after="120"/>
              <w:rPr>
                <w:rFonts w:eastAsiaTheme="minorEastAsia"/>
                <w:color w:val="0070C0"/>
                <w:lang w:val="en-US" w:eastAsia="zh-CN"/>
              </w:rPr>
            </w:pPr>
          </w:p>
        </w:tc>
      </w:tr>
      <w:tr w:rsidR="00E41B3A" w14:paraId="20B64997" w14:textId="77777777" w:rsidTr="0022164F">
        <w:tc>
          <w:tcPr>
            <w:tcW w:w="1339" w:type="dxa"/>
          </w:tcPr>
          <w:p w14:paraId="1E175D87" w14:textId="77777777" w:rsidR="00E41B3A" w:rsidRDefault="00E41B3A" w:rsidP="0022164F">
            <w:pPr>
              <w:spacing w:after="120"/>
              <w:rPr>
                <w:rFonts w:eastAsiaTheme="minorEastAsia"/>
                <w:color w:val="0070C0"/>
                <w:lang w:val="en-US" w:eastAsia="zh-CN"/>
              </w:rPr>
            </w:pPr>
          </w:p>
        </w:tc>
        <w:tc>
          <w:tcPr>
            <w:tcW w:w="8292" w:type="dxa"/>
          </w:tcPr>
          <w:p w14:paraId="016BD425" w14:textId="77777777" w:rsidR="00E41B3A" w:rsidRDefault="00E41B3A" w:rsidP="0022164F">
            <w:pPr>
              <w:spacing w:after="120"/>
              <w:rPr>
                <w:rFonts w:eastAsiaTheme="minorEastAsia"/>
                <w:color w:val="000000" w:themeColor="text1"/>
                <w:lang w:val="en-US" w:eastAsia="zh-CN"/>
              </w:rPr>
            </w:pPr>
          </w:p>
        </w:tc>
      </w:tr>
    </w:tbl>
    <w:p w14:paraId="0C31D78A" w14:textId="77777777" w:rsidR="00F33FCA" w:rsidRPr="00414FAF" w:rsidRDefault="00F33FCA" w:rsidP="00F33FCA">
      <w:pPr>
        <w:spacing w:after="120"/>
        <w:rPr>
          <w:color w:val="0070C0"/>
          <w:szCs w:val="24"/>
          <w:lang w:eastAsia="zh-CN"/>
        </w:rPr>
      </w:pPr>
    </w:p>
    <w:p w14:paraId="6F267227" w14:textId="77777777" w:rsidR="00F33FCA" w:rsidRDefault="00F33FCA" w:rsidP="00F33FCA">
      <w:pPr>
        <w:rPr>
          <w:b/>
          <w:color w:val="0070C0"/>
          <w:u w:val="single"/>
          <w:lang w:eastAsia="ko-KR"/>
        </w:rPr>
      </w:pPr>
      <w:r>
        <w:rPr>
          <w:b/>
          <w:color w:val="0070C0"/>
          <w:u w:val="single"/>
          <w:lang w:eastAsia="ko-KR"/>
        </w:rPr>
        <w:t>Issue 1-</w:t>
      </w:r>
      <w:r w:rsidR="002F6611">
        <w:rPr>
          <w:b/>
          <w:color w:val="0070C0"/>
          <w:u w:val="single"/>
          <w:lang w:eastAsia="ko-KR"/>
        </w:rPr>
        <w:t>3-</w:t>
      </w:r>
      <w:r>
        <w:rPr>
          <w:b/>
          <w:color w:val="0070C0"/>
          <w:u w:val="single"/>
          <w:lang w:eastAsia="ko-KR"/>
        </w:rPr>
        <w:t xml:space="preserve">5: Multiple aperiodic gaps </w:t>
      </w:r>
    </w:p>
    <w:p w14:paraId="30F64063" w14:textId="77777777" w:rsidR="00F33FCA" w:rsidRDefault="00F33FCA" w:rsidP="00F33FCA">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210DBB8" w14:textId="2BE1CA2F" w:rsidR="003E7466" w:rsidRDefault="003E7466" w:rsidP="003E7466">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1: Do not </w:t>
      </w:r>
      <w:r w:rsidRPr="003E7466">
        <w:rPr>
          <w:rFonts w:eastAsia="SimSun"/>
          <w:color w:val="0070C0"/>
          <w:szCs w:val="24"/>
          <w:lang w:eastAsia="zh-CN"/>
        </w:rPr>
        <w:t>introduce support for multiple aperiodic gaps or multiple occasions for one aperiodic gap</w:t>
      </w:r>
      <w:r w:rsidRPr="007427F8">
        <w:rPr>
          <w:rFonts w:eastAsia="SimSun"/>
          <w:color w:val="0070C0"/>
          <w:szCs w:val="24"/>
          <w:lang w:eastAsia="zh-CN"/>
        </w:rPr>
        <w:t xml:space="preserve"> (Huawei)</w:t>
      </w:r>
    </w:p>
    <w:p w14:paraId="10162A85" w14:textId="3D808E60" w:rsidR="0042013B" w:rsidRPr="002A1159" w:rsidRDefault="0042013B" w:rsidP="0077599C">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sidRPr="002A1159">
        <w:rPr>
          <w:rFonts w:eastAsia="SimSun"/>
          <w:color w:val="0070C0"/>
          <w:szCs w:val="24"/>
          <w:lang w:eastAsia="zh-CN"/>
        </w:rPr>
        <w:t xml:space="preserve">Option 2: </w:t>
      </w:r>
      <w:r w:rsidR="009314B2" w:rsidRPr="002A1159">
        <w:rPr>
          <w:rFonts w:eastAsia="SimSun"/>
          <w:color w:val="0070C0"/>
          <w:szCs w:val="24"/>
          <w:lang w:eastAsia="zh-CN"/>
        </w:rPr>
        <w:t>Multiple aperiodic gaps requesting once a time can be believed as the optimization for MU-SIM gap and defined in next release. (Ericsson)</w:t>
      </w:r>
    </w:p>
    <w:p w14:paraId="0BCA262C" w14:textId="77777777" w:rsidR="002F6611" w:rsidRPr="00805BE8" w:rsidRDefault="002F6611" w:rsidP="002F6611">
      <w:pPr>
        <w:pStyle w:val="ListParagraph"/>
        <w:numPr>
          <w:ilvl w:val="0"/>
          <w:numId w:val="12"/>
        </w:numPr>
        <w:overflowPunct/>
        <w:autoSpaceDE/>
        <w:autoSpaceDN/>
        <w:adjustRightInd/>
        <w:spacing w:after="120" w:line="240" w:lineRule="auto"/>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5271111" w14:textId="77777777" w:rsidR="002F6611" w:rsidRPr="00805BE8" w:rsidRDefault="002F6611" w:rsidP="002F6611">
      <w:pPr>
        <w:pStyle w:val="ListParagraph"/>
        <w:numPr>
          <w:ilvl w:val="1"/>
          <w:numId w:val="12"/>
        </w:numPr>
        <w:overflowPunct/>
        <w:autoSpaceDE/>
        <w:autoSpaceDN/>
        <w:adjustRightInd/>
        <w:spacing w:after="120" w:line="240" w:lineRule="auto"/>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E41B3A" w14:paraId="6EB3D431" w14:textId="77777777" w:rsidTr="0022164F">
        <w:tc>
          <w:tcPr>
            <w:tcW w:w="1339" w:type="dxa"/>
          </w:tcPr>
          <w:p w14:paraId="26C6A406"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D8F54C5"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Comments</w:t>
            </w:r>
          </w:p>
        </w:tc>
      </w:tr>
      <w:tr w:rsidR="00E41B3A" w14:paraId="3A913357" w14:textId="77777777" w:rsidTr="0022164F">
        <w:tc>
          <w:tcPr>
            <w:tcW w:w="1339" w:type="dxa"/>
          </w:tcPr>
          <w:p w14:paraId="03E058B6" w14:textId="699A3AFB" w:rsidR="00E41B3A" w:rsidRDefault="001D6046" w:rsidP="0022164F">
            <w:pPr>
              <w:spacing w:after="120"/>
              <w:rPr>
                <w:rFonts w:eastAsiaTheme="minorEastAsia"/>
                <w:color w:val="0070C0"/>
                <w:lang w:val="en-US" w:eastAsia="zh-CN"/>
              </w:rPr>
            </w:pPr>
            <w:ins w:id="110" w:author="Zhixun Tang" w:date="2022-02-23T10:58:00Z">
              <w:r>
                <w:rPr>
                  <w:rFonts w:eastAsiaTheme="minorEastAsia"/>
                  <w:color w:val="0070C0"/>
                  <w:lang w:val="en-US" w:eastAsia="zh-CN"/>
                </w:rPr>
                <w:t>Ericsson</w:t>
              </w:r>
            </w:ins>
          </w:p>
        </w:tc>
        <w:tc>
          <w:tcPr>
            <w:tcW w:w="8292" w:type="dxa"/>
          </w:tcPr>
          <w:p w14:paraId="3AAF43E0" w14:textId="2B6FA2F1" w:rsidR="001D6046" w:rsidRDefault="001D6046" w:rsidP="0022164F">
            <w:pPr>
              <w:spacing w:after="120"/>
              <w:rPr>
                <w:ins w:id="111" w:author="Zhixun Tang" w:date="2022-02-23T10:58:00Z"/>
                <w:rFonts w:eastAsiaTheme="minorEastAsia"/>
                <w:color w:val="0070C0"/>
                <w:lang w:val="en-US" w:eastAsia="zh-CN"/>
              </w:rPr>
            </w:pPr>
            <w:ins w:id="112" w:author="Zhixun Tang" w:date="2022-02-23T10:58:00Z">
              <w:r>
                <w:rPr>
                  <w:rFonts w:eastAsiaTheme="minorEastAsia"/>
                  <w:color w:val="0070C0"/>
                  <w:lang w:val="en-US" w:eastAsia="zh-CN"/>
                </w:rPr>
                <w:t>Option 2.</w:t>
              </w:r>
            </w:ins>
          </w:p>
          <w:p w14:paraId="50B7E9CD" w14:textId="6B5CA421" w:rsidR="00E41B3A" w:rsidRDefault="001D6046" w:rsidP="0022164F">
            <w:pPr>
              <w:spacing w:after="120"/>
              <w:rPr>
                <w:rFonts w:eastAsiaTheme="minorEastAsia"/>
                <w:color w:val="0070C0"/>
                <w:lang w:val="en-US" w:eastAsia="zh-CN"/>
              </w:rPr>
            </w:pPr>
            <w:ins w:id="113" w:author="Zhixun Tang" w:date="2022-02-23T10:58:00Z">
              <w:r>
                <w:rPr>
                  <w:rFonts w:eastAsia="SimSun"/>
                  <w:color w:val="0070C0"/>
                  <w:szCs w:val="24"/>
                  <w:lang w:eastAsia="zh-CN"/>
                </w:rPr>
                <w:t>M</w:t>
              </w:r>
              <w:r w:rsidRPr="003E7466">
                <w:rPr>
                  <w:rFonts w:eastAsia="SimSun"/>
                  <w:color w:val="0070C0"/>
                  <w:szCs w:val="24"/>
                  <w:lang w:eastAsia="zh-CN"/>
                </w:rPr>
                <w:t>ultiple aperiodic gaps or multiple occasions for one aperiodic gap</w:t>
              </w:r>
              <w:r>
                <w:rPr>
                  <w:rFonts w:eastAsia="SimSun"/>
                  <w:color w:val="0070C0"/>
                  <w:szCs w:val="24"/>
                  <w:lang w:eastAsia="zh-CN"/>
                </w:rPr>
                <w:t xml:space="preserve"> will be useful for </w:t>
              </w:r>
            </w:ins>
            <w:ins w:id="114" w:author="Zhixun Tang" w:date="2022-02-23T10:59:00Z">
              <w:r w:rsidR="002F5117">
                <w:rPr>
                  <w:rFonts w:eastAsia="SimSun"/>
                  <w:color w:val="0070C0"/>
                  <w:szCs w:val="24"/>
                  <w:lang w:eastAsia="zh-CN"/>
                </w:rPr>
                <w:t>OSI acquisition and On-demand SI, but we also noticed the time pressure to further discuss it in Rel-17. Thus, we’re fine to discuss it in next release.</w:t>
              </w:r>
            </w:ins>
          </w:p>
        </w:tc>
      </w:tr>
      <w:tr w:rsidR="00E41B3A" w14:paraId="165D356B" w14:textId="77777777" w:rsidTr="0022164F">
        <w:tc>
          <w:tcPr>
            <w:tcW w:w="1339" w:type="dxa"/>
          </w:tcPr>
          <w:p w14:paraId="6F6B7096" w14:textId="77777777" w:rsidR="00E41B3A" w:rsidRDefault="00E41B3A" w:rsidP="0022164F">
            <w:pPr>
              <w:spacing w:after="120"/>
              <w:rPr>
                <w:rFonts w:eastAsiaTheme="minorEastAsia"/>
                <w:color w:val="0070C0"/>
                <w:lang w:val="en-US" w:eastAsia="zh-CN"/>
              </w:rPr>
            </w:pPr>
          </w:p>
        </w:tc>
        <w:tc>
          <w:tcPr>
            <w:tcW w:w="8292" w:type="dxa"/>
          </w:tcPr>
          <w:p w14:paraId="07CB1E7C" w14:textId="77777777" w:rsidR="00E41B3A" w:rsidRDefault="00E41B3A" w:rsidP="0022164F">
            <w:pPr>
              <w:spacing w:after="120"/>
              <w:rPr>
                <w:rFonts w:eastAsiaTheme="minorEastAsia"/>
                <w:color w:val="0070C0"/>
                <w:lang w:val="en-US" w:eastAsia="zh-CN"/>
              </w:rPr>
            </w:pPr>
          </w:p>
        </w:tc>
      </w:tr>
      <w:tr w:rsidR="00E41B3A" w14:paraId="6236A6DF" w14:textId="77777777" w:rsidTr="0022164F">
        <w:tc>
          <w:tcPr>
            <w:tcW w:w="1339" w:type="dxa"/>
          </w:tcPr>
          <w:p w14:paraId="10D71075" w14:textId="77777777" w:rsidR="00E41B3A" w:rsidRDefault="00E41B3A" w:rsidP="0022164F">
            <w:pPr>
              <w:spacing w:after="120"/>
              <w:rPr>
                <w:rFonts w:eastAsiaTheme="minorEastAsia"/>
                <w:color w:val="0070C0"/>
                <w:lang w:val="en-US" w:eastAsia="zh-CN"/>
              </w:rPr>
            </w:pPr>
          </w:p>
        </w:tc>
        <w:tc>
          <w:tcPr>
            <w:tcW w:w="8292" w:type="dxa"/>
          </w:tcPr>
          <w:p w14:paraId="259F1007" w14:textId="77777777" w:rsidR="00E41B3A" w:rsidRDefault="00E41B3A" w:rsidP="0022164F">
            <w:pPr>
              <w:spacing w:after="120"/>
              <w:rPr>
                <w:rFonts w:eastAsiaTheme="minorEastAsia"/>
                <w:color w:val="0070C0"/>
                <w:lang w:val="en-US" w:eastAsia="zh-CN"/>
              </w:rPr>
            </w:pPr>
          </w:p>
        </w:tc>
      </w:tr>
      <w:tr w:rsidR="00E41B3A" w14:paraId="3FCC818B" w14:textId="77777777" w:rsidTr="0022164F">
        <w:tc>
          <w:tcPr>
            <w:tcW w:w="1339" w:type="dxa"/>
          </w:tcPr>
          <w:p w14:paraId="65AC9A0B" w14:textId="77777777" w:rsidR="00E41B3A" w:rsidRDefault="00E41B3A" w:rsidP="0022164F">
            <w:pPr>
              <w:spacing w:after="120"/>
              <w:rPr>
                <w:rFonts w:eastAsiaTheme="minorEastAsia"/>
                <w:color w:val="0070C0"/>
                <w:lang w:val="en-US" w:eastAsia="zh-CN"/>
              </w:rPr>
            </w:pPr>
          </w:p>
        </w:tc>
        <w:tc>
          <w:tcPr>
            <w:tcW w:w="8292" w:type="dxa"/>
          </w:tcPr>
          <w:p w14:paraId="299E7A74" w14:textId="77777777" w:rsidR="00E41B3A" w:rsidRDefault="00E41B3A" w:rsidP="0022164F">
            <w:pPr>
              <w:spacing w:after="120"/>
              <w:rPr>
                <w:rFonts w:eastAsiaTheme="minorEastAsia"/>
                <w:color w:val="0070C0"/>
                <w:lang w:val="en-US" w:eastAsia="zh-CN"/>
              </w:rPr>
            </w:pPr>
          </w:p>
        </w:tc>
      </w:tr>
      <w:tr w:rsidR="00E41B3A" w14:paraId="0A7D17D9" w14:textId="77777777" w:rsidTr="0022164F">
        <w:tc>
          <w:tcPr>
            <w:tcW w:w="1339" w:type="dxa"/>
          </w:tcPr>
          <w:p w14:paraId="23927D53" w14:textId="77777777" w:rsidR="00E41B3A" w:rsidRDefault="00E41B3A" w:rsidP="0022164F">
            <w:pPr>
              <w:spacing w:after="120"/>
              <w:rPr>
                <w:rFonts w:eastAsiaTheme="minorEastAsia"/>
                <w:color w:val="0070C0"/>
                <w:lang w:val="en-US" w:eastAsia="zh-CN"/>
              </w:rPr>
            </w:pPr>
          </w:p>
        </w:tc>
        <w:tc>
          <w:tcPr>
            <w:tcW w:w="8292" w:type="dxa"/>
          </w:tcPr>
          <w:p w14:paraId="45DEAC19" w14:textId="77777777" w:rsidR="00E41B3A" w:rsidRDefault="00E41B3A" w:rsidP="0022164F">
            <w:pPr>
              <w:spacing w:after="120"/>
              <w:rPr>
                <w:rFonts w:eastAsiaTheme="minorEastAsia"/>
                <w:color w:val="0070C0"/>
                <w:lang w:val="en-US" w:eastAsia="zh-CN"/>
              </w:rPr>
            </w:pPr>
          </w:p>
        </w:tc>
      </w:tr>
      <w:tr w:rsidR="00E41B3A" w14:paraId="121B3C1F" w14:textId="77777777" w:rsidTr="0022164F">
        <w:tc>
          <w:tcPr>
            <w:tcW w:w="1339" w:type="dxa"/>
          </w:tcPr>
          <w:p w14:paraId="7C088E5C" w14:textId="77777777" w:rsidR="00E41B3A" w:rsidRDefault="00E41B3A" w:rsidP="0022164F">
            <w:pPr>
              <w:spacing w:after="120"/>
              <w:rPr>
                <w:rFonts w:eastAsiaTheme="minorEastAsia"/>
                <w:color w:val="000000" w:themeColor="text1"/>
                <w:lang w:val="en-US" w:eastAsia="zh-CN"/>
              </w:rPr>
            </w:pPr>
          </w:p>
        </w:tc>
        <w:tc>
          <w:tcPr>
            <w:tcW w:w="8292" w:type="dxa"/>
          </w:tcPr>
          <w:p w14:paraId="6F4A57E7" w14:textId="77777777" w:rsidR="00E41B3A" w:rsidRDefault="00E41B3A" w:rsidP="0022164F">
            <w:pPr>
              <w:spacing w:after="120"/>
              <w:rPr>
                <w:rFonts w:eastAsiaTheme="minorEastAsia"/>
                <w:color w:val="000000" w:themeColor="text1"/>
                <w:lang w:val="en-US" w:eastAsia="zh-CN"/>
              </w:rPr>
            </w:pPr>
          </w:p>
        </w:tc>
      </w:tr>
      <w:tr w:rsidR="00E41B3A" w14:paraId="70158334" w14:textId="77777777" w:rsidTr="0022164F">
        <w:tc>
          <w:tcPr>
            <w:tcW w:w="1339" w:type="dxa"/>
          </w:tcPr>
          <w:p w14:paraId="39DE26D6" w14:textId="77777777" w:rsidR="00E41B3A" w:rsidRDefault="00E41B3A" w:rsidP="0022164F">
            <w:pPr>
              <w:spacing w:after="120"/>
              <w:rPr>
                <w:rFonts w:eastAsiaTheme="minorEastAsia"/>
                <w:color w:val="0070C0"/>
                <w:lang w:val="en-US" w:eastAsia="zh-CN"/>
              </w:rPr>
            </w:pPr>
          </w:p>
        </w:tc>
        <w:tc>
          <w:tcPr>
            <w:tcW w:w="8292" w:type="dxa"/>
          </w:tcPr>
          <w:p w14:paraId="1A84B4B7" w14:textId="77777777" w:rsidR="00E41B3A" w:rsidRDefault="00E41B3A" w:rsidP="0022164F">
            <w:pPr>
              <w:spacing w:after="120"/>
              <w:rPr>
                <w:rFonts w:eastAsiaTheme="minorEastAsia"/>
                <w:color w:val="000000" w:themeColor="text1"/>
                <w:lang w:val="en-US" w:eastAsia="zh-CN"/>
              </w:rPr>
            </w:pPr>
          </w:p>
        </w:tc>
      </w:tr>
      <w:tr w:rsidR="00E41B3A" w14:paraId="73A4155B" w14:textId="77777777" w:rsidTr="0022164F">
        <w:tc>
          <w:tcPr>
            <w:tcW w:w="1339" w:type="dxa"/>
          </w:tcPr>
          <w:p w14:paraId="045760F9" w14:textId="77777777" w:rsidR="00E41B3A" w:rsidRDefault="00E41B3A" w:rsidP="0022164F">
            <w:pPr>
              <w:spacing w:after="120"/>
              <w:rPr>
                <w:rFonts w:eastAsiaTheme="minorEastAsia"/>
                <w:color w:val="0070C0"/>
                <w:lang w:val="en-US" w:eastAsia="zh-CN"/>
              </w:rPr>
            </w:pPr>
          </w:p>
        </w:tc>
        <w:tc>
          <w:tcPr>
            <w:tcW w:w="8292" w:type="dxa"/>
          </w:tcPr>
          <w:p w14:paraId="272FE655" w14:textId="77777777" w:rsidR="00E41B3A" w:rsidRDefault="00E41B3A" w:rsidP="0022164F">
            <w:pPr>
              <w:spacing w:after="120"/>
              <w:rPr>
                <w:rFonts w:eastAsiaTheme="minorEastAsia"/>
                <w:color w:val="0070C0"/>
                <w:lang w:val="en-US" w:eastAsia="zh-CN"/>
              </w:rPr>
            </w:pPr>
          </w:p>
        </w:tc>
      </w:tr>
      <w:tr w:rsidR="00E41B3A" w14:paraId="14A05993" w14:textId="77777777" w:rsidTr="0022164F">
        <w:tc>
          <w:tcPr>
            <w:tcW w:w="1339" w:type="dxa"/>
          </w:tcPr>
          <w:p w14:paraId="78D43306" w14:textId="77777777" w:rsidR="00E41B3A" w:rsidRDefault="00E41B3A" w:rsidP="0022164F">
            <w:pPr>
              <w:spacing w:after="120"/>
              <w:rPr>
                <w:rFonts w:eastAsiaTheme="minorEastAsia"/>
                <w:color w:val="0070C0"/>
                <w:lang w:val="en-US" w:eastAsia="zh-CN"/>
              </w:rPr>
            </w:pPr>
          </w:p>
        </w:tc>
        <w:tc>
          <w:tcPr>
            <w:tcW w:w="8292" w:type="dxa"/>
          </w:tcPr>
          <w:p w14:paraId="7FB66DD4" w14:textId="77777777" w:rsidR="00E41B3A" w:rsidRDefault="00E41B3A" w:rsidP="0022164F">
            <w:pPr>
              <w:spacing w:after="120"/>
              <w:rPr>
                <w:rFonts w:eastAsiaTheme="minorEastAsia"/>
                <w:color w:val="0070C0"/>
                <w:lang w:val="en-US" w:eastAsia="zh-CN"/>
              </w:rPr>
            </w:pPr>
          </w:p>
        </w:tc>
      </w:tr>
      <w:tr w:rsidR="00E41B3A" w14:paraId="70DDD003" w14:textId="77777777" w:rsidTr="0022164F">
        <w:tc>
          <w:tcPr>
            <w:tcW w:w="1339" w:type="dxa"/>
          </w:tcPr>
          <w:p w14:paraId="6699241B" w14:textId="77777777" w:rsidR="00E41B3A" w:rsidRDefault="00E41B3A" w:rsidP="0022164F">
            <w:pPr>
              <w:spacing w:after="120"/>
              <w:rPr>
                <w:rFonts w:eastAsiaTheme="minorEastAsia"/>
                <w:color w:val="0070C0"/>
                <w:lang w:val="en-US" w:eastAsia="zh-CN"/>
              </w:rPr>
            </w:pPr>
          </w:p>
        </w:tc>
        <w:tc>
          <w:tcPr>
            <w:tcW w:w="8292" w:type="dxa"/>
          </w:tcPr>
          <w:p w14:paraId="1C0B197F" w14:textId="77777777" w:rsidR="00E41B3A" w:rsidRDefault="00E41B3A" w:rsidP="0022164F">
            <w:pPr>
              <w:spacing w:after="120"/>
              <w:rPr>
                <w:rFonts w:eastAsiaTheme="minorEastAsia"/>
                <w:color w:val="000000" w:themeColor="text1"/>
                <w:lang w:val="en-US" w:eastAsia="zh-CN"/>
              </w:rPr>
            </w:pPr>
          </w:p>
        </w:tc>
      </w:tr>
    </w:tbl>
    <w:p w14:paraId="0881E9BF" w14:textId="77777777" w:rsidR="00F33FCA" w:rsidRPr="00414FAF" w:rsidRDefault="00F33FCA" w:rsidP="00F33FCA">
      <w:pPr>
        <w:spacing w:after="120"/>
        <w:rPr>
          <w:color w:val="0070C0"/>
          <w:szCs w:val="24"/>
          <w:lang w:eastAsia="zh-CN"/>
        </w:rPr>
      </w:pPr>
    </w:p>
    <w:p w14:paraId="7AF0F22A" w14:textId="77777777" w:rsidR="00F33FCA" w:rsidRPr="007562B1" w:rsidRDefault="00F33FCA" w:rsidP="00F33FCA">
      <w:pPr>
        <w:pStyle w:val="Heading3"/>
        <w:spacing w:line="240" w:lineRule="auto"/>
        <w:rPr>
          <w:sz w:val="24"/>
          <w:szCs w:val="16"/>
        </w:rPr>
      </w:pPr>
      <w:r w:rsidRPr="007562B1">
        <w:rPr>
          <w:sz w:val="24"/>
          <w:szCs w:val="16"/>
        </w:rPr>
        <w:t>Sub-topic 1-</w:t>
      </w:r>
      <w:r w:rsidR="00642CD1">
        <w:rPr>
          <w:sz w:val="24"/>
          <w:szCs w:val="16"/>
        </w:rPr>
        <w:t>4</w:t>
      </w:r>
      <w:r w:rsidRPr="007562B1">
        <w:rPr>
          <w:sz w:val="24"/>
          <w:szCs w:val="16"/>
        </w:rPr>
        <w:t xml:space="preserve"> UE feature issue</w:t>
      </w:r>
    </w:p>
    <w:p w14:paraId="088734CA" w14:textId="77777777" w:rsidR="001956E1" w:rsidRDefault="001956E1" w:rsidP="001956E1">
      <w:pPr>
        <w:snapToGrid w:val="0"/>
        <w:spacing w:before="180" w:after="120"/>
        <w:jc w:val="both"/>
        <w:rPr>
          <w:b/>
          <w:color w:val="0070C0"/>
          <w:u w:val="single"/>
          <w:lang w:eastAsia="ko-KR"/>
        </w:rPr>
      </w:pPr>
      <w:r>
        <w:rPr>
          <w:b/>
          <w:color w:val="0070C0"/>
          <w:u w:val="single"/>
          <w:lang w:eastAsia="ko-KR"/>
        </w:rPr>
        <w:t>Issue 1-</w:t>
      </w:r>
      <w:r w:rsidR="008134E5">
        <w:rPr>
          <w:b/>
          <w:color w:val="0070C0"/>
          <w:u w:val="single"/>
          <w:lang w:eastAsia="ko-KR"/>
        </w:rPr>
        <w:t>4</w:t>
      </w:r>
      <w:r>
        <w:rPr>
          <w:b/>
          <w:color w:val="0070C0"/>
          <w:u w:val="single"/>
          <w:lang w:eastAsia="ko-KR"/>
        </w:rPr>
        <w:t>-</w:t>
      </w:r>
      <w:r w:rsidR="00930F28">
        <w:rPr>
          <w:b/>
          <w:color w:val="0070C0"/>
          <w:u w:val="single"/>
          <w:lang w:eastAsia="ko-KR"/>
        </w:rPr>
        <w:t>1</w:t>
      </w:r>
      <w:r>
        <w:rPr>
          <w:b/>
          <w:color w:val="0070C0"/>
          <w:u w:val="single"/>
          <w:lang w:eastAsia="ko-KR"/>
        </w:rPr>
        <w:t xml:space="preserve">: Mandatory new gap pattern for MUSIM </w:t>
      </w:r>
    </w:p>
    <w:p w14:paraId="4600E2DA" w14:textId="77777777" w:rsidR="001956E1" w:rsidRDefault="001956E1" w:rsidP="001956E1">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0BAB40" w14:textId="77777777" w:rsidR="001956E1" w:rsidRDefault="001956E1" w:rsidP="001956E1">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Pr="001956E1">
        <w:rPr>
          <w:rFonts w:eastAsia="SimSun"/>
          <w:color w:val="0070C0"/>
          <w:szCs w:val="24"/>
          <w:lang w:eastAsia="zh-CN"/>
        </w:rPr>
        <w:t>UE needs to at least support MUSIM gap pattern with MGL=6MS, MGRP=1280ms once UE reporting to support MUSIM capability</w:t>
      </w:r>
      <w:r>
        <w:rPr>
          <w:rFonts w:eastAsia="SimSun"/>
          <w:color w:val="0070C0"/>
          <w:szCs w:val="24"/>
          <w:lang w:eastAsia="zh-CN"/>
        </w:rPr>
        <w:t>. (Ericsson)</w:t>
      </w:r>
    </w:p>
    <w:p w14:paraId="79B578DC" w14:textId="77777777" w:rsidR="001956E1" w:rsidRDefault="001956E1" w:rsidP="001956E1">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Not necessary to introduce mandatory MGPs for MUSIM (Apple oppo Huawei)</w:t>
      </w:r>
    </w:p>
    <w:p w14:paraId="41EA7C1E" w14:textId="77777777" w:rsidR="001956E1" w:rsidRDefault="001956E1" w:rsidP="001956E1">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A86FD3" w14:textId="77777777" w:rsidR="001956E1" w:rsidRPr="00054E60" w:rsidRDefault="001956E1" w:rsidP="001956E1">
      <w:pPr>
        <w:pStyle w:val="ListParagraph"/>
        <w:numPr>
          <w:ilvl w:val="1"/>
          <w:numId w:val="12"/>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E41B3A" w14:paraId="7B10394C" w14:textId="77777777" w:rsidTr="0022164F">
        <w:tc>
          <w:tcPr>
            <w:tcW w:w="1339" w:type="dxa"/>
          </w:tcPr>
          <w:p w14:paraId="67D6E531"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A236616" w14:textId="77777777" w:rsidR="00E41B3A" w:rsidRDefault="00E41B3A" w:rsidP="0022164F">
            <w:pPr>
              <w:spacing w:after="120"/>
              <w:rPr>
                <w:rFonts w:eastAsiaTheme="minorEastAsia"/>
                <w:b/>
                <w:bCs/>
                <w:color w:val="0070C0"/>
                <w:lang w:val="en-US" w:eastAsia="zh-CN"/>
              </w:rPr>
            </w:pPr>
            <w:r>
              <w:rPr>
                <w:rFonts w:eastAsiaTheme="minorEastAsia"/>
                <w:b/>
                <w:bCs/>
                <w:color w:val="0070C0"/>
                <w:lang w:val="en-US" w:eastAsia="zh-CN"/>
              </w:rPr>
              <w:t>Comments</w:t>
            </w:r>
          </w:p>
        </w:tc>
      </w:tr>
      <w:tr w:rsidR="00E41B3A" w14:paraId="0B516570" w14:textId="77777777" w:rsidTr="0022164F">
        <w:tc>
          <w:tcPr>
            <w:tcW w:w="1339" w:type="dxa"/>
          </w:tcPr>
          <w:p w14:paraId="38731A9C" w14:textId="397FE1BB" w:rsidR="00E41B3A" w:rsidRDefault="003073D3" w:rsidP="0022164F">
            <w:pPr>
              <w:spacing w:after="120"/>
              <w:rPr>
                <w:rFonts w:eastAsiaTheme="minorEastAsia"/>
                <w:color w:val="0070C0"/>
                <w:lang w:val="en-US" w:eastAsia="zh-CN"/>
              </w:rPr>
            </w:pPr>
            <w:ins w:id="115" w:author="Zhang, Meng" w:date="2022-02-22T12:57:00Z">
              <w:r>
                <w:rPr>
                  <w:rFonts w:eastAsiaTheme="minorEastAsia"/>
                  <w:color w:val="0070C0"/>
                  <w:lang w:val="en-US" w:eastAsia="zh-CN"/>
                </w:rPr>
                <w:t>Intel</w:t>
              </w:r>
            </w:ins>
          </w:p>
        </w:tc>
        <w:tc>
          <w:tcPr>
            <w:tcW w:w="8292" w:type="dxa"/>
          </w:tcPr>
          <w:p w14:paraId="2F55A9E2" w14:textId="77777777" w:rsidR="00E41B3A" w:rsidRDefault="003073D3" w:rsidP="0022164F">
            <w:pPr>
              <w:spacing w:after="120"/>
              <w:rPr>
                <w:ins w:id="116" w:author="Zhang, Meng" w:date="2022-02-22T12:58:00Z"/>
                <w:rFonts w:eastAsiaTheme="minorEastAsia"/>
                <w:color w:val="0070C0"/>
                <w:lang w:val="en-US" w:eastAsia="zh-CN"/>
              </w:rPr>
            </w:pPr>
            <w:ins w:id="117" w:author="Zhang, Meng" w:date="2022-02-22T12:57:00Z">
              <w:r>
                <w:rPr>
                  <w:rFonts w:eastAsiaTheme="minorEastAsia"/>
                  <w:color w:val="0070C0"/>
                  <w:lang w:val="en-US" w:eastAsia="zh-CN"/>
                </w:rPr>
                <w:t xml:space="preserve">We slightly </w:t>
              </w:r>
            </w:ins>
            <w:ins w:id="118" w:author="Zhang, Meng" w:date="2022-02-22T12:58:00Z">
              <w:r>
                <w:rPr>
                  <w:rFonts w:eastAsiaTheme="minorEastAsia"/>
                  <w:color w:val="0070C0"/>
                  <w:lang w:val="en-US" w:eastAsia="zh-CN"/>
                </w:rPr>
                <w:t>prefer Option 2.</w:t>
              </w:r>
            </w:ins>
          </w:p>
          <w:p w14:paraId="32D0B235" w14:textId="28A59AC3" w:rsidR="003073D3" w:rsidRDefault="003073D3" w:rsidP="0022164F">
            <w:pPr>
              <w:spacing w:after="120"/>
              <w:rPr>
                <w:rFonts w:eastAsiaTheme="minorEastAsia"/>
                <w:color w:val="0070C0"/>
                <w:lang w:val="en-US" w:eastAsia="zh-CN"/>
              </w:rPr>
            </w:pPr>
            <w:ins w:id="119" w:author="Zhang, Meng" w:date="2022-02-22T12:58:00Z">
              <w:r>
                <w:rPr>
                  <w:rFonts w:eastAsiaTheme="minorEastAsia"/>
                  <w:color w:val="0070C0"/>
                  <w:lang w:val="en-US" w:eastAsia="zh-CN"/>
                </w:rPr>
                <w:t xml:space="preserve">Let’s maybe have discussion on the benefit brought by mandating any of the pattern. Our view is that </w:t>
              </w:r>
            </w:ins>
            <w:ins w:id="120" w:author="Zhang, Meng" w:date="2022-02-22T12:59:00Z">
              <w:r>
                <w:rPr>
                  <w:rFonts w:eastAsiaTheme="minorEastAsia"/>
                  <w:color w:val="0070C0"/>
                  <w:lang w:val="en-US" w:eastAsia="zh-CN"/>
                </w:rPr>
                <w:t xml:space="preserve">the UE is not indicating any supported pattern in capability signalling </w:t>
              </w:r>
            </w:ins>
            <w:ins w:id="121" w:author="Zhang, Meng" w:date="2022-02-22T13:00:00Z">
              <w:r>
                <w:rPr>
                  <w:rFonts w:eastAsiaTheme="minorEastAsia"/>
                  <w:color w:val="0070C0"/>
                  <w:lang w:val="en-US" w:eastAsia="zh-CN"/>
                </w:rPr>
                <w:t xml:space="preserve">and the UE can request any pattern in the table. The network has liberty to configure any pattern so we don’t see the obvious need </w:t>
              </w:r>
              <w:r w:rsidR="00B74CC1">
                <w:rPr>
                  <w:rFonts w:eastAsiaTheme="minorEastAsia"/>
                  <w:color w:val="0070C0"/>
                  <w:lang w:val="en-US" w:eastAsia="zh-CN"/>
                </w:rPr>
                <w:t xml:space="preserve">to mandate any pattern and </w:t>
              </w:r>
            </w:ins>
            <w:ins w:id="122" w:author="Zhang, Meng" w:date="2022-02-22T13:01:00Z">
              <w:r w:rsidR="00B74CC1">
                <w:rPr>
                  <w:rFonts w:eastAsiaTheme="minorEastAsia"/>
                  <w:color w:val="0070C0"/>
                  <w:lang w:val="en-US" w:eastAsia="zh-CN"/>
                </w:rPr>
                <w:t>to make these patterns different from others.</w:t>
              </w:r>
            </w:ins>
          </w:p>
        </w:tc>
      </w:tr>
      <w:tr w:rsidR="00E41B3A" w14:paraId="23B9CAB1" w14:textId="77777777" w:rsidTr="0022164F">
        <w:tc>
          <w:tcPr>
            <w:tcW w:w="1339" w:type="dxa"/>
          </w:tcPr>
          <w:p w14:paraId="4CAD266B" w14:textId="2E55C222" w:rsidR="00E41B3A" w:rsidRDefault="002F5117" w:rsidP="0022164F">
            <w:pPr>
              <w:spacing w:after="120"/>
              <w:rPr>
                <w:rFonts w:eastAsiaTheme="minorEastAsia"/>
                <w:color w:val="0070C0"/>
                <w:lang w:val="en-US" w:eastAsia="zh-CN"/>
              </w:rPr>
            </w:pPr>
            <w:ins w:id="123" w:author="Zhixun Tang" w:date="2022-02-23T10:59:00Z">
              <w:r>
                <w:rPr>
                  <w:rFonts w:eastAsiaTheme="minorEastAsia"/>
                  <w:color w:val="0070C0"/>
                  <w:lang w:val="en-US" w:eastAsia="zh-CN"/>
                </w:rPr>
                <w:t>E</w:t>
              </w:r>
            </w:ins>
            <w:ins w:id="124" w:author="Zhixun Tang" w:date="2022-02-23T11:00:00Z">
              <w:r>
                <w:rPr>
                  <w:rFonts w:eastAsiaTheme="minorEastAsia"/>
                  <w:color w:val="0070C0"/>
                  <w:lang w:val="en-US" w:eastAsia="zh-CN"/>
                </w:rPr>
                <w:t>ricsson</w:t>
              </w:r>
            </w:ins>
          </w:p>
        </w:tc>
        <w:tc>
          <w:tcPr>
            <w:tcW w:w="8292" w:type="dxa"/>
          </w:tcPr>
          <w:p w14:paraId="50176EC5" w14:textId="77777777" w:rsidR="00E41B3A" w:rsidRDefault="002F5117" w:rsidP="0022164F">
            <w:pPr>
              <w:spacing w:after="120"/>
              <w:rPr>
                <w:ins w:id="125" w:author="Zhixun Tang" w:date="2022-02-23T11:00:00Z"/>
                <w:rFonts w:eastAsiaTheme="minorEastAsia"/>
                <w:color w:val="0070C0"/>
                <w:lang w:val="en-US" w:eastAsia="zh-CN"/>
              </w:rPr>
            </w:pPr>
            <w:ins w:id="126" w:author="Zhixun Tang" w:date="2022-02-23T11:00:00Z">
              <w:r>
                <w:rPr>
                  <w:rFonts w:eastAsiaTheme="minorEastAsia"/>
                  <w:color w:val="0070C0"/>
                  <w:lang w:val="en-US" w:eastAsia="zh-CN"/>
                </w:rPr>
                <w:t>Option 1.</w:t>
              </w:r>
            </w:ins>
          </w:p>
          <w:p w14:paraId="29A7C192" w14:textId="6FA56CBB" w:rsidR="002F5117" w:rsidRDefault="002F5117" w:rsidP="00562606">
            <w:pPr>
              <w:spacing w:after="120"/>
              <w:rPr>
                <w:rFonts w:eastAsiaTheme="minorEastAsia"/>
                <w:color w:val="0070C0"/>
                <w:lang w:val="en-US" w:eastAsia="zh-CN"/>
              </w:rPr>
            </w:pPr>
            <w:ins w:id="127" w:author="Zhixun Tang" w:date="2022-02-23T11:00:00Z">
              <w:r>
                <w:rPr>
                  <w:rFonts w:eastAsiaTheme="minorEastAsia"/>
                  <w:color w:val="0070C0"/>
                  <w:lang w:val="en-US" w:eastAsia="zh-CN"/>
                </w:rPr>
                <w:t xml:space="preserve">Mandatory gap patterns </w:t>
              </w:r>
              <w:r w:rsidR="00617654">
                <w:rPr>
                  <w:rFonts w:eastAsiaTheme="minorEastAsia"/>
                  <w:color w:val="0070C0"/>
                  <w:lang w:val="en-US" w:eastAsia="zh-CN"/>
                </w:rPr>
                <w:t>are</w:t>
              </w:r>
              <w:r>
                <w:rPr>
                  <w:rFonts w:eastAsiaTheme="minorEastAsia"/>
                  <w:color w:val="0070C0"/>
                  <w:lang w:val="en-US" w:eastAsia="zh-CN"/>
                </w:rPr>
                <w:t xml:space="preserve"> not only for UE but also the </w:t>
              </w:r>
              <w:r w:rsidR="00617654">
                <w:rPr>
                  <w:rFonts w:eastAsiaTheme="minorEastAsia"/>
                  <w:color w:val="0070C0"/>
                  <w:lang w:val="en-US" w:eastAsia="zh-CN"/>
                </w:rPr>
                <w:t xml:space="preserve">guideline for NW. If no mandatory </w:t>
              </w:r>
            </w:ins>
            <w:ins w:id="128" w:author="Zhixun Tang" w:date="2022-02-23T11:05:00Z">
              <w:r w:rsidR="00FD22E2">
                <w:rPr>
                  <w:rFonts w:eastAsiaTheme="minorEastAsia"/>
                  <w:color w:val="0070C0"/>
                  <w:lang w:val="en-US" w:eastAsia="zh-CN"/>
                </w:rPr>
                <w:t xml:space="preserve">MUSIM </w:t>
              </w:r>
            </w:ins>
            <w:ins w:id="129" w:author="Zhixun Tang" w:date="2022-02-23T11:00:00Z">
              <w:r w:rsidR="00617654">
                <w:rPr>
                  <w:rFonts w:eastAsiaTheme="minorEastAsia"/>
                  <w:color w:val="0070C0"/>
                  <w:lang w:val="en-US" w:eastAsia="zh-CN"/>
                </w:rPr>
                <w:t>gap pattern will be introduced, different UEs may im</w:t>
              </w:r>
            </w:ins>
            <w:ins w:id="130" w:author="Zhixun Tang" w:date="2022-02-23T11:01:00Z">
              <w:r w:rsidR="00617654">
                <w:rPr>
                  <w:rFonts w:eastAsiaTheme="minorEastAsia"/>
                  <w:color w:val="0070C0"/>
                  <w:lang w:val="en-US" w:eastAsia="zh-CN"/>
                </w:rPr>
                <w:t>plement different MUSIM GPs</w:t>
              </w:r>
              <w:r w:rsidR="009756FC">
                <w:rPr>
                  <w:rFonts w:eastAsiaTheme="minorEastAsia"/>
                  <w:color w:val="0070C0"/>
                  <w:lang w:val="en-US" w:eastAsia="zh-CN"/>
                </w:rPr>
                <w:t xml:space="preserve"> which implies NW may implement all these MUSIM GPs. Otherwise, when UE request</w:t>
              </w:r>
            </w:ins>
            <w:ins w:id="131" w:author="Zhixun Tang" w:date="2022-02-23T11:03:00Z">
              <w:r w:rsidR="00A13AEE">
                <w:rPr>
                  <w:rFonts w:eastAsiaTheme="minorEastAsia"/>
                  <w:color w:val="0070C0"/>
                  <w:lang w:val="en-US" w:eastAsia="zh-CN"/>
                </w:rPr>
                <w:t>s</w:t>
              </w:r>
            </w:ins>
            <w:ins w:id="132" w:author="Zhixun Tang" w:date="2022-02-23T11:01:00Z">
              <w:r w:rsidR="009756FC">
                <w:rPr>
                  <w:rFonts w:eastAsiaTheme="minorEastAsia"/>
                  <w:color w:val="0070C0"/>
                  <w:lang w:val="en-US" w:eastAsia="zh-CN"/>
                </w:rPr>
                <w:t xml:space="preserve"> MUSIM GP A, NW may only configure the MUSIM GP B.</w:t>
              </w:r>
            </w:ins>
            <w:ins w:id="133" w:author="Zhixun Tang" w:date="2022-02-23T11:02:00Z">
              <w:r w:rsidR="003948B7">
                <w:rPr>
                  <w:rFonts w:eastAsiaTheme="minorEastAsia"/>
                  <w:color w:val="0070C0"/>
                  <w:lang w:val="en-US" w:eastAsia="zh-CN"/>
                </w:rPr>
                <w:t xml:space="preserve"> </w:t>
              </w:r>
              <w:r w:rsidR="005A5A3A">
                <w:rPr>
                  <w:rFonts w:eastAsiaTheme="minorEastAsia"/>
                  <w:color w:val="0070C0"/>
                  <w:lang w:val="en-US" w:eastAsia="zh-CN"/>
                </w:rPr>
                <w:t>In other words</w:t>
              </w:r>
              <w:r w:rsidR="003948B7">
                <w:rPr>
                  <w:rFonts w:eastAsiaTheme="minorEastAsia"/>
                  <w:color w:val="0070C0"/>
                  <w:lang w:val="en-US" w:eastAsia="zh-CN"/>
                </w:rPr>
                <w:t xml:space="preserve">, </w:t>
              </w:r>
            </w:ins>
            <w:ins w:id="134" w:author="Zhixun Tang" w:date="2022-02-23T11:03:00Z">
              <w:r w:rsidR="0012474C">
                <w:rPr>
                  <w:rFonts w:eastAsiaTheme="minorEastAsia"/>
                  <w:color w:val="0070C0"/>
                  <w:lang w:val="en-US" w:eastAsia="zh-CN"/>
                </w:rPr>
                <w:t xml:space="preserve">either UE implements the same MUSIM GP suggested by NW or </w:t>
              </w:r>
              <w:r w:rsidR="00562606">
                <w:rPr>
                  <w:rFonts w:eastAsiaTheme="minorEastAsia"/>
                  <w:color w:val="0070C0"/>
                  <w:lang w:val="en-US" w:eastAsia="zh-CN"/>
                </w:rPr>
                <w:t xml:space="preserve">no MUSIM </w:t>
              </w:r>
            </w:ins>
            <w:ins w:id="135" w:author="Zhixun Tang" w:date="2022-02-23T11:04:00Z">
              <w:r w:rsidR="00562606">
                <w:rPr>
                  <w:rFonts w:eastAsiaTheme="minorEastAsia"/>
                  <w:color w:val="0070C0"/>
                  <w:lang w:val="en-US" w:eastAsia="zh-CN"/>
                </w:rPr>
                <w:t xml:space="preserve">GP will be configured. This </w:t>
              </w:r>
              <w:r w:rsidR="00562606">
                <w:rPr>
                  <w:rFonts w:eastAsiaTheme="minorEastAsia"/>
                  <w:color w:val="0070C0"/>
                  <w:lang w:val="en-US" w:eastAsia="zh-CN"/>
                </w:rPr>
                <w:t>feature</w:t>
              </w:r>
            </w:ins>
            <w:ins w:id="136" w:author="Zhixun Tang" w:date="2022-02-23T11:02:00Z">
              <w:r w:rsidR="005A5A3A">
                <w:rPr>
                  <w:rFonts w:eastAsiaTheme="minorEastAsia"/>
                  <w:color w:val="0070C0"/>
                  <w:lang w:val="en-US" w:eastAsia="zh-CN"/>
                </w:rPr>
                <w:t xml:space="preserve"> will be useless </w:t>
              </w:r>
            </w:ins>
            <w:ins w:id="137" w:author="Zhixun Tang" w:date="2022-02-23T11:04:00Z">
              <w:r w:rsidR="00562606">
                <w:rPr>
                  <w:rFonts w:eastAsiaTheme="minorEastAsia"/>
                  <w:color w:val="0070C0"/>
                  <w:lang w:val="en-US" w:eastAsia="zh-CN"/>
                </w:rPr>
                <w:t>if no any mandatory MUSIM GP will be defined.</w:t>
              </w:r>
            </w:ins>
          </w:p>
        </w:tc>
      </w:tr>
      <w:tr w:rsidR="00E41B3A" w14:paraId="6F72174E" w14:textId="77777777" w:rsidTr="0022164F">
        <w:tc>
          <w:tcPr>
            <w:tcW w:w="1339" w:type="dxa"/>
          </w:tcPr>
          <w:p w14:paraId="29A1BB2C" w14:textId="77777777" w:rsidR="00E41B3A" w:rsidRDefault="00E41B3A" w:rsidP="0022164F">
            <w:pPr>
              <w:spacing w:after="120"/>
              <w:rPr>
                <w:rFonts w:eastAsiaTheme="minorEastAsia"/>
                <w:color w:val="0070C0"/>
                <w:lang w:val="en-US" w:eastAsia="zh-CN"/>
              </w:rPr>
            </w:pPr>
          </w:p>
        </w:tc>
        <w:tc>
          <w:tcPr>
            <w:tcW w:w="8292" w:type="dxa"/>
          </w:tcPr>
          <w:p w14:paraId="3C965CC7" w14:textId="77777777" w:rsidR="00E41B3A" w:rsidRDefault="00E41B3A" w:rsidP="0022164F">
            <w:pPr>
              <w:spacing w:after="120"/>
              <w:rPr>
                <w:rFonts w:eastAsiaTheme="minorEastAsia"/>
                <w:color w:val="0070C0"/>
                <w:lang w:val="en-US" w:eastAsia="zh-CN"/>
              </w:rPr>
            </w:pPr>
          </w:p>
        </w:tc>
      </w:tr>
      <w:tr w:rsidR="00E41B3A" w14:paraId="7E03B1E7" w14:textId="77777777" w:rsidTr="0022164F">
        <w:tc>
          <w:tcPr>
            <w:tcW w:w="1339" w:type="dxa"/>
          </w:tcPr>
          <w:p w14:paraId="06F50373" w14:textId="77777777" w:rsidR="00E41B3A" w:rsidRDefault="00E41B3A" w:rsidP="0022164F">
            <w:pPr>
              <w:spacing w:after="120"/>
              <w:rPr>
                <w:rFonts w:eastAsiaTheme="minorEastAsia"/>
                <w:color w:val="0070C0"/>
                <w:lang w:val="en-US" w:eastAsia="zh-CN"/>
              </w:rPr>
            </w:pPr>
          </w:p>
        </w:tc>
        <w:tc>
          <w:tcPr>
            <w:tcW w:w="8292" w:type="dxa"/>
          </w:tcPr>
          <w:p w14:paraId="00920CDA" w14:textId="77777777" w:rsidR="00E41B3A" w:rsidRDefault="00E41B3A" w:rsidP="0022164F">
            <w:pPr>
              <w:spacing w:after="120"/>
              <w:rPr>
                <w:rFonts w:eastAsiaTheme="minorEastAsia"/>
                <w:color w:val="0070C0"/>
                <w:lang w:val="en-US" w:eastAsia="zh-CN"/>
              </w:rPr>
            </w:pPr>
          </w:p>
        </w:tc>
      </w:tr>
      <w:tr w:rsidR="00E41B3A" w14:paraId="21B72544" w14:textId="77777777" w:rsidTr="0022164F">
        <w:tc>
          <w:tcPr>
            <w:tcW w:w="1339" w:type="dxa"/>
          </w:tcPr>
          <w:p w14:paraId="6ECCD949" w14:textId="77777777" w:rsidR="00E41B3A" w:rsidRDefault="00E41B3A" w:rsidP="0022164F">
            <w:pPr>
              <w:spacing w:after="120"/>
              <w:rPr>
                <w:rFonts w:eastAsiaTheme="minorEastAsia"/>
                <w:color w:val="0070C0"/>
                <w:lang w:val="en-US" w:eastAsia="zh-CN"/>
              </w:rPr>
            </w:pPr>
          </w:p>
        </w:tc>
        <w:tc>
          <w:tcPr>
            <w:tcW w:w="8292" w:type="dxa"/>
          </w:tcPr>
          <w:p w14:paraId="43B8C054" w14:textId="77777777" w:rsidR="00E41B3A" w:rsidRDefault="00E41B3A" w:rsidP="0022164F">
            <w:pPr>
              <w:spacing w:after="120"/>
              <w:rPr>
                <w:rFonts w:eastAsiaTheme="minorEastAsia"/>
                <w:color w:val="0070C0"/>
                <w:lang w:val="en-US" w:eastAsia="zh-CN"/>
              </w:rPr>
            </w:pPr>
          </w:p>
        </w:tc>
      </w:tr>
      <w:tr w:rsidR="00E41B3A" w14:paraId="536AE75E" w14:textId="77777777" w:rsidTr="0022164F">
        <w:tc>
          <w:tcPr>
            <w:tcW w:w="1339" w:type="dxa"/>
          </w:tcPr>
          <w:p w14:paraId="0A1D77E0" w14:textId="77777777" w:rsidR="00E41B3A" w:rsidRDefault="00E41B3A" w:rsidP="0022164F">
            <w:pPr>
              <w:spacing w:after="120"/>
              <w:rPr>
                <w:rFonts w:eastAsiaTheme="minorEastAsia"/>
                <w:color w:val="000000" w:themeColor="text1"/>
                <w:lang w:val="en-US" w:eastAsia="zh-CN"/>
              </w:rPr>
            </w:pPr>
          </w:p>
        </w:tc>
        <w:tc>
          <w:tcPr>
            <w:tcW w:w="8292" w:type="dxa"/>
          </w:tcPr>
          <w:p w14:paraId="278C7B82" w14:textId="77777777" w:rsidR="00E41B3A" w:rsidRDefault="00E41B3A" w:rsidP="0022164F">
            <w:pPr>
              <w:spacing w:after="120"/>
              <w:rPr>
                <w:rFonts w:eastAsiaTheme="minorEastAsia"/>
                <w:color w:val="000000" w:themeColor="text1"/>
                <w:lang w:val="en-US" w:eastAsia="zh-CN"/>
              </w:rPr>
            </w:pPr>
          </w:p>
        </w:tc>
      </w:tr>
      <w:tr w:rsidR="00E41B3A" w14:paraId="49489A46" w14:textId="77777777" w:rsidTr="0022164F">
        <w:tc>
          <w:tcPr>
            <w:tcW w:w="1339" w:type="dxa"/>
          </w:tcPr>
          <w:p w14:paraId="473AE361" w14:textId="77777777" w:rsidR="00E41B3A" w:rsidRDefault="00E41B3A" w:rsidP="0022164F">
            <w:pPr>
              <w:spacing w:after="120"/>
              <w:rPr>
                <w:rFonts w:eastAsiaTheme="minorEastAsia"/>
                <w:color w:val="0070C0"/>
                <w:lang w:val="en-US" w:eastAsia="zh-CN"/>
              </w:rPr>
            </w:pPr>
          </w:p>
        </w:tc>
        <w:tc>
          <w:tcPr>
            <w:tcW w:w="8292" w:type="dxa"/>
          </w:tcPr>
          <w:p w14:paraId="3931DF19" w14:textId="77777777" w:rsidR="00E41B3A" w:rsidRDefault="00E41B3A" w:rsidP="0022164F">
            <w:pPr>
              <w:spacing w:after="120"/>
              <w:rPr>
                <w:rFonts w:eastAsiaTheme="minorEastAsia"/>
                <w:color w:val="000000" w:themeColor="text1"/>
                <w:lang w:val="en-US" w:eastAsia="zh-CN"/>
              </w:rPr>
            </w:pPr>
          </w:p>
        </w:tc>
      </w:tr>
    </w:tbl>
    <w:p w14:paraId="01534141" w14:textId="77777777" w:rsidR="00F33FCA" w:rsidRDefault="00F33FCA" w:rsidP="00F33FCA">
      <w:pPr>
        <w:rPr>
          <w:lang w:val="sv-SE" w:eastAsia="zh-CN"/>
        </w:rPr>
      </w:pPr>
    </w:p>
    <w:p w14:paraId="71FB1B93" w14:textId="77777777" w:rsidR="00930F28" w:rsidRPr="00CE5EAD" w:rsidRDefault="00930F28" w:rsidP="00930F28">
      <w:pPr>
        <w:rPr>
          <w:b/>
          <w:color w:val="0070C0"/>
          <w:u w:val="single"/>
          <w:lang w:eastAsia="ko-KR"/>
        </w:rPr>
      </w:pPr>
      <w:r>
        <w:rPr>
          <w:b/>
          <w:color w:val="0070C0"/>
          <w:u w:val="single"/>
          <w:lang w:eastAsia="ko-KR"/>
        </w:rPr>
        <w:t xml:space="preserve">Issue 1-4-2 </w:t>
      </w:r>
      <w:r w:rsidRPr="00CE5EAD">
        <w:rPr>
          <w:b/>
          <w:color w:val="0070C0"/>
          <w:u w:val="single"/>
          <w:lang w:eastAsia="ko-KR"/>
        </w:rPr>
        <w:t xml:space="preserve">UE </w:t>
      </w:r>
      <w:r>
        <w:rPr>
          <w:b/>
          <w:color w:val="0070C0"/>
          <w:u w:val="single"/>
          <w:lang w:eastAsia="ko-KR"/>
        </w:rPr>
        <w:t>capability for</w:t>
      </w:r>
      <w:r w:rsidRPr="00CE5EAD">
        <w:rPr>
          <w:b/>
          <w:color w:val="0070C0"/>
          <w:u w:val="single"/>
          <w:lang w:eastAsia="ko-KR"/>
        </w:rPr>
        <w:t xml:space="preserve"> MUSIM</w:t>
      </w:r>
    </w:p>
    <w:p w14:paraId="495DC2C0" w14:textId="77777777" w:rsidR="00930F28" w:rsidRDefault="00930F28" w:rsidP="00930F28">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sidRPr="001956E1">
        <w:rPr>
          <w:rFonts w:eastAsia="SimSun"/>
          <w:color w:val="0070C0"/>
          <w:szCs w:val="24"/>
          <w:lang w:eastAsia="zh-CN"/>
        </w:rPr>
        <w:t>Option 1: Define a separate MUSIM gap pattern table to report the supported MUSIM gap patterns by UE(Ericsson</w:t>
      </w:r>
      <w:r>
        <w:rPr>
          <w:rFonts w:eastAsia="SimSun"/>
          <w:color w:val="0070C0"/>
          <w:szCs w:val="24"/>
          <w:lang w:eastAsia="zh-CN"/>
        </w:rPr>
        <w:t xml:space="preserve"> vivo</w:t>
      </w:r>
      <w:r w:rsidRPr="001956E1">
        <w:rPr>
          <w:rFonts w:eastAsia="SimSun"/>
          <w:color w:val="0070C0"/>
          <w:szCs w:val="24"/>
          <w:lang w:eastAsia="zh-CN"/>
        </w:rPr>
        <w:t>)</w:t>
      </w:r>
    </w:p>
    <w:p w14:paraId="2D0517CB" w14:textId="77777777" w:rsidR="00930F28" w:rsidRPr="001956E1" w:rsidRDefault="00930F28" w:rsidP="00930F28">
      <w:pPr>
        <w:pStyle w:val="ListParagraph"/>
        <w:numPr>
          <w:ilvl w:val="2"/>
          <w:numId w:val="12"/>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Option 1a: Detailed design on signalling is up to RAN2 decision (vivo)</w:t>
      </w:r>
    </w:p>
    <w:p w14:paraId="376E8AA2" w14:textId="77777777" w:rsidR="00930F28" w:rsidRPr="006A45FC" w:rsidRDefault="00930F28" w:rsidP="00930F28">
      <w:pPr>
        <w:pStyle w:val="ListParagraph"/>
        <w:numPr>
          <w:ilvl w:val="0"/>
          <w:numId w:val="12"/>
        </w:numPr>
        <w:overflowPunct/>
        <w:autoSpaceDE/>
        <w:autoSpaceDN/>
        <w:adjustRightInd/>
        <w:spacing w:after="120"/>
        <w:ind w:firstLineChars="0"/>
        <w:textAlignment w:val="auto"/>
        <w:rPr>
          <w:b/>
          <w:color w:val="0070C0"/>
          <w:szCs w:val="24"/>
          <w:lang w:eastAsia="zh-CN"/>
        </w:rPr>
      </w:pPr>
      <w:r w:rsidRPr="006A45FC">
        <w:rPr>
          <w:rFonts w:eastAsia="SimSun"/>
          <w:color w:val="0070C0"/>
          <w:szCs w:val="24"/>
          <w:lang w:eastAsia="zh-CN"/>
        </w:rPr>
        <w:t>Recommended WF</w:t>
      </w:r>
      <w:r>
        <w:rPr>
          <w:rFonts w:eastAsia="SimSun"/>
          <w:color w:val="0070C0"/>
          <w:szCs w:val="24"/>
          <w:lang w:eastAsia="zh-CN"/>
        </w:rPr>
        <w:t xml:space="preserve">: </w:t>
      </w:r>
      <w:r>
        <w:rPr>
          <w:color w:val="0070C0"/>
          <w:szCs w:val="24"/>
          <w:lang w:eastAsia="zh-CN"/>
        </w:rPr>
        <w:t>Suggest to agree option 1.</w:t>
      </w:r>
    </w:p>
    <w:tbl>
      <w:tblPr>
        <w:tblStyle w:val="TableGrid"/>
        <w:tblW w:w="0" w:type="auto"/>
        <w:tblLook w:val="04A0" w:firstRow="1" w:lastRow="0" w:firstColumn="1" w:lastColumn="0" w:noHBand="0" w:noVBand="1"/>
      </w:tblPr>
      <w:tblGrid>
        <w:gridCol w:w="1339"/>
        <w:gridCol w:w="8292"/>
      </w:tblGrid>
      <w:tr w:rsidR="00930F28" w14:paraId="7615C31E" w14:textId="77777777" w:rsidTr="0022164F">
        <w:tc>
          <w:tcPr>
            <w:tcW w:w="1339" w:type="dxa"/>
          </w:tcPr>
          <w:p w14:paraId="26C9320F" w14:textId="77777777" w:rsidR="00930F28" w:rsidRDefault="00930F28" w:rsidP="0022164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F922EB0" w14:textId="77777777" w:rsidR="00930F28" w:rsidRDefault="00930F28" w:rsidP="0022164F">
            <w:pPr>
              <w:spacing w:after="120"/>
              <w:rPr>
                <w:rFonts w:eastAsiaTheme="minorEastAsia"/>
                <w:b/>
                <w:bCs/>
                <w:color w:val="0070C0"/>
                <w:lang w:val="en-US" w:eastAsia="zh-CN"/>
              </w:rPr>
            </w:pPr>
            <w:r>
              <w:rPr>
                <w:rFonts w:eastAsiaTheme="minorEastAsia"/>
                <w:b/>
                <w:bCs/>
                <w:color w:val="0070C0"/>
                <w:lang w:val="en-US" w:eastAsia="zh-CN"/>
              </w:rPr>
              <w:t>Comments</w:t>
            </w:r>
          </w:p>
        </w:tc>
      </w:tr>
      <w:tr w:rsidR="00930F28" w14:paraId="0F4E6962" w14:textId="77777777" w:rsidTr="0022164F">
        <w:tc>
          <w:tcPr>
            <w:tcW w:w="1339" w:type="dxa"/>
          </w:tcPr>
          <w:p w14:paraId="3BEB440B" w14:textId="4EA3F956" w:rsidR="00930F28" w:rsidRDefault="00B74CC1" w:rsidP="0022164F">
            <w:pPr>
              <w:spacing w:after="120"/>
              <w:rPr>
                <w:rFonts w:eastAsiaTheme="minorEastAsia"/>
                <w:color w:val="0070C0"/>
                <w:lang w:val="en-US" w:eastAsia="zh-CN"/>
              </w:rPr>
            </w:pPr>
            <w:ins w:id="138" w:author="Zhang, Meng" w:date="2022-02-22T13:01:00Z">
              <w:r>
                <w:rPr>
                  <w:rFonts w:eastAsiaTheme="minorEastAsia"/>
                  <w:color w:val="0070C0"/>
                  <w:lang w:val="en-US" w:eastAsia="zh-CN"/>
                </w:rPr>
                <w:t>Intel</w:t>
              </w:r>
            </w:ins>
          </w:p>
        </w:tc>
        <w:tc>
          <w:tcPr>
            <w:tcW w:w="8292" w:type="dxa"/>
          </w:tcPr>
          <w:p w14:paraId="4B9E346F" w14:textId="2D75AB91" w:rsidR="00930F28" w:rsidRDefault="00B74CC1" w:rsidP="0022164F">
            <w:pPr>
              <w:spacing w:after="120"/>
              <w:rPr>
                <w:rFonts w:eastAsiaTheme="minorEastAsia"/>
                <w:color w:val="0070C0"/>
                <w:lang w:val="en-US" w:eastAsia="zh-CN"/>
              </w:rPr>
            </w:pPr>
            <w:ins w:id="139" w:author="Zhang, Meng" w:date="2022-02-22T13:01:00Z">
              <w:r>
                <w:rPr>
                  <w:rFonts w:eastAsiaTheme="minorEastAsia"/>
                  <w:color w:val="0070C0"/>
                  <w:lang w:val="en-US" w:eastAsia="zh-CN"/>
                </w:rPr>
                <w:t>This is RAN2 discussion.</w:t>
              </w:r>
            </w:ins>
          </w:p>
        </w:tc>
      </w:tr>
      <w:tr w:rsidR="00930F28" w14:paraId="2E1E755D" w14:textId="77777777" w:rsidTr="0022164F">
        <w:tc>
          <w:tcPr>
            <w:tcW w:w="1339" w:type="dxa"/>
          </w:tcPr>
          <w:p w14:paraId="4E2D8D06" w14:textId="0BEE70EB" w:rsidR="00930F28" w:rsidRDefault="00703D31" w:rsidP="0022164F">
            <w:pPr>
              <w:spacing w:after="120"/>
              <w:rPr>
                <w:rFonts w:eastAsiaTheme="minorEastAsia"/>
                <w:color w:val="0070C0"/>
                <w:lang w:val="en-US" w:eastAsia="zh-CN"/>
              </w:rPr>
            </w:pPr>
            <w:ins w:id="140" w:author="Zhixun Tang" w:date="2022-02-23T11:15:00Z">
              <w:r>
                <w:rPr>
                  <w:rFonts w:eastAsiaTheme="minorEastAsia"/>
                  <w:color w:val="0070C0"/>
                  <w:lang w:val="en-US" w:eastAsia="zh-CN"/>
                </w:rPr>
                <w:t>Ericsson</w:t>
              </w:r>
            </w:ins>
          </w:p>
        </w:tc>
        <w:tc>
          <w:tcPr>
            <w:tcW w:w="8292" w:type="dxa"/>
          </w:tcPr>
          <w:p w14:paraId="6783E15F" w14:textId="77777777" w:rsidR="00930F28" w:rsidRDefault="000F6F5E" w:rsidP="0022164F">
            <w:pPr>
              <w:spacing w:after="120"/>
              <w:rPr>
                <w:ins w:id="141" w:author="Zhixun Tang" w:date="2022-02-23T11:15:00Z"/>
                <w:rFonts w:eastAsiaTheme="minorEastAsia"/>
                <w:color w:val="0070C0"/>
                <w:lang w:val="en-US" w:eastAsia="zh-CN"/>
              </w:rPr>
            </w:pPr>
            <w:ins w:id="142" w:author="Zhixun Tang" w:date="2022-02-23T11:15:00Z">
              <w:r>
                <w:rPr>
                  <w:rFonts w:eastAsiaTheme="minorEastAsia"/>
                  <w:color w:val="0070C0"/>
                  <w:lang w:val="en-US" w:eastAsia="zh-CN"/>
                </w:rPr>
                <w:t>Option 1.</w:t>
              </w:r>
            </w:ins>
          </w:p>
          <w:p w14:paraId="4487F067" w14:textId="367B517F" w:rsidR="000F6F5E" w:rsidRDefault="009209A5" w:rsidP="0022164F">
            <w:pPr>
              <w:spacing w:after="120"/>
              <w:rPr>
                <w:rFonts w:eastAsiaTheme="minorEastAsia"/>
                <w:color w:val="0070C0"/>
                <w:lang w:val="en-US" w:eastAsia="zh-CN"/>
              </w:rPr>
            </w:pPr>
            <w:ins w:id="143" w:author="Zhixun Tang" w:date="2022-02-23T11:17:00Z">
              <w:r>
                <w:rPr>
                  <w:rFonts w:eastAsiaTheme="minorEastAsia"/>
                  <w:color w:val="0070C0"/>
                  <w:lang w:val="en-US" w:eastAsia="zh-CN"/>
                </w:rPr>
                <w:t>From our understanding, RAN4 should agree the UE’s capability table and send LS to RAN2 to ask them to implement it.</w:t>
              </w:r>
            </w:ins>
          </w:p>
        </w:tc>
      </w:tr>
      <w:tr w:rsidR="00930F28" w14:paraId="6966DF58" w14:textId="77777777" w:rsidTr="0022164F">
        <w:tc>
          <w:tcPr>
            <w:tcW w:w="1339" w:type="dxa"/>
          </w:tcPr>
          <w:p w14:paraId="6189315F" w14:textId="77777777" w:rsidR="00930F28" w:rsidRDefault="00930F28" w:rsidP="0022164F">
            <w:pPr>
              <w:spacing w:after="120"/>
              <w:rPr>
                <w:rFonts w:eastAsiaTheme="minorEastAsia"/>
                <w:color w:val="0070C0"/>
                <w:lang w:val="en-US" w:eastAsia="zh-CN"/>
              </w:rPr>
            </w:pPr>
          </w:p>
        </w:tc>
        <w:tc>
          <w:tcPr>
            <w:tcW w:w="8292" w:type="dxa"/>
          </w:tcPr>
          <w:p w14:paraId="6737F961" w14:textId="77777777" w:rsidR="00930F28" w:rsidRDefault="00930F28" w:rsidP="0022164F">
            <w:pPr>
              <w:spacing w:after="120"/>
              <w:rPr>
                <w:rFonts w:eastAsiaTheme="minorEastAsia"/>
                <w:color w:val="0070C0"/>
                <w:lang w:val="en-US" w:eastAsia="zh-CN"/>
              </w:rPr>
            </w:pPr>
          </w:p>
        </w:tc>
      </w:tr>
      <w:tr w:rsidR="00930F28" w14:paraId="066577AA" w14:textId="77777777" w:rsidTr="0022164F">
        <w:tc>
          <w:tcPr>
            <w:tcW w:w="1339" w:type="dxa"/>
          </w:tcPr>
          <w:p w14:paraId="2A931C65" w14:textId="77777777" w:rsidR="00930F28" w:rsidRDefault="00930F28" w:rsidP="0022164F">
            <w:pPr>
              <w:spacing w:after="120"/>
              <w:rPr>
                <w:rFonts w:eastAsiaTheme="minorEastAsia"/>
                <w:color w:val="0070C0"/>
                <w:lang w:val="en-US" w:eastAsia="zh-CN"/>
              </w:rPr>
            </w:pPr>
          </w:p>
        </w:tc>
        <w:tc>
          <w:tcPr>
            <w:tcW w:w="8292" w:type="dxa"/>
          </w:tcPr>
          <w:p w14:paraId="68B517F8" w14:textId="77777777" w:rsidR="00930F28" w:rsidRDefault="00930F28" w:rsidP="0022164F">
            <w:pPr>
              <w:spacing w:after="120"/>
              <w:rPr>
                <w:rFonts w:eastAsiaTheme="minorEastAsia"/>
                <w:color w:val="0070C0"/>
                <w:lang w:val="en-US" w:eastAsia="zh-CN"/>
              </w:rPr>
            </w:pPr>
          </w:p>
        </w:tc>
      </w:tr>
      <w:tr w:rsidR="00930F28" w14:paraId="5BAF3141" w14:textId="77777777" w:rsidTr="0022164F">
        <w:tc>
          <w:tcPr>
            <w:tcW w:w="1339" w:type="dxa"/>
          </w:tcPr>
          <w:p w14:paraId="7DAC5DD1" w14:textId="77777777" w:rsidR="00930F28" w:rsidRDefault="00930F28" w:rsidP="0022164F">
            <w:pPr>
              <w:spacing w:after="120"/>
              <w:rPr>
                <w:rFonts w:eastAsiaTheme="minorEastAsia"/>
                <w:color w:val="0070C0"/>
                <w:lang w:val="en-US" w:eastAsia="zh-CN"/>
              </w:rPr>
            </w:pPr>
          </w:p>
        </w:tc>
        <w:tc>
          <w:tcPr>
            <w:tcW w:w="8292" w:type="dxa"/>
          </w:tcPr>
          <w:p w14:paraId="58980972" w14:textId="77777777" w:rsidR="00930F28" w:rsidRDefault="00930F28" w:rsidP="0022164F">
            <w:pPr>
              <w:spacing w:after="120"/>
              <w:rPr>
                <w:rFonts w:eastAsiaTheme="minorEastAsia"/>
                <w:color w:val="0070C0"/>
                <w:lang w:val="en-US" w:eastAsia="zh-CN"/>
              </w:rPr>
            </w:pPr>
          </w:p>
        </w:tc>
      </w:tr>
      <w:tr w:rsidR="00930F28" w14:paraId="1B1280D6" w14:textId="77777777" w:rsidTr="0022164F">
        <w:tc>
          <w:tcPr>
            <w:tcW w:w="1339" w:type="dxa"/>
          </w:tcPr>
          <w:p w14:paraId="6B017875" w14:textId="77777777" w:rsidR="00930F28" w:rsidRDefault="00930F28" w:rsidP="0022164F">
            <w:pPr>
              <w:spacing w:after="120"/>
              <w:rPr>
                <w:rFonts w:eastAsiaTheme="minorEastAsia"/>
                <w:color w:val="000000" w:themeColor="text1"/>
                <w:lang w:val="en-US" w:eastAsia="zh-CN"/>
              </w:rPr>
            </w:pPr>
          </w:p>
        </w:tc>
        <w:tc>
          <w:tcPr>
            <w:tcW w:w="8292" w:type="dxa"/>
          </w:tcPr>
          <w:p w14:paraId="32770549" w14:textId="77777777" w:rsidR="00930F28" w:rsidRDefault="00930F28" w:rsidP="0022164F">
            <w:pPr>
              <w:spacing w:after="120"/>
              <w:rPr>
                <w:rFonts w:eastAsiaTheme="minorEastAsia"/>
                <w:color w:val="000000" w:themeColor="text1"/>
                <w:lang w:val="en-US" w:eastAsia="zh-CN"/>
              </w:rPr>
            </w:pPr>
          </w:p>
        </w:tc>
      </w:tr>
      <w:tr w:rsidR="00930F28" w14:paraId="34373C9E" w14:textId="77777777" w:rsidTr="0022164F">
        <w:tc>
          <w:tcPr>
            <w:tcW w:w="1339" w:type="dxa"/>
          </w:tcPr>
          <w:p w14:paraId="2FE557E0" w14:textId="77777777" w:rsidR="00930F28" w:rsidRDefault="00930F28" w:rsidP="0022164F">
            <w:pPr>
              <w:spacing w:after="120"/>
              <w:rPr>
                <w:rFonts w:eastAsiaTheme="minorEastAsia"/>
                <w:color w:val="0070C0"/>
                <w:lang w:val="en-US" w:eastAsia="zh-CN"/>
              </w:rPr>
            </w:pPr>
          </w:p>
        </w:tc>
        <w:tc>
          <w:tcPr>
            <w:tcW w:w="8292" w:type="dxa"/>
          </w:tcPr>
          <w:p w14:paraId="0C6906D1" w14:textId="77777777" w:rsidR="00930F28" w:rsidRDefault="00930F28" w:rsidP="0022164F">
            <w:pPr>
              <w:spacing w:after="120"/>
              <w:rPr>
                <w:rFonts w:eastAsiaTheme="minorEastAsia"/>
                <w:color w:val="000000" w:themeColor="text1"/>
                <w:lang w:val="en-US" w:eastAsia="zh-CN"/>
              </w:rPr>
            </w:pPr>
          </w:p>
        </w:tc>
      </w:tr>
    </w:tbl>
    <w:p w14:paraId="461D582F" w14:textId="77777777" w:rsidR="00930F28" w:rsidRPr="00F33FCA" w:rsidRDefault="00930F28" w:rsidP="00F33FCA">
      <w:pPr>
        <w:rPr>
          <w:lang w:val="sv-SE" w:eastAsia="zh-CN"/>
        </w:rPr>
      </w:pPr>
    </w:p>
    <w:p w14:paraId="6ECCD44B" w14:textId="77777777" w:rsidR="00E47B4A" w:rsidRDefault="00163026">
      <w:pPr>
        <w:pStyle w:val="Heading2"/>
      </w:pPr>
      <w:r>
        <w:t>Companies</w:t>
      </w:r>
      <w:r>
        <w:rPr>
          <w:rFonts w:hint="eastAsia"/>
        </w:rPr>
        <w:t xml:space="preserve"> views</w:t>
      </w:r>
      <w:r>
        <w:t>’</w:t>
      </w:r>
      <w:r>
        <w:rPr>
          <w:rFonts w:hint="eastAsia"/>
        </w:rPr>
        <w:t xml:space="preserve"> collection for 1st round </w:t>
      </w:r>
    </w:p>
    <w:p w14:paraId="42F93D8D" w14:textId="77777777" w:rsidR="00E47B4A" w:rsidRDefault="00163026">
      <w:pPr>
        <w:pStyle w:val="Heading3"/>
        <w:rPr>
          <w:sz w:val="24"/>
          <w:szCs w:val="16"/>
        </w:rPr>
      </w:pPr>
      <w:r>
        <w:rPr>
          <w:sz w:val="24"/>
          <w:szCs w:val="16"/>
        </w:rPr>
        <w:t xml:space="preserve">Open issues </w:t>
      </w:r>
    </w:p>
    <w:p w14:paraId="6EBB313F" w14:textId="77777777" w:rsidR="00E47B4A" w:rsidRDefault="00163026">
      <w:pPr>
        <w:rPr>
          <w:i/>
          <w:color w:val="0070C0"/>
          <w:lang w:eastAsia="zh-CN"/>
        </w:rPr>
      </w:pPr>
      <w:r>
        <w:rPr>
          <w:i/>
          <w:color w:val="0070C0"/>
          <w:lang w:eastAsia="zh-CN"/>
        </w:rPr>
        <w:t>One of the two formats, i.e. either example 1 or 2 can be used by moderators.</w:t>
      </w:r>
    </w:p>
    <w:p w14:paraId="1E5D34BA" w14:textId="77777777" w:rsidR="00E47B4A" w:rsidRDefault="00163026">
      <w:pPr>
        <w:pStyle w:val="Heading3"/>
        <w:rPr>
          <w:sz w:val="24"/>
          <w:szCs w:val="16"/>
        </w:rPr>
      </w:pPr>
      <w:r>
        <w:rPr>
          <w:sz w:val="24"/>
          <w:szCs w:val="16"/>
        </w:rPr>
        <w:t>CRs/TPs comments collection</w:t>
      </w:r>
    </w:p>
    <w:p w14:paraId="78BC7A57" w14:textId="77777777" w:rsidR="00E47B4A" w:rsidRDefault="0016302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8396"/>
      </w:tblGrid>
      <w:tr w:rsidR="00E47B4A" w14:paraId="2EE47793" w14:textId="77777777">
        <w:tc>
          <w:tcPr>
            <w:tcW w:w="1235" w:type="dxa"/>
          </w:tcPr>
          <w:p w14:paraId="71AE5357" w14:textId="77777777" w:rsidR="00E47B4A" w:rsidRDefault="0016302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6" w:type="dxa"/>
          </w:tcPr>
          <w:p w14:paraId="47C014A2" w14:textId="77777777" w:rsidR="00E47B4A" w:rsidRDefault="0016302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60A3F" w14:paraId="384F6E28" w14:textId="77777777" w:rsidTr="00560A3F">
        <w:trPr>
          <w:trHeight w:val="481"/>
        </w:trPr>
        <w:tc>
          <w:tcPr>
            <w:tcW w:w="1235" w:type="dxa"/>
            <w:vMerge w:val="restart"/>
          </w:tcPr>
          <w:p w14:paraId="0DCC0B63" w14:textId="77777777" w:rsidR="00560A3F" w:rsidRDefault="00560A3F">
            <w:pPr>
              <w:spacing w:after="120"/>
              <w:rPr>
                <w:sz w:val="22"/>
              </w:rPr>
            </w:pPr>
            <w:r w:rsidRPr="00560A3F">
              <w:rPr>
                <w:rFonts w:eastAsiaTheme="minorEastAsia"/>
                <w:b/>
                <w:bCs/>
                <w:color w:val="0070C0"/>
                <w:lang w:val="en-US" w:eastAsia="zh-CN"/>
              </w:rPr>
              <w:t>R4-2204422</w:t>
            </w:r>
          </w:p>
        </w:tc>
        <w:tc>
          <w:tcPr>
            <w:tcW w:w="8396" w:type="dxa"/>
          </w:tcPr>
          <w:p w14:paraId="67DD854B" w14:textId="77777777" w:rsidR="00560A3F" w:rsidRPr="00EF6590" w:rsidRDefault="00560A3F" w:rsidP="00EF6590">
            <w:pPr>
              <w:overflowPunct/>
              <w:autoSpaceDE/>
              <w:autoSpaceDN/>
              <w:adjustRightInd/>
              <w:spacing w:after="160"/>
              <w:contextualSpacing/>
              <w:textAlignment w:val="auto"/>
              <w:rPr>
                <w:rFonts w:eastAsiaTheme="minorEastAsia"/>
                <w:color w:val="0070C0"/>
                <w:lang w:val="en-US" w:eastAsia="zh-CN"/>
              </w:rPr>
            </w:pPr>
          </w:p>
        </w:tc>
      </w:tr>
      <w:tr w:rsidR="00560A3F" w14:paraId="5652D474" w14:textId="77777777" w:rsidTr="00FF5EBD">
        <w:trPr>
          <w:trHeight w:val="477"/>
        </w:trPr>
        <w:tc>
          <w:tcPr>
            <w:tcW w:w="1235" w:type="dxa"/>
            <w:vMerge/>
          </w:tcPr>
          <w:p w14:paraId="5A41BB30" w14:textId="77777777" w:rsidR="00560A3F" w:rsidRPr="00160963" w:rsidRDefault="00560A3F">
            <w:pPr>
              <w:spacing w:after="120"/>
              <w:rPr>
                <w:b/>
                <w:i/>
                <w:noProof/>
                <w:sz w:val="24"/>
                <w:szCs w:val="18"/>
              </w:rPr>
            </w:pPr>
          </w:p>
        </w:tc>
        <w:tc>
          <w:tcPr>
            <w:tcW w:w="8396" w:type="dxa"/>
          </w:tcPr>
          <w:p w14:paraId="26B7054B" w14:textId="77777777" w:rsidR="00560A3F" w:rsidRPr="00EF6590" w:rsidRDefault="00560A3F" w:rsidP="00EF6590">
            <w:pPr>
              <w:spacing w:after="160"/>
              <w:contextualSpacing/>
              <w:rPr>
                <w:rFonts w:eastAsiaTheme="minorEastAsia"/>
                <w:color w:val="0070C0"/>
                <w:lang w:val="en-US" w:eastAsia="zh-CN"/>
              </w:rPr>
            </w:pPr>
          </w:p>
        </w:tc>
      </w:tr>
      <w:tr w:rsidR="00560A3F" w14:paraId="3D24DEE8" w14:textId="77777777" w:rsidTr="00FF5EBD">
        <w:trPr>
          <w:trHeight w:val="477"/>
        </w:trPr>
        <w:tc>
          <w:tcPr>
            <w:tcW w:w="1235" w:type="dxa"/>
            <w:vMerge/>
          </w:tcPr>
          <w:p w14:paraId="42AD478C" w14:textId="77777777" w:rsidR="00560A3F" w:rsidRPr="00160963" w:rsidRDefault="00560A3F">
            <w:pPr>
              <w:spacing w:after="120"/>
              <w:rPr>
                <w:b/>
                <w:i/>
                <w:noProof/>
                <w:sz w:val="24"/>
                <w:szCs w:val="18"/>
              </w:rPr>
            </w:pPr>
          </w:p>
        </w:tc>
        <w:tc>
          <w:tcPr>
            <w:tcW w:w="8396" w:type="dxa"/>
          </w:tcPr>
          <w:p w14:paraId="0C9EA4CC" w14:textId="77777777" w:rsidR="00560A3F" w:rsidRPr="00EF6590" w:rsidRDefault="00560A3F" w:rsidP="00EF6590">
            <w:pPr>
              <w:spacing w:after="160"/>
              <w:contextualSpacing/>
              <w:rPr>
                <w:rFonts w:eastAsiaTheme="minorEastAsia"/>
                <w:color w:val="0070C0"/>
                <w:lang w:val="en-US" w:eastAsia="zh-CN"/>
              </w:rPr>
            </w:pPr>
          </w:p>
        </w:tc>
      </w:tr>
      <w:tr w:rsidR="00560A3F" w14:paraId="1AAEE9EE" w14:textId="77777777" w:rsidTr="00FF5EBD">
        <w:trPr>
          <w:trHeight w:val="477"/>
        </w:trPr>
        <w:tc>
          <w:tcPr>
            <w:tcW w:w="1235" w:type="dxa"/>
            <w:vMerge/>
          </w:tcPr>
          <w:p w14:paraId="4A8837FB" w14:textId="77777777" w:rsidR="00560A3F" w:rsidRPr="00160963" w:rsidRDefault="00560A3F">
            <w:pPr>
              <w:spacing w:after="120"/>
              <w:rPr>
                <w:b/>
                <w:i/>
                <w:noProof/>
                <w:sz w:val="24"/>
                <w:szCs w:val="18"/>
              </w:rPr>
            </w:pPr>
          </w:p>
        </w:tc>
        <w:tc>
          <w:tcPr>
            <w:tcW w:w="8396" w:type="dxa"/>
          </w:tcPr>
          <w:p w14:paraId="66D87FE2" w14:textId="77777777" w:rsidR="00560A3F" w:rsidRPr="00EF6590" w:rsidRDefault="00560A3F" w:rsidP="00EF6590">
            <w:pPr>
              <w:spacing w:after="160"/>
              <w:contextualSpacing/>
              <w:rPr>
                <w:rFonts w:eastAsiaTheme="minorEastAsia"/>
                <w:color w:val="0070C0"/>
                <w:lang w:val="en-US" w:eastAsia="zh-CN"/>
              </w:rPr>
            </w:pPr>
          </w:p>
        </w:tc>
      </w:tr>
      <w:tr w:rsidR="00560A3F" w14:paraId="4AE572DC" w14:textId="77777777" w:rsidTr="00FF5EBD">
        <w:trPr>
          <w:trHeight w:val="477"/>
        </w:trPr>
        <w:tc>
          <w:tcPr>
            <w:tcW w:w="1235" w:type="dxa"/>
            <w:vMerge/>
          </w:tcPr>
          <w:p w14:paraId="4351075C" w14:textId="77777777" w:rsidR="00560A3F" w:rsidRPr="00160963" w:rsidRDefault="00560A3F">
            <w:pPr>
              <w:spacing w:after="120"/>
              <w:rPr>
                <w:b/>
                <w:i/>
                <w:noProof/>
                <w:sz w:val="24"/>
                <w:szCs w:val="18"/>
              </w:rPr>
            </w:pPr>
          </w:p>
        </w:tc>
        <w:tc>
          <w:tcPr>
            <w:tcW w:w="8396" w:type="dxa"/>
          </w:tcPr>
          <w:p w14:paraId="16941B3B" w14:textId="77777777" w:rsidR="00560A3F" w:rsidRPr="00EF6590" w:rsidRDefault="00560A3F" w:rsidP="00EF6590">
            <w:pPr>
              <w:spacing w:after="160"/>
              <w:contextualSpacing/>
              <w:rPr>
                <w:rFonts w:eastAsiaTheme="minorEastAsia"/>
                <w:color w:val="0070C0"/>
                <w:lang w:val="en-US" w:eastAsia="zh-CN"/>
              </w:rPr>
            </w:pPr>
          </w:p>
        </w:tc>
      </w:tr>
      <w:tr w:rsidR="00836F7D" w:rsidRPr="00EF6590" w14:paraId="4C3558AC" w14:textId="77777777" w:rsidTr="0022164F">
        <w:trPr>
          <w:trHeight w:val="481"/>
        </w:trPr>
        <w:tc>
          <w:tcPr>
            <w:tcW w:w="1235" w:type="dxa"/>
            <w:vMerge w:val="restart"/>
          </w:tcPr>
          <w:p w14:paraId="5F744640" w14:textId="77777777" w:rsidR="00836F7D" w:rsidRDefault="00DF5184" w:rsidP="0022164F">
            <w:pPr>
              <w:spacing w:after="120"/>
              <w:rPr>
                <w:sz w:val="22"/>
              </w:rPr>
            </w:pPr>
            <w:r w:rsidRPr="009518A9">
              <w:rPr>
                <w:rFonts w:eastAsiaTheme="minorEastAsia"/>
                <w:b/>
                <w:bCs/>
                <w:color w:val="0070C0"/>
                <w:lang w:val="en-US" w:eastAsia="zh-CN"/>
              </w:rPr>
              <w:t>R4-2205515</w:t>
            </w:r>
          </w:p>
        </w:tc>
        <w:tc>
          <w:tcPr>
            <w:tcW w:w="8396" w:type="dxa"/>
          </w:tcPr>
          <w:p w14:paraId="0AB7E769" w14:textId="158123CF" w:rsidR="00836F7D" w:rsidRPr="00EF6590" w:rsidRDefault="00B74CC1" w:rsidP="0022164F">
            <w:pPr>
              <w:overflowPunct/>
              <w:autoSpaceDE/>
              <w:autoSpaceDN/>
              <w:adjustRightInd/>
              <w:spacing w:after="160"/>
              <w:contextualSpacing/>
              <w:textAlignment w:val="auto"/>
              <w:rPr>
                <w:rFonts w:eastAsiaTheme="minorEastAsia"/>
                <w:color w:val="0070C0"/>
                <w:lang w:val="en-US" w:eastAsia="zh-CN"/>
              </w:rPr>
            </w:pPr>
            <w:ins w:id="144" w:author="Zhang, Meng" w:date="2022-02-22T13:02:00Z">
              <w:r>
                <w:rPr>
                  <w:rFonts w:eastAsiaTheme="minorEastAsia"/>
                  <w:color w:val="0070C0"/>
                  <w:lang w:val="en-US" w:eastAsia="zh-CN"/>
                </w:rPr>
                <w:t xml:space="preserve">We do not agree with some of the contents in the CR. Please see our comments in the open issues. Our suggestion is to endorse R4-2204422 </w:t>
              </w:r>
            </w:ins>
            <w:ins w:id="145" w:author="Zhang, Meng" w:date="2022-02-22T13:03:00Z">
              <w:r>
                <w:rPr>
                  <w:rFonts w:eastAsiaTheme="minorEastAsia"/>
                  <w:color w:val="0070C0"/>
                  <w:lang w:val="en-US" w:eastAsia="zh-CN"/>
                </w:rPr>
                <w:t>first and discuss other changes in the CR.</w:t>
              </w:r>
            </w:ins>
          </w:p>
        </w:tc>
      </w:tr>
      <w:tr w:rsidR="00836F7D" w:rsidRPr="00EF6590" w14:paraId="5151136F" w14:textId="77777777" w:rsidTr="0022164F">
        <w:trPr>
          <w:trHeight w:val="477"/>
        </w:trPr>
        <w:tc>
          <w:tcPr>
            <w:tcW w:w="1235" w:type="dxa"/>
            <w:vMerge/>
          </w:tcPr>
          <w:p w14:paraId="35979ACC" w14:textId="77777777" w:rsidR="00836F7D" w:rsidRPr="00160963" w:rsidRDefault="00836F7D" w:rsidP="0022164F">
            <w:pPr>
              <w:spacing w:after="120"/>
              <w:rPr>
                <w:b/>
                <w:i/>
                <w:noProof/>
                <w:sz w:val="24"/>
                <w:szCs w:val="18"/>
              </w:rPr>
            </w:pPr>
          </w:p>
        </w:tc>
        <w:tc>
          <w:tcPr>
            <w:tcW w:w="8396" w:type="dxa"/>
          </w:tcPr>
          <w:p w14:paraId="141A558F" w14:textId="77777777" w:rsidR="00836F7D" w:rsidRPr="00EF6590" w:rsidRDefault="00836F7D" w:rsidP="0022164F">
            <w:pPr>
              <w:spacing w:after="160"/>
              <w:contextualSpacing/>
              <w:rPr>
                <w:rFonts w:eastAsiaTheme="minorEastAsia"/>
                <w:color w:val="0070C0"/>
                <w:lang w:val="en-US" w:eastAsia="zh-CN"/>
              </w:rPr>
            </w:pPr>
          </w:p>
        </w:tc>
      </w:tr>
      <w:tr w:rsidR="00836F7D" w:rsidRPr="00EF6590" w14:paraId="3F298DC2" w14:textId="77777777" w:rsidTr="0022164F">
        <w:trPr>
          <w:trHeight w:val="477"/>
        </w:trPr>
        <w:tc>
          <w:tcPr>
            <w:tcW w:w="1235" w:type="dxa"/>
            <w:vMerge/>
          </w:tcPr>
          <w:p w14:paraId="2E6363EA" w14:textId="77777777" w:rsidR="00836F7D" w:rsidRPr="00160963" w:rsidRDefault="00836F7D" w:rsidP="0022164F">
            <w:pPr>
              <w:spacing w:after="120"/>
              <w:rPr>
                <w:b/>
                <w:i/>
                <w:noProof/>
                <w:sz w:val="24"/>
                <w:szCs w:val="18"/>
              </w:rPr>
            </w:pPr>
          </w:p>
        </w:tc>
        <w:tc>
          <w:tcPr>
            <w:tcW w:w="8396" w:type="dxa"/>
          </w:tcPr>
          <w:p w14:paraId="35FCD2A3" w14:textId="77777777" w:rsidR="00836F7D" w:rsidRPr="00EF6590" w:rsidRDefault="00836F7D" w:rsidP="0022164F">
            <w:pPr>
              <w:spacing w:after="160"/>
              <w:contextualSpacing/>
              <w:rPr>
                <w:rFonts w:eastAsiaTheme="minorEastAsia"/>
                <w:color w:val="0070C0"/>
                <w:lang w:val="en-US" w:eastAsia="zh-CN"/>
              </w:rPr>
            </w:pPr>
          </w:p>
        </w:tc>
      </w:tr>
      <w:tr w:rsidR="00836F7D" w:rsidRPr="00EF6590" w14:paraId="30BC37F4" w14:textId="77777777" w:rsidTr="0022164F">
        <w:trPr>
          <w:trHeight w:val="477"/>
        </w:trPr>
        <w:tc>
          <w:tcPr>
            <w:tcW w:w="1235" w:type="dxa"/>
            <w:vMerge/>
          </w:tcPr>
          <w:p w14:paraId="38301D73" w14:textId="77777777" w:rsidR="00836F7D" w:rsidRPr="00160963" w:rsidRDefault="00836F7D" w:rsidP="0022164F">
            <w:pPr>
              <w:spacing w:after="120"/>
              <w:rPr>
                <w:b/>
                <w:i/>
                <w:noProof/>
                <w:sz w:val="24"/>
                <w:szCs w:val="18"/>
              </w:rPr>
            </w:pPr>
          </w:p>
        </w:tc>
        <w:tc>
          <w:tcPr>
            <w:tcW w:w="8396" w:type="dxa"/>
          </w:tcPr>
          <w:p w14:paraId="28E693AE" w14:textId="77777777" w:rsidR="00836F7D" w:rsidRPr="00EF6590" w:rsidRDefault="00836F7D" w:rsidP="0022164F">
            <w:pPr>
              <w:spacing w:after="160"/>
              <w:contextualSpacing/>
              <w:rPr>
                <w:rFonts w:eastAsiaTheme="minorEastAsia"/>
                <w:color w:val="0070C0"/>
                <w:lang w:val="en-US" w:eastAsia="zh-CN"/>
              </w:rPr>
            </w:pPr>
          </w:p>
        </w:tc>
      </w:tr>
      <w:tr w:rsidR="00836F7D" w:rsidRPr="00EF6590" w14:paraId="79728BD0" w14:textId="77777777" w:rsidTr="0022164F">
        <w:trPr>
          <w:trHeight w:val="477"/>
        </w:trPr>
        <w:tc>
          <w:tcPr>
            <w:tcW w:w="1235" w:type="dxa"/>
            <w:vMerge/>
          </w:tcPr>
          <w:p w14:paraId="3FBB58E4" w14:textId="77777777" w:rsidR="00836F7D" w:rsidRPr="00160963" w:rsidRDefault="00836F7D" w:rsidP="0022164F">
            <w:pPr>
              <w:spacing w:after="120"/>
              <w:rPr>
                <w:b/>
                <w:i/>
                <w:noProof/>
                <w:sz w:val="24"/>
                <w:szCs w:val="18"/>
              </w:rPr>
            </w:pPr>
          </w:p>
        </w:tc>
        <w:tc>
          <w:tcPr>
            <w:tcW w:w="8396" w:type="dxa"/>
          </w:tcPr>
          <w:p w14:paraId="114E0716" w14:textId="77777777" w:rsidR="00836F7D" w:rsidRPr="00EF6590" w:rsidRDefault="00836F7D" w:rsidP="0022164F">
            <w:pPr>
              <w:spacing w:after="160"/>
              <w:contextualSpacing/>
              <w:rPr>
                <w:rFonts w:eastAsiaTheme="minorEastAsia"/>
                <w:color w:val="0070C0"/>
                <w:lang w:val="en-US" w:eastAsia="zh-CN"/>
              </w:rPr>
            </w:pPr>
          </w:p>
        </w:tc>
      </w:tr>
      <w:tr w:rsidR="00836F7D" w14:paraId="2DDD5398" w14:textId="77777777" w:rsidTr="00FF5EBD">
        <w:trPr>
          <w:trHeight w:val="477"/>
        </w:trPr>
        <w:tc>
          <w:tcPr>
            <w:tcW w:w="1235" w:type="dxa"/>
          </w:tcPr>
          <w:p w14:paraId="3A6AACF0" w14:textId="77777777" w:rsidR="00836F7D" w:rsidRPr="00160963" w:rsidRDefault="00836F7D">
            <w:pPr>
              <w:spacing w:after="120"/>
              <w:rPr>
                <w:b/>
                <w:i/>
                <w:noProof/>
                <w:sz w:val="24"/>
                <w:szCs w:val="18"/>
              </w:rPr>
            </w:pPr>
          </w:p>
        </w:tc>
        <w:tc>
          <w:tcPr>
            <w:tcW w:w="8396" w:type="dxa"/>
          </w:tcPr>
          <w:p w14:paraId="29794F20" w14:textId="77777777" w:rsidR="00836F7D" w:rsidRPr="00EF6590" w:rsidRDefault="00836F7D" w:rsidP="00EF6590">
            <w:pPr>
              <w:spacing w:after="160"/>
              <w:contextualSpacing/>
              <w:rPr>
                <w:rFonts w:eastAsiaTheme="minorEastAsia"/>
                <w:color w:val="0070C0"/>
                <w:lang w:val="en-US" w:eastAsia="zh-CN"/>
              </w:rPr>
            </w:pPr>
          </w:p>
        </w:tc>
      </w:tr>
    </w:tbl>
    <w:p w14:paraId="1EDCC750" w14:textId="77777777" w:rsidR="00E47B4A" w:rsidRDefault="00E47B4A">
      <w:pPr>
        <w:rPr>
          <w:color w:val="0070C0"/>
          <w:lang w:val="en-US" w:eastAsia="zh-CN"/>
        </w:rPr>
      </w:pPr>
    </w:p>
    <w:p w14:paraId="16D6FA6B" w14:textId="77777777" w:rsidR="00E47B4A" w:rsidRDefault="00163026">
      <w:pPr>
        <w:pStyle w:val="Heading2"/>
      </w:pPr>
      <w:r>
        <w:t>Summary</w:t>
      </w:r>
      <w:r>
        <w:rPr>
          <w:rFonts w:hint="eastAsia"/>
        </w:rPr>
        <w:t xml:space="preserve"> for 1st round </w:t>
      </w:r>
    </w:p>
    <w:p w14:paraId="505190BE" w14:textId="77777777" w:rsidR="00E47B4A" w:rsidRDefault="00163026">
      <w:pPr>
        <w:pStyle w:val="Heading3"/>
        <w:rPr>
          <w:sz w:val="24"/>
          <w:szCs w:val="16"/>
        </w:rPr>
      </w:pPr>
      <w:r>
        <w:rPr>
          <w:sz w:val="24"/>
          <w:szCs w:val="16"/>
        </w:rPr>
        <w:t xml:space="preserve">Open issues </w:t>
      </w:r>
    </w:p>
    <w:p w14:paraId="642AB9DD" w14:textId="77777777" w:rsidR="00E47B4A" w:rsidRDefault="0016302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5"/>
        <w:gridCol w:w="8406"/>
      </w:tblGrid>
      <w:tr w:rsidR="00E47B4A" w14:paraId="26EA402B" w14:textId="77777777">
        <w:tc>
          <w:tcPr>
            <w:tcW w:w="1242" w:type="dxa"/>
          </w:tcPr>
          <w:p w14:paraId="56294241" w14:textId="77777777" w:rsidR="00E47B4A" w:rsidRDefault="00E47B4A">
            <w:pPr>
              <w:rPr>
                <w:rFonts w:eastAsiaTheme="minorEastAsia"/>
                <w:b/>
                <w:bCs/>
                <w:color w:val="0070C0"/>
                <w:lang w:val="en-US" w:eastAsia="zh-CN"/>
              </w:rPr>
            </w:pPr>
          </w:p>
        </w:tc>
        <w:tc>
          <w:tcPr>
            <w:tcW w:w="8615" w:type="dxa"/>
          </w:tcPr>
          <w:p w14:paraId="07DF91D5" w14:textId="77777777" w:rsidR="00E47B4A" w:rsidRDefault="0016302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47B4A" w14:paraId="6B03EF3E" w14:textId="77777777">
        <w:tc>
          <w:tcPr>
            <w:tcW w:w="1242" w:type="dxa"/>
          </w:tcPr>
          <w:p w14:paraId="03AC7669" w14:textId="77777777" w:rsidR="00E47B4A" w:rsidRDefault="00163026">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E23BBB">
              <w:rPr>
                <w:rFonts w:eastAsiaTheme="minorEastAsia"/>
                <w:b/>
                <w:bCs/>
                <w:color w:val="0070C0"/>
                <w:lang w:val="en-US" w:eastAsia="zh-CN"/>
              </w:rPr>
              <w:t>-1</w:t>
            </w:r>
          </w:p>
        </w:tc>
        <w:tc>
          <w:tcPr>
            <w:tcW w:w="8615" w:type="dxa"/>
          </w:tcPr>
          <w:p w14:paraId="0A4743E2" w14:textId="77777777" w:rsidR="00E47B4A" w:rsidRDefault="00E47B4A">
            <w:pPr>
              <w:rPr>
                <w:rFonts w:eastAsiaTheme="minorEastAsia"/>
                <w:color w:val="0070C0"/>
                <w:lang w:val="en-US" w:eastAsia="zh-CN"/>
              </w:rPr>
            </w:pPr>
          </w:p>
        </w:tc>
      </w:tr>
    </w:tbl>
    <w:p w14:paraId="10FE1BEE" w14:textId="77777777" w:rsidR="00E47B4A" w:rsidRDefault="00E47B4A">
      <w:pPr>
        <w:rPr>
          <w:i/>
          <w:color w:val="0070C0"/>
          <w:lang w:val="en-US" w:eastAsia="zh-CN"/>
        </w:rPr>
      </w:pPr>
    </w:p>
    <w:tbl>
      <w:tblPr>
        <w:tblStyle w:val="TableGrid"/>
        <w:tblW w:w="0" w:type="auto"/>
        <w:tblLook w:val="04A0" w:firstRow="1" w:lastRow="0" w:firstColumn="1" w:lastColumn="0" w:noHBand="0" w:noVBand="1"/>
      </w:tblPr>
      <w:tblGrid>
        <w:gridCol w:w="1225"/>
        <w:gridCol w:w="8406"/>
      </w:tblGrid>
      <w:tr w:rsidR="00E23BBB" w14:paraId="09CA0569" w14:textId="77777777" w:rsidTr="00345C6F">
        <w:tc>
          <w:tcPr>
            <w:tcW w:w="1242" w:type="dxa"/>
          </w:tcPr>
          <w:p w14:paraId="7F823D6B" w14:textId="77777777" w:rsidR="00E23BBB" w:rsidRDefault="00E23BBB" w:rsidP="00345C6F">
            <w:pPr>
              <w:rPr>
                <w:rFonts w:eastAsiaTheme="minorEastAsia"/>
                <w:b/>
                <w:bCs/>
                <w:color w:val="0070C0"/>
                <w:lang w:val="en-US" w:eastAsia="zh-CN"/>
              </w:rPr>
            </w:pPr>
          </w:p>
        </w:tc>
        <w:tc>
          <w:tcPr>
            <w:tcW w:w="8615" w:type="dxa"/>
          </w:tcPr>
          <w:p w14:paraId="427B2868" w14:textId="77777777" w:rsidR="00E23BBB" w:rsidRDefault="00E23BBB" w:rsidP="00345C6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BBB" w14:paraId="3B79EF04" w14:textId="77777777" w:rsidTr="00345C6F">
        <w:tc>
          <w:tcPr>
            <w:tcW w:w="1242" w:type="dxa"/>
          </w:tcPr>
          <w:p w14:paraId="263E48A4" w14:textId="77777777" w:rsidR="00E23BBB" w:rsidRDefault="00E23BBB" w:rsidP="00345C6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3E757799" w14:textId="77777777" w:rsidR="00E23BBB" w:rsidRPr="00A33A65" w:rsidRDefault="00E23BBB" w:rsidP="00345C6F">
            <w:pPr>
              <w:rPr>
                <w:rFonts w:eastAsiaTheme="minorEastAsia"/>
                <w:color w:val="0070C0"/>
                <w:lang w:eastAsia="zh-CN"/>
              </w:rPr>
            </w:pPr>
          </w:p>
        </w:tc>
      </w:tr>
    </w:tbl>
    <w:p w14:paraId="4FD33C67" w14:textId="77777777" w:rsidR="00E23BBB" w:rsidRDefault="00E23BBB">
      <w:pPr>
        <w:rPr>
          <w:i/>
          <w:color w:val="0070C0"/>
          <w:lang w:eastAsia="zh-CN"/>
        </w:rPr>
      </w:pPr>
    </w:p>
    <w:tbl>
      <w:tblPr>
        <w:tblStyle w:val="TableGrid"/>
        <w:tblW w:w="0" w:type="auto"/>
        <w:tblLook w:val="04A0" w:firstRow="1" w:lastRow="0" w:firstColumn="1" w:lastColumn="0" w:noHBand="0" w:noVBand="1"/>
      </w:tblPr>
      <w:tblGrid>
        <w:gridCol w:w="1225"/>
        <w:gridCol w:w="8406"/>
      </w:tblGrid>
      <w:tr w:rsidR="00E23BBB" w14:paraId="34AFD860" w14:textId="77777777" w:rsidTr="00345C6F">
        <w:tc>
          <w:tcPr>
            <w:tcW w:w="1242" w:type="dxa"/>
          </w:tcPr>
          <w:p w14:paraId="75C10DFC" w14:textId="77777777" w:rsidR="00E23BBB" w:rsidRDefault="00E23BBB" w:rsidP="00345C6F">
            <w:pPr>
              <w:rPr>
                <w:rFonts w:eastAsiaTheme="minorEastAsia"/>
                <w:b/>
                <w:bCs/>
                <w:color w:val="0070C0"/>
                <w:lang w:val="en-US" w:eastAsia="zh-CN"/>
              </w:rPr>
            </w:pPr>
          </w:p>
        </w:tc>
        <w:tc>
          <w:tcPr>
            <w:tcW w:w="8615" w:type="dxa"/>
          </w:tcPr>
          <w:p w14:paraId="0A428332" w14:textId="77777777" w:rsidR="00E23BBB" w:rsidRDefault="00E23BBB" w:rsidP="00345C6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BBB" w14:paraId="76221162" w14:textId="77777777" w:rsidTr="00345C6F">
        <w:tc>
          <w:tcPr>
            <w:tcW w:w="1242" w:type="dxa"/>
          </w:tcPr>
          <w:p w14:paraId="590CB217" w14:textId="77777777" w:rsidR="00E23BBB" w:rsidRDefault="00E23BBB" w:rsidP="00345C6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w:t>
            </w:r>
          </w:p>
        </w:tc>
        <w:tc>
          <w:tcPr>
            <w:tcW w:w="8615" w:type="dxa"/>
          </w:tcPr>
          <w:p w14:paraId="571906AD" w14:textId="77777777" w:rsidR="00E23BBB" w:rsidRDefault="00E23BBB" w:rsidP="00345C6F">
            <w:pPr>
              <w:rPr>
                <w:rFonts w:eastAsiaTheme="minorEastAsia"/>
                <w:color w:val="0070C0"/>
                <w:lang w:val="en-US" w:eastAsia="zh-CN"/>
              </w:rPr>
            </w:pPr>
          </w:p>
        </w:tc>
      </w:tr>
    </w:tbl>
    <w:p w14:paraId="1401C415" w14:textId="77777777" w:rsidR="00E23BBB" w:rsidRDefault="00E23BBB">
      <w:pPr>
        <w:rPr>
          <w:i/>
          <w:color w:val="0070C0"/>
          <w:lang w:eastAsia="zh-CN"/>
        </w:rPr>
      </w:pPr>
    </w:p>
    <w:tbl>
      <w:tblPr>
        <w:tblStyle w:val="TableGrid"/>
        <w:tblW w:w="0" w:type="auto"/>
        <w:tblLook w:val="04A0" w:firstRow="1" w:lastRow="0" w:firstColumn="1" w:lastColumn="0" w:noHBand="0" w:noVBand="1"/>
      </w:tblPr>
      <w:tblGrid>
        <w:gridCol w:w="1225"/>
        <w:gridCol w:w="8406"/>
      </w:tblGrid>
      <w:tr w:rsidR="00E23BBB" w14:paraId="0268829B" w14:textId="77777777" w:rsidTr="00345C6F">
        <w:tc>
          <w:tcPr>
            <w:tcW w:w="1242" w:type="dxa"/>
          </w:tcPr>
          <w:p w14:paraId="22CC0743" w14:textId="77777777" w:rsidR="00E23BBB" w:rsidRDefault="00E23BBB" w:rsidP="00345C6F">
            <w:pPr>
              <w:rPr>
                <w:rFonts w:eastAsiaTheme="minorEastAsia"/>
                <w:b/>
                <w:bCs/>
                <w:color w:val="0070C0"/>
                <w:lang w:val="en-US" w:eastAsia="zh-CN"/>
              </w:rPr>
            </w:pPr>
          </w:p>
        </w:tc>
        <w:tc>
          <w:tcPr>
            <w:tcW w:w="8615" w:type="dxa"/>
          </w:tcPr>
          <w:p w14:paraId="083F6092" w14:textId="77777777" w:rsidR="00E23BBB" w:rsidRDefault="00E23BBB" w:rsidP="00345C6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3BBB" w14:paraId="22159F4E" w14:textId="77777777" w:rsidTr="00345C6F">
        <w:tc>
          <w:tcPr>
            <w:tcW w:w="1242" w:type="dxa"/>
          </w:tcPr>
          <w:p w14:paraId="7E67254F" w14:textId="77777777" w:rsidR="00E23BBB" w:rsidRDefault="00E23BBB" w:rsidP="00345C6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w:t>
            </w:r>
          </w:p>
        </w:tc>
        <w:tc>
          <w:tcPr>
            <w:tcW w:w="8615" w:type="dxa"/>
          </w:tcPr>
          <w:p w14:paraId="560F3FF6" w14:textId="77777777" w:rsidR="00D06C67" w:rsidRPr="00F61881" w:rsidRDefault="00D06C67" w:rsidP="00345C6F">
            <w:pPr>
              <w:rPr>
                <w:rFonts w:eastAsia="SimSun"/>
                <w:color w:val="0070C0"/>
                <w:szCs w:val="24"/>
                <w:lang w:eastAsia="zh-CN"/>
              </w:rPr>
            </w:pPr>
          </w:p>
        </w:tc>
      </w:tr>
    </w:tbl>
    <w:p w14:paraId="328D2C22" w14:textId="77777777" w:rsidR="00E47B4A" w:rsidRDefault="00E47B4A">
      <w:pPr>
        <w:rPr>
          <w:i/>
          <w:color w:val="0070C0"/>
          <w:lang w:eastAsia="zh-CN"/>
        </w:rPr>
      </w:pPr>
    </w:p>
    <w:p w14:paraId="6CE2E20D" w14:textId="77777777" w:rsidR="00E47B4A" w:rsidRDefault="00163026">
      <w:pPr>
        <w:pStyle w:val="Heading3"/>
        <w:rPr>
          <w:sz w:val="24"/>
          <w:szCs w:val="16"/>
        </w:rPr>
      </w:pPr>
      <w:r>
        <w:rPr>
          <w:sz w:val="24"/>
          <w:szCs w:val="16"/>
        </w:rPr>
        <w:t>CRs/TPs</w:t>
      </w:r>
    </w:p>
    <w:p w14:paraId="5706F46C" w14:textId="77777777" w:rsidR="00E47B4A" w:rsidRDefault="0016302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0DBBC0F" w14:textId="77777777" w:rsidR="00E47B4A" w:rsidRDefault="00163026">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47B4A" w14:paraId="57F61D86" w14:textId="77777777">
        <w:tc>
          <w:tcPr>
            <w:tcW w:w="1242" w:type="dxa"/>
          </w:tcPr>
          <w:p w14:paraId="48CA69B5" w14:textId="77777777" w:rsidR="00E47B4A" w:rsidRDefault="0016302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4631ED" w14:textId="77777777" w:rsidR="00E47B4A" w:rsidRDefault="0016302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47B4A" w14:paraId="34FB7DFE" w14:textId="77777777">
        <w:tc>
          <w:tcPr>
            <w:tcW w:w="1242" w:type="dxa"/>
          </w:tcPr>
          <w:p w14:paraId="17D78203" w14:textId="77777777" w:rsidR="00E47B4A" w:rsidRDefault="0016302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A368E2" w14:textId="77777777" w:rsidR="00E47B4A" w:rsidRDefault="0016302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1D5596" w14:textId="77777777" w:rsidR="00E47B4A" w:rsidRDefault="00E47B4A">
      <w:pPr>
        <w:rPr>
          <w:color w:val="0070C0"/>
          <w:lang w:val="en-US" w:eastAsia="zh-CN"/>
        </w:rPr>
      </w:pPr>
    </w:p>
    <w:p w14:paraId="13692CF1" w14:textId="77777777" w:rsidR="00E47B4A" w:rsidRDefault="00163026">
      <w:pPr>
        <w:pStyle w:val="Heading2"/>
      </w:pPr>
      <w:r>
        <w:rPr>
          <w:rFonts w:hint="eastAsia"/>
        </w:rPr>
        <w:t>Discussion on 2nd round</w:t>
      </w:r>
      <w:r>
        <w:t xml:space="preserve"> (if applicable)</w:t>
      </w:r>
    </w:p>
    <w:p w14:paraId="44EDDE09" w14:textId="77777777" w:rsidR="00E47B4A" w:rsidRDefault="00E47B4A">
      <w:pPr>
        <w:rPr>
          <w:lang w:val="sv-SE" w:eastAsia="zh-CN"/>
        </w:rPr>
      </w:pPr>
    </w:p>
    <w:p w14:paraId="746BD9DB" w14:textId="77777777" w:rsidR="00E47B4A" w:rsidRDefault="00163026">
      <w:pPr>
        <w:pStyle w:val="Heading1"/>
        <w:rPr>
          <w:lang w:val="en-US" w:eastAsia="ja-JP"/>
        </w:rPr>
      </w:pPr>
      <w:r>
        <w:rPr>
          <w:lang w:val="en-US" w:eastAsia="ja-JP"/>
        </w:rPr>
        <w:t>Recommendations for Tdocs</w:t>
      </w:r>
    </w:p>
    <w:p w14:paraId="6891978C" w14:textId="77777777" w:rsidR="00E47B4A" w:rsidRDefault="00163026">
      <w:pPr>
        <w:pStyle w:val="Heading2"/>
      </w:pPr>
      <w:r>
        <w:rPr>
          <w:rFonts w:hint="eastAsia"/>
        </w:rPr>
        <w:t>1st</w:t>
      </w:r>
      <w:r>
        <w:t xml:space="preserve"> </w:t>
      </w:r>
      <w:r>
        <w:rPr>
          <w:rFonts w:hint="eastAsia"/>
        </w:rPr>
        <w:t xml:space="preserve">round </w:t>
      </w:r>
    </w:p>
    <w:p w14:paraId="346FD2C4" w14:textId="77777777" w:rsidR="00E47B4A" w:rsidRDefault="00163026">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E47B4A" w14:paraId="151D7D87" w14:textId="77777777">
        <w:tc>
          <w:tcPr>
            <w:tcW w:w="2058" w:type="pct"/>
          </w:tcPr>
          <w:p w14:paraId="40F57B2D" w14:textId="77777777" w:rsidR="00E47B4A" w:rsidRDefault="00163026">
            <w:pPr>
              <w:spacing w:after="120"/>
              <w:rPr>
                <w:b/>
                <w:bCs/>
                <w:color w:val="0070C0"/>
                <w:lang w:val="en-US" w:eastAsia="zh-CN"/>
              </w:rPr>
            </w:pPr>
            <w:r>
              <w:rPr>
                <w:b/>
                <w:bCs/>
                <w:color w:val="0070C0"/>
                <w:lang w:val="en-US" w:eastAsia="zh-CN"/>
              </w:rPr>
              <w:t>Title</w:t>
            </w:r>
          </w:p>
        </w:tc>
        <w:tc>
          <w:tcPr>
            <w:tcW w:w="1325" w:type="pct"/>
          </w:tcPr>
          <w:p w14:paraId="24833C40" w14:textId="77777777" w:rsidR="00E47B4A" w:rsidRDefault="00163026">
            <w:pPr>
              <w:spacing w:after="120"/>
              <w:rPr>
                <w:b/>
                <w:bCs/>
                <w:color w:val="0070C0"/>
                <w:lang w:val="en-US" w:eastAsia="zh-CN"/>
              </w:rPr>
            </w:pPr>
            <w:r>
              <w:rPr>
                <w:b/>
                <w:bCs/>
                <w:color w:val="0070C0"/>
                <w:lang w:val="en-US" w:eastAsia="zh-CN"/>
              </w:rPr>
              <w:t>Source</w:t>
            </w:r>
          </w:p>
        </w:tc>
        <w:tc>
          <w:tcPr>
            <w:tcW w:w="1617" w:type="pct"/>
          </w:tcPr>
          <w:p w14:paraId="59AB20FD" w14:textId="77777777" w:rsidR="00E47B4A" w:rsidRDefault="00163026">
            <w:pPr>
              <w:spacing w:after="120"/>
              <w:rPr>
                <w:b/>
                <w:bCs/>
                <w:color w:val="0070C0"/>
                <w:lang w:val="en-US" w:eastAsia="zh-CN"/>
              </w:rPr>
            </w:pPr>
            <w:r>
              <w:rPr>
                <w:b/>
                <w:bCs/>
                <w:color w:val="0070C0"/>
                <w:lang w:val="en-US" w:eastAsia="zh-CN"/>
              </w:rPr>
              <w:t>Comments</w:t>
            </w:r>
          </w:p>
        </w:tc>
      </w:tr>
      <w:tr w:rsidR="00E47B4A" w14:paraId="70966561" w14:textId="77777777">
        <w:tc>
          <w:tcPr>
            <w:tcW w:w="2058" w:type="pct"/>
          </w:tcPr>
          <w:p w14:paraId="276561F0" w14:textId="77777777" w:rsidR="00E47B4A" w:rsidRDefault="00E47B4A">
            <w:pPr>
              <w:spacing w:after="120"/>
              <w:rPr>
                <w:rFonts w:eastAsiaTheme="minorEastAsia"/>
                <w:color w:val="0070C0"/>
                <w:lang w:val="en-US" w:eastAsia="zh-CN"/>
              </w:rPr>
            </w:pPr>
          </w:p>
        </w:tc>
        <w:tc>
          <w:tcPr>
            <w:tcW w:w="1325" w:type="pct"/>
          </w:tcPr>
          <w:p w14:paraId="776AE902" w14:textId="77777777" w:rsidR="00E47B4A" w:rsidRDefault="00E47B4A">
            <w:pPr>
              <w:spacing w:after="120"/>
              <w:rPr>
                <w:rFonts w:eastAsiaTheme="minorEastAsia"/>
                <w:color w:val="0070C0"/>
                <w:lang w:val="en-US" w:eastAsia="zh-CN"/>
              </w:rPr>
            </w:pPr>
          </w:p>
        </w:tc>
        <w:tc>
          <w:tcPr>
            <w:tcW w:w="1617" w:type="pct"/>
          </w:tcPr>
          <w:p w14:paraId="5B79F41A" w14:textId="77777777" w:rsidR="00E47B4A" w:rsidRDefault="00E47B4A">
            <w:pPr>
              <w:spacing w:after="120"/>
              <w:rPr>
                <w:rFonts w:eastAsiaTheme="minorEastAsia"/>
                <w:color w:val="0070C0"/>
                <w:lang w:val="en-US" w:eastAsia="zh-CN"/>
              </w:rPr>
            </w:pPr>
          </w:p>
        </w:tc>
      </w:tr>
      <w:tr w:rsidR="00E47B4A" w14:paraId="08D21E6A" w14:textId="77777777">
        <w:tc>
          <w:tcPr>
            <w:tcW w:w="2058" w:type="pct"/>
          </w:tcPr>
          <w:p w14:paraId="54BC3592" w14:textId="77777777" w:rsidR="00E47B4A" w:rsidRDefault="00E47B4A">
            <w:pPr>
              <w:spacing w:after="120"/>
              <w:rPr>
                <w:rFonts w:eastAsiaTheme="minorEastAsia"/>
                <w:color w:val="0070C0"/>
                <w:lang w:val="en-US" w:eastAsia="zh-CN"/>
              </w:rPr>
            </w:pPr>
          </w:p>
        </w:tc>
        <w:tc>
          <w:tcPr>
            <w:tcW w:w="1325" w:type="pct"/>
          </w:tcPr>
          <w:p w14:paraId="535FFB47" w14:textId="77777777" w:rsidR="00E47B4A" w:rsidRDefault="00E47B4A">
            <w:pPr>
              <w:spacing w:after="120"/>
              <w:rPr>
                <w:rFonts w:eastAsiaTheme="minorEastAsia"/>
                <w:color w:val="0070C0"/>
                <w:lang w:val="en-US" w:eastAsia="zh-CN"/>
              </w:rPr>
            </w:pPr>
          </w:p>
        </w:tc>
        <w:tc>
          <w:tcPr>
            <w:tcW w:w="1617" w:type="pct"/>
          </w:tcPr>
          <w:p w14:paraId="2437B972" w14:textId="77777777" w:rsidR="00E47B4A" w:rsidRDefault="00E47B4A">
            <w:pPr>
              <w:spacing w:after="120"/>
              <w:rPr>
                <w:rFonts w:eastAsiaTheme="minorEastAsia"/>
                <w:color w:val="0070C0"/>
                <w:lang w:val="en-US" w:eastAsia="zh-CN"/>
              </w:rPr>
            </w:pPr>
          </w:p>
        </w:tc>
      </w:tr>
      <w:tr w:rsidR="00E47B4A" w14:paraId="1C1B4FDB" w14:textId="77777777">
        <w:tc>
          <w:tcPr>
            <w:tcW w:w="2058" w:type="pct"/>
          </w:tcPr>
          <w:p w14:paraId="7FE56D5E" w14:textId="77777777" w:rsidR="00E47B4A" w:rsidRDefault="00E47B4A">
            <w:pPr>
              <w:spacing w:after="120"/>
              <w:rPr>
                <w:rFonts w:eastAsiaTheme="minorEastAsia"/>
                <w:i/>
                <w:color w:val="0070C0"/>
                <w:lang w:val="en-US" w:eastAsia="zh-CN"/>
              </w:rPr>
            </w:pPr>
          </w:p>
        </w:tc>
        <w:tc>
          <w:tcPr>
            <w:tcW w:w="1325" w:type="pct"/>
          </w:tcPr>
          <w:p w14:paraId="1FA1BD71" w14:textId="77777777" w:rsidR="00E47B4A" w:rsidRDefault="00E47B4A">
            <w:pPr>
              <w:spacing w:after="120"/>
              <w:rPr>
                <w:rFonts w:eastAsiaTheme="minorEastAsia"/>
                <w:i/>
                <w:color w:val="0070C0"/>
                <w:lang w:val="en-US" w:eastAsia="zh-CN"/>
              </w:rPr>
            </w:pPr>
          </w:p>
        </w:tc>
        <w:tc>
          <w:tcPr>
            <w:tcW w:w="1617" w:type="pct"/>
          </w:tcPr>
          <w:p w14:paraId="1AED4922" w14:textId="77777777" w:rsidR="00E47B4A" w:rsidRDefault="00E47B4A">
            <w:pPr>
              <w:spacing w:after="120"/>
              <w:rPr>
                <w:rFonts w:eastAsiaTheme="minorEastAsia"/>
                <w:i/>
                <w:color w:val="0070C0"/>
                <w:lang w:val="en-US" w:eastAsia="zh-CN"/>
              </w:rPr>
            </w:pPr>
          </w:p>
        </w:tc>
      </w:tr>
    </w:tbl>
    <w:p w14:paraId="5ED3485E" w14:textId="77777777" w:rsidR="00E47B4A" w:rsidRDefault="00E47B4A">
      <w:pPr>
        <w:rPr>
          <w:lang w:val="en-US" w:eastAsia="ja-JP"/>
        </w:rPr>
      </w:pPr>
    </w:p>
    <w:p w14:paraId="6A8C26BF" w14:textId="77777777" w:rsidR="00E47B4A" w:rsidRDefault="00163026">
      <w:pPr>
        <w:rPr>
          <w:b/>
          <w:bCs/>
          <w:u w:val="single"/>
          <w:lang w:val="en-US" w:eastAsia="ja-JP"/>
        </w:rPr>
      </w:pPr>
      <w:r>
        <w:rPr>
          <w:b/>
          <w:bCs/>
          <w:u w:val="single"/>
          <w:lang w:val="en-US" w:eastAsia="ja-JP"/>
        </w:rPr>
        <w:t>Existing tdocs</w:t>
      </w:r>
    </w:p>
    <w:tbl>
      <w:tblPr>
        <w:tblStyle w:val="TableGrid"/>
        <w:tblW w:w="9655" w:type="dxa"/>
        <w:tblLook w:val="04A0" w:firstRow="1" w:lastRow="0" w:firstColumn="1" w:lastColumn="0" w:noHBand="0" w:noVBand="1"/>
      </w:tblPr>
      <w:tblGrid>
        <w:gridCol w:w="1423"/>
        <w:gridCol w:w="2677"/>
        <w:gridCol w:w="1453"/>
        <w:gridCol w:w="2406"/>
        <w:gridCol w:w="1696"/>
      </w:tblGrid>
      <w:tr w:rsidR="00E47B4A" w14:paraId="3067CE62" w14:textId="77777777">
        <w:tc>
          <w:tcPr>
            <w:tcW w:w="1423" w:type="dxa"/>
          </w:tcPr>
          <w:p w14:paraId="1DB75D1B" w14:textId="77777777" w:rsidR="00E47B4A" w:rsidRDefault="0016302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77" w:type="dxa"/>
          </w:tcPr>
          <w:p w14:paraId="1E7BA7FB" w14:textId="77777777" w:rsidR="00E47B4A" w:rsidRDefault="00163026">
            <w:pPr>
              <w:spacing w:after="120"/>
              <w:rPr>
                <w:b/>
                <w:bCs/>
                <w:color w:val="0070C0"/>
                <w:lang w:val="en-US" w:eastAsia="zh-CN"/>
              </w:rPr>
            </w:pPr>
            <w:r>
              <w:rPr>
                <w:b/>
                <w:bCs/>
                <w:color w:val="0070C0"/>
                <w:lang w:val="en-US" w:eastAsia="zh-CN"/>
              </w:rPr>
              <w:t>Title</w:t>
            </w:r>
          </w:p>
        </w:tc>
        <w:tc>
          <w:tcPr>
            <w:tcW w:w="1453" w:type="dxa"/>
          </w:tcPr>
          <w:p w14:paraId="08E8137D" w14:textId="77777777" w:rsidR="00E47B4A" w:rsidRDefault="00163026">
            <w:pPr>
              <w:spacing w:after="120"/>
              <w:rPr>
                <w:b/>
                <w:bCs/>
                <w:color w:val="0070C0"/>
                <w:lang w:val="en-US" w:eastAsia="zh-CN"/>
              </w:rPr>
            </w:pPr>
            <w:r>
              <w:rPr>
                <w:b/>
                <w:bCs/>
                <w:color w:val="0070C0"/>
                <w:lang w:val="en-US" w:eastAsia="zh-CN"/>
              </w:rPr>
              <w:t>Source</w:t>
            </w:r>
          </w:p>
        </w:tc>
        <w:tc>
          <w:tcPr>
            <w:tcW w:w="2406" w:type="dxa"/>
          </w:tcPr>
          <w:p w14:paraId="4A406AF1" w14:textId="77777777" w:rsidR="00E47B4A" w:rsidRDefault="0016302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6" w:type="dxa"/>
          </w:tcPr>
          <w:p w14:paraId="245372CC" w14:textId="77777777" w:rsidR="00E47B4A" w:rsidRDefault="00163026">
            <w:pPr>
              <w:spacing w:after="120"/>
              <w:rPr>
                <w:b/>
                <w:bCs/>
                <w:color w:val="0070C0"/>
                <w:lang w:val="en-US" w:eastAsia="zh-CN"/>
              </w:rPr>
            </w:pPr>
            <w:r>
              <w:rPr>
                <w:b/>
                <w:bCs/>
                <w:color w:val="0070C0"/>
                <w:lang w:val="en-US" w:eastAsia="zh-CN"/>
              </w:rPr>
              <w:t>Comments</w:t>
            </w:r>
          </w:p>
        </w:tc>
      </w:tr>
      <w:tr w:rsidR="00FE1FEB" w14:paraId="7FDB8D5F" w14:textId="77777777">
        <w:tc>
          <w:tcPr>
            <w:tcW w:w="1423" w:type="dxa"/>
          </w:tcPr>
          <w:p w14:paraId="19654A04" w14:textId="77777777" w:rsidR="00FE1FEB" w:rsidRDefault="00BE15B5" w:rsidP="00FE1FEB">
            <w:pPr>
              <w:spacing w:after="0"/>
              <w:rPr>
                <w:rFonts w:ascii="Arial" w:hAnsi="Arial" w:cs="Arial"/>
                <w:b/>
                <w:bCs/>
                <w:color w:val="0000FF"/>
                <w:sz w:val="16"/>
                <w:szCs w:val="16"/>
                <w:u w:val="single"/>
                <w:lang w:eastAsia="zh-CN"/>
              </w:rPr>
            </w:pPr>
            <w:hyperlink r:id="rId10" w:history="1">
              <w:r w:rsidR="00FE1FEB">
                <w:rPr>
                  <w:rStyle w:val="Hyperlink"/>
                  <w:rFonts w:ascii="Arial" w:hAnsi="Arial" w:cs="Arial"/>
                  <w:b/>
                  <w:bCs/>
                  <w:sz w:val="16"/>
                  <w:szCs w:val="16"/>
                </w:rPr>
                <w:t>R4-2203748</w:t>
              </w:r>
            </w:hyperlink>
          </w:p>
        </w:tc>
        <w:tc>
          <w:tcPr>
            <w:tcW w:w="2677" w:type="dxa"/>
          </w:tcPr>
          <w:p w14:paraId="5DD528B5" w14:textId="77777777" w:rsidR="00FE1FEB" w:rsidRDefault="00FE1FEB" w:rsidP="00FE1FEB">
            <w:pPr>
              <w:spacing w:after="0"/>
              <w:rPr>
                <w:rFonts w:ascii="Arial" w:hAnsi="Arial" w:cs="Arial"/>
                <w:sz w:val="16"/>
                <w:szCs w:val="16"/>
                <w:lang w:eastAsia="zh-CN"/>
              </w:rPr>
            </w:pPr>
            <w:r>
              <w:rPr>
                <w:rFonts w:ascii="Arial" w:hAnsi="Arial" w:cs="Arial"/>
                <w:sz w:val="16"/>
                <w:szCs w:val="16"/>
              </w:rPr>
              <w:t>On R17 MUSIM</w:t>
            </w:r>
          </w:p>
        </w:tc>
        <w:tc>
          <w:tcPr>
            <w:tcW w:w="1453" w:type="dxa"/>
          </w:tcPr>
          <w:p w14:paraId="55879CDE" w14:textId="77777777" w:rsidR="00FE1FEB" w:rsidRDefault="00FE1FEB" w:rsidP="00FE1FEB">
            <w:pPr>
              <w:rPr>
                <w:rFonts w:ascii="Arial" w:hAnsi="Arial" w:cs="Arial"/>
                <w:sz w:val="16"/>
                <w:szCs w:val="16"/>
              </w:rPr>
            </w:pPr>
            <w:r>
              <w:rPr>
                <w:rFonts w:ascii="Arial" w:hAnsi="Arial" w:cs="Arial"/>
                <w:sz w:val="16"/>
                <w:szCs w:val="16"/>
              </w:rPr>
              <w:t>Apple</w:t>
            </w:r>
          </w:p>
        </w:tc>
        <w:tc>
          <w:tcPr>
            <w:tcW w:w="2406" w:type="dxa"/>
          </w:tcPr>
          <w:p w14:paraId="4E99C6D1" w14:textId="77777777" w:rsidR="00FE1FEB" w:rsidRDefault="00FE1FEB" w:rsidP="00FE1FEB">
            <w:pPr>
              <w:spacing w:after="120"/>
              <w:rPr>
                <w:rFonts w:eastAsiaTheme="minorEastAsia"/>
                <w:color w:val="0070C0"/>
                <w:lang w:val="en-US" w:eastAsia="zh-CN"/>
              </w:rPr>
            </w:pPr>
          </w:p>
        </w:tc>
        <w:tc>
          <w:tcPr>
            <w:tcW w:w="1696" w:type="dxa"/>
          </w:tcPr>
          <w:p w14:paraId="7C6D156A" w14:textId="77777777" w:rsidR="00FE1FEB" w:rsidRDefault="00FE1FEB" w:rsidP="00FE1FEB">
            <w:pPr>
              <w:spacing w:after="120"/>
              <w:rPr>
                <w:rFonts w:eastAsiaTheme="minorEastAsia"/>
                <w:color w:val="0070C0"/>
                <w:lang w:val="en-US" w:eastAsia="zh-CN"/>
              </w:rPr>
            </w:pPr>
          </w:p>
        </w:tc>
      </w:tr>
      <w:tr w:rsidR="00FE1FEB" w14:paraId="04EA7051" w14:textId="77777777">
        <w:tc>
          <w:tcPr>
            <w:tcW w:w="1423" w:type="dxa"/>
          </w:tcPr>
          <w:p w14:paraId="24CB7E1C" w14:textId="77777777" w:rsidR="00FE1FEB" w:rsidRDefault="00BE15B5" w:rsidP="00FE1FEB">
            <w:pPr>
              <w:rPr>
                <w:rFonts w:ascii="Arial" w:hAnsi="Arial" w:cs="Arial"/>
                <w:b/>
                <w:bCs/>
                <w:color w:val="0000FF"/>
                <w:sz w:val="16"/>
                <w:szCs w:val="16"/>
                <w:u w:val="single"/>
              </w:rPr>
            </w:pPr>
            <w:hyperlink r:id="rId11" w:history="1">
              <w:r w:rsidR="00FE1FEB">
                <w:rPr>
                  <w:rStyle w:val="Hyperlink"/>
                  <w:rFonts w:ascii="Arial" w:hAnsi="Arial" w:cs="Arial"/>
                  <w:b/>
                  <w:bCs/>
                  <w:sz w:val="16"/>
                  <w:szCs w:val="16"/>
                </w:rPr>
                <w:t>R4-2204161</w:t>
              </w:r>
            </w:hyperlink>
          </w:p>
        </w:tc>
        <w:tc>
          <w:tcPr>
            <w:tcW w:w="2677" w:type="dxa"/>
          </w:tcPr>
          <w:p w14:paraId="2DB1B0BF" w14:textId="77777777" w:rsidR="00FE1FEB" w:rsidRDefault="00FE1FEB" w:rsidP="00FE1FEB">
            <w:pPr>
              <w:rPr>
                <w:rFonts w:ascii="Arial" w:hAnsi="Arial" w:cs="Arial"/>
                <w:sz w:val="16"/>
                <w:szCs w:val="16"/>
              </w:rPr>
            </w:pPr>
            <w:r>
              <w:rPr>
                <w:rFonts w:ascii="Arial" w:hAnsi="Arial" w:cs="Arial"/>
                <w:sz w:val="16"/>
                <w:szCs w:val="16"/>
              </w:rPr>
              <w:t>Discussion on MUSIM requirements</w:t>
            </w:r>
          </w:p>
        </w:tc>
        <w:tc>
          <w:tcPr>
            <w:tcW w:w="1453" w:type="dxa"/>
          </w:tcPr>
          <w:p w14:paraId="14D6482F" w14:textId="77777777" w:rsidR="00FE1FEB" w:rsidRDefault="00FE1FEB" w:rsidP="00FE1FEB">
            <w:pPr>
              <w:rPr>
                <w:rFonts w:ascii="Arial" w:hAnsi="Arial" w:cs="Arial"/>
                <w:sz w:val="16"/>
                <w:szCs w:val="16"/>
              </w:rPr>
            </w:pPr>
            <w:r>
              <w:rPr>
                <w:rFonts w:ascii="Arial" w:hAnsi="Arial" w:cs="Arial"/>
                <w:sz w:val="16"/>
                <w:szCs w:val="16"/>
              </w:rPr>
              <w:t>ZTE Corporation</w:t>
            </w:r>
          </w:p>
        </w:tc>
        <w:tc>
          <w:tcPr>
            <w:tcW w:w="2406" w:type="dxa"/>
          </w:tcPr>
          <w:p w14:paraId="7B9C00C6" w14:textId="77777777" w:rsidR="00FE1FEB" w:rsidRDefault="00FE1FEB" w:rsidP="00FE1FEB">
            <w:pPr>
              <w:spacing w:after="120"/>
              <w:rPr>
                <w:rFonts w:eastAsiaTheme="minorEastAsia"/>
                <w:color w:val="0070C0"/>
                <w:lang w:val="en-US" w:eastAsia="zh-CN"/>
              </w:rPr>
            </w:pPr>
          </w:p>
        </w:tc>
        <w:tc>
          <w:tcPr>
            <w:tcW w:w="1696" w:type="dxa"/>
          </w:tcPr>
          <w:p w14:paraId="2AD693A2" w14:textId="77777777" w:rsidR="00FE1FEB" w:rsidRDefault="00FE1FEB" w:rsidP="00FE1FEB">
            <w:pPr>
              <w:spacing w:after="120"/>
              <w:rPr>
                <w:rFonts w:eastAsiaTheme="minorEastAsia"/>
                <w:color w:val="0070C0"/>
                <w:lang w:val="en-US" w:eastAsia="zh-CN"/>
              </w:rPr>
            </w:pPr>
          </w:p>
        </w:tc>
      </w:tr>
      <w:tr w:rsidR="00FE1FEB" w14:paraId="3EA4E857" w14:textId="77777777">
        <w:tc>
          <w:tcPr>
            <w:tcW w:w="1423" w:type="dxa"/>
          </w:tcPr>
          <w:p w14:paraId="30E38B53" w14:textId="77777777" w:rsidR="00FE1FEB" w:rsidRDefault="00BE15B5" w:rsidP="00FE1FEB">
            <w:pPr>
              <w:rPr>
                <w:rFonts w:ascii="Arial" w:hAnsi="Arial" w:cs="Arial"/>
                <w:b/>
                <w:bCs/>
                <w:color w:val="0000FF"/>
                <w:sz w:val="16"/>
                <w:szCs w:val="16"/>
                <w:u w:val="single"/>
              </w:rPr>
            </w:pPr>
            <w:hyperlink r:id="rId12" w:history="1">
              <w:r w:rsidR="00FE1FEB">
                <w:rPr>
                  <w:rStyle w:val="Hyperlink"/>
                  <w:rFonts w:ascii="Arial" w:hAnsi="Arial" w:cs="Arial"/>
                  <w:b/>
                  <w:bCs/>
                  <w:sz w:val="16"/>
                  <w:szCs w:val="16"/>
                </w:rPr>
                <w:t>R4-2204307</w:t>
              </w:r>
            </w:hyperlink>
          </w:p>
        </w:tc>
        <w:tc>
          <w:tcPr>
            <w:tcW w:w="2677" w:type="dxa"/>
          </w:tcPr>
          <w:p w14:paraId="2464B5F6" w14:textId="77777777" w:rsidR="00FE1FEB" w:rsidRDefault="00FE1FEB" w:rsidP="00FE1FEB">
            <w:pPr>
              <w:rPr>
                <w:rFonts w:ascii="Arial" w:hAnsi="Arial" w:cs="Arial"/>
                <w:sz w:val="16"/>
                <w:szCs w:val="16"/>
              </w:rPr>
            </w:pPr>
            <w:r>
              <w:rPr>
                <w:rFonts w:ascii="Arial" w:hAnsi="Arial" w:cs="Arial"/>
                <w:sz w:val="16"/>
                <w:szCs w:val="16"/>
              </w:rPr>
              <w:t>Discussion on RRM core requirements for Multi-SIM devices</w:t>
            </w:r>
          </w:p>
        </w:tc>
        <w:tc>
          <w:tcPr>
            <w:tcW w:w="1453" w:type="dxa"/>
          </w:tcPr>
          <w:p w14:paraId="46A56ACB" w14:textId="77777777" w:rsidR="00FE1FEB" w:rsidRDefault="00FE1FEB" w:rsidP="00FE1FEB">
            <w:pPr>
              <w:rPr>
                <w:rFonts w:ascii="Arial" w:hAnsi="Arial" w:cs="Arial"/>
                <w:sz w:val="16"/>
                <w:szCs w:val="16"/>
              </w:rPr>
            </w:pPr>
            <w:r>
              <w:rPr>
                <w:rFonts w:ascii="Arial" w:hAnsi="Arial" w:cs="Arial"/>
                <w:sz w:val="16"/>
                <w:szCs w:val="16"/>
              </w:rPr>
              <w:t>OPPO</w:t>
            </w:r>
          </w:p>
        </w:tc>
        <w:tc>
          <w:tcPr>
            <w:tcW w:w="2406" w:type="dxa"/>
          </w:tcPr>
          <w:p w14:paraId="52FED213" w14:textId="77777777" w:rsidR="00FE1FEB" w:rsidRDefault="00FE1FEB" w:rsidP="00FE1FEB">
            <w:pPr>
              <w:spacing w:after="120"/>
              <w:rPr>
                <w:rFonts w:eastAsiaTheme="minorEastAsia"/>
                <w:color w:val="0070C0"/>
                <w:lang w:val="en-US" w:eastAsia="zh-CN"/>
              </w:rPr>
            </w:pPr>
          </w:p>
        </w:tc>
        <w:tc>
          <w:tcPr>
            <w:tcW w:w="1696" w:type="dxa"/>
          </w:tcPr>
          <w:p w14:paraId="14CE0510" w14:textId="77777777" w:rsidR="00FE1FEB" w:rsidRDefault="00FE1FEB" w:rsidP="00FE1FEB">
            <w:pPr>
              <w:spacing w:after="120"/>
              <w:rPr>
                <w:rFonts w:eastAsiaTheme="minorEastAsia"/>
                <w:color w:val="0070C0"/>
                <w:lang w:val="en-US" w:eastAsia="zh-CN"/>
              </w:rPr>
            </w:pPr>
          </w:p>
        </w:tc>
      </w:tr>
      <w:tr w:rsidR="00FE1FEB" w14:paraId="78A08574" w14:textId="77777777">
        <w:tc>
          <w:tcPr>
            <w:tcW w:w="1423" w:type="dxa"/>
          </w:tcPr>
          <w:p w14:paraId="57722DEB" w14:textId="77777777" w:rsidR="00FE1FEB" w:rsidRDefault="00BE15B5" w:rsidP="00FE1FEB">
            <w:pPr>
              <w:rPr>
                <w:rFonts w:ascii="Arial" w:hAnsi="Arial" w:cs="Arial"/>
                <w:b/>
                <w:bCs/>
                <w:color w:val="0000FF"/>
                <w:sz w:val="16"/>
                <w:szCs w:val="16"/>
                <w:u w:val="single"/>
              </w:rPr>
            </w:pPr>
            <w:hyperlink r:id="rId13" w:history="1">
              <w:r w:rsidR="00FE1FEB">
                <w:rPr>
                  <w:rStyle w:val="Hyperlink"/>
                  <w:rFonts w:ascii="Arial" w:hAnsi="Arial" w:cs="Arial"/>
                  <w:b/>
                  <w:bCs/>
                  <w:sz w:val="16"/>
                  <w:szCs w:val="16"/>
                </w:rPr>
                <w:t>R4-2204318</w:t>
              </w:r>
            </w:hyperlink>
          </w:p>
        </w:tc>
        <w:tc>
          <w:tcPr>
            <w:tcW w:w="2677" w:type="dxa"/>
          </w:tcPr>
          <w:p w14:paraId="525861D1" w14:textId="77777777" w:rsidR="00FE1FEB" w:rsidRDefault="00FE1FEB" w:rsidP="00FE1FEB">
            <w:pPr>
              <w:rPr>
                <w:rFonts w:ascii="Arial" w:hAnsi="Arial" w:cs="Arial"/>
                <w:sz w:val="16"/>
                <w:szCs w:val="16"/>
              </w:rPr>
            </w:pPr>
            <w:r>
              <w:rPr>
                <w:rFonts w:ascii="Arial" w:hAnsi="Arial" w:cs="Arial"/>
                <w:sz w:val="16"/>
                <w:szCs w:val="16"/>
              </w:rPr>
              <w:t>On remaining issues for Rel-17 MUSIM requirements</w:t>
            </w:r>
          </w:p>
        </w:tc>
        <w:tc>
          <w:tcPr>
            <w:tcW w:w="1453" w:type="dxa"/>
          </w:tcPr>
          <w:p w14:paraId="23AD79C7" w14:textId="77777777" w:rsidR="00FE1FEB" w:rsidRDefault="00FE1FEB" w:rsidP="00FE1FEB">
            <w:pPr>
              <w:rPr>
                <w:rFonts w:ascii="Arial" w:hAnsi="Arial" w:cs="Arial"/>
                <w:sz w:val="16"/>
                <w:szCs w:val="16"/>
              </w:rPr>
            </w:pPr>
            <w:r>
              <w:rPr>
                <w:rFonts w:ascii="Arial" w:hAnsi="Arial" w:cs="Arial"/>
                <w:sz w:val="16"/>
                <w:szCs w:val="16"/>
              </w:rPr>
              <w:t>vivo</w:t>
            </w:r>
          </w:p>
        </w:tc>
        <w:tc>
          <w:tcPr>
            <w:tcW w:w="2406" w:type="dxa"/>
          </w:tcPr>
          <w:p w14:paraId="51257B84" w14:textId="77777777" w:rsidR="00FE1FEB" w:rsidRDefault="00FE1FEB" w:rsidP="00FE1FEB">
            <w:pPr>
              <w:spacing w:after="120"/>
              <w:rPr>
                <w:rFonts w:eastAsiaTheme="minorEastAsia"/>
                <w:color w:val="0070C0"/>
                <w:lang w:val="en-US" w:eastAsia="zh-CN"/>
              </w:rPr>
            </w:pPr>
          </w:p>
        </w:tc>
        <w:tc>
          <w:tcPr>
            <w:tcW w:w="1696" w:type="dxa"/>
          </w:tcPr>
          <w:p w14:paraId="260067F2" w14:textId="77777777" w:rsidR="00FE1FEB" w:rsidRDefault="00FE1FEB" w:rsidP="00FE1FEB">
            <w:pPr>
              <w:spacing w:after="120"/>
              <w:rPr>
                <w:rFonts w:eastAsiaTheme="minorEastAsia"/>
                <w:i/>
                <w:color w:val="0070C0"/>
                <w:lang w:val="en-US" w:eastAsia="zh-CN"/>
              </w:rPr>
            </w:pPr>
          </w:p>
        </w:tc>
      </w:tr>
      <w:tr w:rsidR="00FE1FEB" w14:paraId="2092DB0A" w14:textId="77777777">
        <w:tc>
          <w:tcPr>
            <w:tcW w:w="1423" w:type="dxa"/>
          </w:tcPr>
          <w:p w14:paraId="412CAB7A" w14:textId="77777777" w:rsidR="00FE1FEB" w:rsidRDefault="00BE15B5" w:rsidP="00FE1FEB">
            <w:pPr>
              <w:rPr>
                <w:rFonts w:ascii="Arial" w:hAnsi="Arial" w:cs="Arial"/>
                <w:b/>
                <w:bCs/>
                <w:color w:val="0000FF"/>
                <w:sz w:val="16"/>
                <w:szCs w:val="16"/>
                <w:u w:val="single"/>
              </w:rPr>
            </w:pPr>
            <w:hyperlink r:id="rId14" w:history="1">
              <w:r w:rsidR="00FE1FEB">
                <w:rPr>
                  <w:rStyle w:val="Hyperlink"/>
                  <w:rFonts w:ascii="Arial" w:hAnsi="Arial" w:cs="Arial"/>
                  <w:b/>
                  <w:bCs/>
                  <w:sz w:val="16"/>
                  <w:szCs w:val="16"/>
                </w:rPr>
                <w:t>R4-2204422</w:t>
              </w:r>
            </w:hyperlink>
          </w:p>
        </w:tc>
        <w:tc>
          <w:tcPr>
            <w:tcW w:w="2677" w:type="dxa"/>
          </w:tcPr>
          <w:p w14:paraId="69BB365E" w14:textId="77777777" w:rsidR="00FE1FEB" w:rsidRDefault="00FE1FEB" w:rsidP="00FE1FEB">
            <w:pPr>
              <w:rPr>
                <w:rFonts w:ascii="Arial" w:hAnsi="Arial" w:cs="Arial"/>
                <w:sz w:val="16"/>
                <w:szCs w:val="16"/>
              </w:rPr>
            </w:pPr>
            <w:r>
              <w:rPr>
                <w:rFonts w:ascii="Arial" w:hAnsi="Arial" w:cs="Arial"/>
                <w:sz w:val="16"/>
                <w:szCs w:val="16"/>
              </w:rPr>
              <w:t>Removing square brackets for MUSIM gap patterns</w:t>
            </w:r>
          </w:p>
        </w:tc>
        <w:tc>
          <w:tcPr>
            <w:tcW w:w="1453" w:type="dxa"/>
          </w:tcPr>
          <w:p w14:paraId="4E21A630" w14:textId="77777777" w:rsidR="00FE1FEB" w:rsidRDefault="00FE1FEB" w:rsidP="00FE1FEB">
            <w:pPr>
              <w:rPr>
                <w:rFonts w:ascii="Arial" w:hAnsi="Arial" w:cs="Arial"/>
                <w:sz w:val="16"/>
                <w:szCs w:val="16"/>
              </w:rPr>
            </w:pPr>
            <w:r>
              <w:rPr>
                <w:rFonts w:ascii="Arial" w:hAnsi="Arial" w:cs="Arial"/>
                <w:sz w:val="16"/>
                <w:szCs w:val="16"/>
              </w:rPr>
              <w:t>Intel Corporation</w:t>
            </w:r>
          </w:p>
        </w:tc>
        <w:tc>
          <w:tcPr>
            <w:tcW w:w="2406" w:type="dxa"/>
          </w:tcPr>
          <w:p w14:paraId="7BF16ACE" w14:textId="77777777" w:rsidR="00FE1FEB" w:rsidRDefault="00FE1FEB" w:rsidP="00FE1FEB">
            <w:pPr>
              <w:spacing w:after="120"/>
              <w:rPr>
                <w:rFonts w:eastAsiaTheme="minorEastAsia"/>
                <w:color w:val="0070C0"/>
                <w:lang w:val="en-US" w:eastAsia="zh-CN"/>
              </w:rPr>
            </w:pPr>
          </w:p>
        </w:tc>
        <w:tc>
          <w:tcPr>
            <w:tcW w:w="1696" w:type="dxa"/>
          </w:tcPr>
          <w:p w14:paraId="779B6C33" w14:textId="77777777" w:rsidR="00FE1FEB" w:rsidRDefault="00FE1FEB" w:rsidP="00FE1FEB">
            <w:pPr>
              <w:spacing w:after="120"/>
              <w:rPr>
                <w:rFonts w:eastAsiaTheme="minorEastAsia"/>
                <w:color w:val="0070C0"/>
                <w:lang w:val="en-US" w:eastAsia="zh-CN"/>
              </w:rPr>
            </w:pPr>
          </w:p>
        </w:tc>
      </w:tr>
      <w:tr w:rsidR="00FE1FEB" w14:paraId="226D8B91" w14:textId="77777777">
        <w:tc>
          <w:tcPr>
            <w:tcW w:w="1423" w:type="dxa"/>
          </w:tcPr>
          <w:p w14:paraId="3CE9C182" w14:textId="77777777" w:rsidR="00FE1FEB" w:rsidRDefault="00BE15B5" w:rsidP="00FE1FEB">
            <w:pPr>
              <w:rPr>
                <w:rFonts w:ascii="Arial" w:hAnsi="Arial" w:cs="Arial"/>
                <w:b/>
                <w:bCs/>
                <w:color w:val="0000FF"/>
                <w:sz w:val="16"/>
                <w:szCs w:val="16"/>
                <w:u w:val="single"/>
              </w:rPr>
            </w:pPr>
            <w:hyperlink r:id="rId15" w:history="1">
              <w:r w:rsidR="00FE1FEB">
                <w:rPr>
                  <w:rStyle w:val="Hyperlink"/>
                  <w:rFonts w:ascii="Arial" w:hAnsi="Arial" w:cs="Arial"/>
                  <w:b/>
                  <w:bCs/>
                  <w:sz w:val="16"/>
                  <w:szCs w:val="16"/>
                </w:rPr>
                <w:t>R4-2205394</w:t>
              </w:r>
            </w:hyperlink>
          </w:p>
        </w:tc>
        <w:tc>
          <w:tcPr>
            <w:tcW w:w="2677" w:type="dxa"/>
          </w:tcPr>
          <w:p w14:paraId="6EB17EE0" w14:textId="77777777" w:rsidR="00FE1FEB" w:rsidRDefault="00FE1FEB" w:rsidP="00FE1FEB">
            <w:pPr>
              <w:rPr>
                <w:rFonts w:ascii="Arial" w:hAnsi="Arial" w:cs="Arial"/>
                <w:sz w:val="16"/>
                <w:szCs w:val="16"/>
              </w:rPr>
            </w:pPr>
            <w:r>
              <w:rPr>
                <w:rFonts w:ascii="Arial" w:hAnsi="Arial" w:cs="Arial"/>
                <w:sz w:val="16"/>
                <w:szCs w:val="16"/>
              </w:rPr>
              <w:t>Discussion on remaining issues for MUSIM</w:t>
            </w:r>
          </w:p>
        </w:tc>
        <w:tc>
          <w:tcPr>
            <w:tcW w:w="1453" w:type="dxa"/>
          </w:tcPr>
          <w:p w14:paraId="2A5D51BC" w14:textId="77777777" w:rsidR="00FE1FEB" w:rsidRDefault="00FE1FEB" w:rsidP="00FE1FEB">
            <w:pPr>
              <w:rPr>
                <w:rFonts w:ascii="Arial" w:hAnsi="Arial" w:cs="Arial"/>
                <w:sz w:val="16"/>
                <w:szCs w:val="16"/>
              </w:rPr>
            </w:pPr>
            <w:r>
              <w:rPr>
                <w:rFonts w:ascii="Arial" w:hAnsi="Arial" w:cs="Arial"/>
                <w:sz w:val="16"/>
                <w:szCs w:val="16"/>
              </w:rPr>
              <w:t>Huawei, HiSilicon</w:t>
            </w:r>
          </w:p>
        </w:tc>
        <w:tc>
          <w:tcPr>
            <w:tcW w:w="2406" w:type="dxa"/>
          </w:tcPr>
          <w:p w14:paraId="59156499" w14:textId="77777777" w:rsidR="00FE1FEB" w:rsidRDefault="00FE1FEB" w:rsidP="00FE1FEB">
            <w:pPr>
              <w:spacing w:after="120"/>
              <w:rPr>
                <w:rFonts w:eastAsiaTheme="minorEastAsia"/>
                <w:color w:val="0070C0"/>
                <w:lang w:val="en-US" w:eastAsia="zh-CN"/>
              </w:rPr>
            </w:pPr>
          </w:p>
        </w:tc>
        <w:tc>
          <w:tcPr>
            <w:tcW w:w="1696" w:type="dxa"/>
          </w:tcPr>
          <w:p w14:paraId="24C1307A" w14:textId="77777777" w:rsidR="00FE1FEB" w:rsidRDefault="00FE1FEB" w:rsidP="00FE1FEB">
            <w:pPr>
              <w:spacing w:after="120"/>
              <w:rPr>
                <w:rFonts w:eastAsiaTheme="minorEastAsia"/>
                <w:color w:val="0070C0"/>
                <w:lang w:val="en-US" w:eastAsia="zh-CN"/>
              </w:rPr>
            </w:pPr>
          </w:p>
        </w:tc>
      </w:tr>
      <w:tr w:rsidR="00FE1FEB" w14:paraId="5B7290A8" w14:textId="77777777">
        <w:tc>
          <w:tcPr>
            <w:tcW w:w="1423" w:type="dxa"/>
          </w:tcPr>
          <w:p w14:paraId="5F900BF2" w14:textId="77777777" w:rsidR="00FE1FEB" w:rsidRDefault="00BE15B5" w:rsidP="00FE1FEB">
            <w:pPr>
              <w:rPr>
                <w:rFonts w:ascii="Arial" w:hAnsi="Arial" w:cs="Arial"/>
                <w:b/>
                <w:bCs/>
                <w:color w:val="0000FF"/>
                <w:sz w:val="16"/>
                <w:szCs w:val="16"/>
                <w:u w:val="single"/>
              </w:rPr>
            </w:pPr>
            <w:hyperlink r:id="rId16" w:history="1">
              <w:r w:rsidR="00FE1FEB">
                <w:rPr>
                  <w:rStyle w:val="Hyperlink"/>
                  <w:rFonts w:ascii="Arial" w:hAnsi="Arial" w:cs="Arial"/>
                  <w:b/>
                  <w:bCs/>
                  <w:sz w:val="16"/>
                  <w:szCs w:val="16"/>
                </w:rPr>
                <w:t>R4-2205513</w:t>
              </w:r>
            </w:hyperlink>
          </w:p>
        </w:tc>
        <w:tc>
          <w:tcPr>
            <w:tcW w:w="2677" w:type="dxa"/>
          </w:tcPr>
          <w:p w14:paraId="34272DB0" w14:textId="77777777" w:rsidR="00FE1FEB" w:rsidRDefault="00FE1FEB" w:rsidP="00FE1FEB">
            <w:pPr>
              <w:rPr>
                <w:rFonts w:ascii="Arial" w:hAnsi="Arial" w:cs="Arial"/>
                <w:sz w:val="16"/>
                <w:szCs w:val="16"/>
              </w:rPr>
            </w:pPr>
            <w:r>
              <w:rPr>
                <w:rFonts w:ascii="Arial" w:hAnsi="Arial" w:cs="Arial"/>
                <w:sz w:val="16"/>
                <w:szCs w:val="16"/>
              </w:rPr>
              <w:t>LS response on gap handling for MUSIM</w:t>
            </w:r>
          </w:p>
        </w:tc>
        <w:tc>
          <w:tcPr>
            <w:tcW w:w="1453" w:type="dxa"/>
          </w:tcPr>
          <w:p w14:paraId="5E108C8E" w14:textId="77777777" w:rsidR="00FE1FEB" w:rsidRDefault="00FE1FEB" w:rsidP="00FE1FEB">
            <w:pPr>
              <w:rPr>
                <w:rFonts w:ascii="Arial" w:hAnsi="Arial" w:cs="Arial"/>
                <w:sz w:val="16"/>
                <w:szCs w:val="16"/>
              </w:rPr>
            </w:pPr>
            <w:r>
              <w:rPr>
                <w:rFonts w:ascii="Arial" w:hAnsi="Arial" w:cs="Arial"/>
                <w:sz w:val="16"/>
                <w:szCs w:val="16"/>
              </w:rPr>
              <w:t>Ericsson</w:t>
            </w:r>
          </w:p>
        </w:tc>
        <w:tc>
          <w:tcPr>
            <w:tcW w:w="2406" w:type="dxa"/>
          </w:tcPr>
          <w:p w14:paraId="3BED18B3" w14:textId="77777777" w:rsidR="00FE1FEB" w:rsidRDefault="00FE1FEB" w:rsidP="00FE1FEB">
            <w:pPr>
              <w:spacing w:after="120"/>
              <w:rPr>
                <w:rFonts w:eastAsiaTheme="minorEastAsia"/>
                <w:color w:val="0070C0"/>
                <w:lang w:val="en-US" w:eastAsia="zh-CN"/>
              </w:rPr>
            </w:pPr>
          </w:p>
        </w:tc>
        <w:tc>
          <w:tcPr>
            <w:tcW w:w="1696" w:type="dxa"/>
          </w:tcPr>
          <w:p w14:paraId="11D96133" w14:textId="77777777" w:rsidR="00FE1FEB" w:rsidRDefault="00FE1FEB" w:rsidP="00FE1FEB">
            <w:pPr>
              <w:spacing w:after="120"/>
              <w:rPr>
                <w:rFonts w:eastAsiaTheme="minorEastAsia"/>
                <w:i/>
                <w:color w:val="0070C0"/>
                <w:lang w:val="en-US" w:eastAsia="zh-CN"/>
              </w:rPr>
            </w:pPr>
          </w:p>
        </w:tc>
      </w:tr>
      <w:tr w:rsidR="00FE1FEB" w14:paraId="6272B02A" w14:textId="77777777">
        <w:tc>
          <w:tcPr>
            <w:tcW w:w="1423" w:type="dxa"/>
          </w:tcPr>
          <w:p w14:paraId="55246089" w14:textId="77777777" w:rsidR="00FE1FEB" w:rsidRDefault="00BE15B5" w:rsidP="00FE1FEB">
            <w:pPr>
              <w:rPr>
                <w:rFonts w:ascii="Arial" w:hAnsi="Arial" w:cs="Arial"/>
                <w:b/>
                <w:bCs/>
                <w:color w:val="0000FF"/>
                <w:sz w:val="16"/>
                <w:szCs w:val="16"/>
                <w:u w:val="single"/>
              </w:rPr>
            </w:pPr>
            <w:hyperlink r:id="rId17" w:history="1">
              <w:r w:rsidR="00FE1FEB">
                <w:rPr>
                  <w:rStyle w:val="Hyperlink"/>
                  <w:rFonts w:ascii="Arial" w:hAnsi="Arial" w:cs="Arial"/>
                  <w:b/>
                  <w:bCs/>
                  <w:sz w:val="16"/>
                  <w:szCs w:val="16"/>
                </w:rPr>
                <w:t>R4-2205514</w:t>
              </w:r>
            </w:hyperlink>
          </w:p>
        </w:tc>
        <w:tc>
          <w:tcPr>
            <w:tcW w:w="2677" w:type="dxa"/>
          </w:tcPr>
          <w:p w14:paraId="6F9849FF" w14:textId="77777777" w:rsidR="00FE1FEB" w:rsidRDefault="00FE1FEB" w:rsidP="00FE1FEB">
            <w:pPr>
              <w:rPr>
                <w:rFonts w:ascii="Arial" w:hAnsi="Arial" w:cs="Arial"/>
                <w:sz w:val="16"/>
                <w:szCs w:val="16"/>
              </w:rPr>
            </w:pPr>
            <w:r>
              <w:rPr>
                <w:rFonts w:ascii="Arial" w:hAnsi="Arial" w:cs="Arial"/>
                <w:sz w:val="16"/>
                <w:szCs w:val="16"/>
              </w:rPr>
              <w:t>New gap pattern for MUSIM</w:t>
            </w:r>
          </w:p>
        </w:tc>
        <w:tc>
          <w:tcPr>
            <w:tcW w:w="1453" w:type="dxa"/>
          </w:tcPr>
          <w:p w14:paraId="405BC0DC" w14:textId="77777777" w:rsidR="00FE1FEB" w:rsidRDefault="00FE1FEB" w:rsidP="00FE1FEB">
            <w:pPr>
              <w:rPr>
                <w:rFonts w:ascii="Arial" w:hAnsi="Arial" w:cs="Arial"/>
                <w:sz w:val="16"/>
                <w:szCs w:val="16"/>
              </w:rPr>
            </w:pPr>
            <w:r>
              <w:rPr>
                <w:rFonts w:ascii="Arial" w:hAnsi="Arial" w:cs="Arial"/>
                <w:sz w:val="16"/>
                <w:szCs w:val="16"/>
              </w:rPr>
              <w:t>Ericsson</w:t>
            </w:r>
          </w:p>
        </w:tc>
        <w:tc>
          <w:tcPr>
            <w:tcW w:w="2406" w:type="dxa"/>
          </w:tcPr>
          <w:p w14:paraId="1B029044" w14:textId="77777777" w:rsidR="00FE1FEB" w:rsidRDefault="00FE1FEB" w:rsidP="00FE1FEB">
            <w:pPr>
              <w:spacing w:after="120"/>
              <w:rPr>
                <w:rFonts w:eastAsiaTheme="minorEastAsia"/>
                <w:color w:val="0070C0"/>
                <w:lang w:val="en-US" w:eastAsia="zh-CN"/>
              </w:rPr>
            </w:pPr>
          </w:p>
        </w:tc>
        <w:tc>
          <w:tcPr>
            <w:tcW w:w="1696" w:type="dxa"/>
          </w:tcPr>
          <w:p w14:paraId="4C653A19" w14:textId="77777777" w:rsidR="00FE1FEB" w:rsidRDefault="00FE1FEB" w:rsidP="00FE1FEB">
            <w:pPr>
              <w:spacing w:after="120"/>
              <w:rPr>
                <w:rFonts w:eastAsiaTheme="minorEastAsia"/>
                <w:i/>
                <w:color w:val="0070C0"/>
                <w:lang w:val="en-US" w:eastAsia="zh-CN"/>
              </w:rPr>
            </w:pPr>
          </w:p>
        </w:tc>
      </w:tr>
      <w:tr w:rsidR="00FE1FEB" w14:paraId="782E041A" w14:textId="77777777">
        <w:tc>
          <w:tcPr>
            <w:tcW w:w="1423" w:type="dxa"/>
          </w:tcPr>
          <w:p w14:paraId="64DD285A" w14:textId="77777777" w:rsidR="00FE1FEB" w:rsidRDefault="00BE15B5" w:rsidP="00FE1FEB">
            <w:pPr>
              <w:rPr>
                <w:rFonts w:ascii="Arial" w:hAnsi="Arial" w:cs="Arial"/>
                <w:b/>
                <w:bCs/>
                <w:color w:val="0000FF"/>
                <w:sz w:val="16"/>
                <w:szCs w:val="16"/>
                <w:u w:val="single"/>
              </w:rPr>
            </w:pPr>
            <w:hyperlink r:id="rId18" w:history="1">
              <w:r w:rsidR="00FE1FEB">
                <w:rPr>
                  <w:rStyle w:val="Hyperlink"/>
                  <w:rFonts w:ascii="Arial" w:hAnsi="Arial" w:cs="Arial"/>
                  <w:b/>
                  <w:bCs/>
                  <w:sz w:val="16"/>
                  <w:szCs w:val="16"/>
                </w:rPr>
                <w:t>R4-2205515</w:t>
              </w:r>
            </w:hyperlink>
          </w:p>
        </w:tc>
        <w:tc>
          <w:tcPr>
            <w:tcW w:w="2677" w:type="dxa"/>
          </w:tcPr>
          <w:p w14:paraId="1361F085" w14:textId="77777777" w:rsidR="00FE1FEB" w:rsidRDefault="00FE1FEB" w:rsidP="00FE1FEB">
            <w:pPr>
              <w:rPr>
                <w:rFonts w:ascii="Arial" w:hAnsi="Arial" w:cs="Arial"/>
                <w:sz w:val="16"/>
                <w:szCs w:val="16"/>
              </w:rPr>
            </w:pPr>
            <w:r>
              <w:rPr>
                <w:rFonts w:ascii="Arial" w:hAnsi="Arial" w:cs="Arial"/>
                <w:sz w:val="16"/>
                <w:szCs w:val="16"/>
              </w:rPr>
              <w:t>draftCR on New gap pattern for MUSIM</w:t>
            </w:r>
          </w:p>
        </w:tc>
        <w:tc>
          <w:tcPr>
            <w:tcW w:w="1453" w:type="dxa"/>
          </w:tcPr>
          <w:p w14:paraId="2F54E068" w14:textId="77777777" w:rsidR="00FE1FEB" w:rsidRDefault="00FE1FEB" w:rsidP="00FE1FEB">
            <w:pPr>
              <w:rPr>
                <w:rFonts w:ascii="Arial" w:hAnsi="Arial" w:cs="Arial"/>
                <w:sz w:val="16"/>
                <w:szCs w:val="16"/>
              </w:rPr>
            </w:pPr>
            <w:r>
              <w:rPr>
                <w:rFonts w:ascii="Arial" w:hAnsi="Arial" w:cs="Arial"/>
                <w:sz w:val="16"/>
                <w:szCs w:val="16"/>
              </w:rPr>
              <w:t>Ericsson</w:t>
            </w:r>
          </w:p>
        </w:tc>
        <w:tc>
          <w:tcPr>
            <w:tcW w:w="2406" w:type="dxa"/>
          </w:tcPr>
          <w:p w14:paraId="6631B133" w14:textId="77777777" w:rsidR="00FE1FEB" w:rsidRDefault="00FE1FEB" w:rsidP="00FE1FEB">
            <w:pPr>
              <w:spacing w:after="120"/>
              <w:rPr>
                <w:rFonts w:eastAsiaTheme="minorEastAsia"/>
                <w:color w:val="0070C0"/>
                <w:lang w:val="en-US" w:eastAsia="zh-CN"/>
              </w:rPr>
            </w:pPr>
          </w:p>
        </w:tc>
        <w:tc>
          <w:tcPr>
            <w:tcW w:w="1696" w:type="dxa"/>
          </w:tcPr>
          <w:p w14:paraId="1B67CCF1" w14:textId="77777777" w:rsidR="00FE1FEB" w:rsidRDefault="00FE1FEB" w:rsidP="00FE1FEB">
            <w:pPr>
              <w:spacing w:after="120"/>
              <w:rPr>
                <w:rFonts w:eastAsiaTheme="minorEastAsia"/>
                <w:i/>
                <w:color w:val="0070C0"/>
                <w:lang w:val="en-US" w:eastAsia="zh-CN"/>
              </w:rPr>
            </w:pPr>
          </w:p>
        </w:tc>
      </w:tr>
      <w:tr w:rsidR="00FE1FEB" w14:paraId="13C0BC3E" w14:textId="77777777">
        <w:tc>
          <w:tcPr>
            <w:tcW w:w="1423" w:type="dxa"/>
          </w:tcPr>
          <w:p w14:paraId="18604F63" w14:textId="77777777" w:rsidR="00FE1FEB" w:rsidRDefault="00BE15B5" w:rsidP="00FE1FEB">
            <w:pPr>
              <w:rPr>
                <w:rFonts w:ascii="Arial" w:hAnsi="Arial" w:cs="Arial"/>
                <w:b/>
                <w:bCs/>
                <w:color w:val="0000FF"/>
                <w:sz w:val="16"/>
                <w:szCs w:val="16"/>
                <w:u w:val="single"/>
              </w:rPr>
            </w:pPr>
            <w:hyperlink r:id="rId19" w:history="1">
              <w:r w:rsidR="00FE1FEB">
                <w:rPr>
                  <w:rStyle w:val="Hyperlink"/>
                  <w:rFonts w:ascii="Arial" w:hAnsi="Arial" w:cs="Arial"/>
                  <w:b/>
                  <w:bCs/>
                  <w:sz w:val="16"/>
                  <w:szCs w:val="16"/>
                </w:rPr>
                <w:t>R4-2206094</w:t>
              </w:r>
            </w:hyperlink>
          </w:p>
        </w:tc>
        <w:tc>
          <w:tcPr>
            <w:tcW w:w="2677" w:type="dxa"/>
          </w:tcPr>
          <w:p w14:paraId="41D238D8" w14:textId="77777777" w:rsidR="00FE1FEB" w:rsidRDefault="00FE1FEB" w:rsidP="00FE1FEB">
            <w:pPr>
              <w:rPr>
                <w:rFonts w:ascii="Arial" w:hAnsi="Arial" w:cs="Arial"/>
                <w:sz w:val="16"/>
                <w:szCs w:val="16"/>
              </w:rPr>
            </w:pPr>
            <w:r>
              <w:rPr>
                <w:rFonts w:ascii="Arial" w:hAnsi="Arial" w:cs="Arial"/>
                <w:sz w:val="16"/>
                <w:szCs w:val="16"/>
              </w:rPr>
              <w:t>Second reply LS on gaps for MUSIM</w:t>
            </w:r>
          </w:p>
        </w:tc>
        <w:tc>
          <w:tcPr>
            <w:tcW w:w="1453" w:type="dxa"/>
          </w:tcPr>
          <w:p w14:paraId="38DB92EE" w14:textId="77777777" w:rsidR="00FE1FEB" w:rsidRDefault="00FE1FEB" w:rsidP="00FE1FEB">
            <w:pPr>
              <w:rPr>
                <w:rFonts w:ascii="Arial" w:hAnsi="Arial" w:cs="Arial"/>
                <w:sz w:val="16"/>
                <w:szCs w:val="16"/>
              </w:rPr>
            </w:pPr>
            <w:r>
              <w:rPr>
                <w:rFonts w:ascii="Arial" w:hAnsi="Arial" w:cs="Arial"/>
                <w:sz w:val="16"/>
                <w:szCs w:val="16"/>
              </w:rPr>
              <w:t>Qualcomm Incorporated</w:t>
            </w:r>
          </w:p>
        </w:tc>
        <w:tc>
          <w:tcPr>
            <w:tcW w:w="2406" w:type="dxa"/>
          </w:tcPr>
          <w:p w14:paraId="5AA093D8" w14:textId="77777777" w:rsidR="00FE1FEB" w:rsidRDefault="00FE1FEB" w:rsidP="00FE1FEB">
            <w:pPr>
              <w:spacing w:after="120"/>
              <w:rPr>
                <w:rFonts w:eastAsiaTheme="minorEastAsia"/>
                <w:color w:val="0070C0"/>
                <w:lang w:val="en-US" w:eastAsia="zh-CN"/>
              </w:rPr>
            </w:pPr>
          </w:p>
        </w:tc>
        <w:tc>
          <w:tcPr>
            <w:tcW w:w="1696" w:type="dxa"/>
          </w:tcPr>
          <w:p w14:paraId="5D54A813" w14:textId="77777777" w:rsidR="00FE1FEB" w:rsidRDefault="00FE1FEB" w:rsidP="00FE1FEB">
            <w:pPr>
              <w:spacing w:after="120"/>
              <w:rPr>
                <w:rFonts w:eastAsiaTheme="minorEastAsia"/>
                <w:i/>
                <w:color w:val="0070C0"/>
                <w:lang w:val="en-US" w:eastAsia="zh-CN"/>
              </w:rPr>
            </w:pPr>
          </w:p>
        </w:tc>
      </w:tr>
      <w:tr w:rsidR="0053369E" w14:paraId="3BB4A7E4" w14:textId="77777777">
        <w:tc>
          <w:tcPr>
            <w:tcW w:w="1423" w:type="dxa"/>
          </w:tcPr>
          <w:p w14:paraId="64025A1B" w14:textId="77777777" w:rsidR="0053369E" w:rsidRDefault="0053369E" w:rsidP="0053369E">
            <w:pPr>
              <w:spacing w:after="0"/>
              <w:rPr>
                <w:rFonts w:ascii="Arial" w:hAnsi="Arial" w:cs="Arial"/>
                <w:b/>
                <w:bCs/>
                <w:color w:val="0000FF"/>
                <w:sz w:val="16"/>
                <w:szCs w:val="16"/>
                <w:u w:val="single"/>
                <w:lang w:eastAsia="zh-CN"/>
              </w:rPr>
            </w:pPr>
          </w:p>
        </w:tc>
        <w:tc>
          <w:tcPr>
            <w:tcW w:w="2677" w:type="dxa"/>
          </w:tcPr>
          <w:p w14:paraId="4947B7DE" w14:textId="77777777" w:rsidR="0053369E" w:rsidRDefault="0053369E" w:rsidP="0053369E">
            <w:pPr>
              <w:spacing w:after="120"/>
              <w:rPr>
                <w:rFonts w:eastAsiaTheme="minorEastAsia"/>
                <w:color w:val="0070C0"/>
                <w:lang w:val="en-US" w:eastAsia="zh-CN"/>
              </w:rPr>
            </w:pPr>
          </w:p>
        </w:tc>
        <w:tc>
          <w:tcPr>
            <w:tcW w:w="1453" w:type="dxa"/>
          </w:tcPr>
          <w:p w14:paraId="5F65955D" w14:textId="77777777" w:rsidR="0053369E" w:rsidRDefault="0053369E" w:rsidP="0053369E">
            <w:pPr>
              <w:spacing w:after="120"/>
              <w:rPr>
                <w:rFonts w:eastAsiaTheme="minorEastAsia"/>
                <w:color w:val="0070C0"/>
                <w:lang w:val="en-US" w:eastAsia="zh-CN"/>
              </w:rPr>
            </w:pPr>
          </w:p>
        </w:tc>
        <w:tc>
          <w:tcPr>
            <w:tcW w:w="2406" w:type="dxa"/>
          </w:tcPr>
          <w:p w14:paraId="57200932" w14:textId="77777777" w:rsidR="0053369E" w:rsidRDefault="0053369E" w:rsidP="0053369E">
            <w:pPr>
              <w:spacing w:after="120"/>
              <w:rPr>
                <w:rFonts w:eastAsiaTheme="minorEastAsia"/>
                <w:color w:val="0070C0"/>
                <w:lang w:val="en-US" w:eastAsia="zh-CN"/>
              </w:rPr>
            </w:pPr>
          </w:p>
        </w:tc>
        <w:tc>
          <w:tcPr>
            <w:tcW w:w="1696" w:type="dxa"/>
          </w:tcPr>
          <w:p w14:paraId="030D9909" w14:textId="77777777" w:rsidR="0053369E" w:rsidRDefault="0053369E" w:rsidP="0053369E">
            <w:pPr>
              <w:spacing w:after="120"/>
              <w:rPr>
                <w:rFonts w:eastAsiaTheme="minorEastAsia"/>
                <w:color w:val="0070C0"/>
                <w:lang w:val="en-US" w:eastAsia="zh-CN"/>
              </w:rPr>
            </w:pPr>
          </w:p>
        </w:tc>
      </w:tr>
      <w:tr w:rsidR="0053369E" w14:paraId="5FA4D6D8" w14:textId="77777777">
        <w:tc>
          <w:tcPr>
            <w:tcW w:w="1423" w:type="dxa"/>
          </w:tcPr>
          <w:p w14:paraId="1C99A375" w14:textId="77777777" w:rsidR="0053369E" w:rsidRDefault="0053369E" w:rsidP="0053369E">
            <w:pPr>
              <w:rPr>
                <w:rFonts w:ascii="Arial" w:hAnsi="Arial" w:cs="Arial"/>
                <w:b/>
                <w:bCs/>
                <w:color w:val="0000FF"/>
                <w:sz w:val="16"/>
                <w:szCs w:val="16"/>
                <w:u w:val="single"/>
              </w:rPr>
            </w:pPr>
          </w:p>
        </w:tc>
        <w:tc>
          <w:tcPr>
            <w:tcW w:w="2677" w:type="dxa"/>
          </w:tcPr>
          <w:p w14:paraId="4D2090E0" w14:textId="77777777" w:rsidR="0053369E" w:rsidRDefault="0053369E" w:rsidP="0053369E">
            <w:pPr>
              <w:spacing w:after="120"/>
              <w:rPr>
                <w:rFonts w:eastAsiaTheme="minorEastAsia"/>
                <w:color w:val="0070C0"/>
                <w:lang w:val="en-US" w:eastAsia="zh-CN"/>
              </w:rPr>
            </w:pPr>
          </w:p>
        </w:tc>
        <w:tc>
          <w:tcPr>
            <w:tcW w:w="1453" w:type="dxa"/>
          </w:tcPr>
          <w:p w14:paraId="7562C540" w14:textId="77777777" w:rsidR="0053369E" w:rsidRDefault="0053369E" w:rsidP="0053369E">
            <w:pPr>
              <w:spacing w:after="120"/>
              <w:rPr>
                <w:rFonts w:eastAsiaTheme="minorEastAsia"/>
                <w:color w:val="0070C0"/>
                <w:lang w:val="en-US" w:eastAsia="zh-CN"/>
              </w:rPr>
            </w:pPr>
          </w:p>
        </w:tc>
        <w:tc>
          <w:tcPr>
            <w:tcW w:w="2406" w:type="dxa"/>
          </w:tcPr>
          <w:p w14:paraId="69362D52" w14:textId="77777777" w:rsidR="0053369E" w:rsidRDefault="0053369E" w:rsidP="0053369E">
            <w:pPr>
              <w:spacing w:after="120"/>
              <w:rPr>
                <w:rFonts w:eastAsiaTheme="minorEastAsia"/>
                <w:color w:val="0070C0"/>
                <w:lang w:val="en-US" w:eastAsia="zh-CN"/>
              </w:rPr>
            </w:pPr>
          </w:p>
        </w:tc>
        <w:tc>
          <w:tcPr>
            <w:tcW w:w="1696" w:type="dxa"/>
          </w:tcPr>
          <w:p w14:paraId="5E759368" w14:textId="77777777" w:rsidR="0053369E" w:rsidRDefault="0053369E" w:rsidP="0053369E">
            <w:pPr>
              <w:spacing w:after="120"/>
              <w:rPr>
                <w:rFonts w:eastAsiaTheme="minorEastAsia"/>
                <w:color w:val="0070C0"/>
                <w:lang w:val="en-US" w:eastAsia="zh-CN"/>
              </w:rPr>
            </w:pPr>
          </w:p>
        </w:tc>
      </w:tr>
    </w:tbl>
    <w:p w14:paraId="51D3030B" w14:textId="77777777" w:rsidR="00E47B4A" w:rsidRDefault="00E47B4A">
      <w:pPr>
        <w:rPr>
          <w:lang w:eastAsia="ja-JP"/>
        </w:rPr>
      </w:pPr>
    </w:p>
    <w:p w14:paraId="2728B063" w14:textId="77777777" w:rsidR="00E47B4A" w:rsidRDefault="00163026">
      <w:pPr>
        <w:rPr>
          <w:rFonts w:eastAsiaTheme="minorEastAsia"/>
          <w:color w:val="0070C0"/>
          <w:lang w:val="en-US" w:eastAsia="zh-CN"/>
        </w:rPr>
      </w:pPr>
      <w:r>
        <w:rPr>
          <w:rFonts w:eastAsiaTheme="minorEastAsia"/>
          <w:color w:val="0070C0"/>
          <w:lang w:val="en-US" w:eastAsia="zh-CN"/>
        </w:rPr>
        <w:t>Notes:</w:t>
      </w:r>
    </w:p>
    <w:p w14:paraId="5F039550" w14:textId="77777777" w:rsidR="00E47B4A" w:rsidRDefault="00163026">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784059D" w14:textId="77777777" w:rsidR="00E47B4A" w:rsidRDefault="00163026">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D832ED" w14:textId="77777777" w:rsidR="00E47B4A" w:rsidRDefault="00163026">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266E3D" w14:textId="77777777" w:rsidR="00E47B4A" w:rsidRDefault="00163026">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85FE038" w14:textId="77777777" w:rsidR="00E47B4A" w:rsidRDefault="00163026">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12997D0" w14:textId="77777777" w:rsidR="00E47B4A" w:rsidRDefault="00163026">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3B1EDBD" w14:textId="77777777" w:rsidR="00E47B4A" w:rsidRDefault="00E47B4A">
      <w:pPr>
        <w:rPr>
          <w:rFonts w:eastAsiaTheme="minorEastAsia"/>
          <w:color w:val="0070C0"/>
          <w:lang w:val="en-US" w:eastAsia="zh-CN"/>
        </w:rPr>
      </w:pPr>
    </w:p>
    <w:p w14:paraId="1BFA4A13" w14:textId="77777777" w:rsidR="00E47B4A" w:rsidRDefault="00163026">
      <w:pPr>
        <w:pStyle w:val="Heading2"/>
      </w:pPr>
      <w:r>
        <w:t xml:space="preserve">2nd </w:t>
      </w:r>
      <w:r>
        <w:rPr>
          <w:rFonts w:hint="eastAsia"/>
        </w:rPr>
        <w:t xml:space="preserve">round </w:t>
      </w:r>
    </w:p>
    <w:p w14:paraId="6BF86948" w14:textId="77777777" w:rsidR="00E47B4A" w:rsidRDefault="00E47B4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47B4A" w14:paraId="6D7517BB" w14:textId="77777777">
        <w:tc>
          <w:tcPr>
            <w:tcW w:w="1424" w:type="dxa"/>
          </w:tcPr>
          <w:p w14:paraId="33EBD9B5" w14:textId="77777777" w:rsidR="00E47B4A" w:rsidRDefault="0016302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A0BB39E" w14:textId="77777777" w:rsidR="00E47B4A" w:rsidRDefault="00163026">
            <w:pPr>
              <w:spacing w:after="120"/>
              <w:rPr>
                <w:b/>
                <w:bCs/>
                <w:color w:val="0070C0"/>
                <w:lang w:val="en-US" w:eastAsia="zh-CN"/>
              </w:rPr>
            </w:pPr>
            <w:r>
              <w:rPr>
                <w:b/>
                <w:bCs/>
                <w:color w:val="0070C0"/>
                <w:lang w:val="en-US" w:eastAsia="zh-CN"/>
              </w:rPr>
              <w:t>Title</w:t>
            </w:r>
          </w:p>
        </w:tc>
        <w:tc>
          <w:tcPr>
            <w:tcW w:w="1418" w:type="dxa"/>
          </w:tcPr>
          <w:p w14:paraId="2DF69D73" w14:textId="77777777" w:rsidR="00E47B4A" w:rsidRDefault="00163026">
            <w:pPr>
              <w:spacing w:after="120"/>
              <w:rPr>
                <w:b/>
                <w:bCs/>
                <w:color w:val="0070C0"/>
                <w:lang w:val="en-US" w:eastAsia="zh-CN"/>
              </w:rPr>
            </w:pPr>
            <w:r>
              <w:rPr>
                <w:b/>
                <w:bCs/>
                <w:color w:val="0070C0"/>
                <w:lang w:val="en-US" w:eastAsia="zh-CN"/>
              </w:rPr>
              <w:t>Source</w:t>
            </w:r>
          </w:p>
        </w:tc>
        <w:tc>
          <w:tcPr>
            <w:tcW w:w="2409" w:type="dxa"/>
          </w:tcPr>
          <w:p w14:paraId="690311BA" w14:textId="77777777" w:rsidR="00E47B4A" w:rsidRDefault="0016302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5CBFB51" w14:textId="77777777" w:rsidR="00E47B4A" w:rsidRDefault="00163026">
            <w:pPr>
              <w:spacing w:after="120"/>
              <w:rPr>
                <w:b/>
                <w:bCs/>
                <w:color w:val="0070C0"/>
                <w:lang w:val="en-US" w:eastAsia="zh-CN"/>
              </w:rPr>
            </w:pPr>
            <w:r>
              <w:rPr>
                <w:b/>
                <w:bCs/>
                <w:color w:val="0070C0"/>
                <w:lang w:val="en-US" w:eastAsia="zh-CN"/>
              </w:rPr>
              <w:t>Comments</w:t>
            </w:r>
          </w:p>
        </w:tc>
      </w:tr>
      <w:tr w:rsidR="00E47B4A" w14:paraId="0359F092" w14:textId="77777777">
        <w:tc>
          <w:tcPr>
            <w:tcW w:w="1424" w:type="dxa"/>
          </w:tcPr>
          <w:p w14:paraId="401C61D0" w14:textId="77777777" w:rsidR="00E47B4A" w:rsidRDefault="0016302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BE12C3A" w14:textId="77777777" w:rsidR="00E47B4A" w:rsidRDefault="0016302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86A615F" w14:textId="77777777" w:rsidR="00E47B4A" w:rsidRDefault="00163026">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4264B1D" w14:textId="77777777" w:rsidR="00E47B4A" w:rsidRDefault="0016302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C1C4398" w14:textId="77777777" w:rsidR="00E47B4A" w:rsidRDefault="00E47B4A">
            <w:pPr>
              <w:spacing w:after="120"/>
              <w:rPr>
                <w:rFonts w:eastAsiaTheme="minorEastAsia"/>
                <w:color w:val="0070C0"/>
                <w:lang w:val="en-US" w:eastAsia="zh-CN"/>
              </w:rPr>
            </w:pPr>
          </w:p>
        </w:tc>
      </w:tr>
      <w:tr w:rsidR="00E47B4A" w14:paraId="58D86243" w14:textId="77777777">
        <w:tc>
          <w:tcPr>
            <w:tcW w:w="1424" w:type="dxa"/>
          </w:tcPr>
          <w:p w14:paraId="2C6EB60E" w14:textId="77777777" w:rsidR="00E47B4A" w:rsidRDefault="00163026">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2E4B0696" w14:textId="77777777" w:rsidR="00E47B4A" w:rsidRDefault="00163026">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F48779F" w14:textId="77777777" w:rsidR="00E47B4A" w:rsidRDefault="00163026">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A21BB0B" w14:textId="77777777" w:rsidR="00E47B4A" w:rsidRDefault="00163026">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B117C40" w14:textId="77777777" w:rsidR="00E47B4A" w:rsidRDefault="00E47B4A">
            <w:pPr>
              <w:spacing w:after="120"/>
              <w:rPr>
                <w:rFonts w:eastAsiaTheme="minorEastAsia"/>
                <w:color w:val="0070C0"/>
                <w:lang w:val="en-US" w:eastAsia="zh-CN"/>
              </w:rPr>
            </w:pPr>
          </w:p>
        </w:tc>
      </w:tr>
      <w:tr w:rsidR="00E47B4A" w14:paraId="2557A335" w14:textId="77777777">
        <w:tc>
          <w:tcPr>
            <w:tcW w:w="1424" w:type="dxa"/>
          </w:tcPr>
          <w:p w14:paraId="003E9B55" w14:textId="77777777" w:rsidR="00E47B4A" w:rsidRDefault="0016302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CD9AA12" w14:textId="77777777" w:rsidR="00E47B4A" w:rsidRDefault="00163026">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55E7C76" w14:textId="77777777" w:rsidR="00E47B4A" w:rsidRDefault="00163026">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4D98FC3" w14:textId="77777777" w:rsidR="00E47B4A" w:rsidRDefault="00163026">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96CFDF6" w14:textId="77777777" w:rsidR="00E47B4A" w:rsidRDefault="00E47B4A">
            <w:pPr>
              <w:spacing w:after="120"/>
              <w:rPr>
                <w:rFonts w:eastAsiaTheme="minorEastAsia"/>
                <w:color w:val="0070C0"/>
                <w:lang w:val="en-US" w:eastAsia="zh-CN"/>
              </w:rPr>
            </w:pPr>
          </w:p>
        </w:tc>
      </w:tr>
      <w:tr w:rsidR="00E47B4A" w14:paraId="3653C39A" w14:textId="77777777">
        <w:tc>
          <w:tcPr>
            <w:tcW w:w="1424" w:type="dxa"/>
          </w:tcPr>
          <w:p w14:paraId="2E1CDDC1" w14:textId="77777777" w:rsidR="00E47B4A" w:rsidRDefault="00E47B4A">
            <w:pPr>
              <w:spacing w:after="120"/>
              <w:rPr>
                <w:rFonts w:eastAsiaTheme="minorEastAsia"/>
                <w:color w:val="0070C0"/>
                <w:lang w:eastAsia="zh-CN"/>
              </w:rPr>
            </w:pPr>
          </w:p>
        </w:tc>
        <w:tc>
          <w:tcPr>
            <w:tcW w:w="2682" w:type="dxa"/>
          </w:tcPr>
          <w:p w14:paraId="2474031E" w14:textId="77777777" w:rsidR="00E47B4A" w:rsidRDefault="00E47B4A">
            <w:pPr>
              <w:spacing w:after="120"/>
              <w:rPr>
                <w:rFonts w:eastAsiaTheme="minorEastAsia"/>
                <w:i/>
                <w:color w:val="0070C0"/>
                <w:lang w:val="en-US" w:eastAsia="zh-CN"/>
              </w:rPr>
            </w:pPr>
          </w:p>
        </w:tc>
        <w:tc>
          <w:tcPr>
            <w:tcW w:w="1418" w:type="dxa"/>
          </w:tcPr>
          <w:p w14:paraId="11A84CC0" w14:textId="77777777" w:rsidR="00E47B4A" w:rsidRDefault="00E47B4A">
            <w:pPr>
              <w:spacing w:after="120"/>
              <w:rPr>
                <w:rFonts w:eastAsiaTheme="minorEastAsia"/>
                <w:i/>
                <w:color w:val="0070C0"/>
                <w:lang w:val="en-US" w:eastAsia="zh-CN"/>
              </w:rPr>
            </w:pPr>
          </w:p>
        </w:tc>
        <w:tc>
          <w:tcPr>
            <w:tcW w:w="2409" w:type="dxa"/>
          </w:tcPr>
          <w:p w14:paraId="009513BB" w14:textId="77777777" w:rsidR="00E47B4A" w:rsidRDefault="00E47B4A">
            <w:pPr>
              <w:spacing w:after="120"/>
              <w:rPr>
                <w:rFonts w:eastAsiaTheme="minorEastAsia"/>
                <w:color w:val="0070C0"/>
                <w:lang w:val="en-US" w:eastAsia="zh-CN"/>
              </w:rPr>
            </w:pPr>
          </w:p>
        </w:tc>
        <w:tc>
          <w:tcPr>
            <w:tcW w:w="1698" w:type="dxa"/>
          </w:tcPr>
          <w:p w14:paraId="7222A653" w14:textId="77777777" w:rsidR="00E47B4A" w:rsidRDefault="00E47B4A">
            <w:pPr>
              <w:spacing w:after="120"/>
              <w:rPr>
                <w:rFonts w:eastAsiaTheme="minorEastAsia"/>
                <w:i/>
                <w:color w:val="0070C0"/>
                <w:lang w:val="en-US" w:eastAsia="zh-CN"/>
              </w:rPr>
            </w:pPr>
          </w:p>
        </w:tc>
      </w:tr>
    </w:tbl>
    <w:p w14:paraId="4683BD4B" w14:textId="77777777" w:rsidR="00E47B4A" w:rsidRDefault="00E47B4A">
      <w:pPr>
        <w:rPr>
          <w:rFonts w:eastAsiaTheme="minorEastAsia"/>
          <w:color w:val="0070C0"/>
          <w:lang w:val="en-US" w:eastAsia="zh-CN"/>
        </w:rPr>
      </w:pPr>
    </w:p>
    <w:p w14:paraId="4701B1A0" w14:textId="77777777" w:rsidR="00E47B4A" w:rsidRDefault="00163026">
      <w:pPr>
        <w:rPr>
          <w:rFonts w:eastAsiaTheme="minorEastAsia"/>
          <w:color w:val="0070C0"/>
          <w:lang w:val="en-US" w:eastAsia="zh-CN"/>
        </w:rPr>
      </w:pPr>
      <w:r>
        <w:rPr>
          <w:rFonts w:eastAsiaTheme="minorEastAsia"/>
          <w:color w:val="0070C0"/>
          <w:lang w:val="en-US" w:eastAsia="zh-CN"/>
        </w:rPr>
        <w:t>Notes:</w:t>
      </w:r>
    </w:p>
    <w:p w14:paraId="270816A0" w14:textId="77777777" w:rsidR="00E47B4A" w:rsidRDefault="00163026">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C58C73F" w14:textId="77777777" w:rsidR="00E47B4A" w:rsidRDefault="00163026">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4E0B4E5" w14:textId="77777777" w:rsidR="00E47B4A" w:rsidRDefault="00163026">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B889C84" w14:textId="77777777" w:rsidR="00E47B4A" w:rsidRDefault="00163026">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2E9605F" w14:textId="77777777" w:rsidR="00E47B4A" w:rsidRDefault="00163026">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E23166B" w14:textId="77777777" w:rsidR="00E47B4A" w:rsidRDefault="00163026">
      <w:pPr>
        <w:pStyle w:val="Heading1"/>
        <w:numPr>
          <w:ilvl w:val="0"/>
          <w:numId w:val="0"/>
        </w:numPr>
        <w:rPr>
          <w:ins w:id="146" w:author="Haijie Qiu_Samsung" w:date="2021-08-02T10:42:00Z"/>
          <w:lang w:val="en-US" w:eastAsia="ja-JP"/>
        </w:rPr>
      </w:pPr>
      <w:ins w:id="147" w:author="Haijie Qiu_Samsung" w:date="2021-08-02T10:42:00Z">
        <w:r>
          <w:rPr>
            <w:rFonts w:hint="eastAsia"/>
            <w:lang w:val="en-US" w:eastAsia="ja-JP"/>
          </w:rPr>
          <w:t>Annex</w:t>
        </w:r>
        <w:r>
          <w:rPr>
            <w:lang w:val="en-US" w:eastAsia="ja-JP"/>
          </w:rPr>
          <w:t xml:space="preserve"> </w:t>
        </w:r>
      </w:ins>
    </w:p>
    <w:p w14:paraId="231FF518" w14:textId="77777777" w:rsidR="00E47B4A" w:rsidRDefault="00163026">
      <w:pPr>
        <w:jc w:val="center"/>
        <w:rPr>
          <w:ins w:id="148" w:author="Haijie Qiu_Samsung" w:date="2021-08-02T10:43:00Z"/>
          <w:lang w:val="en-US" w:eastAsia="ja-JP"/>
        </w:rPr>
      </w:pPr>
      <w:ins w:id="149"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E47B4A" w14:paraId="30B521DB" w14:textId="77777777">
        <w:trPr>
          <w:ins w:id="150" w:author="Haijie Qiu_Samsung" w:date="2021-08-02T10:43:00Z"/>
        </w:trPr>
        <w:tc>
          <w:tcPr>
            <w:tcW w:w="3210" w:type="dxa"/>
          </w:tcPr>
          <w:p w14:paraId="1C0A54B1" w14:textId="77777777" w:rsidR="00E47B4A" w:rsidRDefault="00163026">
            <w:pPr>
              <w:spacing w:after="120"/>
              <w:rPr>
                <w:ins w:id="151" w:author="Haijie Qiu_Samsung" w:date="2021-08-02T10:43:00Z"/>
                <w:rFonts w:eastAsiaTheme="minorEastAsia"/>
                <w:b/>
                <w:bCs/>
                <w:color w:val="0070C0"/>
                <w:lang w:val="en-US" w:eastAsia="zh-CN"/>
              </w:rPr>
            </w:pPr>
            <w:ins w:id="152" w:author="Haijie Qiu_Samsung" w:date="2021-08-02T10:44:00Z">
              <w:r>
                <w:rPr>
                  <w:rFonts w:eastAsiaTheme="minorEastAsia"/>
                  <w:b/>
                  <w:bCs/>
                  <w:color w:val="0070C0"/>
                  <w:lang w:val="en-US" w:eastAsia="zh-CN"/>
                </w:rPr>
                <w:t>Company</w:t>
              </w:r>
            </w:ins>
          </w:p>
        </w:tc>
        <w:tc>
          <w:tcPr>
            <w:tcW w:w="3210" w:type="dxa"/>
          </w:tcPr>
          <w:p w14:paraId="535FBBE7" w14:textId="77777777" w:rsidR="00E47B4A" w:rsidRDefault="00163026">
            <w:pPr>
              <w:spacing w:after="120"/>
              <w:rPr>
                <w:ins w:id="153" w:author="Haijie Qiu_Samsung" w:date="2021-08-02T10:43:00Z"/>
                <w:rFonts w:eastAsiaTheme="minorEastAsia"/>
                <w:b/>
                <w:bCs/>
                <w:color w:val="0070C0"/>
                <w:lang w:val="en-US" w:eastAsia="zh-CN"/>
              </w:rPr>
            </w:pPr>
            <w:ins w:id="154" w:author="Haijie Qiu_Samsung" w:date="2021-08-02T10:44:00Z">
              <w:r>
                <w:rPr>
                  <w:rFonts w:eastAsiaTheme="minorEastAsia"/>
                  <w:b/>
                  <w:bCs/>
                  <w:color w:val="0070C0"/>
                  <w:lang w:val="en-US" w:eastAsia="zh-CN"/>
                </w:rPr>
                <w:t>Name</w:t>
              </w:r>
            </w:ins>
          </w:p>
        </w:tc>
        <w:tc>
          <w:tcPr>
            <w:tcW w:w="3211" w:type="dxa"/>
          </w:tcPr>
          <w:p w14:paraId="1AB87033" w14:textId="77777777" w:rsidR="00E47B4A" w:rsidRDefault="00163026">
            <w:pPr>
              <w:spacing w:after="120"/>
              <w:rPr>
                <w:ins w:id="155" w:author="Haijie Qiu_Samsung" w:date="2021-08-02T10:43:00Z"/>
                <w:rFonts w:eastAsiaTheme="minorEastAsia"/>
                <w:b/>
                <w:bCs/>
                <w:color w:val="0070C0"/>
                <w:lang w:val="en-US" w:eastAsia="zh-CN"/>
              </w:rPr>
            </w:pPr>
            <w:ins w:id="156" w:author="Haijie Qiu_Samsung" w:date="2021-08-02T10:44:00Z">
              <w:r>
                <w:rPr>
                  <w:rFonts w:eastAsiaTheme="minorEastAsia"/>
                  <w:b/>
                  <w:bCs/>
                  <w:color w:val="0070C0"/>
                  <w:lang w:val="en-US" w:eastAsia="zh-CN"/>
                </w:rPr>
                <w:t>Email address</w:t>
              </w:r>
            </w:ins>
          </w:p>
        </w:tc>
      </w:tr>
      <w:tr w:rsidR="00E47B4A" w14:paraId="41BA7CD1" w14:textId="77777777">
        <w:trPr>
          <w:ins w:id="157" w:author="Haijie Qiu_Samsung" w:date="2021-08-02T10:43:00Z"/>
        </w:trPr>
        <w:tc>
          <w:tcPr>
            <w:tcW w:w="3210" w:type="dxa"/>
          </w:tcPr>
          <w:p w14:paraId="2FE0936B" w14:textId="77777777" w:rsidR="00E47B4A" w:rsidRDefault="00163026">
            <w:pPr>
              <w:spacing w:after="120"/>
              <w:rPr>
                <w:ins w:id="158" w:author="Haijie Qiu_Samsung" w:date="2021-08-02T10:43:00Z"/>
                <w:rFonts w:eastAsiaTheme="minorEastAsia"/>
                <w:color w:val="0070C0"/>
                <w:lang w:val="en-US" w:eastAsia="zh-CN"/>
              </w:rPr>
            </w:pPr>
            <w:r>
              <w:rPr>
                <w:rFonts w:eastAsiaTheme="minorEastAsia"/>
                <w:color w:val="0070C0"/>
                <w:lang w:val="en-US" w:eastAsia="zh-CN"/>
              </w:rPr>
              <w:t>vivo</w:t>
            </w:r>
          </w:p>
        </w:tc>
        <w:tc>
          <w:tcPr>
            <w:tcW w:w="3210" w:type="dxa"/>
          </w:tcPr>
          <w:p w14:paraId="558446F0" w14:textId="77777777" w:rsidR="00E47B4A" w:rsidRDefault="00163026">
            <w:pPr>
              <w:spacing w:after="120"/>
              <w:rPr>
                <w:ins w:id="159" w:author="Haijie Qiu_Samsung" w:date="2021-08-02T10:43:00Z"/>
                <w:rFonts w:eastAsiaTheme="minorEastAsia"/>
                <w:color w:val="0070C0"/>
                <w:lang w:val="en-US" w:eastAsia="zh-CN"/>
              </w:rPr>
            </w:pPr>
            <w:r>
              <w:rPr>
                <w:rFonts w:eastAsiaTheme="minorEastAsia"/>
                <w:color w:val="0070C0"/>
                <w:lang w:val="en-US" w:eastAsia="zh-CN"/>
              </w:rPr>
              <w:t>Xusheng wei</w:t>
            </w:r>
          </w:p>
        </w:tc>
        <w:tc>
          <w:tcPr>
            <w:tcW w:w="3211" w:type="dxa"/>
          </w:tcPr>
          <w:p w14:paraId="4EA24193" w14:textId="77777777" w:rsidR="00E47B4A" w:rsidRDefault="00163026">
            <w:pPr>
              <w:spacing w:after="120"/>
              <w:rPr>
                <w:ins w:id="160" w:author="Haijie Qiu_Samsung" w:date="2021-08-02T10:43:00Z"/>
                <w:rFonts w:eastAsiaTheme="minorEastAsia"/>
                <w:color w:val="0070C0"/>
                <w:lang w:val="en-US" w:eastAsia="zh-CN"/>
              </w:rPr>
            </w:pPr>
            <w:r>
              <w:rPr>
                <w:rFonts w:eastAsiaTheme="minorEastAsia"/>
                <w:color w:val="0070C0"/>
                <w:lang w:val="en-US" w:eastAsia="zh-CN"/>
              </w:rPr>
              <w:t>Xusheng.wei@vivo.com</w:t>
            </w:r>
          </w:p>
        </w:tc>
      </w:tr>
      <w:tr w:rsidR="00E47B4A" w14:paraId="0B30554F" w14:textId="77777777">
        <w:trPr>
          <w:ins w:id="161" w:author="Carlos Cabrera-Mercader" w:date="2022-01-17T13:53:00Z"/>
        </w:trPr>
        <w:tc>
          <w:tcPr>
            <w:tcW w:w="3210" w:type="dxa"/>
          </w:tcPr>
          <w:p w14:paraId="2A5344A7" w14:textId="5B51809D" w:rsidR="00E47B4A" w:rsidRDefault="00B74CC1">
            <w:pPr>
              <w:spacing w:after="120"/>
              <w:rPr>
                <w:ins w:id="162" w:author="Carlos Cabrera-Mercader" w:date="2022-01-17T13:53:00Z"/>
                <w:rFonts w:eastAsiaTheme="minorEastAsia"/>
                <w:color w:val="0070C0"/>
                <w:lang w:val="en-US" w:eastAsia="zh-CN"/>
              </w:rPr>
            </w:pPr>
            <w:ins w:id="163" w:author="Zhang, Meng" w:date="2022-02-22T13:03:00Z">
              <w:r>
                <w:rPr>
                  <w:rFonts w:eastAsiaTheme="minorEastAsia"/>
                  <w:color w:val="0070C0"/>
                  <w:lang w:val="en-US" w:eastAsia="zh-CN"/>
                </w:rPr>
                <w:t>Intel</w:t>
              </w:r>
            </w:ins>
          </w:p>
        </w:tc>
        <w:tc>
          <w:tcPr>
            <w:tcW w:w="3210" w:type="dxa"/>
          </w:tcPr>
          <w:p w14:paraId="577D95A1" w14:textId="6C6A2741" w:rsidR="00E47B4A" w:rsidRDefault="00B74CC1">
            <w:pPr>
              <w:spacing w:after="120"/>
              <w:rPr>
                <w:ins w:id="164" w:author="Carlos Cabrera-Mercader" w:date="2022-01-17T13:53:00Z"/>
                <w:rFonts w:eastAsiaTheme="minorEastAsia"/>
                <w:color w:val="0070C0"/>
                <w:lang w:val="en-US" w:eastAsia="zh-CN"/>
              </w:rPr>
            </w:pPr>
            <w:ins w:id="165" w:author="Zhang, Meng" w:date="2022-02-22T13:03:00Z">
              <w:r>
                <w:rPr>
                  <w:rFonts w:eastAsiaTheme="minorEastAsia"/>
                  <w:color w:val="0070C0"/>
                  <w:lang w:val="en-US" w:eastAsia="zh-CN"/>
                </w:rPr>
                <w:t>Meng</w:t>
              </w:r>
            </w:ins>
          </w:p>
        </w:tc>
        <w:tc>
          <w:tcPr>
            <w:tcW w:w="3211" w:type="dxa"/>
          </w:tcPr>
          <w:p w14:paraId="07E22EF6" w14:textId="3A44607A" w:rsidR="00E47B4A" w:rsidRDefault="00B74CC1">
            <w:pPr>
              <w:spacing w:after="120"/>
              <w:rPr>
                <w:ins w:id="166" w:author="Carlos Cabrera-Mercader" w:date="2022-01-17T13:53:00Z"/>
                <w:rFonts w:eastAsiaTheme="minorEastAsia"/>
                <w:color w:val="0070C0"/>
                <w:lang w:val="en-US" w:eastAsia="zh-CN"/>
              </w:rPr>
            </w:pPr>
            <w:ins w:id="167" w:author="Zhang, Meng" w:date="2022-02-22T13:03:00Z">
              <w:r>
                <w:rPr>
                  <w:rFonts w:eastAsiaTheme="minorEastAsia"/>
                  <w:color w:val="0070C0"/>
                  <w:lang w:val="en-US" w:eastAsia="zh-CN"/>
                </w:rPr>
                <w:t>Meng.zhang@intel.com</w:t>
              </w:r>
            </w:ins>
          </w:p>
        </w:tc>
      </w:tr>
      <w:tr w:rsidR="00E47B4A" w14:paraId="35816B55" w14:textId="77777777">
        <w:trPr>
          <w:ins w:id="168" w:author="Zhang, Meng" w:date="2022-01-18T23:21:00Z"/>
        </w:trPr>
        <w:tc>
          <w:tcPr>
            <w:tcW w:w="3210" w:type="dxa"/>
          </w:tcPr>
          <w:p w14:paraId="5845652E" w14:textId="77777777" w:rsidR="00E47B4A" w:rsidRDefault="00E47B4A">
            <w:pPr>
              <w:spacing w:after="120"/>
              <w:rPr>
                <w:ins w:id="169" w:author="Zhang, Meng" w:date="2022-01-18T23:21:00Z"/>
                <w:rFonts w:eastAsiaTheme="minorEastAsia"/>
                <w:color w:val="0070C0"/>
                <w:lang w:val="en-US" w:eastAsia="zh-CN"/>
              </w:rPr>
            </w:pPr>
          </w:p>
        </w:tc>
        <w:tc>
          <w:tcPr>
            <w:tcW w:w="3210" w:type="dxa"/>
          </w:tcPr>
          <w:p w14:paraId="7947795D" w14:textId="77777777" w:rsidR="00E47B4A" w:rsidRDefault="00E47B4A">
            <w:pPr>
              <w:spacing w:after="120"/>
              <w:rPr>
                <w:ins w:id="170" w:author="Zhang, Meng" w:date="2022-01-18T23:21:00Z"/>
                <w:rFonts w:eastAsiaTheme="minorEastAsia"/>
                <w:color w:val="0070C0"/>
                <w:lang w:val="en-US" w:eastAsia="zh-CN"/>
              </w:rPr>
            </w:pPr>
          </w:p>
        </w:tc>
        <w:tc>
          <w:tcPr>
            <w:tcW w:w="3211" w:type="dxa"/>
          </w:tcPr>
          <w:p w14:paraId="4607D4F4" w14:textId="77777777" w:rsidR="00E47B4A" w:rsidRDefault="00E47B4A">
            <w:pPr>
              <w:spacing w:after="120"/>
              <w:rPr>
                <w:ins w:id="171" w:author="Zhang, Meng" w:date="2022-01-18T23:21:00Z"/>
                <w:rFonts w:eastAsiaTheme="minorEastAsia"/>
                <w:color w:val="0070C0"/>
                <w:lang w:val="en-US" w:eastAsia="zh-CN"/>
              </w:rPr>
            </w:pPr>
          </w:p>
        </w:tc>
      </w:tr>
      <w:tr w:rsidR="00E47B4A" w14:paraId="60EFA89E" w14:textId="77777777">
        <w:trPr>
          <w:ins w:id="172" w:author="Nokia Networks" w:date="2022-01-18T23:05:00Z"/>
        </w:trPr>
        <w:tc>
          <w:tcPr>
            <w:tcW w:w="3210" w:type="dxa"/>
          </w:tcPr>
          <w:p w14:paraId="40FF7BCA" w14:textId="77777777" w:rsidR="00E47B4A" w:rsidRDefault="00E47B4A">
            <w:pPr>
              <w:spacing w:after="120"/>
              <w:rPr>
                <w:ins w:id="173" w:author="Nokia Networks" w:date="2022-01-18T23:05:00Z"/>
                <w:rFonts w:eastAsiaTheme="minorEastAsia"/>
                <w:color w:val="0070C0"/>
                <w:lang w:val="en-US" w:eastAsia="zh-CN"/>
              </w:rPr>
            </w:pPr>
          </w:p>
        </w:tc>
        <w:tc>
          <w:tcPr>
            <w:tcW w:w="3210" w:type="dxa"/>
          </w:tcPr>
          <w:p w14:paraId="243CBB0B" w14:textId="77777777" w:rsidR="00E47B4A" w:rsidRDefault="00E47B4A">
            <w:pPr>
              <w:spacing w:after="120"/>
              <w:rPr>
                <w:ins w:id="174" w:author="Nokia Networks" w:date="2022-01-18T23:05:00Z"/>
                <w:rFonts w:eastAsiaTheme="minorEastAsia"/>
                <w:color w:val="0070C0"/>
                <w:lang w:val="en-US" w:eastAsia="zh-CN"/>
              </w:rPr>
            </w:pPr>
          </w:p>
        </w:tc>
        <w:tc>
          <w:tcPr>
            <w:tcW w:w="3211" w:type="dxa"/>
          </w:tcPr>
          <w:p w14:paraId="48E0537C" w14:textId="77777777" w:rsidR="00E47B4A" w:rsidRDefault="00E47B4A">
            <w:pPr>
              <w:spacing w:after="120"/>
              <w:rPr>
                <w:ins w:id="175" w:author="Nokia Networks" w:date="2022-01-18T23:05:00Z"/>
                <w:rFonts w:eastAsiaTheme="minorEastAsia"/>
                <w:color w:val="0070C0"/>
                <w:lang w:val="en-US" w:eastAsia="zh-CN"/>
              </w:rPr>
            </w:pPr>
          </w:p>
        </w:tc>
      </w:tr>
      <w:tr w:rsidR="00E47B4A" w14:paraId="182E5446" w14:textId="77777777">
        <w:trPr>
          <w:ins w:id="176" w:author="Charter - Thomas Montzka" w:date="2022-01-18T21:30:00Z"/>
        </w:trPr>
        <w:tc>
          <w:tcPr>
            <w:tcW w:w="3210" w:type="dxa"/>
          </w:tcPr>
          <w:p w14:paraId="652496CE" w14:textId="77777777" w:rsidR="00E47B4A" w:rsidRDefault="00E47B4A">
            <w:pPr>
              <w:spacing w:after="120"/>
              <w:rPr>
                <w:ins w:id="177" w:author="Charter - Thomas Montzka" w:date="2022-01-18T21:30:00Z"/>
                <w:rFonts w:eastAsiaTheme="minorEastAsia"/>
                <w:color w:val="0070C0"/>
                <w:lang w:val="en-US" w:eastAsia="zh-CN"/>
              </w:rPr>
            </w:pPr>
          </w:p>
        </w:tc>
        <w:tc>
          <w:tcPr>
            <w:tcW w:w="3210" w:type="dxa"/>
          </w:tcPr>
          <w:p w14:paraId="47BA3BC5" w14:textId="77777777" w:rsidR="00E47B4A" w:rsidRDefault="00E47B4A">
            <w:pPr>
              <w:spacing w:after="120"/>
              <w:rPr>
                <w:ins w:id="178" w:author="Charter - Thomas Montzka" w:date="2022-01-18T21:30:00Z"/>
                <w:rFonts w:eastAsiaTheme="minorEastAsia"/>
                <w:color w:val="0070C0"/>
                <w:lang w:val="en-US" w:eastAsia="zh-CN"/>
              </w:rPr>
            </w:pPr>
          </w:p>
        </w:tc>
        <w:tc>
          <w:tcPr>
            <w:tcW w:w="3211" w:type="dxa"/>
          </w:tcPr>
          <w:p w14:paraId="4E93D3BA" w14:textId="77777777" w:rsidR="00E47B4A" w:rsidRDefault="00E47B4A">
            <w:pPr>
              <w:spacing w:after="120"/>
              <w:rPr>
                <w:ins w:id="179" w:author="Charter - Thomas Montzka" w:date="2022-01-18T21:30:00Z"/>
                <w:rFonts w:eastAsiaTheme="minorEastAsia"/>
                <w:color w:val="0070C0"/>
                <w:lang w:val="en-US" w:eastAsia="zh-CN"/>
              </w:rPr>
            </w:pPr>
          </w:p>
        </w:tc>
      </w:tr>
    </w:tbl>
    <w:p w14:paraId="4463C2C4" w14:textId="77777777" w:rsidR="00E47B4A" w:rsidRDefault="00E47B4A">
      <w:pPr>
        <w:rPr>
          <w:ins w:id="180" w:author="Haijie Qiu_Samsung" w:date="2021-08-02T10:45:00Z"/>
          <w:rFonts w:eastAsia="Yu Mincho"/>
          <w:lang w:val="en-US" w:eastAsia="ja-JP"/>
        </w:rPr>
      </w:pPr>
    </w:p>
    <w:p w14:paraId="4233C207" w14:textId="77777777" w:rsidR="00E47B4A" w:rsidRDefault="00163026">
      <w:pPr>
        <w:rPr>
          <w:ins w:id="181" w:author="Haijie Qiu_Samsung" w:date="2021-08-02T10:48:00Z"/>
          <w:rFonts w:eastAsiaTheme="minorEastAsia"/>
          <w:color w:val="0070C0"/>
          <w:lang w:val="en-US" w:eastAsia="zh-CN"/>
        </w:rPr>
      </w:pPr>
      <w:ins w:id="182" w:author="Haijie Qiu_Samsung" w:date="2021-08-02T10:45:00Z">
        <w:r>
          <w:rPr>
            <w:rFonts w:eastAsiaTheme="minorEastAsia"/>
            <w:color w:val="0070C0"/>
            <w:lang w:val="en-US" w:eastAsia="zh-CN"/>
          </w:rPr>
          <w:t>Note:</w:t>
        </w:r>
      </w:ins>
    </w:p>
    <w:p w14:paraId="56A764CD" w14:textId="77777777" w:rsidR="00E47B4A" w:rsidRDefault="00163026">
      <w:pPr>
        <w:pStyle w:val="ListParagraph"/>
        <w:numPr>
          <w:ilvl w:val="0"/>
          <w:numId w:val="24"/>
        </w:numPr>
        <w:ind w:firstLineChars="0"/>
        <w:rPr>
          <w:ins w:id="183" w:author="Haijie Qiu_Samsung" w:date="2021-08-02T10:48:00Z"/>
          <w:rFonts w:eastAsiaTheme="minorEastAsia"/>
          <w:color w:val="0070C0"/>
          <w:lang w:val="en-US" w:eastAsia="zh-CN"/>
        </w:rPr>
      </w:pPr>
      <w:ins w:id="184" w:author="Haijie Qiu_Samsung" w:date="2021-08-02T10:45:00Z">
        <w:r>
          <w:rPr>
            <w:rFonts w:eastAsiaTheme="minorEastAsia"/>
            <w:color w:val="0070C0"/>
            <w:lang w:val="en-US" w:eastAsia="zh-CN"/>
          </w:rPr>
          <w:t>Please add your contact information i</w:t>
        </w:r>
      </w:ins>
      <w:ins w:id="185" w:author="Haijie Qiu_Samsung" w:date="2021-08-02T10:46:00Z">
        <w:r>
          <w:rPr>
            <w:rFonts w:eastAsiaTheme="minorEastAsia"/>
            <w:color w:val="0070C0"/>
            <w:lang w:val="en-US" w:eastAsia="zh-CN"/>
          </w:rPr>
          <w:t xml:space="preserve">n above table once you make comments on this email thread. </w:t>
        </w:r>
      </w:ins>
    </w:p>
    <w:p w14:paraId="6ED2F9A4" w14:textId="77777777" w:rsidR="00E47B4A" w:rsidRDefault="00163026">
      <w:pPr>
        <w:pStyle w:val="ListParagraph"/>
        <w:numPr>
          <w:ilvl w:val="0"/>
          <w:numId w:val="24"/>
        </w:numPr>
        <w:ind w:firstLineChars="0"/>
        <w:rPr>
          <w:rFonts w:eastAsiaTheme="minorEastAsia"/>
          <w:color w:val="0070C0"/>
          <w:lang w:val="en-US" w:eastAsia="zh-CN"/>
        </w:rPr>
      </w:pPr>
      <w:ins w:id="186" w:author="Haijie Qiu_Samsung" w:date="2021-08-02T10:49:00Z">
        <w:r>
          <w:rPr>
            <w:rFonts w:eastAsiaTheme="minorEastAsia"/>
            <w:color w:val="0070C0"/>
            <w:lang w:val="en-US" w:eastAsia="zh-CN"/>
          </w:rPr>
          <w:t xml:space="preserve">If multiple delegates from </w:t>
        </w:r>
      </w:ins>
      <w:ins w:id="187" w:author="Haijie Qiu_Samsung" w:date="2021-08-02T10:51:00Z">
        <w:r>
          <w:rPr>
            <w:rFonts w:eastAsiaTheme="minorEastAsia"/>
            <w:color w:val="0070C0"/>
            <w:lang w:val="en-US" w:eastAsia="zh-CN"/>
          </w:rPr>
          <w:t>the same</w:t>
        </w:r>
      </w:ins>
      <w:ins w:id="188" w:author="Haijie Qiu_Samsung" w:date="2021-08-02T10:49:00Z">
        <w:r>
          <w:rPr>
            <w:rFonts w:eastAsiaTheme="minorEastAsia"/>
            <w:color w:val="0070C0"/>
            <w:lang w:val="en-US" w:eastAsia="zh-CN"/>
          </w:rPr>
          <w:t xml:space="preserve"> company make comments on </w:t>
        </w:r>
      </w:ins>
      <w:ins w:id="189" w:author="Haijie Qiu_Samsung" w:date="2021-08-02T10:50:00Z">
        <w:r>
          <w:rPr>
            <w:rFonts w:eastAsiaTheme="minorEastAsia"/>
            <w:color w:val="0070C0"/>
            <w:lang w:val="en-US" w:eastAsia="zh-CN"/>
          </w:rPr>
          <w:t>single email thread, please add you name as suffix after company na</w:t>
        </w:r>
      </w:ins>
      <w:ins w:id="190" w:author="Haijie Qiu_Samsung" w:date="2021-08-02T10:51:00Z">
        <w:r>
          <w:rPr>
            <w:rFonts w:eastAsiaTheme="minorEastAsia"/>
            <w:color w:val="0070C0"/>
            <w:lang w:val="en-US" w:eastAsia="zh-CN"/>
          </w:rPr>
          <w:t>me when make comments i.e. Company A (XX, XX)</w:t>
        </w:r>
      </w:ins>
    </w:p>
    <w:sectPr w:rsidR="00E47B4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C9B5" w14:textId="77777777" w:rsidR="00BE15B5" w:rsidRDefault="00BE15B5" w:rsidP="005239BD">
      <w:pPr>
        <w:spacing w:after="0" w:line="240" w:lineRule="auto"/>
      </w:pPr>
      <w:r>
        <w:separator/>
      </w:r>
    </w:p>
  </w:endnote>
  <w:endnote w:type="continuationSeparator" w:id="0">
    <w:p w14:paraId="6F5FD577" w14:textId="77777777" w:rsidR="00BE15B5" w:rsidRDefault="00BE15B5" w:rsidP="0052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A5E6" w14:textId="77777777" w:rsidR="00BE15B5" w:rsidRDefault="00BE15B5" w:rsidP="005239BD">
      <w:pPr>
        <w:spacing w:after="0" w:line="240" w:lineRule="auto"/>
      </w:pPr>
      <w:r>
        <w:separator/>
      </w:r>
    </w:p>
  </w:footnote>
  <w:footnote w:type="continuationSeparator" w:id="0">
    <w:p w14:paraId="0A55925D" w14:textId="77777777" w:rsidR="00BE15B5" w:rsidRDefault="00BE15B5" w:rsidP="00523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eastAsia="SimSun"/>
        <w:i/>
        <w:lang w:eastAsia="zh-CN"/>
      </w:rPr>
    </w:lvl>
    <w:lvl w:ilvl="1">
      <w:start w:val="1"/>
      <w:numFmt w:val="decimal"/>
      <w:lvlText w:val="%2."/>
      <w:lvlJc w:val="left"/>
      <w:pPr>
        <w:tabs>
          <w:tab w:val="num" w:pos="1080"/>
        </w:tabs>
        <w:ind w:left="1080" w:hanging="360"/>
      </w:pPr>
      <w:rPr>
        <w:rFonts w:eastAsia="SimSun"/>
        <w:i/>
        <w:lang w:val="en-US" w:eastAsia="zh-C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4"/>
    <w:multiLevelType w:val="singleLevel"/>
    <w:tmpl w:val="00000014"/>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9B59AA"/>
    <w:multiLevelType w:val="multilevel"/>
    <w:tmpl w:val="1E9B59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9870D5"/>
    <w:multiLevelType w:val="hybridMultilevel"/>
    <w:tmpl w:val="7DD86F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877DD0"/>
    <w:multiLevelType w:val="hybridMultilevel"/>
    <w:tmpl w:val="D4E2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68D74AF"/>
    <w:multiLevelType w:val="multilevel"/>
    <w:tmpl w:val="368D74AF"/>
    <w:lvl w:ilvl="0">
      <w:start w:val="1"/>
      <w:numFmt w:val="decimal"/>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1" w15:restartNumberingAfterBreak="0">
    <w:nsid w:val="37B318D6"/>
    <w:multiLevelType w:val="multilevel"/>
    <w:tmpl w:val="37B31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875C09"/>
    <w:multiLevelType w:val="multilevel"/>
    <w:tmpl w:val="38875C09"/>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BE57455"/>
    <w:multiLevelType w:val="multilevel"/>
    <w:tmpl w:val="3BE5745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4386DD0"/>
    <w:multiLevelType w:val="multilevel"/>
    <w:tmpl w:val="44386D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DF5FDE"/>
    <w:multiLevelType w:val="multilevel"/>
    <w:tmpl w:val="44DF5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9" w15:restartNumberingAfterBreak="0">
    <w:nsid w:val="4CFE605D"/>
    <w:multiLevelType w:val="multilevel"/>
    <w:tmpl w:val="4CFE60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A44281"/>
    <w:multiLevelType w:val="multilevel"/>
    <w:tmpl w:val="4DA44281"/>
    <w:lvl w:ilvl="0">
      <w:start w:val="1"/>
      <w:numFmt w:val="decimal"/>
      <w:pStyle w:val="RAN4Proposal"/>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2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8533AD"/>
    <w:multiLevelType w:val="multilevel"/>
    <w:tmpl w:val="518533A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5AF64E24"/>
    <w:multiLevelType w:val="multilevel"/>
    <w:tmpl w:val="5AF64E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212715"/>
    <w:multiLevelType w:val="multilevel"/>
    <w:tmpl w:val="63212715"/>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1157A"/>
    <w:multiLevelType w:val="multilevel"/>
    <w:tmpl w:val="736115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8"/>
  </w:num>
  <w:num w:numId="5">
    <w:abstractNumId w:val="20"/>
  </w:num>
  <w:num w:numId="6">
    <w:abstractNumId w:val="27"/>
  </w:num>
  <w:num w:numId="7">
    <w:abstractNumId w:val="21"/>
  </w:num>
  <w:num w:numId="8">
    <w:abstractNumId w:val="11"/>
  </w:num>
  <w:num w:numId="9">
    <w:abstractNumId w:val="25"/>
  </w:num>
  <w:num w:numId="10">
    <w:abstractNumId w:val="15"/>
  </w:num>
  <w:num w:numId="11">
    <w:abstractNumId w:val="6"/>
  </w:num>
  <w:num w:numId="12">
    <w:abstractNumId w:val="24"/>
  </w:num>
  <w:num w:numId="13">
    <w:abstractNumId w:val="10"/>
  </w:num>
  <w:num w:numId="14">
    <w:abstractNumId w:val="12"/>
  </w:num>
  <w:num w:numId="15">
    <w:abstractNumId w:val="19"/>
  </w:num>
  <w:num w:numId="16">
    <w:abstractNumId w:val="17"/>
  </w:num>
  <w:num w:numId="17">
    <w:abstractNumId w:val="16"/>
  </w:num>
  <w:num w:numId="18">
    <w:abstractNumId w:val="26"/>
  </w:num>
  <w:num w:numId="19">
    <w:abstractNumId w:val="5"/>
  </w:num>
  <w:num w:numId="20">
    <w:abstractNumId w:val="28"/>
  </w:num>
  <w:num w:numId="21">
    <w:abstractNumId w:val="22"/>
  </w:num>
  <w:num w:numId="22">
    <w:abstractNumId w:val="4"/>
  </w:num>
  <w:num w:numId="23">
    <w:abstractNumId w:val="2"/>
  </w:num>
  <w:num w:numId="24">
    <w:abstractNumId w:val="9"/>
  </w:num>
  <w:num w:numId="25">
    <w:abstractNumId w:val="0"/>
  </w:num>
  <w:num w:numId="26">
    <w:abstractNumId w:val="1"/>
  </w:num>
  <w:num w:numId="27">
    <w:abstractNumId w:val="7"/>
  </w:num>
  <w:num w:numId="28">
    <w:abstractNumId w:val="8"/>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xun Tang">
    <w15:presenceInfo w15:providerId="AD" w15:userId="S::zhixun.tang@ericsson.com::cfc0b3ae-8261-4113-b47b-bd714b0bc8ee"/>
  </w15:person>
  <w15:person w15:author="Zhang, Meng">
    <w15:presenceInfo w15:providerId="None" w15:userId="Zhang, Meng"/>
  </w15:person>
  <w15:person w15:author="Haijie Qiu_Samsung">
    <w15:presenceInfo w15:providerId="None" w15:userId="Haijie Qiu_Samsung"/>
  </w15:person>
  <w15:person w15:author="Carlos Cabrera-Mercader">
    <w15:presenceInfo w15:providerId="AD" w15:userId="S::ccmercad@qti.qualcomm.com::90163351-bdd1-479b-8665-043e9d52e1be"/>
  </w15:person>
  <w15:person w15:author="Nokia Networks">
    <w15:presenceInfo w15:providerId="None" w15:userId="Nokia Net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8C5"/>
    <w:rsid w:val="000033FD"/>
    <w:rsid w:val="00003AA7"/>
    <w:rsid w:val="00003DE2"/>
    <w:rsid w:val="00004165"/>
    <w:rsid w:val="000050CC"/>
    <w:rsid w:val="00005102"/>
    <w:rsid w:val="00005B50"/>
    <w:rsid w:val="00005F09"/>
    <w:rsid w:val="000066B3"/>
    <w:rsid w:val="000071CE"/>
    <w:rsid w:val="00007FB5"/>
    <w:rsid w:val="00011C76"/>
    <w:rsid w:val="00013518"/>
    <w:rsid w:val="00013C5C"/>
    <w:rsid w:val="00013F63"/>
    <w:rsid w:val="000154D9"/>
    <w:rsid w:val="00017837"/>
    <w:rsid w:val="00017A8A"/>
    <w:rsid w:val="00020786"/>
    <w:rsid w:val="00020C56"/>
    <w:rsid w:val="00020DDB"/>
    <w:rsid w:val="0002388C"/>
    <w:rsid w:val="00025C2E"/>
    <w:rsid w:val="00026ACC"/>
    <w:rsid w:val="00026CA6"/>
    <w:rsid w:val="0003171D"/>
    <w:rsid w:val="00031C1D"/>
    <w:rsid w:val="00035C50"/>
    <w:rsid w:val="0003643B"/>
    <w:rsid w:val="00036C62"/>
    <w:rsid w:val="000378B5"/>
    <w:rsid w:val="00040D0B"/>
    <w:rsid w:val="00042DC7"/>
    <w:rsid w:val="00043719"/>
    <w:rsid w:val="000440A9"/>
    <w:rsid w:val="000440EB"/>
    <w:rsid w:val="000450DF"/>
    <w:rsid w:val="000457A1"/>
    <w:rsid w:val="00046D8B"/>
    <w:rsid w:val="00046FA0"/>
    <w:rsid w:val="00050001"/>
    <w:rsid w:val="00050839"/>
    <w:rsid w:val="000508AD"/>
    <w:rsid w:val="00052041"/>
    <w:rsid w:val="00052883"/>
    <w:rsid w:val="0005291E"/>
    <w:rsid w:val="0005326A"/>
    <w:rsid w:val="00054C73"/>
    <w:rsid w:val="00054E60"/>
    <w:rsid w:val="000557ED"/>
    <w:rsid w:val="000575AC"/>
    <w:rsid w:val="00061596"/>
    <w:rsid w:val="0006266D"/>
    <w:rsid w:val="0006288A"/>
    <w:rsid w:val="00064036"/>
    <w:rsid w:val="00065506"/>
    <w:rsid w:val="00065857"/>
    <w:rsid w:val="00066907"/>
    <w:rsid w:val="00066EDF"/>
    <w:rsid w:val="00070074"/>
    <w:rsid w:val="000702C1"/>
    <w:rsid w:val="0007259A"/>
    <w:rsid w:val="00072660"/>
    <w:rsid w:val="0007382E"/>
    <w:rsid w:val="000766E1"/>
    <w:rsid w:val="000767C7"/>
    <w:rsid w:val="0007699E"/>
    <w:rsid w:val="000772CB"/>
    <w:rsid w:val="00077B62"/>
    <w:rsid w:val="00077FF6"/>
    <w:rsid w:val="00080D82"/>
    <w:rsid w:val="00080EB3"/>
    <w:rsid w:val="00081692"/>
    <w:rsid w:val="00082C46"/>
    <w:rsid w:val="00083C1D"/>
    <w:rsid w:val="00083E14"/>
    <w:rsid w:val="00084F41"/>
    <w:rsid w:val="00085A0E"/>
    <w:rsid w:val="00085C4F"/>
    <w:rsid w:val="00086758"/>
    <w:rsid w:val="00086A86"/>
    <w:rsid w:val="000870E6"/>
    <w:rsid w:val="00087548"/>
    <w:rsid w:val="0008793D"/>
    <w:rsid w:val="00090A5C"/>
    <w:rsid w:val="00091D94"/>
    <w:rsid w:val="00092146"/>
    <w:rsid w:val="00093E7E"/>
    <w:rsid w:val="00093F7E"/>
    <w:rsid w:val="0009433C"/>
    <w:rsid w:val="000957A9"/>
    <w:rsid w:val="00096207"/>
    <w:rsid w:val="000A1830"/>
    <w:rsid w:val="000A4121"/>
    <w:rsid w:val="000A4AA3"/>
    <w:rsid w:val="000A550E"/>
    <w:rsid w:val="000A578D"/>
    <w:rsid w:val="000A6C8A"/>
    <w:rsid w:val="000B044D"/>
    <w:rsid w:val="000B05E7"/>
    <w:rsid w:val="000B0960"/>
    <w:rsid w:val="000B1A55"/>
    <w:rsid w:val="000B1DEF"/>
    <w:rsid w:val="000B20BB"/>
    <w:rsid w:val="000B2EF6"/>
    <w:rsid w:val="000B2FA6"/>
    <w:rsid w:val="000B329B"/>
    <w:rsid w:val="000B3D31"/>
    <w:rsid w:val="000B3E5A"/>
    <w:rsid w:val="000B4AA0"/>
    <w:rsid w:val="000B5364"/>
    <w:rsid w:val="000B5AF3"/>
    <w:rsid w:val="000B7EB8"/>
    <w:rsid w:val="000C07A1"/>
    <w:rsid w:val="000C1433"/>
    <w:rsid w:val="000C1C4B"/>
    <w:rsid w:val="000C2553"/>
    <w:rsid w:val="000C38C3"/>
    <w:rsid w:val="000C3DD1"/>
    <w:rsid w:val="000C4421"/>
    <w:rsid w:val="000C6A8C"/>
    <w:rsid w:val="000C78AD"/>
    <w:rsid w:val="000D09FD"/>
    <w:rsid w:val="000D10B7"/>
    <w:rsid w:val="000D1D09"/>
    <w:rsid w:val="000D35B6"/>
    <w:rsid w:val="000D44FB"/>
    <w:rsid w:val="000D53F9"/>
    <w:rsid w:val="000D574B"/>
    <w:rsid w:val="000D5A88"/>
    <w:rsid w:val="000D61A1"/>
    <w:rsid w:val="000D6CFC"/>
    <w:rsid w:val="000E181F"/>
    <w:rsid w:val="000E1CEF"/>
    <w:rsid w:val="000E468D"/>
    <w:rsid w:val="000E4AE6"/>
    <w:rsid w:val="000E51C5"/>
    <w:rsid w:val="000E537B"/>
    <w:rsid w:val="000E57D0"/>
    <w:rsid w:val="000E660E"/>
    <w:rsid w:val="000E7858"/>
    <w:rsid w:val="000E78E0"/>
    <w:rsid w:val="000F05AD"/>
    <w:rsid w:val="000F16B5"/>
    <w:rsid w:val="000F24CB"/>
    <w:rsid w:val="000F3314"/>
    <w:rsid w:val="000F39CA"/>
    <w:rsid w:val="000F658F"/>
    <w:rsid w:val="000F68B9"/>
    <w:rsid w:val="000F6F5E"/>
    <w:rsid w:val="000F79BC"/>
    <w:rsid w:val="00100619"/>
    <w:rsid w:val="00100A1F"/>
    <w:rsid w:val="00100B24"/>
    <w:rsid w:val="00101166"/>
    <w:rsid w:val="00101C25"/>
    <w:rsid w:val="00103263"/>
    <w:rsid w:val="00104E73"/>
    <w:rsid w:val="001066EB"/>
    <w:rsid w:val="00106855"/>
    <w:rsid w:val="00107927"/>
    <w:rsid w:val="00110E26"/>
    <w:rsid w:val="00111321"/>
    <w:rsid w:val="0011166F"/>
    <w:rsid w:val="00114956"/>
    <w:rsid w:val="00115854"/>
    <w:rsid w:val="00116E26"/>
    <w:rsid w:val="00117BD6"/>
    <w:rsid w:val="001206C2"/>
    <w:rsid w:val="00121978"/>
    <w:rsid w:val="00121B73"/>
    <w:rsid w:val="00123422"/>
    <w:rsid w:val="0012474C"/>
    <w:rsid w:val="00124B6A"/>
    <w:rsid w:val="00125CA4"/>
    <w:rsid w:val="00136D4C"/>
    <w:rsid w:val="00137F51"/>
    <w:rsid w:val="00141B6F"/>
    <w:rsid w:val="00141F94"/>
    <w:rsid w:val="00142538"/>
    <w:rsid w:val="00142BB9"/>
    <w:rsid w:val="00144F96"/>
    <w:rsid w:val="0014537E"/>
    <w:rsid w:val="001459CA"/>
    <w:rsid w:val="00146F28"/>
    <w:rsid w:val="00147D90"/>
    <w:rsid w:val="001515AF"/>
    <w:rsid w:val="00151EAC"/>
    <w:rsid w:val="00153528"/>
    <w:rsid w:val="00154E68"/>
    <w:rsid w:val="00155CE5"/>
    <w:rsid w:val="00156443"/>
    <w:rsid w:val="0015785E"/>
    <w:rsid w:val="0016146F"/>
    <w:rsid w:val="00162548"/>
    <w:rsid w:val="00163026"/>
    <w:rsid w:val="00164365"/>
    <w:rsid w:val="00164C32"/>
    <w:rsid w:val="001656D7"/>
    <w:rsid w:val="00165C37"/>
    <w:rsid w:val="0017048A"/>
    <w:rsid w:val="00171262"/>
    <w:rsid w:val="0017184D"/>
    <w:rsid w:val="00172183"/>
    <w:rsid w:val="00173CAE"/>
    <w:rsid w:val="001751AB"/>
    <w:rsid w:val="00175A3F"/>
    <w:rsid w:val="00175B5A"/>
    <w:rsid w:val="00180697"/>
    <w:rsid w:val="00180E09"/>
    <w:rsid w:val="0018227F"/>
    <w:rsid w:val="00182B29"/>
    <w:rsid w:val="00182E3F"/>
    <w:rsid w:val="00182FDB"/>
    <w:rsid w:val="00183586"/>
    <w:rsid w:val="00183A6E"/>
    <w:rsid w:val="00183D4C"/>
    <w:rsid w:val="00183F6D"/>
    <w:rsid w:val="00184408"/>
    <w:rsid w:val="0018572C"/>
    <w:rsid w:val="0018663F"/>
    <w:rsid w:val="0018670E"/>
    <w:rsid w:val="00190A21"/>
    <w:rsid w:val="0019139F"/>
    <w:rsid w:val="00191876"/>
    <w:rsid w:val="0019219A"/>
    <w:rsid w:val="00195077"/>
    <w:rsid w:val="001956E1"/>
    <w:rsid w:val="001962A9"/>
    <w:rsid w:val="001966A1"/>
    <w:rsid w:val="00197B0D"/>
    <w:rsid w:val="00197F0A"/>
    <w:rsid w:val="001A033F"/>
    <w:rsid w:val="001A08AA"/>
    <w:rsid w:val="001A136E"/>
    <w:rsid w:val="001A59CB"/>
    <w:rsid w:val="001A5D9F"/>
    <w:rsid w:val="001A64A6"/>
    <w:rsid w:val="001A79F3"/>
    <w:rsid w:val="001B4250"/>
    <w:rsid w:val="001B6A5B"/>
    <w:rsid w:val="001B72BF"/>
    <w:rsid w:val="001B7991"/>
    <w:rsid w:val="001B7F21"/>
    <w:rsid w:val="001C002C"/>
    <w:rsid w:val="001C0A91"/>
    <w:rsid w:val="001C1409"/>
    <w:rsid w:val="001C1E79"/>
    <w:rsid w:val="001C2AE6"/>
    <w:rsid w:val="001C3CBE"/>
    <w:rsid w:val="001C4A89"/>
    <w:rsid w:val="001C6177"/>
    <w:rsid w:val="001D0363"/>
    <w:rsid w:val="001D12B4"/>
    <w:rsid w:val="001D2328"/>
    <w:rsid w:val="001D51D0"/>
    <w:rsid w:val="001D5797"/>
    <w:rsid w:val="001D6046"/>
    <w:rsid w:val="001D7D94"/>
    <w:rsid w:val="001E0A28"/>
    <w:rsid w:val="001E1F80"/>
    <w:rsid w:val="001E3B75"/>
    <w:rsid w:val="001E4031"/>
    <w:rsid w:val="001E4218"/>
    <w:rsid w:val="001E6686"/>
    <w:rsid w:val="001E684D"/>
    <w:rsid w:val="001F0B20"/>
    <w:rsid w:val="001F4ABF"/>
    <w:rsid w:val="001F53CC"/>
    <w:rsid w:val="001F584F"/>
    <w:rsid w:val="001F5932"/>
    <w:rsid w:val="001F73B2"/>
    <w:rsid w:val="00200A62"/>
    <w:rsid w:val="00200D7A"/>
    <w:rsid w:val="00200F6B"/>
    <w:rsid w:val="00203491"/>
    <w:rsid w:val="00203740"/>
    <w:rsid w:val="00204FB9"/>
    <w:rsid w:val="0021073D"/>
    <w:rsid w:val="00212E9A"/>
    <w:rsid w:val="002138EA"/>
    <w:rsid w:val="002139EA"/>
    <w:rsid w:val="00213F84"/>
    <w:rsid w:val="00214218"/>
    <w:rsid w:val="00214AEE"/>
    <w:rsid w:val="00214FBD"/>
    <w:rsid w:val="00215AE2"/>
    <w:rsid w:val="00220549"/>
    <w:rsid w:val="00221E08"/>
    <w:rsid w:val="00222897"/>
    <w:rsid w:val="00222B0C"/>
    <w:rsid w:val="00224501"/>
    <w:rsid w:val="00225A8D"/>
    <w:rsid w:val="00227C9B"/>
    <w:rsid w:val="00231548"/>
    <w:rsid w:val="00231A9E"/>
    <w:rsid w:val="002333BF"/>
    <w:rsid w:val="00235394"/>
    <w:rsid w:val="00235577"/>
    <w:rsid w:val="00235861"/>
    <w:rsid w:val="002371B2"/>
    <w:rsid w:val="00237469"/>
    <w:rsid w:val="00237593"/>
    <w:rsid w:val="00237DE8"/>
    <w:rsid w:val="0024095B"/>
    <w:rsid w:val="002415D8"/>
    <w:rsid w:val="002426FB"/>
    <w:rsid w:val="00242F5F"/>
    <w:rsid w:val="002435CA"/>
    <w:rsid w:val="0024469F"/>
    <w:rsid w:val="002453FE"/>
    <w:rsid w:val="00246582"/>
    <w:rsid w:val="00250394"/>
    <w:rsid w:val="00250B5B"/>
    <w:rsid w:val="0025152E"/>
    <w:rsid w:val="00251E7B"/>
    <w:rsid w:val="00252DB8"/>
    <w:rsid w:val="002537BC"/>
    <w:rsid w:val="00255C1C"/>
    <w:rsid w:val="00255C58"/>
    <w:rsid w:val="0025650C"/>
    <w:rsid w:val="00260B00"/>
    <w:rsid w:val="00260EC7"/>
    <w:rsid w:val="00261539"/>
    <w:rsid w:val="0026179F"/>
    <w:rsid w:val="00262CF3"/>
    <w:rsid w:val="00265349"/>
    <w:rsid w:val="002657B8"/>
    <w:rsid w:val="002659F4"/>
    <w:rsid w:val="002666AE"/>
    <w:rsid w:val="00267324"/>
    <w:rsid w:val="0027186E"/>
    <w:rsid w:val="002718CD"/>
    <w:rsid w:val="00271D4E"/>
    <w:rsid w:val="0027388A"/>
    <w:rsid w:val="00274E1A"/>
    <w:rsid w:val="002775B1"/>
    <w:rsid w:val="002775B9"/>
    <w:rsid w:val="002811C4"/>
    <w:rsid w:val="00282213"/>
    <w:rsid w:val="00284016"/>
    <w:rsid w:val="0028448B"/>
    <w:rsid w:val="00284F35"/>
    <w:rsid w:val="00285214"/>
    <w:rsid w:val="002858BF"/>
    <w:rsid w:val="002939AF"/>
    <w:rsid w:val="00294491"/>
    <w:rsid w:val="00294BDE"/>
    <w:rsid w:val="002A0236"/>
    <w:rsid w:val="002A0AC2"/>
    <w:rsid w:val="002A0CED"/>
    <w:rsid w:val="002A1159"/>
    <w:rsid w:val="002A4CD0"/>
    <w:rsid w:val="002A70B2"/>
    <w:rsid w:val="002A7DA6"/>
    <w:rsid w:val="002B07A2"/>
    <w:rsid w:val="002B0F3D"/>
    <w:rsid w:val="002B34B6"/>
    <w:rsid w:val="002B4886"/>
    <w:rsid w:val="002B516C"/>
    <w:rsid w:val="002B5E1D"/>
    <w:rsid w:val="002B60C1"/>
    <w:rsid w:val="002C4B52"/>
    <w:rsid w:val="002C6ECF"/>
    <w:rsid w:val="002D03E5"/>
    <w:rsid w:val="002D0E90"/>
    <w:rsid w:val="002D189E"/>
    <w:rsid w:val="002D32A9"/>
    <w:rsid w:val="002D36EB"/>
    <w:rsid w:val="002D4C05"/>
    <w:rsid w:val="002D4FCE"/>
    <w:rsid w:val="002D5E16"/>
    <w:rsid w:val="002D6BDF"/>
    <w:rsid w:val="002D7224"/>
    <w:rsid w:val="002D7438"/>
    <w:rsid w:val="002E2CE9"/>
    <w:rsid w:val="002E3BF7"/>
    <w:rsid w:val="002E403E"/>
    <w:rsid w:val="002E4040"/>
    <w:rsid w:val="002E4C74"/>
    <w:rsid w:val="002E556E"/>
    <w:rsid w:val="002F0485"/>
    <w:rsid w:val="002F0E78"/>
    <w:rsid w:val="002F0E8B"/>
    <w:rsid w:val="002F158C"/>
    <w:rsid w:val="002F2C78"/>
    <w:rsid w:val="002F4093"/>
    <w:rsid w:val="002F4936"/>
    <w:rsid w:val="002F5117"/>
    <w:rsid w:val="002F5636"/>
    <w:rsid w:val="002F6611"/>
    <w:rsid w:val="002F6713"/>
    <w:rsid w:val="002F7FC4"/>
    <w:rsid w:val="0030135B"/>
    <w:rsid w:val="003014E3"/>
    <w:rsid w:val="003022A5"/>
    <w:rsid w:val="00306285"/>
    <w:rsid w:val="003073D3"/>
    <w:rsid w:val="00307E51"/>
    <w:rsid w:val="003110E2"/>
    <w:rsid w:val="00311363"/>
    <w:rsid w:val="0031293E"/>
    <w:rsid w:val="00315867"/>
    <w:rsid w:val="0032081E"/>
    <w:rsid w:val="00321150"/>
    <w:rsid w:val="00323256"/>
    <w:rsid w:val="003260D7"/>
    <w:rsid w:val="00327C99"/>
    <w:rsid w:val="00327E05"/>
    <w:rsid w:val="003306E6"/>
    <w:rsid w:val="00330BB9"/>
    <w:rsid w:val="00330CCA"/>
    <w:rsid w:val="00333CF2"/>
    <w:rsid w:val="0033501D"/>
    <w:rsid w:val="0033613B"/>
    <w:rsid w:val="00336697"/>
    <w:rsid w:val="00337323"/>
    <w:rsid w:val="003418CB"/>
    <w:rsid w:val="003418EA"/>
    <w:rsid w:val="003423E1"/>
    <w:rsid w:val="00342747"/>
    <w:rsid w:val="00342A1A"/>
    <w:rsid w:val="003441B9"/>
    <w:rsid w:val="00344715"/>
    <w:rsid w:val="00344A0F"/>
    <w:rsid w:val="00344A8A"/>
    <w:rsid w:val="00345C6F"/>
    <w:rsid w:val="003473C7"/>
    <w:rsid w:val="00347DCB"/>
    <w:rsid w:val="00354B25"/>
    <w:rsid w:val="00355873"/>
    <w:rsid w:val="00355E1E"/>
    <w:rsid w:val="0035660F"/>
    <w:rsid w:val="003618A2"/>
    <w:rsid w:val="003628B9"/>
    <w:rsid w:val="00362D8F"/>
    <w:rsid w:val="00367724"/>
    <w:rsid w:val="00370724"/>
    <w:rsid w:val="003710BA"/>
    <w:rsid w:val="0037314B"/>
    <w:rsid w:val="003770F6"/>
    <w:rsid w:val="00377208"/>
    <w:rsid w:val="003802D0"/>
    <w:rsid w:val="00380597"/>
    <w:rsid w:val="00383E37"/>
    <w:rsid w:val="0039086A"/>
    <w:rsid w:val="003919FA"/>
    <w:rsid w:val="00393042"/>
    <w:rsid w:val="003932FB"/>
    <w:rsid w:val="003948B7"/>
    <w:rsid w:val="00394AD5"/>
    <w:rsid w:val="00394FF9"/>
    <w:rsid w:val="0039598D"/>
    <w:rsid w:val="00395E56"/>
    <w:rsid w:val="0039642D"/>
    <w:rsid w:val="003965FD"/>
    <w:rsid w:val="00396EA5"/>
    <w:rsid w:val="0039763D"/>
    <w:rsid w:val="003978D3"/>
    <w:rsid w:val="003A1EDF"/>
    <w:rsid w:val="003A2E40"/>
    <w:rsid w:val="003B0158"/>
    <w:rsid w:val="003B0A2A"/>
    <w:rsid w:val="003B15CD"/>
    <w:rsid w:val="003B3B87"/>
    <w:rsid w:val="003B40B6"/>
    <w:rsid w:val="003B4403"/>
    <w:rsid w:val="003B4946"/>
    <w:rsid w:val="003B5494"/>
    <w:rsid w:val="003B56DB"/>
    <w:rsid w:val="003B5FED"/>
    <w:rsid w:val="003B755E"/>
    <w:rsid w:val="003C07F3"/>
    <w:rsid w:val="003C1CA6"/>
    <w:rsid w:val="003C228E"/>
    <w:rsid w:val="003C436E"/>
    <w:rsid w:val="003C473D"/>
    <w:rsid w:val="003C51E7"/>
    <w:rsid w:val="003C61C1"/>
    <w:rsid w:val="003C6893"/>
    <w:rsid w:val="003C6DE2"/>
    <w:rsid w:val="003C7E06"/>
    <w:rsid w:val="003D1090"/>
    <w:rsid w:val="003D19D2"/>
    <w:rsid w:val="003D1EFD"/>
    <w:rsid w:val="003D20C5"/>
    <w:rsid w:val="003D28BF"/>
    <w:rsid w:val="003D2F4D"/>
    <w:rsid w:val="003D4215"/>
    <w:rsid w:val="003D43BB"/>
    <w:rsid w:val="003D4C1A"/>
    <w:rsid w:val="003D4C47"/>
    <w:rsid w:val="003D7719"/>
    <w:rsid w:val="003E407E"/>
    <w:rsid w:val="003E40EE"/>
    <w:rsid w:val="003E532B"/>
    <w:rsid w:val="003E5E8A"/>
    <w:rsid w:val="003E6291"/>
    <w:rsid w:val="003E7466"/>
    <w:rsid w:val="003F1C1B"/>
    <w:rsid w:val="003F3A2F"/>
    <w:rsid w:val="003F3CF7"/>
    <w:rsid w:val="003F4623"/>
    <w:rsid w:val="003F7230"/>
    <w:rsid w:val="00401144"/>
    <w:rsid w:val="00404831"/>
    <w:rsid w:val="00406014"/>
    <w:rsid w:val="0040743F"/>
    <w:rsid w:val="00407661"/>
    <w:rsid w:val="00407BD8"/>
    <w:rsid w:val="00410314"/>
    <w:rsid w:val="004106D7"/>
    <w:rsid w:val="00412063"/>
    <w:rsid w:val="00412C9D"/>
    <w:rsid w:val="00412EB1"/>
    <w:rsid w:val="00413DDE"/>
    <w:rsid w:val="00414118"/>
    <w:rsid w:val="00414FAF"/>
    <w:rsid w:val="00415101"/>
    <w:rsid w:val="00416084"/>
    <w:rsid w:val="00417076"/>
    <w:rsid w:val="004174FE"/>
    <w:rsid w:val="004176C3"/>
    <w:rsid w:val="0042013B"/>
    <w:rsid w:val="00424089"/>
    <w:rsid w:val="00424F8C"/>
    <w:rsid w:val="00425203"/>
    <w:rsid w:val="00427026"/>
    <w:rsid w:val="004271BA"/>
    <w:rsid w:val="00430497"/>
    <w:rsid w:val="00430EA5"/>
    <w:rsid w:val="00434DC1"/>
    <w:rsid w:val="004350F4"/>
    <w:rsid w:val="00435A47"/>
    <w:rsid w:val="004412A0"/>
    <w:rsid w:val="00441708"/>
    <w:rsid w:val="00442337"/>
    <w:rsid w:val="00443A85"/>
    <w:rsid w:val="00445DCC"/>
    <w:rsid w:val="00445F80"/>
    <w:rsid w:val="00445FF8"/>
    <w:rsid w:val="00446408"/>
    <w:rsid w:val="00447319"/>
    <w:rsid w:val="00450F27"/>
    <w:rsid w:val="004510E5"/>
    <w:rsid w:val="00454F88"/>
    <w:rsid w:val="004556F8"/>
    <w:rsid w:val="00456A75"/>
    <w:rsid w:val="004601CE"/>
    <w:rsid w:val="00461E39"/>
    <w:rsid w:val="00462D3A"/>
    <w:rsid w:val="00462D61"/>
    <w:rsid w:val="00463521"/>
    <w:rsid w:val="00464363"/>
    <w:rsid w:val="00470096"/>
    <w:rsid w:val="00471125"/>
    <w:rsid w:val="00472DF0"/>
    <w:rsid w:val="0047339C"/>
    <w:rsid w:val="00473A5F"/>
    <w:rsid w:val="00473AD3"/>
    <w:rsid w:val="0047437A"/>
    <w:rsid w:val="0047462E"/>
    <w:rsid w:val="00474A56"/>
    <w:rsid w:val="00475A27"/>
    <w:rsid w:val="004774BB"/>
    <w:rsid w:val="004800E1"/>
    <w:rsid w:val="00480AEC"/>
    <w:rsid w:val="00480E42"/>
    <w:rsid w:val="004832CC"/>
    <w:rsid w:val="004832CF"/>
    <w:rsid w:val="00484C5D"/>
    <w:rsid w:val="0048543E"/>
    <w:rsid w:val="004868C1"/>
    <w:rsid w:val="0048750F"/>
    <w:rsid w:val="004879BF"/>
    <w:rsid w:val="004921A4"/>
    <w:rsid w:val="00492B30"/>
    <w:rsid w:val="00495E23"/>
    <w:rsid w:val="00496937"/>
    <w:rsid w:val="0049723B"/>
    <w:rsid w:val="004A1559"/>
    <w:rsid w:val="004A495F"/>
    <w:rsid w:val="004A5904"/>
    <w:rsid w:val="004A6B5F"/>
    <w:rsid w:val="004A7544"/>
    <w:rsid w:val="004B0162"/>
    <w:rsid w:val="004B1D3B"/>
    <w:rsid w:val="004B251D"/>
    <w:rsid w:val="004B31F5"/>
    <w:rsid w:val="004B372C"/>
    <w:rsid w:val="004B48A5"/>
    <w:rsid w:val="004B605E"/>
    <w:rsid w:val="004B63FA"/>
    <w:rsid w:val="004B6B0F"/>
    <w:rsid w:val="004B74C8"/>
    <w:rsid w:val="004C371D"/>
    <w:rsid w:val="004C4AF6"/>
    <w:rsid w:val="004C5301"/>
    <w:rsid w:val="004C54E5"/>
    <w:rsid w:val="004C7255"/>
    <w:rsid w:val="004C7DC8"/>
    <w:rsid w:val="004D0AD4"/>
    <w:rsid w:val="004D1113"/>
    <w:rsid w:val="004D1C4E"/>
    <w:rsid w:val="004D21B0"/>
    <w:rsid w:val="004D242F"/>
    <w:rsid w:val="004D3AC3"/>
    <w:rsid w:val="004D42C9"/>
    <w:rsid w:val="004D6669"/>
    <w:rsid w:val="004D737D"/>
    <w:rsid w:val="004D7ADE"/>
    <w:rsid w:val="004E0B23"/>
    <w:rsid w:val="004E178E"/>
    <w:rsid w:val="004E2659"/>
    <w:rsid w:val="004E39EE"/>
    <w:rsid w:val="004E475C"/>
    <w:rsid w:val="004E4A67"/>
    <w:rsid w:val="004E56E0"/>
    <w:rsid w:val="004E677D"/>
    <w:rsid w:val="004E69F3"/>
    <w:rsid w:val="004E7329"/>
    <w:rsid w:val="004F29E7"/>
    <w:rsid w:val="004F2CB0"/>
    <w:rsid w:val="005007D3"/>
    <w:rsid w:val="005017F7"/>
    <w:rsid w:val="00501FA7"/>
    <w:rsid w:val="005034DC"/>
    <w:rsid w:val="00505BFA"/>
    <w:rsid w:val="005071B4"/>
    <w:rsid w:val="005074EF"/>
    <w:rsid w:val="00507687"/>
    <w:rsid w:val="00507725"/>
    <w:rsid w:val="00507ED1"/>
    <w:rsid w:val="005117A9"/>
    <w:rsid w:val="00511D0F"/>
    <w:rsid w:val="00511D63"/>
    <w:rsid w:val="00511F57"/>
    <w:rsid w:val="00512093"/>
    <w:rsid w:val="00512519"/>
    <w:rsid w:val="00515CBE"/>
    <w:rsid w:val="00515E2B"/>
    <w:rsid w:val="00516015"/>
    <w:rsid w:val="00516749"/>
    <w:rsid w:val="00522A7E"/>
    <w:rsid w:val="00522F20"/>
    <w:rsid w:val="005239BD"/>
    <w:rsid w:val="005276AA"/>
    <w:rsid w:val="005308DB"/>
    <w:rsid w:val="00530A2E"/>
    <w:rsid w:val="00530C9D"/>
    <w:rsid w:val="00530FBE"/>
    <w:rsid w:val="00532C72"/>
    <w:rsid w:val="00532D3B"/>
    <w:rsid w:val="00533159"/>
    <w:rsid w:val="0053369E"/>
    <w:rsid w:val="005339DB"/>
    <w:rsid w:val="00534C89"/>
    <w:rsid w:val="00537032"/>
    <w:rsid w:val="005409B9"/>
    <w:rsid w:val="00541573"/>
    <w:rsid w:val="00542C5E"/>
    <w:rsid w:val="0054348A"/>
    <w:rsid w:val="005445C8"/>
    <w:rsid w:val="00545BED"/>
    <w:rsid w:val="005545E1"/>
    <w:rsid w:val="00554712"/>
    <w:rsid w:val="005560A5"/>
    <w:rsid w:val="0055650D"/>
    <w:rsid w:val="00560A3F"/>
    <w:rsid w:val="00561E99"/>
    <w:rsid w:val="00562606"/>
    <w:rsid w:val="0056396A"/>
    <w:rsid w:val="00563AFA"/>
    <w:rsid w:val="005645A1"/>
    <w:rsid w:val="00570D25"/>
    <w:rsid w:val="00571777"/>
    <w:rsid w:val="00572F10"/>
    <w:rsid w:val="0057397C"/>
    <w:rsid w:val="00573B51"/>
    <w:rsid w:val="00580D0D"/>
    <w:rsid w:val="00580FF5"/>
    <w:rsid w:val="00581648"/>
    <w:rsid w:val="00583BA2"/>
    <w:rsid w:val="0058501C"/>
    <w:rsid w:val="0058519C"/>
    <w:rsid w:val="00586875"/>
    <w:rsid w:val="0058705F"/>
    <w:rsid w:val="0059149A"/>
    <w:rsid w:val="005945C0"/>
    <w:rsid w:val="005956EE"/>
    <w:rsid w:val="00595AFD"/>
    <w:rsid w:val="00595B23"/>
    <w:rsid w:val="00596704"/>
    <w:rsid w:val="005A083E"/>
    <w:rsid w:val="005A0F17"/>
    <w:rsid w:val="005A45C1"/>
    <w:rsid w:val="005A5A3A"/>
    <w:rsid w:val="005A6FA5"/>
    <w:rsid w:val="005B258E"/>
    <w:rsid w:val="005B4802"/>
    <w:rsid w:val="005B5161"/>
    <w:rsid w:val="005B5D9D"/>
    <w:rsid w:val="005B6A95"/>
    <w:rsid w:val="005C0730"/>
    <w:rsid w:val="005C1EA6"/>
    <w:rsid w:val="005C22AA"/>
    <w:rsid w:val="005C33E9"/>
    <w:rsid w:val="005C35D5"/>
    <w:rsid w:val="005D05B3"/>
    <w:rsid w:val="005D0B99"/>
    <w:rsid w:val="005D2A1C"/>
    <w:rsid w:val="005D308E"/>
    <w:rsid w:val="005D3672"/>
    <w:rsid w:val="005D3A48"/>
    <w:rsid w:val="005D5928"/>
    <w:rsid w:val="005D76EB"/>
    <w:rsid w:val="005D7AF8"/>
    <w:rsid w:val="005E0B77"/>
    <w:rsid w:val="005E17BF"/>
    <w:rsid w:val="005E366A"/>
    <w:rsid w:val="005E38F9"/>
    <w:rsid w:val="005E5213"/>
    <w:rsid w:val="005F2145"/>
    <w:rsid w:val="005F27D6"/>
    <w:rsid w:val="005F2B02"/>
    <w:rsid w:val="005F32A6"/>
    <w:rsid w:val="005F7903"/>
    <w:rsid w:val="005F7A6A"/>
    <w:rsid w:val="00600CD5"/>
    <w:rsid w:val="00600FBC"/>
    <w:rsid w:val="006016E1"/>
    <w:rsid w:val="00602D27"/>
    <w:rsid w:val="0060390E"/>
    <w:rsid w:val="00603EEF"/>
    <w:rsid w:val="00610229"/>
    <w:rsid w:val="00611327"/>
    <w:rsid w:val="00611460"/>
    <w:rsid w:val="006144A1"/>
    <w:rsid w:val="00615EBB"/>
    <w:rsid w:val="00616096"/>
    <w:rsid w:val="006160A2"/>
    <w:rsid w:val="00617654"/>
    <w:rsid w:val="00617FC0"/>
    <w:rsid w:val="00622991"/>
    <w:rsid w:val="0062409B"/>
    <w:rsid w:val="006248FA"/>
    <w:rsid w:val="0062514E"/>
    <w:rsid w:val="006260F6"/>
    <w:rsid w:val="0062748C"/>
    <w:rsid w:val="00627F1E"/>
    <w:rsid w:val="006302AA"/>
    <w:rsid w:val="00631205"/>
    <w:rsid w:val="006329C4"/>
    <w:rsid w:val="00633841"/>
    <w:rsid w:val="00635B00"/>
    <w:rsid w:val="006363BD"/>
    <w:rsid w:val="00637F05"/>
    <w:rsid w:val="00640510"/>
    <w:rsid w:val="006412DC"/>
    <w:rsid w:val="00642BC6"/>
    <w:rsid w:val="00642C8A"/>
    <w:rsid w:val="00642CD1"/>
    <w:rsid w:val="00644790"/>
    <w:rsid w:val="00644B7A"/>
    <w:rsid w:val="006451F2"/>
    <w:rsid w:val="0064663F"/>
    <w:rsid w:val="006501AF"/>
    <w:rsid w:val="006508AD"/>
    <w:rsid w:val="00650DDE"/>
    <w:rsid w:val="006512FB"/>
    <w:rsid w:val="00652371"/>
    <w:rsid w:val="00653D24"/>
    <w:rsid w:val="0065505B"/>
    <w:rsid w:val="006556DD"/>
    <w:rsid w:val="00655839"/>
    <w:rsid w:val="006621D2"/>
    <w:rsid w:val="00663761"/>
    <w:rsid w:val="00664516"/>
    <w:rsid w:val="006645D0"/>
    <w:rsid w:val="0066658A"/>
    <w:rsid w:val="006670AC"/>
    <w:rsid w:val="00671370"/>
    <w:rsid w:val="0067180D"/>
    <w:rsid w:val="006718E5"/>
    <w:rsid w:val="00672199"/>
    <w:rsid w:val="00672307"/>
    <w:rsid w:val="00673648"/>
    <w:rsid w:val="006738F5"/>
    <w:rsid w:val="0067782B"/>
    <w:rsid w:val="006808C6"/>
    <w:rsid w:val="006808D6"/>
    <w:rsid w:val="00682668"/>
    <w:rsid w:val="0068719E"/>
    <w:rsid w:val="00687726"/>
    <w:rsid w:val="00691299"/>
    <w:rsid w:val="00692A68"/>
    <w:rsid w:val="00694127"/>
    <w:rsid w:val="00695D58"/>
    <w:rsid w:val="00695D85"/>
    <w:rsid w:val="00697154"/>
    <w:rsid w:val="006A2252"/>
    <w:rsid w:val="006A26FB"/>
    <w:rsid w:val="006A30A2"/>
    <w:rsid w:val="006A3C4D"/>
    <w:rsid w:val="006A6D23"/>
    <w:rsid w:val="006B0F2D"/>
    <w:rsid w:val="006B25DE"/>
    <w:rsid w:val="006B2AD9"/>
    <w:rsid w:val="006B2CD9"/>
    <w:rsid w:val="006B7A08"/>
    <w:rsid w:val="006C004A"/>
    <w:rsid w:val="006C1C3B"/>
    <w:rsid w:val="006C26EF"/>
    <w:rsid w:val="006C3BBC"/>
    <w:rsid w:val="006C3EC1"/>
    <w:rsid w:val="006C4E43"/>
    <w:rsid w:val="006C4E48"/>
    <w:rsid w:val="006C554F"/>
    <w:rsid w:val="006C643E"/>
    <w:rsid w:val="006C6872"/>
    <w:rsid w:val="006D170E"/>
    <w:rsid w:val="006D2932"/>
    <w:rsid w:val="006D29CB"/>
    <w:rsid w:val="006D3260"/>
    <w:rsid w:val="006D3509"/>
    <w:rsid w:val="006D3671"/>
    <w:rsid w:val="006D4176"/>
    <w:rsid w:val="006D4CE1"/>
    <w:rsid w:val="006D4DDE"/>
    <w:rsid w:val="006D5A86"/>
    <w:rsid w:val="006D6E29"/>
    <w:rsid w:val="006E020A"/>
    <w:rsid w:val="006E03E9"/>
    <w:rsid w:val="006E0A73"/>
    <w:rsid w:val="006E0FEE"/>
    <w:rsid w:val="006E19DA"/>
    <w:rsid w:val="006E1A0F"/>
    <w:rsid w:val="006E2EB0"/>
    <w:rsid w:val="006E6C11"/>
    <w:rsid w:val="006E7D75"/>
    <w:rsid w:val="006F08AF"/>
    <w:rsid w:val="006F2048"/>
    <w:rsid w:val="006F5F09"/>
    <w:rsid w:val="006F7C0C"/>
    <w:rsid w:val="00700755"/>
    <w:rsid w:val="00703D31"/>
    <w:rsid w:val="00705624"/>
    <w:rsid w:val="00705B5B"/>
    <w:rsid w:val="00706205"/>
    <w:rsid w:val="0070646B"/>
    <w:rsid w:val="00710133"/>
    <w:rsid w:val="007130A2"/>
    <w:rsid w:val="00715463"/>
    <w:rsid w:val="00715490"/>
    <w:rsid w:val="00715663"/>
    <w:rsid w:val="00715F0C"/>
    <w:rsid w:val="00717055"/>
    <w:rsid w:val="00717778"/>
    <w:rsid w:val="00717F65"/>
    <w:rsid w:val="00720FE0"/>
    <w:rsid w:val="00721F3A"/>
    <w:rsid w:val="007245E2"/>
    <w:rsid w:val="007250FE"/>
    <w:rsid w:val="007302C1"/>
    <w:rsid w:val="00730655"/>
    <w:rsid w:val="007319DD"/>
    <w:rsid w:val="00731D77"/>
    <w:rsid w:val="00731F7D"/>
    <w:rsid w:val="00732360"/>
    <w:rsid w:val="0073390A"/>
    <w:rsid w:val="00734E64"/>
    <w:rsid w:val="00735D91"/>
    <w:rsid w:val="00736147"/>
    <w:rsid w:val="00736B37"/>
    <w:rsid w:val="00736D5A"/>
    <w:rsid w:val="00740A35"/>
    <w:rsid w:val="007414ED"/>
    <w:rsid w:val="007417A7"/>
    <w:rsid w:val="007427F8"/>
    <w:rsid w:val="00746868"/>
    <w:rsid w:val="007478C1"/>
    <w:rsid w:val="0075038E"/>
    <w:rsid w:val="00750949"/>
    <w:rsid w:val="007520B4"/>
    <w:rsid w:val="00754127"/>
    <w:rsid w:val="0075627E"/>
    <w:rsid w:val="0075627F"/>
    <w:rsid w:val="00757772"/>
    <w:rsid w:val="0076222C"/>
    <w:rsid w:val="00762434"/>
    <w:rsid w:val="00762F6F"/>
    <w:rsid w:val="007655D5"/>
    <w:rsid w:val="007707FE"/>
    <w:rsid w:val="007763C1"/>
    <w:rsid w:val="007764CD"/>
    <w:rsid w:val="0077652B"/>
    <w:rsid w:val="007772CE"/>
    <w:rsid w:val="00777E82"/>
    <w:rsid w:val="00781318"/>
    <w:rsid w:val="00781359"/>
    <w:rsid w:val="00783FDC"/>
    <w:rsid w:val="00785E15"/>
    <w:rsid w:val="00786222"/>
    <w:rsid w:val="00786921"/>
    <w:rsid w:val="00787D1E"/>
    <w:rsid w:val="00787DBD"/>
    <w:rsid w:val="0079014F"/>
    <w:rsid w:val="0079360D"/>
    <w:rsid w:val="00794AA2"/>
    <w:rsid w:val="0079655A"/>
    <w:rsid w:val="007979F5"/>
    <w:rsid w:val="007A009D"/>
    <w:rsid w:val="007A1EAA"/>
    <w:rsid w:val="007A6161"/>
    <w:rsid w:val="007A79FD"/>
    <w:rsid w:val="007B0B9D"/>
    <w:rsid w:val="007B12C9"/>
    <w:rsid w:val="007B26E3"/>
    <w:rsid w:val="007B5116"/>
    <w:rsid w:val="007B531D"/>
    <w:rsid w:val="007B5A43"/>
    <w:rsid w:val="007B6525"/>
    <w:rsid w:val="007B709B"/>
    <w:rsid w:val="007C1343"/>
    <w:rsid w:val="007C52B0"/>
    <w:rsid w:val="007C5459"/>
    <w:rsid w:val="007C5A0A"/>
    <w:rsid w:val="007C5EF1"/>
    <w:rsid w:val="007C7BF5"/>
    <w:rsid w:val="007D0119"/>
    <w:rsid w:val="007D0778"/>
    <w:rsid w:val="007D08F6"/>
    <w:rsid w:val="007D19B7"/>
    <w:rsid w:val="007D35C9"/>
    <w:rsid w:val="007D3EE7"/>
    <w:rsid w:val="007D4E03"/>
    <w:rsid w:val="007D6B9B"/>
    <w:rsid w:val="007D75E5"/>
    <w:rsid w:val="007D773E"/>
    <w:rsid w:val="007D788B"/>
    <w:rsid w:val="007D7CCD"/>
    <w:rsid w:val="007D7FAC"/>
    <w:rsid w:val="007E066E"/>
    <w:rsid w:val="007E0BAA"/>
    <w:rsid w:val="007E1356"/>
    <w:rsid w:val="007E20FC"/>
    <w:rsid w:val="007E501E"/>
    <w:rsid w:val="007E7062"/>
    <w:rsid w:val="007E713D"/>
    <w:rsid w:val="007E715A"/>
    <w:rsid w:val="007F0E1E"/>
    <w:rsid w:val="007F12E4"/>
    <w:rsid w:val="007F29A7"/>
    <w:rsid w:val="007F46E4"/>
    <w:rsid w:val="007F5EE5"/>
    <w:rsid w:val="008004B4"/>
    <w:rsid w:val="008009A5"/>
    <w:rsid w:val="00805BE8"/>
    <w:rsid w:val="0080793A"/>
    <w:rsid w:val="008103E2"/>
    <w:rsid w:val="00812821"/>
    <w:rsid w:val="008134E5"/>
    <w:rsid w:val="00814C8D"/>
    <w:rsid w:val="00815EA9"/>
    <w:rsid w:val="00816078"/>
    <w:rsid w:val="00817716"/>
    <w:rsid w:val="008177E3"/>
    <w:rsid w:val="008220B9"/>
    <w:rsid w:val="00823AA9"/>
    <w:rsid w:val="008255B9"/>
    <w:rsid w:val="00825CD8"/>
    <w:rsid w:val="008261B7"/>
    <w:rsid w:val="00827324"/>
    <w:rsid w:val="00827501"/>
    <w:rsid w:val="00827FAB"/>
    <w:rsid w:val="008315C1"/>
    <w:rsid w:val="00832FAF"/>
    <w:rsid w:val="00833C9D"/>
    <w:rsid w:val="008344DA"/>
    <w:rsid w:val="00834CAA"/>
    <w:rsid w:val="00834FE3"/>
    <w:rsid w:val="008352BF"/>
    <w:rsid w:val="008355EA"/>
    <w:rsid w:val="00836F7D"/>
    <w:rsid w:val="00837458"/>
    <w:rsid w:val="00837AAE"/>
    <w:rsid w:val="00837FC8"/>
    <w:rsid w:val="008405E3"/>
    <w:rsid w:val="00840FD7"/>
    <w:rsid w:val="008429AD"/>
    <w:rsid w:val="008429DB"/>
    <w:rsid w:val="00844A2C"/>
    <w:rsid w:val="00844F69"/>
    <w:rsid w:val="00845AFA"/>
    <w:rsid w:val="00846D7F"/>
    <w:rsid w:val="00850C75"/>
    <w:rsid w:val="00850E39"/>
    <w:rsid w:val="0085154D"/>
    <w:rsid w:val="0085477A"/>
    <w:rsid w:val="00855107"/>
    <w:rsid w:val="00855173"/>
    <w:rsid w:val="00855544"/>
    <w:rsid w:val="008557D9"/>
    <w:rsid w:val="00855BF7"/>
    <w:rsid w:val="00856214"/>
    <w:rsid w:val="00856EFA"/>
    <w:rsid w:val="00862089"/>
    <w:rsid w:val="0086601A"/>
    <w:rsid w:val="00866D5B"/>
    <w:rsid w:val="00866FF5"/>
    <w:rsid w:val="00870A82"/>
    <w:rsid w:val="0087332D"/>
    <w:rsid w:val="0087366D"/>
    <w:rsid w:val="00873E1F"/>
    <w:rsid w:val="00874C16"/>
    <w:rsid w:val="00874F8D"/>
    <w:rsid w:val="00876A82"/>
    <w:rsid w:val="0088109F"/>
    <w:rsid w:val="0088158F"/>
    <w:rsid w:val="0088460D"/>
    <w:rsid w:val="00884980"/>
    <w:rsid w:val="008849E8"/>
    <w:rsid w:val="00884BA0"/>
    <w:rsid w:val="008850E9"/>
    <w:rsid w:val="008861A9"/>
    <w:rsid w:val="008868A9"/>
    <w:rsid w:val="00886D1F"/>
    <w:rsid w:val="00891EE1"/>
    <w:rsid w:val="00893880"/>
    <w:rsid w:val="00893987"/>
    <w:rsid w:val="0089547A"/>
    <w:rsid w:val="008963EF"/>
    <w:rsid w:val="0089688E"/>
    <w:rsid w:val="008A0EF4"/>
    <w:rsid w:val="008A114F"/>
    <w:rsid w:val="008A1BAC"/>
    <w:rsid w:val="008A1FBE"/>
    <w:rsid w:val="008A2F68"/>
    <w:rsid w:val="008A382B"/>
    <w:rsid w:val="008A4D48"/>
    <w:rsid w:val="008A57C5"/>
    <w:rsid w:val="008A65E9"/>
    <w:rsid w:val="008B3194"/>
    <w:rsid w:val="008B37D4"/>
    <w:rsid w:val="008B3EA7"/>
    <w:rsid w:val="008B45C5"/>
    <w:rsid w:val="008B4AD2"/>
    <w:rsid w:val="008B4DAD"/>
    <w:rsid w:val="008B56D5"/>
    <w:rsid w:val="008B5AE7"/>
    <w:rsid w:val="008B6728"/>
    <w:rsid w:val="008B70E4"/>
    <w:rsid w:val="008C26B4"/>
    <w:rsid w:val="008C401C"/>
    <w:rsid w:val="008C44D0"/>
    <w:rsid w:val="008C4AFD"/>
    <w:rsid w:val="008C5601"/>
    <w:rsid w:val="008C60E9"/>
    <w:rsid w:val="008D07FF"/>
    <w:rsid w:val="008D1103"/>
    <w:rsid w:val="008D1B7C"/>
    <w:rsid w:val="008D6657"/>
    <w:rsid w:val="008E1CFD"/>
    <w:rsid w:val="008E1F60"/>
    <w:rsid w:val="008E232A"/>
    <w:rsid w:val="008E2B63"/>
    <w:rsid w:val="008E2B9D"/>
    <w:rsid w:val="008E307E"/>
    <w:rsid w:val="008F1372"/>
    <w:rsid w:val="008F2157"/>
    <w:rsid w:val="008F2E87"/>
    <w:rsid w:val="008F31D7"/>
    <w:rsid w:val="008F4DD1"/>
    <w:rsid w:val="008F4EA4"/>
    <w:rsid w:val="008F6056"/>
    <w:rsid w:val="008F69EF"/>
    <w:rsid w:val="008F6CE6"/>
    <w:rsid w:val="00902C07"/>
    <w:rsid w:val="00905804"/>
    <w:rsid w:val="0090590C"/>
    <w:rsid w:val="009101E2"/>
    <w:rsid w:val="00911249"/>
    <w:rsid w:val="00915D73"/>
    <w:rsid w:val="00916077"/>
    <w:rsid w:val="009170A2"/>
    <w:rsid w:val="009208A6"/>
    <w:rsid w:val="009209A5"/>
    <w:rsid w:val="00920D03"/>
    <w:rsid w:val="00920D78"/>
    <w:rsid w:val="00921E32"/>
    <w:rsid w:val="0092275F"/>
    <w:rsid w:val="00923028"/>
    <w:rsid w:val="0092367E"/>
    <w:rsid w:val="00924514"/>
    <w:rsid w:val="009264DC"/>
    <w:rsid w:val="00927316"/>
    <w:rsid w:val="009302A5"/>
    <w:rsid w:val="00930432"/>
    <w:rsid w:val="00930F28"/>
    <w:rsid w:val="0093133D"/>
    <w:rsid w:val="009314B2"/>
    <w:rsid w:val="0093276D"/>
    <w:rsid w:val="009330BD"/>
    <w:rsid w:val="00933A5B"/>
    <w:rsid w:val="00933D12"/>
    <w:rsid w:val="00935493"/>
    <w:rsid w:val="00935EC2"/>
    <w:rsid w:val="00937065"/>
    <w:rsid w:val="00940285"/>
    <w:rsid w:val="009415B0"/>
    <w:rsid w:val="00942C59"/>
    <w:rsid w:val="00942EFA"/>
    <w:rsid w:val="00944D79"/>
    <w:rsid w:val="009465CC"/>
    <w:rsid w:val="00946AC1"/>
    <w:rsid w:val="00947E7E"/>
    <w:rsid w:val="00950CDD"/>
    <w:rsid w:val="0095137E"/>
    <w:rsid w:val="0095139A"/>
    <w:rsid w:val="009518A9"/>
    <w:rsid w:val="009536DA"/>
    <w:rsid w:val="00953E16"/>
    <w:rsid w:val="009540D6"/>
    <w:rsid w:val="009542AC"/>
    <w:rsid w:val="00956EF1"/>
    <w:rsid w:val="00960EBE"/>
    <w:rsid w:val="009613E1"/>
    <w:rsid w:val="009615A6"/>
    <w:rsid w:val="00961BB2"/>
    <w:rsid w:val="00962108"/>
    <w:rsid w:val="00962E95"/>
    <w:rsid w:val="009638D6"/>
    <w:rsid w:val="009646E7"/>
    <w:rsid w:val="00964907"/>
    <w:rsid w:val="00964F16"/>
    <w:rsid w:val="009655C7"/>
    <w:rsid w:val="0096612D"/>
    <w:rsid w:val="009665EF"/>
    <w:rsid w:val="00966F10"/>
    <w:rsid w:val="009675FB"/>
    <w:rsid w:val="00970C36"/>
    <w:rsid w:val="00972310"/>
    <w:rsid w:val="0097301E"/>
    <w:rsid w:val="0097408E"/>
    <w:rsid w:val="00974BB2"/>
    <w:rsid w:val="00974FA7"/>
    <w:rsid w:val="009756E5"/>
    <w:rsid w:val="009756FC"/>
    <w:rsid w:val="00977A8C"/>
    <w:rsid w:val="0098111E"/>
    <w:rsid w:val="00983910"/>
    <w:rsid w:val="00983C6C"/>
    <w:rsid w:val="00986C27"/>
    <w:rsid w:val="0098726E"/>
    <w:rsid w:val="009872F1"/>
    <w:rsid w:val="00990042"/>
    <w:rsid w:val="009900D2"/>
    <w:rsid w:val="00991264"/>
    <w:rsid w:val="00991793"/>
    <w:rsid w:val="00991D5E"/>
    <w:rsid w:val="009932AC"/>
    <w:rsid w:val="00994351"/>
    <w:rsid w:val="00994EAB"/>
    <w:rsid w:val="00995F3B"/>
    <w:rsid w:val="00996447"/>
    <w:rsid w:val="00996A8F"/>
    <w:rsid w:val="009A03B4"/>
    <w:rsid w:val="009A1DBF"/>
    <w:rsid w:val="009A4AC8"/>
    <w:rsid w:val="009A5983"/>
    <w:rsid w:val="009A644D"/>
    <w:rsid w:val="009A671F"/>
    <w:rsid w:val="009A68E6"/>
    <w:rsid w:val="009A7598"/>
    <w:rsid w:val="009A7C22"/>
    <w:rsid w:val="009B1DF8"/>
    <w:rsid w:val="009B211C"/>
    <w:rsid w:val="009B2567"/>
    <w:rsid w:val="009B3D20"/>
    <w:rsid w:val="009B41C9"/>
    <w:rsid w:val="009B4A3C"/>
    <w:rsid w:val="009B50B4"/>
    <w:rsid w:val="009B5418"/>
    <w:rsid w:val="009B7B68"/>
    <w:rsid w:val="009C0655"/>
    <w:rsid w:val="009C0727"/>
    <w:rsid w:val="009C2255"/>
    <w:rsid w:val="009C3C80"/>
    <w:rsid w:val="009C492F"/>
    <w:rsid w:val="009C5449"/>
    <w:rsid w:val="009D1B38"/>
    <w:rsid w:val="009D2FF2"/>
    <w:rsid w:val="009D3226"/>
    <w:rsid w:val="009D3302"/>
    <w:rsid w:val="009D3385"/>
    <w:rsid w:val="009D72AD"/>
    <w:rsid w:val="009D793C"/>
    <w:rsid w:val="009E16A9"/>
    <w:rsid w:val="009E1BF8"/>
    <w:rsid w:val="009E375F"/>
    <w:rsid w:val="009E381C"/>
    <w:rsid w:val="009E39D4"/>
    <w:rsid w:val="009E3BD0"/>
    <w:rsid w:val="009E3C95"/>
    <w:rsid w:val="009E40C7"/>
    <w:rsid w:val="009E433B"/>
    <w:rsid w:val="009E4985"/>
    <w:rsid w:val="009E4E88"/>
    <w:rsid w:val="009E4ECD"/>
    <w:rsid w:val="009E5401"/>
    <w:rsid w:val="009E581B"/>
    <w:rsid w:val="009E691C"/>
    <w:rsid w:val="009F09B6"/>
    <w:rsid w:val="009F4289"/>
    <w:rsid w:val="009F4D73"/>
    <w:rsid w:val="009F5A77"/>
    <w:rsid w:val="009F64CA"/>
    <w:rsid w:val="009F7540"/>
    <w:rsid w:val="00A04CDA"/>
    <w:rsid w:val="00A05073"/>
    <w:rsid w:val="00A054EF"/>
    <w:rsid w:val="00A0564F"/>
    <w:rsid w:val="00A05D1A"/>
    <w:rsid w:val="00A069DC"/>
    <w:rsid w:val="00A0758F"/>
    <w:rsid w:val="00A10376"/>
    <w:rsid w:val="00A10991"/>
    <w:rsid w:val="00A13AEE"/>
    <w:rsid w:val="00A1570A"/>
    <w:rsid w:val="00A20893"/>
    <w:rsid w:val="00A20CBD"/>
    <w:rsid w:val="00A21119"/>
    <w:rsid w:val="00A211B4"/>
    <w:rsid w:val="00A23FBF"/>
    <w:rsid w:val="00A26FF0"/>
    <w:rsid w:val="00A27918"/>
    <w:rsid w:val="00A311B6"/>
    <w:rsid w:val="00A31AAD"/>
    <w:rsid w:val="00A3209C"/>
    <w:rsid w:val="00A33A65"/>
    <w:rsid w:val="00A33DDF"/>
    <w:rsid w:val="00A34547"/>
    <w:rsid w:val="00A35EA4"/>
    <w:rsid w:val="00A376B7"/>
    <w:rsid w:val="00A40DD0"/>
    <w:rsid w:val="00A41BF5"/>
    <w:rsid w:val="00A42956"/>
    <w:rsid w:val="00A44778"/>
    <w:rsid w:val="00A469E7"/>
    <w:rsid w:val="00A47005"/>
    <w:rsid w:val="00A604A4"/>
    <w:rsid w:val="00A61B7D"/>
    <w:rsid w:val="00A6244D"/>
    <w:rsid w:val="00A63C66"/>
    <w:rsid w:val="00A6434D"/>
    <w:rsid w:val="00A6605B"/>
    <w:rsid w:val="00A66356"/>
    <w:rsid w:val="00A666FD"/>
    <w:rsid w:val="00A66ADC"/>
    <w:rsid w:val="00A670DE"/>
    <w:rsid w:val="00A67DA1"/>
    <w:rsid w:val="00A7147D"/>
    <w:rsid w:val="00A719DD"/>
    <w:rsid w:val="00A72649"/>
    <w:rsid w:val="00A75DDE"/>
    <w:rsid w:val="00A76813"/>
    <w:rsid w:val="00A80778"/>
    <w:rsid w:val="00A81B15"/>
    <w:rsid w:val="00A8239F"/>
    <w:rsid w:val="00A83009"/>
    <w:rsid w:val="00A83178"/>
    <w:rsid w:val="00A837FF"/>
    <w:rsid w:val="00A84052"/>
    <w:rsid w:val="00A84668"/>
    <w:rsid w:val="00A84DC8"/>
    <w:rsid w:val="00A85DBC"/>
    <w:rsid w:val="00A87FEB"/>
    <w:rsid w:val="00A90F7F"/>
    <w:rsid w:val="00A93F9F"/>
    <w:rsid w:val="00A9420E"/>
    <w:rsid w:val="00A949EA"/>
    <w:rsid w:val="00A96404"/>
    <w:rsid w:val="00A96876"/>
    <w:rsid w:val="00A96C1C"/>
    <w:rsid w:val="00A97648"/>
    <w:rsid w:val="00AA0949"/>
    <w:rsid w:val="00AA0B7D"/>
    <w:rsid w:val="00AA0C2F"/>
    <w:rsid w:val="00AA0C46"/>
    <w:rsid w:val="00AA1CFD"/>
    <w:rsid w:val="00AA2239"/>
    <w:rsid w:val="00AA26EC"/>
    <w:rsid w:val="00AA33D2"/>
    <w:rsid w:val="00AA3C04"/>
    <w:rsid w:val="00AA43A7"/>
    <w:rsid w:val="00AA5421"/>
    <w:rsid w:val="00AA646E"/>
    <w:rsid w:val="00AB0C57"/>
    <w:rsid w:val="00AB1195"/>
    <w:rsid w:val="00AB4182"/>
    <w:rsid w:val="00AB63A6"/>
    <w:rsid w:val="00AB7F10"/>
    <w:rsid w:val="00AC00C7"/>
    <w:rsid w:val="00AC27DB"/>
    <w:rsid w:val="00AC297E"/>
    <w:rsid w:val="00AC3E0B"/>
    <w:rsid w:val="00AC6D6B"/>
    <w:rsid w:val="00AD28A7"/>
    <w:rsid w:val="00AD43BE"/>
    <w:rsid w:val="00AD5179"/>
    <w:rsid w:val="00AD63AD"/>
    <w:rsid w:val="00AD7736"/>
    <w:rsid w:val="00AE024C"/>
    <w:rsid w:val="00AE06DB"/>
    <w:rsid w:val="00AE0AEA"/>
    <w:rsid w:val="00AE10CE"/>
    <w:rsid w:val="00AE6037"/>
    <w:rsid w:val="00AE70D4"/>
    <w:rsid w:val="00AE7868"/>
    <w:rsid w:val="00AF03BE"/>
    <w:rsid w:val="00AF0407"/>
    <w:rsid w:val="00AF049B"/>
    <w:rsid w:val="00AF4AD0"/>
    <w:rsid w:val="00AF4D8B"/>
    <w:rsid w:val="00B01024"/>
    <w:rsid w:val="00B0304A"/>
    <w:rsid w:val="00B0395C"/>
    <w:rsid w:val="00B03FE3"/>
    <w:rsid w:val="00B04CD9"/>
    <w:rsid w:val="00B0543B"/>
    <w:rsid w:val="00B059D8"/>
    <w:rsid w:val="00B05E37"/>
    <w:rsid w:val="00B067CA"/>
    <w:rsid w:val="00B12B26"/>
    <w:rsid w:val="00B13ED3"/>
    <w:rsid w:val="00B14272"/>
    <w:rsid w:val="00B1589E"/>
    <w:rsid w:val="00B163F8"/>
    <w:rsid w:val="00B16CF8"/>
    <w:rsid w:val="00B20C6A"/>
    <w:rsid w:val="00B22102"/>
    <w:rsid w:val="00B2466D"/>
    <w:rsid w:val="00B2472D"/>
    <w:rsid w:val="00B247E1"/>
    <w:rsid w:val="00B24CA0"/>
    <w:rsid w:val="00B25427"/>
    <w:rsid w:val="00B2549F"/>
    <w:rsid w:val="00B255D6"/>
    <w:rsid w:val="00B26BE8"/>
    <w:rsid w:val="00B276B5"/>
    <w:rsid w:val="00B30C52"/>
    <w:rsid w:val="00B31E42"/>
    <w:rsid w:val="00B34447"/>
    <w:rsid w:val="00B35080"/>
    <w:rsid w:val="00B35707"/>
    <w:rsid w:val="00B360F9"/>
    <w:rsid w:val="00B37106"/>
    <w:rsid w:val="00B4006F"/>
    <w:rsid w:val="00B4108D"/>
    <w:rsid w:val="00B4160E"/>
    <w:rsid w:val="00B41A77"/>
    <w:rsid w:val="00B425B3"/>
    <w:rsid w:val="00B45362"/>
    <w:rsid w:val="00B47AC2"/>
    <w:rsid w:val="00B5210E"/>
    <w:rsid w:val="00B547DE"/>
    <w:rsid w:val="00B554C7"/>
    <w:rsid w:val="00B57265"/>
    <w:rsid w:val="00B62702"/>
    <w:rsid w:val="00B633AE"/>
    <w:rsid w:val="00B6391D"/>
    <w:rsid w:val="00B639BA"/>
    <w:rsid w:val="00B650B7"/>
    <w:rsid w:val="00B66057"/>
    <w:rsid w:val="00B665D2"/>
    <w:rsid w:val="00B6737C"/>
    <w:rsid w:val="00B713BB"/>
    <w:rsid w:val="00B7214D"/>
    <w:rsid w:val="00B72881"/>
    <w:rsid w:val="00B74372"/>
    <w:rsid w:val="00B74CC1"/>
    <w:rsid w:val="00B75525"/>
    <w:rsid w:val="00B769B4"/>
    <w:rsid w:val="00B80283"/>
    <w:rsid w:val="00B80833"/>
    <w:rsid w:val="00B8095F"/>
    <w:rsid w:val="00B80B0C"/>
    <w:rsid w:val="00B80B11"/>
    <w:rsid w:val="00B81A84"/>
    <w:rsid w:val="00B82381"/>
    <w:rsid w:val="00B8269A"/>
    <w:rsid w:val="00B82B8A"/>
    <w:rsid w:val="00B831AE"/>
    <w:rsid w:val="00B836CF"/>
    <w:rsid w:val="00B837E3"/>
    <w:rsid w:val="00B843CA"/>
    <w:rsid w:val="00B8446C"/>
    <w:rsid w:val="00B84C54"/>
    <w:rsid w:val="00B851A6"/>
    <w:rsid w:val="00B87725"/>
    <w:rsid w:val="00B87A6C"/>
    <w:rsid w:val="00B902A0"/>
    <w:rsid w:val="00B93A34"/>
    <w:rsid w:val="00B94845"/>
    <w:rsid w:val="00B95011"/>
    <w:rsid w:val="00B951A3"/>
    <w:rsid w:val="00B975A5"/>
    <w:rsid w:val="00B97654"/>
    <w:rsid w:val="00B97E0A"/>
    <w:rsid w:val="00BA0112"/>
    <w:rsid w:val="00BA0DFB"/>
    <w:rsid w:val="00BA259A"/>
    <w:rsid w:val="00BA259C"/>
    <w:rsid w:val="00BA29D3"/>
    <w:rsid w:val="00BA2DED"/>
    <w:rsid w:val="00BA307F"/>
    <w:rsid w:val="00BA30B5"/>
    <w:rsid w:val="00BA3A90"/>
    <w:rsid w:val="00BA5280"/>
    <w:rsid w:val="00BA7DAA"/>
    <w:rsid w:val="00BB0EFD"/>
    <w:rsid w:val="00BB14F1"/>
    <w:rsid w:val="00BB3DFA"/>
    <w:rsid w:val="00BB572E"/>
    <w:rsid w:val="00BB5DC2"/>
    <w:rsid w:val="00BB74FD"/>
    <w:rsid w:val="00BC0517"/>
    <w:rsid w:val="00BC0C4B"/>
    <w:rsid w:val="00BC1951"/>
    <w:rsid w:val="00BC32AA"/>
    <w:rsid w:val="00BC5982"/>
    <w:rsid w:val="00BC60BF"/>
    <w:rsid w:val="00BD019E"/>
    <w:rsid w:val="00BD0D36"/>
    <w:rsid w:val="00BD1101"/>
    <w:rsid w:val="00BD153E"/>
    <w:rsid w:val="00BD28BF"/>
    <w:rsid w:val="00BD6404"/>
    <w:rsid w:val="00BD718D"/>
    <w:rsid w:val="00BD719A"/>
    <w:rsid w:val="00BE0560"/>
    <w:rsid w:val="00BE15B5"/>
    <w:rsid w:val="00BE33AE"/>
    <w:rsid w:val="00BE4F70"/>
    <w:rsid w:val="00BE74EB"/>
    <w:rsid w:val="00BE77D6"/>
    <w:rsid w:val="00BF046F"/>
    <w:rsid w:val="00BF1BB2"/>
    <w:rsid w:val="00BF3EA1"/>
    <w:rsid w:val="00BF5625"/>
    <w:rsid w:val="00C00048"/>
    <w:rsid w:val="00C01D50"/>
    <w:rsid w:val="00C03B74"/>
    <w:rsid w:val="00C03D7E"/>
    <w:rsid w:val="00C04370"/>
    <w:rsid w:val="00C046FD"/>
    <w:rsid w:val="00C056DC"/>
    <w:rsid w:val="00C1329B"/>
    <w:rsid w:val="00C13325"/>
    <w:rsid w:val="00C1572F"/>
    <w:rsid w:val="00C15E48"/>
    <w:rsid w:val="00C1654C"/>
    <w:rsid w:val="00C20353"/>
    <w:rsid w:val="00C20A01"/>
    <w:rsid w:val="00C21DC1"/>
    <w:rsid w:val="00C24C05"/>
    <w:rsid w:val="00C24D2F"/>
    <w:rsid w:val="00C26135"/>
    <w:rsid w:val="00C26222"/>
    <w:rsid w:val="00C26D5F"/>
    <w:rsid w:val="00C31283"/>
    <w:rsid w:val="00C33C48"/>
    <w:rsid w:val="00C340E5"/>
    <w:rsid w:val="00C34D62"/>
    <w:rsid w:val="00C34E5A"/>
    <w:rsid w:val="00C354B1"/>
    <w:rsid w:val="00C35AA7"/>
    <w:rsid w:val="00C40B7E"/>
    <w:rsid w:val="00C410D0"/>
    <w:rsid w:val="00C412A0"/>
    <w:rsid w:val="00C41415"/>
    <w:rsid w:val="00C4158B"/>
    <w:rsid w:val="00C43BA1"/>
    <w:rsid w:val="00C43DAB"/>
    <w:rsid w:val="00C4456C"/>
    <w:rsid w:val="00C44766"/>
    <w:rsid w:val="00C453B9"/>
    <w:rsid w:val="00C47F08"/>
    <w:rsid w:val="00C514A6"/>
    <w:rsid w:val="00C530CA"/>
    <w:rsid w:val="00C53EB6"/>
    <w:rsid w:val="00C55C29"/>
    <w:rsid w:val="00C560F0"/>
    <w:rsid w:val="00C567B8"/>
    <w:rsid w:val="00C5739F"/>
    <w:rsid w:val="00C57CF0"/>
    <w:rsid w:val="00C62E7A"/>
    <w:rsid w:val="00C63557"/>
    <w:rsid w:val="00C649BD"/>
    <w:rsid w:val="00C65891"/>
    <w:rsid w:val="00C65918"/>
    <w:rsid w:val="00C65929"/>
    <w:rsid w:val="00C66AC9"/>
    <w:rsid w:val="00C714DE"/>
    <w:rsid w:val="00C71503"/>
    <w:rsid w:val="00C71B54"/>
    <w:rsid w:val="00C724D3"/>
    <w:rsid w:val="00C75B56"/>
    <w:rsid w:val="00C77DD9"/>
    <w:rsid w:val="00C77E6D"/>
    <w:rsid w:val="00C802D6"/>
    <w:rsid w:val="00C81D51"/>
    <w:rsid w:val="00C81F61"/>
    <w:rsid w:val="00C83BE6"/>
    <w:rsid w:val="00C85096"/>
    <w:rsid w:val="00C85354"/>
    <w:rsid w:val="00C860C7"/>
    <w:rsid w:val="00C86ABA"/>
    <w:rsid w:val="00C90ECF"/>
    <w:rsid w:val="00C90FA0"/>
    <w:rsid w:val="00C920E1"/>
    <w:rsid w:val="00C93497"/>
    <w:rsid w:val="00C943F3"/>
    <w:rsid w:val="00C96ABF"/>
    <w:rsid w:val="00C9778B"/>
    <w:rsid w:val="00C97C8A"/>
    <w:rsid w:val="00CA08C6"/>
    <w:rsid w:val="00CA0A77"/>
    <w:rsid w:val="00CA11E0"/>
    <w:rsid w:val="00CA1AB1"/>
    <w:rsid w:val="00CA234D"/>
    <w:rsid w:val="00CA2729"/>
    <w:rsid w:val="00CA3057"/>
    <w:rsid w:val="00CA33DE"/>
    <w:rsid w:val="00CA3E1E"/>
    <w:rsid w:val="00CA45F8"/>
    <w:rsid w:val="00CA4B06"/>
    <w:rsid w:val="00CA65DC"/>
    <w:rsid w:val="00CA795A"/>
    <w:rsid w:val="00CB0305"/>
    <w:rsid w:val="00CB0669"/>
    <w:rsid w:val="00CB0990"/>
    <w:rsid w:val="00CB33C7"/>
    <w:rsid w:val="00CB6DA7"/>
    <w:rsid w:val="00CB75EF"/>
    <w:rsid w:val="00CB77E0"/>
    <w:rsid w:val="00CB7E4C"/>
    <w:rsid w:val="00CC066B"/>
    <w:rsid w:val="00CC25B4"/>
    <w:rsid w:val="00CC3CC1"/>
    <w:rsid w:val="00CC3DC4"/>
    <w:rsid w:val="00CC42BD"/>
    <w:rsid w:val="00CC5326"/>
    <w:rsid w:val="00CC5F88"/>
    <w:rsid w:val="00CC610D"/>
    <w:rsid w:val="00CC69C8"/>
    <w:rsid w:val="00CC77A2"/>
    <w:rsid w:val="00CC7AAD"/>
    <w:rsid w:val="00CD02C0"/>
    <w:rsid w:val="00CD0E5E"/>
    <w:rsid w:val="00CD21C7"/>
    <w:rsid w:val="00CD22C7"/>
    <w:rsid w:val="00CD307E"/>
    <w:rsid w:val="00CD526D"/>
    <w:rsid w:val="00CD577D"/>
    <w:rsid w:val="00CD629F"/>
    <w:rsid w:val="00CD6A1B"/>
    <w:rsid w:val="00CD6FFB"/>
    <w:rsid w:val="00CD7E78"/>
    <w:rsid w:val="00CE0A7F"/>
    <w:rsid w:val="00CE1147"/>
    <w:rsid w:val="00CE1718"/>
    <w:rsid w:val="00CE2954"/>
    <w:rsid w:val="00CE5EAD"/>
    <w:rsid w:val="00CF10C8"/>
    <w:rsid w:val="00CF1E9C"/>
    <w:rsid w:val="00CF4156"/>
    <w:rsid w:val="00CF4E8A"/>
    <w:rsid w:val="00D0036C"/>
    <w:rsid w:val="00D01B10"/>
    <w:rsid w:val="00D03D00"/>
    <w:rsid w:val="00D041DD"/>
    <w:rsid w:val="00D05C30"/>
    <w:rsid w:val="00D06C67"/>
    <w:rsid w:val="00D10052"/>
    <w:rsid w:val="00D10E49"/>
    <w:rsid w:val="00D11359"/>
    <w:rsid w:val="00D1390F"/>
    <w:rsid w:val="00D148A6"/>
    <w:rsid w:val="00D21C11"/>
    <w:rsid w:val="00D3188C"/>
    <w:rsid w:val="00D337AA"/>
    <w:rsid w:val="00D33DE3"/>
    <w:rsid w:val="00D35F9B"/>
    <w:rsid w:val="00D36B69"/>
    <w:rsid w:val="00D4023B"/>
    <w:rsid w:val="00D40548"/>
    <w:rsid w:val="00D408DD"/>
    <w:rsid w:val="00D41AF3"/>
    <w:rsid w:val="00D438D6"/>
    <w:rsid w:val="00D44484"/>
    <w:rsid w:val="00D45D72"/>
    <w:rsid w:val="00D45F01"/>
    <w:rsid w:val="00D47C81"/>
    <w:rsid w:val="00D47E80"/>
    <w:rsid w:val="00D5122F"/>
    <w:rsid w:val="00D520E4"/>
    <w:rsid w:val="00D52B9A"/>
    <w:rsid w:val="00D53A38"/>
    <w:rsid w:val="00D5497C"/>
    <w:rsid w:val="00D558CB"/>
    <w:rsid w:val="00D575DD"/>
    <w:rsid w:val="00D57DFA"/>
    <w:rsid w:val="00D600D4"/>
    <w:rsid w:val="00D63DDA"/>
    <w:rsid w:val="00D647D6"/>
    <w:rsid w:val="00D66AEB"/>
    <w:rsid w:val="00D67FCF"/>
    <w:rsid w:val="00D709CE"/>
    <w:rsid w:val="00D71F73"/>
    <w:rsid w:val="00D74140"/>
    <w:rsid w:val="00D74EC7"/>
    <w:rsid w:val="00D80786"/>
    <w:rsid w:val="00D81CAB"/>
    <w:rsid w:val="00D8407E"/>
    <w:rsid w:val="00D8576F"/>
    <w:rsid w:val="00D8677F"/>
    <w:rsid w:val="00D937AA"/>
    <w:rsid w:val="00D9551E"/>
    <w:rsid w:val="00D9694B"/>
    <w:rsid w:val="00D97F0C"/>
    <w:rsid w:val="00DA3A86"/>
    <w:rsid w:val="00DB05F2"/>
    <w:rsid w:val="00DB09B0"/>
    <w:rsid w:val="00DB1D2A"/>
    <w:rsid w:val="00DB21B4"/>
    <w:rsid w:val="00DB2395"/>
    <w:rsid w:val="00DB5F04"/>
    <w:rsid w:val="00DC2500"/>
    <w:rsid w:val="00DC4F72"/>
    <w:rsid w:val="00DC5130"/>
    <w:rsid w:val="00DC5F28"/>
    <w:rsid w:val="00DC77DC"/>
    <w:rsid w:val="00DC7BE1"/>
    <w:rsid w:val="00DD0453"/>
    <w:rsid w:val="00DD08ED"/>
    <w:rsid w:val="00DD0C2C"/>
    <w:rsid w:val="00DD176B"/>
    <w:rsid w:val="00DD19DE"/>
    <w:rsid w:val="00DD25DC"/>
    <w:rsid w:val="00DD28BC"/>
    <w:rsid w:val="00DD4292"/>
    <w:rsid w:val="00DD5DDD"/>
    <w:rsid w:val="00DE0015"/>
    <w:rsid w:val="00DE06D6"/>
    <w:rsid w:val="00DE200B"/>
    <w:rsid w:val="00DE2F6D"/>
    <w:rsid w:val="00DE31F0"/>
    <w:rsid w:val="00DE3D1C"/>
    <w:rsid w:val="00DE44CD"/>
    <w:rsid w:val="00DE4CC4"/>
    <w:rsid w:val="00DE4CD5"/>
    <w:rsid w:val="00DE4DCD"/>
    <w:rsid w:val="00DE5867"/>
    <w:rsid w:val="00DE5B9E"/>
    <w:rsid w:val="00DE6E85"/>
    <w:rsid w:val="00DF0374"/>
    <w:rsid w:val="00DF1244"/>
    <w:rsid w:val="00DF1372"/>
    <w:rsid w:val="00DF2815"/>
    <w:rsid w:val="00DF2A29"/>
    <w:rsid w:val="00DF394D"/>
    <w:rsid w:val="00DF44E6"/>
    <w:rsid w:val="00DF47D3"/>
    <w:rsid w:val="00DF4913"/>
    <w:rsid w:val="00DF5184"/>
    <w:rsid w:val="00DF5759"/>
    <w:rsid w:val="00DF5AEA"/>
    <w:rsid w:val="00E00DE7"/>
    <w:rsid w:val="00E0227D"/>
    <w:rsid w:val="00E042B4"/>
    <w:rsid w:val="00E04B84"/>
    <w:rsid w:val="00E050A2"/>
    <w:rsid w:val="00E06466"/>
    <w:rsid w:val="00E06835"/>
    <w:rsid w:val="00E06FDA"/>
    <w:rsid w:val="00E077FB"/>
    <w:rsid w:val="00E102F0"/>
    <w:rsid w:val="00E11BD6"/>
    <w:rsid w:val="00E11E05"/>
    <w:rsid w:val="00E160A5"/>
    <w:rsid w:val="00E1713D"/>
    <w:rsid w:val="00E17397"/>
    <w:rsid w:val="00E20A43"/>
    <w:rsid w:val="00E20A4E"/>
    <w:rsid w:val="00E21520"/>
    <w:rsid w:val="00E220BA"/>
    <w:rsid w:val="00E229DF"/>
    <w:rsid w:val="00E23898"/>
    <w:rsid w:val="00E23BBB"/>
    <w:rsid w:val="00E23DFF"/>
    <w:rsid w:val="00E254D0"/>
    <w:rsid w:val="00E27EAF"/>
    <w:rsid w:val="00E30135"/>
    <w:rsid w:val="00E319F1"/>
    <w:rsid w:val="00E3284F"/>
    <w:rsid w:val="00E33CD2"/>
    <w:rsid w:val="00E343EA"/>
    <w:rsid w:val="00E37609"/>
    <w:rsid w:val="00E3767A"/>
    <w:rsid w:val="00E40E90"/>
    <w:rsid w:val="00E41B3A"/>
    <w:rsid w:val="00E42438"/>
    <w:rsid w:val="00E45C7E"/>
    <w:rsid w:val="00E47337"/>
    <w:rsid w:val="00E47B4A"/>
    <w:rsid w:val="00E531EB"/>
    <w:rsid w:val="00E532A8"/>
    <w:rsid w:val="00E54874"/>
    <w:rsid w:val="00E54B6F"/>
    <w:rsid w:val="00E55ACA"/>
    <w:rsid w:val="00E55F08"/>
    <w:rsid w:val="00E57B74"/>
    <w:rsid w:val="00E61233"/>
    <w:rsid w:val="00E62AA0"/>
    <w:rsid w:val="00E65BC6"/>
    <w:rsid w:val="00E65CF0"/>
    <w:rsid w:val="00E661FF"/>
    <w:rsid w:val="00E66333"/>
    <w:rsid w:val="00E717DF"/>
    <w:rsid w:val="00E7198E"/>
    <w:rsid w:val="00E726EB"/>
    <w:rsid w:val="00E72CF1"/>
    <w:rsid w:val="00E73BBF"/>
    <w:rsid w:val="00E7752D"/>
    <w:rsid w:val="00E80995"/>
    <w:rsid w:val="00E80B52"/>
    <w:rsid w:val="00E817B7"/>
    <w:rsid w:val="00E821E2"/>
    <w:rsid w:val="00E824C3"/>
    <w:rsid w:val="00E82B3C"/>
    <w:rsid w:val="00E840B3"/>
    <w:rsid w:val="00E8493E"/>
    <w:rsid w:val="00E84D10"/>
    <w:rsid w:val="00E86286"/>
    <w:rsid w:val="00E8629F"/>
    <w:rsid w:val="00E901E5"/>
    <w:rsid w:val="00E91008"/>
    <w:rsid w:val="00E9374E"/>
    <w:rsid w:val="00E94871"/>
    <w:rsid w:val="00E94C56"/>
    <w:rsid w:val="00E94F54"/>
    <w:rsid w:val="00E95D1B"/>
    <w:rsid w:val="00E970BC"/>
    <w:rsid w:val="00E97879"/>
    <w:rsid w:val="00E97AD5"/>
    <w:rsid w:val="00E97CEB"/>
    <w:rsid w:val="00EA0552"/>
    <w:rsid w:val="00EA1111"/>
    <w:rsid w:val="00EA1333"/>
    <w:rsid w:val="00EA1506"/>
    <w:rsid w:val="00EA23E7"/>
    <w:rsid w:val="00EA36AF"/>
    <w:rsid w:val="00EA3B4F"/>
    <w:rsid w:val="00EA3C24"/>
    <w:rsid w:val="00EA4EF9"/>
    <w:rsid w:val="00EA73DF"/>
    <w:rsid w:val="00EB144D"/>
    <w:rsid w:val="00EB2F08"/>
    <w:rsid w:val="00EB3939"/>
    <w:rsid w:val="00EB5BD8"/>
    <w:rsid w:val="00EB61AE"/>
    <w:rsid w:val="00EB65D9"/>
    <w:rsid w:val="00EC2A5C"/>
    <w:rsid w:val="00EC322D"/>
    <w:rsid w:val="00EC4656"/>
    <w:rsid w:val="00EC4C11"/>
    <w:rsid w:val="00EC4C81"/>
    <w:rsid w:val="00EC6410"/>
    <w:rsid w:val="00EC709A"/>
    <w:rsid w:val="00ED1ABB"/>
    <w:rsid w:val="00ED31DB"/>
    <w:rsid w:val="00ED37B0"/>
    <w:rsid w:val="00ED383A"/>
    <w:rsid w:val="00ED4FED"/>
    <w:rsid w:val="00EE1080"/>
    <w:rsid w:val="00EE1DE4"/>
    <w:rsid w:val="00EE3C70"/>
    <w:rsid w:val="00EE3CD0"/>
    <w:rsid w:val="00EE575E"/>
    <w:rsid w:val="00EE7FB4"/>
    <w:rsid w:val="00EF179F"/>
    <w:rsid w:val="00EF1EC5"/>
    <w:rsid w:val="00EF2C4C"/>
    <w:rsid w:val="00EF4729"/>
    <w:rsid w:val="00EF4C88"/>
    <w:rsid w:val="00EF4E1A"/>
    <w:rsid w:val="00EF55EB"/>
    <w:rsid w:val="00EF6590"/>
    <w:rsid w:val="00EF6BC1"/>
    <w:rsid w:val="00F00DCC"/>
    <w:rsid w:val="00F0156F"/>
    <w:rsid w:val="00F05AC8"/>
    <w:rsid w:val="00F0633D"/>
    <w:rsid w:val="00F07167"/>
    <w:rsid w:val="00F072D8"/>
    <w:rsid w:val="00F07CE0"/>
    <w:rsid w:val="00F115F5"/>
    <w:rsid w:val="00F11A67"/>
    <w:rsid w:val="00F11E5D"/>
    <w:rsid w:val="00F11F0C"/>
    <w:rsid w:val="00F12870"/>
    <w:rsid w:val="00F13D05"/>
    <w:rsid w:val="00F14702"/>
    <w:rsid w:val="00F1533C"/>
    <w:rsid w:val="00F1679D"/>
    <w:rsid w:val="00F1682C"/>
    <w:rsid w:val="00F169C9"/>
    <w:rsid w:val="00F16B0F"/>
    <w:rsid w:val="00F16F21"/>
    <w:rsid w:val="00F20A4A"/>
    <w:rsid w:val="00F20B91"/>
    <w:rsid w:val="00F21139"/>
    <w:rsid w:val="00F22D71"/>
    <w:rsid w:val="00F23764"/>
    <w:rsid w:val="00F239F5"/>
    <w:rsid w:val="00F24464"/>
    <w:rsid w:val="00F24B8B"/>
    <w:rsid w:val="00F25471"/>
    <w:rsid w:val="00F2683B"/>
    <w:rsid w:val="00F27432"/>
    <w:rsid w:val="00F30002"/>
    <w:rsid w:val="00F30D2E"/>
    <w:rsid w:val="00F31D73"/>
    <w:rsid w:val="00F33FCA"/>
    <w:rsid w:val="00F35516"/>
    <w:rsid w:val="00F35790"/>
    <w:rsid w:val="00F3604E"/>
    <w:rsid w:val="00F4136D"/>
    <w:rsid w:val="00F4212E"/>
    <w:rsid w:val="00F42C20"/>
    <w:rsid w:val="00F43E34"/>
    <w:rsid w:val="00F444C4"/>
    <w:rsid w:val="00F506C1"/>
    <w:rsid w:val="00F51128"/>
    <w:rsid w:val="00F514C6"/>
    <w:rsid w:val="00F53053"/>
    <w:rsid w:val="00F53674"/>
    <w:rsid w:val="00F53FE2"/>
    <w:rsid w:val="00F54217"/>
    <w:rsid w:val="00F5558B"/>
    <w:rsid w:val="00F55E9E"/>
    <w:rsid w:val="00F575FF"/>
    <w:rsid w:val="00F61881"/>
    <w:rsid w:val="00F618EF"/>
    <w:rsid w:val="00F62633"/>
    <w:rsid w:val="00F6470A"/>
    <w:rsid w:val="00F64B79"/>
    <w:rsid w:val="00F65582"/>
    <w:rsid w:val="00F6561E"/>
    <w:rsid w:val="00F66E75"/>
    <w:rsid w:val="00F71664"/>
    <w:rsid w:val="00F71B48"/>
    <w:rsid w:val="00F744E8"/>
    <w:rsid w:val="00F76ABC"/>
    <w:rsid w:val="00F77EB0"/>
    <w:rsid w:val="00F8317A"/>
    <w:rsid w:val="00F84F67"/>
    <w:rsid w:val="00F85636"/>
    <w:rsid w:val="00F85978"/>
    <w:rsid w:val="00F87CDD"/>
    <w:rsid w:val="00F91ED2"/>
    <w:rsid w:val="00F92A2D"/>
    <w:rsid w:val="00F92D8C"/>
    <w:rsid w:val="00F933F0"/>
    <w:rsid w:val="00F937A3"/>
    <w:rsid w:val="00F94715"/>
    <w:rsid w:val="00F94AA2"/>
    <w:rsid w:val="00F956A6"/>
    <w:rsid w:val="00F95778"/>
    <w:rsid w:val="00F95888"/>
    <w:rsid w:val="00F96A3D"/>
    <w:rsid w:val="00FA18DD"/>
    <w:rsid w:val="00FA39EC"/>
    <w:rsid w:val="00FA4718"/>
    <w:rsid w:val="00FA482D"/>
    <w:rsid w:val="00FA5848"/>
    <w:rsid w:val="00FA5978"/>
    <w:rsid w:val="00FA6899"/>
    <w:rsid w:val="00FA6DAE"/>
    <w:rsid w:val="00FA7F3D"/>
    <w:rsid w:val="00FB0EBF"/>
    <w:rsid w:val="00FB38D8"/>
    <w:rsid w:val="00FB3E71"/>
    <w:rsid w:val="00FB4392"/>
    <w:rsid w:val="00FB510F"/>
    <w:rsid w:val="00FB57C9"/>
    <w:rsid w:val="00FB62B6"/>
    <w:rsid w:val="00FB7CBF"/>
    <w:rsid w:val="00FC0312"/>
    <w:rsid w:val="00FC051F"/>
    <w:rsid w:val="00FC06FF"/>
    <w:rsid w:val="00FC433E"/>
    <w:rsid w:val="00FC69B4"/>
    <w:rsid w:val="00FD0694"/>
    <w:rsid w:val="00FD22E2"/>
    <w:rsid w:val="00FD25BE"/>
    <w:rsid w:val="00FD2E70"/>
    <w:rsid w:val="00FD3D36"/>
    <w:rsid w:val="00FD3D8E"/>
    <w:rsid w:val="00FD7AA7"/>
    <w:rsid w:val="00FE0051"/>
    <w:rsid w:val="00FE1FEB"/>
    <w:rsid w:val="00FE63CD"/>
    <w:rsid w:val="00FF1FCB"/>
    <w:rsid w:val="00FF288D"/>
    <w:rsid w:val="00FF52D4"/>
    <w:rsid w:val="00FF5EBD"/>
    <w:rsid w:val="00FF6033"/>
    <w:rsid w:val="00FF65F1"/>
    <w:rsid w:val="00FF6AA4"/>
    <w:rsid w:val="00FF6B09"/>
    <w:rsid w:val="031B775E"/>
    <w:rsid w:val="0ED4763F"/>
    <w:rsid w:val="64C762BA"/>
    <w:rsid w:val="71E611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8E2E59"/>
  <w15:docId w15:val="{B2A41BB5-259A-4A5D-9CA2-32BC907F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ind w:left="926"/>
    </w:pPr>
    <w:rPr>
      <w:rFonts w:eastAsia="MS Mincho"/>
      <w:lang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pPr>
      <w:numPr>
        <w:numId w:val="4"/>
      </w:numPr>
      <w:overflowPunct/>
      <w:autoSpaceDE/>
      <w:autoSpaceDN/>
      <w:adjustRightInd/>
      <w:spacing w:after="160"/>
      <w:ind w:left="2062" w:firstLineChars="0" w:firstLine="0"/>
      <w:contextualSpacing/>
      <w:textAlignment w:val="auto"/>
    </w:pPr>
    <w:rPr>
      <w:rFonts w:eastAsia="Calibri"/>
    </w:rPr>
  </w:style>
  <w:style w:type="paragraph" w:customStyle="1" w:styleId="RAN4Proposal">
    <w:name w:val="RAN4 Proposal"/>
    <w:basedOn w:val="ListParagraph"/>
    <w:next w:val="Normal"/>
    <w:link w:val="RAN4ProposalChar"/>
    <w:qFormat/>
    <w:pPr>
      <w:numPr>
        <w:numId w:val="5"/>
      </w:numPr>
      <w:overflowPunct/>
      <w:autoSpaceDE/>
      <w:autoSpaceDN/>
      <w:adjustRightInd/>
      <w:spacing w:after="160"/>
      <w:ind w:left="0" w:firstLineChars="0" w:firstLine="0"/>
      <w:contextualSpacing/>
      <w:textAlignment w:val="auto"/>
    </w:pPr>
    <w:rPr>
      <w:rFonts w:eastAsia="Calibri"/>
      <w:b/>
    </w:rPr>
  </w:style>
  <w:style w:type="character" w:customStyle="1" w:styleId="RAN4ObservationChar">
    <w:name w:val="RAN4 Observation Char"/>
    <w:basedOn w:val="DefaultParagraphFont"/>
    <w:link w:val="RAN4Observation"/>
    <w:qFormat/>
    <w:rPr>
      <w:rFonts w:eastAsia="Calibri"/>
      <w:lang w:val="en-GB" w:eastAsia="en-US"/>
    </w:rPr>
  </w:style>
  <w:style w:type="character" w:customStyle="1" w:styleId="RAN4ProposalChar">
    <w:name w:val="RAN4 Proposal Char"/>
    <w:basedOn w:val="DefaultParagraphFont"/>
    <w:link w:val="RAN4Proposal"/>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question">
    <w:name w:val="question"/>
    <w:basedOn w:val="Normal"/>
    <w:next w:val="Normal"/>
    <w:link w:val="questionChar"/>
    <w:qFormat/>
    <w:pPr>
      <w:overflowPunct w:val="0"/>
      <w:autoSpaceDE w:val="0"/>
      <w:autoSpaceDN w:val="0"/>
      <w:adjustRightInd w:val="0"/>
      <w:ind w:left="5099" w:hanging="420"/>
    </w:pPr>
    <w:rPr>
      <w:rFonts w:eastAsia="DengXian"/>
      <w:lang w:eastAsia="en-GB"/>
    </w:rPr>
  </w:style>
  <w:style w:type="character" w:customStyle="1" w:styleId="questionChar">
    <w:name w:val="question Char"/>
    <w:link w:val="question"/>
    <w:qFormat/>
    <w:rPr>
      <w:rFonts w:eastAsia="DengXian"/>
      <w:lang w:val="en-GB" w:eastAsia="en-GB"/>
    </w:rPr>
  </w:style>
  <w:style w:type="paragraph" w:customStyle="1" w:styleId="Agreement">
    <w:name w:val="Agreement"/>
    <w:basedOn w:val="Normal"/>
    <w:next w:val="Normal"/>
    <w:uiPriority w:val="99"/>
    <w:qFormat/>
    <w:pPr>
      <w:numPr>
        <w:numId w:val="6"/>
      </w:numPr>
      <w:spacing w:before="60" w:after="0"/>
    </w:pPr>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WW8Num24z1">
    <w:name w:val="WW8Num24z1"/>
    <w:rsid w:val="00327E05"/>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04889">
      <w:bodyDiv w:val="1"/>
      <w:marLeft w:val="0"/>
      <w:marRight w:val="0"/>
      <w:marTop w:val="0"/>
      <w:marBottom w:val="0"/>
      <w:divBdr>
        <w:top w:val="none" w:sz="0" w:space="0" w:color="auto"/>
        <w:left w:val="none" w:sz="0" w:space="0" w:color="auto"/>
        <w:bottom w:val="none" w:sz="0" w:space="0" w:color="auto"/>
        <w:right w:val="none" w:sz="0" w:space="0" w:color="auto"/>
      </w:divBdr>
    </w:div>
    <w:div w:id="1130973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2-e/Docs/R4-2204318.zip" TargetMode="External"/><Relationship Id="rId18" Type="http://schemas.openxmlformats.org/officeDocument/2006/relationships/hyperlink" Target="https://www.3gpp.org/ftp/TSG_RAN/WG4_Radio/TSGR4_102-e/Docs/R4-2205515.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2-e/Docs/R4-2204307.zip" TargetMode="External"/><Relationship Id="rId17" Type="http://schemas.openxmlformats.org/officeDocument/2006/relationships/hyperlink" Target="https://www.3gpp.org/ftp/TSG_RAN/WG4_Radio/TSGR4_102-e/Docs/R4-2205514.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5513.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4161.zip" TargetMode="External"/><Relationship Id="rId5" Type="http://schemas.openxmlformats.org/officeDocument/2006/relationships/styles" Target="styles.xml"/><Relationship Id="rId15" Type="http://schemas.openxmlformats.org/officeDocument/2006/relationships/hyperlink" Target="https://www.3gpp.org/ftp/TSG_RAN/WG4_Radio/TSGR4_102-e/Docs/R4-2205394.zip" TargetMode="External"/><Relationship Id="rId10" Type="http://schemas.openxmlformats.org/officeDocument/2006/relationships/hyperlink" Target="https://www.3gpp.org/ftp/TSG_RAN/WG4_Radio/TSGR4_102-e/Docs/R4-2203748.zip" TargetMode="External"/><Relationship Id="rId19" Type="http://schemas.openxmlformats.org/officeDocument/2006/relationships/hyperlink" Target="https://www.3gpp.org/ftp/TSG_RAN/WG4_Radio/TSGR4_102-e/Docs/R4-220609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4422.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BBD52-DF48-47D6-81D7-78206B3B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15</Pages>
  <Words>3740</Words>
  <Characters>21320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Zhixun Tang</cp:lastModifiedBy>
  <cp:revision>55</cp:revision>
  <cp:lastPrinted>2019-04-25T01:09:00Z</cp:lastPrinted>
  <dcterms:created xsi:type="dcterms:W3CDTF">2022-02-21T03:20:00Z</dcterms:created>
  <dcterms:modified xsi:type="dcterms:W3CDTF">2022-02-23T03:17:00Z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WMe99f0c798364407e8a8048f5a79b5b20">
    <vt:lpwstr>CWMeFsOhaH8WKcS+8P99ythg1E35dqGF40q1suC3wFExQZisqHUCQfV/Lde2DSJ0jZMaBPrd+usQdkZpxRw9kFBTQ==</vt:lpwstr>
  </property>
  <property fmtid="{D5CDD505-2E9C-101B-9397-08002B2CF9AE}" pid="16" name="MSIP_Label_29c70fe5-2ee7-4fdf-9966-598577a1d1a6_Enabled">
    <vt:lpwstr>true</vt:lpwstr>
  </property>
  <property fmtid="{D5CDD505-2E9C-101B-9397-08002B2CF9AE}" pid="17" name="MSIP_Label_29c70fe5-2ee7-4fdf-9966-598577a1d1a6_SetDate">
    <vt:lpwstr>2022-01-17T18:23:53Z</vt:lpwstr>
  </property>
  <property fmtid="{D5CDD505-2E9C-101B-9397-08002B2CF9AE}" pid="18" name="MSIP_Label_29c70fe5-2ee7-4fdf-9966-598577a1d1a6_Method">
    <vt:lpwstr>Privileged</vt:lpwstr>
  </property>
  <property fmtid="{D5CDD505-2E9C-101B-9397-08002B2CF9AE}" pid="19" name="MSIP_Label_29c70fe5-2ee7-4fdf-9966-598577a1d1a6_Name">
    <vt:lpwstr>Personal</vt:lpwstr>
  </property>
  <property fmtid="{D5CDD505-2E9C-101B-9397-08002B2CF9AE}" pid="20" name="MSIP_Label_29c70fe5-2ee7-4fdf-9966-598577a1d1a6_SiteId">
    <vt:lpwstr>98e9ba89-e1a1-4e38-9007-8bdabc25de1d</vt:lpwstr>
  </property>
  <property fmtid="{D5CDD505-2E9C-101B-9397-08002B2CF9AE}" pid="21" name="MSIP_Label_29c70fe5-2ee7-4fdf-9966-598577a1d1a6_ActionId">
    <vt:lpwstr>b5f67b52-cc89-41c2-a2fa-21ec945b426c</vt:lpwstr>
  </property>
  <property fmtid="{D5CDD505-2E9C-101B-9397-08002B2CF9AE}" pid="22" name="MSIP_Label_29c70fe5-2ee7-4fdf-9966-598577a1d1a6_ContentBits">
    <vt:lpwstr>0</vt:lpwstr>
  </property>
  <property fmtid="{D5CDD505-2E9C-101B-9397-08002B2CF9AE}" pid="23" name="KSOProductBuildVer">
    <vt:lpwstr>2052-11.8.2.9022</vt:lpwstr>
  </property>
</Properties>
</file>