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947E0" w14:textId="77777777" w:rsidR="00DF07DC" w:rsidRDefault="0061308C">
      <w:pPr>
        <w:pStyle w:val="CRCoverPage"/>
        <w:tabs>
          <w:tab w:val="right" w:pos="9639"/>
        </w:tabs>
        <w:rPr>
          <w:b/>
          <w:sz w:val="24"/>
          <w:lang w:val="en-US"/>
        </w:rPr>
      </w:pPr>
      <w:r>
        <w:rPr>
          <w:b/>
          <w:sz w:val="24"/>
        </w:rPr>
        <w:t>3GPP TSG-</w:t>
      </w:r>
      <w:r w:rsidR="00DD3A49">
        <w:rPr>
          <w:b/>
          <w:sz w:val="24"/>
        </w:rPr>
        <w:fldChar w:fldCharType="begin"/>
      </w:r>
      <w:r w:rsidR="00DD3A49">
        <w:rPr>
          <w:b/>
          <w:sz w:val="24"/>
        </w:rPr>
        <w:instrText xml:space="preserve"> DOCPROPERTY  TSG/WGRef  \* MERGEFORMAT </w:instrText>
      </w:r>
      <w:r w:rsidR="00DD3A49">
        <w:rPr>
          <w:b/>
          <w:sz w:val="24"/>
        </w:rPr>
        <w:fldChar w:fldCharType="separate"/>
      </w:r>
      <w:r>
        <w:rPr>
          <w:b/>
          <w:sz w:val="24"/>
        </w:rPr>
        <w:t>RAN4</w:t>
      </w:r>
      <w:r w:rsidR="00DD3A49">
        <w:rPr>
          <w:b/>
          <w:sz w:val="24"/>
        </w:rPr>
        <w:fldChar w:fldCharType="end"/>
      </w:r>
      <w:r>
        <w:rPr>
          <w:b/>
          <w:sz w:val="24"/>
        </w:rPr>
        <w:t xml:space="preserve"> Meeting #102</w:t>
      </w:r>
      <w:r w:rsidR="00DD3A49">
        <w:rPr>
          <w:b/>
          <w:sz w:val="24"/>
        </w:rPr>
        <w:fldChar w:fldCharType="begin"/>
      </w:r>
      <w:r w:rsidR="00DD3A49">
        <w:rPr>
          <w:b/>
          <w:sz w:val="24"/>
        </w:rPr>
        <w:instrText xml:space="preserve"> DOCPROPERTY  MtgTitle  \* MERGEFORMAT </w:instrText>
      </w:r>
      <w:r w:rsidR="00DD3A49">
        <w:rPr>
          <w:b/>
          <w:sz w:val="24"/>
        </w:rPr>
        <w:fldChar w:fldCharType="separate"/>
      </w:r>
      <w:r>
        <w:rPr>
          <w:b/>
          <w:sz w:val="24"/>
        </w:rPr>
        <w:t>-e</w:t>
      </w:r>
      <w:r w:rsidR="00DD3A49">
        <w:rPr>
          <w:b/>
          <w:sz w:val="24"/>
        </w:rPr>
        <w:fldChar w:fldCharType="end"/>
      </w:r>
      <w:r>
        <w:rPr>
          <w:b/>
          <w:i/>
          <w:sz w:val="28"/>
        </w:rPr>
        <w:tab/>
      </w:r>
      <w:r>
        <w:rPr>
          <w:b/>
          <w:sz w:val="24"/>
        </w:rPr>
        <w:t>R4-22</w:t>
      </w:r>
      <w:r>
        <w:rPr>
          <w:b/>
          <w:sz w:val="24"/>
          <w:lang w:val="en-US"/>
        </w:rPr>
        <w:t>x</w:t>
      </w:r>
    </w:p>
    <w:p w14:paraId="4467486C" w14:textId="77777777" w:rsidR="00DF07DC" w:rsidRDefault="00DD3A49">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61308C">
        <w:rPr>
          <w:b/>
          <w:sz w:val="24"/>
        </w:rPr>
        <w:t>Online</w:t>
      </w:r>
      <w:r>
        <w:rPr>
          <w:b/>
          <w:sz w:val="24"/>
        </w:rPr>
        <w:fldChar w:fldCharType="end"/>
      </w:r>
      <w:r w:rsidR="0061308C">
        <w:rPr>
          <w:b/>
          <w:sz w:val="24"/>
        </w:rPr>
        <w:t xml:space="preserve">, </w:t>
      </w:r>
      <w:r w:rsidR="0061308C">
        <w:rPr>
          <w:b/>
          <w:sz w:val="24"/>
          <w:szCs w:val="24"/>
          <w:lang w:eastAsia="zh-CN"/>
        </w:rPr>
        <w:fldChar w:fldCharType="begin"/>
      </w:r>
      <w:r w:rsidR="0061308C">
        <w:rPr>
          <w:b/>
          <w:sz w:val="24"/>
          <w:szCs w:val="24"/>
          <w:lang w:eastAsia="zh-CN"/>
        </w:rPr>
        <w:instrText xml:space="preserve"> DOCPROPERTY  Country  \* MERGEFORMAT </w:instrText>
      </w:r>
      <w:r w:rsidR="0061308C">
        <w:rPr>
          <w:b/>
          <w:sz w:val="24"/>
          <w:szCs w:val="24"/>
          <w:lang w:eastAsia="zh-CN"/>
        </w:rPr>
        <w:fldChar w:fldCharType="end"/>
      </w:r>
      <w:r w:rsidR="0061308C">
        <w:rPr>
          <w:b/>
          <w:sz w:val="24"/>
          <w:szCs w:val="24"/>
          <w:lang w:eastAsia="zh-CN"/>
        </w:rPr>
        <w:t>21 February – 3 March, 2022</w:t>
      </w:r>
    </w:p>
    <w:p w14:paraId="49522E3A" w14:textId="77777777" w:rsidR="00DF07DC" w:rsidRDefault="00DF07DC">
      <w:pPr>
        <w:spacing w:after="120"/>
        <w:ind w:left="1985" w:hanging="1985"/>
        <w:rPr>
          <w:rFonts w:ascii="Arial" w:eastAsia="MS Mincho" w:hAnsi="Arial" w:cs="Arial"/>
          <w:b/>
          <w:sz w:val="22"/>
          <w:lang w:val="en-GB"/>
        </w:rPr>
      </w:pPr>
    </w:p>
    <w:p w14:paraId="70C43C7C" w14:textId="77777777" w:rsidR="00DF07DC" w:rsidRPr="00BC2CD5" w:rsidRDefault="0061308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val="en-US"/>
          <w:rPrChange w:id="0" w:author="MK" w:date="2022-02-22T18:05:00Z">
            <w:rPr>
              <w:rFonts w:ascii="Arial" w:eastAsiaTheme="minorEastAsia" w:hAnsi="Arial" w:cs="Arial"/>
              <w:color w:val="000000"/>
              <w:sz w:val="22"/>
            </w:rPr>
          </w:rPrChange>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val="en-US"/>
        </w:rPr>
        <w:t>10</w:t>
      </w:r>
      <w:r w:rsidRPr="00BC2CD5">
        <w:rPr>
          <w:rFonts w:ascii="Arial" w:eastAsiaTheme="minorEastAsia" w:hAnsi="Arial" w:cs="Arial"/>
          <w:color w:val="000000"/>
          <w:sz w:val="22"/>
          <w:lang w:val="en-US"/>
          <w:rPrChange w:id="1" w:author="MK" w:date="2022-02-22T18:05:00Z">
            <w:rPr>
              <w:rFonts w:ascii="Arial" w:eastAsiaTheme="minorEastAsia" w:hAnsi="Arial" w:cs="Arial"/>
              <w:color w:val="000000"/>
              <w:sz w:val="22"/>
            </w:rPr>
          </w:rPrChange>
        </w:rPr>
        <w:t>.11.2.3</w:t>
      </w:r>
    </w:p>
    <w:p w14:paraId="335163F3" w14:textId="77777777" w:rsidR="00DF07DC" w:rsidRPr="00BC2CD5" w:rsidRDefault="0061308C">
      <w:pPr>
        <w:spacing w:after="120"/>
        <w:ind w:left="1985" w:hanging="1985"/>
        <w:rPr>
          <w:rFonts w:ascii="Arial" w:hAnsi="Arial" w:cs="Arial"/>
          <w:color w:val="000000"/>
          <w:sz w:val="22"/>
          <w:lang w:val="en-US"/>
          <w:rPrChange w:id="2" w:author="MK" w:date="2022-02-22T18:05:00Z">
            <w:rPr>
              <w:rFonts w:ascii="Arial" w:hAnsi="Arial" w:cs="Arial"/>
              <w:color w:val="000000"/>
              <w:sz w:val="22"/>
            </w:rPr>
          </w:rPrChange>
        </w:rPr>
      </w:pPr>
      <w:r w:rsidRPr="00BC2CD5">
        <w:rPr>
          <w:rFonts w:ascii="Arial" w:eastAsia="MS Mincho" w:hAnsi="Arial" w:cs="Arial"/>
          <w:b/>
          <w:sz w:val="22"/>
          <w:lang w:val="en-US"/>
          <w:rPrChange w:id="3" w:author="MK" w:date="2022-02-22T18:05:00Z">
            <w:rPr>
              <w:rFonts w:ascii="Arial" w:eastAsia="MS Mincho" w:hAnsi="Arial" w:cs="Arial"/>
              <w:b/>
              <w:sz w:val="22"/>
            </w:rPr>
          </w:rPrChange>
        </w:rPr>
        <w:t>Source:</w:t>
      </w:r>
      <w:r w:rsidRPr="00BC2CD5">
        <w:rPr>
          <w:rFonts w:ascii="Arial" w:eastAsia="MS Mincho" w:hAnsi="Arial" w:cs="Arial"/>
          <w:b/>
          <w:sz w:val="22"/>
          <w:lang w:val="en-US"/>
          <w:rPrChange w:id="4" w:author="MK" w:date="2022-02-22T18:05:00Z">
            <w:rPr>
              <w:rFonts w:ascii="Arial" w:eastAsia="MS Mincho" w:hAnsi="Arial" w:cs="Arial"/>
              <w:b/>
              <w:sz w:val="22"/>
            </w:rPr>
          </w:rPrChange>
        </w:rPr>
        <w:tab/>
      </w:r>
      <w:r w:rsidRPr="00BC2CD5">
        <w:rPr>
          <w:rFonts w:ascii="Arial" w:hAnsi="Arial" w:cs="Arial"/>
          <w:color w:val="000000"/>
          <w:sz w:val="22"/>
          <w:lang w:val="en-US"/>
          <w:rPrChange w:id="5" w:author="MK" w:date="2022-02-22T18:05:00Z">
            <w:rPr>
              <w:rFonts w:ascii="Arial" w:hAnsi="Arial" w:cs="Arial"/>
              <w:color w:val="000000"/>
              <w:sz w:val="22"/>
            </w:rPr>
          </w:rPrChange>
        </w:rPr>
        <w:t>Apple</w:t>
      </w:r>
    </w:p>
    <w:p w14:paraId="54742157" w14:textId="77777777" w:rsidR="00DF07DC" w:rsidRPr="00BC2CD5" w:rsidRDefault="0061308C">
      <w:pPr>
        <w:spacing w:after="120"/>
        <w:ind w:left="1985" w:hanging="1985"/>
        <w:rPr>
          <w:rFonts w:ascii="Arial" w:eastAsiaTheme="minorEastAsia" w:hAnsi="Arial" w:cs="Arial"/>
          <w:color w:val="000000"/>
          <w:sz w:val="22"/>
          <w:lang w:val="en-US"/>
          <w:rPrChange w:id="6" w:author="MK" w:date="2022-02-22T18:05:00Z">
            <w:rPr>
              <w:rFonts w:ascii="Arial" w:eastAsiaTheme="minorEastAsia" w:hAnsi="Arial" w:cs="Arial"/>
              <w:color w:val="000000"/>
              <w:sz w:val="22"/>
            </w:rPr>
          </w:rPrChange>
        </w:rPr>
      </w:pPr>
      <w:r w:rsidRPr="00BC2CD5">
        <w:rPr>
          <w:rFonts w:ascii="Arial" w:eastAsia="MS Mincho" w:hAnsi="Arial" w:cs="Arial"/>
          <w:b/>
          <w:color w:val="000000"/>
          <w:sz w:val="22"/>
          <w:lang w:val="en-US"/>
          <w:rPrChange w:id="7" w:author="MK" w:date="2022-02-22T18:05:00Z">
            <w:rPr>
              <w:rFonts w:ascii="Arial" w:eastAsia="MS Mincho" w:hAnsi="Arial" w:cs="Arial"/>
              <w:b/>
              <w:color w:val="000000"/>
              <w:sz w:val="22"/>
            </w:rPr>
          </w:rPrChange>
        </w:rPr>
        <w:t>Title:</w:t>
      </w:r>
      <w:r w:rsidRPr="00BC2CD5">
        <w:rPr>
          <w:rFonts w:ascii="Arial" w:eastAsia="MS Mincho" w:hAnsi="Arial" w:cs="Arial"/>
          <w:b/>
          <w:color w:val="000000"/>
          <w:sz w:val="22"/>
          <w:lang w:val="en-US"/>
          <w:rPrChange w:id="8" w:author="MK" w:date="2022-02-22T18:05:00Z">
            <w:rPr>
              <w:rFonts w:ascii="Arial" w:eastAsia="MS Mincho" w:hAnsi="Arial" w:cs="Arial"/>
              <w:b/>
              <w:color w:val="000000"/>
              <w:sz w:val="22"/>
            </w:rPr>
          </w:rPrChange>
        </w:rPr>
        <w:tab/>
      </w:r>
      <w:r w:rsidRPr="00BC2CD5">
        <w:rPr>
          <w:rFonts w:ascii="Arial" w:eastAsiaTheme="minorEastAsia" w:hAnsi="Arial" w:cs="Arial"/>
          <w:color w:val="000000"/>
          <w:sz w:val="22"/>
          <w:lang w:val="en-US"/>
          <w:rPrChange w:id="9" w:author="MK" w:date="2022-02-22T18:05:00Z">
            <w:rPr>
              <w:rFonts w:ascii="Arial" w:eastAsiaTheme="minorEastAsia" w:hAnsi="Arial" w:cs="Arial"/>
              <w:color w:val="000000"/>
              <w:sz w:val="22"/>
            </w:rPr>
          </w:rPrChange>
        </w:rPr>
        <w:t>Email discussion summary for [10</w:t>
      </w:r>
      <w:r>
        <w:rPr>
          <w:rFonts w:ascii="Arial" w:eastAsiaTheme="minorEastAsia" w:hAnsi="Arial" w:cs="Arial"/>
          <w:color w:val="000000"/>
          <w:sz w:val="22"/>
          <w:lang w:val="en-US"/>
        </w:rPr>
        <w:t>2</w:t>
      </w:r>
      <w:r w:rsidRPr="00BC2CD5">
        <w:rPr>
          <w:rFonts w:ascii="Arial" w:eastAsiaTheme="minorEastAsia" w:hAnsi="Arial" w:cs="Arial"/>
          <w:color w:val="000000"/>
          <w:sz w:val="22"/>
          <w:lang w:val="en-US"/>
          <w:rPrChange w:id="10" w:author="MK" w:date="2022-02-22T18:05:00Z">
            <w:rPr>
              <w:rFonts w:ascii="Arial" w:eastAsiaTheme="minorEastAsia" w:hAnsi="Arial" w:cs="Arial"/>
              <w:color w:val="000000"/>
              <w:sz w:val="22"/>
            </w:rPr>
          </w:rPrChange>
        </w:rPr>
        <w:t>-e][21</w:t>
      </w:r>
      <w:r>
        <w:rPr>
          <w:rFonts w:ascii="Arial" w:eastAsiaTheme="minorEastAsia" w:hAnsi="Arial" w:cs="Arial"/>
          <w:color w:val="000000"/>
          <w:sz w:val="22"/>
          <w:lang w:val="en-US"/>
        </w:rPr>
        <w:t>9</w:t>
      </w:r>
      <w:r w:rsidRPr="00BC2CD5">
        <w:rPr>
          <w:rFonts w:ascii="Arial" w:eastAsiaTheme="minorEastAsia" w:hAnsi="Arial" w:cs="Arial"/>
          <w:color w:val="000000"/>
          <w:sz w:val="22"/>
          <w:lang w:val="en-US"/>
          <w:rPrChange w:id="11" w:author="MK" w:date="2022-02-22T18:05:00Z">
            <w:rPr>
              <w:rFonts w:ascii="Arial" w:eastAsiaTheme="minorEastAsia" w:hAnsi="Arial" w:cs="Arial"/>
              <w:color w:val="000000"/>
              <w:sz w:val="22"/>
            </w:rPr>
          </w:rPrChange>
        </w:rPr>
        <w:t>] NR_MG_enh_3</w:t>
      </w:r>
    </w:p>
    <w:p w14:paraId="062FEC10" w14:textId="77777777" w:rsidR="00DF07DC" w:rsidRDefault="0061308C">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777FD30A" w14:textId="77777777" w:rsidR="00DF07DC" w:rsidRDefault="0061308C">
      <w:pPr>
        <w:pStyle w:val="Heading1"/>
        <w:rPr>
          <w:rFonts w:eastAsiaTheme="minorEastAsia"/>
          <w:lang w:eastAsia="zh-CN"/>
        </w:rPr>
      </w:pPr>
      <w:r>
        <w:rPr>
          <w:rFonts w:hint="eastAsia"/>
          <w:lang w:eastAsia="ja-JP"/>
        </w:rPr>
        <w:t>Introduction</w:t>
      </w:r>
    </w:p>
    <w:p w14:paraId="7DD00D6E" w14:textId="77777777" w:rsidR="00DF07DC" w:rsidRPr="00BC2CD5" w:rsidRDefault="0061308C">
      <w:pPr>
        <w:rPr>
          <w:iCs/>
          <w:color w:val="000000" w:themeColor="text1"/>
          <w:lang w:val="en-US"/>
          <w:rPrChange w:id="12" w:author="MK" w:date="2022-02-22T18:05:00Z">
            <w:rPr>
              <w:iCs/>
              <w:color w:val="000000" w:themeColor="text1"/>
            </w:rPr>
          </w:rPrChange>
        </w:rPr>
      </w:pPr>
      <w:r w:rsidRPr="00BC2CD5">
        <w:rPr>
          <w:iCs/>
          <w:color w:val="000000" w:themeColor="text1"/>
          <w:lang w:val="en-US"/>
          <w:rPrChange w:id="13" w:author="MK" w:date="2022-02-22T18:05:00Z">
            <w:rPr>
              <w:iCs/>
              <w:color w:val="000000" w:themeColor="text1"/>
            </w:rPr>
          </w:rPrChange>
        </w:rPr>
        <w:t xml:space="preserve">This email discussion includes agenda item </w:t>
      </w:r>
      <w:r>
        <w:rPr>
          <w:iCs/>
          <w:color w:val="000000" w:themeColor="text1"/>
          <w:lang w:val="en-US"/>
        </w:rPr>
        <w:t>10</w:t>
      </w:r>
      <w:r w:rsidRPr="00BC2CD5">
        <w:rPr>
          <w:iCs/>
          <w:color w:val="000000" w:themeColor="text1"/>
          <w:lang w:val="en-US"/>
          <w:rPrChange w:id="14" w:author="MK" w:date="2022-02-22T18:05:00Z">
            <w:rPr>
              <w:iCs/>
              <w:color w:val="000000" w:themeColor="text1"/>
            </w:rPr>
          </w:rPrChange>
        </w:rPr>
        <w:t>.11.2.3 for NCSG in R17 measurement gap enhancement.</w:t>
      </w:r>
    </w:p>
    <w:p w14:paraId="31A03D42" w14:textId="77777777" w:rsidR="00DF07DC" w:rsidRDefault="0061308C">
      <w:pPr>
        <w:pStyle w:val="Heading1"/>
        <w:rPr>
          <w:lang w:eastAsia="ja-JP"/>
        </w:rPr>
      </w:pPr>
      <w:r>
        <w:rPr>
          <w:lang w:eastAsia="ja-JP"/>
        </w:rPr>
        <w:t>Topic #1: NCSG design</w:t>
      </w:r>
    </w:p>
    <w:p w14:paraId="6B5AD009" w14:textId="77777777" w:rsidR="00DF07DC" w:rsidRPr="00BC2CD5" w:rsidRDefault="0061308C">
      <w:pPr>
        <w:rPr>
          <w:i/>
          <w:color w:val="0070C0"/>
          <w:lang w:val="en-US"/>
          <w:rPrChange w:id="15" w:author="MK" w:date="2022-02-22T18:05:00Z">
            <w:rPr>
              <w:i/>
              <w:color w:val="0070C0"/>
            </w:rPr>
          </w:rPrChange>
        </w:rPr>
      </w:pPr>
      <w:r w:rsidRPr="00BC2CD5">
        <w:rPr>
          <w:i/>
          <w:color w:val="0070C0"/>
          <w:lang w:val="en-US"/>
          <w:rPrChange w:id="16" w:author="MK" w:date="2022-02-22T18:05:00Z">
            <w:rPr>
              <w:i/>
              <w:color w:val="0070C0"/>
            </w:rPr>
          </w:rPrChange>
        </w:rPr>
        <w:t xml:space="preserve">Main technical topic overview. The structure can be done based on sub-agenda basis. </w:t>
      </w:r>
    </w:p>
    <w:p w14:paraId="15EBD8EA" w14:textId="77777777" w:rsidR="00DF07DC" w:rsidRDefault="0061308C">
      <w:pPr>
        <w:pStyle w:val="Heading2"/>
      </w:pPr>
      <w:r>
        <w:rPr>
          <w:rFonts w:hint="eastAsia"/>
        </w:rPr>
        <w:t>Companies</w:t>
      </w:r>
      <w:r>
        <w:t>’ contributions summary</w:t>
      </w:r>
    </w:p>
    <w:tbl>
      <w:tblPr>
        <w:tblW w:w="10740" w:type="dxa"/>
        <w:tblInd w:w="-113" w:type="dxa"/>
        <w:tblLayout w:type="fixed"/>
        <w:tblLook w:val="04A0" w:firstRow="1" w:lastRow="0" w:firstColumn="1" w:lastColumn="0" w:noHBand="0" w:noVBand="1"/>
      </w:tblPr>
      <w:tblGrid>
        <w:gridCol w:w="1100"/>
        <w:gridCol w:w="1447"/>
        <w:gridCol w:w="8193"/>
      </w:tblGrid>
      <w:tr w:rsidR="00DF07DC" w14:paraId="023C4D58" w14:textId="77777777">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tcPr>
          <w:p w14:paraId="13ED555D" w14:textId="77777777" w:rsidR="00DF07DC" w:rsidRDefault="0061308C">
            <w:pPr>
              <w:jc w:val="center"/>
              <w:rPr>
                <w:rFonts w:ascii="Arial" w:hAnsi="Arial" w:cs="Arial"/>
                <w:b/>
                <w:bCs/>
                <w:color w:val="FFFFFF"/>
                <w:sz w:val="18"/>
                <w:szCs w:val="18"/>
              </w:rPr>
            </w:pPr>
            <w:r>
              <w:rPr>
                <w:rFonts w:ascii="Arial" w:hAnsi="Arial" w:cs="Arial"/>
                <w:b/>
                <w:bCs/>
                <w:color w:val="FFFFFF"/>
                <w:sz w:val="18"/>
                <w:szCs w:val="18"/>
              </w:rPr>
              <w:t>TDoc</w:t>
            </w:r>
          </w:p>
        </w:tc>
        <w:tc>
          <w:tcPr>
            <w:tcW w:w="1447" w:type="dxa"/>
            <w:tcBorders>
              <w:top w:val="single" w:sz="4" w:space="0" w:color="FFFFFF"/>
              <w:left w:val="nil"/>
              <w:bottom w:val="single" w:sz="4" w:space="0" w:color="FFFFFF"/>
              <w:right w:val="single" w:sz="4" w:space="0" w:color="FFFFFF"/>
            </w:tcBorders>
            <w:shd w:val="clear" w:color="000000" w:fill="75B91A"/>
          </w:tcPr>
          <w:p w14:paraId="12F087C9" w14:textId="77777777" w:rsidR="00DF07DC" w:rsidRDefault="0061308C">
            <w:pPr>
              <w:jc w:val="center"/>
              <w:rPr>
                <w:rFonts w:ascii="Arial" w:hAnsi="Arial" w:cs="Arial"/>
                <w:b/>
                <w:bCs/>
                <w:color w:val="FFFFFF"/>
                <w:sz w:val="18"/>
                <w:szCs w:val="18"/>
              </w:rPr>
            </w:pPr>
            <w:r>
              <w:rPr>
                <w:rFonts w:ascii="Arial" w:hAnsi="Arial" w:cs="Arial"/>
                <w:b/>
                <w:bCs/>
                <w:color w:val="FFFFFF"/>
                <w:sz w:val="18"/>
                <w:szCs w:val="18"/>
              </w:rPr>
              <w:t>Source</w:t>
            </w:r>
          </w:p>
        </w:tc>
        <w:tc>
          <w:tcPr>
            <w:tcW w:w="8193" w:type="dxa"/>
            <w:tcBorders>
              <w:top w:val="single" w:sz="4" w:space="0" w:color="FFFFFF"/>
              <w:left w:val="nil"/>
              <w:bottom w:val="single" w:sz="4" w:space="0" w:color="FFFFFF"/>
              <w:right w:val="single" w:sz="4" w:space="0" w:color="FFFFFF"/>
            </w:tcBorders>
            <w:shd w:val="clear" w:color="000000" w:fill="75B91A"/>
          </w:tcPr>
          <w:p w14:paraId="3095E9EF" w14:textId="77777777" w:rsidR="00DF07DC" w:rsidRDefault="0061308C">
            <w:pPr>
              <w:jc w:val="center"/>
              <w:rPr>
                <w:rFonts w:ascii="Arial" w:hAnsi="Arial" w:cs="Arial"/>
                <w:b/>
                <w:bCs/>
                <w:color w:val="FFFFFF"/>
                <w:sz w:val="18"/>
                <w:szCs w:val="18"/>
                <w:lang w:val="en-GB"/>
              </w:rPr>
            </w:pPr>
            <w:r>
              <w:rPr>
                <w:rFonts w:ascii="Arial" w:hAnsi="Arial" w:cs="Arial"/>
                <w:b/>
                <w:bCs/>
                <w:color w:val="FFFFFF"/>
                <w:sz w:val="18"/>
                <w:szCs w:val="18"/>
                <w:lang w:val="en-GB"/>
              </w:rPr>
              <w:t>Proposals / Observations</w:t>
            </w:r>
          </w:p>
        </w:tc>
      </w:tr>
      <w:tr w:rsidR="00DF07DC" w:rsidRPr="00BC2CD5" w14:paraId="4DF5425D"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5E6FE270" w14:textId="77777777" w:rsidR="00DF07DC" w:rsidRDefault="00574D27">
            <w:pPr>
              <w:rPr>
                <w:rFonts w:ascii="Arial" w:hAnsi="Arial" w:cs="Arial"/>
                <w:b/>
                <w:bCs/>
                <w:color w:val="0000FF"/>
                <w:sz w:val="16"/>
                <w:szCs w:val="16"/>
                <w:u w:val="single"/>
              </w:rPr>
            </w:pPr>
            <w:hyperlink r:id="rId10" w:history="1">
              <w:r w:rsidR="0061308C">
                <w:rPr>
                  <w:rFonts w:ascii="Arial" w:hAnsi="Arial" w:cs="Arial"/>
                  <w:b/>
                  <w:bCs/>
                  <w:color w:val="0000FF"/>
                  <w:sz w:val="16"/>
                  <w:szCs w:val="16"/>
                  <w:u w:val="single"/>
                </w:rPr>
                <w:t>R4-2203715</w:t>
              </w:r>
            </w:hyperlink>
          </w:p>
        </w:tc>
        <w:tc>
          <w:tcPr>
            <w:tcW w:w="1447" w:type="dxa"/>
            <w:tcBorders>
              <w:top w:val="nil"/>
              <w:left w:val="nil"/>
              <w:bottom w:val="single" w:sz="4" w:space="0" w:color="A6A6A6"/>
              <w:right w:val="single" w:sz="4" w:space="0" w:color="A6A6A6"/>
            </w:tcBorders>
            <w:shd w:val="clear" w:color="auto" w:fill="auto"/>
          </w:tcPr>
          <w:p w14:paraId="054EC8BF" w14:textId="77777777" w:rsidR="00DF07DC" w:rsidRDefault="0061308C">
            <w:pPr>
              <w:rPr>
                <w:rFonts w:ascii="Arial" w:hAnsi="Arial" w:cs="Arial"/>
                <w:sz w:val="16"/>
                <w:szCs w:val="16"/>
              </w:rPr>
            </w:pPr>
            <w:r>
              <w:rPr>
                <w:rFonts w:ascii="Arial" w:hAnsi="Arial" w:cs="Arial"/>
                <w:sz w:val="16"/>
                <w:szCs w:val="16"/>
              </w:rPr>
              <w:t>Qualcomm, Inc.</w:t>
            </w:r>
          </w:p>
        </w:tc>
        <w:tc>
          <w:tcPr>
            <w:tcW w:w="8193" w:type="dxa"/>
            <w:tcBorders>
              <w:top w:val="nil"/>
              <w:left w:val="nil"/>
              <w:bottom w:val="single" w:sz="4" w:space="0" w:color="A6A6A6"/>
              <w:right w:val="single" w:sz="4" w:space="0" w:color="A6A6A6"/>
            </w:tcBorders>
          </w:tcPr>
          <w:p w14:paraId="3A77FAA3" w14:textId="77777777" w:rsidR="00DF07DC" w:rsidRDefault="0061308C">
            <w:pPr>
              <w:rPr>
                <w:rFonts w:ascii="Arial" w:hAnsi="Arial" w:cs="Arial"/>
                <w:b/>
                <w:bCs/>
                <w:sz w:val="16"/>
                <w:szCs w:val="16"/>
                <w:lang w:val="en-US"/>
              </w:rPr>
            </w:pPr>
            <w:r>
              <w:rPr>
                <w:rFonts w:ascii="Arial" w:hAnsi="Arial" w:cs="Arial"/>
                <w:b/>
                <w:bCs/>
                <w:sz w:val="16"/>
                <w:szCs w:val="16"/>
                <w:lang w:val="en-US"/>
              </w:rPr>
              <w:t>Proposal 1: Capture the scheduling restriction as the following text proposal:</w:t>
            </w:r>
          </w:p>
          <w:p w14:paraId="27D72259" w14:textId="77777777" w:rsidR="00DF07DC" w:rsidRDefault="0061308C">
            <w:pPr>
              <w:rPr>
                <w:rFonts w:ascii="Arial" w:hAnsi="Arial" w:cs="Arial"/>
                <w:b/>
                <w:bCs/>
                <w:sz w:val="16"/>
                <w:szCs w:val="16"/>
                <w:lang w:val="en-US"/>
              </w:rPr>
            </w:pPr>
            <w:r>
              <w:rPr>
                <w:rFonts w:ascii="Arial" w:hAnsi="Arial" w:cs="Arial"/>
                <w:b/>
                <w:bCs/>
                <w:sz w:val="16"/>
                <w:szCs w:val="16"/>
                <w:lang w:val="en-US"/>
              </w:rPr>
              <w:t>When multiple MOs are configured, the UE is not expected to transmit PUCCH/PUSCH/SRS or receive PDCCH/PDSCH/TRS/CSI-RS for CQI on the union of SSB symbols to be measured from all MOs, and on 1 data symbol before each consecutive SSB symbols to be measured in the union and 1 data symbol after each consecutive SSB symbols to be measured in the union within SMTC window duration. When the boundary of the union doesn’t align with the serving carrier slot/symbol boundary, the partial overlapping symbol is counted towards the overlapping to the union as a whole symbol.</w:t>
            </w:r>
          </w:p>
          <w:p w14:paraId="034D6FBA" w14:textId="77777777" w:rsidR="00DF07DC" w:rsidRDefault="0061308C">
            <w:pPr>
              <w:rPr>
                <w:rFonts w:ascii="Arial" w:hAnsi="Arial" w:cs="Arial"/>
                <w:b/>
                <w:bCs/>
                <w:sz w:val="16"/>
                <w:szCs w:val="16"/>
                <w:lang w:val="en-US"/>
              </w:rPr>
            </w:pPr>
            <w:r>
              <w:rPr>
                <w:rFonts w:ascii="Arial" w:hAnsi="Arial" w:cs="Arial"/>
                <w:b/>
                <w:bCs/>
                <w:sz w:val="16"/>
                <w:szCs w:val="16"/>
                <w:lang w:val="en-US"/>
              </w:rPr>
              <w:t>Observation 1: Spare chain power consumption in NCSG is dominated by on/off and configuration, and shorter ML brings negligible power benefit.</w:t>
            </w:r>
          </w:p>
          <w:p w14:paraId="4CC3D94F" w14:textId="77777777" w:rsidR="00DF07DC" w:rsidRDefault="0061308C">
            <w:pPr>
              <w:rPr>
                <w:rFonts w:ascii="Arial" w:hAnsi="Arial" w:cs="Arial"/>
                <w:b/>
                <w:bCs/>
                <w:sz w:val="16"/>
                <w:szCs w:val="16"/>
                <w:lang w:val="en-US"/>
              </w:rPr>
            </w:pPr>
            <w:r>
              <w:rPr>
                <w:rFonts w:ascii="Arial" w:hAnsi="Arial" w:cs="Arial"/>
                <w:b/>
                <w:bCs/>
                <w:sz w:val="16"/>
                <w:szCs w:val="16"/>
                <w:lang w:val="en-US"/>
              </w:rPr>
              <w:t>Proposal 2: No additional mandatory NCSG patterns besides agreed GP 0, 1, 13 and 14.</w:t>
            </w:r>
          </w:p>
          <w:p w14:paraId="10748206" w14:textId="77777777" w:rsidR="00DF07DC" w:rsidRDefault="0061308C">
            <w:pPr>
              <w:rPr>
                <w:rFonts w:ascii="Arial" w:hAnsi="Arial" w:cs="Arial"/>
                <w:b/>
                <w:bCs/>
                <w:sz w:val="16"/>
                <w:szCs w:val="16"/>
                <w:lang w:val="en-US"/>
              </w:rPr>
            </w:pPr>
            <w:r>
              <w:rPr>
                <w:rFonts w:ascii="Arial" w:hAnsi="Arial" w:cs="Arial"/>
                <w:b/>
                <w:bCs/>
                <w:sz w:val="16"/>
                <w:szCs w:val="16"/>
                <w:lang w:val="en-US"/>
              </w:rPr>
              <w:t xml:space="preserve">Proposal 3: Add a new separated UE capability for per-UE or per-FR NCSG support signaling, and a separated set of NCSG pattern support capabilities. </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645"/>
              <w:gridCol w:w="820"/>
              <w:gridCol w:w="787"/>
              <w:gridCol w:w="699"/>
              <w:gridCol w:w="715"/>
              <w:gridCol w:w="863"/>
              <w:gridCol w:w="447"/>
              <w:gridCol w:w="875"/>
              <w:gridCol w:w="875"/>
              <w:gridCol w:w="853"/>
              <w:gridCol w:w="436"/>
              <w:gridCol w:w="1143"/>
            </w:tblGrid>
            <w:tr w:rsidR="00DF07DC" w14:paraId="45CA960E" w14:textId="77777777">
              <w:trPr>
                <w:trHeight w:val="20"/>
              </w:trPr>
              <w:tc>
                <w:tcPr>
                  <w:tcW w:w="473" w:type="dxa"/>
                  <w:tcBorders>
                    <w:top w:val="single" w:sz="4" w:space="0" w:color="auto"/>
                    <w:left w:val="single" w:sz="4" w:space="0" w:color="auto"/>
                    <w:bottom w:val="single" w:sz="4" w:space="0" w:color="auto"/>
                    <w:right w:val="single" w:sz="4" w:space="0" w:color="auto"/>
                  </w:tcBorders>
                </w:tcPr>
                <w:p w14:paraId="60ACCDE2" w14:textId="77777777" w:rsidR="00DF07DC" w:rsidRDefault="0061308C">
                  <w:pPr>
                    <w:rPr>
                      <w:rFonts w:ascii="Arial" w:hAnsi="Arial" w:cs="Arial"/>
                      <w:b/>
                      <w:sz w:val="16"/>
                      <w:szCs w:val="16"/>
                      <w:lang w:val="en-US"/>
                    </w:rPr>
                  </w:pPr>
                  <w:r>
                    <w:rPr>
                      <w:rFonts w:ascii="Arial" w:hAnsi="Arial" w:cs="Arial"/>
                      <w:b/>
                      <w:sz w:val="16"/>
                      <w:szCs w:val="16"/>
                      <w:lang w:val="en-US"/>
                    </w:rPr>
                    <w:t>Index</w:t>
                  </w:r>
                </w:p>
              </w:tc>
              <w:tc>
                <w:tcPr>
                  <w:tcW w:w="645" w:type="dxa"/>
                  <w:tcBorders>
                    <w:top w:val="single" w:sz="4" w:space="0" w:color="auto"/>
                    <w:left w:val="single" w:sz="4" w:space="0" w:color="auto"/>
                    <w:bottom w:val="single" w:sz="4" w:space="0" w:color="auto"/>
                    <w:right w:val="single" w:sz="4" w:space="0" w:color="auto"/>
                  </w:tcBorders>
                </w:tcPr>
                <w:p w14:paraId="60634FA9" w14:textId="77777777" w:rsidR="00DF07DC" w:rsidRDefault="0061308C">
                  <w:pPr>
                    <w:rPr>
                      <w:rFonts w:ascii="Arial" w:hAnsi="Arial" w:cs="Arial"/>
                      <w:b/>
                      <w:sz w:val="16"/>
                      <w:szCs w:val="16"/>
                      <w:lang w:val="en-US"/>
                    </w:rPr>
                  </w:pPr>
                  <w:r>
                    <w:rPr>
                      <w:rFonts w:ascii="Arial" w:hAnsi="Arial" w:cs="Arial"/>
                      <w:b/>
                      <w:sz w:val="16"/>
                      <w:szCs w:val="16"/>
                      <w:lang w:val="en-US"/>
                    </w:rPr>
                    <w:t>Feature group</w:t>
                  </w:r>
                </w:p>
              </w:tc>
              <w:tc>
                <w:tcPr>
                  <w:tcW w:w="820" w:type="dxa"/>
                  <w:tcBorders>
                    <w:top w:val="single" w:sz="4" w:space="0" w:color="auto"/>
                    <w:left w:val="single" w:sz="4" w:space="0" w:color="auto"/>
                    <w:bottom w:val="single" w:sz="4" w:space="0" w:color="auto"/>
                    <w:right w:val="single" w:sz="4" w:space="0" w:color="auto"/>
                  </w:tcBorders>
                </w:tcPr>
                <w:p w14:paraId="5CF3EA33" w14:textId="77777777" w:rsidR="00DF07DC" w:rsidRDefault="0061308C">
                  <w:pPr>
                    <w:rPr>
                      <w:rFonts w:ascii="Arial" w:hAnsi="Arial" w:cs="Arial"/>
                      <w:b/>
                      <w:sz w:val="16"/>
                      <w:szCs w:val="16"/>
                      <w:lang w:val="en-US"/>
                    </w:rPr>
                  </w:pPr>
                  <w:r>
                    <w:rPr>
                      <w:rFonts w:ascii="Arial" w:hAnsi="Arial" w:cs="Arial"/>
                      <w:b/>
                      <w:sz w:val="16"/>
                      <w:szCs w:val="16"/>
                      <w:lang w:val="en-US"/>
                    </w:rPr>
                    <w:t>Components</w:t>
                  </w:r>
                </w:p>
              </w:tc>
              <w:tc>
                <w:tcPr>
                  <w:tcW w:w="787" w:type="dxa"/>
                  <w:tcBorders>
                    <w:top w:val="single" w:sz="4" w:space="0" w:color="auto"/>
                    <w:left w:val="single" w:sz="4" w:space="0" w:color="auto"/>
                    <w:bottom w:val="single" w:sz="4" w:space="0" w:color="auto"/>
                    <w:right w:val="single" w:sz="4" w:space="0" w:color="auto"/>
                  </w:tcBorders>
                </w:tcPr>
                <w:p w14:paraId="146C7E45" w14:textId="77777777" w:rsidR="00DF07DC" w:rsidRDefault="0061308C">
                  <w:pPr>
                    <w:rPr>
                      <w:rFonts w:ascii="Arial" w:hAnsi="Arial" w:cs="Arial"/>
                      <w:b/>
                      <w:sz w:val="16"/>
                      <w:szCs w:val="16"/>
                      <w:lang w:val="en-US"/>
                    </w:rPr>
                  </w:pPr>
                  <w:r>
                    <w:rPr>
                      <w:rFonts w:ascii="Arial" w:hAnsi="Arial" w:cs="Arial"/>
                      <w:b/>
                      <w:sz w:val="16"/>
                      <w:szCs w:val="16"/>
                      <w:lang w:val="en-US"/>
                    </w:rPr>
                    <w:t>Prerequisite feature groups</w:t>
                  </w:r>
                </w:p>
              </w:tc>
              <w:tc>
                <w:tcPr>
                  <w:tcW w:w="699" w:type="dxa"/>
                  <w:tcBorders>
                    <w:top w:val="single" w:sz="4" w:space="0" w:color="auto"/>
                    <w:left w:val="single" w:sz="4" w:space="0" w:color="auto"/>
                    <w:bottom w:val="single" w:sz="4" w:space="0" w:color="auto"/>
                    <w:right w:val="single" w:sz="4" w:space="0" w:color="auto"/>
                  </w:tcBorders>
                </w:tcPr>
                <w:p w14:paraId="2134EB72" w14:textId="77777777" w:rsidR="00DF07DC" w:rsidRDefault="0061308C">
                  <w:pPr>
                    <w:rPr>
                      <w:rFonts w:ascii="Arial" w:hAnsi="Arial" w:cs="Arial"/>
                      <w:b/>
                      <w:sz w:val="16"/>
                      <w:szCs w:val="16"/>
                      <w:lang w:val="en-US"/>
                    </w:rPr>
                  </w:pPr>
                  <w:r>
                    <w:rPr>
                      <w:rFonts w:ascii="Arial" w:hAnsi="Arial" w:cs="Arial"/>
                      <w:b/>
                      <w:sz w:val="16"/>
                      <w:szCs w:val="16"/>
                      <w:lang w:val="en-US"/>
                    </w:rPr>
                    <w:t>Need for the gNB to know if the feature is supported</w:t>
                  </w:r>
                </w:p>
              </w:tc>
              <w:tc>
                <w:tcPr>
                  <w:tcW w:w="715" w:type="dxa"/>
                  <w:tcBorders>
                    <w:top w:val="single" w:sz="4" w:space="0" w:color="auto"/>
                    <w:left w:val="single" w:sz="4" w:space="0" w:color="auto"/>
                    <w:bottom w:val="single" w:sz="4" w:space="0" w:color="auto"/>
                    <w:right w:val="single" w:sz="4" w:space="0" w:color="auto"/>
                  </w:tcBorders>
                </w:tcPr>
                <w:p w14:paraId="063927BE" w14:textId="77777777" w:rsidR="00DF07DC" w:rsidRDefault="0061308C">
                  <w:pPr>
                    <w:rPr>
                      <w:rFonts w:ascii="Arial" w:hAnsi="Arial" w:cs="Arial"/>
                      <w:b/>
                      <w:sz w:val="16"/>
                      <w:szCs w:val="16"/>
                      <w:lang w:val="en-US"/>
                    </w:rPr>
                  </w:pPr>
                  <w:r>
                    <w:rPr>
                      <w:rFonts w:ascii="Arial" w:hAnsi="Arial" w:cs="Arial"/>
                      <w:b/>
                      <w:sz w:val="16"/>
                      <w:szCs w:val="16"/>
                      <w:lang w:val="en-US"/>
                    </w:rPr>
                    <w:t>Applicable to the capability signalling exchange between UEs (V2X WI only)”.</w:t>
                  </w:r>
                </w:p>
              </w:tc>
              <w:tc>
                <w:tcPr>
                  <w:tcW w:w="863" w:type="dxa"/>
                  <w:tcBorders>
                    <w:top w:val="single" w:sz="4" w:space="0" w:color="auto"/>
                    <w:left w:val="single" w:sz="4" w:space="0" w:color="auto"/>
                    <w:bottom w:val="single" w:sz="4" w:space="0" w:color="auto"/>
                    <w:right w:val="single" w:sz="4" w:space="0" w:color="auto"/>
                  </w:tcBorders>
                </w:tcPr>
                <w:p w14:paraId="59B667C2" w14:textId="77777777" w:rsidR="00DF07DC" w:rsidRDefault="0061308C">
                  <w:pPr>
                    <w:rPr>
                      <w:rFonts w:ascii="Arial" w:hAnsi="Arial" w:cs="Arial"/>
                      <w:b/>
                      <w:sz w:val="16"/>
                      <w:szCs w:val="16"/>
                      <w:lang w:val="en-US"/>
                    </w:rPr>
                  </w:pPr>
                  <w:r>
                    <w:rPr>
                      <w:rFonts w:ascii="Arial" w:hAnsi="Arial" w:cs="Arial"/>
                      <w:b/>
                      <w:sz w:val="16"/>
                      <w:szCs w:val="16"/>
                      <w:lang w:val="en-US"/>
                    </w:rPr>
                    <w:t>Consequence if the feature is not supported by the UE</w:t>
                  </w:r>
                </w:p>
              </w:tc>
              <w:tc>
                <w:tcPr>
                  <w:tcW w:w="447" w:type="dxa"/>
                  <w:tcBorders>
                    <w:top w:val="single" w:sz="4" w:space="0" w:color="auto"/>
                    <w:left w:val="single" w:sz="4" w:space="0" w:color="auto"/>
                    <w:bottom w:val="single" w:sz="4" w:space="0" w:color="auto"/>
                    <w:right w:val="single" w:sz="4" w:space="0" w:color="auto"/>
                  </w:tcBorders>
                </w:tcPr>
                <w:p w14:paraId="45B75F1C" w14:textId="77777777" w:rsidR="00DF07DC" w:rsidRDefault="0061308C">
                  <w:pPr>
                    <w:rPr>
                      <w:rFonts w:ascii="Arial" w:hAnsi="Arial" w:cs="Arial"/>
                      <w:b/>
                      <w:sz w:val="16"/>
                      <w:szCs w:val="16"/>
                      <w:lang w:val="en-GB"/>
                    </w:rPr>
                  </w:pPr>
                  <w:r>
                    <w:rPr>
                      <w:rFonts w:ascii="Arial" w:hAnsi="Arial" w:cs="Arial"/>
                      <w:b/>
                      <w:sz w:val="16"/>
                      <w:szCs w:val="16"/>
                      <w:lang w:val="en-GB"/>
                    </w:rPr>
                    <w:t>Type</w:t>
                  </w:r>
                </w:p>
                <w:p w14:paraId="26C882A6" w14:textId="77777777" w:rsidR="00DF07DC" w:rsidRDefault="00DF07DC">
                  <w:pPr>
                    <w:rPr>
                      <w:rFonts w:ascii="Arial" w:hAnsi="Arial" w:cs="Arial"/>
                      <w:b/>
                      <w:sz w:val="16"/>
                      <w:szCs w:val="16"/>
                      <w:lang w:val="en-GB"/>
                    </w:rPr>
                  </w:pPr>
                </w:p>
              </w:tc>
              <w:tc>
                <w:tcPr>
                  <w:tcW w:w="875" w:type="dxa"/>
                  <w:tcBorders>
                    <w:top w:val="single" w:sz="4" w:space="0" w:color="auto"/>
                    <w:left w:val="single" w:sz="4" w:space="0" w:color="auto"/>
                    <w:bottom w:val="single" w:sz="4" w:space="0" w:color="auto"/>
                    <w:right w:val="single" w:sz="4" w:space="0" w:color="auto"/>
                  </w:tcBorders>
                </w:tcPr>
                <w:p w14:paraId="7548ED19" w14:textId="77777777" w:rsidR="00DF07DC" w:rsidRDefault="0061308C">
                  <w:pPr>
                    <w:rPr>
                      <w:rFonts w:ascii="Arial" w:hAnsi="Arial" w:cs="Arial"/>
                      <w:b/>
                      <w:sz w:val="16"/>
                      <w:szCs w:val="16"/>
                      <w:lang w:val="en-US"/>
                    </w:rPr>
                  </w:pPr>
                  <w:r>
                    <w:rPr>
                      <w:rFonts w:ascii="Arial" w:hAnsi="Arial" w:cs="Arial"/>
                      <w:b/>
                      <w:sz w:val="16"/>
                      <w:szCs w:val="16"/>
                      <w:lang w:val="en-US"/>
                    </w:rPr>
                    <w:t>Need of FDD/TDD differentiation</w:t>
                  </w:r>
                </w:p>
              </w:tc>
              <w:tc>
                <w:tcPr>
                  <w:tcW w:w="875" w:type="dxa"/>
                  <w:tcBorders>
                    <w:top w:val="single" w:sz="4" w:space="0" w:color="auto"/>
                    <w:left w:val="single" w:sz="4" w:space="0" w:color="auto"/>
                    <w:bottom w:val="single" w:sz="4" w:space="0" w:color="auto"/>
                    <w:right w:val="single" w:sz="4" w:space="0" w:color="auto"/>
                  </w:tcBorders>
                </w:tcPr>
                <w:p w14:paraId="09BCCD46" w14:textId="77777777" w:rsidR="00DF07DC" w:rsidRDefault="0061308C">
                  <w:pPr>
                    <w:rPr>
                      <w:rFonts w:ascii="Arial" w:hAnsi="Arial" w:cs="Arial"/>
                      <w:b/>
                      <w:sz w:val="16"/>
                      <w:szCs w:val="16"/>
                      <w:lang w:val="en-US"/>
                    </w:rPr>
                  </w:pPr>
                  <w:r>
                    <w:rPr>
                      <w:rFonts w:ascii="Arial" w:hAnsi="Arial" w:cs="Arial"/>
                      <w:b/>
                      <w:sz w:val="16"/>
                      <w:szCs w:val="16"/>
                      <w:lang w:val="en-US"/>
                    </w:rPr>
                    <w:t>Need of FR1/FR2 differentiation</w:t>
                  </w:r>
                </w:p>
              </w:tc>
              <w:tc>
                <w:tcPr>
                  <w:tcW w:w="853" w:type="dxa"/>
                  <w:tcBorders>
                    <w:top w:val="single" w:sz="4" w:space="0" w:color="auto"/>
                    <w:left w:val="single" w:sz="4" w:space="0" w:color="auto"/>
                    <w:bottom w:val="single" w:sz="4" w:space="0" w:color="auto"/>
                    <w:right w:val="single" w:sz="4" w:space="0" w:color="auto"/>
                  </w:tcBorders>
                </w:tcPr>
                <w:p w14:paraId="2B1BAD34" w14:textId="77777777" w:rsidR="00DF07DC" w:rsidRDefault="0061308C">
                  <w:pPr>
                    <w:rPr>
                      <w:rFonts w:ascii="Arial" w:hAnsi="Arial" w:cs="Arial"/>
                      <w:b/>
                      <w:sz w:val="16"/>
                      <w:szCs w:val="16"/>
                      <w:lang w:val="en-US"/>
                    </w:rPr>
                  </w:pPr>
                  <w:r>
                    <w:rPr>
                      <w:rFonts w:ascii="Arial" w:hAnsi="Arial" w:cs="Arial"/>
                      <w:b/>
                      <w:sz w:val="16"/>
                      <w:szCs w:val="16"/>
                      <w:lang w:val="en-US"/>
                    </w:rPr>
                    <w:t>Capability interpretation for mixture of FDD/TDD and/or FR1/FR2</w:t>
                  </w:r>
                </w:p>
              </w:tc>
              <w:tc>
                <w:tcPr>
                  <w:tcW w:w="436" w:type="dxa"/>
                  <w:tcBorders>
                    <w:top w:val="single" w:sz="4" w:space="0" w:color="auto"/>
                    <w:left w:val="single" w:sz="4" w:space="0" w:color="auto"/>
                    <w:bottom w:val="single" w:sz="4" w:space="0" w:color="auto"/>
                    <w:right w:val="single" w:sz="4" w:space="0" w:color="auto"/>
                  </w:tcBorders>
                </w:tcPr>
                <w:p w14:paraId="5FD07543" w14:textId="77777777" w:rsidR="00DF07DC" w:rsidRDefault="0061308C">
                  <w:pPr>
                    <w:rPr>
                      <w:rFonts w:ascii="Arial" w:hAnsi="Arial" w:cs="Arial"/>
                      <w:b/>
                      <w:sz w:val="16"/>
                      <w:szCs w:val="16"/>
                      <w:lang w:val="en-GB"/>
                    </w:rPr>
                  </w:pPr>
                  <w:r>
                    <w:rPr>
                      <w:rFonts w:ascii="Arial" w:hAnsi="Arial" w:cs="Arial"/>
                      <w:b/>
                      <w:sz w:val="16"/>
                      <w:szCs w:val="16"/>
                      <w:lang w:val="en-GB"/>
                    </w:rPr>
                    <w:t>Note</w:t>
                  </w:r>
                </w:p>
              </w:tc>
              <w:tc>
                <w:tcPr>
                  <w:tcW w:w="1143" w:type="dxa"/>
                  <w:tcBorders>
                    <w:top w:val="single" w:sz="4" w:space="0" w:color="auto"/>
                    <w:left w:val="single" w:sz="4" w:space="0" w:color="auto"/>
                    <w:bottom w:val="single" w:sz="4" w:space="0" w:color="auto"/>
                    <w:right w:val="single" w:sz="4" w:space="0" w:color="auto"/>
                  </w:tcBorders>
                </w:tcPr>
                <w:p w14:paraId="5B2F6F38" w14:textId="77777777" w:rsidR="00DF07DC" w:rsidRDefault="0061308C">
                  <w:pPr>
                    <w:rPr>
                      <w:rFonts w:ascii="Arial" w:hAnsi="Arial" w:cs="Arial"/>
                      <w:b/>
                      <w:sz w:val="16"/>
                      <w:szCs w:val="16"/>
                      <w:lang w:val="en-GB"/>
                    </w:rPr>
                  </w:pPr>
                  <w:r>
                    <w:rPr>
                      <w:rFonts w:ascii="Arial" w:hAnsi="Arial" w:cs="Arial"/>
                      <w:b/>
                      <w:sz w:val="16"/>
                      <w:szCs w:val="16"/>
                      <w:lang w:val="en-GB"/>
                    </w:rPr>
                    <w:t>Mandatory/Optional</w:t>
                  </w:r>
                </w:p>
              </w:tc>
            </w:tr>
            <w:tr w:rsidR="00DF07DC" w14:paraId="090A0023" w14:textId="77777777">
              <w:trPr>
                <w:trHeight w:val="20"/>
              </w:trPr>
              <w:tc>
                <w:tcPr>
                  <w:tcW w:w="473" w:type="dxa"/>
                  <w:tcBorders>
                    <w:top w:val="single" w:sz="4" w:space="0" w:color="auto"/>
                    <w:left w:val="single" w:sz="4" w:space="0" w:color="auto"/>
                    <w:bottom w:val="single" w:sz="4" w:space="0" w:color="auto"/>
                    <w:right w:val="single" w:sz="4" w:space="0" w:color="auto"/>
                  </w:tcBorders>
                </w:tcPr>
                <w:p w14:paraId="07EB6158" w14:textId="77777777" w:rsidR="00DF07DC" w:rsidRDefault="0061308C">
                  <w:pPr>
                    <w:rPr>
                      <w:rFonts w:ascii="Arial" w:hAnsi="Arial" w:cs="Arial"/>
                      <w:iCs/>
                      <w:sz w:val="16"/>
                      <w:szCs w:val="16"/>
                      <w:lang w:val="en-US"/>
                    </w:rPr>
                  </w:pPr>
                  <w:r>
                    <w:rPr>
                      <w:rFonts w:ascii="Arial" w:hAnsi="Arial" w:cs="Arial"/>
                      <w:iCs/>
                      <w:sz w:val="16"/>
                      <w:szCs w:val="16"/>
                      <w:lang w:val="en-GB"/>
                    </w:rPr>
                    <w:t>X-</w:t>
                  </w:r>
                  <w:r>
                    <w:rPr>
                      <w:rFonts w:ascii="Arial" w:hAnsi="Arial" w:cs="Arial"/>
                      <w:iCs/>
                      <w:sz w:val="16"/>
                      <w:szCs w:val="16"/>
                      <w:lang w:val="en-US"/>
                    </w:rPr>
                    <w:t>Y</w:t>
                  </w:r>
                </w:p>
              </w:tc>
              <w:tc>
                <w:tcPr>
                  <w:tcW w:w="645" w:type="dxa"/>
                  <w:tcBorders>
                    <w:top w:val="single" w:sz="4" w:space="0" w:color="auto"/>
                    <w:left w:val="single" w:sz="4" w:space="0" w:color="auto"/>
                    <w:bottom w:val="single" w:sz="4" w:space="0" w:color="auto"/>
                    <w:right w:val="single" w:sz="4" w:space="0" w:color="auto"/>
                  </w:tcBorders>
                </w:tcPr>
                <w:p w14:paraId="6C0220AB" w14:textId="77777777" w:rsidR="00DF07DC" w:rsidRDefault="0061308C">
                  <w:pPr>
                    <w:rPr>
                      <w:rFonts w:ascii="Arial" w:hAnsi="Arial" w:cs="Arial"/>
                      <w:iCs/>
                      <w:sz w:val="16"/>
                      <w:szCs w:val="16"/>
                      <w:lang w:val="en-US"/>
                    </w:rPr>
                  </w:pPr>
                  <w:r>
                    <w:rPr>
                      <w:rFonts w:ascii="Arial" w:hAnsi="Arial" w:cs="Arial"/>
                      <w:iCs/>
                      <w:sz w:val="16"/>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28AC26B3" w14:textId="77777777" w:rsidR="00DF07DC" w:rsidRDefault="0061308C">
                  <w:pPr>
                    <w:rPr>
                      <w:rFonts w:ascii="Arial" w:hAnsi="Arial" w:cs="Arial"/>
                      <w:iCs/>
                      <w:sz w:val="16"/>
                      <w:szCs w:val="16"/>
                      <w:lang w:val="en-US"/>
                    </w:rPr>
                  </w:pPr>
                  <w:r>
                    <w:rPr>
                      <w:rFonts w:ascii="Arial" w:hAnsi="Arial" w:cs="Arial"/>
                      <w:iCs/>
                      <w:sz w:val="16"/>
                      <w:szCs w:val="16"/>
                      <w:lang w:val="en-US"/>
                    </w:rPr>
                    <w:t>Support of per-FR NCSG (independentGapConfig)</w:t>
                  </w:r>
                </w:p>
                <w:p w14:paraId="6F556E20" w14:textId="77777777" w:rsidR="00DF07DC" w:rsidRDefault="00DF07DC">
                  <w:pPr>
                    <w:rPr>
                      <w:rFonts w:ascii="Arial" w:hAnsi="Arial" w:cs="Arial"/>
                      <w:iCs/>
                      <w:sz w:val="16"/>
                      <w:szCs w:val="16"/>
                      <w:lang w:val="en-US"/>
                    </w:rPr>
                  </w:pPr>
                </w:p>
                <w:p w14:paraId="3B6EBE4E" w14:textId="77777777" w:rsidR="00DF07DC" w:rsidRDefault="00DF07DC">
                  <w:pPr>
                    <w:rPr>
                      <w:rFonts w:ascii="Arial" w:hAnsi="Arial" w:cs="Arial"/>
                      <w:iCs/>
                      <w:sz w:val="16"/>
                      <w:szCs w:val="16"/>
                      <w:lang w:val="en-US"/>
                    </w:rPr>
                  </w:pPr>
                </w:p>
              </w:tc>
              <w:tc>
                <w:tcPr>
                  <w:tcW w:w="787" w:type="dxa"/>
                  <w:tcBorders>
                    <w:top w:val="single" w:sz="4" w:space="0" w:color="auto"/>
                    <w:left w:val="single" w:sz="4" w:space="0" w:color="auto"/>
                    <w:bottom w:val="single" w:sz="4" w:space="0" w:color="auto"/>
                    <w:right w:val="single" w:sz="4" w:space="0" w:color="auto"/>
                  </w:tcBorders>
                </w:tcPr>
                <w:p w14:paraId="228799C5" w14:textId="77777777" w:rsidR="00DF07DC" w:rsidRDefault="00DF07DC">
                  <w:pPr>
                    <w:rPr>
                      <w:rFonts w:ascii="Arial" w:hAnsi="Arial" w:cs="Arial"/>
                      <w:iCs/>
                      <w:sz w:val="16"/>
                      <w:szCs w:val="16"/>
                      <w:lang w:val="en-US"/>
                    </w:rPr>
                  </w:pPr>
                </w:p>
              </w:tc>
              <w:tc>
                <w:tcPr>
                  <w:tcW w:w="699" w:type="dxa"/>
                  <w:tcBorders>
                    <w:top w:val="single" w:sz="4" w:space="0" w:color="auto"/>
                    <w:left w:val="single" w:sz="4" w:space="0" w:color="auto"/>
                    <w:bottom w:val="single" w:sz="4" w:space="0" w:color="auto"/>
                    <w:right w:val="single" w:sz="4" w:space="0" w:color="auto"/>
                  </w:tcBorders>
                </w:tcPr>
                <w:p w14:paraId="4722CF77" w14:textId="77777777" w:rsidR="00DF07DC" w:rsidRDefault="0061308C">
                  <w:pPr>
                    <w:rPr>
                      <w:rFonts w:ascii="Arial" w:hAnsi="Arial" w:cs="Arial"/>
                      <w:iCs/>
                      <w:sz w:val="16"/>
                      <w:szCs w:val="16"/>
                      <w:lang w:val="en-GB"/>
                    </w:rPr>
                  </w:pPr>
                  <w:r>
                    <w:rPr>
                      <w:rFonts w:ascii="Arial" w:hAnsi="Arial" w:cs="Arial" w:hint="eastAsia"/>
                      <w:iCs/>
                      <w:sz w:val="16"/>
                      <w:szCs w:val="16"/>
                      <w:lang w:val="en-GB"/>
                    </w:rPr>
                    <w:t>y</w:t>
                  </w:r>
                  <w:r>
                    <w:rPr>
                      <w:rFonts w:ascii="Arial" w:hAnsi="Arial" w:cs="Arial"/>
                      <w:iCs/>
                      <w:sz w:val="16"/>
                      <w:szCs w:val="16"/>
                      <w:lang w:val="en-GB"/>
                    </w:rPr>
                    <w:t>es</w:t>
                  </w:r>
                </w:p>
              </w:tc>
              <w:tc>
                <w:tcPr>
                  <w:tcW w:w="715" w:type="dxa"/>
                  <w:tcBorders>
                    <w:top w:val="single" w:sz="4" w:space="0" w:color="auto"/>
                    <w:left w:val="single" w:sz="4" w:space="0" w:color="auto"/>
                    <w:bottom w:val="single" w:sz="4" w:space="0" w:color="auto"/>
                    <w:right w:val="single" w:sz="4" w:space="0" w:color="auto"/>
                  </w:tcBorders>
                </w:tcPr>
                <w:p w14:paraId="1D7DEB37" w14:textId="77777777" w:rsidR="00DF07DC" w:rsidRDefault="0061308C">
                  <w:pPr>
                    <w:rPr>
                      <w:rFonts w:ascii="Arial" w:hAnsi="Arial" w:cs="Arial"/>
                      <w:iCs/>
                      <w:sz w:val="16"/>
                      <w:szCs w:val="16"/>
                      <w:lang w:val="en-GB"/>
                    </w:rPr>
                  </w:pPr>
                  <w:r>
                    <w:rPr>
                      <w:rFonts w:ascii="Arial" w:hAnsi="Arial" w:cs="Arial" w:hint="eastAsia"/>
                      <w:iCs/>
                      <w:sz w:val="16"/>
                      <w:szCs w:val="16"/>
                      <w:lang w:val="en-GB"/>
                    </w:rPr>
                    <w:t>n</w:t>
                  </w:r>
                  <w:r>
                    <w:rPr>
                      <w:rFonts w:ascii="Arial" w:hAnsi="Arial" w:cs="Arial"/>
                      <w:iCs/>
                      <w:sz w:val="16"/>
                      <w:szCs w:val="16"/>
                      <w:lang w:val="en-GB"/>
                    </w:rPr>
                    <w:t>o</w:t>
                  </w:r>
                </w:p>
              </w:tc>
              <w:tc>
                <w:tcPr>
                  <w:tcW w:w="863" w:type="dxa"/>
                  <w:tcBorders>
                    <w:top w:val="single" w:sz="4" w:space="0" w:color="auto"/>
                    <w:left w:val="single" w:sz="4" w:space="0" w:color="auto"/>
                    <w:bottom w:val="single" w:sz="4" w:space="0" w:color="auto"/>
                    <w:right w:val="single" w:sz="4" w:space="0" w:color="auto"/>
                  </w:tcBorders>
                </w:tcPr>
                <w:p w14:paraId="02B54E70" w14:textId="77777777" w:rsidR="00DF07DC" w:rsidRDefault="0061308C">
                  <w:pPr>
                    <w:rPr>
                      <w:rFonts w:ascii="Arial" w:hAnsi="Arial" w:cs="Arial"/>
                      <w:iCs/>
                      <w:sz w:val="16"/>
                      <w:szCs w:val="16"/>
                      <w:lang w:val="en-US"/>
                    </w:rPr>
                  </w:pPr>
                  <w:r>
                    <w:rPr>
                      <w:rFonts w:ascii="Arial" w:hAnsi="Arial" w:cs="Arial"/>
                      <w:iCs/>
                      <w:sz w:val="16"/>
                      <w:szCs w:val="16"/>
                      <w:lang w:val="en-US"/>
                    </w:rPr>
                    <w:t>UE cannot signal  per-FR NCSG capability</w:t>
                  </w:r>
                </w:p>
              </w:tc>
              <w:tc>
                <w:tcPr>
                  <w:tcW w:w="447" w:type="dxa"/>
                  <w:tcBorders>
                    <w:top w:val="single" w:sz="4" w:space="0" w:color="auto"/>
                    <w:left w:val="single" w:sz="4" w:space="0" w:color="auto"/>
                    <w:bottom w:val="single" w:sz="4" w:space="0" w:color="auto"/>
                    <w:right w:val="single" w:sz="4" w:space="0" w:color="auto"/>
                  </w:tcBorders>
                </w:tcPr>
                <w:p w14:paraId="008ECDAC" w14:textId="77777777" w:rsidR="00DF07DC" w:rsidRDefault="0061308C">
                  <w:pPr>
                    <w:rPr>
                      <w:rFonts w:ascii="Arial" w:hAnsi="Arial" w:cs="Arial"/>
                      <w:iCs/>
                      <w:sz w:val="16"/>
                      <w:szCs w:val="16"/>
                      <w:lang w:val="en-GB"/>
                    </w:rPr>
                  </w:pPr>
                  <w:r>
                    <w:rPr>
                      <w:rFonts w:ascii="Arial" w:hAnsi="Arial" w:cs="Arial"/>
                      <w:iCs/>
                      <w:sz w:val="16"/>
                      <w:szCs w:val="16"/>
                      <w:lang w:val="en-GB"/>
                    </w:rPr>
                    <w:t>per-UE</w:t>
                  </w:r>
                </w:p>
              </w:tc>
              <w:tc>
                <w:tcPr>
                  <w:tcW w:w="875" w:type="dxa"/>
                  <w:tcBorders>
                    <w:top w:val="single" w:sz="4" w:space="0" w:color="auto"/>
                    <w:left w:val="single" w:sz="4" w:space="0" w:color="auto"/>
                    <w:bottom w:val="single" w:sz="4" w:space="0" w:color="auto"/>
                    <w:right w:val="single" w:sz="4" w:space="0" w:color="auto"/>
                  </w:tcBorders>
                </w:tcPr>
                <w:p w14:paraId="0174EEB2" w14:textId="77777777" w:rsidR="00DF07DC" w:rsidRDefault="0061308C">
                  <w:pPr>
                    <w:rPr>
                      <w:rFonts w:ascii="Arial" w:hAnsi="Arial" w:cs="Arial"/>
                      <w:iCs/>
                      <w:sz w:val="16"/>
                      <w:szCs w:val="16"/>
                      <w:lang w:val="en-GB"/>
                    </w:rPr>
                  </w:pPr>
                  <w:r>
                    <w:rPr>
                      <w:rFonts w:ascii="Arial" w:hAnsi="Arial" w:cs="Arial" w:hint="eastAsia"/>
                      <w:iCs/>
                      <w:sz w:val="16"/>
                      <w:szCs w:val="16"/>
                      <w:lang w:val="en-GB"/>
                    </w:rPr>
                    <w:t>N</w:t>
                  </w:r>
                  <w:r>
                    <w:rPr>
                      <w:rFonts w:ascii="Arial" w:hAnsi="Arial" w:cs="Arial"/>
                      <w:iCs/>
                      <w:sz w:val="16"/>
                      <w:szCs w:val="16"/>
                      <w:lang w:val="en-GB"/>
                    </w:rPr>
                    <w:t>o</w:t>
                  </w:r>
                </w:p>
              </w:tc>
              <w:tc>
                <w:tcPr>
                  <w:tcW w:w="875" w:type="dxa"/>
                  <w:tcBorders>
                    <w:top w:val="single" w:sz="4" w:space="0" w:color="auto"/>
                    <w:left w:val="single" w:sz="4" w:space="0" w:color="auto"/>
                    <w:bottom w:val="single" w:sz="4" w:space="0" w:color="auto"/>
                    <w:right w:val="single" w:sz="4" w:space="0" w:color="auto"/>
                  </w:tcBorders>
                </w:tcPr>
                <w:p w14:paraId="7DF5D767" w14:textId="77777777" w:rsidR="00DF07DC" w:rsidRDefault="0061308C">
                  <w:pPr>
                    <w:rPr>
                      <w:rFonts w:ascii="Arial" w:hAnsi="Arial" w:cs="Arial"/>
                      <w:iCs/>
                      <w:sz w:val="16"/>
                      <w:szCs w:val="16"/>
                      <w:lang w:val="en-GB"/>
                    </w:rPr>
                  </w:pPr>
                  <w:r>
                    <w:rPr>
                      <w:rFonts w:ascii="Arial" w:hAnsi="Arial" w:cs="Arial" w:hint="eastAsia"/>
                      <w:iCs/>
                      <w:sz w:val="16"/>
                      <w:szCs w:val="16"/>
                      <w:lang w:val="en-GB"/>
                    </w:rPr>
                    <w:t>N</w:t>
                  </w:r>
                  <w:r>
                    <w:rPr>
                      <w:rFonts w:ascii="Arial" w:hAnsi="Arial" w:cs="Arial"/>
                      <w:iCs/>
                      <w:sz w:val="16"/>
                      <w:szCs w:val="16"/>
                      <w:lang w:val="en-GB"/>
                    </w:rPr>
                    <w:t>o</w:t>
                  </w:r>
                </w:p>
              </w:tc>
              <w:tc>
                <w:tcPr>
                  <w:tcW w:w="853" w:type="dxa"/>
                  <w:tcBorders>
                    <w:top w:val="single" w:sz="4" w:space="0" w:color="auto"/>
                    <w:left w:val="single" w:sz="4" w:space="0" w:color="auto"/>
                    <w:bottom w:val="single" w:sz="4" w:space="0" w:color="auto"/>
                    <w:right w:val="single" w:sz="4" w:space="0" w:color="auto"/>
                  </w:tcBorders>
                </w:tcPr>
                <w:p w14:paraId="5B559910" w14:textId="77777777" w:rsidR="00DF07DC" w:rsidRDefault="00DF07DC">
                  <w:pPr>
                    <w:rPr>
                      <w:rFonts w:ascii="Arial" w:hAnsi="Arial" w:cs="Arial"/>
                      <w:sz w:val="16"/>
                      <w:szCs w:val="16"/>
                      <w:lang w:val="en-GB"/>
                    </w:rPr>
                  </w:pPr>
                </w:p>
              </w:tc>
              <w:tc>
                <w:tcPr>
                  <w:tcW w:w="436" w:type="dxa"/>
                  <w:tcBorders>
                    <w:top w:val="single" w:sz="4" w:space="0" w:color="auto"/>
                    <w:left w:val="single" w:sz="4" w:space="0" w:color="auto"/>
                    <w:bottom w:val="single" w:sz="4" w:space="0" w:color="auto"/>
                    <w:right w:val="single" w:sz="4" w:space="0" w:color="auto"/>
                  </w:tcBorders>
                </w:tcPr>
                <w:p w14:paraId="7DDDD699" w14:textId="77777777" w:rsidR="00DF07DC" w:rsidRDefault="00DF07DC">
                  <w:pPr>
                    <w:rPr>
                      <w:rFonts w:ascii="Arial" w:hAnsi="Arial" w:cs="Arial"/>
                      <w:sz w:val="16"/>
                      <w:szCs w:val="16"/>
                      <w:lang w:val="en-GB"/>
                    </w:rPr>
                  </w:pPr>
                </w:p>
              </w:tc>
              <w:tc>
                <w:tcPr>
                  <w:tcW w:w="1143" w:type="dxa"/>
                  <w:tcBorders>
                    <w:top w:val="single" w:sz="4" w:space="0" w:color="auto"/>
                    <w:left w:val="single" w:sz="4" w:space="0" w:color="auto"/>
                    <w:bottom w:val="single" w:sz="4" w:space="0" w:color="auto"/>
                    <w:right w:val="single" w:sz="4" w:space="0" w:color="auto"/>
                  </w:tcBorders>
                </w:tcPr>
                <w:p w14:paraId="427E98FA" w14:textId="77777777" w:rsidR="00DF07DC" w:rsidRDefault="0061308C">
                  <w:pPr>
                    <w:rPr>
                      <w:rFonts w:ascii="Arial" w:hAnsi="Arial" w:cs="Arial"/>
                      <w:sz w:val="16"/>
                      <w:szCs w:val="16"/>
                      <w:lang w:val="en-GB"/>
                    </w:rPr>
                  </w:pPr>
                  <w:r>
                    <w:rPr>
                      <w:rFonts w:ascii="Arial" w:hAnsi="Arial" w:cs="Arial"/>
                      <w:sz w:val="16"/>
                      <w:szCs w:val="16"/>
                      <w:lang w:val="en-GB"/>
                    </w:rPr>
                    <w:t>Optional with capability signalling</w:t>
                  </w:r>
                </w:p>
                <w:p w14:paraId="0DBF9028" w14:textId="77777777" w:rsidR="00DF07DC" w:rsidRDefault="00DF07DC">
                  <w:pPr>
                    <w:rPr>
                      <w:rFonts w:ascii="Arial" w:hAnsi="Arial" w:cs="Arial"/>
                      <w:sz w:val="16"/>
                      <w:szCs w:val="16"/>
                      <w:lang w:val="en-US"/>
                    </w:rPr>
                  </w:pPr>
                </w:p>
              </w:tc>
            </w:tr>
            <w:tr w:rsidR="00DF07DC" w:rsidRPr="00BC2CD5" w14:paraId="3B39C194" w14:textId="77777777">
              <w:trPr>
                <w:trHeight w:val="20"/>
              </w:trPr>
              <w:tc>
                <w:tcPr>
                  <w:tcW w:w="473" w:type="dxa"/>
                  <w:tcBorders>
                    <w:top w:val="single" w:sz="4" w:space="0" w:color="auto"/>
                    <w:left w:val="single" w:sz="4" w:space="0" w:color="auto"/>
                    <w:bottom w:val="single" w:sz="4" w:space="0" w:color="auto"/>
                    <w:right w:val="single" w:sz="4" w:space="0" w:color="auto"/>
                  </w:tcBorders>
                </w:tcPr>
                <w:p w14:paraId="5FB3FBA1" w14:textId="77777777" w:rsidR="00DF07DC" w:rsidRDefault="0061308C">
                  <w:pPr>
                    <w:rPr>
                      <w:rFonts w:ascii="Arial" w:hAnsi="Arial" w:cs="Arial"/>
                      <w:iCs/>
                      <w:sz w:val="16"/>
                      <w:szCs w:val="16"/>
                      <w:lang w:val="en-GB"/>
                    </w:rPr>
                  </w:pPr>
                  <w:r>
                    <w:rPr>
                      <w:rFonts w:ascii="Arial" w:hAnsi="Arial" w:cs="Arial"/>
                      <w:iCs/>
                      <w:sz w:val="16"/>
                      <w:szCs w:val="16"/>
                      <w:lang w:val="en-GB"/>
                    </w:rPr>
                    <w:lastRenderedPageBreak/>
                    <w:t>X-Y+1</w:t>
                  </w:r>
                </w:p>
              </w:tc>
              <w:tc>
                <w:tcPr>
                  <w:tcW w:w="645" w:type="dxa"/>
                  <w:tcBorders>
                    <w:top w:val="single" w:sz="4" w:space="0" w:color="auto"/>
                    <w:left w:val="single" w:sz="4" w:space="0" w:color="auto"/>
                    <w:bottom w:val="single" w:sz="4" w:space="0" w:color="auto"/>
                    <w:right w:val="single" w:sz="4" w:space="0" w:color="auto"/>
                  </w:tcBorders>
                </w:tcPr>
                <w:p w14:paraId="16C9432E" w14:textId="77777777" w:rsidR="00DF07DC" w:rsidRDefault="0061308C">
                  <w:pPr>
                    <w:rPr>
                      <w:rFonts w:ascii="Arial" w:hAnsi="Arial" w:cs="Arial"/>
                      <w:iCs/>
                      <w:sz w:val="16"/>
                      <w:szCs w:val="16"/>
                      <w:lang w:val="en-US"/>
                    </w:rPr>
                  </w:pPr>
                  <w:r>
                    <w:rPr>
                      <w:rFonts w:ascii="Arial" w:hAnsi="Arial" w:cs="Arial"/>
                      <w:iCs/>
                      <w:sz w:val="16"/>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42230092" w14:textId="77777777" w:rsidR="00DF07DC" w:rsidRDefault="0061308C">
                  <w:pPr>
                    <w:rPr>
                      <w:rFonts w:ascii="Arial" w:hAnsi="Arial" w:cs="Arial"/>
                      <w:iCs/>
                      <w:sz w:val="16"/>
                      <w:szCs w:val="16"/>
                      <w:lang w:val="en-US"/>
                    </w:rPr>
                  </w:pPr>
                  <w:r>
                    <w:rPr>
                      <w:rFonts w:ascii="Arial" w:hAnsi="Arial" w:cs="Arial"/>
                      <w:iCs/>
                      <w:sz w:val="16"/>
                      <w:szCs w:val="16"/>
                      <w:lang w:val="en-US"/>
                    </w:rPr>
                    <w:t>Supported NCSG patterns</w:t>
                  </w:r>
                </w:p>
              </w:tc>
              <w:tc>
                <w:tcPr>
                  <w:tcW w:w="787" w:type="dxa"/>
                  <w:tcBorders>
                    <w:top w:val="single" w:sz="4" w:space="0" w:color="auto"/>
                    <w:left w:val="single" w:sz="4" w:space="0" w:color="auto"/>
                    <w:bottom w:val="single" w:sz="4" w:space="0" w:color="auto"/>
                    <w:right w:val="single" w:sz="4" w:space="0" w:color="auto"/>
                  </w:tcBorders>
                </w:tcPr>
                <w:p w14:paraId="53D9B81B" w14:textId="77777777" w:rsidR="00DF07DC" w:rsidRDefault="00DF07DC">
                  <w:pPr>
                    <w:rPr>
                      <w:rFonts w:ascii="Arial" w:hAnsi="Arial" w:cs="Arial"/>
                      <w:iCs/>
                      <w:sz w:val="16"/>
                      <w:szCs w:val="16"/>
                      <w:lang w:val="en-US"/>
                    </w:rPr>
                  </w:pPr>
                </w:p>
              </w:tc>
              <w:tc>
                <w:tcPr>
                  <w:tcW w:w="699" w:type="dxa"/>
                  <w:tcBorders>
                    <w:top w:val="single" w:sz="4" w:space="0" w:color="auto"/>
                    <w:left w:val="single" w:sz="4" w:space="0" w:color="auto"/>
                    <w:bottom w:val="single" w:sz="4" w:space="0" w:color="auto"/>
                    <w:right w:val="single" w:sz="4" w:space="0" w:color="auto"/>
                  </w:tcBorders>
                </w:tcPr>
                <w:p w14:paraId="6278C032" w14:textId="77777777" w:rsidR="00DF07DC" w:rsidRDefault="0061308C">
                  <w:pPr>
                    <w:rPr>
                      <w:rFonts w:ascii="Arial" w:hAnsi="Arial" w:cs="Arial"/>
                      <w:iCs/>
                      <w:sz w:val="16"/>
                      <w:szCs w:val="16"/>
                      <w:lang w:val="en-GB"/>
                    </w:rPr>
                  </w:pPr>
                  <w:r>
                    <w:rPr>
                      <w:rFonts w:ascii="Arial" w:hAnsi="Arial" w:cs="Arial" w:hint="eastAsia"/>
                      <w:iCs/>
                      <w:sz w:val="16"/>
                      <w:szCs w:val="16"/>
                      <w:lang w:val="en-GB"/>
                    </w:rPr>
                    <w:t>y</w:t>
                  </w:r>
                  <w:r>
                    <w:rPr>
                      <w:rFonts w:ascii="Arial" w:hAnsi="Arial" w:cs="Arial"/>
                      <w:iCs/>
                      <w:sz w:val="16"/>
                      <w:szCs w:val="16"/>
                      <w:lang w:val="en-GB"/>
                    </w:rPr>
                    <w:t>es</w:t>
                  </w:r>
                </w:p>
              </w:tc>
              <w:tc>
                <w:tcPr>
                  <w:tcW w:w="715" w:type="dxa"/>
                  <w:tcBorders>
                    <w:top w:val="single" w:sz="4" w:space="0" w:color="auto"/>
                    <w:left w:val="single" w:sz="4" w:space="0" w:color="auto"/>
                    <w:bottom w:val="single" w:sz="4" w:space="0" w:color="auto"/>
                    <w:right w:val="single" w:sz="4" w:space="0" w:color="auto"/>
                  </w:tcBorders>
                </w:tcPr>
                <w:p w14:paraId="4D721694" w14:textId="77777777" w:rsidR="00DF07DC" w:rsidRDefault="0061308C">
                  <w:pPr>
                    <w:rPr>
                      <w:rFonts w:ascii="Arial" w:hAnsi="Arial" w:cs="Arial"/>
                      <w:iCs/>
                      <w:sz w:val="16"/>
                      <w:szCs w:val="16"/>
                      <w:lang w:val="en-GB"/>
                    </w:rPr>
                  </w:pPr>
                  <w:r>
                    <w:rPr>
                      <w:rFonts w:ascii="Arial" w:hAnsi="Arial" w:cs="Arial" w:hint="eastAsia"/>
                      <w:iCs/>
                      <w:sz w:val="16"/>
                      <w:szCs w:val="16"/>
                      <w:lang w:val="en-GB"/>
                    </w:rPr>
                    <w:t>n</w:t>
                  </w:r>
                  <w:r>
                    <w:rPr>
                      <w:rFonts w:ascii="Arial" w:hAnsi="Arial" w:cs="Arial"/>
                      <w:iCs/>
                      <w:sz w:val="16"/>
                      <w:szCs w:val="16"/>
                      <w:lang w:val="en-GB"/>
                    </w:rPr>
                    <w:t>o</w:t>
                  </w:r>
                </w:p>
              </w:tc>
              <w:tc>
                <w:tcPr>
                  <w:tcW w:w="863" w:type="dxa"/>
                  <w:tcBorders>
                    <w:top w:val="single" w:sz="4" w:space="0" w:color="auto"/>
                    <w:left w:val="single" w:sz="4" w:space="0" w:color="auto"/>
                    <w:bottom w:val="single" w:sz="4" w:space="0" w:color="auto"/>
                    <w:right w:val="single" w:sz="4" w:space="0" w:color="auto"/>
                  </w:tcBorders>
                </w:tcPr>
                <w:p w14:paraId="2CD9127E" w14:textId="77777777" w:rsidR="00DF07DC" w:rsidRDefault="0061308C">
                  <w:pPr>
                    <w:rPr>
                      <w:rFonts w:ascii="Arial" w:hAnsi="Arial" w:cs="Arial"/>
                      <w:iCs/>
                      <w:sz w:val="16"/>
                      <w:szCs w:val="16"/>
                      <w:lang w:val="en-US"/>
                    </w:rPr>
                  </w:pPr>
                  <w:r>
                    <w:rPr>
                      <w:rFonts w:ascii="Arial" w:hAnsi="Arial" w:cs="Arial" w:hint="eastAsia"/>
                      <w:iCs/>
                      <w:sz w:val="16"/>
                      <w:szCs w:val="16"/>
                      <w:lang w:val="en-US"/>
                    </w:rPr>
                    <w:t>N</w:t>
                  </w:r>
                  <w:r>
                    <w:rPr>
                      <w:rFonts w:ascii="Arial" w:hAnsi="Arial" w:cs="Arial"/>
                      <w:iCs/>
                      <w:sz w:val="16"/>
                      <w:szCs w:val="16"/>
                      <w:lang w:val="en-US"/>
                    </w:rPr>
                    <w:t>etwork does not know whether some NCSG patterns can be configured to UE</w:t>
                  </w:r>
                </w:p>
              </w:tc>
              <w:tc>
                <w:tcPr>
                  <w:tcW w:w="447" w:type="dxa"/>
                  <w:tcBorders>
                    <w:top w:val="single" w:sz="4" w:space="0" w:color="auto"/>
                    <w:left w:val="single" w:sz="4" w:space="0" w:color="auto"/>
                    <w:bottom w:val="single" w:sz="4" w:space="0" w:color="auto"/>
                    <w:right w:val="single" w:sz="4" w:space="0" w:color="auto"/>
                  </w:tcBorders>
                </w:tcPr>
                <w:p w14:paraId="1EA746BD" w14:textId="77777777" w:rsidR="00DF07DC" w:rsidRDefault="0061308C">
                  <w:pPr>
                    <w:rPr>
                      <w:rFonts w:ascii="Arial" w:hAnsi="Arial" w:cs="Arial"/>
                      <w:iCs/>
                      <w:sz w:val="16"/>
                      <w:szCs w:val="16"/>
                      <w:lang w:val="en-GB"/>
                    </w:rPr>
                  </w:pPr>
                  <w:r>
                    <w:rPr>
                      <w:rFonts w:ascii="Arial" w:hAnsi="Arial" w:cs="Arial"/>
                      <w:iCs/>
                      <w:sz w:val="16"/>
                      <w:szCs w:val="16"/>
                      <w:lang w:val="en-GB"/>
                    </w:rPr>
                    <w:t>per-UE</w:t>
                  </w:r>
                </w:p>
              </w:tc>
              <w:tc>
                <w:tcPr>
                  <w:tcW w:w="875" w:type="dxa"/>
                  <w:tcBorders>
                    <w:top w:val="single" w:sz="4" w:space="0" w:color="auto"/>
                    <w:left w:val="single" w:sz="4" w:space="0" w:color="auto"/>
                    <w:bottom w:val="single" w:sz="4" w:space="0" w:color="auto"/>
                    <w:right w:val="single" w:sz="4" w:space="0" w:color="auto"/>
                  </w:tcBorders>
                </w:tcPr>
                <w:p w14:paraId="125187C5" w14:textId="77777777" w:rsidR="00DF07DC" w:rsidRDefault="0061308C">
                  <w:pPr>
                    <w:rPr>
                      <w:rFonts w:ascii="Arial" w:hAnsi="Arial" w:cs="Arial"/>
                      <w:iCs/>
                      <w:sz w:val="16"/>
                      <w:szCs w:val="16"/>
                      <w:lang w:val="en-GB"/>
                    </w:rPr>
                  </w:pPr>
                  <w:r>
                    <w:rPr>
                      <w:rFonts w:ascii="Arial" w:hAnsi="Arial" w:cs="Arial" w:hint="eastAsia"/>
                      <w:iCs/>
                      <w:sz w:val="16"/>
                      <w:szCs w:val="16"/>
                      <w:lang w:val="en-GB"/>
                    </w:rPr>
                    <w:t>N</w:t>
                  </w:r>
                  <w:r>
                    <w:rPr>
                      <w:rFonts w:ascii="Arial" w:hAnsi="Arial" w:cs="Arial"/>
                      <w:iCs/>
                      <w:sz w:val="16"/>
                      <w:szCs w:val="16"/>
                      <w:lang w:val="en-GB"/>
                    </w:rPr>
                    <w:t>o</w:t>
                  </w:r>
                </w:p>
              </w:tc>
              <w:tc>
                <w:tcPr>
                  <w:tcW w:w="875" w:type="dxa"/>
                  <w:tcBorders>
                    <w:top w:val="single" w:sz="4" w:space="0" w:color="auto"/>
                    <w:left w:val="single" w:sz="4" w:space="0" w:color="auto"/>
                    <w:bottom w:val="single" w:sz="4" w:space="0" w:color="auto"/>
                    <w:right w:val="single" w:sz="4" w:space="0" w:color="auto"/>
                  </w:tcBorders>
                </w:tcPr>
                <w:p w14:paraId="5CD25280" w14:textId="77777777" w:rsidR="00DF07DC" w:rsidRDefault="0061308C">
                  <w:pPr>
                    <w:rPr>
                      <w:rFonts w:ascii="Arial" w:hAnsi="Arial" w:cs="Arial"/>
                      <w:iCs/>
                      <w:sz w:val="16"/>
                      <w:szCs w:val="16"/>
                      <w:lang w:val="en-GB"/>
                    </w:rPr>
                  </w:pPr>
                  <w:r>
                    <w:rPr>
                      <w:rFonts w:ascii="Arial" w:hAnsi="Arial" w:cs="Arial" w:hint="eastAsia"/>
                      <w:iCs/>
                      <w:sz w:val="16"/>
                      <w:szCs w:val="16"/>
                      <w:lang w:val="en-GB"/>
                    </w:rPr>
                    <w:t>N</w:t>
                  </w:r>
                  <w:r>
                    <w:rPr>
                      <w:rFonts w:ascii="Arial" w:hAnsi="Arial" w:cs="Arial"/>
                      <w:iCs/>
                      <w:sz w:val="16"/>
                      <w:szCs w:val="16"/>
                      <w:lang w:val="en-GB"/>
                    </w:rPr>
                    <w:t>o</w:t>
                  </w:r>
                </w:p>
              </w:tc>
              <w:tc>
                <w:tcPr>
                  <w:tcW w:w="853" w:type="dxa"/>
                  <w:tcBorders>
                    <w:top w:val="single" w:sz="4" w:space="0" w:color="auto"/>
                    <w:left w:val="single" w:sz="4" w:space="0" w:color="auto"/>
                    <w:bottom w:val="single" w:sz="4" w:space="0" w:color="auto"/>
                    <w:right w:val="single" w:sz="4" w:space="0" w:color="auto"/>
                  </w:tcBorders>
                </w:tcPr>
                <w:p w14:paraId="0BB3F2B6" w14:textId="77777777" w:rsidR="00DF07DC" w:rsidRDefault="00DF07DC">
                  <w:pPr>
                    <w:rPr>
                      <w:rFonts w:ascii="Arial" w:hAnsi="Arial" w:cs="Arial"/>
                      <w:sz w:val="16"/>
                      <w:szCs w:val="16"/>
                      <w:lang w:val="en-GB"/>
                    </w:rPr>
                  </w:pPr>
                </w:p>
              </w:tc>
              <w:tc>
                <w:tcPr>
                  <w:tcW w:w="436" w:type="dxa"/>
                  <w:tcBorders>
                    <w:top w:val="single" w:sz="4" w:space="0" w:color="auto"/>
                    <w:left w:val="single" w:sz="4" w:space="0" w:color="auto"/>
                    <w:bottom w:val="single" w:sz="4" w:space="0" w:color="auto"/>
                    <w:right w:val="single" w:sz="4" w:space="0" w:color="auto"/>
                  </w:tcBorders>
                </w:tcPr>
                <w:p w14:paraId="1172ED69" w14:textId="77777777" w:rsidR="00DF07DC" w:rsidRDefault="00DF07DC">
                  <w:pPr>
                    <w:rPr>
                      <w:rFonts w:ascii="Arial" w:hAnsi="Arial" w:cs="Arial"/>
                      <w:sz w:val="16"/>
                      <w:szCs w:val="16"/>
                      <w:lang w:val="en-GB"/>
                    </w:rPr>
                  </w:pPr>
                </w:p>
              </w:tc>
              <w:tc>
                <w:tcPr>
                  <w:tcW w:w="1143" w:type="dxa"/>
                  <w:tcBorders>
                    <w:top w:val="single" w:sz="4" w:space="0" w:color="auto"/>
                    <w:left w:val="single" w:sz="4" w:space="0" w:color="auto"/>
                    <w:bottom w:val="single" w:sz="4" w:space="0" w:color="auto"/>
                    <w:right w:val="single" w:sz="4" w:space="0" w:color="auto"/>
                  </w:tcBorders>
                </w:tcPr>
                <w:p w14:paraId="010A9EF4" w14:textId="77777777" w:rsidR="00DF07DC" w:rsidRDefault="0061308C">
                  <w:pPr>
                    <w:rPr>
                      <w:rFonts w:ascii="Arial" w:hAnsi="Arial" w:cs="Arial"/>
                      <w:sz w:val="16"/>
                      <w:szCs w:val="16"/>
                      <w:lang w:val="en-GB"/>
                    </w:rPr>
                  </w:pPr>
                  <w:r>
                    <w:rPr>
                      <w:rFonts w:ascii="Arial" w:hAnsi="Arial" w:cs="Arial"/>
                      <w:sz w:val="16"/>
                      <w:szCs w:val="16"/>
                      <w:lang w:val="en-GB"/>
                    </w:rPr>
                    <w:t>Optional with capability signalling</w:t>
                  </w:r>
                </w:p>
                <w:p w14:paraId="0F80A6E6" w14:textId="77777777" w:rsidR="00DF07DC" w:rsidRDefault="0061308C">
                  <w:pPr>
                    <w:rPr>
                      <w:rFonts w:ascii="Arial" w:hAnsi="Arial" w:cs="Arial"/>
                      <w:sz w:val="16"/>
                      <w:szCs w:val="16"/>
                      <w:lang w:val="en-GB"/>
                    </w:rPr>
                  </w:pPr>
                  <w:r>
                    <w:rPr>
                      <w:rFonts w:ascii="Arial" w:hAnsi="Arial" w:cs="Arial" w:hint="eastAsia"/>
                      <w:sz w:val="16"/>
                      <w:szCs w:val="16"/>
                      <w:lang w:val="en-GB"/>
                    </w:rPr>
                    <w:t>N</w:t>
                  </w:r>
                  <w:r>
                    <w:rPr>
                      <w:rFonts w:ascii="Arial" w:hAnsi="Arial" w:cs="Arial"/>
                      <w:sz w:val="16"/>
                      <w:szCs w:val="16"/>
                      <w:lang w:val="en-GB"/>
                    </w:rPr>
                    <w:t>CSG</w:t>
                  </w:r>
                </w:p>
                <w:p w14:paraId="558F7822" w14:textId="77777777" w:rsidR="00DF07DC" w:rsidRDefault="00DF07DC">
                  <w:pPr>
                    <w:rPr>
                      <w:rFonts w:ascii="Arial" w:hAnsi="Arial" w:cs="Arial"/>
                      <w:sz w:val="16"/>
                      <w:szCs w:val="16"/>
                      <w:lang w:val="en-GB"/>
                    </w:rPr>
                  </w:pPr>
                </w:p>
                <w:p w14:paraId="7C0086A1" w14:textId="77777777" w:rsidR="00DF07DC" w:rsidRDefault="0061308C">
                  <w:pPr>
                    <w:rPr>
                      <w:rFonts w:ascii="Arial" w:hAnsi="Arial" w:cs="Arial"/>
                      <w:sz w:val="16"/>
                      <w:szCs w:val="16"/>
                      <w:lang w:val="en-GB"/>
                    </w:rPr>
                  </w:pPr>
                  <w:r>
                    <w:rPr>
                      <w:rFonts w:ascii="Arial" w:hAnsi="Arial" w:cs="Arial"/>
                      <w:sz w:val="16"/>
                      <w:szCs w:val="16"/>
                      <w:lang w:val="en-GB"/>
                    </w:rPr>
                    <w:t>patterns #0, #1, [x1, y1, …] are conditional mandatory if UE support X-1</w:t>
                  </w:r>
                </w:p>
              </w:tc>
            </w:tr>
            <w:tr w:rsidR="00DF07DC" w:rsidRPr="00BC2CD5" w14:paraId="777D705A" w14:textId="77777777">
              <w:trPr>
                <w:trHeight w:val="20"/>
              </w:trPr>
              <w:tc>
                <w:tcPr>
                  <w:tcW w:w="473" w:type="dxa"/>
                  <w:tcBorders>
                    <w:top w:val="single" w:sz="4" w:space="0" w:color="auto"/>
                    <w:left w:val="single" w:sz="4" w:space="0" w:color="auto"/>
                    <w:bottom w:val="single" w:sz="4" w:space="0" w:color="auto"/>
                    <w:right w:val="single" w:sz="4" w:space="0" w:color="auto"/>
                  </w:tcBorders>
                </w:tcPr>
                <w:p w14:paraId="31C4249B" w14:textId="77777777" w:rsidR="00DF07DC" w:rsidRDefault="0061308C">
                  <w:pPr>
                    <w:rPr>
                      <w:rFonts w:ascii="Arial" w:hAnsi="Arial" w:cs="Arial"/>
                      <w:iCs/>
                      <w:sz w:val="16"/>
                      <w:szCs w:val="16"/>
                      <w:lang w:val="en-GB"/>
                    </w:rPr>
                  </w:pPr>
                  <w:r>
                    <w:rPr>
                      <w:rFonts w:ascii="Arial" w:hAnsi="Arial" w:cs="Arial"/>
                      <w:iCs/>
                      <w:sz w:val="16"/>
                      <w:szCs w:val="16"/>
                      <w:lang w:val="en-GB"/>
                    </w:rPr>
                    <w:t>X-Y+2</w:t>
                  </w:r>
                </w:p>
              </w:tc>
              <w:tc>
                <w:tcPr>
                  <w:tcW w:w="645" w:type="dxa"/>
                  <w:tcBorders>
                    <w:top w:val="single" w:sz="4" w:space="0" w:color="auto"/>
                    <w:left w:val="single" w:sz="4" w:space="0" w:color="auto"/>
                    <w:bottom w:val="single" w:sz="4" w:space="0" w:color="auto"/>
                    <w:right w:val="single" w:sz="4" w:space="0" w:color="auto"/>
                  </w:tcBorders>
                </w:tcPr>
                <w:p w14:paraId="4CBD1FFB" w14:textId="77777777" w:rsidR="00DF07DC" w:rsidRDefault="0061308C">
                  <w:pPr>
                    <w:rPr>
                      <w:rFonts w:ascii="Arial" w:hAnsi="Arial" w:cs="Arial"/>
                      <w:iCs/>
                      <w:sz w:val="16"/>
                      <w:szCs w:val="16"/>
                      <w:lang w:val="en-US"/>
                    </w:rPr>
                  </w:pPr>
                  <w:r>
                    <w:rPr>
                      <w:rFonts w:ascii="Arial" w:hAnsi="Arial" w:cs="Arial"/>
                      <w:iCs/>
                      <w:sz w:val="16"/>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0E80B994" w14:textId="77777777" w:rsidR="00DF07DC" w:rsidRDefault="0061308C">
                  <w:pPr>
                    <w:rPr>
                      <w:rFonts w:ascii="Arial" w:hAnsi="Arial" w:cs="Arial"/>
                      <w:iCs/>
                      <w:sz w:val="16"/>
                      <w:szCs w:val="16"/>
                      <w:lang w:val="en-US"/>
                    </w:rPr>
                  </w:pPr>
                  <w:r>
                    <w:rPr>
                      <w:rFonts w:ascii="Arial" w:hAnsi="Arial" w:cs="Arial"/>
                      <w:iCs/>
                      <w:sz w:val="16"/>
                      <w:szCs w:val="16"/>
                      <w:lang w:val="en-US"/>
                    </w:rPr>
                    <w:t>Supported NR-only NCSG patterns</w:t>
                  </w:r>
                </w:p>
              </w:tc>
              <w:tc>
                <w:tcPr>
                  <w:tcW w:w="787" w:type="dxa"/>
                  <w:tcBorders>
                    <w:top w:val="single" w:sz="4" w:space="0" w:color="auto"/>
                    <w:left w:val="single" w:sz="4" w:space="0" w:color="auto"/>
                    <w:bottom w:val="single" w:sz="4" w:space="0" w:color="auto"/>
                    <w:right w:val="single" w:sz="4" w:space="0" w:color="auto"/>
                  </w:tcBorders>
                </w:tcPr>
                <w:p w14:paraId="7B5C0AA0" w14:textId="77777777" w:rsidR="00DF07DC" w:rsidRDefault="00DF07DC">
                  <w:pPr>
                    <w:rPr>
                      <w:rFonts w:ascii="Arial" w:hAnsi="Arial" w:cs="Arial"/>
                      <w:iCs/>
                      <w:sz w:val="16"/>
                      <w:szCs w:val="16"/>
                      <w:lang w:val="en-US"/>
                    </w:rPr>
                  </w:pPr>
                </w:p>
              </w:tc>
              <w:tc>
                <w:tcPr>
                  <w:tcW w:w="699" w:type="dxa"/>
                  <w:tcBorders>
                    <w:top w:val="single" w:sz="4" w:space="0" w:color="auto"/>
                    <w:left w:val="single" w:sz="4" w:space="0" w:color="auto"/>
                    <w:bottom w:val="single" w:sz="4" w:space="0" w:color="auto"/>
                    <w:right w:val="single" w:sz="4" w:space="0" w:color="auto"/>
                  </w:tcBorders>
                </w:tcPr>
                <w:p w14:paraId="15108E3E" w14:textId="77777777" w:rsidR="00DF07DC" w:rsidRDefault="0061308C">
                  <w:pPr>
                    <w:rPr>
                      <w:rFonts w:ascii="Arial" w:hAnsi="Arial" w:cs="Arial"/>
                      <w:iCs/>
                      <w:sz w:val="16"/>
                      <w:szCs w:val="16"/>
                      <w:lang w:val="en-GB"/>
                    </w:rPr>
                  </w:pPr>
                  <w:r>
                    <w:rPr>
                      <w:rFonts w:ascii="Arial" w:hAnsi="Arial" w:cs="Arial" w:hint="eastAsia"/>
                      <w:iCs/>
                      <w:sz w:val="16"/>
                      <w:szCs w:val="16"/>
                      <w:lang w:val="en-GB"/>
                    </w:rPr>
                    <w:t>y</w:t>
                  </w:r>
                  <w:r>
                    <w:rPr>
                      <w:rFonts w:ascii="Arial" w:hAnsi="Arial" w:cs="Arial"/>
                      <w:iCs/>
                      <w:sz w:val="16"/>
                      <w:szCs w:val="16"/>
                      <w:lang w:val="en-GB"/>
                    </w:rPr>
                    <w:t>es</w:t>
                  </w:r>
                </w:p>
              </w:tc>
              <w:tc>
                <w:tcPr>
                  <w:tcW w:w="715" w:type="dxa"/>
                  <w:tcBorders>
                    <w:top w:val="single" w:sz="4" w:space="0" w:color="auto"/>
                    <w:left w:val="single" w:sz="4" w:space="0" w:color="auto"/>
                    <w:bottom w:val="single" w:sz="4" w:space="0" w:color="auto"/>
                    <w:right w:val="single" w:sz="4" w:space="0" w:color="auto"/>
                  </w:tcBorders>
                </w:tcPr>
                <w:p w14:paraId="372DAC94" w14:textId="77777777" w:rsidR="00DF07DC" w:rsidRDefault="0061308C">
                  <w:pPr>
                    <w:rPr>
                      <w:rFonts w:ascii="Arial" w:hAnsi="Arial" w:cs="Arial"/>
                      <w:iCs/>
                      <w:sz w:val="16"/>
                      <w:szCs w:val="16"/>
                      <w:lang w:val="en-GB"/>
                    </w:rPr>
                  </w:pPr>
                  <w:r>
                    <w:rPr>
                      <w:rFonts w:ascii="Arial" w:hAnsi="Arial" w:cs="Arial" w:hint="eastAsia"/>
                      <w:iCs/>
                      <w:sz w:val="16"/>
                      <w:szCs w:val="16"/>
                      <w:lang w:val="en-GB"/>
                    </w:rPr>
                    <w:t>n</w:t>
                  </w:r>
                  <w:r>
                    <w:rPr>
                      <w:rFonts w:ascii="Arial" w:hAnsi="Arial" w:cs="Arial"/>
                      <w:iCs/>
                      <w:sz w:val="16"/>
                      <w:szCs w:val="16"/>
                      <w:lang w:val="en-GB"/>
                    </w:rPr>
                    <w:t>o</w:t>
                  </w:r>
                </w:p>
              </w:tc>
              <w:tc>
                <w:tcPr>
                  <w:tcW w:w="863" w:type="dxa"/>
                  <w:tcBorders>
                    <w:top w:val="single" w:sz="4" w:space="0" w:color="auto"/>
                    <w:left w:val="single" w:sz="4" w:space="0" w:color="auto"/>
                    <w:bottom w:val="single" w:sz="4" w:space="0" w:color="auto"/>
                    <w:right w:val="single" w:sz="4" w:space="0" w:color="auto"/>
                  </w:tcBorders>
                </w:tcPr>
                <w:p w14:paraId="6E426B40" w14:textId="77777777" w:rsidR="00DF07DC" w:rsidRDefault="0061308C">
                  <w:pPr>
                    <w:rPr>
                      <w:rFonts w:ascii="Arial" w:hAnsi="Arial" w:cs="Arial"/>
                      <w:iCs/>
                      <w:sz w:val="16"/>
                      <w:szCs w:val="16"/>
                      <w:lang w:val="en-US"/>
                    </w:rPr>
                  </w:pPr>
                  <w:r>
                    <w:rPr>
                      <w:rFonts w:ascii="Arial" w:hAnsi="Arial" w:cs="Arial" w:hint="eastAsia"/>
                      <w:iCs/>
                      <w:sz w:val="16"/>
                      <w:szCs w:val="16"/>
                      <w:lang w:val="en-US"/>
                    </w:rPr>
                    <w:t>N</w:t>
                  </w:r>
                  <w:r>
                    <w:rPr>
                      <w:rFonts w:ascii="Arial" w:hAnsi="Arial" w:cs="Arial"/>
                      <w:iCs/>
                      <w:sz w:val="16"/>
                      <w:szCs w:val="16"/>
                      <w:lang w:val="en-US"/>
                    </w:rPr>
                    <w:t>etwork does not know whether some NR-only NCSG patterns can be configured to UE</w:t>
                  </w:r>
                </w:p>
              </w:tc>
              <w:tc>
                <w:tcPr>
                  <w:tcW w:w="447" w:type="dxa"/>
                  <w:tcBorders>
                    <w:top w:val="single" w:sz="4" w:space="0" w:color="auto"/>
                    <w:left w:val="single" w:sz="4" w:space="0" w:color="auto"/>
                    <w:bottom w:val="single" w:sz="4" w:space="0" w:color="auto"/>
                    <w:right w:val="single" w:sz="4" w:space="0" w:color="auto"/>
                  </w:tcBorders>
                </w:tcPr>
                <w:p w14:paraId="05196D04" w14:textId="77777777" w:rsidR="00DF07DC" w:rsidRDefault="0061308C">
                  <w:pPr>
                    <w:rPr>
                      <w:rFonts w:ascii="Arial" w:hAnsi="Arial" w:cs="Arial"/>
                      <w:iCs/>
                      <w:sz w:val="16"/>
                      <w:szCs w:val="16"/>
                      <w:lang w:val="en-GB"/>
                    </w:rPr>
                  </w:pPr>
                  <w:r>
                    <w:rPr>
                      <w:rFonts w:ascii="Arial" w:hAnsi="Arial" w:cs="Arial"/>
                      <w:iCs/>
                      <w:sz w:val="16"/>
                      <w:szCs w:val="16"/>
                      <w:lang w:val="en-GB"/>
                    </w:rPr>
                    <w:t>per-UE</w:t>
                  </w:r>
                </w:p>
              </w:tc>
              <w:tc>
                <w:tcPr>
                  <w:tcW w:w="875" w:type="dxa"/>
                  <w:tcBorders>
                    <w:top w:val="single" w:sz="4" w:space="0" w:color="auto"/>
                    <w:left w:val="single" w:sz="4" w:space="0" w:color="auto"/>
                    <w:bottom w:val="single" w:sz="4" w:space="0" w:color="auto"/>
                    <w:right w:val="single" w:sz="4" w:space="0" w:color="auto"/>
                  </w:tcBorders>
                </w:tcPr>
                <w:p w14:paraId="3B77E22F" w14:textId="77777777" w:rsidR="00DF07DC" w:rsidRDefault="0061308C">
                  <w:pPr>
                    <w:rPr>
                      <w:rFonts w:ascii="Arial" w:hAnsi="Arial" w:cs="Arial"/>
                      <w:iCs/>
                      <w:sz w:val="16"/>
                      <w:szCs w:val="16"/>
                      <w:lang w:val="en-GB"/>
                    </w:rPr>
                  </w:pPr>
                  <w:r>
                    <w:rPr>
                      <w:rFonts w:ascii="Arial" w:hAnsi="Arial" w:cs="Arial" w:hint="eastAsia"/>
                      <w:iCs/>
                      <w:sz w:val="16"/>
                      <w:szCs w:val="16"/>
                      <w:lang w:val="en-GB"/>
                    </w:rPr>
                    <w:t>N</w:t>
                  </w:r>
                  <w:r>
                    <w:rPr>
                      <w:rFonts w:ascii="Arial" w:hAnsi="Arial" w:cs="Arial"/>
                      <w:iCs/>
                      <w:sz w:val="16"/>
                      <w:szCs w:val="16"/>
                      <w:lang w:val="en-GB"/>
                    </w:rPr>
                    <w:t>o</w:t>
                  </w:r>
                </w:p>
              </w:tc>
              <w:tc>
                <w:tcPr>
                  <w:tcW w:w="875" w:type="dxa"/>
                  <w:tcBorders>
                    <w:top w:val="single" w:sz="4" w:space="0" w:color="auto"/>
                    <w:left w:val="single" w:sz="4" w:space="0" w:color="auto"/>
                    <w:bottom w:val="single" w:sz="4" w:space="0" w:color="auto"/>
                    <w:right w:val="single" w:sz="4" w:space="0" w:color="auto"/>
                  </w:tcBorders>
                </w:tcPr>
                <w:p w14:paraId="012CF39A" w14:textId="77777777" w:rsidR="00DF07DC" w:rsidRDefault="0061308C">
                  <w:pPr>
                    <w:rPr>
                      <w:rFonts w:ascii="Arial" w:hAnsi="Arial" w:cs="Arial"/>
                      <w:iCs/>
                      <w:sz w:val="16"/>
                      <w:szCs w:val="16"/>
                      <w:lang w:val="en-GB"/>
                    </w:rPr>
                  </w:pPr>
                  <w:r>
                    <w:rPr>
                      <w:rFonts w:ascii="Arial" w:hAnsi="Arial" w:cs="Arial" w:hint="eastAsia"/>
                      <w:iCs/>
                      <w:sz w:val="16"/>
                      <w:szCs w:val="16"/>
                      <w:lang w:val="en-GB"/>
                    </w:rPr>
                    <w:t>N</w:t>
                  </w:r>
                  <w:r>
                    <w:rPr>
                      <w:rFonts w:ascii="Arial" w:hAnsi="Arial" w:cs="Arial"/>
                      <w:iCs/>
                      <w:sz w:val="16"/>
                      <w:szCs w:val="16"/>
                      <w:lang w:val="en-GB"/>
                    </w:rPr>
                    <w:t>o</w:t>
                  </w:r>
                </w:p>
              </w:tc>
              <w:tc>
                <w:tcPr>
                  <w:tcW w:w="853" w:type="dxa"/>
                  <w:tcBorders>
                    <w:top w:val="single" w:sz="4" w:space="0" w:color="auto"/>
                    <w:left w:val="single" w:sz="4" w:space="0" w:color="auto"/>
                    <w:bottom w:val="single" w:sz="4" w:space="0" w:color="auto"/>
                    <w:right w:val="single" w:sz="4" w:space="0" w:color="auto"/>
                  </w:tcBorders>
                </w:tcPr>
                <w:p w14:paraId="348A1C35" w14:textId="77777777" w:rsidR="00DF07DC" w:rsidRDefault="00DF07DC">
                  <w:pPr>
                    <w:rPr>
                      <w:rFonts w:ascii="Arial" w:hAnsi="Arial" w:cs="Arial"/>
                      <w:sz w:val="16"/>
                      <w:szCs w:val="16"/>
                      <w:lang w:val="en-GB"/>
                    </w:rPr>
                  </w:pPr>
                </w:p>
              </w:tc>
              <w:tc>
                <w:tcPr>
                  <w:tcW w:w="436" w:type="dxa"/>
                  <w:tcBorders>
                    <w:top w:val="single" w:sz="4" w:space="0" w:color="auto"/>
                    <w:left w:val="single" w:sz="4" w:space="0" w:color="auto"/>
                    <w:bottom w:val="single" w:sz="4" w:space="0" w:color="auto"/>
                    <w:right w:val="single" w:sz="4" w:space="0" w:color="auto"/>
                  </w:tcBorders>
                </w:tcPr>
                <w:p w14:paraId="3168FF1D" w14:textId="77777777" w:rsidR="00DF07DC" w:rsidRDefault="00DF07DC">
                  <w:pPr>
                    <w:rPr>
                      <w:rFonts w:ascii="Arial" w:hAnsi="Arial" w:cs="Arial"/>
                      <w:sz w:val="16"/>
                      <w:szCs w:val="16"/>
                      <w:lang w:val="en-GB"/>
                    </w:rPr>
                  </w:pPr>
                </w:p>
              </w:tc>
              <w:tc>
                <w:tcPr>
                  <w:tcW w:w="1143" w:type="dxa"/>
                  <w:tcBorders>
                    <w:top w:val="single" w:sz="4" w:space="0" w:color="auto"/>
                    <w:left w:val="single" w:sz="4" w:space="0" w:color="auto"/>
                    <w:bottom w:val="single" w:sz="4" w:space="0" w:color="auto"/>
                    <w:right w:val="single" w:sz="4" w:space="0" w:color="auto"/>
                  </w:tcBorders>
                </w:tcPr>
                <w:p w14:paraId="240FC30E" w14:textId="77777777" w:rsidR="00DF07DC" w:rsidRDefault="0061308C">
                  <w:pPr>
                    <w:rPr>
                      <w:rFonts w:ascii="Arial" w:hAnsi="Arial" w:cs="Arial"/>
                      <w:sz w:val="16"/>
                      <w:szCs w:val="16"/>
                      <w:lang w:val="en-GB"/>
                    </w:rPr>
                  </w:pPr>
                  <w:r>
                    <w:rPr>
                      <w:rFonts w:ascii="Arial" w:hAnsi="Arial" w:cs="Arial"/>
                      <w:sz w:val="16"/>
                      <w:szCs w:val="16"/>
                      <w:lang w:val="en-GB"/>
                    </w:rPr>
                    <w:t>Optional with capability signalling</w:t>
                  </w:r>
                </w:p>
                <w:p w14:paraId="0BBAC52C" w14:textId="77777777" w:rsidR="00DF07DC" w:rsidRDefault="0061308C">
                  <w:pPr>
                    <w:rPr>
                      <w:rFonts w:ascii="Arial" w:hAnsi="Arial" w:cs="Arial"/>
                      <w:sz w:val="16"/>
                      <w:szCs w:val="16"/>
                      <w:lang w:val="en-GB"/>
                    </w:rPr>
                  </w:pPr>
                  <w:r>
                    <w:rPr>
                      <w:rFonts w:ascii="Arial" w:hAnsi="Arial" w:cs="Arial" w:hint="eastAsia"/>
                      <w:sz w:val="16"/>
                      <w:szCs w:val="16"/>
                      <w:lang w:val="en-GB"/>
                    </w:rPr>
                    <w:t>N</w:t>
                  </w:r>
                  <w:r>
                    <w:rPr>
                      <w:rFonts w:ascii="Arial" w:hAnsi="Arial" w:cs="Arial"/>
                      <w:sz w:val="16"/>
                      <w:szCs w:val="16"/>
                      <w:lang w:val="en-GB"/>
                    </w:rPr>
                    <w:t>CSG</w:t>
                  </w:r>
                </w:p>
                <w:p w14:paraId="172AD2FC" w14:textId="77777777" w:rsidR="00DF07DC" w:rsidRDefault="00DF07DC">
                  <w:pPr>
                    <w:rPr>
                      <w:rFonts w:ascii="Arial" w:hAnsi="Arial" w:cs="Arial"/>
                      <w:sz w:val="16"/>
                      <w:szCs w:val="16"/>
                      <w:lang w:val="en-GB"/>
                    </w:rPr>
                  </w:pPr>
                </w:p>
                <w:p w14:paraId="60ECCCE6" w14:textId="77777777" w:rsidR="00DF07DC" w:rsidRDefault="0061308C">
                  <w:pPr>
                    <w:rPr>
                      <w:rFonts w:ascii="Arial" w:hAnsi="Arial" w:cs="Arial"/>
                      <w:sz w:val="16"/>
                      <w:szCs w:val="16"/>
                      <w:lang w:val="en-GB"/>
                    </w:rPr>
                  </w:pPr>
                  <w:r>
                    <w:rPr>
                      <w:rFonts w:ascii="Arial" w:hAnsi="Arial" w:cs="Arial"/>
                      <w:sz w:val="16"/>
                      <w:szCs w:val="16"/>
                      <w:lang w:val="en-GB"/>
                    </w:rPr>
                    <w:t>patterns #0, #1, [x2, y2, …] are conditional mandatory if UE support X-1</w:t>
                  </w:r>
                </w:p>
              </w:tc>
            </w:tr>
          </w:tbl>
          <w:p w14:paraId="224C184B" w14:textId="77777777" w:rsidR="00DF07DC" w:rsidRDefault="00DF07DC">
            <w:pPr>
              <w:rPr>
                <w:rFonts w:ascii="Arial" w:hAnsi="Arial" w:cs="Arial"/>
                <w:b/>
                <w:bCs/>
                <w:sz w:val="16"/>
                <w:szCs w:val="16"/>
                <w:lang w:val="en-GB"/>
              </w:rPr>
            </w:pPr>
          </w:p>
          <w:p w14:paraId="5C4CC8CA" w14:textId="77777777" w:rsidR="00DF07DC" w:rsidRDefault="0061308C">
            <w:pPr>
              <w:rPr>
                <w:rFonts w:ascii="Arial" w:hAnsi="Arial" w:cs="Arial"/>
                <w:b/>
                <w:bCs/>
                <w:sz w:val="16"/>
                <w:szCs w:val="16"/>
                <w:lang w:val="en-US"/>
              </w:rPr>
            </w:pPr>
            <w:r>
              <w:rPr>
                <w:rFonts w:ascii="Arial" w:hAnsi="Arial" w:cs="Arial"/>
                <w:b/>
                <w:bCs/>
                <w:sz w:val="16"/>
                <w:szCs w:val="16"/>
                <w:lang w:val="en-US"/>
              </w:rPr>
              <w:t>Proposal 4: The offset of NCSG refers to the starting point of VIL1.</w:t>
            </w:r>
          </w:p>
          <w:p w14:paraId="08BFDB88" w14:textId="77777777" w:rsidR="00DF07DC" w:rsidRDefault="0061308C">
            <w:pPr>
              <w:rPr>
                <w:rFonts w:ascii="Arial" w:hAnsi="Arial" w:cs="Arial"/>
                <w:b/>
                <w:bCs/>
                <w:sz w:val="16"/>
                <w:szCs w:val="16"/>
                <w:lang w:val="en-US"/>
              </w:rPr>
            </w:pPr>
            <w:r>
              <w:rPr>
                <w:rFonts w:ascii="Arial" w:hAnsi="Arial" w:cs="Arial"/>
                <w:b/>
                <w:bCs/>
                <w:sz w:val="16"/>
                <w:szCs w:val="16"/>
                <w:lang w:val="en-US"/>
              </w:rPr>
              <w:t>Observation 2: RAN4 specification 38.133 9.1.2 clause only specifies legacy MG interruption for MGTA=0ms and MGTA=0.5ms cases, not MGTA=0.25ms cases.</w:t>
            </w:r>
          </w:p>
          <w:p w14:paraId="4355A455" w14:textId="77777777" w:rsidR="00DF07DC" w:rsidRDefault="0061308C">
            <w:pPr>
              <w:rPr>
                <w:rFonts w:ascii="Arial" w:hAnsi="Arial" w:cs="Arial"/>
                <w:b/>
                <w:bCs/>
                <w:sz w:val="16"/>
                <w:szCs w:val="16"/>
                <w:lang w:val="en-US"/>
              </w:rPr>
            </w:pPr>
            <w:r>
              <w:rPr>
                <w:rFonts w:ascii="Arial" w:hAnsi="Arial" w:cs="Arial"/>
                <w:b/>
                <w:bCs/>
                <w:sz w:val="16"/>
                <w:szCs w:val="16"/>
                <w:lang w:val="en-US"/>
              </w:rPr>
              <w:t>Proposal 5: Remove 0.25ms MGTA column from per-UE NCSG VIL table.</w:t>
            </w:r>
          </w:p>
          <w:p w14:paraId="478E25FF" w14:textId="77777777" w:rsidR="00DF07DC" w:rsidRDefault="0061308C">
            <w:pPr>
              <w:rPr>
                <w:rFonts w:ascii="Arial" w:hAnsi="Arial" w:cs="Arial"/>
                <w:b/>
                <w:bCs/>
                <w:sz w:val="16"/>
                <w:szCs w:val="16"/>
                <w:lang w:val="en-US"/>
              </w:rPr>
            </w:pPr>
            <w:r>
              <w:rPr>
                <w:rFonts w:ascii="Arial" w:hAnsi="Arial" w:cs="Arial"/>
                <w:b/>
                <w:bCs/>
                <w:sz w:val="16"/>
                <w:szCs w:val="16"/>
                <w:lang w:val="en-US"/>
              </w:rPr>
              <w:t>Observation 3: UE may not have two dedicated measurement processing resources for L1 and L3 running simultaneously when measured by separated RF chains.</w:t>
            </w:r>
          </w:p>
          <w:p w14:paraId="33548EAA" w14:textId="77777777" w:rsidR="00DF07DC" w:rsidRDefault="0061308C">
            <w:pPr>
              <w:rPr>
                <w:rFonts w:ascii="Arial" w:hAnsi="Arial" w:cs="Arial"/>
                <w:b/>
                <w:bCs/>
                <w:sz w:val="16"/>
                <w:szCs w:val="16"/>
                <w:lang w:val="en-US"/>
              </w:rPr>
            </w:pPr>
            <w:r>
              <w:rPr>
                <w:rFonts w:ascii="Arial" w:hAnsi="Arial" w:cs="Arial"/>
                <w:b/>
                <w:bCs/>
                <w:sz w:val="16"/>
                <w:szCs w:val="16"/>
                <w:lang w:val="en-US"/>
              </w:rPr>
              <w:t>Proposal 6: For L1 measurement in an FR1 serving cell, NCSG should be considered in P factor NCSG, including VILs and ML, are overlapped with any of the RS for L1 measurement.</w:t>
            </w:r>
          </w:p>
          <w:p w14:paraId="4DF1E03B" w14:textId="77777777" w:rsidR="00DF07DC" w:rsidRDefault="0061308C">
            <w:pPr>
              <w:rPr>
                <w:rFonts w:ascii="Arial" w:hAnsi="Arial" w:cs="Arial"/>
                <w:b/>
                <w:bCs/>
                <w:sz w:val="16"/>
                <w:szCs w:val="16"/>
                <w:lang w:val="en-US"/>
              </w:rPr>
            </w:pPr>
            <w:r>
              <w:rPr>
                <w:rFonts w:ascii="Arial" w:hAnsi="Arial" w:cs="Arial"/>
                <w:b/>
                <w:bCs/>
                <w:sz w:val="16"/>
                <w:szCs w:val="16"/>
                <w:lang w:val="en-US"/>
              </w:rPr>
              <w:t>Proposal 7: Count ‘no-gap-no-ncsg’ into CSSF calculation by following R16 inter-f w/o gap measurement enhancement as the agreements on different SMTC and MG/NCSG overlapping cases align for the two use cases. N</w:t>
            </w:r>
            <w:r>
              <w:rPr>
                <w:rFonts w:ascii="Arial" w:hAnsi="Arial" w:cs="Arial" w:hint="eastAsia"/>
                <w:b/>
                <w:bCs/>
                <w:sz w:val="16"/>
                <w:szCs w:val="16"/>
                <w:lang w:val="en-US"/>
              </w:rPr>
              <w:t>o</w:t>
            </w:r>
            <w:r>
              <w:rPr>
                <w:rFonts w:ascii="Arial" w:hAnsi="Arial" w:cs="Arial"/>
                <w:b/>
                <w:bCs/>
                <w:sz w:val="16"/>
                <w:szCs w:val="16"/>
                <w:lang w:val="en-US"/>
              </w:rPr>
              <w:t xml:space="preserve"> additional agreement is needed beyond this one and the previous agreements for CSSF calculation.</w:t>
            </w:r>
          </w:p>
          <w:p w14:paraId="5334146B" w14:textId="77777777" w:rsidR="00DF07DC" w:rsidRDefault="0061308C">
            <w:pPr>
              <w:rPr>
                <w:rFonts w:ascii="Arial" w:hAnsi="Arial" w:cs="Arial"/>
                <w:b/>
                <w:bCs/>
                <w:sz w:val="16"/>
                <w:szCs w:val="16"/>
                <w:lang w:val="en-US"/>
              </w:rPr>
            </w:pPr>
            <w:r>
              <w:rPr>
                <w:rFonts w:ascii="Arial" w:hAnsi="Arial" w:cs="Arial"/>
                <w:b/>
                <w:bCs/>
                <w:sz w:val="16"/>
                <w:szCs w:val="16"/>
                <w:lang w:val="en-US"/>
              </w:rPr>
              <w:t xml:space="preserve">Proposal 8: Do not consider CSI-RS </w:t>
            </w:r>
            <w:r>
              <w:rPr>
                <w:rFonts w:ascii="Arial" w:hAnsi="Arial" w:cs="Arial" w:hint="eastAsia"/>
                <w:b/>
                <w:bCs/>
                <w:sz w:val="16"/>
                <w:szCs w:val="16"/>
                <w:lang w:val="en-US"/>
              </w:rPr>
              <w:t>m</w:t>
            </w:r>
            <w:r>
              <w:rPr>
                <w:rFonts w:ascii="Arial" w:hAnsi="Arial" w:cs="Arial"/>
                <w:b/>
                <w:bCs/>
                <w:sz w:val="16"/>
                <w:szCs w:val="16"/>
                <w:lang w:val="en-US"/>
              </w:rPr>
              <w:t>easurement use cases in R17 NCSG.</w:t>
            </w:r>
          </w:p>
          <w:p w14:paraId="100036AC" w14:textId="77777777" w:rsidR="00DF07DC" w:rsidRDefault="0061308C">
            <w:pPr>
              <w:rPr>
                <w:rFonts w:ascii="Arial" w:hAnsi="Arial" w:cs="Arial"/>
                <w:b/>
                <w:bCs/>
                <w:sz w:val="16"/>
                <w:szCs w:val="16"/>
                <w:lang w:val="en-GB"/>
              </w:rPr>
            </w:pPr>
            <w:r>
              <w:rPr>
                <w:rFonts w:ascii="Arial" w:hAnsi="Arial" w:cs="Arial"/>
                <w:b/>
                <w:bCs/>
                <w:sz w:val="16"/>
                <w:szCs w:val="16"/>
                <w:lang w:val="en-GB"/>
              </w:rPr>
              <w:t>Observation 4: The supports for the following configurations for neighboring cell measurement is are infeasible, or not beneficial:</w:t>
            </w:r>
          </w:p>
          <w:p w14:paraId="733E2A3D" w14:textId="77777777" w:rsidR="00DF07DC" w:rsidRDefault="0061308C">
            <w:pPr>
              <w:numPr>
                <w:ilvl w:val="4"/>
                <w:numId w:val="7"/>
              </w:numPr>
              <w:rPr>
                <w:rFonts w:ascii="Arial" w:hAnsi="Arial" w:cs="Arial"/>
                <w:b/>
                <w:bCs/>
                <w:sz w:val="16"/>
                <w:szCs w:val="16"/>
                <w:lang w:val="en-GB"/>
              </w:rPr>
            </w:pPr>
            <w:r>
              <w:rPr>
                <w:rFonts w:ascii="Arial" w:hAnsi="Arial" w:cs="Arial"/>
                <w:b/>
                <w:bCs/>
                <w:sz w:val="16"/>
                <w:szCs w:val="16"/>
                <w:lang w:val="en-GB"/>
              </w:rPr>
              <w:t xml:space="preserve">One legacy perUE gap + one NCSG perUE gap (4): contradict to agreement from RAN4#100e WF[3] </w:t>
            </w:r>
          </w:p>
          <w:p w14:paraId="32E76A7C" w14:textId="77777777" w:rsidR="00DF07DC" w:rsidRDefault="0061308C">
            <w:pPr>
              <w:numPr>
                <w:ilvl w:val="4"/>
                <w:numId w:val="7"/>
              </w:numPr>
              <w:rPr>
                <w:rFonts w:ascii="Arial" w:hAnsi="Arial" w:cs="Arial"/>
                <w:b/>
                <w:bCs/>
                <w:sz w:val="16"/>
                <w:szCs w:val="16"/>
                <w:lang w:val="en-GB"/>
              </w:rPr>
            </w:pPr>
            <w:r>
              <w:rPr>
                <w:rFonts w:ascii="Arial" w:hAnsi="Arial" w:cs="Arial"/>
                <w:b/>
                <w:bCs/>
                <w:sz w:val="16"/>
                <w:szCs w:val="16"/>
                <w:lang w:val="en-GB"/>
              </w:rPr>
              <w:t>One legacy perUE gap + NCSG FR1 gap (5), One legacy perUE gap + NCSG FR2 gap (6): infeasible to support running pe</w:t>
            </w:r>
            <w:r>
              <w:rPr>
                <w:rFonts w:ascii="Arial" w:hAnsi="Arial" w:cs="Arial" w:hint="eastAsia"/>
                <w:b/>
                <w:bCs/>
                <w:sz w:val="16"/>
                <w:szCs w:val="16"/>
                <w:lang w:val="en-GB"/>
              </w:rPr>
              <w:t>r</w:t>
            </w:r>
            <w:r>
              <w:rPr>
                <w:rFonts w:ascii="Arial" w:hAnsi="Arial" w:cs="Arial"/>
                <w:b/>
                <w:bCs/>
                <w:sz w:val="16"/>
                <w:szCs w:val="16"/>
                <w:lang w:val="en-GB"/>
              </w:rPr>
              <w:t>-UE type of gap and per-FR type of gap simultaneously from UE implementation perspective, and RAN4 already agreed not to support such combination without concurrent gaps.</w:t>
            </w:r>
          </w:p>
          <w:p w14:paraId="72ECE87E" w14:textId="77777777" w:rsidR="00DF07DC" w:rsidRDefault="0061308C">
            <w:pPr>
              <w:numPr>
                <w:ilvl w:val="4"/>
                <w:numId w:val="7"/>
              </w:numPr>
              <w:rPr>
                <w:rFonts w:ascii="Arial" w:hAnsi="Arial" w:cs="Arial"/>
                <w:b/>
                <w:bCs/>
                <w:sz w:val="16"/>
                <w:szCs w:val="16"/>
                <w:lang w:val="en-GB"/>
              </w:rPr>
            </w:pPr>
            <w:r>
              <w:rPr>
                <w:rFonts w:ascii="Arial" w:hAnsi="Arial" w:cs="Arial"/>
                <w:b/>
                <w:bCs/>
                <w:sz w:val="16"/>
                <w:szCs w:val="16"/>
                <w:lang w:val="en-GB"/>
              </w:rPr>
              <w:t>Legacy FR1 gap + NCSG FR2 gap (2), Legacy FR2 gap + NCSG FR1 gap (3): complicated for UE implementation and offering minor throughput gain</w:t>
            </w:r>
          </w:p>
          <w:p w14:paraId="05A014A0" w14:textId="77777777" w:rsidR="00DF07DC" w:rsidRDefault="0061308C">
            <w:pPr>
              <w:rPr>
                <w:rFonts w:ascii="Arial" w:hAnsi="Arial" w:cs="Arial"/>
                <w:b/>
                <w:bCs/>
                <w:sz w:val="16"/>
                <w:szCs w:val="16"/>
                <w:lang w:val="en-GB"/>
              </w:rPr>
            </w:pPr>
            <w:r>
              <w:rPr>
                <w:rFonts w:ascii="Arial" w:hAnsi="Arial" w:cs="Arial"/>
                <w:b/>
                <w:bCs/>
                <w:sz w:val="16"/>
                <w:szCs w:val="16"/>
                <w:lang w:val="en-GB"/>
              </w:rPr>
              <w:t>Proposal 9: Reply the following to RAN2 questions on NCSG configuration combinations (captured in Appendix):</w:t>
            </w:r>
          </w:p>
          <w:p w14:paraId="6943F27F" w14:textId="77777777" w:rsidR="00DF07DC" w:rsidRDefault="0061308C">
            <w:pPr>
              <w:rPr>
                <w:rFonts w:ascii="Arial" w:hAnsi="Arial" w:cs="Arial"/>
                <w:b/>
                <w:bCs/>
                <w:sz w:val="16"/>
                <w:szCs w:val="16"/>
                <w:lang w:val="en-GB"/>
              </w:rPr>
            </w:pPr>
            <w:r>
              <w:rPr>
                <w:rFonts w:ascii="Arial" w:hAnsi="Arial" w:cs="Arial"/>
                <w:b/>
                <w:bCs/>
                <w:sz w:val="16"/>
                <w:szCs w:val="16"/>
                <w:lang w:val="en-GB"/>
              </w:rPr>
              <w:t>Considering only neighboring cell measurement as use cases, RAN4 finds the following configuration is feasible:</w:t>
            </w:r>
          </w:p>
          <w:p w14:paraId="6EBAF110" w14:textId="77777777" w:rsidR="00DF07DC" w:rsidRDefault="0061308C">
            <w:pPr>
              <w:rPr>
                <w:rFonts w:ascii="Arial" w:hAnsi="Arial" w:cs="Arial"/>
                <w:b/>
                <w:bCs/>
                <w:sz w:val="16"/>
                <w:szCs w:val="16"/>
                <w:lang w:val="en-GB"/>
              </w:rPr>
            </w:pPr>
            <w:r>
              <w:rPr>
                <w:rFonts w:ascii="Arial" w:hAnsi="Arial" w:cs="Arial"/>
                <w:b/>
                <w:bCs/>
                <w:sz w:val="16"/>
                <w:szCs w:val="16"/>
                <w:lang w:val="en-GB"/>
              </w:rPr>
              <w:t>1)</w:t>
            </w:r>
            <w:r>
              <w:rPr>
                <w:rFonts w:ascii="Arial" w:hAnsi="Arial" w:cs="Arial"/>
                <w:b/>
                <w:bCs/>
                <w:sz w:val="16"/>
                <w:szCs w:val="16"/>
                <w:lang w:val="en-GB"/>
              </w:rPr>
              <w:tab/>
              <w:t>NCSG FR1 gap + NCSG FR2 gap</w:t>
            </w:r>
          </w:p>
          <w:p w14:paraId="14BEE77B" w14:textId="77777777" w:rsidR="00DF07DC" w:rsidRDefault="0061308C">
            <w:pPr>
              <w:rPr>
                <w:rFonts w:ascii="Arial" w:hAnsi="Arial" w:cs="Arial"/>
                <w:b/>
                <w:bCs/>
                <w:sz w:val="16"/>
                <w:szCs w:val="16"/>
                <w:lang w:val="en-GB"/>
              </w:rPr>
            </w:pPr>
            <w:r>
              <w:rPr>
                <w:rFonts w:ascii="Arial" w:hAnsi="Arial" w:cs="Arial"/>
                <w:b/>
                <w:bCs/>
                <w:sz w:val="16"/>
                <w:szCs w:val="16"/>
                <w:lang w:val="en-GB"/>
              </w:rPr>
              <w:t>But the following configuration inconsistent with RAN4 agreement:</w:t>
            </w:r>
          </w:p>
          <w:p w14:paraId="7AC3061D" w14:textId="77777777" w:rsidR="00DF07DC" w:rsidRDefault="0061308C">
            <w:pPr>
              <w:rPr>
                <w:rFonts w:ascii="Arial" w:hAnsi="Arial" w:cs="Arial"/>
                <w:b/>
                <w:bCs/>
                <w:sz w:val="16"/>
                <w:szCs w:val="16"/>
                <w:lang w:val="en-GB"/>
              </w:rPr>
            </w:pPr>
            <w:r>
              <w:rPr>
                <w:rFonts w:ascii="Arial" w:hAnsi="Arial" w:cs="Arial"/>
                <w:b/>
                <w:bCs/>
                <w:sz w:val="16"/>
                <w:szCs w:val="16"/>
                <w:lang w:val="en-GB"/>
              </w:rPr>
              <w:t>4)</w:t>
            </w:r>
            <w:r>
              <w:rPr>
                <w:rFonts w:ascii="Arial" w:hAnsi="Arial" w:cs="Arial"/>
                <w:b/>
                <w:bCs/>
                <w:sz w:val="16"/>
                <w:szCs w:val="16"/>
                <w:lang w:val="en-GB"/>
              </w:rPr>
              <w:tab/>
              <w:t>One legacy perUE gap + one NCSG perUE gap</w:t>
            </w:r>
          </w:p>
          <w:p w14:paraId="26CE7BBA" w14:textId="77777777" w:rsidR="00DF07DC" w:rsidRDefault="0061308C">
            <w:pPr>
              <w:rPr>
                <w:rFonts w:ascii="Arial" w:hAnsi="Arial" w:cs="Arial"/>
                <w:b/>
                <w:bCs/>
                <w:sz w:val="16"/>
                <w:szCs w:val="16"/>
                <w:lang w:val="en-GB"/>
              </w:rPr>
            </w:pPr>
            <w:r>
              <w:rPr>
                <w:rFonts w:ascii="Arial" w:hAnsi="Arial" w:cs="Arial"/>
                <w:b/>
                <w:bCs/>
                <w:sz w:val="16"/>
                <w:szCs w:val="16"/>
                <w:lang w:val="en-GB"/>
              </w:rPr>
              <w:t>And the following configurations infeasible or with significant complexity from UE implementation perspective and with limited system throughput gain:</w:t>
            </w:r>
          </w:p>
          <w:p w14:paraId="5A6D4557" w14:textId="77777777" w:rsidR="00DF07DC" w:rsidRDefault="0061308C">
            <w:pPr>
              <w:rPr>
                <w:rFonts w:ascii="Arial" w:hAnsi="Arial" w:cs="Arial"/>
                <w:b/>
                <w:bCs/>
                <w:sz w:val="16"/>
                <w:szCs w:val="16"/>
                <w:lang w:val="en-GB"/>
              </w:rPr>
            </w:pPr>
            <w:r>
              <w:rPr>
                <w:rFonts w:ascii="Arial" w:hAnsi="Arial" w:cs="Arial"/>
                <w:b/>
                <w:bCs/>
                <w:sz w:val="16"/>
                <w:szCs w:val="16"/>
                <w:lang w:val="en-GB"/>
              </w:rPr>
              <w:t>2)</w:t>
            </w:r>
            <w:r>
              <w:rPr>
                <w:rFonts w:ascii="Arial" w:hAnsi="Arial" w:cs="Arial"/>
                <w:b/>
                <w:bCs/>
                <w:sz w:val="16"/>
                <w:szCs w:val="16"/>
                <w:lang w:val="en-GB"/>
              </w:rPr>
              <w:tab/>
              <w:t>Legacy FR1 gap + NCSG FR2 gap</w:t>
            </w:r>
          </w:p>
          <w:p w14:paraId="2D0A1258" w14:textId="77777777" w:rsidR="00DF07DC" w:rsidRDefault="0061308C">
            <w:pPr>
              <w:rPr>
                <w:rFonts w:ascii="Arial" w:hAnsi="Arial" w:cs="Arial"/>
                <w:b/>
                <w:bCs/>
                <w:sz w:val="16"/>
                <w:szCs w:val="16"/>
                <w:lang w:val="en-GB"/>
              </w:rPr>
            </w:pPr>
            <w:r>
              <w:rPr>
                <w:rFonts w:ascii="Arial" w:hAnsi="Arial" w:cs="Arial"/>
                <w:b/>
                <w:bCs/>
                <w:sz w:val="16"/>
                <w:szCs w:val="16"/>
                <w:lang w:val="en-GB"/>
              </w:rPr>
              <w:t>3)</w:t>
            </w:r>
            <w:r>
              <w:rPr>
                <w:rFonts w:ascii="Arial" w:hAnsi="Arial" w:cs="Arial"/>
                <w:b/>
                <w:bCs/>
                <w:sz w:val="16"/>
                <w:szCs w:val="16"/>
                <w:lang w:val="en-GB"/>
              </w:rPr>
              <w:tab/>
              <w:t>Legacy FR2 gap + NCSG FR1 gap</w:t>
            </w:r>
          </w:p>
          <w:p w14:paraId="766E777B" w14:textId="77777777" w:rsidR="00DF07DC" w:rsidRDefault="0061308C">
            <w:pPr>
              <w:rPr>
                <w:rFonts w:ascii="Arial" w:hAnsi="Arial" w:cs="Arial"/>
                <w:b/>
                <w:bCs/>
                <w:sz w:val="16"/>
                <w:szCs w:val="16"/>
                <w:lang w:val="en-GB"/>
              </w:rPr>
            </w:pPr>
            <w:r>
              <w:rPr>
                <w:rFonts w:ascii="Arial" w:hAnsi="Arial" w:cs="Arial"/>
                <w:b/>
                <w:bCs/>
                <w:sz w:val="16"/>
                <w:szCs w:val="16"/>
                <w:lang w:val="en-GB"/>
              </w:rPr>
              <w:t>5)</w:t>
            </w:r>
            <w:r>
              <w:rPr>
                <w:rFonts w:ascii="Arial" w:hAnsi="Arial" w:cs="Arial"/>
                <w:b/>
                <w:bCs/>
                <w:sz w:val="16"/>
                <w:szCs w:val="16"/>
                <w:lang w:val="en-GB"/>
              </w:rPr>
              <w:tab/>
              <w:t>One legacy perUE gap + NCSG FR1 gap</w:t>
            </w:r>
          </w:p>
          <w:p w14:paraId="06EAAEC3" w14:textId="77777777" w:rsidR="00DF07DC" w:rsidRDefault="0061308C">
            <w:pPr>
              <w:rPr>
                <w:rFonts w:ascii="Arial" w:hAnsi="Arial" w:cs="Arial"/>
                <w:b/>
                <w:bCs/>
                <w:sz w:val="16"/>
                <w:szCs w:val="16"/>
                <w:lang w:val="en-GB"/>
              </w:rPr>
            </w:pPr>
            <w:r>
              <w:rPr>
                <w:rFonts w:ascii="Arial" w:hAnsi="Arial" w:cs="Arial"/>
                <w:b/>
                <w:bCs/>
                <w:sz w:val="16"/>
                <w:szCs w:val="16"/>
                <w:lang w:val="en-GB"/>
              </w:rPr>
              <w:t>6)</w:t>
            </w:r>
            <w:r>
              <w:rPr>
                <w:rFonts w:ascii="Arial" w:hAnsi="Arial" w:cs="Arial"/>
                <w:b/>
                <w:bCs/>
                <w:sz w:val="16"/>
                <w:szCs w:val="16"/>
                <w:lang w:val="en-GB"/>
              </w:rPr>
              <w:tab/>
              <w:t>One legacy perUE gap + NCSG FR2 gap</w:t>
            </w:r>
          </w:p>
          <w:p w14:paraId="743F12BA" w14:textId="77777777" w:rsidR="00DF07DC" w:rsidRDefault="0061308C">
            <w:pPr>
              <w:rPr>
                <w:rFonts w:ascii="Arial" w:hAnsi="Arial" w:cs="Arial"/>
                <w:b/>
                <w:bCs/>
                <w:sz w:val="16"/>
                <w:szCs w:val="16"/>
                <w:lang w:val="en-GB"/>
              </w:rPr>
            </w:pPr>
            <w:r>
              <w:rPr>
                <w:rFonts w:ascii="Arial" w:hAnsi="Arial" w:cs="Arial"/>
                <w:b/>
                <w:bCs/>
                <w:sz w:val="16"/>
                <w:szCs w:val="16"/>
                <w:lang w:val="en-GB"/>
              </w:rPr>
              <w:t>Note that use cases besides neighboring cell measurement, e.g., positioning, are not covered in this response.</w:t>
            </w:r>
          </w:p>
          <w:p w14:paraId="32BE6A00" w14:textId="77777777" w:rsidR="00DF07DC" w:rsidRPr="00BC2CD5" w:rsidRDefault="00DF07DC">
            <w:pPr>
              <w:rPr>
                <w:rFonts w:ascii="Arial" w:hAnsi="Arial" w:cs="Arial"/>
                <w:sz w:val="16"/>
                <w:szCs w:val="16"/>
                <w:lang w:val="en-US"/>
                <w:rPrChange w:id="17" w:author="MK" w:date="2022-02-22T18:06:00Z">
                  <w:rPr>
                    <w:rFonts w:ascii="Arial" w:hAnsi="Arial" w:cs="Arial"/>
                    <w:sz w:val="16"/>
                    <w:szCs w:val="16"/>
                  </w:rPr>
                </w:rPrChange>
              </w:rPr>
            </w:pPr>
          </w:p>
        </w:tc>
      </w:tr>
      <w:tr w:rsidR="00DF07DC" w:rsidRPr="00BC2CD5" w14:paraId="1ECEE2FB"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54FFC4BF" w14:textId="77777777" w:rsidR="00DF07DC" w:rsidRDefault="00574D27">
            <w:pPr>
              <w:rPr>
                <w:rFonts w:ascii="Arial" w:hAnsi="Arial" w:cs="Arial"/>
                <w:b/>
                <w:bCs/>
                <w:color w:val="0000FF"/>
                <w:sz w:val="16"/>
                <w:szCs w:val="16"/>
                <w:u w:val="single"/>
              </w:rPr>
            </w:pPr>
            <w:hyperlink r:id="rId11" w:history="1">
              <w:r w:rsidR="0061308C">
                <w:rPr>
                  <w:rFonts w:ascii="Arial" w:hAnsi="Arial" w:cs="Arial"/>
                  <w:b/>
                  <w:bCs/>
                  <w:color w:val="0000FF"/>
                  <w:sz w:val="16"/>
                  <w:szCs w:val="16"/>
                  <w:u w:val="single"/>
                </w:rPr>
                <w:t>R4-2203739</w:t>
              </w:r>
            </w:hyperlink>
          </w:p>
        </w:tc>
        <w:tc>
          <w:tcPr>
            <w:tcW w:w="1447" w:type="dxa"/>
            <w:tcBorders>
              <w:top w:val="nil"/>
              <w:left w:val="nil"/>
              <w:bottom w:val="single" w:sz="4" w:space="0" w:color="A6A6A6"/>
              <w:right w:val="single" w:sz="4" w:space="0" w:color="A6A6A6"/>
            </w:tcBorders>
            <w:shd w:val="clear" w:color="auto" w:fill="auto"/>
          </w:tcPr>
          <w:p w14:paraId="732BC0DB" w14:textId="77777777" w:rsidR="00DF07DC" w:rsidRDefault="0061308C">
            <w:pPr>
              <w:rPr>
                <w:rFonts w:ascii="Arial" w:hAnsi="Arial" w:cs="Arial"/>
                <w:sz w:val="16"/>
                <w:szCs w:val="16"/>
              </w:rPr>
            </w:pPr>
            <w:r>
              <w:rPr>
                <w:rFonts w:ascii="Arial" w:hAnsi="Arial" w:cs="Arial"/>
                <w:sz w:val="16"/>
                <w:szCs w:val="16"/>
              </w:rPr>
              <w:t>Apple</w:t>
            </w:r>
          </w:p>
        </w:tc>
        <w:tc>
          <w:tcPr>
            <w:tcW w:w="8193" w:type="dxa"/>
            <w:tcBorders>
              <w:top w:val="nil"/>
              <w:left w:val="nil"/>
              <w:bottom w:val="single" w:sz="4" w:space="0" w:color="A6A6A6"/>
              <w:right w:val="single" w:sz="4" w:space="0" w:color="A6A6A6"/>
            </w:tcBorders>
          </w:tcPr>
          <w:p w14:paraId="709279DB" w14:textId="77777777" w:rsidR="00DF07DC" w:rsidRDefault="0061308C">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_Ref95474099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 xml:space="preserve">Proposal 1: regarding </w:t>
            </w:r>
            <w:r>
              <w:rPr>
                <w:rFonts w:ascii="Arial" w:hAnsi="Arial" w:cs="Arial"/>
                <w:b/>
                <w:bCs/>
                <w:iCs/>
                <w:sz w:val="16"/>
                <w:szCs w:val="16"/>
                <w:lang w:val="en-GB"/>
              </w:rPr>
              <w:t xml:space="preserve">NCSG for CSI-RS based inter-frequency measurement with gap, RAN4 confirms either 1) </w:t>
            </w:r>
            <w:r>
              <w:rPr>
                <w:rFonts w:ascii="Arial" w:hAnsi="Arial" w:cs="Arial"/>
                <w:b/>
                <w:bCs/>
                <w:iCs/>
                <w:sz w:val="16"/>
                <w:szCs w:val="16"/>
                <w:lang w:val="en-US"/>
              </w:rPr>
              <w:t>NCSG for CSI-RS based inter-frequency measurement with gap is NOT supported in R17. Or 2) NCSG for CSI-RS based inter-frequency measurement with gap is supported in R17. However, corresponding requirements will not be defined in R17.</w:t>
            </w:r>
            <w:r>
              <w:rPr>
                <w:rFonts w:ascii="Arial" w:hAnsi="Arial" w:cs="Arial"/>
                <w:sz w:val="16"/>
                <w:szCs w:val="16"/>
              </w:rPr>
              <w:fldChar w:fldCharType="end"/>
            </w:r>
          </w:p>
          <w:p w14:paraId="3E59C0C4" w14:textId="77777777" w:rsidR="00DF07DC" w:rsidRDefault="0061308C">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_Ref95474101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 xml:space="preserve">Proposal 2: </w:t>
            </w:r>
            <w:r>
              <w:rPr>
                <w:rFonts w:ascii="Arial" w:hAnsi="Arial" w:cs="Arial"/>
                <w:b/>
                <w:bCs/>
                <w:iCs/>
                <w:sz w:val="16"/>
                <w:szCs w:val="16"/>
                <w:lang w:val="en-US"/>
              </w:rPr>
              <w:t>no additional mandatory NCSG patterns on top of the ones agreed in previous RAN4 meetings.</w:t>
            </w:r>
            <w:r>
              <w:rPr>
                <w:rFonts w:ascii="Arial" w:hAnsi="Arial" w:cs="Arial"/>
                <w:sz w:val="16"/>
                <w:szCs w:val="16"/>
              </w:rPr>
              <w:fldChar w:fldCharType="end"/>
            </w:r>
          </w:p>
          <w:p w14:paraId="144502F0" w14:textId="77777777" w:rsidR="00DF07DC" w:rsidRDefault="0061308C">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_Ref95474104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 xml:space="preserve">Proposal 3: </w:t>
            </w:r>
            <w:r>
              <w:rPr>
                <w:rFonts w:ascii="Arial" w:hAnsi="Arial" w:cs="Arial"/>
                <w:b/>
                <w:bCs/>
                <w:iCs/>
                <w:sz w:val="16"/>
                <w:szCs w:val="16"/>
                <w:lang w:val="en-US"/>
              </w:rPr>
              <w:t xml:space="preserve">introduce a new signaling, e.g. </w:t>
            </w:r>
            <w:r>
              <w:rPr>
                <w:rFonts w:ascii="Arial" w:hAnsi="Arial" w:cs="Arial"/>
                <w:b/>
                <w:bCs/>
                <w:i/>
                <w:iCs/>
                <w:sz w:val="16"/>
                <w:szCs w:val="16"/>
                <w:lang w:val="en-GB"/>
              </w:rPr>
              <w:t xml:space="preserve">supportedNCSGPattern-Nronly </w:t>
            </w:r>
            <w:r>
              <w:rPr>
                <w:rFonts w:ascii="Arial" w:hAnsi="Arial" w:cs="Arial"/>
                <w:b/>
                <w:bCs/>
                <w:sz w:val="16"/>
                <w:szCs w:val="16"/>
                <w:lang w:val="en-GB"/>
              </w:rPr>
              <w:t xml:space="preserve">to allow UE to </w:t>
            </w:r>
            <w:r>
              <w:rPr>
                <w:rFonts w:ascii="Arial" w:hAnsi="Arial" w:cs="Arial"/>
                <w:b/>
                <w:bCs/>
                <w:sz w:val="16"/>
                <w:szCs w:val="16"/>
                <w:lang w:val="en-US"/>
              </w:rPr>
              <w:t>indicate support of some NCSG patterns which can only be used for NR-only measurement.</w:t>
            </w:r>
            <w:r>
              <w:rPr>
                <w:rFonts w:ascii="Arial" w:hAnsi="Arial" w:cs="Arial"/>
                <w:sz w:val="16"/>
                <w:szCs w:val="16"/>
              </w:rPr>
              <w:fldChar w:fldCharType="end"/>
            </w:r>
          </w:p>
          <w:p w14:paraId="368E5B99" w14:textId="77777777" w:rsidR="00DF07DC" w:rsidRDefault="0061308C">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_Ref95474106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 xml:space="preserve">Proposal 4: </w:t>
            </w:r>
            <w:r>
              <w:rPr>
                <w:rFonts w:ascii="Arial" w:hAnsi="Arial" w:cs="Arial"/>
                <w:b/>
                <w:bCs/>
                <w:iCs/>
                <w:sz w:val="16"/>
                <w:szCs w:val="16"/>
                <w:lang w:val="en-GB"/>
              </w:rPr>
              <w:t>The offset of NCSG refers to the starting point of VIL1.</w:t>
            </w:r>
            <w:r>
              <w:rPr>
                <w:rFonts w:ascii="Arial" w:hAnsi="Arial" w:cs="Arial"/>
                <w:sz w:val="16"/>
                <w:szCs w:val="16"/>
              </w:rPr>
              <w:fldChar w:fldCharType="end"/>
            </w:r>
          </w:p>
          <w:p w14:paraId="0E5CCF15" w14:textId="77777777" w:rsidR="00DF07DC" w:rsidRDefault="0061308C">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_Ref95474109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 xml:space="preserve">Proposal 5: RAN4 either concludes no </w:t>
            </w:r>
            <w:r>
              <w:rPr>
                <w:rFonts w:ascii="Arial" w:hAnsi="Arial" w:cs="Arial"/>
                <w:b/>
                <w:bCs/>
                <w:iCs/>
                <w:sz w:val="16"/>
                <w:szCs w:val="16"/>
                <w:lang w:val="en-US"/>
              </w:rPr>
              <w:t>additional UE capability is needed for per-UE and per-FR differentiation for NCSG on top of that defined for legacy gap, or define a new one bit NCSG per-UE and per-FR capability, e.g. independentNCSGConfig.</w:t>
            </w:r>
            <w:r>
              <w:rPr>
                <w:rFonts w:ascii="Arial" w:hAnsi="Arial" w:cs="Arial"/>
                <w:sz w:val="16"/>
                <w:szCs w:val="16"/>
              </w:rPr>
              <w:fldChar w:fldCharType="end"/>
            </w:r>
          </w:p>
          <w:p w14:paraId="19810B95" w14:textId="77777777" w:rsidR="00DF07DC" w:rsidRPr="00BC2CD5" w:rsidRDefault="0061308C">
            <w:pPr>
              <w:rPr>
                <w:rFonts w:ascii="Arial" w:hAnsi="Arial" w:cs="Arial"/>
                <w:sz w:val="16"/>
                <w:szCs w:val="16"/>
                <w:lang w:val="en-US"/>
                <w:rPrChange w:id="18" w:author="MK" w:date="2022-02-22T18:07:00Z">
                  <w:rPr>
                    <w:rFonts w:ascii="Arial" w:hAnsi="Arial" w:cs="Arial"/>
                    <w:sz w:val="16"/>
                    <w:szCs w:val="16"/>
                  </w:rPr>
                </w:rPrChange>
              </w:rPr>
            </w:pPr>
            <w:r>
              <w:rPr>
                <w:rFonts w:ascii="Arial" w:hAnsi="Arial" w:cs="Arial"/>
                <w:b/>
                <w:bCs/>
                <w:sz w:val="16"/>
                <w:szCs w:val="16"/>
                <w:lang w:val="en-US"/>
              </w:rPr>
              <w:lastRenderedPageBreak/>
              <w:fldChar w:fldCharType="begin"/>
            </w:r>
            <w:r>
              <w:rPr>
                <w:rFonts w:ascii="Arial" w:hAnsi="Arial" w:cs="Arial"/>
                <w:b/>
                <w:bCs/>
                <w:sz w:val="16"/>
                <w:szCs w:val="16"/>
                <w:lang w:val="en-US"/>
              </w:rPr>
              <w:instrText xml:space="preserve"> REF _Ref95474111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 xml:space="preserve">Proposal 6: similar with </w:t>
            </w:r>
            <w:r>
              <w:rPr>
                <w:rFonts w:ascii="Arial" w:hAnsi="Arial" w:cs="Arial"/>
                <w:b/>
                <w:bCs/>
                <w:i/>
                <w:iCs/>
                <w:sz w:val="16"/>
                <w:szCs w:val="16"/>
                <w:lang w:val="en-US"/>
              </w:rPr>
              <w:t>deriveSSB-IndexFromCell</w:t>
            </w:r>
            <w:r>
              <w:rPr>
                <w:rFonts w:ascii="Arial" w:hAnsi="Arial" w:cs="Arial"/>
                <w:b/>
                <w:bCs/>
                <w:sz w:val="16"/>
                <w:szCs w:val="16"/>
                <w:lang w:val="en-GB"/>
              </w:rPr>
              <w:t xml:space="preserve">, RAN4 shall introduce tolerance requirement for </w:t>
            </w:r>
            <w:r>
              <w:rPr>
                <w:rFonts w:ascii="Arial" w:hAnsi="Arial" w:cs="Arial"/>
                <w:b/>
                <w:bCs/>
                <w:i/>
                <w:sz w:val="16"/>
                <w:szCs w:val="16"/>
                <w:lang w:val="en-US"/>
              </w:rPr>
              <w:t>deriveSSB-IndexFromCell-inter</w:t>
            </w:r>
            <w:r>
              <w:rPr>
                <w:rFonts w:ascii="Arial" w:hAnsi="Arial" w:cs="Arial"/>
                <w:b/>
                <w:bCs/>
                <w:sz w:val="16"/>
                <w:szCs w:val="16"/>
                <w:lang w:val="en-GB"/>
              </w:rPr>
              <w:t xml:space="preserve"> such as:</w:t>
            </w:r>
            <w:r>
              <w:rPr>
                <w:rFonts w:ascii="Arial" w:hAnsi="Arial" w:cs="Arial"/>
                <w:sz w:val="16"/>
                <w:szCs w:val="16"/>
              </w:rPr>
              <w:fldChar w:fldCharType="end"/>
            </w:r>
          </w:p>
          <w:p w14:paraId="06A61A64" w14:textId="77777777" w:rsidR="00DF07DC" w:rsidRPr="00255049" w:rsidRDefault="0061308C">
            <w:pPr>
              <w:numPr>
                <w:ilvl w:val="0"/>
                <w:numId w:val="8"/>
              </w:numPr>
              <w:rPr>
                <w:rFonts w:ascii="Arial" w:hAnsi="Arial" w:cs="Arial"/>
                <w:b/>
                <w:bCs/>
                <w:sz w:val="16"/>
                <w:szCs w:val="16"/>
                <w:lang w:val="en-US"/>
                <w:rPrChange w:id="19" w:author="Ato-MediaTek" w:date="2022-02-22T19:44:00Z">
                  <w:rPr>
                    <w:rFonts w:ascii="Arial" w:hAnsi="Arial" w:cs="Arial"/>
                    <w:b/>
                    <w:bCs/>
                    <w:sz w:val="16"/>
                    <w:szCs w:val="16"/>
                    <w:lang w:val="zh-CN"/>
                  </w:rPr>
                </w:rPrChange>
              </w:rPr>
            </w:pPr>
            <w:r w:rsidRPr="00255049">
              <w:rPr>
                <w:rFonts w:ascii="Arial" w:hAnsi="Arial" w:cs="Arial"/>
                <w:b/>
                <w:bCs/>
                <w:sz w:val="16"/>
                <w:szCs w:val="16"/>
                <w:lang w:val="en-US"/>
                <w:rPrChange w:id="20" w:author="Ato-MediaTek" w:date="2022-02-22T19:44:00Z">
                  <w:rPr>
                    <w:rFonts w:ascii="Arial" w:hAnsi="Arial" w:cs="Arial"/>
                    <w:b/>
                    <w:bCs/>
                    <w:sz w:val="16"/>
                    <w:szCs w:val="16"/>
                    <w:lang w:val="zh-CN"/>
                  </w:rPr>
                </w:rPrChange>
              </w:rPr>
              <w:t xml:space="preserve">When </w:t>
            </w:r>
            <w:r>
              <w:rPr>
                <w:rFonts w:ascii="Arial" w:hAnsi="Arial" w:cs="Arial"/>
                <w:b/>
                <w:bCs/>
                <w:i/>
                <w:iCs/>
                <w:sz w:val="16"/>
                <w:szCs w:val="16"/>
                <w:lang w:val="en-US"/>
              </w:rPr>
              <w:t>deriveSSB-IndexFromCell-inter</w:t>
            </w:r>
            <w:r w:rsidRPr="00255049">
              <w:rPr>
                <w:rFonts w:ascii="Arial" w:hAnsi="Arial" w:cs="Arial"/>
                <w:b/>
                <w:bCs/>
                <w:sz w:val="16"/>
                <w:szCs w:val="16"/>
                <w:lang w:val="en-US"/>
                <w:rPrChange w:id="21" w:author="Ato-MediaTek" w:date="2022-02-22T19:44:00Z">
                  <w:rPr>
                    <w:rFonts w:ascii="Arial" w:hAnsi="Arial" w:cs="Arial"/>
                    <w:b/>
                    <w:bCs/>
                    <w:sz w:val="16"/>
                    <w:szCs w:val="16"/>
                    <w:lang w:val="zh-CN"/>
                  </w:rPr>
                </w:rPrChange>
              </w:rPr>
              <w:t xml:space="preserve"> is enabled, the UE assumes frame boundary alignment (including half frame, subframe and slot boundary alignment) across cells on the </w:t>
            </w:r>
            <w:r>
              <w:rPr>
                <w:rFonts w:ascii="Arial" w:hAnsi="Arial" w:cs="Arial"/>
                <w:b/>
                <w:bCs/>
                <w:sz w:val="16"/>
                <w:szCs w:val="16"/>
                <w:lang w:val="en-US"/>
              </w:rPr>
              <w:t>target</w:t>
            </w:r>
            <w:r w:rsidRPr="00255049">
              <w:rPr>
                <w:rFonts w:ascii="Arial" w:hAnsi="Arial" w:cs="Arial"/>
                <w:b/>
                <w:bCs/>
                <w:sz w:val="16"/>
                <w:szCs w:val="16"/>
                <w:lang w:val="en-US"/>
                <w:rPrChange w:id="22" w:author="Ato-MediaTek" w:date="2022-02-22T19:44:00Z">
                  <w:rPr>
                    <w:rFonts w:ascii="Arial" w:hAnsi="Arial" w:cs="Arial"/>
                    <w:b/>
                    <w:bCs/>
                    <w:sz w:val="16"/>
                    <w:szCs w:val="16"/>
                    <w:lang w:val="zh-CN"/>
                  </w:rPr>
                </w:rPrChange>
              </w:rPr>
              <w:t xml:space="preserve"> </w:t>
            </w:r>
            <w:r>
              <w:rPr>
                <w:rFonts w:ascii="Arial" w:hAnsi="Arial" w:cs="Arial"/>
                <w:b/>
                <w:bCs/>
                <w:sz w:val="16"/>
                <w:szCs w:val="16"/>
                <w:lang w:val="en-US"/>
              </w:rPr>
              <w:t>carrier</w:t>
            </w:r>
            <w:r w:rsidRPr="00255049">
              <w:rPr>
                <w:rFonts w:ascii="Arial" w:hAnsi="Arial" w:cs="Arial"/>
                <w:b/>
                <w:bCs/>
                <w:sz w:val="16"/>
                <w:szCs w:val="16"/>
                <w:lang w:val="en-US"/>
                <w:rPrChange w:id="23" w:author="Ato-MediaTek" w:date="2022-02-22T19:44:00Z">
                  <w:rPr>
                    <w:rFonts w:ascii="Arial" w:hAnsi="Arial" w:cs="Arial"/>
                    <w:b/>
                    <w:bCs/>
                    <w:sz w:val="16"/>
                    <w:szCs w:val="16"/>
                    <w:lang w:val="zh-CN"/>
                  </w:rPr>
                </w:rPrChange>
              </w:rPr>
              <w:t xml:space="preserve"> </w:t>
            </w:r>
            <w:r>
              <w:rPr>
                <w:rFonts w:ascii="Arial" w:hAnsi="Arial" w:cs="Arial"/>
                <w:b/>
                <w:bCs/>
                <w:sz w:val="16"/>
                <w:szCs w:val="16"/>
                <w:lang w:val="en-US"/>
              </w:rPr>
              <w:t xml:space="preserve">and reference </w:t>
            </w:r>
            <w:r w:rsidRPr="00255049">
              <w:rPr>
                <w:rFonts w:ascii="Arial" w:hAnsi="Arial" w:cs="Arial"/>
                <w:b/>
                <w:bCs/>
                <w:sz w:val="16"/>
                <w:szCs w:val="16"/>
                <w:lang w:val="en-US"/>
                <w:rPrChange w:id="24" w:author="Ato-MediaTek" w:date="2022-02-22T19:44:00Z">
                  <w:rPr>
                    <w:rFonts w:ascii="Arial" w:hAnsi="Arial" w:cs="Arial"/>
                    <w:b/>
                    <w:bCs/>
                    <w:sz w:val="16"/>
                    <w:szCs w:val="16"/>
                    <w:lang w:val="zh-CN"/>
                  </w:rPr>
                </w:rPrChange>
              </w:rPr>
              <w:t>carrier is within a tolerance not worse than 2 SSB symbols</w:t>
            </w:r>
            <w:r>
              <w:rPr>
                <w:rFonts w:ascii="Arial" w:hAnsi="Arial" w:cs="Arial"/>
                <w:b/>
                <w:bCs/>
                <w:sz w:val="16"/>
                <w:szCs w:val="16"/>
                <w:lang w:val="en-US"/>
              </w:rPr>
              <w:t xml:space="preserve"> of target carrier </w:t>
            </w:r>
            <w:r w:rsidRPr="00255049">
              <w:rPr>
                <w:rFonts w:ascii="Arial" w:hAnsi="Arial" w:cs="Arial"/>
                <w:b/>
                <w:bCs/>
                <w:sz w:val="16"/>
                <w:szCs w:val="16"/>
                <w:lang w:val="en-US"/>
                <w:rPrChange w:id="25" w:author="Ato-MediaTek" w:date="2022-02-22T19:44:00Z">
                  <w:rPr>
                    <w:rFonts w:ascii="Arial" w:hAnsi="Arial" w:cs="Arial"/>
                    <w:b/>
                    <w:bCs/>
                    <w:sz w:val="16"/>
                    <w:szCs w:val="16"/>
                    <w:lang w:val="zh-CN"/>
                  </w:rPr>
                </w:rPrChange>
              </w:rPr>
              <w:t xml:space="preserve">and the SFNs of all cells on the </w:t>
            </w:r>
            <w:r>
              <w:rPr>
                <w:rFonts w:ascii="Arial" w:hAnsi="Arial" w:cs="Arial"/>
                <w:b/>
                <w:bCs/>
                <w:sz w:val="16"/>
                <w:szCs w:val="16"/>
                <w:lang w:val="en-US"/>
              </w:rPr>
              <w:t>target</w:t>
            </w:r>
            <w:r w:rsidRPr="00255049">
              <w:rPr>
                <w:rFonts w:ascii="Arial" w:hAnsi="Arial" w:cs="Arial"/>
                <w:b/>
                <w:bCs/>
                <w:sz w:val="16"/>
                <w:szCs w:val="16"/>
                <w:lang w:val="en-US"/>
                <w:rPrChange w:id="26" w:author="Ato-MediaTek" w:date="2022-02-22T19:44:00Z">
                  <w:rPr>
                    <w:rFonts w:ascii="Arial" w:hAnsi="Arial" w:cs="Arial"/>
                    <w:b/>
                    <w:bCs/>
                    <w:sz w:val="16"/>
                    <w:szCs w:val="16"/>
                    <w:lang w:val="zh-CN"/>
                  </w:rPr>
                </w:rPrChange>
              </w:rPr>
              <w:t xml:space="preserve"> carrier </w:t>
            </w:r>
            <w:r>
              <w:rPr>
                <w:rFonts w:ascii="Arial" w:hAnsi="Arial" w:cs="Arial"/>
                <w:b/>
                <w:bCs/>
                <w:sz w:val="16"/>
                <w:szCs w:val="16"/>
                <w:lang w:val="en-US"/>
              </w:rPr>
              <w:t xml:space="preserve">and reference carrier </w:t>
            </w:r>
            <w:r w:rsidRPr="00255049">
              <w:rPr>
                <w:rFonts w:ascii="Arial" w:hAnsi="Arial" w:cs="Arial"/>
                <w:b/>
                <w:bCs/>
                <w:sz w:val="16"/>
                <w:szCs w:val="16"/>
                <w:lang w:val="en-US"/>
                <w:rPrChange w:id="27" w:author="Ato-MediaTek" w:date="2022-02-22T19:44:00Z">
                  <w:rPr>
                    <w:rFonts w:ascii="Arial" w:hAnsi="Arial" w:cs="Arial"/>
                    <w:b/>
                    <w:bCs/>
                    <w:sz w:val="16"/>
                    <w:szCs w:val="16"/>
                    <w:lang w:val="zh-CN"/>
                  </w:rPr>
                </w:rPrChange>
              </w:rPr>
              <w:t>are the same.</w:t>
            </w:r>
          </w:p>
          <w:p w14:paraId="2D4F17D7" w14:textId="77777777" w:rsidR="00DF07DC" w:rsidRDefault="0061308C">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_Ref95474113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 xml:space="preserve">Proposal 7: with </w:t>
            </w:r>
            <w:r>
              <w:rPr>
                <w:rFonts w:ascii="Cambria Math" w:hAnsi="Cambria Math" w:cs="Cambria Math"/>
                <w:b/>
                <w:bCs/>
                <w:sz w:val="16"/>
                <w:szCs w:val="16"/>
                <w:lang w:val="en-US"/>
              </w:rPr>
              <w:t>△</w:t>
            </w:r>
            <w:r>
              <w:rPr>
                <w:rFonts w:ascii="Arial" w:hAnsi="Arial" w:cs="Arial" w:hint="eastAsia"/>
                <w:b/>
                <w:bCs/>
                <w:sz w:val="16"/>
                <w:szCs w:val="16"/>
                <w:lang w:val="en-US"/>
              </w:rPr>
              <w:t>t</w:t>
            </w:r>
            <w:r>
              <w:rPr>
                <w:rFonts w:ascii="Arial" w:hAnsi="Arial" w:cs="Arial"/>
                <w:b/>
                <w:bCs/>
                <w:i/>
                <w:sz w:val="16"/>
                <w:szCs w:val="16"/>
                <w:lang w:val="en-US"/>
              </w:rPr>
              <w:t xml:space="preserve"> </w:t>
            </w:r>
            <w:r>
              <w:rPr>
                <w:rFonts w:ascii="Arial" w:hAnsi="Arial" w:cs="Arial"/>
                <w:b/>
                <w:bCs/>
                <w:iCs/>
                <w:sz w:val="16"/>
                <w:szCs w:val="16"/>
                <w:lang w:val="en-US"/>
              </w:rPr>
              <w:t>less then 2 SSB symbol</w:t>
            </w:r>
            <w:r>
              <w:rPr>
                <w:rFonts w:ascii="Arial" w:hAnsi="Arial" w:cs="Arial"/>
                <w:b/>
                <w:bCs/>
                <w:sz w:val="16"/>
                <w:szCs w:val="16"/>
                <w:lang w:val="en-US"/>
              </w:rPr>
              <w:t xml:space="preserve"> </w:t>
            </w:r>
            <w:r>
              <w:rPr>
                <w:rFonts w:ascii="Arial" w:hAnsi="Arial" w:cs="Arial"/>
                <w:b/>
                <w:bCs/>
                <w:iCs/>
                <w:sz w:val="16"/>
                <w:szCs w:val="16"/>
                <w:lang w:val="en-US"/>
              </w:rPr>
              <w:t>of target carrier,</w:t>
            </w:r>
            <w:r>
              <w:rPr>
                <w:rFonts w:ascii="Arial" w:hAnsi="Arial" w:cs="Arial"/>
                <w:b/>
                <w:bCs/>
                <w:i/>
                <w:sz w:val="16"/>
                <w:szCs w:val="16"/>
                <w:lang w:val="en-US"/>
              </w:rPr>
              <w:t xml:space="preserve"> deriveSSB-IndexFromCell-inter</w:t>
            </w:r>
            <w:r>
              <w:rPr>
                <w:rFonts w:ascii="Arial" w:hAnsi="Arial" w:cs="Arial"/>
                <w:b/>
                <w:bCs/>
                <w:iCs/>
                <w:sz w:val="16"/>
                <w:szCs w:val="16"/>
                <w:lang w:val="en-US"/>
              </w:rPr>
              <w:t xml:space="preserve"> can also be configured if the SCS of SSB is different between target cell and the serving cell which is used for SSB indexes derivation.</w:t>
            </w:r>
            <w:r>
              <w:rPr>
                <w:rFonts w:ascii="Arial" w:hAnsi="Arial" w:cs="Arial"/>
                <w:sz w:val="16"/>
                <w:szCs w:val="16"/>
              </w:rPr>
              <w:fldChar w:fldCharType="end"/>
            </w:r>
          </w:p>
          <w:p w14:paraId="4E525EB5" w14:textId="77777777" w:rsidR="00DF07DC" w:rsidRDefault="0061308C">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_Ref95474115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Proposal 8: scheduling restriction agreed on single CC case with</w:t>
            </w:r>
            <w:r>
              <w:rPr>
                <w:rFonts w:ascii="Arial" w:hAnsi="Arial" w:cs="Arial"/>
                <w:b/>
                <w:bCs/>
                <w:i/>
                <w:sz w:val="16"/>
                <w:szCs w:val="16"/>
                <w:lang w:val="en-US"/>
              </w:rPr>
              <w:t xml:space="preserve"> deriveSSB-IndexFromCell-inter</w:t>
            </w:r>
            <w:r>
              <w:rPr>
                <w:rFonts w:ascii="Arial" w:hAnsi="Arial" w:cs="Arial"/>
                <w:b/>
                <w:bCs/>
                <w:iCs/>
                <w:sz w:val="16"/>
                <w:szCs w:val="16"/>
                <w:lang w:val="en-US"/>
              </w:rPr>
              <w:t xml:space="preserve"> is true can also apply for multiple CCs. Restriction applies for the merged Measurement window in time domain among MOs.</w:t>
            </w:r>
            <w:r>
              <w:rPr>
                <w:rFonts w:ascii="Arial" w:hAnsi="Arial" w:cs="Arial"/>
                <w:sz w:val="16"/>
                <w:szCs w:val="16"/>
              </w:rPr>
              <w:fldChar w:fldCharType="end"/>
            </w:r>
          </w:p>
          <w:p w14:paraId="49082A28" w14:textId="77777777" w:rsidR="00DF07DC" w:rsidRDefault="0061308C">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_Ref95474119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 xml:space="preserve">Proposal 9: no need </w:t>
            </w:r>
            <w:r>
              <w:rPr>
                <w:rFonts w:ascii="Arial" w:hAnsi="Arial" w:cs="Arial"/>
                <w:b/>
                <w:bCs/>
                <w:iCs/>
                <w:sz w:val="16"/>
                <w:szCs w:val="16"/>
                <w:lang w:val="en-US"/>
              </w:rPr>
              <w:t>to introduce a mapping table between legacy measurement gap patterns and corresponding NCSG patterns.</w:t>
            </w:r>
            <w:r>
              <w:rPr>
                <w:rFonts w:ascii="Arial" w:hAnsi="Arial" w:cs="Arial"/>
                <w:sz w:val="16"/>
                <w:szCs w:val="16"/>
              </w:rPr>
              <w:fldChar w:fldCharType="end"/>
            </w:r>
          </w:p>
          <w:p w14:paraId="594629A8" w14:textId="77777777" w:rsidR="00DF07DC" w:rsidRDefault="0061308C">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_Ref95474132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Proposal 10: in UE feature list discussed in RAN4#101-e-bis, X-2 shall be introduced while X-3 is unnecessary.</w:t>
            </w:r>
            <w:r>
              <w:rPr>
                <w:rFonts w:ascii="Arial" w:hAnsi="Arial" w:cs="Arial"/>
                <w:sz w:val="16"/>
                <w:szCs w:val="16"/>
              </w:rPr>
              <w:fldChar w:fldCharType="end"/>
            </w:r>
          </w:p>
          <w:p w14:paraId="73B8E5CC" w14:textId="77777777" w:rsidR="00DF07DC" w:rsidRDefault="0061308C">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_Ref95474136 \h  \* MERGEFORMAT </w:instrText>
            </w:r>
            <w:r>
              <w:rPr>
                <w:rFonts w:ascii="Arial" w:hAnsi="Arial" w:cs="Arial"/>
                <w:b/>
                <w:bCs/>
                <w:sz w:val="16"/>
                <w:szCs w:val="16"/>
                <w:lang w:val="en-US"/>
              </w:rPr>
            </w:r>
            <w:r>
              <w:rPr>
                <w:rFonts w:ascii="Arial" w:hAnsi="Arial" w:cs="Arial"/>
                <w:b/>
                <w:bCs/>
                <w:sz w:val="16"/>
                <w:szCs w:val="16"/>
                <w:lang w:val="en-US"/>
              </w:rPr>
              <w:fldChar w:fldCharType="separate"/>
            </w:r>
            <w:r>
              <w:rPr>
                <w:rFonts w:ascii="Arial" w:hAnsi="Arial" w:cs="Arial"/>
                <w:b/>
                <w:bCs/>
                <w:sz w:val="16"/>
                <w:szCs w:val="16"/>
                <w:lang w:val="en-GB"/>
              </w:rPr>
              <w:t>Proposal 11: answer to question from RAN2:</w:t>
            </w:r>
            <w:r>
              <w:rPr>
                <w:rFonts w:ascii="Arial" w:hAnsi="Arial" w:cs="Arial"/>
                <w:sz w:val="16"/>
                <w:szCs w:val="16"/>
              </w:rPr>
              <w:fldChar w:fldCharType="end"/>
            </w:r>
          </w:p>
          <w:p w14:paraId="1754C629" w14:textId="77777777" w:rsidR="00DF07DC" w:rsidRDefault="0061308C">
            <w:pPr>
              <w:numPr>
                <w:ilvl w:val="0"/>
                <w:numId w:val="9"/>
              </w:numPr>
              <w:rPr>
                <w:rFonts w:ascii="Arial" w:hAnsi="Arial" w:cs="Arial"/>
                <w:b/>
                <w:sz w:val="16"/>
                <w:szCs w:val="16"/>
                <w:lang w:val="en-GB"/>
              </w:rPr>
            </w:pPr>
            <w:r>
              <w:rPr>
                <w:rFonts w:ascii="Arial" w:hAnsi="Arial" w:cs="Arial"/>
                <w:b/>
                <w:sz w:val="16"/>
                <w:szCs w:val="16"/>
                <w:lang w:val="en-GB"/>
              </w:rPr>
              <w:t>Independent of whether the UE supports</w:t>
            </w:r>
            <w:r>
              <w:rPr>
                <w:rFonts w:ascii="Arial" w:hAnsi="Arial" w:cs="Arial" w:hint="eastAsia"/>
                <w:b/>
                <w:sz w:val="16"/>
                <w:szCs w:val="16"/>
                <w:lang w:val="en-GB"/>
              </w:rPr>
              <w:t xml:space="preserve"> concurrent </w:t>
            </w:r>
            <w:r>
              <w:rPr>
                <w:rFonts w:ascii="Arial" w:hAnsi="Arial" w:cs="Arial"/>
                <w:b/>
                <w:sz w:val="16"/>
                <w:szCs w:val="16"/>
                <w:lang w:val="en-GB"/>
              </w:rPr>
              <w:t xml:space="preserve">measurement </w:t>
            </w:r>
            <w:r>
              <w:rPr>
                <w:rFonts w:ascii="Arial" w:hAnsi="Arial" w:cs="Arial" w:hint="eastAsia"/>
                <w:b/>
                <w:sz w:val="16"/>
                <w:szCs w:val="16"/>
                <w:lang w:val="en-GB"/>
              </w:rPr>
              <w:t>gap</w:t>
            </w:r>
            <w:r>
              <w:rPr>
                <w:rFonts w:ascii="Arial" w:hAnsi="Arial" w:cs="Arial"/>
                <w:b/>
                <w:sz w:val="16"/>
                <w:szCs w:val="16"/>
                <w:lang w:val="en-GB"/>
              </w:rPr>
              <w:t>s</w:t>
            </w:r>
            <w:r>
              <w:rPr>
                <w:rFonts w:ascii="Arial" w:hAnsi="Arial" w:cs="Arial" w:hint="eastAsia"/>
                <w:b/>
                <w:sz w:val="16"/>
                <w:szCs w:val="16"/>
                <w:lang w:val="en-GB"/>
              </w:rPr>
              <w:t xml:space="preserve">, the following operations are supported: </w:t>
            </w:r>
          </w:p>
          <w:p w14:paraId="2A42E0E6" w14:textId="77777777" w:rsidR="00DF07DC" w:rsidRDefault="0061308C">
            <w:pPr>
              <w:numPr>
                <w:ilvl w:val="1"/>
                <w:numId w:val="9"/>
              </w:numPr>
              <w:rPr>
                <w:rFonts w:ascii="Arial" w:hAnsi="Arial" w:cs="Arial"/>
                <w:b/>
                <w:bCs/>
                <w:sz w:val="16"/>
                <w:szCs w:val="16"/>
                <w:lang w:val="en-GB"/>
              </w:rPr>
            </w:pPr>
            <w:r>
              <w:rPr>
                <w:rFonts w:ascii="Arial" w:hAnsi="Arial" w:cs="Arial"/>
                <w:b/>
                <w:bCs/>
                <w:sz w:val="16"/>
                <w:szCs w:val="16"/>
                <w:lang w:val="en-GB"/>
              </w:rPr>
              <w:t>NCSG FR1 gap + NCSG FR2 gap</w:t>
            </w:r>
          </w:p>
          <w:p w14:paraId="62BA8E67" w14:textId="77777777" w:rsidR="00DF07DC" w:rsidRDefault="0061308C">
            <w:pPr>
              <w:numPr>
                <w:ilvl w:val="1"/>
                <w:numId w:val="9"/>
              </w:numPr>
              <w:rPr>
                <w:rFonts w:ascii="Arial" w:hAnsi="Arial" w:cs="Arial"/>
                <w:b/>
                <w:bCs/>
                <w:sz w:val="16"/>
                <w:szCs w:val="16"/>
                <w:lang w:val="en-GB"/>
              </w:rPr>
            </w:pPr>
            <w:r>
              <w:rPr>
                <w:rFonts w:ascii="Arial" w:hAnsi="Arial" w:cs="Arial"/>
                <w:b/>
                <w:bCs/>
                <w:sz w:val="16"/>
                <w:szCs w:val="16"/>
                <w:lang w:val="en-GB"/>
              </w:rPr>
              <w:t>Legacy FR1 gap + NCSG FR2 gap</w:t>
            </w:r>
          </w:p>
          <w:p w14:paraId="29F5DDC3" w14:textId="77777777" w:rsidR="00DF07DC" w:rsidRDefault="0061308C">
            <w:pPr>
              <w:numPr>
                <w:ilvl w:val="1"/>
                <w:numId w:val="9"/>
              </w:numPr>
              <w:rPr>
                <w:rFonts w:ascii="Arial" w:hAnsi="Arial" w:cs="Arial"/>
                <w:b/>
                <w:bCs/>
                <w:sz w:val="16"/>
                <w:szCs w:val="16"/>
                <w:lang w:val="en-GB"/>
              </w:rPr>
            </w:pPr>
            <w:r>
              <w:rPr>
                <w:rFonts w:ascii="Arial" w:hAnsi="Arial" w:cs="Arial"/>
                <w:b/>
                <w:bCs/>
                <w:sz w:val="16"/>
                <w:szCs w:val="16"/>
                <w:lang w:val="en-GB"/>
              </w:rPr>
              <w:t>Legacy FR2 gap + NCSG FR1 gap</w:t>
            </w:r>
          </w:p>
          <w:p w14:paraId="58493B3C" w14:textId="77777777" w:rsidR="00DF07DC" w:rsidRDefault="0061308C">
            <w:pPr>
              <w:numPr>
                <w:ilvl w:val="0"/>
                <w:numId w:val="9"/>
              </w:numPr>
              <w:rPr>
                <w:rFonts w:ascii="Arial" w:hAnsi="Arial" w:cs="Arial"/>
                <w:b/>
                <w:sz w:val="16"/>
                <w:szCs w:val="16"/>
                <w:lang w:val="en-GB"/>
              </w:rPr>
            </w:pPr>
            <w:r>
              <w:rPr>
                <w:rFonts w:ascii="Arial" w:hAnsi="Arial" w:cs="Arial" w:hint="eastAsia"/>
                <w:b/>
                <w:sz w:val="16"/>
                <w:szCs w:val="16"/>
                <w:lang w:val="en-GB"/>
              </w:rPr>
              <w:t xml:space="preserve">Without considering concurrent gap, the following operations </w:t>
            </w:r>
            <w:r>
              <w:rPr>
                <w:rFonts w:ascii="Arial" w:hAnsi="Arial" w:cs="Arial"/>
                <w:b/>
                <w:sz w:val="16"/>
                <w:szCs w:val="16"/>
                <w:lang w:val="en-GB"/>
              </w:rPr>
              <w:t xml:space="preserve">are not </w:t>
            </w:r>
            <w:r>
              <w:rPr>
                <w:rFonts w:ascii="Arial" w:hAnsi="Arial" w:cs="Arial" w:hint="eastAsia"/>
                <w:b/>
                <w:sz w:val="16"/>
                <w:szCs w:val="16"/>
                <w:lang w:val="en-GB"/>
              </w:rPr>
              <w:t xml:space="preserve">supported: </w:t>
            </w:r>
          </w:p>
          <w:p w14:paraId="0C724BE2" w14:textId="77777777" w:rsidR="00DF07DC" w:rsidRDefault="0061308C">
            <w:pPr>
              <w:numPr>
                <w:ilvl w:val="1"/>
                <w:numId w:val="9"/>
              </w:numPr>
              <w:rPr>
                <w:rFonts w:ascii="Arial" w:hAnsi="Arial" w:cs="Arial"/>
                <w:b/>
                <w:bCs/>
                <w:sz w:val="16"/>
                <w:szCs w:val="16"/>
                <w:lang w:val="en-GB"/>
              </w:rPr>
            </w:pPr>
            <w:r>
              <w:rPr>
                <w:rFonts w:ascii="Arial" w:hAnsi="Arial" w:cs="Arial"/>
                <w:b/>
                <w:bCs/>
                <w:sz w:val="16"/>
                <w:szCs w:val="16"/>
                <w:lang w:val="en-GB"/>
              </w:rPr>
              <w:t>One legacy perUE gap + one NCSG perUE gap</w:t>
            </w:r>
          </w:p>
          <w:p w14:paraId="17D5E3D6" w14:textId="77777777" w:rsidR="00DF07DC" w:rsidRDefault="0061308C">
            <w:pPr>
              <w:numPr>
                <w:ilvl w:val="1"/>
                <w:numId w:val="9"/>
              </w:numPr>
              <w:rPr>
                <w:rFonts w:ascii="Arial" w:hAnsi="Arial" w:cs="Arial"/>
                <w:b/>
                <w:bCs/>
                <w:sz w:val="16"/>
                <w:szCs w:val="16"/>
                <w:lang w:val="en-GB"/>
              </w:rPr>
            </w:pPr>
            <w:r>
              <w:rPr>
                <w:rFonts w:ascii="Arial" w:hAnsi="Arial" w:cs="Arial"/>
                <w:b/>
                <w:bCs/>
                <w:sz w:val="16"/>
                <w:szCs w:val="16"/>
                <w:lang w:val="en-GB"/>
              </w:rPr>
              <w:t>One legacy perUE gap + NCSG FR1 gap</w:t>
            </w:r>
          </w:p>
          <w:p w14:paraId="03924E34" w14:textId="77777777" w:rsidR="00DF07DC" w:rsidRPr="00BC2CD5" w:rsidRDefault="0061308C">
            <w:pPr>
              <w:numPr>
                <w:ilvl w:val="1"/>
                <w:numId w:val="9"/>
              </w:numPr>
              <w:rPr>
                <w:rFonts w:ascii="Arial" w:hAnsi="Arial" w:cs="Arial"/>
                <w:sz w:val="16"/>
                <w:szCs w:val="16"/>
                <w:lang w:val="en-US"/>
                <w:rPrChange w:id="28" w:author="MK" w:date="2022-02-22T18:07:00Z">
                  <w:rPr>
                    <w:rFonts w:ascii="Arial" w:hAnsi="Arial" w:cs="Arial"/>
                    <w:sz w:val="16"/>
                    <w:szCs w:val="16"/>
                  </w:rPr>
                </w:rPrChange>
              </w:rPr>
            </w:pPr>
            <w:r>
              <w:rPr>
                <w:rFonts w:ascii="Arial" w:hAnsi="Arial" w:cs="Arial"/>
                <w:b/>
                <w:bCs/>
                <w:sz w:val="16"/>
                <w:szCs w:val="16"/>
                <w:lang w:val="en-GB"/>
              </w:rPr>
              <w:t>One legacy perUE gap + NCSG FR2 gap</w:t>
            </w:r>
          </w:p>
        </w:tc>
      </w:tr>
      <w:tr w:rsidR="00DF07DC" w:rsidRPr="00BC2CD5" w14:paraId="4659B7B0"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01E6729B" w14:textId="77777777" w:rsidR="00DF07DC" w:rsidRDefault="00574D27">
            <w:pPr>
              <w:rPr>
                <w:rFonts w:ascii="Arial" w:hAnsi="Arial" w:cs="Arial"/>
                <w:b/>
                <w:bCs/>
                <w:color w:val="0000FF"/>
                <w:sz w:val="16"/>
                <w:szCs w:val="16"/>
                <w:u w:val="single"/>
              </w:rPr>
            </w:pPr>
            <w:hyperlink r:id="rId12" w:history="1">
              <w:r w:rsidR="0061308C">
                <w:rPr>
                  <w:rFonts w:ascii="Arial" w:hAnsi="Arial" w:cs="Arial"/>
                  <w:b/>
                  <w:bCs/>
                  <w:color w:val="0000FF"/>
                  <w:sz w:val="16"/>
                  <w:szCs w:val="16"/>
                  <w:u w:val="single"/>
                </w:rPr>
                <w:t>R4-2203881</w:t>
              </w:r>
            </w:hyperlink>
          </w:p>
        </w:tc>
        <w:tc>
          <w:tcPr>
            <w:tcW w:w="1447" w:type="dxa"/>
            <w:tcBorders>
              <w:top w:val="nil"/>
              <w:left w:val="nil"/>
              <w:bottom w:val="single" w:sz="4" w:space="0" w:color="A6A6A6"/>
              <w:right w:val="single" w:sz="4" w:space="0" w:color="A6A6A6"/>
            </w:tcBorders>
            <w:shd w:val="clear" w:color="auto" w:fill="auto"/>
          </w:tcPr>
          <w:p w14:paraId="00C7595D" w14:textId="77777777" w:rsidR="00DF07DC" w:rsidRDefault="0061308C">
            <w:pPr>
              <w:rPr>
                <w:rFonts w:ascii="Arial" w:hAnsi="Arial" w:cs="Arial"/>
                <w:sz w:val="16"/>
                <w:szCs w:val="16"/>
              </w:rPr>
            </w:pPr>
            <w:r>
              <w:rPr>
                <w:rFonts w:ascii="Arial" w:hAnsi="Arial" w:cs="Arial"/>
                <w:sz w:val="16"/>
                <w:szCs w:val="16"/>
              </w:rPr>
              <w:t>CATT</w:t>
            </w:r>
          </w:p>
        </w:tc>
        <w:tc>
          <w:tcPr>
            <w:tcW w:w="8193" w:type="dxa"/>
            <w:tcBorders>
              <w:top w:val="nil"/>
              <w:left w:val="nil"/>
              <w:bottom w:val="single" w:sz="4" w:space="0" w:color="A6A6A6"/>
              <w:right w:val="single" w:sz="4" w:space="0" w:color="A6A6A6"/>
            </w:tcBorders>
          </w:tcPr>
          <w:p w14:paraId="7ABBE8FA" w14:textId="77777777" w:rsidR="00DF07DC" w:rsidRDefault="0061308C">
            <w:pPr>
              <w:rPr>
                <w:rFonts w:ascii="Arial" w:hAnsi="Arial" w:cs="Arial"/>
                <w:b/>
                <w:sz w:val="16"/>
                <w:szCs w:val="16"/>
                <w:lang w:val="en-GB"/>
              </w:rPr>
            </w:pPr>
            <w:r>
              <w:rPr>
                <w:rFonts w:ascii="Arial" w:hAnsi="Arial" w:cs="Arial"/>
                <w:b/>
                <w:sz w:val="16"/>
                <w:szCs w:val="16"/>
                <w:lang w:val="en-GB"/>
              </w:rPr>
              <w:t>P</w:t>
            </w:r>
            <w:r>
              <w:rPr>
                <w:rFonts w:ascii="Arial" w:hAnsi="Arial" w:cs="Arial" w:hint="eastAsia"/>
                <w:b/>
                <w:sz w:val="16"/>
                <w:szCs w:val="16"/>
                <w:lang w:val="en-GB"/>
              </w:rPr>
              <w:t xml:space="preserve">roposal 1: </w:t>
            </w:r>
            <w:r>
              <w:rPr>
                <w:rFonts w:ascii="Arial" w:hAnsi="Arial" w:cs="Arial"/>
                <w:b/>
                <w:sz w:val="16"/>
                <w:szCs w:val="16"/>
                <w:lang w:val="en-GB"/>
              </w:rPr>
              <w:t xml:space="preserve">NCSG for CSI-RS based inter-frequency measurement with gap </w:t>
            </w:r>
            <w:r>
              <w:rPr>
                <w:rFonts w:ascii="Arial" w:hAnsi="Arial" w:cs="Arial" w:hint="eastAsia"/>
                <w:b/>
                <w:sz w:val="16"/>
                <w:szCs w:val="16"/>
                <w:lang w:val="en-GB"/>
              </w:rPr>
              <w:t>should be</w:t>
            </w:r>
            <w:r>
              <w:rPr>
                <w:rFonts w:ascii="Arial" w:hAnsi="Arial" w:cs="Arial"/>
                <w:b/>
                <w:sz w:val="16"/>
                <w:szCs w:val="16"/>
                <w:lang w:val="en-GB"/>
              </w:rPr>
              <w:t xml:space="preserve"> supported in R17</w:t>
            </w:r>
            <w:r>
              <w:rPr>
                <w:rFonts w:ascii="Arial" w:hAnsi="Arial" w:cs="Arial" w:hint="eastAsia"/>
                <w:b/>
                <w:sz w:val="16"/>
                <w:szCs w:val="16"/>
                <w:lang w:val="en-GB"/>
              </w:rPr>
              <w:t xml:space="preserve">. </w:t>
            </w:r>
          </w:p>
          <w:p w14:paraId="15E5A565" w14:textId="77777777" w:rsidR="00DF07DC" w:rsidRDefault="0061308C">
            <w:pPr>
              <w:rPr>
                <w:rFonts w:ascii="Arial" w:hAnsi="Arial" w:cs="Arial"/>
                <w:b/>
                <w:sz w:val="16"/>
                <w:szCs w:val="16"/>
                <w:lang w:val="en-GB"/>
              </w:rPr>
            </w:pPr>
            <w:r>
              <w:rPr>
                <w:rFonts w:ascii="Arial" w:hAnsi="Arial" w:cs="Arial"/>
                <w:b/>
                <w:sz w:val="16"/>
                <w:szCs w:val="16"/>
                <w:lang w:val="en-GB"/>
              </w:rPr>
              <w:t>P</w:t>
            </w:r>
            <w:r>
              <w:rPr>
                <w:rFonts w:ascii="Arial" w:hAnsi="Arial" w:cs="Arial" w:hint="eastAsia"/>
                <w:b/>
                <w:sz w:val="16"/>
                <w:szCs w:val="16"/>
                <w:lang w:val="en-GB"/>
              </w:rPr>
              <w:t xml:space="preserve">roposal 2: </w:t>
            </w:r>
            <w:r>
              <w:rPr>
                <w:rFonts w:ascii="Arial" w:hAnsi="Arial" w:cs="Arial"/>
                <w:b/>
                <w:sz w:val="16"/>
                <w:szCs w:val="16"/>
                <w:lang w:val="en-GB"/>
              </w:rPr>
              <w:t>For NR-only measurement, NCSG GP#2, #3, #11, #17, #18, #19 are mandatory.</w:t>
            </w:r>
            <w:r>
              <w:rPr>
                <w:rFonts w:ascii="Arial" w:hAnsi="Arial" w:cs="Arial" w:hint="eastAsia"/>
                <w:b/>
                <w:sz w:val="16"/>
                <w:szCs w:val="16"/>
                <w:lang w:val="en-GB"/>
              </w:rPr>
              <w:t xml:space="preserve"> </w:t>
            </w:r>
          </w:p>
          <w:p w14:paraId="2606CD9D" w14:textId="77777777" w:rsidR="00DF07DC" w:rsidRDefault="0061308C">
            <w:pPr>
              <w:rPr>
                <w:rFonts w:ascii="Arial" w:hAnsi="Arial" w:cs="Arial"/>
                <w:b/>
                <w:sz w:val="16"/>
                <w:szCs w:val="16"/>
                <w:lang w:val="en-GB"/>
              </w:rPr>
            </w:pPr>
            <w:r>
              <w:rPr>
                <w:rFonts w:ascii="Arial" w:hAnsi="Arial" w:cs="Arial"/>
                <w:b/>
                <w:sz w:val="16"/>
                <w:szCs w:val="16"/>
                <w:lang w:val="en-GB"/>
              </w:rPr>
              <w:t>P</w:t>
            </w:r>
            <w:r>
              <w:rPr>
                <w:rFonts w:ascii="Arial" w:hAnsi="Arial" w:cs="Arial" w:hint="eastAsia"/>
                <w:b/>
                <w:sz w:val="16"/>
                <w:szCs w:val="16"/>
                <w:lang w:val="en-GB"/>
              </w:rPr>
              <w:t xml:space="preserve">roposal 3: </w:t>
            </w:r>
            <w:r>
              <w:rPr>
                <w:rFonts w:ascii="Arial" w:hAnsi="Arial" w:cs="Arial"/>
                <w:b/>
                <w:sz w:val="16"/>
                <w:szCs w:val="16"/>
                <w:lang w:val="en-GB"/>
              </w:rPr>
              <w:t xml:space="preserve">For </w:t>
            </w:r>
            <w:r>
              <w:rPr>
                <w:rFonts w:ascii="Arial" w:hAnsi="Arial" w:cs="Arial" w:hint="eastAsia"/>
                <w:b/>
                <w:sz w:val="16"/>
                <w:szCs w:val="16"/>
                <w:lang w:val="en-GB"/>
              </w:rPr>
              <w:t xml:space="preserve">the support of NCSG pattern, prefer to introduce a new </w:t>
            </w:r>
            <w:r>
              <w:rPr>
                <w:rFonts w:ascii="Arial" w:hAnsi="Arial" w:cs="Arial"/>
                <w:b/>
                <w:sz w:val="16"/>
                <w:szCs w:val="16"/>
                <w:lang w:val="en-GB"/>
              </w:rPr>
              <w:t>signalling</w:t>
            </w:r>
            <w:r>
              <w:rPr>
                <w:rFonts w:ascii="Arial" w:hAnsi="Arial" w:cs="Arial" w:hint="eastAsia"/>
                <w:b/>
                <w:sz w:val="16"/>
                <w:szCs w:val="16"/>
                <w:lang w:val="en-GB"/>
              </w:rPr>
              <w:t xml:space="preserve"> and it is also fine to leave it to RAN2. </w:t>
            </w:r>
          </w:p>
          <w:p w14:paraId="6E0AC32B" w14:textId="77777777" w:rsidR="00DF07DC" w:rsidRDefault="0061308C">
            <w:pPr>
              <w:rPr>
                <w:rFonts w:ascii="Arial" w:hAnsi="Arial" w:cs="Arial"/>
                <w:b/>
                <w:sz w:val="16"/>
                <w:szCs w:val="16"/>
                <w:lang w:val="en-GB"/>
              </w:rPr>
            </w:pPr>
            <w:r>
              <w:rPr>
                <w:rFonts w:ascii="Arial" w:hAnsi="Arial" w:cs="Arial"/>
                <w:b/>
                <w:sz w:val="16"/>
                <w:szCs w:val="16"/>
                <w:lang w:val="en-GB"/>
              </w:rPr>
              <w:t>P</w:t>
            </w:r>
            <w:r>
              <w:rPr>
                <w:rFonts w:ascii="Arial" w:hAnsi="Arial" w:cs="Arial" w:hint="eastAsia"/>
                <w:b/>
                <w:sz w:val="16"/>
                <w:szCs w:val="16"/>
                <w:lang w:val="en-GB"/>
              </w:rPr>
              <w:t xml:space="preserve">roposal 4: </w:t>
            </w:r>
            <w:r>
              <w:rPr>
                <w:rFonts w:ascii="Arial" w:hAnsi="Arial" w:cs="Arial"/>
                <w:b/>
                <w:sz w:val="16"/>
                <w:szCs w:val="16"/>
                <w:lang w:val="en-GB"/>
              </w:rPr>
              <w:t xml:space="preserve">The offset of NCSG refers to the starting point of </w:t>
            </w:r>
            <w:r>
              <w:rPr>
                <w:rFonts w:ascii="Arial" w:hAnsi="Arial" w:cs="Arial" w:hint="eastAsia"/>
                <w:b/>
                <w:sz w:val="16"/>
                <w:szCs w:val="16"/>
                <w:lang w:val="en-GB"/>
              </w:rPr>
              <w:t>ML</w:t>
            </w:r>
            <w:r>
              <w:rPr>
                <w:rFonts w:ascii="Arial" w:hAnsi="Arial" w:cs="Arial"/>
                <w:b/>
                <w:sz w:val="16"/>
                <w:szCs w:val="16"/>
                <w:lang w:val="en-GB"/>
              </w:rPr>
              <w:t>.</w:t>
            </w:r>
            <w:r>
              <w:rPr>
                <w:rFonts w:ascii="Arial" w:hAnsi="Arial" w:cs="Arial" w:hint="eastAsia"/>
                <w:b/>
                <w:sz w:val="16"/>
                <w:szCs w:val="16"/>
                <w:lang w:val="en-GB"/>
              </w:rPr>
              <w:t xml:space="preserve"> </w:t>
            </w:r>
          </w:p>
          <w:p w14:paraId="2DEE3F3C" w14:textId="77777777" w:rsidR="00DF07DC" w:rsidRDefault="0061308C">
            <w:pPr>
              <w:rPr>
                <w:rFonts w:ascii="Arial" w:hAnsi="Arial" w:cs="Arial"/>
                <w:b/>
                <w:sz w:val="16"/>
                <w:szCs w:val="16"/>
                <w:lang w:val="en-US"/>
              </w:rPr>
            </w:pPr>
            <w:r>
              <w:rPr>
                <w:rFonts w:ascii="Arial" w:hAnsi="Arial" w:cs="Arial"/>
                <w:b/>
                <w:sz w:val="16"/>
                <w:szCs w:val="16"/>
                <w:lang w:val="en-US"/>
              </w:rPr>
              <w:t>P</w:t>
            </w:r>
            <w:r>
              <w:rPr>
                <w:rFonts w:ascii="Arial" w:hAnsi="Arial" w:cs="Arial" w:hint="eastAsia"/>
                <w:b/>
                <w:sz w:val="16"/>
                <w:szCs w:val="16"/>
                <w:lang w:val="en-US"/>
              </w:rPr>
              <w:t xml:space="preserve">roposal 5: </w:t>
            </w:r>
            <w:r>
              <w:rPr>
                <w:rFonts w:ascii="Arial" w:hAnsi="Arial" w:cs="Arial"/>
                <w:b/>
                <w:sz w:val="16"/>
                <w:szCs w:val="16"/>
                <w:lang w:val="en-US"/>
              </w:rPr>
              <w:t xml:space="preserve">No </w:t>
            </w:r>
            <w:r>
              <w:rPr>
                <w:rFonts w:ascii="Arial" w:hAnsi="Arial" w:cs="Arial" w:hint="eastAsia"/>
                <w:b/>
                <w:sz w:val="16"/>
                <w:szCs w:val="16"/>
                <w:lang w:val="en-US"/>
              </w:rPr>
              <w:t>additional per BC indication is needed</w:t>
            </w:r>
            <w:r>
              <w:rPr>
                <w:rFonts w:ascii="Arial" w:hAnsi="Arial" w:cs="Arial"/>
                <w:b/>
                <w:sz w:val="16"/>
                <w:szCs w:val="16"/>
                <w:lang w:val="en-US"/>
              </w:rPr>
              <w:t xml:space="preserve"> on top of </w:t>
            </w:r>
            <w:r>
              <w:rPr>
                <w:rFonts w:ascii="Arial" w:hAnsi="Arial" w:cs="Arial" w:hint="eastAsia"/>
                <w:b/>
                <w:sz w:val="16"/>
                <w:szCs w:val="16"/>
                <w:lang w:val="en-US"/>
              </w:rPr>
              <w:t xml:space="preserve">per FR NCSG. </w:t>
            </w:r>
          </w:p>
          <w:p w14:paraId="27FCA8F4" w14:textId="77777777" w:rsidR="00DF07DC" w:rsidRDefault="0061308C">
            <w:pPr>
              <w:rPr>
                <w:rFonts w:ascii="Arial" w:hAnsi="Arial" w:cs="Arial"/>
                <w:b/>
                <w:sz w:val="16"/>
                <w:szCs w:val="16"/>
                <w:lang w:val="en-US"/>
              </w:rPr>
            </w:pPr>
            <w:r>
              <w:rPr>
                <w:rFonts w:ascii="Arial" w:hAnsi="Arial" w:cs="Arial"/>
                <w:b/>
                <w:sz w:val="16"/>
                <w:szCs w:val="16"/>
                <w:lang w:val="en-US"/>
              </w:rPr>
              <w:t>P</w:t>
            </w:r>
            <w:r>
              <w:rPr>
                <w:rFonts w:ascii="Arial" w:hAnsi="Arial" w:cs="Arial" w:hint="eastAsia"/>
                <w:b/>
                <w:sz w:val="16"/>
                <w:szCs w:val="16"/>
                <w:lang w:val="en-US"/>
              </w:rPr>
              <w:t xml:space="preserve">roposal 6: It is up to RAN2 to define the UE capability indicating the support of per FR NCSG. </w:t>
            </w:r>
          </w:p>
          <w:p w14:paraId="22EA6F69" w14:textId="77777777" w:rsidR="00DF07DC" w:rsidRDefault="0061308C">
            <w:pPr>
              <w:rPr>
                <w:rFonts w:ascii="Arial" w:hAnsi="Arial" w:cs="Arial"/>
                <w:b/>
                <w:sz w:val="16"/>
                <w:szCs w:val="16"/>
                <w:lang w:val="en-US"/>
              </w:rPr>
            </w:pPr>
            <w:r>
              <w:rPr>
                <w:rFonts w:ascii="Arial" w:hAnsi="Arial" w:cs="Arial"/>
                <w:b/>
                <w:sz w:val="16"/>
                <w:szCs w:val="16"/>
                <w:lang w:val="en-US"/>
              </w:rPr>
              <w:t>P</w:t>
            </w:r>
            <w:r>
              <w:rPr>
                <w:rFonts w:ascii="Arial" w:hAnsi="Arial" w:cs="Arial" w:hint="eastAsia"/>
                <w:b/>
                <w:sz w:val="16"/>
                <w:szCs w:val="16"/>
                <w:lang w:val="en-US"/>
              </w:rPr>
              <w:t>roposal 7: Do not i</w:t>
            </w:r>
            <w:r>
              <w:rPr>
                <w:rFonts w:ascii="Arial" w:hAnsi="Arial" w:cs="Arial"/>
                <w:b/>
                <w:sz w:val="16"/>
                <w:szCs w:val="16"/>
                <w:lang w:val="en-US"/>
              </w:rPr>
              <w:t>ntroduce mapping table between legacy measurement gap patterns and corresponding NCSG patterns</w:t>
            </w:r>
            <w:r>
              <w:rPr>
                <w:rFonts w:ascii="Arial" w:hAnsi="Arial" w:cs="Arial" w:hint="eastAsia"/>
                <w:b/>
                <w:sz w:val="16"/>
                <w:szCs w:val="16"/>
                <w:lang w:val="en-US"/>
              </w:rPr>
              <w:t xml:space="preserve">. </w:t>
            </w:r>
          </w:p>
          <w:p w14:paraId="16C0CFA9" w14:textId="77777777" w:rsidR="00DF07DC" w:rsidRDefault="0061308C">
            <w:pPr>
              <w:rPr>
                <w:rFonts w:ascii="Arial" w:hAnsi="Arial" w:cs="Arial"/>
                <w:b/>
                <w:sz w:val="16"/>
                <w:szCs w:val="16"/>
                <w:lang w:val="en-US"/>
              </w:rPr>
            </w:pPr>
            <w:r>
              <w:rPr>
                <w:rFonts w:ascii="Arial" w:hAnsi="Arial" w:cs="Arial"/>
                <w:b/>
                <w:sz w:val="16"/>
                <w:szCs w:val="16"/>
                <w:lang w:val="en-US"/>
              </w:rPr>
              <w:t>P</w:t>
            </w:r>
            <w:r>
              <w:rPr>
                <w:rFonts w:ascii="Arial" w:hAnsi="Arial" w:cs="Arial" w:hint="eastAsia"/>
                <w:b/>
                <w:sz w:val="16"/>
                <w:szCs w:val="16"/>
                <w:lang w:val="en-US"/>
              </w:rPr>
              <w:t xml:space="preserve">roposal 8: Combination 1), 2) and 3) can be supported, and combination 4), 5) and 6) cannot be supported without considering concurrent gaps. </w:t>
            </w:r>
          </w:p>
          <w:p w14:paraId="7DEB48ED" w14:textId="77777777" w:rsidR="00DF07DC" w:rsidRPr="00BC2CD5" w:rsidRDefault="00DF07DC">
            <w:pPr>
              <w:rPr>
                <w:rFonts w:ascii="Arial" w:hAnsi="Arial" w:cs="Arial"/>
                <w:sz w:val="16"/>
                <w:szCs w:val="16"/>
                <w:lang w:val="en-US"/>
                <w:rPrChange w:id="29" w:author="MK" w:date="2022-02-22T18:07:00Z">
                  <w:rPr>
                    <w:rFonts w:ascii="Arial" w:hAnsi="Arial" w:cs="Arial"/>
                    <w:sz w:val="16"/>
                    <w:szCs w:val="16"/>
                  </w:rPr>
                </w:rPrChange>
              </w:rPr>
            </w:pPr>
          </w:p>
        </w:tc>
      </w:tr>
      <w:tr w:rsidR="00DF07DC" w:rsidRPr="00BC2CD5" w14:paraId="707C435C"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7AE8C40F" w14:textId="77777777" w:rsidR="00DF07DC" w:rsidRDefault="00574D27">
            <w:pPr>
              <w:rPr>
                <w:rFonts w:ascii="Arial" w:hAnsi="Arial" w:cs="Arial"/>
                <w:b/>
                <w:bCs/>
                <w:color w:val="0000FF"/>
                <w:sz w:val="16"/>
                <w:szCs w:val="16"/>
                <w:u w:val="single"/>
              </w:rPr>
            </w:pPr>
            <w:hyperlink r:id="rId13" w:history="1">
              <w:r w:rsidR="0061308C">
                <w:rPr>
                  <w:rFonts w:ascii="Arial" w:hAnsi="Arial" w:cs="Arial"/>
                  <w:b/>
                  <w:bCs/>
                  <w:color w:val="0000FF"/>
                  <w:sz w:val="16"/>
                  <w:szCs w:val="16"/>
                  <w:u w:val="single"/>
                </w:rPr>
                <w:t>R4-2204059</w:t>
              </w:r>
            </w:hyperlink>
          </w:p>
        </w:tc>
        <w:tc>
          <w:tcPr>
            <w:tcW w:w="1447" w:type="dxa"/>
            <w:tcBorders>
              <w:top w:val="nil"/>
              <w:left w:val="nil"/>
              <w:bottom w:val="single" w:sz="4" w:space="0" w:color="A6A6A6"/>
              <w:right w:val="single" w:sz="4" w:space="0" w:color="A6A6A6"/>
            </w:tcBorders>
            <w:shd w:val="clear" w:color="auto" w:fill="auto"/>
          </w:tcPr>
          <w:p w14:paraId="4EB66D95" w14:textId="77777777" w:rsidR="00DF07DC" w:rsidRDefault="0061308C">
            <w:pPr>
              <w:rPr>
                <w:rFonts w:ascii="Arial" w:hAnsi="Arial" w:cs="Arial"/>
                <w:sz w:val="16"/>
                <w:szCs w:val="16"/>
              </w:rPr>
            </w:pPr>
            <w:r>
              <w:rPr>
                <w:rFonts w:ascii="Arial" w:hAnsi="Arial" w:cs="Arial"/>
                <w:sz w:val="16"/>
                <w:szCs w:val="16"/>
              </w:rPr>
              <w:t>MediaTek inc.</w:t>
            </w:r>
          </w:p>
        </w:tc>
        <w:tc>
          <w:tcPr>
            <w:tcW w:w="8193" w:type="dxa"/>
            <w:tcBorders>
              <w:top w:val="nil"/>
              <w:left w:val="nil"/>
              <w:bottom w:val="single" w:sz="4" w:space="0" w:color="A6A6A6"/>
              <w:right w:val="single" w:sz="4" w:space="0" w:color="A6A6A6"/>
            </w:tcBorders>
          </w:tcPr>
          <w:p w14:paraId="4796C9F7"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_Ref92101631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1: RAN4 not to work on CSI-RS based inter-frequency measurement requirement via NCSG In Rel-17.</w:t>
            </w:r>
            <w:r>
              <w:rPr>
                <w:rFonts w:ascii="Arial" w:hAnsi="Arial" w:cs="Arial"/>
                <w:sz w:val="16"/>
                <w:szCs w:val="16"/>
              </w:rPr>
              <w:fldChar w:fldCharType="end"/>
            </w:r>
          </w:p>
          <w:p w14:paraId="7ECEE497" w14:textId="77777777" w:rsidR="00DF07DC" w:rsidRDefault="0061308C">
            <w:pPr>
              <w:rPr>
                <w:rFonts w:ascii="Arial" w:hAnsi="Arial" w:cs="Arial"/>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_Ref92101635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2: For NR-only measurement, NCSG GP#2, #3, #11, #17, #18, #19 are mandatory.</w:t>
            </w:r>
            <w:r>
              <w:rPr>
                <w:rFonts w:ascii="Arial" w:hAnsi="Arial" w:cs="Arial"/>
                <w:sz w:val="16"/>
                <w:szCs w:val="16"/>
              </w:rPr>
              <w:fldChar w:fldCharType="end"/>
            </w:r>
          </w:p>
          <w:p w14:paraId="62246938" w14:textId="77777777" w:rsidR="00DF07DC" w:rsidRDefault="0061308C">
            <w:pPr>
              <w:rPr>
                <w:rFonts w:ascii="Arial" w:hAnsi="Arial" w:cs="Arial"/>
                <w:sz w:val="16"/>
                <w:szCs w:val="16"/>
                <w:lang w:val="en-GB"/>
              </w:rPr>
            </w:pPr>
            <w:r>
              <w:rPr>
                <w:rFonts w:ascii="Arial" w:hAnsi="Arial" w:cs="Arial"/>
                <w:sz w:val="16"/>
                <w:szCs w:val="16"/>
                <w:lang w:val="en-GB"/>
              </w:rPr>
              <w:fldChar w:fldCharType="begin"/>
            </w:r>
            <w:r>
              <w:rPr>
                <w:rFonts w:ascii="Arial" w:hAnsi="Arial" w:cs="Arial"/>
                <w:sz w:val="16"/>
                <w:szCs w:val="16"/>
                <w:lang w:val="en-GB"/>
              </w:rPr>
              <w:instrText xml:space="preserve"> REF _Ref95656891 \h </w:instrText>
            </w:r>
            <w:r>
              <w:rPr>
                <w:rFonts w:ascii="Arial" w:hAnsi="Arial" w:cs="Arial"/>
                <w:sz w:val="16"/>
                <w:szCs w:val="16"/>
                <w:lang w:val="en-GB"/>
              </w:rPr>
            </w:r>
            <w:r>
              <w:rPr>
                <w:rFonts w:ascii="Arial" w:hAnsi="Arial" w:cs="Arial"/>
                <w:sz w:val="16"/>
                <w:szCs w:val="16"/>
                <w:lang w:val="en-GB"/>
              </w:rPr>
              <w:fldChar w:fldCharType="separate"/>
            </w:r>
            <w:r>
              <w:rPr>
                <w:rFonts w:ascii="Arial" w:hAnsi="Arial" w:cs="Arial"/>
                <w:b/>
                <w:iCs/>
                <w:sz w:val="16"/>
                <w:szCs w:val="16"/>
                <w:lang w:val="en-GB"/>
              </w:rPr>
              <w:t>Proposal 3: Introduce a new UE capability similar to supportedGapPattern for UE to report which NCSG patterns are supported.</w:t>
            </w:r>
            <w:r>
              <w:rPr>
                <w:rFonts w:ascii="Arial" w:hAnsi="Arial" w:cs="Arial"/>
                <w:sz w:val="16"/>
                <w:szCs w:val="16"/>
              </w:rPr>
              <w:fldChar w:fldCharType="end"/>
            </w:r>
          </w:p>
          <w:p w14:paraId="29E566A2"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_Ref95656892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4: Introduce a new UE capability similar to supportedGapPattern-Nronly for UE to report which NCSG patterns are supported for NR only measurement.</w:t>
            </w:r>
            <w:r>
              <w:rPr>
                <w:rFonts w:ascii="Arial" w:hAnsi="Arial" w:cs="Arial"/>
                <w:sz w:val="16"/>
                <w:szCs w:val="16"/>
              </w:rPr>
              <w:fldChar w:fldCharType="end"/>
            </w:r>
          </w:p>
          <w:p w14:paraId="609F0DCC"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_Ref92101636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5: The offset of NCSG refers to the starting point of VIL1.</w:t>
            </w:r>
            <w:r>
              <w:rPr>
                <w:rFonts w:ascii="Arial" w:hAnsi="Arial" w:cs="Arial"/>
                <w:sz w:val="16"/>
                <w:szCs w:val="16"/>
              </w:rPr>
              <w:fldChar w:fldCharType="end"/>
            </w:r>
          </w:p>
          <w:p w14:paraId="50E126BF"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_Ref92101639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6: When UE reports the NCSG capability (‘no-gap-no-ncsg’, ’ncsg’ and ‘gap’) on a target band to network, the reported capability applies to all measurement types agreed by RAN4.</w:t>
            </w:r>
            <w:r>
              <w:rPr>
                <w:rFonts w:ascii="Arial" w:hAnsi="Arial" w:cs="Arial"/>
                <w:sz w:val="16"/>
                <w:szCs w:val="16"/>
              </w:rPr>
              <w:fldChar w:fldCharType="end"/>
            </w:r>
          </w:p>
          <w:p w14:paraId="68984CD8"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_Ref92101641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7: Do not introduce per BC UE capability indication for per-UE and per-FR differentiation for NCSG on top of per-UE indication in Rel-17.</w:t>
            </w:r>
            <w:r>
              <w:rPr>
                <w:rFonts w:ascii="Arial" w:hAnsi="Arial" w:cs="Arial"/>
                <w:sz w:val="16"/>
                <w:szCs w:val="16"/>
              </w:rPr>
              <w:fldChar w:fldCharType="end"/>
            </w:r>
          </w:p>
          <w:p w14:paraId="35C8E40B" w14:textId="77777777" w:rsidR="00DF07DC" w:rsidRDefault="0061308C">
            <w:pPr>
              <w:rPr>
                <w:rFonts w:ascii="Arial" w:hAnsi="Arial" w:cs="Arial"/>
                <w:b/>
                <w:bCs/>
                <w:iCs/>
                <w:sz w:val="16"/>
                <w:szCs w:val="16"/>
                <w:lang w:val="en-GB"/>
              </w:rPr>
            </w:pPr>
            <w:r>
              <w:rPr>
                <w:rFonts w:ascii="Arial" w:hAnsi="Arial" w:cs="Arial"/>
                <w:iCs/>
                <w:sz w:val="16"/>
                <w:szCs w:val="16"/>
                <w:lang w:val="en-GB"/>
              </w:rPr>
              <w:fldChar w:fldCharType="begin"/>
            </w:r>
            <w:r>
              <w:rPr>
                <w:rFonts w:ascii="Arial" w:hAnsi="Arial" w:cs="Arial"/>
                <w:iCs/>
                <w:sz w:val="16"/>
                <w:szCs w:val="16"/>
                <w:lang w:val="en-GB"/>
              </w:rPr>
              <w:instrText xml:space="preserve"> REF _Ref95656898 \h  \* MERGEFORMAT </w:instrText>
            </w:r>
            <w:r>
              <w:rPr>
                <w:rFonts w:ascii="Arial" w:hAnsi="Arial" w:cs="Arial"/>
                <w:iCs/>
                <w:sz w:val="16"/>
                <w:szCs w:val="16"/>
                <w:lang w:val="en-GB"/>
              </w:rPr>
            </w:r>
            <w:r>
              <w:rPr>
                <w:rFonts w:ascii="Arial" w:hAnsi="Arial" w:cs="Arial"/>
                <w:iCs/>
                <w:sz w:val="16"/>
                <w:szCs w:val="16"/>
                <w:lang w:val="en-GB"/>
              </w:rPr>
              <w:fldChar w:fldCharType="separate"/>
            </w:r>
            <w:r>
              <w:rPr>
                <w:rFonts w:ascii="Arial" w:hAnsi="Arial" w:cs="Arial"/>
                <w:b/>
                <w:iCs/>
                <w:sz w:val="16"/>
                <w:szCs w:val="16"/>
                <w:lang w:val="en-GB"/>
              </w:rPr>
              <w:t xml:space="preserve">Proposal 8: On the scheduling restriction during ML of NCSG, scheduling restriction on SSB symbols and 1 symbol before and after SSB symbols apply only if all following additional conditions are </w:t>
            </w:r>
            <w:r>
              <w:rPr>
                <w:rFonts w:ascii="Arial" w:hAnsi="Arial" w:cs="Arial"/>
                <w:b/>
                <w:bCs/>
                <w:iCs/>
                <w:sz w:val="16"/>
                <w:szCs w:val="16"/>
                <w:lang w:val="en-GB"/>
              </w:rPr>
              <w:t>met:</w:t>
            </w:r>
            <w:r>
              <w:rPr>
                <w:rFonts w:ascii="Arial" w:hAnsi="Arial" w:cs="Arial"/>
                <w:sz w:val="16"/>
                <w:szCs w:val="16"/>
              </w:rPr>
              <w:fldChar w:fldCharType="end"/>
            </w:r>
          </w:p>
          <w:p w14:paraId="76E15136" w14:textId="77777777" w:rsidR="00DF07DC" w:rsidRDefault="0061308C">
            <w:pPr>
              <w:numPr>
                <w:ilvl w:val="0"/>
                <w:numId w:val="10"/>
              </w:numPr>
              <w:rPr>
                <w:rFonts w:ascii="Arial" w:hAnsi="Arial" w:cs="Arial"/>
                <w:b/>
                <w:bCs/>
                <w:iCs/>
                <w:sz w:val="16"/>
                <w:szCs w:val="16"/>
                <w:lang w:val="en-US"/>
              </w:rPr>
            </w:pPr>
            <w:r>
              <w:rPr>
                <w:rFonts w:ascii="Arial" w:hAnsi="Arial" w:cs="Arial"/>
                <w:b/>
                <w:bCs/>
                <w:iCs/>
                <w:sz w:val="16"/>
                <w:szCs w:val="16"/>
                <w:lang w:val="en-US"/>
              </w:rPr>
              <w:t>All NR MOs are indicated with deriveSSB-IndexFromCell-inter</w:t>
            </w:r>
          </w:p>
          <w:p w14:paraId="3CF56EF1" w14:textId="77777777" w:rsidR="00DF07DC" w:rsidRDefault="0061308C">
            <w:pPr>
              <w:numPr>
                <w:ilvl w:val="0"/>
                <w:numId w:val="10"/>
              </w:numPr>
              <w:rPr>
                <w:rFonts w:ascii="Arial" w:hAnsi="Arial" w:cs="Arial"/>
                <w:b/>
                <w:bCs/>
                <w:iCs/>
                <w:sz w:val="16"/>
                <w:szCs w:val="16"/>
                <w:lang w:val="en-US"/>
              </w:rPr>
            </w:pPr>
            <w:r>
              <w:rPr>
                <w:rFonts w:ascii="Arial" w:hAnsi="Arial" w:cs="Arial"/>
                <w:b/>
                <w:bCs/>
                <w:iCs/>
                <w:sz w:val="16"/>
                <w:szCs w:val="16"/>
                <w:lang w:val="en-US"/>
              </w:rPr>
              <w:t xml:space="preserve">All NR MOs have the aligned SMTC offset during NCSG and the same SMTC duration. </w:t>
            </w:r>
          </w:p>
          <w:p w14:paraId="2EADE3CD" w14:textId="77777777" w:rsidR="00DF07DC" w:rsidRDefault="0061308C">
            <w:pPr>
              <w:numPr>
                <w:ilvl w:val="0"/>
                <w:numId w:val="10"/>
              </w:numPr>
              <w:rPr>
                <w:rFonts w:ascii="Arial" w:hAnsi="Arial" w:cs="Arial"/>
                <w:sz w:val="16"/>
                <w:szCs w:val="16"/>
                <w:lang w:val="en-US"/>
              </w:rPr>
            </w:pPr>
            <w:r>
              <w:rPr>
                <w:rFonts w:ascii="Arial" w:hAnsi="Arial" w:cs="Arial"/>
                <w:b/>
                <w:bCs/>
                <w:iCs/>
                <w:sz w:val="16"/>
                <w:szCs w:val="16"/>
                <w:lang w:val="en-US"/>
              </w:rPr>
              <w:t xml:space="preserve">All NR MOs have the same SSB SCS with the serving cells </w:t>
            </w:r>
          </w:p>
          <w:p w14:paraId="6008F78D" w14:textId="77777777" w:rsidR="00DF07DC" w:rsidRDefault="0061308C">
            <w:pPr>
              <w:numPr>
                <w:ilvl w:val="0"/>
                <w:numId w:val="10"/>
              </w:numPr>
              <w:rPr>
                <w:rFonts w:ascii="Arial" w:hAnsi="Arial" w:cs="Arial"/>
                <w:sz w:val="16"/>
                <w:szCs w:val="16"/>
                <w:lang w:val="en-US"/>
              </w:rPr>
            </w:pPr>
            <w:r>
              <w:rPr>
                <w:rFonts w:ascii="Arial" w:hAnsi="Arial" w:cs="Arial"/>
                <w:b/>
                <w:bCs/>
                <w:iCs/>
                <w:sz w:val="16"/>
                <w:szCs w:val="16"/>
                <w:lang w:val="en-US"/>
              </w:rPr>
              <w:t xml:space="preserve">The frequency layers indicated in all NR MOs have the same time-domain SSB mapping pattern. </w:t>
            </w:r>
          </w:p>
          <w:p w14:paraId="530DD262" w14:textId="77777777" w:rsidR="00DF07DC" w:rsidRDefault="0061308C">
            <w:pPr>
              <w:rPr>
                <w:rFonts w:ascii="Arial" w:hAnsi="Arial" w:cs="Arial"/>
                <w:b/>
                <w:bCs/>
                <w:iCs/>
                <w:sz w:val="16"/>
                <w:szCs w:val="16"/>
                <w:lang w:val="en-US"/>
              </w:rPr>
            </w:pPr>
            <w:r>
              <w:rPr>
                <w:rFonts w:ascii="Arial" w:hAnsi="Arial" w:cs="Arial"/>
                <w:b/>
                <w:bCs/>
                <w:iCs/>
                <w:sz w:val="16"/>
                <w:szCs w:val="16"/>
                <w:lang w:val="en-US"/>
              </w:rPr>
              <w:t>Where the SSB considered above are indicated by the union set of SSB-ToMeasure from all MOs if SSB-ToMeasure is configured in all MOs; otherwise all SSBs are considered.</w:t>
            </w:r>
          </w:p>
          <w:p w14:paraId="544CE499"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_Ref95656899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9: In the case that scheduling restriction on SSB symbols and 1 symbol before and after SSB symbols does not apply, the scheduling restriction is on all OFDM symbols during ML of NCSG.</w:t>
            </w:r>
            <w:r>
              <w:rPr>
                <w:rFonts w:ascii="Arial" w:hAnsi="Arial" w:cs="Arial"/>
                <w:sz w:val="16"/>
                <w:szCs w:val="16"/>
              </w:rPr>
              <w:fldChar w:fldCharType="end"/>
            </w:r>
          </w:p>
          <w:p w14:paraId="24EAAA1C"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_Ref95656900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10: UE reports the capability of ncsg or no-gap-no-ncsg on a band for EUTRAN measurements only if no scheduling restriction is expected.</w:t>
            </w:r>
            <w:r>
              <w:rPr>
                <w:rFonts w:ascii="Arial" w:hAnsi="Arial" w:cs="Arial"/>
                <w:sz w:val="16"/>
                <w:szCs w:val="16"/>
              </w:rPr>
              <w:fldChar w:fldCharType="end"/>
            </w:r>
          </w:p>
          <w:p w14:paraId="598CB68F"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_Ref95656901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11: The frequency layers to be considered in the CSSF calculation of NCSG are the frequency layers that are in the band that UE can measure with NCSG and configured with the SMTC occasions fully or partially overlapped by NCSG.</w:t>
            </w:r>
            <w:r>
              <w:rPr>
                <w:rFonts w:ascii="Arial" w:hAnsi="Arial" w:cs="Arial"/>
                <w:sz w:val="16"/>
                <w:szCs w:val="16"/>
              </w:rPr>
              <w:fldChar w:fldCharType="end"/>
            </w:r>
          </w:p>
          <w:p w14:paraId="0644633F"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_Ref95656904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12: On the L1 measurement impact due to NCSG in FR2, additionally consider the overlapping with the SSB of the inter-frequency measurement objects to be measured within NCSG with common beamforming as serving cell(s).</w:t>
            </w:r>
            <w:r>
              <w:rPr>
                <w:rFonts w:ascii="Arial" w:hAnsi="Arial" w:cs="Arial"/>
                <w:sz w:val="16"/>
                <w:szCs w:val="16"/>
              </w:rPr>
              <w:fldChar w:fldCharType="end"/>
            </w:r>
          </w:p>
          <w:p w14:paraId="08A00C75"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_Ref95657455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13: Consider the following 2 UE capabilities in Rel-17.</w:t>
            </w:r>
            <w:r>
              <w:rPr>
                <w:rFonts w:ascii="Arial" w:hAnsi="Arial" w:cs="Arial"/>
                <w:sz w:val="16"/>
                <w:szCs w:val="16"/>
              </w:rPr>
              <w:fldChar w:fldCharType="end"/>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540"/>
              <w:gridCol w:w="1541"/>
              <w:gridCol w:w="1026"/>
              <w:gridCol w:w="1414"/>
              <w:gridCol w:w="706"/>
              <w:gridCol w:w="846"/>
              <w:gridCol w:w="1838"/>
            </w:tblGrid>
            <w:tr w:rsidR="00DF07DC" w14:paraId="48817A6B" w14:textId="77777777">
              <w:trPr>
                <w:trHeight w:val="20"/>
              </w:trPr>
              <w:tc>
                <w:tcPr>
                  <w:tcW w:w="582" w:type="dxa"/>
                  <w:tcBorders>
                    <w:top w:val="single" w:sz="4" w:space="0" w:color="auto"/>
                    <w:left w:val="single" w:sz="4" w:space="0" w:color="auto"/>
                    <w:bottom w:val="single" w:sz="4" w:space="0" w:color="auto"/>
                    <w:right w:val="single" w:sz="4" w:space="0" w:color="auto"/>
                  </w:tcBorders>
                </w:tcPr>
                <w:p w14:paraId="7F0A8A30" w14:textId="77777777" w:rsidR="00DF07DC" w:rsidRDefault="0061308C">
                  <w:pPr>
                    <w:rPr>
                      <w:rFonts w:ascii="Arial" w:hAnsi="Arial" w:cs="Arial"/>
                      <w:b/>
                      <w:sz w:val="16"/>
                      <w:szCs w:val="16"/>
                      <w:lang w:val="en-US"/>
                    </w:rPr>
                  </w:pPr>
                  <w:r>
                    <w:rPr>
                      <w:rFonts w:ascii="Arial" w:hAnsi="Arial" w:cs="Arial"/>
                      <w:b/>
                      <w:sz w:val="16"/>
                      <w:szCs w:val="16"/>
                      <w:lang w:val="en-US"/>
                    </w:rPr>
                    <w:t>Index</w:t>
                  </w:r>
                </w:p>
              </w:tc>
              <w:tc>
                <w:tcPr>
                  <w:tcW w:w="1540" w:type="dxa"/>
                  <w:tcBorders>
                    <w:top w:val="single" w:sz="4" w:space="0" w:color="auto"/>
                    <w:left w:val="single" w:sz="4" w:space="0" w:color="auto"/>
                    <w:bottom w:val="single" w:sz="4" w:space="0" w:color="auto"/>
                    <w:right w:val="single" w:sz="4" w:space="0" w:color="auto"/>
                  </w:tcBorders>
                </w:tcPr>
                <w:p w14:paraId="526461A7" w14:textId="77777777" w:rsidR="00DF07DC" w:rsidRDefault="0061308C">
                  <w:pPr>
                    <w:rPr>
                      <w:rFonts w:ascii="Arial" w:hAnsi="Arial" w:cs="Arial"/>
                      <w:b/>
                      <w:sz w:val="16"/>
                      <w:szCs w:val="16"/>
                      <w:lang w:val="en-US"/>
                    </w:rPr>
                  </w:pPr>
                  <w:r>
                    <w:rPr>
                      <w:rFonts w:ascii="Arial" w:hAnsi="Arial" w:cs="Arial"/>
                      <w:b/>
                      <w:sz w:val="16"/>
                      <w:szCs w:val="16"/>
                      <w:lang w:val="en-US"/>
                    </w:rPr>
                    <w:t>Feature group</w:t>
                  </w:r>
                </w:p>
              </w:tc>
              <w:tc>
                <w:tcPr>
                  <w:tcW w:w="1541" w:type="dxa"/>
                  <w:tcBorders>
                    <w:top w:val="single" w:sz="4" w:space="0" w:color="auto"/>
                    <w:left w:val="single" w:sz="4" w:space="0" w:color="auto"/>
                    <w:bottom w:val="single" w:sz="4" w:space="0" w:color="auto"/>
                    <w:right w:val="single" w:sz="4" w:space="0" w:color="auto"/>
                  </w:tcBorders>
                </w:tcPr>
                <w:p w14:paraId="70031437" w14:textId="77777777" w:rsidR="00DF07DC" w:rsidRDefault="0061308C">
                  <w:pPr>
                    <w:rPr>
                      <w:rFonts w:ascii="Arial" w:hAnsi="Arial" w:cs="Arial"/>
                      <w:b/>
                      <w:sz w:val="16"/>
                      <w:szCs w:val="16"/>
                      <w:lang w:val="en-US"/>
                    </w:rPr>
                  </w:pPr>
                  <w:r>
                    <w:rPr>
                      <w:rFonts w:ascii="Arial" w:hAnsi="Arial" w:cs="Arial"/>
                      <w:b/>
                      <w:sz w:val="16"/>
                      <w:szCs w:val="16"/>
                      <w:lang w:val="en-US"/>
                    </w:rPr>
                    <w:t>Components</w:t>
                  </w:r>
                </w:p>
              </w:tc>
              <w:tc>
                <w:tcPr>
                  <w:tcW w:w="1026" w:type="dxa"/>
                  <w:tcBorders>
                    <w:top w:val="single" w:sz="4" w:space="0" w:color="auto"/>
                    <w:left w:val="single" w:sz="4" w:space="0" w:color="auto"/>
                    <w:bottom w:val="single" w:sz="4" w:space="0" w:color="auto"/>
                    <w:right w:val="single" w:sz="4" w:space="0" w:color="auto"/>
                  </w:tcBorders>
                </w:tcPr>
                <w:p w14:paraId="412B65EF" w14:textId="77777777" w:rsidR="00DF07DC" w:rsidRDefault="0061308C">
                  <w:pPr>
                    <w:rPr>
                      <w:rFonts w:ascii="Arial" w:hAnsi="Arial" w:cs="Arial"/>
                      <w:b/>
                      <w:sz w:val="16"/>
                      <w:szCs w:val="16"/>
                      <w:lang w:val="en-US"/>
                    </w:rPr>
                  </w:pPr>
                  <w:r>
                    <w:rPr>
                      <w:rFonts w:ascii="Arial" w:hAnsi="Arial" w:cs="Arial"/>
                      <w:b/>
                      <w:sz w:val="16"/>
                      <w:szCs w:val="16"/>
                      <w:lang w:val="en-US"/>
                    </w:rPr>
                    <w:t>Prerequisite feature groups</w:t>
                  </w:r>
                </w:p>
              </w:tc>
              <w:tc>
                <w:tcPr>
                  <w:tcW w:w="1414" w:type="dxa"/>
                  <w:tcBorders>
                    <w:top w:val="single" w:sz="4" w:space="0" w:color="auto"/>
                    <w:left w:val="single" w:sz="4" w:space="0" w:color="auto"/>
                    <w:bottom w:val="single" w:sz="4" w:space="0" w:color="auto"/>
                    <w:right w:val="single" w:sz="4" w:space="0" w:color="auto"/>
                  </w:tcBorders>
                </w:tcPr>
                <w:p w14:paraId="38F267A7" w14:textId="77777777" w:rsidR="00DF07DC" w:rsidRDefault="0061308C">
                  <w:pPr>
                    <w:rPr>
                      <w:rFonts w:ascii="Arial" w:hAnsi="Arial" w:cs="Arial"/>
                      <w:b/>
                      <w:sz w:val="16"/>
                      <w:szCs w:val="16"/>
                      <w:lang w:val="en-US"/>
                    </w:rPr>
                  </w:pPr>
                  <w:r>
                    <w:rPr>
                      <w:rFonts w:ascii="Arial" w:hAnsi="Arial" w:cs="Arial"/>
                      <w:b/>
                      <w:sz w:val="16"/>
                      <w:szCs w:val="16"/>
                      <w:lang w:val="en-US"/>
                    </w:rPr>
                    <w:t>Consequence if the feature is not supported by the UE</w:t>
                  </w:r>
                </w:p>
              </w:tc>
              <w:tc>
                <w:tcPr>
                  <w:tcW w:w="706" w:type="dxa"/>
                  <w:tcBorders>
                    <w:top w:val="single" w:sz="4" w:space="0" w:color="auto"/>
                    <w:left w:val="single" w:sz="4" w:space="0" w:color="auto"/>
                    <w:bottom w:val="single" w:sz="4" w:space="0" w:color="auto"/>
                    <w:right w:val="single" w:sz="4" w:space="0" w:color="auto"/>
                  </w:tcBorders>
                </w:tcPr>
                <w:p w14:paraId="467F45BD" w14:textId="77777777" w:rsidR="00DF07DC" w:rsidRDefault="0061308C">
                  <w:pPr>
                    <w:rPr>
                      <w:rFonts w:ascii="Arial" w:hAnsi="Arial" w:cs="Arial"/>
                      <w:b/>
                      <w:sz w:val="16"/>
                      <w:szCs w:val="16"/>
                      <w:lang w:val="en-GB"/>
                    </w:rPr>
                  </w:pPr>
                  <w:r>
                    <w:rPr>
                      <w:rFonts w:ascii="Arial" w:hAnsi="Arial" w:cs="Arial"/>
                      <w:b/>
                      <w:sz w:val="16"/>
                      <w:szCs w:val="16"/>
                      <w:lang w:val="en-GB"/>
                    </w:rPr>
                    <w:t>Type</w:t>
                  </w:r>
                </w:p>
                <w:p w14:paraId="1BA335DC" w14:textId="77777777" w:rsidR="00DF07DC" w:rsidRDefault="00DF07DC">
                  <w:pPr>
                    <w:rPr>
                      <w:rFonts w:ascii="Arial" w:hAnsi="Arial" w:cs="Arial"/>
                      <w:b/>
                      <w:sz w:val="16"/>
                      <w:szCs w:val="16"/>
                      <w:lang w:val="en-GB"/>
                    </w:rPr>
                  </w:pPr>
                </w:p>
              </w:tc>
              <w:tc>
                <w:tcPr>
                  <w:tcW w:w="846" w:type="dxa"/>
                  <w:tcBorders>
                    <w:top w:val="single" w:sz="4" w:space="0" w:color="auto"/>
                    <w:left w:val="single" w:sz="4" w:space="0" w:color="auto"/>
                    <w:bottom w:val="single" w:sz="4" w:space="0" w:color="auto"/>
                    <w:right w:val="single" w:sz="4" w:space="0" w:color="auto"/>
                  </w:tcBorders>
                </w:tcPr>
                <w:p w14:paraId="5F55F65D" w14:textId="77777777" w:rsidR="00DF07DC" w:rsidRDefault="0061308C">
                  <w:pPr>
                    <w:rPr>
                      <w:rFonts w:ascii="Arial" w:hAnsi="Arial" w:cs="Arial"/>
                      <w:b/>
                      <w:sz w:val="16"/>
                      <w:szCs w:val="16"/>
                      <w:lang w:val="en-GB"/>
                    </w:rPr>
                  </w:pPr>
                  <w:r>
                    <w:rPr>
                      <w:rFonts w:ascii="Arial" w:hAnsi="Arial" w:cs="Arial"/>
                      <w:b/>
                      <w:sz w:val="16"/>
                      <w:szCs w:val="16"/>
                      <w:lang w:val="en-GB"/>
                    </w:rPr>
                    <w:t>Note</w:t>
                  </w:r>
                </w:p>
              </w:tc>
              <w:tc>
                <w:tcPr>
                  <w:tcW w:w="1838" w:type="dxa"/>
                  <w:tcBorders>
                    <w:top w:val="single" w:sz="4" w:space="0" w:color="auto"/>
                    <w:left w:val="single" w:sz="4" w:space="0" w:color="auto"/>
                    <w:bottom w:val="single" w:sz="4" w:space="0" w:color="auto"/>
                    <w:right w:val="single" w:sz="4" w:space="0" w:color="auto"/>
                  </w:tcBorders>
                </w:tcPr>
                <w:p w14:paraId="7FD92586" w14:textId="77777777" w:rsidR="00DF07DC" w:rsidRDefault="0061308C">
                  <w:pPr>
                    <w:rPr>
                      <w:rFonts w:ascii="Arial" w:hAnsi="Arial" w:cs="Arial"/>
                      <w:b/>
                      <w:sz w:val="16"/>
                      <w:szCs w:val="16"/>
                      <w:lang w:val="en-GB"/>
                    </w:rPr>
                  </w:pPr>
                  <w:r>
                    <w:rPr>
                      <w:rFonts w:ascii="Arial" w:hAnsi="Arial" w:cs="Arial"/>
                      <w:b/>
                      <w:sz w:val="16"/>
                      <w:szCs w:val="16"/>
                      <w:lang w:val="en-GB"/>
                    </w:rPr>
                    <w:t>Mandatory/Optional</w:t>
                  </w:r>
                </w:p>
              </w:tc>
            </w:tr>
            <w:tr w:rsidR="00DF07DC" w:rsidRPr="00BC2CD5" w14:paraId="7210388B" w14:textId="77777777">
              <w:trPr>
                <w:trHeight w:val="20"/>
              </w:trPr>
              <w:tc>
                <w:tcPr>
                  <w:tcW w:w="582" w:type="dxa"/>
                  <w:tcBorders>
                    <w:top w:val="single" w:sz="4" w:space="0" w:color="auto"/>
                    <w:left w:val="single" w:sz="4" w:space="0" w:color="auto"/>
                    <w:bottom w:val="single" w:sz="4" w:space="0" w:color="auto"/>
                    <w:right w:val="single" w:sz="4" w:space="0" w:color="auto"/>
                  </w:tcBorders>
                </w:tcPr>
                <w:p w14:paraId="2A4234B6" w14:textId="77777777" w:rsidR="00DF07DC" w:rsidRDefault="0061308C">
                  <w:pPr>
                    <w:rPr>
                      <w:rFonts w:ascii="Arial" w:hAnsi="Arial" w:cs="Arial"/>
                      <w:iCs/>
                      <w:sz w:val="16"/>
                      <w:szCs w:val="16"/>
                      <w:lang w:val="en-GB"/>
                    </w:rPr>
                  </w:pPr>
                  <w:r>
                    <w:rPr>
                      <w:rFonts w:ascii="Arial" w:hAnsi="Arial" w:cs="Arial"/>
                      <w:iCs/>
                      <w:sz w:val="16"/>
                      <w:szCs w:val="16"/>
                      <w:lang w:val="en-GB"/>
                    </w:rPr>
                    <w:t>X-2</w:t>
                  </w:r>
                </w:p>
              </w:tc>
              <w:tc>
                <w:tcPr>
                  <w:tcW w:w="1540" w:type="dxa"/>
                  <w:tcBorders>
                    <w:top w:val="single" w:sz="4" w:space="0" w:color="auto"/>
                    <w:left w:val="single" w:sz="4" w:space="0" w:color="auto"/>
                    <w:bottom w:val="single" w:sz="4" w:space="0" w:color="auto"/>
                    <w:right w:val="single" w:sz="4" w:space="0" w:color="auto"/>
                  </w:tcBorders>
                </w:tcPr>
                <w:p w14:paraId="48ECFBCA" w14:textId="77777777" w:rsidR="00DF07DC" w:rsidRDefault="0061308C">
                  <w:pPr>
                    <w:rPr>
                      <w:rFonts w:ascii="Arial" w:hAnsi="Arial" w:cs="Arial"/>
                      <w:iCs/>
                      <w:sz w:val="16"/>
                      <w:szCs w:val="16"/>
                      <w:lang w:val="en-US"/>
                    </w:rPr>
                  </w:pPr>
                  <w:r>
                    <w:rPr>
                      <w:rFonts w:ascii="Arial" w:hAnsi="Arial" w:cs="Arial"/>
                      <w:iCs/>
                      <w:sz w:val="16"/>
                      <w:szCs w:val="16"/>
                      <w:lang w:val="en-US"/>
                    </w:rPr>
                    <w:t xml:space="preserve">NCSG pattern </w:t>
                  </w:r>
                </w:p>
              </w:tc>
              <w:tc>
                <w:tcPr>
                  <w:tcW w:w="1541" w:type="dxa"/>
                  <w:tcBorders>
                    <w:top w:val="single" w:sz="4" w:space="0" w:color="auto"/>
                    <w:left w:val="single" w:sz="4" w:space="0" w:color="auto"/>
                    <w:bottom w:val="single" w:sz="4" w:space="0" w:color="auto"/>
                    <w:right w:val="single" w:sz="4" w:space="0" w:color="auto"/>
                  </w:tcBorders>
                </w:tcPr>
                <w:p w14:paraId="46844DC6" w14:textId="77777777" w:rsidR="00DF07DC" w:rsidRDefault="0061308C">
                  <w:pPr>
                    <w:rPr>
                      <w:rFonts w:ascii="Arial" w:hAnsi="Arial" w:cs="Arial"/>
                      <w:iCs/>
                      <w:sz w:val="16"/>
                      <w:szCs w:val="16"/>
                      <w:lang w:val="en-US"/>
                    </w:rPr>
                  </w:pPr>
                  <w:r>
                    <w:rPr>
                      <w:rFonts w:ascii="Arial" w:hAnsi="Arial" w:cs="Arial"/>
                      <w:iCs/>
                      <w:sz w:val="16"/>
                      <w:szCs w:val="16"/>
                      <w:lang w:val="en-US"/>
                    </w:rPr>
                    <w:t xml:space="preserve">Supported NCSG patterns for both </w:t>
                  </w:r>
                  <w:r>
                    <w:rPr>
                      <w:rFonts w:ascii="Arial" w:hAnsi="Arial" w:cs="Arial"/>
                      <w:iCs/>
                      <w:sz w:val="16"/>
                      <w:szCs w:val="16"/>
                      <w:lang w:val="en-US"/>
                    </w:rPr>
                    <w:lastRenderedPageBreak/>
                    <w:t>EUTRAN and NR measurements</w:t>
                  </w:r>
                </w:p>
              </w:tc>
              <w:tc>
                <w:tcPr>
                  <w:tcW w:w="1026" w:type="dxa"/>
                  <w:tcBorders>
                    <w:top w:val="single" w:sz="4" w:space="0" w:color="auto"/>
                    <w:left w:val="single" w:sz="4" w:space="0" w:color="auto"/>
                    <w:bottom w:val="single" w:sz="4" w:space="0" w:color="auto"/>
                    <w:right w:val="single" w:sz="4" w:space="0" w:color="auto"/>
                  </w:tcBorders>
                </w:tcPr>
                <w:p w14:paraId="5CA87327" w14:textId="77777777" w:rsidR="00DF07DC" w:rsidRDefault="0061308C">
                  <w:pPr>
                    <w:rPr>
                      <w:rFonts w:ascii="Arial" w:hAnsi="Arial" w:cs="Arial"/>
                      <w:iCs/>
                      <w:sz w:val="16"/>
                      <w:szCs w:val="16"/>
                      <w:lang w:val="en-US"/>
                    </w:rPr>
                  </w:pPr>
                  <w:r>
                    <w:rPr>
                      <w:rFonts w:ascii="Arial" w:hAnsi="Arial" w:cs="Arial" w:hint="eastAsia"/>
                      <w:iCs/>
                      <w:sz w:val="16"/>
                      <w:szCs w:val="16"/>
                      <w:lang w:val="en-US"/>
                    </w:rPr>
                    <w:lastRenderedPageBreak/>
                    <w:t>X</w:t>
                  </w:r>
                  <w:r>
                    <w:rPr>
                      <w:rFonts w:ascii="Arial" w:hAnsi="Arial" w:cs="Arial"/>
                      <w:iCs/>
                      <w:sz w:val="16"/>
                      <w:szCs w:val="16"/>
                      <w:lang w:val="en-US"/>
                    </w:rPr>
                    <w:t>-1</w:t>
                  </w:r>
                </w:p>
              </w:tc>
              <w:tc>
                <w:tcPr>
                  <w:tcW w:w="1414" w:type="dxa"/>
                  <w:tcBorders>
                    <w:top w:val="single" w:sz="4" w:space="0" w:color="auto"/>
                    <w:left w:val="single" w:sz="4" w:space="0" w:color="auto"/>
                    <w:bottom w:val="single" w:sz="4" w:space="0" w:color="auto"/>
                    <w:right w:val="single" w:sz="4" w:space="0" w:color="auto"/>
                  </w:tcBorders>
                </w:tcPr>
                <w:p w14:paraId="45569149" w14:textId="77777777" w:rsidR="00DF07DC" w:rsidRDefault="0061308C">
                  <w:pPr>
                    <w:rPr>
                      <w:rFonts w:ascii="Arial" w:hAnsi="Arial" w:cs="Arial"/>
                      <w:iCs/>
                      <w:sz w:val="16"/>
                      <w:szCs w:val="16"/>
                      <w:lang w:val="en-US"/>
                    </w:rPr>
                  </w:pPr>
                  <w:r>
                    <w:rPr>
                      <w:rFonts w:ascii="Arial" w:hAnsi="Arial" w:cs="Arial" w:hint="eastAsia"/>
                      <w:iCs/>
                      <w:sz w:val="16"/>
                      <w:szCs w:val="16"/>
                      <w:lang w:val="en-US"/>
                    </w:rPr>
                    <w:t>N</w:t>
                  </w:r>
                  <w:r>
                    <w:rPr>
                      <w:rFonts w:ascii="Arial" w:hAnsi="Arial" w:cs="Arial"/>
                      <w:iCs/>
                      <w:sz w:val="16"/>
                      <w:szCs w:val="16"/>
                      <w:lang w:val="en-US"/>
                    </w:rPr>
                    <w:t xml:space="preserve">etwork does not know whether some </w:t>
                  </w:r>
                  <w:r>
                    <w:rPr>
                      <w:rFonts w:ascii="Arial" w:hAnsi="Arial" w:cs="Arial"/>
                      <w:iCs/>
                      <w:sz w:val="16"/>
                      <w:szCs w:val="16"/>
                      <w:lang w:val="en-US"/>
                    </w:rPr>
                    <w:lastRenderedPageBreak/>
                    <w:t>NCSG patterns can be configured to UE</w:t>
                  </w:r>
                </w:p>
              </w:tc>
              <w:tc>
                <w:tcPr>
                  <w:tcW w:w="706" w:type="dxa"/>
                  <w:tcBorders>
                    <w:top w:val="single" w:sz="4" w:space="0" w:color="auto"/>
                    <w:left w:val="single" w:sz="4" w:space="0" w:color="auto"/>
                    <w:bottom w:val="single" w:sz="4" w:space="0" w:color="auto"/>
                    <w:right w:val="single" w:sz="4" w:space="0" w:color="auto"/>
                  </w:tcBorders>
                </w:tcPr>
                <w:p w14:paraId="25106980" w14:textId="77777777" w:rsidR="00DF07DC" w:rsidRDefault="0061308C">
                  <w:pPr>
                    <w:rPr>
                      <w:rFonts w:ascii="Arial" w:hAnsi="Arial" w:cs="Arial"/>
                      <w:iCs/>
                      <w:sz w:val="16"/>
                      <w:szCs w:val="16"/>
                      <w:lang w:val="en-GB"/>
                    </w:rPr>
                  </w:pPr>
                  <w:r>
                    <w:rPr>
                      <w:rFonts w:ascii="Arial" w:hAnsi="Arial" w:cs="Arial"/>
                      <w:iCs/>
                      <w:sz w:val="16"/>
                      <w:szCs w:val="16"/>
                      <w:lang w:val="en-GB"/>
                    </w:rPr>
                    <w:lastRenderedPageBreak/>
                    <w:t>per-UE</w:t>
                  </w:r>
                </w:p>
              </w:tc>
              <w:tc>
                <w:tcPr>
                  <w:tcW w:w="846" w:type="dxa"/>
                  <w:tcBorders>
                    <w:top w:val="single" w:sz="4" w:space="0" w:color="auto"/>
                    <w:left w:val="single" w:sz="4" w:space="0" w:color="auto"/>
                    <w:bottom w:val="single" w:sz="4" w:space="0" w:color="auto"/>
                    <w:right w:val="single" w:sz="4" w:space="0" w:color="auto"/>
                  </w:tcBorders>
                </w:tcPr>
                <w:p w14:paraId="01AC0E06" w14:textId="77777777" w:rsidR="00DF07DC" w:rsidRDefault="00DF07DC">
                  <w:pPr>
                    <w:rPr>
                      <w:rFonts w:ascii="Arial" w:hAnsi="Arial" w:cs="Arial"/>
                      <w:sz w:val="16"/>
                      <w:szCs w:val="16"/>
                      <w:lang w:val="en-GB"/>
                    </w:rPr>
                  </w:pPr>
                </w:p>
              </w:tc>
              <w:tc>
                <w:tcPr>
                  <w:tcW w:w="1838" w:type="dxa"/>
                  <w:tcBorders>
                    <w:top w:val="single" w:sz="4" w:space="0" w:color="auto"/>
                    <w:left w:val="single" w:sz="4" w:space="0" w:color="auto"/>
                    <w:bottom w:val="single" w:sz="4" w:space="0" w:color="auto"/>
                    <w:right w:val="single" w:sz="4" w:space="0" w:color="auto"/>
                  </w:tcBorders>
                </w:tcPr>
                <w:p w14:paraId="40A2AA56" w14:textId="77777777" w:rsidR="00DF07DC" w:rsidRDefault="0061308C">
                  <w:pPr>
                    <w:rPr>
                      <w:rFonts w:ascii="Arial" w:hAnsi="Arial" w:cs="Arial"/>
                      <w:sz w:val="16"/>
                      <w:szCs w:val="16"/>
                      <w:lang w:val="en-GB"/>
                    </w:rPr>
                  </w:pPr>
                  <w:r>
                    <w:rPr>
                      <w:rFonts w:ascii="Arial" w:hAnsi="Arial" w:cs="Arial"/>
                      <w:sz w:val="16"/>
                      <w:szCs w:val="16"/>
                      <w:lang w:val="en-GB"/>
                    </w:rPr>
                    <w:t>Optional with capability signalling</w:t>
                  </w:r>
                </w:p>
                <w:p w14:paraId="3B6D7AE3" w14:textId="77777777" w:rsidR="00DF07DC" w:rsidRDefault="0061308C">
                  <w:pPr>
                    <w:rPr>
                      <w:rFonts w:ascii="Arial" w:hAnsi="Arial" w:cs="Arial"/>
                      <w:sz w:val="16"/>
                      <w:szCs w:val="16"/>
                      <w:lang w:val="en-GB"/>
                    </w:rPr>
                  </w:pPr>
                  <w:r>
                    <w:rPr>
                      <w:rFonts w:ascii="Arial" w:hAnsi="Arial" w:cs="Arial" w:hint="eastAsia"/>
                      <w:sz w:val="16"/>
                      <w:szCs w:val="16"/>
                      <w:lang w:val="en-GB"/>
                    </w:rPr>
                    <w:lastRenderedPageBreak/>
                    <w:t>N</w:t>
                  </w:r>
                  <w:r>
                    <w:rPr>
                      <w:rFonts w:ascii="Arial" w:hAnsi="Arial" w:cs="Arial"/>
                      <w:sz w:val="16"/>
                      <w:szCs w:val="16"/>
                      <w:lang w:val="en-GB"/>
                    </w:rPr>
                    <w:t>CSG patterns #0, #1, #13 and #14 are conditional mandatory if UE support X-1</w:t>
                  </w:r>
                </w:p>
              </w:tc>
            </w:tr>
            <w:tr w:rsidR="00DF07DC" w:rsidRPr="00BC2CD5" w14:paraId="1691106E" w14:textId="77777777">
              <w:trPr>
                <w:trHeight w:val="20"/>
              </w:trPr>
              <w:tc>
                <w:tcPr>
                  <w:tcW w:w="582" w:type="dxa"/>
                  <w:tcBorders>
                    <w:top w:val="single" w:sz="4" w:space="0" w:color="auto"/>
                    <w:left w:val="single" w:sz="4" w:space="0" w:color="auto"/>
                    <w:bottom w:val="single" w:sz="4" w:space="0" w:color="auto"/>
                    <w:right w:val="single" w:sz="4" w:space="0" w:color="auto"/>
                  </w:tcBorders>
                </w:tcPr>
                <w:p w14:paraId="735623C7" w14:textId="77777777" w:rsidR="00DF07DC" w:rsidRDefault="0061308C">
                  <w:pPr>
                    <w:rPr>
                      <w:rFonts w:ascii="Arial" w:hAnsi="Arial" w:cs="Arial"/>
                      <w:iCs/>
                      <w:sz w:val="16"/>
                      <w:szCs w:val="16"/>
                      <w:lang w:val="en-GB"/>
                    </w:rPr>
                  </w:pPr>
                  <w:r>
                    <w:rPr>
                      <w:rFonts w:ascii="Arial" w:hAnsi="Arial" w:cs="Arial"/>
                      <w:iCs/>
                      <w:sz w:val="16"/>
                      <w:szCs w:val="16"/>
                      <w:lang w:val="en-GB"/>
                    </w:rPr>
                    <w:lastRenderedPageBreak/>
                    <w:t>X-y</w:t>
                  </w:r>
                </w:p>
              </w:tc>
              <w:tc>
                <w:tcPr>
                  <w:tcW w:w="1540" w:type="dxa"/>
                  <w:tcBorders>
                    <w:top w:val="single" w:sz="4" w:space="0" w:color="auto"/>
                    <w:left w:val="single" w:sz="4" w:space="0" w:color="auto"/>
                    <w:bottom w:val="single" w:sz="4" w:space="0" w:color="auto"/>
                    <w:right w:val="single" w:sz="4" w:space="0" w:color="auto"/>
                  </w:tcBorders>
                </w:tcPr>
                <w:p w14:paraId="4AA79017" w14:textId="77777777" w:rsidR="00DF07DC" w:rsidRDefault="0061308C">
                  <w:pPr>
                    <w:rPr>
                      <w:rFonts w:ascii="Arial" w:hAnsi="Arial" w:cs="Arial"/>
                      <w:iCs/>
                      <w:sz w:val="16"/>
                      <w:szCs w:val="16"/>
                      <w:lang w:val="en-US"/>
                    </w:rPr>
                  </w:pPr>
                  <w:r>
                    <w:rPr>
                      <w:rFonts w:ascii="Arial" w:hAnsi="Arial" w:cs="Arial" w:hint="eastAsia"/>
                      <w:iCs/>
                      <w:sz w:val="16"/>
                      <w:szCs w:val="16"/>
                      <w:lang w:val="en-US"/>
                    </w:rPr>
                    <w:t>N</w:t>
                  </w:r>
                  <w:r>
                    <w:rPr>
                      <w:rFonts w:ascii="Arial" w:hAnsi="Arial" w:cs="Arial"/>
                      <w:iCs/>
                      <w:sz w:val="16"/>
                      <w:szCs w:val="16"/>
                      <w:lang w:val="en-US"/>
                    </w:rPr>
                    <w:t>CSG pattern for NR-only measurement</w:t>
                  </w:r>
                </w:p>
              </w:tc>
              <w:tc>
                <w:tcPr>
                  <w:tcW w:w="1541" w:type="dxa"/>
                  <w:tcBorders>
                    <w:top w:val="single" w:sz="4" w:space="0" w:color="auto"/>
                    <w:left w:val="single" w:sz="4" w:space="0" w:color="auto"/>
                    <w:bottom w:val="single" w:sz="4" w:space="0" w:color="auto"/>
                    <w:right w:val="single" w:sz="4" w:space="0" w:color="auto"/>
                  </w:tcBorders>
                </w:tcPr>
                <w:p w14:paraId="194F9381" w14:textId="77777777" w:rsidR="00DF07DC" w:rsidRDefault="0061308C">
                  <w:pPr>
                    <w:rPr>
                      <w:rFonts w:ascii="Arial" w:hAnsi="Arial" w:cs="Arial"/>
                      <w:iCs/>
                      <w:sz w:val="16"/>
                      <w:szCs w:val="16"/>
                      <w:lang w:val="en-US"/>
                    </w:rPr>
                  </w:pPr>
                  <w:r>
                    <w:rPr>
                      <w:rFonts w:ascii="Arial" w:hAnsi="Arial" w:cs="Arial"/>
                      <w:iCs/>
                      <w:sz w:val="16"/>
                      <w:szCs w:val="16"/>
                      <w:lang w:val="en-US"/>
                    </w:rPr>
                    <w:t>Supported NCSG patterns for NR-only measurements</w:t>
                  </w:r>
                </w:p>
              </w:tc>
              <w:tc>
                <w:tcPr>
                  <w:tcW w:w="1026" w:type="dxa"/>
                  <w:tcBorders>
                    <w:top w:val="single" w:sz="4" w:space="0" w:color="auto"/>
                    <w:left w:val="single" w:sz="4" w:space="0" w:color="auto"/>
                    <w:bottom w:val="single" w:sz="4" w:space="0" w:color="auto"/>
                    <w:right w:val="single" w:sz="4" w:space="0" w:color="auto"/>
                  </w:tcBorders>
                </w:tcPr>
                <w:p w14:paraId="1CDA8AD7" w14:textId="77777777" w:rsidR="00DF07DC" w:rsidRDefault="0061308C">
                  <w:pPr>
                    <w:rPr>
                      <w:rFonts w:ascii="Arial" w:hAnsi="Arial" w:cs="Arial"/>
                      <w:iCs/>
                      <w:sz w:val="16"/>
                      <w:szCs w:val="16"/>
                      <w:lang w:val="en-US"/>
                    </w:rPr>
                  </w:pPr>
                  <w:r>
                    <w:rPr>
                      <w:rFonts w:ascii="Arial" w:hAnsi="Arial" w:cs="Arial" w:hint="eastAsia"/>
                      <w:iCs/>
                      <w:sz w:val="16"/>
                      <w:szCs w:val="16"/>
                      <w:lang w:val="en-US"/>
                    </w:rPr>
                    <w:t>X</w:t>
                  </w:r>
                  <w:r>
                    <w:rPr>
                      <w:rFonts w:ascii="Arial" w:hAnsi="Arial" w:cs="Arial"/>
                      <w:iCs/>
                      <w:sz w:val="16"/>
                      <w:szCs w:val="16"/>
                      <w:lang w:val="en-US"/>
                    </w:rPr>
                    <w:t>-1</w:t>
                  </w:r>
                </w:p>
              </w:tc>
              <w:tc>
                <w:tcPr>
                  <w:tcW w:w="1414" w:type="dxa"/>
                  <w:tcBorders>
                    <w:top w:val="single" w:sz="4" w:space="0" w:color="auto"/>
                    <w:left w:val="single" w:sz="4" w:space="0" w:color="auto"/>
                    <w:bottom w:val="single" w:sz="4" w:space="0" w:color="auto"/>
                    <w:right w:val="single" w:sz="4" w:space="0" w:color="auto"/>
                  </w:tcBorders>
                </w:tcPr>
                <w:p w14:paraId="070D1ED2" w14:textId="77777777" w:rsidR="00DF07DC" w:rsidRDefault="0061308C">
                  <w:pPr>
                    <w:rPr>
                      <w:rFonts w:ascii="Arial" w:hAnsi="Arial" w:cs="Arial"/>
                      <w:iCs/>
                      <w:sz w:val="16"/>
                      <w:szCs w:val="16"/>
                      <w:lang w:val="en-US"/>
                    </w:rPr>
                  </w:pPr>
                  <w:r>
                    <w:rPr>
                      <w:rFonts w:ascii="Arial" w:hAnsi="Arial" w:cs="Arial" w:hint="eastAsia"/>
                      <w:iCs/>
                      <w:sz w:val="16"/>
                      <w:szCs w:val="16"/>
                      <w:lang w:val="en-US"/>
                    </w:rPr>
                    <w:t>N</w:t>
                  </w:r>
                  <w:r>
                    <w:rPr>
                      <w:rFonts w:ascii="Arial" w:hAnsi="Arial" w:cs="Arial"/>
                      <w:iCs/>
                      <w:sz w:val="16"/>
                      <w:szCs w:val="16"/>
                      <w:lang w:val="en-US"/>
                    </w:rPr>
                    <w:t>etwork does not know whether some NCSG patterns can be configured to UE</w:t>
                  </w:r>
                </w:p>
              </w:tc>
              <w:tc>
                <w:tcPr>
                  <w:tcW w:w="706" w:type="dxa"/>
                  <w:tcBorders>
                    <w:top w:val="single" w:sz="4" w:space="0" w:color="auto"/>
                    <w:left w:val="single" w:sz="4" w:space="0" w:color="auto"/>
                    <w:bottom w:val="single" w:sz="4" w:space="0" w:color="auto"/>
                    <w:right w:val="single" w:sz="4" w:space="0" w:color="auto"/>
                  </w:tcBorders>
                </w:tcPr>
                <w:p w14:paraId="1D64010F" w14:textId="77777777" w:rsidR="00DF07DC" w:rsidRDefault="0061308C">
                  <w:pPr>
                    <w:rPr>
                      <w:rFonts w:ascii="Arial" w:hAnsi="Arial" w:cs="Arial"/>
                      <w:iCs/>
                      <w:sz w:val="16"/>
                      <w:szCs w:val="16"/>
                      <w:lang w:val="en-GB"/>
                    </w:rPr>
                  </w:pPr>
                  <w:r>
                    <w:rPr>
                      <w:rFonts w:ascii="Arial" w:hAnsi="Arial" w:cs="Arial"/>
                      <w:iCs/>
                      <w:sz w:val="16"/>
                      <w:szCs w:val="16"/>
                      <w:lang w:val="en-GB"/>
                    </w:rPr>
                    <w:t>per-UE</w:t>
                  </w:r>
                </w:p>
              </w:tc>
              <w:tc>
                <w:tcPr>
                  <w:tcW w:w="846" w:type="dxa"/>
                  <w:tcBorders>
                    <w:top w:val="single" w:sz="4" w:space="0" w:color="auto"/>
                    <w:left w:val="single" w:sz="4" w:space="0" w:color="auto"/>
                    <w:bottom w:val="single" w:sz="4" w:space="0" w:color="auto"/>
                    <w:right w:val="single" w:sz="4" w:space="0" w:color="auto"/>
                  </w:tcBorders>
                </w:tcPr>
                <w:p w14:paraId="20895AB8" w14:textId="77777777" w:rsidR="00DF07DC" w:rsidRDefault="00DF07DC">
                  <w:pPr>
                    <w:rPr>
                      <w:rFonts w:ascii="Arial" w:hAnsi="Arial" w:cs="Arial"/>
                      <w:sz w:val="16"/>
                      <w:szCs w:val="16"/>
                      <w:lang w:val="en-GB"/>
                    </w:rPr>
                  </w:pPr>
                </w:p>
              </w:tc>
              <w:tc>
                <w:tcPr>
                  <w:tcW w:w="1838" w:type="dxa"/>
                  <w:tcBorders>
                    <w:top w:val="single" w:sz="4" w:space="0" w:color="auto"/>
                    <w:left w:val="single" w:sz="4" w:space="0" w:color="auto"/>
                    <w:bottom w:val="single" w:sz="4" w:space="0" w:color="auto"/>
                    <w:right w:val="single" w:sz="4" w:space="0" w:color="auto"/>
                  </w:tcBorders>
                </w:tcPr>
                <w:p w14:paraId="5069F625" w14:textId="77777777" w:rsidR="00DF07DC" w:rsidRDefault="0061308C">
                  <w:pPr>
                    <w:rPr>
                      <w:rFonts w:ascii="Arial" w:hAnsi="Arial" w:cs="Arial"/>
                      <w:sz w:val="16"/>
                      <w:szCs w:val="16"/>
                      <w:lang w:val="en-GB"/>
                    </w:rPr>
                  </w:pPr>
                  <w:r>
                    <w:rPr>
                      <w:rFonts w:ascii="Arial" w:hAnsi="Arial" w:cs="Arial"/>
                      <w:sz w:val="16"/>
                      <w:szCs w:val="16"/>
                      <w:lang w:val="en-GB"/>
                    </w:rPr>
                    <w:t>Optional with capability signalling</w:t>
                  </w:r>
                </w:p>
                <w:p w14:paraId="0C14D737" w14:textId="77777777" w:rsidR="00DF07DC" w:rsidRDefault="0061308C">
                  <w:pPr>
                    <w:rPr>
                      <w:rFonts w:ascii="Arial" w:hAnsi="Arial" w:cs="Arial"/>
                      <w:sz w:val="16"/>
                      <w:szCs w:val="16"/>
                      <w:lang w:val="en-GB"/>
                    </w:rPr>
                  </w:pPr>
                  <w:r>
                    <w:rPr>
                      <w:rFonts w:ascii="Arial" w:hAnsi="Arial" w:cs="Arial" w:hint="eastAsia"/>
                      <w:sz w:val="16"/>
                      <w:szCs w:val="16"/>
                      <w:lang w:val="en-GB"/>
                    </w:rPr>
                    <w:t>N</w:t>
                  </w:r>
                  <w:r>
                    <w:rPr>
                      <w:rFonts w:ascii="Arial" w:hAnsi="Arial" w:cs="Arial"/>
                      <w:sz w:val="16"/>
                      <w:szCs w:val="16"/>
                      <w:lang w:val="en-GB"/>
                    </w:rPr>
                    <w:t>CSG patterns #2, #3, #11, #17, #18 and #19 are conditional mandatory if UE support X-1</w:t>
                  </w:r>
                </w:p>
              </w:tc>
            </w:tr>
          </w:tbl>
          <w:p w14:paraId="56300F52" w14:textId="77777777" w:rsidR="00DF07DC" w:rsidRDefault="00DF07DC">
            <w:pPr>
              <w:rPr>
                <w:rFonts w:ascii="Arial" w:hAnsi="Arial" w:cs="Arial"/>
                <w:b/>
                <w:iCs/>
                <w:sz w:val="16"/>
                <w:szCs w:val="16"/>
                <w:lang w:val="en-GB"/>
              </w:rPr>
            </w:pPr>
          </w:p>
          <w:p w14:paraId="0CC8A1F2"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_Ref95656906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14:  Reply to the RAN2 LS that case 1), 2) and 3) are supported if UE supports both per-FR gap and NCSG.</w:t>
            </w:r>
            <w:r>
              <w:rPr>
                <w:rFonts w:ascii="Arial" w:hAnsi="Arial" w:cs="Arial"/>
                <w:sz w:val="16"/>
                <w:szCs w:val="16"/>
              </w:rPr>
              <w:fldChar w:fldCharType="end"/>
            </w:r>
          </w:p>
          <w:p w14:paraId="07F97CA3" w14:textId="77777777" w:rsidR="00DF07DC" w:rsidRDefault="0061308C">
            <w:pPr>
              <w:rPr>
                <w:rFonts w:ascii="Arial" w:hAnsi="Arial" w:cs="Arial"/>
                <w:b/>
                <w:iCs/>
                <w:sz w:val="16"/>
                <w:szCs w:val="16"/>
                <w:lang w:val="en-GB"/>
              </w:rPr>
            </w:pPr>
            <w:r>
              <w:rPr>
                <w:rFonts w:ascii="Arial" w:hAnsi="Arial" w:cs="Arial"/>
                <w:b/>
                <w:iCs/>
                <w:sz w:val="16"/>
                <w:szCs w:val="16"/>
                <w:lang w:val="en-GB"/>
              </w:rPr>
              <w:fldChar w:fldCharType="begin"/>
            </w:r>
            <w:r>
              <w:rPr>
                <w:rFonts w:ascii="Arial" w:hAnsi="Arial" w:cs="Arial"/>
                <w:b/>
                <w:iCs/>
                <w:sz w:val="16"/>
                <w:szCs w:val="16"/>
                <w:lang w:val="en-GB"/>
              </w:rPr>
              <w:instrText xml:space="preserve"> REF _Ref95656907 \h  \* MERGEFORMAT </w:instrText>
            </w:r>
            <w:r>
              <w:rPr>
                <w:rFonts w:ascii="Arial" w:hAnsi="Arial" w:cs="Arial"/>
                <w:b/>
                <w:iCs/>
                <w:sz w:val="16"/>
                <w:szCs w:val="16"/>
                <w:lang w:val="en-GB"/>
              </w:rPr>
            </w:r>
            <w:r>
              <w:rPr>
                <w:rFonts w:ascii="Arial" w:hAnsi="Arial" w:cs="Arial"/>
                <w:b/>
                <w:iCs/>
                <w:sz w:val="16"/>
                <w:szCs w:val="16"/>
                <w:lang w:val="en-GB"/>
              </w:rPr>
              <w:fldChar w:fldCharType="separate"/>
            </w:r>
            <w:r>
              <w:rPr>
                <w:rFonts w:ascii="Arial" w:hAnsi="Arial" w:cs="Arial"/>
                <w:b/>
                <w:iCs/>
                <w:sz w:val="16"/>
                <w:szCs w:val="16"/>
                <w:lang w:val="en-GB"/>
              </w:rPr>
              <w:t>Proposal 15:  Reply to the RAN2 LS that case 4), 5) and 6) are not considered in Rel-17 RAN4 requirements, but it is up to RAN2 whether to introduce the corresponding signalling.</w:t>
            </w:r>
            <w:r>
              <w:rPr>
                <w:rFonts w:ascii="Arial" w:hAnsi="Arial" w:cs="Arial"/>
                <w:sz w:val="16"/>
                <w:szCs w:val="16"/>
              </w:rPr>
              <w:fldChar w:fldCharType="end"/>
            </w:r>
          </w:p>
          <w:p w14:paraId="092F23C7" w14:textId="77777777" w:rsidR="00DF07DC" w:rsidRDefault="00DF07DC">
            <w:pPr>
              <w:rPr>
                <w:rFonts w:ascii="Arial" w:hAnsi="Arial" w:cs="Arial"/>
                <w:sz w:val="16"/>
                <w:szCs w:val="16"/>
                <w:lang w:val="en-GB"/>
              </w:rPr>
            </w:pPr>
          </w:p>
        </w:tc>
      </w:tr>
      <w:tr w:rsidR="00DF07DC" w:rsidRPr="00BC2CD5" w14:paraId="539ADACC"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6A3117DB" w14:textId="77777777" w:rsidR="00DF07DC" w:rsidRDefault="00574D27">
            <w:pPr>
              <w:rPr>
                <w:rFonts w:ascii="Arial" w:hAnsi="Arial" w:cs="Arial"/>
                <w:b/>
                <w:bCs/>
                <w:color w:val="0000FF"/>
                <w:sz w:val="16"/>
                <w:szCs w:val="16"/>
                <w:u w:val="single"/>
              </w:rPr>
            </w:pPr>
            <w:hyperlink r:id="rId14" w:history="1">
              <w:r w:rsidR="0061308C">
                <w:rPr>
                  <w:rFonts w:ascii="Arial" w:hAnsi="Arial" w:cs="Arial"/>
                  <w:b/>
                  <w:bCs/>
                  <w:color w:val="0000FF"/>
                  <w:sz w:val="16"/>
                  <w:szCs w:val="16"/>
                  <w:u w:val="single"/>
                </w:rPr>
                <w:t>R4-2204258</w:t>
              </w:r>
            </w:hyperlink>
          </w:p>
        </w:tc>
        <w:tc>
          <w:tcPr>
            <w:tcW w:w="1447" w:type="dxa"/>
            <w:tcBorders>
              <w:top w:val="nil"/>
              <w:left w:val="nil"/>
              <w:bottom w:val="single" w:sz="4" w:space="0" w:color="A6A6A6"/>
              <w:right w:val="single" w:sz="4" w:space="0" w:color="A6A6A6"/>
            </w:tcBorders>
            <w:shd w:val="clear" w:color="auto" w:fill="auto"/>
          </w:tcPr>
          <w:p w14:paraId="786D1B13" w14:textId="77777777" w:rsidR="00DF07DC" w:rsidRDefault="0061308C">
            <w:pPr>
              <w:rPr>
                <w:rFonts w:ascii="Arial" w:hAnsi="Arial" w:cs="Arial"/>
                <w:sz w:val="16"/>
                <w:szCs w:val="16"/>
              </w:rPr>
            </w:pPr>
            <w:r>
              <w:rPr>
                <w:rFonts w:ascii="Arial" w:hAnsi="Arial" w:cs="Arial"/>
                <w:sz w:val="16"/>
                <w:szCs w:val="16"/>
              </w:rPr>
              <w:t>CMCC</w:t>
            </w:r>
          </w:p>
        </w:tc>
        <w:tc>
          <w:tcPr>
            <w:tcW w:w="8193" w:type="dxa"/>
            <w:tcBorders>
              <w:top w:val="nil"/>
              <w:left w:val="nil"/>
              <w:bottom w:val="single" w:sz="4" w:space="0" w:color="A6A6A6"/>
              <w:right w:val="single" w:sz="4" w:space="0" w:color="A6A6A6"/>
            </w:tcBorders>
          </w:tcPr>
          <w:p w14:paraId="0CB4A509" w14:textId="77777777" w:rsidR="00DF07DC" w:rsidRPr="00255049" w:rsidRDefault="0061308C">
            <w:pPr>
              <w:rPr>
                <w:rFonts w:ascii="Arial" w:hAnsi="Arial" w:cs="Arial"/>
                <w:b/>
                <w:bCs/>
                <w:i/>
                <w:iCs/>
                <w:sz w:val="16"/>
                <w:szCs w:val="16"/>
                <w:lang w:val="en-US"/>
                <w:rPrChange w:id="30" w:author="Ato-MediaTek" w:date="2022-02-22T19:44:00Z">
                  <w:rPr>
                    <w:rFonts w:ascii="Arial" w:hAnsi="Arial" w:cs="Arial"/>
                    <w:b/>
                    <w:bCs/>
                    <w:i/>
                    <w:iCs/>
                    <w:sz w:val="16"/>
                    <w:szCs w:val="16"/>
                    <w:lang w:val="zh-CN"/>
                  </w:rPr>
                </w:rPrChange>
              </w:rPr>
            </w:pPr>
            <w:r w:rsidRPr="00255049">
              <w:rPr>
                <w:rFonts w:ascii="Arial" w:hAnsi="Arial" w:cs="Arial"/>
                <w:b/>
                <w:bCs/>
                <w:i/>
                <w:iCs/>
                <w:sz w:val="16"/>
                <w:szCs w:val="16"/>
                <w:lang w:val="en-US"/>
                <w:rPrChange w:id="31" w:author="Ato-MediaTek" w:date="2022-02-22T19:44:00Z">
                  <w:rPr>
                    <w:rFonts w:ascii="Arial" w:hAnsi="Arial" w:cs="Arial"/>
                    <w:b/>
                    <w:bCs/>
                    <w:i/>
                    <w:iCs/>
                    <w:sz w:val="16"/>
                    <w:szCs w:val="16"/>
                    <w:lang w:val="zh-CN"/>
                  </w:rPr>
                </w:rPrChange>
              </w:rPr>
              <w:t>Proposal 1: it is proposed that NCSG for CSI-RS based inter-frequency measurement with gap is supported</w:t>
            </w:r>
          </w:p>
          <w:p w14:paraId="092C0AF0" w14:textId="77777777" w:rsidR="00DF07DC" w:rsidRPr="00255049" w:rsidRDefault="0061308C">
            <w:pPr>
              <w:rPr>
                <w:rFonts w:ascii="Arial" w:hAnsi="Arial" w:cs="Arial"/>
                <w:b/>
                <w:bCs/>
                <w:i/>
                <w:iCs/>
                <w:sz w:val="16"/>
                <w:szCs w:val="16"/>
                <w:lang w:val="en-US"/>
                <w:rPrChange w:id="32" w:author="Ato-MediaTek" w:date="2022-02-22T19:44:00Z">
                  <w:rPr>
                    <w:rFonts w:ascii="Arial" w:hAnsi="Arial" w:cs="Arial"/>
                    <w:b/>
                    <w:bCs/>
                    <w:i/>
                    <w:iCs/>
                    <w:sz w:val="16"/>
                    <w:szCs w:val="16"/>
                    <w:lang w:val="zh-CN"/>
                  </w:rPr>
                </w:rPrChange>
              </w:rPr>
            </w:pPr>
            <w:r w:rsidRPr="00255049">
              <w:rPr>
                <w:rFonts w:ascii="Arial" w:hAnsi="Arial" w:cs="Arial"/>
                <w:b/>
                <w:bCs/>
                <w:i/>
                <w:iCs/>
                <w:sz w:val="16"/>
                <w:szCs w:val="16"/>
                <w:lang w:val="en-US"/>
                <w:rPrChange w:id="33" w:author="Ato-MediaTek" w:date="2022-02-22T19:44:00Z">
                  <w:rPr>
                    <w:rFonts w:ascii="Arial" w:hAnsi="Arial" w:cs="Arial"/>
                    <w:b/>
                    <w:bCs/>
                    <w:i/>
                    <w:iCs/>
                    <w:sz w:val="16"/>
                    <w:szCs w:val="16"/>
                    <w:lang w:val="zh-CN"/>
                  </w:rPr>
                </w:rPrChange>
              </w:rPr>
              <w:t>Proposal 2: for NR-only measurement, NCSG patterns corresponding to the mandatory legacy gap patterns #2, #3, #11, #17, #18, #19 are proposed to be mandatory for UEs supporting NCSG.</w:t>
            </w:r>
          </w:p>
          <w:p w14:paraId="79AC434B" w14:textId="77777777" w:rsidR="00DF07DC" w:rsidRPr="00255049" w:rsidRDefault="0061308C">
            <w:pPr>
              <w:rPr>
                <w:rFonts w:ascii="Arial" w:hAnsi="Arial" w:cs="Arial"/>
                <w:b/>
                <w:bCs/>
                <w:i/>
                <w:iCs/>
                <w:sz w:val="16"/>
                <w:szCs w:val="16"/>
                <w:lang w:val="en-US"/>
                <w:rPrChange w:id="34" w:author="Ato-MediaTek" w:date="2022-02-22T19:44:00Z">
                  <w:rPr>
                    <w:rFonts w:ascii="Arial" w:hAnsi="Arial" w:cs="Arial"/>
                    <w:b/>
                    <w:bCs/>
                    <w:i/>
                    <w:iCs/>
                    <w:sz w:val="16"/>
                    <w:szCs w:val="16"/>
                    <w:lang w:val="zh-CN"/>
                  </w:rPr>
                </w:rPrChange>
              </w:rPr>
            </w:pPr>
            <w:r w:rsidRPr="00255049">
              <w:rPr>
                <w:rFonts w:ascii="Arial" w:hAnsi="Arial" w:cs="Arial"/>
                <w:b/>
                <w:bCs/>
                <w:i/>
                <w:iCs/>
                <w:sz w:val="16"/>
                <w:szCs w:val="16"/>
                <w:lang w:val="en-US"/>
                <w:rPrChange w:id="35" w:author="Ato-MediaTek" w:date="2022-02-22T19:44:00Z">
                  <w:rPr>
                    <w:rFonts w:ascii="Arial" w:hAnsi="Arial" w:cs="Arial"/>
                    <w:b/>
                    <w:bCs/>
                    <w:i/>
                    <w:iCs/>
                    <w:sz w:val="16"/>
                    <w:szCs w:val="16"/>
                    <w:lang w:val="zh-CN"/>
                  </w:rPr>
                </w:rPrChange>
              </w:rPr>
              <w:t>Proposal 3: for the indication of support of some NCSG patterns, it is proposed to introduce a new UE capability, or leave this issue up to RAN2 design.</w:t>
            </w:r>
          </w:p>
          <w:p w14:paraId="609E9798" w14:textId="77777777" w:rsidR="00DF07DC" w:rsidRPr="00255049" w:rsidRDefault="0061308C">
            <w:pPr>
              <w:rPr>
                <w:rFonts w:ascii="Arial" w:hAnsi="Arial" w:cs="Arial"/>
                <w:b/>
                <w:bCs/>
                <w:i/>
                <w:iCs/>
                <w:sz w:val="16"/>
                <w:szCs w:val="16"/>
                <w:lang w:val="en-US"/>
                <w:rPrChange w:id="36" w:author="Ato-MediaTek" w:date="2022-02-22T19:44:00Z">
                  <w:rPr>
                    <w:rFonts w:ascii="Arial" w:hAnsi="Arial" w:cs="Arial"/>
                    <w:b/>
                    <w:bCs/>
                    <w:i/>
                    <w:iCs/>
                    <w:sz w:val="16"/>
                    <w:szCs w:val="16"/>
                    <w:lang w:val="zh-CN"/>
                  </w:rPr>
                </w:rPrChange>
              </w:rPr>
            </w:pPr>
            <w:r w:rsidRPr="00255049">
              <w:rPr>
                <w:rFonts w:ascii="Arial" w:hAnsi="Arial" w:cs="Arial"/>
                <w:b/>
                <w:bCs/>
                <w:i/>
                <w:iCs/>
                <w:sz w:val="16"/>
                <w:szCs w:val="16"/>
                <w:lang w:val="en-US"/>
                <w:rPrChange w:id="37" w:author="Ato-MediaTek" w:date="2022-02-22T19:44:00Z">
                  <w:rPr>
                    <w:rFonts w:ascii="Arial" w:hAnsi="Arial" w:cs="Arial"/>
                    <w:b/>
                    <w:bCs/>
                    <w:i/>
                    <w:iCs/>
                    <w:sz w:val="16"/>
                    <w:szCs w:val="16"/>
                    <w:lang w:val="zh-CN"/>
                  </w:rPr>
                </w:rPrChange>
              </w:rPr>
              <w:t xml:space="preserve">Proposal 4: for L1 measurement in FR1 , P = 1 provided that VIL of NCSG is not overlapped with any of the RS for L1 measurement. </w:t>
            </w:r>
          </w:p>
          <w:p w14:paraId="3F2A8C18" w14:textId="77777777" w:rsidR="00DF07DC" w:rsidRPr="00255049" w:rsidRDefault="0061308C">
            <w:pPr>
              <w:rPr>
                <w:rFonts w:ascii="Arial" w:hAnsi="Arial" w:cs="Arial"/>
                <w:b/>
                <w:bCs/>
                <w:i/>
                <w:iCs/>
                <w:sz w:val="16"/>
                <w:szCs w:val="16"/>
                <w:lang w:val="en-US"/>
                <w:rPrChange w:id="38" w:author="Ato-MediaTek" w:date="2022-02-22T19:44:00Z">
                  <w:rPr>
                    <w:rFonts w:ascii="Arial" w:hAnsi="Arial" w:cs="Arial"/>
                    <w:b/>
                    <w:bCs/>
                    <w:i/>
                    <w:iCs/>
                    <w:sz w:val="16"/>
                    <w:szCs w:val="16"/>
                    <w:lang w:val="zh-CN"/>
                  </w:rPr>
                </w:rPrChange>
              </w:rPr>
            </w:pPr>
            <w:r w:rsidRPr="00255049">
              <w:rPr>
                <w:rFonts w:ascii="Arial" w:hAnsi="Arial" w:cs="Arial"/>
                <w:b/>
                <w:bCs/>
                <w:i/>
                <w:iCs/>
                <w:sz w:val="16"/>
                <w:szCs w:val="16"/>
                <w:lang w:val="en-US"/>
                <w:rPrChange w:id="39" w:author="Ato-MediaTek" w:date="2022-02-22T19:44:00Z">
                  <w:rPr>
                    <w:rFonts w:ascii="Arial" w:hAnsi="Arial" w:cs="Arial"/>
                    <w:b/>
                    <w:bCs/>
                    <w:i/>
                    <w:iCs/>
                    <w:sz w:val="16"/>
                    <w:szCs w:val="16"/>
                    <w:lang w:val="zh-CN"/>
                  </w:rPr>
                </w:rPrChange>
              </w:rPr>
              <w:t>Proposal 5: for L1 measurement in FR2 , P is proposed as following:</w:t>
            </w:r>
          </w:p>
          <w:p w14:paraId="5E4D4172" w14:textId="77777777" w:rsidR="00DF07DC" w:rsidRPr="00255049" w:rsidRDefault="0061308C">
            <w:pPr>
              <w:numPr>
                <w:ilvl w:val="0"/>
                <w:numId w:val="11"/>
              </w:numPr>
              <w:rPr>
                <w:rFonts w:ascii="Arial" w:hAnsi="Arial" w:cs="Arial"/>
                <w:b/>
                <w:bCs/>
                <w:i/>
                <w:iCs/>
                <w:sz w:val="16"/>
                <w:szCs w:val="16"/>
                <w:lang w:val="en-US"/>
                <w:rPrChange w:id="40" w:author="Ato-MediaTek" w:date="2022-02-22T19:44:00Z">
                  <w:rPr>
                    <w:rFonts w:ascii="Arial" w:hAnsi="Arial" w:cs="Arial"/>
                    <w:b/>
                    <w:bCs/>
                    <w:i/>
                    <w:iCs/>
                    <w:sz w:val="16"/>
                    <w:szCs w:val="16"/>
                    <w:lang w:val="zh-CN"/>
                  </w:rPr>
                </w:rPrChange>
              </w:rPr>
            </w:pPr>
            <w:r w:rsidRPr="00255049">
              <w:rPr>
                <w:rFonts w:ascii="Arial" w:hAnsi="Arial" w:cs="Arial"/>
                <w:b/>
                <w:bCs/>
                <w:i/>
                <w:iCs/>
                <w:sz w:val="16"/>
                <w:szCs w:val="16"/>
                <w:lang w:val="en-US"/>
                <w:rPrChange w:id="41" w:author="Ato-MediaTek" w:date="2022-02-22T19:44:00Z">
                  <w:rPr>
                    <w:rFonts w:ascii="Arial" w:hAnsi="Arial" w:cs="Arial"/>
                    <w:b/>
                    <w:bCs/>
                    <w:i/>
                    <w:iCs/>
                    <w:sz w:val="16"/>
                    <w:szCs w:val="16"/>
                    <w:lang w:val="zh-CN"/>
                  </w:rPr>
                </w:rPrChange>
              </w:rPr>
              <w:t>For the case that the target carrier is intra-frequency carrier or inter-frequency carrier in the same band as the serving cell, P is calculated in the same way as in Rel-15 with VIRP replacing legacy MGRP.</w:t>
            </w:r>
          </w:p>
          <w:p w14:paraId="54D48C41" w14:textId="77777777" w:rsidR="00DF07DC" w:rsidRPr="00255049" w:rsidRDefault="0061308C">
            <w:pPr>
              <w:numPr>
                <w:ilvl w:val="0"/>
                <w:numId w:val="11"/>
              </w:numPr>
              <w:rPr>
                <w:rFonts w:ascii="Arial" w:hAnsi="Arial" w:cs="Arial"/>
                <w:b/>
                <w:bCs/>
                <w:i/>
                <w:iCs/>
                <w:sz w:val="16"/>
                <w:szCs w:val="16"/>
                <w:lang w:val="en-US"/>
                <w:rPrChange w:id="42" w:author="Ato-MediaTek" w:date="2022-02-22T19:44:00Z">
                  <w:rPr>
                    <w:rFonts w:ascii="Arial" w:hAnsi="Arial" w:cs="Arial"/>
                    <w:b/>
                    <w:bCs/>
                    <w:i/>
                    <w:iCs/>
                    <w:sz w:val="16"/>
                    <w:szCs w:val="16"/>
                    <w:lang w:val="zh-CN"/>
                  </w:rPr>
                </w:rPrChange>
              </w:rPr>
            </w:pPr>
            <w:r w:rsidRPr="00255049">
              <w:rPr>
                <w:rFonts w:ascii="Arial" w:hAnsi="Arial" w:cs="Arial"/>
                <w:b/>
                <w:bCs/>
                <w:i/>
                <w:iCs/>
                <w:sz w:val="16"/>
                <w:szCs w:val="16"/>
                <w:lang w:val="en-US"/>
                <w:rPrChange w:id="43" w:author="Ato-MediaTek" w:date="2022-02-22T19:44:00Z">
                  <w:rPr>
                    <w:rFonts w:ascii="Arial" w:hAnsi="Arial" w:cs="Arial"/>
                    <w:b/>
                    <w:bCs/>
                    <w:i/>
                    <w:iCs/>
                    <w:sz w:val="16"/>
                    <w:szCs w:val="16"/>
                    <w:lang w:val="zh-CN"/>
                  </w:rPr>
                </w:rPrChange>
              </w:rPr>
              <w:t>For the case that the target carrier is inter-frequency carrier in different band as the serving cell, and UE is not capable of IBM, P is calculated in the same way as in Rel-15 with VIRP replacing legacy MGRP.</w:t>
            </w:r>
          </w:p>
          <w:p w14:paraId="79156B48" w14:textId="77777777" w:rsidR="00DF07DC" w:rsidRPr="00255049" w:rsidRDefault="0061308C">
            <w:pPr>
              <w:numPr>
                <w:ilvl w:val="0"/>
                <w:numId w:val="11"/>
              </w:numPr>
              <w:rPr>
                <w:rFonts w:ascii="Arial" w:hAnsi="Arial" w:cs="Arial"/>
                <w:b/>
                <w:bCs/>
                <w:i/>
                <w:iCs/>
                <w:sz w:val="16"/>
                <w:szCs w:val="16"/>
                <w:lang w:val="en-US"/>
                <w:rPrChange w:id="44" w:author="Ato-MediaTek" w:date="2022-02-22T19:44:00Z">
                  <w:rPr>
                    <w:rFonts w:ascii="Arial" w:hAnsi="Arial" w:cs="Arial"/>
                    <w:b/>
                    <w:bCs/>
                    <w:i/>
                    <w:iCs/>
                    <w:sz w:val="16"/>
                    <w:szCs w:val="16"/>
                    <w:lang w:val="zh-CN"/>
                  </w:rPr>
                </w:rPrChange>
              </w:rPr>
            </w:pPr>
            <w:r w:rsidRPr="00255049">
              <w:rPr>
                <w:rFonts w:ascii="Arial" w:hAnsi="Arial" w:cs="Arial"/>
                <w:b/>
                <w:bCs/>
                <w:i/>
                <w:iCs/>
                <w:sz w:val="16"/>
                <w:szCs w:val="16"/>
                <w:lang w:val="en-US"/>
                <w:rPrChange w:id="45" w:author="Ato-MediaTek" w:date="2022-02-22T19:44:00Z">
                  <w:rPr>
                    <w:rFonts w:ascii="Arial" w:hAnsi="Arial" w:cs="Arial"/>
                    <w:b/>
                    <w:bCs/>
                    <w:i/>
                    <w:iCs/>
                    <w:sz w:val="16"/>
                    <w:szCs w:val="16"/>
                    <w:lang w:val="zh-CN"/>
                  </w:rPr>
                </w:rPrChange>
              </w:rPr>
              <w:t>For the case that the target carrier is inter-frequency carrier in different band as the serving cell, and UE is capable of IBM, P = 1 provided that VIL of NCSG is not overlapped with any of the RS for L1 measurement.</w:t>
            </w:r>
          </w:p>
          <w:p w14:paraId="45C1A8E9" w14:textId="77777777" w:rsidR="00DF07DC" w:rsidRPr="00255049" w:rsidRDefault="0061308C">
            <w:pPr>
              <w:rPr>
                <w:rFonts w:ascii="Arial" w:hAnsi="Arial" w:cs="Arial"/>
                <w:b/>
                <w:bCs/>
                <w:i/>
                <w:iCs/>
                <w:sz w:val="16"/>
                <w:szCs w:val="16"/>
                <w:lang w:val="en-US"/>
                <w:rPrChange w:id="46" w:author="Ato-MediaTek" w:date="2022-02-22T19:44:00Z">
                  <w:rPr>
                    <w:rFonts w:ascii="Arial" w:hAnsi="Arial" w:cs="Arial"/>
                    <w:b/>
                    <w:bCs/>
                    <w:i/>
                    <w:iCs/>
                    <w:sz w:val="16"/>
                    <w:szCs w:val="16"/>
                    <w:lang w:val="zh-CN"/>
                  </w:rPr>
                </w:rPrChange>
              </w:rPr>
            </w:pPr>
            <w:r w:rsidRPr="00255049">
              <w:rPr>
                <w:rFonts w:ascii="Arial" w:hAnsi="Arial" w:cs="Arial"/>
                <w:b/>
                <w:bCs/>
                <w:i/>
                <w:iCs/>
                <w:sz w:val="16"/>
                <w:szCs w:val="16"/>
                <w:lang w:val="en-US"/>
                <w:rPrChange w:id="47" w:author="Ato-MediaTek" w:date="2022-02-22T19:44:00Z">
                  <w:rPr>
                    <w:rFonts w:ascii="Arial" w:hAnsi="Arial" w:cs="Arial"/>
                    <w:b/>
                    <w:bCs/>
                    <w:i/>
                    <w:iCs/>
                    <w:sz w:val="16"/>
                    <w:szCs w:val="16"/>
                    <w:lang w:val="zh-CN"/>
                  </w:rPr>
                </w:rPrChange>
              </w:rPr>
              <w:t>Proposal 6: it is proposed to consider following combinations:</w:t>
            </w:r>
          </w:p>
          <w:p w14:paraId="3179C0F2" w14:textId="77777777" w:rsidR="00DF07DC" w:rsidRDefault="0061308C">
            <w:pPr>
              <w:numPr>
                <w:ilvl w:val="0"/>
                <w:numId w:val="12"/>
              </w:numPr>
              <w:rPr>
                <w:rFonts w:ascii="Arial" w:hAnsi="Arial" w:cs="Arial"/>
                <w:b/>
                <w:bCs/>
                <w:i/>
                <w:iCs/>
                <w:sz w:val="16"/>
                <w:szCs w:val="16"/>
                <w:lang w:val="zh-CN"/>
              </w:rPr>
            </w:pPr>
            <w:r>
              <w:rPr>
                <w:rFonts w:ascii="Arial" w:hAnsi="Arial" w:cs="Arial"/>
                <w:b/>
                <w:bCs/>
                <w:i/>
                <w:iCs/>
                <w:sz w:val="16"/>
                <w:szCs w:val="16"/>
                <w:lang w:val="zh-CN"/>
              </w:rPr>
              <w:t>FR1 NCSG + FR2 NCSG</w:t>
            </w:r>
          </w:p>
          <w:p w14:paraId="26EBD6A3" w14:textId="77777777" w:rsidR="00DF07DC" w:rsidRDefault="0061308C">
            <w:pPr>
              <w:numPr>
                <w:ilvl w:val="0"/>
                <w:numId w:val="12"/>
              </w:numPr>
              <w:rPr>
                <w:rFonts w:ascii="Arial" w:hAnsi="Arial" w:cs="Arial"/>
                <w:b/>
                <w:bCs/>
                <w:i/>
                <w:iCs/>
                <w:sz w:val="16"/>
                <w:szCs w:val="16"/>
                <w:lang w:val="zh-CN"/>
              </w:rPr>
            </w:pPr>
            <w:r>
              <w:rPr>
                <w:rFonts w:ascii="Arial" w:hAnsi="Arial" w:cs="Arial"/>
                <w:b/>
                <w:bCs/>
                <w:i/>
                <w:iCs/>
                <w:sz w:val="16"/>
                <w:szCs w:val="16"/>
                <w:lang w:val="zh-CN"/>
              </w:rPr>
              <w:t>legacy FR1 gap + FR2 NCSG</w:t>
            </w:r>
          </w:p>
          <w:p w14:paraId="4095F312" w14:textId="77777777" w:rsidR="00DF07DC" w:rsidRPr="00255049" w:rsidRDefault="0061308C">
            <w:pPr>
              <w:numPr>
                <w:ilvl w:val="0"/>
                <w:numId w:val="12"/>
              </w:numPr>
              <w:rPr>
                <w:rFonts w:ascii="Arial" w:hAnsi="Arial" w:cs="Arial"/>
                <w:b/>
                <w:bCs/>
                <w:i/>
                <w:iCs/>
                <w:sz w:val="16"/>
                <w:szCs w:val="16"/>
                <w:lang w:val="en-US"/>
                <w:rPrChange w:id="48" w:author="Ato-MediaTek" w:date="2022-02-22T19:44:00Z">
                  <w:rPr>
                    <w:rFonts w:ascii="Arial" w:hAnsi="Arial" w:cs="Arial"/>
                    <w:b/>
                    <w:bCs/>
                    <w:i/>
                    <w:iCs/>
                    <w:sz w:val="16"/>
                    <w:szCs w:val="16"/>
                    <w:lang w:val="zh-CN"/>
                  </w:rPr>
                </w:rPrChange>
              </w:rPr>
            </w:pPr>
            <w:r w:rsidRPr="00255049">
              <w:rPr>
                <w:rFonts w:ascii="Arial" w:hAnsi="Arial" w:cs="Arial"/>
                <w:b/>
                <w:bCs/>
                <w:i/>
                <w:iCs/>
                <w:sz w:val="16"/>
                <w:szCs w:val="16"/>
                <w:lang w:val="en-US"/>
                <w:rPrChange w:id="49" w:author="Ato-MediaTek" w:date="2022-02-22T19:44:00Z">
                  <w:rPr>
                    <w:rFonts w:ascii="Arial" w:hAnsi="Arial" w:cs="Arial"/>
                    <w:b/>
                    <w:bCs/>
                    <w:i/>
                    <w:iCs/>
                    <w:sz w:val="16"/>
                    <w:szCs w:val="16"/>
                    <w:lang w:val="zh-CN"/>
                  </w:rPr>
                </w:rPrChange>
              </w:rPr>
              <w:t>legacy FR2 gap + FR1 NCSG</w:t>
            </w:r>
          </w:p>
        </w:tc>
      </w:tr>
      <w:tr w:rsidR="00DF07DC" w:rsidRPr="00BC2CD5" w14:paraId="2154C871"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76C8951B" w14:textId="77777777" w:rsidR="00DF07DC" w:rsidRDefault="00574D27">
            <w:pPr>
              <w:rPr>
                <w:rFonts w:ascii="Arial" w:hAnsi="Arial" w:cs="Arial"/>
                <w:b/>
                <w:bCs/>
                <w:color w:val="0000FF"/>
                <w:sz w:val="16"/>
                <w:szCs w:val="16"/>
                <w:u w:val="single"/>
              </w:rPr>
            </w:pPr>
            <w:hyperlink r:id="rId15" w:history="1">
              <w:r w:rsidR="0061308C">
                <w:rPr>
                  <w:rFonts w:ascii="Arial" w:hAnsi="Arial" w:cs="Arial"/>
                  <w:b/>
                  <w:bCs/>
                  <w:color w:val="0000FF"/>
                  <w:sz w:val="16"/>
                  <w:szCs w:val="16"/>
                  <w:u w:val="single"/>
                </w:rPr>
                <w:t>R4-2204293</w:t>
              </w:r>
            </w:hyperlink>
          </w:p>
        </w:tc>
        <w:tc>
          <w:tcPr>
            <w:tcW w:w="1447" w:type="dxa"/>
            <w:tcBorders>
              <w:top w:val="nil"/>
              <w:left w:val="nil"/>
              <w:bottom w:val="single" w:sz="4" w:space="0" w:color="A6A6A6"/>
              <w:right w:val="single" w:sz="4" w:space="0" w:color="A6A6A6"/>
            </w:tcBorders>
            <w:shd w:val="clear" w:color="auto" w:fill="auto"/>
          </w:tcPr>
          <w:p w14:paraId="080D1437" w14:textId="77777777" w:rsidR="00DF07DC" w:rsidRDefault="0061308C">
            <w:pPr>
              <w:rPr>
                <w:rFonts w:ascii="Arial" w:hAnsi="Arial" w:cs="Arial"/>
                <w:sz w:val="16"/>
                <w:szCs w:val="16"/>
                <w:lang w:val="en-US"/>
              </w:rPr>
            </w:pPr>
            <w:r>
              <w:rPr>
                <w:rFonts w:ascii="Arial" w:hAnsi="Arial" w:cs="Arial"/>
                <w:sz w:val="16"/>
                <w:szCs w:val="16"/>
              </w:rPr>
              <w:t>OPPO</w:t>
            </w:r>
          </w:p>
        </w:tc>
        <w:tc>
          <w:tcPr>
            <w:tcW w:w="8193" w:type="dxa"/>
            <w:tcBorders>
              <w:top w:val="nil"/>
              <w:left w:val="nil"/>
              <w:bottom w:val="single" w:sz="4" w:space="0" w:color="A6A6A6"/>
              <w:right w:val="single" w:sz="4" w:space="0" w:color="A6A6A6"/>
            </w:tcBorders>
          </w:tcPr>
          <w:p w14:paraId="78CD2891" w14:textId="77777777" w:rsidR="00DF07DC" w:rsidRDefault="0061308C">
            <w:pPr>
              <w:rPr>
                <w:rFonts w:ascii="Arial" w:hAnsi="Arial" w:cs="Arial"/>
                <w:b/>
                <w:sz w:val="16"/>
                <w:szCs w:val="16"/>
                <w:lang w:val="en-GB"/>
              </w:rPr>
            </w:pPr>
            <w:r>
              <w:rPr>
                <w:rFonts w:ascii="Arial" w:hAnsi="Arial" w:cs="Arial"/>
                <w:b/>
                <w:iCs/>
                <w:sz w:val="16"/>
                <w:szCs w:val="16"/>
                <w:lang w:val="en-GB"/>
              </w:rPr>
              <w:t>Proposal 1</w:t>
            </w:r>
            <w:r>
              <w:rPr>
                <w:rFonts w:ascii="Arial" w:hAnsi="Arial" w:cs="Arial" w:hint="eastAsia"/>
                <w:b/>
                <w:iCs/>
                <w:sz w:val="16"/>
                <w:szCs w:val="16"/>
                <w:lang w:val="en-GB"/>
              </w:rPr>
              <w:t>a</w:t>
            </w:r>
            <w:r>
              <w:rPr>
                <w:rFonts w:ascii="Arial" w:hAnsi="Arial" w:cs="Arial"/>
                <w:b/>
                <w:iCs/>
                <w:sz w:val="16"/>
                <w:szCs w:val="16"/>
                <w:lang w:val="en-GB"/>
              </w:rPr>
              <w:t>:</w:t>
            </w:r>
            <w:r>
              <w:rPr>
                <w:rFonts w:ascii="Arial" w:hAnsi="Arial" w:cs="Arial"/>
                <w:b/>
                <w:sz w:val="16"/>
                <w:szCs w:val="16"/>
                <w:lang w:val="en-GB"/>
              </w:rPr>
              <w:t xml:space="preserve"> NCSG for CSI-RS based inter-frequency measurement with gap is not supported in Rel-17.</w:t>
            </w:r>
          </w:p>
          <w:p w14:paraId="719A316B" w14:textId="77777777" w:rsidR="00DF07DC" w:rsidRDefault="0061308C">
            <w:pPr>
              <w:rPr>
                <w:rFonts w:ascii="Arial" w:hAnsi="Arial" w:cs="Arial"/>
                <w:b/>
                <w:sz w:val="16"/>
                <w:szCs w:val="16"/>
                <w:lang w:val="en-GB"/>
              </w:rPr>
            </w:pPr>
            <w:r>
              <w:rPr>
                <w:rFonts w:ascii="Arial" w:hAnsi="Arial" w:cs="Arial"/>
                <w:b/>
                <w:iCs/>
                <w:sz w:val="16"/>
                <w:szCs w:val="16"/>
                <w:lang w:val="en-GB"/>
              </w:rPr>
              <w:t>Proposal 1b:</w:t>
            </w:r>
            <w:r>
              <w:rPr>
                <w:rFonts w:ascii="Arial" w:hAnsi="Arial" w:cs="Arial"/>
                <w:b/>
                <w:sz w:val="16"/>
                <w:szCs w:val="16"/>
                <w:lang w:val="en-GB"/>
              </w:rPr>
              <w:t xml:space="preserve"> RAN4 to work on CSI-RS based inter-frequency measurement requirement via NCSG after stabilizing the SSB-based requirements.</w:t>
            </w:r>
          </w:p>
          <w:p w14:paraId="4366C1B1" w14:textId="77777777" w:rsidR="00DF07DC" w:rsidRDefault="0061308C">
            <w:pPr>
              <w:rPr>
                <w:rFonts w:ascii="Arial" w:hAnsi="Arial" w:cs="Arial"/>
                <w:sz w:val="16"/>
                <w:szCs w:val="16"/>
                <w:lang w:val="en-GB"/>
              </w:rPr>
            </w:pPr>
            <w:r>
              <w:rPr>
                <w:rFonts w:ascii="Arial" w:hAnsi="Arial" w:cs="Arial"/>
                <w:b/>
                <w:iCs/>
                <w:sz w:val="16"/>
                <w:szCs w:val="16"/>
                <w:lang w:val="en-GB"/>
              </w:rPr>
              <w:t>Proposal 2:</w:t>
            </w:r>
            <w:r>
              <w:rPr>
                <w:rFonts w:ascii="Arial" w:hAnsi="Arial" w:cs="Arial"/>
                <w:b/>
                <w:sz w:val="16"/>
                <w:szCs w:val="16"/>
                <w:lang w:val="en-GB"/>
              </w:rPr>
              <w:t xml:space="preserve"> NCSG patterns #2, #3, #11, #17, #18, #19 are mandatory for NR-only measurement.</w:t>
            </w:r>
          </w:p>
          <w:p w14:paraId="58218BD3" w14:textId="77777777" w:rsidR="00DF07DC" w:rsidRDefault="0061308C">
            <w:pPr>
              <w:rPr>
                <w:rFonts w:ascii="Arial" w:hAnsi="Arial" w:cs="Arial"/>
                <w:b/>
                <w:sz w:val="16"/>
                <w:szCs w:val="16"/>
                <w:lang w:val="en-GB"/>
              </w:rPr>
            </w:pPr>
            <w:r>
              <w:rPr>
                <w:rFonts w:ascii="Arial" w:hAnsi="Arial" w:cs="Arial"/>
                <w:b/>
                <w:iCs/>
                <w:sz w:val="16"/>
                <w:szCs w:val="16"/>
                <w:lang w:val="en-GB"/>
              </w:rPr>
              <w:t>Proposal 3:</w:t>
            </w:r>
            <w:r>
              <w:rPr>
                <w:rFonts w:ascii="Arial" w:hAnsi="Arial" w:cs="Arial"/>
                <w:b/>
                <w:sz w:val="16"/>
                <w:szCs w:val="16"/>
                <w:lang w:val="en-GB"/>
              </w:rPr>
              <w:t xml:space="preserve"> To indicate the support of NCSG patterns for NR-only measurement, prefer option 2: to introduce a new signalling, and can also compromise to option 3: up to RAN2.</w:t>
            </w:r>
          </w:p>
          <w:p w14:paraId="19FE0668" w14:textId="77777777" w:rsidR="00DF07DC" w:rsidRDefault="0061308C">
            <w:pPr>
              <w:rPr>
                <w:rFonts w:ascii="Arial" w:hAnsi="Arial" w:cs="Arial"/>
                <w:b/>
                <w:sz w:val="16"/>
                <w:szCs w:val="16"/>
                <w:lang w:val="en-GB"/>
              </w:rPr>
            </w:pPr>
            <w:r>
              <w:rPr>
                <w:rFonts w:ascii="Arial" w:hAnsi="Arial" w:cs="Arial"/>
                <w:b/>
                <w:iCs/>
                <w:sz w:val="16"/>
                <w:szCs w:val="16"/>
                <w:lang w:val="en-GB"/>
              </w:rPr>
              <w:t>Proposal 4:</w:t>
            </w:r>
            <w:r>
              <w:rPr>
                <w:rFonts w:ascii="Arial" w:hAnsi="Arial" w:cs="Arial"/>
                <w:b/>
                <w:sz w:val="16"/>
                <w:szCs w:val="16"/>
                <w:lang w:val="en-GB"/>
              </w:rPr>
              <w:t xml:space="preserve"> The time offset of NCSG refers to the starting point of ML-RRT.</w:t>
            </w:r>
          </w:p>
          <w:p w14:paraId="414874B6" w14:textId="77777777" w:rsidR="00DF07DC" w:rsidRDefault="0061308C">
            <w:pPr>
              <w:rPr>
                <w:rFonts w:ascii="Arial" w:hAnsi="Arial" w:cs="Arial"/>
                <w:b/>
                <w:sz w:val="16"/>
                <w:szCs w:val="16"/>
                <w:lang w:val="en-GB"/>
              </w:rPr>
            </w:pPr>
            <w:r>
              <w:rPr>
                <w:rFonts w:ascii="Arial" w:hAnsi="Arial" w:cs="Arial"/>
                <w:b/>
                <w:iCs/>
                <w:sz w:val="16"/>
                <w:szCs w:val="16"/>
                <w:lang w:val="en-GB"/>
              </w:rPr>
              <w:t>Proposal 5:</w:t>
            </w:r>
            <w:r>
              <w:rPr>
                <w:rFonts w:ascii="Arial" w:hAnsi="Arial" w:cs="Arial"/>
                <w:b/>
                <w:sz w:val="16"/>
                <w:szCs w:val="16"/>
                <w:lang w:val="en-GB"/>
              </w:rPr>
              <w:t xml:space="preserve"> When NCSG timing advance of 0ms is applied, the number of interrupted slots for 15kHz SCS should be revised to 2.</w:t>
            </w:r>
          </w:p>
          <w:p w14:paraId="13B2350C" w14:textId="77777777" w:rsidR="00DF07DC" w:rsidRDefault="0061308C">
            <w:pPr>
              <w:rPr>
                <w:rFonts w:ascii="Arial" w:hAnsi="Arial" w:cs="Arial"/>
                <w:b/>
                <w:sz w:val="16"/>
                <w:szCs w:val="16"/>
                <w:lang w:val="en-GB"/>
              </w:rPr>
            </w:pPr>
            <w:r>
              <w:rPr>
                <w:rFonts w:ascii="Arial" w:hAnsi="Arial" w:cs="Arial"/>
                <w:b/>
                <w:iCs/>
                <w:sz w:val="16"/>
                <w:szCs w:val="16"/>
                <w:lang w:val="en-GB"/>
              </w:rPr>
              <w:t>Proposal 6:</w:t>
            </w:r>
            <w:r>
              <w:rPr>
                <w:rFonts w:ascii="Arial" w:hAnsi="Arial" w:cs="Arial"/>
                <w:b/>
                <w:sz w:val="16"/>
                <w:szCs w:val="16"/>
                <w:lang w:val="en-GB"/>
              </w:rPr>
              <w:t xml:space="preserve"> Not introduce additional per BC indication for NCSG.</w:t>
            </w:r>
          </w:p>
          <w:p w14:paraId="36A9D96A" w14:textId="77777777" w:rsidR="00DF07DC" w:rsidRDefault="0061308C">
            <w:pPr>
              <w:rPr>
                <w:rFonts w:ascii="Arial" w:hAnsi="Arial" w:cs="Arial"/>
                <w:b/>
                <w:sz w:val="16"/>
                <w:szCs w:val="16"/>
                <w:lang w:val="en-GB"/>
              </w:rPr>
            </w:pPr>
            <w:r>
              <w:rPr>
                <w:rFonts w:ascii="Arial" w:hAnsi="Arial" w:cs="Arial"/>
                <w:b/>
                <w:iCs/>
                <w:sz w:val="16"/>
                <w:szCs w:val="16"/>
                <w:lang w:val="en-GB"/>
              </w:rPr>
              <w:t>Proposal 7:</w:t>
            </w:r>
            <w:r>
              <w:rPr>
                <w:rFonts w:ascii="Arial" w:hAnsi="Arial" w:cs="Arial"/>
                <w:b/>
                <w:sz w:val="16"/>
                <w:szCs w:val="16"/>
                <w:lang w:val="en-GB"/>
              </w:rPr>
              <w:t xml:space="preserve"> For RRC signalling design in RAN2, all the 6 gap/NCSG combinations could be considered.</w:t>
            </w:r>
          </w:p>
          <w:p w14:paraId="2D0678FF" w14:textId="77777777" w:rsidR="00DF07DC" w:rsidRDefault="0061308C">
            <w:pPr>
              <w:rPr>
                <w:rFonts w:ascii="Arial" w:hAnsi="Arial" w:cs="Arial"/>
                <w:b/>
                <w:iCs/>
                <w:sz w:val="16"/>
                <w:szCs w:val="16"/>
                <w:lang w:val="en-GB"/>
              </w:rPr>
            </w:pPr>
            <w:r>
              <w:rPr>
                <w:rFonts w:ascii="Arial" w:hAnsi="Arial" w:cs="Arial"/>
                <w:b/>
                <w:sz w:val="16"/>
                <w:szCs w:val="16"/>
                <w:lang w:val="en-GB"/>
              </w:rPr>
              <w:t>Proposal 8: For RRM requirements in RAN4, only the first 3 combinations will be considered in Rel-17.</w:t>
            </w:r>
          </w:p>
          <w:p w14:paraId="6C5C9F08" w14:textId="77777777" w:rsidR="00DF07DC" w:rsidRDefault="0061308C">
            <w:pPr>
              <w:rPr>
                <w:rFonts w:ascii="Arial" w:hAnsi="Arial" w:cs="Arial"/>
                <w:b/>
                <w:sz w:val="16"/>
                <w:szCs w:val="16"/>
                <w:lang w:val="en-GB"/>
              </w:rPr>
            </w:pPr>
            <w:r>
              <w:rPr>
                <w:rFonts w:ascii="Arial" w:hAnsi="Arial" w:cs="Arial"/>
                <w:b/>
                <w:iCs/>
                <w:sz w:val="16"/>
                <w:szCs w:val="16"/>
                <w:lang w:val="en-GB"/>
              </w:rPr>
              <w:t>Observation 1:</w:t>
            </w:r>
            <w:r>
              <w:rPr>
                <w:rFonts w:ascii="Arial" w:hAnsi="Arial" w:cs="Arial"/>
                <w:b/>
                <w:sz w:val="16"/>
                <w:szCs w:val="16"/>
                <w:lang w:val="en-GB"/>
              </w:rPr>
              <w:t xml:space="preserve"> The UE behaviour and corresponding requirements were solved in the last meeting and it is not necessary to discuss the meaning of “measurement within gap”.</w:t>
            </w:r>
          </w:p>
          <w:p w14:paraId="384DF24A" w14:textId="77777777" w:rsidR="00DF07DC" w:rsidRDefault="00DF07DC">
            <w:pPr>
              <w:rPr>
                <w:rFonts w:ascii="Arial" w:hAnsi="Arial" w:cs="Arial"/>
                <w:sz w:val="16"/>
                <w:szCs w:val="16"/>
                <w:lang w:val="en-GB"/>
              </w:rPr>
            </w:pPr>
          </w:p>
        </w:tc>
      </w:tr>
      <w:tr w:rsidR="00DF07DC" w:rsidRPr="00BC2CD5" w14:paraId="2C9C80A3"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4C9A5C6F" w14:textId="77777777" w:rsidR="00DF07DC" w:rsidRDefault="00574D27">
            <w:pPr>
              <w:rPr>
                <w:rFonts w:ascii="Arial" w:hAnsi="Arial" w:cs="Arial"/>
                <w:b/>
                <w:bCs/>
                <w:color w:val="0000FF"/>
                <w:sz w:val="16"/>
                <w:szCs w:val="16"/>
                <w:u w:val="single"/>
              </w:rPr>
            </w:pPr>
            <w:hyperlink r:id="rId16" w:history="1">
              <w:r w:rsidR="0061308C">
                <w:rPr>
                  <w:rFonts w:ascii="Arial" w:hAnsi="Arial" w:cs="Arial"/>
                  <w:b/>
                  <w:bCs/>
                  <w:color w:val="0000FF"/>
                  <w:sz w:val="16"/>
                  <w:szCs w:val="16"/>
                  <w:u w:val="single"/>
                </w:rPr>
                <w:t>R4-2204406</w:t>
              </w:r>
            </w:hyperlink>
          </w:p>
        </w:tc>
        <w:tc>
          <w:tcPr>
            <w:tcW w:w="1447" w:type="dxa"/>
            <w:tcBorders>
              <w:top w:val="nil"/>
              <w:left w:val="nil"/>
              <w:bottom w:val="single" w:sz="4" w:space="0" w:color="A6A6A6"/>
              <w:right w:val="single" w:sz="4" w:space="0" w:color="A6A6A6"/>
            </w:tcBorders>
            <w:shd w:val="clear" w:color="auto" w:fill="auto"/>
          </w:tcPr>
          <w:p w14:paraId="58D8EFCE" w14:textId="77777777" w:rsidR="00DF07DC" w:rsidRDefault="0061308C">
            <w:pPr>
              <w:rPr>
                <w:rFonts w:ascii="Arial" w:hAnsi="Arial" w:cs="Arial"/>
                <w:sz w:val="16"/>
                <w:szCs w:val="16"/>
              </w:rPr>
            </w:pPr>
            <w:r>
              <w:rPr>
                <w:rFonts w:ascii="Arial" w:hAnsi="Arial" w:cs="Arial"/>
                <w:sz w:val="16"/>
                <w:szCs w:val="16"/>
              </w:rPr>
              <w:t>Intel Corporation</w:t>
            </w:r>
          </w:p>
        </w:tc>
        <w:tc>
          <w:tcPr>
            <w:tcW w:w="8193" w:type="dxa"/>
            <w:tcBorders>
              <w:top w:val="nil"/>
              <w:left w:val="nil"/>
              <w:bottom w:val="single" w:sz="4" w:space="0" w:color="A6A6A6"/>
              <w:right w:val="single" w:sz="4" w:space="0" w:color="A6A6A6"/>
            </w:tcBorders>
          </w:tcPr>
          <w:p w14:paraId="157497BE" w14:textId="77777777" w:rsidR="00DF07DC" w:rsidRPr="00BC2CD5" w:rsidRDefault="0061308C">
            <w:pPr>
              <w:rPr>
                <w:rFonts w:ascii="Arial" w:hAnsi="Arial" w:cs="Arial"/>
                <w:b/>
                <w:bCs/>
                <w:i/>
                <w:iCs/>
                <w:sz w:val="16"/>
                <w:szCs w:val="16"/>
                <w:lang w:val="en-US"/>
                <w:rPrChange w:id="50" w:author="MK" w:date="2022-02-22T18:07:00Z">
                  <w:rPr>
                    <w:rFonts w:ascii="Arial" w:hAnsi="Arial" w:cs="Arial"/>
                    <w:b/>
                    <w:bCs/>
                    <w:i/>
                    <w:iCs/>
                    <w:sz w:val="16"/>
                    <w:szCs w:val="16"/>
                  </w:rPr>
                </w:rPrChange>
              </w:rPr>
            </w:pPr>
            <w:r w:rsidRPr="00BC2CD5">
              <w:rPr>
                <w:rFonts w:ascii="Arial" w:hAnsi="Arial" w:cs="Arial"/>
                <w:b/>
                <w:bCs/>
                <w:i/>
                <w:iCs/>
                <w:sz w:val="16"/>
                <w:szCs w:val="16"/>
                <w:u w:val="single"/>
                <w:lang w:val="en-US"/>
                <w:rPrChange w:id="51" w:author="MK" w:date="2022-02-22T18:07:00Z">
                  <w:rPr>
                    <w:rFonts w:ascii="Arial" w:hAnsi="Arial" w:cs="Arial"/>
                    <w:b/>
                    <w:bCs/>
                    <w:i/>
                    <w:iCs/>
                    <w:sz w:val="16"/>
                    <w:szCs w:val="16"/>
                    <w:u w:val="single"/>
                  </w:rPr>
                </w:rPrChange>
              </w:rPr>
              <w:t>Proposal 1:</w:t>
            </w:r>
            <w:r w:rsidRPr="00BC2CD5">
              <w:rPr>
                <w:rFonts w:ascii="Arial" w:hAnsi="Arial" w:cs="Arial"/>
                <w:b/>
                <w:bCs/>
                <w:i/>
                <w:iCs/>
                <w:sz w:val="16"/>
                <w:szCs w:val="16"/>
                <w:lang w:val="en-US"/>
                <w:rPrChange w:id="52" w:author="MK" w:date="2022-02-22T18:07:00Z">
                  <w:rPr>
                    <w:rFonts w:ascii="Arial" w:hAnsi="Arial" w:cs="Arial"/>
                    <w:b/>
                    <w:bCs/>
                    <w:i/>
                    <w:iCs/>
                    <w:sz w:val="16"/>
                    <w:szCs w:val="16"/>
                  </w:rPr>
                </w:rPrChange>
              </w:rPr>
              <w:t xml:space="preserve"> CSI-RS based inter-frequency measurement with NR NCSG can be deprioritized in Rel17. </w:t>
            </w:r>
          </w:p>
          <w:p w14:paraId="34EE08B3" w14:textId="77777777" w:rsidR="00DF07DC" w:rsidRPr="00BC2CD5" w:rsidRDefault="0061308C">
            <w:pPr>
              <w:rPr>
                <w:rFonts w:ascii="Arial" w:hAnsi="Arial" w:cs="Arial"/>
                <w:b/>
                <w:bCs/>
                <w:i/>
                <w:sz w:val="16"/>
                <w:szCs w:val="16"/>
                <w:lang w:val="en-US"/>
                <w:rPrChange w:id="53" w:author="MK" w:date="2022-02-22T18:07:00Z">
                  <w:rPr>
                    <w:rFonts w:ascii="Arial" w:hAnsi="Arial" w:cs="Arial"/>
                    <w:b/>
                    <w:bCs/>
                    <w:i/>
                    <w:sz w:val="16"/>
                    <w:szCs w:val="16"/>
                  </w:rPr>
                </w:rPrChange>
              </w:rPr>
            </w:pPr>
            <w:r w:rsidRPr="00BC2CD5">
              <w:rPr>
                <w:rFonts w:ascii="Arial" w:hAnsi="Arial" w:cs="Arial"/>
                <w:b/>
                <w:bCs/>
                <w:i/>
                <w:sz w:val="16"/>
                <w:szCs w:val="16"/>
                <w:u w:val="single"/>
                <w:lang w:val="en-US"/>
                <w:rPrChange w:id="54" w:author="MK" w:date="2022-02-22T18:07:00Z">
                  <w:rPr>
                    <w:rFonts w:ascii="Arial" w:hAnsi="Arial" w:cs="Arial"/>
                    <w:b/>
                    <w:bCs/>
                    <w:i/>
                    <w:sz w:val="16"/>
                    <w:szCs w:val="16"/>
                    <w:u w:val="single"/>
                  </w:rPr>
                </w:rPrChange>
              </w:rPr>
              <w:t>Proposal 2</w:t>
            </w:r>
            <w:r w:rsidRPr="00BC2CD5">
              <w:rPr>
                <w:rFonts w:ascii="Arial" w:hAnsi="Arial" w:cs="Arial"/>
                <w:b/>
                <w:bCs/>
                <w:i/>
                <w:sz w:val="16"/>
                <w:szCs w:val="16"/>
                <w:lang w:val="en-US"/>
                <w:rPrChange w:id="55" w:author="MK" w:date="2022-02-22T18:07:00Z">
                  <w:rPr>
                    <w:rFonts w:ascii="Arial" w:hAnsi="Arial" w:cs="Arial"/>
                    <w:b/>
                    <w:bCs/>
                    <w:i/>
                    <w:sz w:val="16"/>
                    <w:szCs w:val="16"/>
                  </w:rPr>
                </w:rPrChange>
              </w:rPr>
              <w:t xml:space="preserve">: NO additional mandatory NCSG patterns beside #0 , #1, #13,#14(for FR2). </w:t>
            </w:r>
          </w:p>
          <w:p w14:paraId="2AD0891B" w14:textId="77777777" w:rsidR="00DF07DC" w:rsidRPr="00BC2CD5" w:rsidRDefault="0061308C">
            <w:pPr>
              <w:rPr>
                <w:rFonts w:ascii="Arial" w:hAnsi="Arial" w:cs="Arial"/>
                <w:b/>
                <w:bCs/>
                <w:i/>
                <w:iCs/>
                <w:sz w:val="16"/>
                <w:szCs w:val="16"/>
                <w:lang w:val="en-US"/>
                <w:rPrChange w:id="56" w:author="MK" w:date="2022-02-22T18:07:00Z">
                  <w:rPr>
                    <w:rFonts w:ascii="Arial" w:hAnsi="Arial" w:cs="Arial"/>
                    <w:b/>
                    <w:bCs/>
                    <w:i/>
                    <w:iCs/>
                    <w:sz w:val="16"/>
                    <w:szCs w:val="16"/>
                  </w:rPr>
                </w:rPrChange>
              </w:rPr>
            </w:pPr>
            <w:r w:rsidRPr="00BC2CD5">
              <w:rPr>
                <w:rFonts w:ascii="Arial" w:hAnsi="Arial" w:cs="Arial"/>
                <w:b/>
                <w:bCs/>
                <w:i/>
                <w:sz w:val="16"/>
                <w:szCs w:val="16"/>
                <w:u w:val="single"/>
                <w:lang w:val="en-US"/>
                <w:rPrChange w:id="57" w:author="MK" w:date="2022-02-22T18:07:00Z">
                  <w:rPr>
                    <w:rFonts w:ascii="Arial" w:hAnsi="Arial" w:cs="Arial"/>
                    <w:b/>
                    <w:bCs/>
                    <w:i/>
                    <w:sz w:val="16"/>
                    <w:szCs w:val="16"/>
                    <w:u w:val="single"/>
                  </w:rPr>
                </w:rPrChange>
              </w:rPr>
              <w:t>Proposal 3</w:t>
            </w:r>
            <w:r w:rsidRPr="00BC2CD5">
              <w:rPr>
                <w:rFonts w:ascii="Arial" w:hAnsi="Arial" w:cs="Arial"/>
                <w:b/>
                <w:bCs/>
                <w:i/>
                <w:sz w:val="16"/>
                <w:szCs w:val="16"/>
                <w:lang w:val="en-US"/>
                <w:rPrChange w:id="58" w:author="MK" w:date="2022-02-22T18:07:00Z">
                  <w:rPr>
                    <w:rFonts w:ascii="Arial" w:hAnsi="Arial" w:cs="Arial"/>
                    <w:b/>
                    <w:bCs/>
                    <w:i/>
                    <w:sz w:val="16"/>
                    <w:szCs w:val="16"/>
                  </w:rPr>
                </w:rPrChange>
              </w:rPr>
              <w:t xml:space="preserve">: </w:t>
            </w:r>
            <w:r w:rsidRPr="00BC2CD5">
              <w:rPr>
                <w:rFonts w:ascii="Arial" w:hAnsi="Arial" w:cs="Arial"/>
                <w:b/>
                <w:bCs/>
                <w:i/>
                <w:iCs/>
                <w:sz w:val="16"/>
                <w:szCs w:val="16"/>
                <w:lang w:val="en-US"/>
                <w:rPrChange w:id="59" w:author="MK" w:date="2022-02-22T18:07:00Z">
                  <w:rPr>
                    <w:rFonts w:ascii="Arial" w:hAnsi="Arial" w:cs="Arial"/>
                    <w:b/>
                    <w:bCs/>
                    <w:i/>
                    <w:iCs/>
                    <w:sz w:val="16"/>
                    <w:szCs w:val="16"/>
                  </w:rPr>
                </w:rPrChange>
              </w:rPr>
              <w:t>How to indicate support of NR-only NCSG pattern is up to RAN2.</w:t>
            </w:r>
          </w:p>
          <w:p w14:paraId="1D288EA0" w14:textId="77777777" w:rsidR="00DF07DC" w:rsidRPr="00BC2CD5" w:rsidRDefault="0061308C">
            <w:pPr>
              <w:rPr>
                <w:rFonts w:ascii="Arial" w:hAnsi="Arial" w:cs="Arial"/>
                <w:b/>
                <w:bCs/>
                <w:i/>
                <w:sz w:val="16"/>
                <w:szCs w:val="16"/>
                <w:lang w:val="en-US"/>
                <w:rPrChange w:id="60" w:author="MK" w:date="2022-02-22T18:07:00Z">
                  <w:rPr>
                    <w:rFonts w:ascii="Arial" w:hAnsi="Arial" w:cs="Arial"/>
                    <w:b/>
                    <w:bCs/>
                    <w:i/>
                    <w:sz w:val="16"/>
                    <w:szCs w:val="16"/>
                  </w:rPr>
                </w:rPrChange>
              </w:rPr>
            </w:pPr>
            <w:r w:rsidRPr="00BC2CD5">
              <w:rPr>
                <w:rFonts w:ascii="Arial" w:hAnsi="Arial" w:cs="Arial"/>
                <w:b/>
                <w:bCs/>
                <w:i/>
                <w:sz w:val="16"/>
                <w:szCs w:val="16"/>
                <w:u w:val="single"/>
                <w:lang w:val="en-US"/>
                <w:rPrChange w:id="61" w:author="MK" w:date="2022-02-22T18:07:00Z">
                  <w:rPr>
                    <w:rFonts w:ascii="Arial" w:hAnsi="Arial" w:cs="Arial"/>
                    <w:b/>
                    <w:bCs/>
                    <w:i/>
                    <w:sz w:val="16"/>
                    <w:szCs w:val="16"/>
                    <w:u w:val="single"/>
                  </w:rPr>
                </w:rPrChange>
              </w:rPr>
              <w:t>Proposal 4</w:t>
            </w:r>
            <w:r w:rsidRPr="00BC2CD5">
              <w:rPr>
                <w:rFonts w:ascii="Arial" w:hAnsi="Arial" w:cs="Arial"/>
                <w:b/>
                <w:bCs/>
                <w:i/>
                <w:sz w:val="16"/>
                <w:szCs w:val="16"/>
                <w:lang w:val="en-US"/>
                <w:rPrChange w:id="62" w:author="MK" w:date="2022-02-22T18:07:00Z">
                  <w:rPr>
                    <w:rFonts w:ascii="Arial" w:hAnsi="Arial" w:cs="Arial"/>
                    <w:b/>
                    <w:bCs/>
                    <w:i/>
                    <w:sz w:val="16"/>
                    <w:szCs w:val="16"/>
                  </w:rPr>
                </w:rPrChange>
              </w:rPr>
              <w:t>: The offset of NCSG refers to the starting point of VIL1.</w:t>
            </w:r>
          </w:p>
          <w:p w14:paraId="37F46458" w14:textId="77777777" w:rsidR="00DF07DC" w:rsidRPr="00BC2CD5" w:rsidRDefault="0061308C">
            <w:pPr>
              <w:rPr>
                <w:rFonts w:ascii="Arial" w:hAnsi="Arial" w:cs="Arial"/>
                <w:sz w:val="16"/>
                <w:szCs w:val="16"/>
                <w:lang w:val="en-US"/>
                <w:rPrChange w:id="63" w:author="MK" w:date="2022-02-22T18:07:00Z">
                  <w:rPr>
                    <w:rFonts w:ascii="Arial" w:hAnsi="Arial" w:cs="Arial"/>
                    <w:sz w:val="16"/>
                    <w:szCs w:val="16"/>
                  </w:rPr>
                </w:rPrChange>
              </w:rPr>
            </w:pPr>
            <w:r w:rsidRPr="00BC2CD5">
              <w:rPr>
                <w:rFonts w:ascii="Arial" w:hAnsi="Arial" w:cs="Arial"/>
                <w:b/>
                <w:bCs/>
                <w:i/>
                <w:sz w:val="16"/>
                <w:szCs w:val="16"/>
                <w:u w:val="single"/>
                <w:lang w:val="en-US"/>
                <w:rPrChange w:id="64" w:author="MK" w:date="2022-02-22T18:07:00Z">
                  <w:rPr>
                    <w:rFonts w:ascii="Arial" w:hAnsi="Arial" w:cs="Arial"/>
                    <w:b/>
                    <w:bCs/>
                    <w:i/>
                    <w:sz w:val="16"/>
                    <w:szCs w:val="16"/>
                    <w:u w:val="single"/>
                  </w:rPr>
                </w:rPrChange>
              </w:rPr>
              <w:t>Proposal 5</w:t>
            </w:r>
            <w:r w:rsidRPr="00BC2CD5">
              <w:rPr>
                <w:rFonts w:ascii="Arial" w:hAnsi="Arial" w:cs="Arial"/>
                <w:b/>
                <w:bCs/>
                <w:i/>
                <w:sz w:val="16"/>
                <w:szCs w:val="16"/>
                <w:lang w:val="en-US"/>
                <w:rPrChange w:id="65" w:author="MK" w:date="2022-02-22T18:07:00Z">
                  <w:rPr>
                    <w:rFonts w:ascii="Arial" w:hAnsi="Arial" w:cs="Arial"/>
                    <w:b/>
                    <w:bCs/>
                    <w:i/>
                    <w:sz w:val="16"/>
                    <w:szCs w:val="16"/>
                  </w:rPr>
                </w:rPrChange>
              </w:rPr>
              <w:t>: NO additional UE capability is needed for per-UE and per-FR differentiation for NCSG on top of that defined for legacy gap.</w:t>
            </w:r>
          </w:p>
          <w:p w14:paraId="35BA641A" w14:textId="77777777" w:rsidR="00DF07DC" w:rsidRPr="00BC2CD5" w:rsidRDefault="0061308C">
            <w:pPr>
              <w:rPr>
                <w:rFonts w:ascii="Arial" w:hAnsi="Arial" w:cs="Arial"/>
                <w:b/>
                <w:bCs/>
                <w:i/>
                <w:iCs/>
                <w:sz w:val="16"/>
                <w:szCs w:val="16"/>
                <w:lang w:val="en-US"/>
                <w:rPrChange w:id="66" w:author="MK" w:date="2022-02-22T18:07:00Z">
                  <w:rPr>
                    <w:rFonts w:ascii="Arial" w:hAnsi="Arial" w:cs="Arial"/>
                    <w:b/>
                    <w:bCs/>
                    <w:i/>
                    <w:iCs/>
                    <w:sz w:val="16"/>
                    <w:szCs w:val="16"/>
                  </w:rPr>
                </w:rPrChange>
              </w:rPr>
            </w:pPr>
            <w:r w:rsidRPr="00BC2CD5">
              <w:rPr>
                <w:rFonts w:ascii="Arial" w:hAnsi="Arial" w:cs="Arial"/>
                <w:b/>
                <w:bCs/>
                <w:i/>
                <w:iCs/>
                <w:sz w:val="16"/>
                <w:szCs w:val="16"/>
                <w:u w:val="single"/>
                <w:lang w:val="en-US"/>
                <w:rPrChange w:id="67" w:author="MK" w:date="2022-02-22T18:07:00Z">
                  <w:rPr>
                    <w:rFonts w:ascii="Arial" w:hAnsi="Arial" w:cs="Arial"/>
                    <w:b/>
                    <w:bCs/>
                    <w:i/>
                    <w:iCs/>
                    <w:sz w:val="16"/>
                    <w:szCs w:val="16"/>
                    <w:u w:val="single"/>
                  </w:rPr>
                </w:rPrChange>
              </w:rPr>
              <w:t>Proposal 6:</w:t>
            </w:r>
            <w:r w:rsidRPr="00BC2CD5">
              <w:rPr>
                <w:rFonts w:ascii="Arial" w:hAnsi="Arial" w:cs="Arial"/>
                <w:b/>
                <w:bCs/>
                <w:sz w:val="16"/>
                <w:szCs w:val="16"/>
                <w:lang w:val="en-US"/>
                <w:rPrChange w:id="68" w:author="MK" w:date="2022-02-22T18:07:00Z">
                  <w:rPr>
                    <w:rFonts w:ascii="Arial" w:hAnsi="Arial" w:cs="Arial"/>
                    <w:b/>
                    <w:bCs/>
                    <w:sz w:val="16"/>
                    <w:szCs w:val="16"/>
                  </w:rPr>
                </w:rPrChange>
              </w:rPr>
              <w:t xml:space="preserve">  </w:t>
            </w:r>
            <w:r w:rsidRPr="00BC2CD5">
              <w:rPr>
                <w:rFonts w:ascii="Arial" w:hAnsi="Arial" w:cs="Arial"/>
                <w:b/>
                <w:bCs/>
                <w:i/>
                <w:iCs/>
                <w:sz w:val="16"/>
                <w:szCs w:val="16"/>
                <w:lang w:val="en-US"/>
                <w:rPrChange w:id="69" w:author="MK" w:date="2022-02-22T18:07:00Z">
                  <w:rPr>
                    <w:rFonts w:ascii="Arial" w:hAnsi="Arial" w:cs="Arial"/>
                    <w:b/>
                    <w:bCs/>
                    <w:i/>
                    <w:iCs/>
                    <w:sz w:val="16"/>
                    <w:szCs w:val="16"/>
                  </w:rPr>
                </w:rPrChange>
              </w:rPr>
              <w:t>It is unnecessary to introduce any transformation mapping table between the legacy MG and NCSG.</w:t>
            </w:r>
          </w:p>
          <w:p w14:paraId="4A9F1502" w14:textId="77777777" w:rsidR="00DF07DC" w:rsidRPr="00BC2CD5" w:rsidRDefault="0061308C">
            <w:pPr>
              <w:rPr>
                <w:rFonts w:ascii="Arial" w:hAnsi="Arial" w:cs="Arial"/>
                <w:b/>
                <w:bCs/>
                <w:i/>
                <w:iCs/>
                <w:sz w:val="16"/>
                <w:szCs w:val="16"/>
                <w:lang w:val="en-US"/>
                <w:rPrChange w:id="70" w:author="MK" w:date="2022-02-22T18:07:00Z">
                  <w:rPr>
                    <w:rFonts w:ascii="Arial" w:hAnsi="Arial" w:cs="Arial"/>
                    <w:b/>
                    <w:bCs/>
                    <w:i/>
                    <w:iCs/>
                    <w:sz w:val="16"/>
                    <w:szCs w:val="16"/>
                  </w:rPr>
                </w:rPrChange>
              </w:rPr>
            </w:pPr>
            <w:r w:rsidRPr="00BC2CD5">
              <w:rPr>
                <w:rFonts w:ascii="Arial" w:hAnsi="Arial" w:cs="Arial"/>
                <w:b/>
                <w:bCs/>
                <w:i/>
                <w:iCs/>
                <w:sz w:val="16"/>
                <w:szCs w:val="16"/>
                <w:u w:val="single"/>
                <w:lang w:val="en-US"/>
                <w:rPrChange w:id="71" w:author="MK" w:date="2022-02-22T18:07:00Z">
                  <w:rPr>
                    <w:rFonts w:ascii="Arial" w:hAnsi="Arial" w:cs="Arial"/>
                    <w:b/>
                    <w:bCs/>
                    <w:i/>
                    <w:iCs/>
                    <w:sz w:val="16"/>
                    <w:szCs w:val="16"/>
                    <w:u w:val="single"/>
                  </w:rPr>
                </w:rPrChange>
              </w:rPr>
              <w:t>Proposal 7:</w:t>
            </w:r>
            <w:r w:rsidRPr="00BC2CD5">
              <w:rPr>
                <w:rFonts w:ascii="Arial" w:hAnsi="Arial" w:cs="Arial"/>
                <w:b/>
                <w:bCs/>
                <w:i/>
                <w:iCs/>
                <w:sz w:val="16"/>
                <w:szCs w:val="16"/>
                <w:lang w:val="en-US"/>
                <w:rPrChange w:id="72" w:author="MK" w:date="2022-02-22T18:07:00Z">
                  <w:rPr>
                    <w:rFonts w:ascii="Arial" w:hAnsi="Arial" w:cs="Arial"/>
                    <w:b/>
                    <w:bCs/>
                    <w:i/>
                    <w:iCs/>
                    <w:sz w:val="16"/>
                    <w:szCs w:val="16"/>
                  </w:rPr>
                </w:rPrChange>
              </w:rPr>
              <w:t xml:space="preserve"> RAN4’s reply on LS R2-2201935 can be:</w:t>
            </w:r>
          </w:p>
          <w:p w14:paraId="53F5C637" w14:textId="77777777" w:rsidR="00DF07DC" w:rsidRPr="00BC2CD5" w:rsidRDefault="0061308C">
            <w:pPr>
              <w:rPr>
                <w:rFonts w:ascii="Arial" w:hAnsi="Arial" w:cs="Arial"/>
                <w:b/>
                <w:bCs/>
                <w:sz w:val="16"/>
                <w:szCs w:val="16"/>
                <w:lang w:val="en-US"/>
                <w:rPrChange w:id="73" w:author="MK" w:date="2022-02-22T18:07:00Z">
                  <w:rPr>
                    <w:rFonts w:ascii="Arial" w:hAnsi="Arial" w:cs="Arial"/>
                    <w:b/>
                    <w:bCs/>
                    <w:sz w:val="16"/>
                    <w:szCs w:val="16"/>
                  </w:rPr>
                </w:rPrChange>
              </w:rPr>
            </w:pPr>
            <w:r w:rsidRPr="00BC2CD5">
              <w:rPr>
                <w:rFonts w:ascii="Arial" w:hAnsi="Arial" w:cs="Arial"/>
                <w:b/>
                <w:bCs/>
                <w:sz w:val="16"/>
                <w:szCs w:val="16"/>
                <w:lang w:val="en-US"/>
                <w:rPrChange w:id="74" w:author="MK" w:date="2022-02-22T18:07:00Z">
                  <w:rPr>
                    <w:rFonts w:ascii="Arial" w:hAnsi="Arial" w:cs="Arial"/>
                    <w:b/>
                    <w:bCs/>
                    <w:sz w:val="16"/>
                    <w:szCs w:val="16"/>
                  </w:rPr>
                </w:rPrChange>
              </w:rPr>
              <w:t>“Q:</w:t>
            </w:r>
            <w:r w:rsidRPr="00BC2CD5">
              <w:rPr>
                <w:rFonts w:ascii="Arial" w:hAnsi="Arial" w:cs="Arial"/>
                <w:sz w:val="16"/>
                <w:szCs w:val="16"/>
                <w:lang w:val="en-US"/>
                <w:rPrChange w:id="75" w:author="MK" w:date="2022-02-22T18:07:00Z">
                  <w:rPr>
                    <w:rFonts w:ascii="Arial" w:hAnsi="Arial" w:cs="Arial"/>
                    <w:sz w:val="16"/>
                    <w:szCs w:val="16"/>
                  </w:rPr>
                </w:rPrChange>
              </w:rPr>
              <w:t xml:space="preserve"> </w:t>
            </w:r>
            <w:r w:rsidRPr="00BC2CD5">
              <w:rPr>
                <w:rFonts w:ascii="Arial" w:hAnsi="Arial" w:cs="Arial"/>
                <w:b/>
                <w:bCs/>
                <w:sz w:val="16"/>
                <w:szCs w:val="16"/>
                <w:lang w:val="en-US"/>
                <w:rPrChange w:id="76" w:author="MK" w:date="2022-02-22T18:07:00Z">
                  <w:rPr>
                    <w:rFonts w:ascii="Arial" w:hAnsi="Arial" w:cs="Arial"/>
                    <w:b/>
                    <w:bCs/>
                    <w:sz w:val="16"/>
                    <w:szCs w:val="16"/>
                  </w:rPr>
                </w:rPrChange>
              </w:rPr>
              <w:t>Whether to support simultaneous configurations on the following combinations?</w:t>
            </w:r>
          </w:p>
          <w:p w14:paraId="16C219AE" w14:textId="77777777" w:rsidR="00DF07DC" w:rsidRPr="00BC2CD5" w:rsidRDefault="0061308C">
            <w:pPr>
              <w:numPr>
                <w:ilvl w:val="1"/>
                <w:numId w:val="13"/>
              </w:numPr>
              <w:rPr>
                <w:rFonts w:ascii="Arial" w:hAnsi="Arial" w:cs="Arial"/>
                <w:b/>
                <w:bCs/>
                <w:sz w:val="16"/>
                <w:szCs w:val="16"/>
                <w:lang w:val="en-US"/>
                <w:rPrChange w:id="77" w:author="MK" w:date="2022-02-22T18:07:00Z">
                  <w:rPr>
                    <w:rFonts w:ascii="Arial" w:hAnsi="Arial" w:cs="Arial"/>
                    <w:b/>
                    <w:bCs/>
                    <w:sz w:val="16"/>
                    <w:szCs w:val="16"/>
                  </w:rPr>
                </w:rPrChange>
              </w:rPr>
            </w:pPr>
            <w:r w:rsidRPr="00BC2CD5">
              <w:rPr>
                <w:rFonts w:ascii="Arial" w:hAnsi="Arial" w:cs="Arial"/>
                <w:b/>
                <w:bCs/>
                <w:sz w:val="16"/>
                <w:szCs w:val="16"/>
                <w:lang w:val="en-US"/>
                <w:rPrChange w:id="78" w:author="MK" w:date="2022-02-22T18:07:00Z">
                  <w:rPr>
                    <w:rFonts w:ascii="Arial" w:hAnsi="Arial" w:cs="Arial"/>
                    <w:b/>
                    <w:bCs/>
                    <w:sz w:val="16"/>
                    <w:szCs w:val="16"/>
                  </w:rPr>
                </w:rPrChange>
              </w:rPr>
              <w:t xml:space="preserve">NCSG FR1 gap + NCSG FR2 gap </w:t>
            </w:r>
          </w:p>
          <w:p w14:paraId="2F5FD8B1" w14:textId="77777777" w:rsidR="00DF07DC" w:rsidRDefault="0061308C">
            <w:pPr>
              <w:rPr>
                <w:rFonts w:ascii="Arial" w:hAnsi="Arial" w:cs="Arial"/>
                <w:sz w:val="16"/>
                <w:szCs w:val="16"/>
              </w:rPr>
            </w:pPr>
            <w:r>
              <w:rPr>
                <w:rFonts w:ascii="Arial" w:hAnsi="Arial" w:cs="Arial"/>
                <w:b/>
                <w:bCs/>
                <w:sz w:val="16"/>
                <w:szCs w:val="16"/>
              </w:rPr>
              <w:sym w:font="Wingdings" w:char="F0E0"/>
            </w:r>
            <w:r>
              <w:rPr>
                <w:rFonts w:ascii="Arial" w:hAnsi="Arial" w:cs="Arial"/>
                <w:sz w:val="16"/>
                <w:szCs w:val="16"/>
              </w:rPr>
              <w:t xml:space="preserve">Yes.  </w:t>
            </w:r>
          </w:p>
          <w:p w14:paraId="0B08C5C9" w14:textId="77777777" w:rsidR="00DF07DC" w:rsidRPr="00BC2CD5" w:rsidRDefault="0061308C">
            <w:pPr>
              <w:numPr>
                <w:ilvl w:val="1"/>
                <w:numId w:val="13"/>
              </w:numPr>
              <w:rPr>
                <w:rFonts w:ascii="Arial" w:hAnsi="Arial" w:cs="Arial"/>
                <w:b/>
                <w:bCs/>
                <w:sz w:val="16"/>
                <w:szCs w:val="16"/>
                <w:lang w:val="en-US"/>
                <w:rPrChange w:id="79" w:author="MK" w:date="2022-02-22T18:07:00Z">
                  <w:rPr>
                    <w:rFonts w:ascii="Arial" w:hAnsi="Arial" w:cs="Arial"/>
                    <w:b/>
                    <w:bCs/>
                    <w:sz w:val="16"/>
                    <w:szCs w:val="16"/>
                  </w:rPr>
                </w:rPrChange>
              </w:rPr>
            </w:pPr>
            <w:r w:rsidRPr="00BC2CD5">
              <w:rPr>
                <w:rFonts w:ascii="Arial" w:hAnsi="Arial" w:cs="Arial"/>
                <w:b/>
                <w:bCs/>
                <w:sz w:val="16"/>
                <w:szCs w:val="16"/>
                <w:lang w:val="en-US"/>
                <w:rPrChange w:id="80" w:author="MK" w:date="2022-02-22T18:07:00Z">
                  <w:rPr>
                    <w:rFonts w:ascii="Arial" w:hAnsi="Arial" w:cs="Arial"/>
                    <w:b/>
                    <w:bCs/>
                    <w:sz w:val="16"/>
                    <w:szCs w:val="16"/>
                  </w:rPr>
                </w:rPrChange>
              </w:rPr>
              <w:t xml:space="preserve">Legacy FR1 gap + NCSG FR2 gap </w:t>
            </w:r>
          </w:p>
          <w:p w14:paraId="6A986E6F" w14:textId="77777777" w:rsidR="00DF07DC" w:rsidRDefault="0061308C">
            <w:pPr>
              <w:rPr>
                <w:rFonts w:ascii="Arial" w:hAnsi="Arial" w:cs="Arial"/>
                <w:b/>
                <w:bCs/>
                <w:sz w:val="16"/>
                <w:szCs w:val="16"/>
              </w:rPr>
            </w:pPr>
            <w:r>
              <w:rPr>
                <w:rFonts w:ascii="Arial" w:hAnsi="Arial" w:cs="Arial"/>
                <w:b/>
                <w:bCs/>
                <w:sz w:val="16"/>
                <w:szCs w:val="16"/>
              </w:rPr>
              <w:sym w:font="Wingdings" w:char="F0E0"/>
            </w:r>
            <w:r>
              <w:rPr>
                <w:rFonts w:ascii="Arial" w:hAnsi="Arial" w:cs="Arial"/>
                <w:b/>
                <w:bCs/>
                <w:sz w:val="16"/>
                <w:szCs w:val="16"/>
              </w:rPr>
              <w:t>Yes</w:t>
            </w:r>
          </w:p>
          <w:p w14:paraId="74D17DED" w14:textId="77777777" w:rsidR="00DF07DC" w:rsidRPr="00BC2CD5" w:rsidRDefault="0061308C">
            <w:pPr>
              <w:numPr>
                <w:ilvl w:val="1"/>
                <w:numId w:val="13"/>
              </w:numPr>
              <w:rPr>
                <w:rFonts w:ascii="Arial" w:hAnsi="Arial" w:cs="Arial"/>
                <w:b/>
                <w:bCs/>
                <w:sz w:val="16"/>
                <w:szCs w:val="16"/>
                <w:lang w:val="en-US"/>
                <w:rPrChange w:id="81" w:author="MK" w:date="2022-02-22T18:07:00Z">
                  <w:rPr>
                    <w:rFonts w:ascii="Arial" w:hAnsi="Arial" w:cs="Arial"/>
                    <w:b/>
                    <w:bCs/>
                    <w:sz w:val="16"/>
                    <w:szCs w:val="16"/>
                  </w:rPr>
                </w:rPrChange>
              </w:rPr>
            </w:pPr>
            <w:r w:rsidRPr="00BC2CD5">
              <w:rPr>
                <w:rFonts w:ascii="Arial" w:hAnsi="Arial" w:cs="Arial"/>
                <w:b/>
                <w:bCs/>
                <w:sz w:val="16"/>
                <w:szCs w:val="16"/>
                <w:lang w:val="en-US"/>
                <w:rPrChange w:id="82" w:author="MK" w:date="2022-02-22T18:07:00Z">
                  <w:rPr>
                    <w:rFonts w:ascii="Arial" w:hAnsi="Arial" w:cs="Arial"/>
                    <w:b/>
                    <w:bCs/>
                    <w:sz w:val="16"/>
                    <w:szCs w:val="16"/>
                  </w:rPr>
                </w:rPrChange>
              </w:rPr>
              <w:t>Legacy FR2 gap + NCSG FR1 gap</w:t>
            </w:r>
          </w:p>
          <w:p w14:paraId="23D8D2A1" w14:textId="77777777" w:rsidR="00DF07DC" w:rsidRDefault="0061308C">
            <w:pPr>
              <w:rPr>
                <w:rFonts w:ascii="Arial" w:hAnsi="Arial" w:cs="Arial"/>
                <w:b/>
                <w:bCs/>
                <w:sz w:val="16"/>
                <w:szCs w:val="16"/>
              </w:rPr>
            </w:pPr>
            <w:r>
              <w:rPr>
                <w:rFonts w:ascii="Arial" w:hAnsi="Arial" w:cs="Arial"/>
                <w:b/>
                <w:bCs/>
                <w:sz w:val="16"/>
                <w:szCs w:val="16"/>
              </w:rPr>
              <w:sym w:font="Wingdings" w:char="F0E0"/>
            </w:r>
            <w:r>
              <w:rPr>
                <w:rFonts w:ascii="Arial" w:hAnsi="Arial" w:cs="Arial"/>
                <w:b/>
                <w:bCs/>
                <w:sz w:val="16"/>
                <w:szCs w:val="16"/>
              </w:rPr>
              <w:t>Yes</w:t>
            </w:r>
          </w:p>
          <w:p w14:paraId="501522C2" w14:textId="77777777" w:rsidR="00DF07DC" w:rsidRPr="00BC2CD5" w:rsidRDefault="0061308C">
            <w:pPr>
              <w:numPr>
                <w:ilvl w:val="1"/>
                <w:numId w:val="13"/>
              </w:numPr>
              <w:rPr>
                <w:rFonts w:ascii="Arial" w:hAnsi="Arial" w:cs="Arial"/>
                <w:b/>
                <w:bCs/>
                <w:sz w:val="16"/>
                <w:szCs w:val="16"/>
                <w:lang w:val="en-US"/>
                <w:rPrChange w:id="83" w:author="MK" w:date="2022-02-22T18:07:00Z">
                  <w:rPr>
                    <w:rFonts w:ascii="Arial" w:hAnsi="Arial" w:cs="Arial"/>
                    <w:b/>
                    <w:bCs/>
                    <w:sz w:val="16"/>
                    <w:szCs w:val="16"/>
                  </w:rPr>
                </w:rPrChange>
              </w:rPr>
            </w:pPr>
            <w:r w:rsidRPr="00BC2CD5">
              <w:rPr>
                <w:rFonts w:ascii="Arial" w:hAnsi="Arial" w:cs="Arial"/>
                <w:b/>
                <w:bCs/>
                <w:sz w:val="16"/>
                <w:szCs w:val="16"/>
                <w:lang w:val="en-US"/>
                <w:rPrChange w:id="84" w:author="MK" w:date="2022-02-22T18:07:00Z">
                  <w:rPr>
                    <w:rFonts w:ascii="Arial" w:hAnsi="Arial" w:cs="Arial"/>
                    <w:b/>
                    <w:bCs/>
                    <w:sz w:val="16"/>
                    <w:szCs w:val="16"/>
                  </w:rPr>
                </w:rPrChange>
              </w:rPr>
              <w:t xml:space="preserve">One legacy perUE gap + one NCSG perUE gap </w:t>
            </w:r>
          </w:p>
          <w:p w14:paraId="55E35620" w14:textId="77777777" w:rsidR="00DF07DC" w:rsidRPr="00BC2CD5" w:rsidRDefault="0061308C">
            <w:pPr>
              <w:rPr>
                <w:rFonts w:ascii="Arial" w:hAnsi="Arial" w:cs="Arial"/>
                <w:b/>
                <w:bCs/>
                <w:sz w:val="16"/>
                <w:szCs w:val="16"/>
                <w:lang w:val="en-US"/>
                <w:rPrChange w:id="85" w:author="MK" w:date="2022-02-22T18:07:00Z">
                  <w:rPr>
                    <w:rFonts w:ascii="Arial" w:hAnsi="Arial" w:cs="Arial"/>
                    <w:b/>
                    <w:bCs/>
                    <w:sz w:val="16"/>
                    <w:szCs w:val="16"/>
                  </w:rPr>
                </w:rPrChange>
              </w:rPr>
            </w:pPr>
            <w:r>
              <w:rPr>
                <w:rFonts w:ascii="Arial" w:hAnsi="Arial" w:cs="Arial"/>
                <w:b/>
                <w:bCs/>
                <w:sz w:val="16"/>
                <w:szCs w:val="16"/>
              </w:rPr>
              <w:sym w:font="Wingdings" w:char="F0E0"/>
            </w:r>
            <w:r w:rsidRPr="00BC2CD5">
              <w:rPr>
                <w:rFonts w:ascii="Arial" w:hAnsi="Arial" w:cs="Arial"/>
                <w:b/>
                <w:bCs/>
                <w:sz w:val="16"/>
                <w:szCs w:val="16"/>
                <w:lang w:val="en-US"/>
                <w:rPrChange w:id="86" w:author="MK" w:date="2022-02-22T18:07:00Z">
                  <w:rPr>
                    <w:rFonts w:ascii="Arial" w:hAnsi="Arial" w:cs="Arial"/>
                    <w:b/>
                    <w:bCs/>
                    <w:sz w:val="16"/>
                    <w:szCs w:val="16"/>
                  </w:rPr>
                </w:rPrChange>
              </w:rPr>
              <w:t>This is postponed to joint discussion(NCSG + concurrent MG).</w:t>
            </w:r>
          </w:p>
          <w:p w14:paraId="0D6BE7D0" w14:textId="77777777" w:rsidR="00DF07DC" w:rsidRPr="00BC2CD5" w:rsidRDefault="0061308C">
            <w:pPr>
              <w:numPr>
                <w:ilvl w:val="1"/>
                <w:numId w:val="13"/>
              </w:numPr>
              <w:rPr>
                <w:rFonts w:ascii="Arial" w:hAnsi="Arial" w:cs="Arial"/>
                <w:b/>
                <w:bCs/>
                <w:sz w:val="16"/>
                <w:szCs w:val="16"/>
                <w:lang w:val="en-US"/>
                <w:rPrChange w:id="87" w:author="MK" w:date="2022-02-22T18:07:00Z">
                  <w:rPr>
                    <w:rFonts w:ascii="Arial" w:hAnsi="Arial" w:cs="Arial"/>
                    <w:b/>
                    <w:bCs/>
                    <w:sz w:val="16"/>
                    <w:szCs w:val="16"/>
                  </w:rPr>
                </w:rPrChange>
              </w:rPr>
            </w:pPr>
            <w:r w:rsidRPr="00BC2CD5">
              <w:rPr>
                <w:rFonts w:ascii="Arial" w:hAnsi="Arial" w:cs="Arial"/>
                <w:b/>
                <w:bCs/>
                <w:sz w:val="16"/>
                <w:szCs w:val="16"/>
                <w:lang w:val="en-US"/>
                <w:rPrChange w:id="88" w:author="MK" w:date="2022-02-22T18:07:00Z">
                  <w:rPr>
                    <w:rFonts w:ascii="Arial" w:hAnsi="Arial" w:cs="Arial"/>
                    <w:b/>
                    <w:bCs/>
                    <w:sz w:val="16"/>
                    <w:szCs w:val="16"/>
                  </w:rPr>
                </w:rPrChange>
              </w:rPr>
              <w:t>One legacy perUE gap + NCSG FR1 gap</w:t>
            </w:r>
          </w:p>
          <w:p w14:paraId="7FA8D666" w14:textId="77777777" w:rsidR="00DF07DC" w:rsidRPr="00BC2CD5" w:rsidRDefault="0061308C">
            <w:pPr>
              <w:rPr>
                <w:rFonts w:ascii="Arial" w:hAnsi="Arial" w:cs="Arial"/>
                <w:b/>
                <w:bCs/>
                <w:sz w:val="16"/>
                <w:szCs w:val="16"/>
                <w:lang w:val="en-US"/>
                <w:rPrChange w:id="89" w:author="MK" w:date="2022-02-22T18:07:00Z">
                  <w:rPr>
                    <w:rFonts w:ascii="Arial" w:hAnsi="Arial" w:cs="Arial"/>
                    <w:b/>
                    <w:bCs/>
                    <w:sz w:val="16"/>
                    <w:szCs w:val="16"/>
                  </w:rPr>
                </w:rPrChange>
              </w:rPr>
            </w:pPr>
            <w:r>
              <w:rPr>
                <w:rFonts w:ascii="Arial" w:hAnsi="Arial" w:cs="Arial"/>
                <w:b/>
                <w:bCs/>
                <w:sz w:val="16"/>
                <w:szCs w:val="16"/>
              </w:rPr>
              <w:sym w:font="Wingdings" w:char="F0E0"/>
            </w:r>
            <w:r w:rsidRPr="00BC2CD5">
              <w:rPr>
                <w:rFonts w:ascii="Arial" w:hAnsi="Arial" w:cs="Arial"/>
                <w:b/>
                <w:bCs/>
                <w:sz w:val="16"/>
                <w:szCs w:val="16"/>
                <w:lang w:val="en-US"/>
                <w:rPrChange w:id="90" w:author="MK" w:date="2022-02-22T18:07:00Z">
                  <w:rPr>
                    <w:rFonts w:ascii="Arial" w:hAnsi="Arial" w:cs="Arial"/>
                    <w:b/>
                    <w:bCs/>
                    <w:sz w:val="16"/>
                    <w:szCs w:val="16"/>
                  </w:rPr>
                </w:rPrChange>
              </w:rPr>
              <w:t>This is postponed to joint discussion(NCSG + concurrent MG).</w:t>
            </w:r>
          </w:p>
          <w:p w14:paraId="0B35FDF8" w14:textId="77777777" w:rsidR="00DF07DC" w:rsidRPr="00BC2CD5" w:rsidRDefault="0061308C">
            <w:pPr>
              <w:numPr>
                <w:ilvl w:val="1"/>
                <w:numId w:val="13"/>
              </w:numPr>
              <w:rPr>
                <w:rFonts w:ascii="Arial" w:hAnsi="Arial" w:cs="Arial"/>
                <w:b/>
                <w:bCs/>
                <w:sz w:val="16"/>
                <w:szCs w:val="16"/>
                <w:lang w:val="en-US"/>
                <w:rPrChange w:id="91" w:author="MK" w:date="2022-02-22T18:07:00Z">
                  <w:rPr>
                    <w:rFonts w:ascii="Arial" w:hAnsi="Arial" w:cs="Arial"/>
                    <w:b/>
                    <w:bCs/>
                    <w:sz w:val="16"/>
                    <w:szCs w:val="16"/>
                  </w:rPr>
                </w:rPrChange>
              </w:rPr>
            </w:pPr>
            <w:r w:rsidRPr="00BC2CD5">
              <w:rPr>
                <w:rFonts w:ascii="Arial" w:hAnsi="Arial" w:cs="Arial"/>
                <w:b/>
                <w:bCs/>
                <w:sz w:val="16"/>
                <w:szCs w:val="16"/>
                <w:lang w:val="en-US"/>
                <w:rPrChange w:id="92" w:author="MK" w:date="2022-02-22T18:07:00Z">
                  <w:rPr>
                    <w:rFonts w:ascii="Arial" w:hAnsi="Arial" w:cs="Arial"/>
                    <w:b/>
                    <w:bCs/>
                    <w:sz w:val="16"/>
                    <w:szCs w:val="16"/>
                  </w:rPr>
                </w:rPrChange>
              </w:rPr>
              <w:t>One legacy perUE gap + NCSG FR2 gap</w:t>
            </w:r>
          </w:p>
          <w:p w14:paraId="315CD0C3" w14:textId="77777777" w:rsidR="00DF07DC" w:rsidRPr="00BC2CD5" w:rsidRDefault="0061308C">
            <w:pPr>
              <w:rPr>
                <w:rFonts w:ascii="Arial" w:hAnsi="Arial" w:cs="Arial"/>
                <w:b/>
                <w:bCs/>
                <w:sz w:val="16"/>
                <w:szCs w:val="16"/>
                <w:lang w:val="en-US"/>
                <w:rPrChange w:id="93" w:author="MK" w:date="2022-02-22T18:07:00Z">
                  <w:rPr>
                    <w:rFonts w:ascii="Arial" w:hAnsi="Arial" w:cs="Arial"/>
                    <w:b/>
                    <w:bCs/>
                    <w:sz w:val="16"/>
                    <w:szCs w:val="16"/>
                  </w:rPr>
                </w:rPrChange>
              </w:rPr>
            </w:pPr>
            <w:r>
              <w:rPr>
                <w:rFonts w:ascii="Arial" w:hAnsi="Arial" w:cs="Arial"/>
                <w:b/>
                <w:bCs/>
                <w:sz w:val="16"/>
                <w:szCs w:val="16"/>
              </w:rPr>
              <w:sym w:font="Wingdings" w:char="F0E0"/>
            </w:r>
            <w:r w:rsidRPr="00BC2CD5">
              <w:rPr>
                <w:rFonts w:ascii="Arial" w:hAnsi="Arial" w:cs="Arial"/>
                <w:b/>
                <w:bCs/>
                <w:sz w:val="16"/>
                <w:szCs w:val="16"/>
                <w:lang w:val="en-US"/>
                <w:rPrChange w:id="94" w:author="MK" w:date="2022-02-22T18:07:00Z">
                  <w:rPr>
                    <w:rFonts w:ascii="Arial" w:hAnsi="Arial" w:cs="Arial"/>
                    <w:b/>
                    <w:bCs/>
                    <w:sz w:val="16"/>
                    <w:szCs w:val="16"/>
                  </w:rPr>
                </w:rPrChange>
              </w:rPr>
              <w:t>This is postponed to joint discussion (NCSG + concurrent MG).”</w:t>
            </w:r>
          </w:p>
          <w:p w14:paraId="50C18F1F" w14:textId="77777777" w:rsidR="00DF07DC" w:rsidRPr="00BC2CD5" w:rsidRDefault="00DF07DC">
            <w:pPr>
              <w:rPr>
                <w:rFonts w:ascii="Arial" w:hAnsi="Arial" w:cs="Arial"/>
                <w:sz w:val="16"/>
                <w:szCs w:val="16"/>
                <w:lang w:val="en-US"/>
                <w:rPrChange w:id="95" w:author="MK" w:date="2022-02-22T18:07:00Z">
                  <w:rPr>
                    <w:rFonts w:ascii="Arial" w:hAnsi="Arial" w:cs="Arial"/>
                    <w:sz w:val="16"/>
                    <w:szCs w:val="16"/>
                  </w:rPr>
                </w:rPrChange>
              </w:rPr>
            </w:pPr>
          </w:p>
        </w:tc>
      </w:tr>
      <w:tr w:rsidR="00DF07DC" w:rsidRPr="00BC2CD5" w14:paraId="7B849132"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0AFFC808" w14:textId="77777777" w:rsidR="00DF07DC" w:rsidRDefault="00574D27">
            <w:pPr>
              <w:rPr>
                <w:rFonts w:ascii="Arial" w:hAnsi="Arial" w:cs="Arial"/>
                <w:b/>
                <w:bCs/>
                <w:color w:val="0000FF"/>
                <w:sz w:val="16"/>
                <w:szCs w:val="16"/>
                <w:u w:val="single"/>
              </w:rPr>
            </w:pPr>
            <w:hyperlink r:id="rId17" w:history="1">
              <w:r w:rsidR="0061308C">
                <w:rPr>
                  <w:rFonts w:ascii="Arial" w:hAnsi="Arial" w:cs="Arial"/>
                  <w:b/>
                  <w:bCs/>
                  <w:color w:val="0000FF"/>
                  <w:sz w:val="16"/>
                  <w:szCs w:val="16"/>
                  <w:u w:val="single"/>
                </w:rPr>
                <w:t>R4-2205012</w:t>
              </w:r>
            </w:hyperlink>
          </w:p>
        </w:tc>
        <w:tc>
          <w:tcPr>
            <w:tcW w:w="1447" w:type="dxa"/>
            <w:tcBorders>
              <w:top w:val="nil"/>
              <w:left w:val="nil"/>
              <w:bottom w:val="single" w:sz="4" w:space="0" w:color="A6A6A6"/>
              <w:right w:val="single" w:sz="4" w:space="0" w:color="A6A6A6"/>
            </w:tcBorders>
            <w:shd w:val="clear" w:color="auto" w:fill="auto"/>
          </w:tcPr>
          <w:p w14:paraId="11A99414" w14:textId="77777777" w:rsidR="00DF07DC" w:rsidRDefault="0061308C">
            <w:pPr>
              <w:rPr>
                <w:rFonts w:ascii="Arial" w:hAnsi="Arial" w:cs="Arial"/>
                <w:sz w:val="16"/>
                <w:szCs w:val="16"/>
              </w:rPr>
            </w:pPr>
            <w:r>
              <w:rPr>
                <w:rFonts w:ascii="Arial" w:hAnsi="Arial" w:cs="Arial"/>
                <w:sz w:val="16"/>
                <w:szCs w:val="16"/>
              </w:rPr>
              <w:t>ZTE Corporation</w:t>
            </w:r>
          </w:p>
        </w:tc>
        <w:tc>
          <w:tcPr>
            <w:tcW w:w="8193" w:type="dxa"/>
            <w:tcBorders>
              <w:top w:val="nil"/>
              <w:left w:val="nil"/>
              <w:bottom w:val="single" w:sz="4" w:space="0" w:color="A6A6A6"/>
              <w:right w:val="single" w:sz="4" w:space="0" w:color="A6A6A6"/>
            </w:tcBorders>
          </w:tcPr>
          <w:p w14:paraId="31A28D72" w14:textId="77777777" w:rsidR="00DF07DC" w:rsidRDefault="0061308C">
            <w:pPr>
              <w:rPr>
                <w:rFonts w:ascii="Arial" w:hAnsi="Arial" w:cs="Arial"/>
                <w:b/>
                <w:bCs/>
                <w:sz w:val="16"/>
                <w:szCs w:val="16"/>
                <w:lang w:val="en-US"/>
              </w:rPr>
            </w:pPr>
            <w:r>
              <w:rPr>
                <w:rFonts w:ascii="Arial" w:hAnsi="Arial" w:cs="Arial" w:hint="eastAsia"/>
                <w:b/>
                <w:bCs/>
                <w:sz w:val="16"/>
                <w:szCs w:val="16"/>
                <w:lang w:val="en-US"/>
              </w:rPr>
              <w:t>Proposal 1: De-prioritize the CSI-RS based inter-f measurement, until the discussion of applying of NCSG to SSB-based measurement finished. Or considering the NCSG for CSI-RS based measurement in Rel-18 MG enhancement.</w:t>
            </w:r>
          </w:p>
          <w:p w14:paraId="44192182" w14:textId="77777777" w:rsidR="00DF07DC" w:rsidRDefault="0061308C">
            <w:pPr>
              <w:rPr>
                <w:rFonts w:ascii="Arial" w:hAnsi="Arial" w:cs="Arial"/>
                <w:sz w:val="16"/>
                <w:szCs w:val="16"/>
                <w:lang w:val="en-US"/>
              </w:rPr>
            </w:pPr>
            <w:r>
              <w:rPr>
                <w:rFonts w:ascii="Arial" w:hAnsi="Arial" w:cs="Arial" w:hint="eastAsia"/>
                <w:b/>
                <w:bCs/>
                <w:sz w:val="16"/>
                <w:szCs w:val="16"/>
                <w:lang w:val="en-US"/>
              </w:rPr>
              <w:t>Proposal 2: Considering the urgen timeline of Rel-17, Option 2 and Option 4 are possible choices and we prefer Option 2.</w:t>
            </w:r>
          </w:p>
          <w:p w14:paraId="132762ED" w14:textId="77777777" w:rsidR="00DF07DC" w:rsidRDefault="0061308C">
            <w:pPr>
              <w:rPr>
                <w:rFonts w:ascii="Arial" w:hAnsi="Arial" w:cs="Arial"/>
                <w:b/>
                <w:bCs/>
                <w:sz w:val="16"/>
                <w:szCs w:val="16"/>
                <w:u w:val="single"/>
                <w:lang w:val="en-US"/>
              </w:rPr>
            </w:pPr>
            <w:r>
              <w:rPr>
                <w:rFonts w:ascii="Arial" w:hAnsi="Arial" w:cs="Arial" w:hint="eastAsia"/>
                <w:b/>
                <w:bCs/>
                <w:sz w:val="16"/>
                <w:szCs w:val="16"/>
                <w:lang w:val="en-US"/>
              </w:rPr>
              <w:t xml:space="preserve">Proposal 3: For NR-only measurement, NCSG GP#2, #3, #11, #17, #18, #19 are mandatory. </w:t>
            </w:r>
          </w:p>
          <w:p w14:paraId="690AEABF" w14:textId="77777777" w:rsidR="00DF07DC" w:rsidRDefault="0061308C">
            <w:pPr>
              <w:rPr>
                <w:rFonts w:ascii="Arial" w:hAnsi="Arial" w:cs="Arial"/>
                <w:b/>
                <w:bCs/>
                <w:sz w:val="16"/>
                <w:szCs w:val="16"/>
                <w:u w:val="single"/>
                <w:lang w:val="en-US"/>
              </w:rPr>
            </w:pPr>
            <w:r>
              <w:rPr>
                <w:rFonts w:ascii="Arial" w:hAnsi="Arial" w:cs="Arial" w:hint="eastAsia"/>
                <w:b/>
                <w:bCs/>
                <w:sz w:val="16"/>
                <w:szCs w:val="16"/>
                <w:lang w:val="en-US"/>
              </w:rPr>
              <w:t xml:space="preserve">Proposal 4: we support re-using </w:t>
            </w:r>
            <w:r>
              <w:rPr>
                <w:rFonts w:ascii="Arial" w:hAnsi="Arial" w:cs="Arial" w:hint="eastAsia"/>
                <w:b/>
                <w:bCs/>
                <w:i/>
                <w:iCs/>
                <w:sz w:val="16"/>
                <w:szCs w:val="16"/>
                <w:lang w:val="en-US"/>
              </w:rPr>
              <w:t>supportedGapPattern-NRonly-r16</w:t>
            </w:r>
            <w:r>
              <w:rPr>
                <w:rFonts w:ascii="Arial" w:hAnsi="Arial" w:cs="Arial" w:hint="eastAsia"/>
                <w:b/>
                <w:bCs/>
                <w:sz w:val="16"/>
                <w:szCs w:val="16"/>
                <w:lang w:val="en-US"/>
              </w:rPr>
              <w:t xml:space="preserve"> to indicate optionally supported NCSG patterns to NW, not need new signalling.</w:t>
            </w:r>
            <w:r>
              <w:rPr>
                <w:rFonts w:ascii="Arial" w:hAnsi="Arial" w:cs="Arial" w:hint="eastAsia"/>
                <w:sz w:val="16"/>
                <w:szCs w:val="16"/>
                <w:lang w:val="en-US"/>
              </w:rPr>
              <w:t xml:space="preserve"> </w:t>
            </w:r>
          </w:p>
          <w:p w14:paraId="62DC9A9E" w14:textId="77777777" w:rsidR="00DF07DC" w:rsidRDefault="0061308C">
            <w:pPr>
              <w:rPr>
                <w:rFonts w:ascii="Arial" w:hAnsi="Arial" w:cs="Arial"/>
                <w:b/>
                <w:bCs/>
                <w:sz w:val="16"/>
                <w:szCs w:val="16"/>
                <w:u w:val="single"/>
                <w:lang w:val="en-US"/>
              </w:rPr>
            </w:pPr>
            <w:r>
              <w:rPr>
                <w:rFonts w:ascii="Arial" w:hAnsi="Arial" w:cs="Arial" w:hint="eastAsia"/>
                <w:b/>
                <w:bCs/>
                <w:sz w:val="16"/>
                <w:szCs w:val="16"/>
                <w:lang w:val="en-US"/>
              </w:rPr>
              <w:t>Proposal 5: Prefer Option 2 since is can guarantee the effective ML location/length consistent between legacy gap pattern and the corresponding NCSG pattern.</w:t>
            </w:r>
          </w:p>
          <w:p w14:paraId="44249B8E" w14:textId="77777777" w:rsidR="00DF07DC" w:rsidRDefault="0061308C">
            <w:pPr>
              <w:rPr>
                <w:rFonts w:ascii="Arial" w:hAnsi="Arial" w:cs="Arial"/>
                <w:sz w:val="16"/>
                <w:szCs w:val="16"/>
                <w:lang w:val="en-US"/>
              </w:rPr>
            </w:pPr>
            <w:r>
              <w:rPr>
                <w:rFonts w:ascii="Arial" w:hAnsi="Arial" w:cs="Arial" w:hint="eastAsia"/>
                <w:b/>
                <w:bCs/>
                <w:sz w:val="16"/>
                <w:szCs w:val="16"/>
                <w:lang w:val="en-US"/>
              </w:rPr>
              <w:t xml:space="preserve">Proposal 6: Introducing a mapping table would help to define the applicability and capability related to NCSG patterns by referring to the corresponding NCSG patterns.  </w:t>
            </w:r>
          </w:p>
          <w:p w14:paraId="4B706F9A" w14:textId="77777777" w:rsidR="00DF07DC" w:rsidRDefault="0061308C">
            <w:pPr>
              <w:rPr>
                <w:rFonts w:ascii="Arial" w:hAnsi="Arial" w:cs="Arial"/>
                <w:sz w:val="16"/>
                <w:szCs w:val="16"/>
                <w:lang w:val="en-US"/>
              </w:rPr>
            </w:pPr>
            <w:r>
              <w:rPr>
                <w:rFonts w:ascii="Arial" w:hAnsi="Arial" w:cs="Arial" w:hint="eastAsia"/>
                <w:b/>
                <w:bCs/>
                <w:sz w:val="16"/>
                <w:szCs w:val="16"/>
                <w:lang w:val="en-US"/>
              </w:rPr>
              <w:t xml:space="preserve">Proposal 7: Support Option 1, i.e. re-using the per-UE/per-FR differentiation defined for legacy gap. </w:t>
            </w:r>
          </w:p>
          <w:p w14:paraId="337638B1" w14:textId="77777777" w:rsidR="00DF07DC" w:rsidRDefault="0061308C">
            <w:pPr>
              <w:rPr>
                <w:rFonts w:ascii="Arial" w:hAnsi="Arial" w:cs="Arial"/>
                <w:b/>
                <w:bCs/>
                <w:sz w:val="16"/>
                <w:szCs w:val="16"/>
                <w:lang w:val="en-US"/>
              </w:rPr>
            </w:pPr>
            <w:r>
              <w:rPr>
                <w:rFonts w:ascii="Arial" w:hAnsi="Arial" w:cs="Arial" w:hint="eastAsia"/>
                <w:b/>
                <w:bCs/>
                <w:sz w:val="16"/>
                <w:szCs w:val="16"/>
                <w:lang w:val="en-US"/>
              </w:rPr>
              <w:t>Proposal 8: For the frequency layer with NCSG capability reported by UE has the SMTC which is fully non-overlapped with ML of NCSG, this frequency layer should be removed from the CSSF within NCSG.</w:t>
            </w:r>
          </w:p>
          <w:p w14:paraId="5969BEA8" w14:textId="77777777" w:rsidR="00DF07DC" w:rsidRDefault="0061308C">
            <w:pPr>
              <w:rPr>
                <w:rFonts w:ascii="Arial" w:hAnsi="Arial" w:cs="Arial"/>
                <w:b/>
                <w:bCs/>
                <w:sz w:val="16"/>
                <w:szCs w:val="16"/>
                <w:lang w:val="en-US"/>
              </w:rPr>
            </w:pPr>
            <w:r>
              <w:rPr>
                <w:rFonts w:ascii="Arial" w:hAnsi="Arial" w:cs="Arial" w:hint="eastAsia"/>
                <w:b/>
                <w:bCs/>
                <w:sz w:val="16"/>
                <w:szCs w:val="16"/>
                <w:lang w:val="en-US"/>
              </w:rPr>
              <w:t>Proposal 9: The sub-bullet about FR1 above can be supported.</w:t>
            </w:r>
          </w:p>
          <w:p w14:paraId="48C42380" w14:textId="77777777" w:rsidR="00DF07DC" w:rsidRDefault="0061308C">
            <w:pPr>
              <w:rPr>
                <w:rFonts w:ascii="Arial" w:hAnsi="Arial" w:cs="Arial"/>
                <w:b/>
                <w:bCs/>
                <w:sz w:val="16"/>
                <w:szCs w:val="16"/>
                <w:lang w:val="en-US"/>
              </w:rPr>
            </w:pPr>
            <w:r>
              <w:rPr>
                <w:rFonts w:ascii="Arial" w:hAnsi="Arial" w:cs="Arial" w:hint="eastAsia"/>
                <w:b/>
                <w:bCs/>
                <w:sz w:val="16"/>
                <w:szCs w:val="16"/>
                <w:lang w:val="en-US"/>
              </w:rPr>
              <w:t>Proposal 10: The sub-bullets about FR2 above need some further revision.</w:t>
            </w:r>
          </w:p>
          <w:p w14:paraId="2792B1A1" w14:textId="77777777" w:rsidR="00DF07DC" w:rsidRDefault="0061308C">
            <w:pPr>
              <w:rPr>
                <w:rFonts w:ascii="Arial" w:hAnsi="Arial" w:cs="Arial"/>
                <w:b/>
                <w:bCs/>
                <w:sz w:val="16"/>
                <w:szCs w:val="16"/>
                <w:lang w:val="en-US"/>
              </w:rPr>
            </w:pPr>
            <w:r>
              <w:rPr>
                <w:rFonts w:ascii="Arial" w:hAnsi="Arial" w:cs="Arial" w:hint="eastAsia"/>
                <w:b/>
                <w:bCs/>
                <w:sz w:val="16"/>
                <w:szCs w:val="16"/>
                <w:lang w:val="en-US"/>
              </w:rPr>
              <w:t>Proposal 11: For FR2, two factors should be considered when determine whether L1 measurement impacted or not by RRM measurement within ML of NCSG:</w:t>
            </w:r>
          </w:p>
          <w:p w14:paraId="41B535F2" w14:textId="77777777" w:rsidR="00DF07DC" w:rsidRDefault="0061308C">
            <w:pPr>
              <w:numPr>
                <w:ilvl w:val="1"/>
                <w:numId w:val="14"/>
              </w:numPr>
              <w:tabs>
                <w:tab w:val="clear" w:pos="840"/>
              </w:tabs>
              <w:rPr>
                <w:rFonts w:ascii="Arial" w:hAnsi="Arial" w:cs="Arial"/>
                <w:b/>
                <w:bCs/>
                <w:sz w:val="16"/>
                <w:szCs w:val="16"/>
                <w:lang w:val="en-US"/>
              </w:rPr>
            </w:pPr>
            <w:r>
              <w:rPr>
                <w:rFonts w:ascii="Arial" w:hAnsi="Arial" w:cs="Arial" w:hint="eastAsia"/>
                <w:b/>
                <w:bCs/>
                <w:sz w:val="16"/>
                <w:szCs w:val="16"/>
                <w:lang w:val="en-US"/>
              </w:rPr>
              <w:t>Whether L1 RS overlaps with VIL of NCSG</w:t>
            </w:r>
          </w:p>
          <w:p w14:paraId="5FE35130" w14:textId="77777777" w:rsidR="00DF07DC" w:rsidRDefault="0061308C">
            <w:pPr>
              <w:numPr>
                <w:ilvl w:val="1"/>
                <w:numId w:val="14"/>
              </w:numPr>
              <w:tabs>
                <w:tab w:val="clear" w:pos="840"/>
              </w:tabs>
              <w:rPr>
                <w:rFonts w:ascii="Arial" w:hAnsi="Arial" w:cs="Arial"/>
                <w:b/>
                <w:bCs/>
                <w:sz w:val="16"/>
                <w:szCs w:val="16"/>
                <w:lang w:val="en-US"/>
              </w:rPr>
            </w:pPr>
            <w:r>
              <w:rPr>
                <w:rFonts w:ascii="Arial" w:hAnsi="Arial" w:cs="Arial" w:hint="eastAsia"/>
                <w:b/>
                <w:bCs/>
                <w:sz w:val="16"/>
                <w:szCs w:val="16"/>
                <w:lang w:val="en-US"/>
              </w:rPr>
              <w:t>Whether UE is capable of IBM</w:t>
            </w:r>
          </w:p>
          <w:p w14:paraId="2EAE9B32" w14:textId="77777777" w:rsidR="00DF07DC" w:rsidRPr="00BC2CD5" w:rsidRDefault="00DF07DC">
            <w:pPr>
              <w:rPr>
                <w:rFonts w:ascii="Arial" w:hAnsi="Arial" w:cs="Arial"/>
                <w:sz w:val="16"/>
                <w:szCs w:val="16"/>
                <w:lang w:val="en-US"/>
                <w:rPrChange w:id="96" w:author="MK" w:date="2022-02-22T18:07:00Z">
                  <w:rPr>
                    <w:rFonts w:ascii="Arial" w:hAnsi="Arial" w:cs="Arial"/>
                    <w:sz w:val="16"/>
                    <w:szCs w:val="16"/>
                  </w:rPr>
                </w:rPrChange>
              </w:rPr>
            </w:pPr>
          </w:p>
        </w:tc>
      </w:tr>
      <w:tr w:rsidR="00DF07DC" w:rsidRPr="00BC2CD5" w14:paraId="09792E54" w14:textId="77777777">
        <w:trPr>
          <w:trHeight w:val="240"/>
        </w:trPr>
        <w:tc>
          <w:tcPr>
            <w:tcW w:w="1100" w:type="dxa"/>
            <w:tcBorders>
              <w:top w:val="nil"/>
              <w:left w:val="single" w:sz="4" w:space="0" w:color="A6A6A6"/>
              <w:bottom w:val="single" w:sz="4" w:space="0" w:color="A6A6A6"/>
              <w:right w:val="single" w:sz="4" w:space="0" w:color="A6A6A6"/>
            </w:tcBorders>
            <w:shd w:val="clear" w:color="auto" w:fill="auto"/>
          </w:tcPr>
          <w:p w14:paraId="27C328AC" w14:textId="77777777" w:rsidR="00DF07DC" w:rsidRDefault="00574D27">
            <w:pPr>
              <w:rPr>
                <w:rFonts w:ascii="Arial" w:hAnsi="Arial" w:cs="Arial"/>
                <w:b/>
                <w:bCs/>
                <w:color w:val="0000FF"/>
                <w:sz w:val="16"/>
                <w:szCs w:val="16"/>
                <w:u w:val="single"/>
              </w:rPr>
            </w:pPr>
            <w:hyperlink r:id="rId18" w:history="1">
              <w:r w:rsidR="0061308C">
                <w:rPr>
                  <w:rFonts w:ascii="Arial" w:hAnsi="Arial" w:cs="Arial"/>
                  <w:b/>
                  <w:bCs/>
                  <w:color w:val="0000FF"/>
                  <w:sz w:val="16"/>
                  <w:szCs w:val="16"/>
                  <w:u w:val="single"/>
                </w:rPr>
                <w:t>R4-2205372</w:t>
              </w:r>
            </w:hyperlink>
          </w:p>
        </w:tc>
        <w:tc>
          <w:tcPr>
            <w:tcW w:w="1447" w:type="dxa"/>
            <w:tcBorders>
              <w:top w:val="nil"/>
              <w:left w:val="nil"/>
              <w:bottom w:val="single" w:sz="4" w:space="0" w:color="A6A6A6"/>
              <w:right w:val="single" w:sz="4" w:space="0" w:color="A6A6A6"/>
            </w:tcBorders>
            <w:shd w:val="clear" w:color="auto" w:fill="auto"/>
          </w:tcPr>
          <w:p w14:paraId="04FC0B8E" w14:textId="77777777" w:rsidR="00DF07DC" w:rsidRDefault="0061308C">
            <w:pPr>
              <w:rPr>
                <w:rFonts w:ascii="Arial" w:hAnsi="Arial" w:cs="Arial"/>
                <w:sz w:val="16"/>
                <w:szCs w:val="16"/>
              </w:rPr>
            </w:pPr>
            <w:r>
              <w:rPr>
                <w:rFonts w:ascii="Arial" w:hAnsi="Arial" w:cs="Arial"/>
                <w:sz w:val="16"/>
                <w:szCs w:val="16"/>
              </w:rPr>
              <w:t>Huawei, HiSilicon</w:t>
            </w:r>
          </w:p>
        </w:tc>
        <w:tc>
          <w:tcPr>
            <w:tcW w:w="8193" w:type="dxa"/>
            <w:tcBorders>
              <w:top w:val="nil"/>
              <w:left w:val="nil"/>
              <w:bottom w:val="single" w:sz="4" w:space="0" w:color="A6A6A6"/>
              <w:right w:val="single" w:sz="4" w:space="0" w:color="A6A6A6"/>
            </w:tcBorders>
          </w:tcPr>
          <w:p w14:paraId="5453FB7C" w14:textId="77777777" w:rsidR="00DF07DC" w:rsidRDefault="0061308C">
            <w:pPr>
              <w:rPr>
                <w:rFonts w:ascii="Arial" w:hAnsi="Arial" w:cs="Arial"/>
                <w:b/>
                <w:sz w:val="16"/>
                <w:szCs w:val="16"/>
                <w:lang w:val="en-GB"/>
              </w:rPr>
            </w:pPr>
            <w:r>
              <w:rPr>
                <w:rFonts w:ascii="Arial" w:hAnsi="Arial" w:cs="Arial"/>
                <w:b/>
                <w:sz w:val="16"/>
                <w:szCs w:val="16"/>
                <w:lang w:val="en-GB"/>
              </w:rPr>
              <w:t>Proposal 1: NCSG can be used for CSI-RS inter-frequency measurement. UE reports supported CSI-RS BW for each band.</w:t>
            </w:r>
          </w:p>
          <w:p w14:paraId="34E3A707" w14:textId="77777777" w:rsidR="00DF07DC" w:rsidRDefault="0061308C">
            <w:pPr>
              <w:rPr>
                <w:rFonts w:ascii="Arial" w:hAnsi="Arial" w:cs="Arial"/>
                <w:b/>
                <w:sz w:val="16"/>
                <w:szCs w:val="16"/>
                <w:lang w:val="en-GB"/>
              </w:rPr>
            </w:pPr>
            <w:r>
              <w:rPr>
                <w:rFonts w:ascii="Arial" w:hAnsi="Arial" w:cs="Arial"/>
                <w:b/>
                <w:sz w:val="16"/>
                <w:szCs w:val="16"/>
                <w:lang w:val="en-GB"/>
              </w:rPr>
              <w:t>Proposal 2: For NR-only measurement, NCSG GP#2, #3, #11, #17, #18, #19 are mandatory.</w:t>
            </w:r>
          </w:p>
          <w:p w14:paraId="1C8B8F5D" w14:textId="77777777" w:rsidR="00DF07DC" w:rsidRDefault="0061308C">
            <w:pPr>
              <w:rPr>
                <w:rFonts w:ascii="Arial" w:hAnsi="Arial" w:cs="Arial"/>
                <w:b/>
                <w:sz w:val="16"/>
                <w:szCs w:val="16"/>
                <w:lang w:val="en-GB"/>
              </w:rPr>
            </w:pPr>
            <w:r>
              <w:rPr>
                <w:rFonts w:ascii="Arial" w:hAnsi="Arial" w:cs="Arial"/>
                <w:b/>
                <w:sz w:val="16"/>
                <w:szCs w:val="16"/>
                <w:lang w:val="en-GB"/>
              </w:rPr>
              <w:t xml:space="preserve">Proposal 3: Re-use </w:t>
            </w:r>
            <w:r>
              <w:rPr>
                <w:rFonts w:ascii="Arial" w:hAnsi="Arial" w:cs="Arial"/>
                <w:b/>
                <w:i/>
                <w:sz w:val="16"/>
                <w:szCs w:val="16"/>
                <w:lang w:val="en-GB"/>
              </w:rPr>
              <w:t>supportedGapPattern-NRonly</w:t>
            </w:r>
            <w:r>
              <w:rPr>
                <w:rFonts w:ascii="Arial" w:hAnsi="Arial" w:cs="Arial"/>
                <w:b/>
                <w:sz w:val="16"/>
                <w:szCs w:val="16"/>
                <w:lang w:val="en-GB"/>
              </w:rPr>
              <w:t xml:space="preserve"> for UE to indicate supported NCSG patterns for NR-only measurement. </w:t>
            </w:r>
          </w:p>
          <w:p w14:paraId="310791C4" w14:textId="77777777" w:rsidR="00DF07DC" w:rsidRDefault="0061308C">
            <w:pPr>
              <w:rPr>
                <w:rFonts w:ascii="Arial" w:hAnsi="Arial" w:cs="Arial"/>
                <w:b/>
                <w:sz w:val="16"/>
                <w:szCs w:val="16"/>
                <w:lang w:val="en-GB"/>
              </w:rPr>
            </w:pPr>
            <w:r>
              <w:rPr>
                <w:rFonts w:ascii="Arial" w:hAnsi="Arial" w:cs="Arial"/>
                <w:b/>
                <w:sz w:val="16"/>
                <w:szCs w:val="16"/>
                <w:lang w:val="en-GB"/>
              </w:rPr>
              <w:t>Proposal 4: The offset of NCSG refers to the starting point of ML – RRT. Allow 2 slots interruption for 15kHz, sync, mgta=0.</w:t>
            </w:r>
          </w:p>
          <w:p w14:paraId="0A6FE1C6" w14:textId="77777777" w:rsidR="00DF07DC" w:rsidRDefault="0061308C">
            <w:pPr>
              <w:rPr>
                <w:rFonts w:ascii="Arial" w:hAnsi="Arial" w:cs="Arial"/>
                <w:b/>
                <w:sz w:val="16"/>
                <w:szCs w:val="16"/>
                <w:lang w:val="en-US"/>
              </w:rPr>
            </w:pPr>
            <w:r>
              <w:rPr>
                <w:rFonts w:ascii="Arial" w:hAnsi="Arial" w:cs="Arial"/>
                <w:b/>
                <w:sz w:val="16"/>
                <w:szCs w:val="16"/>
                <w:lang w:val="en-US"/>
              </w:rPr>
              <w:t xml:space="preserve">Proposal 5: RAN4 not to further discuss the meaning </w:t>
            </w:r>
            <w:r>
              <w:rPr>
                <w:rFonts w:ascii="Arial" w:hAnsi="Arial" w:cs="Arial"/>
                <w:b/>
                <w:sz w:val="16"/>
                <w:szCs w:val="16"/>
                <w:lang w:val="en-GB"/>
              </w:rPr>
              <w:t>of “measurement within gap” since UE behaviour are already clear based on existing agreement.</w:t>
            </w:r>
          </w:p>
          <w:p w14:paraId="01352D0B" w14:textId="77777777" w:rsidR="00DF07DC" w:rsidRDefault="0061308C">
            <w:pPr>
              <w:rPr>
                <w:rFonts w:ascii="Arial" w:hAnsi="Arial" w:cs="Arial"/>
                <w:b/>
                <w:sz w:val="16"/>
                <w:szCs w:val="16"/>
                <w:lang w:val="en-GB"/>
              </w:rPr>
            </w:pPr>
            <w:r>
              <w:rPr>
                <w:rFonts w:ascii="Arial" w:hAnsi="Arial" w:cs="Arial"/>
                <w:b/>
                <w:sz w:val="16"/>
                <w:szCs w:val="16"/>
                <w:lang w:val="en-GB"/>
              </w:rPr>
              <w:t>Proposal 6: The reported capability (‘no-gap-no-ncsg’, ’ncsg’ and ‘gap’) does not apply to all measurement types on the same band.</w:t>
            </w:r>
          </w:p>
          <w:p w14:paraId="700DB6BD" w14:textId="77777777" w:rsidR="00DF07DC" w:rsidRDefault="0061308C">
            <w:pPr>
              <w:rPr>
                <w:rFonts w:ascii="Arial" w:hAnsi="Arial" w:cs="Arial"/>
                <w:b/>
                <w:sz w:val="16"/>
                <w:szCs w:val="16"/>
                <w:lang w:val="en-GB"/>
              </w:rPr>
            </w:pPr>
            <w:r>
              <w:rPr>
                <w:rFonts w:ascii="Arial" w:hAnsi="Arial" w:cs="Arial" w:hint="eastAsia"/>
                <w:b/>
                <w:sz w:val="16"/>
                <w:szCs w:val="16"/>
                <w:lang w:val="en-GB"/>
              </w:rPr>
              <w:t>P</w:t>
            </w:r>
            <w:r>
              <w:rPr>
                <w:rFonts w:ascii="Arial" w:hAnsi="Arial" w:cs="Arial"/>
                <w:b/>
                <w:sz w:val="16"/>
                <w:szCs w:val="16"/>
                <w:lang w:val="en-GB"/>
              </w:rPr>
              <w:t>roposal 7: Define a per BC indication for per FR NCSG.</w:t>
            </w:r>
          </w:p>
          <w:p w14:paraId="59287642" w14:textId="77777777" w:rsidR="00DF07DC" w:rsidRDefault="0061308C">
            <w:pPr>
              <w:rPr>
                <w:rFonts w:ascii="Arial" w:hAnsi="Arial" w:cs="Arial"/>
                <w:b/>
                <w:sz w:val="16"/>
                <w:szCs w:val="16"/>
                <w:lang w:val="en-GB"/>
              </w:rPr>
            </w:pPr>
            <w:r>
              <w:rPr>
                <w:rFonts w:ascii="Arial" w:hAnsi="Arial" w:cs="Arial" w:hint="eastAsia"/>
                <w:b/>
                <w:sz w:val="16"/>
                <w:szCs w:val="16"/>
                <w:lang w:val="en-GB"/>
              </w:rPr>
              <w:t>P</w:t>
            </w:r>
            <w:r>
              <w:rPr>
                <w:rFonts w:ascii="Arial" w:hAnsi="Arial" w:cs="Arial"/>
                <w:b/>
                <w:sz w:val="16"/>
                <w:szCs w:val="16"/>
                <w:lang w:val="en-GB"/>
              </w:rPr>
              <w:t xml:space="preserve">roposal 8: </w:t>
            </w:r>
          </w:p>
          <w:p w14:paraId="004DA243" w14:textId="77777777" w:rsidR="00DF07DC" w:rsidRDefault="0061308C">
            <w:pPr>
              <w:rPr>
                <w:rFonts w:ascii="Arial" w:hAnsi="Arial" w:cs="Arial"/>
                <w:b/>
                <w:sz w:val="16"/>
                <w:szCs w:val="16"/>
                <w:lang w:val="en-GB"/>
              </w:rPr>
            </w:pPr>
            <w:r>
              <w:rPr>
                <w:rFonts w:ascii="Arial" w:hAnsi="Arial" w:cs="Arial"/>
                <w:b/>
                <w:sz w:val="16"/>
                <w:szCs w:val="16"/>
                <w:lang w:val="en-GB"/>
              </w:rPr>
              <w:t xml:space="preserve">On each serving cell </w:t>
            </w:r>
            <w:r>
              <w:rPr>
                <w:rFonts w:ascii="Arial" w:hAnsi="Arial" w:cs="Arial"/>
                <w:b/>
                <w:i/>
                <w:sz w:val="16"/>
                <w:szCs w:val="16"/>
                <w:lang w:val="en-GB"/>
              </w:rPr>
              <w:t>i</w:t>
            </w:r>
            <w:r>
              <w:rPr>
                <w:rFonts w:ascii="Arial" w:hAnsi="Arial" w:cs="Arial"/>
                <w:b/>
                <w:sz w:val="16"/>
                <w:szCs w:val="16"/>
                <w:lang w:val="en-GB"/>
              </w:rPr>
              <w:t xml:space="preserve">, the scheduling restriction should apply on the union of the restricted symbols due to measurement on each MO </w:t>
            </w:r>
            <w:r>
              <w:rPr>
                <w:rFonts w:ascii="Arial" w:hAnsi="Arial" w:cs="Arial"/>
                <w:b/>
                <w:i/>
                <w:sz w:val="16"/>
                <w:szCs w:val="16"/>
                <w:lang w:val="en-GB"/>
              </w:rPr>
              <w:t>j</w:t>
            </w:r>
            <w:r>
              <w:rPr>
                <w:rFonts w:ascii="Arial" w:hAnsi="Arial" w:cs="Arial"/>
                <w:b/>
                <w:sz w:val="16"/>
                <w:szCs w:val="16"/>
                <w:lang w:val="en-GB"/>
              </w:rPr>
              <w:t xml:space="preserve">, </w:t>
            </w:r>
            <w:r>
              <w:rPr>
                <w:rFonts w:ascii="Arial" w:hAnsi="Arial" w:cs="Arial"/>
                <w:b/>
                <w:i/>
                <w:sz w:val="16"/>
                <w:szCs w:val="16"/>
                <w:lang w:val="en-GB"/>
              </w:rPr>
              <w:t>j=1…J</w:t>
            </w:r>
            <w:r>
              <w:rPr>
                <w:rFonts w:ascii="Arial" w:hAnsi="Arial" w:cs="Arial"/>
                <w:b/>
                <w:sz w:val="16"/>
                <w:szCs w:val="16"/>
                <w:lang w:val="en-GB"/>
              </w:rPr>
              <w:t xml:space="preserve">, where J is the number of MOs to be measured with NCSG. </w:t>
            </w:r>
          </w:p>
          <w:p w14:paraId="3D56A77A" w14:textId="77777777" w:rsidR="00DF07DC" w:rsidRDefault="0061308C">
            <w:pPr>
              <w:rPr>
                <w:rFonts w:ascii="Arial" w:hAnsi="Arial" w:cs="Arial"/>
                <w:b/>
                <w:sz w:val="16"/>
                <w:szCs w:val="16"/>
                <w:lang w:val="en-GB"/>
              </w:rPr>
            </w:pPr>
            <w:r>
              <w:rPr>
                <w:rFonts w:ascii="Arial" w:hAnsi="Arial" w:cs="Arial"/>
                <w:b/>
                <w:sz w:val="16"/>
                <w:szCs w:val="16"/>
                <w:lang w:val="en-GB"/>
              </w:rPr>
              <w:t xml:space="preserve">For measurement on each MO </w:t>
            </w:r>
            <w:r>
              <w:rPr>
                <w:rFonts w:ascii="Arial" w:hAnsi="Arial" w:cs="Arial"/>
                <w:b/>
                <w:i/>
                <w:sz w:val="16"/>
                <w:szCs w:val="16"/>
                <w:lang w:val="en-GB"/>
              </w:rPr>
              <w:t>j</w:t>
            </w:r>
            <w:r>
              <w:rPr>
                <w:rFonts w:ascii="Arial" w:hAnsi="Arial" w:cs="Arial"/>
                <w:b/>
                <w:sz w:val="16"/>
                <w:szCs w:val="16"/>
                <w:lang w:val="en-GB"/>
              </w:rPr>
              <w:t xml:space="preserve">, the restricted symbols on serving cell </w:t>
            </w:r>
            <w:r>
              <w:rPr>
                <w:rFonts w:ascii="Arial" w:hAnsi="Arial" w:cs="Arial"/>
                <w:b/>
                <w:i/>
                <w:sz w:val="16"/>
                <w:szCs w:val="16"/>
                <w:lang w:val="en-GB"/>
              </w:rPr>
              <w:t>i</w:t>
            </w:r>
            <w:r>
              <w:rPr>
                <w:rFonts w:ascii="Arial" w:hAnsi="Arial" w:cs="Arial"/>
                <w:b/>
                <w:sz w:val="16"/>
                <w:szCs w:val="16"/>
                <w:lang w:val="en-GB"/>
              </w:rPr>
              <w:t>, if applicable, include</w:t>
            </w:r>
          </w:p>
          <w:p w14:paraId="4063C392" w14:textId="77777777" w:rsidR="00DF07DC" w:rsidRDefault="0061308C">
            <w:pPr>
              <w:numPr>
                <w:ilvl w:val="0"/>
                <w:numId w:val="15"/>
              </w:numPr>
              <w:rPr>
                <w:rFonts w:ascii="Arial" w:hAnsi="Arial" w:cs="Arial"/>
                <w:b/>
                <w:sz w:val="16"/>
                <w:szCs w:val="16"/>
                <w:lang w:val="en-US"/>
              </w:rPr>
            </w:pPr>
            <w:r>
              <w:rPr>
                <w:rFonts w:ascii="Arial" w:hAnsi="Arial" w:cs="Arial"/>
                <w:b/>
                <w:sz w:val="16"/>
                <w:szCs w:val="16"/>
                <w:lang w:val="en-US"/>
              </w:rPr>
              <w:t xml:space="preserve">the symbols that fully or partially overlap with the measured SSB symbols plus 1 symbol before and after based on the timing of the time reference cell, if </w:t>
            </w:r>
            <w:r>
              <w:rPr>
                <w:rFonts w:ascii="Arial" w:hAnsi="Arial" w:cs="Arial"/>
                <w:b/>
                <w:i/>
                <w:sz w:val="16"/>
                <w:szCs w:val="16"/>
                <w:lang w:val="en-US"/>
              </w:rPr>
              <w:t xml:space="preserve">deriveSSB-IndexFromCell-inter </w:t>
            </w:r>
            <w:r>
              <w:rPr>
                <w:rFonts w:ascii="Arial" w:hAnsi="Arial" w:cs="Arial"/>
                <w:b/>
                <w:sz w:val="16"/>
                <w:szCs w:val="16"/>
                <w:lang w:val="en-US"/>
              </w:rPr>
              <w:t>is configured;</w:t>
            </w:r>
          </w:p>
          <w:p w14:paraId="4E528E81" w14:textId="77777777" w:rsidR="00DF07DC" w:rsidRDefault="0061308C">
            <w:pPr>
              <w:numPr>
                <w:ilvl w:val="0"/>
                <w:numId w:val="15"/>
              </w:numPr>
              <w:rPr>
                <w:rFonts w:ascii="Arial" w:hAnsi="Arial" w:cs="Arial"/>
                <w:b/>
                <w:sz w:val="16"/>
                <w:szCs w:val="16"/>
                <w:lang w:val="en-US"/>
              </w:rPr>
            </w:pPr>
            <w:r>
              <w:rPr>
                <w:rFonts w:ascii="Arial" w:hAnsi="Arial" w:cs="Arial"/>
                <w:b/>
                <w:sz w:val="16"/>
                <w:szCs w:val="16"/>
                <w:lang w:val="en-US"/>
              </w:rPr>
              <w:t xml:space="preserve">all the symbols in the SMTC window, if </w:t>
            </w:r>
            <w:r>
              <w:rPr>
                <w:rFonts w:ascii="Arial" w:hAnsi="Arial" w:cs="Arial"/>
                <w:b/>
                <w:i/>
                <w:sz w:val="16"/>
                <w:szCs w:val="16"/>
                <w:lang w:val="en-US"/>
              </w:rPr>
              <w:t xml:space="preserve">deriveSSB-IndexFromCell-inter </w:t>
            </w:r>
            <w:r>
              <w:rPr>
                <w:rFonts w:ascii="Arial" w:hAnsi="Arial" w:cs="Arial"/>
                <w:b/>
                <w:sz w:val="16"/>
                <w:szCs w:val="16"/>
                <w:lang w:val="en-US"/>
              </w:rPr>
              <w:t>is not configured.</w:t>
            </w:r>
          </w:p>
          <w:p w14:paraId="5031DC3B" w14:textId="77777777" w:rsidR="00DF07DC" w:rsidRDefault="0061308C">
            <w:pPr>
              <w:rPr>
                <w:rFonts w:ascii="Arial" w:hAnsi="Arial" w:cs="Arial"/>
                <w:b/>
                <w:sz w:val="16"/>
                <w:szCs w:val="16"/>
                <w:lang w:val="en-GB"/>
              </w:rPr>
            </w:pPr>
            <w:r>
              <w:rPr>
                <w:rFonts w:ascii="Arial" w:hAnsi="Arial" w:cs="Arial"/>
                <w:b/>
                <w:sz w:val="16"/>
                <w:szCs w:val="16"/>
                <w:lang w:val="en-GB"/>
              </w:rPr>
              <w:t>Proposal 9: For defining CSSF within NCSG, re-use the same way as in CSSF within legacy MG for handling the overlapping between SMTC and NCSG.</w:t>
            </w:r>
          </w:p>
          <w:p w14:paraId="23DA9675" w14:textId="77777777" w:rsidR="00DF07DC" w:rsidRDefault="0061308C">
            <w:pPr>
              <w:rPr>
                <w:rFonts w:ascii="Arial" w:hAnsi="Arial" w:cs="Arial"/>
                <w:b/>
                <w:sz w:val="16"/>
                <w:szCs w:val="16"/>
                <w:lang w:val="en-GB"/>
              </w:rPr>
            </w:pPr>
            <w:r>
              <w:rPr>
                <w:rFonts w:ascii="Arial" w:hAnsi="Arial" w:cs="Arial"/>
                <w:b/>
                <w:sz w:val="16"/>
                <w:szCs w:val="16"/>
                <w:lang w:val="en-GB"/>
              </w:rPr>
              <w:t xml:space="preserve">Proposal 10: When NCSG is configured, an L1 RS occasion is considered as overlapped with NCSG if </w:t>
            </w:r>
          </w:p>
          <w:p w14:paraId="13CAC3E0" w14:textId="77777777" w:rsidR="00DF07DC" w:rsidRDefault="0061308C">
            <w:pPr>
              <w:numPr>
                <w:ilvl w:val="0"/>
                <w:numId w:val="15"/>
              </w:numPr>
              <w:rPr>
                <w:rFonts w:ascii="Arial" w:hAnsi="Arial" w:cs="Arial"/>
                <w:b/>
                <w:sz w:val="16"/>
                <w:szCs w:val="16"/>
                <w:lang w:val="en-US"/>
              </w:rPr>
            </w:pPr>
            <w:r>
              <w:rPr>
                <w:rFonts w:ascii="Arial" w:hAnsi="Arial" w:cs="Arial"/>
                <w:b/>
                <w:sz w:val="16"/>
                <w:szCs w:val="16"/>
                <w:lang w:val="en-US"/>
              </w:rPr>
              <w:t xml:space="preserve">it overlaps the VIL1 or VIL2 of NCSG, or </w:t>
            </w:r>
          </w:p>
          <w:p w14:paraId="64C912C8" w14:textId="77777777" w:rsidR="00DF07DC" w:rsidRDefault="0061308C">
            <w:pPr>
              <w:numPr>
                <w:ilvl w:val="0"/>
                <w:numId w:val="15"/>
              </w:numPr>
              <w:rPr>
                <w:rFonts w:ascii="Arial" w:hAnsi="Arial" w:cs="Arial"/>
                <w:b/>
                <w:sz w:val="16"/>
                <w:szCs w:val="16"/>
                <w:lang w:val="en-US"/>
              </w:rPr>
            </w:pPr>
            <w:r>
              <w:rPr>
                <w:rFonts w:ascii="Arial" w:hAnsi="Arial" w:cs="Arial"/>
                <w:b/>
                <w:sz w:val="16"/>
                <w:szCs w:val="16"/>
                <w:lang w:val="en-US"/>
              </w:rPr>
              <w:t>it overlaps the ML of NCSG,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w:t>
            </w:r>
          </w:p>
          <w:p w14:paraId="10E27B85" w14:textId="77777777" w:rsidR="00DF07DC" w:rsidRDefault="0061308C">
            <w:pPr>
              <w:rPr>
                <w:rFonts w:ascii="Arial" w:hAnsi="Arial" w:cs="Arial"/>
                <w:b/>
                <w:sz w:val="16"/>
                <w:szCs w:val="16"/>
                <w:lang w:val="en-US"/>
              </w:rPr>
            </w:pPr>
            <w:r>
              <w:rPr>
                <w:rFonts w:ascii="Arial" w:hAnsi="Arial" w:cs="Arial"/>
                <w:b/>
                <w:sz w:val="16"/>
                <w:szCs w:val="16"/>
                <w:lang w:val="en-US"/>
              </w:rPr>
              <w:t>Proposal 11: Define the mapping between legacy MGPs and their corresponding NCSG patterns.</w:t>
            </w:r>
          </w:p>
          <w:p w14:paraId="5BA95044" w14:textId="77777777" w:rsidR="00DF07DC" w:rsidRPr="00BC2CD5" w:rsidRDefault="0061308C">
            <w:pPr>
              <w:rPr>
                <w:rFonts w:ascii="Arial" w:hAnsi="Arial" w:cs="Arial"/>
                <w:sz w:val="16"/>
                <w:szCs w:val="16"/>
                <w:lang w:val="en-US"/>
                <w:rPrChange w:id="97" w:author="MK" w:date="2022-02-22T18:07:00Z">
                  <w:rPr>
                    <w:rFonts w:ascii="Arial" w:hAnsi="Arial" w:cs="Arial"/>
                    <w:sz w:val="16"/>
                    <w:szCs w:val="16"/>
                  </w:rPr>
                </w:rPrChange>
              </w:rPr>
            </w:pPr>
            <w:r>
              <w:rPr>
                <w:rFonts w:ascii="Arial" w:hAnsi="Arial" w:cs="Arial"/>
                <w:b/>
                <w:sz w:val="16"/>
                <w:szCs w:val="16"/>
                <w:lang w:val="en-US"/>
              </w:rPr>
              <w:t>Proposal 12: Reply to RAN2 that configuration 1), 2) and 3) are supported, and configuration 4), 5) and 6) are not supported from RAN4 requirements point of view.</w:t>
            </w:r>
          </w:p>
        </w:tc>
      </w:tr>
      <w:tr w:rsidR="00DF07DC" w:rsidRPr="00BC2CD5" w14:paraId="0F328EE8" w14:textId="77777777">
        <w:trPr>
          <w:trHeight w:val="480"/>
        </w:trPr>
        <w:tc>
          <w:tcPr>
            <w:tcW w:w="1100" w:type="dxa"/>
            <w:tcBorders>
              <w:top w:val="nil"/>
              <w:left w:val="single" w:sz="4" w:space="0" w:color="A6A6A6"/>
              <w:bottom w:val="single" w:sz="4" w:space="0" w:color="A6A6A6"/>
              <w:right w:val="single" w:sz="4" w:space="0" w:color="A6A6A6"/>
            </w:tcBorders>
            <w:shd w:val="clear" w:color="auto" w:fill="auto"/>
          </w:tcPr>
          <w:p w14:paraId="08F2F608" w14:textId="77777777" w:rsidR="00DF07DC" w:rsidRDefault="00574D27">
            <w:pPr>
              <w:rPr>
                <w:rFonts w:ascii="Arial" w:hAnsi="Arial" w:cs="Arial"/>
                <w:b/>
                <w:bCs/>
                <w:color w:val="0000FF"/>
                <w:sz w:val="16"/>
                <w:szCs w:val="16"/>
                <w:u w:val="single"/>
              </w:rPr>
            </w:pPr>
            <w:hyperlink r:id="rId19" w:history="1">
              <w:r w:rsidR="0061308C">
                <w:rPr>
                  <w:rFonts w:ascii="Arial" w:hAnsi="Arial" w:cs="Arial"/>
                  <w:b/>
                  <w:bCs/>
                  <w:color w:val="0000FF"/>
                  <w:sz w:val="16"/>
                  <w:szCs w:val="16"/>
                  <w:u w:val="single"/>
                </w:rPr>
                <w:t>R4-2205937</w:t>
              </w:r>
            </w:hyperlink>
          </w:p>
        </w:tc>
        <w:tc>
          <w:tcPr>
            <w:tcW w:w="1447" w:type="dxa"/>
            <w:tcBorders>
              <w:top w:val="nil"/>
              <w:left w:val="nil"/>
              <w:bottom w:val="single" w:sz="4" w:space="0" w:color="A6A6A6"/>
              <w:right w:val="single" w:sz="4" w:space="0" w:color="A6A6A6"/>
            </w:tcBorders>
            <w:shd w:val="clear" w:color="auto" w:fill="auto"/>
          </w:tcPr>
          <w:p w14:paraId="6BD53625" w14:textId="77777777" w:rsidR="00DF07DC" w:rsidRDefault="0061308C">
            <w:pPr>
              <w:rPr>
                <w:rFonts w:ascii="Arial" w:hAnsi="Arial" w:cs="Arial"/>
                <w:sz w:val="16"/>
                <w:szCs w:val="16"/>
              </w:rPr>
            </w:pPr>
            <w:r>
              <w:rPr>
                <w:rFonts w:ascii="Arial" w:hAnsi="Arial" w:cs="Arial"/>
                <w:sz w:val="16"/>
                <w:szCs w:val="16"/>
              </w:rPr>
              <w:t>Nokia, Nokia Shanghai Bell</w:t>
            </w:r>
          </w:p>
        </w:tc>
        <w:tc>
          <w:tcPr>
            <w:tcW w:w="8193" w:type="dxa"/>
            <w:tcBorders>
              <w:top w:val="nil"/>
              <w:left w:val="nil"/>
              <w:bottom w:val="single" w:sz="4" w:space="0" w:color="A6A6A6"/>
              <w:right w:val="single" w:sz="4" w:space="0" w:color="A6A6A6"/>
            </w:tcBorders>
          </w:tcPr>
          <w:p w14:paraId="6D8B0DD8" w14:textId="77777777" w:rsidR="00DF07DC" w:rsidRDefault="0061308C">
            <w:pPr>
              <w:rPr>
                <w:rFonts w:ascii="Arial" w:hAnsi="Arial" w:cs="Arial"/>
                <w:b/>
                <w:sz w:val="16"/>
                <w:szCs w:val="16"/>
                <w:lang w:val="en-GB"/>
              </w:rPr>
            </w:pPr>
            <w:r>
              <w:rPr>
                <w:rFonts w:ascii="Arial" w:hAnsi="Arial" w:cs="Arial"/>
                <w:b/>
                <w:sz w:val="16"/>
                <w:szCs w:val="16"/>
                <w:lang w:val="en-GB"/>
              </w:rPr>
              <w:t>Proposal 1: RAN4 to consider application of NCSG for measuring CSI-RS L3 based inter-frequency measurement with gap for Rel-18 as a residual of Rel-17 NR measurement gap enhancements.</w:t>
            </w:r>
          </w:p>
          <w:p w14:paraId="0A9F0099" w14:textId="77777777" w:rsidR="00DF07DC" w:rsidRDefault="0061308C">
            <w:pPr>
              <w:rPr>
                <w:rFonts w:ascii="Arial" w:hAnsi="Arial" w:cs="Arial"/>
                <w:b/>
                <w:sz w:val="16"/>
                <w:szCs w:val="16"/>
                <w:lang w:val="en-GB"/>
              </w:rPr>
            </w:pPr>
            <w:r>
              <w:rPr>
                <w:rFonts w:ascii="Arial" w:hAnsi="Arial" w:cs="Arial"/>
                <w:b/>
                <w:sz w:val="16"/>
                <w:szCs w:val="16"/>
                <w:lang w:val="en-GB"/>
              </w:rPr>
              <w:t>Proposal 2: No additional mandatory NCSG pattern beyond NCSG patterns #0 and #1 and NCSG patterns corresponding to legacy patterns #13 and #14 in FR2 for per-FR capable UE will be specified.</w:t>
            </w:r>
          </w:p>
          <w:p w14:paraId="10E69B11" w14:textId="77777777" w:rsidR="00DF07DC" w:rsidRDefault="0061308C">
            <w:pPr>
              <w:rPr>
                <w:rFonts w:ascii="Arial" w:hAnsi="Arial" w:cs="Arial"/>
                <w:b/>
                <w:sz w:val="16"/>
                <w:szCs w:val="16"/>
                <w:lang w:val="en-GB"/>
              </w:rPr>
            </w:pPr>
            <w:r>
              <w:rPr>
                <w:rFonts w:ascii="Arial" w:hAnsi="Arial" w:cs="Arial"/>
                <w:b/>
                <w:sz w:val="16"/>
                <w:szCs w:val="16"/>
                <w:lang w:val="en-GB"/>
              </w:rPr>
              <w:t xml:space="preserve">Proposal 3: How to indicate support of NR-only NCSG patterns, is up to RAN2. RAN4 to include this aspect in the reply LS on NCSG to RAN2. </w:t>
            </w:r>
          </w:p>
          <w:p w14:paraId="79D79877" w14:textId="77777777" w:rsidR="00DF07DC" w:rsidRDefault="0061308C">
            <w:pPr>
              <w:rPr>
                <w:rFonts w:ascii="Arial" w:hAnsi="Arial" w:cs="Arial"/>
                <w:b/>
                <w:sz w:val="16"/>
                <w:szCs w:val="16"/>
                <w:lang w:val="en-GB"/>
              </w:rPr>
            </w:pPr>
            <w:r>
              <w:rPr>
                <w:rFonts w:ascii="Arial" w:hAnsi="Arial" w:cs="Arial"/>
                <w:b/>
                <w:sz w:val="16"/>
                <w:szCs w:val="16"/>
                <w:lang w:val="en-GB"/>
              </w:rPr>
              <w:t>Proposal 4: The offset of NCSG refers to the starting point of VIL1.</w:t>
            </w:r>
          </w:p>
          <w:p w14:paraId="5F00FD66" w14:textId="77777777" w:rsidR="00DF07DC" w:rsidRDefault="0061308C">
            <w:pPr>
              <w:rPr>
                <w:rFonts w:ascii="Arial" w:hAnsi="Arial" w:cs="Arial"/>
                <w:b/>
                <w:sz w:val="16"/>
                <w:szCs w:val="16"/>
                <w:lang w:val="en-GB"/>
              </w:rPr>
            </w:pPr>
            <w:r>
              <w:rPr>
                <w:rFonts w:ascii="Arial" w:hAnsi="Arial" w:cs="Arial"/>
                <w:b/>
                <w:sz w:val="16"/>
                <w:szCs w:val="16"/>
                <w:lang w:val="en-GB"/>
              </w:rPr>
              <w:t xml:space="preserve">Proposal 5: The assumption "When UE reports the NCSG capability ('no-gap-no-ncsg', 'ncsg' and 'gap') on a target band to network, the reported capability applies to all measurement types agreed by RAN4 on that target band." is not applicable and hence can be removed. </w:t>
            </w:r>
          </w:p>
          <w:p w14:paraId="440608BF" w14:textId="77777777" w:rsidR="00DF07DC" w:rsidRDefault="0061308C">
            <w:pPr>
              <w:rPr>
                <w:rFonts w:ascii="Arial" w:hAnsi="Arial" w:cs="Arial"/>
                <w:b/>
                <w:sz w:val="16"/>
                <w:szCs w:val="16"/>
                <w:lang w:val="en-GB"/>
              </w:rPr>
            </w:pPr>
            <w:r>
              <w:rPr>
                <w:rFonts w:ascii="Arial" w:hAnsi="Arial" w:cs="Arial"/>
                <w:b/>
                <w:sz w:val="16"/>
                <w:szCs w:val="16"/>
                <w:lang w:val="en-GB"/>
              </w:rPr>
              <w:t>Proposal 6: No further clarification on the meaning of “measurement within gap” is needed, since the agreement on issue 3-1-2 in WF[2] already provides this clarification.</w:t>
            </w:r>
          </w:p>
          <w:p w14:paraId="368A674C" w14:textId="77777777" w:rsidR="00DF07DC" w:rsidRDefault="0061308C">
            <w:pPr>
              <w:rPr>
                <w:rFonts w:ascii="Arial" w:hAnsi="Arial" w:cs="Arial"/>
                <w:b/>
                <w:sz w:val="16"/>
                <w:szCs w:val="16"/>
                <w:lang w:val="en-GB"/>
              </w:rPr>
            </w:pPr>
            <w:r>
              <w:rPr>
                <w:rFonts w:ascii="Arial" w:hAnsi="Arial" w:cs="Arial"/>
                <w:b/>
                <w:sz w:val="16"/>
                <w:szCs w:val="16"/>
                <w:lang w:val="en-GB"/>
              </w:rPr>
              <w:t>Proposal 7: RAN4 not to consider any additional NCSG capability other than per-UE gap and per-FR gap in Rel-17. How to specify UE capability signalling support for NCSG, is up to RAN2.</w:t>
            </w:r>
          </w:p>
          <w:p w14:paraId="76A99544" w14:textId="77777777" w:rsidR="00DF07DC" w:rsidRDefault="0061308C">
            <w:pPr>
              <w:rPr>
                <w:rFonts w:ascii="Arial" w:hAnsi="Arial" w:cs="Arial"/>
                <w:b/>
                <w:sz w:val="16"/>
                <w:szCs w:val="16"/>
                <w:lang w:val="en-GB"/>
              </w:rPr>
            </w:pPr>
            <w:r>
              <w:rPr>
                <w:rFonts w:ascii="Arial" w:hAnsi="Arial" w:cs="Arial"/>
                <w:b/>
                <w:sz w:val="16"/>
                <w:szCs w:val="16"/>
                <w:lang w:val="en-GB"/>
              </w:rPr>
              <w:t>Proposal 8: No mapping table between legacy measurement gap patterns and corresponding NCSG patterns is needed.</w:t>
            </w:r>
          </w:p>
          <w:p w14:paraId="62D0368E" w14:textId="77777777" w:rsidR="00DF07DC" w:rsidRDefault="0061308C">
            <w:pPr>
              <w:rPr>
                <w:rFonts w:ascii="Arial" w:hAnsi="Arial" w:cs="Arial"/>
                <w:b/>
                <w:sz w:val="16"/>
                <w:szCs w:val="16"/>
                <w:lang w:val="en-GB"/>
              </w:rPr>
            </w:pPr>
            <w:r>
              <w:rPr>
                <w:rFonts w:ascii="Arial" w:hAnsi="Arial" w:cs="Arial"/>
                <w:b/>
                <w:sz w:val="16"/>
                <w:szCs w:val="16"/>
                <w:lang w:val="en-GB"/>
              </w:rPr>
              <w:t>Proposal 9: RAN4 to confirm to RAN2, that simultaneous configuration of NCSG for FR1 and NCSG for FR2 is supported, while other listed combinations are not supported, in the scope of Rel-17 NCSG requirements. Hence those combinations are subject to be considered in the work on joint requirements for Rel-17 MG enhancements.</w:t>
            </w:r>
          </w:p>
          <w:p w14:paraId="68C9D24E" w14:textId="77777777" w:rsidR="00DF07DC" w:rsidRDefault="0061308C">
            <w:pPr>
              <w:rPr>
                <w:rFonts w:ascii="Arial" w:hAnsi="Arial" w:cs="Arial"/>
                <w:b/>
                <w:sz w:val="16"/>
                <w:szCs w:val="16"/>
                <w:lang w:val="en-GB"/>
              </w:rPr>
            </w:pPr>
            <w:r>
              <w:rPr>
                <w:rFonts w:ascii="Arial" w:hAnsi="Arial" w:cs="Arial"/>
                <w:b/>
                <w:sz w:val="16"/>
                <w:szCs w:val="16"/>
                <w:lang w:val="en-GB"/>
              </w:rPr>
              <w:t>Proposal 10: RAN4 to take into account RAN2’s prioritization of the NR SA scenario and to inform RAN2 on latest agreements regarding mandatory NCSG patterns and the support of both per-UE and per-FR NCSG patterns.</w:t>
            </w:r>
          </w:p>
          <w:p w14:paraId="2195E9AE" w14:textId="77777777" w:rsidR="00DF07DC" w:rsidRPr="00BC2CD5" w:rsidRDefault="00DF07DC">
            <w:pPr>
              <w:rPr>
                <w:rFonts w:ascii="Arial" w:hAnsi="Arial" w:cs="Arial"/>
                <w:sz w:val="16"/>
                <w:szCs w:val="16"/>
                <w:lang w:val="en-US"/>
                <w:rPrChange w:id="98" w:author="MK" w:date="2022-02-22T18:07:00Z">
                  <w:rPr>
                    <w:rFonts w:ascii="Arial" w:hAnsi="Arial" w:cs="Arial"/>
                    <w:sz w:val="16"/>
                    <w:szCs w:val="16"/>
                  </w:rPr>
                </w:rPrChange>
              </w:rPr>
            </w:pPr>
          </w:p>
        </w:tc>
      </w:tr>
      <w:tr w:rsidR="00DF07DC" w:rsidRPr="00BC2CD5" w14:paraId="4F717AE4" w14:textId="77777777">
        <w:trPr>
          <w:trHeight w:val="960"/>
        </w:trPr>
        <w:tc>
          <w:tcPr>
            <w:tcW w:w="1100" w:type="dxa"/>
            <w:tcBorders>
              <w:top w:val="nil"/>
              <w:left w:val="single" w:sz="4" w:space="0" w:color="A6A6A6"/>
              <w:bottom w:val="single" w:sz="4" w:space="0" w:color="A6A6A6"/>
              <w:right w:val="single" w:sz="4" w:space="0" w:color="A6A6A6"/>
            </w:tcBorders>
            <w:shd w:val="clear" w:color="auto" w:fill="auto"/>
          </w:tcPr>
          <w:p w14:paraId="21A113D4" w14:textId="77777777" w:rsidR="00DF07DC" w:rsidRDefault="00574D27">
            <w:pPr>
              <w:rPr>
                <w:rFonts w:ascii="Arial" w:hAnsi="Arial" w:cs="Arial"/>
                <w:b/>
                <w:bCs/>
                <w:color w:val="0000FF"/>
                <w:sz w:val="16"/>
                <w:szCs w:val="16"/>
                <w:u w:val="single"/>
              </w:rPr>
            </w:pPr>
            <w:hyperlink r:id="rId20" w:history="1">
              <w:r w:rsidR="0061308C">
                <w:rPr>
                  <w:rFonts w:ascii="Arial" w:hAnsi="Arial" w:cs="Arial"/>
                  <w:b/>
                  <w:bCs/>
                  <w:color w:val="0000FF"/>
                  <w:sz w:val="16"/>
                  <w:szCs w:val="16"/>
                  <w:u w:val="single"/>
                </w:rPr>
                <w:t>R4-2206019</w:t>
              </w:r>
            </w:hyperlink>
          </w:p>
        </w:tc>
        <w:tc>
          <w:tcPr>
            <w:tcW w:w="1447" w:type="dxa"/>
            <w:tcBorders>
              <w:top w:val="nil"/>
              <w:left w:val="nil"/>
              <w:bottom w:val="single" w:sz="4" w:space="0" w:color="A6A6A6"/>
              <w:right w:val="single" w:sz="4" w:space="0" w:color="A6A6A6"/>
            </w:tcBorders>
            <w:shd w:val="clear" w:color="auto" w:fill="auto"/>
          </w:tcPr>
          <w:p w14:paraId="3B8272AC" w14:textId="77777777" w:rsidR="00DF07DC" w:rsidRDefault="0061308C">
            <w:pPr>
              <w:rPr>
                <w:rFonts w:ascii="Arial" w:hAnsi="Arial" w:cs="Arial"/>
                <w:sz w:val="16"/>
                <w:szCs w:val="16"/>
              </w:rPr>
            </w:pPr>
            <w:r>
              <w:rPr>
                <w:rFonts w:ascii="Arial" w:hAnsi="Arial" w:cs="Arial"/>
                <w:sz w:val="16"/>
                <w:szCs w:val="16"/>
              </w:rPr>
              <w:t>Ericsson</w:t>
            </w:r>
          </w:p>
        </w:tc>
        <w:tc>
          <w:tcPr>
            <w:tcW w:w="8193" w:type="dxa"/>
            <w:tcBorders>
              <w:top w:val="nil"/>
              <w:left w:val="nil"/>
              <w:bottom w:val="single" w:sz="4" w:space="0" w:color="A6A6A6"/>
              <w:right w:val="single" w:sz="4" w:space="0" w:color="A6A6A6"/>
            </w:tcBorders>
          </w:tcPr>
          <w:p w14:paraId="16761557" w14:textId="77777777" w:rsidR="00DF07DC" w:rsidRDefault="0061308C">
            <w:pPr>
              <w:rPr>
                <w:rFonts w:ascii="Arial" w:hAnsi="Arial" w:cs="Arial"/>
                <w:b/>
                <w:bCs/>
                <w:sz w:val="16"/>
                <w:szCs w:val="16"/>
                <w:u w:val="single"/>
                <w:lang w:val="en-GB"/>
              </w:rPr>
            </w:pPr>
            <w:r>
              <w:rPr>
                <w:rFonts w:ascii="Arial" w:hAnsi="Arial" w:cs="Arial"/>
                <w:b/>
                <w:bCs/>
                <w:sz w:val="16"/>
                <w:szCs w:val="16"/>
                <w:u w:val="single"/>
                <w:lang w:val="en-GB"/>
              </w:rPr>
              <w:t>Scenarios/use cases for NCSG patterns:</w:t>
            </w:r>
          </w:p>
          <w:p w14:paraId="4B1D70D0" w14:textId="77777777" w:rsidR="00DF07DC" w:rsidRDefault="0061308C">
            <w:pPr>
              <w:numPr>
                <w:ilvl w:val="0"/>
                <w:numId w:val="16"/>
              </w:numPr>
              <w:rPr>
                <w:rFonts w:ascii="Arial" w:hAnsi="Arial" w:cs="Arial"/>
                <w:sz w:val="16"/>
                <w:szCs w:val="16"/>
                <w:lang w:val="en-GB"/>
              </w:rPr>
            </w:pPr>
            <w:r>
              <w:rPr>
                <w:rFonts w:ascii="Arial" w:hAnsi="Arial" w:cs="Arial"/>
                <w:b/>
                <w:bCs/>
                <w:sz w:val="16"/>
                <w:szCs w:val="16"/>
                <w:lang w:val="en-GB"/>
              </w:rPr>
              <w:t>Observation # 1</w:t>
            </w:r>
            <w:r>
              <w:rPr>
                <w:rFonts w:ascii="Arial" w:hAnsi="Arial" w:cs="Arial"/>
                <w:sz w:val="16"/>
                <w:szCs w:val="16"/>
                <w:lang w:val="en-GB"/>
              </w:rPr>
              <w:t>: Existing CSI-RS based inter-frequency measurements are done with measurement gaps.</w:t>
            </w:r>
          </w:p>
          <w:p w14:paraId="437DBCF8" w14:textId="77777777" w:rsidR="00DF07DC" w:rsidRDefault="0061308C">
            <w:pPr>
              <w:numPr>
                <w:ilvl w:val="0"/>
                <w:numId w:val="16"/>
              </w:numPr>
              <w:rPr>
                <w:rFonts w:ascii="Arial" w:hAnsi="Arial" w:cs="Arial"/>
                <w:sz w:val="16"/>
                <w:szCs w:val="16"/>
                <w:lang w:val="en-GB"/>
              </w:rPr>
            </w:pPr>
            <w:r>
              <w:rPr>
                <w:rFonts w:ascii="Arial" w:hAnsi="Arial" w:cs="Arial"/>
                <w:b/>
                <w:bCs/>
                <w:sz w:val="16"/>
                <w:szCs w:val="16"/>
                <w:lang w:val="en-GB"/>
              </w:rPr>
              <w:t>Observation # 2</w:t>
            </w:r>
            <w:r>
              <w:rPr>
                <w:rFonts w:ascii="Arial" w:hAnsi="Arial" w:cs="Arial"/>
                <w:sz w:val="16"/>
                <w:szCs w:val="16"/>
                <w:lang w:val="en-GB"/>
              </w:rPr>
              <w:t>: Impact on scheduling restriction and other related issues for CSI-RS based inter-frequency measurement using NCSG will require substantial work</w:t>
            </w:r>
          </w:p>
          <w:p w14:paraId="49C75507" w14:textId="77777777" w:rsidR="00DF07DC" w:rsidRDefault="0061308C">
            <w:pPr>
              <w:numPr>
                <w:ilvl w:val="0"/>
                <w:numId w:val="16"/>
              </w:numPr>
              <w:rPr>
                <w:rFonts w:ascii="Arial" w:hAnsi="Arial" w:cs="Arial"/>
                <w:sz w:val="16"/>
                <w:szCs w:val="16"/>
                <w:lang w:val="en-GB"/>
              </w:rPr>
            </w:pPr>
            <w:r>
              <w:rPr>
                <w:rFonts w:ascii="Arial" w:hAnsi="Arial" w:cs="Arial"/>
                <w:b/>
                <w:bCs/>
                <w:sz w:val="16"/>
                <w:szCs w:val="16"/>
                <w:lang w:val="en-GB"/>
              </w:rPr>
              <w:t>Proposal # 1</w:t>
            </w:r>
            <w:r>
              <w:rPr>
                <w:rFonts w:ascii="Arial" w:hAnsi="Arial" w:cs="Arial"/>
                <w:sz w:val="16"/>
                <w:szCs w:val="16"/>
                <w:lang w:val="en-GB"/>
              </w:rPr>
              <w:t>: NCSG for CSI-RS based inter-frequency measurement with gap is not supported in R17.</w:t>
            </w:r>
          </w:p>
          <w:p w14:paraId="7F15CCB3" w14:textId="77777777" w:rsidR="00DF07DC" w:rsidRDefault="0061308C">
            <w:pPr>
              <w:rPr>
                <w:rFonts w:ascii="Arial" w:hAnsi="Arial" w:cs="Arial"/>
                <w:b/>
                <w:bCs/>
                <w:sz w:val="16"/>
                <w:szCs w:val="16"/>
                <w:u w:val="single"/>
                <w:lang w:val="en-GB"/>
              </w:rPr>
            </w:pPr>
            <w:r>
              <w:rPr>
                <w:rFonts w:ascii="Arial" w:hAnsi="Arial" w:cs="Arial"/>
                <w:b/>
                <w:bCs/>
                <w:sz w:val="16"/>
                <w:szCs w:val="16"/>
                <w:u w:val="single"/>
                <w:lang w:val="en-GB"/>
              </w:rPr>
              <w:t>NCSG patterns:</w:t>
            </w:r>
          </w:p>
          <w:p w14:paraId="025AE318" w14:textId="77777777" w:rsidR="00DF07DC" w:rsidRDefault="0061308C">
            <w:pPr>
              <w:numPr>
                <w:ilvl w:val="0"/>
                <w:numId w:val="16"/>
              </w:numPr>
              <w:rPr>
                <w:rFonts w:ascii="Arial" w:hAnsi="Arial" w:cs="Arial"/>
                <w:sz w:val="16"/>
                <w:szCs w:val="16"/>
                <w:lang w:val="en-GB"/>
              </w:rPr>
            </w:pPr>
            <w:r>
              <w:rPr>
                <w:rFonts w:ascii="Arial" w:hAnsi="Arial" w:cs="Arial"/>
                <w:b/>
                <w:bCs/>
                <w:sz w:val="16"/>
                <w:szCs w:val="16"/>
                <w:lang w:val="en-GB"/>
              </w:rPr>
              <w:t>Observation # 3</w:t>
            </w:r>
            <w:r>
              <w:rPr>
                <w:rFonts w:ascii="Arial" w:hAnsi="Arial" w:cs="Arial"/>
                <w:sz w:val="16"/>
                <w:szCs w:val="16"/>
                <w:lang w:val="en-GB"/>
              </w:rPr>
              <w:t>: Network is expected to use the same or similar framework for legacy gap patterns and NCSG patterns.</w:t>
            </w:r>
          </w:p>
          <w:p w14:paraId="73C6D121" w14:textId="77777777" w:rsidR="00DF07DC" w:rsidRDefault="0061308C">
            <w:pPr>
              <w:numPr>
                <w:ilvl w:val="0"/>
                <w:numId w:val="16"/>
              </w:numPr>
              <w:rPr>
                <w:rFonts w:ascii="Arial" w:hAnsi="Arial" w:cs="Arial"/>
                <w:sz w:val="16"/>
                <w:szCs w:val="16"/>
                <w:lang w:val="en-GB"/>
              </w:rPr>
            </w:pPr>
            <w:r>
              <w:rPr>
                <w:rFonts w:ascii="Arial" w:hAnsi="Arial" w:cs="Arial"/>
                <w:b/>
                <w:bCs/>
                <w:sz w:val="16"/>
                <w:szCs w:val="16"/>
                <w:lang w:val="en-GB"/>
              </w:rPr>
              <w:t>Observation # 4</w:t>
            </w:r>
            <w:r>
              <w:rPr>
                <w:rFonts w:ascii="Arial" w:hAnsi="Arial" w:cs="Arial"/>
                <w:sz w:val="16"/>
                <w:szCs w:val="16"/>
                <w:lang w:val="en-GB"/>
              </w:rPr>
              <w:t>: Limiting mandatory NCSG patterns corresponding to only legacy patterns #0 and #1 will have significant implementation constrain on the existing network e.g. based on Rel-16.</w:t>
            </w:r>
          </w:p>
          <w:p w14:paraId="2D51CEC9" w14:textId="77777777" w:rsidR="00DF07DC" w:rsidRDefault="0061308C">
            <w:pPr>
              <w:numPr>
                <w:ilvl w:val="0"/>
                <w:numId w:val="16"/>
              </w:numPr>
              <w:rPr>
                <w:rFonts w:ascii="Arial" w:hAnsi="Arial" w:cs="Arial"/>
                <w:bCs/>
                <w:iCs/>
                <w:sz w:val="16"/>
                <w:szCs w:val="16"/>
                <w:lang w:val="en-US"/>
              </w:rPr>
            </w:pPr>
            <w:r>
              <w:rPr>
                <w:rFonts w:ascii="Arial" w:hAnsi="Arial" w:cs="Arial"/>
                <w:b/>
                <w:bCs/>
                <w:sz w:val="16"/>
                <w:szCs w:val="16"/>
                <w:lang w:val="en-US"/>
              </w:rPr>
              <w:t>Proposal # 2</w:t>
            </w:r>
            <w:r>
              <w:rPr>
                <w:rFonts w:ascii="Arial" w:hAnsi="Arial" w:cs="Arial"/>
                <w:sz w:val="16"/>
                <w:szCs w:val="16"/>
                <w:lang w:val="en-US"/>
              </w:rPr>
              <w:t xml:space="preserve">: </w:t>
            </w:r>
            <w:r>
              <w:rPr>
                <w:rFonts w:ascii="Arial" w:hAnsi="Arial" w:cs="Arial"/>
                <w:bCs/>
                <w:iCs/>
                <w:sz w:val="16"/>
                <w:szCs w:val="16"/>
                <w:lang w:val="en-US"/>
              </w:rPr>
              <w:t>NCSG patterns, which correspond to all the mandatory legacy gap patterns in Rel-16, should be mandatory:</w:t>
            </w:r>
          </w:p>
          <w:p w14:paraId="3676BFE0" w14:textId="77777777" w:rsidR="00DF07DC" w:rsidRDefault="0061308C">
            <w:pPr>
              <w:numPr>
                <w:ilvl w:val="1"/>
                <w:numId w:val="16"/>
              </w:numPr>
              <w:rPr>
                <w:rFonts w:ascii="Arial" w:hAnsi="Arial" w:cs="Arial"/>
                <w:bCs/>
                <w:iCs/>
                <w:sz w:val="16"/>
                <w:szCs w:val="16"/>
                <w:lang w:val="en-US"/>
              </w:rPr>
            </w:pPr>
            <w:r>
              <w:rPr>
                <w:rFonts w:ascii="Arial" w:hAnsi="Arial" w:cs="Arial"/>
                <w:bCs/>
                <w:iCs/>
                <w:sz w:val="16"/>
                <w:szCs w:val="16"/>
                <w:lang w:val="en-US"/>
              </w:rPr>
              <w:t>For NR-only measurement, NCSG GP#2, #3, #11, #17, #18, #19 are mandatory</w:t>
            </w:r>
          </w:p>
          <w:p w14:paraId="04ABB976" w14:textId="77777777" w:rsidR="00DF07DC" w:rsidRDefault="0061308C">
            <w:pPr>
              <w:numPr>
                <w:ilvl w:val="0"/>
                <w:numId w:val="16"/>
              </w:numPr>
              <w:rPr>
                <w:rFonts w:ascii="Arial" w:hAnsi="Arial" w:cs="Arial"/>
                <w:sz w:val="16"/>
                <w:szCs w:val="16"/>
                <w:lang w:val="en-GB"/>
              </w:rPr>
            </w:pPr>
            <w:r>
              <w:rPr>
                <w:rFonts w:ascii="Arial" w:hAnsi="Arial" w:cs="Arial"/>
                <w:b/>
                <w:bCs/>
                <w:sz w:val="16"/>
                <w:szCs w:val="16"/>
                <w:lang w:val="en-GB"/>
              </w:rPr>
              <w:t>Observation # 5</w:t>
            </w:r>
            <w:r>
              <w:rPr>
                <w:rFonts w:ascii="Arial" w:hAnsi="Arial" w:cs="Arial"/>
                <w:sz w:val="16"/>
                <w:szCs w:val="16"/>
                <w:lang w:val="en-GB"/>
              </w:rPr>
              <w:t>: How the UE indicates the support of NR-only NCSG pattern is related to RAN2 signaling design.</w:t>
            </w:r>
          </w:p>
          <w:p w14:paraId="4AF6A97A" w14:textId="77777777" w:rsidR="00DF07DC" w:rsidRDefault="0061308C">
            <w:pPr>
              <w:numPr>
                <w:ilvl w:val="0"/>
                <w:numId w:val="16"/>
              </w:numPr>
              <w:rPr>
                <w:rFonts w:ascii="Arial" w:hAnsi="Arial" w:cs="Arial"/>
                <w:bCs/>
                <w:iCs/>
                <w:sz w:val="16"/>
                <w:szCs w:val="16"/>
                <w:lang w:val="en-US"/>
              </w:rPr>
            </w:pPr>
            <w:r>
              <w:rPr>
                <w:rFonts w:ascii="Arial" w:hAnsi="Arial" w:cs="Arial"/>
                <w:b/>
                <w:bCs/>
                <w:sz w:val="16"/>
                <w:szCs w:val="16"/>
                <w:lang w:val="en-US"/>
              </w:rPr>
              <w:t>Proposal # 3</w:t>
            </w:r>
            <w:r>
              <w:rPr>
                <w:rFonts w:ascii="Arial" w:hAnsi="Arial" w:cs="Arial"/>
                <w:sz w:val="16"/>
                <w:szCs w:val="16"/>
                <w:lang w:val="en-US"/>
              </w:rPr>
              <w:t xml:space="preserve">: </w:t>
            </w:r>
            <w:r>
              <w:rPr>
                <w:rFonts w:ascii="Arial" w:hAnsi="Arial" w:cs="Arial"/>
                <w:bCs/>
                <w:iCs/>
                <w:sz w:val="16"/>
                <w:szCs w:val="16"/>
                <w:lang w:val="en-US"/>
              </w:rPr>
              <w:t>How to indicate support of NR-only NCSG pattern is left for RAN2 to decide.</w:t>
            </w:r>
          </w:p>
          <w:p w14:paraId="73D07D57" w14:textId="77777777" w:rsidR="00DF07DC" w:rsidRDefault="0061308C">
            <w:pPr>
              <w:numPr>
                <w:ilvl w:val="0"/>
                <w:numId w:val="16"/>
              </w:numPr>
              <w:rPr>
                <w:rFonts w:ascii="Arial" w:hAnsi="Arial" w:cs="Arial"/>
                <w:bCs/>
                <w:iCs/>
                <w:sz w:val="16"/>
                <w:szCs w:val="16"/>
                <w:lang w:val="en-US"/>
              </w:rPr>
            </w:pPr>
            <w:r>
              <w:rPr>
                <w:rFonts w:ascii="Arial" w:hAnsi="Arial" w:cs="Arial"/>
                <w:b/>
                <w:bCs/>
                <w:sz w:val="16"/>
                <w:szCs w:val="16"/>
                <w:lang w:val="en-US"/>
              </w:rPr>
              <w:t>Observation # 6</w:t>
            </w:r>
            <w:r>
              <w:rPr>
                <w:rFonts w:ascii="Arial" w:hAnsi="Arial" w:cs="Arial"/>
                <w:sz w:val="16"/>
                <w:szCs w:val="16"/>
                <w:lang w:val="en-US"/>
              </w:rPr>
              <w:t xml:space="preserve">: </w:t>
            </w:r>
            <w:r>
              <w:rPr>
                <w:rFonts w:ascii="Arial" w:hAnsi="Arial" w:cs="Arial"/>
                <w:bCs/>
                <w:iCs/>
                <w:sz w:val="16"/>
                <w:szCs w:val="16"/>
                <w:lang w:val="en-US"/>
              </w:rPr>
              <w:t xml:space="preserve">Offset of NCSG </w:t>
            </w:r>
            <w:r>
              <w:rPr>
                <w:rFonts w:ascii="Arial" w:hAnsi="Arial" w:cs="Arial"/>
                <w:sz w:val="16"/>
                <w:szCs w:val="16"/>
                <w:lang w:val="en-US"/>
              </w:rPr>
              <w:t>should allow alignment between the NCSG and legacy measurement gaps for future profness and transformation.</w:t>
            </w:r>
          </w:p>
          <w:p w14:paraId="20657283" w14:textId="77777777" w:rsidR="00DF07DC" w:rsidRDefault="0061308C">
            <w:pPr>
              <w:numPr>
                <w:ilvl w:val="0"/>
                <w:numId w:val="16"/>
              </w:numPr>
              <w:rPr>
                <w:rFonts w:ascii="Arial" w:hAnsi="Arial" w:cs="Arial"/>
                <w:bCs/>
                <w:iCs/>
                <w:sz w:val="16"/>
                <w:szCs w:val="16"/>
                <w:lang w:val="en-US"/>
              </w:rPr>
            </w:pPr>
            <w:r>
              <w:rPr>
                <w:rFonts w:ascii="Arial" w:hAnsi="Arial" w:cs="Arial"/>
                <w:b/>
                <w:bCs/>
                <w:sz w:val="16"/>
                <w:szCs w:val="16"/>
                <w:lang w:val="en-US"/>
              </w:rPr>
              <w:t>Proposal # 4</w:t>
            </w:r>
            <w:r>
              <w:rPr>
                <w:rFonts w:ascii="Arial" w:hAnsi="Arial" w:cs="Arial"/>
                <w:sz w:val="16"/>
                <w:szCs w:val="16"/>
                <w:lang w:val="en-US"/>
              </w:rPr>
              <w:t xml:space="preserve">: Support option 2 i.e. </w:t>
            </w:r>
            <w:r>
              <w:rPr>
                <w:rFonts w:ascii="Arial" w:hAnsi="Arial" w:cs="Arial"/>
                <w:bCs/>
                <w:iCs/>
                <w:sz w:val="16"/>
                <w:szCs w:val="16"/>
                <w:lang w:val="en-US"/>
              </w:rPr>
              <w:t xml:space="preserve">offset of NCSG refers to RRT before the start of the ML. </w:t>
            </w:r>
          </w:p>
          <w:p w14:paraId="6EE6C176" w14:textId="77777777" w:rsidR="00DF07DC" w:rsidRDefault="0061308C">
            <w:pPr>
              <w:rPr>
                <w:rFonts w:ascii="Arial" w:hAnsi="Arial" w:cs="Arial"/>
                <w:b/>
                <w:bCs/>
                <w:sz w:val="16"/>
                <w:szCs w:val="16"/>
                <w:u w:val="single"/>
                <w:lang w:val="en-GB"/>
              </w:rPr>
            </w:pPr>
            <w:bookmarkStart w:id="99" w:name="_Hlk68195532"/>
            <w:r>
              <w:rPr>
                <w:rFonts w:ascii="Arial" w:hAnsi="Arial" w:cs="Arial"/>
                <w:b/>
                <w:bCs/>
                <w:sz w:val="16"/>
                <w:szCs w:val="16"/>
                <w:u w:val="single"/>
                <w:lang w:val="en-GB"/>
              </w:rPr>
              <w:t>NCSG capability:</w:t>
            </w:r>
          </w:p>
          <w:p w14:paraId="2598BCB6" w14:textId="77777777" w:rsidR="00DF07DC" w:rsidRDefault="0061308C">
            <w:pPr>
              <w:numPr>
                <w:ilvl w:val="0"/>
                <w:numId w:val="17"/>
              </w:numPr>
              <w:rPr>
                <w:rFonts w:ascii="Arial" w:hAnsi="Arial" w:cs="Arial"/>
                <w:sz w:val="16"/>
                <w:szCs w:val="16"/>
                <w:lang w:val="en-GB"/>
              </w:rPr>
            </w:pPr>
            <w:r>
              <w:rPr>
                <w:rFonts w:ascii="Arial" w:hAnsi="Arial" w:cs="Arial"/>
                <w:b/>
                <w:bCs/>
                <w:sz w:val="16"/>
                <w:szCs w:val="16"/>
                <w:lang w:val="en-GB"/>
              </w:rPr>
              <w:t>Observation # 7</w:t>
            </w:r>
            <w:r>
              <w:rPr>
                <w:rFonts w:ascii="Arial" w:hAnsi="Arial" w:cs="Arial"/>
                <w:sz w:val="16"/>
                <w:szCs w:val="16"/>
                <w:lang w:val="en-GB"/>
              </w:rPr>
              <w:t>: Additional NCSG capability for per-UE and per-FR differentiation on top of existing per-UE and per-FR capability creates unnecessary complexity in handling different UEs for NCSG configuration.</w:t>
            </w:r>
          </w:p>
          <w:p w14:paraId="6F8C5ADF" w14:textId="77777777" w:rsidR="00DF07DC" w:rsidRDefault="0061308C">
            <w:pPr>
              <w:numPr>
                <w:ilvl w:val="0"/>
                <w:numId w:val="17"/>
              </w:numPr>
              <w:rPr>
                <w:rFonts w:ascii="Arial" w:hAnsi="Arial" w:cs="Arial"/>
                <w:sz w:val="16"/>
                <w:szCs w:val="16"/>
                <w:lang w:val="en-GB"/>
              </w:rPr>
            </w:pPr>
            <w:r>
              <w:rPr>
                <w:rFonts w:ascii="Arial" w:hAnsi="Arial" w:cs="Arial"/>
                <w:b/>
                <w:bCs/>
                <w:sz w:val="16"/>
                <w:szCs w:val="16"/>
                <w:lang w:val="en-GB"/>
              </w:rPr>
              <w:t>Observation # 8</w:t>
            </w:r>
            <w:r>
              <w:rPr>
                <w:rFonts w:ascii="Arial" w:hAnsi="Arial" w:cs="Arial"/>
                <w:sz w:val="16"/>
                <w:szCs w:val="16"/>
                <w:lang w:val="en-GB"/>
              </w:rPr>
              <w:t>: New NCSG per-UE and per-FR capability may result in that the UE indicates different type capabilities (per FR or per UE) for legacy gaps and for NCSG making transformation between legacy gaps and NCSG difficult.</w:t>
            </w:r>
          </w:p>
          <w:p w14:paraId="76870529" w14:textId="77777777" w:rsidR="00DF07DC" w:rsidRDefault="0061308C">
            <w:pPr>
              <w:numPr>
                <w:ilvl w:val="0"/>
                <w:numId w:val="17"/>
              </w:numPr>
              <w:rPr>
                <w:rFonts w:ascii="Arial" w:hAnsi="Arial" w:cs="Arial"/>
                <w:sz w:val="16"/>
                <w:szCs w:val="16"/>
                <w:lang w:val="en-GB"/>
              </w:rPr>
            </w:pPr>
            <w:r>
              <w:rPr>
                <w:rFonts w:ascii="Arial" w:hAnsi="Arial" w:cs="Arial"/>
                <w:b/>
                <w:bCs/>
                <w:sz w:val="16"/>
                <w:szCs w:val="16"/>
                <w:lang w:val="en-GB"/>
              </w:rPr>
              <w:t>Proposal # 5</w:t>
            </w:r>
            <w:r>
              <w:rPr>
                <w:rFonts w:ascii="Arial" w:hAnsi="Arial" w:cs="Arial"/>
                <w:sz w:val="16"/>
                <w:szCs w:val="16"/>
                <w:lang w:val="en-GB"/>
              </w:rPr>
              <w:t>: No additional NCSG capability for per-UE and per-FR differentiation is needed on top of existing per-UE and per-FR capability.</w:t>
            </w:r>
          </w:p>
          <w:bookmarkEnd w:id="99"/>
          <w:p w14:paraId="34DDE251" w14:textId="77777777" w:rsidR="00DF07DC" w:rsidRDefault="0061308C">
            <w:pPr>
              <w:rPr>
                <w:rFonts w:ascii="Arial" w:hAnsi="Arial" w:cs="Arial"/>
                <w:b/>
                <w:bCs/>
                <w:sz w:val="16"/>
                <w:szCs w:val="16"/>
                <w:u w:val="single"/>
                <w:lang w:val="en-US"/>
              </w:rPr>
            </w:pPr>
            <w:r>
              <w:rPr>
                <w:rFonts w:ascii="Arial" w:hAnsi="Arial" w:cs="Arial"/>
                <w:b/>
                <w:bCs/>
                <w:sz w:val="16"/>
                <w:szCs w:val="16"/>
                <w:u w:val="single"/>
                <w:lang w:val="en-GB"/>
              </w:rPr>
              <w:t>Mapping between legacy gaps and NCSG patterns</w:t>
            </w:r>
            <w:r>
              <w:rPr>
                <w:rFonts w:ascii="Arial" w:hAnsi="Arial" w:cs="Arial"/>
                <w:b/>
                <w:bCs/>
                <w:sz w:val="16"/>
                <w:szCs w:val="16"/>
                <w:u w:val="single"/>
                <w:lang w:val="en-US"/>
              </w:rPr>
              <w:t>:</w:t>
            </w:r>
          </w:p>
          <w:p w14:paraId="3F4010F9" w14:textId="77777777" w:rsidR="00DF07DC" w:rsidRDefault="0061308C">
            <w:pPr>
              <w:numPr>
                <w:ilvl w:val="0"/>
                <w:numId w:val="16"/>
              </w:numPr>
              <w:rPr>
                <w:rFonts w:ascii="Arial" w:hAnsi="Arial" w:cs="Arial"/>
                <w:sz w:val="16"/>
                <w:szCs w:val="16"/>
                <w:lang w:val="en-GB"/>
              </w:rPr>
            </w:pPr>
            <w:r>
              <w:rPr>
                <w:rFonts w:ascii="Arial" w:hAnsi="Arial" w:cs="Arial"/>
                <w:b/>
                <w:bCs/>
                <w:sz w:val="16"/>
                <w:szCs w:val="16"/>
                <w:lang w:val="en-GB"/>
              </w:rPr>
              <w:t>Observation # 9</w:t>
            </w:r>
            <w:r>
              <w:rPr>
                <w:rFonts w:ascii="Arial" w:hAnsi="Arial" w:cs="Arial"/>
                <w:sz w:val="16"/>
                <w:szCs w:val="16"/>
                <w:lang w:val="en-GB"/>
              </w:rPr>
              <w:t xml:space="preserve">: The </w:t>
            </w:r>
            <w:r>
              <w:rPr>
                <w:rFonts w:ascii="Arial" w:hAnsi="Arial" w:cs="Arial"/>
                <w:sz w:val="16"/>
                <w:szCs w:val="16"/>
                <w:lang w:val="en-US"/>
              </w:rPr>
              <w:t>transformation between the NCSG pattern and the corresponding legacy measurement gap pattern can be performed by the network via RRC reconfiguration.</w:t>
            </w:r>
          </w:p>
          <w:p w14:paraId="17D7E83E" w14:textId="77777777" w:rsidR="00DF07DC" w:rsidRDefault="0061308C">
            <w:pPr>
              <w:numPr>
                <w:ilvl w:val="0"/>
                <w:numId w:val="16"/>
              </w:numPr>
              <w:rPr>
                <w:rFonts w:ascii="Arial" w:hAnsi="Arial" w:cs="Arial"/>
                <w:sz w:val="16"/>
                <w:szCs w:val="16"/>
                <w:lang w:val="en-GB"/>
              </w:rPr>
            </w:pPr>
            <w:r>
              <w:rPr>
                <w:rFonts w:ascii="Arial" w:hAnsi="Arial" w:cs="Arial"/>
                <w:b/>
                <w:bCs/>
                <w:sz w:val="16"/>
                <w:szCs w:val="16"/>
                <w:lang w:val="en-GB"/>
              </w:rPr>
              <w:t>Observation # 10</w:t>
            </w:r>
            <w:r>
              <w:rPr>
                <w:rFonts w:ascii="Arial" w:hAnsi="Arial" w:cs="Arial"/>
                <w:sz w:val="16"/>
                <w:szCs w:val="16"/>
                <w:lang w:val="en-GB"/>
              </w:rPr>
              <w:t>: Bu t</w:t>
            </w:r>
            <w:r>
              <w:rPr>
                <w:rFonts w:ascii="Arial" w:hAnsi="Arial" w:cs="Arial"/>
                <w:sz w:val="16"/>
                <w:szCs w:val="16"/>
                <w:lang w:val="en-US"/>
              </w:rPr>
              <w:t>ransformation between legacy measurement gap pattern and NCSG pattern requires the network to know the relation between legacy measurement gap pattern and NCSG pattern.</w:t>
            </w:r>
          </w:p>
          <w:p w14:paraId="50F54673" w14:textId="77777777" w:rsidR="00DF07DC" w:rsidRDefault="0061308C">
            <w:pPr>
              <w:numPr>
                <w:ilvl w:val="0"/>
                <w:numId w:val="16"/>
              </w:numPr>
              <w:rPr>
                <w:rFonts w:ascii="Arial" w:hAnsi="Arial" w:cs="Arial"/>
                <w:sz w:val="16"/>
                <w:szCs w:val="16"/>
                <w:lang w:val="en-GB"/>
              </w:rPr>
            </w:pPr>
            <w:r>
              <w:rPr>
                <w:rFonts w:ascii="Arial" w:hAnsi="Arial" w:cs="Arial"/>
                <w:b/>
                <w:bCs/>
                <w:sz w:val="16"/>
                <w:szCs w:val="16"/>
                <w:lang w:val="en-GB"/>
              </w:rPr>
              <w:t>Observation # 11</w:t>
            </w:r>
            <w:r>
              <w:rPr>
                <w:rFonts w:ascii="Arial" w:hAnsi="Arial" w:cs="Arial"/>
                <w:sz w:val="16"/>
                <w:szCs w:val="16"/>
                <w:lang w:val="en-GB"/>
              </w:rPr>
              <w:t>: W</w:t>
            </w:r>
            <w:r>
              <w:rPr>
                <w:rFonts w:ascii="Arial" w:hAnsi="Arial" w:cs="Arial"/>
                <w:sz w:val="16"/>
                <w:szCs w:val="16"/>
                <w:lang w:val="en-US"/>
              </w:rPr>
              <w:t>greed NCSG patterns corresponding to the legacy patterns #0 to #23.</w:t>
            </w:r>
          </w:p>
          <w:p w14:paraId="6C9C7EE5" w14:textId="77777777" w:rsidR="00DF07DC" w:rsidRDefault="0061308C">
            <w:pPr>
              <w:numPr>
                <w:ilvl w:val="0"/>
                <w:numId w:val="16"/>
              </w:numPr>
              <w:rPr>
                <w:rFonts w:ascii="Arial" w:hAnsi="Arial" w:cs="Arial"/>
                <w:sz w:val="16"/>
                <w:szCs w:val="16"/>
                <w:lang w:val="en-GB"/>
              </w:rPr>
            </w:pPr>
            <w:r>
              <w:rPr>
                <w:rFonts w:ascii="Arial" w:hAnsi="Arial" w:cs="Arial"/>
                <w:b/>
                <w:bCs/>
                <w:sz w:val="16"/>
                <w:szCs w:val="16"/>
                <w:lang w:val="en-GB"/>
              </w:rPr>
              <w:t>Proposal # 6</w:t>
            </w:r>
            <w:r>
              <w:rPr>
                <w:rFonts w:ascii="Arial" w:hAnsi="Arial" w:cs="Arial"/>
                <w:sz w:val="16"/>
                <w:szCs w:val="16"/>
                <w:lang w:val="en-GB"/>
              </w:rPr>
              <w:t>: Define mapping between legacy measurement gap patterns and corresponding NCSG patterns for the gNB to determine the transform gap pattern.</w:t>
            </w:r>
          </w:p>
          <w:p w14:paraId="4ABCFE38" w14:textId="77777777" w:rsidR="00DF07DC" w:rsidRPr="00BC2CD5" w:rsidRDefault="0061308C">
            <w:pPr>
              <w:numPr>
                <w:ilvl w:val="0"/>
                <w:numId w:val="16"/>
              </w:numPr>
              <w:rPr>
                <w:rFonts w:ascii="Arial" w:hAnsi="Arial" w:cs="Arial"/>
                <w:sz w:val="16"/>
                <w:szCs w:val="16"/>
                <w:lang w:val="en-US"/>
                <w:rPrChange w:id="100" w:author="MK" w:date="2022-02-22T18:07:00Z">
                  <w:rPr>
                    <w:rFonts w:ascii="Arial" w:hAnsi="Arial" w:cs="Arial"/>
                    <w:sz w:val="16"/>
                    <w:szCs w:val="16"/>
                  </w:rPr>
                </w:rPrChange>
              </w:rPr>
            </w:pPr>
            <w:r>
              <w:rPr>
                <w:rFonts w:ascii="Arial" w:hAnsi="Arial" w:cs="Arial"/>
                <w:b/>
                <w:bCs/>
                <w:sz w:val="16"/>
                <w:szCs w:val="16"/>
                <w:lang w:val="en-GB"/>
              </w:rPr>
              <w:t xml:space="preserve">Proposal # 7: </w:t>
            </w:r>
            <w:r>
              <w:rPr>
                <w:rFonts w:ascii="Arial" w:hAnsi="Arial" w:cs="Arial"/>
                <w:sz w:val="16"/>
                <w:szCs w:val="16"/>
                <w:lang w:val="en-GB"/>
              </w:rPr>
              <w:t>Mapping between legacy measurement gap patterns and corresponding NCSG is defined by relating their identifiers.</w:t>
            </w:r>
          </w:p>
        </w:tc>
      </w:tr>
    </w:tbl>
    <w:p w14:paraId="4F8460C8" w14:textId="77777777" w:rsidR="00DF07DC" w:rsidRPr="00BC2CD5" w:rsidRDefault="00DF07DC">
      <w:pPr>
        <w:rPr>
          <w:lang w:val="en-US"/>
          <w:rPrChange w:id="101" w:author="MK" w:date="2022-02-22T18:07:00Z">
            <w:rPr/>
          </w:rPrChange>
        </w:rPr>
      </w:pPr>
    </w:p>
    <w:p w14:paraId="2481BE56" w14:textId="77777777" w:rsidR="00DF07DC" w:rsidRPr="00BC2CD5" w:rsidRDefault="00DF07DC">
      <w:pPr>
        <w:rPr>
          <w:lang w:val="en-US"/>
          <w:rPrChange w:id="102" w:author="MK" w:date="2022-02-22T18:07:00Z">
            <w:rPr/>
          </w:rPrChange>
        </w:rPr>
      </w:pPr>
    </w:p>
    <w:p w14:paraId="206FAF61" w14:textId="77777777" w:rsidR="00DF07DC" w:rsidRPr="00BC2CD5" w:rsidRDefault="00DF07DC">
      <w:pPr>
        <w:rPr>
          <w:lang w:val="en-US"/>
          <w:rPrChange w:id="103" w:author="MK" w:date="2022-02-22T18:07:00Z">
            <w:rPr/>
          </w:rPrChange>
        </w:rPr>
      </w:pPr>
    </w:p>
    <w:p w14:paraId="77A7D04F" w14:textId="77777777" w:rsidR="00DF07DC" w:rsidRDefault="0061308C">
      <w:pPr>
        <w:pStyle w:val="Heading2"/>
      </w:pPr>
      <w:r>
        <w:rPr>
          <w:rFonts w:hint="eastAsia"/>
        </w:rPr>
        <w:t>Open issues</w:t>
      </w:r>
      <w:r>
        <w:t xml:space="preserve"> summary</w:t>
      </w:r>
    </w:p>
    <w:p w14:paraId="7BEF701D" w14:textId="77777777" w:rsidR="00DF07DC" w:rsidRPr="00BC2CD5" w:rsidRDefault="0061308C">
      <w:pPr>
        <w:rPr>
          <w:i/>
          <w:color w:val="0070C0"/>
          <w:lang w:val="en-US"/>
          <w:rPrChange w:id="104" w:author="MK" w:date="2022-02-22T18:07:00Z">
            <w:rPr>
              <w:i/>
              <w:color w:val="0070C0"/>
            </w:rPr>
          </w:rPrChange>
        </w:rPr>
      </w:pPr>
      <w:r w:rsidRPr="00BC2CD5">
        <w:rPr>
          <w:i/>
          <w:color w:val="0070C0"/>
          <w:lang w:val="en-US"/>
          <w:rPrChange w:id="105" w:author="MK" w:date="2022-02-22T18:07:00Z">
            <w:rPr>
              <w:i/>
              <w:color w:val="0070C0"/>
            </w:rPr>
          </w:rPrChange>
        </w:rPr>
        <w:t>Before e-Meeting, moderators shall summarize list of open issues, candidate options and possible WF (if applicable) based on companies’ contributions.</w:t>
      </w:r>
    </w:p>
    <w:p w14:paraId="2BAD0DD6" w14:textId="77777777" w:rsidR="00DF07DC" w:rsidRPr="00BC2CD5" w:rsidRDefault="0061308C">
      <w:pPr>
        <w:pStyle w:val="Heading3"/>
        <w:rPr>
          <w:sz w:val="24"/>
          <w:szCs w:val="16"/>
          <w:lang w:val="en-US"/>
          <w:rPrChange w:id="106" w:author="MK" w:date="2022-02-22T18:06:00Z">
            <w:rPr>
              <w:sz w:val="24"/>
              <w:szCs w:val="16"/>
            </w:rPr>
          </w:rPrChange>
        </w:rPr>
      </w:pPr>
      <w:r w:rsidRPr="00BC2CD5">
        <w:rPr>
          <w:sz w:val="24"/>
          <w:szCs w:val="16"/>
          <w:lang w:val="en-US"/>
          <w:rPrChange w:id="107" w:author="MK" w:date="2022-02-22T18:06:00Z">
            <w:rPr>
              <w:sz w:val="24"/>
              <w:szCs w:val="16"/>
            </w:rPr>
          </w:rPrChange>
        </w:rPr>
        <w:t xml:space="preserve">Sub-topic 1: </w:t>
      </w:r>
      <w:r>
        <w:rPr>
          <w:sz w:val="24"/>
          <w:szCs w:val="16"/>
          <w:lang w:val="en-US"/>
        </w:rPr>
        <w:t>Scenarios and use cases</w:t>
      </w:r>
    </w:p>
    <w:p w14:paraId="28F8839D" w14:textId="77777777" w:rsidR="00DF07DC" w:rsidRDefault="0061308C">
      <w:pPr>
        <w:spacing w:after="120"/>
        <w:jc w:val="both"/>
        <w:rPr>
          <w:rFonts w:asciiTheme="minorHAnsi" w:eastAsia="SimSun" w:hAnsiTheme="minorHAnsi" w:cstheme="minorHAnsi"/>
          <w:bCs/>
          <w:i/>
          <w:iCs/>
          <w:lang w:val="en-US"/>
        </w:rPr>
      </w:pPr>
      <w:r w:rsidRPr="00BC2CD5">
        <w:rPr>
          <w:rFonts w:asciiTheme="minorHAnsi" w:eastAsia="SimSun" w:hAnsiTheme="minorHAnsi" w:cstheme="minorHAnsi"/>
          <w:b/>
          <w:bCs/>
          <w:iCs/>
          <w:u w:val="single"/>
          <w:lang w:val="en-US"/>
          <w:rPrChange w:id="108" w:author="MK" w:date="2022-02-22T18:06:00Z">
            <w:rPr>
              <w:rFonts w:asciiTheme="minorHAnsi" w:eastAsia="SimSun" w:hAnsiTheme="minorHAnsi" w:cstheme="minorHAnsi"/>
              <w:b/>
              <w:bCs/>
              <w:iCs/>
              <w:u w:val="single"/>
            </w:rPr>
          </w:rPrChange>
        </w:rPr>
        <w:t>Issue 1-1: NCSG for CSI-RS based inter-frequency measurement with gap</w:t>
      </w:r>
      <w:r>
        <w:rPr>
          <w:rFonts w:asciiTheme="minorHAnsi" w:eastAsia="SimSun" w:hAnsiTheme="minorHAnsi" w:cstheme="minorHAnsi" w:hint="eastAsia"/>
          <w:bCs/>
          <w:i/>
          <w:iCs/>
          <w:lang w:val="en-US"/>
        </w:rPr>
        <w:t xml:space="preserve"> </w:t>
      </w:r>
    </w:p>
    <w:p w14:paraId="60DDF2B4"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1: NCSG for CSI-RS based inter-frequency measurement with gap is supported in R17. (CATT, CMCC)</w:t>
      </w:r>
    </w:p>
    <w:p w14:paraId="3DB4C6F9"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1a: </w:t>
      </w:r>
      <w:r w:rsidRPr="00BC2CD5">
        <w:rPr>
          <w:rFonts w:asciiTheme="minorHAnsi" w:eastAsia="SimSun" w:hAnsiTheme="minorHAnsi" w:cstheme="minorHAnsi"/>
          <w:bCs/>
          <w:iCs/>
          <w:color w:val="000000" w:themeColor="text1"/>
          <w:lang w:val="en-US"/>
          <w:rPrChange w:id="109" w:author="MK" w:date="2022-02-22T18:06:00Z">
            <w:rPr>
              <w:rFonts w:asciiTheme="minorHAnsi" w:eastAsia="SimSun" w:hAnsiTheme="minorHAnsi" w:cstheme="minorHAnsi"/>
              <w:bCs/>
              <w:iCs/>
              <w:color w:val="000000" w:themeColor="text1"/>
            </w:rPr>
          </w:rPrChange>
        </w:rPr>
        <w:t xml:space="preserve">NCSG can be used for CSI-RS inter-frequency measurement. UE reports supported CSI-RS BW for each band. </w:t>
      </w:r>
      <w:r>
        <w:rPr>
          <w:rFonts w:asciiTheme="minorHAnsi" w:eastAsia="SimSun" w:hAnsiTheme="minorHAnsi" w:cstheme="minorHAnsi"/>
          <w:bCs/>
          <w:iCs/>
          <w:color w:val="000000" w:themeColor="text1"/>
          <w:lang w:val="en-US"/>
        </w:rPr>
        <w:t>(HW)</w:t>
      </w:r>
    </w:p>
    <w:p w14:paraId="5B42014B"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2: NCSG for CSI-RS based inter-frequency measurement with gap is NOT supported in R17. (QC, Apple, MTK, OPPO, [Intel?], ZTE, E///)</w:t>
      </w:r>
    </w:p>
    <w:p w14:paraId="0E3874FD"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2a: RAN4 to work on CSI-RS based inter-frequency measurement requirement via NCSG after stabilizing the SSB-based requirements. (OPPO, [Intel?], ZTE)</w:t>
      </w:r>
    </w:p>
    <w:p w14:paraId="26ECC01D"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2b: RAN4 to consider application of NCSG for measuring CSI-RS L3 based inter-frequency measurement with gap for Rel-18 as a residual of Rel-17 NR measurement gap enhancements (Nokia)</w:t>
      </w:r>
    </w:p>
    <w:p w14:paraId="6392E6D5"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lastRenderedPageBreak/>
        <w:t>Option 3: NCSG for CSI-RS based inter-frequency measurement with gap is supported in R17. However, corresponding requirements will not be defined in R17. (Apple)</w:t>
      </w:r>
    </w:p>
    <w:p w14:paraId="15AE7277"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606A0716"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3 companies support option 1/1a. 8 companies support option 2/2a/2b. Based on majority’s view, please companies check if option 2 is agreeable:</w:t>
      </w:r>
    </w:p>
    <w:p w14:paraId="5E9EB83F" w14:textId="77777777" w:rsidR="00DF07DC" w:rsidRPr="00BC2CD5" w:rsidRDefault="0061308C">
      <w:pPr>
        <w:spacing w:after="120"/>
        <w:jc w:val="both"/>
        <w:rPr>
          <w:rFonts w:asciiTheme="minorHAnsi" w:eastAsia="SimSun" w:hAnsiTheme="minorHAnsi" w:cstheme="minorHAnsi"/>
          <w:bCs/>
          <w:iCs/>
          <w:color w:val="0070C0"/>
          <w:lang w:val="en-US"/>
          <w:rPrChange w:id="110" w:author="MK" w:date="2022-02-22T18:06:00Z">
            <w:rPr>
              <w:rFonts w:asciiTheme="minorHAnsi" w:eastAsia="SimSun" w:hAnsiTheme="minorHAnsi" w:cstheme="minorHAnsi"/>
              <w:bCs/>
              <w:iCs/>
              <w:color w:val="0070C0"/>
            </w:rPr>
          </w:rPrChange>
        </w:rPr>
      </w:pPr>
      <w:r>
        <w:rPr>
          <w:rFonts w:asciiTheme="minorHAnsi" w:eastAsia="SimSun" w:hAnsiTheme="minorHAnsi" w:cstheme="minorHAnsi"/>
          <w:bCs/>
          <w:iCs/>
          <w:color w:val="0070C0"/>
          <w:highlight w:val="yellow"/>
          <w:lang w:val="en-US"/>
        </w:rPr>
        <w:t>NCSG for CSI-RS based inter-frequency measurement with gap is NOT supported in R17</w:t>
      </w:r>
    </w:p>
    <w:p w14:paraId="0A0F4040"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465BA91F" w14:textId="77777777">
        <w:tc>
          <w:tcPr>
            <w:tcW w:w="1236" w:type="dxa"/>
          </w:tcPr>
          <w:p w14:paraId="0620984B"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2B7F1BD6"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1E8037BF" w14:textId="77777777">
        <w:tc>
          <w:tcPr>
            <w:tcW w:w="1236" w:type="dxa"/>
          </w:tcPr>
          <w:p w14:paraId="4573F5EF"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11" w:author="Qiming Li" w:date="2022-02-21T22:16:00Z">
              <w:r>
                <w:rPr>
                  <w:rFonts w:asciiTheme="minorHAnsi" w:eastAsia="SimSun" w:hAnsiTheme="minorHAnsi" w:cstheme="minorHAnsi"/>
                  <w:bCs/>
                  <w:iCs/>
                  <w:lang w:val="en-US"/>
                </w:rPr>
                <w:t>Apple</w:t>
              </w:r>
            </w:ins>
          </w:p>
        </w:tc>
        <w:tc>
          <w:tcPr>
            <w:tcW w:w="8395" w:type="dxa"/>
          </w:tcPr>
          <w:p w14:paraId="0CAEAC57" w14:textId="77777777" w:rsidR="00DF07DC" w:rsidRDefault="0061308C">
            <w:pPr>
              <w:overflowPunct/>
              <w:autoSpaceDE/>
              <w:autoSpaceDN/>
              <w:adjustRightInd/>
              <w:spacing w:after="120"/>
              <w:jc w:val="both"/>
              <w:textAlignment w:val="auto"/>
              <w:rPr>
                <w:ins w:id="112" w:author="Qiming Li" w:date="2022-02-21T22:24:00Z"/>
                <w:rFonts w:asciiTheme="minorHAnsi" w:eastAsia="SimSun" w:hAnsiTheme="minorHAnsi" w:cstheme="minorHAnsi"/>
                <w:bCs/>
                <w:iCs/>
                <w:lang w:val="en-US"/>
              </w:rPr>
            </w:pPr>
            <w:ins w:id="113" w:author="Qiming Li" w:date="2022-02-21T22:24:00Z">
              <w:r>
                <w:rPr>
                  <w:rFonts w:asciiTheme="minorHAnsi" w:eastAsia="SimSun" w:hAnsiTheme="minorHAnsi" w:cstheme="minorHAnsi"/>
                  <w:bCs/>
                  <w:iCs/>
                  <w:lang w:val="en-US"/>
                </w:rPr>
                <w:t>Support recommended WF.</w:t>
              </w:r>
            </w:ins>
          </w:p>
          <w:p w14:paraId="24164945" w14:textId="77777777" w:rsidR="00DF07DC" w:rsidRDefault="0061308C">
            <w:pPr>
              <w:overflowPunct/>
              <w:autoSpaceDE/>
              <w:autoSpaceDN/>
              <w:adjustRightInd/>
              <w:spacing w:after="120"/>
              <w:jc w:val="both"/>
              <w:textAlignment w:val="auto"/>
              <w:rPr>
                <w:ins w:id="114" w:author="Qiming Li" w:date="2022-02-21T22:22:00Z"/>
                <w:rFonts w:asciiTheme="minorHAnsi" w:eastAsia="SimSun" w:hAnsiTheme="minorHAnsi" w:cstheme="minorHAnsi"/>
                <w:bCs/>
                <w:iCs/>
                <w:lang w:val="en-US"/>
              </w:rPr>
            </w:pPr>
            <w:ins w:id="115" w:author="Qiming Li" w:date="2022-02-21T22:17:00Z">
              <w:r>
                <w:rPr>
                  <w:rFonts w:asciiTheme="minorHAnsi" w:eastAsia="SimSun" w:hAnsiTheme="minorHAnsi" w:cstheme="minorHAnsi"/>
                  <w:bCs/>
                  <w:iCs/>
                  <w:lang w:val="en-US"/>
                </w:rPr>
                <w:t>Some further study is needed to support NCSG for inter-frequency CSI-RS L3 measurement</w:t>
              </w:r>
            </w:ins>
            <w:ins w:id="116" w:author="Qiming Li" w:date="2022-02-21T22:18:00Z">
              <w:r>
                <w:rPr>
                  <w:rFonts w:asciiTheme="minorHAnsi" w:eastAsia="SimSun" w:hAnsiTheme="minorHAnsi" w:cstheme="minorHAnsi"/>
                  <w:bCs/>
                  <w:iCs/>
                  <w:lang w:val="en-US"/>
                </w:rPr>
                <w:t xml:space="preserve">. For instance, </w:t>
              </w:r>
            </w:ins>
            <w:ins w:id="117" w:author="Qiming Li" w:date="2022-02-21T22:19:00Z">
              <w:r>
                <w:rPr>
                  <w:rFonts w:asciiTheme="minorHAnsi" w:eastAsia="SimSun" w:hAnsiTheme="minorHAnsi" w:cstheme="minorHAnsi"/>
                  <w:bCs/>
                  <w:iCs/>
                  <w:lang w:val="en-US"/>
                </w:rPr>
                <w:t xml:space="preserve">how to address BW issue is unclear. </w:t>
              </w:r>
            </w:ins>
            <w:ins w:id="118" w:author="Qiming Li" w:date="2022-02-21T22:22:00Z">
              <w:r>
                <w:rPr>
                  <w:rFonts w:asciiTheme="minorHAnsi" w:eastAsia="SimSun" w:hAnsiTheme="minorHAnsi" w:cstheme="minorHAnsi"/>
                  <w:bCs/>
                  <w:iCs/>
                  <w:lang w:val="en-US"/>
                </w:rPr>
                <w:t xml:space="preserve">Option 1a proposes to let UE report supported CSI-RS BW, which increases RRC signaling overhead. However it is unclear to us when UE shall report the supported BW. If UE reports it together with support of NCSG on different bands, which means the reporting may come earlier before MO configuration. NW may not even configure CSI-RS L3 measurement for the UE. Thus it increase RRC overhead w/o any gain. </w:t>
              </w:r>
            </w:ins>
          </w:p>
          <w:p w14:paraId="0605905F"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19" w:author="Qiming Li" w:date="2022-02-21T22:23:00Z">
              <w:r>
                <w:rPr>
                  <w:rFonts w:asciiTheme="minorHAnsi" w:eastAsia="SimSun" w:hAnsiTheme="minorHAnsi" w:cstheme="minorHAnsi"/>
                  <w:bCs/>
                  <w:iCs/>
                  <w:lang w:val="en-US"/>
                </w:rPr>
                <w:t xml:space="preserve">Considering this is the last meeting to complete core part, we suggest </w:t>
              </w:r>
            </w:ins>
            <w:ins w:id="120" w:author="Qiming Li" w:date="2022-02-21T22:24:00Z">
              <w:r>
                <w:rPr>
                  <w:rFonts w:asciiTheme="minorHAnsi" w:eastAsia="SimSun" w:hAnsiTheme="minorHAnsi" w:cstheme="minorHAnsi"/>
                  <w:bCs/>
                  <w:iCs/>
                  <w:lang w:val="en-US"/>
                </w:rPr>
                <w:t xml:space="preserve">RAN4 deprioritize this in R17. </w:t>
              </w:r>
            </w:ins>
            <w:ins w:id="121" w:author="Qiming Li" w:date="2022-02-21T22:23:00Z">
              <w:r>
                <w:rPr>
                  <w:rFonts w:asciiTheme="minorHAnsi" w:eastAsia="SimSun" w:hAnsiTheme="minorHAnsi" w:cstheme="minorHAnsi"/>
                  <w:bCs/>
                  <w:iCs/>
                  <w:lang w:val="en-US"/>
                </w:rPr>
                <w:t xml:space="preserve"> </w:t>
              </w:r>
            </w:ins>
          </w:p>
        </w:tc>
      </w:tr>
      <w:tr w:rsidR="00DF07DC" w:rsidRPr="00BC2CD5" w14:paraId="4F68AD3D" w14:textId="77777777">
        <w:trPr>
          <w:ins w:id="122" w:author="Chu-Hsiang Huang" w:date="2022-02-21T15:41:00Z"/>
        </w:trPr>
        <w:tc>
          <w:tcPr>
            <w:tcW w:w="1236" w:type="dxa"/>
          </w:tcPr>
          <w:p w14:paraId="37E76CCF" w14:textId="77777777" w:rsidR="00DF07DC" w:rsidRPr="00DF07DC" w:rsidRDefault="0061308C">
            <w:pPr>
              <w:spacing w:after="120"/>
              <w:jc w:val="both"/>
              <w:rPr>
                <w:ins w:id="123" w:author="Chu-Hsiang Huang" w:date="2022-02-21T15:41:00Z"/>
                <w:rFonts w:asciiTheme="minorHAnsi" w:eastAsia="SimSun" w:hAnsiTheme="minorHAnsi" w:cstheme="minorHAnsi"/>
                <w:bCs/>
                <w:iCs/>
                <w:rPrChange w:id="124" w:author="Chu-Hsiang Huang" w:date="2022-02-21T15:41:00Z">
                  <w:rPr>
                    <w:ins w:id="125" w:author="Chu-Hsiang Huang" w:date="2022-02-21T15:41:00Z"/>
                    <w:rFonts w:asciiTheme="minorHAnsi" w:eastAsia="SimSun" w:hAnsiTheme="minorHAnsi" w:cstheme="minorHAnsi"/>
                    <w:bCs/>
                    <w:iCs/>
                    <w:lang w:val="en-US"/>
                  </w:rPr>
                </w:rPrChange>
              </w:rPr>
            </w:pPr>
            <w:ins w:id="126" w:author="Chu-Hsiang Huang" w:date="2022-02-21T15:42:00Z">
              <w:r>
                <w:rPr>
                  <w:rFonts w:asciiTheme="minorHAnsi" w:eastAsia="SimSun" w:hAnsiTheme="minorHAnsi" w:cstheme="minorHAnsi"/>
                  <w:bCs/>
                  <w:iCs/>
                  <w:lang w:val="en-US"/>
                </w:rPr>
                <w:t>QC</w:t>
              </w:r>
            </w:ins>
          </w:p>
        </w:tc>
        <w:tc>
          <w:tcPr>
            <w:tcW w:w="8395" w:type="dxa"/>
          </w:tcPr>
          <w:p w14:paraId="4446138C" w14:textId="77777777" w:rsidR="00DF07DC" w:rsidRDefault="0061308C">
            <w:pPr>
              <w:spacing w:after="120"/>
              <w:jc w:val="both"/>
              <w:rPr>
                <w:ins w:id="127" w:author="Chu-Hsiang Huang" w:date="2022-02-21T15:41:00Z"/>
                <w:rFonts w:asciiTheme="minorHAnsi" w:eastAsia="SimSun" w:hAnsiTheme="minorHAnsi" w:cstheme="minorHAnsi"/>
                <w:bCs/>
                <w:iCs/>
                <w:lang w:val="en-US"/>
              </w:rPr>
            </w:pPr>
            <w:ins w:id="128" w:author="Chu-Hsiang Huang" w:date="2022-02-21T15:42:00Z">
              <w:r>
                <w:rPr>
                  <w:rFonts w:asciiTheme="minorHAnsi" w:eastAsia="SimSun" w:hAnsiTheme="minorHAnsi" w:cstheme="minorHAnsi"/>
                  <w:bCs/>
                  <w:iCs/>
                  <w:lang w:val="en-US"/>
                </w:rPr>
                <w:t>Support option 2 as moderator recommended</w:t>
              </w:r>
            </w:ins>
          </w:p>
        </w:tc>
      </w:tr>
      <w:tr w:rsidR="00DF07DC" w14:paraId="30F8329F" w14:textId="77777777">
        <w:trPr>
          <w:ins w:id="129" w:author="Intel - Huang Rui(R4#102e)" w:date="2022-02-22T09:56:00Z"/>
        </w:trPr>
        <w:tc>
          <w:tcPr>
            <w:tcW w:w="1236" w:type="dxa"/>
          </w:tcPr>
          <w:p w14:paraId="7DCACCA8" w14:textId="77777777" w:rsidR="00DF07DC" w:rsidRDefault="0061308C">
            <w:pPr>
              <w:spacing w:after="120"/>
              <w:jc w:val="both"/>
              <w:rPr>
                <w:ins w:id="130" w:author="Intel - Huang Rui(R4#102e)" w:date="2022-02-22T09:56:00Z"/>
                <w:rFonts w:asciiTheme="minorHAnsi" w:eastAsia="SimSun" w:hAnsiTheme="minorHAnsi" w:cstheme="minorHAnsi"/>
                <w:bCs/>
                <w:iCs/>
                <w:lang w:val="en-US"/>
              </w:rPr>
            </w:pPr>
            <w:ins w:id="131" w:author="Intel - Huang Rui(R4#102e)" w:date="2022-02-22T09:56:00Z">
              <w:r>
                <w:rPr>
                  <w:rFonts w:asciiTheme="minorHAnsi" w:eastAsia="SimSun" w:hAnsiTheme="minorHAnsi" w:cstheme="minorHAnsi"/>
                  <w:bCs/>
                  <w:iCs/>
                  <w:lang w:val="en-US"/>
                </w:rPr>
                <w:t>Intel</w:t>
              </w:r>
            </w:ins>
          </w:p>
        </w:tc>
        <w:tc>
          <w:tcPr>
            <w:tcW w:w="8395" w:type="dxa"/>
          </w:tcPr>
          <w:p w14:paraId="681A3E84" w14:textId="77777777" w:rsidR="00DF07DC" w:rsidRDefault="0061308C">
            <w:pPr>
              <w:overflowPunct/>
              <w:autoSpaceDE/>
              <w:autoSpaceDN/>
              <w:adjustRightInd/>
              <w:spacing w:after="120"/>
              <w:jc w:val="both"/>
              <w:textAlignment w:val="auto"/>
              <w:rPr>
                <w:ins w:id="132" w:author="Intel - Huang Rui(R4#102e)" w:date="2022-02-22T09:57:00Z"/>
                <w:rFonts w:asciiTheme="minorHAnsi" w:eastAsia="SimSun" w:hAnsiTheme="minorHAnsi" w:cstheme="minorHAnsi"/>
                <w:bCs/>
                <w:iCs/>
                <w:lang w:val="en-US"/>
              </w:rPr>
            </w:pPr>
            <w:ins w:id="133" w:author="Intel - Huang Rui(R4#102e)" w:date="2022-02-22T09:57:00Z">
              <w:r>
                <w:rPr>
                  <w:rFonts w:asciiTheme="minorHAnsi" w:eastAsia="SimSun" w:hAnsiTheme="minorHAnsi" w:cstheme="minorHAnsi"/>
                  <w:bCs/>
                  <w:iCs/>
                  <w:lang w:val="en-US"/>
                </w:rPr>
                <w:t>Support recommended WF.</w:t>
              </w:r>
            </w:ins>
          </w:p>
          <w:p w14:paraId="51DD46F6" w14:textId="77777777" w:rsidR="00DF07DC" w:rsidRDefault="00DF07DC">
            <w:pPr>
              <w:spacing w:after="120"/>
              <w:jc w:val="both"/>
              <w:rPr>
                <w:ins w:id="134" w:author="Intel - Huang Rui(R4#102e)" w:date="2022-02-22T09:56:00Z"/>
                <w:rFonts w:asciiTheme="minorHAnsi" w:eastAsia="SimSun" w:hAnsiTheme="minorHAnsi" w:cstheme="minorHAnsi"/>
                <w:bCs/>
                <w:iCs/>
                <w:lang w:val="en-US"/>
              </w:rPr>
            </w:pPr>
          </w:p>
        </w:tc>
      </w:tr>
      <w:tr w:rsidR="00DF07DC" w14:paraId="1D2271EF" w14:textId="77777777">
        <w:trPr>
          <w:ins w:id="135" w:author="OPPO" w:date="2022-02-22T10:25:00Z"/>
        </w:trPr>
        <w:tc>
          <w:tcPr>
            <w:tcW w:w="1236" w:type="dxa"/>
          </w:tcPr>
          <w:p w14:paraId="3CBABCC7" w14:textId="77777777" w:rsidR="00DF07DC" w:rsidRDefault="0061308C">
            <w:pPr>
              <w:spacing w:after="120"/>
              <w:jc w:val="both"/>
              <w:rPr>
                <w:ins w:id="136" w:author="OPPO" w:date="2022-02-22T10:25:00Z"/>
                <w:rFonts w:asciiTheme="minorHAnsi" w:eastAsia="SimSun" w:hAnsiTheme="minorHAnsi" w:cstheme="minorHAnsi"/>
                <w:bCs/>
                <w:iCs/>
                <w:lang w:val="en-US"/>
              </w:rPr>
            </w:pPr>
            <w:ins w:id="137" w:author="OPPO" w:date="2022-02-22T10:25:00Z">
              <w:r>
                <w:rPr>
                  <w:rFonts w:asciiTheme="minorHAnsi" w:eastAsia="SimSun" w:hAnsiTheme="minorHAnsi" w:cstheme="minorHAnsi" w:hint="eastAsia"/>
                  <w:bCs/>
                  <w:iCs/>
                  <w:lang w:val="en-US"/>
                </w:rPr>
                <w:t>O</w:t>
              </w:r>
              <w:r>
                <w:rPr>
                  <w:rFonts w:asciiTheme="minorHAnsi" w:eastAsia="SimSun" w:hAnsiTheme="minorHAnsi" w:cstheme="minorHAnsi"/>
                  <w:bCs/>
                  <w:iCs/>
                  <w:lang w:val="en-US"/>
                </w:rPr>
                <w:t>PPO</w:t>
              </w:r>
            </w:ins>
          </w:p>
        </w:tc>
        <w:tc>
          <w:tcPr>
            <w:tcW w:w="8395" w:type="dxa"/>
          </w:tcPr>
          <w:p w14:paraId="62E8EEEA" w14:textId="77777777" w:rsidR="00DF07DC" w:rsidRDefault="0061308C">
            <w:pPr>
              <w:overflowPunct/>
              <w:autoSpaceDE/>
              <w:autoSpaceDN/>
              <w:adjustRightInd/>
              <w:spacing w:after="120"/>
              <w:jc w:val="both"/>
              <w:textAlignment w:val="auto"/>
              <w:rPr>
                <w:ins w:id="138" w:author="OPPO" w:date="2022-02-22T10:25:00Z"/>
                <w:rFonts w:asciiTheme="minorHAnsi" w:eastAsia="SimSun" w:hAnsiTheme="minorHAnsi" w:cstheme="minorHAnsi"/>
                <w:bCs/>
                <w:iCs/>
                <w:lang w:val="en-US"/>
              </w:rPr>
              <w:pPrChange w:id="139" w:author="OPPO" w:date="2022-02-22T10:25:00Z">
                <w:pPr>
                  <w:spacing w:after="120"/>
                  <w:jc w:val="both"/>
                </w:pPr>
              </w:pPrChange>
            </w:pPr>
            <w:ins w:id="140" w:author="OPPO" w:date="2022-02-22T10:25:00Z">
              <w:r>
                <w:rPr>
                  <w:rFonts w:asciiTheme="minorHAnsi" w:eastAsia="SimSun" w:hAnsiTheme="minorHAnsi" w:cstheme="minorHAnsi"/>
                  <w:bCs/>
                  <w:iCs/>
                  <w:lang w:val="en-US"/>
                </w:rPr>
                <w:t>Support recommended WF.</w:t>
              </w:r>
            </w:ins>
          </w:p>
        </w:tc>
      </w:tr>
      <w:tr w:rsidR="00DF07DC" w:rsidRPr="00BC2CD5" w14:paraId="32551612" w14:textId="77777777">
        <w:trPr>
          <w:ins w:id="141" w:author="xusheng wei" w:date="2022-02-22T11:36:00Z"/>
        </w:trPr>
        <w:tc>
          <w:tcPr>
            <w:tcW w:w="1236" w:type="dxa"/>
          </w:tcPr>
          <w:p w14:paraId="4D799904" w14:textId="77777777" w:rsidR="00DF07DC" w:rsidRDefault="0061308C">
            <w:pPr>
              <w:spacing w:after="120"/>
              <w:jc w:val="both"/>
              <w:rPr>
                <w:ins w:id="142" w:author="xusheng wei" w:date="2022-02-22T11:36:00Z"/>
                <w:rFonts w:asciiTheme="minorHAnsi" w:eastAsia="SimSun" w:hAnsiTheme="minorHAnsi" w:cstheme="minorHAnsi"/>
                <w:bCs/>
                <w:iCs/>
                <w:lang w:val="en-US"/>
              </w:rPr>
            </w:pPr>
            <w:ins w:id="143" w:author="xusheng wei" w:date="2022-02-22T11:36:00Z">
              <w:r>
                <w:rPr>
                  <w:rFonts w:asciiTheme="minorHAnsi" w:eastAsia="SimSun" w:hAnsiTheme="minorHAnsi" w:cstheme="minorHAnsi"/>
                  <w:bCs/>
                  <w:iCs/>
                  <w:lang w:val="en-US"/>
                </w:rPr>
                <w:t>vivo</w:t>
              </w:r>
            </w:ins>
          </w:p>
        </w:tc>
        <w:tc>
          <w:tcPr>
            <w:tcW w:w="8395" w:type="dxa"/>
          </w:tcPr>
          <w:p w14:paraId="4CF01B53" w14:textId="77777777" w:rsidR="00DF07DC" w:rsidRDefault="0061308C">
            <w:pPr>
              <w:spacing w:after="120"/>
              <w:jc w:val="both"/>
              <w:rPr>
                <w:ins w:id="144" w:author="xusheng wei" w:date="2022-02-22T11:36:00Z"/>
                <w:rFonts w:asciiTheme="minorHAnsi" w:eastAsia="SimSun" w:hAnsiTheme="minorHAnsi" w:cstheme="minorHAnsi"/>
                <w:bCs/>
                <w:iCs/>
                <w:lang w:val="en-US"/>
              </w:rPr>
            </w:pPr>
            <w:ins w:id="145" w:author="xusheng wei" w:date="2022-02-22T11:37:00Z">
              <w:r>
                <w:rPr>
                  <w:rFonts w:asciiTheme="minorHAnsi" w:eastAsia="SimSun" w:hAnsiTheme="minorHAnsi" w:cstheme="minorHAnsi"/>
                  <w:bCs/>
                  <w:iCs/>
                  <w:lang w:val="en-US"/>
                </w:rPr>
                <w:t>Ok with the recommended WF</w:t>
              </w:r>
            </w:ins>
          </w:p>
        </w:tc>
      </w:tr>
      <w:tr w:rsidR="00DF07DC" w:rsidRPr="00BC2CD5" w14:paraId="4E16F0A7" w14:textId="77777777">
        <w:trPr>
          <w:ins w:id="146" w:author="ZTE" w:date="2022-02-22T17:27:00Z"/>
        </w:trPr>
        <w:tc>
          <w:tcPr>
            <w:tcW w:w="1236" w:type="dxa"/>
          </w:tcPr>
          <w:p w14:paraId="053C7EFE" w14:textId="77777777" w:rsidR="00DF07DC" w:rsidRDefault="0061308C">
            <w:pPr>
              <w:spacing w:after="120"/>
              <w:jc w:val="both"/>
              <w:rPr>
                <w:ins w:id="147" w:author="ZTE" w:date="2022-02-22T17:27:00Z"/>
                <w:rFonts w:asciiTheme="minorHAnsi" w:eastAsia="SimSun" w:hAnsiTheme="minorHAnsi" w:cstheme="minorHAnsi"/>
                <w:bCs/>
                <w:iCs/>
                <w:lang w:val="en-US"/>
              </w:rPr>
            </w:pPr>
            <w:ins w:id="148" w:author="ZTE" w:date="2022-02-22T17:27:00Z">
              <w:r>
                <w:rPr>
                  <w:rFonts w:asciiTheme="minorHAnsi" w:eastAsia="SimSun" w:hAnsiTheme="minorHAnsi" w:cstheme="minorHAnsi" w:hint="eastAsia"/>
                  <w:bCs/>
                  <w:iCs/>
                  <w:lang w:val="en-US"/>
                </w:rPr>
                <w:t>ZTE</w:t>
              </w:r>
            </w:ins>
          </w:p>
        </w:tc>
        <w:tc>
          <w:tcPr>
            <w:tcW w:w="8395" w:type="dxa"/>
          </w:tcPr>
          <w:p w14:paraId="7CE09090" w14:textId="77777777" w:rsidR="00DF07DC" w:rsidRDefault="0061308C">
            <w:pPr>
              <w:spacing w:after="120"/>
              <w:jc w:val="both"/>
              <w:rPr>
                <w:ins w:id="149" w:author="ZTE" w:date="2022-02-22T17:27:00Z"/>
                <w:rFonts w:asciiTheme="minorHAnsi" w:eastAsia="SimSun" w:hAnsiTheme="minorHAnsi" w:cstheme="minorHAnsi"/>
                <w:bCs/>
                <w:iCs/>
                <w:lang w:val="en-US"/>
              </w:rPr>
            </w:pPr>
            <w:ins w:id="150" w:author="ZTE" w:date="2022-02-22T17:27:00Z">
              <w:r>
                <w:rPr>
                  <w:rFonts w:asciiTheme="minorHAnsi" w:eastAsia="SimSun" w:hAnsiTheme="minorHAnsi" w:cstheme="minorHAnsi" w:hint="eastAsia"/>
                  <w:bCs/>
                  <w:iCs/>
                  <w:lang w:val="en-US"/>
                </w:rPr>
                <w:t>Fine with the agreement achieved in GTW.</w:t>
              </w:r>
            </w:ins>
          </w:p>
        </w:tc>
      </w:tr>
      <w:tr w:rsidR="00BC2CD5" w:rsidRPr="00BC2CD5" w14:paraId="27E32E1A" w14:textId="77777777">
        <w:trPr>
          <w:ins w:id="151" w:author="MK" w:date="2022-02-22T18:07:00Z"/>
        </w:trPr>
        <w:tc>
          <w:tcPr>
            <w:tcW w:w="1236" w:type="dxa"/>
          </w:tcPr>
          <w:p w14:paraId="797EBBED" w14:textId="106BB4A6" w:rsidR="00BC2CD5" w:rsidRDefault="00BC2CD5">
            <w:pPr>
              <w:spacing w:after="120"/>
              <w:jc w:val="both"/>
              <w:rPr>
                <w:ins w:id="152" w:author="MK" w:date="2022-02-22T18:07:00Z"/>
                <w:rFonts w:asciiTheme="minorHAnsi" w:eastAsia="SimSun" w:hAnsiTheme="minorHAnsi" w:cstheme="minorHAnsi"/>
                <w:bCs/>
                <w:iCs/>
                <w:lang w:val="en-US"/>
              </w:rPr>
            </w:pPr>
            <w:ins w:id="153" w:author="MK" w:date="2022-02-22T18:07:00Z">
              <w:r>
                <w:rPr>
                  <w:rFonts w:asciiTheme="minorHAnsi" w:eastAsia="SimSun" w:hAnsiTheme="minorHAnsi" w:cstheme="minorHAnsi"/>
                  <w:bCs/>
                  <w:iCs/>
                  <w:lang w:val="en-US"/>
                </w:rPr>
                <w:t>E</w:t>
              </w:r>
            </w:ins>
            <w:ins w:id="154" w:author="MK" w:date="2022-02-22T18:08:00Z">
              <w:r>
                <w:rPr>
                  <w:rFonts w:asciiTheme="minorHAnsi" w:eastAsia="SimSun" w:hAnsiTheme="minorHAnsi" w:cstheme="minorHAnsi"/>
                  <w:bCs/>
                  <w:iCs/>
                  <w:lang w:val="en-US"/>
                </w:rPr>
                <w:t>///</w:t>
              </w:r>
            </w:ins>
          </w:p>
        </w:tc>
        <w:tc>
          <w:tcPr>
            <w:tcW w:w="8395" w:type="dxa"/>
          </w:tcPr>
          <w:p w14:paraId="0DFC6CB6" w14:textId="198766FF" w:rsidR="00BC2CD5" w:rsidRDefault="006C59CC">
            <w:pPr>
              <w:spacing w:after="120"/>
              <w:jc w:val="both"/>
              <w:rPr>
                <w:ins w:id="155" w:author="MK" w:date="2022-02-22T18:07:00Z"/>
                <w:rFonts w:asciiTheme="minorHAnsi" w:eastAsia="SimSun" w:hAnsiTheme="minorHAnsi" w:cstheme="minorHAnsi"/>
                <w:bCs/>
                <w:iCs/>
                <w:lang w:val="en-US"/>
              </w:rPr>
            </w:pPr>
            <w:ins w:id="156" w:author="MK" w:date="2022-02-22T18:09:00Z">
              <w:r>
                <w:rPr>
                  <w:rFonts w:asciiTheme="minorHAnsi" w:eastAsia="SimSun" w:hAnsiTheme="minorHAnsi" w:cstheme="minorHAnsi"/>
                  <w:bCs/>
                  <w:iCs/>
                  <w:lang w:val="en-US"/>
                </w:rPr>
                <w:t>Already resolved at GTW</w:t>
              </w:r>
            </w:ins>
          </w:p>
        </w:tc>
      </w:tr>
      <w:tr w:rsidR="00A15B3D" w:rsidRPr="00BC2CD5" w14:paraId="1A673198" w14:textId="77777777">
        <w:trPr>
          <w:ins w:id="157" w:author="HW - 102" w:date="2022-02-23T15:45:00Z"/>
        </w:trPr>
        <w:tc>
          <w:tcPr>
            <w:tcW w:w="1236" w:type="dxa"/>
          </w:tcPr>
          <w:p w14:paraId="22AFAD92" w14:textId="2AE4FB60" w:rsidR="00A15B3D" w:rsidRDefault="00A15B3D" w:rsidP="00A15B3D">
            <w:pPr>
              <w:spacing w:after="120"/>
              <w:jc w:val="both"/>
              <w:rPr>
                <w:ins w:id="158" w:author="HW - 102" w:date="2022-02-23T15:45:00Z"/>
                <w:rFonts w:asciiTheme="minorHAnsi" w:eastAsia="SimSun" w:hAnsiTheme="minorHAnsi" w:cstheme="minorHAnsi"/>
                <w:bCs/>
                <w:iCs/>
                <w:lang w:val="en-US"/>
              </w:rPr>
            </w:pPr>
            <w:ins w:id="159" w:author="HW - 102" w:date="2022-02-23T15:45:00Z">
              <w:r>
                <w:rPr>
                  <w:rFonts w:asciiTheme="minorHAnsi" w:eastAsia="SimSun" w:hAnsiTheme="minorHAnsi" w:cstheme="minorHAnsi" w:hint="eastAsia"/>
                  <w:bCs/>
                  <w:iCs/>
                  <w:lang w:val="en-US"/>
                </w:rPr>
                <w:t>H</w:t>
              </w:r>
              <w:r>
                <w:rPr>
                  <w:rFonts w:asciiTheme="minorHAnsi" w:eastAsia="SimSun" w:hAnsiTheme="minorHAnsi" w:cstheme="minorHAnsi"/>
                  <w:bCs/>
                  <w:iCs/>
                  <w:lang w:val="en-US"/>
                </w:rPr>
                <w:t>uawei</w:t>
              </w:r>
            </w:ins>
          </w:p>
        </w:tc>
        <w:tc>
          <w:tcPr>
            <w:tcW w:w="8395" w:type="dxa"/>
          </w:tcPr>
          <w:p w14:paraId="48A26E1D" w14:textId="2D8C4C9F" w:rsidR="00A15B3D" w:rsidRDefault="00A15B3D" w:rsidP="00A15B3D">
            <w:pPr>
              <w:spacing w:after="120"/>
              <w:jc w:val="both"/>
              <w:rPr>
                <w:ins w:id="160" w:author="HW - 102" w:date="2022-02-23T15:45:00Z"/>
                <w:rFonts w:asciiTheme="minorHAnsi" w:eastAsia="SimSun" w:hAnsiTheme="minorHAnsi" w:cstheme="minorHAnsi"/>
                <w:bCs/>
                <w:iCs/>
                <w:lang w:val="en-US"/>
              </w:rPr>
            </w:pPr>
            <w:ins w:id="161" w:author="HW - 102" w:date="2022-02-23T15:45:00Z">
              <w:r>
                <w:rPr>
                  <w:rFonts w:asciiTheme="minorHAnsi" w:eastAsia="SimSun" w:hAnsiTheme="minorHAnsi" w:cstheme="minorHAnsi" w:hint="eastAsia"/>
                  <w:bCs/>
                  <w:iCs/>
                  <w:lang w:val="en-US"/>
                </w:rPr>
                <w:t>F</w:t>
              </w:r>
              <w:r>
                <w:rPr>
                  <w:rFonts w:asciiTheme="minorHAnsi" w:eastAsia="SimSun" w:hAnsiTheme="minorHAnsi" w:cstheme="minorHAnsi"/>
                  <w:bCs/>
                  <w:iCs/>
                  <w:lang w:val="en-US"/>
                </w:rPr>
                <w:t>ollow GTW agreement.</w:t>
              </w:r>
            </w:ins>
          </w:p>
        </w:tc>
      </w:tr>
      <w:tr w:rsidR="001430ED" w14:paraId="473153E3" w14:textId="77777777" w:rsidTr="001430ED">
        <w:trPr>
          <w:ins w:id="162" w:author="Nokia" w:date="2022-02-24T08:55:00Z"/>
        </w:trPr>
        <w:tc>
          <w:tcPr>
            <w:tcW w:w="1236" w:type="dxa"/>
          </w:tcPr>
          <w:p w14:paraId="2E577BE8" w14:textId="2CDD302B" w:rsidR="001430ED" w:rsidRDefault="001430ED" w:rsidP="006B2DE5">
            <w:pPr>
              <w:spacing w:after="120"/>
              <w:jc w:val="both"/>
              <w:rPr>
                <w:ins w:id="163" w:author="Nokia" w:date="2022-02-24T08:55:00Z"/>
                <w:rFonts w:asciiTheme="minorHAnsi" w:eastAsia="SimSun" w:hAnsiTheme="minorHAnsi" w:cstheme="minorHAnsi"/>
                <w:bCs/>
                <w:iCs/>
                <w:lang w:val="en-US"/>
              </w:rPr>
            </w:pPr>
            <w:ins w:id="164" w:author="Nokia" w:date="2022-02-24T08:55:00Z">
              <w:r>
                <w:rPr>
                  <w:rFonts w:asciiTheme="minorHAnsi" w:eastAsia="SimSun" w:hAnsiTheme="minorHAnsi" w:cstheme="minorHAnsi"/>
                  <w:bCs/>
                  <w:iCs/>
                  <w:lang w:val="en-US"/>
                </w:rPr>
                <w:t>Nokia</w:t>
              </w:r>
            </w:ins>
          </w:p>
        </w:tc>
        <w:tc>
          <w:tcPr>
            <w:tcW w:w="8395" w:type="dxa"/>
          </w:tcPr>
          <w:p w14:paraId="6D39384A" w14:textId="77777777" w:rsidR="001430ED" w:rsidRDefault="001430ED" w:rsidP="006B2DE5">
            <w:pPr>
              <w:spacing w:after="120"/>
              <w:jc w:val="both"/>
              <w:rPr>
                <w:ins w:id="165" w:author="Nokia" w:date="2022-02-24T08:55:00Z"/>
                <w:rFonts w:asciiTheme="minorHAnsi" w:eastAsia="SimSun" w:hAnsiTheme="minorHAnsi" w:cstheme="minorHAnsi"/>
                <w:bCs/>
                <w:iCs/>
                <w:lang w:val="en-US"/>
              </w:rPr>
            </w:pPr>
            <w:ins w:id="166" w:author="Nokia" w:date="2022-02-24T08:55:00Z">
              <w:r>
                <w:rPr>
                  <w:rFonts w:asciiTheme="minorHAnsi" w:eastAsia="SimSun" w:hAnsiTheme="minorHAnsi" w:cstheme="minorHAnsi" w:hint="eastAsia"/>
                  <w:bCs/>
                  <w:iCs/>
                  <w:lang w:val="en-US"/>
                </w:rPr>
                <w:t>F</w:t>
              </w:r>
              <w:r>
                <w:rPr>
                  <w:rFonts w:asciiTheme="minorHAnsi" w:eastAsia="SimSun" w:hAnsiTheme="minorHAnsi" w:cstheme="minorHAnsi"/>
                  <w:bCs/>
                  <w:iCs/>
                  <w:lang w:val="en-US"/>
                </w:rPr>
                <w:t>ollow GTW agreement.</w:t>
              </w:r>
            </w:ins>
          </w:p>
        </w:tc>
      </w:tr>
    </w:tbl>
    <w:p w14:paraId="611B18BF" w14:textId="77777777" w:rsidR="00DF07DC" w:rsidRPr="00BC2CD5" w:rsidRDefault="00DF07DC">
      <w:pPr>
        <w:spacing w:after="120"/>
        <w:jc w:val="both"/>
        <w:rPr>
          <w:rFonts w:asciiTheme="minorHAnsi" w:eastAsia="SimSun" w:hAnsiTheme="minorHAnsi" w:cstheme="minorHAnsi"/>
          <w:bCs/>
          <w:iCs/>
          <w:lang w:val="en-US"/>
          <w:rPrChange w:id="167" w:author="MK" w:date="2022-02-22T18:06:00Z">
            <w:rPr>
              <w:rFonts w:asciiTheme="minorHAnsi" w:eastAsia="SimSun" w:hAnsiTheme="minorHAnsi" w:cstheme="minorHAnsi"/>
              <w:bCs/>
              <w:iCs/>
            </w:rPr>
          </w:rPrChange>
        </w:rPr>
      </w:pPr>
    </w:p>
    <w:p w14:paraId="67914EAC" w14:textId="77777777" w:rsidR="00DF07DC" w:rsidRDefault="0061308C">
      <w:pPr>
        <w:pStyle w:val="Heading3"/>
        <w:rPr>
          <w:sz w:val="24"/>
          <w:szCs w:val="16"/>
        </w:rPr>
      </w:pPr>
      <w:r>
        <w:rPr>
          <w:sz w:val="24"/>
          <w:szCs w:val="16"/>
        </w:rPr>
        <w:t xml:space="preserve">Sub-topic 2: </w:t>
      </w:r>
      <w:r>
        <w:rPr>
          <w:rFonts w:hint="eastAsia"/>
          <w:sz w:val="24"/>
          <w:szCs w:val="16"/>
        </w:rPr>
        <w:t>NCSG</w:t>
      </w:r>
      <w:r>
        <w:rPr>
          <w:sz w:val="24"/>
          <w:szCs w:val="16"/>
        </w:rPr>
        <w:t xml:space="preserve"> patterns</w:t>
      </w:r>
    </w:p>
    <w:p w14:paraId="4C83FCEB" w14:textId="77777777" w:rsidR="00DF07DC" w:rsidRPr="00BC2CD5" w:rsidRDefault="0061308C">
      <w:pPr>
        <w:spacing w:after="120"/>
        <w:jc w:val="both"/>
        <w:rPr>
          <w:rFonts w:asciiTheme="minorHAnsi" w:eastAsia="SimSun" w:hAnsiTheme="minorHAnsi" w:cstheme="minorHAnsi"/>
          <w:b/>
          <w:bCs/>
          <w:iCs/>
          <w:u w:val="single"/>
          <w:lang w:val="en-US"/>
          <w:rPrChange w:id="168"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169" w:author="MK" w:date="2022-02-22T18:06:00Z">
            <w:rPr>
              <w:rFonts w:asciiTheme="minorHAnsi" w:eastAsia="SimSun" w:hAnsiTheme="minorHAnsi" w:cstheme="minorHAnsi"/>
              <w:b/>
              <w:bCs/>
              <w:iCs/>
              <w:u w:val="single"/>
            </w:rPr>
          </w:rPrChange>
        </w:rPr>
        <w:t xml:space="preserve">Issue 2-1: </w:t>
      </w:r>
      <w:r>
        <w:rPr>
          <w:rFonts w:asciiTheme="minorHAnsi" w:eastAsia="SimSun" w:hAnsiTheme="minorHAnsi" w:cstheme="minorHAnsi"/>
          <w:b/>
          <w:bCs/>
          <w:iCs/>
          <w:u w:val="single"/>
          <w:lang w:val="en-US"/>
        </w:rPr>
        <w:t>On top of agreed pattern #0, #1, #13 and #14, whether additional NCSG gap patterns shall be mandatorily supported if UE supports NCSG.</w:t>
      </w:r>
    </w:p>
    <w:p w14:paraId="7E8A9471" w14:textId="77777777" w:rsidR="00DF07DC" w:rsidRDefault="0061308C">
      <w:pPr>
        <w:numPr>
          <w:ilvl w:val="0"/>
          <w:numId w:val="18"/>
        </w:numPr>
        <w:spacing w:after="120" w:line="259" w:lineRule="auto"/>
        <w:jc w:val="both"/>
        <w:rPr>
          <w:rFonts w:asciiTheme="minorHAnsi" w:hAnsiTheme="minorHAnsi" w:cstheme="minorHAnsi"/>
          <w:iCs/>
        </w:rPr>
      </w:pPr>
      <w:r>
        <w:rPr>
          <w:rFonts w:asciiTheme="minorHAnsi" w:hAnsiTheme="minorHAnsi" w:cstheme="minorHAnsi"/>
          <w:bCs/>
          <w:iCs/>
          <w:lang w:val="en-US"/>
        </w:rPr>
        <w:t>Option 1:</w:t>
      </w:r>
      <w:r>
        <w:rPr>
          <w:rFonts w:ascii="Arial" w:hAnsi="Arial" w:cs="Arial"/>
          <w:b/>
          <w:sz w:val="16"/>
          <w:szCs w:val="16"/>
          <w:lang w:val="en-US"/>
        </w:rPr>
        <w:t xml:space="preserve"> </w:t>
      </w:r>
      <w:r w:rsidRPr="00BC2CD5">
        <w:rPr>
          <w:rFonts w:asciiTheme="minorHAnsi" w:hAnsiTheme="minorHAnsi" w:cstheme="minorHAnsi"/>
          <w:iCs/>
          <w:lang w:val="en-US"/>
          <w:rPrChange w:id="170" w:author="MK" w:date="2022-02-22T18:06:00Z">
            <w:rPr>
              <w:rFonts w:asciiTheme="minorHAnsi" w:hAnsiTheme="minorHAnsi" w:cstheme="minorHAnsi"/>
              <w:iCs/>
            </w:rPr>
          </w:rPrChange>
        </w:rPr>
        <w:t>For NR-only measurement, NCSG GP#2, #3, #11, #17, #18, #19 are mandatory.</w:t>
      </w:r>
      <w:r w:rsidRPr="00BC2CD5">
        <w:rPr>
          <w:rFonts w:asciiTheme="minorHAnsi" w:hAnsiTheme="minorHAnsi" w:cstheme="minorHAnsi"/>
          <w:bCs/>
          <w:iCs/>
          <w:lang w:val="en-US"/>
          <w:rPrChange w:id="171" w:author="MK" w:date="2022-02-22T18:06:00Z">
            <w:rPr>
              <w:rFonts w:asciiTheme="minorHAnsi" w:hAnsiTheme="minorHAnsi" w:cstheme="minorHAnsi"/>
              <w:bCs/>
              <w:iCs/>
            </w:rPr>
          </w:rPrChange>
        </w:rPr>
        <w:t xml:space="preserve"> </w:t>
      </w:r>
      <w:r>
        <w:rPr>
          <w:rFonts w:asciiTheme="minorHAnsi" w:hAnsiTheme="minorHAnsi" w:cstheme="minorHAnsi"/>
          <w:bCs/>
          <w:iCs/>
          <w:lang w:val="en-US"/>
        </w:rPr>
        <w:t>(CATT, MTK, CMCC, OPPO, ZTE, HW, E///)</w:t>
      </w:r>
    </w:p>
    <w:p w14:paraId="256DA16C" w14:textId="77777777" w:rsidR="00DF07DC" w:rsidRDefault="0061308C">
      <w:pPr>
        <w:numPr>
          <w:ilvl w:val="0"/>
          <w:numId w:val="18"/>
        </w:numPr>
        <w:spacing w:after="120" w:line="259" w:lineRule="auto"/>
        <w:jc w:val="both"/>
        <w:rPr>
          <w:rFonts w:eastAsiaTheme="minorEastAsia"/>
          <w:i/>
          <w:color w:val="0070C0"/>
          <w:lang w:val="en-US"/>
        </w:rPr>
      </w:pPr>
      <w:r>
        <w:rPr>
          <w:rFonts w:asciiTheme="minorHAnsi" w:hAnsiTheme="minorHAnsi" w:cstheme="minorHAnsi"/>
          <w:iCs/>
          <w:lang w:val="en-US"/>
        </w:rPr>
        <w:t>Option 2: no additional mandatory NCSG patterns (QC, Apple, Intel, Nokia)</w:t>
      </w:r>
    </w:p>
    <w:p w14:paraId="79D67523"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3358B5CE"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7 companies support option 1. 4 companies support option 2. Based on majority’s view, please companies check if option 1 is agreeable:</w:t>
      </w:r>
    </w:p>
    <w:p w14:paraId="6D435D80" w14:textId="77777777" w:rsidR="00DF07DC" w:rsidRDefault="0061308C">
      <w:pPr>
        <w:spacing w:after="120"/>
        <w:jc w:val="both"/>
        <w:rPr>
          <w:rFonts w:asciiTheme="minorHAnsi" w:eastAsia="SimSun" w:hAnsiTheme="minorHAnsi" w:cstheme="minorHAnsi"/>
          <w:bCs/>
          <w:iCs/>
          <w:color w:val="0070C0"/>
          <w:lang w:val="en-US"/>
        </w:rPr>
      </w:pPr>
      <w:r w:rsidRPr="00BC2CD5">
        <w:rPr>
          <w:rFonts w:asciiTheme="minorHAnsi" w:eastAsia="SimSun" w:hAnsiTheme="minorHAnsi" w:cstheme="minorHAnsi"/>
          <w:bCs/>
          <w:iCs/>
          <w:color w:val="0070C0"/>
          <w:highlight w:val="yellow"/>
          <w:lang w:val="en-US"/>
          <w:rPrChange w:id="172" w:author="MK" w:date="2022-02-22T18:06:00Z">
            <w:rPr>
              <w:rFonts w:asciiTheme="minorHAnsi" w:eastAsia="SimSun" w:hAnsiTheme="minorHAnsi" w:cstheme="minorHAnsi"/>
              <w:bCs/>
              <w:iCs/>
              <w:color w:val="0070C0"/>
              <w:highlight w:val="yellow"/>
            </w:rPr>
          </w:rPrChange>
        </w:rPr>
        <w:lastRenderedPageBreak/>
        <w:t>For NR-only measurement, NCSG GP#2, #3, #11, #17, #18, #19 are mandatory</w:t>
      </w:r>
      <w:r>
        <w:rPr>
          <w:rFonts w:asciiTheme="minorHAnsi" w:eastAsia="SimSun" w:hAnsiTheme="minorHAnsi" w:cstheme="minorHAnsi"/>
          <w:bCs/>
          <w:iCs/>
          <w:color w:val="0070C0"/>
          <w:lang w:val="en-US"/>
        </w:rPr>
        <w:t>.</w:t>
      </w:r>
    </w:p>
    <w:p w14:paraId="4C66E425"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5ECFC0F9" w14:textId="77777777">
        <w:tc>
          <w:tcPr>
            <w:tcW w:w="1236" w:type="dxa"/>
          </w:tcPr>
          <w:p w14:paraId="224B47F8"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3D14B77B"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01640E35" w14:textId="77777777">
        <w:tc>
          <w:tcPr>
            <w:tcW w:w="1236" w:type="dxa"/>
          </w:tcPr>
          <w:p w14:paraId="632B01BF"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73" w:author="Qiming Li" w:date="2022-02-21T22:24:00Z">
              <w:r>
                <w:rPr>
                  <w:rFonts w:asciiTheme="minorHAnsi" w:eastAsia="SimSun" w:hAnsiTheme="minorHAnsi" w:cstheme="minorHAnsi"/>
                  <w:bCs/>
                  <w:iCs/>
                  <w:lang w:val="en-US"/>
                </w:rPr>
                <w:t>Apple</w:t>
              </w:r>
            </w:ins>
          </w:p>
        </w:tc>
        <w:tc>
          <w:tcPr>
            <w:tcW w:w="8395" w:type="dxa"/>
          </w:tcPr>
          <w:p w14:paraId="03EEEECE" w14:textId="77777777" w:rsidR="00DF07DC" w:rsidRDefault="0061308C">
            <w:pPr>
              <w:overflowPunct/>
              <w:autoSpaceDE/>
              <w:autoSpaceDN/>
              <w:adjustRightInd/>
              <w:spacing w:after="120"/>
              <w:jc w:val="both"/>
              <w:textAlignment w:val="auto"/>
              <w:rPr>
                <w:ins w:id="174" w:author="Qiming Li" w:date="2022-02-21T22:31:00Z"/>
                <w:rFonts w:asciiTheme="minorHAnsi" w:eastAsia="SimSun" w:hAnsiTheme="minorHAnsi" w:cstheme="minorHAnsi"/>
                <w:bCs/>
                <w:iCs/>
                <w:lang w:val="en-US"/>
              </w:rPr>
            </w:pPr>
            <w:ins w:id="175" w:author="Qiming Li" w:date="2022-02-21T22:31:00Z">
              <w:r>
                <w:rPr>
                  <w:rFonts w:asciiTheme="minorHAnsi" w:eastAsia="SimSun" w:hAnsiTheme="minorHAnsi" w:cstheme="minorHAnsi"/>
                  <w:bCs/>
                  <w:iCs/>
                  <w:lang w:val="en-US"/>
                </w:rPr>
                <w:t>For the sake of progress, we can compromise to option 1.</w:t>
              </w:r>
            </w:ins>
          </w:p>
          <w:p w14:paraId="004C1654" w14:textId="77777777" w:rsidR="00DF07DC" w:rsidRDefault="0061308C">
            <w:pPr>
              <w:overflowPunct/>
              <w:autoSpaceDE/>
              <w:autoSpaceDN/>
              <w:adjustRightInd/>
              <w:spacing w:after="120"/>
              <w:jc w:val="both"/>
              <w:textAlignment w:val="auto"/>
              <w:rPr>
                <w:ins w:id="176" w:author="Qiming Li" w:date="2022-02-21T22:27:00Z"/>
                <w:rFonts w:asciiTheme="minorHAnsi" w:eastAsia="SimSun" w:hAnsiTheme="minorHAnsi" w:cstheme="minorHAnsi"/>
                <w:bCs/>
                <w:iCs/>
                <w:lang w:val="en-US"/>
              </w:rPr>
            </w:pPr>
            <w:ins w:id="177" w:author="Qiming Li" w:date="2022-02-21T22:31:00Z">
              <w:r>
                <w:rPr>
                  <w:rFonts w:asciiTheme="minorHAnsi" w:eastAsia="SimSun" w:hAnsiTheme="minorHAnsi" w:cstheme="minorHAnsi"/>
                  <w:bCs/>
                  <w:iCs/>
                  <w:lang w:val="en-US"/>
                </w:rPr>
                <w:t>However, w</w:t>
              </w:r>
            </w:ins>
            <w:ins w:id="178" w:author="Qiming Li" w:date="2022-02-21T22:24:00Z">
              <w:r>
                <w:rPr>
                  <w:rFonts w:asciiTheme="minorHAnsi" w:eastAsia="SimSun" w:hAnsiTheme="minorHAnsi" w:cstheme="minorHAnsi"/>
                  <w:bCs/>
                  <w:iCs/>
                  <w:lang w:val="en-US"/>
                </w:rPr>
                <w:t xml:space="preserve">e </w:t>
              </w:r>
            </w:ins>
            <w:ins w:id="179" w:author="Qiming Li" w:date="2022-02-21T22:25:00Z">
              <w:r>
                <w:rPr>
                  <w:rFonts w:asciiTheme="minorHAnsi" w:eastAsia="SimSun" w:hAnsiTheme="minorHAnsi" w:cstheme="minorHAnsi"/>
                  <w:bCs/>
                  <w:iCs/>
                  <w:lang w:val="en-US"/>
                </w:rPr>
                <w:t>still don’t think mandating more NCSG pattern can benefit the system, mainly because the impact on throughput is the same (depending on VIL, rather than ML).</w:t>
              </w:r>
            </w:ins>
            <w:ins w:id="180" w:author="Qiming Li" w:date="2022-02-21T22:26:00Z">
              <w:r>
                <w:rPr>
                  <w:rFonts w:asciiTheme="minorHAnsi" w:eastAsia="SimSun" w:hAnsiTheme="minorHAnsi" w:cstheme="minorHAnsi"/>
                  <w:bCs/>
                  <w:iCs/>
                  <w:lang w:val="en-US"/>
                </w:rPr>
                <w:t xml:space="preserve"> </w:t>
              </w:r>
            </w:ins>
          </w:p>
          <w:p w14:paraId="02013E8E" w14:textId="77777777" w:rsidR="00DF07DC" w:rsidRDefault="0061308C">
            <w:pPr>
              <w:overflowPunct/>
              <w:autoSpaceDE/>
              <w:autoSpaceDN/>
              <w:adjustRightInd/>
              <w:spacing w:after="120"/>
              <w:jc w:val="both"/>
              <w:textAlignment w:val="auto"/>
              <w:rPr>
                <w:ins w:id="181" w:author="Qiming Li" w:date="2022-02-21T22:27:00Z"/>
                <w:rFonts w:asciiTheme="minorHAnsi" w:eastAsia="SimSun" w:hAnsiTheme="minorHAnsi" w:cstheme="minorHAnsi"/>
                <w:bCs/>
                <w:iCs/>
                <w:lang w:val="en-US"/>
              </w:rPr>
            </w:pPr>
            <w:ins w:id="182" w:author="Qiming Li" w:date="2022-02-21T22:27:00Z">
              <w:r>
                <w:rPr>
                  <w:rFonts w:asciiTheme="minorHAnsi" w:eastAsia="SimSun" w:hAnsiTheme="minorHAnsi" w:cstheme="minorHAnsi"/>
                  <w:bCs/>
                  <w:iCs/>
                  <w:lang w:val="en-US"/>
                </w:rPr>
                <w:t>Some company mentioned that pattern with shorter ML can save UE power. According to contributions</w:t>
              </w:r>
            </w:ins>
            <w:ins w:id="183" w:author="Qiming Li" w:date="2022-02-21T22:28:00Z">
              <w:r>
                <w:rPr>
                  <w:rFonts w:asciiTheme="minorHAnsi" w:eastAsia="SimSun" w:hAnsiTheme="minorHAnsi" w:cstheme="minorHAnsi"/>
                  <w:bCs/>
                  <w:iCs/>
                  <w:lang w:val="en-US"/>
                </w:rPr>
                <w:t xml:space="preserve"> in this meeting</w:t>
              </w:r>
            </w:ins>
            <w:ins w:id="184" w:author="Qiming Li" w:date="2022-02-21T22:27:00Z">
              <w:r>
                <w:rPr>
                  <w:rFonts w:asciiTheme="minorHAnsi" w:eastAsia="SimSun" w:hAnsiTheme="minorHAnsi" w:cstheme="minorHAnsi"/>
                  <w:bCs/>
                  <w:iCs/>
                  <w:lang w:val="en-US"/>
                </w:rPr>
                <w:t xml:space="preserve">, seems </w:t>
              </w:r>
            </w:ins>
            <w:ins w:id="185" w:author="Qiming Li" w:date="2022-02-21T22:28:00Z">
              <w:r>
                <w:rPr>
                  <w:rFonts w:asciiTheme="minorHAnsi" w:eastAsia="SimSun" w:hAnsiTheme="minorHAnsi" w:cstheme="minorHAnsi"/>
                  <w:bCs/>
                  <w:iCs/>
                  <w:lang w:val="en-US"/>
                </w:rPr>
                <w:t xml:space="preserve">not all companies share the same view. Even if this is true, it doesn’t mean this pattern needs to be mandated. </w:t>
              </w:r>
            </w:ins>
            <w:ins w:id="186" w:author="Qiming Li" w:date="2022-02-21T22:29:00Z">
              <w:r>
                <w:rPr>
                  <w:rFonts w:asciiTheme="minorHAnsi" w:eastAsia="SimSun" w:hAnsiTheme="minorHAnsi" w:cstheme="minorHAnsi"/>
                  <w:bCs/>
                  <w:iCs/>
                  <w:lang w:val="en-US"/>
                </w:rPr>
                <w:t xml:space="preserve">Option 2 proposes to not make them mandatory, not to remove them. UE vendors who believe shorter ML is beneficial can </w:t>
              </w:r>
            </w:ins>
            <w:ins w:id="187" w:author="Qiming Li" w:date="2022-02-21T22:30:00Z">
              <w:r>
                <w:rPr>
                  <w:rFonts w:asciiTheme="minorHAnsi" w:eastAsia="SimSun" w:hAnsiTheme="minorHAnsi" w:cstheme="minorHAnsi"/>
                  <w:bCs/>
                  <w:iCs/>
                  <w:lang w:val="en-US"/>
                </w:rPr>
                <w:t>optionally support them.</w:t>
              </w:r>
            </w:ins>
            <w:ins w:id="188" w:author="Qiming Li" w:date="2022-02-21T22:29:00Z">
              <w:r>
                <w:rPr>
                  <w:rFonts w:asciiTheme="minorHAnsi" w:eastAsia="SimSun" w:hAnsiTheme="minorHAnsi" w:cstheme="minorHAnsi"/>
                  <w:bCs/>
                  <w:iCs/>
                  <w:lang w:val="en-US"/>
                </w:rPr>
                <w:t xml:space="preserve"> </w:t>
              </w:r>
            </w:ins>
          </w:p>
          <w:p w14:paraId="04C97D3F" w14:textId="77777777" w:rsidR="00DF07DC" w:rsidRDefault="0061308C">
            <w:pPr>
              <w:overflowPunct/>
              <w:autoSpaceDE/>
              <w:autoSpaceDN/>
              <w:adjustRightInd/>
              <w:spacing w:after="120"/>
              <w:jc w:val="both"/>
              <w:textAlignment w:val="auto"/>
              <w:rPr>
                <w:ins w:id="189" w:author="Qiming Li" w:date="2022-02-21T22:31:00Z"/>
                <w:rFonts w:asciiTheme="minorHAnsi" w:eastAsia="SimSun" w:hAnsiTheme="minorHAnsi" w:cstheme="minorHAnsi"/>
                <w:bCs/>
                <w:iCs/>
                <w:lang w:val="en-US"/>
              </w:rPr>
            </w:pPr>
            <w:ins w:id="190" w:author="Qiming Li" w:date="2022-02-21T22:30:00Z">
              <w:r>
                <w:rPr>
                  <w:rFonts w:asciiTheme="minorHAnsi" w:eastAsia="SimSun" w:hAnsiTheme="minorHAnsi" w:cstheme="minorHAnsi"/>
                  <w:bCs/>
                  <w:iCs/>
                  <w:lang w:val="en-US"/>
                </w:rPr>
                <w:t>S</w:t>
              </w:r>
            </w:ins>
            <w:ins w:id="191" w:author="Qiming Li" w:date="2022-02-21T22:26:00Z">
              <w:r>
                <w:rPr>
                  <w:rFonts w:asciiTheme="minorHAnsi" w:eastAsia="SimSun" w:hAnsiTheme="minorHAnsi" w:cstheme="minorHAnsi"/>
                  <w:bCs/>
                  <w:iCs/>
                  <w:lang w:val="en-US"/>
                </w:rPr>
                <w:t>ome company mentioned in last meeting that if not all UE support these patterns, NW may not implement they</w:t>
              </w:r>
            </w:ins>
            <w:ins w:id="192" w:author="Qiming Li" w:date="2022-02-21T22:30:00Z">
              <w:r>
                <w:rPr>
                  <w:rFonts w:asciiTheme="minorHAnsi" w:eastAsia="SimSun" w:hAnsiTheme="minorHAnsi" w:cstheme="minorHAnsi"/>
                  <w:bCs/>
                  <w:iCs/>
                  <w:lang w:val="en-US"/>
                </w:rPr>
                <w:t>, which therefore makes the patterns u</w:t>
              </w:r>
            </w:ins>
            <w:ins w:id="193" w:author="Qiming Li" w:date="2022-02-21T22:31:00Z">
              <w:r>
                <w:rPr>
                  <w:rFonts w:asciiTheme="minorHAnsi" w:eastAsia="SimSun" w:hAnsiTheme="minorHAnsi" w:cstheme="minorHAnsi"/>
                  <w:bCs/>
                  <w:iCs/>
                  <w:lang w:val="en-US"/>
                </w:rPr>
                <w:t>seless.</w:t>
              </w:r>
            </w:ins>
            <w:ins w:id="194" w:author="Qiming Li" w:date="2022-02-21T22:26:00Z">
              <w:r>
                <w:rPr>
                  <w:rFonts w:asciiTheme="minorHAnsi" w:eastAsia="SimSun" w:hAnsiTheme="minorHAnsi" w:cstheme="minorHAnsi"/>
                  <w:bCs/>
                  <w:iCs/>
                  <w:lang w:val="en-US"/>
                </w:rPr>
                <w:t xml:space="preserve"> However, we are not convinced since there are quite a lot of optional features</w:t>
              </w:r>
            </w:ins>
            <w:ins w:id="195" w:author="Qiming Li" w:date="2022-02-21T22:30:00Z">
              <w:r>
                <w:rPr>
                  <w:rFonts w:asciiTheme="minorHAnsi" w:eastAsia="SimSun" w:hAnsiTheme="minorHAnsi" w:cstheme="minorHAnsi"/>
                  <w:bCs/>
                  <w:iCs/>
                  <w:lang w:val="en-US"/>
                </w:rPr>
                <w:t xml:space="preserve"> and even a lot of optional patterns in legacy MG design</w:t>
              </w:r>
            </w:ins>
            <w:ins w:id="196" w:author="Qiming Li" w:date="2022-02-21T22:31:00Z">
              <w:r>
                <w:rPr>
                  <w:rFonts w:asciiTheme="minorHAnsi" w:eastAsia="SimSun" w:hAnsiTheme="minorHAnsi" w:cstheme="minorHAnsi"/>
                  <w:bCs/>
                  <w:iCs/>
                  <w:lang w:val="en-US"/>
                </w:rPr>
                <w:t>.</w:t>
              </w:r>
            </w:ins>
          </w:p>
          <w:p w14:paraId="40D68974" w14:textId="77777777" w:rsidR="00DF07DC" w:rsidRDefault="00DF07DC">
            <w:pPr>
              <w:overflowPunct/>
              <w:autoSpaceDE/>
              <w:autoSpaceDN/>
              <w:adjustRightInd/>
              <w:spacing w:after="120"/>
              <w:jc w:val="both"/>
              <w:textAlignment w:val="auto"/>
              <w:rPr>
                <w:rFonts w:asciiTheme="minorHAnsi" w:eastAsia="SimSun" w:hAnsiTheme="minorHAnsi" w:cstheme="minorHAnsi"/>
                <w:bCs/>
                <w:iCs/>
                <w:lang w:val="en-US"/>
              </w:rPr>
            </w:pPr>
          </w:p>
        </w:tc>
      </w:tr>
      <w:tr w:rsidR="00DF07DC" w:rsidRPr="00BC2CD5" w14:paraId="2918E39A" w14:textId="77777777">
        <w:trPr>
          <w:ins w:id="197" w:author="Chu-Hsiang Huang" w:date="2022-02-21T15:42:00Z"/>
        </w:trPr>
        <w:tc>
          <w:tcPr>
            <w:tcW w:w="1236" w:type="dxa"/>
          </w:tcPr>
          <w:p w14:paraId="7681C7FD" w14:textId="77777777" w:rsidR="00DF07DC" w:rsidRDefault="0061308C">
            <w:pPr>
              <w:spacing w:after="120"/>
              <w:jc w:val="both"/>
              <w:rPr>
                <w:ins w:id="198" w:author="Chu-Hsiang Huang" w:date="2022-02-21T15:42:00Z"/>
                <w:rFonts w:asciiTheme="minorHAnsi" w:eastAsia="SimSun" w:hAnsiTheme="minorHAnsi" w:cstheme="minorHAnsi"/>
                <w:bCs/>
                <w:iCs/>
                <w:lang w:val="en-US"/>
              </w:rPr>
            </w:pPr>
            <w:ins w:id="199" w:author="Chu-Hsiang Huang" w:date="2022-02-21T15:42:00Z">
              <w:r>
                <w:rPr>
                  <w:rFonts w:asciiTheme="minorHAnsi" w:eastAsia="SimSun" w:hAnsiTheme="minorHAnsi" w:cstheme="minorHAnsi"/>
                  <w:bCs/>
                  <w:iCs/>
                  <w:lang w:val="en-US"/>
                </w:rPr>
                <w:t>QC</w:t>
              </w:r>
            </w:ins>
          </w:p>
        </w:tc>
        <w:tc>
          <w:tcPr>
            <w:tcW w:w="8395" w:type="dxa"/>
          </w:tcPr>
          <w:p w14:paraId="6BE232B7" w14:textId="77777777" w:rsidR="00DF07DC" w:rsidRDefault="0061308C">
            <w:pPr>
              <w:overflowPunct/>
              <w:autoSpaceDE/>
              <w:autoSpaceDN/>
              <w:adjustRightInd/>
              <w:spacing w:after="120"/>
              <w:jc w:val="both"/>
              <w:textAlignment w:val="auto"/>
              <w:rPr>
                <w:ins w:id="200" w:author="Chu-Hsiang Huang" w:date="2022-02-21T15:42:00Z"/>
                <w:rFonts w:asciiTheme="minorHAnsi" w:eastAsia="SimSun" w:hAnsiTheme="minorHAnsi" w:cstheme="minorHAnsi"/>
                <w:bCs/>
                <w:iCs/>
                <w:lang w:val="en-US"/>
              </w:rPr>
            </w:pPr>
            <w:ins w:id="201" w:author="Chu-Hsiang Huang" w:date="2022-02-21T15:42:00Z">
              <w:r>
                <w:rPr>
                  <w:rFonts w:asciiTheme="minorHAnsi" w:eastAsia="SimSun" w:hAnsiTheme="minorHAnsi" w:cstheme="minorHAnsi"/>
                  <w:bCs/>
                  <w:iCs/>
                  <w:lang w:val="en-US"/>
                </w:rPr>
                <w:t>We want to understand the motivation of supporting more gap patterns. Most of companies supports option 1 because it aligns with R16. But these mandatory legacy GPs can bring throughput gain, while the same NCSG patterns can’t enhance throughput.</w:t>
              </w:r>
            </w:ins>
          </w:p>
          <w:p w14:paraId="5FC07AF5" w14:textId="77777777" w:rsidR="00DF07DC" w:rsidRDefault="0061308C">
            <w:pPr>
              <w:overflowPunct/>
              <w:autoSpaceDE/>
              <w:autoSpaceDN/>
              <w:adjustRightInd/>
              <w:spacing w:after="120"/>
              <w:jc w:val="both"/>
              <w:textAlignment w:val="auto"/>
              <w:rPr>
                <w:ins w:id="202" w:author="Chu-Hsiang Huang" w:date="2022-02-21T15:42:00Z"/>
                <w:rFonts w:asciiTheme="minorHAnsi" w:eastAsia="SimSun" w:hAnsiTheme="minorHAnsi" w:cstheme="minorHAnsi"/>
                <w:bCs/>
                <w:iCs/>
                <w:lang w:val="en-US"/>
              </w:rPr>
            </w:pPr>
            <w:ins w:id="203" w:author="Chu-Hsiang Huang" w:date="2022-02-21T15:42:00Z">
              <w:r>
                <w:rPr>
                  <w:rFonts w:asciiTheme="minorHAnsi" w:eastAsia="SimSun" w:hAnsiTheme="minorHAnsi" w:cstheme="minorHAnsi"/>
                  <w:bCs/>
                  <w:iCs/>
                  <w:lang w:val="en-US"/>
                </w:rPr>
                <w:t xml:space="preserve">We understand Huawei’s argument on power saving, but as we explained in our contribution, the power saving is almost negligible, since most power is consumed in power up and setting up RF and baseband modules for such a short time usage. </w:t>
              </w:r>
            </w:ins>
          </w:p>
          <w:p w14:paraId="7639F92B" w14:textId="77777777" w:rsidR="00DF07DC" w:rsidRDefault="0061308C">
            <w:pPr>
              <w:spacing w:after="120"/>
              <w:jc w:val="both"/>
              <w:rPr>
                <w:ins w:id="204" w:author="Chu-Hsiang Huang" w:date="2022-02-21T15:42:00Z"/>
                <w:rFonts w:asciiTheme="minorHAnsi" w:eastAsia="SimSun" w:hAnsiTheme="minorHAnsi" w:cstheme="minorHAnsi"/>
                <w:bCs/>
                <w:iCs/>
                <w:lang w:val="en-US"/>
              </w:rPr>
            </w:pPr>
            <w:ins w:id="205" w:author="Chu-Hsiang Huang" w:date="2022-02-21T15:42:00Z">
              <w:r>
                <w:rPr>
                  <w:rFonts w:asciiTheme="minorHAnsi" w:eastAsia="SimSun" w:hAnsiTheme="minorHAnsi" w:cstheme="minorHAnsi"/>
                  <w:bCs/>
                  <w:iCs/>
                  <w:lang w:val="en-US"/>
                </w:rPr>
                <w:t>We are open to make compromise to reach agreement, but first we want to understand the motivation from option 1 proponents to figure out a way to compromise.</w:t>
              </w:r>
            </w:ins>
          </w:p>
        </w:tc>
      </w:tr>
      <w:tr w:rsidR="00DF07DC" w:rsidRPr="00BC2CD5" w14:paraId="2E161D01" w14:textId="77777777">
        <w:trPr>
          <w:ins w:id="206" w:author="Intel - Huang Rui(R4#102e)" w:date="2022-02-22T09:57:00Z"/>
        </w:trPr>
        <w:tc>
          <w:tcPr>
            <w:tcW w:w="1236" w:type="dxa"/>
          </w:tcPr>
          <w:p w14:paraId="3AE063E3" w14:textId="77777777" w:rsidR="00DF07DC" w:rsidRDefault="0061308C">
            <w:pPr>
              <w:spacing w:after="120"/>
              <w:jc w:val="both"/>
              <w:rPr>
                <w:ins w:id="207" w:author="Intel - Huang Rui(R4#102e)" w:date="2022-02-22T09:57:00Z"/>
                <w:rFonts w:asciiTheme="minorHAnsi" w:eastAsia="SimSun" w:hAnsiTheme="minorHAnsi" w:cstheme="minorHAnsi"/>
                <w:bCs/>
                <w:iCs/>
                <w:lang w:val="en-US"/>
              </w:rPr>
            </w:pPr>
            <w:ins w:id="208" w:author="Intel - Huang Rui(R4#102e)" w:date="2022-02-22T09:58:00Z">
              <w:r>
                <w:rPr>
                  <w:rFonts w:asciiTheme="minorHAnsi" w:eastAsia="SimSun" w:hAnsiTheme="minorHAnsi" w:cstheme="minorHAnsi"/>
                  <w:bCs/>
                  <w:iCs/>
                  <w:lang w:val="en-US"/>
                </w:rPr>
                <w:t>Intel</w:t>
              </w:r>
            </w:ins>
          </w:p>
        </w:tc>
        <w:tc>
          <w:tcPr>
            <w:tcW w:w="8395" w:type="dxa"/>
          </w:tcPr>
          <w:p w14:paraId="4D64C63E" w14:textId="77777777" w:rsidR="00DF07DC" w:rsidRDefault="0061308C">
            <w:pPr>
              <w:spacing w:after="120"/>
              <w:jc w:val="both"/>
              <w:rPr>
                <w:ins w:id="209" w:author="Intel - Huang Rui(R4#102e)" w:date="2022-02-22T09:57:00Z"/>
                <w:rFonts w:asciiTheme="minorHAnsi" w:eastAsia="SimSun" w:hAnsiTheme="minorHAnsi" w:cstheme="minorHAnsi"/>
                <w:bCs/>
                <w:iCs/>
                <w:lang w:val="en-US"/>
              </w:rPr>
            </w:pPr>
            <w:ins w:id="210" w:author="Intel - Huang Rui(R4#102e)" w:date="2022-02-22T09:58:00Z">
              <w:r>
                <w:rPr>
                  <w:rFonts w:asciiTheme="minorHAnsi" w:eastAsia="SimSun" w:hAnsiTheme="minorHAnsi" w:cstheme="minorHAnsi"/>
                  <w:bCs/>
                  <w:iCs/>
                  <w:lang w:val="en-US"/>
                </w:rPr>
                <w:t xml:space="preserve">We can compromise to Option 2. One question is whether the </w:t>
              </w:r>
            </w:ins>
            <w:ins w:id="211" w:author="Intel - Huang Rui(R4#102e)" w:date="2022-02-22T10:15:00Z">
              <w:r>
                <w:rPr>
                  <w:rFonts w:asciiTheme="minorHAnsi" w:eastAsia="SimSun" w:hAnsiTheme="minorHAnsi" w:cstheme="minorHAnsi"/>
                  <w:bCs/>
                  <w:iCs/>
                  <w:lang w:val="en-US"/>
                </w:rPr>
                <w:t xml:space="preserve">separated </w:t>
              </w:r>
            </w:ins>
            <w:ins w:id="212" w:author="Intel - Huang Rui(R4#102e)" w:date="2022-02-22T09:58:00Z">
              <w:r>
                <w:rPr>
                  <w:rFonts w:asciiTheme="minorHAnsi" w:eastAsia="SimSun" w:hAnsiTheme="minorHAnsi" w:cstheme="minorHAnsi"/>
                  <w:bCs/>
                  <w:iCs/>
                  <w:lang w:val="en-US"/>
                </w:rPr>
                <w:t>capability to support these additional mandatory NCSG gap pattern is needed?</w:t>
              </w:r>
            </w:ins>
          </w:p>
        </w:tc>
      </w:tr>
      <w:tr w:rsidR="00DF07DC" w:rsidRPr="00BC2CD5" w14:paraId="4DEFBC35" w14:textId="77777777">
        <w:trPr>
          <w:ins w:id="213" w:author="ZTE" w:date="2022-02-22T17:28:00Z"/>
        </w:trPr>
        <w:tc>
          <w:tcPr>
            <w:tcW w:w="1236" w:type="dxa"/>
          </w:tcPr>
          <w:p w14:paraId="21637918" w14:textId="77777777" w:rsidR="00DF07DC" w:rsidRDefault="0061308C">
            <w:pPr>
              <w:spacing w:after="120"/>
              <w:jc w:val="both"/>
              <w:rPr>
                <w:ins w:id="214" w:author="ZTE" w:date="2022-02-22T17:28:00Z"/>
                <w:rFonts w:asciiTheme="minorHAnsi" w:eastAsia="SimSun" w:hAnsiTheme="minorHAnsi" w:cstheme="minorHAnsi"/>
                <w:bCs/>
                <w:iCs/>
                <w:lang w:val="en-US"/>
              </w:rPr>
            </w:pPr>
            <w:ins w:id="215" w:author="ZTE" w:date="2022-02-22T17:28:00Z">
              <w:r>
                <w:rPr>
                  <w:rFonts w:asciiTheme="minorHAnsi" w:eastAsia="SimSun" w:hAnsiTheme="minorHAnsi" w:cstheme="minorHAnsi" w:hint="eastAsia"/>
                  <w:bCs/>
                  <w:iCs/>
                  <w:lang w:val="en-US"/>
                </w:rPr>
                <w:t>ZTE</w:t>
              </w:r>
            </w:ins>
          </w:p>
        </w:tc>
        <w:tc>
          <w:tcPr>
            <w:tcW w:w="8395" w:type="dxa"/>
          </w:tcPr>
          <w:p w14:paraId="00295D5F" w14:textId="77777777" w:rsidR="00DF07DC" w:rsidRDefault="0061308C">
            <w:pPr>
              <w:spacing w:after="120"/>
              <w:jc w:val="both"/>
              <w:rPr>
                <w:ins w:id="216" w:author="ZTE" w:date="2022-02-22T17:28:00Z"/>
                <w:rFonts w:asciiTheme="minorHAnsi" w:eastAsia="SimSun" w:hAnsiTheme="minorHAnsi" w:cstheme="minorHAnsi"/>
                <w:bCs/>
                <w:iCs/>
                <w:lang w:val="en-US"/>
              </w:rPr>
            </w:pPr>
            <w:ins w:id="217" w:author="ZTE" w:date="2022-02-22T17:28:00Z">
              <w:r>
                <w:rPr>
                  <w:rFonts w:asciiTheme="minorHAnsi" w:eastAsia="SimSun" w:hAnsiTheme="minorHAnsi" w:cstheme="minorHAnsi" w:hint="eastAsia"/>
                  <w:bCs/>
                  <w:iCs/>
                  <w:lang w:val="en-US"/>
                </w:rPr>
                <w:t>Prefer Option 1.</w:t>
              </w:r>
            </w:ins>
            <w:ins w:id="218" w:author="ZTE" w:date="2022-02-22T17:29:00Z">
              <w:r>
                <w:rPr>
                  <w:rFonts w:asciiTheme="minorHAnsi" w:eastAsia="SimSun" w:hAnsiTheme="minorHAnsi" w:cstheme="minorHAnsi" w:hint="eastAsia"/>
                  <w:bCs/>
                  <w:iCs/>
                  <w:lang w:val="en-US"/>
                </w:rPr>
                <w:t xml:space="preserve"> </w:t>
              </w:r>
            </w:ins>
            <w:ins w:id="219" w:author="ZTE" w:date="2022-02-22T17:30:00Z">
              <w:r>
                <w:rPr>
                  <w:rFonts w:asciiTheme="minorHAnsi" w:eastAsia="SimSun" w:hAnsiTheme="minorHAnsi" w:cstheme="minorHAnsi" w:hint="eastAsia"/>
                  <w:bCs/>
                  <w:iCs/>
                  <w:lang w:val="en-US"/>
                </w:rPr>
                <w:t xml:space="preserve">NCSG is an optimization </w:t>
              </w:r>
            </w:ins>
            <w:ins w:id="220" w:author="ZTE" w:date="2022-02-22T17:31:00Z">
              <w:r>
                <w:rPr>
                  <w:rFonts w:asciiTheme="minorHAnsi" w:eastAsia="SimSun" w:hAnsiTheme="minorHAnsi" w:cstheme="minorHAnsi" w:hint="eastAsia"/>
                  <w:bCs/>
                  <w:iCs/>
                  <w:lang w:val="en-US"/>
                </w:rPr>
                <w:t xml:space="preserve">with reduced interruption </w:t>
              </w:r>
            </w:ins>
            <w:ins w:id="221" w:author="ZTE" w:date="2022-02-22T17:30:00Z">
              <w:r>
                <w:rPr>
                  <w:rFonts w:asciiTheme="minorHAnsi" w:eastAsia="SimSun" w:hAnsiTheme="minorHAnsi" w:cstheme="minorHAnsi" w:hint="eastAsia"/>
                  <w:bCs/>
                  <w:iCs/>
                  <w:lang w:val="en-US"/>
                </w:rPr>
                <w:t xml:space="preserve">based on legacy MG, not introduce </w:t>
              </w:r>
            </w:ins>
            <w:ins w:id="222" w:author="ZTE" w:date="2022-02-22T17:32:00Z">
              <w:r>
                <w:rPr>
                  <w:rFonts w:asciiTheme="minorHAnsi" w:eastAsia="SimSun" w:hAnsiTheme="minorHAnsi" w:cstheme="minorHAnsi" w:hint="eastAsia"/>
                  <w:bCs/>
                  <w:iCs/>
                  <w:lang w:val="en-US"/>
                </w:rPr>
                <w:t xml:space="preserve">any </w:t>
              </w:r>
            </w:ins>
            <w:ins w:id="223" w:author="ZTE" w:date="2022-02-22T17:30:00Z">
              <w:r>
                <w:rPr>
                  <w:rFonts w:asciiTheme="minorHAnsi" w:eastAsia="SimSun" w:hAnsiTheme="minorHAnsi" w:cstheme="minorHAnsi" w:hint="eastAsia"/>
                  <w:bCs/>
                  <w:iCs/>
                  <w:lang w:val="en-US"/>
                </w:rPr>
                <w:t xml:space="preserve">new pattern, so re-using the same mandatory </w:t>
              </w:r>
            </w:ins>
            <w:ins w:id="224" w:author="ZTE" w:date="2022-02-22T17:31:00Z">
              <w:r>
                <w:rPr>
                  <w:rFonts w:asciiTheme="minorHAnsi" w:eastAsia="SimSun" w:hAnsiTheme="minorHAnsi" w:cstheme="minorHAnsi" w:hint="eastAsia"/>
                  <w:bCs/>
                  <w:iCs/>
                  <w:lang w:val="en-US"/>
                </w:rPr>
                <w:t xml:space="preserve">pattern </w:t>
              </w:r>
            </w:ins>
            <w:ins w:id="225" w:author="ZTE" w:date="2022-02-22T17:30:00Z">
              <w:r>
                <w:rPr>
                  <w:rFonts w:asciiTheme="minorHAnsi" w:eastAsia="SimSun" w:hAnsiTheme="minorHAnsi" w:cstheme="minorHAnsi" w:hint="eastAsia"/>
                  <w:bCs/>
                  <w:iCs/>
                  <w:lang w:val="en-US"/>
                </w:rPr>
                <w:t>rule</w:t>
              </w:r>
            </w:ins>
            <w:ins w:id="226" w:author="ZTE" w:date="2022-02-22T17:31:00Z">
              <w:r>
                <w:rPr>
                  <w:rFonts w:asciiTheme="minorHAnsi" w:eastAsia="SimSun" w:hAnsiTheme="minorHAnsi" w:cstheme="minorHAnsi" w:hint="eastAsia"/>
                  <w:bCs/>
                  <w:iCs/>
                  <w:lang w:val="en-US"/>
                </w:rPr>
                <w:t xml:space="preserve"> as legacy MG is reasonable.</w:t>
              </w:r>
            </w:ins>
            <w:ins w:id="227" w:author="ZTE" w:date="2022-02-22T17:30:00Z">
              <w:r>
                <w:rPr>
                  <w:rFonts w:asciiTheme="minorHAnsi" w:eastAsia="SimSun" w:hAnsiTheme="minorHAnsi" w:cstheme="minorHAnsi" w:hint="eastAsia"/>
                  <w:bCs/>
                  <w:iCs/>
                  <w:lang w:val="en-US"/>
                </w:rPr>
                <w:t xml:space="preserve"> </w:t>
              </w:r>
            </w:ins>
          </w:p>
        </w:tc>
      </w:tr>
      <w:tr w:rsidR="00255049" w:rsidRPr="00BC2CD5" w14:paraId="34DB06F2" w14:textId="77777777">
        <w:trPr>
          <w:ins w:id="228" w:author="Ato-MediaTek" w:date="2022-02-22T19:44:00Z"/>
        </w:trPr>
        <w:tc>
          <w:tcPr>
            <w:tcW w:w="1236" w:type="dxa"/>
          </w:tcPr>
          <w:p w14:paraId="0EEC8819" w14:textId="05EF230E" w:rsidR="00255049" w:rsidRDefault="00255049" w:rsidP="00255049">
            <w:pPr>
              <w:spacing w:after="120"/>
              <w:jc w:val="both"/>
              <w:rPr>
                <w:ins w:id="229" w:author="Ato-MediaTek" w:date="2022-02-22T19:44:00Z"/>
                <w:rFonts w:asciiTheme="minorHAnsi" w:eastAsia="SimSun" w:hAnsiTheme="minorHAnsi" w:cstheme="minorHAnsi"/>
                <w:bCs/>
                <w:iCs/>
                <w:lang w:val="en-US"/>
              </w:rPr>
            </w:pPr>
            <w:ins w:id="230" w:author="Ato-MediaTek" w:date="2022-02-22T19:44: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42208EA7" w14:textId="77777777" w:rsidR="00255049" w:rsidRDefault="00255049" w:rsidP="00255049">
            <w:pPr>
              <w:spacing w:after="120"/>
              <w:jc w:val="both"/>
              <w:rPr>
                <w:ins w:id="231" w:author="Ato-MediaTek" w:date="2022-02-22T19:44:00Z"/>
                <w:rFonts w:asciiTheme="minorHAnsi" w:eastAsia="PMingLiU" w:hAnsiTheme="minorHAnsi" w:cstheme="minorHAnsi"/>
                <w:bCs/>
                <w:iCs/>
                <w:lang w:val="en-US" w:eastAsia="zh-TW"/>
              </w:rPr>
            </w:pPr>
            <w:ins w:id="232" w:author="Ato-MediaTek" w:date="2022-02-22T19:44:00Z">
              <w:r>
                <w:rPr>
                  <w:rFonts w:asciiTheme="minorHAnsi" w:eastAsia="PMingLiU" w:hAnsiTheme="minorHAnsi" w:cstheme="minorHAnsi" w:hint="eastAsia"/>
                  <w:bCs/>
                  <w:iCs/>
                  <w:lang w:val="en-US" w:eastAsia="zh-TW"/>
                </w:rPr>
                <w:t>W</w:t>
              </w:r>
              <w:r>
                <w:rPr>
                  <w:rFonts w:asciiTheme="minorHAnsi" w:eastAsia="PMingLiU" w:hAnsiTheme="minorHAnsi" w:cstheme="minorHAnsi"/>
                  <w:bCs/>
                  <w:iCs/>
                  <w:lang w:val="en-US" w:eastAsia="zh-TW"/>
                </w:rPr>
                <w:t>e support Option 1.</w:t>
              </w:r>
            </w:ins>
          </w:p>
          <w:p w14:paraId="232DF349" w14:textId="760D69D7" w:rsidR="00255049" w:rsidRDefault="00255049" w:rsidP="00255049">
            <w:pPr>
              <w:spacing w:after="120"/>
              <w:jc w:val="both"/>
              <w:rPr>
                <w:ins w:id="233" w:author="Ato-MediaTek" w:date="2022-02-22T19:44:00Z"/>
                <w:rFonts w:asciiTheme="minorHAnsi" w:eastAsia="SimSun" w:hAnsiTheme="minorHAnsi" w:cstheme="minorHAnsi"/>
                <w:bCs/>
                <w:iCs/>
                <w:lang w:val="en-US"/>
              </w:rPr>
            </w:pPr>
            <w:ins w:id="234" w:author="Ato-MediaTek" w:date="2022-02-22T19:44:00Z">
              <w:r>
                <w:rPr>
                  <w:rFonts w:asciiTheme="minorHAnsi" w:eastAsia="PMingLiU" w:hAnsiTheme="minorHAnsi" w:cstheme="minorHAnsi" w:hint="eastAsia"/>
                  <w:bCs/>
                  <w:iCs/>
                  <w:lang w:val="en-US" w:eastAsia="zh-TW"/>
                </w:rPr>
                <w:t>W</w:t>
              </w:r>
              <w:r>
                <w:rPr>
                  <w:rFonts w:asciiTheme="minorHAnsi" w:eastAsia="PMingLiU" w:hAnsiTheme="minorHAnsi" w:cstheme="minorHAnsi"/>
                  <w:bCs/>
                  <w:iCs/>
                  <w:lang w:val="en-US" w:eastAsia="zh-TW"/>
                </w:rPr>
                <w:t xml:space="preserve">e see no problem to extend the Rel-16 concept to NCSG. UE who supports NCSG can already do measurement at the same time with data scheduling, and Rel-17 UE should already support mandatory legacy gap for NR-only measurement. Therefore, mandating the same set of gap patterns actually does not cause extra UE implementation effort much. </w:t>
              </w:r>
              <w:r>
                <w:rPr>
                  <w:rFonts w:asciiTheme="minorHAnsi" w:eastAsia="PMingLiU" w:hAnsiTheme="minorHAnsi" w:cstheme="minorHAnsi" w:hint="eastAsia"/>
                  <w:bCs/>
                  <w:iCs/>
                  <w:lang w:val="en-US" w:eastAsia="zh-TW"/>
                </w:rPr>
                <w:t>W</w:t>
              </w:r>
              <w:r>
                <w:rPr>
                  <w:rFonts w:asciiTheme="minorHAnsi" w:eastAsia="PMingLiU" w:hAnsiTheme="minorHAnsi" w:cstheme="minorHAnsi"/>
                  <w:bCs/>
                  <w:iCs/>
                  <w:lang w:val="en-US" w:eastAsia="zh-TW"/>
                </w:rPr>
                <w:t>e are also open to hear views from other companies.</w:t>
              </w:r>
            </w:ins>
          </w:p>
        </w:tc>
      </w:tr>
      <w:tr w:rsidR="006C59CC" w:rsidRPr="00BC2CD5" w14:paraId="473D55C3" w14:textId="77777777">
        <w:trPr>
          <w:ins w:id="235" w:author="MK" w:date="2022-02-22T18:10:00Z"/>
        </w:trPr>
        <w:tc>
          <w:tcPr>
            <w:tcW w:w="1236" w:type="dxa"/>
          </w:tcPr>
          <w:p w14:paraId="66E1FEBF" w14:textId="07AB163F" w:rsidR="006C59CC" w:rsidRDefault="006C59CC" w:rsidP="006C59CC">
            <w:pPr>
              <w:spacing w:after="120"/>
              <w:jc w:val="both"/>
              <w:rPr>
                <w:ins w:id="236" w:author="MK" w:date="2022-02-22T18:10:00Z"/>
                <w:rFonts w:asciiTheme="minorHAnsi" w:eastAsia="PMingLiU" w:hAnsiTheme="minorHAnsi" w:cstheme="minorHAnsi"/>
                <w:bCs/>
                <w:iCs/>
                <w:lang w:val="en-US" w:eastAsia="zh-TW"/>
              </w:rPr>
            </w:pPr>
            <w:ins w:id="237" w:author="MK" w:date="2022-02-22T18:10:00Z">
              <w:r>
                <w:rPr>
                  <w:rFonts w:asciiTheme="minorHAnsi" w:eastAsia="SimSun" w:hAnsiTheme="minorHAnsi" w:cstheme="minorHAnsi"/>
                  <w:bCs/>
                  <w:iCs/>
                  <w:lang w:val="en-US"/>
                </w:rPr>
                <w:t>E///</w:t>
              </w:r>
            </w:ins>
          </w:p>
        </w:tc>
        <w:tc>
          <w:tcPr>
            <w:tcW w:w="8395" w:type="dxa"/>
          </w:tcPr>
          <w:p w14:paraId="06F6DB07" w14:textId="4981212A" w:rsidR="006C59CC" w:rsidRDefault="006C59CC" w:rsidP="006C59CC">
            <w:pPr>
              <w:spacing w:after="120"/>
              <w:jc w:val="both"/>
              <w:rPr>
                <w:ins w:id="238" w:author="MK" w:date="2022-02-22T18:10:00Z"/>
                <w:rFonts w:asciiTheme="minorHAnsi" w:eastAsia="PMingLiU" w:hAnsiTheme="minorHAnsi" w:cstheme="minorHAnsi"/>
                <w:bCs/>
                <w:iCs/>
                <w:lang w:val="en-US" w:eastAsia="zh-TW"/>
              </w:rPr>
            </w:pPr>
            <w:ins w:id="239" w:author="MK" w:date="2022-02-22T18:10:00Z">
              <w:r>
                <w:rPr>
                  <w:rFonts w:asciiTheme="minorHAnsi" w:eastAsia="SimSun" w:hAnsiTheme="minorHAnsi" w:cstheme="minorHAnsi"/>
                  <w:bCs/>
                  <w:iCs/>
                  <w:lang w:val="en-US"/>
                </w:rPr>
                <w:t>Support recommended WF/Option 1</w:t>
              </w:r>
            </w:ins>
          </w:p>
        </w:tc>
      </w:tr>
      <w:tr w:rsidR="00816510" w:rsidRPr="00BC2CD5" w14:paraId="18E3883E" w14:textId="77777777">
        <w:trPr>
          <w:ins w:id="240" w:author="Jingjing Chen" w:date="2022-02-23T15:24:00Z"/>
        </w:trPr>
        <w:tc>
          <w:tcPr>
            <w:tcW w:w="1236" w:type="dxa"/>
          </w:tcPr>
          <w:p w14:paraId="25CDE5D2" w14:textId="6F7BE95A" w:rsidR="00816510" w:rsidRDefault="00816510" w:rsidP="006C59CC">
            <w:pPr>
              <w:spacing w:after="120"/>
              <w:jc w:val="both"/>
              <w:rPr>
                <w:ins w:id="241" w:author="Jingjing Chen" w:date="2022-02-23T15:24:00Z"/>
                <w:rFonts w:asciiTheme="minorHAnsi" w:eastAsia="SimSun" w:hAnsiTheme="minorHAnsi" w:cstheme="minorHAnsi"/>
                <w:bCs/>
                <w:iCs/>
                <w:lang w:val="en-US"/>
              </w:rPr>
            </w:pPr>
            <w:ins w:id="242" w:author="Jingjing Chen" w:date="2022-02-23T15:24:00Z">
              <w:r>
                <w:rPr>
                  <w:rFonts w:asciiTheme="minorHAnsi" w:eastAsia="SimSun" w:hAnsiTheme="minorHAnsi" w:cstheme="minorHAnsi" w:hint="eastAsia"/>
                  <w:bCs/>
                  <w:iCs/>
                  <w:lang w:val="en-US"/>
                </w:rPr>
                <w:t>C</w:t>
              </w:r>
              <w:r>
                <w:rPr>
                  <w:rFonts w:asciiTheme="minorHAnsi" w:eastAsia="SimSun" w:hAnsiTheme="minorHAnsi" w:cstheme="minorHAnsi"/>
                  <w:bCs/>
                  <w:iCs/>
                  <w:lang w:val="en-US"/>
                </w:rPr>
                <w:t>MCC</w:t>
              </w:r>
            </w:ins>
          </w:p>
        </w:tc>
        <w:tc>
          <w:tcPr>
            <w:tcW w:w="8395" w:type="dxa"/>
          </w:tcPr>
          <w:p w14:paraId="66F67B42" w14:textId="2A12C827" w:rsidR="00816510" w:rsidRDefault="00816510" w:rsidP="006C59CC">
            <w:pPr>
              <w:spacing w:after="120"/>
              <w:jc w:val="both"/>
              <w:rPr>
                <w:ins w:id="243" w:author="Jingjing Chen" w:date="2022-02-23T15:24:00Z"/>
                <w:rFonts w:asciiTheme="minorHAnsi" w:eastAsia="SimSun" w:hAnsiTheme="minorHAnsi" w:cstheme="minorHAnsi"/>
                <w:bCs/>
                <w:iCs/>
                <w:lang w:val="en-US"/>
              </w:rPr>
            </w:pPr>
            <w:ins w:id="244" w:author="Jingjing Chen" w:date="2022-02-23T15:24:00Z">
              <w:r>
                <w:rPr>
                  <w:rFonts w:asciiTheme="minorHAnsi" w:eastAsia="SimSun" w:hAnsiTheme="minorHAnsi" w:cstheme="minorHAnsi" w:hint="eastAsia"/>
                  <w:bCs/>
                  <w:iCs/>
                  <w:lang w:val="en-US"/>
                </w:rPr>
                <w:t>O</w:t>
              </w:r>
              <w:r>
                <w:rPr>
                  <w:rFonts w:asciiTheme="minorHAnsi" w:eastAsia="SimSun" w:hAnsiTheme="minorHAnsi" w:cstheme="minorHAnsi"/>
                  <w:bCs/>
                  <w:iCs/>
                  <w:lang w:val="en-US"/>
                </w:rPr>
                <w:t>ption 1. G</w:t>
              </w:r>
              <w:r w:rsidRPr="00816510">
                <w:rPr>
                  <w:rFonts w:asciiTheme="minorHAnsi" w:eastAsia="SimSun" w:hAnsiTheme="minorHAnsi" w:cstheme="minorHAnsi"/>
                  <w:bCs/>
                  <w:iCs/>
                  <w:lang w:val="en-US"/>
                </w:rPr>
                <w:t xml:space="preserve">ap pattern #2, #3, #11, #17, #18, #19 are mandatory supported for NR only measurement, as specified in Rel-16 RRM enhancement WI. If UE already </w:t>
              </w:r>
              <w:r w:rsidRPr="00816510">
                <w:rPr>
                  <w:rFonts w:asciiTheme="minorHAnsi" w:eastAsia="SimSun" w:hAnsiTheme="minorHAnsi" w:cstheme="minorHAnsi"/>
                  <w:bCs/>
                  <w:iCs/>
                  <w:lang w:val="en-US"/>
                </w:rPr>
                <w:lastRenderedPageBreak/>
                <w:t>support the</w:t>
              </w:r>
            </w:ins>
            <w:ins w:id="245" w:author="Jingjing Chen" w:date="2022-02-23T15:25:00Z">
              <w:r>
                <w:rPr>
                  <w:rFonts w:asciiTheme="minorHAnsi" w:eastAsia="SimSun" w:hAnsiTheme="minorHAnsi" w:cstheme="minorHAnsi"/>
                  <w:bCs/>
                  <w:iCs/>
                  <w:lang w:val="en-US"/>
                </w:rPr>
                <w:t>se</w:t>
              </w:r>
            </w:ins>
            <w:ins w:id="246" w:author="Jingjing Chen" w:date="2022-02-23T15:24:00Z">
              <w:r w:rsidRPr="00816510">
                <w:rPr>
                  <w:rFonts w:asciiTheme="minorHAnsi" w:eastAsia="SimSun" w:hAnsiTheme="minorHAnsi" w:cstheme="minorHAnsi"/>
                  <w:bCs/>
                  <w:iCs/>
                  <w:lang w:val="en-US"/>
                </w:rPr>
                <w:t xml:space="preserve"> legacy gap pattern</w:t>
              </w:r>
            </w:ins>
            <w:ins w:id="247" w:author="Jingjing Chen" w:date="2022-02-23T15:25:00Z">
              <w:r>
                <w:rPr>
                  <w:rFonts w:asciiTheme="minorHAnsi" w:eastAsia="SimSun" w:hAnsiTheme="minorHAnsi" w:cstheme="minorHAnsi"/>
                  <w:bCs/>
                  <w:iCs/>
                  <w:lang w:val="en-US"/>
                </w:rPr>
                <w:t>s</w:t>
              </w:r>
            </w:ins>
            <w:ins w:id="248" w:author="Jingjing Chen" w:date="2022-02-23T15:24:00Z">
              <w:r w:rsidRPr="00816510">
                <w:rPr>
                  <w:rFonts w:asciiTheme="minorHAnsi" w:eastAsia="SimSun" w:hAnsiTheme="minorHAnsi" w:cstheme="minorHAnsi"/>
                  <w:bCs/>
                  <w:iCs/>
                  <w:lang w:val="en-US"/>
                </w:rPr>
                <w:t>, we do not see the reason why the corresponding NCSG pattern cannot be supported.</w:t>
              </w:r>
            </w:ins>
          </w:p>
        </w:tc>
      </w:tr>
      <w:tr w:rsidR="00A15B3D" w:rsidRPr="00BC2CD5" w14:paraId="53A14EFA" w14:textId="77777777">
        <w:trPr>
          <w:ins w:id="249" w:author="HW - 102" w:date="2022-02-23T15:45:00Z"/>
        </w:trPr>
        <w:tc>
          <w:tcPr>
            <w:tcW w:w="1236" w:type="dxa"/>
          </w:tcPr>
          <w:p w14:paraId="71314A2C" w14:textId="1A341552" w:rsidR="00A15B3D" w:rsidRDefault="00A15B3D" w:rsidP="00A15B3D">
            <w:pPr>
              <w:spacing w:after="120"/>
              <w:jc w:val="both"/>
              <w:rPr>
                <w:ins w:id="250" w:author="HW - 102" w:date="2022-02-23T15:45:00Z"/>
                <w:rFonts w:asciiTheme="minorHAnsi" w:eastAsia="SimSun" w:hAnsiTheme="minorHAnsi" w:cstheme="minorHAnsi"/>
                <w:bCs/>
                <w:iCs/>
                <w:lang w:val="en-US"/>
              </w:rPr>
            </w:pPr>
            <w:ins w:id="251" w:author="HW - 102" w:date="2022-02-23T15:45:00Z">
              <w:r>
                <w:rPr>
                  <w:rFonts w:asciiTheme="minorHAnsi" w:eastAsia="SimSun" w:hAnsiTheme="minorHAnsi" w:cstheme="minorHAnsi" w:hint="eastAsia"/>
                  <w:bCs/>
                  <w:iCs/>
                  <w:lang w:val="en-US"/>
                </w:rPr>
                <w:lastRenderedPageBreak/>
                <w:t>H</w:t>
              </w:r>
              <w:r>
                <w:rPr>
                  <w:rFonts w:asciiTheme="minorHAnsi" w:eastAsia="SimSun" w:hAnsiTheme="minorHAnsi" w:cstheme="minorHAnsi"/>
                  <w:bCs/>
                  <w:iCs/>
                  <w:lang w:val="en-US"/>
                </w:rPr>
                <w:t>uawei</w:t>
              </w:r>
            </w:ins>
          </w:p>
        </w:tc>
        <w:tc>
          <w:tcPr>
            <w:tcW w:w="8395" w:type="dxa"/>
          </w:tcPr>
          <w:p w14:paraId="0AF77DC9" w14:textId="5B22BB56" w:rsidR="00A15B3D" w:rsidRDefault="00A15B3D" w:rsidP="00A15B3D">
            <w:pPr>
              <w:spacing w:after="120"/>
              <w:jc w:val="both"/>
              <w:rPr>
                <w:ins w:id="252" w:author="HW - 102" w:date="2022-02-23T15:45:00Z"/>
                <w:rFonts w:asciiTheme="minorHAnsi" w:eastAsia="SimSun" w:hAnsiTheme="minorHAnsi" w:cstheme="minorHAnsi"/>
                <w:bCs/>
                <w:iCs/>
                <w:lang w:val="en-US"/>
              </w:rPr>
            </w:pPr>
            <w:ins w:id="253" w:author="HW - 102" w:date="2022-02-23T15:45:00Z">
              <w:r>
                <w:rPr>
                  <w:rFonts w:asciiTheme="minorHAnsi" w:eastAsia="SimSun" w:hAnsiTheme="minorHAnsi" w:cstheme="minorHAnsi"/>
                  <w:bCs/>
                  <w:iCs/>
                  <w:lang w:val="en-US"/>
                </w:rPr>
                <w:t>Support the recommended WF.</w:t>
              </w:r>
            </w:ins>
          </w:p>
        </w:tc>
      </w:tr>
      <w:tr w:rsidR="00310248" w:rsidRPr="00BC2CD5" w14:paraId="198919AF" w14:textId="77777777">
        <w:trPr>
          <w:ins w:id="254" w:author="CATT_RAN4#102" w:date="2022-02-23T20:43:00Z"/>
        </w:trPr>
        <w:tc>
          <w:tcPr>
            <w:tcW w:w="1236" w:type="dxa"/>
          </w:tcPr>
          <w:p w14:paraId="39D647D1" w14:textId="024D26A2" w:rsidR="00310248" w:rsidRDefault="00310248" w:rsidP="00A15B3D">
            <w:pPr>
              <w:spacing w:after="120"/>
              <w:jc w:val="both"/>
              <w:rPr>
                <w:ins w:id="255" w:author="CATT_RAN4#102" w:date="2022-02-23T20:43:00Z"/>
                <w:rFonts w:asciiTheme="minorHAnsi" w:eastAsia="SimSun" w:hAnsiTheme="minorHAnsi" w:cstheme="minorHAnsi"/>
                <w:bCs/>
                <w:iCs/>
                <w:lang w:val="en-US"/>
              </w:rPr>
            </w:pPr>
            <w:ins w:id="256" w:author="CATT_RAN4#102" w:date="2022-02-23T20:43:00Z">
              <w:r>
                <w:rPr>
                  <w:rFonts w:asciiTheme="minorHAnsi" w:eastAsia="SimSun" w:hAnsiTheme="minorHAnsi" w:cstheme="minorHAnsi" w:hint="eastAsia"/>
                  <w:bCs/>
                  <w:iCs/>
                  <w:lang w:val="en-US"/>
                </w:rPr>
                <w:t>CATT</w:t>
              </w:r>
            </w:ins>
          </w:p>
        </w:tc>
        <w:tc>
          <w:tcPr>
            <w:tcW w:w="8395" w:type="dxa"/>
          </w:tcPr>
          <w:p w14:paraId="6C8DDDF6" w14:textId="2A659752" w:rsidR="00310248" w:rsidRDefault="00310248" w:rsidP="00A15B3D">
            <w:pPr>
              <w:spacing w:after="120"/>
              <w:jc w:val="both"/>
              <w:rPr>
                <w:ins w:id="257" w:author="CATT_RAN4#102" w:date="2022-02-23T20:43:00Z"/>
                <w:rFonts w:asciiTheme="minorHAnsi" w:eastAsia="SimSun" w:hAnsiTheme="minorHAnsi" w:cstheme="minorHAnsi"/>
                <w:bCs/>
                <w:iCs/>
                <w:lang w:val="en-US"/>
              </w:rPr>
            </w:pPr>
            <w:ins w:id="258" w:author="CATT_RAN4#102" w:date="2022-02-23T20:44:00Z">
              <w:r>
                <w:rPr>
                  <w:rFonts w:asciiTheme="minorHAnsi" w:eastAsia="SimSun" w:hAnsiTheme="minorHAnsi" w:cstheme="minorHAnsi"/>
                  <w:bCs/>
                  <w:iCs/>
                  <w:lang w:val="en-US"/>
                </w:rPr>
                <w:t>S</w:t>
              </w:r>
              <w:r>
                <w:rPr>
                  <w:rFonts w:asciiTheme="minorHAnsi" w:eastAsia="SimSun" w:hAnsiTheme="minorHAnsi" w:cstheme="minorHAnsi" w:hint="eastAsia"/>
                  <w:bCs/>
                  <w:iCs/>
                  <w:lang w:val="en-US"/>
                </w:rPr>
                <w:t xml:space="preserve">upport the recommended WF. </w:t>
              </w:r>
            </w:ins>
          </w:p>
        </w:tc>
      </w:tr>
      <w:tr w:rsidR="001430ED" w14:paraId="23FD0276" w14:textId="77777777" w:rsidTr="001430ED">
        <w:trPr>
          <w:ins w:id="259" w:author="Nokia" w:date="2022-02-24T08:56:00Z"/>
        </w:trPr>
        <w:tc>
          <w:tcPr>
            <w:tcW w:w="1236" w:type="dxa"/>
          </w:tcPr>
          <w:p w14:paraId="167B50AF" w14:textId="77777777" w:rsidR="001430ED" w:rsidRDefault="001430ED" w:rsidP="006B2DE5">
            <w:pPr>
              <w:spacing w:after="120"/>
              <w:jc w:val="both"/>
              <w:rPr>
                <w:ins w:id="260" w:author="Nokia" w:date="2022-02-24T08:56:00Z"/>
                <w:rFonts w:asciiTheme="minorHAnsi" w:eastAsia="SimSun" w:hAnsiTheme="minorHAnsi" w:cstheme="minorHAnsi"/>
                <w:bCs/>
                <w:iCs/>
                <w:lang w:val="en-US"/>
              </w:rPr>
            </w:pPr>
            <w:ins w:id="261" w:author="Nokia" w:date="2022-02-24T08:56:00Z">
              <w:r>
                <w:rPr>
                  <w:rFonts w:asciiTheme="minorHAnsi" w:eastAsia="SimSun" w:hAnsiTheme="minorHAnsi" w:cstheme="minorHAnsi"/>
                  <w:bCs/>
                  <w:iCs/>
                  <w:lang w:val="en-US"/>
                </w:rPr>
                <w:t>Nokia</w:t>
              </w:r>
            </w:ins>
          </w:p>
        </w:tc>
        <w:tc>
          <w:tcPr>
            <w:tcW w:w="8395" w:type="dxa"/>
          </w:tcPr>
          <w:p w14:paraId="13D315EE" w14:textId="76D6A021" w:rsidR="001430ED" w:rsidRDefault="001430ED" w:rsidP="006B2DE5">
            <w:pPr>
              <w:spacing w:after="120"/>
              <w:jc w:val="both"/>
              <w:rPr>
                <w:ins w:id="262" w:author="Nokia" w:date="2022-02-24T08:56:00Z"/>
                <w:rFonts w:asciiTheme="minorHAnsi" w:eastAsia="SimSun" w:hAnsiTheme="minorHAnsi" w:cstheme="minorHAnsi"/>
                <w:bCs/>
                <w:iCs/>
                <w:lang w:val="en-US"/>
              </w:rPr>
            </w:pPr>
            <w:ins w:id="263" w:author="Nokia" w:date="2022-02-24T08:57:00Z">
              <w:r>
                <w:rPr>
                  <w:rFonts w:asciiTheme="minorHAnsi" w:eastAsia="SimSun" w:hAnsiTheme="minorHAnsi" w:cstheme="minorHAnsi"/>
                  <w:bCs/>
                  <w:iCs/>
                  <w:lang w:val="en-US"/>
                </w:rPr>
                <w:t>Support option 2.</w:t>
              </w:r>
            </w:ins>
          </w:p>
        </w:tc>
      </w:tr>
    </w:tbl>
    <w:p w14:paraId="01142E07" w14:textId="77777777" w:rsidR="00DF07DC" w:rsidRDefault="00DF07DC">
      <w:pPr>
        <w:rPr>
          <w:lang w:val="en-US" w:eastAsia="zh-TW"/>
        </w:rPr>
      </w:pPr>
    </w:p>
    <w:p w14:paraId="7E366C33" w14:textId="77777777" w:rsidR="00DF07DC" w:rsidRDefault="00DF07DC">
      <w:pPr>
        <w:rPr>
          <w:lang w:val="en-US" w:eastAsia="zh-TW"/>
        </w:rPr>
      </w:pPr>
    </w:p>
    <w:p w14:paraId="08E1E06F" w14:textId="77777777" w:rsidR="00DF07DC" w:rsidRPr="00BC2CD5" w:rsidRDefault="0061308C">
      <w:pPr>
        <w:spacing w:after="120"/>
        <w:jc w:val="both"/>
        <w:rPr>
          <w:rFonts w:asciiTheme="minorHAnsi" w:eastAsia="SimSun" w:hAnsiTheme="minorHAnsi" w:cstheme="minorHAnsi"/>
          <w:b/>
          <w:bCs/>
          <w:iCs/>
          <w:u w:val="single"/>
          <w:lang w:val="en-US"/>
          <w:rPrChange w:id="264"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265" w:author="MK" w:date="2022-02-22T18:06:00Z">
            <w:rPr>
              <w:rFonts w:asciiTheme="minorHAnsi" w:eastAsia="SimSun" w:hAnsiTheme="minorHAnsi" w:cstheme="minorHAnsi"/>
              <w:b/>
              <w:bCs/>
              <w:iCs/>
              <w:u w:val="single"/>
            </w:rPr>
          </w:rPrChange>
        </w:rPr>
        <w:t>Issue 2-2: UE can indicate support of some NCSG patterns which can only be used for NR-only measurement. FFS on how to indicate support of NR-only NCSG pattern:</w:t>
      </w:r>
    </w:p>
    <w:p w14:paraId="5C6BC3BC" w14:textId="77777777" w:rsidR="00DF07DC" w:rsidRPr="00BC2CD5" w:rsidRDefault="0061308C">
      <w:pPr>
        <w:numPr>
          <w:ilvl w:val="0"/>
          <w:numId w:val="18"/>
        </w:numPr>
        <w:spacing w:after="120" w:line="259" w:lineRule="auto"/>
        <w:jc w:val="both"/>
        <w:rPr>
          <w:rFonts w:asciiTheme="minorHAnsi" w:hAnsiTheme="minorHAnsi" w:cstheme="minorHAnsi"/>
          <w:iCs/>
          <w:lang w:val="en-US"/>
          <w:rPrChange w:id="266" w:author="MK" w:date="2022-02-22T18:06:00Z">
            <w:rPr>
              <w:rFonts w:asciiTheme="minorHAnsi" w:hAnsiTheme="minorHAnsi" w:cstheme="minorHAnsi"/>
              <w:iCs/>
            </w:rPr>
          </w:rPrChange>
        </w:rPr>
      </w:pPr>
      <w:r>
        <w:rPr>
          <w:rFonts w:asciiTheme="minorHAnsi" w:hAnsiTheme="minorHAnsi" w:cstheme="minorHAnsi"/>
          <w:bCs/>
          <w:iCs/>
          <w:lang w:val="en-US"/>
        </w:rPr>
        <w:t>Option 1:</w:t>
      </w:r>
      <w:r w:rsidRPr="00BC2CD5">
        <w:rPr>
          <w:rFonts w:asciiTheme="minorHAnsi" w:hAnsiTheme="minorHAnsi" w:cstheme="minorHAnsi"/>
          <w:iCs/>
          <w:lang w:val="en-US"/>
          <w:rPrChange w:id="267" w:author="MK" w:date="2022-02-22T18:06:00Z">
            <w:rPr>
              <w:rFonts w:asciiTheme="minorHAnsi" w:hAnsiTheme="minorHAnsi" w:cstheme="minorHAnsi"/>
              <w:iCs/>
            </w:rPr>
          </w:rPrChange>
        </w:rPr>
        <w:t xml:space="preserve"> reuse </w:t>
      </w:r>
      <w:r w:rsidRPr="00BC2CD5">
        <w:rPr>
          <w:rFonts w:asciiTheme="minorHAnsi" w:hAnsiTheme="minorHAnsi" w:cstheme="minorHAnsi"/>
          <w:i/>
          <w:iCs/>
          <w:lang w:val="en-US"/>
          <w:rPrChange w:id="268" w:author="MK" w:date="2022-02-22T18:06:00Z">
            <w:rPr>
              <w:rFonts w:asciiTheme="minorHAnsi" w:hAnsiTheme="minorHAnsi" w:cstheme="minorHAnsi"/>
              <w:i/>
              <w:iCs/>
            </w:rPr>
          </w:rPrChange>
        </w:rPr>
        <w:t>supportedGapPattern-Nronly</w:t>
      </w:r>
      <w:r w:rsidRPr="00BC2CD5">
        <w:rPr>
          <w:rFonts w:asciiTheme="minorHAnsi" w:hAnsiTheme="minorHAnsi" w:cstheme="minorHAnsi"/>
          <w:lang w:val="en-US"/>
          <w:rPrChange w:id="269" w:author="MK" w:date="2022-02-22T18:06:00Z">
            <w:rPr>
              <w:rFonts w:asciiTheme="minorHAnsi" w:hAnsiTheme="minorHAnsi" w:cstheme="minorHAnsi"/>
            </w:rPr>
          </w:rPrChange>
        </w:rPr>
        <w:t xml:space="preserve"> (</w:t>
      </w:r>
      <w:r>
        <w:rPr>
          <w:rFonts w:asciiTheme="minorHAnsi" w:hAnsiTheme="minorHAnsi" w:cstheme="minorHAnsi"/>
          <w:lang w:val="en-US"/>
        </w:rPr>
        <w:t>ZTE)</w:t>
      </w:r>
    </w:p>
    <w:p w14:paraId="2D40F317" w14:textId="77777777" w:rsidR="00DF07DC" w:rsidRDefault="0061308C">
      <w:pPr>
        <w:numPr>
          <w:ilvl w:val="0"/>
          <w:numId w:val="18"/>
        </w:numPr>
        <w:spacing w:after="120" w:line="259" w:lineRule="auto"/>
        <w:jc w:val="both"/>
        <w:rPr>
          <w:rFonts w:eastAsiaTheme="minorEastAsia"/>
          <w:i/>
          <w:color w:val="0070C0"/>
          <w:lang w:val="en-US"/>
        </w:rPr>
      </w:pPr>
      <w:r>
        <w:rPr>
          <w:rFonts w:asciiTheme="minorHAnsi" w:hAnsiTheme="minorHAnsi" w:cstheme="minorHAnsi"/>
          <w:iCs/>
          <w:lang w:val="en-US"/>
        </w:rPr>
        <w:t xml:space="preserve">Option 2: introduce a new signaling, e.g. </w:t>
      </w:r>
      <w:r w:rsidRPr="00BC2CD5">
        <w:rPr>
          <w:rFonts w:asciiTheme="minorHAnsi" w:hAnsiTheme="minorHAnsi" w:cstheme="minorHAnsi"/>
          <w:i/>
          <w:iCs/>
          <w:lang w:val="en-US"/>
          <w:rPrChange w:id="270" w:author="MK" w:date="2022-02-22T18:06:00Z">
            <w:rPr>
              <w:rFonts w:asciiTheme="minorHAnsi" w:hAnsiTheme="minorHAnsi" w:cstheme="minorHAnsi"/>
              <w:i/>
              <w:iCs/>
            </w:rPr>
          </w:rPrChange>
        </w:rPr>
        <w:t>supportedNCSGPattern-Nronly</w:t>
      </w:r>
      <w:r>
        <w:rPr>
          <w:rFonts w:asciiTheme="minorHAnsi" w:hAnsiTheme="minorHAnsi" w:cstheme="minorHAnsi"/>
          <w:i/>
          <w:iCs/>
          <w:lang w:val="en-US"/>
        </w:rPr>
        <w:t xml:space="preserve"> </w:t>
      </w:r>
      <w:r>
        <w:rPr>
          <w:rFonts w:asciiTheme="minorHAnsi" w:hAnsiTheme="minorHAnsi" w:cstheme="minorHAnsi"/>
          <w:lang w:val="en-US"/>
        </w:rPr>
        <w:t>(MTK, OPPO, Apple, QC)</w:t>
      </w:r>
    </w:p>
    <w:p w14:paraId="2FBA937F" w14:textId="77777777" w:rsidR="00DF07DC" w:rsidRDefault="0061308C">
      <w:pPr>
        <w:numPr>
          <w:ilvl w:val="0"/>
          <w:numId w:val="18"/>
        </w:numPr>
        <w:spacing w:after="120" w:line="259" w:lineRule="auto"/>
        <w:jc w:val="both"/>
        <w:rPr>
          <w:rFonts w:eastAsiaTheme="minorEastAsia"/>
          <w:i/>
          <w:color w:val="0070C0"/>
          <w:lang w:val="en-US"/>
        </w:rPr>
      </w:pPr>
      <w:r>
        <w:rPr>
          <w:rFonts w:asciiTheme="minorHAnsi" w:hAnsiTheme="minorHAnsi" w:cstheme="minorHAnsi"/>
          <w:iCs/>
          <w:lang w:val="en-US"/>
        </w:rPr>
        <w:t>Option 3:</w:t>
      </w:r>
      <w:r>
        <w:rPr>
          <w:rFonts w:eastAsiaTheme="minorEastAsia"/>
          <w:i/>
          <w:color w:val="0070C0"/>
          <w:lang w:val="en-US"/>
        </w:rPr>
        <w:t xml:space="preserve"> </w:t>
      </w:r>
      <w:r w:rsidRPr="00BC2CD5">
        <w:rPr>
          <w:rFonts w:asciiTheme="minorHAnsi" w:hAnsiTheme="minorHAnsi" w:cstheme="minorHAnsi"/>
          <w:iCs/>
          <w:lang w:val="en-US"/>
          <w:rPrChange w:id="271" w:author="MK" w:date="2022-02-22T18:06:00Z">
            <w:rPr>
              <w:rFonts w:asciiTheme="minorHAnsi" w:hAnsiTheme="minorHAnsi" w:cstheme="minorHAnsi"/>
              <w:iCs/>
            </w:rPr>
          </w:rPrChange>
        </w:rPr>
        <w:t>up to RAN2</w:t>
      </w:r>
      <w:r>
        <w:rPr>
          <w:rFonts w:asciiTheme="minorHAnsi" w:hAnsiTheme="minorHAnsi" w:cstheme="minorHAnsi"/>
          <w:iCs/>
          <w:lang w:val="en-US"/>
        </w:rPr>
        <w:t xml:space="preserve"> (OPPO, Intel, Nokia, E///)</w:t>
      </w:r>
    </w:p>
    <w:p w14:paraId="23B93652"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1365B0B3"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w:t>
      </w:r>
      <w:r>
        <w:rPr>
          <w:rFonts w:asciiTheme="minorHAnsi" w:eastAsia="SimSun" w:hAnsiTheme="minorHAnsi" w:cstheme="minorHAnsi" w:hint="eastAsia"/>
          <w:bCs/>
          <w:iCs/>
          <w:color w:val="0070C0"/>
          <w:lang w:val="en-US"/>
        </w:rPr>
        <w:t>iscuss</w:t>
      </w:r>
      <w:r>
        <w:rPr>
          <w:rFonts w:asciiTheme="minorHAnsi" w:eastAsia="SimSun" w:hAnsiTheme="minorHAnsi" w:cstheme="minorHAnsi"/>
          <w:bCs/>
          <w:iCs/>
          <w:color w:val="0070C0"/>
          <w:lang w:val="en-US"/>
        </w:rPr>
        <w:t>ion is needed.</w:t>
      </w:r>
    </w:p>
    <w:p w14:paraId="3F386C63"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29F108E6" w14:textId="77777777">
        <w:tc>
          <w:tcPr>
            <w:tcW w:w="1236" w:type="dxa"/>
          </w:tcPr>
          <w:p w14:paraId="72A2F5FE"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70C3FDEB"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5AED834F" w14:textId="77777777">
        <w:tc>
          <w:tcPr>
            <w:tcW w:w="1236" w:type="dxa"/>
          </w:tcPr>
          <w:p w14:paraId="1EEF2205"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272" w:author="Qiming Li" w:date="2022-02-21T22:31:00Z">
              <w:r>
                <w:rPr>
                  <w:rFonts w:asciiTheme="minorHAnsi" w:eastAsia="SimSun" w:hAnsiTheme="minorHAnsi" w:cstheme="minorHAnsi"/>
                  <w:bCs/>
                  <w:iCs/>
                  <w:lang w:val="en-US"/>
                </w:rPr>
                <w:t>Apple</w:t>
              </w:r>
            </w:ins>
          </w:p>
        </w:tc>
        <w:tc>
          <w:tcPr>
            <w:tcW w:w="8395" w:type="dxa"/>
          </w:tcPr>
          <w:p w14:paraId="56F8D1B6" w14:textId="77777777" w:rsidR="00DF07DC" w:rsidRDefault="0061308C">
            <w:pPr>
              <w:overflowPunct/>
              <w:autoSpaceDE/>
              <w:autoSpaceDN/>
              <w:adjustRightInd/>
              <w:spacing w:after="120"/>
              <w:jc w:val="both"/>
              <w:textAlignment w:val="auto"/>
              <w:rPr>
                <w:ins w:id="273" w:author="Qiming Li" w:date="2022-02-21T22:33:00Z"/>
                <w:rFonts w:asciiTheme="minorHAnsi" w:eastAsia="SimSun" w:hAnsiTheme="minorHAnsi" w:cstheme="minorHAnsi"/>
                <w:bCs/>
                <w:iCs/>
                <w:lang w:val="en-US"/>
              </w:rPr>
            </w:pPr>
            <w:ins w:id="274" w:author="Qiming Li" w:date="2022-02-21T22:31:00Z">
              <w:r>
                <w:rPr>
                  <w:rFonts w:asciiTheme="minorHAnsi" w:eastAsia="SimSun" w:hAnsiTheme="minorHAnsi" w:cstheme="minorHAnsi"/>
                  <w:bCs/>
                  <w:iCs/>
                  <w:lang w:val="en-US"/>
                </w:rPr>
                <w:t>Support option 2</w:t>
              </w:r>
            </w:ins>
            <w:ins w:id="275" w:author="Qiming Li" w:date="2022-02-21T22:32:00Z">
              <w:r>
                <w:rPr>
                  <w:rFonts w:asciiTheme="minorHAnsi" w:eastAsia="SimSun" w:hAnsiTheme="minorHAnsi" w:cstheme="minorHAnsi"/>
                  <w:bCs/>
                  <w:iCs/>
                  <w:lang w:val="en-US"/>
                </w:rPr>
                <w:t>. This is a new R17 feature. Having its own capability can increase UE and NW flexi</w:t>
              </w:r>
            </w:ins>
            <w:ins w:id="276" w:author="Qiming Li" w:date="2022-02-21T22:33:00Z">
              <w:r>
                <w:rPr>
                  <w:rFonts w:asciiTheme="minorHAnsi" w:eastAsia="SimSun" w:hAnsiTheme="minorHAnsi" w:cstheme="minorHAnsi"/>
                  <w:bCs/>
                  <w:iCs/>
                  <w:lang w:val="en-US"/>
                </w:rPr>
                <w:t xml:space="preserve">bility. </w:t>
              </w:r>
            </w:ins>
          </w:p>
          <w:p w14:paraId="2292204A"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277" w:author="Qiming Li" w:date="2022-02-21T22:33:00Z">
              <w:r>
                <w:rPr>
                  <w:rFonts w:asciiTheme="minorHAnsi" w:eastAsia="SimSun" w:hAnsiTheme="minorHAnsi" w:cstheme="minorHAnsi"/>
                  <w:bCs/>
                  <w:iCs/>
                  <w:lang w:val="en-US"/>
                </w:rPr>
                <w:t xml:space="preserve">Regarding option 3, we don’t think it is a good idea simply because core part is supposed to be finalized by March. There is no </w:t>
              </w:r>
            </w:ins>
            <w:ins w:id="278" w:author="Qiming Li" w:date="2022-02-21T22:34:00Z">
              <w:r>
                <w:rPr>
                  <w:rFonts w:asciiTheme="minorHAnsi" w:eastAsia="SimSun" w:hAnsiTheme="minorHAnsi" w:cstheme="minorHAnsi"/>
                  <w:bCs/>
                  <w:iCs/>
                  <w:lang w:val="en-US"/>
                </w:rPr>
                <w:t xml:space="preserve">enough </w:t>
              </w:r>
            </w:ins>
            <w:ins w:id="279" w:author="Qiming Li" w:date="2022-02-21T22:33:00Z">
              <w:r>
                <w:rPr>
                  <w:rFonts w:asciiTheme="minorHAnsi" w:eastAsia="SimSun" w:hAnsiTheme="minorHAnsi" w:cstheme="minorHAnsi"/>
                  <w:bCs/>
                  <w:iCs/>
                  <w:lang w:val="en-US"/>
                </w:rPr>
                <w:t xml:space="preserve">time </w:t>
              </w:r>
            </w:ins>
            <w:ins w:id="280" w:author="Qiming Li" w:date="2022-02-21T22:34:00Z">
              <w:r>
                <w:rPr>
                  <w:rFonts w:asciiTheme="minorHAnsi" w:eastAsia="SimSun" w:hAnsiTheme="minorHAnsi" w:cstheme="minorHAnsi"/>
                  <w:bCs/>
                  <w:iCs/>
                  <w:lang w:val="en-US"/>
                </w:rPr>
                <w:t xml:space="preserve">to raise </w:t>
              </w:r>
            </w:ins>
            <w:ins w:id="281" w:author="Qiming Li" w:date="2022-02-21T22:33:00Z">
              <w:r>
                <w:rPr>
                  <w:rFonts w:asciiTheme="minorHAnsi" w:eastAsia="SimSun" w:hAnsiTheme="minorHAnsi" w:cstheme="minorHAnsi"/>
                  <w:bCs/>
                  <w:iCs/>
                  <w:lang w:val="en-US"/>
                </w:rPr>
                <w:t xml:space="preserve"> </w:t>
              </w:r>
            </w:ins>
            <w:ins w:id="282" w:author="Qiming Li" w:date="2022-02-21T22:34:00Z">
              <w:r>
                <w:rPr>
                  <w:rFonts w:asciiTheme="minorHAnsi" w:eastAsia="SimSun" w:hAnsiTheme="minorHAnsi" w:cstheme="minorHAnsi"/>
                  <w:bCs/>
                  <w:iCs/>
                  <w:lang w:val="en-US"/>
                </w:rPr>
                <w:t>and resolve this in RAN2.</w:t>
              </w:r>
            </w:ins>
          </w:p>
        </w:tc>
      </w:tr>
      <w:tr w:rsidR="00DF07DC" w:rsidRPr="00BC2CD5" w14:paraId="5C0082EB" w14:textId="77777777">
        <w:trPr>
          <w:ins w:id="283" w:author="Chu-Hsiang Huang" w:date="2022-02-21T15:43:00Z"/>
        </w:trPr>
        <w:tc>
          <w:tcPr>
            <w:tcW w:w="1236" w:type="dxa"/>
          </w:tcPr>
          <w:p w14:paraId="64D35207" w14:textId="77777777" w:rsidR="00DF07DC" w:rsidRDefault="0061308C">
            <w:pPr>
              <w:spacing w:after="120"/>
              <w:jc w:val="both"/>
              <w:rPr>
                <w:ins w:id="284" w:author="Chu-Hsiang Huang" w:date="2022-02-21T15:43:00Z"/>
                <w:rFonts w:asciiTheme="minorHAnsi" w:eastAsia="SimSun" w:hAnsiTheme="minorHAnsi" w:cstheme="minorHAnsi"/>
                <w:bCs/>
                <w:iCs/>
                <w:lang w:val="en-US"/>
              </w:rPr>
            </w:pPr>
            <w:ins w:id="285" w:author="Chu-Hsiang Huang" w:date="2022-02-21T15:43:00Z">
              <w:r>
                <w:rPr>
                  <w:rFonts w:asciiTheme="minorHAnsi" w:eastAsia="SimSun" w:hAnsiTheme="minorHAnsi" w:cstheme="minorHAnsi"/>
                  <w:bCs/>
                  <w:iCs/>
                  <w:lang w:val="en-US"/>
                </w:rPr>
                <w:t>QC</w:t>
              </w:r>
            </w:ins>
          </w:p>
        </w:tc>
        <w:tc>
          <w:tcPr>
            <w:tcW w:w="8395" w:type="dxa"/>
          </w:tcPr>
          <w:p w14:paraId="19FEB8B4" w14:textId="77777777" w:rsidR="00DF07DC" w:rsidRDefault="0061308C">
            <w:pPr>
              <w:spacing w:after="120"/>
              <w:jc w:val="both"/>
              <w:rPr>
                <w:ins w:id="286" w:author="Chu-Hsiang Huang" w:date="2022-02-21T15:43:00Z"/>
                <w:rFonts w:asciiTheme="minorHAnsi" w:eastAsia="SimSun" w:hAnsiTheme="minorHAnsi" w:cstheme="minorHAnsi"/>
                <w:bCs/>
                <w:iCs/>
                <w:lang w:val="en-US"/>
              </w:rPr>
            </w:pPr>
            <w:ins w:id="287" w:author="Chu-Hsiang Huang" w:date="2022-02-21T15:43:00Z">
              <w:r>
                <w:rPr>
                  <w:rFonts w:asciiTheme="minorHAnsi" w:eastAsia="SimSun" w:hAnsiTheme="minorHAnsi" w:cstheme="minorHAnsi"/>
                  <w:bCs/>
                  <w:iCs/>
                  <w:lang w:val="en-US"/>
                </w:rPr>
                <w:t>We support option 2. Since UE may support different patterns for NCSG and legacy gap, new signaling is needed</w:t>
              </w:r>
            </w:ins>
          </w:p>
        </w:tc>
      </w:tr>
      <w:tr w:rsidR="00DF07DC" w:rsidRPr="00BC2CD5" w14:paraId="3DEB32F6" w14:textId="77777777">
        <w:trPr>
          <w:ins w:id="288" w:author="Intel - Huang Rui(R4#102e)" w:date="2022-02-22T09:58:00Z"/>
        </w:trPr>
        <w:tc>
          <w:tcPr>
            <w:tcW w:w="1236" w:type="dxa"/>
          </w:tcPr>
          <w:p w14:paraId="1AAB4DAF" w14:textId="77777777" w:rsidR="00DF07DC" w:rsidRDefault="0061308C">
            <w:pPr>
              <w:spacing w:after="120"/>
              <w:jc w:val="both"/>
              <w:rPr>
                <w:ins w:id="289" w:author="Intel - Huang Rui(R4#102e)" w:date="2022-02-22T09:58:00Z"/>
                <w:rFonts w:asciiTheme="minorHAnsi" w:eastAsia="SimSun" w:hAnsiTheme="minorHAnsi" w:cstheme="minorHAnsi"/>
                <w:bCs/>
                <w:iCs/>
                <w:lang w:val="en-US"/>
              </w:rPr>
            </w:pPr>
            <w:ins w:id="290" w:author="Intel - Huang Rui(R4#102e)" w:date="2022-02-22T09:58:00Z">
              <w:r>
                <w:rPr>
                  <w:rFonts w:asciiTheme="minorHAnsi" w:eastAsia="SimSun" w:hAnsiTheme="minorHAnsi" w:cstheme="minorHAnsi"/>
                  <w:bCs/>
                  <w:iCs/>
                  <w:lang w:val="en-US"/>
                </w:rPr>
                <w:t>Intel</w:t>
              </w:r>
            </w:ins>
          </w:p>
        </w:tc>
        <w:tc>
          <w:tcPr>
            <w:tcW w:w="8395" w:type="dxa"/>
          </w:tcPr>
          <w:p w14:paraId="38D00406" w14:textId="77777777" w:rsidR="00DF07DC" w:rsidRDefault="0061308C">
            <w:pPr>
              <w:spacing w:after="120"/>
              <w:jc w:val="both"/>
              <w:rPr>
                <w:ins w:id="291" w:author="Intel - Huang Rui(R4#102e)" w:date="2022-02-22T09:58:00Z"/>
                <w:rFonts w:asciiTheme="minorHAnsi" w:eastAsia="SimSun" w:hAnsiTheme="minorHAnsi" w:cstheme="minorHAnsi"/>
                <w:bCs/>
                <w:iCs/>
                <w:lang w:val="en-US"/>
              </w:rPr>
            </w:pPr>
            <w:ins w:id="292" w:author="Intel - Huang Rui(R4#102e)" w:date="2022-02-22T09:59:00Z">
              <w:r>
                <w:rPr>
                  <w:rFonts w:asciiTheme="minorHAnsi" w:eastAsia="SimSun" w:hAnsiTheme="minorHAnsi" w:cstheme="minorHAnsi"/>
                  <w:bCs/>
                  <w:iCs/>
                  <w:lang w:val="en-US"/>
                </w:rPr>
                <w:t xml:space="preserve">Technically we support </w:t>
              </w:r>
            </w:ins>
            <w:ins w:id="293" w:author="Intel - Huang Rui(R4#102e)" w:date="2022-02-22T09:58:00Z">
              <w:r>
                <w:rPr>
                  <w:rFonts w:asciiTheme="minorHAnsi" w:eastAsia="SimSun" w:hAnsiTheme="minorHAnsi" w:cstheme="minorHAnsi"/>
                  <w:bCs/>
                  <w:iCs/>
                  <w:lang w:val="en-US"/>
                </w:rPr>
                <w:t xml:space="preserve">Option 3. For an example, if there is mapping between NCSG and legacy MG, the existing signaling may be reused. But this is up to RAN2 indeed. </w:t>
              </w:r>
            </w:ins>
          </w:p>
          <w:p w14:paraId="1F371EAB" w14:textId="77777777" w:rsidR="00DF07DC" w:rsidRDefault="00DF07DC">
            <w:pPr>
              <w:spacing w:after="120"/>
              <w:jc w:val="both"/>
              <w:rPr>
                <w:ins w:id="294" w:author="Intel - Huang Rui(R4#102e)" w:date="2022-02-22T09:59:00Z"/>
                <w:rFonts w:asciiTheme="minorHAnsi" w:eastAsia="SimSun" w:hAnsiTheme="minorHAnsi" w:cstheme="minorHAnsi"/>
                <w:bCs/>
                <w:iCs/>
                <w:lang w:val="en-US"/>
              </w:rPr>
            </w:pPr>
          </w:p>
          <w:p w14:paraId="20A03A59" w14:textId="77777777" w:rsidR="00DF07DC" w:rsidRDefault="0061308C">
            <w:pPr>
              <w:spacing w:after="120"/>
              <w:jc w:val="both"/>
              <w:rPr>
                <w:ins w:id="295" w:author="Intel - Huang Rui(R4#102e)" w:date="2022-02-22T09:58:00Z"/>
                <w:rFonts w:asciiTheme="minorHAnsi" w:eastAsia="SimSun" w:hAnsiTheme="minorHAnsi" w:cstheme="minorHAnsi"/>
                <w:bCs/>
                <w:iCs/>
                <w:lang w:val="en-US"/>
              </w:rPr>
            </w:pPr>
            <w:ins w:id="296" w:author="Intel - Huang Rui(R4#102e)" w:date="2022-02-22T09:59:00Z">
              <w:r>
                <w:rPr>
                  <w:rFonts w:asciiTheme="minorHAnsi" w:eastAsia="SimSun" w:hAnsiTheme="minorHAnsi" w:cstheme="minorHAnsi"/>
                  <w:bCs/>
                  <w:iCs/>
                  <w:lang w:val="en-US"/>
                </w:rPr>
                <w:t>But in order to complete t</w:t>
              </w:r>
            </w:ins>
            <w:ins w:id="297" w:author="Intel - Huang Rui(R4#102e)" w:date="2022-02-22T10:00:00Z">
              <w:r>
                <w:rPr>
                  <w:rFonts w:asciiTheme="minorHAnsi" w:eastAsia="SimSun" w:hAnsiTheme="minorHAnsi" w:cstheme="minorHAnsi"/>
                  <w:bCs/>
                  <w:iCs/>
                  <w:lang w:val="en-US"/>
                </w:rPr>
                <w:t>his WI on time, we can compromise to Option 2 also.</w:t>
              </w:r>
            </w:ins>
          </w:p>
        </w:tc>
      </w:tr>
      <w:tr w:rsidR="00DF07DC" w:rsidRPr="00BC2CD5" w14:paraId="54384D4D" w14:textId="77777777">
        <w:trPr>
          <w:ins w:id="298" w:author="OPPO" w:date="2022-02-22T10:52:00Z"/>
        </w:trPr>
        <w:tc>
          <w:tcPr>
            <w:tcW w:w="1236" w:type="dxa"/>
          </w:tcPr>
          <w:p w14:paraId="030EDDEA" w14:textId="77777777" w:rsidR="00DF07DC" w:rsidRDefault="0061308C">
            <w:pPr>
              <w:spacing w:after="120"/>
              <w:jc w:val="both"/>
              <w:rPr>
                <w:ins w:id="299" w:author="OPPO" w:date="2022-02-22T10:52:00Z"/>
                <w:rFonts w:asciiTheme="minorHAnsi" w:eastAsia="SimSun" w:hAnsiTheme="minorHAnsi" w:cstheme="minorHAnsi"/>
                <w:bCs/>
                <w:iCs/>
                <w:lang w:val="en-US"/>
              </w:rPr>
            </w:pPr>
            <w:ins w:id="300" w:author="OPPO" w:date="2022-02-22T10:52:00Z">
              <w:r>
                <w:rPr>
                  <w:rFonts w:asciiTheme="minorHAnsi" w:eastAsia="SimSun" w:hAnsiTheme="minorHAnsi" w:cstheme="minorHAnsi" w:hint="eastAsia"/>
                  <w:bCs/>
                  <w:iCs/>
                  <w:lang w:val="en-US"/>
                </w:rPr>
                <w:t>O</w:t>
              </w:r>
              <w:r>
                <w:rPr>
                  <w:rFonts w:asciiTheme="minorHAnsi" w:eastAsia="SimSun" w:hAnsiTheme="minorHAnsi" w:cstheme="minorHAnsi"/>
                  <w:bCs/>
                  <w:iCs/>
                  <w:lang w:val="en-US"/>
                </w:rPr>
                <w:t>PPO</w:t>
              </w:r>
            </w:ins>
          </w:p>
        </w:tc>
        <w:tc>
          <w:tcPr>
            <w:tcW w:w="8395" w:type="dxa"/>
          </w:tcPr>
          <w:p w14:paraId="6C64059D" w14:textId="77777777" w:rsidR="00DF07DC" w:rsidRDefault="0061308C">
            <w:pPr>
              <w:spacing w:after="120"/>
              <w:jc w:val="both"/>
              <w:rPr>
                <w:ins w:id="301" w:author="OPPO" w:date="2022-02-22T10:52:00Z"/>
                <w:rFonts w:asciiTheme="minorHAnsi" w:eastAsia="SimSun" w:hAnsiTheme="minorHAnsi" w:cstheme="minorHAnsi"/>
                <w:bCs/>
                <w:iCs/>
                <w:lang w:val="en-US"/>
              </w:rPr>
            </w:pPr>
            <w:ins w:id="302" w:author="OPPO" w:date="2022-02-22T10:52:00Z">
              <w:r>
                <w:rPr>
                  <w:rFonts w:asciiTheme="minorHAnsi" w:eastAsia="SimSun" w:hAnsiTheme="minorHAnsi" w:cstheme="minorHAnsi"/>
                  <w:bCs/>
                  <w:iCs/>
                  <w:lang w:val="en-US"/>
                </w:rPr>
                <w:t xml:space="preserve">Between option 1 and option 2, we prefer option 2 since it is more flexible. If no consensus can be reached, </w:t>
              </w:r>
            </w:ins>
            <w:ins w:id="303" w:author="OPPO" w:date="2022-02-22T10:53:00Z">
              <w:r>
                <w:rPr>
                  <w:rFonts w:asciiTheme="minorHAnsi" w:eastAsia="SimSun" w:hAnsiTheme="minorHAnsi" w:cstheme="minorHAnsi"/>
                  <w:bCs/>
                  <w:iCs/>
                  <w:lang w:val="en-US"/>
                </w:rPr>
                <w:t>it can be determined by RAN2.</w:t>
              </w:r>
            </w:ins>
          </w:p>
        </w:tc>
      </w:tr>
      <w:tr w:rsidR="00DF07DC" w:rsidRPr="00BC2CD5" w14:paraId="7368DB9E" w14:textId="77777777">
        <w:trPr>
          <w:ins w:id="304" w:author="ZTE" w:date="2022-02-22T17:33:00Z"/>
        </w:trPr>
        <w:tc>
          <w:tcPr>
            <w:tcW w:w="1236" w:type="dxa"/>
          </w:tcPr>
          <w:p w14:paraId="0EFA57B8" w14:textId="77777777" w:rsidR="00DF07DC" w:rsidRDefault="0061308C">
            <w:pPr>
              <w:spacing w:after="120"/>
              <w:jc w:val="both"/>
              <w:rPr>
                <w:ins w:id="305" w:author="ZTE" w:date="2022-02-22T17:33:00Z"/>
                <w:rFonts w:asciiTheme="minorHAnsi" w:eastAsia="SimSun" w:hAnsiTheme="minorHAnsi" w:cstheme="minorHAnsi"/>
                <w:bCs/>
                <w:iCs/>
                <w:lang w:val="en-US"/>
              </w:rPr>
            </w:pPr>
            <w:ins w:id="306" w:author="ZTE" w:date="2022-02-22T17:33:00Z">
              <w:r>
                <w:rPr>
                  <w:rFonts w:asciiTheme="minorHAnsi" w:eastAsia="SimSun" w:hAnsiTheme="minorHAnsi" w:cstheme="minorHAnsi" w:hint="eastAsia"/>
                  <w:bCs/>
                  <w:iCs/>
                  <w:lang w:val="en-US"/>
                </w:rPr>
                <w:t>ZTE</w:t>
              </w:r>
            </w:ins>
          </w:p>
        </w:tc>
        <w:tc>
          <w:tcPr>
            <w:tcW w:w="8395" w:type="dxa"/>
          </w:tcPr>
          <w:p w14:paraId="3503F208" w14:textId="77777777" w:rsidR="00DF07DC" w:rsidRDefault="0061308C">
            <w:pPr>
              <w:spacing w:after="120"/>
              <w:jc w:val="both"/>
              <w:rPr>
                <w:ins w:id="307" w:author="ZTE" w:date="2022-02-22T17:33:00Z"/>
                <w:rFonts w:asciiTheme="minorHAnsi" w:eastAsia="SimSun" w:hAnsiTheme="minorHAnsi" w:cstheme="minorHAnsi"/>
                <w:bCs/>
                <w:iCs/>
                <w:lang w:val="en-US"/>
              </w:rPr>
            </w:pPr>
            <w:ins w:id="308" w:author="ZTE" w:date="2022-02-22T17:34:00Z">
              <w:r>
                <w:rPr>
                  <w:rFonts w:asciiTheme="minorHAnsi" w:eastAsia="SimSun" w:hAnsiTheme="minorHAnsi" w:cstheme="minorHAnsi" w:hint="eastAsia"/>
                  <w:bCs/>
                  <w:iCs/>
                  <w:lang w:val="en-US"/>
                </w:rPr>
                <w:t xml:space="preserve">According to the agreement achieved in GTW, the mapping would not be </w:t>
              </w:r>
            </w:ins>
            <w:ins w:id="309" w:author="ZTE" w:date="2022-02-22T17:35:00Z">
              <w:r>
                <w:rPr>
                  <w:rFonts w:asciiTheme="minorHAnsi" w:eastAsia="SimSun" w:hAnsiTheme="minorHAnsi" w:cstheme="minorHAnsi" w:hint="eastAsia"/>
                  <w:bCs/>
                  <w:iCs/>
                  <w:lang w:val="en-US"/>
                </w:rPr>
                <w:t>defined between legacy MG and NCSG, so we can compromise to Option 2 or 3.</w:t>
              </w:r>
            </w:ins>
          </w:p>
        </w:tc>
      </w:tr>
      <w:tr w:rsidR="00255049" w:rsidRPr="00BC2CD5" w14:paraId="5D5D1CD7" w14:textId="77777777">
        <w:trPr>
          <w:ins w:id="310" w:author="Ato-MediaTek" w:date="2022-02-22T19:44:00Z"/>
        </w:trPr>
        <w:tc>
          <w:tcPr>
            <w:tcW w:w="1236" w:type="dxa"/>
          </w:tcPr>
          <w:p w14:paraId="27D94B69" w14:textId="24199088" w:rsidR="00255049" w:rsidRDefault="00255049" w:rsidP="00255049">
            <w:pPr>
              <w:spacing w:after="120"/>
              <w:jc w:val="both"/>
              <w:rPr>
                <w:ins w:id="311" w:author="Ato-MediaTek" w:date="2022-02-22T19:44:00Z"/>
                <w:rFonts w:asciiTheme="minorHAnsi" w:eastAsia="SimSun" w:hAnsiTheme="minorHAnsi" w:cstheme="minorHAnsi"/>
                <w:bCs/>
                <w:iCs/>
                <w:lang w:val="en-US"/>
              </w:rPr>
            </w:pPr>
            <w:ins w:id="312" w:author="Ato-MediaTek" w:date="2022-02-22T19:44: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03CA803C" w14:textId="77777777" w:rsidR="00255049" w:rsidRDefault="00255049" w:rsidP="00255049">
            <w:pPr>
              <w:spacing w:after="120"/>
              <w:jc w:val="both"/>
              <w:rPr>
                <w:ins w:id="313" w:author="Ato-MediaTek" w:date="2022-02-22T19:44:00Z"/>
                <w:rFonts w:asciiTheme="minorHAnsi" w:eastAsia="PMingLiU" w:hAnsiTheme="minorHAnsi" w:cstheme="minorHAnsi"/>
                <w:bCs/>
                <w:iCs/>
                <w:lang w:val="en-US" w:eastAsia="zh-TW"/>
              </w:rPr>
            </w:pPr>
            <w:ins w:id="314" w:author="Ato-MediaTek" w:date="2022-02-22T19:44:00Z">
              <w:r>
                <w:rPr>
                  <w:rFonts w:asciiTheme="minorHAnsi" w:eastAsia="PMingLiU" w:hAnsiTheme="minorHAnsi" w:cstheme="minorHAnsi" w:hint="eastAsia"/>
                  <w:bCs/>
                  <w:iCs/>
                  <w:lang w:val="en-US" w:eastAsia="zh-TW"/>
                </w:rPr>
                <w:t>W</w:t>
              </w:r>
              <w:r>
                <w:rPr>
                  <w:rFonts w:asciiTheme="minorHAnsi" w:eastAsia="PMingLiU" w:hAnsiTheme="minorHAnsi" w:cstheme="minorHAnsi"/>
                  <w:bCs/>
                  <w:iCs/>
                  <w:lang w:val="en-US" w:eastAsia="zh-TW"/>
                </w:rPr>
                <w:t xml:space="preserve">e support Option 2. </w:t>
              </w:r>
            </w:ins>
          </w:p>
          <w:p w14:paraId="562ED2E2" w14:textId="0AA63493" w:rsidR="00255049" w:rsidRDefault="00255049" w:rsidP="00255049">
            <w:pPr>
              <w:spacing w:after="120"/>
              <w:jc w:val="both"/>
              <w:rPr>
                <w:ins w:id="315" w:author="Ato-MediaTek" w:date="2022-02-22T19:44:00Z"/>
                <w:rFonts w:asciiTheme="minorHAnsi" w:eastAsia="SimSun" w:hAnsiTheme="minorHAnsi" w:cstheme="minorHAnsi"/>
                <w:bCs/>
                <w:iCs/>
                <w:lang w:val="en-US"/>
              </w:rPr>
            </w:pPr>
            <w:ins w:id="316" w:author="Ato-MediaTek" w:date="2022-02-22T19:44:00Z">
              <w:r>
                <w:rPr>
                  <w:rFonts w:asciiTheme="minorHAnsi" w:eastAsia="PMingLiU" w:hAnsiTheme="minorHAnsi" w:cstheme="minorHAnsi" w:hint="eastAsia"/>
                  <w:bCs/>
                  <w:iCs/>
                  <w:lang w:val="en-US" w:eastAsia="zh-TW"/>
                </w:rPr>
                <w:t>W</w:t>
              </w:r>
              <w:r>
                <w:rPr>
                  <w:rFonts w:asciiTheme="minorHAnsi" w:eastAsia="PMingLiU" w:hAnsiTheme="minorHAnsi" w:cstheme="minorHAnsi"/>
                  <w:bCs/>
                  <w:iCs/>
                  <w:lang w:val="en-US" w:eastAsia="zh-TW"/>
                </w:rPr>
                <w:t>e think it is OK to leave some flexibility for UE to select which gap pattern to support, as long as we already have some mandatory gap patterns.</w:t>
              </w:r>
            </w:ins>
          </w:p>
        </w:tc>
      </w:tr>
      <w:tr w:rsidR="006C59CC" w:rsidRPr="00BC2CD5" w14:paraId="1F402C5D" w14:textId="77777777">
        <w:trPr>
          <w:ins w:id="317" w:author="MK" w:date="2022-02-22T18:10:00Z"/>
        </w:trPr>
        <w:tc>
          <w:tcPr>
            <w:tcW w:w="1236" w:type="dxa"/>
          </w:tcPr>
          <w:p w14:paraId="226D8C40" w14:textId="6211FE54" w:rsidR="006C59CC" w:rsidRDefault="006C59CC" w:rsidP="006C59CC">
            <w:pPr>
              <w:spacing w:after="120"/>
              <w:jc w:val="both"/>
              <w:rPr>
                <w:ins w:id="318" w:author="MK" w:date="2022-02-22T18:10:00Z"/>
                <w:rFonts w:asciiTheme="minorHAnsi" w:eastAsia="PMingLiU" w:hAnsiTheme="minorHAnsi" w:cstheme="minorHAnsi"/>
                <w:bCs/>
                <w:iCs/>
                <w:lang w:val="en-US" w:eastAsia="zh-TW"/>
              </w:rPr>
            </w:pPr>
            <w:ins w:id="319" w:author="MK" w:date="2022-02-22T18:10:00Z">
              <w:r>
                <w:rPr>
                  <w:rFonts w:asciiTheme="minorHAnsi" w:eastAsia="SimSun" w:hAnsiTheme="minorHAnsi" w:cstheme="minorHAnsi"/>
                  <w:bCs/>
                  <w:iCs/>
                  <w:lang w:val="en-US"/>
                </w:rPr>
                <w:t>E///</w:t>
              </w:r>
            </w:ins>
          </w:p>
        </w:tc>
        <w:tc>
          <w:tcPr>
            <w:tcW w:w="8395" w:type="dxa"/>
          </w:tcPr>
          <w:p w14:paraId="5FAA31AA" w14:textId="6756D466" w:rsidR="006C59CC" w:rsidRDefault="006C59CC" w:rsidP="006C59CC">
            <w:pPr>
              <w:spacing w:after="120"/>
              <w:jc w:val="both"/>
              <w:rPr>
                <w:ins w:id="320" w:author="MK" w:date="2022-02-22T18:10:00Z"/>
                <w:rFonts w:asciiTheme="minorHAnsi" w:eastAsia="PMingLiU" w:hAnsiTheme="minorHAnsi" w:cstheme="minorHAnsi"/>
                <w:bCs/>
                <w:iCs/>
                <w:lang w:val="en-US" w:eastAsia="zh-TW"/>
              </w:rPr>
            </w:pPr>
            <w:ins w:id="321" w:author="MK" w:date="2022-02-22T18:10:00Z">
              <w:r>
                <w:rPr>
                  <w:rFonts w:asciiTheme="minorHAnsi" w:eastAsia="SimSun" w:hAnsiTheme="minorHAnsi" w:cstheme="minorHAnsi"/>
                  <w:bCs/>
                  <w:iCs/>
                  <w:lang w:val="en-US"/>
                </w:rPr>
                <w:t xml:space="preserve">Option 3. Capability is fundamentally RAN2 issue and capabilities can be discussed by RAN2 also after March. </w:t>
              </w:r>
            </w:ins>
          </w:p>
        </w:tc>
      </w:tr>
      <w:tr w:rsidR="00816510" w:rsidRPr="00BC2CD5" w14:paraId="76D5E2B8" w14:textId="77777777">
        <w:trPr>
          <w:ins w:id="322" w:author="Jingjing Chen" w:date="2022-02-23T15:27:00Z"/>
        </w:trPr>
        <w:tc>
          <w:tcPr>
            <w:tcW w:w="1236" w:type="dxa"/>
          </w:tcPr>
          <w:p w14:paraId="2ACF2463" w14:textId="6EABA9DF" w:rsidR="00816510" w:rsidRDefault="00816510" w:rsidP="006C59CC">
            <w:pPr>
              <w:spacing w:after="120"/>
              <w:jc w:val="both"/>
              <w:rPr>
                <w:ins w:id="323" w:author="Jingjing Chen" w:date="2022-02-23T15:27:00Z"/>
                <w:rFonts w:asciiTheme="minorHAnsi" w:eastAsia="SimSun" w:hAnsiTheme="minorHAnsi" w:cstheme="minorHAnsi"/>
                <w:bCs/>
                <w:iCs/>
                <w:lang w:val="en-US"/>
              </w:rPr>
            </w:pPr>
            <w:ins w:id="324" w:author="Jingjing Chen" w:date="2022-02-23T15:27:00Z">
              <w:r>
                <w:rPr>
                  <w:rFonts w:asciiTheme="minorHAnsi" w:eastAsia="SimSun" w:hAnsiTheme="minorHAnsi" w:cstheme="minorHAnsi" w:hint="eastAsia"/>
                  <w:bCs/>
                  <w:iCs/>
                  <w:lang w:val="en-US"/>
                </w:rPr>
                <w:t>C</w:t>
              </w:r>
              <w:r>
                <w:rPr>
                  <w:rFonts w:asciiTheme="minorHAnsi" w:eastAsia="SimSun" w:hAnsiTheme="minorHAnsi" w:cstheme="minorHAnsi"/>
                  <w:bCs/>
                  <w:iCs/>
                  <w:lang w:val="en-US"/>
                </w:rPr>
                <w:t>MCC</w:t>
              </w:r>
            </w:ins>
          </w:p>
        </w:tc>
        <w:tc>
          <w:tcPr>
            <w:tcW w:w="8395" w:type="dxa"/>
          </w:tcPr>
          <w:p w14:paraId="67B3C693" w14:textId="3CFA67EE" w:rsidR="00816510" w:rsidRDefault="00816510" w:rsidP="006C59CC">
            <w:pPr>
              <w:spacing w:after="120"/>
              <w:jc w:val="both"/>
              <w:rPr>
                <w:ins w:id="325" w:author="Jingjing Chen" w:date="2022-02-23T15:27:00Z"/>
                <w:rFonts w:asciiTheme="minorHAnsi" w:eastAsia="SimSun" w:hAnsiTheme="minorHAnsi" w:cstheme="minorHAnsi"/>
                <w:bCs/>
                <w:iCs/>
                <w:lang w:val="en-US"/>
              </w:rPr>
            </w:pPr>
            <w:ins w:id="326" w:author="Jingjing Chen" w:date="2022-02-23T15:27:00Z">
              <w:r>
                <w:rPr>
                  <w:rFonts w:asciiTheme="minorHAnsi" w:eastAsia="SimSun" w:hAnsiTheme="minorHAnsi" w:cstheme="minorHAnsi"/>
                  <w:bCs/>
                  <w:iCs/>
                  <w:lang w:val="en-US"/>
                </w:rPr>
                <w:t>Both option 2 and option 3 are OK for us.</w:t>
              </w:r>
            </w:ins>
          </w:p>
        </w:tc>
      </w:tr>
      <w:tr w:rsidR="00A15B3D" w:rsidRPr="00BC2CD5" w14:paraId="39D7D1A8" w14:textId="77777777">
        <w:trPr>
          <w:ins w:id="327" w:author="HW - 102" w:date="2022-02-23T15:45:00Z"/>
        </w:trPr>
        <w:tc>
          <w:tcPr>
            <w:tcW w:w="1236" w:type="dxa"/>
          </w:tcPr>
          <w:p w14:paraId="4B35019A" w14:textId="60B76A32" w:rsidR="00A15B3D" w:rsidRDefault="00A15B3D" w:rsidP="00A15B3D">
            <w:pPr>
              <w:spacing w:after="120"/>
              <w:jc w:val="both"/>
              <w:rPr>
                <w:ins w:id="328" w:author="HW - 102" w:date="2022-02-23T15:45:00Z"/>
                <w:rFonts w:asciiTheme="minorHAnsi" w:eastAsia="SimSun" w:hAnsiTheme="minorHAnsi" w:cstheme="minorHAnsi"/>
                <w:bCs/>
                <w:iCs/>
                <w:lang w:val="en-US"/>
              </w:rPr>
            </w:pPr>
            <w:ins w:id="329" w:author="HW - 102" w:date="2022-02-23T15:45:00Z">
              <w:r>
                <w:rPr>
                  <w:rFonts w:asciiTheme="minorHAnsi" w:eastAsia="SimSun" w:hAnsiTheme="minorHAnsi" w:cstheme="minorHAnsi" w:hint="eastAsia"/>
                  <w:bCs/>
                  <w:iCs/>
                  <w:lang w:val="en-US"/>
                </w:rPr>
                <w:lastRenderedPageBreak/>
                <w:t>H</w:t>
              </w:r>
              <w:r>
                <w:rPr>
                  <w:rFonts w:asciiTheme="minorHAnsi" w:eastAsia="SimSun" w:hAnsiTheme="minorHAnsi" w:cstheme="minorHAnsi"/>
                  <w:bCs/>
                  <w:iCs/>
                  <w:lang w:val="en-US"/>
                </w:rPr>
                <w:t>uawei</w:t>
              </w:r>
            </w:ins>
          </w:p>
        </w:tc>
        <w:tc>
          <w:tcPr>
            <w:tcW w:w="8395" w:type="dxa"/>
          </w:tcPr>
          <w:p w14:paraId="4B8B4B62" w14:textId="7771F1FA" w:rsidR="00A15B3D" w:rsidRDefault="00A15B3D" w:rsidP="00A15B3D">
            <w:pPr>
              <w:spacing w:after="120"/>
              <w:jc w:val="both"/>
              <w:rPr>
                <w:ins w:id="330" w:author="HW - 102" w:date="2022-02-23T15:45:00Z"/>
                <w:rFonts w:asciiTheme="minorHAnsi" w:eastAsia="SimSun" w:hAnsiTheme="minorHAnsi" w:cstheme="minorHAnsi"/>
                <w:bCs/>
                <w:iCs/>
                <w:lang w:val="en-US"/>
              </w:rPr>
            </w:pPr>
            <w:ins w:id="331" w:author="HW - 102" w:date="2022-02-23T15:45:00Z">
              <w:r>
                <w:rPr>
                  <w:rFonts w:asciiTheme="minorHAnsi" w:eastAsia="SimSun" w:hAnsiTheme="minorHAnsi" w:cstheme="minorHAnsi"/>
                  <w:bCs/>
                  <w:iCs/>
                  <w:lang w:val="en-US"/>
                </w:rPr>
                <w:t>We support option 1, but we can compromise to option 2 if majority companies think separate capabilities are needed for legacy MG patterns and NCSG patterns.</w:t>
              </w:r>
            </w:ins>
          </w:p>
        </w:tc>
      </w:tr>
      <w:tr w:rsidR="0026449C" w:rsidRPr="00BC2CD5" w14:paraId="4531504A" w14:textId="77777777">
        <w:trPr>
          <w:ins w:id="332" w:author="CATT_RAN4#102" w:date="2022-02-23T20:44:00Z"/>
        </w:trPr>
        <w:tc>
          <w:tcPr>
            <w:tcW w:w="1236" w:type="dxa"/>
          </w:tcPr>
          <w:p w14:paraId="730A09B1" w14:textId="0FE1F21D" w:rsidR="0026449C" w:rsidRDefault="0026449C" w:rsidP="00A15B3D">
            <w:pPr>
              <w:spacing w:after="120"/>
              <w:jc w:val="both"/>
              <w:rPr>
                <w:ins w:id="333" w:author="CATT_RAN4#102" w:date="2022-02-23T20:44:00Z"/>
                <w:rFonts w:asciiTheme="minorHAnsi" w:eastAsia="SimSun" w:hAnsiTheme="minorHAnsi" w:cstheme="minorHAnsi"/>
                <w:bCs/>
                <w:iCs/>
                <w:lang w:val="en-US"/>
              </w:rPr>
            </w:pPr>
            <w:ins w:id="334" w:author="CATT_RAN4#102" w:date="2022-02-23T20:44:00Z">
              <w:r>
                <w:rPr>
                  <w:rFonts w:asciiTheme="minorHAnsi" w:eastAsia="SimSun" w:hAnsiTheme="minorHAnsi" w:cstheme="minorHAnsi" w:hint="eastAsia"/>
                  <w:bCs/>
                  <w:iCs/>
                  <w:lang w:val="en-US"/>
                </w:rPr>
                <w:t>CATT</w:t>
              </w:r>
            </w:ins>
          </w:p>
        </w:tc>
        <w:tc>
          <w:tcPr>
            <w:tcW w:w="8395" w:type="dxa"/>
          </w:tcPr>
          <w:p w14:paraId="6322B2C6" w14:textId="132CC64E" w:rsidR="0026449C" w:rsidRDefault="0026449C" w:rsidP="00A15B3D">
            <w:pPr>
              <w:spacing w:after="120"/>
              <w:jc w:val="both"/>
              <w:rPr>
                <w:ins w:id="335" w:author="CATT_RAN4#102" w:date="2022-02-23T20:44:00Z"/>
                <w:rFonts w:asciiTheme="minorHAnsi" w:eastAsia="SimSun" w:hAnsiTheme="minorHAnsi" w:cstheme="minorHAnsi"/>
                <w:bCs/>
                <w:iCs/>
                <w:lang w:val="en-US"/>
              </w:rPr>
            </w:pPr>
            <w:ins w:id="336" w:author="CATT_RAN4#102" w:date="2022-02-23T20:44:00Z">
              <w:r>
                <w:rPr>
                  <w:rFonts w:asciiTheme="minorHAnsi" w:eastAsia="SimSun" w:hAnsiTheme="minorHAnsi" w:cstheme="minorHAnsi"/>
                  <w:bCs/>
                  <w:iCs/>
                  <w:lang w:val="en-US"/>
                </w:rPr>
                <w:t>O</w:t>
              </w:r>
              <w:r>
                <w:rPr>
                  <w:rFonts w:asciiTheme="minorHAnsi" w:eastAsia="SimSun" w:hAnsiTheme="minorHAnsi" w:cstheme="minorHAnsi" w:hint="eastAsia"/>
                  <w:bCs/>
                  <w:iCs/>
                  <w:lang w:val="en-US"/>
                </w:rPr>
                <w:t xml:space="preserve">ption 2 and option 3. </w:t>
              </w:r>
            </w:ins>
          </w:p>
        </w:tc>
      </w:tr>
      <w:tr w:rsidR="001430ED" w14:paraId="20B76F82" w14:textId="77777777" w:rsidTr="001430ED">
        <w:trPr>
          <w:ins w:id="337" w:author="Nokia" w:date="2022-02-24T08:57:00Z"/>
        </w:trPr>
        <w:tc>
          <w:tcPr>
            <w:tcW w:w="1236" w:type="dxa"/>
          </w:tcPr>
          <w:p w14:paraId="22CA07A1" w14:textId="77777777" w:rsidR="001430ED" w:rsidRDefault="001430ED" w:rsidP="006B2DE5">
            <w:pPr>
              <w:spacing w:after="120"/>
              <w:jc w:val="both"/>
              <w:rPr>
                <w:ins w:id="338" w:author="Nokia" w:date="2022-02-24T08:57:00Z"/>
                <w:rFonts w:asciiTheme="minorHAnsi" w:eastAsia="SimSun" w:hAnsiTheme="minorHAnsi" w:cstheme="minorHAnsi"/>
                <w:bCs/>
                <w:iCs/>
                <w:lang w:val="en-US"/>
              </w:rPr>
            </w:pPr>
            <w:ins w:id="339" w:author="Nokia" w:date="2022-02-24T08:57:00Z">
              <w:r>
                <w:rPr>
                  <w:rFonts w:asciiTheme="minorHAnsi" w:eastAsia="SimSun" w:hAnsiTheme="minorHAnsi" w:cstheme="minorHAnsi"/>
                  <w:bCs/>
                  <w:iCs/>
                  <w:lang w:val="en-US"/>
                </w:rPr>
                <w:t>Nokia</w:t>
              </w:r>
            </w:ins>
          </w:p>
        </w:tc>
        <w:tc>
          <w:tcPr>
            <w:tcW w:w="8395" w:type="dxa"/>
          </w:tcPr>
          <w:p w14:paraId="3B9365DC" w14:textId="6D895E06" w:rsidR="001430ED" w:rsidRDefault="001430ED" w:rsidP="006B2DE5">
            <w:pPr>
              <w:spacing w:after="120"/>
              <w:jc w:val="both"/>
              <w:rPr>
                <w:ins w:id="340" w:author="Nokia" w:date="2022-02-24T08:57:00Z"/>
                <w:rFonts w:asciiTheme="minorHAnsi" w:eastAsia="SimSun" w:hAnsiTheme="minorHAnsi" w:cstheme="minorHAnsi"/>
                <w:bCs/>
                <w:iCs/>
                <w:lang w:val="en-US"/>
              </w:rPr>
            </w:pPr>
            <w:ins w:id="341" w:author="Nokia" w:date="2022-02-24T08:57:00Z">
              <w:r>
                <w:rPr>
                  <w:rFonts w:asciiTheme="minorHAnsi" w:eastAsia="SimSun" w:hAnsiTheme="minorHAnsi" w:cstheme="minorHAnsi"/>
                  <w:bCs/>
                  <w:iCs/>
                  <w:lang w:val="en-US"/>
                </w:rPr>
                <w:t>Option 3.</w:t>
              </w:r>
            </w:ins>
          </w:p>
        </w:tc>
      </w:tr>
    </w:tbl>
    <w:p w14:paraId="18BE3DE1" w14:textId="77777777" w:rsidR="00DF07DC" w:rsidRPr="00BC2CD5" w:rsidRDefault="00DF07DC">
      <w:pPr>
        <w:rPr>
          <w:lang w:val="en-US" w:eastAsia="zh-TW"/>
          <w:rPrChange w:id="342" w:author="MK" w:date="2022-02-22T18:06:00Z">
            <w:rPr>
              <w:lang w:eastAsia="zh-TW"/>
            </w:rPr>
          </w:rPrChange>
        </w:rPr>
      </w:pPr>
    </w:p>
    <w:p w14:paraId="55588F6B" w14:textId="77777777" w:rsidR="00DF07DC" w:rsidRPr="00BC2CD5" w:rsidRDefault="0061308C">
      <w:pPr>
        <w:spacing w:after="120"/>
        <w:jc w:val="both"/>
        <w:rPr>
          <w:rFonts w:asciiTheme="minorHAnsi" w:eastAsia="SimSun" w:hAnsiTheme="minorHAnsi" w:cstheme="minorHAnsi"/>
          <w:b/>
          <w:bCs/>
          <w:iCs/>
          <w:u w:val="single"/>
          <w:lang w:val="en-US"/>
          <w:rPrChange w:id="343"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344" w:author="MK" w:date="2022-02-22T18:06:00Z">
            <w:rPr>
              <w:rFonts w:asciiTheme="minorHAnsi" w:eastAsia="SimSun" w:hAnsiTheme="minorHAnsi" w:cstheme="minorHAnsi"/>
              <w:b/>
              <w:bCs/>
              <w:iCs/>
              <w:u w:val="single"/>
            </w:rPr>
          </w:rPrChange>
        </w:rPr>
        <w:t>Issue 2-3: time offset for NCSG:</w:t>
      </w:r>
    </w:p>
    <w:p w14:paraId="4182DBEE" w14:textId="77777777" w:rsidR="00DF07DC" w:rsidRDefault="0061308C">
      <w:pPr>
        <w:numPr>
          <w:ilvl w:val="0"/>
          <w:numId w:val="18"/>
        </w:numPr>
        <w:spacing w:after="120" w:line="259" w:lineRule="auto"/>
        <w:jc w:val="both"/>
        <w:rPr>
          <w:rFonts w:asciiTheme="minorHAnsi" w:hAnsiTheme="minorHAnsi" w:cstheme="minorHAnsi"/>
          <w:iCs/>
        </w:rPr>
      </w:pPr>
      <w:r>
        <w:rPr>
          <w:rFonts w:asciiTheme="minorHAnsi" w:hAnsiTheme="minorHAnsi" w:cstheme="minorHAnsi"/>
          <w:bCs/>
          <w:iCs/>
          <w:lang w:val="en-US"/>
        </w:rPr>
        <w:t>Option 1:</w:t>
      </w:r>
      <w:r>
        <w:rPr>
          <w:rFonts w:ascii="Arial" w:hAnsi="Arial" w:cs="Arial"/>
          <w:b/>
          <w:sz w:val="16"/>
          <w:szCs w:val="16"/>
          <w:lang w:val="en-US"/>
        </w:rPr>
        <w:t xml:space="preserve"> </w:t>
      </w:r>
      <w:r w:rsidRPr="00BC2CD5">
        <w:rPr>
          <w:rFonts w:asciiTheme="minorHAnsi" w:hAnsiTheme="minorHAnsi" w:cstheme="minorHAnsi"/>
          <w:iCs/>
          <w:lang w:val="en-US"/>
          <w:rPrChange w:id="345" w:author="MK" w:date="2022-02-22T18:06:00Z">
            <w:rPr>
              <w:rFonts w:asciiTheme="minorHAnsi" w:hAnsiTheme="minorHAnsi" w:cstheme="minorHAnsi"/>
              <w:iCs/>
            </w:rPr>
          </w:rPrChange>
        </w:rPr>
        <w:t xml:space="preserve">The offset of NCSG refers to the starting point of VIL1. </w:t>
      </w:r>
      <w:r>
        <w:rPr>
          <w:rFonts w:asciiTheme="minorHAnsi" w:hAnsiTheme="minorHAnsi" w:cstheme="minorHAnsi"/>
          <w:iCs/>
          <w:lang w:val="en-US"/>
        </w:rPr>
        <w:t>(QC, Apple, MTK, Intel, Nokia)</w:t>
      </w:r>
    </w:p>
    <w:p w14:paraId="543C0E0E" w14:textId="77777777" w:rsidR="00DF07DC" w:rsidRPr="00BC2CD5" w:rsidRDefault="0061308C">
      <w:pPr>
        <w:numPr>
          <w:ilvl w:val="0"/>
          <w:numId w:val="18"/>
        </w:numPr>
        <w:spacing w:after="120" w:line="259" w:lineRule="auto"/>
        <w:jc w:val="both"/>
        <w:rPr>
          <w:rFonts w:asciiTheme="minorHAnsi" w:hAnsiTheme="minorHAnsi" w:cstheme="minorHAnsi"/>
          <w:iCs/>
          <w:lang w:val="en-US"/>
          <w:rPrChange w:id="346" w:author="MK" w:date="2022-02-22T18:06:00Z">
            <w:rPr>
              <w:rFonts w:asciiTheme="minorHAnsi" w:hAnsiTheme="minorHAnsi" w:cstheme="minorHAnsi"/>
              <w:iCs/>
            </w:rPr>
          </w:rPrChange>
        </w:rPr>
      </w:pPr>
      <w:r>
        <w:rPr>
          <w:rFonts w:asciiTheme="minorHAnsi" w:hAnsiTheme="minorHAnsi" w:cstheme="minorHAnsi"/>
          <w:iCs/>
          <w:lang w:val="en-US"/>
        </w:rPr>
        <w:t xml:space="preserve">Option 2: </w:t>
      </w:r>
      <w:r w:rsidRPr="00BC2CD5">
        <w:rPr>
          <w:rFonts w:asciiTheme="minorHAnsi" w:hAnsiTheme="minorHAnsi" w:cstheme="minorHAnsi"/>
          <w:iCs/>
          <w:lang w:val="en-US"/>
          <w:rPrChange w:id="347" w:author="MK" w:date="2022-02-22T18:06:00Z">
            <w:rPr>
              <w:rFonts w:asciiTheme="minorHAnsi" w:hAnsiTheme="minorHAnsi" w:cstheme="minorHAnsi"/>
              <w:iCs/>
            </w:rPr>
          </w:rPrChange>
        </w:rPr>
        <w:t xml:space="preserve">The offset of NCSG refers to the starting point of ML – RRT. Allow 2 slots interruption for 15kHz, sync, mgta=0. </w:t>
      </w:r>
      <w:r>
        <w:rPr>
          <w:rFonts w:asciiTheme="minorHAnsi" w:hAnsiTheme="minorHAnsi" w:cstheme="minorHAnsi"/>
          <w:iCs/>
          <w:lang w:val="en-US"/>
        </w:rPr>
        <w:t>(OPPO, ZTE, HW, E///)</w:t>
      </w:r>
    </w:p>
    <w:p w14:paraId="1EF40BB3" w14:textId="77777777" w:rsidR="00DF07DC" w:rsidRDefault="0061308C">
      <w:pPr>
        <w:numPr>
          <w:ilvl w:val="0"/>
          <w:numId w:val="18"/>
        </w:numPr>
        <w:spacing w:after="120" w:line="259" w:lineRule="auto"/>
        <w:jc w:val="both"/>
        <w:rPr>
          <w:rFonts w:asciiTheme="minorHAnsi" w:hAnsiTheme="minorHAnsi" w:cstheme="minorHAnsi"/>
          <w:iCs/>
        </w:rPr>
      </w:pPr>
      <w:r>
        <w:rPr>
          <w:rFonts w:asciiTheme="minorHAnsi" w:hAnsiTheme="minorHAnsi" w:cstheme="minorHAnsi"/>
          <w:iCs/>
          <w:lang w:val="en-US"/>
        </w:rPr>
        <w:t xml:space="preserve">Option 3: </w:t>
      </w:r>
      <w:r>
        <w:rPr>
          <w:rFonts w:asciiTheme="minorHAnsi" w:hAnsiTheme="minorHAnsi" w:cstheme="minorHAnsi"/>
          <w:bCs/>
          <w:iCs/>
          <w:lang w:val="en-GB"/>
        </w:rPr>
        <w:t xml:space="preserve">The offset of NCSG refers to the starting point of </w:t>
      </w:r>
      <w:r>
        <w:rPr>
          <w:rFonts w:asciiTheme="minorHAnsi" w:hAnsiTheme="minorHAnsi" w:cstheme="minorHAnsi" w:hint="eastAsia"/>
          <w:bCs/>
          <w:iCs/>
          <w:lang w:val="en-GB"/>
        </w:rPr>
        <w:t>ML</w:t>
      </w:r>
      <w:r>
        <w:rPr>
          <w:rFonts w:asciiTheme="minorHAnsi" w:hAnsiTheme="minorHAnsi" w:cstheme="minorHAnsi"/>
          <w:bCs/>
          <w:iCs/>
          <w:lang w:val="en-GB"/>
        </w:rPr>
        <w:t>. (CATT)</w:t>
      </w:r>
    </w:p>
    <w:p w14:paraId="137198FD" w14:textId="77777777" w:rsidR="00DF07DC" w:rsidRDefault="0061308C">
      <w:pPr>
        <w:jc w:val="center"/>
        <w:rPr>
          <w:lang w:val="en-US" w:eastAsia="zh-TW"/>
        </w:rPr>
      </w:pPr>
      <w:r>
        <w:rPr>
          <w:bCs/>
          <w:iCs/>
          <w:noProof/>
          <w:lang w:val="en-US"/>
        </w:rPr>
        <w:drawing>
          <wp:inline distT="0" distB="0" distL="0" distR="0" wp14:anchorId="007F848E" wp14:editId="370CD8F5">
            <wp:extent cx="3439160" cy="23145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43614" cy="2317198"/>
                    </a:xfrm>
                    <a:prstGeom prst="rect">
                      <a:avLst/>
                    </a:prstGeom>
                    <a:noFill/>
                    <a:ln>
                      <a:noFill/>
                    </a:ln>
                  </pic:spPr>
                </pic:pic>
              </a:graphicData>
            </a:graphic>
          </wp:inline>
        </w:drawing>
      </w:r>
    </w:p>
    <w:p w14:paraId="0806D5EA"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094927BC"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w:t>
      </w:r>
      <w:r>
        <w:rPr>
          <w:rFonts w:asciiTheme="minorHAnsi" w:eastAsia="SimSun" w:hAnsiTheme="minorHAnsi" w:cstheme="minorHAnsi" w:hint="eastAsia"/>
          <w:bCs/>
          <w:iCs/>
          <w:color w:val="0070C0"/>
          <w:lang w:val="en-US"/>
        </w:rPr>
        <w:t>iscuss</w:t>
      </w:r>
      <w:r>
        <w:rPr>
          <w:rFonts w:asciiTheme="minorHAnsi" w:eastAsia="SimSun" w:hAnsiTheme="minorHAnsi" w:cstheme="minorHAnsi"/>
          <w:bCs/>
          <w:iCs/>
          <w:color w:val="0070C0"/>
          <w:lang w:val="en-US"/>
        </w:rPr>
        <w:t>ion is needed.</w:t>
      </w:r>
    </w:p>
    <w:p w14:paraId="568613D6"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777A0A26" w14:textId="77777777">
        <w:tc>
          <w:tcPr>
            <w:tcW w:w="1236" w:type="dxa"/>
          </w:tcPr>
          <w:p w14:paraId="70B3EFF3"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42093D1B"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1BF6286C" w14:textId="77777777">
        <w:tc>
          <w:tcPr>
            <w:tcW w:w="1236" w:type="dxa"/>
          </w:tcPr>
          <w:p w14:paraId="1FE44FBD"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348" w:author="Qiming Li" w:date="2022-02-21T22:34:00Z">
              <w:r>
                <w:rPr>
                  <w:rFonts w:asciiTheme="minorHAnsi" w:eastAsia="SimSun" w:hAnsiTheme="minorHAnsi" w:cstheme="minorHAnsi"/>
                  <w:bCs/>
                  <w:iCs/>
                  <w:lang w:val="en-US"/>
                </w:rPr>
                <w:t>Apple</w:t>
              </w:r>
            </w:ins>
          </w:p>
        </w:tc>
        <w:tc>
          <w:tcPr>
            <w:tcW w:w="8395" w:type="dxa"/>
          </w:tcPr>
          <w:p w14:paraId="14D3C9EC"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349" w:author="Qiming Li" w:date="2022-02-21T22:35:00Z">
              <w:r>
                <w:rPr>
                  <w:rFonts w:asciiTheme="minorHAnsi" w:eastAsia="SimSun" w:hAnsiTheme="minorHAnsi" w:cstheme="minorHAnsi"/>
                  <w:bCs/>
                  <w:iCs/>
                  <w:lang w:val="en-US"/>
                </w:rPr>
                <w:t>We don’t have very strong view since all of the options can make it clear to bot</w:t>
              </w:r>
            </w:ins>
            <w:ins w:id="350" w:author="Qiming Li" w:date="2022-02-21T22:36:00Z">
              <w:r>
                <w:rPr>
                  <w:rFonts w:asciiTheme="minorHAnsi" w:eastAsia="SimSun" w:hAnsiTheme="minorHAnsi" w:cstheme="minorHAnsi"/>
                  <w:bCs/>
                  <w:iCs/>
                  <w:lang w:val="en-US"/>
                </w:rPr>
                <w:t xml:space="preserve">h NW and UE when the gap starts. </w:t>
              </w:r>
            </w:ins>
            <w:ins w:id="351" w:author="Qiming Li" w:date="2022-02-21T22:38:00Z">
              <w:r>
                <w:rPr>
                  <w:rFonts w:asciiTheme="minorHAnsi" w:eastAsia="SimSun" w:hAnsiTheme="minorHAnsi" w:cstheme="minorHAnsi"/>
                  <w:bCs/>
                  <w:iCs/>
                  <w:lang w:val="en-US"/>
                </w:rPr>
                <w:t xml:space="preserve">We slightly prefer option 1 over option 2 because it </w:t>
              </w:r>
            </w:ins>
            <w:ins w:id="352" w:author="Qiming Li" w:date="2022-02-21T22:39:00Z">
              <w:r>
                <w:rPr>
                  <w:rFonts w:asciiTheme="minorHAnsi" w:eastAsia="SimSun" w:hAnsiTheme="minorHAnsi" w:cstheme="minorHAnsi"/>
                  <w:bCs/>
                  <w:iCs/>
                  <w:lang w:val="en-US"/>
                </w:rPr>
                <w:t xml:space="preserve">may be clearer to RAN2 since </w:t>
              </w:r>
            </w:ins>
            <w:ins w:id="353" w:author="Qiming Li" w:date="2022-02-21T22:41:00Z">
              <w:r>
                <w:rPr>
                  <w:rFonts w:asciiTheme="minorHAnsi" w:eastAsia="SimSun" w:hAnsiTheme="minorHAnsi" w:cstheme="minorHAnsi"/>
                  <w:bCs/>
                  <w:iCs/>
                  <w:lang w:val="en-US"/>
                </w:rPr>
                <w:t xml:space="preserve">RAN2 may not </w:t>
              </w:r>
            </w:ins>
            <w:ins w:id="354" w:author="Qiming Li" w:date="2022-02-21T22:42:00Z">
              <w:r>
                <w:rPr>
                  <w:rFonts w:asciiTheme="minorHAnsi" w:eastAsia="SimSun" w:hAnsiTheme="minorHAnsi" w:cstheme="minorHAnsi"/>
                  <w:bCs/>
                  <w:iCs/>
                  <w:lang w:val="en-US"/>
                </w:rPr>
                <w:t xml:space="preserve">even know what is RRT. Going with this logic, option 3 is also acceptable since </w:t>
              </w:r>
            </w:ins>
            <w:ins w:id="355" w:author="Qiming Li" w:date="2022-02-21T22:43:00Z">
              <w:r>
                <w:rPr>
                  <w:rFonts w:asciiTheme="minorHAnsi" w:eastAsia="SimSun" w:hAnsiTheme="minorHAnsi" w:cstheme="minorHAnsi"/>
                  <w:bCs/>
                  <w:iCs/>
                  <w:lang w:val="en-US"/>
                </w:rPr>
                <w:t>RRC spec</w:t>
              </w:r>
            </w:ins>
            <w:ins w:id="356" w:author="Qiming Li" w:date="2022-02-21T22:42:00Z">
              <w:r>
                <w:rPr>
                  <w:rFonts w:asciiTheme="minorHAnsi" w:eastAsia="SimSun" w:hAnsiTheme="minorHAnsi" w:cstheme="minorHAnsi"/>
                  <w:bCs/>
                  <w:iCs/>
                  <w:lang w:val="en-US"/>
                </w:rPr>
                <w:t xml:space="preserve"> </w:t>
              </w:r>
            </w:ins>
            <w:ins w:id="357" w:author="Qiming Li" w:date="2022-02-21T22:43:00Z">
              <w:r>
                <w:rPr>
                  <w:rFonts w:asciiTheme="minorHAnsi" w:eastAsia="SimSun" w:hAnsiTheme="minorHAnsi" w:cstheme="minorHAnsi"/>
                  <w:bCs/>
                  <w:iCs/>
                  <w:lang w:val="en-US"/>
                </w:rPr>
                <w:t>doesn’t need to know VIL as well since most likely only ML and VIRP will be captured in RRC signaling d</w:t>
              </w:r>
            </w:ins>
            <w:ins w:id="358" w:author="Qiming Li" w:date="2022-02-21T22:44:00Z">
              <w:r>
                <w:rPr>
                  <w:rFonts w:asciiTheme="minorHAnsi" w:eastAsia="SimSun" w:hAnsiTheme="minorHAnsi" w:cstheme="minorHAnsi"/>
                  <w:bCs/>
                  <w:iCs/>
                  <w:lang w:val="en-US"/>
                </w:rPr>
                <w:t>esign</w:t>
              </w:r>
            </w:ins>
            <w:ins w:id="359" w:author="Qiming Li" w:date="2022-02-21T22:43:00Z">
              <w:r>
                <w:rPr>
                  <w:rFonts w:asciiTheme="minorHAnsi" w:eastAsia="SimSun" w:hAnsiTheme="minorHAnsi" w:cstheme="minorHAnsi"/>
                  <w:bCs/>
                  <w:iCs/>
                  <w:lang w:val="en-US"/>
                </w:rPr>
                <w:t>.</w:t>
              </w:r>
            </w:ins>
          </w:p>
        </w:tc>
      </w:tr>
      <w:tr w:rsidR="00DF07DC" w:rsidRPr="00BC2CD5" w14:paraId="33989973" w14:textId="77777777">
        <w:trPr>
          <w:ins w:id="360" w:author="Chu-Hsiang Huang" w:date="2022-02-21T15:43:00Z"/>
        </w:trPr>
        <w:tc>
          <w:tcPr>
            <w:tcW w:w="1236" w:type="dxa"/>
          </w:tcPr>
          <w:p w14:paraId="4D7967DD" w14:textId="77777777" w:rsidR="00DF07DC" w:rsidRDefault="0061308C">
            <w:pPr>
              <w:spacing w:after="120"/>
              <w:jc w:val="both"/>
              <w:rPr>
                <w:ins w:id="361" w:author="Chu-Hsiang Huang" w:date="2022-02-21T15:43:00Z"/>
                <w:rFonts w:asciiTheme="minorHAnsi" w:eastAsia="SimSun" w:hAnsiTheme="minorHAnsi" w:cstheme="minorHAnsi"/>
                <w:bCs/>
                <w:iCs/>
                <w:lang w:val="en-US"/>
              </w:rPr>
            </w:pPr>
            <w:ins w:id="362" w:author="Chu-Hsiang Huang" w:date="2022-02-21T15:43:00Z">
              <w:r>
                <w:rPr>
                  <w:rFonts w:asciiTheme="minorHAnsi" w:eastAsia="SimSun" w:hAnsiTheme="minorHAnsi" w:cstheme="minorHAnsi"/>
                  <w:bCs/>
                  <w:iCs/>
                  <w:lang w:val="en-US"/>
                </w:rPr>
                <w:t>QC</w:t>
              </w:r>
            </w:ins>
          </w:p>
        </w:tc>
        <w:tc>
          <w:tcPr>
            <w:tcW w:w="8395" w:type="dxa"/>
          </w:tcPr>
          <w:p w14:paraId="45925EB4" w14:textId="77777777" w:rsidR="00DF07DC" w:rsidRDefault="0061308C">
            <w:pPr>
              <w:overflowPunct/>
              <w:autoSpaceDE/>
              <w:autoSpaceDN/>
              <w:adjustRightInd/>
              <w:spacing w:after="120"/>
              <w:jc w:val="both"/>
              <w:textAlignment w:val="auto"/>
              <w:rPr>
                <w:ins w:id="363" w:author="Chu-Hsiang Huang" w:date="2022-02-21T15:44:00Z"/>
                <w:rFonts w:asciiTheme="minorHAnsi" w:eastAsia="SimSun" w:hAnsiTheme="minorHAnsi" w:cstheme="minorHAnsi"/>
                <w:bCs/>
                <w:iCs/>
                <w:lang w:val="en-US"/>
              </w:rPr>
            </w:pPr>
            <w:ins w:id="364" w:author="Chu-Hsiang Huang" w:date="2022-02-21T15:44:00Z">
              <w:r>
                <w:rPr>
                  <w:rFonts w:asciiTheme="minorHAnsi" w:eastAsia="SimSun" w:hAnsiTheme="minorHAnsi" w:cstheme="minorHAnsi"/>
                  <w:bCs/>
                  <w:iCs/>
                  <w:lang w:val="en-US"/>
                </w:rPr>
                <w:t>Option 1.</w:t>
              </w:r>
            </w:ins>
          </w:p>
          <w:p w14:paraId="1B47FBEE" w14:textId="77777777" w:rsidR="00DF07DC" w:rsidRDefault="0061308C">
            <w:pPr>
              <w:spacing w:after="120"/>
              <w:jc w:val="both"/>
              <w:rPr>
                <w:ins w:id="365" w:author="Chu-Hsiang Huang" w:date="2022-02-21T15:43:00Z"/>
                <w:rFonts w:asciiTheme="minorHAnsi" w:eastAsia="SimSun" w:hAnsiTheme="minorHAnsi" w:cstheme="minorHAnsi"/>
                <w:bCs/>
                <w:iCs/>
                <w:lang w:val="en-US"/>
              </w:rPr>
            </w:pPr>
            <w:ins w:id="366" w:author="Chu-Hsiang Huang" w:date="2022-02-21T15:44:00Z">
              <w:r>
                <w:rPr>
                  <w:rFonts w:asciiTheme="minorHAnsi" w:eastAsia="SimSun" w:hAnsiTheme="minorHAnsi" w:cstheme="minorHAnsi"/>
                  <w:bCs/>
                  <w:iCs/>
                  <w:lang w:val="en-US"/>
                </w:rPr>
                <w:t xml:space="preserve">As we explained in our contribution, the agreement on MGTA = 0.75ms made in the previous meeting assumes reference point for MGTA at the beginning of VIL1. If we choose option 2 or 3, there is a misalignment between reference point for MGTA and offset. </w:t>
              </w:r>
            </w:ins>
          </w:p>
        </w:tc>
      </w:tr>
      <w:tr w:rsidR="00DF07DC" w:rsidRPr="00BC2CD5" w14:paraId="16DBCE27" w14:textId="77777777">
        <w:trPr>
          <w:ins w:id="367" w:author="Intel - Huang Rui(R4#102e)" w:date="2022-02-22T10:00:00Z"/>
        </w:trPr>
        <w:tc>
          <w:tcPr>
            <w:tcW w:w="1236" w:type="dxa"/>
          </w:tcPr>
          <w:p w14:paraId="0043AF44" w14:textId="77777777" w:rsidR="00DF07DC" w:rsidRDefault="0061308C">
            <w:pPr>
              <w:spacing w:after="120"/>
              <w:jc w:val="both"/>
              <w:rPr>
                <w:ins w:id="368" w:author="Intel - Huang Rui(R4#102e)" w:date="2022-02-22T10:00:00Z"/>
                <w:rFonts w:asciiTheme="minorHAnsi" w:eastAsia="SimSun" w:hAnsiTheme="minorHAnsi" w:cstheme="minorHAnsi"/>
                <w:bCs/>
                <w:iCs/>
                <w:lang w:val="en-US"/>
              </w:rPr>
            </w:pPr>
            <w:ins w:id="369" w:author="Intel - Huang Rui(R4#102e)" w:date="2022-02-22T10:00:00Z">
              <w:r>
                <w:rPr>
                  <w:rFonts w:asciiTheme="minorHAnsi" w:eastAsia="SimSun" w:hAnsiTheme="minorHAnsi" w:cstheme="minorHAnsi"/>
                  <w:bCs/>
                  <w:iCs/>
                  <w:lang w:val="en-US"/>
                </w:rPr>
                <w:t>Intel</w:t>
              </w:r>
            </w:ins>
          </w:p>
        </w:tc>
        <w:tc>
          <w:tcPr>
            <w:tcW w:w="8395" w:type="dxa"/>
          </w:tcPr>
          <w:p w14:paraId="3FA7790D" w14:textId="77777777" w:rsidR="00DF07DC" w:rsidRDefault="0061308C">
            <w:pPr>
              <w:spacing w:after="120"/>
              <w:jc w:val="both"/>
              <w:rPr>
                <w:ins w:id="370" w:author="Intel - Huang Rui(R4#102e)" w:date="2022-02-22T10:00:00Z"/>
                <w:rFonts w:asciiTheme="minorHAnsi" w:eastAsia="SimSun" w:hAnsiTheme="minorHAnsi" w:cstheme="minorHAnsi"/>
                <w:bCs/>
                <w:iCs/>
                <w:lang w:val="en-US"/>
              </w:rPr>
            </w:pPr>
            <w:ins w:id="371" w:author="Intel - Huang Rui(R4#102e)" w:date="2022-02-22T10:00:00Z">
              <w:r>
                <w:rPr>
                  <w:rFonts w:asciiTheme="minorHAnsi" w:eastAsia="SimSun" w:hAnsiTheme="minorHAnsi" w:cstheme="minorHAnsi"/>
                  <w:bCs/>
                  <w:iCs/>
                  <w:lang w:val="en-US"/>
                </w:rPr>
                <w:t>Option 1 as explained in our TDoc.</w:t>
              </w:r>
            </w:ins>
          </w:p>
        </w:tc>
      </w:tr>
      <w:tr w:rsidR="00DF07DC" w:rsidRPr="00BC2CD5" w14:paraId="2044907D" w14:textId="77777777">
        <w:trPr>
          <w:ins w:id="372" w:author="OPPO" w:date="2022-02-22T10:32:00Z"/>
        </w:trPr>
        <w:tc>
          <w:tcPr>
            <w:tcW w:w="1236" w:type="dxa"/>
          </w:tcPr>
          <w:p w14:paraId="09807BA6" w14:textId="77777777" w:rsidR="00DF07DC" w:rsidRDefault="0061308C">
            <w:pPr>
              <w:spacing w:after="120"/>
              <w:jc w:val="both"/>
              <w:rPr>
                <w:ins w:id="373" w:author="OPPO" w:date="2022-02-22T10:32:00Z"/>
                <w:rFonts w:asciiTheme="minorHAnsi" w:eastAsia="SimSun" w:hAnsiTheme="minorHAnsi" w:cstheme="minorHAnsi"/>
                <w:bCs/>
                <w:iCs/>
                <w:lang w:val="en-US"/>
              </w:rPr>
            </w:pPr>
            <w:ins w:id="374" w:author="OPPO" w:date="2022-02-22T10:33:00Z">
              <w:r>
                <w:rPr>
                  <w:rFonts w:asciiTheme="minorHAnsi" w:eastAsia="SimSun" w:hAnsiTheme="minorHAnsi" w:cstheme="minorHAnsi" w:hint="eastAsia"/>
                  <w:bCs/>
                  <w:iCs/>
                  <w:lang w:val="en-US"/>
                </w:rPr>
                <w:t>O</w:t>
              </w:r>
              <w:r>
                <w:rPr>
                  <w:rFonts w:asciiTheme="minorHAnsi" w:eastAsia="SimSun" w:hAnsiTheme="minorHAnsi" w:cstheme="minorHAnsi"/>
                  <w:bCs/>
                  <w:iCs/>
                  <w:lang w:val="en-US"/>
                </w:rPr>
                <w:t>PPO</w:t>
              </w:r>
            </w:ins>
          </w:p>
        </w:tc>
        <w:tc>
          <w:tcPr>
            <w:tcW w:w="8395" w:type="dxa"/>
          </w:tcPr>
          <w:p w14:paraId="21143BBD" w14:textId="77777777" w:rsidR="00DF07DC" w:rsidRDefault="0061308C">
            <w:pPr>
              <w:spacing w:after="120"/>
              <w:jc w:val="both"/>
              <w:rPr>
                <w:ins w:id="375" w:author="OPPO" w:date="2022-02-22T10:32:00Z"/>
                <w:rFonts w:asciiTheme="minorHAnsi" w:eastAsia="SimSun" w:hAnsiTheme="minorHAnsi" w:cstheme="minorHAnsi"/>
                <w:bCs/>
                <w:iCs/>
                <w:lang w:val="en-US"/>
              </w:rPr>
            </w:pPr>
            <w:ins w:id="376" w:author="OPPO" w:date="2022-02-22T10:33:00Z">
              <w:r>
                <w:rPr>
                  <w:rFonts w:asciiTheme="minorHAnsi" w:eastAsia="SimSun" w:hAnsiTheme="minorHAnsi" w:cstheme="minorHAnsi"/>
                  <w:bCs/>
                  <w:iCs/>
                  <w:lang w:val="en-US"/>
                </w:rPr>
                <w:t>Option 2. As disc</w:t>
              </w:r>
            </w:ins>
            <w:ins w:id="377" w:author="OPPO" w:date="2022-02-22T10:34:00Z">
              <w:r>
                <w:rPr>
                  <w:rFonts w:asciiTheme="minorHAnsi" w:eastAsia="SimSun" w:hAnsiTheme="minorHAnsi" w:cstheme="minorHAnsi"/>
                  <w:bCs/>
                  <w:iCs/>
                  <w:lang w:val="en-US"/>
                </w:rPr>
                <w:t xml:space="preserve">ussed in the last meeting, the length of RTT is defined in the unit of ms and fixed compared with </w:t>
              </w:r>
            </w:ins>
            <w:ins w:id="378" w:author="OPPO" w:date="2022-02-22T10:35:00Z">
              <w:r>
                <w:rPr>
                  <w:rFonts w:asciiTheme="minorHAnsi" w:eastAsia="SimSun" w:hAnsiTheme="minorHAnsi" w:cstheme="minorHAnsi"/>
                  <w:bCs/>
                  <w:iCs/>
                  <w:lang w:val="en-US"/>
                </w:rPr>
                <w:t xml:space="preserve">VIL. Moreover, option 2 </w:t>
              </w:r>
            </w:ins>
            <w:ins w:id="379" w:author="OPPO" w:date="2022-02-22T10:37:00Z">
              <w:r>
                <w:rPr>
                  <w:rFonts w:asciiTheme="minorHAnsi" w:eastAsia="SimSun" w:hAnsiTheme="minorHAnsi" w:cstheme="minorHAnsi"/>
                  <w:bCs/>
                  <w:iCs/>
                  <w:lang w:val="en-US"/>
                </w:rPr>
                <w:t>makes</w:t>
              </w:r>
            </w:ins>
            <w:ins w:id="380" w:author="OPPO" w:date="2022-02-22T10:36:00Z">
              <w:r>
                <w:rPr>
                  <w:rFonts w:asciiTheme="minorHAnsi" w:eastAsia="SimSun" w:hAnsiTheme="minorHAnsi" w:cstheme="minorHAnsi"/>
                  <w:bCs/>
                  <w:iCs/>
                  <w:lang w:val="en-US"/>
                </w:rPr>
                <w:t xml:space="preserve"> the transform between NCSG and legacy MG</w:t>
              </w:r>
            </w:ins>
            <w:ins w:id="381" w:author="OPPO" w:date="2022-02-22T10:37:00Z">
              <w:r>
                <w:rPr>
                  <w:rFonts w:asciiTheme="minorHAnsi" w:eastAsia="SimSun" w:hAnsiTheme="minorHAnsi" w:cstheme="minorHAnsi"/>
                  <w:bCs/>
                  <w:iCs/>
                  <w:lang w:val="en-US"/>
                </w:rPr>
                <w:t xml:space="preserve"> easier. </w:t>
              </w:r>
            </w:ins>
          </w:p>
        </w:tc>
      </w:tr>
      <w:tr w:rsidR="00DF07DC" w:rsidRPr="00BC2CD5" w14:paraId="56AE374B" w14:textId="77777777">
        <w:trPr>
          <w:ins w:id="382" w:author="xusheng wei" w:date="2022-02-22T11:40:00Z"/>
        </w:trPr>
        <w:tc>
          <w:tcPr>
            <w:tcW w:w="1236" w:type="dxa"/>
          </w:tcPr>
          <w:p w14:paraId="0167C230" w14:textId="1E5D0A74" w:rsidR="00DF07DC" w:rsidRDefault="0026449C">
            <w:pPr>
              <w:spacing w:after="120"/>
              <w:jc w:val="both"/>
              <w:rPr>
                <w:ins w:id="383" w:author="xusheng wei" w:date="2022-02-22T11:40:00Z"/>
                <w:rFonts w:asciiTheme="minorHAnsi" w:eastAsia="SimSun" w:hAnsiTheme="minorHAnsi" w:cstheme="minorHAnsi"/>
                <w:bCs/>
                <w:iCs/>
                <w:lang w:val="en-US"/>
              </w:rPr>
            </w:pPr>
            <w:ins w:id="384" w:author="xusheng wei" w:date="2022-02-22T11:40:00Z">
              <w:r>
                <w:rPr>
                  <w:rFonts w:asciiTheme="minorHAnsi" w:eastAsia="SimSun" w:hAnsiTheme="minorHAnsi" w:cstheme="minorHAnsi"/>
                  <w:bCs/>
                  <w:iCs/>
                  <w:lang w:val="en-US"/>
                </w:rPr>
                <w:lastRenderedPageBreak/>
                <w:t>V</w:t>
              </w:r>
              <w:r w:rsidR="0061308C">
                <w:rPr>
                  <w:rFonts w:asciiTheme="minorHAnsi" w:eastAsia="SimSun" w:hAnsiTheme="minorHAnsi" w:cstheme="minorHAnsi"/>
                  <w:bCs/>
                  <w:iCs/>
                  <w:lang w:val="en-US"/>
                </w:rPr>
                <w:t>ivo</w:t>
              </w:r>
            </w:ins>
          </w:p>
        </w:tc>
        <w:tc>
          <w:tcPr>
            <w:tcW w:w="8395" w:type="dxa"/>
          </w:tcPr>
          <w:p w14:paraId="04915673" w14:textId="77777777" w:rsidR="00DF07DC" w:rsidRDefault="0061308C">
            <w:pPr>
              <w:spacing w:after="120"/>
              <w:jc w:val="both"/>
              <w:rPr>
                <w:ins w:id="385" w:author="xusheng wei" w:date="2022-02-22T11:40:00Z"/>
                <w:rFonts w:asciiTheme="minorHAnsi" w:eastAsia="SimSun" w:hAnsiTheme="minorHAnsi" w:cstheme="minorHAnsi"/>
                <w:bCs/>
                <w:iCs/>
                <w:lang w:val="en-US"/>
              </w:rPr>
            </w:pPr>
            <w:ins w:id="386" w:author="xusheng wei" w:date="2022-02-22T11:41:00Z">
              <w:r>
                <w:rPr>
                  <w:rFonts w:asciiTheme="minorHAnsi" w:eastAsia="SimSun" w:hAnsiTheme="minorHAnsi" w:cstheme="minorHAnsi"/>
                  <w:bCs/>
                  <w:iCs/>
                  <w:lang w:val="en-US"/>
                </w:rPr>
                <w:t>No strong view, slightly prefer option 1</w:t>
              </w:r>
            </w:ins>
            <w:ins w:id="387" w:author="xusheng wei" w:date="2022-02-22T11:42:00Z">
              <w:r>
                <w:rPr>
                  <w:rFonts w:asciiTheme="minorHAnsi" w:eastAsia="SimSun" w:hAnsiTheme="minorHAnsi" w:cstheme="minorHAnsi"/>
                  <w:bCs/>
                  <w:iCs/>
                  <w:lang w:val="en-US"/>
                </w:rPr>
                <w:t xml:space="preserve"> since it is more straightforward.</w:t>
              </w:r>
            </w:ins>
          </w:p>
        </w:tc>
      </w:tr>
      <w:tr w:rsidR="00DF07DC" w:rsidRPr="00BC2CD5" w14:paraId="45C8DEAC" w14:textId="77777777">
        <w:trPr>
          <w:ins w:id="388" w:author="ZTE" w:date="2022-02-22T17:36:00Z"/>
        </w:trPr>
        <w:tc>
          <w:tcPr>
            <w:tcW w:w="1236" w:type="dxa"/>
          </w:tcPr>
          <w:p w14:paraId="748C2273" w14:textId="77777777" w:rsidR="00DF07DC" w:rsidRDefault="0061308C">
            <w:pPr>
              <w:spacing w:after="120"/>
              <w:jc w:val="both"/>
              <w:rPr>
                <w:ins w:id="389" w:author="ZTE" w:date="2022-02-22T17:36:00Z"/>
                <w:rFonts w:asciiTheme="minorHAnsi" w:eastAsia="SimSun" w:hAnsiTheme="minorHAnsi" w:cstheme="minorHAnsi"/>
                <w:bCs/>
                <w:iCs/>
                <w:lang w:val="en-US"/>
              </w:rPr>
            </w:pPr>
            <w:ins w:id="390" w:author="ZTE" w:date="2022-02-22T17:36:00Z">
              <w:r>
                <w:rPr>
                  <w:rFonts w:asciiTheme="minorHAnsi" w:eastAsia="SimSun" w:hAnsiTheme="minorHAnsi" w:cstheme="minorHAnsi" w:hint="eastAsia"/>
                  <w:bCs/>
                  <w:iCs/>
                  <w:lang w:val="en-US"/>
                </w:rPr>
                <w:t>ZTE</w:t>
              </w:r>
            </w:ins>
          </w:p>
        </w:tc>
        <w:tc>
          <w:tcPr>
            <w:tcW w:w="8395" w:type="dxa"/>
          </w:tcPr>
          <w:p w14:paraId="3F128D70" w14:textId="77777777" w:rsidR="00DF07DC" w:rsidRDefault="0061308C">
            <w:pPr>
              <w:spacing w:after="120"/>
              <w:jc w:val="both"/>
              <w:rPr>
                <w:ins w:id="391" w:author="ZTE" w:date="2022-02-22T17:36:00Z"/>
                <w:rFonts w:asciiTheme="minorHAnsi" w:eastAsia="SimSun" w:hAnsiTheme="minorHAnsi" w:cstheme="minorHAnsi"/>
                <w:bCs/>
                <w:iCs/>
                <w:lang w:val="en-US"/>
              </w:rPr>
            </w:pPr>
            <w:ins w:id="392" w:author="ZTE" w:date="2022-02-22T17:36:00Z">
              <w:r>
                <w:rPr>
                  <w:rFonts w:asciiTheme="minorHAnsi" w:eastAsia="SimSun" w:hAnsiTheme="minorHAnsi" w:cstheme="minorHAnsi" w:hint="eastAsia"/>
                  <w:bCs/>
                  <w:iCs/>
                  <w:lang w:val="en-US"/>
                </w:rPr>
                <w:t xml:space="preserve">Fine with the agreement achieved in </w:t>
              </w:r>
            </w:ins>
            <w:ins w:id="393" w:author="ZTE" w:date="2022-02-22T17:37:00Z">
              <w:r>
                <w:rPr>
                  <w:rFonts w:asciiTheme="minorHAnsi" w:eastAsia="SimSun" w:hAnsiTheme="minorHAnsi" w:cstheme="minorHAnsi" w:hint="eastAsia"/>
                  <w:bCs/>
                  <w:iCs/>
                  <w:lang w:val="en-US"/>
                </w:rPr>
                <w:t>GTW.</w:t>
              </w:r>
            </w:ins>
          </w:p>
        </w:tc>
      </w:tr>
      <w:tr w:rsidR="006C59CC" w:rsidRPr="00BC2CD5" w14:paraId="2B9668BC" w14:textId="77777777">
        <w:trPr>
          <w:ins w:id="394" w:author="MK" w:date="2022-02-22T18:11:00Z"/>
        </w:trPr>
        <w:tc>
          <w:tcPr>
            <w:tcW w:w="1236" w:type="dxa"/>
          </w:tcPr>
          <w:p w14:paraId="54E084B0" w14:textId="282FB1C0" w:rsidR="006C59CC" w:rsidRDefault="006C59CC">
            <w:pPr>
              <w:spacing w:after="120"/>
              <w:jc w:val="both"/>
              <w:rPr>
                <w:ins w:id="395" w:author="MK" w:date="2022-02-22T18:11:00Z"/>
                <w:rFonts w:asciiTheme="minorHAnsi" w:eastAsia="SimSun" w:hAnsiTheme="minorHAnsi" w:cstheme="minorHAnsi"/>
                <w:bCs/>
                <w:iCs/>
                <w:lang w:val="en-US"/>
              </w:rPr>
            </w:pPr>
            <w:ins w:id="396" w:author="MK" w:date="2022-02-22T18:11:00Z">
              <w:r>
                <w:rPr>
                  <w:rFonts w:asciiTheme="minorHAnsi" w:eastAsia="SimSun" w:hAnsiTheme="minorHAnsi" w:cstheme="minorHAnsi"/>
                  <w:bCs/>
                  <w:iCs/>
                  <w:lang w:val="en-US"/>
                </w:rPr>
                <w:t>E///</w:t>
              </w:r>
            </w:ins>
          </w:p>
        </w:tc>
        <w:tc>
          <w:tcPr>
            <w:tcW w:w="8395" w:type="dxa"/>
          </w:tcPr>
          <w:p w14:paraId="444F26F5" w14:textId="26952821" w:rsidR="006C59CC" w:rsidRDefault="006C59CC">
            <w:pPr>
              <w:spacing w:after="120"/>
              <w:jc w:val="both"/>
              <w:rPr>
                <w:ins w:id="397" w:author="MK" w:date="2022-02-22T18:11:00Z"/>
                <w:rFonts w:asciiTheme="minorHAnsi" w:eastAsia="SimSun" w:hAnsiTheme="minorHAnsi" w:cstheme="minorHAnsi"/>
                <w:bCs/>
                <w:iCs/>
                <w:lang w:val="en-US"/>
              </w:rPr>
            </w:pPr>
            <w:ins w:id="398" w:author="MK" w:date="2022-02-22T18:11:00Z">
              <w:r>
                <w:rPr>
                  <w:rFonts w:asciiTheme="minorHAnsi" w:eastAsia="SimSun" w:hAnsiTheme="minorHAnsi" w:cstheme="minorHAnsi"/>
                  <w:bCs/>
                  <w:iCs/>
                  <w:lang w:val="en-US"/>
                </w:rPr>
                <w:t>Already resolved at GTW</w:t>
              </w:r>
            </w:ins>
          </w:p>
        </w:tc>
      </w:tr>
      <w:tr w:rsidR="00A15B3D" w:rsidRPr="00BC2CD5" w14:paraId="282FF103" w14:textId="77777777">
        <w:trPr>
          <w:ins w:id="399" w:author="HW - 102" w:date="2022-02-23T15:45:00Z"/>
        </w:trPr>
        <w:tc>
          <w:tcPr>
            <w:tcW w:w="1236" w:type="dxa"/>
          </w:tcPr>
          <w:p w14:paraId="44BB5575" w14:textId="09CB64F5" w:rsidR="00A15B3D" w:rsidRDefault="00A15B3D" w:rsidP="00A15B3D">
            <w:pPr>
              <w:spacing w:after="120"/>
              <w:jc w:val="both"/>
              <w:rPr>
                <w:ins w:id="400" w:author="HW - 102" w:date="2022-02-23T15:45:00Z"/>
                <w:rFonts w:asciiTheme="minorHAnsi" w:eastAsia="SimSun" w:hAnsiTheme="minorHAnsi" w:cstheme="minorHAnsi"/>
                <w:bCs/>
                <w:iCs/>
                <w:lang w:val="en-US"/>
              </w:rPr>
            </w:pPr>
            <w:ins w:id="401" w:author="HW - 102" w:date="2022-02-23T15:45:00Z">
              <w:r>
                <w:rPr>
                  <w:rFonts w:asciiTheme="minorHAnsi" w:eastAsia="SimSun" w:hAnsiTheme="minorHAnsi" w:cstheme="minorHAnsi" w:hint="eastAsia"/>
                  <w:bCs/>
                  <w:iCs/>
                  <w:lang w:val="en-US"/>
                </w:rPr>
                <w:t>H</w:t>
              </w:r>
              <w:r>
                <w:rPr>
                  <w:rFonts w:asciiTheme="minorHAnsi" w:eastAsia="SimSun" w:hAnsiTheme="minorHAnsi" w:cstheme="minorHAnsi"/>
                  <w:bCs/>
                  <w:iCs/>
                  <w:lang w:val="en-US"/>
                </w:rPr>
                <w:t>uawei</w:t>
              </w:r>
            </w:ins>
          </w:p>
        </w:tc>
        <w:tc>
          <w:tcPr>
            <w:tcW w:w="8395" w:type="dxa"/>
          </w:tcPr>
          <w:p w14:paraId="61CA47C3" w14:textId="5AECB616" w:rsidR="00A15B3D" w:rsidRDefault="00A15B3D" w:rsidP="00A15B3D">
            <w:pPr>
              <w:spacing w:after="120"/>
              <w:jc w:val="both"/>
              <w:rPr>
                <w:ins w:id="402" w:author="HW - 102" w:date="2022-02-23T15:45:00Z"/>
                <w:rFonts w:asciiTheme="minorHAnsi" w:eastAsia="SimSun" w:hAnsiTheme="minorHAnsi" w:cstheme="minorHAnsi"/>
                <w:bCs/>
                <w:iCs/>
                <w:lang w:val="en-US"/>
              </w:rPr>
            </w:pPr>
            <w:ins w:id="403" w:author="HW - 102" w:date="2022-02-23T15:45:00Z">
              <w:r>
                <w:rPr>
                  <w:rFonts w:asciiTheme="minorHAnsi" w:eastAsia="SimSun" w:hAnsiTheme="minorHAnsi" w:cstheme="minorHAnsi" w:hint="eastAsia"/>
                  <w:bCs/>
                  <w:iCs/>
                  <w:lang w:val="en-US"/>
                </w:rPr>
                <w:t>F</w:t>
              </w:r>
              <w:r>
                <w:rPr>
                  <w:rFonts w:asciiTheme="minorHAnsi" w:eastAsia="SimSun" w:hAnsiTheme="minorHAnsi" w:cstheme="minorHAnsi"/>
                  <w:bCs/>
                  <w:iCs/>
                  <w:lang w:val="en-US"/>
                </w:rPr>
                <w:t>ollow GTW agreement.</w:t>
              </w:r>
            </w:ins>
          </w:p>
        </w:tc>
      </w:tr>
    </w:tbl>
    <w:p w14:paraId="46135648" w14:textId="77777777" w:rsidR="00DF07DC" w:rsidRDefault="00DF07DC">
      <w:pPr>
        <w:rPr>
          <w:lang w:val="en-US" w:eastAsia="zh-TW"/>
        </w:rPr>
      </w:pPr>
    </w:p>
    <w:p w14:paraId="6EE1F446" w14:textId="77777777" w:rsidR="00DF07DC" w:rsidRDefault="00DF07DC">
      <w:pPr>
        <w:rPr>
          <w:lang w:val="en-US" w:eastAsia="zh-TW"/>
        </w:rPr>
      </w:pPr>
    </w:p>
    <w:p w14:paraId="6D6525C0" w14:textId="77777777" w:rsidR="00DF07DC" w:rsidRPr="00BC2CD5" w:rsidRDefault="0061308C">
      <w:pPr>
        <w:spacing w:after="120"/>
        <w:jc w:val="both"/>
        <w:rPr>
          <w:rFonts w:asciiTheme="minorHAnsi" w:eastAsia="SimSun" w:hAnsiTheme="minorHAnsi" w:cstheme="minorHAnsi"/>
          <w:b/>
          <w:bCs/>
          <w:iCs/>
          <w:u w:val="single"/>
          <w:lang w:val="en-US"/>
          <w:rPrChange w:id="404"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405" w:author="MK" w:date="2022-02-22T18:06:00Z">
            <w:rPr>
              <w:rFonts w:asciiTheme="minorHAnsi" w:eastAsia="SimSun" w:hAnsiTheme="minorHAnsi" w:cstheme="minorHAnsi"/>
              <w:b/>
              <w:bCs/>
              <w:iCs/>
              <w:u w:val="single"/>
            </w:rPr>
          </w:rPrChange>
        </w:rPr>
        <w:t>Issue 2-4: mgta for NCSG:</w:t>
      </w:r>
    </w:p>
    <w:p w14:paraId="5C662E8F" w14:textId="77777777" w:rsidR="00DF07DC" w:rsidRDefault="0061308C">
      <w:pPr>
        <w:spacing w:after="12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Background: interruption requirement for 0.25ms mgta was added in per-UE NCSG and per-FR1 NCSG in </w:t>
      </w:r>
      <w:r>
        <w:rPr>
          <w:rFonts w:asciiTheme="minorHAnsi" w:eastAsia="SimSun" w:hAnsiTheme="minorHAnsi" w:cstheme="minorHAnsi"/>
          <w:bCs/>
          <w:iCs/>
          <w:color w:val="000000" w:themeColor="text1"/>
          <w:lang w:val="en-GB"/>
        </w:rPr>
        <w:t>Table 9.1.2c-1 with square brackets. Companies are encouraged to check if 0.25ms is needed for this case.</w:t>
      </w:r>
    </w:p>
    <w:p w14:paraId="57150EDF"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1: remove 0.25ms from table </w:t>
      </w:r>
      <w:r>
        <w:rPr>
          <w:rFonts w:asciiTheme="minorHAnsi" w:eastAsia="SimSun" w:hAnsiTheme="minorHAnsi" w:cstheme="minorHAnsi"/>
          <w:bCs/>
          <w:iCs/>
          <w:color w:val="000000" w:themeColor="text1"/>
          <w:lang w:val="en-GB"/>
        </w:rPr>
        <w:t>9.1.2c-1 (QC)</w:t>
      </w:r>
    </w:p>
    <w:p w14:paraId="5DE86291"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2: keep 0.25ms in table </w:t>
      </w:r>
      <w:r>
        <w:rPr>
          <w:rFonts w:asciiTheme="minorHAnsi" w:eastAsia="SimSun" w:hAnsiTheme="minorHAnsi" w:cstheme="minorHAnsi"/>
          <w:bCs/>
          <w:iCs/>
          <w:color w:val="000000" w:themeColor="text1"/>
          <w:lang w:val="en-GB"/>
        </w:rPr>
        <w:t>9.1.2c-1</w:t>
      </w:r>
    </w:p>
    <w:p w14:paraId="371A418C"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05516EC8"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w:t>
      </w:r>
      <w:r>
        <w:rPr>
          <w:rFonts w:asciiTheme="minorHAnsi" w:eastAsia="SimSun" w:hAnsiTheme="minorHAnsi" w:cstheme="minorHAnsi" w:hint="eastAsia"/>
          <w:bCs/>
          <w:iCs/>
          <w:color w:val="0070C0"/>
          <w:lang w:val="en-US"/>
        </w:rPr>
        <w:t>iscuss</w:t>
      </w:r>
      <w:r>
        <w:rPr>
          <w:rFonts w:asciiTheme="minorHAnsi" w:eastAsia="SimSun" w:hAnsiTheme="minorHAnsi" w:cstheme="minorHAnsi"/>
          <w:bCs/>
          <w:iCs/>
          <w:color w:val="0070C0"/>
          <w:lang w:val="en-US"/>
        </w:rPr>
        <w:t>ion is needed.</w:t>
      </w:r>
    </w:p>
    <w:p w14:paraId="201396BF"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11F05772" w14:textId="77777777">
        <w:tc>
          <w:tcPr>
            <w:tcW w:w="1236" w:type="dxa"/>
          </w:tcPr>
          <w:p w14:paraId="2A8AD7AF"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2B811431"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7C464BE1" w14:textId="77777777">
        <w:tc>
          <w:tcPr>
            <w:tcW w:w="1236" w:type="dxa"/>
          </w:tcPr>
          <w:p w14:paraId="4C577A5E"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406" w:author="Qiming Li" w:date="2022-02-21T22:44:00Z">
              <w:r>
                <w:rPr>
                  <w:rFonts w:asciiTheme="minorHAnsi" w:eastAsia="SimSun" w:hAnsiTheme="minorHAnsi" w:cstheme="minorHAnsi"/>
                  <w:bCs/>
                  <w:iCs/>
                  <w:lang w:val="en-US"/>
                </w:rPr>
                <w:t>Apple</w:t>
              </w:r>
            </w:ins>
          </w:p>
        </w:tc>
        <w:tc>
          <w:tcPr>
            <w:tcW w:w="8395" w:type="dxa"/>
          </w:tcPr>
          <w:p w14:paraId="52FE4CB4" w14:textId="77777777" w:rsidR="00DF07DC" w:rsidRDefault="0061308C">
            <w:pPr>
              <w:overflowPunct/>
              <w:autoSpaceDE/>
              <w:autoSpaceDN/>
              <w:adjustRightInd/>
              <w:spacing w:after="120"/>
              <w:jc w:val="both"/>
              <w:textAlignment w:val="auto"/>
              <w:rPr>
                <w:ins w:id="407" w:author="Qiming Li" w:date="2022-02-21T22:46:00Z"/>
                <w:rFonts w:asciiTheme="minorHAnsi" w:eastAsia="SimSun" w:hAnsiTheme="minorHAnsi" w:cstheme="minorHAnsi"/>
                <w:bCs/>
                <w:iCs/>
                <w:lang w:val="en-US"/>
              </w:rPr>
            </w:pPr>
            <w:ins w:id="408" w:author="Qiming Li" w:date="2022-02-21T22:44:00Z">
              <w:r>
                <w:rPr>
                  <w:rFonts w:asciiTheme="minorHAnsi" w:eastAsia="SimSun" w:hAnsiTheme="minorHAnsi" w:cstheme="minorHAnsi"/>
                  <w:bCs/>
                  <w:iCs/>
                  <w:lang w:val="en-US"/>
                </w:rPr>
                <w:t xml:space="preserve">We are fine with option 1. The reason we mentioned option 2 in last meeting is that we found no restriction in neither RAN4 nor RAN2 spec which precludes </w:t>
              </w:r>
            </w:ins>
            <w:ins w:id="409" w:author="Qiming Li" w:date="2022-02-21T22:45:00Z">
              <w:r>
                <w:rPr>
                  <w:rFonts w:asciiTheme="minorHAnsi" w:eastAsia="SimSun" w:hAnsiTheme="minorHAnsi" w:cstheme="minorHAnsi"/>
                  <w:bCs/>
                  <w:iCs/>
                  <w:lang w:val="en-US"/>
                </w:rPr>
                <w:t>0.25ms mgta in FR1</w:t>
              </w:r>
            </w:ins>
            <w:ins w:id="410" w:author="Qiming Li" w:date="2022-02-21T22:46:00Z">
              <w:r>
                <w:rPr>
                  <w:rFonts w:asciiTheme="minorHAnsi" w:eastAsia="SimSun" w:hAnsiTheme="minorHAnsi" w:cstheme="minorHAnsi"/>
                  <w:bCs/>
                  <w:iCs/>
                  <w:lang w:val="en-US"/>
                </w:rPr>
                <w:t>, even though that was the assumption when RAN4 developing gap interruption requirements</w:t>
              </w:r>
            </w:ins>
            <w:ins w:id="411" w:author="Qiming Li" w:date="2022-02-21T22:45:00Z">
              <w:r>
                <w:rPr>
                  <w:rFonts w:asciiTheme="minorHAnsi" w:eastAsia="SimSun" w:hAnsiTheme="minorHAnsi" w:cstheme="minorHAnsi"/>
                  <w:bCs/>
                  <w:iCs/>
                  <w:lang w:val="en-US"/>
                </w:rPr>
                <w:t xml:space="preserve">. The only restriction is TS38.331 explicitly says </w:t>
              </w:r>
            </w:ins>
            <w:ins w:id="412" w:author="Qiming Li" w:date="2022-02-21T22:46:00Z">
              <w:r>
                <w:rPr>
                  <w:rFonts w:asciiTheme="minorHAnsi" w:eastAsia="SimSun" w:hAnsiTheme="minorHAnsi" w:cstheme="minorHAnsi"/>
                  <w:bCs/>
                  <w:iCs/>
                  <w:lang w:val="en-US"/>
                </w:rPr>
                <w:t>“For FR2, the network only configures 0 ms and 0.25 ms.”</w:t>
              </w:r>
            </w:ins>
          </w:p>
          <w:p w14:paraId="00D16618"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413" w:author="Qiming Li" w:date="2022-02-21T22:46:00Z">
              <w:r>
                <w:rPr>
                  <w:rFonts w:asciiTheme="minorHAnsi" w:eastAsia="SimSun" w:hAnsiTheme="minorHAnsi" w:cstheme="minorHAnsi"/>
                  <w:bCs/>
                  <w:iCs/>
                  <w:lang w:val="en-US"/>
                </w:rPr>
                <w:t xml:space="preserve">Since it is not considered in existing gap interruption </w:t>
              </w:r>
            </w:ins>
            <w:ins w:id="414" w:author="Qiming Li" w:date="2022-02-21T22:47:00Z">
              <w:r>
                <w:rPr>
                  <w:rFonts w:asciiTheme="minorHAnsi" w:eastAsia="SimSun" w:hAnsiTheme="minorHAnsi" w:cstheme="minorHAnsi"/>
                  <w:bCs/>
                  <w:iCs/>
                  <w:lang w:val="en-US"/>
                </w:rPr>
                <w:t>requirement, we are fine to not consider it for NCSG as well.</w:t>
              </w:r>
            </w:ins>
          </w:p>
        </w:tc>
      </w:tr>
      <w:tr w:rsidR="00DF07DC" w:rsidRPr="00BC2CD5" w14:paraId="7507C3CD" w14:textId="77777777">
        <w:trPr>
          <w:ins w:id="415" w:author="Chu-Hsiang Huang" w:date="2022-02-21T15:44:00Z"/>
        </w:trPr>
        <w:tc>
          <w:tcPr>
            <w:tcW w:w="1236" w:type="dxa"/>
          </w:tcPr>
          <w:p w14:paraId="2FD9FA8A" w14:textId="77777777" w:rsidR="00DF07DC" w:rsidRDefault="0061308C">
            <w:pPr>
              <w:spacing w:after="120"/>
              <w:jc w:val="both"/>
              <w:rPr>
                <w:ins w:id="416" w:author="Chu-Hsiang Huang" w:date="2022-02-21T15:44:00Z"/>
                <w:rFonts w:asciiTheme="minorHAnsi" w:eastAsia="SimSun" w:hAnsiTheme="minorHAnsi" w:cstheme="minorHAnsi"/>
                <w:bCs/>
                <w:iCs/>
                <w:lang w:val="en-US"/>
              </w:rPr>
            </w:pPr>
            <w:ins w:id="417" w:author="Chu-Hsiang Huang" w:date="2022-02-21T15:44:00Z">
              <w:r>
                <w:rPr>
                  <w:rFonts w:asciiTheme="minorHAnsi" w:eastAsia="SimSun" w:hAnsiTheme="minorHAnsi" w:cstheme="minorHAnsi"/>
                  <w:bCs/>
                  <w:iCs/>
                  <w:lang w:val="en-US"/>
                </w:rPr>
                <w:t>QC</w:t>
              </w:r>
            </w:ins>
          </w:p>
        </w:tc>
        <w:tc>
          <w:tcPr>
            <w:tcW w:w="8395" w:type="dxa"/>
          </w:tcPr>
          <w:p w14:paraId="586D52A1" w14:textId="77777777" w:rsidR="00DF07DC" w:rsidRDefault="0061308C">
            <w:pPr>
              <w:spacing w:after="120"/>
              <w:jc w:val="both"/>
              <w:rPr>
                <w:ins w:id="418" w:author="Chu-Hsiang Huang" w:date="2022-02-21T15:44:00Z"/>
                <w:rFonts w:asciiTheme="minorHAnsi" w:eastAsia="SimSun" w:hAnsiTheme="minorHAnsi" w:cstheme="minorHAnsi"/>
                <w:bCs/>
                <w:iCs/>
                <w:lang w:val="en-US"/>
              </w:rPr>
            </w:pPr>
            <w:ins w:id="419" w:author="Chu-Hsiang Huang" w:date="2022-02-21T15:44:00Z">
              <w:r>
                <w:rPr>
                  <w:rFonts w:asciiTheme="minorHAnsi" w:eastAsia="SimSun" w:hAnsiTheme="minorHAnsi" w:cstheme="minorHAnsi"/>
                  <w:bCs/>
                  <w:iCs/>
                  <w:lang w:val="en-US"/>
                </w:rPr>
                <w:t>Option 1. Note that legacy gap doesn’t have MTGA = 0.25 for the corresponding table, and NCSG should follow.</w:t>
              </w:r>
            </w:ins>
          </w:p>
        </w:tc>
      </w:tr>
      <w:tr w:rsidR="00DF07DC" w:rsidRPr="00BC2CD5" w14:paraId="5ADE5FB1" w14:textId="77777777">
        <w:trPr>
          <w:ins w:id="420" w:author="Intel - Huang Rui(R4#102e)" w:date="2022-02-22T10:00:00Z"/>
        </w:trPr>
        <w:tc>
          <w:tcPr>
            <w:tcW w:w="1236" w:type="dxa"/>
          </w:tcPr>
          <w:p w14:paraId="45EF7D18" w14:textId="77777777" w:rsidR="00DF07DC" w:rsidRDefault="0061308C">
            <w:pPr>
              <w:spacing w:after="120"/>
              <w:jc w:val="both"/>
              <w:rPr>
                <w:ins w:id="421" w:author="Intel - Huang Rui(R4#102e)" w:date="2022-02-22T10:00:00Z"/>
                <w:rFonts w:asciiTheme="minorHAnsi" w:eastAsia="SimSun" w:hAnsiTheme="minorHAnsi" w:cstheme="minorHAnsi"/>
                <w:bCs/>
                <w:iCs/>
                <w:lang w:val="en-US"/>
              </w:rPr>
            </w:pPr>
            <w:ins w:id="422" w:author="Intel - Huang Rui(R4#102e)" w:date="2022-02-22T10:00:00Z">
              <w:r>
                <w:rPr>
                  <w:rFonts w:asciiTheme="minorHAnsi" w:eastAsia="SimSun" w:hAnsiTheme="minorHAnsi" w:cstheme="minorHAnsi"/>
                  <w:bCs/>
                  <w:iCs/>
                  <w:lang w:val="en-US"/>
                </w:rPr>
                <w:t>Intel</w:t>
              </w:r>
            </w:ins>
          </w:p>
        </w:tc>
        <w:tc>
          <w:tcPr>
            <w:tcW w:w="8395" w:type="dxa"/>
          </w:tcPr>
          <w:p w14:paraId="0F9ED1AC" w14:textId="77777777" w:rsidR="00DF07DC" w:rsidRDefault="0061308C">
            <w:pPr>
              <w:spacing w:after="120"/>
              <w:jc w:val="both"/>
              <w:rPr>
                <w:ins w:id="423" w:author="Intel - Huang Rui(R4#102e)" w:date="2022-02-22T10:00:00Z"/>
                <w:rFonts w:asciiTheme="minorHAnsi" w:eastAsia="SimSun" w:hAnsiTheme="minorHAnsi" w:cstheme="minorHAnsi"/>
                <w:bCs/>
                <w:iCs/>
                <w:lang w:val="en-US"/>
              </w:rPr>
            </w:pPr>
            <w:ins w:id="424" w:author="Intel - Huang Rui(R4#102e)" w:date="2022-02-22T10:00:00Z">
              <w:r>
                <w:rPr>
                  <w:rFonts w:asciiTheme="minorHAnsi" w:eastAsia="SimSun" w:hAnsiTheme="minorHAnsi" w:cstheme="minorHAnsi"/>
                  <w:bCs/>
                  <w:iCs/>
                  <w:lang w:val="en-US"/>
                </w:rPr>
                <w:t>Option 1 is fine for us. Draft CR on this is needed also.</w:t>
              </w:r>
            </w:ins>
          </w:p>
        </w:tc>
      </w:tr>
      <w:tr w:rsidR="00DF07DC" w:rsidRPr="00BC2CD5" w14:paraId="01CD0ABE" w14:textId="77777777">
        <w:trPr>
          <w:ins w:id="425" w:author="OPPO" w:date="2022-02-22T10:31:00Z"/>
        </w:trPr>
        <w:tc>
          <w:tcPr>
            <w:tcW w:w="1236" w:type="dxa"/>
          </w:tcPr>
          <w:p w14:paraId="2009E996" w14:textId="77777777" w:rsidR="00DF07DC" w:rsidRDefault="0061308C">
            <w:pPr>
              <w:spacing w:after="120"/>
              <w:jc w:val="both"/>
              <w:rPr>
                <w:ins w:id="426" w:author="OPPO" w:date="2022-02-22T10:31:00Z"/>
                <w:rFonts w:asciiTheme="minorHAnsi" w:eastAsia="SimSun" w:hAnsiTheme="minorHAnsi" w:cstheme="minorHAnsi"/>
                <w:bCs/>
                <w:iCs/>
                <w:lang w:val="en-US"/>
              </w:rPr>
            </w:pPr>
            <w:ins w:id="427" w:author="OPPO" w:date="2022-02-22T10:31:00Z">
              <w:r>
                <w:rPr>
                  <w:rFonts w:asciiTheme="minorHAnsi" w:eastAsia="SimSun" w:hAnsiTheme="minorHAnsi" w:cstheme="minorHAnsi" w:hint="eastAsia"/>
                  <w:bCs/>
                  <w:iCs/>
                  <w:lang w:val="en-US"/>
                </w:rPr>
                <w:t>O</w:t>
              </w:r>
              <w:r>
                <w:rPr>
                  <w:rFonts w:asciiTheme="minorHAnsi" w:eastAsia="SimSun" w:hAnsiTheme="minorHAnsi" w:cstheme="minorHAnsi"/>
                  <w:bCs/>
                  <w:iCs/>
                  <w:lang w:val="en-US"/>
                </w:rPr>
                <w:t>PPO</w:t>
              </w:r>
            </w:ins>
          </w:p>
        </w:tc>
        <w:tc>
          <w:tcPr>
            <w:tcW w:w="8395" w:type="dxa"/>
          </w:tcPr>
          <w:p w14:paraId="3752E2A1" w14:textId="77777777" w:rsidR="00DF07DC" w:rsidRDefault="0061308C">
            <w:pPr>
              <w:spacing w:after="120"/>
              <w:jc w:val="both"/>
              <w:rPr>
                <w:ins w:id="428" w:author="OPPO" w:date="2022-02-22T10:31:00Z"/>
                <w:rFonts w:asciiTheme="minorHAnsi" w:eastAsia="SimSun" w:hAnsiTheme="minorHAnsi" w:cstheme="minorHAnsi"/>
                <w:bCs/>
                <w:iCs/>
                <w:lang w:val="en-US"/>
              </w:rPr>
            </w:pPr>
            <w:ins w:id="429" w:author="OPPO" w:date="2022-02-22T10:32:00Z">
              <w:r>
                <w:rPr>
                  <w:rFonts w:asciiTheme="minorHAnsi" w:eastAsia="SimSun" w:hAnsiTheme="minorHAnsi" w:cstheme="minorHAnsi"/>
                  <w:bCs/>
                  <w:iCs/>
                  <w:lang w:val="en-US"/>
                </w:rPr>
                <w:t xml:space="preserve">Fine with option 1 since MGTA=0.25ms is for FR2. </w:t>
              </w:r>
            </w:ins>
          </w:p>
        </w:tc>
      </w:tr>
      <w:tr w:rsidR="00255049" w:rsidRPr="00BC2CD5" w14:paraId="7A8E7AB1" w14:textId="77777777">
        <w:trPr>
          <w:ins w:id="430" w:author="Ato-MediaTek" w:date="2022-02-22T19:45:00Z"/>
        </w:trPr>
        <w:tc>
          <w:tcPr>
            <w:tcW w:w="1236" w:type="dxa"/>
          </w:tcPr>
          <w:p w14:paraId="57BAAAE3" w14:textId="01ACD904" w:rsidR="00255049" w:rsidRDefault="00255049" w:rsidP="00255049">
            <w:pPr>
              <w:spacing w:after="120"/>
              <w:jc w:val="both"/>
              <w:rPr>
                <w:ins w:id="431" w:author="Ato-MediaTek" w:date="2022-02-22T19:45:00Z"/>
                <w:rFonts w:asciiTheme="minorHAnsi" w:eastAsia="SimSun" w:hAnsiTheme="minorHAnsi" w:cstheme="minorHAnsi"/>
                <w:bCs/>
                <w:iCs/>
                <w:lang w:val="en-US"/>
              </w:rPr>
            </w:pPr>
            <w:ins w:id="432" w:author="Ato-MediaTek" w:date="2022-02-22T19:45: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5F0E27C6" w14:textId="77777777" w:rsidR="00255049" w:rsidRDefault="00255049" w:rsidP="00255049">
            <w:pPr>
              <w:spacing w:after="120"/>
              <w:jc w:val="both"/>
              <w:rPr>
                <w:ins w:id="433" w:author="Ato-MediaTek" w:date="2022-02-22T19:45:00Z"/>
                <w:rFonts w:asciiTheme="minorHAnsi" w:eastAsia="PMingLiU" w:hAnsiTheme="minorHAnsi" w:cstheme="minorHAnsi"/>
                <w:bCs/>
                <w:iCs/>
                <w:lang w:val="en-US" w:eastAsia="zh-TW"/>
              </w:rPr>
            </w:pPr>
            <w:ins w:id="434" w:author="Ato-MediaTek" w:date="2022-02-22T19:45:00Z">
              <w:r>
                <w:rPr>
                  <w:rFonts w:asciiTheme="minorHAnsi" w:eastAsia="PMingLiU" w:hAnsiTheme="minorHAnsi" w:cstheme="minorHAnsi" w:hint="eastAsia"/>
                  <w:bCs/>
                  <w:iCs/>
                  <w:lang w:val="en-US" w:eastAsia="zh-TW"/>
                </w:rPr>
                <w:t>W</w:t>
              </w:r>
              <w:r>
                <w:rPr>
                  <w:rFonts w:asciiTheme="minorHAnsi" w:eastAsia="PMingLiU" w:hAnsiTheme="minorHAnsi" w:cstheme="minorHAnsi"/>
                  <w:bCs/>
                  <w:iCs/>
                  <w:lang w:val="en-US" w:eastAsia="zh-TW"/>
                </w:rPr>
                <w:t>e have no strong view with either options, but we want to clarify that RAN2 and RAN4 may take different actions based on Option 1.</w:t>
              </w:r>
            </w:ins>
          </w:p>
          <w:p w14:paraId="3D18AF0C" w14:textId="77777777" w:rsidR="00255049" w:rsidRDefault="00255049" w:rsidP="00255049">
            <w:pPr>
              <w:spacing w:after="120"/>
              <w:jc w:val="both"/>
              <w:rPr>
                <w:ins w:id="435" w:author="Ato-MediaTek" w:date="2022-02-22T19:45:00Z"/>
                <w:rFonts w:asciiTheme="minorHAnsi" w:eastAsia="PMingLiU" w:hAnsiTheme="minorHAnsi" w:cstheme="minorHAnsi"/>
                <w:bCs/>
                <w:iCs/>
                <w:lang w:val="en-US"/>
              </w:rPr>
            </w:pPr>
            <w:ins w:id="436" w:author="Ato-MediaTek" w:date="2022-02-22T19:45:00Z">
              <w:r>
                <w:rPr>
                  <w:rFonts w:asciiTheme="minorHAnsi" w:eastAsia="PMingLiU" w:hAnsiTheme="minorHAnsi" w:cstheme="minorHAnsi"/>
                  <w:bCs/>
                  <w:iCs/>
                  <w:lang w:val="en-US" w:eastAsia="zh-TW"/>
                </w:rPr>
                <w:t xml:space="preserve">In RAN2 spec, how NCSG will be configured is still not clear at this moment. If NCSG is introduced by re-using the legacy gap IE with some modification, then probably all mgta values will still be there. Therefore, we suggest leave it to RAN2 to decide. For example, we can tell RAN2 that MGTA 0.25ms is useless for NCSG, but it is up to RAN2 to decide what to do in the RRC signaling. </w:t>
              </w:r>
            </w:ins>
          </w:p>
          <w:p w14:paraId="2F3AB715" w14:textId="77004136" w:rsidR="00255049" w:rsidRDefault="00255049" w:rsidP="00255049">
            <w:pPr>
              <w:spacing w:after="120"/>
              <w:jc w:val="both"/>
              <w:rPr>
                <w:ins w:id="437" w:author="Ato-MediaTek" w:date="2022-02-22T19:45:00Z"/>
                <w:rFonts w:asciiTheme="minorHAnsi" w:eastAsia="SimSun" w:hAnsiTheme="minorHAnsi" w:cstheme="minorHAnsi"/>
                <w:bCs/>
                <w:iCs/>
                <w:lang w:val="en-US"/>
              </w:rPr>
            </w:pPr>
            <w:ins w:id="438" w:author="Ato-MediaTek" w:date="2022-02-22T19:45:00Z">
              <w:r>
                <w:rPr>
                  <w:rFonts w:asciiTheme="minorHAnsi" w:eastAsia="PMingLiU" w:hAnsiTheme="minorHAnsi" w:cstheme="minorHAnsi"/>
                  <w:bCs/>
                  <w:iCs/>
                  <w:lang w:val="en-US" w:eastAsia="zh-TW"/>
                </w:rPr>
                <w:t>In RAN4 requirements, we are fine to directly go with Option 1.</w:t>
              </w:r>
            </w:ins>
          </w:p>
        </w:tc>
      </w:tr>
      <w:tr w:rsidR="00E403FD" w:rsidRPr="00BC2CD5" w14:paraId="3C381347" w14:textId="77777777">
        <w:trPr>
          <w:ins w:id="439" w:author="MK" w:date="2022-02-22T18:11:00Z"/>
        </w:trPr>
        <w:tc>
          <w:tcPr>
            <w:tcW w:w="1236" w:type="dxa"/>
          </w:tcPr>
          <w:p w14:paraId="3F7520D2" w14:textId="79E32AD3" w:rsidR="00E403FD" w:rsidRDefault="00E403FD" w:rsidP="00E403FD">
            <w:pPr>
              <w:spacing w:after="120"/>
              <w:jc w:val="both"/>
              <w:rPr>
                <w:ins w:id="440" w:author="MK" w:date="2022-02-22T18:11:00Z"/>
                <w:rFonts w:asciiTheme="minorHAnsi" w:eastAsia="PMingLiU" w:hAnsiTheme="minorHAnsi" w:cstheme="minorHAnsi"/>
                <w:bCs/>
                <w:iCs/>
                <w:lang w:val="en-US" w:eastAsia="zh-TW"/>
              </w:rPr>
            </w:pPr>
            <w:ins w:id="441" w:author="MK" w:date="2022-02-22T18:11:00Z">
              <w:r>
                <w:rPr>
                  <w:rFonts w:asciiTheme="minorHAnsi" w:eastAsia="SimSun" w:hAnsiTheme="minorHAnsi" w:cstheme="minorHAnsi"/>
                  <w:bCs/>
                  <w:iCs/>
                  <w:lang w:val="en-US"/>
                </w:rPr>
                <w:t>E///</w:t>
              </w:r>
            </w:ins>
          </w:p>
        </w:tc>
        <w:tc>
          <w:tcPr>
            <w:tcW w:w="8395" w:type="dxa"/>
          </w:tcPr>
          <w:p w14:paraId="0B79016B" w14:textId="1AEED95D" w:rsidR="00E403FD" w:rsidRDefault="00E403FD" w:rsidP="00E403FD">
            <w:pPr>
              <w:spacing w:after="120"/>
              <w:jc w:val="both"/>
              <w:rPr>
                <w:ins w:id="442" w:author="MK" w:date="2022-02-22T18:11:00Z"/>
                <w:rFonts w:asciiTheme="minorHAnsi" w:eastAsia="PMingLiU" w:hAnsiTheme="minorHAnsi" w:cstheme="minorHAnsi"/>
                <w:bCs/>
                <w:iCs/>
                <w:lang w:val="en-US" w:eastAsia="zh-TW"/>
              </w:rPr>
            </w:pPr>
            <w:ins w:id="443" w:author="MK" w:date="2022-02-22T18:11:00Z">
              <w:r>
                <w:rPr>
                  <w:rFonts w:asciiTheme="minorHAnsi" w:eastAsia="SimSun" w:hAnsiTheme="minorHAnsi" w:cstheme="minorHAnsi"/>
                  <w:bCs/>
                  <w:iCs/>
                  <w:lang w:val="en-US"/>
                </w:rPr>
                <w:t>Fine with Option 1</w:t>
              </w:r>
            </w:ins>
          </w:p>
        </w:tc>
      </w:tr>
      <w:tr w:rsidR="00A15B3D" w:rsidRPr="00BC2CD5" w14:paraId="6C475B5A" w14:textId="77777777">
        <w:trPr>
          <w:ins w:id="444" w:author="HW - 102" w:date="2022-02-23T15:46:00Z"/>
        </w:trPr>
        <w:tc>
          <w:tcPr>
            <w:tcW w:w="1236" w:type="dxa"/>
          </w:tcPr>
          <w:p w14:paraId="639AF54A" w14:textId="36425C3D" w:rsidR="00A15B3D" w:rsidRDefault="00A15B3D" w:rsidP="00A15B3D">
            <w:pPr>
              <w:spacing w:after="120"/>
              <w:jc w:val="both"/>
              <w:rPr>
                <w:ins w:id="445" w:author="HW - 102" w:date="2022-02-23T15:46:00Z"/>
                <w:rFonts w:asciiTheme="minorHAnsi" w:eastAsia="SimSun" w:hAnsiTheme="minorHAnsi" w:cstheme="minorHAnsi"/>
                <w:bCs/>
                <w:iCs/>
                <w:lang w:val="en-US"/>
              </w:rPr>
            </w:pPr>
            <w:ins w:id="446" w:author="HW - 102" w:date="2022-02-23T15:46:00Z">
              <w:r>
                <w:rPr>
                  <w:rFonts w:asciiTheme="minorHAnsi" w:eastAsia="SimSun" w:hAnsiTheme="minorHAnsi" w:cstheme="minorHAnsi" w:hint="eastAsia"/>
                  <w:bCs/>
                  <w:iCs/>
                  <w:lang w:val="en-US"/>
                </w:rPr>
                <w:t>H</w:t>
              </w:r>
              <w:r>
                <w:rPr>
                  <w:rFonts w:asciiTheme="minorHAnsi" w:eastAsia="SimSun" w:hAnsiTheme="minorHAnsi" w:cstheme="minorHAnsi"/>
                  <w:bCs/>
                  <w:iCs/>
                  <w:lang w:val="en-US"/>
                </w:rPr>
                <w:t>uawei</w:t>
              </w:r>
            </w:ins>
          </w:p>
        </w:tc>
        <w:tc>
          <w:tcPr>
            <w:tcW w:w="8395" w:type="dxa"/>
          </w:tcPr>
          <w:p w14:paraId="2AD971A5" w14:textId="77777777" w:rsidR="00A15B3D" w:rsidRDefault="00A15B3D" w:rsidP="00A15B3D">
            <w:pPr>
              <w:overflowPunct/>
              <w:autoSpaceDE/>
              <w:autoSpaceDN/>
              <w:adjustRightInd/>
              <w:spacing w:after="120"/>
              <w:jc w:val="both"/>
              <w:textAlignment w:val="auto"/>
              <w:rPr>
                <w:ins w:id="447" w:author="HW - 102" w:date="2022-02-23T15:46:00Z"/>
                <w:rFonts w:asciiTheme="minorHAnsi" w:eastAsia="SimSun" w:hAnsiTheme="minorHAnsi" w:cstheme="minorHAnsi"/>
                <w:bCs/>
                <w:iCs/>
                <w:lang w:val="en-US"/>
              </w:rPr>
            </w:pPr>
            <w:ins w:id="448" w:author="HW - 102" w:date="2022-02-23T15:46:00Z">
              <w:r>
                <w:rPr>
                  <w:rFonts w:asciiTheme="minorHAnsi" w:eastAsia="SimSun" w:hAnsiTheme="minorHAnsi" w:cstheme="minorHAnsi"/>
                  <w:bCs/>
                  <w:iCs/>
                  <w:lang w:val="en-US"/>
                </w:rPr>
                <w:t>Support option 1.</w:t>
              </w:r>
            </w:ins>
          </w:p>
          <w:p w14:paraId="4AC114CA" w14:textId="72E9867A" w:rsidR="00A15B3D" w:rsidRDefault="00A15B3D" w:rsidP="00A15B3D">
            <w:pPr>
              <w:spacing w:after="120"/>
              <w:jc w:val="both"/>
              <w:rPr>
                <w:ins w:id="449" w:author="HW - 102" w:date="2022-02-23T15:46:00Z"/>
                <w:rFonts w:asciiTheme="minorHAnsi" w:eastAsia="SimSun" w:hAnsiTheme="minorHAnsi" w:cstheme="minorHAnsi"/>
                <w:bCs/>
                <w:iCs/>
                <w:lang w:val="en-US"/>
              </w:rPr>
            </w:pPr>
            <w:ins w:id="450" w:author="HW - 102" w:date="2022-02-23T15:46:00Z">
              <w:r>
                <w:rPr>
                  <w:rFonts w:asciiTheme="minorHAnsi" w:eastAsia="SimSun" w:hAnsiTheme="minorHAnsi" w:cstheme="minorHAnsi"/>
                  <w:bCs/>
                  <w:iCs/>
                  <w:lang w:val="en-US"/>
                </w:rPr>
                <w:t xml:space="preserve">We understand 0.25ms MGTA is not applicable for </w:t>
              </w:r>
              <w:r w:rsidRPr="00C94E9A">
                <w:rPr>
                  <w:rFonts w:asciiTheme="minorHAnsi" w:eastAsia="SimSun" w:hAnsiTheme="minorHAnsi" w:cstheme="minorHAnsi"/>
                  <w:bCs/>
                  <w:iCs/>
                  <w:lang w:val="en-US"/>
                </w:rPr>
                <w:t>per-UE NCSG and per-FR1 NCSG</w:t>
              </w:r>
              <w:r>
                <w:rPr>
                  <w:rFonts w:asciiTheme="minorHAnsi" w:eastAsia="SimSun" w:hAnsiTheme="minorHAnsi" w:cstheme="minorHAnsi"/>
                  <w:bCs/>
                  <w:iCs/>
                  <w:lang w:val="en-US"/>
                </w:rPr>
                <w:t>.</w:t>
              </w:r>
            </w:ins>
          </w:p>
        </w:tc>
      </w:tr>
      <w:tr w:rsidR="0026449C" w:rsidRPr="00BC2CD5" w14:paraId="767F0BA1" w14:textId="77777777">
        <w:trPr>
          <w:ins w:id="451" w:author="CATT_RAN4#102" w:date="2022-02-23T20:45:00Z"/>
        </w:trPr>
        <w:tc>
          <w:tcPr>
            <w:tcW w:w="1236" w:type="dxa"/>
          </w:tcPr>
          <w:p w14:paraId="7CC2226D" w14:textId="7266BB6E" w:rsidR="0026449C" w:rsidRDefault="0026449C" w:rsidP="00A15B3D">
            <w:pPr>
              <w:spacing w:after="120"/>
              <w:jc w:val="both"/>
              <w:rPr>
                <w:ins w:id="452" w:author="CATT_RAN4#102" w:date="2022-02-23T20:45:00Z"/>
                <w:rFonts w:asciiTheme="minorHAnsi" w:eastAsia="SimSun" w:hAnsiTheme="minorHAnsi" w:cstheme="minorHAnsi"/>
                <w:bCs/>
                <w:iCs/>
                <w:lang w:val="en-US"/>
              </w:rPr>
            </w:pPr>
            <w:ins w:id="453" w:author="CATT_RAN4#102" w:date="2022-02-23T20:45:00Z">
              <w:r>
                <w:rPr>
                  <w:rFonts w:asciiTheme="minorHAnsi" w:eastAsia="SimSun" w:hAnsiTheme="minorHAnsi" w:cstheme="minorHAnsi" w:hint="eastAsia"/>
                  <w:bCs/>
                  <w:iCs/>
                  <w:lang w:val="en-US"/>
                </w:rPr>
                <w:lastRenderedPageBreak/>
                <w:t>CATT</w:t>
              </w:r>
            </w:ins>
          </w:p>
        </w:tc>
        <w:tc>
          <w:tcPr>
            <w:tcW w:w="8395" w:type="dxa"/>
          </w:tcPr>
          <w:p w14:paraId="3EAFB9FE" w14:textId="517D57DA" w:rsidR="0026449C" w:rsidRDefault="0026449C" w:rsidP="00A15B3D">
            <w:pPr>
              <w:spacing w:after="120"/>
              <w:jc w:val="both"/>
              <w:rPr>
                <w:ins w:id="454" w:author="CATT_RAN4#102" w:date="2022-02-23T20:45:00Z"/>
                <w:rFonts w:asciiTheme="minorHAnsi" w:eastAsia="SimSun" w:hAnsiTheme="minorHAnsi" w:cstheme="minorHAnsi"/>
                <w:bCs/>
                <w:iCs/>
                <w:lang w:val="en-US"/>
              </w:rPr>
            </w:pPr>
            <w:ins w:id="455" w:author="CATT_RAN4#102" w:date="2022-02-23T20:45:00Z">
              <w:r>
                <w:rPr>
                  <w:rFonts w:asciiTheme="minorHAnsi" w:eastAsia="SimSun" w:hAnsiTheme="minorHAnsi" w:cstheme="minorHAnsi"/>
                  <w:bCs/>
                  <w:iCs/>
                  <w:lang w:val="en-US"/>
                </w:rPr>
                <w:t>F</w:t>
              </w:r>
              <w:r>
                <w:rPr>
                  <w:rFonts w:asciiTheme="minorHAnsi" w:eastAsia="SimSun" w:hAnsiTheme="minorHAnsi" w:cstheme="minorHAnsi" w:hint="eastAsia"/>
                  <w:bCs/>
                  <w:iCs/>
                  <w:lang w:val="en-US"/>
                </w:rPr>
                <w:t xml:space="preserve">ine with option 1. </w:t>
              </w:r>
            </w:ins>
          </w:p>
        </w:tc>
      </w:tr>
    </w:tbl>
    <w:p w14:paraId="3221BCBE" w14:textId="77777777" w:rsidR="00DF07DC" w:rsidRDefault="00DF07DC">
      <w:p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p>
    <w:p w14:paraId="535294D3" w14:textId="77777777" w:rsidR="00DF07DC" w:rsidRDefault="00DF07DC">
      <w:p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p>
    <w:p w14:paraId="22243E4B" w14:textId="77777777" w:rsidR="00DF07DC" w:rsidRPr="00BC2CD5" w:rsidRDefault="0061308C">
      <w:pPr>
        <w:pStyle w:val="Heading3"/>
        <w:rPr>
          <w:sz w:val="24"/>
          <w:szCs w:val="16"/>
          <w:lang w:val="en-US"/>
          <w:rPrChange w:id="456" w:author="MK" w:date="2022-02-22T18:06:00Z">
            <w:rPr>
              <w:sz w:val="24"/>
              <w:szCs w:val="16"/>
            </w:rPr>
          </w:rPrChange>
        </w:rPr>
      </w:pPr>
      <w:r w:rsidRPr="00BC2CD5">
        <w:rPr>
          <w:sz w:val="24"/>
          <w:szCs w:val="16"/>
          <w:lang w:val="en-US"/>
          <w:rPrChange w:id="457" w:author="MK" w:date="2022-02-22T18:06:00Z">
            <w:rPr>
              <w:sz w:val="24"/>
              <w:szCs w:val="16"/>
            </w:rPr>
          </w:rPrChange>
        </w:rPr>
        <w:t>Sub-topic 3: UE capability and NW configuration</w:t>
      </w:r>
    </w:p>
    <w:p w14:paraId="63767C57" w14:textId="77777777" w:rsidR="00DF07DC" w:rsidRPr="00BC2CD5" w:rsidRDefault="0061308C">
      <w:pPr>
        <w:spacing w:after="120"/>
        <w:jc w:val="both"/>
        <w:rPr>
          <w:rFonts w:asciiTheme="minorHAnsi" w:eastAsia="SimSun" w:hAnsiTheme="minorHAnsi" w:cstheme="minorHAnsi"/>
          <w:b/>
          <w:bCs/>
          <w:iCs/>
          <w:u w:val="single"/>
          <w:lang w:val="en-US"/>
          <w:rPrChange w:id="458"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459" w:author="MK" w:date="2022-02-22T18:06:00Z">
            <w:rPr>
              <w:rFonts w:asciiTheme="minorHAnsi" w:eastAsia="SimSun" w:hAnsiTheme="minorHAnsi" w:cstheme="minorHAnsi"/>
              <w:b/>
              <w:bCs/>
              <w:iCs/>
              <w:u w:val="single"/>
            </w:rPr>
          </w:rPrChange>
        </w:rPr>
        <w:t xml:space="preserve">Issue 3-1: meaning of “measurement within gap” </w:t>
      </w:r>
    </w:p>
    <w:p w14:paraId="538CFF2E"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1: no need to further discuss (OPPO, HW, Nokia)</w:t>
      </w:r>
    </w:p>
    <w:p w14:paraId="63265EED"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5214946C"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Since this has already been reflected in the agreement in previous RAN4 meeting, no need to further discuss.</w:t>
      </w:r>
    </w:p>
    <w:p w14:paraId="7A8EC368"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0C658AB0" w14:textId="77777777">
        <w:tc>
          <w:tcPr>
            <w:tcW w:w="1236" w:type="dxa"/>
          </w:tcPr>
          <w:p w14:paraId="51EB5442"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4C0C3BF9"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14:paraId="5A6F828B" w14:textId="77777777">
        <w:tc>
          <w:tcPr>
            <w:tcW w:w="1236" w:type="dxa"/>
          </w:tcPr>
          <w:p w14:paraId="2E864380"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460" w:author="Qiming Li" w:date="2022-02-21T22:47:00Z">
              <w:r>
                <w:rPr>
                  <w:rFonts w:asciiTheme="minorHAnsi" w:eastAsia="SimSun" w:hAnsiTheme="minorHAnsi" w:cstheme="minorHAnsi"/>
                  <w:bCs/>
                  <w:iCs/>
                  <w:lang w:val="en-US"/>
                </w:rPr>
                <w:t>Apple</w:t>
              </w:r>
            </w:ins>
          </w:p>
        </w:tc>
        <w:tc>
          <w:tcPr>
            <w:tcW w:w="8395" w:type="dxa"/>
          </w:tcPr>
          <w:p w14:paraId="6FD85CDD"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bookmarkStart w:id="461" w:name="OLE_LINK1"/>
            <w:ins w:id="462" w:author="Qiming Li" w:date="2022-02-21T22:47:00Z">
              <w:r>
                <w:rPr>
                  <w:rFonts w:asciiTheme="minorHAnsi" w:eastAsia="SimSun" w:hAnsiTheme="minorHAnsi" w:cstheme="minorHAnsi"/>
                  <w:bCs/>
                  <w:iCs/>
                  <w:lang w:val="en-US"/>
                </w:rPr>
                <w:t>Support the recommended WF.</w:t>
              </w:r>
            </w:ins>
            <w:bookmarkEnd w:id="461"/>
          </w:p>
        </w:tc>
      </w:tr>
      <w:tr w:rsidR="00DF07DC" w14:paraId="5040CC71" w14:textId="77777777">
        <w:trPr>
          <w:ins w:id="463" w:author="Chu-Hsiang Huang" w:date="2022-02-21T15:44:00Z"/>
        </w:trPr>
        <w:tc>
          <w:tcPr>
            <w:tcW w:w="1236" w:type="dxa"/>
          </w:tcPr>
          <w:p w14:paraId="02EFFCDF" w14:textId="77777777" w:rsidR="00DF07DC" w:rsidRDefault="0061308C">
            <w:pPr>
              <w:spacing w:after="120"/>
              <w:jc w:val="both"/>
              <w:rPr>
                <w:ins w:id="464" w:author="Chu-Hsiang Huang" w:date="2022-02-21T15:44:00Z"/>
                <w:rFonts w:asciiTheme="minorHAnsi" w:eastAsia="SimSun" w:hAnsiTheme="minorHAnsi" w:cstheme="minorHAnsi"/>
                <w:bCs/>
                <w:iCs/>
                <w:lang w:val="en-US"/>
              </w:rPr>
            </w:pPr>
            <w:ins w:id="465" w:author="Chu-Hsiang Huang" w:date="2022-02-21T15:44:00Z">
              <w:r>
                <w:rPr>
                  <w:rFonts w:asciiTheme="minorHAnsi" w:eastAsia="SimSun" w:hAnsiTheme="minorHAnsi" w:cstheme="minorHAnsi"/>
                  <w:bCs/>
                  <w:iCs/>
                  <w:lang w:val="en-US"/>
                </w:rPr>
                <w:t>QC</w:t>
              </w:r>
            </w:ins>
          </w:p>
        </w:tc>
        <w:tc>
          <w:tcPr>
            <w:tcW w:w="8395" w:type="dxa"/>
          </w:tcPr>
          <w:p w14:paraId="4BC4997A" w14:textId="77777777" w:rsidR="00DF07DC" w:rsidRDefault="0061308C">
            <w:pPr>
              <w:spacing w:after="120"/>
              <w:jc w:val="both"/>
              <w:rPr>
                <w:ins w:id="466" w:author="Chu-Hsiang Huang" w:date="2022-02-21T15:44:00Z"/>
                <w:rFonts w:asciiTheme="minorHAnsi" w:eastAsia="SimSun" w:hAnsiTheme="minorHAnsi" w:cstheme="minorHAnsi"/>
                <w:bCs/>
                <w:iCs/>
                <w:lang w:val="en-US"/>
              </w:rPr>
            </w:pPr>
            <w:ins w:id="467" w:author="Chu-Hsiang Huang" w:date="2022-02-21T15:45:00Z">
              <w:r>
                <w:rPr>
                  <w:rFonts w:asciiTheme="minorHAnsi" w:eastAsia="SimSun" w:hAnsiTheme="minorHAnsi" w:cstheme="minorHAnsi"/>
                  <w:bCs/>
                  <w:iCs/>
                  <w:lang w:val="en-US"/>
                </w:rPr>
                <w:t>Support the recommended WF.</w:t>
              </w:r>
            </w:ins>
          </w:p>
        </w:tc>
      </w:tr>
      <w:tr w:rsidR="00DF07DC" w14:paraId="406DCD6C" w14:textId="77777777">
        <w:trPr>
          <w:ins w:id="468" w:author="Intel - Huang Rui(R4#102e)" w:date="2022-02-22T10:01:00Z"/>
        </w:trPr>
        <w:tc>
          <w:tcPr>
            <w:tcW w:w="1236" w:type="dxa"/>
          </w:tcPr>
          <w:p w14:paraId="60EFE3D7" w14:textId="77777777" w:rsidR="00DF07DC" w:rsidRDefault="0061308C">
            <w:pPr>
              <w:spacing w:after="120"/>
              <w:jc w:val="both"/>
              <w:rPr>
                <w:ins w:id="469" w:author="Intel - Huang Rui(R4#102e)" w:date="2022-02-22T10:01:00Z"/>
                <w:rFonts w:asciiTheme="minorHAnsi" w:eastAsia="SimSun" w:hAnsiTheme="minorHAnsi" w:cstheme="minorHAnsi"/>
                <w:bCs/>
                <w:iCs/>
                <w:lang w:val="en-US"/>
              </w:rPr>
            </w:pPr>
            <w:ins w:id="470" w:author="Intel - Huang Rui(R4#102e)" w:date="2022-02-22T10:01:00Z">
              <w:r>
                <w:rPr>
                  <w:rFonts w:asciiTheme="minorHAnsi" w:eastAsia="SimSun" w:hAnsiTheme="minorHAnsi" w:cstheme="minorHAnsi"/>
                  <w:bCs/>
                  <w:iCs/>
                  <w:lang w:val="en-US"/>
                </w:rPr>
                <w:t>Intel</w:t>
              </w:r>
            </w:ins>
          </w:p>
        </w:tc>
        <w:tc>
          <w:tcPr>
            <w:tcW w:w="8395" w:type="dxa"/>
          </w:tcPr>
          <w:p w14:paraId="6E04924F" w14:textId="77777777" w:rsidR="00DF07DC" w:rsidRDefault="0061308C">
            <w:pPr>
              <w:spacing w:after="120"/>
              <w:jc w:val="both"/>
              <w:rPr>
                <w:ins w:id="471" w:author="Intel - Huang Rui(R4#102e)" w:date="2022-02-22T10:01:00Z"/>
                <w:rFonts w:asciiTheme="minorHAnsi" w:eastAsia="SimSun" w:hAnsiTheme="minorHAnsi" w:cstheme="minorHAnsi"/>
                <w:bCs/>
                <w:iCs/>
                <w:lang w:val="en-US"/>
              </w:rPr>
            </w:pPr>
            <w:ins w:id="472" w:author="Intel - Huang Rui(R4#102e)" w:date="2022-02-22T10:01:00Z">
              <w:r>
                <w:rPr>
                  <w:rFonts w:asciiTheme="minorHAnsi" w:eastAsia="SimSun" w:hAnsiTheme="minorHAnsi" w:cstheme="minorHAnsi"/>
                  <w:bCs/>
                  <w:iCs/>
                  <w:lang w:val="en-US"/>
                </w:rPr>
                <w:t>Support the recommended WF.</w:t>
              </w:r>
            </w:ins>
          </w:p>
        </w:tc>
      </w:tr>
      <w:tr w:rsidR="00DF07DC" w14:paraId="37310D49" w14:textId="77777777">
        <w:trPr>
          <w:ins w:id="473" w:author="OPPO" w:date="2022-02-22T10:30:00Z"/>
        </w:trPr>
        <w:tc>
          <w:tcPr>
            <w:tcW w:w="1236" w:type="dxa"/>
          </w:tcPr>
          <w:p w14:paraId="4F6E714A" w14:textId="77777777" w:rsidR="00DF07DC" w:rsidRDefault="0061308C">
            <w:pPr>
              <w:spacing w:after="120"/>
              <w:jc w:val="both"/>
              <w:rPr>
                <w:ins w:id="474" w:author="OPPO" w:date="2022-02-22T10:30:00Z"/>
                <w:rFonts w:asciiTheme="minorHAnsi" w:eastAsia="SimSun" w:hAnsiTheme="minorHAnsi" w:cstheme="minorHAnsi"/>
                <w:bCs/>
                <w:iCs/>
                <w:lang w:val="en-US"/>
              </w:rPr>
            </w:pPr>
            <w:ins w:id="475" w:author="OPPO" w:date="2022-02-22T10:31:00Z">
              <w:r>
                <w:rPr>
                  <w:rFonts w:asciiTheme="minorHAnsi" w:eastAsia="SimSun" w:hAnsiTheme="minorHAnsi" w:cstheme="minorHAnsi" w:hint="eastAsia"/>
                  <w:bCs/>
                  <w:iCs/>
                  <w:lang w:val="en-US"/>
                </w:rPr>
                <w:t>O</w:t>
              </w:r>
              <w:r>
                <w:rPr>
                  <w:rFonts w:asciiTheme="minorHAnsi" w:eastAsia="SimSun" w:hAnsiTheme="minorHAnsi" w:cstheme="minorHAnsi"/>
                  <w:bCs/>
                  <w:iCs/>
                  <w:lang w:val="en-US"/>
                </w:rPr>
                <w:t>PPO</w:t>
              </w:r>
            </w:ins>
          </w:p>
        </w:tc>
        <w:tc>
          <w:tcPr>
            <w:tcW w:w="8395" w:type="dxa"/>
          </w:tcPr>
          <w:p w14:paraId="5AFD018B" w14:textId="77777777" w:rsidR="00DF07DC" w:rsidRDefault="0061308C">
            <w:pPr>
              <w:spacing w:after="120"/>
              <w:jc w:val="both"/>
              <w:rPr>
                <w:ins w:id="476" w:author="OPPO" w:date="2022-02-22T10:30:00Z"/>
                <w:rFonts w:asciiTheme="minorHAnsi" w:eastAsia="SimSun" w:hAnsiTheme="minorHAnsi" w:cstheme="minorHAnsi"/>
                <w:bCs/>
                <w:iCs/>
                <w:lang w:val="en-US"/>
              </w:rPr>
            </w:pPr>
            <w:ins w:id="477" w:author="OPPO" w:date="2022-02-22T10:31:00Z">
              <w:r>
                <w:rPr>
                  <w:rFonts w:asciiTheme="minorHAnsi" w:eastAsia="SimSun" w:hAnsiTheme="minorHAnsi" w:cstheme="minorHAnsi"/>
                  <w:bCs/>
                  <w:iCs/>
                  <w:lang w:val="en-US"/>
                </w:rPr>
                <w:t>Support the recommended WF.</w:t>
              </w:r>
            </w:ins>
          </w:p>
        </w:tc>
      </w:tr>
      <w:tr w:rsidR="00DF07DC" w14:paraId="709FC9A0" w14:textId="77777777">
        <w:trPr>
          <w:ins w:id="478" w:author="ZTE" w:date="2022-02-22T17:37:00Z"/>
        </w:trPr>
        <w:tc>
          <w:tcPr>
            <w:tcW w:w="1236" w:type="dxa"/>
          </w:tcPr>
          <w:p w14:paraId="6FD7708D" w14:textId="77777777" w:rsidR="00DF07DC" w:rsidRDefault="0061308C">
            <w:pPr>
              <w:spacing w:after="120"/>
              <w:jc w:val="both"/>
              <w:rPr>
                <w:ins w:id="479" w:author="ZTE" w:date="2022-02-22T17:37:00Z"/>
                <w:rFonts w:asciiTheme="minorHAnsi" w:eastAsia="SimSun" w:hAnsiTheme="minorHAnsi" w:cstheme="minorHAnsi"/>
                <w:bCs/>
                <w:iCs/>
                <w:lang w:val="en-US"/>
              </w:rPr>
            </w:pPr>
            <w:ins w:id="480" w:author="ZTE" w:date="2022-02-22T17:37:00Z">
              <w:r>
                <w:rPr>
                  <w:rFonts w:asciiTheme="minorHAnsi" w:eastAsia="SimSun" w:hAnsiTheme="minorHAnsi" w:cstheme="minorHAnsi" w:hint="eastAsia"/>
                  <w:bCs/>
                  <w:iCs/>
                  <w:lang w:val="en-US"/>
                </w:rPr>
                <w:t>ZTE</w:t>
              </w:r>
            </w:ins>
          </w:p>
        </w:tc>
        <w:tc>
          <w:tcPr>
            <w:tcW w:w="8395" w:type="dxa"/>
          </w:tcPr>
          <w:p w14:paraId="3705B28E" w14:textId="77777777" w:rsidR="00DF07DC" w:rsidRDefault="0061308C">
            <w:pPr>
              <w:spacing w:after="120"/>
              <w:jc w:val="both"/>
              <w:rPr>
                <w:ins w:id="481" w:author="ZTE" w:date="2022-02-22T17:37:00Z"/>
                <w:rFonts w:asciiTheme="minorHAnsi" w:eastAsia="SimSun" w:hAnsiTheme="minorHAnsi" w:cstheme="minorHAnsi"/>
                <w:bCs/>
                <w:iCs/>
                <w:lang w:val="en-US"/>
              </w:rPr>
            </w:pPr>
            <w:ins w:id="482" w:author="ZTE" w:date="2022-02-22T17:37:00Z">
              <w:r>
                <w:rPr>
                  <w:rFonts w:asciiTheme="minorHAnsi" w:eastAsia="SimSun" w:hAnsiTheme="minorHAnsi" w:cstheme="minorHAnsi"/>
                  <w:bCs/>
                  <w:iCs/>
                  <w:lang w:val="en-US"/>
                </w:rPr>
                <w:t>Support the recommended WF.</w:t>
              </w:r>
            </w:ins>
          </w:p>
        </w:tc>
      </w:tr>
      <w:tr w:rsidR="00255049" w14:paraId="698FAE5E" w14:textId="77777777">
        <w:trPr>
          <w:ins w:id="483" w:author="Ato-MediaTek" w:date="2022-02-22T19:45:00Z"/>
        </w:trPr>
        <w:tc>
          <w:tcPr>
            <w:tcW w:w="1236" w:type="dxa"/>
          </w:tcPr>
          <w:p w14:paraId="1B0F2545" w14:textId="68D53728" w:rsidR="00255049" w:rsidRDefault="00255049" w:rsidP="00255049">
            <w:pPr>
              <w:spacing w:after="120"/>
              <w:jc w:val="both"/>
              <w:rPr>
                <w:ins w:id="484" w:author="Ato-MediaTek" w:date="2022-02-22T19:45:00Z"/>
                <w:rFonts w:asciiTheme="minorHAnsi" w:eastAsia="SimSun" w:hAnsiTheme="minorHAnsi" w:cstheme="minorHAnsi"/>
                <w:bCs/>
                <w:iCs/>
                <w:lang w:val="en-US"/>
              </w:rPr>
            </w:pPr>
            <w:ins w:id="485" w:author="Ato-MediaTek" w:date="2022-02-22T19:45: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2F159206" w14:textId="56B1D9BD" w:rsidR="00255049" w:rsidRDefault="00255049" w:rsidP="00255049">
            <w:pPr>
              <w:spacing w:after="120"/>
              <w:jc w:val="both"/>
              <w:rPr>
                <w:ins w:id="486" w:author="Ato-MediaTek" w:date="2022-02-22T19:45:00Z"/>
                <w:rFonts w:asciiTheme="minorHAnsi" w:eastAsia="SimSun" w:hAnsiTheme="minorHAnsi" w:cstheme="minorHAnsi"/>
                <w:bCs/>
                <w:iCs/>
                <w:lang w:val="en-US"/>
              </w:rPr>
            </w:pPr>
            <w:ins w:id="487" w:author="Ato-MediaTek" w:date="2022-02-22T19:45:00Z">
              <w:r>
                <w:rPr>
                  <w:rFonts w:asciiTheme="minorHAnsi" w:eastAsia="SimSun" w:hAnsiTheme="minorHAnsi" w:cstheme="minorHAnsi"/>
                  <w:bCs/>
                  <w:iCs/>
                  <w:lang w:val="en-US"/>
                </w:rPr>
                <w:t>Support the recommended WF.</w:t>
              </w:r>
            </w:ins>
          </w:p>
        </w:tc>
      </w:tr>
      <w:tr w:rsidR="00E403FD" w14:paraId="682BA879" w14:textId="77777777">
        <w:trPr>
          <w:ins w:id="488" w:author="MK" w:date="2022-02-22T18:12:00Z"/>
        </w:trPr>
        <w:tc>
          <w:tcPr>
            <w:tcW w:w="1236" w:type="dxa"/>
          </w:tcPr>
          <w:p w14:paraId="397ACD7E" w14:textId="51710DD0" w:rsidR="00E403FD" w:rsidRDefault="00E403FD" w:rsidP="00255049">
            <w:pPr>
              <w:spacing w:after="120"/>
              <w:jc w:val="both"/>
              <w:rPr>
                <w:ins w:id="489" w:author="MK" w:date="2022-02-22T18:12:00Z"/>
                <w:rFonts w:asciiTheme="minorHAnsi" w:eastAsia="PMingLiU" w:hAnsiTheme="minorHAnsi" w:cstheme="minorHAnsi"/>
                <w:bCs/>
                <w:iCs/>
                <w:lang w:val="en-US" w:eastAsia="zh-TW"/>
              </w:rPr>
            </w:pPr>
            <w:ins w:id="490" w:author="MK" w:date="2022-02-22T18:12:00Z">
              <w:r>
                <w:rPr>
                  <w:rFonts w:asciiTheme="minorHAnsi" w:eastAsia="PMingLiU" w:hAnsiTheme="minorHAnsi" w:cstheme="minorHAnsi"/>
                  <w:bCs/>
                  <w:iCs/>
                  <w:lang w:val="en-US" w:eastAsia="zh-TW"/>
                </w:rPr>
                <w:t>E///</w:t>
              </w:r>
            </w:ins>
          </w:p>
        </w:tc>
        <w:tc>
          <w:tcPr>
            <w:tcW w:w="8395" w:type="dxa"/>
          </w:tcPr>
          <w:p w14:paraId="372A2DCB" w14:textId="1D233361" w:rsidR="00E403FD" w:rsidRDefault="00E403FD" w:rsidP="00255049">
            <w:pPr>
              <w:spacing w:after="120"/>
              <w:jc w:val="both"/>
              <w:rPr>
                <w:ins w:id="491" w:author="MK" w:date="2022-02-22T18:12:00Z"/>
                <w:rFonts w:asciiTheme="minorHAnsi" w:eastAsia="SimSun" w:hAnsiTheme="minorHAnsi" w:cstheme="minorHAnsi"/>
                <w:bCs/>
                <w:iCs/>
                <w:lang w:val="en-US"/>
              </w:rPr>
            </w:pPr>
            <w:ins w:id="492" w:author="MK" w:date="2022-02-22T18:12:00Z">
              <w:r>
                <w:rPr>
                  <w:rFonts w:asciiTheme="minorHAnsi" w:eastAsia="SimSun" w:hAnsiTheme="minorHAnsi" w:cstheme="minorHAnsi"/>
                  <w:bCs/>
                  <w:iCs/>
                  <w:lang w:val="en-US"/>
                </w:rPr>
                <w:t>Support the recommended WF.</w:t>
              </w:r>
            </w:ins>
          </w:p>
        </w:tc>
      </w:tr>
      <w:tr w:rsidR="00A15B3D" w14:paraId="20BF4248" w14:textId="77777777">
        <w:trPr>
          <w:ins w:id="493" w:author="HW - 102" w:date="2022-02-23T15:46:00Z"/>
        </w:trPr>
        <w:tc>
          <w:tcPr>
            <w:tcW w:w="1236" w:type="dxa"/>
          </w:tcPr>
          <w:p w14:paraId="79928834" w14:textId="08C0A15C" w:rsidR="00A15B3D" w:rsidRDefault="00A15B3D" w:rsidP="00A15B3D">
            <w:pPr>
              <w:spacing w:after="120"/>
              <w:jc w:val="both"/>
              <w:rPr>
                <w:ins w:id="494" w:author="HW - 102" w:date="2022-02-23T15:46:00Z"/>
                <w:rFonts w:asciiTheme="minorHAnsi" w:eastAsia="PMingLiU" w:hAnsiTheme="minorHAnsi" w:cstheme="minorHAnsi"/>
                <w:bCs/>
                <w:iCs/>
                <w:lang w:val="en-US" w:eastAsia="zh-TW"/>
              </w:rPr>
            </w:pPr>
            <w:ins w:id="495" w:author="HW - 102" w:date="2022-02-23T15:46:00Z">
              <w:r>
                <w:rPr>
                  <w:rFonts w:asciiTheme="minorHAnsi" w:eastAsia="SimSun" w:hAnsiTheme="minorHAnsi" w:cstheme="minorHAnsi" w:hint="eastAsia"/>
                  <w:bCs/>
                  <w:iCs/>
                  <w:lang w:val="en-US"/>
                </w:rPr>
                <w:t>H</w:t>
              </w:r>
              <w:r>
                <w:rPr>
                  <w:rFonts w:asciiTheme="minorHAnsi" w:eastAsia="SimSun" w:hAnsiTheme="minorHAnsi" w:cstheme="minorHAnsi"/>
                  <w:bCs/>
                  <w:iCs/>
                  <w:lang w:val="en-US"/>
                </w:rPr>
                <w:t>uawei</w:t>
              </w:r>
            </w:ins>
          </w:p>
        </w:tc>
        <w:tc>
          <w:tcPr>
            <w:tcW w:w="8395" w:type="dxa"/>
          </w:tcPr>
          <w:p w14:paraId="0580295B" w14:textId="60FB0B94" w:rsidR="00A15B3D" w:rsidRDefault="00A15B3D" w:rsidP="00A15B3D">
            <w:pPr>
              <w:spacing w:after="120"/>
              <w:jc w:val="both"/>
              <w:rPr>
                <w:ins w:id="496" w:author="HW - 102" w:date="2022-02-23T15:46:00Z"/>
                <w:rFonts w:asciiTheme="minorHAnsi" w:eastAsia="SimSun" w:hAnsiTheme="minorHAnsi" w:cstheme="minorHAnsi"/>
                <w:bCs/>
                <w:iCs/>
                <w:lang w:val="en-US"/>
              </w:rPr>
            </w:pPr>
            <w:ins w:id="497" w:author="HW - 102" w:date="2022-02-23T15:46:00Z">
              <w:r>
                <w:rPr>
                  <w:rFonts w:asciiTheme="minorHAnsi" w:eastAsia="SimSun" w:hAnsiTheme="minorHAnsi" w:cstheme="minorHAnsi"/>
                  <w:bCs/>
                  <w:iCs/>
                  <w:lang w:val="en-US"/>
                </w:rPr>
                <w:t xml:space="preserve">Support the </w:t>
              </w: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ins>
          </w:p>
        </w:tc>
      </w:tr>
    </w:tbl>
    <w:p w14:paraId="3D06E960" w14:textId="77777777" w:rsidR="00DF07DC" w:rsidRDefault="00DF07DC">
      <w:pPr>
        <w:spacing w:after="120"/>
        <w:jc w:val="both"/>
        <w:rPr>
          <w:rFonts w:asciiTheme="minorHAnsi" w:eastAsia="SimSun" w:hAnsiTheme="minorHAnsi" w:cstheme="minorHAnsi"/>
          <w:bCs/>
          <w:iCs/>
        </w:rPr>
      </w:pPr>
    </w:p>
    <w:p w14:paraId="4D33D13B" w14:textId="77777777" w:rsidR="00DF07DC" w:rsidRDefault="0061308C">
      <w:pPr>
        <w:spacing w:after="120"/>
        <w:jc w:val="both"/>
        <w:rPr>
          <w:rFonts w:asciiTheme="minorHAnsi" w:eastAsia="SimSun" w:hAnsiTheme="minorHAnsi" w:cstheme="minorHAnsi"/>
          <w:b/>
          <w:bCs/>
          <w:iCs/>
          <w:u w:val="single"/>
          <w:lang w:val="en-GB"/>
        </w:rPr>
      </w:pPr>
      <w:r w:rsidRPr="00BC2CD5">
        <w:rPr>
          <w:rFonts w:asciiTheme="minorHAnsi" w:eastAsia="SimSun" w:hAnsiTheme="minorHAnsi" w:cstheme="minorHAnsi"/>
          <w:b/>
          <w:bCs/>
          <w:iCs/>
          <w:u w:val="single"/>
          <w:lang w:val="en-US"/>
          <w:rPrChange w:id="498" w:author="MK" w:date="2022-02-22T18:06:00Z">
            <w:rPr>
              <w:rFonts w:asciiTheme="minorHAnsi" w:eastAsia="SimSun" w:hAnsiTheme="minorHAnsi" w:cstheme="minorHAnsi"/>
              <w:b/>
              <w:bCs/>
              <w:iCs/>
              <w:u w:val="single"/>
            </w:rPr>
          </w:rPrChange>
        </w:rPr>
        <w:t>Issue 3-</w:t>
      </w:r>
      <w:r>
        <w:rPr>
          <w:rFonts w:asciiTheme="minorHAnsi" w:eastAsia="SimSun" w:hAnsiTheme="minorHAnsi" w:cstheme="minorHAnsi"/>
          <w:b/>
          <w:bCs/>
          <w:iCs/>
          <w:u w:val="single"/>
          <w:lang w:val="en-US"/>
        </w:rPr>
        <w:t>2</w:t>
      </w:r>
      <w:r w:rsidRPr="00BC2CD5">
        <w:rPr>
          <w:rFonts w:asciiTheme="minorHAnsi" w:eastAsia="SimSun" w:hAnsiTheme="minorHAnsi" w:cstheme="minorHAnsi"/>
          <w:b/>
          <w:bCs/>
          <w:iCs/>
          <w:u w:val="single"/>
          <w:lang w:val="en-US"/>
          <w:rPrChange w:id="499" w:author="MK" w:date="2022-02-22T18:06:00Z">
            <w:rPr>
              <w:rFonts w:asciiTheme="minorHAnsi" w:eastAsia="SimSun" w:hAnsiTheme="minorHAnsi" w:cstheme="minorHAnsi"/>
              <w:b/>
              <w:bCs/>
              <w:iCs/>
              <w:u w:val="single"/>
            </w:rPr>
          </w:rPrChange>
        </w:rPr>
        <w:t xml:space="preserve">: </w:t>
      </w:r>
      <w:r>
        <w:rPr>
          <w:rFonts w:asciiTheme="minorHAnsi" w:eastAsia="SimSun" w:hAnsiTheme="minorHAnsi" w:cstheme="minorHAnsi"/>
          <w:b/>
          <w:bCs/>
          <w:iCs/>
          <w:u w:val="single"/>
          <w:lang w:val="en-GB"/>
        </w:rPr>
        <w:t>When UE reports the NCSG capability (‘no-gap-no-ncsg’, ’ncsg’ and ‘gap’) on a target band to network, whether the reported capability applies to all measurement types agreed by RAN4:</w:t>
      </w:r>
    </w:p>
    <w:p w14:paraId="57EE979A" w14:textId="4243B44C"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GB"/>
        </w:rPr>
      </w:pPr>
      <w:r>
        <w:rPr>
          <w:rFonts w:asciiTheme="minorHAnsi" w:eastAsia="SimSun" w:hAnsiTheme="minorHAnsi" w:cstheme="minorHAnsi"/>
          <w:bCs/>
          <w:iCs/>
          <w:color w:val="000000" w:themeColor="text1"/>
          <w:lang w:val="en-GB"/>
        </w:rPr>
        <w:t>De-activated S</w:t>
      </w:r>
      <w:r w:rsidR="0026449C">
        <w:rPr>
          <w:rFonts w:asciiTheme="minorHAnsi" w:eastAsia="SimSun" w:hAnsiTheme="minorHAnsi" w:cstheme="minorHAnsi"/>
          <w:bCs/>
          <w:iCs/>
          <w:color w:val="000000" w:themeColor="text1"/>
          <w:lang w:val="en-GB"/>
        </w:rPr>
        <w:t>c</w:t>
      </w:r>
      <w:r>
        <w:rPr>
          <w:rFonts w:asciiTheme="minorHAnsi" w:eastAsia="SimSun" w:hAnsiTheme="minorHAnsi" w:cstheme="minorHAnsi"/>
          <w:bCs/>
          <w:iCs/>
          <w:color w:val="000000" w:themeColor="text1"/>
          <w:lang w:val="en-GB"/>
        </w:rPr>
        <w:t>ell measurement</w:t>
      </w:r>
    </w:p>
    <w:p w14:paraId="773AE09C"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GB"/>
        </w:rPr>
      </w:pPr>
      <w:r>
        <w:rPr>
          <w:rFonts w:asciiTheme="minorHAnsi" w:eastAsia="SimSun" w:hAnsiTheme="minorHAnsi" w:cstheme="minorHAnsi"/>
          <w:bCs/>
          <w:iCs/>
          <w:color w:val="000000" w:themeColor="text1"/>
          <w:lang w:val="en-GB"/>
        </w:rPr>
        <w:t xml:space="preserve">SSB based </w:t>
      </w:r>
      <w:r>
        <w:rPr>
          <w:rFonts w:asciiTheme="minorHAnsi" w:eastAsia="SimSun" w:hAnsiTheme="minorHAnsi" w:cstheme="minorHAnsi"/>
          <w:bCs/>
          <w:iCs/>
          <w:color w:val="000000" w:themeColor="text1"/>
          <w:u w:val="single"/>
          <w:lang w:val="en-GB"/>
        </w:rPr>
        <w:t>intra</w:t>
      </w:r>
      <w:r>
        <w:rPr>
          <w:rFonts w:asciiTheme="minorHAnsi" w:eastAsia="SimSun" w:hAnsiTheme="minorHAnsi" w:cstheme="minorHAnsi"/>
          <w:bCs/>
          <w:iCs/>
          <w:color w:val="000000" w:themeColor="text1"/>
          <w:lang w:val="en-GB"/>
        </w:rPr>
        <w:t>-frequency measurement with gap</w:t>
      </w:r>
    </w:p>
    <w:p w14:paraId="28C7AF91"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GB"/>
        </w:rPr>
      </w:pPr>
      <w:r>
        <w:rPr>
          <w:rFonts w:asciiTheme="minorHAnsi" w:eastAsia="SimSun" w:hAnsiTheme="minorHAnsi" w:cstheme="minorHAnsi"/>
          <w:bCs/>
          <w:iCs/>
          <w:color w:val="000000" w:themeColor="text1"/>
          <w:lang w:val="en-GB"/>
        </w:rPr>
        <w:t xml:space="preserve">SSB based </w:t>
      </w:r>
      <w:r>
        <w:rPr>
          <w:rFonts w:asciiTheme="minorHAnsi" w:eastAsia="SimSun" w:hAnsiTheme="minorHAnsi" w:cstheme="minorHAnsi"/>
          <w:bCs/>
          <w:iCs/>
          <w:color w:val="000000" w:themeColor="text1"/>
          <w:u w:val="single"/>
          <w:lang w:val="en-GB"/>
        </w:rPr>
        <w:t>inter</w:t>
      </w:r>
      <w:r>
        <w:rPr>
          <w:rFonts w:asciiTheme="minorHAnsi" w:eastAsia="SimSun" w:hAnsiTheme="minorHAnsi" w:cstheme="minorHAnsi"/>
          <w:bCs/>
          <w:iCs/>
          <w:color w:val="000000" w:themeColor="text1"/>
          <w:lang w:val="en-GB"/>
        </w:rPr>
        <w:t>-frequency measurement with gap</w:t>
      </w:r>
    </w:p>
    <w:p w14:paraId="0FA720ED"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GB"/>
        </w:rPr>
      </w:pPr>
      <w:r>
        <w:rPr>
          <w:rFonts w:asciiTheme="minorHAnsi" w:eastAsia="SimSun" w:hAnsiTheme="minorHAnsi" w:cstheme="minorHAnsi"/>
          <w:bCs/>
          <w:iCs/>
          <w:color w:val="000000" w:themeColor="text1"/>
          <w:lang w:val="en-GB"/>
        </w:rPr>
        <w:t>Inter-RAT E-UTRAN measurement</w:t>
      </w:r>
    </w:p>
    <w:p w14:paraId="19A6D002" w14:textId="59BED931"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GB"/>
        </w:rPr>
      </w:pPr>
      <w:r>
        <w:rPr>
          <w:rFonts w:asciiTheme="minorHAnsi" w:eastAsia="SimSun" w:hAnsiTheme="minorHAnsi" w:cstheme="minorHAnsi"/>
          <w:bCs/>
          <w:iCs/>
          <w:color w:val="000000" w:themeColor="text1"/>
          <w:lang w:val="en-GB"/>
        </w:rPr>
        <w:t>Dormant S</w:t>
      </w:r>
      <w:r w:rsidR="0026449C">
        <w:rPr>
          <w:rFonts w:asciiTheme="minorHAnsi" w:eastAsia="SimSun" w:hAnsiTheme="minorHAnsi" w:cstheme="minorHAnsi"/>
          <w:bCs/>
          <w:iCs/>
          <w:color w:val="000000" w:themeColor="text1"/>
          <w:lang w:val="en-GB"/>
        </w:rPr>
        <w:t>c</w:t>
      </w:r>
      <w:r>
        <w:rPr>
          <w:rFonts w:asciiTheme="minorHAnsi" w:eastAsia="SimSun" w:hAnsiTheme="minorHAnsi" w:cstheme="minorHAnsi"/>
          <w:bCs/>
          <w:iCs/>
          <w:color w:val="000000" w:themeColor="text1"/>
          <w:lang w:val="en-GB"/>
        </w:rPr>
        <w:t>ell L3 measurement</w:t>
      </w:r>
    </w:p>
    <w:p w14:paraId="2F86A123"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GB"/>
        </w:rPr>
      </w:pPr>
      <w:r>
        <w:rPr>
          <w:rFonts w:asciiTheme="minorHAnsi" w:eastAsia="SimSun" w:hAnsiTheme="minorHAnsi" w:cstheme="minorHAnsi" w:hint="eastAsia"/>
          <w:bCs/>
          <w:iCs/>
          <w:color w:val="000000" w:themeColor="text1"/>
          <w:lang w:val="en-GB"/>
        </w:rPr>
        <w:t>T</w:t>
      </w:r>
      <w:r>
        <w:rPr>
          <w:rFonts w:asciiTheme="minorHAnsi" w:eastAsia="SimSun" w:hAnsiTheme="minorHAnsi" w:cstheme="minorHAnsi"/>
          <w:bCs/>
          <w:iCs/>
          <w:color w:val="000000" w:themeColor="text1"/>
          <w:lang w:val="en-GB"/>
        </w:rPr>
        <w:t>BD: CSI-RS based inter-frequency measurement</w:t>
      </w:r>
    </w:p>
    <w:p w14:paraId="5AE08F55"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1: yes (MTK)</w:t>
      </w:r>
    </w:p>
    <w:p w14:paraId="73E7A4FD"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2: no (HW, Nokia)</w:t>
      </w:r>
    </w:p>
    <w:p w14:paraId="18B17A72"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6BB316B1"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Discussion is needed.</w:t>
      </w:r>
    </w:p>
    <w:p w14:paraId="507A75BE"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353CB5F5" w14:textId="77777777">
        <w:tc>
          <w:tcPr>
            <w:tcW w:w="1236" w:type="dxa"/>
          </w:tcPr>
          <w:p w14:paraId="0503D42B"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lastRenderedPageBreak/>
              <w:t>Company</w:t>
            </w:r>
          </w:p>
        </w:tc>
        <w:tc>
          <w:tcPr>
            <w:tcW w:w="8395" w:type="dxa"/>
          </w:tcPr>
          <w:p w14:paraId="7EEF1670"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7E92DA1D" w14:textId="77777777">
        <w:tc>
          <w:tcPr>
            <w:tcW w:w="1236" w:type="dxa"/>
          </w:tcPr>
          <w:p w14:paraId="751D47CD"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500" w:author="Qiming Li" w:date="2022-02-21T22:47:00Z">
              <w:r>
                <w:rPr>
                  <w:rFonts w:asciiTheme="minorHAnsi" w:eastAsia="SimSun" w:hAnsiTheme="minorHAnsi" w:cstheme="minorHAnsi"/>
                  <w:bCs/>
                  <w:iCs/>
                  <w:lang w:val="en-US"/>
                </w:rPr>
                <w:t>Apple</w:t>
              </w:r>
            </w:ins>
          </w:p>
        </w:tc>
        <w:tc>
          <w:tcPr>
            <w:tcW w:w="8395" w:type="dxa"/>
          </w:tcPr>
          <w:p w14:paraId="7F586E77" w14:textId="362783BB"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501" w:author="Qiming Li" w:date="2022-02-21T22:57:00Z">
              <w:r>
                <w:rPr>
                  <w:rFonts w:asciiTheme="minorHAnsi" w:eastAsia="SimSun" w:hAnsiTheme="minorHAnsi" w:cstheme="minorHAnsi"/>
                  <w:bCs/>
                  <w:iCs/>
                  <w:lang w:val="en-US"/>
                </w:rPr>
                <w:t>RRM measurement on deactivated SCC or dormant S</w:t>
              </w:r>
              <w:r w:rsidR="0026449C">
                <w:rPr>
                  <w:rFonts w:asciiTheme="minorHAnsi" w:eastAsia="SimSun" w:hAnsiTheme="minorHAnsi" w:cstheme="minorHAnsi"/>
                  <w:bCs/>
                  <w:iCs/>
                  <w:lang w:val="en-US"/>
                </w:rPr>
                <w:t>c</w:t>
              </w:r>
              <w:r>
                <w:rPr>
                  <w:rFonts w:asciiTheme="minorHAnsi" w:eastAsia="SimSun" w:hAnsiTheme="minorHAnsi" w:cstheme="minorHAnsi"/>
                  <w:bCs/>
                  <w:iCs/>
                  <w:lang w:val="en-US"/>
                </w:rPr>
                <w:t xml:space="preserve">ell are exceptions, since legacy interruption based measurement is still possible. </w:t>
              </w:r>
            </w:ins>
          </w:p>
        </w:tc>
      </w:tr>
      <w:tr w:rsidR="00DF07DC" w:rsidRPr="00BC2CD5" w14:paraId="532D9E45" w14:textId="77777777">
        <w:trPr>
          <w:ins w:id="502" w:author="Chu-Hsiang Huang" w:date="2022-02-21T15:45:00Z"/>
        </w:trPr>
        <w:tc>
          <w:tcPr>
            <w:tcW w:w="1236" w:type="dxa"/>
          </w:tcPr>
          <w:p w14:paraId="62C699B9" w14:textId="77777777" w:rsidR="00DF07DC" w:rsidRDefault="0061308C">
            <w:pPr>
              <w:spacing w:after="120"/>
              <w:jc w:val="both"/>
              <w:rPr>
                <w:ins w:id="503" w:author="Chu-Hsiang Huang" w:date="2022-02-21T15:45:00Z"/>
                <w:rFonts w:asciiTheme="minorHAnsi" w:eastAsia="SimSun" w:hAnsiTheme="minorHAnsi" w:cstheme="minorHAnsi"/>
                <w:bCs/>
                <w:iCs/>
                <w:lang w:val="en-US"/>
              </w:rPr>
            </w:pPr>
            <w:ins w:id="504" w:author="Chu-Hsiang Huang" w:date="2022-02-21T15:45:00Z">
              <w:r>
                <w:rPr>
                  <w:rFonts w:asciiTheme="minorHAnsi" w:eastAsia="SimSun" w:hAnsiTheme="minorHAnsi" w:cstheme="minorHAnsi"/>
                  <w:bCs/>
                  <w:iCs/>
                  <w:lang w:val="en-US"/>
                </w:rPr>
                <w:t>QC</w:t>
              </w:r>
            </w:ins>
          </w:p>
        </w:tc>
        <w:tc>
          <w:tcPr>
            <w:tcW w:w="8395" w:type="dxa"/>
          </w:tcPr>
          <w:p w14:paraId="78042C8A" w14:textId="77777777" w:rsidR="00DF07DC" w:rsidRDefault="0061308C">
            <w:pPr>
              <w:spacing w:after="120"/>
              <w:jc w:val="both"/>
              <w:rPr>
                <w:ins w:id="505" w:author="Chu-Hsiang Huang" w:date="2022-02-21T15:45:00Z"/>
                <w:rFonts w:asciiTheme="minorHAnsi" w:eastAsia="SimSun" w:hAnsiTheme="minorHAnsi" w:cstheme="minorHAnsi"/>
                <w:bCs/>
                <w:iCs/>
                <w:lang w:val="en-US"/>
              </w:rPr>
            </w:pPr>
            <w:ins w:id="506" w:author="Chu-Hsiang Huang" w:date="2022-02-21T15:45:00Z">
              <w:r>
                <w:rPr>
                  <w:rFonts w:asciiTheme="minorHAnsi" w:eastAsia="SimSun" w:hAnsiTheme="minorHAnsi" w:cstheme="minorHAnsi"/>
                  <w:bCs/>
                  <w:iCs/>
                  <w:lang w:val="en-US"/>
                </w:rPr>
                <w:t xml:space="preserve">Since we already have </w:t>
              </w:r>
            </w:ins>
            <w:ins w:id="507" w:author="Chu-Hsiang Huang" w:date="2022-02-21T15:46:00Z">
              <w:r>
                <w:rPr>
                  <w:rFonts w:asciiTheme="minorHAnsi" w:eastAsia="SimSun" w:hAnsiTheme="minorHAnsi" w:cstheme="minorHAnsi"/>
                  <w:bCs/>
                  <w:iCs/>
                  <w:lang w:val="en-US"/>
                </w:rPr>
                <w:t>interruption specified and use cases (fully, partial, non-overlapping) agreed, do we still make further agreement on this? If it is for CSSF calculation, we suggest to discuss it directly in CR.</w:t>
              </w:r>
            </w:ins>
          </w:p>
        </w:tc>
      </w:tr>
      <w:tr w:rsidR="00255049" w14:paraId="750188A4" w14:textId="77777777">
        <w:trPr>
          <w:ins w:id="508" w:author="Ato-MediaTek" w:date="2022-02-22T19:45:00Z"/>
        </w:trPr>
        <w:tc>
          <w:tcPr>
            <w:tcW w:w="1236" w:type="dxa"/>
          </w:tcPr>
          <w:p w14:paraId="39EC56C8" w14:textId="37443672" w:rsidR="00255049" w:rsidRDefault="00255049" w:rsidP="00255049">
            <w:pPr>
              <w:spacing w:after="120"/>
              <w:jc w:val="both"/>
              <w:rPr>
                <w:ins w:id="509" w:author="Ato-MediaTek" w:date="2022-02-22T19:45:00Z"/>
                <w:rFonts w:asciiTheme="minorHAnsi" w:eastAsia="SimSun" w:hAnsiTheme="minorHAnsi" w:cstheme="minorHAnsi"/>
                <w:bCs/>
                <w:iCs/>
                <w:lang w:val="en-US"/>
              </w:rPr>
            </w:pPr>
            <w:ins w:id="510" w:author="Ato-MediaTek" w:date="2022-02-22T19:45: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4EE97BDE" w14:textId="77777777" w:rsidR="00255049" w:rsidRDefault="00255049" w:rsidP="00255049">
            <w:pPr>
              <w:spacing w:after="120"/>
              <w:jc w:val="both"/>
              <w:rPr>
                <w:ins w:id="511" w:author="Ato-MediaTek" w:date="2022-02-22T19:45:00Z"/>
                <w:rFonts w:asciiTheme="minorHAnsi" w:eastAsia="PMingLiU" w:hAnsiTheme="minorHAnsi" w:cstheme="minorHAnsi"/>
                <w:bCs/>
                <w:iCs/>
                <w:lang w:val="en-US" w:eastAsia="zh-TW"/>
              </w:rPr>
            </w:pPr>
            <w:ins w:id="512" w:author="Ato-MediaTek" w:date="2022-02-22T19:45:00Z">
              <w:r>
                <w:rPr>
                  <w:rFonts w:asciiTheme="minorHAnsi" w:eastAsia="PMingLiU" w:hAnsiTheme="minorHAnsi" w:cstheme="minorHAnsi"/>
                  <w:bCs/>
                  <w:iCs/>
                  <w:lang w:val="en-US" w:eastAsia="zh-TW"/>
                </w:rPr>
                <w:t>We support Option 1.</w:t>
              </w:r>
            </w:ins>
          </w:p>
          <w:p w14:paraId="6E41E649" w14:textId="77777777" w:rsidR="00255049" w:rsidRDefault="00255049" w:rsidP="00255049">
            <w:pPr>
              <w:spacing w:after="120"/>
              <w:jc w:val="both"/>
              <w:rPr>
                <w:ins w:id="513" w:author="Ato-MediaTek" w:date="2022-02-22T19:45:00Z"/>
                <w:rFonts w:asciiTheme="minorHAnsi" w:eastAsia="PMingLiU" w:hAnsiTheme="minorHAnsi" w:cstheme="minorHAnsi"/>
                <w:bCs/>
                <w:iCs/>
                <w:lang w:val="en-US" w:eastAsia="zh-TW"/>
              </w:rPr>
            </w:pPr>
            <w:ins w:id="514" w:author="Ato-MediaTek" w:date="2022-02-22T19:45:00Z">
              <w:r>
                <w:rPr>
                  <w:rFonts w:asciiTheme="minorHAnsi" w:eastAsia="PMingLiU" w:hAnsiTheme="minorHAnsi" w:cstheme="minorHAnsi" w:hint="eastAsia"/>
                  <w:bCs/>
                  <w:iCs/>
                  <w:lang w:val="en-US" w:eastAsia="zh-TW"/>
                </w:rPr>
                <w:t>W</w:t>
              </w:r>
              <w:r>
                <w:rPr>
                  <w:rFonts w:asciiTheme="minorHAnsi" w:eastAsia="PMingLiU" w:hAnsiTheme="minorHAnsi" w:cstheme="minorHAnsi"/>
                  <w:bCs/>
                  <w:iCs/>
                  <w:lang w:val="en-US" w:eastAsia="zh-TW"/>
                </w:rPr>
                <w:t xml:space="preserve">e are fine to take this into CR discussion. </w:t>
              </w:r>
            </w:ins>
          </w:p>
          <w:p w14:paraId="3ACA112C" w14:textId="712C7B46" w:rsidR="00255049" w:rsidRDefault="00255049" w:rsidP="00255049">
            <w:pPr>
              <w:spacing w:after="120"/>
              <w:jc w:val="both"/>
              <w:rPr>
                <w:ins w:id="515" w:author="Ato-MediaTek" w:date="2022-02-22T19:45:00Z"/>
                <w:rFonts w:asciiTheme="minorHAnsi" w:eastAsia="SimSun" w:hAnsiTheme="minorHAnsi" w:cstheme="minorHAnsi"/>
                <w:bCs/>
                <w:iCs/>
                <w:lang w:val="en-US"/>
              </w:rPr>
            </w:pPr>
            <w:ins w:id="516" w:author="Ato-MediaTek" w:date="2022-02-22T19:45:00Z">
              <w:r>
                <w:rPr>
                  <w:rFonts w:asciiTheme="minorHAnsi" w:eastAsia="PMingLiU" w:hAnsiTheme="minorHAnsi" w:cstheme="minorHAnsi" w:hint="eastAsia"/>
                  <w:bCs/>
                  <w:iCs/>
                  <w:lang w:val="en-US" w:eastAsia="zh-TW"/>
                </w:rPr>
                <w:t>T</w:t>
              </w:r>
              <w:r>
                <w:rPr>
                  <w:rFonts w:asciiTheme="minorHAnsi" w:eastAsia="PMingLiU" w:hAnsiTheme="minorHAnsi" w:cstheme="minorHAnsi"/>
                  <w:bCs/>
                  <w:iCs/>
                  <w:lang w:val="en-US" w:eastAsia="zh-TW"/>
                </w:rPr>
                <w:t>he point to raise this is to avoid an extended UE capability discussion, e.g., a UE can support NCSG on a band only for NR measurement, but not for LTE measurement. If this is allowed, we need some new UE capability to inform network. (And we do not want it.)</w:t>
              </w:r>
            </w:ins>
          </w:p>
        </w:tc>
      </w:tr>
      <w:tr w:rsidR="00CC1264" w:rsidRPr="00CC1264" w14:paraId="12D542EA" w14:textId="77777777">
        <w:trPr>
          <w:ins w:id="517" w:author="MK" w:date="2022-02-22T18:12:00Z"/>
        </w:trPr>
        <w:tc>
          <w:tcPr>
            <w:tcW w:w="1236" w:type="dxa"/>
          </w:tcPr>
          <w:p w14:paraId="0BE57720" w14:textId="4A6F82FD" w:rsidR="00CC1264" w:rsidRDefault="00CC1264" w:rsidP="00255049">
            <w:pPr>
              <w:spacing w:after="120"/>
              <w:jc w:val="both"/>
              <w:rPr>
                <w:ins w:id="518" w:author="MK" w:date="2022-02-22T18:12:00Z"/>
                <w:rFonts w:asciiTheme="minorHAnsi" w:eastAsia="PMingLiU" w:hAnsiTheme="minorHAnsi" w:cstheme="minorHAnsi"/>
                <w:bCs/>
                <w:iCs/>
                <w:lang w:val="en-US" w:eastAsia="zh-TW"/>
              </w:rPr>
            </w:pPr>
            <w:ins w:id="519" w:author="MK" w:date="2022-02-22T18:12:00Z">
              <w:r>
                <w:rPr>
                  <w:rFonts w:asciiTheme="minorHAnsi" w:eastAsia="PMingLiU" w:hAnsiTheme="minorHAnsi" w:cstheme="minorHAnsi"/>
                  <w:bCs/>
                  <w:iCs/>
                  <w:lang w:val="en-US" w:eastAsia="zh-TW"/>
                </w:rPr>
                <w:t>E///</w:t>
              </w:r>
            </w:ins>
          </w:p>
        </w:tc>
        <w:tc>
          <w:tcPr>
            <w:tcW w:w="8395" w:type="dxa"/>
          </w:tcPr>
          <w:p w14:paraId="4E201BDF" w14:textId="77777777" w:rsidR="00CC1264" w:rsidRDefault="00CC1264" w:rsidP="00255049">
            <w:pPr>
              <w:spacing w:after="120"/>
              <w:jc w:val="both"/>
              <w:rPr>
                <w:ins w:id="520" w:author="MK" w:date="2022-02-22T18:14:00Z"/>
                <w:rFonts w:asciiTheme="minorHAnsi" w:eastAsia="PMingLiU" w:hAnsiTheme="minorHAnsi" w:cstheme="minorHAnsi"/>
                <w:bCs/>
                <w:iCs/>
                <w:lang w:val="en-US" w:eastAsia="zh-TW"/>
              </w:rPr>
            </w:pPr>
            <w:ins w:id="521" w:author="MK" w:date="2022-02-22T18:13:00Z">
              <w:r>
                <w:rPr>
                  <w:rFonts w:asciiTheme="minorHAnsi" w:eastAsia="PMingLiU" w:hAnsiTheme="minorHAnsi" w:cstheme="minorHAnsi"/>
                  <w:bCs/>
                  <w:iCs/>
                  <w:lang w:val="en-US" w:eastAsia="zh-TW"/>
                </w:rPr>
                <w:t xml:space="preserve">We support Option 1. </w:t>
              </w:r>
            </w:ins>
          </w:p>
          <w:p w14:paraId="7D17BDB2" w14:textId="0812A3BC" w:rsidR="00CC1264" w:rsidRDefault="00CC1264" w:rsidP="00255049">
            <w:pPr>
              <w:spacing w:after="120"/>
              <w:jc w:val="both"/>
              <w:rPr>
                <w:ins w:id="522" w:author="MK" w:date="2022-02-22T18:12:00Z"/>
                <w:rFonts w:asciiTheme="minorHAnsi" w:eastAsia="PMingLiU" w:hAnsiTheme="minorHAnsi" w:cstheme="minorHAnsi"/>
                <w:bCs/>
                <w:iCs/>
                <w:lang w:val="en-US" w:eastAsia="zh-TW"/>
              </w:rPr>
            </w:pPr>
            <w:ins w:id="523" w:author="MK" w:date="2022-02-22T18:13:00Z">
              <w:r>
                <w:rPr>
                  <w:rFonts w:asciiTheme="minorHAnsi" w:eastAsia="PMingLiU" w:hAnsiTheme="minorHAnsi" w:cstheme="minorHAnsi"/>
                  <w:bCs/>
                  <w:iCs/>
                  <w:lang w:val="en-US" w:eastAsia="zh-TW"/>
                </w:rPr>
                <w:t xml:space="preserve">NCSG will be used for different </w:t>
              </w:r>
            </w:ins>
            <w:ins w:id="524" w:author="MK" w:date="2022-02-22T18:14:00Z">
              <w:r>
                <w:rPr>
                  <w:rFonts w:asciiTheme="minorHAnsi" w:eastAsia="PMingLiU" w:hAnsiTheme="minorHAnsi" w:cstheme="minorHAnsi"/>
                  <w:bCs/>
                  <w:iCs/>
                  <w:lang w:val="en-US" w:eastAsia="zh-TW"/>
                </w:rPr>
                <w:t>types of measurements and same capability should apply for all measurements.</w:t>
              </w:r>
            </w:ins>
          </w:p>
        </w:tc>
      </w:tr>
      <w:tr w:rsidR="00A15B3D" w:rsidRPr="00CC1264" w14:paraId="73D3E4DA" w14:textId="77777777">
        <w:trPr>
          <w:ins w:id="525" w:author="HW - 102" w:date="2022-02-23T15:46:00Z"/>
        </w:trPr>
        <w:tc>
          <w:tcPr>
            <w:tcW w:w="1236" w:type="dxa"/>
          </w:tcPr>
          <w:p w14:paraId="193BBCF3" w14:textId="0332A283" w:rsidR="00A15B3D" w:rsidRDefault="00A15B3D" w:rsidP="00A15B3D">
            <w:pPr>
              <w:spacing w:after="120"/>
              <w:jc w:val="both"/>
              <w:rPr>
                <w:ins w:id="526" w:author="HW - 102" w:date="2022-02-23T15:46:00Z"/>
                <w:rFonts w:asciiTheme="minorHAnsi" w:eastAsia="PMingLiU" w:hAnsiTheme="minorHAnsi" w:cstheme="minorHAnsi"/>
                <w:bCs/>
                <w:iCs/>
                <w:lang w:val="en-US" w:eastAsia="zh-TW"/>
              </w:rPr>
            </w:pPr>
            <w:ins w:id="527" w:author="HW - 102" w:date="2022-02-23T15:46:00Z">
              <w:r>
                <w:rPr>
                  <w:rFonts w:asciiTheme="minorHAnsi" w:eastAsia="SimSun" w:hAnsiTheme="minorHAnsi" w:cstheme="minorHAnsi"/>
                  <w:bCs/>
                  <w:iCs/>
                  <w:lang w:val="en-US"/>
                </w:rPr>
                <w:t xml:space="preserve">Huawei </w:t>
              </w:r>
            </w:ins>
          </w:p>
        </w:tc>
        <w:tc>
          <w:tcPr>
            <w:tcW w:w="8395" w:type="dxa"/>
          </w:tcPr>
          <w:p w14:paraId="4891385B" w14:textId="77777777" w:rsidR="00A15B3D" w:rsidRDefault="00A15B3D" w:rsidP="00A15B3D">
            <w:pPr>
              <w:overflowPunct/>
              <w:autoSpaceDE/>
              <w:autoSpaceDN/>
              <w:adjustRightInd/>
              <w:spacing w:after="120"/>
              <w:textAlignment w:val="auto"/>
              <w:rPr>
                <w:ins w:id="528" w:author="HW - 102" w:date="2022-02-23T15:46:00Z"/>
                <w:rFonts w:asciiTheme="minorHAnsi" w:eastAsia="SimSun" w:hAnsiTheme="minorHAnsi" w:cstheme="minorHAnsi"/>
                <w:bCs/>
                <w:iCs/>
                <w:lang w:val="en-US"/>
              </w:rPr>
            </w:pPr>
            <w:ins w:id="529" w:author="HW - 102" w:date="2022-02-23T15:46:00Z">
              <w:r>
                <w:rPr>
                  <w:rFonts w:asciiTheme="minorHAnsi" w:eastAsia="SimSun" w:hAnsiTheme="minorHAnsi" w:cstheme="minorHAnsi"/>
                  <w:bCs/>
                  <w:iCs/>
                  <w:lang w:val="en-US"/>
                </w:rPr>
                <w:t>Option 2.</w:t>
              </w:r>
            </w:ins>
          </w:p>
          <w:p w14:paraId="062BE0D1" w14:textId="77777777" w:rsidR="00A15B3D" w:rsidRPr="00C94E9A" w:rsidRDefault="00A15B3D" w:rsidP="00A15B3D">
            <w:pPr>
              <w:spacing w:after="120"/>
              <w:rPr>
                <w:ins w:id="530" w:author="HW - 102" w:date="2022-02-23T15:46:00Z"/>
                <w:rFonts w:asciiTheme="minorHAnsi" w:eastAsia="SimSun" w:hAnsiTheme="minorHAnsi" w:cstheme="minorHAnsi"/>
                <w:bCs/>
                <w:iCs/>
              </w:rPr>
            </w:pPr>
            <w:ins w:id="531" w:author="HW - 102" w:date="2022-02-23T15:46:00Z">
              <w:r>
                <w:rPr>
                  <w:rFonts w:asciiTheme="minorHAnsi" w:eastAsia="SimSun" w:hAnsiTheme="minorHAnsi" w:cstheme="minorHAnsi"/>
                  <w:bCs/>
                  <w:iCs/>
                </w:rPr>
                <w:t>T</w:t>
              </w:r>
              <w:r w:rsidRPr="00C94E9A">
                <w:rPr>
                  <w:rFonts w:asciiTheme="minorHAnsi" w:eastAsia="SimSun" w:hAnsiTheme="minorHAnsi" w:cstheme="minorHAnsi"/>
                  <w:bCs/>
                  <w:iCs/>
                </w:rPr>
                <w:t xml:space="preserve">here will be separate capability reporting for intra- and inter-frequency measurement in the same band. </w:t>
              </w:r>
            </w:ins>
          </w:p>
          <w:p w14:paraId="5C5C6FAA" w14:textId="77777777" w:rsidR="00A15B3D" w:rsidRDefault="00A15B3D" w:rsidP="00A15B3D">
            <w:pPr>
              <w:spacing w:after="120"/>
              <w:jc w:val="both"/>
              <w:rPr>
                <w:ins w:id="532" w:author="HW - 102" w:date="2022-02-23T15:46:00Z"/>
                <w:rFonts w:asciiTheme="minorHAnsi" w:eastAsia="SimSun" w:hAnsiTheme="minorHAnsi" w:cstheme="minorHAnsi"/>
                <w:bCs/>
                <w:iCs/>
              </w:rPr>
            </w:pPr>
            <w:ins w:id="533" w:author="HW - 102" w:date="2022-02-23T15:46:00Z">
              <w:r w:rsidRPr="00C94E9A">
                <w:rPr>
                  <w:rFonts w:asciiTheme="minorHAnsi" w:eastAsia="SimSun" w:hAnsiTheme="minorHAnsi" w:cstheme="minorHAnsi"/>
                  <w:bCs/>
                  <w:iCs/>
                </w:rPr>
                <w:t xml:space="preserve">We also do not see the reported capability is applicable for de-activated SCell measurement because the measurement can be performed without MG but with interruption. </w:t>
              </w:r>
            </w:ins>
          </w:p>
          <w:p w14:paraId="23CC688E" w14:textId="6134C05F" w:rsidR="00A15B3D" w:rsidRDefault="00A15B3D" w:rsidP="00A15B3D">
            <w:pPr>
              <w:spacing w:after="120"/>
              <w:jc w:val="both"/>
              <w:rPr>
                <w:ins w:id="534" w:author="HW - 102" w:date="2022-02-23T15:46:00Z"/>
                <w:rFonts w:asciiTheme="minorHAnsi" w:eastAsia="PMingLiU" w:hAnsiTheme="minorHAnsi" w:cstheme="minorHAnsi"/>
                <w:bCs/>
                <w:iCs/>
                <w:lang w:val="en-US" w:eastAsia="zh-TW"/>
              </w:rPr>
            </w:pPr>
            <w:ins w:id="535" w:author="HW - 102" w:date="2022-02-23T15:46:00Z">
              <w:r>
                <w:rPr>
                  <w:rFonts w:asciiTheme="minorHAnsi" w:eastAsia="SimSun" w:hAnsiTheme="minorHAnsi" w:cstheme="minorHAnsi"/>
                  <w:bCs/>
                  <w:iCs/>
                </w:rPr>
                <w:t xml:space="preserve">The issue raised up by MTK above is not fully clear to us, as we understand NR and LTE MOs are always in different bands. </w:t>
              </w:r>
            </w:ins>
          </w:p>
        </w:tc>
      </w:tr>
      <w:tr w:rsidR="0026449C" w:rsidRPr="00CC1264" w14:paraId="48804F19" w14:textId="77777777">
        <w:trPr>
          <w:ins w:id="536" w:author="CATT_RAN4#102" w:date="2022-02-23T20:46:00Z"/>
        </w:trPr>
        <w:tc>
          <w:tcPr>
            <w:tcW w:w="1236" w:type="dxa"/>
          </w:tcPr>
          <w:p w14:paraId="1A686B3A" w14:textId="4715619E" w:rsidR="0026449C" w:rsidRDefault="0026449C" w:rsidP="00A15B3D">
            <w:pPr>
              <w:spacing w:after="120"/>
              <w:jc w:val="both"/>
              <w:rPr>
                <w:ins w:id="537" w:author="CATT_RAN4#102" w:date="2022-02-23T20:46:00Z"/>
                <w:rFonts w:asciiTheme="minorHAnsi" w:eastAsia="SimSun" w:hAnsiTheme="minorHAnsi" w:cstheme="minorHAnsi"/>
                <w:bCs/>
                <w:iCs/>
                <w:lang w:val="en-US"/>
              </w:rPr>
            </w:pPr>
            <w:ins w:id="538" w:author="CATT_RAN4#102" w:date="2022-02-23T20:46:00Z">
              <w:r>
                <w:rPr>
                  <w:rFonts w:asciiTheme="minorHAnsi" w:eastAsia="SimSun" w:hAnsiTheme="minorHAnsi" w:cstheme="minorHAnsi" w:hint="eastAsia"/>
                  <w:bCs/>
                  <w:iCs/>
                  <w:lang w:val="en-US"/>
                </w:rPr>
                <w:t>CATT</w:t>
              </w:r>
            </w:ins>
          </w:p>
        </w:tc>
        <w:tc>
          <w:tcPr>
            <w:tcW w:w="8395" w:type="dxa"/>
          </w:tcPr>
          <w:p w14:paraId="32E64F63" w14:textId="7304E94A" w:rsidR="0026449C" w:rsidRDefault="0026449C">
            <w:pPr>
              <w:spacing w:after="120"/>
              <w:rPr>
                <w:ins w:id="539" w:author="CATT_RAN4#102" w:date="2022-02-23T20:46:00Z"/>
                <w:rFonts w:asciiTheme="minorHAnsi" w:eastAsia="SimSun" w:hAnsiTheme="minorHAnsi" w:cstheme="minorHAnsi"/>
                <w:bCs/>
                <w:iCs/>
                <w:lang w:val="en-US"/>
              </w:rPr>
            </w:pPr>
            <w:ins w:id="540" w:author="CATT_RAN4#102" w:date="2022-02-23T20:46:00Z">
              <w:r>
                <w:rPr>
                  <w:rFonts w:asciiTheme="minorHAnsi" w:eastAsia="SimSun" w:hAnsiTheme="minorHAnsi" w:cstheme="minorHAnsi"/>
                  <w:bCs/>
                  <w:iCs/>
                  <w:lang w:val="en-US"/>
                </w:rPr>
                <w:t>W</w:t>
              </w:r>
              <w:r>
                <w:rPr>
                  <w:rFonts w:asciiTheme="minorHAnsi" w:eastAsia="SimSun" w:hAnsiTheme="minorHAnsi" w:cstheme="minorHAnsi" w:hint="eastAsia"/>
                  <w:bCs/>
                  <w:iCs/>
                  <w:lang w:val="en-US"/>
                </w:rPr>
                <w:t xml:space="preserve">e think </w:t>
              </w:r>
            </w:ins>
            <w:ins w:id="541" w:author="CATT_RAN4#102" w:date="2022-02-23T20:47:00Z">
              <w:r>
                <w:rPr>
                  <w:rFonts w:asciiTheme="minorHAnsi" w:eastAsia="SimSun" w:hAnsiTheme="minorHAnsi" w:cstheme="minorHAnsi" w:hint="eastAsia"/>
                  <w:bCs/>
                  <w:iCs/>
                  <w:lang w:val="en-US"/>
                </w:rPr>
                <w:t xml:space="preserve">we </w:t>
              </w:r>
            </w:ins>
            <w:ins w:id="542" w:author="CATT_RAN4#102" w:date="2022-02-23T20:48:00Z">
              <w:r>
                <w:rPr>
                  <w:rFonts w:asciiTheme="minorHAnsi" w:eastAsia="SimSun" w:hAnsiTheme="minorHAnsi" w:cstheme="minorHAnsi" w:hint="eastAsia"/>
                  <w:bCs/>
                  <w:iCs/>
                  <w:lang w:val="en-US"/>
                </w:rPr>
                <w:t>can work on</w:t>
              </w:r>
            </w:ins>
            <w:ins w:id="543" w:author="CATT_RAN4#102" w:date="2022-02-23T20:47:00Z">
              <w:r>
                <w:rPr>
                  <w:rFonts w:asciiTheme="minorHAnsi" w:eastAsia="SimSun" w:hAnsiTheme="minorHAnsi" w:cstheme="minorHAnsi" w:hint="eastAsia"/>
                  <w:bCs/>
                  <w:iCs/>
                  <w:lang w:val="en-US"/>
                </w:rPr>
                <w:t xml:space="preserve"> the CR directly </w:t>
              </w:r>
            </w:ins>
            <w:ins w:id="544" w:author="CATT_RAN4#102" w:date="2022-02-23T20:48:00Z">
              <w:r>
                <w:rPr>
                  <w:rFonts w:asciiTheme="minorHAnsi" w:eastAsia="SimSun" w:hAnsiTheme="minorHAnsi" w:cstheme="minorHAnsi" w:hint="eastAsia"/>
                  <w:bCs/>
                  <w:iCs/>
                  <w:lang w:val="en-US"/>
                </w:rPr>
                <w:t xml:space="preserve">and no need to have further agreements. </w:t>
              </w:r>
            </w:ins>
          </w:p>
        </w:tc>
      </w:tr>
      <w:tr w:rsidR="001430ED" w14:paraId="07E96186" w14:textId="77777777" w:rsidTr="001430ED">
        <w:trPr>
          <w:ins w:id="545" w:author="Nokia" w:date="2022-02-24T08:58:00Z"/>
        </w:trPr>
        <w:tc>
          <w:tcPr>
            <w:tcW w:w="1236" w:type="dxa"/>
          </w:tcPr>
          <w:p w14:paraId="49E8F275" w14:textId="77777777" w:rsidR="001430ED" w:rsidRDefault="001430ED" w:rsidP="006B2DE5">
            <w:pPr>
              <w:spacing w:after="120"/>
              <w:jc w:val="both"/>
              <w:rPr>
                <w:ins w:id="546" w:author="Nokia" w:date="2022-02-24T08:58:00Z"/>
                <w:rFonts w:asciiTheme="minorHAnsi" w:eastAsia="SimSun" w:hAnsiTheme="minorHAnsi" w:cstheme="minorHAnsi"/>
                <w:bCs/>
                <w:iCs/>
                <w:lang w:val="en-US"/>
              </w:rPr>
            </w:pPr>
            <w:ins w:id="547" w:author="Nokia" w:date="2022-02-24T08:58:00Z">
              <w:r>
                <w:rPr>
                  <w:rFonts w:asciiTheme="minorHAnsi" w:eastAsia="SimSun" w:hAnsiTheme="minorHAnsi" w:cstheme="minorHAnsi"/>
                  <w:bCs/>
                  <w:iCs/>
                  <w:lang w:val="en-US"/>
                </w:rPr>
                <w:t>Nokia</w:t>
              </w:r>
            </w:ins>
          </w:p>
        </w:tc>
        <w:tc>
          <w:tcPr>
            <w:tcW w:w="8395" w:type="dxa"/>
          </w:tcPr>
          <w:p w14:paraId="08AA4A19" w14:textId="0AF49664" w:rsidR="001430ED" w:rsidRDefault="001430ED" w:rsidP="006B2DE5">
            <w:pPr>
              <w:spacing w:after="120"/>
              <w:jc w:val="both"/>
              <w:rPr>
                <w:ins w:id="548" w:author="Nokia" w:date="2022-02-24T08:58:00Z"/>
                <w:rFonts w:asciiTheme="minorHAnsi" w:eastAsia="SimSun" w:hAnsiTheme="minorHAnsi" w:cstheme="minorHAnsi"/>
                <w:bCs/>
                <w:iCs/>
                <w:lang w:val="en-US"/>
              </w:rPr>
            </w:pPr>
            <w:ins w:id="549" w:author="Nokia" w:date="2022-02-24T08:59:00Z">
              <w:r>
                <w:rPr>
                  <w:rFonts w:asciiTheme="minorHAnsi" w:eastAsia="SimSun" w:hAnsiTheme="minorHAnsi" w:cstheme="minorHAnsi"/>
                  <w:bCs/>
                  <w:iCs/>
                  <w:lang w:val="en-US"/>
                </w:rPr>
                <w:t>Option 2</w:t>
              </w:r>
            </w:ins>
            <w:ins w:id="550" w:author="Nokia" w:date="2022-02-24T08:58:00Z">
              <w:r>
                <w:rPr>
                  <w:rFonts w:asciiTheme="minorHAnsi" w:eastAsia="SimSun" w:hAnsiTheme="minorHAnsi" w:cstheme="minorHAnsi"/>
                  <w:bCs/>
                  <w:iCs/>
                  <w:lang w:val="en-US"/>
                </w:rPr>
                <w:t>.</w:t>
              </w:r>
            </w:ins>
          </w:p>
        </w:tc>
      </w:tr>
    </w:tbl>
    <w:p w14:paraId="181DABE3" w14:textId="77777777" w:rsidR="00DF07DC" w:rsidRDefault="00DF07DC">
      <w:pPr>
        <w:spacing w:after="120"/>
        <w:jc w:val="both"/>
        <w:rPr>
          <w:rFonts w:asciiTheme="minorHAnsi" w:eastAsia="SimSun" w:hAnsiTheme="minorHAnsi" w:cstheme="minorHAnsi"/>
          <w:b/>
          <w:bCs/>
          <w:iCs/>
          <w:u w:val="single"/>
          <w:lang w:val="en-US"/>
        </w:rPr>
      </w:pPr>
    </w:p>
    <w:p w14:paraId="4557EFBE" w14:textId="77777777" w:rsidR="00DF07DC" w:rsidRPr="00BC2CD5" w:rsidRDefault="0061308C">
      <w:pPr>
        <w:spacing w:after="120"/>
        <w:jc w:val="both"/>
        <w:rPr>
          <w:rFonts w:asciiTheme="minorHAnsi" w:eastAsia="SimSun" w:hAnsiTheme="minorHAnsi" w:cstheme="minorHAnsi"/>
          <w:b/>
          <w:bCs/>
          <w:iCs/>
          <w:u w:val="single"/>
          <w:lang w:val="en-US"/>
          <w:rPrChange w:id="551"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552" w:author="MK" w:date="2022-02-22T18:06:00Z">
            <w:rPr>
              <w:rFonts w:asciiTheme="minorHAnsi" w:eastAsia="SimSun" w:hAnsiTheme="minorHAnsi" w:cstheme="minorHAnsi"/>
              <w:b/>
              <w:bCs/>
              <w:iCs/>
              <w:u w:val="single"/>
            </w:rPr>
          </w:rPrChange>
        </w:rPr>
        <w:t>Issue 3-</w:t>
      </w:r>
      <w:r>
        <w:rPr>
          <w:rFonts w:asciiTheme="minorHAnsi" w:eastAsia="SimSun" w:hAnsiTheme="minorHAnsi" w:cstheme="minorHAnsi"/>
          <w:b/>
          <w:bCs/>
          <w:iCs/>
          <w:u w:val="single"/>
          <w:lang w:val="en-US"/>
        </w:rPr>
        <w:t>3</w:t>
      </w:r>
      <w:r w:rsidRPr="00BC2CD5">
        <w:rPr>
          <w:rFonts w:asciiTheme="minorHAnsi" w:eastAsia="SimSun" w:hAnsiTheme="minorHAnsi" w:cstheme="minorHAnsi"/>
          <w:b/>
          <w:bCs/>
          <w:iCs/>
          <w:u w:val="single"/>
          <w:lang w:val="en-US"/>
          <w:rPrChange w:id="553" w:author="MK" w:date="2022-02-22T18:06:00Z">
            <w:rPr>
              <w:rFonts w:asciiTheme="minorHAnsi" w:eastAsia="SimSun" w:hAnsiTheme="minorHAnsi" w:cstheme="minorHAnsi"/>
              <w:b/>
              <w:bCs/>
              <w:iCs/>
              <w:u w:val="single"/>
            </w:rPr>
          </w:rPrChange>
        </w:rPr>
        <w:t>: other assumptions when discussing NW configuration and corresponding UE behaviour</w:t>
      </w:r>
    </w:p>
    <w:p w14:paraId="5995226A"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Proposal 1: Count ‘no-gap-no-ncsg’ into CSSF calculation by following R16 inter-f w/o gap measurement enhancement as the agreements on different SMTC and MG/NCSG overlapping cases align for the two use cases. N</w:t>
      </w:r>
      <w:r>
        <w:rPr>
          <w:rFonts w:asciiTheme="minorHAnsi" w:eastAsia="SimSun" w:hAnsiTheme="minorHAnsi" w:cstheme="minorHAnsi" w:hint="eastAsia"/>
          <w:bCs/>
          <w:iCs/>
          <w:color w:val="000000" w:themeColor="text1"/>
          <w:lang w:val="en-US"/>
        </w:rPr>
        <w:t>o</w:t>
      </w:r>
      <w:r>
        <w:rPr>
          <w:rFonts w:asciiTheme="minorHAnsi" w:eastAsia="SimSun" w:hAnsiTheme="minorHAnsi" w:cstheme="minorHAnsi"/>
          <w:bCs/>
          <w:iCs/>
          <w:color w:val="000000" w:themeColor="text1"/>
          <w:lang w:val="en-US"/>
        </w:rPr>
        <w:t xml:space="preserve"> additional agreement is needed beyond this one and the previous agreements for CSSF calculation. (QC)</w:t>
      </w:r>
    </w:p>
    <w:p w14:paraId="495626E8"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Proposal 2: </w:t>
      </w:r>
      <w:r>
        <w:rPr>
          <w:rFonts w:asciiTheme="minorHAnsi" w:eastAsia="SimSun" w:hAnsiTheme="minorHAnsi" w:cstheme="minorHAnsi"/>
          <w:bCs/>
          <w:iCs/>
          <w:color w:val="000000" w:themeColor="text1"/>
          <w:lang w:val="en-GB"/>
        </w:rPr>
        <w:t>UE reports the capability of ncsg or no-gap-no-ncsg on a band for EUTRAN measurements only if no scheduling restriction is expected. (MTK)</w:t>
      </w:r>
    </w:p>
    <w:p w14:paraId="091F696D"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151C3798"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Discussion is needed. Please be kindly reminded that they are different proposals rather than options, which are not mutual exclusive. Companies are encouraged to provide comments on each of them.</w:t>
      </w:r>
    </w:p>
    <w:p w14:paraId="768D7026"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108A6913" w14:textId="77777777">
        <w:tc>
          <w:tcPr>
            <w:tcW w:w="1236" w:type="dxa"/>
          </w:tcPr>
          <w:p w14:paraId="2B1448E8"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443DC3B9"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6354C6B2" w14:textId="77777777">
        <w:tc>
          <w:tcPr>
            <w:tcW w:w="1236" w:type="dxa"/>
          </w:tcPr>
          <w:p w14:paraId="28EDC1B7"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554" w:author="Qiming Li" w:date="2022-02-21T22:58:00Z">
              <w:r>
                <w:rPr>
                  <w:rFonts w:asciiTheme="minorHAnsi" w:eastAsia="SimSun" w:hAnsiTheme="minorHAnsi" w:cstheme="minorHAnsi"/>
                  <w:bCs/>
                  <w:iCs/>
                  <w:lang w:val="en-US"/>
                </w:rPr>
                <w:lastRenderedPageBreak/>
                <w:t>Apple</w:t>
              </w:r>
            </w:ins>
          </w:p>
        </w:tc>
        <w:tc>
          <w:tcPr>
            <w:tcW w:w="8395" w:type="dxa"/>
          </w:tcPr>
          <w:p w14:paraId="442D4BB8" w14:textId="77777777" w:rsidR="00DF07DC" w:rsidRDefault="0061308C">
            <w:pPr>
              <w:overflowPunct/>
              <w:autoSpaceDE/>
              <w:autoSpaceDN/>
              <w:adjustRightInd/>
              <w:spacing w:after="120"/>
              <w:jc w:val="both"/>
              <w:textAlignment w:val="auto"/>
              <w:rPr>
                <w:ins w:id="555" w:author="Qiming Li" w:date="2022-02-21T23:06:00Z"/>
                <w:rFonts w:asciiTheme="minorHAnsi" w:eastAsia="SimSun" w:hAnsiTheme="minorHAnsi" w:cstheme="minorHAnsi"/>
                <w:bCs/>
                <w:iCs/>
                <w:lang w:val="en-US"/>
              </w:rPr>
            </w:pPr>
            <w:ins w:id="556" w:author="Qiming Li" w:date="2022-02-21T23:03:00Z">
              <w:r>
                <w:rPr>
                  <w:rFonts w:asciiTheme="minorHAnsi" w:eastAsia="SimSun" w:hAnsiTheme="minorHAnsi" w:cstheme="minorHAnsi"/>
                  <w:bCs/>
                  <w:iCs/>
                  <w:lang w:val="en-US"/>
                </w:rPr>
                <w:t xml:space="preserve">Question on proposal 1 “following R16 inter-f w/o gap measurement </w:t>
              </w:r>
            </w:ins>
            <w:ins w:id="557" w:author="Qiming Li" w:date="2022-02-21T23:04:00Z">
              <w:r>
                <w:rPr>
                  <w:rFonts w:asciiTheme="minorHAnsi" w:eastAsia="SimSun" w:hAnsiTheme="minorHAnsi" w:cstheme="minorHAnsi"/>
                  <w:bCs/>
                  <w:iCs/>
                  <w:lang w:val="en-US"/>
                </w:rPr>
                <w:t>enhancement</w:t>
              </w:r>
            </w:ins>
            <w:ins w:id="558" w:author="Qiming Li" w:date="2022-02-21T23:03:00Z">
              <w:r>
                <w:rPr>
                  <w:rFonts w:asciiTheme="minorHAnsi" w:eastAsia="SimSun" w:hAnsiTheme="minorHAnsi" w:cstheme="minorHAnsi"/>
                  <w:bCs/>
                  <w:iCs/>
                  <w:lang w:val="en-US"/>
                </w:rPr>
                <w:t>”</w:t>
              </w:r>
            </w:ins>
            <w:ins w:id="559" w:author="Qiming Li" w:date="2022-02-21T23:04:00Z">
              <w:r>
                <w:rPr>
                  <w:rFonts w:asciiTheme="minorHAnsi" w:eastAsia="SimSun" w:hAnsiTheme="minorHAnsi" w:cstheme="minorHAnsi"/>
                  <w:bCs/>
                  <w:iCs/>
                  <w:lang w:val="en-US"/>
                </w:rPr>
                <w:t xml:space="preserve">: </w:t>
              </w:r>
            </w:ins>
            <w:ins w:id="560" w:author="Qiming Li" w:date="2022-02-21T23:05:00Z">
              <w:r>
                <w:rPr>
                  <w:rFonts w:asciiTheme="minorHAnsi" w:eastAsia="SimSun" w:hAnsiTheme="minorHAnsi" w:cstheme="minorHAnsi"/>
                  <w:bCs/>
                  <w:iCs/>
                  <w:lang w:val="en-US"/>
                </w:rPr>
                <w:t>are we going to reuse</w:t>
              </w:r>
            </w:ins>
            <w:ins w:id="561" w:author="Qiming Li" w:date="2022-02-21T23:04:00Z">
              <w:r>
                <w:rPr>
                  <w:rFonts w:asciiTheme="minorHAnsi" w:eastAsia="SimSun" w:hAnsiTheme="minorHAnsi" w:cstheme="minorHAnsi"/>
                  <w:bCs/>
                  <w:iCs/>
                  <w:lang w:val="en-US"/>
                </w:rPr>
                <w:t xml:space="preserve"> “</w:t>
              </w:r>
              <w:r>
                <w:rPr>
                  <w:rFonts w:asciiTheme="minorHAnsi" w:eastAsia="SimSun" w:hAnsiTheme="minorHAnsi" w:cstheme="minorHAnsi"/>
                  <w:bCs/>
                  <w:i/>
                  <w:iCs/>
                  <w:lang w:val="en-GB"/>
                </w:rPr>
                <w:t>interFrequencyConfig-NoGap-r16</w:t>
              </w:r>
              <w:r>
                <w:rPr>
                  <w:rFonts w:asciiTheme="minorHAnsi" w:eastAsia="SimSun" w:hAnsiTheme="minorHAnsi" w:cstheme="minorHAnsi"/>
                  <w:bCs/>
                  <w:iCs/>
                  <w:lang w:val="en-US"/>
                </w:rPr>
                <w:t>” or intr</w:t>
              </w:r>
            </w:ins>
            <w:ins w:id="562" w:author="Qiming Li" w:date="2022-02-21T23:05:00Z">
              <w:r>
                <w:rPr>
                  <w:rFonts w:asciiTheme="minorHAnsi" w:eastAsia="SimSun" w:hAnsiTheme="minorHAnsi" w:cstheme="minorHAnsi"/>
                  <w:bCs/>
                  <w:iCs/>
                  <w:lang w:val="en-US"/>
                </w:rPr>
                <w:t>oduce a new one specifically for NCSG?</w:t>
              </w:r>
            </w:ins>
          </w:p>
          <w:p w14:paraId="18BE9B34"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563" w:author="Qiming Li" w:date="2022-02-21T23:11:00Z">
              <w:r>
                <w:rPr>
                  <w:rFonts w:asciiTheme="minorHAnsi" w:eastAsia="SimSun" w:hAnsiTheme="minorHAnsi" w:cstheme="minorHAnsi"/>
                  <w:bCs/>
                  <w:iCs/>
                  <w:lang w:val="en-US"/>
                </w:rPr>
                <w:t xml:space="preserve">Regarding proposal 2, </w:t>
              </w:r>
            </w:ins>
            <w:ins w:id="564" w:author="Qiming Li" w:date="2022-02-21T23:12:00Z">
              <w:r>
                <w:rPr>
                  <w:rFonts w:asciiTheme="minorHAnsi" w:eastAsia="SimSun" w:hAnsiTheme="minorHAnsi" w:cstheme="minorHAnsi"/>
                  <w:bCs/>
                  <w:iCs/>
                  <w:lang w:val="en-US"/>
                </w:rPr>
                <w:t>is it correct understanding that if scheduling restriction applies, UE can only indicate “gap”? E</w:t>
              </w:r>
            </w:ins>
            <w:ins w:id="565" w:author="Qiming Li" w:date="2022-02-21T23:13:00Z">
              <w:r>
                <w:rPr>
                  <w:rFonts w:asciiTheme="minorHAnsi" w:eastAsia="SimSun" w:hAnsiTheme="minorHAnsi" w:cstheme="minorHAnsi"/>
                  <w:bCs/>
                  <w:iCs/>
                  <w:lang w:val="en-US"/>
                </w:rPr>
                <w:t xml:space="preserve">ven though </w:t>
              </w:r>
            </w:ins>
            <w:ins w:id="566" w:author="Qiming Li" w:date="2022-02-21T23:11:00Z">
              <w:r>
                <w:rPr>
                  <w:rFonts w:asciiTheme="minorHAnsi" w:eastAsia="SimSun" w:hAnsiTheme="minorHAnsi" w:cstheme="minorHAnsi"/>
                  <w:bCs/>
                  <w:iCs/>
                  <w:lang w:val="en-US"/>
                </w:rPr>
                <w:t>we agree with analysis in MTK’s contribution</w:t>
              </w:r>
            </w:ins>
            <w:ins w:id="567" w:author="Qiming Li" w:date="2022-02-21T23:13:00Z">
              <w:r>
                <w:rPr>
                  <w:rFonts w:asciiTheme="minorHAnsi" w:eastAsia="SimSun" w:hAnsiTheme="minorHAnsi" w:cstheme="minorHAnsi"/>
                  <w:bCs/>
                  <w:iCs/>
                  <w:lang w:val="en-US"/>
                </w:rPr>
                <w:t>, it doesn’t mean UE can only indicate “gap”. NCSG can still be used with scheduling restriction apply</w:t>
              </w:r>
            </w:ins>
            <w:ins w:id="568" w:author="Qiming Li" w:date="2022-02-21T23:14:00Z">
              <w:r>
                <w:rPr>
                  <w:rFonts w:asciiTheme="minorHAnsi" w:eastAsia="SimSun" w:hAnsiTheme="minorHAnsi" w:cstheme="minorHAnsi"/>
                  <w:bCs/>
                  <w:iCs/>
                  <w:lang w:val="en-US"/>
                </w:rPr>
                <w:t xml:space="preserve">ing for the whole ML window. The two approaches have same </w:t>
              </w:r>
            </w:ins>
            <w:ins w:id="569" w:author="Qiming Li" w:date="2022-02-21T23:15:00Z">
              <w:r>
                <w:rPr>
                  <w:rFonts w:asciiTheme="minorHAnsi" w:eastAsia="SimSun" w:hAnsiTheme="minorHAnsi" w:cstheme="minorHAnsi"/>
                  <w:bCs/>
                  <w:iCs/>
                  <w:lang w:val="en-US"/>
                </w:rPr>
                <w:t>consequence</w:t>
              </w:r>
            </w:ins>
            <w:ins w:id="570" w:author="Qiming Li" w:date="2022-02-21T23:14:00Z">
              <w:r>
                <w:rPr>
                  <w:rFonts w:asciiTheme="minorHAnsi" w:eastAsia="SimSun" w:hAnsiTheme="minorHAnsi" w:cstheme="minorHAnsi"/>
                  <w:bCs/>
                  <w:iCs/>
                  <w:lang w:val="en-US"/>
                </w:rPr>
                <w:t xml:space="preserve"> on this layer</w:t>
              </w:r>
            </w:ins>
            <w:ins w:id="571" w:author="Qiming Li" w:date="2022-02-21T23:15:00Z">
              <w:r>
                <w:rPr>
                  <w:rFonts w:asciiTheme="minorHAnsi" w:eastAsia="SimSun" w:hAnsiTheme="minorHAnsi" w:cstheme="minorHAnsi"/>
                  <w:bCs/>
                  <w:iCs/>
                  <w:lang w:val="en-US"/>
                </w:rPr>
                <w:t>, i.e. measuring it within legacy gap or within NCSG with whole ML restricted</w:t>
              </w:r>
            </w:ins>
            <w:ins w:id="572" w:author="Qiming Li" w:date="2022-02-21T23:14:00Z">
              <w:r>
                <w:rPr>
                  <w:rFonts w:asciiTheme="minorHAnsi" w:eastAsia="SimSun" w:hAnsiTheme="minorHAnsi" w:cstheme="minorHAnsi"/>
                  <w:bCs/>
                  <w:iCs/>
                  <w:lang w:val="en-US"/>
                </w:rPr>
                <w:t xml:space="preserve">. However, for other layers the second approach still allows NCSG </w:t>
              </w:r>
            </w:ins>
            <w:ins w:id="573" w:author="Qiming Li" w:date="2022-02-21T23:15:00Z">
              <w:r>
                <w:rPr>
                  <w:rFonts w:asciiTheme="minorHAnsi" w:eastAsia="SimSun" w:hAnsiTheme="minorHAnsi" w:cstheme="minorHAnsi"/>
                  <w:bCs/>
                  <w:iCs/>
                  <w:lang w:val="en-US"/>
                </w:rPr>
                <w:t>which may bring beneficial.</w:t>
              </w:r>
            </w:ins>
            <w:ins w:id="574" w:author="Qiming Li" w:date="2022-02-21T23:11:00Z">
              <w:r>
                <w:rPr>
                  <w:rFonts w:asciiTheme="minorHAnsi" w:eastAsia="SimSun" w:hAnsiTheme="minorHAnsi" w:cstheme="minorHAnsi"/>
                  <w:bCs/>
                  <w:iCs/>
                  <w:lang w:val="en-US"/>
                </w:rPr>
                <w:t xml:space="preserve"> </w:t>
              </w:r>
            </w:ins>
          </w:p>
        </w:tc>
      </w:tr>
      <w:tr w:rsidR="00DF07DC" w:rsidRPr="00BC2CD5" w14:paraId="1596A8AE" w14:textId="77777777">
        <w:trPr>
          <w:ins w:id="575" w:author="Chu-Hsiang Huang" w:date="2022-02-21T15:47:00Z"/>
        </w:trPr>
        <w:tc>
          <w:tcPr>
            <w:tcW w:w="1236" w:type="dxa"/>
          </w:tcPr>
          <w:p w14:paraId="46578C55" w14:textId="77777777" w:rsidR="00DF07DC" w:rsidRDefault="0061308C">
            <w:pPr>
              <w:spacing w:after="120"/>
              <w:jc w:val="both"/>
              <w:rPr>
                <w:ins w:id="576" w:author="Chu-Hsiang Huang" w:date="2022-02-21T15:47:00Z"/>
                <w:rFonts w:asciiTheme="minorHAnsi" w:eastAsia="SimSun" w:hAnsiTheme="minorHAnsi" w:cstheme="minorHAnsi"/>
                <w:bCs/>
                <w:iCs/>
                <w:lang w:val="en-US"/>
              </w:rPr>
            </w:pPr>
            <w:ins w:id="577" w:author="Chu-Hsiang Huang" w:date="2022-02-21T15:47:00Z">
              <w:r>
                <w:rPr>
                  <w:rFonts w:asciiTheme="minorHAnsi" w:eastAsia="SimSun" w:hAnsiTheme="minorHAnsi" w:cstheme="minorHAnsi"/>
                  <w:bCs/>
                  <w:iCs/>
                  <w:lang w:val="en-US"/>
                </w:rPr>
                <w:t>QC</w:t>
              </w:r>
            </w:ins>
          </w:p>
        </w:tc>
        <w:tc>
          <w:tcPr>
            <w:tcW w:w="8395" w:type="dxa"/>
          </w:tcPr>
          <w:p w14:paraId="27AF6169" w14:textId="77777777" w:rsidR="00DF07DC" w:rsidRDefault="0061308C">
            <w:pPr>
              <w:spacing w:after="120"/>
              <w:jc w:val="both"/>
              <w:rPr>
                <w:ins w:id="578" w:author="Chu-Hsiang Huang" w:date="2022-02-21T15:52:00Z"/>
                <w:rFonts w:asciiTheme="minorHAnsi" w:eastAsia="SimSun" w:hAnsiTheme="minorHAnsi" w:cstheme="minorHAnsi"/>
                <w:bCs/>
                <w:iCs/>
                <w:color w:val="000000" w:themeColor="text1"/>
                <w:lang w:val="en-US"/>
              </w:rPr>
            </w:pPr>
            <w:ins w:id="579" w:author="Chu-Hsiang Huang" w:date="2022-02-21T15:47:00Z">
              <w:r>
                <w:rPr>
                  <w:rFonts w:asciiTheme="minorHAnsi" w:eastAsia="SimSun" w:hAnsiTheme="minorHAnsi" w:cstheme="minorHAnsi"/>
                  <w:bCs/>
                  <w:iCs/>
                  <w:lang w:val="en-US"/>
                </w:rPr>
                <w:t>Reply to Apple: our proposal is not about capability. We propose that calculating CSSF</w:t>
              </w:r>
            </w:ins>
            <w:ins w:id="580" w:author="Chu-Hsiang Huang" w:date="2022-02-21T15:48:00Z">
              <w:r>
                <w:rPr>
                  <w:rFonts w:asciiTheme="minorHAnsi" w:eastAsia="SimSun" w:hAnsiTheme="minorHAnsi" w:cstheme="minorHAnsi"/>
                  <w:bCs/>
                  <w:iCs/>
                  <w:lang w:val="en-US"/>
                </w:rPr>
                <w:t xml:space="preserve"> when ‘</w:t>
              </w:r>
              <w:r>
                <w:rPr>
                  <w:rFonts w:asciiTheme="minorHAnsi" w:eastAsia="SimSun" w:hAnsiTheme="minorHAnsi" w:cstheme="minorHAnsi"/>
                  <w:bCs/>
                  <w:iCs/>
                  <w:color w:val="000000" w:themeColor="text1"/>
                  <w:lang w:val="en-US"/>
                </w:rPr>
                <w:t xml:space="preserve">no-gap-no-ncsg’ is reported </w:t>
              </w:r>
            </w:ins>
            <w:ins w:id="581" w:author="Chu-Hsiang Huang" w:date="2022-02-21T15:49:00Z">
              <w:r>
                <w:rPr>
                  <w:rFonts w:asciiTheme="minorHAnsi" w:eastAsia="SimSun" w:hAnsiTheme="minorHAnsi" w:cstheme="minorHAnsi"/>
                  <w:bCs/>
                  <w:iCs/>
                  <w:color w:val="000000" w:themeColor="text1"/>
                  <w:lang w:val="en-US"/>
                </w:rPr>
                <w:t xml:space="preserve">and NCSG or legacy gap is configured or not </w:t>
              </w:r>
            </w:ins>
            <w:ins w:id="582" w:author="Chu-Hsiang Huang" w:date="2022-02-21T15:48:00Z">
              <w:r>
                <w:rPr>
                  <w:rFonts w:asciiTheme="minorHAnsi" w:eastAsia="SimSun" w:hAnsiTheme="minorHAnsi" w:cstheme="minorHAnsi"/>
                  <w:bCs/>
                  <w:iCs/>
                  <w:color w:val="000000" w:themeColor="text1"/>
                  <w:lang w:val="en-US"/>
                </w:rPr>
                <w:t xml:space="preserve">by following the CSSF calculation </w:t>
              </w:r>
            </w:ins>
            <w:ins w:id="583" w:author="Chu-Hsiang Huang" w:date="2022-02-21T15:49:00Z">
              <w:r>
                <w:rPr>
                  <w:rFonts w:asciiTheme="minorHAnsi" w:eastAsia="SimSun" w:hAnsiTheme="minorHAnsi" w:cstheme="minorHAnsi"/>
                  <w:bCs/>
                  <w:iCs/>
                  <w:color w:val="000000" w:themeColor="text1"/>
                  <w:lang w:val="en-US"/>
                </w:rPr>
                <w:t>when UE supports i</w:t>
              </w:r>
            </w:ins>
            <w:ins w:id="584" w:author="Chu-Hsiang Huang" w:date="2022-02-21T15:50:00Z">
              <w:r>
                <w:rPr>
                  <w:rFonts w:asciiTheme="minorHAnsi" w:eastAsia="SimSun" w:hAnsiTheme="minorHAnsi" w:cstheme="minorHAnsi"/>
                  <w:bCs/>
                  <w:iCs/>
                  <w:color w:val="000000" w:themeColor="text1"/>
                  <w:lang w:val="en-US"/>
                </w:rPr>
                <w:t xml:space="preserve">nter-f w/o gap and legacy gap is configured or not. The proposal is based on the fact that </w:t>
              </w:r>
            </w:ins>
            <w:ins w:id="585" w:author="Chu-Hsiang Huang" w:date="2022-02-21T15:51:00Z">
              <w:r>
                <w:rPr>
                  <w:rFonts w:asciiTheme="minorHAnsi" w:eastAsia="SimSun" w:hAnsiTheme="minorHAnsi" w:cstheme="minorHAnsi"/>
                  <w:bCs/>
                  <w:iCs/>
                  <w:color w:val="000000" w:themeColor="text1"/>
                  <w:lang w:val="en-US"/>
                </w:rPr>
                <w:t xml:space="preserve">the agreed </w:t>
              </w:r>
            </w:ins>
            <w:ins w:id="586" w:author="Chu-Hsiang Huang" w:date="2022-02-21T15:52:00Z">
              <w:r>
                <w:rPr>
                  <w:rFonts w:asciiTheme="minorHAnsi" w:eastAsia="SimSun" w:hAnsiTheme="minorHAnsi" w:cstheme="minorHAnsi"/>
                  <w:bCs/>
                  <w:iCs/>
                  <w:color w:val="000000" w:themeColor="text1"/>
                  <w:lang w:val="en-US"/>
                </w:rPr>
                <w:t xml:space="preserve">measurement procedure for </w:t>
              </w:r>
            </w:ins>
            <w:ins w:id="587" w:author="Chu-Hsiang Huang" w:date="2022-02-21T15:51:00Z">
              <w:r>
                <w:rPr>
                  <w:rFonts w:asciiTheme="minorHAnsi" w:eastAsia="SimSun" w:hAnsiTheme="minorHAnsi" w:cstheme="minorHAnsi"/>
                  <w:bCs/>
                  <w:iCs/>
                  <w:color w:val="000000" w:themeColor="text1"/>
                  <w:lang w:val="en-US"/>
                </w:rPr>
                <w:t xml:space="preserve">full/partial/non-overlapping </w:t>
              </w:r>
            </w:ins>
            <w:ins w:id="588" w:author="Chu-Hsiang Huang" w:date="2022-02-21T15:52:00Z">
              <w:r>
                <w:rPr>
                  <w:rFonts w:asciiTheme="minorHAnsi" w:eastAsia="SimSun" w:hAnsiTheme="minorHAnsi" w:cstheme="minorHAnsi"/>
                  <w:bCs/>
                  <w:iCs/>
                  <w:color w:val="000000" w:themeColor="text1"/>
                  <w:lang w:val="en-US"/>
                </w:rPr>
                <w:t>cases is the same as inter-f w/o gap.</w:t>
              </w:r>
            </w:ins>
          </w:p>
          <w:p w14:paraId="0E38CC65" w14:textId="77777777" w:rsidR="00DF07DC" w:rsidRDefault="0061308C">
            <w:pPr>
              <w:spacing w:after="120"/>
              <w:jc w:val="both"/>
              <w:rPr>
                <w:ins w:id="589" w:author="Chu-Hsiang Huang" w:date="2022-02-21T15:53:00Z"/>
                <w:rFonts w:asciiTheme="minorHAnsi" w:eastAsia="SimSun" w:hAnsiTheme="minorHAnsi" w:cstheme="minorHAnsi"/>
                <w:bCs/>
                <w:iCs/>
                <w:lang w:val="en-US"/>
              </w:rPr>
            </w:pPr>
            <w:ins w:id="590" w:author="Chu-Hsiang Huang" w:date="2022-02-21T15:52:00Z">
              <w:r>
                <w:rPr>
                  <w:rFonts w:asciiTheme="minorHAnsi" w:eastAsia="SimSun" w:hAnsiTheme="minorHAnsi" w:cstheme="minorHAnsi"/>
                  <w:bCs/>
                  <w:iCs/>
                  <w:lang w:val="en-US"/>
                </w:rPr>
                <w:t xml:space="preserve">Question to proposal </w:t>
              </w:r>
            </w:ins>
            <w:ins w:id="591" w:author="Chu-Hsiang Huang" w:date="2022-02-21T15:53:00Z">
              <w:r>
                <w:rPr>
                  <w:rFonts w:asciiTheme="minorHAnsi" w:eastAsia="SimSun" w:hAnsiTheme="minorHAnsi" w:cstheme="minorHAnsi"/>
                  <w:bCs/>
                  <w:iCs/>
                  <w:lang w:val="en-US"/>
                </w:rPr>
                <w:t xml:space="preserve">2: we expect that the proposal is captured in spec as: </w:t>
              </w:r>
            </w:ins>
          </w:p>
          <w:p w14:paraId="3405EA9A" w14:textId="77777777" w:rsidR="00DF07DC" w:rsidRDefault="0061308C">
            <w:pPr>
              <w:spacing w:after="120"/>
              <w:jc w:val="both"/>
              <w:rPr>
                <w:ins w:id="592" w:author="Chu-Hsiang Huang" w:date="2022-02-21T15:54:00Z"/>
                <w:rFonts w:asciiTheme="minorHAnsi" w:eastAsia="SimSun" w:hAnsiTheme="minorHAnsi" w:cstheme="minorHAnsi"/>
                <w:bCs/>
                <w:i/>
                <w:lang w:val="en-US"/>
              </w:rPr>
            </w:pPr>
            <w:ins w:id="593" w:author="Chu-Hsiang Huang" w:date="2022-02-21T15:54:00Z">
              <w:r>
                <w:rPr>
                  <w:rFonts w:asciiTheme="minorHAnsi" w:eastAsia="SimSun" w:hAnsiTheme="minorHAnsi" w:cstheme="minorHAnsi"/>
                  <w:bCs/>
                  <w:i/>
                  <w:lang w:val="en-US"/>
                  <w:rPrChange w:id="594" w:author="Chu-Hsiang Huang" w:date="2022-02-21T15:54:00Z">
                    <w:rPr>
                      <w:rFonts w:asciiTheme="minorHAnsi" w:eastAsia="SimSun" w:hAnsiTheme="minorHAnsi" w:cstheme="minorHAnsi"/>
                      <w:bCs/>
                      <w:iCs/>
                      <w:lang w:val="en-US"/>
                    </w:rPr>
                  </w:rPrChange>
                </w:rPr>
                <w:t>For NCSG usage on inter-RAT measurement to LTE, no scheduling restriction when UE reports NCSG support and network configures NCSG.</w:t>
              </w:r>
            </w:ins>
          </w:p>
          <w:p w14:paraId="6205DA5A" w14:textId="77777777" w:rsidR="00DF07DC" w:rsidRDefault="0061308C">
            <w:pPr>
              <w:spacing w:after="120"/>
              <w:jc w:val="both"/>
              <w:rPr>
                <w:ins w:id="595" w:author="Chu-Hsiang Huang" w:date="2022-02-21T15:47:00Z"/>
                <w:rFonts w:asciiTheme="minorHAnsi" w:eastAsia="SimSun" w:hAnsiTheme="minorHAnsi" w:cstheme="minorHAnsi"/>
                <w:bCs/>
                <w:iCs/>
                <w:lang w:val="en-US"/>
              </w:rPr>
            </w:pPr>
            <w:ins w:id="596" w:author="Chu-Hsiang Huang" w:date="2022-02-21T15:55:00Z">
              <w:r>
                <w:rPr>
                  <w:rFonts w:asciiTheme="minorHAnsi" w:eastAsia="SimSun" w:hAnsiTheme="minorHAnsi" w:cstheme="minorHAnsi"/>
                  <w:bCs/>
                  <w:iCs/>
                  <w:lang w:val="en-US"/>
                </w:rPr>
                <w:t xml:space="preserve">This proposal is reasonable from simplifying spec perspective. But Apple’s comment seems feasible </w:t>
              </w:r>
            </w:ins>
            <w:ins w:id="597" w:author="Chu-Hsiang Huang" w:date="2022-02-21T15:56:00Z">
              <w:r>
                <w:rPr>
                  <w:rFonts w:asciiTheme="minorHAnsi" w:eastAsia="SimSun" w:hAnsiTheme="minorHAnsi" w:cstheme="minorHAnsi"/>
                  <w:bCs/>
                  <w:iCs/>
                  <w:lang w:val="en-US"/>
                </w:rPr>
                <w:t>based on our understanding,</w:t>
              </w:r>
            </w:ins>
            <w:ins w:id="598" w:author="Chu-Hsiang Huang" w:date="2022-02-21T15:55:00Z">
              <w:r>
                <w:rPr>
                  <w:rFonts w:asciiTheme="minorHAnsi" w:eastAsia="SimSun" w:hAnsiTheme="minorHAnsi" w:cstheme="minorHAnsi"/>
                  <w:bCs/>
                  <w:iCs/>
                  <w:lang w:val="en-US"/>
                </w:rPr>
                <w:t xml:space="preserve"> too</w:t>
              </w:r>
            </w:ins>
            <w:ins w:id="599" w:author="Chu-Hsiang Huang" w:date="2022-02-21T15:56:00Z">
              <w:r>
                <w:rPr>
                  <w:rFonts w:asciiTheme="minorHAnsi" w:eastAsia="SimSun" w:hAnsiTheme="minorHAnsi" w:cstheme="minorHAnsi"/>
                  <w:bCs/>
                  <w:iCs/>
                  <w:lang w:val="en-US"/>
                </w:rPr>
                <w:t xml:space="preserve">, and the potential benefit might be observed from other frequency layers. </w:t>
              </w:r>
            </w:ins>
          </w:p>
        </w:tc>
      </w:tr>
      <w:tr w:rsidR="00255049" w:rsidRPr="00BC2CD5" w14:paraId="354FE3E9" w14:textId="77777777">
        <w:trPr>
          <w:ins w:id="600" w:author="Ato-MediaTek" w:date="2022-02-22T19:45:00Z"/>
        </w:trPr>
        <w:tc>
          <w:tcPr>
            <w:tcW w:w="1236" w:type="dxa"/>
          </w:tcPr>
          <w:p w14:paraId="00B99106" w14:textId="0BE3309D" w:rsidR="00255049" w:rsidRDefault="00255049" w:rsidP="00255049">
            <w:pPr>
              <w:spacing w:after="120"/>
              <w:jc w:val="both"/>
              <w:rPr>
                <w:ins w:id="601" w:author="Ato-MediaTek" w:date="2022-02-22T19:45:00Z"/>
                <w:rFonts w:asciiTheme="minorHAnsi" w:eastAsia="SimSun" w:hAnsiTheme="minorHAnsi" w:cstheme="minorHAnsi"/>
                <w:bCs/>
                <w:iCs/>
                <w:lang w:val="en-US"/>
              </w:rPr>
            </w:pPr>
            <w:ins w:id="602" w:author="Ato-MediaTek" w:date="2022-02-22T19:45: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25CCBCA5" w14:textId="77777777" w:rsidR="00255049" w:rsidRDefault="00255049" w:rsidP="00255049">
            <w:pPr>
              <w:spacing w:after="120"/>
              <w:jc w:val="both"/>
              <w:rPr>
                <w:ins w:id="603" w:author="Ato-MediaTek" w:date="2022-02-22T19:45:00Z"/>
                <w:rFonts w:asciiTheme="minorHAnsi" w:eastAsia="PMingLiU" w:hAnsiTheme="minorHAnsi" w:cstheme="minorHAnsi"/>
                <w:bCs/>
                <w:iCs/>
                <w:lang w:val="en-US" w:eastAsia="zh-TW"/>
              </w:rPr>
            </w:pPr>
            <w:ins w:id="604" w:author="Ato-MediaTek" w:date="2022-02-22T19:45:00Z">
              <w:r>
                <w:rPr>
                  <w:rFonts w:asciiTheme="minorHAnsi" w:eastAsia="PMingLiU" w:hAnsiTheme="minorHAnsi" w:cstheme="minorHAnsi" w:hint="eastAsia"/>
                  <w:bCs/>
                  <w:iCs/>
                  <w:lang w:val="en-US" w:eastAsia="zh-TW"/>
                </w:rPr>
                <w:t>P</w:t>
              </w:r>
              <w:r>
                <w:rPr>
                  <w:rFonts w:asciiTheme="minorHAnsi" w:eastAsia="PMingLiU" w:hAnsiTheme="minorHAnsi" w:cstheme="minorHAnsi"/>
                  <w:bCs/>
                  <w:iCs/>
                  <w:lang w:val="en-US" w:eastAsia="zh-TW"/>
                </w:rPr>
                <w:t>roposal 1 are fine to us. If it is agreed, we need to add this into the CR.</w:t>
              </w:r>
            </w:ins>
          </w:p>
          <w:p w14:paraId="69FD4BC0" w14:textId="3A6DD5F7" w:rsidR="00255049" w:rsidRDefault="00255049" w:rsidP="00255049">
            <w:pPr>
              <w:spacing w:after="120"/>
              <w:jc w:val="both"/>
              <w:rPr>
                <w:ins w:id="605" w:author="Ato-MediaTek" w:date="2022-02-22T19:45:00Z"/>
                <w:rFonts w:asciiTheme="minorHAnsi" w:eastAsia="SimSun" w:hAnsiTheme="minorHAnsi" w:cstheme="minorHAnsi"/>
                <w:bCs/>
                <w:iCs/>
                <w:lang w:val="en-US"/>
              </w:rPr>
            </w:pPr>
            <w:ins w:id="606" w:author="Ato-MediaTek" w:date="2022-02-22T19:45:00Z">
              <w:r>
                <w:rPr>
                  <w:rFonts w:asciiTheme="minorHAnsi" w:eastAsia="PMingLiU" w:hAnsiTheme="minorHAnsi" w:cstheme="minorHAnsi" w:hint="eastAsia"/>
                  <w:bCs/>
                  <w:iCs/>
                  <w:lang w:val="en-US" w:eastAsia="zh-TW"/>
                </w:rPr>
                <w:t>R</w:t>
              </w:r>
              <w:r>
                <w:rPr>
                  <w:rFonts w:asciiTheme="minorHAnsi" w:eastAsia="PMingLiU" w:hAnsiTheme="minorHAnsi" w:cstheme="minorHAnsi"/>
                  <w:bCs/>
                  <w:iCs/>
                  <w:lang w:val="en-US" w:eastAsia="zh-TW"/>
                </w:rPr>
                <w:t xml:space="preserve">egarding proposal 2, we raise this issue to simplify the requirement. We agree with Apple’s comment under the condition that there is only single band to be measured. The problem we have in mind is that if UE may have restriction on some EUTRAN bands but no restriction on other EUTRAN bands, how should network know this? Introducing a new UE capability could be one solution, but it is not feasible given this is the last meeting. A simple approach is to treat this band with restriction together with the band that needs ‘gap’. </w:t>
              </w:r>
            </w:ins>
          </w:p>
        </w:tc>
      </w:tr>
      <w:tr w:rsidR="009B670D" w:rsidRPr="00BC2CD5" w14:paraId="577E9174" w14:textId="77777777">
        <w:trPr>
          <w:ins w:id="607" w:author="MK" w:date="2022-02-22T18:14:00Z"/>
        </w:trPr>
        <w:tc>
          <w:tcPr>
            <w:tcW w:w="1236" w:type="dxa"/>
          </w:tcPr>
          <w:p w14:paraId="559B286A" w14:textId="6ED8939E" w:rsidR="009B670D" w:rsidRDefault="009B670D" w:rsidP="00255049">
            <w:pPr>
              <w:spacing w:after="120"/>
              <w:jc w:val="both"/>
              <w:rPr>
                <w:ins w:id="608" w:author="MK" w:date="2022-02-22T18:14:00Z"/>
                <w:rFonts w:asciiTheme="minorHAnsi" w:eastAsia="PMingLiU" w:hAnsiTheme="minorHAnsi" w:cstheme="minorHAnsi"/>
                <w:bCs/>
                <w:iCs/>
                <w:lang w:val="en-US" w:eastAsia="zh-TW"/>
              </w:rPr>
            </w:pPr>
            <w:ins w:id="609" w:author="MK" w:date="2022-02-22T18:14:00Z">
              <w:r>
                <w:rPr>
                  <w:rFonts w:asciiTheme="minorHAnsi" w:eastAsia="PMingLiU" w:hAnsiTheme="minorHAnsi" w:cstheme="minorHAnsi"/>
                  <w:bCs/>
                  <w:iCs/>
                  <w:lang w:val="en-US" w:eastAsia="zh-TW"/>
                </w:rPr>
                <w:t>E///</w:t>
              </w:r>
            </w:ins>
          </w:p>
        </w:tc>
        <w:tc>
          <w:tcPr>
            <w:tcW w:w="8395" w:type="dxa"/>
          </w:tcPr>
          <w:p w14:paraId="3C6A5D00" w14:textId="235519F6" w:rsidR="009B670D" w:rsidRDefault="009B670D" w:rsidP="00255049">
            <w:pPr>
              <w:spacing w:after="120"/>
              <w:jc w:val="both"/>
              <w:rPr>
                <w:ins w:id="610" w:author="MK" w:date="2022-02-22T18:14:00Z"/>
                <w:rFonts w:asciiTheme="minorHAnsi" w:eastAsia="PMingLiU" w:hAnsiTheme="minorHAnsi" w:cstheme="minorHAnsi"/>
                <w:bCs/>
                <w:iCs/>
                <w:lang w:val="en-US" w:eastAsia="zh-TW"/>
              </w:rPr>
            </w:pPr>
            <w:ins w:id="611" w:author="MK" w:date="2022-02-22T18:15:00Z">
              <w:r>
                <w:rPr>
                  <w:rFonts w:asciiTheme="minorHAnsi" w:eastAsia="PMingLiU" w:hAnsiTheme="minorHAnsi" w:cstheme="minorHAnsi"/>
                  <w:bCs/>
                  <w:iCs/>
                  <w:lang w:val="en-US" w:eastAsia="zh-TW"/>
                </w:rPr>
                <w:t>Proposal 1 is fine for us</w:t>
              </w:r>
            </w:ins>
          </w:p>
        </w:tc>
      </w:tr>
      <w:tr w:rsidR="003A0052" w:rsidRPr="00BC2CD5" w14:paraId="0C5B01AE" w14:textId="77777777">
        <w:trPr>
          <w:ins w:id="612" w:author="Qiming Li" w:date="2022-02-23T12:07:00Z"/>
        </w:trPr>
        <w:tc>
          <w:tcPr>
            <w:tcW w:w="1236" w:type="dxa"/>
          </w:tcPr>
          <w:p w14:paraId="5FB68051" w14:textId="6F9086BA" w:rsidR="003A0052" w:rsidRDefault="003A0052" w:rsidP="00255049">
            <w:pPr>
              <w:spacing w:after="120"/>
              <w:jc w:val="both"/>
              <w:rPr>
                <w:ins w:id="613" w:author="Qiming Li" w:date="2022-02-23T12:07:00Z"/>
                <w:rFonts w:asciiTheme="minorHAnsi" w:eastAsia="PMingLiU" w:hAnsiTheme="minorHAnsi" w:cstheme="minorHAnsi"/>
                <w:bCs/>
                <w:iCs/>
                <w:lang w:val="en-US" w:eastAsia="zh-TW"/>
              </w:rPr>
            </w:pPr>
            <w:ins w:id="614" w:author="Qiming Li" w:date="2022-02-23T12:07:00Z">
              <w:r>
                <w:rPr>
                  <w:rFonts w:asciiTheme="minorHAnsi" w:eastAsia="PMingLiU" w:hAnsiTheme="minorHAnsi" w:cstheme="minorHAnsi"/>
                  <w:bCs/>
                  <w:iCs/>
                  <w:lang w:val="en-US" w:eastAsia="zh-TW"/>
                </w:rPr>
                <w:t>Apple</w:t>
              </w:r>
            </w:ins>
          </w:p>
        </w:tc>
        <w:tc>
          <w:tcPr>
            <w:tcW w:w="8395" w:type="dxa"/>
          </w:tcPr>
          <w:p w14:paraId="4785B35B" w14:textId="498BEC99" w:rsidR="003A0052" w:rsidRDefault="003A0052" w:rsidP="00255049">
            <w:pPr>
              <w:spacing w:after="120"/>
              <w:jc w:val="both"/>
              <w:rPr>
                <w:ins w:id="615" w:author="Qiming Li" w:date="2022-02-23T12:08:00Z"/>
                <w:rFonts w:asciiTheme="minorHAnsi" w:eastAsia="PMingLiU" w:hAnsiTheme="minorHAnsi" w:cstheme="minorHAnsi"/>
                <w:bCs/>
                <w:iCs/>
                <w:lang w:val="en-US" w:eastAsia="zh-TW"/>
              </w:rPr>
            </w:pPr>
            <w:ins w:id="616" w:author="Qiming Li" w:date="2022-02-23T12:07:00Z">
              <w:r>
                <w:rPr>
                  <w:rFonts w:asciiTheme="minorHAnsi" w:eastAsia="PMingLiU" w:hAnsiTheme="minorHAnsi" w:cstheme="minorHAnsi"/>
                  <w:bCs/>
                  <w:iCs/>
                  <w:lang w:val="en-US" w:eastAsia="zh-TW"/>
                </w:rPr>
                <w:t xml:space="preserve">To </w:t>
              </w:r>
            </w:ins>
            <w:ins w:id="617" w:author="Qiming Li" w:date="2022-02-23T12:08:00Z">
              <w:r>
                <w:rPr>
                  <w:rFonts w:asciiTheme="minorHAnsi" w:eastAsia="PMingLiU" w:hAnsiTheme="minorHAnsi" w:cstheme="minorHAnsi"/>
                  <w:bCs/>
                  <w:iCs/>
                  <w:lang w:val="en-US" w:eastAsia="zh-TW"/>
                </w:rPr>
                <w:t>QC</w:t>
              </w:r>
            </w:ins>
            <w:ins w:id="618" w:author="Qiming Li" w:date="2022-02-23T12:07:00Z">
              <w:r>
                <w:rPr>
                  <w:rFonts w:asciiTheme="minorHAnsi" w:eastAsia="PMingLiU" w:hAnsiTheme="minorHAnsi" w:cstheme="minorHAnsi"/>
                  <w:bCs/>
                  <w:iCs/>
                  <w:lang w:val="en-US" w:eastAsia="zh-TW"/>
                </w:rPr>
                <w:t xml:space="preserve">: </w:t>
              </w:r>
            </w:ins>
            <w:ins w:id="619" w:author="Qiming Li" w:date="2022-02-23T12:08:00Z">
              <w:r w:rsidR="00BB612E">
                <w:rPr>
                  <w:rFonts w:asciiTheme="minorHAnsi" w:eastAsia="PMingLiU" w:hAnsiTheme="minorHAnsi" w:cstheme="minorHAnsi"/>
                  <w:bCs/>
                  <w:iCs/>
                  <w:lang w:val="en-US" w:eastAsia="zh-TW"/>
                </w:rPr>
                <w:t>thanks for</w:t>
              </w:r>
            </w:ins>
            <w:ins w:id="620" w:author="Qiming Li" w:date="2022-02-23T12:09:00Z">
              <w:r w:rsidR="00BB612E">
                <w:rPr>
                  <w:rFonts w:asciiTheme="minorHAnsi" w:eastAsia="PMingLiU" w:hAnsiTheme="minorHAnsi" w:cstheme="minorHAnsi"/>
                  <w:bCs/>
                  <w:iCs/>
                  <w:lang w:val="en-US" w:eastAsia="zh-TW"/>
                </w:rPr>
                <w:t xml:space="preserve"> the </w:t>
              </w:r>
            </w:ins>
            <w:ins w:id="621" w:author="Qiming Li" w:date="2022-02-23T12:08:00Z">
              <w:r>
                <w:rPr>
                  <w:rFonts w:asciiTheme="minorHAnsi" w:eastAsia="PMingLiU" w:hAnsiTheme="minorHAnsi" w:cstheme="minorHAnsi"/>
                  <w:bCs/>
                  <w:iCs/>
                  <w:lang w:val="en-US" w:eastAsia="zh-TW"/>
                </w:rPr>
                <w:t>clarification</w:t>
              </w:r>
            </w:ins>
            <w:ins w:id="622" w:author="Qiming Li" w:date="2022-02-23T12:09:00Z">
              <w:r w:rsidR="00BB612E">
                <w:rPr>
                  <w:rFonts w:asciiTheme="minorHAnsi" w:eastAsia="PMingLiU" w:hAnsiTheme="minorHAnsi" w:cstheme="minorHAnsi"/>
                  <w:bCs/>
                  <w:iCs/>
                  <w:lang w:val="en-US" w:eastAsia="zh-TW"/>
                </w:rPr>
                <w:t>. With that,</w:t>
              </w:r>
            </w:ins>
            <w:ins w:id="623" w:author="Qiming Li" w:date="2022-02-23T12:08:00Z">
              <w:r>
                <w:rPr>
                  <w:rFonts w:asciiTheme="minorHAnsi" w:eastAsia="PMingLiU" w:hAnsiTheme="minorHAnsi" w:cstheme="minorHAnsi"/>
                  <w:bCs/>
                  <w:iCs/>
                  <w:lang w:val="en-US" w:eastAsia="zh-TW"/>
                </w:rPr>
                <w:t xml:space="preserve"> we are fine with proposal 1.</w:t>
              </w:r>
            </w:ins>
          </w:p>
          <w:p w14:paraId="776582E2" w14:textId="38CB5221" w:rsidR="003A0052" w:rsidRDefault="003A0052" w:rsidP="00255049">
            <w:pPr>
              <w:spacing w:after="120"/>
              <w:jc w:val="both"/>
              <w:rPr>
                <w:ins w:id="624" w:author="Qiming Li" w:date="2022-02-23T12:07:00Z"/>
                <w:rFonts w:asciiTheme="minorHAnsi" w:eastAsia="PMingLiU" w:hAnsiTheme="minorHAnsi" w:cstheme="minorHAnsi"/>
                <w:bCs/>
                <w:iCs/>
                <w:lang w:val="en-US" w:eastAsia="zh-TW"/>
              </w:rPr>
            </w:pPr>
            <w:ins w:id="625" w:author="Qiming Li" w:date="2022-02-23T12:08:00Z">
              <w:r>
                <w:rPr>
                  <w:rFonts w:asciiTheme="minorHAnsi" w:eastAsia="PMingLiU" w:hAnsiTheme="minorHAnsi" w:cstheme="minorHAnsi"/>
                  <w:bCs/>
                  <w:iCs/>
                  <w:lang w:val="en-US" w:eastAsia="zh-TW"/>
                </w:rPr>
                <w:t xml:space="preserve">To MTK: </w:t>
              </w:r>
            </w:ins>
            <w:ins w:id="626" w:author="Qiming Li" w:date="2022-02-23T12:09:00Z">
              <w:r w:rsidR="00BB612E">
                <w:rPr>
                  <w:rFonts w:asciiTheme="minorHAnsi" w:eastAsia="PMingLiU" w:hAnsiTheme="minorHAnsi" w:cstheme="minorHAnsi"/>
                  <w:bCs/>
                  <w:iCs/>
                  <w:lang w:val="en-US" w:eastAsia="zh-TW"/>
                </w:rPr>
                <w:t xml:space="preserve">thanks for the clarification. Regarding the problem “if UE may have restriction on some EUTRAN bands but no restriction on other EUTRAN bands, how should network know this?” we think NW can know it based on existing capability reporting. </w:t>
              </w:r>
            </w:ins>
            <w:ins w:id="627" w:author="Qiming Li" w:date="2022-02-23T12:10:00Z">
              <w:r w:rsidR="00BB612E">
                <w:rPr>
                  <w:rFonts w:asciiTheme="minorHAnsi" w:eastAsia="PMingLiU" w:hAnsiTheme="minorHAnsi" w:cstheme="minorHAnsi"/>
                  <w:bCs/>
                  <w:iCs/>
                  <w:lang w:val="en-US" w:eastAsia="zh-TW"/>
                </w:rPr>
                <w:t xml:space="preserve">In our view the only potential scheduling restriction for this case is that UE cannot simultaneous Rx/Tx. </w:t>
              </w:r>
            </w:ins>
            <w:ins w:id="628" w:author="Qiming Li" w:date="2022-02-23T12:11:00Z">
              <w:r w:rsidR="00BB612E">
                <w:rPr>
                  <w:rFonts w:asciiTheme="minorHAnsi" w:eastAsia="PMingLiU" w:hAnsiTheme="minorHAnsi" w:cstheme="minorHAnsi"/>
                  <w:bCs/>
                  <w:iCs/>
                  <w:lang w:val="en-US" w:eastAsia="zh-TW"/>
                </w:rPr>
                <w:t xml:space="preserve">Since UE reports </w:t>
              </w:r>
            </w:ins>
            <w:ins w:id="629" w:author="Qiming Li" w:date="2022-02-23T12:12:00Z">
              <w:r w:rsidR="00BB612E" w:rsidRPr="00BB612E">
                <w:rPr>
                  <w:rFonts w:asciiTheme="minorHAnsi" w:eastAsia="PMingLiU" w:hAnsiTheme="minorHAnsi" w:cstheme="minorHAnsi"/>
                  <w:bCs/>
                  <w:iCs/>
                  <w:lang w:val="en-US" w:eastAsia="zh-TW"/>
                </w:rPr>
                <w:t>simultaneousRxTxInterBandENDC</w:t>
              </w:r>
              <w:r w:rsidR="00BB612E">
                <w:rPr>
                  <w:rFonts w:asciiTheme="minorHAnsi" w:eastAsia="PMingLiU" w:hAnsiTheme="minorHAnsi" w:cstheme="minorHAnsi"/>
                  <w:bCs/>
                  <w:iCs/>
                  <w:lang w:val="en-US" w:eastAsia="zh-TW"/>
                </w:rPr>
                <w:t xml:space="preserve"> for the given BC, NW can know </w:t>
              </w:r>
              <w:r w:rsidR="00C70480">
                <w:rPr>
                  <w:rFonts w:asciiTheme="minorHAnsi" w:eastAsia="PMingLiU" w:hAnsiTheme="minorHAnsi" w:cstheme="minorHAnsi"/>
                  <w:bCs/>
                  <w:iCs/>
                  <w:lang w:val="en-US" w:eastAsia="zh-TW"/>
                </w:rPr>
                <w:t>on which LTE bands there is restriction.</w:t>
              </w:r>
              <w:r w:rsidR="00E07902">
                <w:rPr>
                  <w:rFonts w:asciiTheme="minorHAnsi" w:eastAsia="PMingLiU" w:hAnsiTheme="minorHAnsi" w:cstheme="minorHAnsi"/>
                  <w:bCs/>
                  <w:iCs/>
                  <w:lang w:val="en-US" w:eastAsia="zh-TW"/>
                </w:rPr>
                <w:t xml:space="preserve"> Please let </w:t>
              </w:r>
            </w:ins>
            <w:ins w:id="630" w:author="Qiming Li" w:date="2022-02-23T12:13:00Z">
              <w:r w:rsidR="00E07902">
                <w:rPr>
                  <w:rFonts w:asciiTheme="minorHAnsi" w:eastAsia="PMingLiU" w:hAnsiTheme="minorHAnsi" w:cstheme="minorHAnsi"/>
                  <w:bCs/>
                  <w:iCs/>
                  <w:lang w:val="en-US" w:eastAsia="zh-TW"/>
                </w:rPr>
                <w:t xml:space="preserve">us know if anything is </w:t>
              </w:r>
              <w:r w:rsidR="00B27C68">
                <w:rPr>
                  <w:rFonts w:asciiTheme="minorHAnsi" w:eastAsia="PMingLiU" w:hAnsiTheme="minorHAnsi" w:cstheme="minorHAnsi"/>
                  <w:bCs/>
                  <w:iCs/>
                  <w:lang w:val="en-US" w:eastAsia="zh-TW"/>
                </w:rPr>
                <w:t>missing</w:t>
              </w:r>
              <w:r w:rsidR="00E07902">
                <w:rPr>
                  <w:rFonts w:asciiTheme="minorHAnsi" w:eastAsia="PMingLiU" w:hAnsiTheme="minorHAnsi" w:cstheme="minorHAnsi"/>
                  <w:bCs/>
                  <w:iCs/>
                  <w:lang w:val="en-US" w:eastAsia="zh-TW"/>
                </w:rPr>
                <w:t xml:space="preserve"> here.</w:t>
              </w:r>
            </w:ins>
          </w:p>
        </w:tc>
      </w:tr>
      <w:tr w:rsidR="00A15B3D" w:rsidRPr="00BC2CD5" w14:paraId="63DA7477" w14:textId="77777777">
        <w:trPr>
          <w:ins w:id="631" w:author="HW - 102" w:date="2022-02-23T15:46:00Z"/>
        </w:trPr>
        <w:tc>
          <w:tcPr>
            <w:tcW w:w="1236" w:type="dxa"/>
          </w:tcPr>
          <w:p w14:paraId="4902CA57" w14:textId="437217C9" w:rsidR="00A15B3D" w:rsidRDefault="00A15B3D" w:rsidP="00A15B3D">
            <w:pPr>
              <w:spacing w:after="120"/>
              <w:jc w:val="both"/>
              <w:rPr>
                <w:ins w:id="632" w:author="HW - 102" w:date="2022-02-23T15:46:00Z"/>
                <w:rFonts w:asciiTheme="minorHAnsi" w:eastAsia="PMingLiU" w:hAnsiTheme="minorHAnsi" w:cstheme="minorHAnsi"/>
                <w:bCs/>
                <w:iCs/>
                <w:lang w:val="en-US" w:eastAsia="zh-TW"/>
              </w:rPr>
            </w:pPr>
            <w:ins w:id="633" w:author="HW - 102" w:date="2022-02-23T15:46:00Z">
              <w:r>
                <w:rPr>
                  <w:rFonts w:asciiTheme="minorHAnsi" w:eastAsia="SimSun" w:hAnsiTheme="minorHAnsi" w:cstheme="minorHAnsi" w:hint="eastAsia"/>
                  <w:bCs/>
                  <w:iCs/>
                  <w:lang w:val="en-US"/>
                </w:rPr>
                <w:t>H</w:t>
              </w:r>
              <w:r>
                <w:rPr>
                  <w:rFonts w:asciiTheme="minorHAnsi" w:eastAsia="SimSun" w:hAnsiTheme="minorHAnsi" w:cstheme="minorHAnsi"/>
                  <w:bCs/>
                  <w:iCs/>
                  <w:lang w:val="en-US"/>
                </w:rPr>
                <w:t>uawei</w:t>
              </w:r>
            </w:ins>
          </w:p>
        </w:tc>
        <w:tc>
          <w:tcPr>
            <w:tcW w:w="8395" w:type="dxa"/>
          </w:tcPr>
          <w:p w14:paraId="0B075908" w14:textId="77777777" w:rsidR="00A15B3D" w:rsidRDefault="00A15B3D" w:rsidP="00A15B3D">
            <w:pPr>
              <w:overflowPunct/>
              <w:autoSpaceDE/>
              <w:autoSpaceDN/>
              <w:adjustRightInd/>
              <w:spacing w:after="120"/>
              <w:jc w:val="both"/>
              <w:textAlignment w:val="auto"/>
              <w:rPr>
                <w:ins w:id="634" w:author="HW - 102" w:date="2022-02-23T15:46:00Z"/>
                <w:rFonts w:asciiTheme="minorHAnsi" w:eastAsia="SimSun" w:hAnsiTheme="minorHAnsi" w:cstheme="minorHAnsi"/>
                <w:bCs/>
                <w:iCs/>
                <w:lang w:val="en-US"/>
              </w:rPr>
            </w:pPr>
            <w:ins w:id="635" w:author="HW - 102" w:date="2022-02-23T15:46:00Z">
              <w:r>
                <w:rPr>
                  <w:rFonts w:asciiTheme="minorHAnsi" w:eastAsia="SimSun" w:hAnsiTheme="minorHAnsi" w:cstheme="minorHAnsi" w:hint="eastAsia"/>
                  <w:bCs/>
                  <w:iCs/>
                  <w:lang w:val="en-US"/>
                </w:rPr>
                <w:t>W</w:t>
              </w:r>
              <w:r>
                <w:rPr>
                  <w:rFonts w:asciiTheme="minorHAnsi" w:eastAsia="SimSun" w:hAnsiTheme="minorHAnsi" w:cstheme="minorHAnsi"/>
                  <w:bCs/>
                  <w:iCs/>
                  <w:lang w:val="en-US"/>
                </w:rPr>
                <w:t>e are fine with Proposal 1.</w:t>
              </w:r>
            </w:ins>
          </w:p>
          <w:p w14:paraId="0B19478C" w14:textId="33EF47AC" w:rsidR="00A15B3D" w:rsidRDefault="00A15B3D" w:rsidP="00A15B3D">
            <w:pPr>
              <w:spacing w:after="120"/>
              <w:jc w:val="both"/>
              <w:rPr>
                <w:ins w:id="636" w:author="HW - 102" w:date="2022-02-23T15:46:00Z"/>
                <w:rFonts w:asciiTheme="minorHAnsi" w:eastAsia="PMingLiU" w:hAnsiTheme="minorHAnsi" w:cstheme="minorHAnsi"/>
                <w:bCs/>
                <w:iCs/>
                <w:lang w:val="en-US" w:eastAsia="zh-TW"/>
              </w:rPr>
            </w:pPr>
            <w:ins w:id="637" w:author="HW - 102" w:date="2022-02-23T15:46:00Z">
              <w:r>
                <w:rPr>
                  <w:rFonts w:asciiTheme="minorHAnsi" w:eastAsia="SimSun" w:hAnsiTheme="minorHAnsi" w:cstheme="minorHAnsi" w:hint="eastAsia"/>
                  <w:bCs/>
                  <w:iCs/>
                  <w:lang w:val="en-US"/>
                </w:rPr>
                <w:t>O</w:t>
              </w:r>
              <w:r>
                <w:rPr>
                  <w:rFonts w:asciiTheme="minorHAnsi" w:eastAsia="SimSun" w:hAnsiTheme="minorHAnsi" w:cstheme="minorHAnsi"/>
                  <w:bCs/>
                  <w:iCs/>
                  <w:lang w:val="en-US"/>
                </w:rPr>
                <w:t>n Proposal 2, we have similar understanding as Apple, but we are open to further discussion.</w:t>
              </w:r>
            </w:ins>
          </w:p>
        </w:tc>
      </w:tr>
    </w:tbl>
    <w:p w14:paraId="4FD1E9F6" w14:textId="77777777" w:rsidR="00DF07DC" w:rsidRPr="00BC2CD5" w:rsidRDefault="00DF07DC">
      <w:pPr>
        <w:spacing w:after="120"/>
        <w:jc w:val="both"/>
        <w:rPr>
          <w:rFonts w:asciiTheme="minorHAnsi" w:eastAsia="SimSun" w:hAnsiTheme="minorHAnsi" w:cstheme="minorHAnsi"/>
          <w:bCs/>
          <w:iCs/>
          <w:lang w:val="en-US"/>
          <w:rPrChange w:id="638" w:author="MK" w:date="2022-02-22T18:06:00Z">
            <w:rPr>
              <w:rFonts w:asciiTheme="minorHAnsi" w:eastAsia="SimSun" w:hAnsiTheme="minorHAnsi" w:cstheme="minorHAnsi"/>
              <w:bCs/>
              <w:iCs/>
            </w:rPr>
          </w:rPrChange>
        </w:rPr>
      </w:pPr>
    </w:p>
    <w:p w14:paraId="43095889" w14:textId="77777777" w:rsidR="00DF07DC" w:rsidRDefault="0061308C">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lastRenderedPageBreak/>
        <w:t>Issue 3-4: Whether additional UE capability is needed for per-UE and per-FR differentiation for NCSG on top of that defined for legacy gap</w:t>
      </w:r>
    </w:p>
    <w:p w14:paraId="58965543"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1: No (Apple, MTK, Intel, ZTE, Nokia, E///)</w:t>
      </w:r>
    </w:p>
    <w:p w14:paraId="1A51CED9"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2: Define a per BC indication for per FR NCSG. (HW)</w:t>
      </w:r>
    </w:p>
    <w:p w14:paraId="4F7916B3"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3: do not rely on R15 capability independentGapConfig. Define a new NCSG per-UE and per-FR capability, e.g. independentNCSGConfig. (QC, Apple)</w:t>
      </w:r>
    </w:p>
    <w:p w14:paraId="7368AFE2" w14:textId="643A3E36"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4: leave it to RAN2. (CATT,</w:t>
      </w:r>
      <w:del w:id="639" w:author="Nokia" w:date="2022-02-24T08:59:00Z">
        <w:r w:rsidDel="001430ED">
          <w:rPr>
            <w:rFonts w:asciiTheme="minorHAnsi" w:eastAsia="SimSun" w:hAnsiTheme="minorHAnsi" w:cstheme="minorHAnsi"/>
            <w:bCs/>
            <w:iCs/>
            <w:color w:val="000000" w:themeColor="text1"/>
            <w:lang w:val="en-US"/>
          </w:rPr>
          <w:delText xml:space="preserve"> Nokia</w:delText>
        </w:r>
      </w:del>
      <w:r>
        <w:rPr>
          <w:rFonts w:asciiTheme="minorHAnsi" w:eastAsia="SimSun" w:hAnsiTheme="minorHAnsi" w:cstheme="minorHAnsi"/>
          <w:bCs/>
          <w:iCs/>
          <w:color w:val="000000" w:themeColor="text1"/>
          <w:lang w:val="en-US"/>
        </w:rPr>
        <w:t>)</w:t>
      </w:r>
    </w:p>
    <w:p w14:paraId="12306FA9"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673851ED"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Considering 1) this issue has been discussed for many meetings. 2) this is the last meeting to complete core part. 3) option 1 got strong level of support, please companies check if option 1 is acceptable:</w:t>
      </w:r>
    </w:p>
    <w:p w14:paraId="76ABDF64" w14:textId="77777777" w:rsidR="00DF07DC" w:rsidRDefault="0061308C">
      <w:pPr>
        <w:spacing w:after="120"/>
        <w:jc w:val="both"/>
        <w:rPr>
          <w:rFonts w:asciiTheme="minorHAnsi" w:eastAsia="SimSun" w:hAnsiTheme="minorHAnsi" w:cstheme="minorHAnsi"/>
          <w:iCs/>
          <w:color w:val="0070C0"/>
          <w:lang w:val="en-US"/>
        </w:rPr>
      </w:pPr>
      <w:r>
        <w:rPr>
          <w:rFonts w:asciiTheme="minorHAnsi" w:eastAsia="SimSun" w:hAnsiTheme="minorHAnsi" w:cstheme="minorHAnsi"/>
          <w:iCs/>
          <w:color w:val="0070C0"/>
          <w:highlight w:val="yellow"/>
          <w:lang w:val="en-US"/>
        </w:rPr>
        <w:t xml:space="preserve">No additional UE capability is needed for per-UE and per-FR differentiation for NCSG on top of that defined for legacy gap, i.e. </w:t>
      </w:r>
      <w:r>
        <w:rPr>
          <w:rFonts w:asciiTheme="minorHAnsi" w:eastAsia="SimSun" w:hAnsiTheme="minorHAnsi" w:cstheme="minorHAnsi"/>
          <w:bCs/>
          <w:iCs/>
          <w:color w:val="0070C0"/>
          <w:highlight w:val="yellow"/>
          <w:lang w:val="en-US"/>
        </w:rPr>
        <w:t>independentGapConfig.</w:t>
      </w:r>
    </w:p>
    <w:p w14:paraId="3AA5E78E"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7707A242" w14:textId="77777777">
        <w:tc>
          <w:tcPr>
            <w:tcW w:w="1236" w:type="dxa"/>
          </w:tcPr>
          <w:p w14:paraId="09B0FF8A"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66481983"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55C58E15" w14:textId="77777777">
        <w:tc>
          <w:tcPr>
            <w:tcW w:w="1236" w:type="dxa"/>
          </w:tcPr>
          <w:p w14:paraId="7AE8BEDA"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640" w:author="Qiming Li" w:date="2022-02-21T23:16:00Z">
              <w:r>
                <w:rPr>
                  <w:rFonts w:asciiTheme="minorHAnsi" w:eastAsia="SimSun" w:hAnsiTheme="minorHAnsi" w:cstheme="minorHAnsi"/>
                  <w:bCs/>
                  <w:iCs/>
                  <w:lang w:val="en-US"/>
                </w:rPr>
                <w:t>Apple</w:t>
              </w:r>
            </w:ins>
          </w:p>
        </w:tc>
        <w:tc>
          <w:tcPr>
            <w:tcW w:w="8395" w:type="dxa"/>
          </w:tcPr>
          <w:p w14:paraId="4DEE9B38"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641" w:author="Qiming Li" w:date="2022-02-21T23:16:00Z">
              <w:r>
                <w:rPr>
                  <w:rFonts w:asciiTheme="minorHAnsi" w:eastAsia="SimSun" w:hAnsiTheme="minorHAnsi" w:cstheme="minorHAnsi"/>
                  <w:bCs/>
                  <w:iCs/>
                  <w:lang w:val="en-US"/>
                </w:rPr>
                <w:t>We are fine with option 1 or 3. We believe reusing legacy capability is feasible</w:t>
              </w:r>
            </w:ins>
            <w:ins w:id="642" w:author="Qiming Li" w:date="2022-02-21T23:17:00Z">
              <w:r>
                <w:rPr>
                  <w:rFonts w:asciiTheme="minorHAnsi" w:eastAsia="SimSun" w:hAnsiTheme="minorHAnsi" w:cstheme="minorHAnsi"/>
                  <w:bCs/>
                  <w:iCs/>
                  <w:lang w:val="en-US"/>
                </w:rPr>
                <w:t xml:space="preserve"> as in option 1. Option 3 can gives more flexibility since it is a new R17 fea</w:t>
              </w:r>
            </w:ins>
            <w:ins w:id="643" w:author="Qiming Li" w:date="2022-02-21T23:18:00Z">
              <w:r>
                <w:rPr>
                  <w:rFonts w:asciiTheme="minorHAnsi" w:eastAsia="SimSun" w:hAnsiTheme="minorHAnsi" w:cstheme="minorHAnsi"/>
                  <w:bCs/>
                  <w:iCs/>
                  <w:lang w:val="en-US"/>
                </w:rPr>
                <w:t xml:space="preserve">ture. Even though it is not that attractive, we are fine with it if this can be considered as compromise between option 1 and 2. </w:t>
              </w:r>
            </w:ins>
          </w:p>
        </w:tc>
      </w:tr>
      <w:tr w:rsidR="00DF07DC" w:rsidRPr="00BC2CD5" w14:paraId="213803B1" w14:textId="77777777">
        <w:trPr>
          <w:ins w:id="644" w:author="Chu-Hsiang Huang" w:date="2022-02-21T15:56:00Z"/>
        </w:trPr>
        <w:tc>
          <w:tcPr>
            <w:tcW w:w="1236" w:type="dxa"/>
          </w:tcPr>
          <w:p w14:paraId="16E89432" w14:textId="77777777" w:rsidR="00DF07DC" w:rsidRDefault="0061308C">
            <w:pPr>
              <w:spacing w:after="120"/>
              <w:jc w:val="both"/>
              <w:rPr>
                <w:ins w:id="645" w:author="Chu-Hsiang Huang" w:date="2022-02-21T15:56:00Z"/>
                <w:rFonts w:asciiTheme="minorHAnsi" w:eastAsia="SimSun" w:hAnsiTheme="minorHAnsi" w:cstheme="minorHAnsi"/>
                <w:bCs/>
                <w:iCs/>
                <w:lang w:val="en-US"/>
              </w:rPr>
            </w:pPr>
            <w:ins w:id="646" w:author="Chu-Hsiang Huang" w:date="2022-02-21T15:57:00Z">
              <w:r>
                <w:rPr>
                  <w:rFonts w:asciiTheme="minorHAnsi" w:eastAsia="SimSun" w:hAnsiTheme="minorHAnsi" w:cstheme="minorHAnsi"/>
                  <w:bCs/>
                  <w:iCs/>
                  <w:lang w:val="en-US"/>
                </w:rPr>
                <w:t>QC</w:t>
              </w:r>
            </w:ins>
          </w:p>
        </w:tc>
        <w:tc>
          <w:tcPr>
            <w:tcW w:w="8395" w:type="dxa"/>
          </w:tcPr>
          <w:p w14:paraId="738A1076" w14:textId="77777777" w:rsidR="00DF07DC" w:rsidRDefault="0061308C">
            <w:pPr>
              <w:spacing w:after="120"/>
              <w:jc w:val="both"/>
              <w:rPr>
                <w:ins w:id="647" w:author="Chu-Hsiang Huang" w:date="2022-02-21T15:58:00Z"/>
                <w:rFonts w:asciiTheme="minorHAnsi" w:eastAsia="SimSun" w:hAnsiTheme="minorHAnsi" w:cstheme="minorHAnsi"/>
                <w:bCs/>
                <w:iCs/>
                <w:lang w:val="en-US"/>
              </w:rPr>
            </w:pPr>
            <w:ins w:id="648" w:author="Chu-Hsiang Huang" w:date="2022-02-21T15:57:00Z">
              <w:r>
                <w:rPr>
                  <w:rFonts w:asciiTheme="minorHAnsi" w:eastAsia="SimSun" w:hAnsiTheme="minorHAnsi" w:cstheme="minorHAnsi"/>
                  <w:bCs/>
                  <w:iCs/>
                  <w:lang w:val="en-US"/>
                </w:rPr>
                <w:t xml:space="preserve">Per BC indication can be more flexible to UE, but we can compromise to not have it if NCSG per-FR gap capability can be reported separately </w:t>
              </w:r>
            </w:ins>
            <w:ins w:id="649" w:author="Chu-Hsiang Huang" w:date="2022-02-21T15:58:00Z">
              <w:r>
                <w:rPr>
                  <w:rFonts w:asciiTheme="minorHAnsi" w:eastAsia="SimSun" w:hAnsiTheme="minorHAnsi" w:cstheme="minorHAnsi"/>
                  <w:bCs/>
                  <w:iCs/>
                  <w:lang w:val="en-US"/>
                </w:rPr>
                <w:t>from legacy gap per-FR capability.</w:t>
              </w:r>
            </w:ins>
          </w:p>
          <w:p w14:paraId="12A677F4" w14:textId="77777777" w:rsidR="00DF07DC" w:rsidRDefault="0061308C">
            <w:pPr>
              <w:spacing w:after="120"/>
              <w:jc w:val="both"/>
              <w:rPr>
                <w:ins w:id="650" w:author="Chu-Hsiang Huang" w:date="2022-02-21T16:02:00Z"/>
                <w:rFonts w:asciiTheme="minorHAnsi" w:eastAsia="SimSun" w:hAnsiTheme="minorHAnsi" w:cstheme="minorHAnsi"/>
                <w:bCs/>
                <w:iCs/>
                <w:lang w:val="en-US"/>
              </w:rPr>
            </w:pPr>
            <w:ins w:id="651" w:author="Chu-Hsiang Huang" w:date="2022-02-21T15:58:00Z">
              <w:r>
                <w:rPr>
                  <w:rFonts w:asciiTheme="minorHAnsi" w:eastAsia="SimSun" w:hAnsiTheme="minorHAnsi" w:cstheme="minorHAnsi"/>
                  <w:bCs/>
                  <w:iCs/>
                  <w:lang w:val="en-US"/>
                </w:rPr>
                <w:t xml:space="preserve">However, we </w:t>
              </w:r>
            </w:ins>
            <w:ins w:id="652" w:author="Chu-Hsiang Huang" w:date="2022-02-21T15:59:00Z">
              <w:r>
                <w:rPr>
                  <w:rFonts w:asciiTheme="minorHAnsi" w:eastAsia="SimSun" w:hAnsiTheme="minorHAnsi" w:cstheme="minorHAnsi"/>
                  <w:bCs/>
                  <w:iCs/>
                  <w:lang w:val="en-US"/>
                </w:rPr>
                <w:t>observe that some companies consider this flexibility not necessary. Given that the original definition of legacy gap per-FR</w:t>
              </w:r>
            </w:ins>
            <w:ins w:id="653" w:author="Chu-Hsiang Huang" w:date="2022-02-21T16:00:00Z">
              <w:r>
                <w:rPr>
                  <w:rFonts w:asciiTheme="minorHAnsi" w:eastAsia="SimSun" w:hAnsiTheme="minorHAnsi" w:cstheme="minorHAnsi"/>
                  <w:bCs/>
                  <w:iCs/>
                  <w:lang w:val="en-US"/>
                </w:rPr>
                <w:t xml:space="preserve"> capability covers legacy gap only, and NCSG is a new type of gap, whether such definition extension is compatible to R15 original definition should be a RAN2 decision. </w:t>
              </w:r>
            </w:ins>
            <w:ins w:id="654" w:author="Chu-Hsiang Huang" w:date="2022-02-21T16:01:00Z">
              <w:r>
                <w:rPr>
                  <w:rFonts w:asciiTheme="minorHAnsi" w:eastAsia="SimSun" w:hAnsiTheme="minorHAnsi" w:cstheme="minorHAnsi"/>
                  <w:bCs/>
                  <w:iCs/>
                  <w:lang w:val="en-US"/>
                </w:rPr>
                <w:t>We propose the foll</w:t>
              </w:r>
            </w:ins>
            <w:ins w:id="655" w:author="Chu-Hsiang Huang" w:date="2022-02-21T16:02:00Z">
              <w:r>
                <w:rPr>
                  <w:rFonts w:asciiTheme="minorHAnsi" w:eastAsia="SimSun" w:hAnsiTheme="minorHAnsi" w:cstheme="minorHAnsi"/>
                  <w:bCs/>
                  <w:iCs/>
                  <w:lang w:val="en-US"/>
                </w:rPr>
                <w:t>owing compromise option:</w:t>
              </w:r>
            </w:ins>
          </w:p>
          <w:p w14:paraId="17549380" w14:textId="77777777" w:rsidR="00DF07DC" w:rsidRDefault="0061308C">
            <w:pPr>
              <w:spacing w:after="120"/>
              <w:jc w:val="both"/>
              <w:rPr>
                <w:ins w:id="656" w:author="Chu-Hsiang Huang" w:date="2022-02-21T16:04:00Z"/>
                <w:rFonts w:asciiTheme="minorHAnsi" w:eastAsia="SimSun" w:hAnsiTheme="minorHAnsi" w:cstheme="minorHAnsi"/>
                <w:bCs/>
                <w:iCs/>
                <w:lang w:val="en-US"/>
              </w:rPr>
            </w:pPr>
            <w:ins w:id="657" w:author="Chu-Hsiang Huang" w:date="2022-02-21T16:03:00Z">
              <w:r>
                <w:rPr>
                  <w:rFonts w:asciiTheme="minorHAnsi" w:eastAsia="SimSun" w:hAnsiTheme="minorHAnsi" w:cstheme="minorHAnsi"/>
                  <w:bCs/>
                  <w:iCs/>
                  <w:lang w:val="en-US"/>
                </w:rPr>
                <w:t>P</w:t>
              </w:r>
            </w:ins>
            <w:ins w:id="658" w:author="Chu-Hsiang Huang" w:date="2022-02-21T16:02:00Z">
              <w:r>
                <w:rPr>
                  <w:rFonts w:asciiTheme="minorHAnsi" w:eastAsia="SimSun" w:hAnsiTheme="minorHAnsi" w:cstheme="minorHAnsi"/>
                  <w:bCs/>
                  <w:iCs/>
                  <w:lang w:val="en-US"/>
                </w:rPr>
                <w:t xml:space="preserve">er-UE </w:t>
              </w:r>
            </w:ins>
            <w:ins w:id="659" w:author="Chu-Hsiang Huang" w:date="2022-02-21T16:03:00Z">
              <w:r>
                <w:rPr>
                  <w:rFonts w:asciiTheme="minorHAnsi" w:eastAsia="SimSun" w:hAnsiTheme="minorHAnsi" w:cstheme="minorHAnsi"/>
                  <w:bCs/>
                  <w:iCs/>
                  <w:lang w:val="en-US"/>
                </w:rPr>
                <w:t>NCSG or</w:t>
              </w:r>
            </w:ins>
            <w:ins w:id="660" w:author="Chu-Hsiang Huang" w:date="2022-02-21T16:02:00Z">
              <w:r>
                <w:rPr>
                  <w:rFonts w:asciiTheme="minorHAnsi" w:eastAsia="SimSun" w:hAnsiTheme="minorHAnsi" w:cstheme="minorHAnsi"/>
                  <w:bCs/>
                  <w:iCs/>
                  <w:lang w:val="en-US"/>
                </w:rPr>
                <w:t xml:space="preserve"> per-FR </w:t>
              </w:r>
            </w:ins>
            <w:ins w:id="661" w:author="Chu-Hsiang Huang" w:date="2022-02-21T16:03:00Z">
              <w:r>
                <w:rPr>
                  <w:rFonts w:asciiTheme="minorHAnsi" w:eastAsia="SimSun" w:hAnsiTheme="minorHAnsi" w:cstheme="minorHAnsi"/>
                  <w:bCs/>
                  <w:iCs/>
                  <w:lang w:val="en-US"/>
                </w:rPr>
                <w:t xml:space="preserve">NCSG </w:t>
              </w:r>
            </w:ins>
            <w:ins w:id="662" w:author="Chu-Hsiang Huang" w:date="2022-02-21T16:02:00Z">
              <w:r>
                <w:rPr>
                  <w:rFonts w:asciiTheme="minorHAnsi" w:eastAsia="SimSun" w:hAnsiTheme="minorHAnsi" w:cstheme="minorHAnsi"/>
                  <w:bCs/>
                  <w:iCs/>
                  <w:lang w:val="en-US"/>
                </w:rPr>
                <w:t xml:space="preserve">capability is </w:t>
              </w:r>
            </w:ins>
            <w:ins w:id="663" w:author="Chu-Hsiang Huang" w:date="2022-02-21T16:03:00Z">
              <w:r>
                <w:rPr>
                  <w:rFonts w:asciiTheme="minorHAnsi" w:eastAsia="SimSun" w:hAnsiTheme="minorHAnsi" w:cstheme="minorHAnsi"/>
                  <w:bCs/>
                  <w:iCs/>
                  <w:lang w:val="en-US"/>
                </w:rPr>
                <w:t xml:space="preserve">supported on per-UE basis. Whether to reuse </w:t>
              </w:r>
              <w:r>
                <w:rPr>
                  <w:rFonts w:asciiTheme="minorHAnsi" w:eastAsia="SimSun" w:hAnsiTheme="minorHAnsi" w:cstheme="minorHAnsi"/>
                  <w:bCs/>
                  <w:i/>
                  <w:lang w:val="en-US"/>
                  <w:rPrChange w:id="664" w:author="Chu-Hsiang Huang" w:date="2022-02-21T16:03:00Z">
                    <w:rPr>
                      <w:rFonts w:asciiTheme="minorHAnsi" w:eastAsia="SimSun" w:hAnsiTheme="minorHAnsi" w:cstheme="minorHAnsi"/>
                      <w:bCs/>
                      <w:iCs/>
                      <w:lang w:val="en-US"/>
                    </w:rPr>
                  </w:rPrChange>
                </w:rPr>
                <w:t>independentGapConfig</w:t>
              </w:r>
              <w:r>
                <w:rPr>
                  <w:rFonts w:asciiTheme="minorHAnsi" w:eastAsia="SimSun" w:hAnsiTheme="minorHAnsi" w:cstheme="minorHAnsi"/>
                  <w:bCs/>
                  <w:iCs/>
                  <w:lang w:val="en-US"/>
                </w:rPr>
                <w:t xml:space="preserve"> to indicate </w:t>
              </w:r>
            </w:ins>
            <w:ins w:id="665" w:author="Chu-Hsiang Huang" w:date="2022-02-21T16:04:00Z">
              <w:r>
                <w:rPr>
                  <w:rFonts w:asciiTheme="minorHAnsi" w:eastAsia="SimSun" w:hAnsiTheme="minorHAnsi" w:cstheme="minorHAnsi"/>
                  <w:bCs/>
                  <w:iCs/>
                  <w:lang w:val="en-US"/>
                </w:rPr>
                <w:t>such capability is up to RAN2 decision.</w:t>
              </w:r>
            </w:ins>
          </w:p>
          <w:p w14:paraId="22AB5065" w14:textId="77777777" w:rsidR="00DF07DC" w:rsidRDefault="0061308C">
            <w:pPr>
              <w:spacing w:after="120"/>
              <w:jc w:val="both"/>
              <w:rPr>
                <w:ins w:id="666" w:author="Chu-Hsiang Huang" w:date="2022-02-21T15:56:00Z"/>
                <w:rFonts w:asciiTheme="minorHAnsi" w:eastAsia="SimSun" w:hAnsiTheme="minorHAnsi" w:cstheme="minorHAnsi"/>
                <w:bCs/>
                <w:iCs/>
                <w:lang w:val="en-US"/>
              </w:rPr>
            </w:pPr>
            <w:ins w:id="667" w:author="Chu-Hsiang Huang" w:date="2022-02-21T16:04:00Z">
              <w:r>
                <w:rPr>
                  <w:rFonts w:asciiTheme="minorHAnsi" w:eastAsia="SimSun" w:hAnsiTheme="minorHAnsi" w:cstheme="minorHAnsi"/>
                  <w:bCs/>
                  <w:iCs/>
                  <w:lang w:val="en-US"/>
                </w:rPr>
                <w:t xml:space="preserve">Note that it is part of feature list discussion and extending to the next meeting is expected. We don’t see this </w:t>
              </w:r>
            </w:ins>
            <w:ins w:id="668" w:author="Chu-Hsiang Huang" w:date="2022-02-21T16:05:00Z">
              <w:r>
                <w:rPr>
                  <w:rFonts w:asciiTheme="minorHAnsi" w:eastAsia="SimSun" w:hAnsiTheme="minorHAnsi" w:cstheme="minorHAnsi"/>
                  <w:bCs/>
                  <w:iCs/>
                  <w:lang w:val="en-US"/>
                </w:rPr>
                <w:t>pending issue as a RAN4 obligation to wrap it up from closing core requirement discussion perspective.</w:t>
              </w:r>
            </w:ins>
          </w:p>
        </w:tc>
      </w:tr>
      <w:tr w:rsidR="00DF07DC" w:rsidRPr="00BC2CD5" w14:paraId="74FAC267" w14:textId="77777777">
        <w:trPr>
          <w:ins w:id="669" w:author="Intel - Huang Rui(R4#102e)" w:date="2022-02-22T10:05:00Z"/>
        </w:trPr>
        <w:tc>
          <w:tcPr>
            <w:tcW w:w="1236" w:type="dxa"/>
          </w:tcPr>
          <w:p w14:paraId="7CF25E56" w14:textId="77777777" w:rsidR="00DF07DC" w:rsidRDefault="0061308C">
            <w:pPr>
              <w:spacing w:after="120"/>
              <w:jc w:val="both"/>
              <w:rPr>
                <w:ins w:id="670" w:author="Intel - Huang Rui(R4#102e)" w:date="2022-02-22T10:05:00Z"/>
                <w:rFonts w:asciiTheme="minorHAnsi" w:eastAsia="SimSun" w:hAnsiTheme="minorHAnsi" w:cstheme="minorHAnsi"/>
                <w:bCs/>
                <w:iCs/>
                <w:lang w:val="en-US"/>
              </w:rPr>
            </w:pPr>
            <w:ins w:id="671" w:author="Intel - Huang Rui(R4#102e)" w:date="2022-02-22T10:05:00Z">
              <w:r>
                <w:rPr>
                  <w:rFonts w:asciiTheme="minorHAnsi" w:eastAsia="SimSun" w:hAnsiTheme="minorHAnsi" w:cstheme="minorHAnsi"/>
                  <w:bCs/>
                  <w:iCs/>
                  <w:lang w:val="en-US"/>
                </w:rPr>
                <w:t>Intel</w:t>
              </w:r>
            </w:ins>
          </w:p>
        </w:tc>
        <w:tc>
          <w:tcPr>
            <w:tcW w:w="8395" w:type="dxa"/>
          </w:tcPr>
          <w:p w14:paraId="7919FC8E" w14:textId="77777777" w:rsidR="00DF07DC" w:rsidRDefault="0061308C">
            <w:pPr>
              <w:spacing w:after="120"/>
              <w:jc w:val="both"/>
              <w:rPr>
                <w:ins w:id="672" w:author="Intel - Huang Rui(R4#102e)" w:date="2022-02-22T10:05:00Z"/>
                <w:rFonts w:asciiTheme="minorHAnsi" w:eastAsia="SimSun" w:hAnsiTheme="minorHAnsi" w:cstheme="minorHAnsi"/>
                <w:bCs/>
                <w:iCs/>
                <w:lang w:val="en-US"/>
              </w:rPr>
            </w:pPr>
            <w:ins w:id="673" w:author="Intel - Huang Rui(R4#102e)" w:date="2022-02-22T10:05:00Z">
              <w:r>
                <w:rPr>
                  <w:rFonts w:asciiTheme="minorHAnsi" w:eastAsia="SimSun" w:hAnsiTheme="minorHAnsi" w:cstheme="minorHAnsi"/>
                  <w:bCs/>
                  <w:iCs/>
                  <w:lang w:val="en-US"/>
                </w:rPr>
                <w:t>The proposal in the recommended WF is fine for us.</w:t>
              </w:r>
            </w:ins>
          </w:p>
        </w:tc>
      </w:tr>
      <w:tr w:rsidR="00DF07DC" w14:paraId="0D27C945" w14:textId="77777777">
        <w:trPr>
          <w:ins w:id="674" w:author="OPPO" w:date="2022-02-22T10:40:00Z"/>
        </w:trPr>
        <w:tc>
          <w:tcPr>
            <w:tcW w:w="1236" w:type="dxa"/>
          </w:tcPr>
          <w:p w14:paraId="5300DC22" w14:textId="77777777" w:rsidR="00DF07DC" w:rsidRDefault="0061308C">
            <w:pPr>
              <w:spacing w:after="120"/>
              <w:jc w:val="both"/>
              <w:rPr>
                <w:ins w:id="675" w:author="OPPO" w:date="2022-02-22T10:40:00Z"/>
                <w:rFonts w:asciiTheme="minorHAnsi" w:eastAsia="SimSun" w:hAnsiTheme="minorHAnsi" w:cstheme="minorHAnsi"/>
                <w:bCs/>
                <w:iCs/>
                <w:lang w:val="en-US"/>
              </w:rPr>
            </w:pPr>
            <w:ins w:id="676" w:author="OPPO" w:date="2022-02-22T10:40:00Z">
              <w:r>
                <w:rPr>
                  <w:rFonts w:asciiTheme="minorHAnsi" w:eastAsia="SimSun" w:hAnsiTheme="minorHAnsi" w:cstheme="minorHAnsi" w:hint="eastAsia"/>
                  <w:bCs/>
                  <w:iCs/>
                  <w:lang w:val="en-US"/>
                </w:rPr>
                <w:t>O</w:t>
              </w:r>
              <w:r>
                <w:rPr>
                  <w:rFonts w:asciiTheme="minorHAnsi" w:eastAsia="SimSun" w:hAnsiTheme="minorHAnsi" w:cstheme="minorHAnsi"/>
                  <w:bCs/>
                  <w:iCs/>
                  <w:lang w:val="en-US"/>
                </w:rPr>
                <w:t>PPO</w:t>
              </w:r>
            </w:ins>
          </w:p>
        </w:tc>
        <w:tc>
          <w:tcPr>
            <w:tcW w:w="8395" w:type="dxa"/>
          </w:tcPr>
          <w:p w14:paraId="6309E1C9" w14:textId="77777777" w:rsidR="00DF07DC" w:rsidRDefault="0061308C">
            <w:pPr>
              <w:spacing w:after="120"/>
              <w:jc w:val="both"/>
              <w:rPr>
                <w:ins w:id="677" w:author="OPPO" w:date="2022-02-22T10:40:00Z"/>
                <w:rFonts w:asciiTheme="minorHAnsi" w:eastAsia="SimSun" w:hAnsiTheme="minorHAnsi" w:cstheme="minorHAnsi"/>
                <w:bCs/>
                <w:iCs/>
                <w:lang w:val="en-US"/>
              </w:rPr>
            </w:pPr>
            <w:ins w:id="678" w:author="OPPO" w:date="2022-02-22T10:40:00Z">
              <w:r>
                <w:rPr>
                  <w:rFonts w:asciiTheme="minorHAnsi" w:eastAsia="SimSun" w:hAnsiTheme="minorHAnsi" w:cstheme="minorHAnsi"/>
                  <w:bCs/>
                  <w:iCs/>
                  <w:lang w:val="en-US"/>
                </w:rPr>
                <w:t>Support the recommended WF.</w:t>
              </w:r>
            </w:ins>
          </w:p>
        </w:tc>
      </w:tr>
      <w:tr w:rsidR="00DF07DC" w14:paraId="2890CD6A" w14:textId="77777777">
        <w:trPr>
          <w:ins w:id="679" w:author="xusheng wei" w:date="2022-02-22T11:44:00Z"/>
        </w:trPr>
        <w:tc>
          <w:tcPr>
            <w:tcW w:w="1236" w:type="dxa"/>
          </w:tcPr>
          <w:p w14:paraId="4A610919" w14:textId="0ECAD2FA" w:rsidR="00DF07DC" w:rsidRDefault="00AC58A2">
            <w:pPr>
              <w:spacing w:after="120"/>
              <w:jc w:val="both"/>
              <w:rPr>
                <w:ins w:id="680" w:author="xusheng wei" w:date="2022-02-22T11:44:00Z"/>
                <w:rFonts w:asciiTheme="minorHAnsi" w:eastAsia="SimSun" w:hAnsiTheme="minorHAnsi" w:cstheme="minorHAnsi"/>
                <w:bCs/>
                <w:iCs/>
                <w:lang w:val="en-US"/>
              </w:rPr>
            </w:pPr>
            <w:ins w:id="681" w:author="xusheng wei" w:date="2022-02-22T11:44:00Z">
              <w:r>
                <w:rPr>
                  <w:rFonts w:asciiTheme="minorHAnsi" w:eastAsia="SimSun" w:hAnsiTheme="minorHAnsi" w:cstheme="minorHAnsi"/>
                  <w:bCs/>
                  <w:iCs/>
                  <w:lang w:val="en-US"/>
                </w:rPr>
                <w:t>V</w:t>
              </w:r>
              <w:r w:rsidR="0061308C">
                <w:rPr>
                  <w:rFonts w:asciiTheme="minorHAnsi" w:eastAsia="SimSun" w:hAnsiTheme="minorHAnsi" w:cstheme="minorHAnsi"/>
                  <w:bCs/>
                  <w:iCs/>
                  <w:lang w:val="en-US"/>
                </w:rPr>
                <w:t>ivo</w:t>
              </w:r>
            </w:ins>
          </w:p>
        </w:tc>
        <w:tc>
          <w:tcPr>
            <w:tcW w:w="8395" w:type="dxa"/>
          </w:tcPr>
          <w:p w14:paraId="07A6E44B" w14:textId="77777777" w:rsidR="00DF07DC" w:rsidRDefault="0061308C">
            <w:pPr>
              <w:spacing w:after="120"/>
              <w:jc w:val="both"/>
              <w:rPr>
                <w:ins w:id="682" w:author="xusheng wei" w:date="2022-02-22T11:44:00Z"/>
                <w:rFonts w:asciiTheme="minorHAnsi" w:eastAsia="SimSun" w:hAnsiTheme="minorHAnsi" w:cstheme="minorHAnsi"/>
                <w:bCs/>
                <w:iCs/>
                <w:lang w:val="en-US"/>
              </w:rPr>
            </w:pPr>
            <w:ins w:id="683" w:author="xusheng wei" w:date="2022-02-22T11:44:00Z">
              <w:r>
                <w:rPr>
                  <w:rFonts w:asciiTheme="minorHAnsi" w:eastAsia="SimSun" w:hAnsiTheme="minorHAnsi" w:cstheme="minorHAnsi"/>
                  <w:bCs/>
                  <w:iCs/>
                  <w:lang w:val="en-US"/>
                </w:rPr>
                <w:t>Ok with recommended WF</w:t>
              </w:r>
            </w:ins>
          </w:p>
        </w:tc>
      </w:tr>
      <w:tr w:rsidR="00DF07DC" w:rsidRPr="00BC2CD5" w14:paraId="09C0F2BD" w14:textId="77777777">
        <w:trPr>
          <w:ins w:id="684" w:author="ZTE" w:date="2022-02-22T17:40:00Z"/>
        </w:trPr>
        <w:tc>
          <w:tcPr>
            <w:tcW w:w="1236" w:type="dxa"/>
          </w:tcPr>
          <w:p w14:paraId="56252FE0" w14:textId="77777777" w:rsidR="00DF07DC" w:rsidRDefault="0061308C">
            <w:pPr>
              <w:spacing w:after="120"/>
              <w:jc w:val="both"/>
              <w:rPr>
                <w:ins w:id="685" w:author="ZTE" w:date="2022-02-22T17:40:00Z"/>
                <w:rFonts w:asciiTheme="minorHAnsi" w:eastAsia="SimSun" w:hAnsiTheme="minorHAnsi" w:cstheme="minorHAnsi"/>
                <w:bCs/>
                <w:iCs/>
                <w:lang w:val="en-US"/>
              </w:rPr>
            </w:pPr>
            <w:ins w:id="686" w:author="ZTE" w:date="2022-02-22T17:40:00Z">
              <w:r>
                <w:rPr>
                  <w:rFonts w:asciiTheme="minorHAnsi" w:eastAsia="SimSun" w:hAnsiTheme="minorHAnsi" w:cstheme="minorHAnsi" w:hint="eastAsia"/>
                  <w:bCs/>
                  <w:iCs/>
                  <w:lang w:val="en-US"/>
                </w:rPr>
                <w:t>ZTE</w:t>
              </w:r>
            </w:ins>
          </w:p>
        </w:tc>
        <w:tc>
          <w:tcPr>
            <w:tcW w:w="8395" w:type="dxa"/>
          </w:tcPr>
          <w:p w14:paraId="6BAA9271" w14:textId="77777777" w:rsidR="00DF07DC" w:rsidRDefault="0061308C">
            <w:pPr>
              <w:spacing w:after="120"/>
              <w:jc w:val="both"/>
              <w:rPr>
                <w:ins w:id="687" w:author="ZTE" w:date="2022-02-22T17:40:00Z"/>
                <w:rFonts w:asciiTheme="minorHAnsi" w:eastAsia="SimSun" w:hAnsiTheme="minorHAnsi" w:cstheme="minorHAnsi"/>
                <w:bCs/>
                <w:iCs/>
                <w:lang w:val="en-US"/>
              </w:rPr>
            </w:pPr>
            <w:ins w:id="688" w:author="ZTE" w:date="2022-02-22T17:40:00Z">
              <w:r>
                <w:rPr>
                  <w:rFonts w:asciiTheme="minorHAnsi" w:eastAsia="SimSun" w:hAnsiTheme="minorHAnsi" w:cstheme="minorHAnsi" w:hint="eastAsia"/>
                  <w:bCs/>
                  <w:iCs/>
                  <w:lang w:val="en-US"/>
                </w:rPr>
                <w:t>Fine with the recommended WF.</w:t>
              </w:r>
            </w:ins>
          </w:p>
        </w:tc>
      </w:tr>
      <w:tr w:rsidR="00255049" w:rsidRPr="00BC2CD5" w14:paraId="714E8AD5" w14:textId="77777777">
        <w:trPr>
          <w:ins w:id="689" w:author="Ato-MediaTek" w:date="2022-02-22T19:45:00Z"/>
        </w:trPr>
        <w:tc>
          <w:tcPr>
            <w:tcW w:w="1236" w:type="dxa"/>
          </w:tcPr>
          <w:p w14:paraId="0FFCC40A" w14:textId="6737B03A" w:rsidR="00255049" w:rsidRDefault="00255049" w:rsidP="00255049">
            <w:pPr>
              <w:spacing w:after="120"/>
              <w:jc w:val="both"/>
              <w:rPr>
                <w:ins w:id="690" w:author="Ato-MediaTek" w:date="2022-02-22T19:45:00Z"/>
                <w:rFonts w:asciiTheme="minorHAnsi" w:eastAsia="SimSun" w:hAnsiTheme="minorHAnsi" w:cstheme="minorHAnsi"/>
                <w:bCs/>
                <w:iCs/>
                <w:lang w:val="en-US"/>
              </w:rPr>
            </w:pPr>
            <w:ins w:id="691" w:author="Ato-MediaTek" w:date="2022-02-22T19:45: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6EF9696E" w14:textId="5E70A1CC" w:rsidR="00255049" w:rsidRDefault="00255049" w:rsidP="00255049">
            <w:pPr>
              <w:spacing w:after="120"/>
              <w:jc w:val="both"/>
              <w:rPr>
                <w:ins w:id="692" w:author="Ato-MediaTek" w:date="2022-02-22T19:45:00Z"/>
                <w:rFonts w:asciiTheme="minorHAnsi" w:eastAsia="SimSun" w:hAnsiTheme="minorHAnsi" w:cstheme="minorHAnsi"/>
                <w:bCs/>
                <w:iCs/>
                <w:lang w:val="en-US"/>
              </w:rPr>
            </w:pPr>
            <w:ins w:id="693" w:author="Ato-MediaTek" w:date="2022-02-22T19:45:00Z">
              <w:r>
                <w:rPr>
                  <w:rFonts w:asciiTheme="minorHAnsi" w:eastAsia="PMingLiU" w:hAnsiTheme="minorHAnsi" w:cstheme="minorHAnsi" w:hint="eastAsia"/>
                  <w:bCs/>
                  <w:iCs/>
                  <w:lang w:val="en-US" w:eastAsia="zh-TW"/>
                </w:rPr>
                <w:t>W</w:t>
              </w:r>
              <w:r>
                <w:rPr>
                  <w:rFonts w:asciiTheme="minorHAnsi" w:eastAsia="PMingLiU" w:hAnsiTheme="minorHAnsi" w:cstheme="minorHAnsi"/>
                  <w:bCs/>
                  <w:iCs/>
                  <w:lang w:val="en-US" w:eastAsia="zh-TW"/>
                </w:rPr>
                <w:t>e are fine with the recommended WF.</w:t>
              </w:r>
            </w:ins>
          </w:p>
        </w:tc>
      </w:tr>
      <w:tr w:rsidR="00B2020C" w:rsidRPr="00BC2CD5" w14:paraId="4F2AC1E6" w14:textId="77777777">
        <w:trPr>
          <w:ins w:id="694" w:author="MK" w:date="2022-02-22T18:16:00Z"/>
        </w:trPr>
        <w:tc>
          <w:tcPr>
            <w:tcW w:w="1236" w:type="dxa"/>
          </w:tcPr>
          <w:p w14:paraId="1202F327" w14:textId="029FFF2C" w:rsidR="00B2020C" w:rsidRDefault="00B2020C" w:rsidP="00B2020C">
            <w:pPr>
              <w:spacing w:after="120"/>
              <w:jc w:val="both"/>
              <w:rPr>
                <w:ins w:id="695" w:author="MK" w:date="2022-02-22T18:16:00Z"/>
                <w:rFonts w:asciiTheme="minorHAnsi" w:eastAsia="PMingLiU" w:hAnsiTheme="minorHAnsi" w:cstheme="minorHAnsi"/>
                <w:bCs/>
                <w:iCs/>
                <w:lang w:val="en-US" w:eastAsia="zh-TW"/>
              </w:rPr>
            </w:pPr>
            <w:ins w:id="696" w:author="MK" w:date="2022-02-22T18:16: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1636CB87" w14:textId="0FB72F8A" w:rsidR="00B2020C" w:rsidRDefault="00B2020C" w:rsidP="00B2020C">
            <w:pPr>
              <w:spacing w:after="120"/>
              <w:jc w:val="both"/>
              <w:rPr>
                <w:ins w:id="697" w:author="MK" w:date="2022-02-22T18:16:00Z"/>
                <w:rFonts w:asciiTheme="minorHAnsi" w:eastAsia="PMingLiU" w:hAnsiTheme="minorHAnsi" w:cstheme="minorHAnsi"/>
                <w:bCs/>
                <w:iCs/>
                <w:lang w:val="en-US" w:eastAsia="zh-TW"/>
              </w:rPr>
            </w:pPr>
            <w:ins w:id="698" w:author="MK" w:date="2022-02-22T18:16:00Z">
              <w:r>
                <w:rPr>
                  <w:rFonts w:asciiTheme="minorHAnsi" w:eastAsia="PMingLiU" w:hAnsiTheme="minorHAnsi" w:cstheme="minorHAnsi" w:hint="eastAsia"/>
                  <w:bCs/>
                  <w:iCs/>
                  <w:lang w:val="en-US" w:eastAsia="zh-TW"/>
                </w:rPr>
                <w:t>W</w:t>
              </w:r>
              <w:r>
                <w:rPr>
                  <w:rFonts w:asciiTheme="minorHAnsi" w:eastAsia="PMingLiU" w:hAnsiTheme="minorHAnsi" w:cstheme="minorHAnsi"/>
                  <w:bCs/>
                  <w:iCs/>
                  <w:lang w:val="en-US" w:eastAsia="zh-TW"/>
                </w:rPr>
                <w:t>e are fine with the recommended WF</w:t>
              </w:r>
            </w:ins>
            <w:ins w:id="699" w:author="MK" w:date="2022-02-22T18:17:00Z">
              <w:r w:rsidR="00417DCE">
                <w:rPr>
                  <w:rFonts w:asciiTheme="minorHAnsi" w:eastAsia="PMingLiU" w:hAnsiTheme="minorHAnsi" w:cstheme="minorHAnsi"/>
                  <w:bCs/>
                  <w:iCs/>
                  <w:lang w:val="en-US" w:eastAsia="zh-TW"/>
                </w:rPr>
                <w:t>/Option 1</w:t>
              </w:r>
            </w:ins>
            <w:ins w:id="700" w:author="MK" w:date="2022-02-22T18:16:00Z">
              <w:r>
                <w:rPr>
                  <w:rFonts w:asciiTheme="minorHAnsi" w:eastAsia="PMingLiU" w:hAnsiTheme="minorHAnsi" w:cstheme="minorHAnsi"/>
                  <w:bCs/>
                  <w:iCs/>
                  <w:lang w:val="en-US" w:eastAsia="zh-TW"/>
                </w:rPr>
                <w:t>.</w:t>
              </w:r>
            </w:ins>
          </w:p>
        </w:tc>
      </w:tr>
      <w:tr w:rsidR="00A15B3D" w:rsidRPr="00BC2CD5" w14:paraId="2FD72D48" w14:textId="77777777">
        <w:trPr>
          <w:ins w:id="701" w:author="HW - 102" w:date="2022-02-23T15:46:00Z"/>
        </w:trPr>
        <w:tc>
          <w:tcPr>
            <w:tcW w:w="1236" w:type="dxa"/>
          </w:tcPr>
          <w:p w14:paraId="66E755D7" w14:textId="73C7E88B" w:rsidR="00A15B3D" w:rsidRDefault="00A15B3D" w:rsidP="00A15B3D">
            <w:pPr>
              <w:spacing w:after="120"/>
              <w:jc w:val="both"/>
              <w:rPr>
                <w:ins w:id="702" w:author="HW - 102" w:date="2022-02-23T15:46:00Z"/>
                <w:rFonts w:asciiTheme="minorHAnsi" w:eastAsia="PMingLiU" w:hAnsiTheme="minorHAnsi" w:cstheme="minorHAnsi"/>
                <w:bCs/>
                <w:iCs/>
                <w:lang w:val="en-US" w:eastAsia="zh-TW"/>
              </w:rPr>
            </w:pPr>
            <w:ins w:id="703" w:author="HW - 102" w:date="2022-02-23T15:46:00Z">
              <w:r>
                <w:rPr>
                  <w:rFonts w:asciiTheme="minorHAnsi" w:eastAsia="SimSun" w:hAnsiTheme="minorHAnsi" w:cstheme="minorHAnsi" w:hint="eastAsia"/>
                  <w:bCs/>
                  <w:iCs/>
                  <w:lang w:val="en-US"/>
                </w:rPr>
                <w:t>H</w:t>
              </w:r>
              <w:r>
                <w:rPr>
                  <w:rFonts w:asciiTheme="minorHAnsi" w:eastAsia="SimSun" w:hAnsiTheme="minorHAnsi" w:cstheme="minorHAnsi"/>
                  <w:bCs/>
                  <w:iCs/>
                  <w:lang w:val="en-US"/>
                </w:rPr>
                <w:t>uawei</w:t>
              </w:r>
            </w:ins>
          </w:p>
        </w:tc>
        <w:tc>
          <w:tcPr>
            <w:tcW w:w="8395" w:type="dxa"/>
          </w:tcPr>
          <w:p w14:paraId="53D51017" w14:textId="573103D2" w:rsidR="00A15B3D" w:rsidRDefault="00A15B3D" w:rsidP="00A15B3D">
            <w:pPr>
              <w:spacing w:after="120"/>
              <w:jc w:val="both"/>
              <w:rPr>
                <w:ins w:id="704" w:author="HW - 102" w:date="2022-02-23T15:46:00Z"/>
                <w:rFonts w:asciiTheme="minorHAnsi" w:eastAsia="PMingLiU" w:hAnsiTheme="minorHAnsi" w:cstheme="minorHAnsi"/>
                <w:bCs/>
                <w:iCs/>
                <w:lang w:val="en-US" w:eastAsia="zh-TW"/>
              </w:rPr>
            </w:pPr>
            <w:ins w:id="705" w:author="HW - 102" w:date="2022-02-23T15:46:00Z">
              <w:r>
                <w:rPr>
                  <w:rFonts w:asciiTheme="minorHAnsi" w:eastAsia="SimSun" w:hAnsiTheme="minorHAnsi" w:cstheme="minorHAnsi" w:hint="eastAsia"/>
                  <w:bCs/>
                  <w:iCs/>
                  <w:lang w:val="en-US"/>
                </w:rPr>
                <w:t>W</w:t>
              </w:r>
              <w:r>
                <w:rPr>
                  <w:rFonts w:asciiTheme="minorHAnsi" w:eastAsia="SimSun" w:hAnsiTheme="minorHAnsi" w:cstheme="minorHAnsi"/>
                  <w:bCs/>
                  <w:iCs/>
                  <w:lang w:val="en-US"/>
                </w:rPr>
                <w:t>e can compromise to option 3.</w:t>
              </w:r>
            </w:ins>
          </w:p>
        </w:tc>
      </w:tr>
      <w:tr w:rsidR="00D67A22" w:rsidRPr="00BC2CD5" w14:paraId="50D33999" w14:textId="77777777">
        <w:trPr>
          <w:ins w:id="706" w:author="CATT_RAN4#102" w:date="2022-02-23T20:52:00Z"/>
        </w:trPr>
        <w:tc>
          <w:tcPr>
            <w:tcW w:w="1236" w:type="dxa"/>
          </w:tcPr>
          <w:p w14:paraId="21389E63" w14:textId="52558782" w:rsidR="00D67A22" w:rsidRDefault="00D67A22" w:rsidP="00A15B3D">
            <w:pPr>
              <w:spacing w:after="120"/>
              <w:jc w:val="both"/>
              <w:rPr>
                <w:ins w:id="707" w:author="CATT_RAN4#102" w:date="2022-02-23T20:52:00Z"/>
                <w:rFonts w:asciiTheme="minorHAnsi" w:eastAsia="SimSun" w:hAnsiTheme="minorHAnsi" w:cstheme="minorHAnsi"/>
                <w:bCs/>
                <w:iCs/>
                <w:lang w:val="en-US"/>
              </w:rPr>
            </w:pPr>
            <w:ins w:id="708" w:author="CATT_RAN4#102" w:date="2022-02-23T20:52:00Z">
              <w:r>
                <w:rPr>
                  <w:rFonts w:asciiTheme="minorHAnsi" w:eastAsia="SimSun" w:hAnsiTheme="minorHAnsi" w:cstheme="minorHAnsi" w:hint="eastAsia"/>
                  <w:bCs/>
                  <w:iCs/>
                  <w:lang w:val="en-US"/>
                </w:rPr>
                <w:lastRenderedPageBreak/>
                <w:t>CATT</w:t>
              </w:r>
            </w:ins>
          </w:p>
        </w:tc>
        <w:tc>
          <w:tcPr>
            <w:tcW w:w="8395" w:type="dxa"/>
          </w:tcPr>
          <w:p w14:paraId="1420FE94" w14:textId="0A049CA2" w:rsidR="00D67A22" w:rsidRDefault="00D67A22" w:rsidP="00A15B3D">
            <w:pPr>
              <w:spacing w:after="120"/>
              <w:jc w:val="both"/>
              <w:rPr>
                <w:ins w:id="709" w:author="CATT_RAN4#102" w:date="2022-02-23T20:52:00Z"/>
                <w:rFonts w:asciiTheme="minorHAnsi" w:eastAsia="SimSun" w:hAnsiTheme="minorHAnsi" w:cstheme="minorHAnsi"/>
                <w:bCs/>
                <w:iCs/>
                <w:lang w:val="en-US"/>
              </w:rPr>
            </w:pPr>
            <w:ins w:id="710" w:author="CATT_RAN4#102" w:date="2022-02-23T20:52:00Z">
              <w:r>
                <w:rPr>
                  <w:rFonts w:asciiTheme="minorHAnsi" w:eastAsia="SimSun" w:hAnsiTheme="minorHAnsi" w:cstheme="minorHAnsi"/>
                  <w:bCs/>
                  <w:iCs/>
                  <w:lang w:val="en-US"/>
                </w:rPr>
                <w:t>F</w:t>
              </w:r>
              <w:r>
                <w:rPr>
                  <w:rFonts w:asciiTheme="minorHAnsi" w:eastAsia="SimSun" w:hAnsiTheme="minorHAnsi" w:cstheme="minorHAnsi" w:hint="eastAsia"/>
                  <w:bCs/>
                  <w:iCs/>
                  <w:lang w:val="en-US"/>
                </w:rPr>
                <w:t xml:space="preserve">ine with the recommended WF. </w:t>
              </w:r>
            </w:ins>
          </w:p>
        </w:tc>
      </w:tr>
      <w:tr w:rsidR="001430ED" w14:paraId="7A2BAD07" w14:textId="77777777" w:rsidTr="001430ED">
        <w:trPr>
          <w:ins w:id="711" w:author="Nokia" w:date="2022-02-24T08:59:00Z"/>
        </w:trPr>
        <w:tc>
          <w:tcPr>
            <w:tcW w:w="1236" w:type="dxa"/>
          </w:tcPr>
          <w:p w14:paraId="29718D30" w14:textId="77777777" w:rsidR="001430ED" w:rsidRDefault="001430ED" w:rsidP="006B2DE5">
            <w:pPr>
              <w:spacing w:after="120"/>
              <w:jc w:val="both"/>
              <w:rPr>
                <w:ins w:id="712" w:author="Nokia" w:date="2022-02-24T08:59:00Z"/>
                <w:rFonts w:asciiTheme="minorHAnsi" w:eastAsia="SimSun" w:hAnsiTheme="minorHAnsi" w:cstheme="minorHAnsi"/>
                <w:bCs/>
                <w:iCs/>
                <w:lang w:val="en-US"/>
              </w:rPr>
            </w:pPr>
            <w:ins w:id="713" w:author="Nokia" w:date="2022-02-24T08:59:00Z">
              <w:r>
                <w:rPr>
                  <w:rFonts w:asciiTheme="minorHAnsi" w:eastAsia="SimSun" w:hAnsiTheme="minorHAnsi" w:cstheme="minorHAnsi"/>
                  <w:bCs/>
                  <w:iCs/>
                  <w:lang w:val="en-US"/>
                </w:rPr>
                <w:t>Nokia</w:t>
              </w:r>
            </w:ins>
          </w:p>
        </w:tc>
        <w:tc>
          <w:tcPr>
            <w:tcW w:w="8395" w:type="dxa"/>
          </w:tcPr>
          <w:p w14:paraId="04422FAD" w14:textId="23C74D2E" w:rsidR="001430ED" w:rsidRDefault="001430ED" w:rsidP="006B2DE5">
            <w:pPr>
              <w:spacing w:after="120"/>
              <w:jc w:val="both"/>
              <w:rPr>
                <w:ins w:id="714" w:author="Nokia" w:date="2022-02-24T08:59:00Z"/>
                <w:rFonts w:asciiTheme="minorHAnsi" w:eastAsia="SimSun" w:hAnsiTheme="minorHAnsi" w:cstheme="minorHAnsi"/>
                <w:bCs/>
                <w:iCs/>
                <w:lang w:val="en-US"/>
              </w:rPr>
            </w:pPr>
            <w:ins w:id="715" w:author="Nokia" w:date="2022-02-24T09:00:00Z">
              <w:r>
                <w:rPr>
                  <w:rFonts w:asciiTheme="minorHAnsi" w:eastAsia="SimSun" w:hAnsiTheme="minorHAnsi" w:cstheme="minorHAnsi"/>
                  <w:bCs/>
                  <w:iCs/>
                  <w:lang w:val="en-US"/>
                </w:rPr>
                <w:t>Option 1</w:t>
              </w:r>
            </w:ins>
            <w:ins w:id="716" w:author="Nokia" w:date="2022-02-24T08:59:00Z">
              <w:r>
                <w:rPr>
                  <w:rFonts w:asciiTheme="minorHAnsi" w:eastAsia="SimSun" w:hAnsiTheme="minorHAnsi" w:cstheme="minorHAnsi"/>
                  <w:bCs/>
                  <w:iCs/>
                  <w:lang w:val="en-US"/>
                </w:rPr>
                <w:t>.</w:t>
              </w:r>
            </w:ins>
          </w:p>
        </w:tc>
      </w:tr>
    </w:tbl>
    <w:p w14:paraId="4A2CEF89" w14:textId="77777777" w:rsidR="00DF07DC" w:rsidRPr="00BC2CD5" w:rsidRDefault="00DF07DC">
      <w:pPr>
        <w:spacing w:after="120"/>
        <w:jc w:val="both"/>
        <w:rPr>
          <w:rFonts w:asciiTheme="minorHAnsi" w:eastAsia="SimSun" w:hAnsiTheme="minorHAnsi" w:cstheme="minorHAnsi"/>
          <w:bCs/>
          <w:iCs/>
          <w:lang w:val="en-US"/>
          <w:rPrChange w:id="717" w:author="MK" w:date="2022-02-22T18:06:00Z">
            <w:rPr>
              <w:rFonts w:asciiTheme="minorHAnsi" w:eastAsia="SimSun" w:hAnsiTheme="minorHAnsi" w:cstheme="minorHAnsi"/>
              <w:bCs/>
              <w:iCs/>
            </w:rPr>
          </w:rPrChange>
        </w:rPr>
      </w:pPr>
    </w:p>
    <w:p w14:paraId="38EE416C" w14:textId="77777777" w:rsidR="00DF07DC" w:rsidRDefault="0061308C">
      <w:pPr>
        <w:pStyle w:val="Heading3"/>
        <w:rPr>
          <w:sz w:val="24"/>
          <w:szCs w:val="16"/>
        </w:rPr>
      </w:pPr>
      <w:r>
        <w:rPr>
          <w:sz w:val="24"/>
          <w:szCs w:val="16"/>
        </w:rPr>
        <w:t>Sub-topic 4: measurement related requirements</w:t>
      </w:r>
    </w:p>
    <w:p w14:paraId="2750A03B" w14:textId="77777777" w:rsidR="00DF07DC" w:rsidRPr="00BC2CD5" w:rsidRDefault="0061308C">
      <w:pPr>
        <w:spacing w:after="120"/>
        <w:jc w:val="both"/>
        <w:rPr>
          <w:rFonts w:asciiTheme="minorHAnsi" w:eastAsia="SimSun" w:hAnsiTheme="minorHAnsi" w:cstheme="minorHAnsi"/>
          <w:b/>
          <w:bCs/>
          <w:iCs/>
          <w:u w:val="single"/>
          <w:lang w:val="en-US"/>
          <w:rPrChange w:id="718"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719" w:author="MK" w:date="2022-02-22T18:06:00Z">
            <w:rPr>
              <w:rFonts w:asciiTheme="minorHAnsi" w:eastAsia="SimSun" w:hAnsiTheme="minorHAnsi" w:cstheme="minorHAnsi"/>
              <w:b/>
              <w:bCs/>
              <w:iCs/>
              <w:u w:val="single"/>
            </w:rPr>
          </w:rPrChange>
        </w:rPr>
        <w:t>Issue 4-1: tolerance requirement for deriveSSB-IndexFromCell-inter</w:t>
      </w:r>
      <w:r>
        <w:rPr>
          <w:rFonts w:asciiTheme="minorHAnsi" w:eastAsia="SimSun" w:hAnsiTheme="minorHAnsi" w:cstheme="minorHAnsi"/>
          <w:b/>
          <w:bCs/>
          <w:iCs/>
          <w:u w:val="single"/>
          <w:lang w:val="en-US"/>
        </w:rPr>
        <w:t xml:space="preserve"> (</w:t>
      </w:r>
      <w:r>
        <w:rPr>
          <w:rFonts w:asciiTheme="minorHAnsi" w:eastAsia="SimSun" w:hAnsiTheme="minorHAnsi" w:cstheme="minorHAnsi" w:hint="eastAsia"/>
          <w:b/>
          <w:bCs/>
          <w:iCs/>
          <w:u w:val="single"/>
          <w:lang w:val="en-US"/>
        </w:rPr>
        <w:t>△</w:t>
      </w:r>
      <w:r>
        <w:rPr>
          <w:rFonts w:asciiTheme="minorHAnsi" w:eastAsia="SimSun" w:hAnsiTheme="minorHAnsi" w:cstheme="minorHAnsi" w:hint="eastAsia"/>
          <w:b/>
          <w:bCs/>
          <w:iCs/>
          <w:u w:val="single"/>
          <w:lang w:val="en-US"/>
        </w:rPr>
        <w:t>t</w:t>
      </w:r>
      <w:r>
        <w:rPr>
          <w:rFonts w:asciiTheme="minorHAnsi" w:eastAsia="SimSun" w:hAnsiTheme="minorHAnsi" w:cstheme="minorHAnsi"/>
          <w:b/>
          <w:bCs/>
          <w:iCs/>
          <w:u w:val="single"/>
          <w:lang w:val="en-US"/>
        </w:rPr>
        <w:t>)</w:t>
      </w:r>
      <w:r w:rsidRPr="00BC2CD5">
        <w:rPr>
          <w:rFonts w:asciiTheme="minorHAnsi" w:eastAsia="SimSun" w:hAnsiTheme="minorHAnsi" w:cstheme="minorHAnsi"/>
          <w:b/>
          <w:bCs/>
          <w:iCs/>
          <w:u w:val="single"/>
          <w:lang w:val="en-US"/>
          <w:rPrChange w:id="720" w:author="MK" w:date="2022-02-22T18:06:00Z">
            <w:rPr>
              <w:rFonts w:asciiTheme="minorHAnsi" w:eastAsia="SimSun" w:hAnsiTheme="minorHAnsi" w:cstheme="minorHAnsi"/>
              <w:b/>
              <w:bCs/>
              <w:iCs/>
              <w:u w:val="single"/>
            </w:rPr>
          </w:rPrChange>
        </w:rPr>
        <w:t>:</w:t>
      </w:r>
    </w:p>
    <w:p w14:paraId="5B1FC2A9"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1: (Apple)</w:t>
      </w:r>
    </w:p>
    <w:p w14:paraId="6C7BB551"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When deriveSSB-IndexFromCell-inter is enabled, the UE assumes frame boundary alignment (including half frame, subframe and slot boundary alignment) across cells on the target carrier and reference carrier is within a tolerance not worse than 2 SSB symbols of target carrier and the SFNs of all cells on the target carrier and reference carrier are the same.</w:t>
      </w:r>
    </w:p>
    <w:p w14:paraId="60E7E227"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3ADBEA94" w14:textId="77777777" w:rsidR="00DF07DC" w:rsidRDefault="0061308C">
      <w:pPr>
        <w:spacing w:after="120"/>
        <w:jc w:val="both"/>
        <w:rPr>
          <w:rFonts w:asciiTheme="minorHAnsi" w:eastAsia="SimSun" w:hAnsiTheme="minorHAnsi" w:cstheme="minorHAnsi"/>
          <w:iCs/>
          <w:color w:val="0070C0"/>
          <w:lang w:val="en-US"/>
        </w:rPr>
      </w:pPr>
      <w:r>
        <w:rPr>
          <w:rFonts w:asciiTheme="minorHAnsi" w:eastAsia="SimSun" w:hAnsiTheme="minorHAnsi" w:cstheme="minorHAnsi"/>
          <w:bCs/>
          <w:iCs/>
          <w:color w:val="0070C0"/>
          <w:lang w:val="en-US"/>
        </w:rPr>
        <w:t>Discussion is needed.</w:t>
      </w:r>
    </w:p>
    <w:p w14:paraId="21C305A3"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5E71E8E1" w14:textId="77777777">
        <w:tc>
          <w:tcPr>
            <w:tcW w:w="1236" w:type="dxa"/>
          </w:tcPr>
          <w:p w14:paraId="51BBF7D5"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331F9A5E"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75E82031" w14:textId="77777777">
        <w:tc>
          <w:tcPr>
            <w:tcW w:w="1236" w:type="dxa"/>
          </w:tcPr>
          <w:p w14:paraId="52FFECAF"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721" w:author="Qiming Li" w:date="2022-02-21T23:18:00Z">
              <w:r>
                <w:rPr>
                  <w:rFonts w:asciiTheme="minorHAnsi" w:eastAsia="SimSun" w:hAnsiTheme="minorHAnsi" w:cstheme="minorHAnsi"/>
                  <w:bCs/>
                  <w:iCs/>
                  <w:lang w:val="en-US"/>
                </w:rPr>
                <w:t>Apple</w:t>
              </w:r>
            </w:ins>
          </w:p>
        </w:tc>
        <w:tc>
          <w:tcPr>
            <w:tcW w:w="8395" w:type="dxa"/>
          </w:tcPr>
          <w:p w14:paraId="3F27D376"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722" w:author="Qiming Li" w:date="2022-02-21T23:19:00Z">
              <w:r>
                <w:rPr>
                  <w:rFonts w:asciiTheme="minorHAnsi" w:eastAsia="SimSun" w:hAnsiTheme="minorHAnsi" w:cstheme="minorHAnsi"/>
                  <w:bCs/>
                  <w:iCs/>
                  <w:lang w:val="en-US"/>
                </w:rPr>
                <w:t xml:space="preserve">We support defining tolerance requirement for the new IE. We are also fine to use similar requirement such as “min{2 SSB </w:t>
              </w:r>
            </w:ins>
            <w:ins w:id="723" w:author="Qiming Li" w:date="2022-02-21T23:20:00Z">
              <w:r>
                <w:rPr>
                  <w:rFonts w:asciiTheme="minorHAnsi" w:eastAsia="SimSun" w:hAnsiTheme="minorHAnsi" w:cstheme="minorHAnsi"/>
                  <w:bCs/>
                  <w:iCs/>
                  <w:lang w:val="en-US"/>
                </w:rPr>
                <w:t xml:space="preserve">symbols </w:t>
              </w:r>
            </w:ins>
            <w:ins w:id="724" w:author="Qiming Li" w:date="2022-02-21T23:19:00Z">
              <w:r>
                <w:rPr>
                  <w:rFonts w:asciiTheme="minorHAnsi" w:eastAsia="SimSun" w:hAnsiTheme="minorHAnsi" w:cstheme="minorHAnsi"/>
                  <w:bCs/>
                  <w:iCs/>
                  <w:lang w:val="en-US"/>
                </w:rPr>
                <w:t>of target carr</w:t>
              </w:r>
            </w:ins>
            <w:ins w:id="725" w:author="Qiming Li" w:date="2022-02-21T23:20:00Z">
              <w:r>
                <w:rPr>
                  <w:rFonts w:asciiTheme="minorHAnsi" w:eastAsia="SimSun" w:hAnsiTheme="minorHAnsi" w:cstheme="minorHAnsi"/>
                  <w:bCs/>
                  <w:iCs/>
                  <w:lang w:val="en-US"/>
                </w:rPr>
                <w:t>ier, 1 PDSCH symbol of reference cell</w:t>
              </w:r>
            </w:ins>
            <w:ins w:id="726" w:author="Qiming Li" w:date="2022-02-21T23:19:00Z">
              <w:r>
                <w:rPr>
                  <w:rFonts w:asciiTheme="minorHAnsi" w:eastAsia="SimSun" w:hAnsiTheme="minorHAnsi" w:cstheme="minorHAnsi"/>
                  <w:bCs/>
                  <w:iCs/>
                  <w:lang w:val="en-US"/>
                </w:rPr>
                <w:t>}”</w:t>
              </w:r>
            </w:ins>
            <w:ins w:id="727" w:author="Qiming Li" w:date="2022-02-21T23:20:00Z">
              <w:r>
                <w:rPr>
                  <w:rFonts w:asciiTheme="minorHAnsi" w:eastAsia="SimSun" w:hAnsiTheme="minorHAnsi" w:cstheme="minorHAnsi"/>
                  <w:bCs/>
                  <w:iCs/>
                  <w:lang w:val="en-US"/>
                </w:rPr>
                <w:t xml:space="preserve">. However, this may reduce the use case, e.g. </w:t>
              </w:r>
            </w:ins>
            <w:ins w:id="728" w:author="Qiming Li" w:date="2022-02-21T23:21:00Z">
              <w:r>
                <w:rPr>
                  <w:rFonts w:asciiTheme="minorHAnsi" w:eastAsia="SimSun" w:hAnsiTheme="minorHAnsi" w:cstheme="minorHAnsi"/>
                  <w:bCs/>
                  <w:iCs/>
                  <w:lang w:val="en-US"/>
                </w:rPr>
                <w:t xml:space="preserve">if NW can guarantee </w:t>
              </w:r>
              <w:r>
                <w:rPr>
                  <w:rFonts w:asciiTheme="minorHAnsi" w:eastAsia="SimSun" w:hAnsiTheme="minorHAnsi" w:cstheme="minorHAnsi" w:hint="eastAsia"/>
                  <w:iCs/>
                  <w:lang w:val="en-US"/>
                </w:rPr>
                <w:t>△</w:t>
              </w:r>
              <w:r>
                <w:rPr>
                  <w:rFonts w:asciiTheme="minorHAnsi" w:eastAsia="SimSun" w:hAnsiTheme="minorHAnsi" w:cstheme="minorHAnsi" w:hint="eastAsia"/>
                  <w:iCs/>
                  <w:lang w:val="en-US"/>
                </w:rPr>
                <w:t>t</w:t>
              </w:r>
              <w:r>
                <w:rPr>
                  <w:rFonts w:asciiTheme="minorHAnsi" w:eastAsia="SimSun" w:hAnsiTheme="minorHAnsi" w:cstheme="minorHAnsi"/>
                  <w:iCs/>
                  <w:lang w:val="en-US"/>
                </w:rPr>
                <w:t xml:space="preserve"> is smaller than </w:t>
              </w:r>
              <w:r>
                <w:rPr>
                  <w:rFonts w:asciiTheme="minorHAnsi" w:eastAsia="SimSun" w:hAnsiTheme="minorHAnsi" w:cstheme="minorHAnsi"/>
                  <w:bCs/>
                  <w:iCs/>
                  <w:lang w:val="en-US"/>
                </w:rPr>
                <w:t>2 SSB symbols of target carrier but</w:t>
              </w:r>
            </w:ins>
            <w:ins w:id="729" w:author="Qiming Li" w:date="2022-02-21T23:22:00Z">
              <w:r>
                <w:rPr>
                  <w:rFonts w:asciiTheme="minorHAnsi" w:eastAsia="SimSun" w:hAnsiTheme="minorHAnsi" w:cstheme="minorHAnsi"/>
                  <w:bCs/>
                  <w:iCs/>
                  <w:lang w:val="en-US"/>
                </w:rPr>
                <w:t xml:space="preserve"> not</w:t>
              </w:r>
            </w:ins>
            <w:ins w:id="730" w:author="Qiming Li" w:date="2022-02-21T23:21:00Z">
              <w:r>
                <w:rPr>
                  <w:rFonts w:asciiTheme="minorHAnsi" w:eastAsia="SimSun" w:hAnsiTheme="minorHAnsi" w:cstheme="minorHAnsi"/>
                  <w:bCs/>
                  <w:iCs/>
                  <w:lang w:val="en-US"/>
                </w:rPr>
                <w:t xml:space="preserve"> 1 PDSCH symbol of reference cell</w:t>
              </w:r>
            </w:ins>
            <w:ins w:id="731" w:author="Qiming Li" w:date="2022-02-21T23:22:00Z">
              <w:r>
                <w:rPr>
                  <w:rFonts w:asciiTheme="minorHAnsi" w:eastAsia="SimSun" w:hAnsiTheme="minorHAnsi" w:cstheme="minorHAnsi"/>
                  <w:bCs/>
                  <w:iCs/>
                  <w:lang w:val="en-US"/>
                </w:rPr>
                <w:t xml:space="preserve">. The drawback of using 2 SSB symbols for all cases </w:t>
              </w:r>
            </w:ins>
            <w:ins w:id="732" w:author="Qiming Li" w:date="2022-02-21T23:23:00Z">
              <w:r>
                <w:rPr>
                  <w:rFonts w:asciiTheme="minorHAnsi" w:eastAsia="SimSun" w:hAnsiTheme="minorHAnsi" w:cstheme="minorHAnsi"/>
                  <w:bCs/>
                  <w:iCs/>
                  <w:lang w:val="en-US"/>
                </w:rPr>
                <w:t xml:space="preserve">is that scheduling restriction may need to be extended to 2 SSB symbols. So it has pros and cons. We would like to hear views from </w:t>
              </w:r>
            </w:ins>
            <w:ins w:id="733" w:author="Qiming Li" w:date="2022-02-21T23:24:00Z">
              <w:r>
                <w:rPr>
                  <w:rFonts w:asciiTheme="minorHAnsi" w:eastAsia="SimSun" w:hAnsiTheme="minorHAnsi" w:cstheme="minorHAnsi"/>
                  <w:bCs/>
                  <w:iCs/>
                  <w:lang w:val="en-US"/>
                </w:rPr>
                <w:t>companies.</w:t>
              </w:r>
            </w:ins>
          </w:p>
        </w:tc>
      </w:tr>
      <w:tr w:rsidR="00DF07DC" w:rsidRPr="00BC2CD5" w14:paraId="2C789809" w14:textId="77777777">
        <w:trPr>
          <w:ins w:id="734" w:author="Intel - Huang Rui(R4#102e)" w:date="2022-02-22T10:06:00Z"/>
        </w:trPr>
        <w:tc>
          <w:tcPr>
            <w:tcW w:w="1236" w:type="dxa"/>
          </w:tcPr>
          <w:p w14:paraId="6527FF32" w14:textId="77777777" w:rsidR="00DF07DC" w:rsidRDefault="0061308C">
            <w:pPr>
              <w:spacing w:after="120"/>
              <w:jc w:val="both"/>
              <w:rPr>
                <w:ins w:id="735" w:author="Intel - Huang Rui(R4#102e)" w:date="2022-02-22T10:06:00Z"/>
                <w:rFonts w:asciiTheme="minorHAnsi" w:eastAsia="SimSun" w:hAnsiTheme="minorHAnsi" w:cstheme="minorHAnsi"/>
                <w:bCs/>
                <w:iCs/>
                <w:lang w:val="en-US"/>
              </w:rPr>
            </w:pPr>
            <w:ins w:id="736" w:author="Intel - Huang Rui(R4#102e)" w:date="2022-02-22T10:06:00Z">
              <w:r>
                <w:rPr>
                  <w:rFonts w:asciiTheme="minorHAnsi" w:eastAsia="SimSun" w:hAnsiTheme="minorHAnsi" w:cstheme="minorHAnsi"/>
                  <w:bCs/>
                  <w:iCs/>
                  <w:lang w:val="en-US"/>
                </w:rPr>
                <w:t>Intel</w:t>
              </w:r>
            </w:ins>
          </w:p>
        </w:tc>
        <w:tc>
          <w:tcPr>
            <w:tcW w:w="8395" w:type="dxa"/>
          </w:tcPr>
          <w:p w14:paraId="4A7603B2" w14:textId="77777777" w:rsidR="00DF07DC" w:rsidRDefault="0061308C">
            <w:pPr>
              <w:spacing w:after="120"/>
              <w:jc w:val="both"/>
              <w:rPr>
                <w:ins w:id="737" w:author="Intel - Huang Rui(R4#102e)" w:date="2022-02-22T10:06:00Z"/>
                <w:rFonts w:asciiTheme="minorHAnsi" w:eastAsia="SimSun" w:hAnsiTheme="minorHAnsi" w:cstheme="minorHAnsi"/>
                <w:bCs/>
                <w:iCs/>
                <w:lang w:val="en-US"/>
              </w:rPr>
            </w:pPr>
            <w:ins w:id="738" w:author="Intel - Huang Rui(R4#102e)" w:date="2022-02-22T10:06:00Z">
              <w:r>
                <w:rPr>
                  <w:rFonts w:asciiTheme="minorHAnsi" w:eastAsia="SimSun" w:hAnsiTheme="minorHAnsi" w:cstheme="minorHAnsi"/>
                  <w:bCs/>
                  <w:iCs/>
                  <w:lang w:val="en-US"/>
                </w:rPr>
                <w:t>We are fine Option 1 in principle. But the exact number of this value can be bracketed for further checking.</w:t>
              </w:r>
            </w:ins>
          </w:p>
        </w:tc>
      </w:tr>
      <w:tr w:rsidR="00DF07DC" w:rsidRPr="00BC2CD5" w14:paraId="5C253851" w14:textId="77777777">
        <w:trPr>
          <w:ins w:id="739" w:author="ZTE" w:date="2022-02-22T18:37:00Z"/>
        </w:trPr>
        <w:tc>
          <w:tcPr>
            <w:tcW w:w="1236" w:type="dxa"/>
          </w:tcPr>
          <w:p w14:paraId="296D58FA" w14:textId="77777777" w:rsidR="00DF07DC" w:rsidRDefault="0061308C">
            <w:pPr>
              <w:spacing w:after="120"/>
              <w:jc w:val="both"/>
              <w:rPr>
                <w:ins w:id="740" w:author="ZTE" w:date="2022-02-22T18:37:00Z"/>
                <w:rFonts w:asciiTheme="minorHAnsi" w:eastAsia="SimSun" w:hAnsiTheme="minorHAnsi" w:cstheme="minorHAnsi"/>
                <w:bCs/>
                <w:iCs/>
                <w:lang w:val="en-US"/>
              </w:rPr>
            </w:pPr>
            <w:ins w:id="741" w:author="ZTE" w:date="2022-02-22T18:37:00Z">
              <w:r>
                <w:rPr>
                  <w:rFonts w:asciiTheme="minorHAnsi" w:eastAsia="SimSun" w:hAnsiTheme="minorHAnsi" w:cstheme="minorHAnsi" w:hint="eastAsia"/>
                  <w:bCs/>
                  <w:iCs/>
                  <w:lang w:val="en-US"/>
                </w:rPr>
                <w:t>ZTE</w:t>
              </w:r>
            </w:ins>
          </w:p>
        </w:tc>
        <w:tc>
          <w:tcPr>
            <w:tcW w:w="8395" w:type="dxa"/>
          </w:tcPr>
          <w:p w14:paraId="62FB4224" w14:textId="77777777" w:rsidR="00DF07DC" w:rsidRDefault="0061308C">
            <w:pPr>
              <w:spacing w:after="120"/>
              <w:jc w:val="both"/>
              <w:rPr>
                <w:ins w:id="742" w:author="ZTE" w:date="2022-02-22T18:37:00Z"/>
                <w:rFonts w:asciiTheme="minorHAnsi" w:eastAsia="SimSun" w:hAnsiTheme="minorHAnsi" w:cstheme="minorHAnsi"/>
                <w:bCs/>
                <w:iCs/>
                <w:lang w:val="en-US"/>
              </w:rPr>
            </w:pPr>
            <w:ins w:id="743" w:author="ZTE" w:date="2022-02-22T18:37:00Z">
              <w:r>
                <w:rPr>
                  <w:rFonts w:asciiTheme="minorHAnsi" w:eastAsia="SimSun" w:hAnsiTheme="minorHAnsi" w:cstheme="minorHAnsi" w:hint="eastAsia"/>
                  <w:bCs/>
                  <w:iCs/>
                  <w:lang w:val="en-US"/>
                </w:rPr>
                <w:t xml:space="preserve">The discussion </w:t>
              </w:r>
            </w:ins>
            <w:ins w:id="744" w:author="ZTE" w:date="2022-02-22T18:38:00Z">
              <w:r>
                <w:rPr>
                  <w:rFonts w:asciiTheme="minorHAnsi" w:eastAsia="SimSun" w:hAnsiTheme="minorHAnsi" w:cstheme="minorHAnsi" w:hint="eastAsia"/>
                  <w:bCs/>
                  <w:iCs/>
                  <w:lang w:val="en-US"/>
                </w:rPr>
                <w:t xml:space="preserve">about tolerance requirement of the new IE </w:t>
              </w:r>
              <w:r w:rsidRPr="00BC2CD5">
                <w:rPr>
                  <w:rFonts w:asciiTheme="minorHAnsi" w:eastAsia="SimSun" w:hAnsiTheme="minorHAnsi" w:cstheme="minorHAnsi"/>
                  <w:b/>
                  <w:bCs/>
                  <w:iCs/>
                  <w:u w:val="single"/>
                  <w:lang w:val="en-US"/>
                  <w:rPrChange w:id="745" w:author="MK" w:date="2022-02-22T18:06:00Z">
                    <w:rPr>
                      <w:rFonts w:asciiTheme="minorHAnsi" w:eastAsia="SimSun" w:hAnsiTheme="minorHAnsi" w:cstheme="minorHAnsi"/>
                      <w:b/>
                      <w:bCs/>
                      <w:iCs/>
                      <w:u w:val="single"/>
                    </w:rPr>
                  </w:rPrChange>
                </w:rPr>
                <w:t>deriveSSB-IndexFromCell-inter</w:t>
              </w:r>
              <w:r>
                <w:rPr>
                  <w:rFonts w:asciiTheme="minorHAnsi" w:eastAsia="SimSun" w:hAnsiTheme="minorHAnsi" w:cstheme="minorHAnsi" w:hint="eastAsia"/>
                  <w:b/>
                  <w:bCs/>
                  <w:iCs/>
                  <w:u w:val="single"/>
                  <w:lang w:val="en-US"/>
                </w:rPr>
                <w:t xml:space="preserve"> </w:t>
              </w:r>
              <w:r>
                <w:rPr>
                  <w:rFonts w:asciiTheme="minorHAnsi" w:eastAsia="SimSun" w:hAnsiTheme="minorHAnsi" w:cstheme="minorHAnsi" w:hint="eastAsia"/>
                  <w:bCs/>
                  <w:iCs/>
                  <w:lang w:val="en-US"/>
                </w:rPr>
                <w:t xml:space="preserve">is make sense. But whether reusing the legacy requirement </w:t>
              </w:r>
            </w:ins>
            <w:ins w:id="746" w:author="ZTE" w:date="2022-02-22T18:40:00Z">
              <w:r>
                <w:rPr>
                  <w:rFonts w:asciiTheme="minorHAnsi" w:eastAsia="SimSun" w:hAnsiTheme="minorHAnsi" w:cstheme="minorHAnsi" w:hint="eastAsia"/>
                  <w:bCs/>
                  <w:iCs/>
                  <w:lang w:val="en-US"/>
                </w:rPr>
                <w:t xml:space="preserve">for </w:t>
              </w:r>
              <w:r w:rsidRPr="00BC2CD5">
                <w:rPr>
                  <w:rFonts w:asciiTheme="minorHAnsi" w:eastAsia="SimSun" w:hAnsiTheme="minorHAnsi" w:cstheme="minorHAnsi"/>
                  <w:b/>
                  <w:bCs/>
                  <w:iCs/>
                  <w:u w:val="single"/>
                  <w:lang w:val="en-US"/>
                  <w:rPrChange w:id="747" w:author="MK" w:date="2022-02-22T18:06:00Z">
                    <w:rPr>
                      <w:rFonts w:asciiTheme="minorHAnsi" w:eastAsia="SimSun" w:hAnsiTheme="minorHAnsi" w:cstheme="minorHAnsi"/>
                      <w:b/>
                      <w:bCs/>
                      <w:iCs/>
                      <w:u w:val="single"/>
                    </w:rPr>
                  </w:rPrChange>
                </w:rPr>
                <w:t>deriveSSB-IndexFromCell</w:t>
              </w:r>
              <w:r>
                <w:rPr>
                  <w:rFonts w:asciiTheme="minorHAnsi" w:eastAsia="SimSun" w:hAnsiTheme="minorHAnsi" w:cstheme="minorHAnsi" w:hint="eastAsia"/>
                  <w:bCs/>
                  <w:iCs/>
                  <w:lang w:val="en-US"/>
                </w:rPr>
                <w:t xml:space="preserve"> </w:t>
              </w:r>
            </w:ins>
            <w:ins w:id="748" w:author="ZTE" w:date="2022-02-22T18:38:00Z">
              <w:r>
                <w:rPr>
                  <w:rFonts w:asciiTheme="minorHAnsi" w:eastAsia="SimSun" w:hAnsiTheme="minorHAnsi" w:cstheme="minorHAnsi" w:hint="eastAsia"/>
                  <w:bCs/>
                  <w:iCs/>
                  <w:lang w:val="en-US"/>
                </w:rPr>
                <w:t>o</w:t>
              </w:r>
            </w:ins>
            <w:ins w:id="749" w:author="ZTE" w:date="2022-02-22T18:39:00Z">
              <w:r>
                <w:rPr>
                  <w:rFonts w:asciiTheme="minorHAnsi" w:eastAsia="SimSun" w:hAnsiTheme="minorHAnsi" w:cstheme="minorHAnsi" w:hint="eastAsia"/>
                  <w:bCs/>
                  <w:iCs/>
                  <w:lang w:val="en-US"/>
                </w:rPr>
                <w:t>r</w:t>
              </w:r>
            </w:ins>
            <w:ins w:id="750" w:author="ZTE" w:date="2022-02-22T18:38:00Z">
              <w:r>
                <w:rPr>
                  <w:rFonts w:asciiTheme="minorHAnsi" w:eastAsia="SimSun" w:hAnsiTheme="minorHAnsi" w:cstheme="minorHAnsi" w:hint="eastAsia"/>
                  <w:bCs/>
                  <w:iCs/>
                  <w:lang w:val="en-US"/>
                </w:rPr>
                <w:t xml:space="preserve"> </w:t>
              </w:r>
            </w:ins>
            <w:ins w:id="751" w:author="ZTE" w:date="2022-02-22T18:39:00Z">
              <w:r>
                <w:rPr>
                  <w:rFonts w:asciiTheme="minorHAnsi" w:eastAsia="SimSun" w:hAnsiTheme="minorHAnsi" w:cstheme="minorHAnsi" w:hint="eastAsia"/>
                  <w:bCs/>
                  <w:iCs/>
                  <w:lang w:val="en-US"/>
                </w:rPr>
                <w:t>with some revision, which should be further discussed.</w:t>
              </w:r>
            </w:ins>
          </w:p>
        </w:tc>
      </w:tr>
      <w:tr w:rsidR="00255049" w:rsidRPr="00BC2CD5" w14:paraId="2BA4E9EC" w14:textId="77777777">
        <w:trPr>
          <w:ins w:id="752" w:author="Ato-MediaTek" w:date="2022-02-22T19:46:00Z"/>
        </w:trPr>
        <w:tc>
          <w:tcPr>
            <w:tcW w:w="1236" w:type="dxa"/>
          </w:tcPr>
          <w:p w14:paraId="1DEC9065" w14:textId="42A4C503" w:rsidR="00255049" w:rsidRDefault="00255049" w:rsidP="00255049">
            <w:pPr>
              <w:spacing w:after="120"/>
              <w:jc w:val="both"/>
              <w:rPr>
                <w:ins w:id="753" w:author="Ato-MediaTek" w:date="2022-02-22T19:46:00Z"/>
                <w:rFonts w:asciiTheme="minorHAnsi" w:eastAsia="SimSun" w:hAnsiTheme="minorHAnsi" w:cstheme="minorHAnsi"/>
                <w:bCs/>
                <w:iCs/>
                <w:lang w:val="en-US"/>
              </w:rPr>
            </w:pPr>
            <w:ins w:id="754" w:author="Ato-MediaTek" w:date="2022-02-22T19:46: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176C2A71" w14:textId="4626CEA5" w:rsidR="00255049" w:rsidRDefault="00255049" w:rsidP="00255049">
            <w:pPr>
              <w:spacing w:after="120"/>
              <w:jc w:val="both"/>
              <w:rPr>
                <w:ins w:id="755" w:author="Ato-MediaTek" w:date="2022-02-22T19:46:00Z"/>
                <w:rFonts w:asciiTheme="minorHAnsi" w:eastAsia="SimSun" w:hAnsiTheme="minorHAnsi" w:cstheme="minorHAnsi"/>
                <w:bCs/>
                <w:iCs/>
                <w:lang w:val="en-US"/>
              </w:rPr>
            </w:pPr>
            <w:ins w:id="756" w:author="Ato-MediaTek" w:date="2022-02-22T19:46:00Z">
              <w:r>
                <w:rPr>
                  <w:rFonts w:asciiTheme="minorHAnsi" w:eastAsia="PMingLiU" w:hAnsiTheme="minorHAnsi" w:cstheme="minorHAnsi" w:hint="eastAsia"/>
                  <w:bCs/>
                  <w:iCs/>
                  <w:lang w:val="en-US" w:eastAsia="zh-TW"/>
                </w:rPr>
                <w:t>I</w:t>
              </w:r>
              <w:r>
                <w:rPr>
                  <w:rFonts w:asciiTheme="minorHAnsi" w:eastAsia="PMingLiU" w:hAnsiTheme="minorHAnsi" w:cstheme="minorHAnsi"/>
                  <w:bCs/>
                  <w:iCs/>
                  <w:lang w:val="en-US" w:eastAsia="zh-TW"/>
                </w:rPr>
                <w:t xml:space="preserve">t is important to define the tolerance for the new indication. </w:t>
              </w:r>
              <w:r>
                <w:rPr>
                  <w:rFonts w:asciiTheme="minorHAnsi" w:eastAsia="PMingLiU" w:hAnsiTheme="minorHAnsi" w:cstheme="minorHAnsi" w:hint="eastAsia"/>
                  <w:bCs/>
                  <w:iCs/>
                  <w:lang w:val="en-US" w:eastAsia="zh-TW"/>
                </w:rPr>
                <w:t>S</w:t>
              </w:r>
              <w:r>
                <w:rPr>
                  <w:rFonts w:asciiTheme="minorHAnsi" w:eastAsia="PMingLiU" w:hAnsiTheme="minorHAnsi" w:cstheme="minorHAnsi"/>
                  <w:bCs/>
                  <w:iCs/>
                  <w:lang w:val="en-US" w:eastAsia="zh-TW"/>
                </w:rPr>
                <w:t xml:space="preserve">ince this indication will also be used in the scheduling restriction requirement, we also need to address how big the tolerance is in terms of the data SCS. Therefore, we think the legacy tolerance </w:t>
              </w:r>
              <w:r w:rsidRPr="00232AB7">
                <w:rPr>
                  <w:rFonts w:asciiTheme="minorHAnsi" w:eastAsia="PMingLiU" w:hAnsiTheme="minorHAnsi" w:cstheme="minorHAnsi"/>
                  <w:bCs/>
                  <w:iCs/>
                  <w:lang w:val="en-US" w:eastAsia="zh-TW"/>
                </w:rPr>
                <w:t>min(2 SSB symbols, 1 PDSCH symbol) can be considered.</w:t>
              </w:r>
            </w:ins>
          </w:p>
        </w:tc>
      </w:tr>
      <w:tr w:rsidR="00417DCE" w:rsidRPr="00BC2CD5" w14:paraId="11779B6A" w14:textId="77777777">
        <w:trPr>
          <w:ins w:id="757" w:author="MK" w:date="2022-02-22T18:17:00Z"/>
        </w:trPr>
        <w:tc>
          <w:tcPr>
            <w:tcW w:w="1236" w:type="dxa"/>
          </w:tcPr>
          <w:p w14:paraId="65136B61" w14:textId="0563A4D5" w:rsidR="00417DCE" w:rsidRDefault="00417DCE" w:rsidP="00255049">
            <w:pPr>
              <w:spacing w:after="120"/>
              <w:jc w:val="both"/>
              <w:rPr>
                <w:ins w:id="758" w:author="MK" w:date="2022-02-22T18:17:00Z"/>
                <w:rFonts w:asciiTheme="minorHAnsi" w:eastAsia="PMingLiU" w:hAnsiTheme="minorHAnsi" w:cstheme="minorHAnsi"/>
                <w:bCs/>
                <w:iCs/>
                <w:lang w:val="en-US" w:eastAsia="zh-TW"/>
              </w:rPr>
            </w:pPr>
            <w:ins w:id="759" w:author="MK" w:date="2022-02-22T18:17:00Z">
              <w:r>
                <w:rPr>
                  <w:rFonts w:asciiTheme="minorHAnsi" w:eastAsia="PMingLiU" w:hAnsiTheme="minorHAnsi" w:cstheme="minorHAnsi"/>
                  <w:bCs/>
                  <w:iCs/>
                  <w:lang w:val="en-US" w:eastAsia="zh-TW"/>
                </w:rPr>
                <w:t>E///</w:t>
              </w:r>
            </w:ins>
          </w:p>
        </w:tc>
        <w:tc>
          <w:tcPr>
            <w:tcW w:w="8395" w:type="dxa"/>
          </w:tcPr>
          <w:p w14:paraId="350B66E8" w14:textId="3D304D07" w:rsidR="00417DCE" w:rsidRDefault="00750FE8" w:rsidP="00255049">
            <w:pPr>
              <w:spacing w:after="120"/>
              <w:jc w:val="both"/>
              <w:rPr>
                <w:ins w:id="760" w:author="MK" w:date="2022-02-22T18:17:00Z"/>
                <w:rFonts w:asciiTheme="minorHAnsi" w:eastAsia="PMingLiU" w:hAnsiTheme="minorHAnsi" w:cstheme="minorHAnsi"/>
                <w:bCs/>
                <w:iCs/>
                <w:lang w:val="en-US" w:eastAsia="zh-TW"/>
              </w:rPr>
            </w:pPr>
            <w:ins w:id="761" w:author="MK" w:date="2022-02-22T18:18:00Z">
              <w:r>
                <w:rPr>
                  <w:rFonts w:asciiTheme="minorHAnsi" w:eastAsia="PMingLiU" w:hAnsiTheme="minorHAnsi" w:cstheme="minorHAnsi"/>
                  <w:bCs/>
                  <w:iCs/>
                  <w:lang w:val="en-US" w:eastAsia="zh-TW"/>
                </w:rPr>
                <w:t>Fine with option 1</w:t>
              </w:r>
            </w:ins>
          </w:p>
        </w:tc>
      </w:tr>
      <w:tr w:rsidR="00A15B3D" w:rsidRPr="00BC2CD5" w14:paraId="3D95ED05" w14:textId="77777777">
        <w:trPr>
          <w:ins w:id="762" w:author="HW - 102" w:date="2022-02-23T15:46:00Z"/>
        </w:trPr>
        <w:tc>
          <w:tcPr>
            <w:tcW w:w="1236" w:type="dxa"/>
          </w:tcPr>
          <w:p w14:paraId="1B6609AC" w14:textId="782FEA77" w:rsidR="00A15B3D" w:rsidRDefault="00A15B3D" w:rsidP="00A15B3D">
            <w:pPr>
              <w:spacing w:after="120"/>
              <w:jc w:val="both"/>
              <w:rPr>
                <w:ins w:id="763" w:author="HW - 102" w:date="2022-02-23T15:46:00Z"/>
                <w:rFonts w:asciiTheme="minorHAnsi" w:eastAsia="PMingLiU" w:hAnsiTheme="minorHAnsi" w:cstheme="minorHAnsi"/>
                <w:bCs/>
                <w:iCs/>
                <w:lang w:val="en-US" w:eastAsia="zh-TW"/>
              </w:rPr>
            </w:pPr>
            <w:ins w:id="764" w:author="HW - 102" w:date="2022-02-23T15:46:00Z">
              <w:r>
                <w:rPr>
                  <w:rFonts w:asciiTheme="minorHAnsi" w:eastAsia="SimSun" w:hAnsiTheme="minorHAnsi" w:cstheme="minorHAnsi" w:hint="eastAsia"/>
                  <w:bCs/>
                  <w:iCs/>
                  <w:lang w:val="en-US"/>
                </w:rPr>
                <w:t>H</w:t>
              </w:r>
              <w:r>
                <w:rPr>
                  <w:rFonts w:asciiTheme="minorHAnsi" w:eastAsia="SimSun" w:hAnsiTheme="minorHAnsi" w:cstheme="minorHAnsi"/>
                  <w:bCs/>
                  <w:iCs/>
                  <w:lang w:val="en-US"/>
                </w:rPr>
                <w:t>uawei</w:t>
              </w:r>
            </w:ins>
          </w:p>
        </w:tc>
        <w:tc>
          <w:tcPr>
            <w:tcW w:w="8395" w:type="dxa"/>
          </w:tcPr>
          <w:p w14:paraId="6142C2FA" w14:textId="77777777" w:rsidR="00A15B3D" w:rsidRDefault="00A15B3D" w:rsidP="00A15B3D">
            <w:pPr>
              <w:overflowPunct/>
              <w:autoSpaceDE/>
              <w:autoSpaceDN/>
              <w:adjustRightInd/>
              <w:spacing w:after="120"/>
              <w:jc w:val="both"/>
              <w:textAlignment w:val="auto"/>
              <w:rPr>
                <w:ins w:id="765" w:author="HW - 102" w:date="2022-02-23T15:46:00Z"/>
                <w:rFonts w:asciiTheme="minorHAnsi" w:eastAsia="SimSun" w:hAnsiTheme="minorHAnsi" w:cstheme="minorHAnsi"/>
                <w:bCs/>
                <w:iCs/>
                <w:lang w:val="en-US"/>
              </w:rPr>
            </w:pPr>
            <w:ins w:id="766" w:author="HW - 102" w:date="2022-02-23T15:46:00Z">
              <w:r>
                <w:rPr>
                  <w:rFonts w:asciiTheme="minorHAnsi" w:eastAsia="SimSun" w:hAnsiTheme="minorHAnsi" w:cstheme="minorHAnsi" w:hint="eastAsia"/>
                  <w:bCs/>
                  <w:iCs/>
                  <w:lang w:val="en-US"/>
                </w:rPr>
                <w:t>W</w:t>
              </w:r>
              <w:r>
                <w:rPr>
                  <w:rFonts w:asciiTheme="minorHAnsi" w:eastAsia="SimSun" w:hAnsiTheme="minorHAnsi" w:cstheme="minorHAnsi"/>
                  <w:bCs/>
                  <w:iCs/>
                  <w:lang w:val="en-US"/>
                </w:rPr>
                <w:t>e are fine to define the tolerance to make it more clear when NW can enable this flag and when not, and from UE side it will also be a reliable condition for the scheduling restriction.</w:t>
              </w:r>
            </w:ins>
          </w:p>
          <w:p w14:paraId="348DC39B" w14:textId="593ED273" w:rsidR="00A15B3D" w:rsidRDefault="00A15B3D" w:rsidP="00A15B3D">
            <w:pPr>
              <w:spacing w:after="120"/>
              <w:jc w:val="both"/>
              <w:rPr>
                <w:ins w:id="767" w:author="HW - 102" w:date="2022-02-23T15:46:00Z"/>
                <w:rFonts w:asciiTheme="minorHAnsi" w:eastAsia="PMingLiU" w:hAnsiTheme="minorHAnsi" w:cstheme="minorHAnsi"/>
                <w:bCs/>
                <w:iCs/>
                <w:lang w:val="en-US" w:eastAsia="zh-TW"/>
              </w:rPr>
            </w:pPr>
            <w:ins w:id="768" w:author="HW - 102" w:date="2022-02-23T15:46:00Z">
              <w:r>
                <w:rPr>
                  <w:rFonts w:asciiTheme="minorHAnsi" w:eastAsia="SimSun" w:hAnsiTheme="minorHAnsi" w:cstheme="minorHAnsi"/>
                  <w:bCs/>
                  <w:iCs/>
                  <w:lang w:val="en-US"/>
                </w:rPr>
                <w:t xml:space="preserve">On the exact value, we suggest minimum between 2 SSB symbols in the SCS of the target MO and 1 PDSCH symbols in the SCS of the victim serving cell. </w:t>
              </w:r>
            </w:ins>
          </w:p>
        </w:tc>
      </w:tr>
      <w:tr w:rsidR="00254BEF" w:rsidRPr="00BC2CD5" w14:paraId="408CA936" w14:textId="77777777">
        <w:trPr>
          <w:ins w:id="769" w:author="CATT_RAN4#102" w:date="2022-02-23T20:53:00Z"/>
        </w:trPr>
        <w:tc>
          <w:tcPr>
            <w:tcW w:w="1236" w:type="dxa"/>
          </w:tcPr>
          <w:p w14:paraId="486E82B0" w14:textId="6F445495" w:rsidR="00254BEF" w:rsidRDefault="00254BEF" w:rsidP="00A15B3D">
            <w:pPr>
              <w:spacing w:after="120"/>
              <w:jc w:val="both"/>
              <w:rPr>
                <w:ins w:id="770" w:author="CATT_RAN4#102" w:date="2022-02-23T20:53:00Z"/>
                <w:rFonts w:asciiTheme="minorHAnsi" w:eastAsia="SimSun" w:hAnsiTheme="minorHAnsi" w:cstheme="minorHAnsi"/>
                <w:bCs/>
                <w:iCs/>
                <w:lang w:val="en-US"/>
              </w:rPr>
            </w:pPr>
            <w:ins w:id="771" w:author="CATT_RAN4#102" w:date="2022-02-23T20:53:00Z">
              <w:r>
                <w:rPr>
                  <w:rFonts w:asciiTheme="minorHAnsi" w:eastAsia="SimSun" w:hAnsiTheme="minorHAnsi" w:cstheme="minorHAnsi" w:hint="eastAsia"/>
                  <w:bCs/>
                  <w:iCs/>
                  <w:lang w:val="en-US"/>
                </w:rPr>
                <w:t>CATT</w:t>
              </w:r>
            </w:ins>
          </w:p>
        </w:tc>
        <w:tc>
          <w:tcPr>
            <w:tcW w:w="8395" w:type="dxa"/>
          </w:tcPr>
          <w:p w14:paraId="52988755" w14:textId="39E3ADA5" w:rsidR="00254BEF" w:rsidRDefault="00254BEF" w:rsidP="00A15B3D">
            <w:pPr>
              <w:spacing w:after="120"/>
              <w:jc w:val="both"/>
              <w:rPr>
                <w:ins w:id="772" w:author="CATT_RAN4#102" w:date="2022-02-23T20:53:00Z"/>
                <w:rFonts w:asciiTheme="minorHAnsi" w:eastAsia="SimSun" w:hAnsiTheme="minorHAnsi" w:cstheme="minorHAnsi"/>
                <w:bCs/>
                <w:iCs/>
                <w:lang w:val="en-US"/>
              </w:rPr>
            </w:pPr>
            <w:ins w:id="773" w:author="CATT_RAN4#102" w:date="2022-02-23T20:53:00Z">
              <w:r>
                <w:rPr>
                  <w:rFonts w:asciiTheme="minorHAnsi" w:eastAsia="SimSun" w:hAnsiTheme="minorHAnsi" w:cstheme="minorHAnsi"/>
                  <w:bCs/>
                  <w:iCs/>
                  <w:lang w:val="en-US"/>
                </w:rPr>
                <w:t>F</w:t>
              </w:r>
              <w:r>
                <w:rPr>
                  <w:rFonts w:asciiTheme="minorHAnsi" w:eastAsia="SimSun" w:hAnsiTheme="minorHAnsi" w:cstheme="minorHAnsi" w:hint="eastAsia"/>
                  <w:bCs/>
                  <w:iCs/>
                  <w:lang w:val="en-US"/>
                </w:rPr>
                <w:t>ine to define the tolerance</w:t>
              </w:r>
            </w:ins>
            <w:ins w:id="774" w:author="CATT_RAN4#102" w:date="2022-02-23T20:54:00Z">
              <w:r>
                <w:rPr>
                  <w:rFonts w:asciiTheme="minorHAnsi" w:eastAsia="SimSun" w:hAnsiTheme="minorHAnsi" w:cstheme="minorHAnsi" w:hint="eastAsia"/>
                  <w:bCs/>
                  <w:iCs/>
                  <w:lang w:val="en-US"/>
                </w:rPr>
                <w:t xml:space="preserve"> and for the exact value, we suggest to use the same value as existing requirements for </w:t>
              </w:r>
              <w:r w:rsidRPr="00B0163F">
                <w:rPr>
                  <w:rFonts w:asciiTheme="minorHAnsi" w:eastAsia="SimSun" w:hAnsiTheme="minorHAnsi" w:cstheme="minorHAnsi"/>
                  <w:b/>
                  <w:bCs/>
                  <w:iCs/>
                  <w:u w:val="single"/>
                  <w:lang w:val="en-US"/>
                </w:rPr>
                <w:t>deriveSSB-IndexFromCell</w:t>
              </w:r>
              <w:r w:rsidRPr="00254BEF">
                <w:rPr>
                  <w:rFonts w:asciiTheme="minorHAnsi" w:eastAsia="SimSun" w:hAnsiTheme="minorHAnsi" w:cstheme="minorHAnsi"/>
                  <w:bCs/>
                  <w:iCs/>
                  <w:u w:val="single"/>
                  <w:lang w:val="en-US"/>
                  <w:rPrChange w:id="775" w:author="CATT_RAN4#102" w:date="2022-02-23T20:55:00Z">
                    <w:rPr>
                      <w:rFonts w:asciiTheme="minorHAnsi" w:eastAsia="SimSun" w:hAnsiTheme="minorHAnsi" w:cstheme="minorHAnsi"/>
                      <w:b/>
                      <w:bCs/>
                      <w:iCs/>
                      <w:u w:val="single"/>
                      <w:lang w:val="en-US"/>
                    </w:rPr>
                  </w:rPrChange>
                </w:rPr>
                <w:t xml:space="preserve"> and </w:t>
              </w:r>
            </w:ins>
            <w:ins w:id="776" w:author="CATT_RAN4#102" w:date="2022-02-23T20:55:00Z">
              <w:r w:rsidRPr="00254BEF">
                <w:rPr>
                  <w:rFonts w:asciiTheme="minorHAnsi" w:eastAsia="SimSun" w:hAnsiTheme="minorHAnsi" w:cstheme="minorHAnsi"/>
                  <w:bCs/>
                  <w:iCs/>
                  <w:u w:val="single"/>
                  <w:lang w:val="en-US"/>
                  <w:rPrChange w:id="777" w:author="CATT_RAN4#102" w:date="2022-02-23T20:55:00Z">
                    <w:rPr>
                      <w:rFonts w:asciiTheme="minorHAnsi" w:eastAsia="SimSun" w:hAnsiTheme="minorHAnsi" w:cstheme="minorHAnsi"/>
                      <w:b/>
                      <w:bCs/>
                      <w:iCs/>
                      <w:u w:val="single"/>
                      <w:lang w:val="en-US"/>
                    </w:rPr>
                  </w:rPrChange>
                </w:rPr>
                <w:t xml:space="preserve">leave it in bracket. </w:t>
              </w:r>
            </w:ins>
          </w:p>
        </w:tc>
      </w:tr>
    </w:tbl>
    <w:p w14:paraId="1AEE6215" w14:textId="77777777" w:rsidR="00DF07DC" w:rsidRDefault="00DF07DC">
      <w:pPr>
        <w:spacing w:after="120"/>
        <w:jc w:val="both"/>
        <w:rPr>
          <w:rFonts w:asciiTheme="minorHAnsi" w:eastAsia="SimSun" w:hAnsiTheme="minorHAnsi" w:cstheme="minorHAnsi"/>
          <w:b/>
          <w:bCs/>
          <w:iCs/>
          <w:u w:val="single"/>
          <w:lang w:val="en-US"/>
        </w:rPr>
      </w:pPr>
    </w:p>
    <w:p w14:paraId="46356D43" w14:textId="77777777" w:rsidR="00DF07DC" w:rsidRPr="00BC2CD5" w:rsidRDefault="0061308C">
      <w:pPr>
        <w:spacing w:after="120"/>
        <w:jc w:val="both"/>
        <w:rPr>
          <w:rFonts w:asciiTheme="minorHAnsi" w:eastAsia="SimSun" w:hAnsiTheme="minorHAnsi" w:cstheme="minorHAnsi"/>
          <w:b/>
          <w:bCs/>
          <w:iCs/>
          <w:u w:val="single"/>
          <w:lang w:val="en-US"/>
          <w:rPrChange w:id="778"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779" w:author="MK" w:date="2022-02-22T18:06:00Z">
            <w:rPr>
              <w:rFonts w:asciiTheme="minorHAnsi" w:eastAsia="SimSun" w:hAnsiTheme="minorHAnsi" w:cstheme="minorHAnsi"/>
              <w:b/>
              <w:bCs/>
              <w:iCs/>
              <w:u w:val="single"/>
            </w:rPr>
          </w:rPrChange>
        </w:rPr>
        <w:t>Issue 4-</w:t>
      </w:r>
      <w:r>
        <w:rPr>
          <w:rFonts w:asciiTheme="minorHAnsi" w:eastAsia="SimSun" w:hAnsiTheme="minorHAnsi" w:cstheme="minorHAnsi"/>
          <w:b/>
          <w:bCs/>
          <w:iCs/>
          <w:u w:val="single"/>
          <w:lang w:val="en-US"/>
        </w:rPr>
        <w:t>2</w:t>
      </w:r>
      <w:r w:rsidRPr="00BC2CD5">
        <w:rPr>
          <w:rFonts w:asciiTheme="minorHAnsi" w:eastAsia="SimSun" w:hAnsiTheme="minorHAnsi" w:cstheme="minorHAnsi"/>
          <w:b/>
          <w:bCs/>
          <w:iCs/>
          <w:u w:val="single"/>
          <w:lang w:val="en-US"/>
          <w:rPrChange w:id="780" w:author="MK" w:date="2022-02-22T18:06:00Z">
            <w:rPr>
              <w:rFonts w:asciiTheme="minorHAnsi" w:eastAsia="SimSun" w:hAnsiTheme="minorHAnsi" w:cstheme="minorHAnsi"/>
              <w:b/>
              <w:bCs/>
              <w:iCs/>
              <w:u w:val="single"/>
            </w:rPr>
          </w:rPrChange>
        </w:rPr>
        <w:t xml:space="preserve">: </w:t>
      </w:r>
      <w:r>
        <w:rPr>
          <w:rFonts w:asciiTheme="minorHAnsi" w:eastAsia="SimSun" w:hAnsiTheme="minorHAnsi" w:cstheme="minorHAnsi"/>
          <w:b/>
          <w:bCs/>
          <w:iCs/>
          <w:u w:val="single"/>
          <w:lang w:val="en-US"/>
        </w:rPr>
        <w:t xml:space="preserve">requirements applicability of </w:t>
      </w:r>
      <w:r w:rsidRPr="00BC2CD5">
        <w:rPr>
          <w:rFonts w:asciiTheme="minorHAnsi" w:eastAsia="SimSun" w:hAnsiTheme="minorHAnsi" w:cstheme="minorHAnsi"/>
          <w:b/>
          <w:bCs/>
          <w:iCs/>
          <w:u w:val="single"/>
          <w:lang w:val="en-US"/>
          <w:rPrChange w:id="781" w:author="MK" w:date="2022-02-22T18:06:00Z">
            <w:rPr>
              <w:rFonts w:asciiTheme="minorHAnsi" w:eastAsia="SimSun" w:hAnsiTheme="minorHAnsi" w:cstheme="minorHAnsi"/>
              <w:b/>
              <w:bCs/>
              <w:iCs/>
              <w:u w:val="single"/>
            </w:rPr>
          </w:rPrChange>
        </w:rPr>
        <w:t>deriveSSB-IndexFromCell-inter</w:t>
      </w:r>
    </w:p>
    <w:p w14:paraId="0AAD6E92" w14:textId="77777777" w:rsidR="00DF07DC" w:rsidRPr="00BC2CD5" w:rsidRDefault="0061308C">
      <w:pPr>
        <w:spacing w:after="120"/>
        <w:jc w:val="both"/>
        <w:rPr>
          <w:rFonts w:asciiTheme="minorHAnsi" w:eastAsia="SimSun" w:hAnsiTheme="minorHAnsi" w:cstheme="minorHAnsi"/>
          <w:iCs/>
          <w:color w:val="0070C0"/>
          <w:lang w:val="en-US"/>
          <w:rPrChange w:id="782" w:author="MK" w:date="2022-02-22T18:06:00Z">
            <w:rPr>
              <w:rFonts w:asciiTheme="minorHAnsi" w:eastAsia="SimSun" w:hAnsiTheme="minorHAnsi" w:cstheme="minorHAnsi"/>
              <w:iCs/>
              <w:color w:val="0070C0"/>
            </w:rPr>
          </w:rPrChange>
        </w:rPr>
      </w:pPr>
      <w:r>
        <w:rPr>
          <w:rFonts w:asciiTheme="minorHAnsi" w:eastAsia="SimSun" w:hAnsiTheme="minorHAnsi" w:cstheme="minorHAnsi"/>
          <w:iCs/>
          <w:color w:val="0070C0"/>
          <w:lang w:val="en-US"/>
        </w:rPr>
        <w:t>Background: the following applicability was in RAN4#101-e-bis. However, for multiple CCs and/or multiple MOs cases are still open.</w:t>
      </w:r>
    </w:p>
    <w:p w14:paraId="3A77989A"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70C0"/>
          <w:lang w:val="en-US"/>
        </w:rPr>
      </w:pPr>
      <w:r>
        <w:rPr>
          <w:rFonts w:asciiTheme="minorHAnsi" w:eastAsia="SimSun" w:hAnsiTheme="minorHAnsi" w:cstheme="minorHAnsi"/>
          <w:bCs/>
          <w:i/>
          <w:color w:val="0070C0"/>
          <w:lang w:val="en-US"/>
        </w:rPr>
        <w:t>deriveSSB-IndexFromCell-inter</w:t>
      </w:r>
      <w:r>
        <w:rPr>
          <w:rFonts w:asciiTheme="minorHAnsi" w:eastAsia="SimSun" w:hAnsiTheme="minorHAnsi" w:cstheme="minorHAnsi"/>
          <w:bCs/>
          <w:iCs/>
          <w:color w:val="0070C0"/>
          <w:lang w:val="en-US"/>
        </w:rPr>
        <w:t xml:space="preserve"> can </w:t>
      </w:r>
      <w:r>
        <w:rPr>
          <w:rFonts w:asciiTheme="minorHAnsi" w:eastAsia="SimSun" w:hAnsiTheme="minorHAnsi" w:cstheme="minorHAnsi" w:hint="eastAsia"/>
          <w:bCs/>
          <w:iCs/>
          <w:color w:val="0070C0"/>
          <w:lang w:val="en-US"/>
        </w:rPr>
        <w:t>only</w:t>
      </w:r>
      <w:r>
        <w:rPr>
          <w:rFonts w:asciiTheme="minorHAnsi" w:eastAsia="SimSun" w:hAnsiTheme="minorHAnsi" w:cstheme="minorHAnsi"/>
          <w:bCs/>
          <w:iCs/>
          <w:color w:val="0070C0"/>
          <w:lang w:val="en-US"/>
        </w:rPr>
        <w:t xml:space="preserve"> be configured if the SCS of SSB is the same between target cell and the serving cell which is used for SSB indexes derivation.</w:t>
      </w:r>
    </w:p>
    <w:p w14:paraId="19262350"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70C0"/>
          <w:lang w:val="en-US"/>
        </w:rPr>
      </w:pPr>
      <w:r>
        <w:rPr>
          <w:rFonts w:asciiTheme="minorHAnsi" w:eastAsia="SimSun" w:hAnsiTheme="minorHAnsi" w:cstheme="minorHAnsi"/>
          <w:bCs/>
          <w:i/>
          <w:color w:val="0070C0"/>
          <w:lang w:val="en-US"/>
        </w:rPr>
        <w:t>deriveSSB-IndexFromCell-inter</w:t>
      </w:r>
      <w:r>
        <w:rPr>
          <w:rFonts w:asciiTheme="minorHAnsi" w:eastAsia="SimSun" w:hAnsiTheme="minorHAnsi" w:cstheme="minorHAnsi"/>
          <w:bCs/>
          <w:iCs/>
          <w:color w:val="0070C0"/>
          <w:lang w:val="en-US"/>
        </w:rPr>
        <w:t xml:space="preserve"> is applicable in both FR1 and FR2.</w:t>
      </w:r>
    </w:p>
    <w:p w14:paraId="672585F5" w14:textId="77777777" w:rsidR="00DF07DC" w:rsidRDefault="0061308C">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 xml:space="preserve">Issue 4-2-1: whether </w:t>
      </w:r>
      <w:r w:rsidRPr="00BC2CD5">
        <w:rPr>
          <w:rFonts w:asciiTheme="minorHAnsi" w:eastAsia="SimSun" w:hAnsiTheme="minorHAnsi" w:cstheme="minorHAnsi"/>
          <w:b/>
          <w:bCs/>
          <w:iCs/>
          <w:u w:val="single"/>
          <w:lang w:val="en-US"/>
          <w:rPrChange w:id="783" w:author="MK" w:date="2022-02-22T18:06:00Z">
            <w:rPr>
              <w:rFonts w:asciiTheme="minorHAnsi" w:eastAsia="SimSun" w:hAnsiTheme="minorHAnsi" w:cstheme="minorHAnsi"/>
              <w:b/>
              <w:bCs/>
              <w:iCs/>
              <w:u w:val="single"/>
            </w:rPr>
          </w:rPrChange>
        </w:rPr>
        <w:t>deriveSSB-IndexFromCell-inter</w:t>
      </w:r>
      <w:r>
        <w:rPr>
          <w:rFonts w:asciiTheme="minorHAnsi" w:eastAsia="SimSun" w:hAnsiTheme="minorHAnsi" w:cstheme="minorHAnsi"/>
          <w:b/>
          <w:bCs/>
          <w:iCs/>
          <w:u w:val="single"/>
          <w:lang w:val="en-US"/>
        </w:rPr>
        <w:t xml:space="preserve"> is applicable when multiple CCs are configured?</w:t>
      </w:r>
    </w:p>
    <w:p w14:paraId="2590F64D"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1: yes. Restriction applies for the merged Measurement window in time domain among MOs. (Apple)</w:t>
      </w:r>
    </w:p>
    <w:p w14:paraId="4545A9D6"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1C91439F" w14:textId="77777777" w:rsidR="00DF07DC" w:rsidRDefault="0061308C">
      <w:pPr>
        <w:spacing w:after="120"/>
        <w:jc w:val="both"/>
        <w:rPr>
          <w:rFonts w:asciiTheme="minorHAnsi" w:eastAsia="SimSun" w:hAnsiTheme="minorHAnsi" w:cstheme="minorHAnsi"/>
          <w:iCs/>
          <w:color w:val="0070C0"/>
          <w:lang w:val="en-US"/>
        </w:rPr>
      </w:pPr>
      <w:r>
        <w:rPr>
          <w:rFonts w:asciiTheme="minorHAnsi" w:eastAsia="SimSun" w:hAnsiTheme="minorHAnsi" w:cstheme="minorHAnsi"/>
          <w:bCs/>
          <w:iCs/>
          <w:color w:val="0070C0"/>
          <w:lang w:val="en-US"/>
        </w:rPr>
        <w:t>Discussion is needed.</w:t>
      </w:r>
    </w:p>
    <w:p w14:paraId="0BDBEC2D"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44D18082" w14:textId="77777777">
        <w:tc>
          <w:tcPr>
            <w:tcW w:w="1236" w:type="dxa"/>
          </w:tcPr>
          <w:p w14:paraId="0F0043C8"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1835036F"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77A1E8EE" w14:textId="77777777">
        <w:tc>
          <w:tcPr>
            <w:tcW w:w="1236" w:type="dxa"/>
          </w:tcPr>
          <w:p w14:paraId="343BC422"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784" w:author="Qiming Li" w:date="2022-02-21T23:24:00Z">
              <w:r>
                <w:rPr>
                  <w:rFonts w:asciiTheme="minorHAnsi" w:eastAsia="SimSun" w:hAnsiTheme="minorHAnsi" w:cstheme="minorHAnsi"/>
                  <w:bCs/>
                  <w:iCs/>
                  <w:lang w:val="en-US"/>
                </w:rPr>
                <w:t>Apple</w:t>
              </w:r>
            </w:ins>
          </w:p>
        </w:tc>
        <w:tc>
          <w:tcPr>
            <w:tcW w:w="8395" w:type="dxa"/>
          </w:tcPr>
          <w:p w14:paraId="73E01C13"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785" w:author="Qiming Li" w:date="2022-02-21T23:24:00Z">
              <w:r>
                <w:rPr>
                  <w:rFonts w:asciiTheme="minorHAnsi" w:eastAsia="SimSun" w:hAnsiTheme="minorHAnsi" w:cstheme="minorHAnsi"/>
                  <w:bCs/>
                  <w:iCs/>
                  <w:lang w:val="en-US"/>
                </w:rPr>
                <w:t xml:space="preserve">We think </w:t>
              </w:r>
              <w:r w:rsidRPr="00BC2CD5">
                <w:rPr>
                  <w:rFonts w:asciiTheme="minorHAnsi" w:eastAsia="SimSun" w:hAnsiTheme="minorHAnsi" w:cstheme="minorHAnsi"/>
                  <w:iCs/>
                  <w:lang w:val="en-US"/>
                  <w:rPrChange w:id="786" w:author="MK" w:date="2022-02-22T18:06:00Z">
                    <w:rPr>
                      <w:rFonts w:asciiTheme="minorHAnsi" w:eastAsia="SimSun" w:hAnsiTheme="minorHAnsi" w:cstheme="minorHAnsi"/>
                      <w:iCs/>
                    </w:rPr>
                  </w:rPrChange>
                </w:rPr>
                <w:t>deriveSSB-IndexFromCell-inter</w:t>
              </w:r>
              <w:r>
                <w:rPr>
                  <w:rFonts w:asciiTheme="minorHAnsi" w:eastAsia="SimSun" w:hAnsiTheme="minorHAnsi" w:cstheme="minorHAnsi"/>
                  <w:iCs/>
                  <w:lang w:val="en-US"/>
                </w:rPr>
                <w:t xml:space="preserve"> is applicable when multiple CCs. This is similar with legacy gap interruption on different carriers.</w:t>
              </w:r>
            </w:ins>
            <w:ins w:id="787" w:author="Qiming Li" w:date="2022-02-21T23:25:00Z">
              <w:r>
                <w:rPr>
                  <w:rFonts w:asciiTheme="minorHAnsi" w:eastAsia="SimSun" w:hAnsiTheme="minorHAnsi" w:cstheme="minorHAnsi"/>
                  <w:iCs/>
                  <w:lang w:val="en-US"/>
                </w:rPr>
                <w:t xml:space="preserve"> </w:t>
              </w:r>
            </w:ins>
          </w:p>
        </w:tc>
      </w:tr>
      <w:tr w:rsidR="00DF07DC" w14:paraId="4FC8EAA6" w14:textId="77777777">
        <w:trPr>
          <w:ins w:id="788" w:author="Chu-Hsiang Huang" w:date="2022-02-21T16:07:00Z"/>
        </w:trPr>
        <w:tc>
          <w:tcPr>
            <w:tcW w:w="1236" w:type="dxa"/>
          </w:tcPr>
          <w:p w14:paraId="1971DF2F" w14:textId="77777777" w:rsidR="00DF07DC" w:rsidRDefault="0061308C">
            <w:pPr>
              <w:spacing w:after="120"/>
              <w:jc w:val="both"/>
              <w:rPr>
                <w:ins w:id="789" w:author="Chu-Hsiang Huang" w:date="2022-02-21T16:07:00Z"/>
                <w:rFonts w:asciiTheme="minorHAnsi" w:eastAsia="SimSun" w:hAnsiTheme="minorHAnsi" w:cstheme="minorHAnsi"/>
                <w:bCs/>
                <w:iCs/>
                <w:lang w:val="en-US"/>
              </w:rPr>
            </w:pPr>
            <w:ins w:id="790" w:author="Chu-Hsiang Huang" w:date="2022-02-21T16:07:00Z">
              <w:r>
                <w:rPr>
                  <w:rFonts w:asciiTheme="minorHAnsi" w:eastAsia="SimSun" w:hAnsiTheme="minorHAnsi" w:cstheme="minorHAnsi"/>
                  <w:bCs/>
                  <w:iCs/>
                  <w:lang w:val="en-US"/>
                </w:rPr>
                <w:t>QC</w:t>
              </w:r>
            </w:ins>
          </w:p>
        </w:tc>
        <w:tc>
          <w:tcPr>
            <w:tcW w:w="8395" w:type="dxa"/>
          </w:tcPr>
          <w:p w14:paraId="408BD721" w14:textId="77777777" w:rsidR="00DF07DC" w:rsidRDefault="0061308C">
            <w:pPr>
              <w:spacing w:after="120"/>
              <w:jc w:val="both"/>
              <w:rPr>
                <w:ins w:id="791" w:author="Chu-Hsiang Huang" w:date="2022-02-21T16:07:00Z"/>
                <w:rFonts w:asciiTheme="minorHAnsi" w:eastAsia="SimSun" w:hAnsiTheme="minorHAnsi" w:cstheme="minorHAnsi"/>
                <w:bCs/>
                <w:iCs/>
                <w:lang w:val="en-US"/>
              </w:rPr>
            </w:pPr>
            <w:ins w:id="792" w:author="Chu-Hsiang Huang" w:date="2022-02-21T16:07:00Z">
              <w:r>
                <w:rPr>
                  <w:rFonts w:asciiTheme="minorHAnsi" w:eastAsia="SimSun" w:hAnsiTheme="minorHAnsi" w:cstheme="minorHAnsi"/>
                  <w:bCs/>
                  <w:iCs/>
                  <w:lang w:val="en-US"/>
                </w:rPr>
                <w:t>Same view as Apple.</w:t>
              </w:r>
            </w:ins>
          </w:p>
        </w:tc>
      </w:tr>
      <w:tr w:rsidR="00DF07DC" w14:paraId="325F5815" w14:textId="77777777">
        <w:trPr>
          <w:ins w:id="793" w:author="Intel - Huang Rui(R4#102e)" w:date="2022-02-22T10:06:00Z"/>
        </w:trPr>
        <w:tc>
          <w:tcPr>
            <w:tcW w:w="1236" w:type="dxa"/>
          </w:tcPr>
          <w:p w14:paraId="69DEBE17" w14:textId="77777777" w:rsidR="00DF07DC" w:rsidRDefault="0061308C">
            <w:pPr>
              <w:spacing w:after="120"/>
              <w:jc w:val="both"/>
              <w:rPr>
                <w:ins w:id="794" w:author="Intel - Huang Rui(R4#102e)" w:date="2022-02-22T10:06:00Z"/>
                <w:rFonts w:asciiTheme="minorHAnsi" w:eastAsia="SimSun" w:hAnsiTheme="minorHAnsi" w:cstheme="minorHAnsi"/>
                <w:bCs/>
                <w:iCs/>
                <w:lang w:val="en-US"/>
              </w:rPr>
            </w:pPr>
            <w:ins w:id="795" w:author="Intel - Huang Rui(R4#102e)" w:date="2022-02-22T10:06:00Z">
              <w:r>
                <w:rPr>
                  <w:rFonts w:asciiTheme="minorHAnsi" w:eastAsia="SimSun" w:hAnsiTheme="minorHAnsi" w:cstheme="minorHAnsi"/>
                  <w:bCs/>
                  <w:iCs/>
                  <w:lang w:val="en-US"/>
                </w:rPr>
                <w:t>Intel</w:t>
              </w:r>
            </w:ins>
          </w:p>
        </w:tc>
        <w:tc>
          <w:tcPr>
            <w:tcW w:w="8395" w:type="dxa"/>
          </w:tcPr>
          <w:p w14:paraId="212F65C1" w14:textId="77777777" w:rsidR="00DF07DC" w:rsidRDefault="0061308C">
            <w:pPr>
              <w:spacing w:after="120"/>
              <w:jc w:val="both"/>
              <w:rPr>
                <w:ins w:id="796" w:author="Intel - Huang Rui(R4#102e)" w:date="2022-02-22T10:06:00Z"/>
                <w:rFonts w:asciiTheme="minorHAnsi" w:eastAsia="SimSun" w:hAnsiTheme="minorHAnsi" w:cstheme="minorHAnsi"/>
                <w:bCs/>
                <w:iCs/>
                <w:lang w:val="en-US"/>
              </w:rPr>
            </w:pPr>
            <w:ins w:id="797" w:author="Intel - Huang Rui(R4#102e)" w:date="2022-02-22T10:06:00Z">
              <w:r>
                <w:rPr>
                  <w:rFonts w:asciiTheme="minorHAnsi" w:eastAsia="SimSun" w:hAnsiTheme="minorHAnsi" w:cstheme="minorHAnsi"/>
                  <w:bCs/>
                  <w:iCs/>
                  <w:lang w:val="en-US"/>
                </w:rPr>
                <w:t>Yes</w:t>
              </w:r>
            </w:ins>
          </w:p>
        </w:tc>
      </w:tr>
      <w:tr w:rsidR="00DF07DC" w14:paraId="13441AD4" w14:textId="77777777">
        <w:trPr>
          <w:ins w:id="798" w:author="ZTE" w:date="2022-02-22T18:41:00Z"/>
        </w:trPr>
        <w:tc>
          <w:tcPr>
            <w:tcW w:w="1236" w:type="dxa"/>
          </w:tcPr>
          <w:p w14:paraId="0EC2F599" w14:textId="77777777" w:rsidR="00DF07DC" w:rsidRDefault="0061308C">
            <w:pPr>
              <w:spacing w:after="120"/>
              <w:jc w:val="both"/>
              <w:rPr>
                <w:ins w:id="799" w:author="ZTE" w:date="2022-02-22T18:41:00Z"/>
                <w:rFonts w:asciiTheme="minorHAnsi" w:eastAsia="SimSun" w:hAnsiTheme="minorHAnsi" w:cstheme="minorHAnsi"/>
                <w:bCs/>
                <w:iCs/>
                <w:lang w:val="en-US"/>
              </w:rPr>
            </w:pPr>
            <w:ins w:id="800" w:author="ZTE" w:date="2022-02-22T18:41:00Z">
              <w:r>
                <w:rPr>
                  <w:rFonts w:asciiTheme="minorHAnsi" w:eastAsia="SimSun" w:hAnsiTheme="minorHAnsi" w:cstheme="minorHAnsi" w:hint="eastAsia"/>
                  <w:bCs/>
                  <w:iCs/>
                  <w:lang w:val="en-US"/>
                </w:rPr>
                <w:t>ZTE</w:t>
              </w:r>
            </w:ins>
          </w:p>
        </w:tc>
        <w:tc>
          <w:tcPr>
            <w:tcW w:w="8395" w:type="dxa"/>
          </w:tcPr>
          <w:p w14:paraId="6854AB7F" w14:textId="77777777" w:rsidR="00DF07DC" w:rsidRDefault="0061308C">
            <w:pPr>
              <w:spacing w:after="120"/>
              <w:jc w:val="both"/>
              <w:rPr>
                <w:ins w:id="801" w:author="ZTE" w:date="2022-02-22T18:41:00Z"/>
                <w:rFonts w:asciiTheme="minorHAnsi" w:eastAsia="SimSun" w:hAnsiTheme="minorHAnsi" w:cstheme="minorHAnsi"/>
                <w:bCs/>
                <w:iCs/>
                <w:lang w:val="en-US"/>
              </w:rPr>
            </w:pPr>
            <w:ins w:id="802" w:author="ZTE" w:date="2022-02-22T18:41:00Z">
              <w:r>
                <w:rPr>
                  <w:rFonts w:asciiTheme="minorHAnsi" w:eastAsia="SimSun" w:hAnsiTheme="minorHAnsi" w:cstheme="minorHAnsi" w:hint="eastAsia"/>
                  <w:bCs/>
                  <w:iCs/>
                  <w:lang w:val="en-US"/>
                </w:rPr>
                <w:t>Agree with Apple.</w:t>
              </w:r>
            </w:ins>
          </w:p>
        </w:tc>
      </w:tr>
      <w:tr w:rsidR="00255049" w:rsidRPr="00BC2CD5" w14:paraId="4BA5CB11" w14:textId="77777777">
        <w:trPr>
          <w:ins w:id="803" w:author="Ato-MediaTek" w:date="2022-02-22T19:46:00Z"/>
        </w:trPr>
        <w:tc>
          <w:tcPr>
            <w:tcW w:w="1236" w:type="dxa"/>
          </w:tcPr>
          <w:p w14:paraId="2335084C" w14:textId="75BDEAED" w:rsidR="00255049" w:rsidRDefault="00255049" w:rsidP="00255049">
            <w:pPr>
              <w:spacing w:after="120"/>
              <w:jc w:val="both"/>
              <w:rPr>
                <w:ins w:id="804" w:author="Ato-MediaTek" w:date="2022-02-22T19:46:00Z"/>
                <w:rFonts w:asciiTheme="minorHAnsi" w:eastAsia="SimSun" w:hAnsiTheme="minorHAnsi" w:cstheme="minorHAnsi"/>
                <w:bCs/>
                <w:iCs/>
                <w:lang w:val="en-US"/>
              </w:rPr>
            </w:pPr>
            <w:ins w:id="805" w:author="Ato-MediaTek" w:date="2022-02-22T19:46: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11EA8627" w14:textId="77777777" w:rsidR="00255049" w:rsidRDefault="00255049" w:rsidP="00255049">
            <w:pPr>
              <w:spacing w:after="120"/>
              <w:jc w:val="both"/>
              <w:rPr>
                <w:ins w:id="806" w:author="Ato-MediaTek" w:date="2022-02-22T19:46:00Z"/>
                <w:rFonts w:asciiTheme="minorHAnsi" w:eastAsia="PMingLiU" w:hAnsiTheme="minorHAnsi" w:cstheme="minorHAnsi"/>
                <w:bCs/>
                <w:iCs/>
                <w:lang w:val="en-US" w:eastAsia="zh-TW"/>
              </w:rPr>
            </w:pPr>
            <w:ins w:id="807" w:author="Ato-MediaTek" w:date="2022-02-22T19:46:00Z">
              <w:r>
                <w:rPr>
                  <w:rFonts w:asciiTheme="minorHAnsi" w:eastAsia="PMingLiU" w:hAnsiTheme="minorHAnsi" w:cstheme="minorHAnsi" w:hint="eastAsia"/>
                  <w:bCs/>
                  <w:iCs/>
                  <w:lang w:val="en-US" w:eastAsia="zh-TW"/>
                </w:rPr>
                <w:t>W</w:t>
              </w:r>
              <w:r>
                <w:rPr>
                  <w:rFonts w:asciiTheme="minorHAnsi" w:eastAsia="PMingLiU" w:hAnsiTheme="minorHAnsi" w:cstheme="minorHAnsi"/>
                  <w:bCs/>
                  <w:iCs/>
                  <w:lang w:val="en-US" w:eastAsia="zh-TW"/>
                </w:rPr>
                <w:t>e think Option 1 is in the right direction but missing some details, e.g., how this affects to the serving CC with a different SCS. (Note that we limit the MO to have the same SCS to the reference CC, but not always the same to other CCs which are impacted.) Therefore, we suggest modifying Option 1 to</w:t>
              </w:r>
            </w:ins>
          </w:p>
          <w:p w14:paraId="448C0B99" w14:textId="6D2949FA" w:rsidR="00255049" w:rsidRDefault="00255049" w:rsidP="00255049">
            <w:pPr>
              <w:spacing w:after="120"/>
              <w:jc w:val="both"/>
              <w:rPr>
                <w:ins w:id="808" w:author="Ato-MediaTek" w:date="2022-02-22T19:46:00Z"/>
                <w:rFonts w:asciiTheme="minorHAnsi" w:eastAsia="SimSun" w:hAnsiTheme="minorHAnsi" w:cstheme="minorHAnsi"/>
                <w:bCs/>
                <w:iCs/>
                <w:lang w:val="en-US"/>
              </w:rPr>
            </w:pPr>
            <w:ins w:id="809" w:author="Ato-MediaTek" w:date="2022-02-22T19:46:00Z">
              <w:r w:rsidRPr="00714A84">
                <w:rPr>
                  <w:rFonts w:asciiTheme="minorHAnsi" w:eastAsia="SimSun" w:hAnsiTheme="minorHAnsi" w:cstheme="minorHAnsi"/>
                  <w:bCs/>
                  <w:iCs/>
                  <w:color w:val="000000" w:themeColor="text1"/>
                  <w:lang w:val="en-US"/>
                </w:rPr>
                <w:t xml:space="preserve">Restriction applies </w:t>
              </w:r>
              <w:r w:rsidRPr="00232AB7">
                <w:rPr>
                  <w:rFonts w:asciiTheme="minorHAnsi" w:eastAsia="SimSun" w:hAnsiTheme="minorHAnsi" w:cstheme="minorHAnsi"/>
                  <w:bCs/>
                  <w:iCs/>
                  <w:color w:val="C00000"/>
                  <w:u w:val="single"/>
                  <w:lang w:val="en-US"/>
                </w:rPr>
                <w:t>to the serving cell symbols which partially or fully overlapped with</w:t>
              </w:r>
              <w:r>
                <w:rPr>
                  <w:rFonts w:asciiTheme="minorHAnsi" w:eastAsia="SimSun" w:hAnsiTheme="minorHAnsi" w:cstheme="minorHAnsi"/>
                  <w:bCs/>
                  <w:iCs/>
                  <w:color w:val="000000" w:themeColor="text1"/>
                  <w:lang w:val="en-US"/>
                </w:rPr>
                <w:t xml:space="preserve"> the</w:t>
              </w:r>
              <w:r w:rsidRPr="00714A84">
                <w:rPr>
                  <w:rFonts w:asciiTheme="minorHAnsi" w:eastAsia="SimSun" w:hAnsiTheme="minorHAnsi" w:cstheme="minorHAnsi"/>
                  <w:bCs/>
                  <w:iCs/>
                  <w:color w:val="000000" w:themeColor="text1"/>
                  <w:lang w:val="en-US"/>
                </w:rPr>
                <w:t xml:space="preserve"> merged Measurement window in time domain among Mos</w:t>
              </w:r>
              <w:r>
                <w:rPr>
                  <w:rFonts w:asciiTheme="minorHAnsi" w:eastAsia="SimSun" w:hAnsiTheme="minorHAnsi" w:cstheme="minorHAnsi"/>
                  <w:bCs/>
                  <w:iCs/>
                  <w:color w:val="000000" w:themeColor="text1"/>
                  <w:lang w:val="en-US"/>
                </w:rPr>
                <w:t>.</w:t>
              </w:r>
            </w:ins>
          </w:p>
        </w:tc>
      </w:tr>
      <w:tr w:rsidR="00750FE8" w:rsidRPr="00BC2CD5" w14:paraId="3FD30E0A" w14:textId="77777777">
        <w:trPr>
          <w:ins w:id="810" w:author="MK" w:date="2022-02-22T18:18:00Z"/>
        </w:trPr>
        <w:tc>
          <w:tcPr>
            <w:tcW w:w="1236" w:type="dxa"/>
          </w:tcPr>
          <w:p w14:paraId="407D4888" w14:textId="3AC23857" w:rsidR="00750FE8" w:rsidRDefault="00750FE8" w:rsidP="00255049">
            <w:pPr>
              <w:spacing w:after="120"/>
              <w:jc w:val="both"/>
              <w:rPr>
                <w:ins w:id="811" w:author="MK" w:date="2022-02-22T18:18:00Z"/>
                <w:rFonts w:asciiTheme="minorHAnsi" w:eastAsia="PMingLiU" w:hAnsiTheme="minorHAnsi" w:cstheme="minorHAnsi"/>
                <w:bCs/>
                <w:iCs/>
                <w:lang w:val="en-US" w:eastAsia="zh-TW"/>
              </w:rPr>
            </w:pPr>
            <w:ins w:id="812" w:author="MK" w:date="2022-02-22T18:18:00Z">
              <w:r>
                <w:rPr>
                  <w:rFonts w:asciiTheme="minorHAnsi" w:eastAsia="PMingLiU" w:hAnsiTheme="minorHAnsi" w:cstheme="minorHAnsi"/>
                  <w:bCs/>
                  <w:iCs/>
                  <w:lang w:val="en-US" w:eastAsia="zh-TW"/>
                </w:rPr>
                <w:t>E///</w:t>
              </w:r>
            </w:ins>
          </w:p>
        </w:tc>
        <w:tc>
          <w:tcPr>
            <w:tcW w:w="8395" w:type="dxa"/>
          </w:tcPr>
          <w:p w14:paraId="2154732B" w14:textId="10AC25AF" w:rsidR="00750FE8" w:rsidRDefault="00750FE8" w:rsidP="00255049">
            <w:pPr>
              <w:spacing w:after="120"/>
              <w:jc w:val="both"/>
              <w:rPr>
                <w:ins w:id="813" w:author="MK" w:date="2022-02-22T18:18:00Z"/>
                <w:rFonts w:asciiTheme="minorHAnsi" w:eastAsia="PMingLiU" w:hAnsiTheme="minorHAnsi" w:cstheme="minorHAnsi"/>
                <w:bCs/>
                <w:iCs/>
                <w:lang w:val="en-US" w:eastAsia="zh-TW"/>
              </w:rPr>
            </w:pPr>
            <w:ins w:id="814" w:author="MK" w:date="2022-02-22T18:18:00Z">
              <w:r>
                <w:rPr>
                  <w:rFonts w:asciiTheme="minorHAnsi" w:eastAsia="PMingLiU" w:hAnsiTheme="minorHAnsi" w:cstheme="minorHAnsi"/>
                  <w:bCs/>
                  <w:iCs/>
                  <w:lang w:val="en-US" w:eastAsia="zh-TW"/>
                </w:rPr>
                <w:t xml:space="preserve">Fine with </w:t>
              </w:r>
            </w:ins>
            <w:ins w:id="815" w:author="MK" w:date="2022-02-22T18:19:00Z">
              <w:r>
                <w:rPr>
                  <w:rFonts w:asciiTheme="minorHAnsi" w:eastAsia="PMingLiU" w:hAnsiTheme="minorHAnsi" w:cstheme="minorHAnsi"/>
                  <w:bCs/>
                  <w:iCs/>
                  <w:lang w:val="en-US" w:eastAsia="zh-TW"/>
                </w:rPr>
                <w:t>Option 1</w:t>
              </w:r>
            </w:ins>
          </w:p>
        </w:tc>
      </w:tr>
      <w:tr w:rsidR="00AC58A2" w:rsidRPr="00BC2CD5" w14:paraId="3F8665D7" w14:textId="77777777">
        <w:trPr>
          <w:ins w:id="816" w:author="Qiming Li" w:date="2022-02-23T12:14:00Z"/>
        </w:trPr>
        <w:tc>
          <w:tcPr>
            <w:tcW w:w="1236" w:type="dxa"/>
          </w:tcPr>
          <w:p w14:paraId="6EC64F5C" w14:textId="1B9E2614" w:rsidR="00AC58A2" w:rsidRDefault="00AC58A2" w:rsidP="00255049">
            <w:pPr>
              <w:spacing w:after="120"/>
              <w:jc w:val="both"/>
              <w:rPr>
                <w:ins w:id="817" w:author="Qiming Li" w:date="2022-02-23T12:14:00Z"/>
                <w:rFonts w:asciiTheme="minorHAnsi" w:eastAsia="PMingLiU" w:hAnsiTheme="minorHAnsi" w:cstheme="minorHAnsi"/>
                <w:bCs/>
                <w:iCs/>
                <w:lang w:val="en-US" w:eastAsia="zh-TW"/>
              </w:rPr>
            </w:pPr>
            <w:ins w:id="818" w:author="Qiming Li" w:date="2022-02-23T12:14:00Z">
              <w:r>
                <w:rPr>
                  <w:rFonts w:asciiTheme="minorHAnsi" w:eastAsia="PMingLiU" w:hAnsiTheme="minorHAnsi" w:cstheme="minorHAnsi"/>
                  <w:bCs/>
                  <w:iCs/>
                  <w:lang w:val="en-US" w:eastAsia="zh-TW"/>
                </w:rPr>
                <w:t>Apple</w:t>
              </w:r>
            </w:ins>
          </w:p>
        </w:tc>
        <w:tc>
          <w:tcPr>
            <w:tcW w:w="8395" w:type="dxa"/>
          </w:tcPr>
          <w:p w14:paraId="48DF7488" w14:textId="569029BC" w:rsidR="00AC58A2" w:rsidRDefault="00AC58A2" w:rsidP="00255049">
            <w:pPr>
              <w:spacing w:after="120"/>
              <w:jc w:val="both"/>
              <w:rPr>
                <w:ins w:id="819" w:author="Qiming Li" w:date="2022-02-23T12:14:00Z"/>
                <w:rFonts w:asciiTheme="minorHAnsi" w:eastAsia="PMingLiU" w:hAnsiTheme="minorHAnsi" w:cstheme="minorHAnsi"/>
                <w:bCs/>
                <w:iCs/>
                <w:lang w:val="en-US" w:eastAsia="zh-TW"/>
              </w:rPr>
            </w:pPr>
            <w:ins w:id="820" w:author="Qiming Li" w:date="2022-02-23T12:14:00Z">
              <w:r>
                <w:rPr>
                  <w:rFonts w:asciiTheme="minorHAnsi" w:eastAsia="PMingLiU" w:hAnsiTheme="minorHAnsi" w:cstheme="minorHAnsi"/>
                  <w:bCs/>
                  <w:iCs/>
                  <w:lang w:val="en-US" w:eastAsia="zh-TW"/>
                </w:rPr>
                <w:t>We are fine with suggestion from MTK.</w:t>
              </w:r>
            </w:ins>
          </w:p>
        </w:tc>
      </w:tr>
      <w:tr w:rsidR="00A15B3D" w:rsidRPr="00BC2CD5" w14:paraId="2ABADDCF" w14:textId="77777777">
        <w:trPr>
          <w:ins w:id="821" w:author="HW - 102" w:date="2022-02-23T15:46:00Z"/>
        </w:trPr>
        <w:tc>
          <w:tcPr>
            <w:tcW w:w="1236" w:type="dxa"/>
          </w:tcPr>
          <w:p w14:paraId="6F06CDFC" w14:textId="707E653F" w:rsidR="00A15B3D" w:rsidRDefault="00A15B3D" w:rsidP="00A15B3D">
            <w:pPr>
              <w:spacing w:after="120"/>
              <w:jc w:val="both"/>
              <w:rPr>
                <w:ins w:id="822" w:author="HW - 102" w:date="2022-02-23T15:46:00Z"/>
                <w:rFonts w:asciiTheme="minorHAnsi" w:eastAsia="PMingLiU" w:hAnsiTheme="minorHAnsi" w:cstheme="minorHAnsi"/>
                <w:bCs/>
                <w:iCs/>
                <w:lang w:val="en-US" w:eastAsia="zh-TW"/>
              </w:rPr>
            </w:pPr>
            <w:ins w:id="823" w:author="HW - 102" w:date="2022-02-23T15:46:00Z">
              <w:r>
                <w:rPr>
                  <w:rFonts w:asciiTheme="minorHAnsi" w:eastAsiaTheme="minorEastAsia" w:hAnsiTheme="minorHAnsi" w:cstheme="minorHAnsi" w:hint="eastAsia"/>
                  <w:bCs/>
                  <w:iCs/>
                  <w:lang w:val="en-US"/>
                </w:rPr>
                <w:t>H</w:t>
              </w:r>
              <w:r>
                <w:rPr>
                  <w:rFonts w:asciiTheme="minorHAnsi" w:eastAsiaTheme="minorEastAsia" w:hAnsiTheme="minorHAnsi" w:cstheme="minorHAnsi"/>
                  <w:bCs/>
                  <w:iCs/>
                  <w:lang w:val="en-US"/>
                </w:rPr>
                <w:t>uawei</w:t>
              </w:r>
            </w:ins>
          </w:p>
        </w:tc>
        <w:tc>
          <w:tcPr>
            <w:tcW w:w="8395" w:type="dxa"/>
          </w:tcPr>
          <w:p w14:paraId="3BFF283C" w14:textId="77777777" w:rsidR="00A15B3D" w:rsidRDefault="00A15B3D" w:rsidP="00A15B3D">
            <w:pPr>
              <w:spacing w:after="120"/>
              <w:jc w:val="both"/>
              <w:rPr>
                <w:ins w:id="824" w:author="HW - 102" w:date="2022-02-23T15:46:00Z"/>
                <w:rFonts w:asciiTheme="minorHAnsi" w:eastAsiaTheme="minorEastAsia" w:hAnsiTheme="minorHAnsi" w:cstheme="minorHAnsi"/>
                <w:bCs/>
                <w:iCs/>
                <w:lang w:val="en-US"/>
              </w:rPr>
            </w:pPr>
            <w:ins w:id="825" w:author="HW - 102" w:date="2022-02-23T15:46:00Z">
              <w:r>
                <w:rPr>
                  <w:rFonts w:asciiTheme="minorHAnsi" w:eastAsiaTheme="minorEastAsia" w:hAnsiTheme="minorHAnsi" w:cstheme="minorHAnsi"/>
                  <w:bCs/>
                  <w:iCs/>
                  <w:lang w:val="en-US"/>
                </w:rPr>
                <w:t>Option 1.</w:t>
              </w:r>
            </w:ins>
          </w:p>
          <w:p w14:paraId="46B7537F" w14:textId="77777777" w:rsidR="00A15B3D" w:rsidRDefault="00A15B3D" w:rsidP="00A15B3D">
            <w:pPr>
              <w:spacing w:after="120"/>
              <w:jc w:val="both"/>
              <w:rPr>
                <w:ins w:id="826" w:author="HW - 102" w:date="2022-02-23T15:46:00Z"/>
                <w:rFonts w:asciiTheme="minorHAnsi" w:eastAsiaTheme="minorEastAsia" w:hAnsiTheme="minorHAnsi" w:cstheme="minorHAnsi"/>
                <w:bCs/>
                <w:iCs/>
                <w:lang w:val="en-US"/>
              </w:rPr>
            </w:pPr>
            <w:ins w:id="827" w:author="HW - 102" w:date="2022-02-23T15:46:00Z">
              <w:r>
                <w:rPr>
                  <w:rFonts w:asciiTheme="minorHAnsi" w:eastAsiaTheme="minorEastAsia" w:hAnsiTheme="minorHAnsi" w:cstheme="minorHAnsi"/>
                  <w:bCs/>
                  <w:iCs/>
                  <w:lang w:val="en-US"/>
                </w:rPr>
                <w:t>Wording from the existing requirements can be re-used:</w:t>
              </w:r>
            </w:ins>
          </w:p>
          <w:p w14:paraId="7319400B" w14:textId="020B16D7" w:rsidR="00A15B3D" w:rsidRDefault="00A15B3D" w:rsidP="00A15B3D">
            <w:pPr>
              <w:spacing w:after="120"/>
              <w:jc w:val="both"/>
              <w:rPr>
                <w:ins w:id="828" w:author="HW - 102" w:date="2022-02-23T15:46:00Z"/>
                <w:rFonts w:asciiTheme="minorHAnsi" w:eastAsia="PMingLiU" w:hAnsiTheme="minorHAnsi" w:cstheme="minorHAnsi"/>
                <w:bCs/>
                <w:iCs/>
                <w:lang w:val="en-US" w:eastAsia="zh-TW"/>
              </w:rPr>
            </w:pPr>
            <w:ins w:id="829" w:author="HW - 102" w:date="2022-02-23T15:46:00Z">
              <w:r w:rsidRPr="00E20DD6">
                <w:rPr>
                  <w:i/>
                </w:rPr>
                <w:t xml:space="preserve">When TDD intra-band carrier aggregation is performed, the scheduling restrictions due to a given serving cell should also </w:t>
              </w:r>
              <w:r w:rsidRPr="00E20DD6">
                <w:rPr>
                  <w:i/>
                  <w:highlight w:val="yellow"/>
                </w:rPr>
                <w:t xml:space="preserve">apply to all other serving cells in the same band </w:t>
              </w:r>
              <w:r w:rsidRPr="00E20DD6">
                <w:rPr>
                  <w:i/>
                  <w:highlight w:val="yellow"/>
                  <w:lang w:val="en-US"/>
                </w:rPr>
                <w:t>on the symbols</w:t>
              </w:r>
              <w:r w:rsidRPr="00E20DD6">
                <w:rPr>
                  <w:i/>
                  <w:highlight w:val="yellow"/>
                </w:rPr>
                <w:t xml:space="preserve"> that fully or partially overlap with the aforementioned restricted symbols</w:t>
              </w:r>
              <w:r w:rsidRPr="00E20DD6">
                <w:rPr>
                  <w:i/>
                </w:rPr>
                <w:t xml:space="preserve">. </w:t>
              </w:r>
            </w:ins>
          </w:p>
        </w:tc>
      </w:tr>
    </w:tbl>
    <w:p w14:paraId="36C5FBE0" w14:textId="77777777" w:rsidR="00DF07DC" w:rsidRDefault="00DF07DC">
      <w:pPr>
        <w:spacing w:after="120"/>
        <w:jc w:val="both"/>
        <w:rPr>
          <w:rFonts w:asciiTheme="minorHAnsi" w:eastAsia="SimSun" w:hAnsiTheme="minorHAnsi" w:cstheme="minorHAnsi"/>
          <w:b/>
          <w:bCs/>
          <w:iCs/>
          <w:u w:val="single"/>
          <w:lang w:val="en-US"/>
        </w:rPr>
      </w:pPr>
    </w:p>
    <w:p w14:paraId="645C9771" w14:textId="77777777" w:rsidR="00DF07DC" w:rsidRDefault="0061308C">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 xml:space="preserve">Issue 4-2-2: whether </w:t>
      </w:r>
      <w:r w:rsidRPr="00BC2CD5">
        <w:rPr>
          <w:rFonts w:asciiTheme="minorHAnsi" w:eastAsia="SimSun" w:hAnsiTheme="minorHAnsi" w:cstheme="minorHAnsi"/>
          <w:b/>
          <w:bCs/>
          <w:iCs/>
          <w:u w:val="single"/>
          <w:lang w:val="en-US"/>
          <w:rPrChange w:id="830" w:author="MK" w:date="2022-02-22T18:06:00Z">
            <w:rPr>
              <w:rFonts w:asciiTheme="minorHAnsi" w:eastAsia="SimSun" w:hAnsiTheme="minorHAnsi" w:cstheme="minorHAnsi"/>
              <w:b/>
              <w:bCs/>
              <w:iCs/>
              <w:u w:val="single"/>
            </w:rPr>
          </w:rPrChange>
        </w:rPr>
        <w:t>deriveSSB-IndexFromCell-inter</w:t>
      </w:r>
      <w:r>
        <w:rPr>
          <w:rFonts w:asciiTheme="minorHAnsi" w:eastAsia="SimSun" w:hAnsiTheme="minorHAnsi" w:cstheme="minorHAnsi"/>
          <w:b/>
          <w:bCs/>
          <w:iCs/>
          <w:u w:val="single"/>
          <w:lang w:val="en-US"/>
        </w:rPr>
        <w:t xml:space="preserve"> is applicable when multiple MOs are configured?</w:t>
      </w:r>
    </w:p>
    <w:p w14:paraId="4F2AA670"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lastRenderedPageBreak/>
        <w:t>Option 1: yes. When multiple MOs are configured, the UE is not expected to transmit PUCCH/PUSCH/SRS or receive PDCCH/PDSCH/TRS/CSI-RS for CQI on the union of SSB symbols to be measured from all MOs, and on 1 data symbol before each consecutive SSB symbols to be measured in the union and 1 data symbol after each consecutive SSB symbols to be measured in the union within SMTC window duration. When the boundary of the union doesn’t align with the serving carrier slot/symbol boundary, the partial overlapping symbol is counted towards the overlapping to the union as a whole symbol. (QC)</w:t>
      </w:r>
    </w:p>
    <w:p w14:paraId="323FEF1B"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1a: yes. On each serving cell </w:t>
      </w:r>
      <w:del w:id="831" w:author="Chu-Hsiang Huang" w:date="2022-02-21T16:08:00Z">
        <w:r>
          <w:rPr>
            <w:rFonts w:asciiTheme="minorHAnsi" w:eastAsia="SimSun" w:hAnsiTheme="minorHAnsi" w:cstheme="minorHAnsi"/>
            <w:bCs/>
            <w:iCs/>
            <w:color w:val="000000" w:themeColor="text1"/>
            <w:lang w:val="en-US"/>
          </w:rPr>
          <w:delText>i</w:delText>
        </w:r>
      </w:del>
      <w:ins w:id="832" w:author="Chu-Hsiang Huang" w:date="2022-02-21T16:08:00Z">
        <w:r>
          <w:rPr>
            <w:rFonts w:asciiTheme="minorHAnsi" w:eastAsia="SimSun" w:hAnsiTheme="minorHAnsi" w:cstheme="minorHAnsi"/>
            <w:bCs/>
            <w:iCs/>
            <w:color w:val="000000" w:themeColor="text1"/>
            <w:lang w:val="en-US"/>
          </w:rPr>
          <w:t>I</w:t>
        </w:r>
      </w:ins>
      <w:r>
        <w:rPr>
          <w:rFonts w:asciiTheme="minorHAnsi" w:eastAsia="SimSun" w:hAnsiTheme="minorHAnsi" w:cstheme="minorHAnsi"/>
          <w:bCs/>
          <w:iCs/>
          <w:color w:val="000000" w:themeColor="text1"/>
          <w:lang w:val="en-US"/>
        </w:rPr>
        <w:t>, the scheduling restriction should apply on the union of the restricted symbols due to measurement on each MO j, j=1…J, where J is the number of MOs to be measured with NCSG. (HW)</w:t>
      </w:r>
    </w:p>
    <w:p w14:paraId="59C49F2C"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For measurement on each MO j, the restricted symbols on serving cell </w:t>
      </w:r>
      <w:del w:id="833" w:author="Intel - Huang Rui(R4#102e)" w:date="2022-02-22T10:07:00Z">
        <w:r>
          <w:rPr>
            <w:rFonts w:asciiTheme="minorHAnsi" w:eastAsia="SimSun" w:hAnsiTheme="minorHAnsi" w:cstheme="minorHAnsi"/>
            <w:bCs/>
            <w:iCs/>
            <w:color w:val="000000" w:themeColor="text1"/>
            <w:lang w:val="en-US"/>
          </w:rPr>
          <w:delText>i</w:delText>
        </w:r>
      </w:del>
      <w:ins w:id="834" w:author="Intel - Huang Rui(R4#102e)" w:date="2022-02-22T10:07:00Z">
        <w:r>
          <w:rPr>
            <w:rFonts w:asciiTheme="minorHAnsi" w:eastAsia="SimSun" w:hAnsiTheme="minorHAnsi" w:cstheme="minorHAnsi"/>
            <w:bCs/>
            <w:iCs/>
            <w:color w:val="000000" w:themeColor="text1"/>
            <w:lang w:val="en-US"/>
          </w:rPr>
          <w:t>I</w:t>
        </w:r>
      </w:ins>
      <w:r>
        <w:rPr>
          <w:rFonts w:asciiTheme="minorHAnsi" w:eastAsia="SimSun" w:hAnsiTheme="minorHAnsi" w:cstheme="minorHAnsi"/>
          <w:bCs/>
          <w:iCs/>
          <w:color w:val="000000" w:themeColor="text1"/>
          <w:lang w:val="en-US"/>
        </w:rPr>
        <w:t>, if applicable, include</w:t>
      </w:r>
    </w:p>
    <w:p w14:paraId="671B35F2"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the symbols that fully or partially overlap with the measured SSB symbols plus 1 symbol before and after based on the timing of the time reference cell, if deriveSSB-IndexFromCell-inter is configured;</w:t>
      </w:r>
    </w:p>
    <w:p w14:paraId="19F17263"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all the symbols in the SMTC window, if deriveSSB-IndexFromCell-inter is not configured.</w:t>
      </w:r>
    </w:p>
    <w:p w14:paraId="5EBE01E6"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3A5BCEC3" w14:textId="77777777" w:rsidR="00DF07DC" w:rsidRDefault="0061308C">
      <w:pPr>
        <w:spacing w:after="120"/>
        <w:jc w:val="both"/>
        <w:rPr>
          <w:rFonts w:asciiTheme="minorHAnsi" w:eastAsia="SimSun" w:hAnsiTheme="minorHAnsi" w:cstheme="minorHAnsi"/>
          <w:iCs/>
          <w:color w:val="0070C0"/>
          <w:lang w:val="en-US"/>
        </w:rPr>
      </w:pPr>
      <w:r>
        <w:rPr>
          <w:rFonts w:asciiTheme="minorHAnsi" w:eastAsia="SimSun" w:hAnsiTheme="minorHAnsi" w:cstheme="minorHAnsi"/>
          <w:bCs/>
          <w:iCs/>
          <w:color w:val="0070C0"/>
          <w:lang w:val="en-US"/>
        </w:rPr>
        <w:t>Discussion is needed.</w:t>
      </w:r>
    </w:p>
    <w:p w14:paraId="6F17F27E"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4EE6A16E" w14:textId="77777777">
        <w:tc>
          <w:tcPr>
            <w:tcW w:w="1236" w:type="dxa"/>
          </w:tcPr>
          <w:p w14:paraId="04BEBBF2"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243CE33F"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7EDB4CD7" w14:textId="77777777">
        <w:tc>
          <w:tcPr>
            <w:tcW w:w="1236" w:type="dxa"/>
          </w:tcPr>
          <w:p w14:paraId="00CBE5FC"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835" w:author="Qiming Li" w:date="2022-02-21T23:26:00Z">
              <w:r>
                <w:rPr>
                  <w:rFonts w:asciiTheme="minorHAnsi" w:eastAsia="SimSun" w:hAnsiTheme="minorHAnsi" w:cstheme="minorHAnsi"/>
                  <w:bCs/>
                  <w:iCs/>
                  <w:lang w:val="en-US"/>
                </w:rPr>
                <w:t>Apple</w:t>
              </w:r>
            </w:ins>
          </w:p>
        </w:tc>
        <w:tc>
          <w:tcPr>
            <w:tcW w:w="8395" w:type="dxa"/>
          </w:tcPr>
          <w:p w14:paraId="2942B30A"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836" w:author="Qiming Li" w:date="2022-02-21T23:27:00Z">
              <w:r>
                <w:rPr>
                  <w:rFonts w:asciiTheme="minorHAnsi" w:eastAsia="SimSun" w:hAnsiTheme="minorHAnsi" w:cstheme="minorHAnsi"/>
                  <w:bCs/>
                  <w:iCs/>
                  <w:lang w:val="en-US"/>
                </w:rPr>
                <w:t xml:space="preserve">Option 1 and 1a are similar in our view, which are both fine for us. </w:t>
              </w:r>
            </w:ins>
          </w:p>
        </w:tc>
      </w:tr>
      <w:tr w:rsidR="00DF07DC" w:rsidRPr="00BC2CD5" w14:paraId="22AF7EFE" w14:textId="77777777">
        <w:trPr>
          <w:ins w:id="837" w:author="Chu-Hsiang Huang" w:date="2022-02-21T16:08:00Z"/>
        </w:trPr>
        <w:tc>
          <w:tcPr>
            <w:tcW w:w="1236" w:type="dxa"/>
          </w:tcPr>
          <w:p w14:paraId="3E1FC104" w14:textId="77777777" w:rsidR="00DF07DC" w:rsidRDefault="0061308C">
            <w:pPr>
              <w:spacing w:after="120"/>
              <w:jc w:val="both"/>
              <w:rPr>
                <w:ins w:id="838" w:author="Chu-Hsiang Huang" w:date="2022-02-21T16:08:00Z"/>
                <w:rFonts w:asciiTheme="minorHAnsi" w:eastAsia="SimSun" w:hAnsiTheme="minorHAnsi" w:cstheme="minorHAnsi"/>
                <w:bCs/>
                <w:iCs/>
                <w:lang w:val="en-US"/>
              </w:rPr>
            </w:pPr>
            <w:ins w:id="839" w:author="Chu-Hsiang Huang" w:date="2022-02-21T16:08:00Z">
              <w:r>
                <w:rPr>
                  <w:rFonts w:asciiTheme="minorHAnsi" w:eastAsia="SimSun" w:hAnsiTheme="minorHAnsi" w:cstheme="minorHAnsi"/>
                  <w:bCs/>
                  <w:iCs/>
                  <w:lang w:val="en-US"/>
                </w:rPr>
                <w:t>QC</w:t>
              </w:r>
            </w:ins>
          </w:p>
        </w:tc>
        <w:tc>
          <w:tcPr>
            <w:tcW w:w="8395" w:type="dxa"/>
          </w:tcPr>
          <w:p w14:paraId="633C7DB5" w14:textId="77777777" w:rsidR="00DF07DC" w:rsidRDefault="0061308C">
            <w:pPr>
              <w:spacing w:after="120"/>
              <w:jc w:val="both"/>
              <w:rPr>
                <w:ins w:id="840" w:author="Chu-Hsiang Huang" w:date="2022-02-21T16:08:00Z"/>
                <w:rFonts w:asciiTheme="minorHAnsi" w:eastAsia="SimSun" w:hAnsiTheme="minorHAnsi" w:cstheme="minorHAnsi"/>
                <w:bCs/>
                <w:iCs/>
                <w:lang w:val="en-US"/>
              </w:rPr>
            </w:pPr>
            <w:ins w:id="841" w:author="Chu-Hsiang Huang" w:date="2022-02-21T16:08:00Z">
              <w:r>
                <w:rPr>
                  <w:rFonts w:asciiTheme="minorHAnsi" w:eastAsia="SimSun" w:hAnsiTheme="minorHAnsi" w:cstheme="minorHAnsi"/>
                  <w:bCs/>
                  <w:iCs/>
                  <w:lang w:val="en-US"/>
                </w:rPr>
                <w:t>Same view as Apple, and could Huawei provides suggestions on capturing th</w:t>
              </w:r>
            </w:ins>
            <w:ins w:id="842" w:author="Chu-Hsiang Huang" w:date="2022-02-21T16:09:00Z">
              <w:r>
                <w:rPr>
                  <w:rFonts w:asciiTheme="minorHAnsi" w:eastAsia="SimSun" w:hAnsiTheme="minorHAnsi" w:cstheme="minorHAnsi"/>
                  <w:bCs/>
                  <w:iCs/>
                  <w:lang w:val="en-US"/>
                </w:rPr>
                <w:t>e updated scheduling restriction</w:t>
              </w:r>
            </w:ins>
            <w:ins w:id="843" w:author="Chu-Hsiang Huang" w:date="2022-02-21T16:08:00Z">
              <w:r>
                <w:rPr>
                  <w:rFonts w:asciiTheme="minorHAnsi" w:eastAsia="SimSun" w:hAnsiTheme="minorHAnsi" w:cstheme="minorHAnsi"/>
                  <w:bCs/>
                  <w:iCs/>
                  <w:lang w:val="en-US"/>
                </w:rPr>
                <w:t xml:space="preserve"> on </w:t>
              </w:r>
            </w:ins>
            <w:ins w:id="844" w:author="Chu-Hsiang Huang" w:date="2022-02-21T16:09:00Z">
              <w:r>
                <w:rPr>
                  <w:rFonts w:asciiTheme="minorHAnsi" w:eastAsia="SimSun" w:hAnsiTheme="minorHAnsi" w:cstheme="minorHAnsi"/>
                  <w:bCs/>
                  <w:iCs/>
                  <w:lang w:val="en-US"/>
                </w:rPr>
                <w:t>our CR</w:t>
              </w:r>
            </w:ins>
            <w:ins w:id="845" w:author="Chu-Hsiang Huang" w:date="2022-02-21T16:08:00Z">
              <w:r>
                <w:rPr>
                  <w:rFonts w:asciiTheme="minorHAnsi" w:eastAsia="SimSun" w:hAnsiTheme="minorHAnsi" w:cstheme="minorHAnsi"/>
                  <w:bCs/>
                  <w:iCs/>
                  <w:lang w:val="en-US"/>
                </w:rPr>
                <w:t xml:space="preserve">, if our proposed text </w:t>
              </w:r>
            </w:ins>
            <w:ins w:id="846" w:author="Chu-Hsiang Huang" w:date="2022-02-21T16:09:00Z">
              <w:r>
                <w:rPr>
                  <w:rFonts w:asciiTheme="minorHAnsi" w:eastAsia="SimSun" w:hAnsiTheme="minorHAnsi" w:cstheme="minorHAnsi"/>
                  <w:bCs/>
                  <w:iCs/>
                  <w:lang w:val="en-US"/>
                </w:rPr>
                <w:t>missed anything from option 1a?</w:t>
              </w:r>
            </w:ins>
          </w:p>
        </w:tc>
      </w:tr>
      <w:tr w:rsidR="00DF07DC" w:rsidRPr="00BC2CD5" w14:paraId="4DE3A56B" w14:textId="77777777">
        <w:trPr>
          <w:ins w:id="847" w:author="Intel - Huang Rui(R4#102e)" w:date="2022-02-22T10:07:00Z"/>
        </w:trPr>
        <w:tc>
          <w:tcPr>
            <w:tcW w:w="1236" w:type="dxa"/>
          </w:tcPr>
          <w:p w14:paraId="41A7A1E0" w14:textId="77777777" w:rsidR="00DF07DC" w:rsidRDefault="0061308C">
            <w:pPr>
              <w:spacing w:after="120"/>
              <w:jc w:val="both"/>
              <w:rPr>
                <w:ins w:id="848" w:author="Intel - Huang Rui(R4#102e)" w:date="2022-02-22T10:07:00Z"/>
                <w:rFonts w:asciiTheme="minorHAnsi" w:eastAsia="SimSun" w:hAnsiTheme="minorHAnsi" w:cstheme="minorHAnsi"/>
                <w:bCs/>
                <w:iCs/>
                <w:lang w:val="en-US"/>
              </w:rPr>
            </w:pPr>
            <w:ins w:id="849" w:author="Intel - Huang Rui(R4#102e)" w:date="2022-02-22T10:07:00Z">
              <w:r>
                <w:rPr>
                  <w:rFonts w:asciiTheme="minorHAnsi" w:eastAsia="SimSun" w:hAnsiTheme="minorHAnsi" w:cstheme="minorHAnsi"/>
                  <w:bCs/>
                  <w:iCs/>
                  <w:lang w:val="en-US"/>
                </w:rPr>
                <w:t>Intel</w:t>
              </w:r>
            </w:ins>
          </w:p>
        </w:tc>
        <w:tc>
          <w:tcPr>
            <w:tcW w:w="8395" w:type="dxa"/>
          </w:tcPr>
          <w:p w14:paraId="56F9F2C7" w14:textId="77777777" w:rsidR="00DF07DC" w:rsidRDefault="0061308C">
            <w:pPr>
              <w:spacing w:after="120"/>
              <w:jc w:val="both"/>
              <w:rPr>
                <w:ins w:id="850" w:author="Intel - Huang Rui(R4#102e)" w:date="2022-02-22T10:07:00Z"/>
                <w:rFonts w:asciiTheme="minorHAnsi" w:eastAsia="SimSun" w:hAnsiTheme="minorHAnsi" w:cstheme="minorHAnsi"/>
                <w:bCs/>
                <w:iCs/>
                <w:lang w:val="en-US"/>
              </w:rPr>
            </w:pPr>
            <w:ins w:id="851" w:author="Intel - Huang Rui(R4#102e)" w:date="2022-02-22T10:07:00Z">
              <w:r>
                <w:rPr>
                  <w:rFonts w:asciiTheme="minorHAnsi" w:eastAsia="SimSun" w:hAnsiTheme="minorHAnsi" w:cstheme="minorHAnsi"/>
                  <w:bCs/>
                  <w:iCs/>
                  <w:lang w:val="en-US"/>
                </w:rPr>
                <w:t>Both of them are fine. The exact wording can be done in CR.</w:t>
              </w:r>
            </w:ins>
          </w:p>
        </w:tc>
      </w:tr>
      <w:tr w:rsidR="00DF07DC" w:rsidRPr="00BC2CD5" w14:paraId="1FBFA3A1" w14:textId="77777777">
        <w:trPr>
          <w:ins w:id="852" w:author="ZTE" w:date="2022-02-22T18:50:00Z"/>
        </w:trPr>
        <w:tc>
          <w:tcPr>
            <w:tcW w:w="1236" w:type="dxa"/>
          </w:tcPr>
          <w:p w14:paraId="314DCDA4" w14:textId="77777777" w:rsidR="00DF07DC" w:rsidRDefault="0061308C">
            <w:pPr>
              <w:spacing w:after="120"/>
              <w:jc w:val="both"/>
              <w:rPr>
                <w:ins w:id="853" w:author="ZTE" w:date="2022-02-22T18:50:00Z"/>
                <w:rFonts w:asciiTheme="minorHAnsi" w:eastAsia="SimSun" w:hAnsiTheme="minorHAnsi" w:cstheme="minorHAnsi"/>
                <w:bCs/>
                <w:iCs/>
                <w:lang w:val="en-US"/>
              </w:rPr>
            </w:pPr>
            <w:ins w:id="854" w:author="ZTE" w:date="2022-02-22T18:50:00Z">
              <w:r>
                <w:rPr>
                  <w:rFonts w:asciiTheme="minorHAnsi" w:eastAsia="SimSun" w:hAnsiTheme="minorHAnsi" w:cstheme="minorHAnsi" w:hint="eastAsia"/>
                  <w:bCs/>
                  <w:iCs/>
                  <w:lang w:val="en-US"/>
                </w:rPr>
                <w:t>ZTE</w:t>
              </w:r>
            </w:ins>
          </w:p>
        </w:tc>
        <w:tc>
          <w:tcPr>
            <w:tcW w:w="8395" w:type="dxa"/>
          </w:tcPr>
          <w:p w14:paraId="10D6E945" w14:textId="77777777" w:rsidR="00DF07DC" w:rsidRDefault="0061308C">
            <w:pPr>
              <w:spacing w:after="120"/>
              <w:jc w:val="both"/>
              <w:rPr>
                <w:ins w:id="855" w:author="ZTE" w:date="2022-02-22T18:50:00Z"/>
                <w:rFonts w:asciiTheme="minorHAnsi" w:eastAsia="SimSun" w:hAnsiTheme="minorHAnsi" w:cstheme="minorHAnsi"/>
                <w:bCs/>
                <w:iCs/>
                <w:lang w:val="en-US"/>
              </w:rPr>
            </w:pPr>
            <w:ins w:id="856" w:author="ZTE" w:date="2022-02-22T18:51:00Z">
              <w:r>
                <w:rPr>
                  <w:rFonts w:asciiTheme="minorHAnsi" w:eastAsia="SimSun" w:hAnsiTheme="minorHAnsi" w:cstheme="minorHAnsi" w:hint="eastAsia"/>
                  <w:bCs/>
                  <w:iCs/>
                  <w:lang w:val="en-US"/>
                </w:rPr>
                <w:t>Fine with both of Option 1 and 1a.</w:t>
              </w:r>
            </w:ins>
          </w:p>
        </w:tc>
      </w:tr>
      <w:tr w:rsidR="00255049" w:rsidRPr="00BC2CD5" w14:paraId="5FC2FBC5" w14:textId="77777777">
        <w:trPr>
          <w:ins w:id="857" w:author="Ato-MediaTek" w:date="2022-02-22T19:46:00Z"/>
        </w:trPr>
        <w:tc>
          <w:tcPr>
            <w:tcW w:w="1236" w:type="dxa"/>
          </w:tcPr>
          <w:p w14:paraId="31F51441" w14:textId="3AFBD8C4" w:rsidR="00255049" w:rsidRDefault="00255049" w:rsidP="00255049">
            <w:pPr>
              <w:spacing w:after="120"/>
              <w:jc w:val="both"/>
              <w:rPr>
                <w:ins w:id="858" w:author="Ato-MediaTek" w:date="2022-02-22T19:46:00Z"/>
                <w:rFonts w:asciiTheme="minorHAnsi" w:eastAsia="SimSun" w:hAnsiTheme="minorHAnsi" w:cstheme="minorHAnsi"/>
                <w:bCs/>
                <w:iCs/>
                <w:lang w:val="en-US"/>
              </w:rPr>
            </w:pPr>
            <w:ins w:id="859" w:author="Ato-MediaTek" w:date="2022-02-22T19:46: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2216CCFE" w14:textId="6AB79BC3" w:rsidR="00255049" w:rsidRDefault="00255049" w:rsidP="00255049">
            <w:pPr>
              <w:spacing w:after="120"/>
              <w:jc w:val="both"/>
              <w:rPr>
                <w:ins w:id="860" w:author="Ato-MediaTek" w:date="2022-02-22T19:46:00Z"/>
                <w:rFonts w:asciiTheme="minorHAnsi" w:eastAsia="SimSun" w:hAnsiTheme="minorHAnsi" w:cstheme="minorHAnsi"/>
                <w:bCs/>
                <w:iCs/>
                <w:lang w:val="en-US"/>
              </w:rPr>
            </w:pPr>
            <w:ins w:id="861" w:author="Ato-MediaTek" w:date="2022-02-22T19:46:00Z">
              <w:r>
                <w:rPr>
                  <w:rFonts w:asciiTheme="minorHAnsi" w:eastAsia="PMingLiU" w:hAnsiTheme="minorHAnsi" w:cstheme="minorHAnsi"/>
                  <w:bCs/>
                  <w:iCs/>
                  <w:lang w:val="en-US" w:eastAsia="zh-TW"/>
                </w:rPr>
                <w:t xml:space="preserve">Both Option 1 and 1a are fine, but it seems to assume that all MOs are indicated with </w:t>
              </w:r>
              <w:r w:rsidRPr="004839B2">
                <w:rPr>
                  <w:rFonts w:asciiTheme="minorHAnsi" w:eastAsia="SimSun" w:hAnsiTheme="minorHAnsi" w:cstheme="minorHAnsi"/>
                  <w:bCs/>
                  <w:iCs/>
                  <w:color w:val="000000" w:themeColor="text1"/>
                  <w:lang w:val="en-US"/>
                </w:rPr>
                <w:t>deriveSSB-IndexFromCell-inter</w:t>
              </w:r>
              <w:r>
                <w:rPr>
                  <w:rFonts w:asciiTheme="minorHAnsi" w:eastAsia="SimSun" w:hAnsiTheme="minorHAnsi" w:cstheme="minorHAnsi"/>
                  <w:bCs/>
                  <w:iCs/>
                  <w:color w:val="000000" w:themeColor="text1"/>
                  <w:lang w:val="en-US"/>
                </w:rPr>
                <w:t>. W</w:t>
              </w:r>
              <w:r>
                <w:rPr>
                  <w:rFonts w:asciiTheme="minorHAnsi" w:eastAsia="PMingLiU" w:hAnsiTheme="minorHAnsi" w:cstheme="minorHAnsi"/>
                  <w:bCs/>
                  <w:iCs/>
                  <w:lang w:val="en-US" w:eastAsia="zh-TW"/>
                </w:rPr>
                <w:t xml:space="preserve">e need to add a note for the case that there is an MO which is not indicated with </w:t>
              </w:r>
              <w:r w:rsidRPr="004839B2">
                <w:rPr>
                  <w:rFonts w:asciiTheme="minorHAnsi" w:eastAsia="SimSun" w:hAnsiTheme="minorHAnsi" w:cstheme="minorHAnsi"/>
                  <w:bCs/>
                  <w:iCs/>
                  <w:color w:val="000000" w:themeColor="text1"/>
                  <w:lang w:val="en-US"/>
                </w:rPr>
                <w:t>deriveSSB-IndexFromCell-inter</w:t>
              </w:r>
              <w:r>
                <w:rPr>
                  <w:rFonts w:asciiTheme="minorHAnsi" w:eastAsia="SimSun" w:hAnsiTheme="minorHAnsi" w:cstheme="minorHAnsi"/>
                  <w:bCs/>
                  <w:iCs/>
                  <w:color w:val="000000" w:themeColor="text1"/>
                  <w:lang w:val="en-US"/>
                </w:rPr>
                <w:t>. The scheduling restriction of this MO will be all symbols in the SMTC. Therefore, after taking the union, the scheduling restriction is also all symbols in the SMTC.</w:t>
              </w:r>
            </w:ins>
          </w:p>
        </w:tc>
      </w:tr>
      <w:tr w:rsidR="00750FE8" w:rsidRPr="00BC2CD5" w14:paraId="2D614619" w14:textId="77777777">
        <w:trPr>
          <w:ins w:id="862" w:author="MK" w:date="2022-02-22T18:19:00Z"/>
        </w:trPr>
        <w:tc>
          <w:tcPr>
            <w:tcW w:w="1236" w:type="dxa"/>
          </w:tcPr>
          <w:p w14:paraId="3BB882BD" w14:textId="74E67FCF" w:rsidR="00750FE8" w:rsidRDefault="00750FE8" w:rsidP="00255049">
            <w:pPr>
              <w:spacing w:after="120"/>
              <w:jc w:val="both"/>
              <w:rPr>
                <w:ins w:id="863" w:author="MK" w:date="2022-02-22T18:19:00Z"/>
                <w:rFonts w:asciiTheme="minorHAnsi" w:eastAsia="PMingLiU" w:hAnsiTheme="minorHAnsi" w:cstheme="minorHAnsi"/>
                <w:bCs/>
                <w:iCs/>
                <w:lang w:val="en-US" w:eastAsia="zh-TW"/>
              </w:rPr>
            </w:pPr>
            <w:ins w:id="864" w:author="MK" w:date="2022-02-22T18:19:00Z">
              <w:r>
                <w:rPr>
                  <w:rFonts w:asciiTheme="minorHAnsi" w:eastAsia="PMingLiU" w:hAnsiTheme="minorHAnsi" w:cstheme="minorHAnsi"/>
                  <w:bCs/>
                  <w:iCs/>
                  <w:lang w:val="en-US" w:eastAsia="zh-TW"/>
                </w:rPr>
                <w:t>E///</w:t>
              </w:r>
            </w:ins>
          </w:p>
        </w:tc>
        <w:tc>
          <w:tcPr>
            <w:tcW w:w="8395" w:type="dxa"/>
          </w:tcPr>
          <w:p w14:paraId="307C58A4" w14:textId="5D650CE5" w:rsidR="00750FE8" w:rsidRDefault="00C53B87" w:rsidP="00255049">
            <w:pPr>
              <w:spacing w:after="120"/>
              <w:jc w:val="both"/>
              <w:rPr>
                <w:ins w:id="865" w:author="MK" w:date="2022-02-22T18:19:00Z"/>
                <w:rFonts w:asciiTheme="minorHAnsi" w:eastAsia="PMingLiU" w:hAnsiTheme="minorHAnsi" w:cstheme="minorHAnsi"/>
                <w:bCs/>
                <w:iCs/>
                <w:lang w:val="en-US" w:eastAsia="zh-TW"/>
              </w:rPr>
            </w:pPr>
            <w:ins w:id="866" w:author="MK" w:date="2022-02-22T18:19:00Z">
              <w:r>
                <w:rPr>
                  <w:rFonts w:asciiTheme="minorHAnsi" w:eastAsia="PMingLiU" w:hAnsiTheme="minorHAnsi" w:cstheme="minorHAnsi"/>
                  <w:bCs/>
                  <w:iCs/>
                  <w:lang w:val="en-US" w:eastAsia="zh-TW"/>
                </w:rPr>
                <w:t xml:space="preserve">Fine with </w:t>
              </w:r>
              <w:r>
                <w:rPr>
                  <w:rFonts w:asciiTheme="minorHAnsi" w:eastAsia="SimSun" w:hAnsiTheme="minorHAnsi" w:cstheme="minorHAnsi" w:hint="eastAsia"/>
                  <w:bCs/>
                  <w:iCs/>
                  <w:lang w:val="en-US"/>
                </w:rPr>
                <w:t xml:space="preserve">Option 1 and </w:t>
              </w:r>
            </w:ins>
            <w:ins w:id="867" w:author="MK" w:date="2022-02-22T18:20:00Z">
              <w:r>
                <w:rPr>
                  <w:rFonts w:asciiTheme="minorHAnsi" w:eastAsia="SimSun" w:hAnsiTheme="minorHAnsi" w:cstheme="minorHAnsi"/>
                  <w:bCs/>
                  <w:iCs/>
                  <w:lang w:val="en-US"/>
                </w:rPr>
                <w:t xml:space="preserve">Option </w:t>
              </w:r>
            </w:ins>
            <w:ins w:id="868" w:author="MK" w:date="2022-02-22T18:19:00Z">
              <w:r>
                <w:rPr>
                  <w:rFonts w:asciiTheme="minorHAnsi" w:eastAsia="SimSun" w:hAnsiTheme="minorHAnsi" w:cstheme="minorHAnsi" w:hint="eastAsia"/>
                  <w:bCs/>
                  <w:iCs/>
                  <w:lang w:val="en-US"/>
                </w:rPr>
                <w:t>1a</w:t>
              </w:r>
            </w:ins>
          </w:p>
        </w:tc>
      </w:tr>
      <w:tr w:rsidR="00A15B3D" w:rsidRPr="00BC2CD5" w14:paraId="6EB49C77" w14:textId="77777777">
        <w:trPr>
          <w:ins w:id="869" w:author="HW - 102" w:date="2022-02-23T15:47:00Z"/>
        </w:trPr>
        <w:tc>
          <w:tcPr>
            <w:tcW w:w="1236" w:type="dxa"/>
          </w:tcPr>
          <w:p w14:paraId="7F9BC512" w14:textId="3DF122BC" w:rsidR="00A15B3D" w:rsidRDefault="00A15B3D" w:rsidP="00A15B3D">
            <w:pPr>
              <w:spacing w:after="120"/>
              <w:jc w:val="both"/>
              <w:rPr>
                <w:ins w:id="870" w:author="HW - 102" w:date="2022-02-23T15:47:00Z"/>
                <w:rFonts w:asciiTheme="minorHAnsi" w:eastAsia="PMingLiU" w:hAnsiTheme="minorHAnsi" w:cstheme="minorHAnsi"/>
                <w:bCs/>
                <w:iCs/>
                <w:lang w:val="en-US" w:eastAsia="zh-TW"/>
              </w:rPr>
            </w:pPr>
            <w:ins w:id="871" w:author="HW - 102" w:date="2022-02-23T15:47:00Z">
              <w:r>
                <w:rPr>
                  <w:rFonts w:asciiTheme="minorHAnsi" w:eastAsiaTheme="minorEastAsia" w:hAnsiTheme="minorHAnsi" w:cstheme="minorHAnsi" w:hint="eastAsia"/>
                  <w:bCs/>
                  <w:iCs/>
                  <w:lang w:val="en-US"/>
                </w:rPr>
                <w:t>H</w:t>
              </w:r>
              <w:r>
                <w:rPr>
                  <w:rFonts w:asciiTheme="minorHAnsi" w:eastAsiaTheme="minorEastAsia" w:hAnsiTheme="minorHAnsi" w:cstheme="minorHAnsi"/>
                  <w:bCs/>
                  <w:iCs/>
                  <w:lang w:val="en-US"/>
                </w:rPr>
                <w:t>uawei</w:t>
              </w:r>
            </w:ins>
          </w:p>
        </w:tc>
        <w:tc>
          <w:tcPr>
            <w:tcW w:w="8395" w:type="dxa"/>
          </w:tcPr>
          <w:p w14:paraId="66CE4FF3" w14:textId="77777777" w:rsidR="00A15B3D" w:rsidRDefault="00A15B3D" w:rsidP="00A15B3D">
            <w:pPr>
              <w:spacing w:after="120"/>
              <w:jc w:val="both"/>
              <w:rPr>
                <w:ins w:id="872" w:author="HW - 102" w:date="2022-02-23T15:47:00Z"/>
                <w:rFonts w:asciiTheme="minorHAnsi" w:eastAsia="PMingLiU" w:hAnsiTheme="minorHAnsi" w:cstheme="minorHAnsi"/>
                <w:bCs/>
                <w:iCs/>
                <w:lang w:val="en-US" w:eastAsia="zh-TW"/>
              </w:rPr>
            </w:pPr>
            <w:ins w:id="873" w:author="HW - 102" w:date="2022-02-23T15:47:00Z">
              <w:r w:rsidRPr="00E20DD6">
                <w:rPr>
                  <w:rFonts w:asciiTheme="minorHAnsi" w:eastAsia="PMingLiU" w:hAnsiTheme="minorHAnsi" w:cstheme="minorHAnsi"/>
                  <w:bCs/>
                  <w:iCs/>
                  <w:lang w:val="en-US" w:eastAsia="zh-TW"/>
                </w:rPr>
                <w:t>Fine with Option 1 and Option 1a</w:t>
              </w:r>
              <w:r>
                <w:rPr>
                  <w:rFonts w:asciiTheme="minorHAnsi" w:eastAsia="PMingLiU" w:hAnsiTheme="minorHAnsi" w:cstheme="minorHAnsi"/>
                  <w:bCs/>
                  <w:iCs/>
                  <w:lang w:val="en-US" w:eastAsia="zh-TW"/>
                </w:rPr>
                <w:t>, and also MTK’s clarification.</w:t>
              </w:r>
            </w:ins>
          </w:p>
          <w:p w14:paraId="15E4343C" w14:textId="13DE0C53" w:rsidR="00A15B3D" w:rsidRDefault="00A15B3D" w:rsidP="00A15B3D">
            <w:pPr>
              <w:spacing w:after="120"/>
              <w:jc w:val="both"/>
              <w:rPr>
                <w:ins w:id="874" w:author="HW - 102" w:date="2022-02-23T15:47:00Z"/>
                <w:rFonts w:asciiTheme="minorHAnsi" w:eastAsia="PMingLiU" w:hAnsiTheme="minorHAnsi" w:cstheme="minorHAnsi"/>
                <w:bCs/>
                <w:iCs/>
                <w:lang w:val="en-US" w:eastAsia="zh-TW"/>
              </w:rPr>
            </w:pPr>
            <w:ins w:id="875" w:author="HW - 102" w:date="2022-02-23T15:47:00Z">
              <w:r>
                <w:rPr>
                  <w:rFonts w:asciiTheme="minorHAnsi" w:eastAsia="PMingLiU" w:hAnsiTheme="minorHAnsi" w:cstheme="minorHAnsi"/>
                  <w:bCs/>
                  <w:iCs/>
                  <w:lang w:val="en-US" w:eastAsia="zh-TW"/>
                </w:rPr>
                <w:t xml:space="preserve">To QC, we will provide our wording suggestion to the CR directly. </w:t>
              </w:r>
            </w:ins>
          </w:p>
        </w:tc>
      </w:tr>
    </w:tbl>
    <w:p w14:paraId="15F52DBC" w14:textId="77777777" w:rsidR="00DF07DC" w:rsidRDefault="00DF07DC">
      <w:p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p>
    <w:p w14:paraId="79E83B64" w14:textId="77777777" w:rsidR="00DF07DC" w:rsidRDefault="0061308C">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 xml:space="preserve">Issue 4-2-3: whether </w:t>
      </w:r>
      <w:r w:rsidRPr="00BC2CD5">
        <w:rPr>
          <w:rFonts w:asciiTheme="minorHAnsi" w:eastAsia="SimSun" w:hAnsiTheme="minorHAnsi" w:cstheme="minorHAnsi"/>
          <w:b/>
          <w:bCs/>
          <w:iCs/>
          <w:u w:val="single"/>
          <w:lang w:val="en-US"/>
          <w:rPrChange w:id="876" w:author="MK" w:date="2022-02-22T18:06:00Z">
            <w:rPr>
              <w:rFonts w:asciiTheme="minorHAnsi" w:eastAsia="SimSun" w:hAnsiTheme="minorHAnsi" w:cstheme="minorHAnsi"/>
              <w:b/>
              <w:bCs/>
              <w:iCs/>
              <w:u w:val="single"/>
            </w:rPr>
          </w:rPrChange>
        </w:rPr>
        <w:t>deriveSSB-IndexFromCell-inter</w:t>
      </w:r>
      <w:r>
        <w:rPr>
          <w:rFonts w:asciiTheme="minorHAnsi" w:eastAsia="SimSun" w:hAnsiTheme="minorHAnsi" w:cstheme="minorHAnsi"/>
          <w:b/>
          <w:bCs/>
          <w:iCs/>
          <w:u w:val="single"/>
          <w:lang w:val="en-US"/>
        </w:rPr>
        <w:t xml:space="preserve"> is applicable when SCS of SSB is different between target cell and the reference cell?</w:t>
      </w:r>
    </w:p>
    <w:p w14:paraId="5D3B7113"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1: yes, with </w:t>
      </w:r>
      <w:r>
        <w:rPr>
          <w:rFonts w:asciiTheme="minorHAnsi" w:eastAsia="SimSun" w:hAnsiTheme="minorHAnsi" w:cstheme="minorHAnsi" w:hint="eastAsia"/>
          <w:iCs/>
          <w:color w:val="000000" w:themeColor="text1"/>
          <w:lang w:val="en-US"/>
        </w:rPr>
        <w:t>△</w:t>
      </w:r>
      <w:r>
        <w:rPr>
          <w:rFonts w:asciiTheme="minorHAnsi" w:eastAsia="SimSun" w:hAnsiTheme="minorHAnsi" w:cstheme="minorHAnsi" w:hint="eastAsia"/>
          <w:iCs/>
          <w:color w:val="000000" w:themeColor="text1"/>
          <w:lang w:val="en-US"/>
        </w:rPr>
        <w:t>t</w:t>
      </w:r>
      <w:r>
        <w:rPr>
          <w:rFonts w:asciiTheme="minorHAnsi" w:eastAsia="SimSun" w:hAnsiTheme="minorHAnsi" w:cstheme="minorHAnsi"/>
          <w:i/>
          <w:iCs/>
          <w:color w:val="000000" w:themeColor="text1"/>
          <w:lang w:val="en-US"/>
        </w:rPr>
        <w:t xml:space="preserve"> </w:t>
      </w:r>
      <w:r>
        <w:rPr>
          <w:rFonts w:asciiTheme="minorHAnsi" w:eastAsia="SimSun" w:hAnsiTheme="minorHAnsi" w:cstheme="minorHAnsi"/>
          <w:iCs/>
          <w:color w:val="000000" w:themeColor="text1"/>
          <w:lang w:val="en-US"/>
        </w:rPr>
        <w:t>less then 2 SSB symbol of target carrier</w:t>
      </w:r>
      <w:r>
        <w:rPr>
          <w:rFonts w:asciiTheme="minorHAnsi" w:eastAsia="SimSun" w:hAnsiTheme="minorHAnsi" w:cstheme="minorHAnsi"/>
          <w:bCs/>
          <w:iCs/>
          <w:color w:val="000000" w:themeColor="text1"/>
          <w:lang w:val="en-US"/>
        </w:rPr>
        <w:t xml:space="preserve"> (Apple)</w:t>
      </w:r>
    </w:p>
    <w:p w14:paraId="4C6DC895"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2AB4DE70" w14:textId="77777777" w:rsidR="00DF07DC" w:rsidRDefault="0061308C">
      <w:pPr>
        <w:spacing w:after="120"/>
        <w:jc w:val="both"/>
        <w:rPr>
          <w:rFonts w:asciiTheme="minorHAnsi" w:eastAsia="SimSun" w:hAnsiTheme="minorHAnsi" w:cstheme="minorHAnsi"/>
          <w:iCs/>
          <w:color w:val="0070C0"/>
          <w:lang w:val="en-US"/>
        </w:rPr>
      </w:pPr>
      <w:r>
        <w:rPr>
          <w:rFonts w:asciiTheme="minorHAnsi" w:eastAsia="SimSun" w:hAnsiTheme="minorHAnsi" w:cstheme="minorHAnsi"/>
          <w:bCs/>
          <w:iCs/>
          <w:color w:val="0070C0"/>
          <w:lang w:val="en-US"/>
        </w:rPr>
        <w:lastRenderedPageBreak/>
        <w:t>Discussion is needed.</w:t>
      </w:r>
    </w:p>
    <w:p w14:paraId="77C62E26"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2812969B" w14:textId="77777777">
        <w:tc>
          <w:tcPr>
            <w:tcW w:w="1236" w:type="dxa"/>
          </w:tcPr>
          <w:p w14:paraId="08E5623E"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62F69081"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14:paraId="0BFA45CD" w14:textId="77777777">
        <w:tc>
          <w:tcPr>
            <w:tcW w:w="1236" w:type="dxa"/>
          </w:tcPr>
          <w:p w14:paraId="6C2887CE"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877" w:author="Qiming Li" w:date="2022-02-21T23:29:00Z">
              <w:r>
                <w:rPr>
                  <w:rFonts w:asciiTheme="minorHAnsi" w:eastAsia="SimSun" w:hAnsiTheme="minorHAnsi" w:cstheme="minorHAnsi"/>
                  <w:bCs/>
                  <w:iCs/>
                  <w:lang w:val="en-US"/>
                </w:rPr>
                <w:t>Apple</w:t>
              </w:r>
            </w:ins>
          </w:p>
        </w:tc>
        <w:tc>
          <w:tcPr>
            <w:tcW w:w="8395" w:type="dxa"/>
          </w:tcPr>
          <w:p w14:paraId="69EEDF52"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878" w:author="Qiming Li" w:date="2022-02-21T23:30:00Z">
              <w:r>
                <w:rPr>
                  <w:rFonts w:asciiTheme="minorHAnsi" w:eastAsia="SimSun" w:hAnsiTheme="minorHAnsi" w:cstheme="minorHAnsi"/>
                  <w:bCs/>
                  <w:iCs/>
                  <w:lang w:val="en-US"/>
                </w:rPr>
                <w:t>As elaborated in our contribution, w</w:t>
              </w:r>
            </w:ins>
            <w:ins w:id="879" w:author="Qiming Li" w:date="2022-02-21T23:29:00Z">
              <w:r>
                <w:rPr>
                  <w:rFonts w:asciiTheme="minorHAnsi" w:eastAsia="SimSun" w:hAnsiTheme="minorHAnsi" w:cstheme="minorHAnsi"/>
                  <w:bCs/>
                  <w:iCs/>
                  <w:lang w:val="en-US"/>
                </w:rPr>
                <w:t xml:space="preserve">e found </w:t>
              </w:r>
              <w:r w:rsidRPr="00BC2CD5">
                <w:rPr>
                  <w:rFonts w:asciiTheme="minorHAnsi" w:eastAsia="SimSun" w:hAnsiTheme="minorHAnsi" w:cstheme="minorHAnsi"/>
                  <w:iCs/>
                  <w:lang w:val="en-US"/>
                  <w:rPrChange w:id="880" w:author="MK" w:date="2022-02-22T18:06:00Z">
                    <w:rPr>
                      <w:rFonts w:asciiTheme="minorHAnsi" w:eastAsia="SimSun" w:hAnsiTheme="minorHAnsi" w:cstheme="minorHAnsi"/>
                      <w:iCs/>
                    </w:rPr>
                  </w:rPrChange>
                </w:rPr>
                <w:t>deriveSSB-IndexFromCell-inter</w:t>
              </w:r>
              <w:r>
                <w:rPr>
                  <w:rFonts w:asciiTheme="minorHAnsi" w:eastAsia="SimSun" w:hAnsiTheme="minorHAnsi" w:cstheme="minorHAnsi"/>
                  <w:iCs/>
                  <w:lang w:val="en-US"/>
                </w:rPr>
                <w:t xml:space="preserve"> can also be used in diff SCS case, as long as </w:t>
              </w:r>
              <w:r>
                <w:rPr>
                  <w:rFonts w:asciiTheme="minorHAnsi" w:eastAsia="SimSun" w:hAnsiTheme="minorHAnsi" w:cstheme="minorHAnsi" w:hint="eastAsia"/>
                  <w:iCs/>
                  <w:lang w:val="en-US"/>
                </w:rPr>
                <w:t>△</w:t>
              </w:r>
              <w:r>
                <w:rPr>
                  <w:rFonts w:asciiTheme="minorHAnsi" w:eastAsia="SimSun" w:hAnsiTheme="minorHAnsi" w:cstheme="minorHAnsi" w:hint="eastAsia"/>
                  <w:iCs/>
                  <w:lang w:val="en-US"/>
                </w:rPr>
                <w:t>t</w:t>
              </w:r>
              <w:r>
                <w:rPr>
                  <w:rFonts w:asciiTheme="minorHAnsi" w:eastAsia="SimSun" w:hAnsiTheme="minorHAnsi" w:cstheme="minorHAnsi"/>
                  <w:iCs/>
                  <w:lang w:val="en-US"/>
                </w:rPr>
                <w:t xml:space="preserve"> can be guaranteed. </w:t>
              </w:r>
            </w:ins>
            <w:ins w:id="881" w:author="Qiming Li" w:date="2022-02-21T23:30:00Z">
              <w:r>
                <w:rPr>
                  <w:rFonts w:asciiTheme="minorHAnsi" w:eastAsia="SimSun" w:hAnsiTheme="minorHAnsi" w:cstheme="minorHAnsi"/>
                  <w:iCs/>
                  <w:lang w:val="en-US"/>
                </w:rPr>
                <w:t xml:space="preserve">Exact value can be discussed in issue 4-1. </w:t>
              </w:r>
            </w:ins>
          </w:p>
        </w:tc>
      </w:tr>
      <w:tr w:rsidR="00DF07DC" w14:paraId="3EF31919" w14:textId="77777777">
        <w:trPr>
          <w:ins w:id="882" w:author="Intel - Huang Rui(R4#102e)" w:date="2022-02-22T10:08:00Z"/>
        </w:trPr>
        <w:tc>
          <w:tcPr>
            <w:tcW w:w="1236" w:type="dxa"/>
          </w:tcPr>
          <w:p w14:paraId="1B548A5D" w14:textId="77777777" w:rsidR="00DF07DC" w:rsidRDefault="0061308C">
            <w:pPr>
              <w:spacing w:after="120"/>
              <w:jc w:val="both"/>
              <w:rPr>
                <w:ins w:id="883" w:author="Intel - Huang Rui(R4#102e)" w:date="2022-02-22T10:08:00Z"/>
                <w:rFonts w:asciiTheme="minorHAnsi" w:eastAsia="SimSun" w:hAnsiTheme="minorHAnsi" w:cstheme="minorHAnsi"/>
                <w:bCs/>
                <w:iCs/>
                <w:lang w:val="en-US"/>
              </w:rPr>
            </w:pPr>
            <w:ins w:id="884" w:author="Intel - Huang Rui(R4#102e)" w:date="2022-02-22T10:08:00Z">
              <w:r>
                <w:rPr>
                  <w:rFonts w:asciiTheme="minorHAnsi" w:eastAsia="SimSun" w:hAnsiTheme="minorHAnsi" w:cstheme="minorHAnsi"/>
                  <w:bCs/>
                  <w:iCs/>
                  <w:lang w:val="en-US"/>
                </w:rPr>
                <w:t>Intel</w:t>
              </w:r>
            </w:ins>
          </w:p>
        </w:tc>
        <w:tc>
          <w:tcPr>
            <w:tcW w:w="8395" w:type="dxa"/>
          </w:tcPr>
          <w:p w14:paraId="154CD0CE" w14:textId="77777777" w:rsidR="00DF07DC" w:rsidRDefault="0061308C">
            <w:pPr>
              <w:spacing w:after="120"/>
              <w:jc w:val="both"/>
              <w:rPr>
                <w:ins w:id="885" w:author="Intel - Huang Rui(R4#102e)" w:date="2022-02-22T10:08:00Z"/>
                <w:rFonts w:asciiTheme="minorHAnsi" w:eastAsia="SimSun" w:hAnsiTheme="minorHAnsi" w:cstheme="minorHAnsi"/>
                <w:bCs/>
                <w:iCs/>
                <w:lang w:val="en-US"/>
              </w:rPr>
            </w:pPr>
            <w:ins w:id="886" w:author="Intel - Huang Rui(R4#102e)" w:date="2022-02-22T10:08:00Z">
              <w:r>
                <w:rPr>
                  <w:rFonts w:asciiTheme="minorHAnsi" w:eastAsia="SimSun" w:hAnsiTheme="minorHAnsi" w:cstheme="minorHAnsi"/>
                  <w:bCs/>
                  <w:iCs/>
                  <w:lang w:val="en-US"/>
                </w:rPr>
                <w:t>Same comments as 4-1</w:t>
              </w:r>
            </w:ins>
          </w:p>
        </w:tc>
      </w:tr>
      <w:tr w:rsidR="00DF07DC" w14:paraId="7600DE38" w14:textId="77777777">
        <w:trPr>
          <w:ins w:id="887" w:author="ZTE" w:date="2022-02-22T18:51:00Z"/>
        </w:trPr>
        <w:tc>
          <w:tcPr>
            <w:tcW w:w="1236" w:type="dxa"/>
          </w:tcPr>
          <w:p w14:paraId="0F1698A5" w14:textId="77777777" w:rsidR="00DF07DC" w:rsidRDefault="0061308C">
            <w:pPr>
              <w:spacing w:after="120"/>
              <w:jc w:val="both"/>
              <w:rPr>
                <w:ins w:id="888" w:author="ZTE" w:date="2022-02-22T18:51:00Z"/>
                <w:rFonts w:asciiTheme="minorHAnsi" w:eastAsia="SimSun" w:hAnsiTheme="minorHAnsi" w:cstheme="minorHAnsi"/>
                <w:bCs/>
                <w:iCs/>
                <w:lang w:val="en-US"/>
              </w:rPr>
            </w:pPr>
            <w:ins w:id="889" w:author="ZTE" w:date="2022-02-22T18:51:00Z">
              <w:r>
                <w:rPr>
                  <w:rFonts w:asciiTheme="minorHAnsi" w:eastAsia="SimSun" w:hAnsiTheme="minorHAnsi" w:cstheme="minorHAnsi" w:hint="eastAsia"/>
                  <w:bCs/>
                  <w:iCs/>
                  <w:lang w:val="en-US"/>
                </w:rPr>
                <w:t>ZTE</w:t>
              </w:r>
            </w:ins>
          </w:p>
        </w:tc>
        <w:tc>
          <w:tcPr>
            <w:tcW w:w="8395" w:type="dxa"/>
          </w:tcPr>
          <w:p w14:paraId="70EAAD22" w14:textId="77777777" w:rsidR="00DF07DC" w:rsidRDefault="0061308C">
            <w:pPr>
              <w:spacing w:after="120"/>
              <w:jc w:val="both"/>
              <w:rPr>
                <w:ins w:id="890" w:author="ZTE" w:date="2022-02-22T18:51:00Z"/>
                <w:rFonts w:asciiTheme="minorHAnsi" w:eastAsia="SimSun" w:hAnsiTheme="minorHAnsi" w:cstheme="minorHAnsi"/>
                <w:bCs/>
                <w:iCs/>
                <w:lang w:val="en-US"/>
              </w:rPr>
            </w:pPr>
            <w:ins w:id="891" w:author="ZTE" w:date="2022-02-22T18:51:00Z">
              <w:r>
                <w:rPr>
                  <w:rFonts w:asciiTheme="minorHAnsi" w:eastAsia="SimSun" w:hAnsiTheme="minorHAnsi" w:cstheme="minorHAnsi" w:hint="eastAsia"/>
                  <w:bCs/>
                  <w:iCs/>
                  <w:lang w:val="en-US"/>
                </w:rPr>
                <w:t xml:space="preserve">Same </w:t>
              </w:r>
            </w:ins>
            <w:ins w:id="892" w:author="ZTE" w:date="2022-02-22T18:52:00Z">
              <w:r>
                <w:rPr>
                  <w:rFonts w:asciiTheme="minorHAnsi" w:eastAsia="SimSun" w:hAnsiTheme="minorHAnsi" w:cstheme="minorHAnsi" w:hint="eastAsia"/>
                  <w:bCs/>
                  <w:iCs/>
                  <w:lang w:val="en-US"/>
                </w:rPr>
                <w:t>comments as 4-1</w:t>
              </w:r>
            </w:ins>
          </w:p>
        </w:tc>
      </w:tr>
      <w:tr w:rsidR="00255049" w14:paraId="7069186F" w14:textId="77777777">
        <w:trPr>
          <w:ins w:id="893" w:author="Ato-MediaTek" w:date="2022-02-22T19:46:00Z"/>
        </w:trPr>
        <w:tc>
          <w:tcPr>
            <w:tcW w:w="1236" w:type="dxa"/>
          </w:tcPr>
          <w:p w14:paraId="4DC601E3" w14:textId="66CC207C" w:rsidR="00255049" w:rsidRDefault="00255049" w:rsidP="00255049">
            <w:pPr>
              <w:spacing w:after="120"/>
              <w:jc w:val="both"/>
              <w:rPr>
                <w:ins w:id="894" w:author="Ato-MediaTek" w:date="2022-02-22T19:46:00Z"/>
                <w:rFonts w:asciiTheme="minorHAnsi" w:eastAsia="SimSun" w:hAnsiTheme="minorHAnsi" w:cstheme="minorHAnsi"/>
                <w:bCs/>
                <w:iCs/>
                <w:lang w:val="en-US"/>
              </w:rPr>
            </w:pPr>
            <w:ins w:id="895" w:author="Ato-MediaTek" w:date="2022-02-22T19:46: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4043498A" w14:textId="40072B70" w:rsidR="00255049" w:rsidRDefault="00255049" w:rsidP="00255049">
            <w:pPr>
              <w:spacing w:after="120"/>
              <w:jc w:val="both"/>
              <w:rPr>
                <w:ins w:id="896" w:author="Ato-MediaTek" w:date="2022-02-22T19:46:00Z"/>
                <w:rFonts w:asciiTheme="minorHAnsi" w:eastAsia="SimSun" w:hAnsiTheme="minorHAnsi" w:cstheme="minorHAnsi"/>
                <w:bCs/>
                <w:iCs/>
                <w:lang w:val="en-US"/>
              </w:rPr>
            </w:pPr>
            <w:ins w:id="897" w:author="Ato-MediaTek" w:date="2022-02-22T19:46:00Z">
              <w:r>
                <w:rPr>
                  <w:rFonts w:asciiTheme="minorHAnsi" w:eastAsia="SimSun" w:hAnsiTheme="minorHAnsi" w:cstheme="minorHAnsi"/>
                  <w:bCs/>
                  <w:iCs/>
                  <w:lang w:val="en-US"/>
                </w:rPr>
                <w:t>Same comments as 4-1</w:t>
              </w:r>
            </w:ins>
          </w:p>
        </w:tc>
      </w:tr>
      <w:tr w:rsidR="00C53B87" w14:paraId="26502A2E" w14:textId="77777777">
        <w:trPr>
          <w:ins w:id="898" w:author="MK" w:date="2022-02-22T18:20:00Z"/>
        </w:trPr>
        <w:tc>
          <w:tcPr>
            <w:tcW w:w="1236" w:type="dxa"/>
          </w:tcPr>
          <w:p w14:paraId="0D418819" w14:textId="1FA7E5CE" w:rsidR="00C53B87" w:rsidRDefault="00C53B87" w:rsidP="00255049">
            <w:pPr>
              <w:spacing w:after="120"/>
              <w:jc w:val="both"/>
              <w:rPr>
                <w:ins w:id="899" w:author="MK" w:date="2022-02-22T18:20:00Z"/>
                <w:rFonts w:asciiTheme="minorHAnsi" w:eastAsia="PMingLiU" w:hAnsiTheme="minorHAnsi" w:cstheme="minorHAnsi"/>
                <w:bCs/>
                <w:iCs/>
                <w:lang w:val="en-US" w:eastAsia="zh-TW"/>
              </w:rPr>
            </w:pPr>
            <w:ins w:id="900" w:author="MK" w:date="2022-02-22T18:20:00Z">
              <w:r>
                <w:rPr>
                  <w:rFonts w:asciiTheme="minorHAnsi" w:eastAsia="PMingLiU" w:hAnsiTheme="minorHAnsi" w:cstheme="minorHAnsi"/>
                  <w:bCs/>
                  <w:iCs/>
                  <w:lang w:val="en-US" w:eastAsia="zh-TW"/>
                </w:rPr>
                <w:t>E///</w:t>
              </w:r>
            </w:ins>
          </w:p>
        </w:tc>
        <w:tc>
          <w:tcPr>
            <w:tcW w:w="8395" w:type="dxa"/>
          </w:tcPr>
          <w:p w14:paraId="260EF16A" w14:textId="431CD044" w:rsidR="00C53B87" w:rsidRDefault="00C53B87" w:rsidP="00255049">
            <w:pPr>
              <w:spacing w:after="120"/>
              <w:jc w:val="both"/>
              <w:rPr>
                <w:ins w:id="901" w:author="MK" w:date="2022-02-22T18:20:00Z"/>
                <w:rFonts w:asciiTheme="minorHAnsi" w:eastAsia="SimSun" w:hAnsiTheme="minorHAnsi" w:cstheme="minorHAnsi"/>
                <w:bCs/>
                <w:iCs/>
                <w:lang w:val="en-US"/>
              </w:rPr>
            </w:pPr>
            <w:ins w:id="902" w:author="MK" w:date="2022-02-22T18:20:00Z">
              <w:r>
                <w:rPr>
                  <w:rFonts w:asciiTheme="minorHAnsi" w:eastAsia="SimSun" w:hAnsiTheme="minorHAnsi" w:cstheme="minorHAnsi"/>
                  <w:bCs/>
                  <w:iCs/>
                  <w:lang w:val="en-US"/>
                </w:rPr>
                <w:t>Same comments as 4-1</w:t>
              </w:r>
            </w:ins>
          </w:p>
        </w:tc>
      </w:tr>
      <w:tr w:rsidR="00A15B3D" w14:paraId="60C3BA4D" w14:textId="77777777">
        <w:trPr>
          <w:ins w:id="903" w:author="HW - 102" w:date="2022-02-23T15:47:00Z"/>
        </w:trPr>
        <w:tc>
          <w:tcPr>
            <w:tcW w:w="1236" w:type="dxa"/>
          </w:tcPr>
          <w:p w14:paraId="5DA92891" w14:textId="7C47C208" w:rsidR="00A15B3D" w:rsidRDefault="00A15B3D" w:rsidP="00A15B3D">
            <w:pPr>
              <w:spacing w:after="120"/>
              <w:jc w:val="both"/>
              <w:rPr>
                <w:ins w:id="904" w:author="HW - 102" w:date="2022-02-23T15:47:00Z"/>
                <w:rFonts w:asciiTheme="minorHAnsi" w:eastAsia="PMingLiU" w:hAnsiTheme="minorHAnsi" w:cstheme="minorHAnsi"/>
                <w:bCs/>
                <w:iCs/>
                <w:lang w:val="en-US" w:eastAsia="zh-TW"/>
              </w:rPr>
            </w:pPr>
            <w:ins w:id="905" w:author="HW - 102" w:date="2022-02-23T15:47:00Z">
              <w:r>
                <w:rPr>
                  <w:rFonts w:asciiTheme="minorHAnsi" w:eastAsiaTheme="minorEastAsia" w:hAnsiTheme="minorHAnsi" w:cstheme="minorHAnsi" w:hint="eastAsia"/>
                  <w:bCs/>
                  <w:iCs/>
                  <w:lang w:val="en-US"/>
                </w:rPr>
                <w:t>H</w:t>
              </w:r>
              <w:r>
                <w:rPr>
                  <w:rFonts w:asciiTheme="minorHAnsi" w:eastAsiaTheme="minorEastAsia" w:hAnsiTheme="minorHAnsi" w:cstheme="minorHAnsi"/>
                  <w:bCs/>
                  <w:iCs/>
                  <w:lang w:val="en-US"/>
                </w:rPr>
                <w:t>uawei</w:t>
              </w:r>
            </w:ins>
          </w:p>
        </w:tc>
        <w:tc>
          <w:tcPr>
            <w:tcW w:w="8395" w:type="dxa"/>
          </w:tcPr>
          <w:p w14:paraId="3D86359E" w14:textId="67EBA7B6" w:rsidR="00A15B3D" w:rsidRDefault="00A15B3D" w:rsidP="00A15B3D">
            <w:pPr>
              <w:spacing w:after="120"/>
              <w:jc w:val="both"/>
              <w:rPr>
                <w:ins w:id="906" w:author="HW - 102" w:date="2022-02-23T15:47:00Z"/>
                <w:rFonts w:asciiTheme="minorHAnsi" w:eastAsia="SimSun" w:hAnsiTheme="minorHAnsi" w:cstheme="minorHAnsi"/>
                <w:bCs/>
                <w:iCs/>
                <w:lang w:val="en-US"/>
              </w:rPr>
            </w:pPr>
            <w:ins w:id="907" w:author="HW - 102" w:date="2022-02-23T15:47:00Z">
              <w:r>
                <w:rPr>
                  <w:rFonts w:asciiTheme="minorHAnsi" w:eastAsia="SimSun" w:hAnsiTheme="minorHAnsi" w:cstheme="minorHAnsi" w:hint="eastAsia"/>
                  <w:bCs/>
                  <w:iCs/>
                  <w:lang w:val="en-US"/>
                </w:rPr>
                <w:t>O</w:t>
              </w:r>
              <w:r>
                <w:rPr>
                  <w:rFonts w:asciiTheme="minorHAnsi" w:eastAsia="SimSun" w:hAnsiTheme="minorHAnsi" w:cstheme="minorHAnsi"/>
                  <w:bCs/>
                  <w:iCs/>
                  <w:lang w:val="en-US"/>
                </w:rPr>
                <w:t>ption 1 is fine.</w:t>
              </w:r>
            </w:ins>
          </w:p>
        </w:tc>
      </w:tr>
    </w:tbl>
    <w:p w14:paraId="1A5A07B4" w14:textId="77777777" w:rsidR="00DF07DC" w:rsidRDefault="00DF07DC">
      <w:pPr>
        <w:spacing w:after="120"/>
        <w:jc w:val="both"/>
        <w:rPr>
          <w:rFonts w:asciiTheme="minorHAnsi" w:eastAsia="SimSun" w:hAnsiTheme="minorHAnsi" w:cstheme="minorHAnsi"/>
          <w:b/>
          <w:bCs/>
          <w:iCs/>
          <w:u w:val="single"/>
        </w:rPr>
      </w:pPr>
    </w:p>
    <w:p w14:paraId="0AE63386" w14:textId="77777777" w:rsidR="00DF07DC" w:rsidRDefault="0061308C">
      <w:pPr>
        <w:spacing w:after="120"/>
        <w:jc w:val="both"/>
        <w:rPr>
          <w:rFonts w:asciiTheme="minorHAnsi" w:eastAsia="SimSun" w:hAnsiTheme="minorHAnsi" w:cstheme="minorHAnsi"/>
          <w:b/>
          <w:bCs/>
          <w:iCs/>
          <w:u w:val="single"/>
          <w:lang w:val="en-US"/>
        </w:rPr>
      </w:pPr>
      <w:bookmarkStart w:id="908" w:name="_Ref95656898"/>
      <w:r>
        <w:rPr>
          <w:rFonts w:asciiTheme="minorHAnsi" w:eastAsia="SimSun" w:hAnsiTheme="minorHAnsi" w:cstheme="minorHAnsi"/>
          <w:b/>
          <w:bCs/>
          <w:iCs/>
          <w:u w:val="single"/>
          <w:lang w:val="en-US"/>
        </w:rPr>
        <w:t>Issue 4-3: scheduling restriction regarding deriveSSB-IndexFromCell-inter</w:t>
      </w:r>
    </w:p>
    <w:p w14:paraId="3C5358D2"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1: (MTK)</w:t>
      </w:r>
    </w:p>
    <w:p w14:paraId="64835285"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On the scheduling restriction during ML of NCSG, scheduling restriction on SSB symbols and 1 symbol before and after SSB symbols apply only if all following additional conditions are met</w:t>
      </w:r>
      <w:bookmarkEnd w:id="908"/>
      <w:r>
        <w:rPr>
          <w:rFonts w:asciiTheme="minorHAnsi" w:eastAsia="SimSun" w:hAnsiTheme="minorHAnsi" w:cstheme="minorHAnsi"/>
          <w:bCs/>
          <w:iCs/>
          <w:color w:val="000000" w:themeColor="text1"/>
          <w:lang w:val="en-US"/>
        </w:rPr>
        <w:t xml:space="preserve">, where the SSB considered above are indicated by the union set of SSB-ToMeasure from all MOs if SSB-ToMeasure is configured in all MOs; otherwise all SSBs are considered. </w:t>
      </w:r>
    </w:p>
    <w:p w14:paraId="1D01972E" w14:textId="77777777" w:rsidR="00DF07DC" w:rsidRDefault="0061308C">
      <w:pPr>
        <w:numPr>
          <w:ilvl w:val="2"/>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All NR MOs are indicated with deriveSSB-IndexFromCell-inter</w:t>
      </w:r>
    </w:p>
    <w:p w14:paraId="61117189" w14:textId="77777777" w:rsidR="00DF07DC" w:rsidRDefault="0061308C">
      <w:pPr>
        <w:numPr>
          <w:ilvl w:val="2"/>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All NR MOs have the aligned SMTC offset during NCSG and the same SMTC duration. </w:t>
      </w:r>
    </w:p>
    <w:p w14:paraId="753D8CF4" w14:textId="77777777" w:rsidR="00DF07DC" w:rsidRDefault="0061308C">
      <w:pPr>
        <w:numPr>
          <w:ilvl w:val="2"/>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All NR MOs have the same SSB SCS with the serving cells </w:t>
      </w:r>
    </w:p>
    <w:p w14:paraId="555553F7" w14:textId="77777777" w:rsidR="00DF07DC" w:rsidRDefault="0061308C">
      <w:pPr>
        <w:numPr>
          <w:ilvl w:val="2"/>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The frequency layers indicated in all NR MOs have the same time-domain SSB mapping pattern. </w:t>
      </w:r>
    </w:p>
    <w:p w14:paraId="45831727"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In the case that scheduling restriction on SSB symbols and 1 symbol before and after SSB symbols does not apply, the scheduling restriction is on all OFDM symbols during ML of NCSG. </w:t>
      </w:r>
    </w:p>
    <w:p w14:paraId="511C06A3"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3B378264" w14:textId="77777777" w:rsidR="00DF07DC" w:rsidRDefault="0061308C">
      <w:pPr>
        <w:spacing w:after="120"/>
        <w:jc w:val="both"/>
        <w:rPr>
          <w:rFonts w:asciiTheme="minorHAnsi" w:eastAsia="SimSun" w:hAnsiTheme="minorHAnsi" w:cstheme="minorHAnsi"/>
          <w:iCs/>
          <w:color w:val="0070C0"/>
          <w:lang w:val="en-US"/>
        </w:rPr>
      </w:pPr>
      <w:r>
        <w:rPr>
          <w:rFonts w:asciiTheme="minorHAnsi" w:eastAsia="SimSun" w:hAnsiTheme="minorHAnsi" w:cstheme="minorHAnsi"/>
          <w:bCs/>
          <w:iCs/>
          <w:color w:val="0070C0"/>
          <w:lang w:val="en-US"/>
        </w:rPr>
        <w:t>Discussion is needed.</w:t>
      </w:r>
    </w:p>
    <w:p w14:paraId="5B9214BD"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5D4940CF" w14:textId="77777777">
        <w:tc>
          <w:tcPr>
            <w:tcW w:w="1236" w:type="dxa"/>
          </w:tcPr>
          <w:p w14:paraId="0E326B68"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3F4F38F7"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488255DE" w14:textId="77777777">
        <w:tc>
          <w:tcPr>
            <w:tcW w:w="1236" w:type="dxa"/>
          </w:tcPr>
          <w:p w14:paraId="5E48204F"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909" w:author="Qiming Li" w:date="2022-02-21T23:30:00Z">
              <w:r>
                <w:rPr>
                  <w:rFonts w:asciiTheme="minorHAnsi" w:eastAsia="SimSun" w:hAnsiTheme="minorHAnsi" w:cstheme="minorHAnsi"/>
                  <w:bCs/>
                  <w:iCs/>
                  <w:lang w:val="en-US"/>
                </w:rPr>
                <w:t>Apple</w:t>
              </w:r>
            </w:ins>
          </w:p>
        </w:tc>
        <w:tc>
          <w:tcPr>
            <w:tcW w:w="8395" w:type="dxa"/>
          </w:tcPr>
          <w:p w14:paraId="100C721C"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910" w:author="Qiming Li" w:date="2022-02-21T23:31:00Z">
              <w:r>
                <w:rPr>
                  <w:rFonts w:asciiTheme="minorHAnsi" w:eastAsia="SimSun" w:hAnsiTheme="minorHAnsi" w:cstheme="minorHAnsi"/>
                  <w:bCs/>
                  <w:iCs/>
                  <w:lang w:val="en-US"/>
                </w:rPr>
                <w:t>We understand that these conditions</w:t>
              </w:r>
            </w:ins>
            <w:ins w:id="911" w:author="Qiming Li" w:date="2022-02-21T23:34:00Z">
              <w:r>
                <w:rPr>
                  <w:rFonts w:asciiTheme="minorHAnsi" w:eastAsia="SimSun" w:hAnsiTheme="minorHAnsi" w:cstheme="minorHAnsi"/>
                  <w:bCs/>
                  <w:iCs/>
                  <w:lang w:val="en-US"/>
                </w:rPr>
                <w:t xml:space="preserve"> can simply use case of</w:t>
              </w:r>
            </w:ins>
            <w:ins w:id="912" w:author="Qiming Li" w:date="2022-02-21T23:31:00Z">
              <w:r>
                <w:rPr>
                  <w:rFonts w:asciiTheme="minorHAnsi" w:eastAsia="SimSun" w:hAnsiTheme="minorHAnsi" w:cstheme="minorHAnsi"/>
                  <w:bCs/>
                  <w:iCs/>
                  <w:lang w:val="en-US"/>
                </w:rPr>
                <w:t xml:space="preserve"> deriveSSB-IndexFromCell-inter</w:t>
              </w:r>
            </w:ins>
            <w:ins w:id="913" w:author="Qiming Li" w:date="2022-02-21T23:34:00Z">
              <w:r>
                <w:rPr>
                  <w:rFonts w:asciiTheme="minorHAnsi" w:eastAsia="SimSun" w:hAnsiTheme="minorHAnsi" w:cstheme="minorHAnsi"/>
                  <w:bCs/>
                  <w:iCs/>
                  <w:lang w:val="en-US"/>
                </w:rPr>
                <w:t xml:space="preserve">. However, not all conditions are necessary. For instance, </w:t>
              </w:r>
            </w:ins>
            <w:ins w:id="914" w:author="Qiming Li" w:date="2022-02-21T23:35:00Z">
              <w:r>
                <w:rPr>
                  <w:rFonts w:asciiTheme="minorHAnsi" w:eastAsia="SimSun" w:hAnsiTheme="minorHAnsi" w:cstheme="minorHAnsi"/>
                  <w:bCs/>
                  <w:iCs/>
                  <w:lang w:val="en-US"/>
                </w:rPr>
                <w:t>SMTC duration</w:t>
              </w:r>
            </w:ins>
            <w:ins w:id="915" w:author="Qiming Li" w:date="2022-02-21T23:37:00Z">
              <w:r>
                <w:rPr>
                  <w:rFonts w:asciiTheme="minorHAnsi" w:eastAsia="SimSun" w:hAnsiTheme="minorHAnsi" w:cstheme="minorHAnsi"/>
                  <w:bCs/>
                  <w:iCs/>
                  <w:lang w:val="en-US"/>
                </w:rPr>
                <w:t xml:space="preserve">, SCS and SSB mapping pattern </w:t>
              </w:r>
            </w:ins>
            <w:ins w:id="916" w:author="Qiming Li" w:date="2022-02-21T23:38:00Z">
              <w:r>
                <w:rPr>
                  <w:rFonts w:asciiTheme="minorHAnsi" w:eastAsia="SimSun" w:hAnsiTheme="minorHAnsi" w:cstheme="minorHAnsi"/>
                  <w:bCs/>
                  <w:iCs/>
                  <w:lang w:val="en-US"/>
                </w:rPr>
                <w:t>don’t</w:t>
              </w:r>
            </w:ins>
            <w:ins w:id="917" w:author="Qiming Li" w:date="2022-02-21T23:37:00Z">
              <w:r>
                <w:rPr>
                  <w:rFonts w:asciiTheme="minorHAnsi" w:eastAsia="SimSun" w:hAnsiTheme="minorHAnsi" w:cstheme="minorHAnsi"/>
                  <w:bCs/>
                  <w:iCs/>
                  <w:lang w:val="en-US"/>
                </w:rPr>
                <w:t xml:space="preserve"> have to be the same</w:t>
              </w:r>
            </w:ins>
            <w:ins w:id="918" w:author="Qiming Li" w:date="2022-02-21T23:35:00Z">
              <w:r>
                <w:rPr>
                  <w:rFonts w:asciiTheme="minorHAnsi" w:eastAsia="SimSun" w:hAnsiTheme="minorHAnsi" w:cstheme="minorHAnsi"/>
                  <w:bCs/>
                  <w:iCs/>
                  <w:lang w:val="en-US"/>
                </w:rPr>
                <w:t xml:space="preserve">, as long as restriction window is the union of </w:t>
              </w:r>
            </w:ins>
            <w:ins w:id="919" w:author="Qiming Li" w:date="2022-02-21T23:36:00Z">
              <w:r>
                <w:rPr>
                  <w:rFonts w:asciiTheme="minorHAnsi" w:eastAsia="SimSun" w:hAnsiTheme="minorHAnsi" w:cstheme="minorHAnsi"/>
                  <w:bCs/>
                  <w:iCs/>
                  <w:lang w:val="en-US"/>
                </w:rPr>
                <w:t xml:space="preserve">SSB to measure from all MOs as under issue 4-2-2. </w:t>
              </w:r>
            </w:ins>
          </w:p>
        </w:tc>
      </w:tr>
      <w:tr w:rsidR="00DF07DC" w:rsidRPr="00BC2CD5" w14:paraId="0E827AAD" w14:textId="77777777">
        <w:trPr>
          <w:ins w:id="920" w:author="Intel - Huang Rui(R4#102e)" w:date="2022-02-22T10:08:00Z"/>
        </w:trPr>
        <w:tc>
          <w:tcPr>
            <w:tcW w:w="1236" w:type="dxa"/>
          </w:tcPr>
          <w:p w14:paraId="4B24FA3E" w14:textId="77777777" w:rsidR="00DF07DC" w:rsidRDefault="0061308C">
            <w:pPr>
              <w:spacing w:after="120"/>
              <w:jc w:val="both"/>
              <w:rPr>
                <w:ins w:id="921" w:author="Intel - Huang Rui(R4#102e)" w:date="2022-02-22T10:08:00Z"/>
                <w:rFonts w:asciiTheme="minorHAnsi" w:eastAsia="SimSun" w:hAnsiTheme="minorHAnsi" w:cstheme="minorHAnsi"/>
                <w:bCs/>
                <w:iCs/>
                <w:lang w:val="en-US"/>
              </w:rPr>
            </w:pPr>
            <w:ins w:id="922" w:author="Intel - Huang Rui(R4#102e)" w:date="2022-02-22T10:08:00Z">
              <w:r>
                <w:rPr>
                  <w:rFonts w:asciiTheme="minorHAnsi" w:eastAsia="SimSun" w:hAnsiTheme="minorHAnsi" w:cstheme="minorHAnsi"/>
                  <w:bCs/>
                  <w:iCs/>
                  <w:lang w:val="en-US"/>
                </w:rPr>
                <w:t>Intel</w:t>
              </w:r>
            </w:ins>
          </w:p>
        </w:tc>
        <w:tc>
          <w:tcPr>
            <w:tcW w:w="8395" w:type="dxa"/>
          </w:tcPr>
          <w:p w14:paraId="64A0F922" w14:textId="77777777" w:rsidR="00DF07DC" w:rsidRDefault="0061308C">
            <w:pPr>
              <w:spacing w:after="120"/>
              <w:jc w:val="both"/>
              <w:rPr>
                <w:ins w:id="923" w:author="Intel - Huang Rui(R4#102e)" w:date="2022-02-22T10:08:00Z"/>
                <w:rFonts w:asciiTheme="minorHAnsi" w:eastAsia="SimSun" w:hAnsiTheme="minorHAnsi" w:cstheme="minorHAnsi"/>
                <w:bCs/>
                <w:iCs/>
                <w:lang w:val="en-US"/>
              </w:rPr>
            </w:pPr>
            <w:ins w:id="924" w:author="Intel - Huang Rui(R4#102e)" w:date="2022-02-22T10:08:00Z">
              <w:r>
                <w:rPr>
                  <w:rFonts w:asciiTheme="minorHAnsi" w:eastAsia="SimSun" w:hAnsiTheme="minorHAnsi" w:cstheme="minorHAnsi"/>
                  <w:bCs/>
                  <w:iCs/>
                  <w:lang w:val="en-US"/>
                </w:rPr>
                <w:t>Agree with Apple. The exact conditions can be FF</w:t>
              </w:r>
            </w:ins>
            <w:ins w:id="925" w:author="Intel - Huang Rui(R4#102e)" w:date="2022-02-22T10:09:00Z">
              <w:r>
                <w:rPr>
                  <w:rFonts w:asciiTheme="minorHAnsi" w:eastAsia="SimSun" w:hAnsiTheme="minorHAnsi" w:cstheme="minorHAnsi"/>
                  <w:bCs/>
                  <w:iCs/>
                  <w:lang w:val="en-US"/>
                </w:rPr>
                <w:t>S in the maintenance  stage.</w:t>
              </w:r>
            </w:ins>
          </w:p>
        </w:tc>
      </w:tr>
      <w:tr w:rsidR="00255049" w:rsidRPr="00BC2CD5" w14:paraId="0C9AD92F" w14:textId="77777777">
        <w:trPr>
          <w:ins w:id="926" w:author="Ato-MediaTek" w:date="2022-02-22T19:46:00Z"/>
        </w:trPr>
        <w:tc>
          <w:tcPr>
            <w:tcW w:w="1236" w:type="dxa"/>
          </w:tcPr>
          <w:p w14:paraId="660B23D3" w14:textId="0B9CCD14" w:rsidR="00255049" w:rsidRDefault="00255049" w:rsidP="00255049">
            <w:pPr>
              <w:spacing w:after="120"/>
              <w:jc w:val="both"/>
              <w:rPr>
                <w:ins w:id="927" w:author="Ato-MediaTek" w:date="2022-02-22T19:46:00Z"/>
                <w:rFonts w:asciiTheme="minorHAnsi" w:eastAsia="SimSun" w:hAnsiTheme="minorHAnsi" w:cstheme="minorHAnsi"/>
                <w:bCs/>
                <w:iCs/>
                <w:lang w:val="en-US"/>
              </w:rPr>
            </w:pPr>
            <w:ins w:id="928" w:author="Ato-MediaTek" w:date="2022-02-22T19:46:00Z">
              <w:r>
                <w:rPr>
                  <w:rFonts w:asciiTheme="minorHAnsi" w:eastAsia="PMingLiU" w:hAnsiTheme="minorHAnsi" w:cstheme="minorHAnsi" w:hint="eastAsia"/>
                  <w:bCs/>
                  <w:iCs/>
                  <w:lang w:val="en-US" w:eastAsia="zh-TW"/>
                </w:rPr>
                <w:lastRenderedPageBreak/>
                <w:t>M</w:t>
              </w:r>
              <w:r>
                <w:rPr>
                  <w:rFonts w:asciiTheme="minorHAnsi" w:eastAsia="PMingLiU" w:hAnsiTheme="minorHAnsi" w:cstheme="minorHAnsi"/>
                  <w:bCs/>
                  <w:iCs/>
                  <w:lang w:val="en-US" w:eastAsia="zh-TW"/>
                </w:rPr>
                <w:t>TK</w:t>
              </w:r>
            </w:ins>
          </w:p>
        </w:tc>
        <w:tc>
          <w:tcPr>
            <w:tcW w:w="8395" w:type="dxa"/>
          </w:tcPr>
          <w:p w14:paraId="19742C0B" w14:textId="77777777" w:rsidR="00255049" w:rsidRDefault="00255049" w:rsidP="00255049">
            <w:pPr>
              <w:spacing w:after="120"/>
              <w:jc w:val="both"/>
              <w:rPr>
                <w:ins w:id="929" w:author="Ato-MediaTek" w:date="2022-02-22T19:46:00Z"/>
                <w:rFonts w:asciiTheme="minorHAnsi" w:eastAsia="PMingLiU" w:hAnsiTheme="minorHAnsi" w:cstheme="minorHAnsi"/>
                <w:bCs/>
                <w:iCs/>
                <w:lang w:val="en-US" w:eastAsia="zh-TW"/>
              </w:rPr>
            </w:pPr>
            <w:ins w:id="930" w:author="Ato-MediaTek" w:date="2022-02-22T19:46:00Z">
              <w:r>
                <w:rPr>
                  <w:rFonts w:asciiTheme="minorHAnsi" w:eastAsia="PMingLiU" w:hAnsiTheme="minorHAnsi" w:cstheme="minorHAnsi"/>
                  <w:bCs/>
                  <w:iCs/>
                  <w:lang w:val="en-US" w:eastAsia="zh-TW"/>
                </w:rPr>
                <w:t>We are fine to postpone this to maintenance and try to work on how to merge the restricted symbols from different MOs.</w:t>
              </w:r>
            </w:ins>
          </w:p>
          <w:p w14:paraId="546A49B7" w14:textId="18CA692E" w:rsidR="00255049" w:rsidRDefault="00255049" w:rsidP="00255049">
            <w:pPr>
              <w:spacing w:after="120"/>
              <w:jc w:val="both"/>
              <w:rPr>
                <w:ins w:id="931" w:author="Ato-MediaTek" w:date="2022-02-22T19:46:00Z"/>
                <w:rFonts w:asciiTheme="minorHAnsi" w:eastAsia="SimSun" w:hAnsiTheme="minorHAnsi" w:cstheme="minorHAnsi"/>
                <w:bCs/>
                <w:iCs/>
                <w:lang w:val="en-US"/>
              </w:rPr>
            </w:pPr>
            <w:ins w:id="932" w:author="Ato-MediaTek" w:date="2022-02-22T19:46:00Z">
              <w:r>
                <w:rPr>
                  <w:rFonts w:asciiTheme="minorHAnsi" w:eastAsia="PMingLiU" w:hAnsiTheme="minorHAnsi" w:cstheme="minorHAnsi"/>
                  <w:bCs/>
                  <w:iCs/>
                  <w:lang w:val="en-US" w:eastAsia="zh-TW"/>
                </w:rPr>
                <w:t>The thing we want to give everyone a heads-up is that spec allows a very flexible MO configurations, e.g., different SCS, SSB-ToMeasure, SSB mapping, SMTC offset and duration.</w:t>
              </w:r>
            </w:ins>
          </w:p>
        </w:tc>
      </w:tr>
      <w:tr w:rsidR="00C53B87" w:rsidRPr="00BC2CD5" w14:paraId="412FE60C" w14:textId="77777777">
        <w:trPr>
          <w:ins w:id="933" w:author="MK" w:date="2022-02-22T18:20:00Z"/>
        </w:trPr>
        <w:tc>
          <w:tcPr>
            <w:tcW w:w="1236" w:type="dxa"/>
          </w:tcPr>
          <w:p w14:paraId="07BCA5DE" w14:textId="1F15038C" w:rsidR="00C53B87" w:rsidRDefault="00C53B87" w:rsidP="00255049">
            <w:pPr>
              <w:spacing w:after="120"/>
              <w:jc w:val="both"/>
              <w:rPr>
                <w:ins w:id="934" w:author="MK" w:date="2022-02-22T18:20:00Z"/>
                <w:rFonts w:asciiTheme="minorHAnsi" w:eastAsia="PMingLiU" w:hAnsiTheme="minorHAnsi" w:cstheme="minorHAnsi"/>
                <w:bCs/>
                <w:iCs/>
                <w:lang w:val="en-US" w:eastAsia="zh-TW"/>
              </w:rPr>
            </w:pPr>
            <w:ins w:id="935" w:author="MK" w:date="2022-02-22T18:20:00Z">
              <w:r>
                <w:rPr>
                  <w:rFonts w:asciiTheme="minorHAnsi" w:eastAsia="PMingLiU" w:hAnsiTheme="minorHAnsi" w:cstheme="minorHAnsi"/>
                  <w:bCs/>
                  <w:iCs/>
                  <w:lang w:val="en-US" w:eastAsia="zh-TW"/>
                </w:rPr>
                <w:t>E///</w:t>
              </w:r>
            </w:ins>
          </w:p>
        </w:tc>
        <w:tc>
          <w:tcPr>
            <w:tcW w:w="8395" w:type="dxa"/>
          </w:tcPr>
          <w:p w14:paraId="6B33E6F3" w14:textId="546A0415" w:rsidR="00C53B87" w:rsidRDefault="00C53B87" w:rsidP="00255049">
            <w:pPr>
              <w:spacing w:after="120"/>
              <w:jc w:val="both"/>
              <w:rPr>
                <w:ins w:id="936" w:author="MK" w:date="2022-02-22T18:20:00Z"/>
                <w:rFonts w:asciiTheme="minorHAnsi" w:eastAsia="PMingLiU" w:hAnsiTheme="minorHAnsi" w:cstheme="minorHAnsi"/>
                <w:bCs/>
                <w:iCs/>
                <w:lang w:val="en-US" w:eastAsia="zh-TW"/>
              </w:rPr>
            </w:pPr>
            <w:ins w:id="937" w:author="MK" w:date="2022-02-22T18:21:00Z">
              <w:r>
                <w:rPr>
                  <w:rFonts w:asciiTheme="minorHAnsi" w:eastAsia="PMingLiU" w:hAnsiTheme="minorHAnsi" w:cstheme="minorHAnsi"/>
                  <w:bCs/>
                  <w:iCs/>
                  <w:lang w:val="en-US" w:eastAsia="zh-TW"/>
                </w:rPr>
                <w:t>Agree we need more discussion on the c</w:t>
              </w:r>
            </w:ins>
            <w:ins w:id="938" w:author="MK" w:date="2022-02-22T18:22:00Z">
              <w:r>
                <w:rPr>
                  <w:rFonts w:asciiTheme="minorHAnsi" w:eastAsia="PMingLiU" w:hAnsiTheme="minorHAnsi" w:cstheme="minorHAnsi"/>
                  <w:bCs/>
                  <w:iCs/>
                  <w:lang w:val="en-US" w:eastAsia="zh-TW"/>
                </w:rPr>
                <w:t>onditions</w:t>
              </w:r>
            </w:ins>
          </w:p>
        </w:tc>
      </w:tr>
      <w:tr w:rsidR="00A15B3D" w:rsidRPr="00BC2CD5" w14:paraId="1491CE09" w14:textId="77777777">
        <w:trPr>
          <w:ins w:id="939" w:author="HW - 102" w:date="2022-02-23T15:47:00Z"/>
        </w:trPr>
        <w:tc>
          <w:tcPr>
            <w:tcW w:w="1236" w:type="dxa"/>
          </w:tcPr>
          <w:p w14:paraId="7BE9586F" w14:textId="33DAAB13" w:rsidR="00A15B3D" w:rsidRDefault="00A15B3D" w:rsidP="00A15B3D">
            <w:pPr>
              <w:spacing w:after="120"/>
              <w:jc w:val="both"/>
              <w:rPr>
                <w:ins w:id="940" w:author="HW - 102" w:date="2022-02-23T15:47:00Z"/>
                <w:rFonts w:asciiTheme="minorHAnsi" w:eastAsia="PMingLiU" w:hAnsiTheme="minorHAnsi" w:cstheme="minorHAnsi"/>
                <w:bCs/>
                <w:iCs/>
                <w:lang w:val="en-US" w:eastAsia="zh-TW"/>
              </w:rPr>
            </w:pPr>
            <w:ins w:id="941" w:author="HW - 102" w:date="2022-02-23T15:47:00Z">
              <w:r>
                <w:rPr>
                  <w:rFonts w:asciiTheme="minorHAnsi" w:eastAsiaTheme="minorEastAsia" w:hAnsiTheme="minorHAnsi" w:cstheme="minorHAnsi" w:hint="eastAsia"/>
                  <w:bCs/>
                  <w:iCs/>
                  <w:lang w:val="en-US"/>
                </w:rPr>
                <w:t>H</w:t>
              </w:r>
              <w:r>
                <w:rPr>
                  <w:rFonts w:asciiTheme="minorHAnsi" w:eastAsiaTheme="minorEastAsia" w:hAnsiTheme="minorHAnsi" w:cstheme="minorHAnsi"/>
                  <w:bCs/>
                  <w:iCs/>
                  <w:lang w:val="en-US"/>
                </w:rPr>
                <w:t>uawei</w:t>
              </w:r>
            </w:ins>
          </w:p>
        </w:tc>
        <w:tc>
          <w:tcPr>
            <w:tcW w:w="8395" w:type="dxa"/>
          </w:tcPr>
          <w:p w14:paraId="41F2A431" w14:textId="66E1D7A9" w:rsidR="00A15B3D" w:rsidRDefault="00A15B3D" w:rsidP="00A15B3D">
            <w:pPr>
              <w:spacing w:after="120"/>
              <w:jc w:val="both"/>
              <w:rPr>
                <w:ins w:id="942" w:author="HW - 102" w:date="2022-02-23T15:47:00Z"/>
                <w:rFonts w:asciiTheme="minorHAnsi" w:eastAsia="PMingLiU" w:hAnsiTheme="minorHAnsi" w:cstheme="minorHAnsi"/>
                <w:bCs/>
                <w:iCs/>
                <w:lang w:val="en-US" w:eastAsia="zh-TW"/>
              </w:rPr>
            </w:pPr>
            <w:ins w:id="943" w:author="HW - 102" w:date="2022-02-23T15:47:00Z">
              <w:r>
                <w:rPr>
                  <w:rFonts w:asciiTheme="minorHAnsi" w:eastAsiaTheme="minorEastAsia" w:hAnsiTheme="minorHAnsi" w:cstheme="minorHAnsi"/>
                  <w:bCs/>
                  <w:iCs/>
                  <w:lang w:val="en-US"/>
                </w:rPr>
                <w:t xml:space="preserve">In general we prefer to not define too many applicability conditions for the scheduling restriction requirements based on </w:t>
              </w:r>
              <w:r w:rsidRPr="001F45B0">
                <w:rPr>
                  <w:rFonts w:asciiTheme="minorHAnsi" w:eastAsiaTheme="minorEastAsia" w:hAnsiTheme="minorHAnsi" w:cstheme="minorHAnsi"/>
                  <w:bCs/>
                  <w:iCs/>
                  <w:lang w:val="en-US"/>
                </w:rPr>
                <w:t>deriveSSB-IndexFromCell-inter</w:t>
              </w:r>
              <w:r>
                <w:rPr>
                  <w:rFonts w:asciiTheme="minorHAnsi" w:eastAsiaTheme="minorEastAsia" w:hAnsiTheme="minorHAnsi" w:cstheme="minorHAnsi"/>
                  <w:bCs/>
                  <w:iCs/>
                  <w:lang w:val="en-US"/>
                </w:rPr>
                <w:t>, but we are definitely open if there are too many cases or if for some cases the requirements can become too complicated. We are fine to further study on this issue.</w:t>
              </w:r>
            </w:ins>
          </w:p>
        </w:tc>
      </w:tr>
    </w:tbl>
    <w:p w14:paraId="3EA8F2D9" w14:textId="77777777" w:rsidR="00DF07DC" w:rsidRDefault="00DF07DC">
      <w:pPr>
        <w:spacing w:after="120"/>
        <w:jc w:val="both"/>
        <w:rPr>
          <w:rFonts w:asciiTheme="minorHAnsi" w:eastAsia="SimSun" w:hAnsiTheme="minorHAnsi" w:cstheme="minorHAnsi"/>
          <w:b/>
          <w:bCs/>
          <w:iCs/>
          <w:u w:val="single"/>
          <w:lang w:val="en-US"/>
        </w:rPr>
      </w:pPr>
    </w:p>
    <w:p w14:paraId="72794AEB" w14:textId="77777777" w:rsidR="00DF07DC" w:rsidRDefault="0061308C">
      <w:pPr>
        <w:spacing w:after="120"/>
        <w:jc w:val="both"/>
        <w:rPr>
          <w:rFonts w:asciiTheme="minorHAnsi" w:eastAsia="SimSun" w:hAnsiTheme="minorHAnsi" w:cstheme="minorHAnsi"/>
          <w:b/>
          <w:bCs/>
          <w:iCs/>
          <w:u w:val="single"/>
        </w:rPr>
      </w:pPr>
      <w:r>
        <w:rPr>
          <w:rFonts w:asciiTheme="minorHAnsi" w:eastAsia="SimSun" w:hAnsiTheme="minorHAnsi" w:cstheme="minorHAnsi"/>
          <w:b/>
          <w:bCs/>
          <w:iCs/>
          <w:u w:val="single"/>
        </w:rPr>
        <w:t>Issue 4-</w:t>
      </w:r>
      <w:r>
        <w:rPr>
          <w:rFonts w:asciiTheme="minorHAnsi" w:eastAsia="SimSun" w:hAnsiTheme="minorHAnsi" w:cstheme="minorHAnsi"/>
          <w:b/>
          <w:bCs/>
          <w:iCs/>
          <w:u w:val="single"/>
          <w:lang w:val="en-US"/>
        </w:rPr>
        <w:t>4</w:t>
      </w:r>
      <w:r>
        <w:rPr>
          <w:rFonts w:asciiTheme="minorHAnsi" w:eastAsia="SimSun" w:hAnsiTheme="minorHAnsi" w:cstheme="minorHAnsi"/>
          <w:b/>
          <w:bCs/>
          <w:iCs/>
          <w:u w:val="single"/>
        </w:rPr>
        <w:t xml:space="preserve">: </w:t>
      </w:r>
      <w:r>
        <w:rPr>
          <w:rFonts w:asciiTheme="minorHAnsi" w:eastAsia="SimSun" w:hAnsiTheme="minorHAnsi" w:cstheme="minorHAnsi"/>
          <w:b/>
          <w:bCs/>
          <w:iCs/>
          <w:u w:val="single"/>
          <w:lang w:val="en-US"/>
        </w:rPr>
        <w:t>CSSF</w:t>
      </w:r>
      <w:r>
        <w:rPr>
          <w:rFonts w:asciiTheme="minorHAnsi" w:eastAsia="SimSun" w:hAnsiTheme="minorHAnsi" w:cstheme="minorHAnsi" w:hint="eastAsia"/>
          <w:b/>
          <w:bCs/>
          <w:iCs/>
          <w:u w:val="single"/>
        </w:rPr>
        <w:t xml:space="preserve"> </w:t>
      </w:r>
    </w:p>
    <w:p w14:paraId="323BFC47"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Proposal 1: The frequency layers to be considered in the CSSF calculation of NCSG are the frequency layers that are in the band that UE can measure with NCSG and configured with the SMTC occasions fully or partially overlapped by NCSG</w:t>
      </w:r>
      <w:r>
        <w:rPr>
          <w:rFonts w:asciiTheme="minorHAnsi" w:eastAsia="SimSun" w:hAnsiTheme="minorHAnsi" w:cstheme="minorHAnsi"/>
          <w:bCs/>
          <w:iCs/>
          <w:color w:val="000000" w:themeColor="text1"/>
          <w:lang w:val="en-GB"/>
        </w:rPr>
        <w:t>. (MTK)</w:t>
      </w:r>
    </w:p>
    <w:p w14:paraId="424A00A4"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Proposal </w:t>
      </w:r>
      <w:del w:id="944" w:author="Qiming Li" w:date="2022-02-21T23:40:00Z">
        <w:r>
          <w:rPr>
            <w:rFonts w:asciiTheme="minorHAnsi" w:eastAsia="SimSun" w:hAnsiTheme="minorHAnsi" w:cstheme="minorHAnsi"/>
            <w:bCs/>
            <w:iCs/>
            <w:color w:val="000000" w:themeColor="text1"/>
            <w:lang w:val="en-US"/>
          </w:rPr>
          <w:delText>1b</w:delText>
        </w:r>
      </w:del>
      <w:ins w:id="945" w:author="Qiming Li" w:date="2022-02-21T23:40:00Z">
        <w:r>
          <w:rPr>
            <w:rFonts w:asciiTheme="minorHAnsi" w:eastAsia="SimSun" w:hAnsiTheme="minorHAnsi" w:cstheme="minorHAnsi"/>
            <w:bCs/>
            <w:iCs/>
            <w:color w:val="000000" w:themeColor="text1"/>
            <w:lang w:val="en-US"/>
          </w:rPr>
          <w:t>1a</w:t>
        </w:r>
      </w:ins>
      <w:r>
        <w:rPr>
          <w:rFonts w:asciiTheme="minorHAnsi" w:eastAsia="SimSun" w:hAnsiTheme="minorHAnsi" w:cstheme="minorHAnsi"/>
          <w:bCs/>
          <w:iCs/>
          <w:color w:val="000000" w:themeColor="text1"/>
          <w:lang w:val="en-US"/>
        </w:rPr>
        <w:t xml:space="preserve">: </w:t>
      </w:r>
      <w:r>
        <w:rPr>
          <w:rFonts w:asciiTheme="minorHAnsi" w:eastAsia="SimSun" w:hAnsiTheme="minorHAnsi" w:cstheme="minorHAnsi" w:hint="eastAsia"/>
          <w:bCs/>
          <w:iCs/>
          <w:color w:val="000000" w:themeColor="text1"/>
          <w:lang w:val="en-US"/>
        </w:rPr>
        <w:t>For the frequency layer with NCSG capability reported by UE has the SMTC which is fully non-overlapped with ML of NCSG, this frequency layer should be removed from the CSSF within NCSG.</w:t>
      </w:r>
      <w:r>
        <w:rPr>
          <w:rFonts w:asciiTheme="minorHAnsi" w:eastAsia="SimSun" w:hAnsiTheme="minorHAnsi" w:cstheme="minorHAnsi"/>
          <w:bCs/>
          <w:iCs/>
          <w:color w:val="000000" w:themeColor="text1"/>
          <w:lang w:val="en-US"/>
        </w:rPr>
        <w:t xml:space="preserve"> (ZTE)</w:t>
      </w:r>
    </w:p>
    <w:p w14:paraId="2C076D0B"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Proposal 2: For defining CSSF within NCSG, re-use the same way as in CSSF within legacy MG for handling the overlapping between SMTC and NCSG. (HW)</w:t>
      </w:r>
    </w:p>
    <w:p w14:paraId="33EF1431"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75E6636E"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Discussion is needed. Please be kindly reminded that they are different proposals rather than options, which are not mutual exclusive. Companies are encouraged to provide comments on each of them.</w:t>
      </w:r>
    </w:p>
    <w:p w14:paraId="228165AE"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24E950D1" w14:textId="77777777">
        <w:tc>
          <w:tcPr>
            <w:tcW w:w="1236" w:type="dxa"/>
          </w:tcPr>
          <w:p w14:paraId="59267B48"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34546667"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42AA8E74" w14:textId="77777777">
        <w:tc>
          <w:tcPr>
            <w:tcW w:w="1236" w:type="dxa"/>
          </w:tcPr>
          <w:p w14:paraId="25CE1BC6"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946" w:author="Qiming Li" w:date="2022-02-21T23:38:00Z">
              <w:r>
                <w:rPr>
                  <w:rFonts w:asciiTheme="minorHAnsi" w:eastAsia="SimSun" w:hAnsiTheme="minorHAnsi" w:cstheme="minorHAnsi"/>
                  <w:bCs/>
                  <w:iCs/>
                  <w:lang w:val="en-US"/>
                </w:rPr>
                <w:t>Apple</w:t>
              </w:r>
            </w:ins>
          </w:p>
        </w:tc>
        <w:tc>
          <w:tcPr>
            <w:tcW w:w="8395" w:type="dxa"/>
          </w:tcPr>
          <w:p w14:paraId="6F0C3718"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947" w:author="Qiming Li" w:date="2022-02-21T23:38:00Z">
              <w:r>
                <w:rPr>
                  <w:rFonts w:asciiTheme="minorHAnsi" w:eastAsia="SimSun" w:hAnsiTheme="minorHAnsi" w:cstheme="minorHAnsi"/>
                  <w:bCs/>
                  <w:iCs/>
                  <w:lang w:val="en-US"/>
                </w:rPr>
                <w:t xml:space="preserve">All proposals </w:t>
              </w:r>
            </w:ins>
            <w:ins w:id="948" w:author="Qiming Li" w:date="2022-02-21T23:39:00Z">
              <w:r>
                <w:rPr>
                  <w:rFonts w:asciiTheme="minorHAnsi" w:eastAsia="SimSun" w:hAnsiTheme="minorHAnsi" w:cstheme="minorHAnsi"/>
                  <w:bCs/>
                  <w:iCs/>
                  <w:lang w:val="en-US"/>
                </w:rPr>
                <w:t xml:space="preserve">are fine for us. </w:t>
              </w:r>
            </w:ins>
            <w:ins w:id="949" w:author="Qiming Li" w:date="2022-02-21T23:40:00Z">
              <w:r>
                <w:rPr>
                  <w:rFonts w:asciiTheme="minorHAnsi" w:eastAsia="SimSun" w:hAnsiTheme="minorHAnsi" w:cstheme="minorHAnsi"/>
                  <w:bCs/>
                  <w:iCs/>
                  <w:lang w:val="en-US"/>
                </w:rPr>
                <w:t>Proposal 1 and 1a are similar in our view. Proposal 2 can cover proposal 1/1a</w:t>
              </w:r>
            </w:ins>
            <w:ins w:id="950" w:author="Qiming Li" w:date="2022-02-21T23:41:00Z">
              <w:r>
                <w:rPr>
                  <w:rFonts w:asciiTheme="minorHAnsi" w:eastAsia="SimSun" w:hAnsiTheme="minorHAnsi" w:cstheme="minorHAnsi"/>
                  <w:bCs/>
                  <w:iCs/>
                  <w:lang w:val="en-US"/>
                </w:rPr>
                <w:t xml:space="preserve"> but it seems quite high level. Companies can work on CR directly if companies have same understanding on </w:t>
              </w:r>
            </w:ins>
            <w:ins w:id="951" w:author="Qiming Li" w:date="2022-02-21T23:42:00Z">
              <w:r>
                <w:rPr>
                  <w:rFonts w:asciiTheme="minorHAnsi" w:eastAsia="SimSun" w:hAnsiTheme="minorHAnsi" w:cstheme="minorHAnsi"/>
                  <w:bCs/>
                  <w:iCs/>
                  <w:lang w:val="en-US"/>
                </w:rPr>
                <w:t>the principle.</w:t>
              </w:r>
            </w:ins>
          </w:p>
        </w:tc>
      </w:tr>
      <w:tr w:rsidR="00DF07DC" w:rsidRPr="00BC2CD5" w14:paraId="4E607430" w14:textId="77777777">
        <w:trPr>
          <w:ins w:id="952" w:author="ZTE" w:date="2022-02-22T18:54:00Z"/>
        </w:trPr>
        <w:tc>
          <w:tcPr>
            <w:tcW w:w="1236" w:type="dxa"/>
          </w:tcPr>
          <w:p w14:paraId="2427C000" w14:textId="77777777" w:rsidR="00DF07DC" w:rsidRDefault="0061308C">
            <w:pPr>
              <w:overflowPunct/>
              <w:autoSpaceDE/>
              <w:autoSpaceDN/>
              <w:adjustRightInd/>
              <w:spacing w:after="120"/>
              <w:jc w:val="both"/>
              <w:textAlignment w:val="auto"/>
              <w:rPr>
                <w:ins w:id="953" w:author="ZTE" w:date="2022-02-22T18:54:00Z"/>
                <w:rFonts w:asciiTheme="minorHAnsi" w:eastAsia="SimSun" w:hAnsiTheme="minorHAnsi" w:cstheme="minorHAnsi"/>
                <w:bCs/>
                <w:iCs/>
                <w:lang w:val="en-US"/>
              </w:rPr>
            </w:pPr>
            <w:ins w:id="954" w:author="ZTE" w:date="2022-02-22T18:54:00Z">
              <w:r>
                <w:rPr>
                  <w:rFonts w:asciiTheme="minorHAnsi" w:eastAsia="SimSun" w:hAnsiTheme="minorHAnsi" w:cstheme="minorHAnsi" w:hint="eastAsia"/>
                  <w:bCs/>
                  <w:iCs/>
                  <w:lang w:val="en-US"/>
                </w:rPr>
                <w:t>ZTE</w:t>
              </w:r>
            </w:ins>
          </w:p>
        </w:tc>
        <w:tc>
          <w:tcPr>
            <w:tcW w:w="8395" w:type="dxa"/>
          </w:tcPr>
          <w:p w14:paraId="23FD7AE5" w14:textId="77777777" w:rsidR="00DF07DC" w:rsidRDefault="0061308C">
            <w:pPr>
              <w:overflowPunct/>
              <w:autoSpaceDE/>
              <w:autoSpaceDN/>
              <w:adjustRightInd/>
              <w:spacing w:after="120"/>
              <w:jc w:val="both"/>
              <w:textAlignment w:val="auto"/>
              <w:rPr>
                <w:ins w:id="955" w:author="ZTE" w:date="2022-02-22T18:54:00Z"/>
                <w:rFonts w:asciiTheme="minorHAnsi" w:eastAsia="SimSun" w:hAnsiTheme="minorHAnsi" w:cstheme="minorHAnsi"/>
                <w:bCs/>
                <w:iCs/>
                <w:lang w:val="en-US"/>
              </w:rPr>
            </w:pPr>
            <w:ins w:id="956" w:author="ZTE" w:date="2022-02-22T18:55:00Z">
              <w:r>
                <w:rPr>
                  <w:rFonts w:asciiTheme="minorHAnsi" w:eastAsia="SimSun" w:hAnsiTheme="minorHAnsi" w:cstheme="minorHAnsi" w:hint="eastAsia"/>
                  <w:bCs/>
                  <w:iCs/>
                  <w:lang w:val="en-US"/>
                </w:rPr>
                <w:t xml:space="preserve">All of them are similar, fine with them. </w:t>
              </w:r>
            </w:ins>
          </w:p>
        </w:tc>
      </w:tr>
      <w:tr w:rsidR="00255049" w:rsidRPr="00BC2CD5" w14:paraId="19BEAE6C" w14:textId="77777777">
        <w:trPr>
          <w:ins w:id="957" w:author="Ato-MediaTek" w:date="2022-02-22T19:47:00Z"/>
        </w:trPr>
        <w:tc>
          <w:tcPr>
            <w:tcW w:w="1236" w:type="dxa"/>
          </w:tcPr>
          <w:p w14:paraId="6708D44A" w14:textId="35ED4A00" w:rsidR="00255049" w:rsidRDefault="00255049" w:rsidP="00255049">
            <w:pPr>
              <w:spacing w:after="120"/>
              <w:jc w:val="both"/>
              <w:rPr>
                <w:ins w:id="958" w:author="Ato-MediaTek" w:date="2022-02-22T19:47:00Z"/>
                <w:rFonts w:asciiTheme="minorHAnsi" w:eastAsia="SimSun" w:hAnsiTheme="minorHAnsi" w:cstheme="minorHAnsi"/>
                <w:bCs/>
                <w:iCs/>
                <w:lang w:val="en-US"/>
              </w:rPr>
            </w:pPr>
            <w:ins w:id="959" w:author="Ato-MediaTek" w:date="2022-02-22T19:47: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58C50787" w14:textId="6B3CAB81" w:rsidR="00255049" w:rsidRDefault="00255049" w:rsidP="00255049">
            <w:pPr>
              <w:spacing w:after="120"/>
              <w:jc w:val="both"/>
              <w:rPr>
                <w:ins w:id="960" w:author="Ato-MediaTek" w:date="2022-02-22T19:47:00Z"/>
                <w:rFonts w:asciiTheme="minorHAnsi" w:eastAsia="SimSun" w:hAnsiTheme="minorHAnsi" w:cstheme="minorHAnsi"/>
                <w:bCs/>
                <w:iCs/>
                <w:lang w:val="en-US"/>
              </w:rPr>
            </w:pPr>
            <w:ins w:id="961" w:author="Ato-MediaTek" w:date="2022-02-22T19:47:00Z">
              <w:r>
                <w:rPr>
                  <w:rFonts w:asciiTheme="minorHAnsi" w:eastAsia="PMingLiU" w:hAnsiTheme="minorHAnsi" w:cstheme="minorHAnsi" w:hint="eastAsia"/>
                  <w:bCs/>
                  <w:iCs/>
                  <w:lang w:val="en-US" w:eastAsia="zh-TW"/>
                </w:rPr>
                <w:t>A</w:t>
              </w:r>
              <w:r>
                <w:rPr>
                  <w:rFonts w:asciiTheme="minorHAnsi" w:eastAsia="PMingLiU" w:hAnsiTheme="minorHAnsi" w:cstheme="minorHAnsi"/>
                  <w:bCs/>
                  <w:iCs/>
                  <w:lang w:val="en-US" w:eastAsia="zh-TW"/>
                </w:rPr>
                <w:t>ll proposals are similar. We can handle this in the CR.</w:t>
              </w:r>
            </w:ins>
          </w:p>
        </w:tc>
      </w:tr>
      <w:tr w:rsidR="00A15B3D" w:rsidRPr="00BC2CD5" w14:paraId="17E0F351" w14:textId="77777777">
        <w:trPr>
          <w:ins w:id="962" w:author="MK" w:date="2022-02-22T18:22:00Z"/>
        </w:trPr>
        <w:tc>
          <w:tcPr>
            <w:tcW w:w="1236" w:type="dxa"/>
          </w:tcPr>
          <w:p w14:paraId="7CD62FC9" w14:textId="5DAC3E73" w:rsidR="00A15B3D" w:rsidRDefault="00A15B3D" w:rsidP="00A15B3D">
            <w:pPr>
              <w:spacing w:after="120"/>
              <w:jc w:val="both"/>
              <w:rPr>
                <w:ins w:id="963" w:author="MK" w:date="2022-02-22T18:22:00Z"/>
                <w:rFonts w:asciiTheme="minorHAnsi" w:eastAsia="PMingLiU" w:hAnsiTheme="minorHAnsi" w:cstheme="minorHAnsi"/>
                <w:bCs/>
                <w:iCs/>
                <w:lang w:val="en-US" w:eastAsia="zh-TW"/>
              </w:rPr>
            </w:pPr>
            <w:ins w:id="964" w:author="HW - 102" w:date="2022-02-23T15:47:00Z">
              <w:r>
                <w:rPr>
                  <w:rFonts w:asciiTheme="minorHAnsi" w:eastAsiaTheme="minorEastAsia" w:hAnsiTheme="minorHAnsi" w:cstheme="minorHAnsi" w:hint="eastAsia"/>
                  <w:bCs/>
                  <w:iCs/>
                  <w:lang w:val="en-US"/>
                </w:rPr>
                <w:t>H</w:t>
              </w:r>
              <w:r>
                <w:rPr>
                  <w:rFonts w:asciiTheme="minorHAnsi" w:eastAsiaTheme="minorEastAsia" w:hAnsiTheme="minorHAnsi" w:cstheme="minorHAnsi"/>
                  <w:bCs/>
                  <w:iCs/>
                  <w:lang w:val="en-US"/>
                </w:rPr>
                <w:t>uawei</w:t>
              </w:r>
            </w:ins>
          </w:p>
        </w:tc>
        <w:tc>
          <w:tcPr>
            <w:tcW w:w="8395" w:type="dxa"/>
          </w:tcPr>
          <w:p w14:paraId="3FF43D50" w14:textId="33E49E04" w:rsidR="00A15B3D" w:rsidRDefault="00A15B3D" w:rsidP="00A15B3D">
            <w:pPr>
              <w:spacing w:after="120"/>
              <w:jc w:val="both"/>
              <w:rPr>
                <w:ins w:id="965" w:author="MK" w:date="2022-02-22T18:22:00Z"/>
                <w:rFonts w:asciiTheme="minorHAnsi" w:eastAsia="PMingLiU" w:hAnsiTheme="minorHAnsi" w:cstheme="minorHAnsi"/>
                <w:bCs/>
                <w:iCs/>
                <w:lang w:val="en-US" w:eastAsia="zh-TW"/>
              </w:rPr>
            </w:pPr>
            <w:ins w:id="966" w:author="HW - 102" w:date="2022-02-23T15:47:00Z">
              <w:r>
                <w:rPr>
                  <w:rFonts w:asciiTheme="minorHAnsi" w:eastAsiaTheme="minorEastAsia" w:hAnsiTheme="minorHAnsi" w:cstheme="minorHAnsi" w:hint="eastAsia"/>
                  <w:bCs/>
                  <w:iCs/>
                  <w:lang w:val="en-US"/>
                </w:rPr>
                <w:t>F</w:t>
              </w:r>
              <w:r>
                <w:rPr>
                  <w:rFonts w:asciiTheme="minorHAnsi" w:eastAsiaTheme="minorEastAsia" w:hAnsiTheme="minorHAnsi" w:cstheme="minorHAnsi"/>
                  <w:bCs/>
                  <w:iCs/>
                  <w:lang w:val="en-US"/>
                </w:rPr>
                <w:t>ine with all 3 proposals.</w:t>
              </w:r>
            </w:ins>
          </w:p>
        </w:tc>
      </w:tr>
    </w:tbl>
    <w:p w14:paraId="65563CD6" w14:textId="77777777" w:rsidR="00DF07DC" w:rsidRDefault="00DF07DC">
      <w:pPr>
        <w:spacing w:after="120"/>
        <w:jc w:val="both"/>
        <w:rPr>
          <w:rFonts w:asciiTheme="minorHAnsi" w:eastAsia="SimSun" w:hAnsiTheme="minorHAnsi" w:cstheme="minorHAnsi"/>
          <w:bCs/>
          <w:iCs/>
          <w:lang w:val="en-US"/>
        </w:rPr>
      </w:pPr>
    </w:p>
    <w:p w14:paraId="3868D10F" w14:textId="77777777" w:rsidR="00DF07DC" w:rsidRPr="00BC2CD5" w:rsidRDefault="0061308C">
      <w:pPr>
        <w:spacing w:after="120"/>
        <w:jc w:val="both"/>
        <w:rPr>
          <w:rFonts w:asciiTheme="minorHAnsi" w:eastAsia="SimSun" w:hAnsiTheme="minorHAnsi" w:cstheme="minorHAnsi"/>
          <w:b/>
          <w:bCs/>
          <w:iCs/>
          <w:u w:val="single"/>
          <w:lang w:val="en-US"/>
          <w:rPrChange w:id="967"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968" w:author="MK" w:date="2022-02-22T18:06:00Z">
            <w:rPr>
              <w:rFonts w:asciiTheme="minorHAnsi" w:eastAsia="SimSun" w:hAnsiTheme="minorHAnsi" w:cstheme="minorHAnsi"/>
              <w:b/>
              <w:bCs/>
              <w:iCs/>
              <w:u w:val="single"/>
            </w:rPr>
          </w:rPrChange>
        </w:rPr>
        <w:t>Issue 4-</w:t>
      </w:r>
      <w:r>
        <w:rPr>
          <w:rFonts w:asciiTheme="minorHAnsi" w:eastAsia="SimSun" w:hAnsiTheme="minorHAnsi" w:cstheme="minorHAnsi"/>
          <w:b/>
          <w:bCs/>
          <w:iCs/>
          <w:u w:val="single"/>
          <w:lang w:val="en-US"/>
        </w:rPr>
        <w:t>5</w:t>
      </w:r>
      <w:r w:rsidRPr="00BC2CD5">
        <w:rPr>
          <w:rFonts w:asciiTheme="minorHAnsi" w:eastAsia="SimSun" w:hAnsiTheme="minorHAnsi" w:cstheme="minorHAnsi"/>
          <w:b/>
          <w:bCs/>
          <w:iCs/>
          <w:u w:val="single"/>
          <w:lang w:val="en-US"/>
          <w:rPrChange w:id="969" w:author="MK" w:date="2022-02-22T18:06:00Z">
            <w:rPr>
              <w:rFonts w:asciiTheme="minorHAnsi" w:eastAsia="SimSun" w:hAnsiTheme="minorHAnsi" w:cstheme="minorHAnsi"/>
              <w:b/>
              <w:bCs/>
              <w:iCs/>
              <w:u w:val="single"/>
            </w:rPr>
          </w:rPrChange>
        </w:rPr>
        <w:t xml:space="preserve">: </w:t>
      </w:r>
      <w:r>
        <w:rPr>
          <w:rFonts w:asciiTheme="minorHAnsi" w:eastAsia="SimSun" w:hAnsiTheme="minorHAnsi" w:cstheme="minorHAnsi"/>
          <w:b/>
          <w:bCs/>
          <w:iCs/>
          <w:u w:val="single"/>
          <w:lang w:val="en-US"/>
        </w:rPr>
        <w:t xml:space="preserve">impact on L1 measurement in FR1 </w:t>
      </w:r>
    </w:p>
    <w:p w14:paraId="2828F4D5" w14:textId="77777777" w:rsidR="00DF07DC" w:rsidRDefault="0061308C">
      <w:pPr>
        <w:numPr>
          <w:ilvl w:val="0"/>
          <w:numId w:val="18"/>
        </w:numPr>
        <w:spacing w:after="120" w:line="259" w:lineRule="auto"/>
        <w:ind w:left="360"/>
        <w:jc w:val="both"/>
        <w:rPr>
          <w:rFonts w:asciiTheme="minorHAnsi" w:eastAsia="SimSun" w:hAnsiTheme="minorHAnsi" w:cstheme="minorHAnsi"/>
          <w:bCs/>
          <w:iCs/>
          <w:lang w:val="en-US"/>
        </w:rPr>
      </w:pPr>
      <w:r>
        <w:rPr>
          <w:rFonts w:asciiTheme="minorHAnsi" w:eastAsia="SimSun" w:hAnsiTheme="minorHAnsi" w:cstheme="minorHAnsi"/>
          <w:bCs/>
          <w:iCs/>
          <w:lang w:val="en-US"/>
        </w:rPr>
        <w:t xml:space="preserve">Option 1: </w:t>
      </w:r>
      <w:r>
        <w:rPr>
          <w:rFonts w:asciiTheme="minorHAnsi" w:eastAsia="SimSun" w:hAnsiTheme="minorHAnsi" w:cstheme="minorHAnsi"/>
          <w:iCs/>
          <w:lang w:val="en-US"/>
        </w:rPr>
        <w:t>For L1 measurement in an FR1 serving cell, NCSG should be considered in P factor NCSG, including VILs and ML, are overlapped with any of the RS for L1 measurement. (QC)</w:t>
      </w:r>
    </w:p>
    <w:p w14:paraId="464554B0" w14:textId="77777777" w:rsidR="00DF07DC" w:rsidRDefault="0061308C">
      <w:pPr>
        <w:numPr>
          <w:ilvl w:val="0"/>
          <w:numId w:val="18"/>
        </w:numPr>
        <w:spacing w:after="120" w:line="259" w:lineRule="auto"/>
        <w:ind w:left="360"/>
        <w:jc w:val="both"/>
        <w:rPr>
          <w:rFonts w:asciiTheme="minorHAnsi" w:eastAsia="SimSun" w:hAnsiTheme="minorHAnsi" w:cstheme="minorHAnsi"/>
          <w:iCs/>
          <w:lang w:val="en-US"/>
        </w:rPr>
      </w:pPr>
      <w:r>
        <w:rPr>
          <w:rFonts w:asciiTheme="minorHAnsi" w:eastAsia="SimSun" w:hAnsiTheme="minorHAnsi" w:cstheme="minorHAnsi"/>
          <w:iCs/>
          <w:lang w:val="en-US"/>
        </w:rPr>
        <w:t>Option 2: for L1 measurement in FR1, P = 1 provided that VIL of NCSG is not overlapped with any of the RS for L1 measurement. (CMCC)</w:t>
      </w:r>
    </w:p>
    <w:p w14:paraId="6CCEBE73" w14:textId="77777777" w:rsidR="00DF07DC" w:rsidRDefault="0061308C">
      <w:pPr>
        <w:numPr>
          <w:ilvl w:val="0"/>
          <w:numId w:val="18"/>
        </w:numPr>
        <w:spacing w:after="120" w:line="259" w:lineRule="auto"/>
        <w:ind w:left="360"/>
        <w:jc w:val="both"/>
        <w:rPr>
          <w:rFonts w:asciiTheme="minorHAnsi" w:eastAsia="SimSun" w:hAnsiTheme="minorHAnsi" w:cstheme="minorHAnsi"/>
          <w:iCs/>
          <w:lang w:val="en-US"/>
        </w:rPr>
      </w:pPr>
      <w:r>
        <w:rPr>
          <w:rFonts w:asciiTheme="minorHAnsi" w:eastAsia="SimSun" w:hAnsiTheme="minorHAnsi" w:cstheme="minorHAnsi"/>
          <w:iCs/>
          <w:lang w:val="en-US"/>
        </w:rPr>
        <w:lastRenderedPageBreak/>
        <w:t>Option 2a: For L1 measurement in an FR1 serving cell, NCSG is not to be considered in P factor provided that VIL of NCSG is not overlapped with any of the RS for L1 measurement. (ZTE)</w:t>
      </w:r>
    </w:p>
    <w:p w14:paraId="526D2BCD"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41363236"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Discussion is needed. </w:t>
      </w:r>
    </w:p>
    <w:p w14:paraId="57311A2E"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4CF3D970" w14:textId="77777777">
        <w:tc>
          <w:tcPr>
            <w:tcW w:w="1236" w:type="dxa"/>
          </w:tcPr>
          <w:p w14:paraId="11C64B61"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7F467498"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27325D84" w14:textId="77777777">
        <w:tc>
          <w:tcPr>
            <w:tcW w:w="1236" w:type="dxa"/>
          </w:tcPr>
          <w:p w14:paraId="41E97F05"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970" w:author="Qiming Li" w:date="2022-02-21T23:42:00Z">
              <w:r>
                <w:rPr>
                  <w:rFonts w:asciiTheme="minorHAnsi" w:eastAsia="SimSun" w:hAnsiTheme="minorHAnsi" w:cstheme="minorHAnsi"/>
                  <w:bCs/>
                  <w:iCs/>
                  <w:lang w:val="en-US"/>
                </w:rPr>
                <w:t>Apple</w:t>
              </w:r>
            </w:ins>
          </w:p>
        </w:tc>
        <w:tc>
          <w:tcPr>
            <w:tcW w:w="8395" w:type="dxa"/>
          </w:tcPr>
          <w:p w14:paraId="35BABAC8" w14:textId="77777777" w:rsidR="00DF07DC" w:rsidRDefault="0061308C">
            <w:pPr>
              <w:overflowPunct/>
              <w:autoSpaceDE/>
              <w:autoSpaceDN/>
              <w:adjustRightInd/>
              <w:spacing w:after="120"/>
              <w:jc w:val="both"/>
              <w:textAlignment w:val="auto"/>
              <w:rPr>
                <w:ins w:id="971" w:author="Qiming Li" w:date="2022-02-21T23:44:00Z"/>
                <w:rFonts w:asciiTheme="minorHAnsi" w:eastAsia="SimSun" w:hAnsiTheme="minorHAnsi" w:cstheme="minorHAnsi"/>
                <w:bCs/>
                <w:iCs/>
                <w:lang w:val="en-US"/>
              </w:rPr>
            </w:pPr>
            <w:ins w:id="972" w:author="Qiming Li" w:date="2022-02-21T23:43:00Z">
              <w:r>
                <w:rPr>
                  <w:rFonts w:asciiTheme="minorHAnsi" w:eastAsia="SimSun" w:hAnsiTheme="minorHAnsi" w:cstheme="minorHAnsi"/>
                  <w:bCs/>
                  <w:iCs/>
                  <w:lang w:val="en-US"/>
                </w:rPr>
                <w:t>Analysis behind option 1 is valid for some UE implementation. Howev</w:t>
              </w:r>
            </w:ins>
            <w:ins w:id="973" w:author="Qiming Li" w:date="2022-02-21T23:44:00Z">
              <w:r>
                <w:rPr>
                  <w:rFonts w:asciiTheme="minorHAnsi" w:eastAsia="SimSun" w:hAnsiTheme="minorHAnsi" w:cstheme="minorHAnsi"/>
                  <w:bCs/>
                  <w:iCs/>
                  <w:lang w:val="en-US"/>
                </w:rPr>
                <w:t xml:space="preserve">er, it is different from the assumption when defining legacy requirements. </w:t>
              </w:r>
            </w:ins>
          </w:p>
          <w:p w14:paraId="579C6DEF"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974" w:author="Qiming Li" w:date="2022-02-21T23:44:00Z">
              <w:r>
                <w:rPr>
                  <w:rFonts w:asciiTheme="minorHAnsi" w:eastAsia="SimSun" w:hAnsiTheme="minorHAnsi" w:cstheme="minorHAnsi"/>
                  <w:bCs/>
                  <w:iCs/>
                  <w:lang w:val="en-US"/>
                </w:rPr>
                <w:t xml:space="preserve">Both option 2 and 2a are fine. We slightly prefer option 2 since the wording can be directly </w:t>
              </w:r>
            </w:ins>
            <w:ins w:id="975" w:author="Qiming Li" w:date="2022-02-21T23:45:00Z">
              <w:r>
                <w:rPr>
                  <w:rFonts w:asciiTheme="minorHAnsi" w:eastAsia="SimSun" w:hAnsiTheme="minorHAnsi" w:cstheme="minorHAnsi"/>
                  <w:bCs/>
                  <w:iCs/>
                  <w:lang w:val="en-US"/>
                </w:rPr>
                <w:t>reused in the CR.</w:t>
              </w:r>
            </w:ins>
          </w:p>
        </w:tc>
      </w:tr>
      <w:tr w:rsidR="00DF07DC" w:rsidRPr="00BC2CD5" w14:paraId="0DFB73E1" w14:textId="77777777">
        <w:trPr>
          <w:ins w:id="976" w:author="Chu-Hsiang Huang" w:date="2022-02-21T16:11:00Z"/>
        </w:trPr>
        <w:tc>
          <w:tcPr>
            <w:tcW w:w="1236" w:type="dxa"/>
          </w:tcPr>
          <w:p w14:paraId="523A55D0" w14:textId="77777777" w:rsidR="00DF07DC" w:rsidRDefault="0061308C">
            <w:pPr>
              <w:spacing w:after="120"/>
              <w:jc w:val="both"/>
              <w:rPr>
                <w:ins w:id="977" w:author="Chu-Hsiang Huang" w:date="2022-02-21T16:11:00Z"/>
                <w:rFonts w:asciiTheme="minorHAnsi" w:eastAsia="SimSun" w:hAnsiTheme="minorHAnsi" w:cstheme="minorHAnsi"/>
                <w:bCs/>
                <w:iCs/>
                <w:lang w:val="en-US"/>
              </w:rPr>
            </w:pPr>
            <w:ins w:id="978" w:author="Chu-Hsiang Huang" w:date="2022-02-21T16:11:00Z">
              <w:r>
                <w:rPr>
                  <w:rFonts w:asciiTheme="minorHAnsi" w:eastAsia="SimSun" w:hAnsiTheme="minorHAnsi" w:cstheme="minorHAnsi"/>
                  <w:bCs/>
                  <w:iCs/>
                  <w:lang w:val="en-US"/>
                </w:rPr>
                <w:t>QC</w:t>
              </w:r>
            </w:ins>
          </w:p>
        </w:tc>
        <w:tc>
          <w:tcPr>
            <w:tcW w:w="8395" w:type="dxa"/>
          </w:tcPr>
          <w:p w14:paraId="22FAE3A2" w14:textId="77777777" w:rsidR="00DF07DC" w:rsidRDefault="0061308C">
            <w:pPr>
              <w:spacing w:after="120"/>
              <w:jc w:val="both"/>
              <w:rPr>
                <w:ins w:id="979" w:author="Chu-Hsiang Huang" w:date="2022-02-21T16:11:00Z"/>
                <w:rFonts w:asciiTheme="minorHAnsi" w:eastAsia="SimSun" w:hAnsiTheme="minorHAnsi" w:cstheme="minorHAnsi"/>
                <w:bCs/>
                <w:iCs/>
                <w:lang w:val="en-US"/>
              </w:rPr>
            </w:pPr>
            <w:ins w:id="980" w:author="Chu-Hsiang Huang" w:date="2022-02-21T16:12:00Z">
              <w:r>
                <w:rPr>
                  <w:rFonts w:asciiTheme="minorHAnsi" w:eastAsia="SimSun" w:hAnsiTheme="minorHAnsi" w:cstheme="minorHAnsi"/>
                  <w:bCs/>
                  <w:iCs/>
                  <w:lang w:val="en-US"/>
                </w:rPr>
                <w:t>We can compromise to option 2 or 2a.</w:t>
              </w:r>
            </w:ins>
          </w:p>
        </w:tc>
      </w:tr>
      <w:tr w:rsidR="00DF07DC" w14:paraId="54FEB923" w14:textId="77777777">
        <w:trPr>
          <w:ins w:id="981" w:author="Intel - Huang Rui(R4#102e)" w:date="2022-02-22T10:09:00Z"/>
        </w:trPr>
        <w:tc>
          <w:tcPr>
            <w:tcW w:w="1236" w:type="dxa"/>
          </w:tcPr>
          <w:p w14:paraId="029930CB" w14:textId="77777777" w:rsidR="00DF07DC" w:rsidRDefault="0061308C">
            <w:pPr>
              <w:spacing w:after="120"/>
              <w:jc w:val="both"/>
              <w:rPr>
                <w:ins w:id="982" w:author="Intel - Huang Rui(R4#102e)" w:date="2022-02-22T10:09:00Z"/>
                <w:rFonts w:asciiTheme="minorHAnsi" w:eastAsia="SimSun" w:hAnsiTheme="minorHAnsi" w:cstheme="minorHAnsi"/>
                <w:bCs/>
                <w:iCs/>
                <w:lang w:val="en-US"/>
              </w:rPr>
            </w:pPr>
            <w:ins w:id="983" w:author="Intel - Huang Rui(R4#102e)" w:date="2022-02-22T10:10:00Z">
              <w:r>
                <w:rPr>
                  <w:rFonts w:asciiTheme="minorHAnsi" w:eastAsia="SimSun" w:hAnsiTheme="minorHAnsi" w:cstheme="minorHAnsi"/>
                  <w:bCs/>
                  <w:iCs/>
                  <w:lang w:val="en-US"/>
                </w:rPr>
                <w:t>Intel</w:t>
              </w:r>
            </w:ins>
          </w:p>
        </w:tc>
        <w:tc>
          <w:tcPr>
            <w:tcW w:w="8395" w:type="dxa"/>
          </w:tcPr>
          <w:p w14:paraId="49F19C1C" w14:textId="77777777" w:rsidR="00DF07DC" w:rsidRDefault="0061308C">
            <w:pPr>
              <w:spacing w:after="120"/>
              <w:jc w:val="both"/>
              <w:rPr>
                <w:ins w:id="984" w:author="Intel - Huang Rui(R4#102e)" w:date="2022-02-22T10:09:00Z"/>
                <w:rFonts w:asciiTheme="minorHAnsi" w:eastAsia="SimSun" w:hAnsiTheme="minorHAnsi" w:cstheme="minorHAnsi"/>
                <w:bCs/>
                <w:iCs/>
                <w:lang w:val="en-US"/>
              </w:rPr>
            </w:pPr>
            <w:ins w:id="985" w:author="Intel - Huang Rui(R4#102e)" w:date="2022-02-22T10:10:00Z">
              <w:r>
                <w:rPr>
                  <w:rFonts w:asciiTheme="minorHAnsi" w:eastAsia="SimSun" w:hAnsiTheme="minorHAnsi" w:cstheme="minorHAnsi"/>
                  <w:bCs/>
                  <w:iCs/>
                  <w:lang w:val="en-US"/>
                </w:rPr>
                <w:t>Option 2 /2a</w:t>
              </w:r>
            </w:ins>
          </w:p>
        </w:tc>
      </w:tr>
      <w:tr w:rsidR="00DF07DC" w14:paraId="3D4BDB22" w14:textId="77777777">
        <w:trPr>
          <w:ins w:id="986" w:author="ZTE" w:date="2022-02-22T18:57:00Z"/>
        </w:trPr>
        <w:tc>
          <w:tcPr>
            <w:tcW w:w="1236" w:type="dxa"/>
          </w:tcPr>
          <w:p w14:paraId="4B1151D3" w14:textId="77777777" w:rsidR="00DF07DC" w:rsidRDefault="0061308C">
            <w:pPr>
              <w:spacing w:after="120"/>
              <w:jc w:val="both"/>
              <w:rPr>
                <w:ins w:id="987" w:author="ZTE" w:date="2022-02-22T18:57:00Z"/>
                <w:rFonts w:asciiTheme="minorHAnsi" w:eastAsia="SimSun" w:hAnsiTheme="minorHAnsi" w:cstheme="minorHAnsi"/>
                <w:bCs/>
                <w:iCs/>
                <w:lang w:val="en-US"/>
              </w:rPr>
            </w:pPr>
            <w:ins w:id="988" w:author="ZTE" w:date="2022-02-22T18:57:00Z">
              <w:r>
                <w:rPr>
                  <w:rFonts w:asciiTheme="minorHAnsi" w:eastAsia="SimSun" w:hAnsiTheme="minorHAnsi" w:cstheme="minorHAnsi" w:hint="eastAsia"/>
                  <w:bCs/>
                  <w:iCs/>
                  <w:lang w:val="en-US"/>
                </w:rPr>
                <w:t>ZTE</w:t>
              </w:r>
            </w:ins>
          </w:p>
        </w:tc>
        <w:tc>
          <w:tcPr>
            <w:tcW w:w="8395" w:type="dxa"/>
          </w:tcPr>
          <w:p w14:paraId="727CEAE2" w14:textId="77777777" w:rsidR="00DF07DC" w:rsidRDefault="0061308C">
            <w:pPr>
              <w:spacing w:after="120"/>
              <w:jc w:val="both"/>
              <w:rPr>
                <w:ins w:id="989" w:author="ZTE" w:date="2022-02-22T18:57:00Z"/>
                <w:rFonts w:asciiTheme="minorHAnsi" w:eastAsia="SimSun" w:hAnsiTheme="minorHAnsi" w:cstheme="minorHAnsi"/>
                <w:bCs/>
                <w:iCs/>
                <w:lang w:val="en-US"/>
              </w:rPr>
            </w:pPr>
            <w:ins w:id="990" w:author="ZTE" w:date="2022-02-22T18:58:00Z">
              <w:r>
                <w:rPr>
                  <w:rFonts w:asciiTheme="minorHAnsi" w:eastAsia="SimSun" w:hAnsiTheme="minorHAnsi" w:cstheme="minorHAnsi" w:hint="eastAsia"/>
                  <w:bCs/>
                  <w:iCs/>
                  <w:lang w:val="en-US"/>
                </w:rPr>
                <w:t>Option 2/2a</w:t>
              </w:r>
            </w:ins>
          </w:p>
        </w:tc>
      </w:tr>
      <w:tr w:rsidR="00255049" w:rsidRPr="00BC2CD5" w14:paraId="1E2DE297" w14:textId="77777777">
        <w:trPr>
          <w:ins w:id="991" w:author="Ato-MediaTek" w:date="2022-02-22T19:47:00Z"/>
        </w:trPr>
        <w:tc>
          <w:tcPr>
            <w:tcW w:w="1236" w:type="dxa"/>
          </w:tcPr>
          <w:p w14:paraId="38A9EEEB" w14:textId="51EC6539" w:rsidR="00255049" w:rsidRDefault="00255049" w:rsidP="00255049">
            <w:pPr>
              <w:spacing w:after="120"/>
              <w:jc w:val="both"/>
              <w:rPr>
                <w:ins w:id="992" w:author="Ato-MediaTek" w:date="2022-02-22T19:47:00Z"/>
                <w:rFonts w:asciiTheme="minorHAnsi" w:eastAsia="SimSun" w:hAnsiTheme="minorHAnsi" w:cstheme="minorHAnsi"/>
                <w:bCs/>
                <w:iCs/>
                <w:lang w:val="en-US"/>
              </w:rPr>
            </w:pPr>
            <w:ins w:id="993" w:author="Ato-MediaTek" w:date="2022-02-22T19:47: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74F41C5D" w14:textId="77777777" w:rsidR="00255049" w:rsidRDefault="00255049" w:rsidP="00255049">
            <w:pPr>
              <w:spacing w:after="120"/>
              <w:jc w:val="both"/>
              <w:rPr>
                <w:ins w:id="994" w:author="Ato-MediaTek" w:date="2022-02-22T19:47:00Z"/>
                <w:rFonts w:asciiTheme="minorHAnsi" w:eastAsia="PMingLiU" w:hAnsiTheme="minorHAnsi" w:cstheme="minorHAnsi"/>
                <w:bCs/>
                <w:iCs/>
                <w:lang w:val="en-US" w:eastAsia="zh-TW"/>
              </w:rPr>
            </w:pPr>
            <w:ins w:id="995" w:author="Ato-MediaTek" w:date="2022-02-22T19:47:00Z">
              <w:r>
                <w:rPr>
                  <w:rFonts w:asciiTheme="minorHAnsi" w:eastAsia="PMingLiU" w:hAnsiTheme="minorHAnsi" w:cstheme="minorHAnsi" w:hint="eastAsia"/>
                  <w:bCs/>
                  <w:iCs/>
                  <w:lang w:val="en-US" w:eastAsia="zh-TW"/>
                </w:rPr>
                <w:t>E</w:t>
              </w:r>
              <w:r>
                <w:rPr>
                  <w:rFonts w:asciiTheme="minorHAnsi" w:eastAsia="PMingLiU" w:hAnsiTheme="minorHAnsi" w:cstheme="minorHAnsi"/>
                  <w:bCs/>
                  <w:iCs/>
                  <w:lang w:val="en-US" w:eastAsia="zh-TW"/>
                </w:rPr>
                <w:t xml:space="preserve">ither Option 2 or 2a is fine. </w:t>
              </w:r>
            </w:ins>
          </w:p>
          <w:p w14:paraId="6A3F6C62" w14:textId="53F101C3" w:rsidR="00255049" w:rsidRDefault="00255049" w:rsidP="00255049">
            <w:pPr>
              <w:spacing w:after="120"/>
              <w:jc w:val="both"/>
              <w:rPr>
                <w:ins w:id="996" w:author="Ato-MediaTek" w:date="2022-02-22T19:47:00Z"/>
                <w:rFonts w:asciiTheme="minorHAnsi" w:eastAsia="SimSun" w:hAnsiTheme="minorHAnsi" w:cstheme="minorHAnsi"/>
                <w:bCs/>
                <w:iCs/>
                <w:lang w:val="en-US"/>
              </w:rPr>
            </w:pPr>
            <w:ins w:id="997" w:author="Ato-MediaTek" w:date="2022-02-22T19:47:00Z">
              <w:r>
                <w:rPr>
                  <w:rFonts w:asciiTheme="minorHAnsi" w:eastAsia="PMingLiU" w:hAnsiTheme="minorHAnsi" w:cstheme="minorHAnsi" w:hint="eastAsia"/>
                  <w:bCs/>
                  <w:iCs/>
                  <w:lang w:val="en-US" w:eastAsia="zh-TW"/>
                </w:rPr>
                <w:t>I</w:t>
              </w:r>
              <w:r>
                <w:rPr>
                  <w:rFonts w:asciiTheme="minorHAnsi" w:eastAsia="PMingLiU" w:hAnsiTheme="minorHAnsi" w:cstheme="minorHAnsi"/>
                  <w:bCs/>
                  <w:iCs/>
                  <w:lang w:val="en-US" w:eastAsia="zh-TW"/>
                </w:rPr>
                <w:t>n our understanding, it is already endorsed in the CR in last meeting. The basic concept is to replace measurement gap in the legacy requirements by VIL for NCSG. Companies are encouraged to check and provide comments directly to CR.</w:t>
              </w:r>
            </w:ins>
          </w:p>
        </w:tc>
      </w:tr>
      <w:tr w:rsidR="00C53B87" w:rsidRPr="00BC2CD5" w14:paraId="41DB40AD" w14:textId="77777777">
        <w:trPr>
          <w:ins w:id="998" w:author="MK" w:date="2022-02-22T18:23:00Z"/>
        </w:trPr>
        <w:tc>
          <w:tcPr>
            <w:tcW w:w="1236" w:type="dxa"/>
          </w:tcPr>
          <w:p w14:paraId="6E93F945" w14:textId="6320F142" w:rsidR="00C53B87" w:rsidRDefault="00C53B87" w:rsidP="00255049">
            <w:pPr>
              <w:spacing w:after="120"/>
              <w:jc w:val="both"/>
              <w:rPr>
                <w:ins w:id="999" w:author="MK" w:date="2022-02-22T18:23:00Z"/>
                <w:rFonts w:asciiTheme="minorHAnsi" w:eastAsia="PMingLiU" w:hAnsiTheme="minorHAnsi" w:cstheme="minorHAnsi"/>
                <w:bCs/>
                <w:iCs/>
                <w:lang w:val="en-US" w:eastAsia="zh-TW"/>
              </w:rPr>
            </w:pPr>
            <w:ins w:id="1000" w:author="MK" w:date="2022-02-22T18:23:00Z">
              <w:r>
                <w:rPr>
                  <w:rFonts w:asciiTheme="minorHAnsi" w:eastAsia="PMingLiU" w:hAnsiTheme="minorHAnsi" w:cstheme="minorHAnsi"/>
                  <w:bCs/>
                  <w:iCs/>
                  <w:lang w:val="en-US" w:eastAsia="zh-TW"/>
                </w:rPr>
                <w:t>E///</w:t>
              </w:r>
            </w:ins>
          </w:p>
        </w:tc>
        <w:tc>
          <w:tcPr>
            <w:tcW w:w="8395" w:type="dxa"/>
          </w:tcPr>
          <w:p w14:paraId="3DCECEAB" w14:textId="51C3175B" w:rsidR="00C53B87" w:rsidRDefault="00C53B87" w:rsidP="00255049">
            <w:pPr>
              <w:spacing w:after="120"/>
              <w:jc w:val="both"/>
              <w:rPr>
                <w:ins w:id="1001" w:author="MK" w:date="2022-02-22T18:23:00Z"/>
                <w:rFonts w:asciiTheme="minorHAnsi" w:eastAsia="PMingLiU" w:hAnsiTheme="minorHAnsi" w:cstheme="minorHAnsi"/>
                <w:bCs/>
                <w:iCs/>
                <w:lang w:val="en-US" w:eastAsia="zh-TW"/>
              </w:rPr>
            </w:pPr>
            <w:ins w:id="1002" w:author="MK" w:date="2022-02-22T18:23:00Z">
              <w:r>
                <w:rPr>
                  <w:rFonts w:asciiTheme="minorHAnsi" w:eastAsia="PMingLiU" w:hAnsiTheme="minorHAnsi" w:cstheme="minorHAnsi"/>
                  <w:bCs/>
                  <w:iCs/>
                  <w:lang w:val="en-US" w:eastAsia="zh-TW"/>
                </w:rPr>
                <w:t xml:space="preserve">Option 2 or Option </w:t>
              </w:r>
            </w:ins>
            <w:ins w:id="1003" w:author="MK" w:date="2022-02-22T18:24:00Z">
              <w:r>
                <w:rPr>
                  <w:rFonts w:asciiTheme="minorHAnsi" w:eastAsia="PMingLiU" w:hAnsiTheme="minorHAnsi" w:cstheme="minorHAnsi"/>
                  <w:bCs/>
                  <w:iCs/>
                  <w:lang w:val="en-US" w:eastAsia="zh-TW"/>
                </w:rPr>
                <w:t>2a. Option 2 is better.</w:t>
              </w:r>
            </w:ins>
          </w:p>
        </w:tc>
      </w:tr>
      <w:tr w:rsidR="00A15B3D" w:rsidRPr="00BC2CD5" w14:paraId="3A746B49" w14:textId="77777777">
        <w:trPr>
          <w:ins w:id="1004" w:author="HW - 102" w:date="2022-02-23T15:47:00Z"/>
        </w:trPr>
        <w:tc>
          <w:tcPr>
            <w:tcW w:w="1236" w:type="dxa"/>
          </w:tcPr>
          <w:p w14:paraId="07FBBC2E" w14:textId="4A6832FA" w:rsidR="00A15B3D" w:rsidRDefault="00A15B3D" w:rsidP="00A15B3D">
            <w:pPr>
              <w:spacing w:after="120"/>
              <w:jc w:val="both"/>
              <w:rPr>
                <w:ins w:id="1005" w:author="HW - 102" w:date="2022-02-23T15:47:00Z"/>
                <w:rFonts w:asciiTheme="minorHAnsi" w:eastAsia="PMingLiU" w:hAnsiTheme="minorHAnsi" w:cstheme="minorHAnsi"/>
                <w:bCs/>
                <w:iCs/>
                <w:lang w:val="en-US" w:eastAsia="zh-TW"/>
              </w:rPr>
            </w:pPr>
            <w:ins w:id="1006" w:author="HW - 102" w:date="2022-02-23T15:47:00Z">
              <w:r>
                <w:rPr>
                  <w:rFonts w:asciiTheme="minorHAnsi" w:eastAsiaTheme="minorEastAsia" w:hAnsiTheme="minorHAnsi" w:cstheme="minorHAnsi" w:hint="eastAsia"/>
                  <w:bCs/>
                  <w:iCs/>
                  <w:lang w:val="en-US"/>
                </w:rPr>
                <w:t>H</w:t>
              </w:r>
              <w:r>
                <w:rPr>
                  <w:rFonts w:asciiTheme="minorHAnsi" w:eastAsiaTheme="minorEastAsia" w:hAnsiTheme="minorHAnsi" w:cstheme="minorHAnsi"/>
                  <w:bCs/>
                  <w:iCs/>
                  <w:lang w:val="en-US"/>
                </w:rPr>
                <w:t>uawei</w:t>
              </w:r>
            </w:ins>
          </w:p>
        </w:tc>
        <w:tc>
          <w:tcPr>
            <w:tcW w:w="8395" w:type="dxa"/>
          </w:tcPr>
          <w:p w14:paraId="5F6ED87F" w14:textId="1A786DC6" w:rsidR="00A15B3D" w:rsidRDefault="00A15B3D" w:rsidP="00A15B3D">
            <w:pPr>
              <w:spacing w:after="120"/>
              <w:jc w:val="both"/>
              <w:rPr>
                <w:ins w:id="1007" w:author="HW - 102" w:date="2022-02-23T15:47:00Z"/>
                <w:rFonts w:asciiTheme="minorHAnsi" w:eastAsia="PMingLiU" w:hAnsiTheme="minorHAnsi" w:cstheme="minorHAnsi"/>
                <w:bCs/>
                <w:iCs/>
                <w:lang w:val="en-US" w:eastAsia="zh-TW"/>
              </w:rPr>
            </w:pPr>
            <w:ins w:id="1008" w:author="HW - 102" w:date="2022-02-23T15:47:00Z">
              <w:r>
                <w:rPr>
                  <w:rFonts w:asciiTheme="minorHAnsi" w:eastAsia="SimSun" w:hAnsiTheme="minorHAnsi" w:cstheme="minorHAnsi"/>
                  <w:bCs/>
                  <w:iCs/>
                  <w:lang w:val="en-US"/>
                </w:rPr>
                <w:t>Option 2/2a</w:t>
              </w:r>
            </w:ins>
          </w:p>
        </w:tc>
      </w:tr>
    </w:tbl>
    <w:p w14:paraId="22228B15" w14:textId="77777777" w:rsidR="00DF07DC" w:rsidRDefault="00DF07DC">
      <w:pPr>
        <w:spacing w:after="120" w:line="259" w:lineRule="auto"/>
        <w:jc w:val="both"/>
        <w:rPr>
          <w:rFonts w:asciiTheme="minorHAnsi" w:eastAsia="SimSun" w:hAnsiTheme="minorHAnsi" w:cstheme="minorHAnsi"/>
          <w:iCs/>
          <w:lang w:val="en-US"/>
        </w:rPr>
      </w:pPr>
    </w:p>
    <w:p w14:paraId="223E7567" w14:textId="77777777" w:rsidR="00DF07DC" w:rsidRPr="00BC2CD5" w:rsidRDefault="0061308C">
      <w:pPr>
        <w:spacing w:after="120"/>
        <w:jc w:val="both"/>
        <w:rPr>
          <w:rFonts w:asciiTheme="minorHAnsi" w:eastAsia="SimSun" w:hAnsiTheme="minorHAnsi" w:cstheme="minorHAnsi"/>
          <w:b/>
          <w:bCs/>
          <w:iCs/>
          <w:u w:val="single"/>
          <w:lang w:val="en-US"/>
          <w:rPrChange w:id="1009"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1010" w:author="MK" w:date="2022-02-22T18:06:00Z">
            <w:rPr>
              <w:rFonts w:asciiTheme="minorHAnsi" w:eastAsia="SimSun" w:hAnsiTheme="minorHAnsi" w:cstheme="minorHAnsi"/>
              <w:b/>
              <w:bCs/>
              <w:iCs/>
              <w:u w:val="single"/>
            </w:rPr>
          </w:rPrChange>
        </w:rPr>
        <w:t>Issue 4-</w:t>
      </w:r>
      <w:r>
        <w:rPr>
          <w:rFonts w:asciiTheme="minorHAnsi" w:eastAsia="SimSun" w:hAnsiTheme="minorHAnsi" w:cstheme="minorHAnsi"/>
          <w:b/>
          <w:bCs/>
          <w:iCs/>
          <w:u w:val="single"/>
          <w:lang w:val="en-US"/>
        </w:rPr>
        <w:t>6</w:t>
      </w:r>
      <w:r w:rsidRPr="00BC2CD5">
        <w:rPr>
          <w:rFonts w:asciiTheme="minorHAnsi" w:eastAsia="SimSun" w:hAnsiTheme="minorHAnsi" w:cstheme="minorHAnsi"/>
          <w:b/>
          <w:bCs/>
          <w:iCs/>
          <w:u w:val="single"/>
          <w:lang w:val="en-US"/>
          <w:rPrChange w:id="1011" w:author="MK" w:date="2022-02-22T18:06:00Z">
            <w:rPr>
              <w:rFonts w:asciiTheme="minorHAnsi" w:eastAsia="SimSun" w:hAnsiTheme="minorHAnsi" w:cstheme="minorHAnsi"/>
              <w:b/>
              <w:bCs/>
              <w:iCs/>
              <w:u w:val="single"/>
            </w:rPr>
          </w:rPrChange>
        </w:rPr>
        <w:t xml:space="preserve">: </w:t>
      </w:r>
      <w:r>
        <w:rPr>
          <w:rFonts w:asciiTheme="minorHAnsi" w:eastAsia="SimSun" w:hAnsiTheme="minorHAnsi" w:cstheme="minorHAnsi"/>
          <w:b/>
          <w:bCs/>
          <w:iCs/>
          <w:u w:val="single"/>
          <w:lang w:val="en-US"/>
        </w:rPr>
        <w:t xml:space="preserve">impact on L1 measurement in FR2 </w:t>
      </w:r>
    </w:p>
    <w:p w14:paraId="512AC2EA" w14:textId="77777777" w:rsidR="00DF07DC" w:rsidRDefault="0061308C">
      <w:pPr>
        <w:numPr>
          <w:ilvl w:val="0"/>
          <w:numId w:val="18"/>
        </w:numPr>
        <w:spacing w:after="120" w:line="259" w:lineRule="auto"/>
        <w:ind w:left="360"/>
        <w:jc w:val="both"/>
        <w:rPr>
          <w:rFonts w:asciiTheme="minorHAnsi" w:eastAsia="SimSun" w:hAnsiTheme="minorHAnsi" w:cstheme="minorHAnsi"/>
          <w:bCs/>
          <w:iCs/>
          <w:lang w:val="en-US"/>
        </w:rPr>
      </w:pPr>
      <w:r>
        <w:rPr>
          <w:rFonts w:asciiTheme="minorHAnsi" w:eastAsia="SimSun" w:hAnsiTheme="minorHAnsi" w:cstheme="minorHAnsi"/>
          <w:iCs/>
          <w:lang w:val="en-US"/>
        </w:rPr>
        <w:t xml:space="preserve">Proposal 1: </w:t>
      </w:r>
      <w:r>
        <w:rPr>
          <w:rFonts w:asciiTheme="minorHAnsi" w:eastAsia="SimSun" w:hAnsiTheme="minorHAnsi" w:cstheme="minorHAnsi"/>
          <w:bCs/>
          <w:iCs/>
          <w:lang w:val="en-US"/>
        </w:rPr>
        <w:t>On the L1 measurement impact due to NCSG in FR2, additionally consider the overlapping with the SSB of the inter-frequency measurement objects to be measured within NCSG with common beamforming as serving cell(s). (MTK)</w:t>
      </w:r>
    </w:p>
    <w:p w14:paraId="70846452" w14:textId="77777777" w:rsidR="00DF07DC" w:rsidRDefault="0061308C">
      <w:pPr>
        <w:numPr>
          <w:ilvl w:val="0"/>
          <w:numId w:val="18"/>
        </w:numPr>
        <w:spacing w:after="120" w:line="259" w:lineRule="auto"/>
        <w:ind w:left="360"/>
        <w:jc w:val="both"/>
        <w:rPr>
          <w:rFonts w:asciiTheme="minorHAnsi" w:eastAsia="SimSun" w:hAnsiTheme="minorHAnsi" w:cstheme="minorHAnsi"/>
          <w:iCs/>
          <w:lang w:val="en-US"/>
        </w:rPr>
      </w:pPr>
      <w:r>
        <w:rPr>
          <w:rFonts w:asciiTheme="minorHAnsi" w:eastAsia="SimSun" w:hAnsiTheme="minorHAnsi" w:cstheme="minorHAnsi"/>
          <w:iCs/>
          <w:lang w:val="en-US"/>
        </w:rPr>
        <w:t>Proposal 2: for L1 measurement in FR2, P is proposed as following: (CMCC)</w:t>
      </w:r>
    </w:p>
    <w:p w14:paraId="22098B69" w14:textId="77777777" w:rsidR="00DF07DC" w:rsidRDefault="0061308C">
      <w:pPr>
        <w:numPr>
          <w:ilvl w:val="1"/>
          <w:numId w:val="18"/>
        </w:numPr>
        <w:spacing w:after="120" w:line="259" w:lineRule="auto"/>
        <w:jc w:val="both"/>
        <w:rPr>
          <w:rFonts w:asciiTheme="minorHAnsi" w:eastAsia="SimSun" w:hAnsiTheme="minorHAnsi" w:cstheme="minorHAnsi"/>
          <w:iCs/>
          <w:lang w:val="en-US"/>
        </w:rPr>
      </w:pPr>
      <w:r>
        <w:rPr>
          <w:rFonts w:asciiTheme="minorHAnsi" w:eastAsia="SimSun" w:hAnsiTheme="minorHAnsi" w:cstheme="minorHAnsi"/>
          <w:iCs/>
          <w:lang w:val="en-US"/>
        </w:rPr>
        <w:t>For the case that the target carrier is intra-frequency carrier or inter-frequency carrier in the same band as the serving cell, P is calculated in the same way as in Rel-15 with VIRP replacing legacy MGRP.</w:t>
      </w:r>
    </w:p>
    <w:p w14:paraId="63360B17" w14:textId="77777777" w:rsidR="00DF07DC" w:rsidRDefault="0061308C">
      <w:pPr>
        <w:numPr>
          <w:ilvl w:val="1"/>
          <w:numId w:val="18"/>
        </w:numPr>
        <w:spacing w:after="120" w:line="259" w:lineRule="auto"/>
        <w:jc w:val="both"/>
        <w:rPr>
          <w:rFonts w:asciiTheme="minorHAnsi" w:eastAsia="SimSun" w:hAnsiTheme="minorHAnsi" w:cstheme="minorHAnsi"/>
          <w:iCs/>
          <w:lang w:val="en-US"/>
        </w:rPr>
      </w:pPr>
      <w:r>
        <w:rPr>
          <w:rFonts w:asciiTheme="minorHAnsi" w:eastAsia="SimSun" w:hAnsiTheme="minorHAnsi" w:cstheme="minorHAnsi" w:hint="eastAsia"/>
          <w:iCs/>
          <w:lang w:val="en-US"/>
        </w:rPr>
        <w:t>F</w:t>
      </w:r>
      <w:r>
        <w:rPr>
          <w:rFonts w:asciiTheme="minorHAnsi" w:eastAsia="SimSun" w:hAnsiTheme="minorHAnsi" w:cstheme="minorHAnsi"/>
          <w:iCs/>
          <w:lang w:val="en-US"/>
        </w:rPr>
        <w:t>or the case that the target carrier is inter-frequency carrier in different band as the serving cell, and UE is not capable of IBM, P is calculated in the same way as in Rel-15 with VIRP replacing legacy MGRP.</w:t>
      </w:r>
    </w:p>
    <w:p w14:paraId="2B546A4B" w14:textId="77777777" w:rsidR="00DF07DC" w:rsidRDefault="0061308C">
      <w:pPr>
        <w:numPr>
          <w:ilvl w:val="1"/>
          <w:numId w:val="18"/>
        </w:numPr>
        <w:spacing w:after="120" w:line="259" w:lineRule="auto"/>
        <w:jc w:val="both"/>
        <w:rPr>
          <w:rFonts w:asciiTheme="minorHAnsi" w:eastAsia="SimSun" w:hAnsiTheme="minorHAnsi" w:cstheme="minorHAnsi"/>
          <w:iCs/>
          <w:lang w:val="en-US"/>
        </w:rPr>
      </w:pPr>
      <w:r>
        <w:rPr>
          <w:rFonts w:asciiTheme="minorHAnsi" w:eastAsia="SimSun" w:hAnsiTheme="minorHAnsi" w:cstheme="minorHAnsi" w:hint="eastAsia"/>
          <w:iCs/>
          <w:lang w:val="en-US"/>
        </w:rPr>
        <w:t>F</w:t>
      </w:r>
      <w:r>
        <w:rPr>
          <w:rFonts w:asciiTheme="minorHAnsi" w:eastAsia="SimSun" w:hAnsiTheme="minorHAnsi" w:cstheme="minorHAnsi"/>
          <w:iCs/>
          <w:lang w:val="en-US"/>
        </w:rPr>
        <w:t>or the case that the target carrier is inter-frequency carrier in different band as the serving cell, and UE is capable of IBM, P = 1 provided that VIL of NCSG is not overlapped with any of the RS for L1 measurement.</w:t>
      </w:r>
    </w:p>
    <w:p w14:paraId="607E792A" w14:textId="77777777" w:rsidR="00DF07DC" w:rsidRDefault="0061308C">
      <w:pPr>
        <w:numPr>
          <w:ilvl w:val="0"/>
          <w:numId w:val="18"/>
        </w:numPr>
        <w:spacing w:after="120" w:line="259" w:lineRule="auto"/>
        <w:ind w:left="360"/>
        <w:jc w:val="both"/>
        <w:rPr>
          <w:rFonts w:asciiTheme="minorHAnsi" w:eastAsia="SimSun" w:hAnsiTheme="minorHAnsi" w:cstheme="minorHAnsi"/>
          <w:iCs/>
          <w:lang w:val="en-US"/>
        </w:rPr>
      </w:pPr>
      <w:r>
        <w:rPr>
          <w:rFonts w:asciiTheme="minorHAnsi" w:eastAsia="SimSun" w:hAnsiTheme="minorHAnsi" w:cstheme="minorHAnsi"/>
          <w:iCs/>
          <w:lang w:val="en-US"/>
        </w:rPr>
        <w:t xml:space="preserve">Proposal 3: </w:t>
      </w:r>
      <w:r>
        <w:rPr>
          <w:rFonts w:asciiTheme="minorHAnsi" w:eastAsia="SimSun" w:hAnsiTheme="minorHAnsi" w:cstheme="minorHAnsi" w:hint="eastAsia"/>
          <w:iCs/>
          <w:lang w:val="en-US"/>
        </w:rPr>
        <w:t>For FR2, two factors should be considered when determine whether L1 measurement impacted or not by RRM measurement within ML of NCSG:</w:t>
      </w:r>
      <w:r>
        <w:rPr>
          <w:rFonts w:asciiTheme="minorHAnsi" w:eastAsia="SimSun" w:hAnsiTheme="minorHAnsi" w:cstheme="minorHAnsi"/>
          <w:iCs/>
          <w:lang w:val="en-US"/>
        </w:rPr>
        <w:t xml:space="preserve"> (ZTE)</w:t>
      </w:r>
    </w:p>
    <w:p w14:paraId="6EFB29C1" w14:textId="77777777" w:rsidR="00DF07DC" w:rsidRDefault="0061308C">
      <w:pPr>
        <w:numPr>
          <w:ilvl w:val="1"/>
          <w:numId w:val="18"/>
        </w:numPr>
        <w:spacing w:after="120" w:line="259" w:lineRule="auto"/>
        <w:jc w:val="both"/>
        <w:rPr>
          <w:rFonts w:asciiTheme="minorHAnsi" w:eastAsia="SimSun" w:hAnsiTheme="minorHAnsi" w:cstheme="minorHAnsi"/>
          <w:iCs/>
          <w:lang w:val="en-US"/>
        </w:rPr>
      </w:pPr>
      <w:r>
        <w:rPr>
          <w:rFonts w:asciiTheme="minorHAnsi" w:eastAsia="SimSun" w:hAnsiTheme="minorHAnsi" w:cstheme="minorHAnsi" w:hint="eastAsia"/>
          <w:iCs/>
          <w:lang w:val="en-US"/>
        </w:rPr>
        <w:t>Whether L1 RS overlaps with VIL of NCSG</w:t>
      </w:r>
    </w:p>
    <w:p w14:paraId="347DC7BA" w14:textId="77777777" w:rsidR="00DF07DC" w:rsidRDefault="0061308C">
      <w:pPr>
        <w:numPr>
          <w:ilvl w:val="1"/>
          <w:numId w:val="18"/>
        </w:numPr>
        <w:spacing w:after="120" w:line="259" w:lineRule="auto"/>
        <w:jc w:val="both"/>
        <w:rPr>
          <w:rFonts w:asciiTheme="minorHAnsi" w:eastAsia="SimSun" w:hAnsiTheme="minorHAnsi" w:cstheme="minorHAnsi"/>
          <w:iCs/>
          <w:lang w:val="en-US"/>
        </w:rPr>
      </w:pPr>
      <w:r>
        <w:rPr>
          <w:rFonts w:asciiTheme="minorHAnsi" w:eastAsia="SimSun" w:hAnsiTheme="minorHAnsi" w:cstheme="minorHAnsi" w:hint="eastAsia"/>
          <w:iCs/>
          <w:lang w:val="en-US"/>
        </w:rPr>
        <w:lastRenderedPageBreak/>
        <w:t>Whether UE is capable of IBM</w:t>
      </w:r>
    </w:p>
    <w:p w14:paraId="5863F2BA"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Proposal 4: When NCSG is configured, an L1 RS occasion is considered as overlapped with NCSG if: (HW)</w:t>
      </w:r>
    </w:p>
    <w:p w14:paraId="0D63A057"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it overlaps the VIL1 or VIL2 of NCSG, or </w:t>
      </w:r>
    </w:p>
    <w:p w14:paraId="420AEA1E"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it overlaps the ML of NCSG,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w:t>
      </w:r>
    </w:p>
    <w:p w14:paraId="37C469CD"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051B9C57"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Proposals are quite aligned. Moderator was trying to merge them. Please companies check if the following recommendation is agreeable:</w:t>
      </w:r>
    </w:p>
    <w:p w14:paraId="0F49784C" w14:textId="77777777" w:rsidR="00DF07DC" w:rsidRDefault="0061308C">
      <w:p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When NCSG is configured and L1 RS occasion is NOT overlapped with NCSG, P = 1.</w:t>
      </w:r>
    </w:p>
    <w:p w14:paraId="1098A20D" w14:textId="77777777" w:rsidR="00DF07DC" w:rsidRDefault="0061308C">
      <w:p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When NCSG is configured and L1 RS occasion is overlapped with NCSG, P is calculated in the same way as in Rel-15 with VIRP replacing legacy MGRP.</w:t>
      </w:r>
    </w:p>
    <w:p w14:paraId="4A8D872B" w14:textId="77777777" w:rsidR="00DF07DC" w:rsidRDefault="0061308C">
      <w:p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 xml:space="preserve">Note: An L1 RS occasion is considered as overlapped with NCSG if: </w:t>
      </w:r>
    </w:p>
    <w:p w14:paraId="32874A2C" w14:textId="77777777" w:rsidR="00DF07DC" w:rsidRDefault="0061308C">
      <w:pPr>
        <w:numPr>
          <w:ilvl w:val="0"/>
          <w:numId w:val="18"/>
        </w:num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 xml:space="preserve">it overlaps the VIL1 or VIL2 of NCSG, or </w:t>
      </w:r>
    </w:p>
    <w:p w14:paraId="0B3553C1" w14:textId="77777777" w:rsidR="00DF07DC" w:rsidRDefault="0061308C">
      <w:pPr>
        <w:numPr>
          <w:ilvl w:val="0"/>
          <w:numId w:val="18"/>
        </w:num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it overlaps the ML of NCSG,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w:t>
      </w:r>
    </w:p>
    <w:p w14:paraId="17DAB775"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60D6CB97" w14:textId="77777777">
        <w:tc>
          <w:tcPr>
            <w:tcW w:w="1236" w:type="dxa"/>
          </w:tcPr>
          <w:p w14:paraId="3CBCBAA7"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2F516685"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239E7DCB" w14:textId="77777777">
        <w:tc>
          <w:tcPr>
            <w:tcW w:w="1236" w:type="dxa"/>
          </w:tcPr>
          <w:p w14:paraId="2B4D4071"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012" w:author="Qiming Li" w:date="2022-02-21T23:45:00Z">
              <w:r>
                <w:rPr>
                  <w:rFonts w:asciiTheme="minorHAnsi" w:eastAsia="SimSun" w:hAnsiTheme="minorHAnsi" w:cstheme="minorHAnsi"/>
                  <w:bCs/>
                  <w:iCs/>
                  <w:lang w:val="en-US"/>
                </w:rPr>
                <w:t>Apple</w:t>
              </w:r>
            </w:ins>
          </w:p>
        </w:tc>
        <w:tc>
          <w:tcPr>
            <w:tcW w:w="8395" w:type="dxa"/>
          </w:tcPr>
          <w:p w14:paraId="4DADE7B2"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013" w:author="Qiming Li" w:date="2022-02-21T23:45:00Z">
              <w:r>
                <w:rPr>
                  <w:rFonts w:asciiTheme="minorHAnsi" w:eastAsia="SimSun" w:hAnsiTheme="minorHAnsi" w:cstheme="minorHAnsi"/>
                  <w:bCs/>
                  <w:iCs/>
                  <w:lang w:val="en-US"/>
                </w:rPr>
                <w:t>In our view proposals from companies are quite similar. We are fine with the recommended WF.</w:t>
              </w:r>
            </w:ins>
          </w:p>
        </w:tc>
      </w:tr>
      <w:tr w:rsidR="00DF07DC" w:rsidRPr="00BC2CD5" w14:paraId="07289C61" w14:textId="77777777">
        <w:trPr>
          <w:ins w:id="1014" w:author="Intel - Huang Rui(R4#102e)" w:date="2022-02-22T10:10:00Z"/>
        </w:trPr>
        <w:tc>
          <w:tcPr>
            <w:tcW w:w="1236" w:type="dxa"/>
          </w:tcPr>
          <w:p w14:paraId="124C9E54" w14:textId="77777777" w:rsidR="00DF07DC" w:rsidRDefault="0061308C">
            <w:pPr>
              <w:spacing w:after="120"/>
              <w:jc w:val="both"/>
              <w:rPr>
                <w:ins w:id="1015" w:author="Intel - Huang Rui(R4#102e)" w:date="2022-02-22T10:10:00Z"/>
                <w:rFonts w:asciiTheme="minorHAnsi" w:eastAsia="SimSun" w:hAnsiTheme="minorHAnsi" w:cstheme="minorHAnsi"/>
                <w:bCs/>
                <w:iCs/>
                <w:lang w:val="en-US"/>
              </w:rPr>
            </w:pPr>
            <w:ins w:id="1016" w:author="Intel - Huang Rui(R4#102e)" w:date="2022-02-22T10:10:00Z">
              <w:r>
                <w:rPr>
                  <w:rFonts w:asciiTheme="minorHAnsi" w:eastAsia="SimSun" w:hAnsiTheme="minorHAnsi" w:cstheme="minorHAnsi"/>
                  <w:bCs/>
                  <w:iCs/>
                  <w:lang w:val="en-US"/>
                </w:rPr>
                <w:t>Intel</w:t>
              </w:r>
            </w:ins>
          </w:p>
        </w:tc>
        <w:tc>
          <w:tcPr>
            <w:tcW w:w="8395" w:type="dxa"/>
          </w:tcPr>
          <w:p w14:paraId="2062BE3B" w14:textId="77777777" w:rsidR="00DF07DC" w:rsidRDefault="0061308C">
            <w:pPr>
              <w:spacing w:after="120"/>
              <w:jc w:val="both"/>
              <w:rPr>
                <w:ins w:id="1017" w:author="Intel - Huang Rui(R4#102e)" w:date="2022-02-22T10:10:00Z"/>
                <w:rFonts w:asciiTheme="minorHAnsi" w:eastAsia="SimSun" w:hAnsiTheme="minorHAnsi" w:cstheme="minorHAnsi"/>
                <w:bCs/>
                <w:iCs/>
                <w:lang w:val="en-US"/>
              </w:rPr>
            </w:pPr>
            <w:ins w:id="1018" w:author="Intel - Huang Rui(R4#102e)" w:date="2022-02-22T10:11:00Z">
              <w:r>
                <w:rPr>
                  <w:rFonts w:asciiTheme="minorHAnsi" w:eastAsia="SimSun" w:hAnsiTheme="minorHAnsi" w:cstheme="minorHAnsi"/>
                  <w:bCs/>
                  <w:iCs/>
                  <w:lang w:val="en-US"/>
                </w:rPr>
                <w:t>The recommended WF is fine for us.</w:t>
              </w:r>
            </w:ins>
          </w:p>
        </w:tc>
      </w:tr>
      <w:tr w:rsidR="00DF07DC" w:rsidRPr="00BC2CD5" w14:paraId="7FD5072C" w14:textId="77777777">
        <w:trPr>
          <w:ins w:id="1019" w:author="ZTE" w:date="2022-02-22T19:00:00Z"/>
        </w:trPr>
        <w:tc>
          <w:tcPr>
            <w:tcW w:w="1236" w:type="dxa"/>
          </w:tcPr>
          <w:p w14:paraId="3C03D888" w14:textId="77777777" w:rsidR="00DF07DC" w:rsidRDefault="0061308C">
            <w:pPr>
              <w:spacing w:after="120"/>
              <w:jc w:val="both"/>
              <w:rPr>
                <w:ins w:id="1020" w:author="ZTE" w:date="2022-02-22T19:00:00Z"/>
                <w:rFonts w:asciiTheme="minorHAnsi" w:eastAsia="SimSun" w:hAnsiTheme="minorHAnsi" w:cstheme="minorHAnsi"/>
                <w:bCs/>
                <w:iCs/>
                <w:lang w:val="en-US"/>
              </w:rPr>
            </w:pPr>
            <w:ins w:id="1021" w:author="ZTE" w:date="2022-02-22T19:00:00Z">
              <w:r>
                <w:rPr>
                  <w:rFonts w:asciiTheme="minorHAnsi" w:eastAsia="SimSun" w:hAnsiTheme="minorHAnsi" w:cstheme="minorHAnsi" w:hint="eastAsia"/>
                  <w:bCs/>
                  <w:iCs/>
                  <w:lang w:val="en-US"/>
                </w:rPr>
                <w:t>ZTE</w:t>
              </w:r>
            </w:ins>
          </w:p>
        </w:tc>
        <w:tc>
          <w:tcPr>
            <w:tcW w:w="8395" w:type="dxa"/>
          </w:tcPr>
          <w:p w14:paraId="7A96A215" w14:textId="77777777" w:rsidR="00DF07DC" w:rsidRDefault="0061308C">
            <w:pPr>
              <w:spacing w:after="120"/>
              <w:jc w:val="both"/>
              <w:rPr>
                <w:ins w:id="1022" w:author="ZTE" w:date="2022-02-22T19:00:00Z"/>
                <w:rFonts w:asciiTheme="minorHAnsi" w:eastAsia="SimSun" w:hAnsiTheme="minorHAnsi" w:cstheme="minorHAnsi"/>
                <w:bCs/>
                <w:iCs/>
                <w:lang w:val="en-US"/>
              </w:rPr>
            </w:pPr>
            <w:ins w:id="1023" w:author="ZTE" w:date="2022-02-22T19:01:00Z">
              <w:r>
                <w:rPr>
                  <w:rFonts w:asciiTheme="minorHAnsi" w:eastAsia="SimSun" w:hAnsiTheme="minorHAnsi" w:cstheme="minorHAnsi" w:hint="eastAsia"/>
                  <w:bCs/>
                  <w:iCs/>
                  <w:lang w:val="en-US"/>
                </w:rPr>
                <w:t>Generally fine with the recommended WF.</w:t>
              </w:r>
            </w:ins>
          </w:p>
        </w:tc>
      </w:tr>
      <w:tr w:rsidR="00255049" w:rsidRPr="00BC2CD5" w14:paraId="71E80857" w14:textId="77777777">
        <w:trPr>
          <w:ins w:id="1024" w:author="Ato-MediaTek" w:date="2022-02-22T19:47:00Z"/>
        </w:trPr>
        <w:tc>
          <w:tcPr>
            <w:tcW w:w="1236" w:type="dxa"/>
          </w:tcPr>
          <w:p w14:paraId="31383277" w14:textId="235022C1" w:rsidR="00255049" w:rsidRDefault="00255049" w:rsidP="00255049">
            <w:pPr>
              <w:spacing w:after="120"/>
              <w:jc w:val="both"/>
              <w:rPr>
                <w:ins w:id="1025" w:author="Ato-MediaTek" w:date="2022-02-22T19:47:00Z"/>
                <w:rFonts w:asciiTheme="minorHAnsi" w:eastAsia="SimSun" w:hAnsiTheme="minorHAnsi" w:cstheme="minorHAnsi"/>
                <w:bCs/>
                <w:iCs/>
                <w:lang w:val="en-US"/>
              </w:rPr>
            </w:pPr>
            <w:ins w:id="1026" w:author="Ato-MediaTek" w:date="2022-02-22T19:47: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53F4D04D" w14:textId="545204AD" w:rsidR="00255049" w:rsidRDefault="00255049" w:rsidP="00255049">
            <w:pPr>
              <w:spacing w:after="120"/>
              <w:jc w:val="both"/>
              <w:rPr>
                <w:ins w:id="1027" w:author="Ato-MediaTek" w:date="2022-02-22T19:47:00Z"/>
                <w:rFonts w:asciiTheme="minorHAnsi" w:eastAsia="SimSun" w:hAnsiTheme="minorHAnsi" w:cstheme="minorHAnsi"/>
                <w:bCs/>
                <w:iCs/>
                <w:lang w:val="en-US"/>
              </w:rPr>
            </w:pPr>
            <w:ins w:id="1028" w:author="Ato-MediaTek" w:date="2022-02-22T19:47:00Z">
              <w:r>
                <w:rPr>
                  <w:rFonts w:asciiTheme="minorHAnsi" w:eastAsia="PMingLiU" w:hAnsiTheme="minorHAnsi" w:cstheme="minorHAnsi"/>
                  <w:bCs/>
                  <w:iCs/>
                  <w:lang w:val="en-US" w:eastAsia="zh-TW"/>
                </w:rPr>
                <w:t>We are fine to take the recommended WF into the CR revision in 2</w:t>
              </w:r>
              <w:r w:rsidRPr="00232AB7">
                <w:rPr>
                  <w:rFonts w:asciiTheme="minorHAnsi" w:eastAsia="PMingLiU" w:hAnsiTheme="minorHAnsi" w:cstheme="minorHAnsi"/>
                  <w:bCs/>
                  <w:iCs/>
                  <w:vertAlign w:val="superscript"/>
                  <w:lang w:val="en-US" w:eastAsia="zh-TW"/>
                </w:rPr>
                <w:t>nd</w:t>
              </w:r>
              <w:r>
                <w:rPr>
                  <w:rFonts w:asciiTheme="minorHAnsi" w:eastAsia="PMingLiU" w:hAnsiTheme="minorHAnsi" w:cstheme="minorHAnsi"/>
                  <w:bCs/>
                  <w:iCs/>
                  <w:lang w:val="en-US" w:eastAsia="zh-TW"/>
                </w:rPr>
                <w:t xml:space="preserve"> round.</w:t>
              </w:r>
            </w:ins>
          </w:p>
        </w:tc>
      </w:tr>
      <w:tr w:rsidR="00C53B87" w:rsidRPr="00BC2CD5" w14:paraId="42465F7F" w14:textId="77777777">
        <w:trPr>
          <w:ins w:id="1029" w:author="MK" w:date="2022-02-22T18:24:00Z"/>
        </w:trPr>
        <w:tc>
          <w:tcPr>
            <w:tcW w:w="1236" w:type="dxa"/>
          </w:tcPr>
          <w:p w14:paraId="5780C9FC" w14:textId="2C5E3F86" w:rsidR="00C53B87" w:rsidRDefault="00C53B87" w:rsidP="00255049">
            <w:pPr>
              <w:spacing w:after="120"/>
              <w:jc w:val="both"/>
              <w:rPr>
                <w:ins w:id="1030" w:author="MK" w:date="2022-02-22T18:24:00Z"/>
                <w:rFonts w:asciiTheme="minorHAnsi" w:eastAsia="PMingLiU" w:hAnsiTheme="minorHAnsi" w:cstheme="minorHAnsi"/>
                <w:bCs/>
                <w:iCs/>
                <w:lang w:val="en-US" w:eastAsia="zh-TW"/>
              </w:rPr>
            </w:pPr>
            <w:ins w:id="1031" w:author="MK" w:date="2022-02-22T18:24:00Z">
              <w:r>
                <w:rPr>
                  <w:rFonts w:asciiTheme="minorHAnsi" w:eastAsia="PMingLiU" w:hAnsiTheme="minorHAnsi" w:cstheme="minorHAnsi"/>
                  <w:bCs/>
                  <w:iCs/>
                  <w:lang w:val="en-US" w:eastAsia="zh-TW"/>
                </w:rPr>
                <w:t>E///</w:t>
              </w:r>
            </w:ins>
          </w:p>
        </w:tc>
        <w:tc>
          <w:tcPr>
            <w:tcW w:w="8395" w:type="dxa"/>
          </w:tcPr>
          <w:p w14:paraId="02D1B62C" w14:textId="6EB373EB" w:rsidR="00C53B87" w:rsidRDefault="00C53B87" w:rsidP="00255049">
            <w:pPr>
              <w:spacing w:after="120"/>
              <w:jc w:val="both"/>
              <w:rPr>
                <w:ins w:id="1032" w:author="MK" w:date="2022-02-22T18:24:00Z"/>
                <w:rFonts w:asciiTheme="minorHAnsi" w:eastAsia="PMingLiU" w:hAnsiTheme="minorHAnsi" w:cstheme="minorHAnsi"/>
                <w:bCs/>
                <w:iCs/>
                <w:lang w:val="en-US" w:eastAsia="zh-TW"/>
              </w:rPr>
            </w:pPr>
            <w:ins w:id="1033" w:author="MK" w:date="2022-02-22T18:24:00Z">
              <w:r>
                <w:rPr>
                  <w:rFonts w:asciiTheme="minorHAnsi" w:eastAsia="SimSun" w:hAnsiTheme="minorHAnsi" w:cstheme="minorHAnsi"/>
                  <w:bCs/>
                  <w:iCs/>
                  <w:lang w:val="en-US"/>
                </w:rPr>
                <w:t>f</w:t>
              </w:r>
              <w:r>
                <w:rPr>
                  <w:rFonts w:asciiTheme="minorHAnsi" w:eastAsia="SimSun" w:hAnsiTheme="minorHAnsi" w:cstheme="minorHAnsi" w:hint="eastAsia"/>
                  <w:bCs/>
                  <w:iCs/>
                  <w:lang w:val="en-US"/>
                </w:rPr>
                <w:t>ine with the recommended WF.</w:t>
              </w:r>
            </w:ins>
          </w:p>
        </w:tc>
      </w:tr>
      <w:tr w:rsidR="006D713C" w:rsidRPr="00BC2CD5" w14:paraId="540CCA0D" w14:textId="77777777">
        <w:trPr>
          <w:ins w:id="1034" w:author="Jingjing Chen" w:date="2022-02-23T15:36:00Z"/>
        </w:trPr>
        <w:tc>
          <w:tcPr>
            <w:tcW w:w="1236" w:type="dxa"/>
          </w:tcPr>
          <w:p w14:paraId="340BD690" w14:textId="026D6663" w:rsidR="006D713C" w:rsidRPr="006D713C" w:rsidRDefault="006D713C" w:rsidP="00255049">
            <w:pPr>
              <w:spacing w:after="120"/>
              <w:jc w:val="both"/>
              <w:rPr>
                <w:ins w:id="1035" w:author="Jingjing Chen" w:date="2022-02-23T15:36:00Z"/>
                <w:rFonts w:asciiTheme="minorHAnsi" w:eastAsiaTheme="minorEastAsia" w:hAnsiTheme="minorHAnsi" w:cstheme="minorHAnsi"/>
                <w:bCs/>
                <w:iCs/>
                <w:lang w:val="en-US"/>
                <w:rPrChange w:id="1036" w:author="Jingjing Chen" w:date="2022-02-23T15:36:00Z">
                  <w:rPr>
                    <w:ins w:id="1037" w:author="Jingjing Chen" w:date="2022-02-23T15:36:00Z"/>
                    <w:rFonts w:asciiTheme="minorHAnsi" w:eastAsia="PMingLiU" w:hAnsiTheme="minorHAnsi" w:cstheme="minorHAnsi"/>
                    <w:bCs/>
                    <w:iCs/>
                    <w:lang w:val="en-US" w:eastAsia="zh-TW"/>
                  </w:rPr>
                </w:rPrChange>
              </w:rPr>
            </w:pPr>
            <w:ins w:id="1038" w:author="Jingjing Chen" w:date="2022-02-23T15:36:00Z">
              <w:r>
                <w:rPr>
                  <w:rFonts w:asciiTheme="minorHAnsi" w:eastAsiaTheme="minorEastAsia" w:hAnsiTheme="minorHAnsi" w:cstheme="minorHAnsi" w:hint="eastAsia"/>
                  <w:bCs/>
                  <w:iCs/>
                  <w:lang w:val="en-US"/>
                </w:rPr>
                <w:t>C</w:t>
              </w:r>
              <w:r>
                <w:rPr>
                  <w:rFonts w:asciiTheme="minorHAnsi" w:eastAsiaTheme="minorEastAsia" w:hAnsiTheme="minorHAnsi" w:cstheme="minorHAnsi"/>
                  <w:bCs/>
                  <w:iCs/>
                  <w:lang w:val="en-US"/>
                </w:rPr>
                <w:t>MCC</w:t>
              </w:r>
            </w:ins>
          </w:p>
        </w:tc>
        <w:tc>
          <w:tcPr>
            <w:tcW w:w="8395" w:type="dxa"/>
          </w:tcPr>
          <w:p w14:paraId="4533172C" w14:textId="201262C9" w:rsidR="006D713C" w:rsidRDefault="006D713C" w:rsidP="00255049">
            <w:pPr>
              <w:spacing w:after="120"/>
              <w:jc w:val="both"/>
              <w:rPr>
                <w:ins w:id="1039" w:author="Jingjing Chen" w:date="2022-02-23T15:36:00Z"/>
                <w:rFonts w:asciiTheme="minorHAnsi" w:eastAsia="SimSun" w:hAnsiTheme="minorHAnsi" w:cstheme="minorHAnsi"/>
                <w:bCs/>
                <w:iCs/>
                <w:lang w:val="en-US"/>
              </w:rPr>
            </w:pPr>
            <w:ins w:id="1040" w:author="Jingjing Chen" w:date="2022-02-23T15:36:00Z">
              <w:r>
                <w:rPr>
                  <w:rFonts w:asciiTheme="minorHAnsi" w:eastAsia="SimSun" w:hAnsiTheme="minorHAnsi" w:cstheme="minorHAnsi" w:hint="eastAsia"/>
                  <w:bCs/>
                  <w:iCs/>
                  <w:lang w:val="en-US"/>
                </w:rPr>
                <w:t>O</w:t>
              </w:r>
              <w:r>
                <w:rPr>
                  <w:rFonts w:asciiTheme="minorHAnsi" w:eastAsia="SimSun" w:hAnsiTheme="minorHAnsi" w:cstheme="minorHAnsi"/>
                  <w:bCs/>
                  <w:iCs/>
                  <w:lang w:val="en-US"/>
                </w:rPr>
                <w:t>K with the recommended WF</w:t>
              </w:r>
            </w:ins>
          </w:p>
        </w:tc>
      </w:tr>
      <w:tr w:rsidR="00A15B3D" w:rsidRPr="00BC2CD5" w14:paraId="7C22AB8D" w14:textId="77777777">
        <w:trPr>
          <w:ins w:id="1041" w:author="HW - 102" w:date="2022-02-23T15:47:00Z"/>
        </w:trPr>
        <w:tc>
          <w:tcPr>
            <w:tcW w:w="1236" w:type="dxa"/>
          </w:tcPr>
          <w:p w14:paraId="4860C606" w14:textId="41D8E774" w:rsidR="00A15B3D" w:rsidRDefault="00A15B3D" w:rsidP="00A15B3D">
            <w:pPr>
              <w:spacing w:after="120"/>
              <w:jc w:val="both"/>
              <w:rPr>
                <w:ins w:id="1042" w:author="HW - 102" w:date="2022-02-23T15:47:00Z"/>
                <w:rFonts w:asciiTheme="minorHAnsi" w:eastAsiaTheme="minorEastAsia" w:hAnsiTheme="minorHAnsi" w:cstheme="minorHAnsi"/>
                <w:bCs/>
                <w:iCs/>
                <w:lang w:val="en-US"/>
              </w:rPr>
            </w:pPr>
            <w:ins w:id="1043" w:author="HW - 102" w:date="2022-02-23T15:47:00Z">
              <w:r>
                <w:rPr>
                  <w:rFonts w:asciiTheme="minorHAnsi" w:eastAsia="PMingLiU" w:hAnsiTheme="minorHAnsi" w:cstheme="minorHAnsi"/>
                  <w:bCs/>
                  <w:iCs/>
                  <w:lang w:val="en-US" w:eastAsia="zh-TW"/>
                </w:rPr>
                <w:t>Huawei</w:t>
              </w:r>
            </w:ins>
          </w:p>
        </w:tc>
        <w:tc>
          <w:tcPr>
            <w:tcW w:w="8395" w:type="dxa"/>
          </w:tcPr>
          <w:p w14:paraId="4399BE34" w14:textId="39341812" w:rsidR="00A15B3D" w:rsidRDefault="00A15B3D" w:rsidP="00A15B3D">
            <w:pPr>
              <w:spacing w:after="120"/>
              <w:jc w:val="both"/>
              <w:rPr>
                <w:ins w:id="1044" w:author="HW - 102" w:date="2022-02-23T15:47:00Z"/>
                <w:rFonts w:asciiTheme="minorHAnsi" w:eastAsia="SimSun" w:hAnsiTheme="minorHAnsi" w:cstheme="minorHAnsi"/>
                <w:bCs/>
                <w:iCs/>
                <w:lang w:val="en-US"/>
              </w:rPr>
            </w:pPr>
            <w:ins w:id="1045" w:author="HW - 102" w:date="2022-02-23T15:47:00Z">
              <w:r>
                <w:rPr>
                  <w:rFonts w:asciiTheme="minorHAnsi" w:eastAsia="SimSun" w:hAnsiTheme="minorHAnsi" w:cstheme="minorHAnsi"/>
                  <w:bCs/>
                  <w:iCs/>
                  <w:lang w:val="en-US"/>
                </w:rPr>
                <w:t>f</w:t>
              </w:r>
              <w:r>
                <w:rPr>
                  <w:rFonts w:asciiTheme="minorHAnsi" w:eastAsia="SimSun" w:hAnsiTheme="minorHAnsi" w:cstheme="minorHAnsi" w:hint="eastAsia"/>
                  <w:bCs/>
                  <w:iCs/>
                  <w:lang w:val="en-US"/>
                </w:rPr>
                <w:t>ine with the recommended WF.</w:t>
              </w:r>
            </w:ins>
          </w:p>
        </w:tc>
      </w:tr>
    </w:tbl>
    <w:p w14:paraId="2A811374" w14:textId="77777777" w:rsidR="00DF07DC" w:rsidRDefault="00DF07DC">
      <w:pPr>
        <w:spacing w:after="120"/>
        <w:jc w:val="both"/>
        <w:rPr>
          <w:rFonts w:asciiTheme="minorHAnsi" w:eastAsia="SimSun" w:hAnsiTheme="minorHAnsi" w:cstheme="minorHAnsi"/>
          <w:bCs/>
          <w:iCs/>
          <w:lang w:val="en-US"/>
        </w:rPr>
      </w:pPr>
    </w:p>
    <w:p w14:paraId="34D41558" w14:textId="77777777" w:rsidR="00DF07DC" w:rsidRDefault="0061308C">
      <w:pPr>
        <w:pStyle w:val="Heading3"/>
        <w:rPr>
          <w:sz w:val="24"/>
          <w:szCs w:val="16"/>
        </w:rPr>
      </w:pPr>
      <w:r>
        <w:rPr>
          <w:sz w:val="24"/>
          <w:szCs w:val="16"/>
        </w:rPr>
        <w:t xml:space="preserve">Sub-topic </w:t>
      </w:r>
      <w:r>
        <w:rPr>
          <w:rFonts w:hint="eastAsia"/>
          <w:sz w:val="24"/>
          <w:szCs w:val="16"/>
        </w:rPr>
        <w:t>5</w:t>
      </w:r>
      <w:r>
        <w:rPr>
          <w:sz w:val="24"/>
          <w:szCs w:val="16"/>
        </w:rPr>
        <w:t>: others</w:t>
      </w:r>
    </w:p>
    <w:p w14:paraId="4743A065" w14:textId="77777777" w:rsidR="00DF07DC" w:rsidRDefault="0061308C">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Issue 5-1: Whether to introduce a mapping table between legacy measurement gap patterns and corresponding NCSG patterns</w:t>
      </w:r>
    </w:p>
    <w:p w14:paraId="086D0ADA"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1: No (Apple, CATT, Intel, Nokia)</w:t>
      </w:r>
    </w:p>
    <w:p w14:paraId="5A45FD99"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2: Yes (ZTE, HW, E///)</w:t>
      </w:r>
    </w:p>
    <w:p w14:paraId="4A1EBD75"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18571A68"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lastRenderedPageBreak/>
        <w:t xml:space="preserve">Discussion is needed. </w:t>
      </w:r>
    </w:p>
    <w:p w14:paraId="609CC6A5"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103E12CA" w14:textId="77777777">
        <w:tc>
          <w:tcPr>
            <w:tcW w:w="1236" w:type="dxa"/>
          </w:tcPr>
          <w:p w14:paraId="797D90FD"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61302D13"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5EC3FC43" w14:textId="77777777">
        <w:tc>
          <w:tcPr>
            <w:tcW w:w="1236" w:type="dxa"/>
          </w:tcPr>
          <w:p w14:paraId="38637D8A"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046" w:author="Qiming Li" w:date="2022-02-21T23:45:00Z">
              <w:r>
                <w:rPr>
                  <w:rFonts w:asciiTheme="minorHAnsi" w:eastAsia="SimSun" w:hAnsiTheme="minorHAnsi" w:cstheme="minorHAnsi"/>
                  <w:bCs/>
                  <w:iCs/>
                  <w:lang w:val="en-US"/>
                </w:rPr>
                <w:t>Apple</w:t>
              </w:r>
            </w:ins>
          </w:p>
        </w:tc>
        <w:tc>
          <w:tcPr>
            <w:tcW w:w="8395" w:type="dxa"/>
          </w:tcPr>
          <w:p w14:paraId="5BD3ECC6" w14:textId="77777777" w:rsidR="00DF07DC" w:rsidRDefault="0061308C">
            <w:pPr>
              <w:overflowPunct/>
              <w:autoSpaceDE/>
              <w:autoSpaceDN/>
              <w:adjustRightInd/>
              <w:spacing w:after="120"/>
              <w:jc w:val="both"/>
              <w:textAlignment w:val="auto"/>
              <w:rPr>
                <w:ins w:id="1047" w:author="Qiming Li" w:date="2022-02-21T23:46:00Z"/>
                <w:rFonts w:asciiTheme="minorHAnsi" w:eastAsia="SimSun" w:hAnsiTheme="minorHAnsi" w:cstheme="minorHAnsi"/>
                <w:bCs/>
                <w:iCs/>
                <w:lang w:val="en-US"/>
              </w:rPr>
            </w:pPr>
            <w:ins w:id="1048" w:author="Qiming Li" w:date="2022-02-21T23:45:00Z">
              <w:r>
                <w:rPr>
                  <w:rFonts w:asciiTheme="minorHAnsi" w:eastAsia="SimSun" w:hAnsiTheme="minorHAnsi" w:cstheme="minorHAnsi"/>
                  <w:bCs/>
                  <w:iCs/>
                  <w:lang w:val="en-US"/>
                </w:rPr>
                <w:t>Maybe further clarification</w:t>
              </w:r>
            </w:ins>
            <w:ins w:id="1049" w:author="Qiming Li" w:date="2022-02-21T23:48:00Z">
              <w:r>
                <w:rPr>
                  <w:rFonts w:asciiTheme="minorHAnsi" w:eastAsia="SimSun" w:hAnsiTheme="minorHAnsi" w:cstheme="minorHAnsi"/>
                  <w:bCs/>
                  <w:iCs/>
                  <w:lang w:val="en-US"/>
                </w:rPr>
                <w:t xml:space="preserve"> on the purpose of such mapping table</w:t>
              </w:r>
            </w:ins>
            <w:ins w:id="1050" w:author="Qiming Li" w:date="2022-02-21T23:45:00Z">
              <w:r>
                <w:rPr>
                  <w:rFonts w:asciiTheme="minorHAnsi" w:eastAsia="SimSun" w:hAnsiTheme="minorHAnsi" w:cstheme="minorHAnsi"/>
                  <w:bCs/>
                  <w:iCs/>
                  <w:lang w:val="en-US"/>
                </w:rPr>
                <w:t xml:space="preserve"> </w:t>
              </w:r>
            </w:ins>
            <w:ins w:id="1051" w:author="Qiming Li" w:date="2022-02-21T23:46:00Z">
              <w:r>
                <w:rPr>
                  <w:rFonts w:asciiTheme="minorHAnsi" w:eastAsia="SimSun" w:hAnsiTheme="minorHAnsi" w:cstheme="minorHAnsi"/>
                  <w:bCs/>
                  <w:iCs/>
                  <w:lang w:val="en-US"/>
                </w:rPr>
                <w:t>can be helpful.</w:t>
              </w:r>
            </w:ins>
            <w:ins w:id="1052" w:author="Qiming Li" w:date="2022-02-21T23:49:00Z">
              <w:r>
                <w:rPr>
                  <w:rFonts w:asciiTheme="minorHAnsi" w:eastAsia="SimSun" w:hAnsiTheme="minorHAnsi" w:cstheme="minorHAnsi"/>
                  <w:bCs/>
                  <w:iCs/>
                  <w:lang w:val="en-US"/>
                </w:rPr>
                <w:t xml:space="preserve"> According to offline discussion, some companies think the difference between option 1 and 2 is:</w:t>
              </w:r>
            </w:ins>
          </w:p>
          <w:p w14:paraId="6C2F595E" w14:textId="77777777" w:rsidR="00DF07DC" w:rsidRDefault="0061308C">
            <w:pPr>
              <w:overflowPunct/>
              <w:autoSpaceDE/>
              <w:autoSpaceDN/>
              <w:adjustRightInd/>
              <w:spacing w:after="120"/>
              <w:ind w:left="284"/>
              <w:jc w:val="both"/>
              <w:textAlignment w:val="auto"/>
              <w:rPr>
                <w:ins w:id="1053" w:author="Qiming Li" w:date="2022-02-21T23:48:00Z"/>
                <w:rFonts w:asciiTheme="minorHAnsi" w:eastAsia="SimSun" w:hAnsiTheme="minorHAnsi" w:cstheme="minorHAnsi"/>
                <w:bCs/>
                <w:iCs/>
                <w:lang w:val="en-US"/>
              </w:rPr>
            </w:pPr>
            <w:ins w:id="1054" w:author="Qiming Li" w:date="2022-02-21T23:46:00Z">
              <w:r>
                <w:rPr>
                  <w:rFonts w:asciiTheme="minorHAnsi" w:eastAsia="SimSun" w:hAnsiTheme="minorHAnsi" w:cstheme="minorHAnsi"/>
                  <w:bCs/>
                  <w:iCs/>
                  <w:lang w:val="en-US"/>
                </w:rPr>
                <w:t xml:space="preserve">For option 1, RAN4 </w:t>
              </w:r>
            </w:ins>
            <w:ins w:id="1055" w:author="Qiming Li" w:date="2022-02-21T23:48:00Z">
              <w:r>
                <w:rPr>
                  <w:rFonts w:asciiTheme="minorHAnsi" w:eastAsia="SimSun" w:hAnsiTheme="minorHAnsi" w:cstheme="minorHAnsi"/>
                  <w:bCs/>
                  <w:iCs/>
                  <w:lang w:val="en-US"/>
                </w:rPr>
                <w:t xml:space="preserve">needs to </w:t>
              </w:r>
            </w:ins>
            <w:ins w:id="1056" w:author="Qiming Li" w:date="2022-02-21T23:46:00Z">
              <w:r>
                <w:rPr>
                  <w:rFonts w:asciiTheme="minorHAnsi" w:eastAsia="SimSun" w:hAnsiTheme="minorHAnsi" w:cstheme="minorHAnsi"/>
                  <w:bCs/>
                  <w:iCs/>
                  <w:lang w:val="en-US"/>
                </w:rPr>
                <w:t>define a dedicated table for NCSG pattern (already captured in the endorsed CR in last meeting)</w:t>
              </w:r>
            </w:ins>
            <w:ins w:id="1057" w:author="Qiming Li" w:date="2022-02-21T23:47:00Z">
              <w:r>
                <w:rPr>
                  <w:rFonts w:asciiTheme="minorHAnsi" w:eastAsia="SimSun" w:hAnsiTheme="minorHAnsi" w:cstheme="minorHAnsi"/>
                  <w:bCs/>
                  <w:iCs/>
                  <w:lang w:val="en-US"/>
                </w:rPr>
                <w:t xml:space="preserve"> and corresponding applicability (similar with </w:t>
              </w:r>
              <w:r>
                <w:rPr>
                  <w:rFonts w:asciiTheme="minorHAnsi" w:eastAsia="SimSun" w:hAnsiTheme="minorHAnsi" w:cstheme="minorHAnsi"/>
                  <w:bCs/>
                  <w:iCs/>
                  <w:lang w:val="en-GB"/>
                </w:rPr>
                <w:t>Table 9.1.2-3</w:t>
              </w:r>
              <w:r>
                <w:rPr>
                  <w:rFonts w:asciiTheme="minorHAnsi" w:eastAsia="SimSun" w:hAnsiTheme="minorHAnsi" w:cstheme="minorHAnsi"/>
                  <w:bCs/>
                  <w:iCs/>
                  <w:lang w:val="en-US"/>
                </w:rPr>
                <w:t xml:space="preserve">). </w:t>
              </w:r>
            </w:ins>
          </w:p>
          <w:p w14:paraId="6F846B7F" w14:textId="77777777" w:rsidR="00DF07DC" w:rsidRDefault="0061308C">
            <w:pPr>
              <w:overflowPunct/>
              <w:autoSpaceDE/>
              <w:autoSpaceDN/>
              <w:adjustRightInd/>
              <w:spacing w:after="120"/>
              <w:ind w:left="284"/>
              <w:jc w:val="both"/>
              <w:textAlignment w:val="auto"/>
              <w:rPr>
                <w:ins w:id="1058" w:author="Qiming Li" w:date="2022-02-21T23:50:00Z"/>
                <w:rFonts w:asciiTheme="minorHAnsi" w:eastAsia="SimSun" w:hAnsiTheme="minorHAnsi" w:cstheme="minorHAnsi"/>
                <w:bCs/>
                <w:iCs/>
                <w:lang w:val="en-US"/>
              </w:rPr>
            </w:pPr>
            <w:ins w:id="1059" w:author="Qiming Li" w:date="2022-02-21T23:48:00Z">
              <w:r>
                <w:rPr>
                  <w:rFonts w:asciiTheme="minorHAnsi" w:eastAsia="SimSun" w:hAnsiTheme="minorHAnsi" w:cstheme="minorHAnsi"/>
                  <w:bCs/>
                  <w:iCs/>
                  <w:lang w:val="en-US"/>
                </w:rPr>
                <w:t xml:space="preserve">For option 2, </w:t>
              </w:r>
            </w:ins>
            <w:ins w:id="1060" w:author="Qiming Li" w:date="2022-02-21T23:49:00Z">
              <w:r>
                <w:rPr>
                  <w:rFonts w:asciiTheme="minorHAnsi" w:eastAsia="SimSun" w:hAnsiTheme="minorHAnsi" w:cstheme="minorHAnsi"/>
                  <w:bCs/>
                  <w:iCs/>
                  <w:lang w:val="en-US"/>
                </w:rPr>
                <w:t xml:space="preserve">existing </w:t>
              </w:r>
            </w:ins>
            <w:ins w:id="1061" w:author="Qiming Li" w:date="2022-02-21T23:50:00Z">
              <w:r>
                <w:rPr>
                  <w:rFonts w:asciiTheme="minorHAnsi" w:eastAsia="SimSun" w:hAnsiTheme="minorHAnsi" w:cstheme="minorHAnsi"/>
                  <w:bCs/>
                  <w:iCs/>
                  <w:lang w:val="en-US"/>
                </w:rPr>
                <w:t>gap pattern applicability can be reused with some modification, e.g. by adding some note to clarify it also applies to NCSG pattern with same index.</w:t>
              </w:r>
            </w:ins>
          </w:p>
          <w:p w14:paraId="461CED2F"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062" w:author="Qiming Li" w:date="2022-02-21T23:51:00Z">
              <w:r>
                <w:rPr>
                  <w:rFonts w:asciiTheme="minorHAnsi" w:eastAsia="SimSun" w:hAnsiTheme="minorHAnsi" w:cstheme="minorHAnsi"/>
                  <w:bCs/>
                  <w:iCs/>
                  <w:lang w:val="en-US"/>
                </w:rPr>
                <w:t>If this is the case, we think both options can work. However, we still slightly prefer option 1 since RAN4 already endorsed a dedicated session for NCSG pattern</w:t>
              </w:r>
            </w:ins>
            <w:ins w:id="1063" w:author="Qiming Li" w:date="2022-02-21T23:52:00Z">
              <w:r>
                <w:rPr>
                  <w:rFonts w:asciiTheme="minorHAnsi" w:eastAsia="SimSun" w:hAnsiTheme="minorHAnsi" w:cstheme="minorHAnsi"/>
                  <w:bCs/>
                  <w:iCs/>
                  <w:lang w:val="en-US"/>
                </w:rPr>
                <w:t xml:space="preserve"> and we think it is straightforward to capture NCSG pattern applicability in the same section. </w:t>
              </w:r>
            </w:ins>
          </w:p>
        </w:tc>
      </w:tr>
      <w:tr w:rsidR="00DF07DC" w14:paraId="45AF1CB6" w14:textId="77777777">
        <w:trPr>
          <w:ins w:id="1064" w:author="Chu-Hsiang Huang" w:date="2022-02-21T16:23:00Z"/>
        </w:trPr>
        <w:tc>
          <w:tcPr>
            <w:tcW w:w="1236" w:type="dxa"/>
          </w:tcPr>
          <w:p w14:paraId="1FB18E87" w14:textId="77777777" w:rsidR="00DF07DC" w:rsidRDefault="0061308C">
            <w:pPr>
              <w:spacing w:after="120"/>
              <w:jc w:val="both"/>
              <w:rPr>
                <w:ins w:id="1065" w:author="Chu-Hsiang Huang" w:date="2022-02-21T16:23:00Z"/>
                <w:rFonts w:asciiTheme="minorHAnsi" w:eastAsia="SimSun" w:hAnsiTheme="minorHAnsi" w:cstheme="minorHAnsi"/>
                <w:bCs/>
                <w:iCs/>
                <w:lang w:val="en-US"/>
              </w:rPr>
            </w:pPr>
            <w:ins w:id="1066" w:author="Chu-Hsiang Huang" w:date="2022-02-21T16:23:00Z">
              <w:r>
                <w:rPr>
                  <w:rFonts w:asciiTheme="minorHAnsi" w:eastAsia="SimSun" w:hAnsiTheme="minorHAnsi" w:cstheme="minorHAnsi"/>
                  <w:bCs/>
                  <w:iCs/>
                  <w:lang w:val="en-US"/>
                </w:rPr>
                <w:t>QC</w:t>
              </w:r>
            </w:ins>
          </w:p>
        </w:tc>
        <w:tc>
          <w:tcPr>
            <w:tcW w:w="8395" w:type="dxa"/>
          </w:tcPr>
          <w:p w14:paraId="79B59201" w14:textId="77777777" w:rsidR="00DF07DC" w:rsidRDefault="0061308C">
            <w:pPr>
              <w:spacing w:after="120"/>
              <w:jc w:val="both"/>
              <w:rPr>
                <w:ins w:id="1067" w:author="Chu-Hsiang Huang" w:date="2022-02-21T16:23:00Z"/>
                <w:rFonts w:asciiTheme="minorHAnsi" w:eastAsia="SimSun" w:hAnsiTheme="minorHAnsi" w:cstheme="minorHAnsi"/>
                <w:bCs/>
                <w:iCs/>
                <w:lang w:val="en-US"/>
              </w:rPr>
            </w:pPr>
            <w:ins w:id="1068" w:author="Chu-Hsiang Huang" w:date="2022-02-21T16:23:00Z">
              <w:r>
                <w:rPr>
                  <w:rFonts w:asciiTheme="minorHAnsi" w:eastAsia="SimSun" w:hAnsiTheme="minorHAnsi" w:cstheme="minorHAnsi"/>
                  <w:bCs/>
                  <w:iCs/>
                  <w:lang w:val="en-US"/>
                </w:rPr>
                <w:t xml:space="preserve">To us option 1 and 2 as clarified by Apple </w:t>
              </w:r>
            </w:ins>
            <w:ins w:id="1069" w:author="Chu-Hsiang Huang" w:date="2022-02-21T16:35:00Z">
              <w:r>
                <w:rPr>
                  <w:rFonts w:asciiTheme="minorHAnsi" w:eastAsia="SimSun" w:hAnsiTheme="minorHAnsi" w:cstheme="minorHAnsi"/>
                  <w:bCs/>
                  <w:iCs/>
                  <w:lang w:val="en-US"/>
                </w:rPr>
                <w:t>seems very similar, and the only difference is the format of the description of the same requirement. Could proponents of option 1 and 2 clarify the d</w:t>
              </w:r>
            </w:ins>
            <w:ins w:id="1070" w:author="Chu-Hsiang Huang" w:date="2022-02-21T16:36:00Z">
              <w:r>
                <w:rPr>
                  <w:rFonts w:asciiTheme="minorHAnsi" w:eastAsia="SimSun" w:hAnsiTheme="minorHAnsi" w:cstheme="minorHAnsi"/>
                  <w:bCs/>
                  <w:iCs/>
                  <w:lang w:val="en-US"/>
                </w:rPr>
                <w:t>ifference?</w:t>
              </w:r>
            </w:ins>
          </w:p>
        </w:tc>
      </w:tr>
      <w:tr w:rsidR="00DF07DC" w:rsidRPr="00BC2CD5" w14:paraId="569B447B" w14:textId="77777777">
        <w:trPr>
          <w:ins w:id="1071" w:author="Intel - Huang Rui(R4#102e)" w:date="2022-02-22T10:11:00Z"/>
        </w:trPr>
        <w:tc>
          <w:tcPr>
            <w:tcW w:w="1236" w:type="dxa"/>
          </w:tcPr>
          <w:p w14:paraId="69ED3EC4" w14:textId="77777777" w:rsidR="00DF07DC" w:rsidRDefault="0061308C">
            <w:pPr>
              <w:spacing w:after="120"/>
              <w:jc w:val="both"/>
              <w:rPr>
                <w:ins w:id="1072" w:author="Intel - Huang Rui(R4#102e)" w:date="2022-02-22T10:11:00Z"/>
                <w:rFonts w:asciiTheme="minorHAnsi" w:eastAsia="SimSun" w:hAnsiTheme="minorHAnsi" w:cstheme="minorHAnsi"/>
                <w:bCs/>
                <w:iCs/>
                <w:lang w:val="en-US"/>
              </w:rPr>
            </w:pPr>
            <w:ins w:id="1073" w:author="Intel - Huang Rui(R4#102e)" w:date="2022-02-22T10:11:00Z">
              <w:r>
                <w:rPr>
                  <w:rFonts w:asciiTheme="minorHAnsi" w:eastAsia="SimSun" w:hAnsiTheme="minorHAnsi" w:cstheme="minorHAnsi"/>
                  <w:bCs/>
                  <w:iCs/>
                  <w:lang w:val="en-US"/>
                </w:rPr>
                <w:t>Intel</w:t>
              </w:r>
            </w:ins>
          </w:p>
        </w:tc>
        <w:tc>
          <w:tcPr>
            <w:tcW w:w="8395" w:type="dxa"/>
          </w:tcPr>
          <w:p w14:paraId="4D8DDE70" w14:textId="77777777" w:rsidR="00DF07DC" w:rsidRDefault="0061308C">
            <w:pPr>
              <w:spacing w:after="120"/>
              <w:jc w:val="both"/>
              <w:rPr>
                <w:ins w:id="1074" w:author="Intel - Huang Rui(R4#102e)" w:date="2022-02-22T10:11:00Z"/>
                <w:rFonts w:asciiTheme="minorHAnsi" w:eastAsia="SimSun" w:hAnsiTheme="minorHAnsi" w:cstheme="minorHAnsi"/>
                <w:bCs/>
                <w:iCs/>
                <w:lang w:val="en-US"/>
              </w:rPr>
            </w:pPr>
            <w:ins w:id="1075" w:author="Intel - Huang Rui(R4#102e)" w:date="2022-02-22T10:11:00Z">
              <w:r>
                <w:rPr>
                  <w:rFonts w:asciiTheme="minorHAnsi" w:eastAsia="SimSun" w:hAnsiTheme="minorHAnsi" w:cstheme="minorHAnsi"/>
                  <w:bCs/>
                  <w:iCs/>
                  <w:lang w:val="en-US"/>
                </w:rPr>
                <w:t xml:space="preserve">Option 1. We </w:t>
              </w:r>
            </w:ins>
            <w:ins w:id="1076" w:author="Intel - Huang Rui(R4#102e)" w:date="2022-02-22T10:12:00Z">
              <w:r>
                <w:rPr>
                  <w:rFonts w:asciiTheme="minorHAnsi" w:eastAsia="SimSun" w:hAnsiTheme="minorHAnsi" w:cstheme="minorHAnsi"/>
                  <w:bCs/>
                  <w:iCs/>
                  <w:lang w:val="en-US"/>
                </w:rPr>
                <w:t>are not sure the purpose of such mapping because they can be configured by NW independently.</w:t>
              </w:r>
            </w:ins>
          </w:p>
        </w:tc>
      </w:tr>
      <w:tr w:rsidR="00DF07DC" w:rsidRPr="00BC2CD5" w14:paraId="410B334A" w14:textId="77777777">
        <w:trPr>
          <w:ins w:id="1077" w:author="xusheng wei" w:date="2022-02-22T11:45:00Z"/>
        </w:trPr>
        <w:tc>
          <w:tcPr>
            <w:tcW w:w="1236" w:type="dxa"/>
          </w:tcPr>
          <w:p w14:paraId="1D9EFBB3" w14:textId="77777777" w:rsidR="00DF07DC" w:rsidRDefault="0061308C">
            <w:pPr>
              <w:spacing w:after="120"/>
              <w:jc w:val="both"/>
              <w:rPr>
                <w:ins w:id="1078" w:author="xusheng wei" w:date="2022-02-22T11:45:00Z"/>
                <w:rFonts w:asciiTheme="minorHAnsi" w:eastAsia="SimSun" w:hAnsiTheme="minorHAnsi" w:cstheme="minorHAnsi"/>
                <w:bCs/>
                <w:iCs/>
                <w:lang w:val="en-US"/>
              </w:rPr>
            </w:pPr>
            <w:ins w:id="1079" w:author="xusheng wei" w:date="2022-02-22T11:45:00Z">
              <w:r>
                <w:rPr>
                  <w:rFonts w:asciiTheme="minorHAnsi" w:eastAsia="SimSun" w:hAnsiTheme="minorHAnsi" w:cstheme="minorHAnsi"/>
                  <w:bCs/>
                  <w:iCs/>
                  <w:lang w:val="en-US"/>
                </w:rPr>
                <w:t>vivo</w:t>
              </w:r>
            </w:ins>
          </w:p>
        </w:tc>
        <w:tc>
          <w:tcPr>
            <w:tcW w:w="8395" w:type="dxa"/>
          </w:tcPr>
          <w:p w14:paraId="772AD3C5" w14:textId="77777777" w:rsidR="00DF07DC" w:rsidRDefault="0061308C">
            <w:pPr>
              <w:spacing w:after="120"/>
              <w:jc w:val="both"/>
              <w:rPr>
                <w:ins w:id="1080" w:author="xusheng wei" w:date="2022-02-22T11:45:00Z"/>
                <w:rFonts w:asciiTheme="minorHAnsi" w:eastAsia="SimSun" w:hAnsiTheme="minorHAnsi" w:cstheme="minorHAnsi"/>
                <w:bCs/>
                <w:iCs/>
                <w:lang w:val="en-US"/>
              </w:rPr>
            </w:pPr>
            <w:ins w:id="1081" w:author="xusheng wei" w:date="2022-02-22T11:46:00Z">
              <w:r>
                <w:rPr>
                  <w:rFonts w:asciiTheme="minorHAnsi" w:eastAsia="SimSun" w:hAnsiTheme="minorHAnsi" w:cstheme="minorHAnsi"/>
                  <w:bCs/>
                  <w:iCs/>
                  <w:lang w:val="en-US"/>
                </w:rPr>
                <w:t xml:space="preserve">Similar view with Apple’s clarification. We are ok with option 1 since </w:t>
              </w:r>
            </w:ins>
            <w:ins w:id="1082" w:author="xusheng wei" w:date="2022-02-22T11:47:00Z">
              <w:r>
                <w:rPr>
                  <w:rFonts w:asciiTheme="minorHAnsi" w:eastAsia="SimSun" w:hAnsiTheme="minorHAnsi" w:cstheme="minorHAnsi"/>
                  <w:bCs/>
                  <w:iCs/>
                  <w:lang w:val="en-US"/>
                </w:rPr>
                <w:t>option 2 can exist without any extra effort.</w:t>
              </w:r>
            </w:ins>
            <w:ins w:id="1083" w:author="xusheng wei" w:date="2022-02-22T11:46:00Z">
              <w:r>
                <w:rPr>
                  <w:rFonts w:asciiTheme="minorHAnsi" w:eastAsia="SimSun" w:hAnsiTheme="minorHAnsi" w:cstheme="minorHAnsi"/>
                  <w:bCs/>
                  <w:iCs/>
                  <w:lang w:val="en-US"/>
                </w:rPr>
                <w:t xml:space="preserve">  </w:t>
              </w:r>
            </w:ins>
          </w:p>
        </w:tc>
      </w:tr>
      <w:tr w:rsidR="00DF07DC" w:rsidRPr="00BC2CD5" w14:paraId="743A18DE" w14:textId="77777777">
        <w:trPr>
          <w:ins w:id="1084" w:author="ZTE" w:date="2022-02-22T19:03:00Z"/>
        </w:trPr>
        <w:tc>
          <w:tcPr>
            <w:tcW w:w="1236" w:type="dxa"/>
          </w:tcPr>
          <w:p w14:paraId="65BB6823" w14:textId="77777777" w:rsidR="00DF07DC" w:rsidRDefault="0061308C">
            <w:pPr>
              <w:spacing w:after="120"/>
              <w:jc w:val="both"/>
              <w:rPr>
                <w:ins w:id="1085" w:author="ZTE" w:date="2022-02-22T19:03:00Z"/>
                <w:rFonts w:asciiTheme="minorHAnsi" w:eastAsia="SimSun" w:hAnsiTheme="minorHAnsi" w:cstheme="minorHAnsi"/>
                <w:bCs/>
                <w:iCs/>
                <w:lang w:val="en-US"/>
              </w:rPr>
            </w:pPr>
            <w:ins w:id="1086" w:author="ZTE" w:date="2022-02-22T19:03:00Z">
              <w:r>
                <w:rPr>
                  <w:rFonts w:asciiTheme="minorHAnsi" w:eastAsia="SimSun" w:hAnsiTheme="minorHAnsi" w:cstheme="minorHAnsi" w:hint="eastAsia"/>
                  <w:bCs/>
                  <w:iCs/>
                  <w:lang w:val="en-US"/>
                </w:rPr>
                <w:t>ZTE</w:t>
              </w:r>
            </w:ins>
          </w:p>
        </w:tc>
        <w:tc>
          <w:tcPr>
            <w:tcW w:w="8395" w:type="dxa"/>
          </w:tcPr>
          <w:p w14:paraId="6196E0C7" w14:textId="77777777" w:rsidR="00DF07DC" w:rsidRDefault="0061308C">
            <w:pPr>
              <w:spacing w:after="120"/>
              <w:jc w:val="both"/>
              <w:rPr>
                <w:ins w:id="1087" w:author="ZTE" w:date="2022-02-22T19:03:00Z"/>
                <w:rFonts w:asciiTheme="minorHAnsi" w:eastAsia="SimSun" w:hAnsiTheme="minorHAnsi" w:cstheme="minorHAnsi"/>
                <w:bCs/>
                <w:iCs/>
                <w:lang w:val="en-US"/>
              </w:rPr>
            </w:pPr>
            <w:ins w:id="1088" w:author="ZTE" w:date="2022-02-22T19:03:00Z">
              <w:r>
                <w:rPr>
                  <w:rFonts w:asciiTheme="minorHAnsi" w:eastAsia="SimSun" w:hAnsiTheme="minorHAnsi" w:cstheme="minorHAnsi" w:hint="eastAsia"/>
                  <w:bCs/>
                  <w:iCs/>
                  <w:lang w:val="en-US"/>
                </w:rPr>
                <w:t>Fine with the agreements achieved in GTW.</w:t>
              </w:r>
            </w:ins>
          </w:p>
        </w:tc>
      </w:tr>
      <w:tr w:rsidR="00341FDB" w:rsidRPr="00BC2CD5" w14:paraId="269BFCC2" w14:textId="77777777">
        <w:trPr>
          <w:ins w:id="1089" w:author="MK" w:date="2022-02-22T18:25:00Z"/>
        </w:trPr>
        <w:tc>
          <w:tcPr>
            <w:tcW w:w="1236" w:type="dxa"/>
          </w:tcPr>
          <w:p w14:paraId="6978C0E3" w14:textId="29A70E81" w:rsidR="00341FDB" w:rsidRDefault="00341FDB">
            <w:pPr>
              <w:spacing w:after="120"/>
              <w:jc w:val="both"/>
              <w:rPr>
                <w:ins w:id="1090" w:author="MK" w:date="2022-02-22T18:25:00Z"/>
                <w:rFonts w:asciiTheme="minorHAnsi" w:eastAsia="SimSun" w:hAnsiTheme="minorHAnsi" w:cstheme="minorHAnsi"/>
                <w:bCs/>
                <w:iCs/>
                <w:lang w:val="en-US"/>
              </w:rPr>
            </w:pPr>
            <w:ins w:id="1091" w:author="MK" w:date="2022-02-22T18:25:00Z">
              <w:r>
                <w:rPr>
                  <w:rFonts w:asciiTheme="minorHAnsi" w:eastAsia="SimSun" w:hAnsiTheme="minorHAnsi" w:cstheme="minorHAnsi"/>
                  <w:bCs/>
                  <w:iCs/>
                  <w:lang w:val="en-US"/>
                </w:rPr>
                <w:t>E///</w:t>
              </w:r>
            </w:ins>
          </w:p>
        </w:tc>
        <w:tc>
          <w:tcPr>
            <w:tcW w:w="8395" w:type="dxa"/>
          </w:tcPr>
          <w:p w14:paraId="588CA4D2" w14:textId="36AF9224" w:rsidR="00341FDB" w:rsidRDefault="00341FDB">
            <w:pPr>
              <w:spacing w:after="120"/>
              <w:jc w:val="both"/>
              <w:rPr>
                <w:ins w:id="1092" w:author="MK" w:date="2022-02-22T18:25:00Z"/>
                <w:rFonts w:asciiTheme="minorHAnsi" w:eastAsia="SimSun" w:hAnsiTheme="minorHAnsi" w:cstheme="minorHAnsi"/>
                <w:bCs/>
                <w:iCs/>
                <w:lang w:val="en-US"/>
              </w:rPr>
            </w:pPr>
            <w:ins w:id="1093" w:author="MK" w:date="2022-02-22T18:25:00Z">
              <w:r>
                <w:rPr>
                  <w:rFonts w:asciiTheme="minorHAnsi" w:eastAsia="SimSun" w:hAnsiTheme="minorHAnsi" w:cstheme="minorHAnsi"/>
                  <w:bCs/>
                  <w:iCs/>
                  <w:lang w:val="en-US"/>
                </w:rPr>
                <w:t>Resolved in GTW</w:t>
              </w:r>
            </w:ins>
          </w:p>
        </w:tc>
      </w:tr>
      <w:tr w:rsidR="00A15B3D" w:rsidRPr="00BC2CD5" w14:paraId="11605CFF" w14:textId="77777777">
        <w:trPr>
          <w:ins w:id="1094" w:author="HW - 102" w:date="2022-02-23T15:47:00Z"/>
        </w:trPr>
        <w:tc>
          <w:tcPr>
            <w:tcW w:w="1236" w:type="dxa"/>
          </w:tcPr>
          <w:p w14:paraId="0734BE28" w14:textId="43487FF5" w:rsidR="00A15B3D" w:rsidRDefault="00A15B3D" w:rsidP="00A15B3D">
            <w:pPr>
              <w:spacing w:after="120"/>
              <w:jc w:val="both"/>
              <w:rPr>
                <w:ins w:id="1095" w:author="HW - 102" w:date="2022-02-23T15:47:00Z"/>
                <w:rFonts w:asciiTheme="minorHAnsi" w:eastAsia="SimSun" w:hAnsiTheme="minorHAnsi" w:cstheme="minorHAnsi"/>
                <w:bCs/>
                <w:iCs/>
                <w:lang w:val="en-US"/>
              </w:rPr>
            </w:pPr>
            <w:ins w:id="1096" w:author="HW - 102" w:date="2022-02-23T15:47:00Z">
              <w:r>
                <w:rPr>
                  <w:rFonts w:asciiTheme="minorHAnsi" w:eastAsia="SimSun" w:hAnsiTheme="minorHAnsi" w:cstheme="minorHAnsi" w:hint="eastAsia"/>
                  <w:bCs/>
                  <w:iCs/>
                  <w:lang w:val="en-US"/>
                </w:rPr>
                <w:t>H</w:t>
              </w:r>
              <w:r>
                <w:rPr>
                  <w:rFonts w:asciiTheme="minorHAnsi" w:eastAsia="SimSun" w:hAnsiTheme="minorHAnsi" w:cstheme="minorHAnsi"/>
                  <w:bCs/>
                  <w:iCs/>
                  <w:lang w:val="en-US"/>
                </w:rPr>
                <w:t>uawei</w:t>
              </w:r>
            </w:ins>
          </w:p>
        </w:tc>
        <w:tc>
          <w:tcPr>
            <w:tcW w:w="8395" w:type="dxa"/>
          </w:tcPr>
          <w:p w14:paraId="0D6FB430" w14:textId="4F61A8AE" w:rsidR="00A15B3D" w:rsidRDefault="00A15B3D" w:rsidP="00A15B3D">
            <w:pPr>
              <w:spacing w:after="120"/>
              <w:jc w:val="both"/>
              <w:rPr>
                <w:ins w:id="1097" w:author="HW - 102" w:date="2022-02-23T15:47:00Z"/>
                <w:rFonts w:asciiTheme="minorHAnsi" w:eastAsia="SimSun" w:hAnsiTheme="minorHAnsi" w:cstheme="minorHAnsi"/>
                <w:bCs/>
                <w:iCs/>
                <w:lang w:val="en-US"/>
              </w:rPr>
            </w:pPr>
            <w:ins w:id="1098" w:author="HW - 102" w:date="2022-02-23T15:47:00Z">
              <w:r>
                <w:rPr>
                  <w:rFonts w:asciiTheme="minorHAnsi" w:eastAsia="SimSun" w:hAnsiTheme="minorHAnsi" w:cstheme="minorHAnsi" w:hint="eastAsia"/>
                  <w:bCs/>
                  <w:iCs/>
                  <w:lang w:val="en-US"/>
                </w:rPr>
                <w:t>F</w:t>
              </w:r>
              <w:r>
                <w:rPr>
                  <w:rFonts w:asciiTheme="minorHAnsi" w:eastAsia="SimSun" w:hAnsiTheme="minorHAnsi" w:cstheme="minorHAnsi"/>
                  <w:bCs/>
                  <w:iCs/>
                  <w:lang w:val="en-US"/>
                </w:rPr>
                <w:t>ollow GTW agreement.</w:t>
              </w:r>
            </w:ins>
          </w:p>
        </w:tc>
      </w:tr>
    </w:tbl>
    <w:p w14:paraId="73D8F009" w14:textId="77777777" w:rsidR="00DF07DC" w:rsidRDefault="00DF07DC">
      <w:pPr>
        <w:jc w:val="both"/>
        <w:rPr>
          <w:rFonts w:asciiTheme="minorHAnsi" w:eastAsia="SimSun" w:hAnsiTheme="minorHAnsi" w:cstheme="minorHAnsi"/>
          <w:bCs/>
          <w:iCs/>
          <w:lang w:val="en-US"/>
        </w:rPr>
      </w:pPr>
    </w:p>
    <w:p w14:paraId="647D7EFB" w14:textId="77777777" w:rsidR="00DF07DC" w:rsidRDefault="0061308C">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Issue 5-2: if conclusion of issue 5-1 is “yes”, how to define the mapping table</w:t>
      </w:r>
    </w:p>
    <w:p w14:paraId="3D7D4ACF"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1: </w:t>
      </w:r>
      <w:r>
        <w:rPr>
          <w:rFonts w:asciiTheme="minorHAnsi" w:eastAsia="SimSun" w:hAnsiTheme="minorHAnsi" w:cstheme="minorHAnsi"/>
          <w:bCs/>
          <w:iCs/>
          <w:color w:val="000000" w:themeColor="text1"/>
          <w:lang w:val="en-GB"/>
        </w:rPr>
        <w:t>Mapping between legacy measurement gap patterns and corresponding NCSG is defined by relating their identifiers. (E///)</w:t>
      </w:r>
    </w:p>
    <w:p w14:paraId="0AABC90F"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2: others</w:t>
      </w:r>
    </w:p>
    <w:p w14:paraId="7B4D0077"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5417C207"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Discussion is needed. </w:t>
      </w:r>
    </w:p>
    <w:p w14:paraId="2E7B567E"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774F52BF" w14:textId="77777777">
        <w:tc>
          <w:tcPr>
            <w:tcW w:w="1236" w:type="dxa"/>
          </w:tcPr>
          <w:p w14:paraId="4CB1F258"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61AAFA40"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2868DD4D" w14:textId="77777777">
        <w:tc>
          <w:tcPr>
            <w:tcW w:w="1236" w:type="dxa"/>
          </w:tcPr>
          <w:p w14:paraId="39266000"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099" w:author="Qiming Li" w:date="2022-02-21T23:52:00Z">
              <w:r>
                <w:rPr>
                  <w:rFonts w:asciiTheme="minorHAnsi" w:eastAsia="SimSun" w:hAnsiTheme="minorHAnsi" w:cstheme="minorHAnsi"/>
                  <w:bCs/>
                  <w:iCs/>
                  <w:lang w:val="en-US"/>
                </w:rPr>
                <w:t>Apple</w:t>
              </w:r>
            </w:ins>
          </w:p>
        </w:tc>
        <w:tc>
          <w:tcPr>
            <w:tcW w:w="8395" w:type="dxa"/>
          </w:tcPr>
          <w:p w14:paraId="103DA829"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100" w:author="Qiming Li" w:date="2022-02-21T23:52:00Z">
              <w:r>
                <w:rPr>
                  <w:rFonts w:asciiTheme="minorHAnsi" w:eastAsia="SimSun" w:hAnsiTheme="minorHAnsi" w:cstheme="minorHAnsi"/>
                  <w:bCs/>
                  <w:iCs/>
                  <w:lang w:val="en-US"/>
                </w:rPr>
                <w:t xml:space="preserve">We prefer not to have such mapping. But if </w:t>
              </w:r>
            </w:ins>
            <w:ins w:id="1101" w:author="Qiming Li" w:date="2022-02-21T23:53:00Z">
              <w:r>
                <w:rPr>
                  <w:rFonts w:asciiTheme="minorHAnsi" w:eastAsia="SimSun" w:hAnsiTheme="minorHAnsi" w:cstheme="minorHAnsi"/>
                  <w:bCs/>
                  <w:iCs/>
                  <w:lang w:val="en-US"/>
                </w:rPr>
                <w:t>conclusion of issue 5-1 is “yes”, option 1 is OK.</w:t>
              </w:r>
            </w:ins>
          </w:p>
        </w:tc>
      </w:tr>
    </w:tbl>
    <w:p w14:paraId="59FE937C" w14:textId="77777777" w:rsidR="00DF07DC" w:rsidRDefault="00DF07DC">
      <w:pPr>
        <w:jc w:val="both"/>
        <w:rPr>
          <w:rFonts w:asciiTheme="minorHAnsi" w:eastAsia="SimSun" w:hAnsiTheme="minorHAnsi" w:cstheme="minorHAnsi"/>
          <w:bCs/>
          <w:iCs/>
          <w:lang w:val="en-US"/>
        </w:rPr>
      </w:pPr>
    </w:p>
    <w:p w14:paraId="166CE4F3" w14:textId="77777777" w:rsidR="00DF07DC" w:rsidRDefault="0061308C">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Issue 5-3: UE feature list discussion on NCSG support</w:t>
      </w:r>
    </w:p>
    <w:p w14:paraId="6A97FD24"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New capabilities proposed in this meeting</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645"/>
        <w:gridCol w:w="820"/>
        <w:gridCol w:w="787"/>
        <w:gridCol w:w="699"/>
        <w:gridCol w:w="715"/>
        <w:gridCol w:w="863"/>
        <w:gridCol w:w="447"/>
        <w:gridCol w:w="875"/>
        <w:gridCol w:w="875"/>
        <w:gridCol w:w="853"/>
        <w:gridCol w:w="436"/>
        <w:gridCol w:w="1143"/>
      </w:tblGrid>
      <w:tr w:rsidR="00DF07DC" w14:paraId="7215543C" w14:textId="77777777">
        <w:trPr>
          <w:trHeight w:val="20"/>
        </w:trPr>
        <w:tc>
          <w:tcPr>
            <w:tcW w:w="473" w:type="dxa"/>
            <w:tcBorders>
              <w:top w:val="single" w:sz="4" w:space="0" w:color="auto"/>
              <w:left w:val="single" w:sz="4" w:space="0" w:color="auto"/>
              <w:bottom w:val="single" w:sz="4" w:space="0" w:color="auto"/>
              <w:right w:val="single" w:sz="4" w:space="0" w:color="auto"/>
            </w:tcBorders>
          </w:tcPr>
          <w:p w14:paraId="63D73720" w14:textId="77777777" w:rsidR="00DF07DC" w:rsidRDefault="0061308C">
            <w:pPr>
              <w:pStyle w:val="TAH"/>
              <w:keepNext w:val="0"/>
              <w:keepLines w:val="0"/>
              <w:spacing w:before="120" w:after="120"/>
              <w:rPr>
                <w:rFonts w:cs="Arial"/>
                <w:sz w:val="14"/>
                <w:szCs w:val="16"/>
                <w:lang w:val="en-US"/>
              </w:rPr>
            </w:pPr>
            <w:r>
              <w:rPr>
                <w:rFonts w:cs="Arial"/>
                <w:sz w:val="14"/>
                <w:szCs w:val="16"/>
                <w:lang w:val="en-US"/>
              </w:rPr>
              <w:lastRenderedPageBreak/>
              <w:t>Index</w:t>
            </w:r>
          </w:p>
        </w:tc>
        <w:tc>
          <w:tcPr>
            <w:tcW w:w="645" w:type="dxa"/>
            <w:tcBorders>
              <w:top w:val="single" w:sz="4" w:space="0" w:color="auto"/>
              <w:left w:val="single" w:sz="4" w:space="0" w:color="auto"/>
              <w:bottom w:val="single" w:sz="4" w:space="0" w:color="auto"/>
              <w:right w:val="single" w:sz="4" w:space="0" w:color="auto"/>
            </w:tcBorders>
          </w:tcPr>
          <w:p w14:paraId="526AB9CA" w14:textId="77777777" w:rsidR="00DF07DC" w:rsidRDefault="0061308C">
            <w:pPr>
              <w:pStyle w:val="TAH"/>
              <w:keepNext w:val="0"/>
              <w:keepLines w:val="0"/>
              <w:spacing w:before="120" w:after="120"/>
              <w:rPr>
                <w:rFonts w:cs="Arial"/>
                <w:sz w:val="14"/>
                <w:szCs w:val="16"/>
                <w:lang w:val="en-US"/>
              </w:rPr>
            </w:pPr>
            <w:r>
              <w:rPr>
                <w:rFonts w:cs="Arial"/>
                <w:sz w:val="14"/>
                <w:szCs w:val="16"/>
                <w:lang w:val="en-US"/>
              </w:rPr>
              <w:t>Feature group</w:t>
            </w:r>
          </w:p>
        </w:tc>
        <w:tc>
          <w:tcPr>
            <w:tcW w:w="820" w:type="dxa"/>
            <w:tcBorders>
              <w:top w:val="single" w:sz="4" w:space="0" w:color="auto"/>
              <w:left w:val="single" w:sz="4" w:space="0" w:color="auto"/>
              <w:bottom w:val="single" w:sz="4" w:space="0" w:color="auto"/>
              <w:right w:val="single" w:sz="4" w:space="0" w:color="auto"/>
            </w:tcBorders>
          </w:tcPr>
          <w:p w14:paraId="63665B30" w14:textId="77777777" w:rsidR="00DF07DC" w:rsidRDefault="0061308C">
            <w:pPr>
              <w:pStyle w:val="TAH"/>
              <w:keepNext w:val="0"/>
              <w:keepLines w:val="0"/>
              <w:spacing w:before="120" w:after="120"/>
              <w:rPr>
                <w:rFonts w:cs="Arial"/>
                <w:sz w:val="14"/>
                <w:szCs w:val="16"/>
                <w:lang w:val="en-US"/>
              </w:rPr>
            </w:pPr>
            <w:r>
              <w:rPr>
                <w:rFonts w:cs="Arial"/>
                <w:sz w:val="14"/>
                <w:szCs w:val="16"/>
                <w:lang w:val="en-US"/>
              </w:rPr>
              <w:t>Components</w:t>
            </w:r>
          </w:p>
        </w:tc>
        <w:tc>
          <w:tcPr>
            <w:tcW w:w="787" w:type="dxa"/>
            <w:tcBorders>
              <w:top w:val="single" w:sz="4" w:space="0" w:color="auto"/>
              <w:left w:val="single" w:sz="4" w:space="0" w:color="auto"/>
              <w:bottom w:val="single" w:sz="4" w:space="0" w:color="auto"/>
              <w:right w:val="single" w:sz="4" w:space="0" w:color="auto"/>
            </w:tcBorders>
          </w:tcPr>
          <w:p w14:paraId="68C53459" w14:textId="77777777" w:rsidR="00DF07DC" w:rsidRDefault="0061308C">
            <w:pPr>
              <w:pStyle w:val="TAH"/>
              <w:keepNext w:val="0"/>
              <w:keepLines w:val="0"/>
              <w:spacing w:before="120" w:after="120"/>
              <w:rPr>
                <w:rFonts w:cs="Arial"/>
                <w:sz w:val="14"/>
                <w:szCs w:val="16"/>
                <w:lang w:val="en-US"/>
              </w:rPr>
            </w:pPr>
            <w:r>
              <w:rPr>
                <w:rFonts w:cs="Arial"/>
                <w:sz w:val="14"/>
                <w:szCs w:val="16"/>
                <w:lang w:val="en-US"/>
              </w:rPr>
              <w:t>Prerequisite feature groups</w:t>
            </w:r>
          </w:p>
        </w:tc>
        <w:tc>
          <w:tcPr>
            <w:tcW w:w="699" w:type="dxa"/>
            <w:tcBorders>
              <w:top w:val="single" w:sz="4" w:space="0" w:color="auto"/>
              <w:left w:val="single" w:sz="4" w:space="0" w:color="auto"/>
              <w:bottom w:val="single" w:sz="4" w:space="0" w:color="auto"/>
              <w:right w:val="single" w:sz="4" w:space="0" w:color="auto"/>
            </w:tcBorders>
          </w:tcPr>
          <w:p w14:paraId="70763A75" w14:textId="77777777" w:rsidR="00DF07DC" w:rsidRDefault="0061308C">
            <w:pPr>
              <w:pStyle w:val="TAH"/>
              <w:keepNext w:val="0"/>
              <w:keepLines w:val="0"/>
              <w:spacing w:before="120" w:after="120"/>
              <w:rPr>
                <w:rFonts w:cs="Arial"/>
                <w:sz w:val="14"/>
                <w:szCs w:val="16"/>
                <w:lang w:val="en-US"/>
              </w:rPr>
            </w:pPr>
            <w:r>
              <w:rPr>
                <w:rFonts w:cs="Arial"/>
                <w:sz w:val="14"/>
                <w:szCs w:val="16"/>
                <w:lang w:val="en-US"/>
              </w:rPr>
              <w:t>Need for the gNB to know if the feature is supported</w:t>
            </w:r>
          </w:p>
        </w:tc>
        <w:tc>
          <w:tcPr>
            <w:tcW w:w="715" w:type="dxa"/>
            <w:tcBorders>
              <w:top w:val="single" w:sz="4" w:space="0" w:color="auto"/>
              <w:left w:val="single" w:sz="4" w:space="0" w:color="auto"/>
              <w:bottom w:val="single" w:sz="4" w:space="0" w:color="auto"/>
              <w:right w:val="single" w:sz="4" w:space="0" w:color="auto"/>
            </w:tcBorders>
          </w:tcPr>
          <w:p w14:paraId="02AD8B93" w14:textId="77777777" w:rsidR="00DF07DC" w:rsidRDefault="0061308C">
            <w:pPr>
              <w:pStyle w:val="TAH"/>
              <w:keepNext w:val="0"/>
              <w:keepLines w:val="0"/>
              <w:spacing w:before="120" w:after="120"/>
              <w:rPr>
                <w:rFonts w:cs="Arial"/>
                <w:sz w:val="14"/>
                <w:szCs w:val="16"/>
                <w:lang w:val="en-US"/>
              </w:rPr>
            </w:pPr>
            <w:r>
              <w:rPr>
                <w:rFonts w:eastAsia="Gulim" w:cs="Arial"/>
                <w:color w:val="000000"/>
                <w:sz w:val="14"/>
                <w:szCs w:val="16"/>
                <w:lang w:val="en-US"/>
              </w:rPr>
              <w:t xml:space="preserve">Applicable to </w:t>
            </w:r>
            <w:r>
              <w:rPr>
                <w:rFonts w:cs="Arial"/>
                <w:color w:val="000000"/>
                <w:sz w:val="14"/>
                <w:szCs w:val="16"/>
                <w:lang w:val="en-US"/>
              </w:rPr>
              <w:t>the capability signalling exchange between Ues (V2X WI only)”.</w:t>
            </w:r>
          </w:p>
        </w:tc>
        <w:tc>
          <w:tcPr>
            <w:tcW w:w="863" w:type="dxa"/>
            <w:tcBorders>
              <w:top w:val="single" w:sz="4" w:space="0" w:color="auto"/>
              <w:left w:val="single" w:sz="4" w:space="0" w:color="auto"/>
              <w:bottom w:val="single" w:sz="4" w:space="0" w:color="auto"/>
              <w:right w:val="single" w:sz="4" w:space="0" w:color="auto"/>
            </w:tcBorders>
          </w:tcPr>
          <w:p w14:paraId="56D03DA0" w14:textId="77777777" w:rsidR="00DF07DC" w:rsidRDefault="0061308C">
            <w:pPr>
              <w:pStyle w:val="TAN"/>
              <w:keepNext w:val="0"/>
              <w:keepLines w:val="0"/>
              <w:ind w:left="0" w:firstLine="0"/>
              <w:rPr>
                <w:rFonts w:cs="Arial"/>
                <w:b/>
                <w:sz w:val="14"/>
                <w:szCs w:val="16"/>
                <w:lang w:val="en-US" w:eastAsia="ja-JP"/>
              </w:rPr>
            </w:pPr>
            <w:r>
              <w:rPr>
                <w:rFonts w:cs="Arial"/>
                <w:b/>
                <w:sz w:val="14"/>
                <w:szCs w:val="16"/>
                <w:lang w:val="en-US" w:eastAsia="ja-JP"/>
              </w:rPr>
              <w:t xml:space="preserve">Consequence if the feature is not </w:t>
            </w:r>
            <w:del w:id="1102" w:author="Chu-Hsiang Huang" w:date="2022-02-21T16:36:00Z">
              <w:r>
                <w:rPr>
                  <w:rFonts w:cs="Arial"/>
                  <w:b/>
                  <w:sz w:val="14"/>
                  <w:szCs w:val="16"/>
                  <w:lang w:val="en-US" w:eastAsia="ja-JP"/>
                </w:rPr>
                <w:delText>supported</w:delText>
              </w:r>
            </w:del>
            <w:ins w:id="1103" w:author="Chu-Hsiang Huang" w:date="2022-02-21T16:36:00Z">
              <w:r>
                <w:rPr>
                  <w:rFonts w:cs="Arial"/>
                  <w:b/>
                  <w:sz w:val="14"/>
                  <w:szCs w:val="16"/>
                  <w:lang w:val="en-US" w:eastAsia="ja-JP"/>
                </w:rPr>
                <w:pgNum/>
              </w:r>
              <w:r>
                <w:rPr>
                  <w:rFonts w:cs="Arial"/>
                  <w:b/>
                  <w:sz w:val="14"/>
                  <w:szCs w:val="16"/>
                  <w:lang w:val="en-US" w:eastAsia="ja-JP"/>
                </w:rPr>
                <w:t>onfigur</w:t>
              </w:r>
            </w:ins>
            <w:r>
              <w:rPr>
                <w:rFonts w:cs="Arial"/>
                <w:b/>
                <w:sz w:val="14"/>
                <w:szCs w:val="16"/>
                <w:lang w:val="en-US" w:eastAsia="ja-JP"/>
              </w:rPr>
              <w:t xml:space="preserve"> by the UE</w:t>
            </w:r>
          </w:p>
        </w:tc>
        <w:tc>
          <w:tcPr>
            <w:tcW w:w="447" w:type="dxa"/>
            <w:tcBorders>
              <w:top w:val="single" w:sz="4" w:space="0" w:color="auto"/>
              <w:left w:val="single" w:sz="4" w:space="0" w:color="auto"/>
              <w:bottom w:val="single" w:sz="4" w:space="0" w:color="auto"/>
              <w:right w:val="single" w:sz="4" w:space="0" w:color="auto"/>
            </w:tcBorders>
          </w:tcPr>
          <w:p w14:paraId="0DD8F7F3" w14:textId="77777777" w:rsidR="00DF07DC" w:rsidRDefault="0061308C">
            <w:pPr>
              <w:pStyle w:val="TAN"/>
              <w:keepNext w:val="0"/>
              <w:keepLines w:val="0"/>
              <w:ind w:left="0" w:firstLine="0"/>
              <w:rPr>
                <w:rFonts w:cs="Arial"/>
                <w:b/>
                <w:sz w:val="14"/>
                <w:szCs w:val="16"/>
                <w:lang w:eastAsia="ja-JP"/>
              </w:rPr>
            </w:pPr>
            <w:r>
              <w:rPr>
                <w:rFonts w:cs="Arial"/>
                <w:b/>
                <w:sz w:val="14"/>
                <w:szCs w:val="16"/>
                <w:lang w:eastAsia="ja-JP"/>
              </w:rPr>
              <w:t>Type</w:t>
            </w:r>
          </w:p>
          <w:p w14:paraId="57ACE112" w14:textId="77777777" w:rsidR="00DF07DC" w:rsidRDefault="00DF07DC">
            <w:pPr>
              <w:pStyle w:val="TAN"/>
              <w:keepNext w:val="0"/>
              <w:keepLines w:val="0"/>
              <w:ind w:left="0" w:firstLine="0"/>
              <w:rPr>
                <w:rFonts w:cs="Arial"/>
                <w:b/>
                <w:sz w:val="14"/>
                <w:szCs w:val="16"/>
                <w:lang w:eastAsia="ja-JP"/>
              </w:rPr>
            </w:pPr>
          </w:p>
        </w:tc>
        <w:tc>
          <w:tcPr>
            <w:tcW w:w="875" w:type="dxa"/>
            <w:tcBorders>
              <w:top w:val="single" w:sz="4" w:space="0" w:color="auto"/>
              <w:left w:val="single" w:sz="4" w:space="0" w:color="auto"/>
              <w:bottom w:val="single" w:sz="4" w:space="0" w:color="auto"/>
              <w:right w:val="single" w:sz="4" w:space="0" w:color="auto"/>
            </w:tcBorders>
          </w:tcPr>
          <w:p w14:paraId="1E43476F" w14:textId="77777777" w:rsidR="00DF07DC" w:rsidRDefault="0061308C">
            <w:pPr>
              <w:pStyle w:val="TAH"/>
              <w:keepNext w:val="0"/>
              <w:keepLines w:val="0"/>
              <w:spacing w:before="120" w:after="120"/>
              <w:rPr>
                <w:rFonts w:cs="Arial"/>
                <w:sz w:val="14"/>
                <w:szCs w:val="16"/>
                <w:lang w:val="en-US"/>
              </w:rPr>
            </w:pPr>
            <w:r>
              <w:rPr>
                <w:rFonts w:cs="Arial"/>
                <w:sz w:val="14"/>
                <w:szCs w:val="16"/>
                <w:lang w:val="en-US"/>
              </w:rPr>
              <w:t>Need of FDD/TDD differentiation</w:t>
            </w:r>
          </w:p>
        </w:tc>
        <w:tc>
          <w:tcPr>
            <w:tcW w:w="875" w:type="dxa"/>
            <w:tcBorders>
              <w:top w:val="single" w:sz="4" w:space="0" w:color="auto"/>
              <w:left w:val="single" w:sz="4" w:space="0" w:color="auto"/>
              <w:bottom w:val="single" w:sz="4" w:space="0" w:color="auto"/>
              <w:right w:val="single" w:sz="4" w:space="0" w:color="auto"/>
            </w:tcBorders>
          </w:tcPr>
          <w:p w14:paraId="16182347" w14:textId="77777777" w:rsidR="00DF07DC" w:rsidRDefault="0061308C">
            <w:pPr>
              <w:pStyle w:val="TAH"/>
              <w:keepNext w:val="0"/>
              <w:keepLines w:val="0"/>
              <w:spacing w:before="120" w:after="120"/>
              <w:rPr>
                <w:rFonts w:cs="Arial"/>
                <w:sz w:val="14"/>
                <w:szCs w:val="16"/>
                <w:lang w:val="en-US"/>
              </w:rPr>
            </w:pPr>
            <w:r>
              <w:rPr>
                <w:rFonts w:cs="Arial"/>
                <w:sz w:val="14"/>
                <w:szCs w:val="16"/>
                <w:lang w:val="en-US"/>
              </w:rPr>
              <w:t>Need of FR1/FR2 differentiation</w:t>
            </w:r>
          </w:p>
        </w:tc>
        <w:tc>
          <w:tcPr>
            <w:tcW w:w="853" w:type="dxa"/>
            <w:tcBorders>
              <w:top w:val="single" w:sz="4" w:space="0" w:color="auto"/>
              <w:left w:val="single" w:sz="4" w:space="0" w:color="auto"/>
              <w:bottom w:val="single" w:sz="4" w:space="0" w:color="auto"/>
              <w:right w:val="single" w:sz="4" w:space="0" w:color="auto"/>
            </w:tcBorders>
          </w:tcPr>
          <w:p w14:paraId="370E05E1" w14:textId="77777777" w:rsidR="00DF07DC" w:rsidRDefault="0061308C">
            <w:pPr>
              <w:pStyle w:val="TAH"/>
              <w:keepNext w:val="0"/>
              <w:keepLines w:val="0"/>
              <w:spacing w:before="120" w:after="120"/>
              <w:rPr>
                <w:rFonts w:cs="Arial"/>
                <w:sz w:val="14"/>
                <w:szCs w:val="16"/>
                <w:lang w:val="en-US"/>
              </w:rPr>
            </w:pPr>
            <w:r>
              <w:rPr>
                <w:rFonts w:cs="Arial"/>
                <w:sz w:val="14"/>
                <w:szCs w:val="16"/>
                <w:lang w:val="en-US"/>
              </w:rPr>
              <w:t>Capability interpretation for mixture of FDD/TDD and/or FR1/FR2</w:t>
            </w:r>
          </w:p>
        </w:tc>
        <w:tc>
          <w:tcPr>
            <w:tcW w:w="436" w:type="dxa"/>
            <w:tcBorders>
              <w:top w:val="single" w:sz="4" w:space="0" w:color="auto"/>
              <w:left w:val="single" w:sz="4" w:space="0" w:color="auto"/>
              <w:bottom w:val="single" w:sz="4" w:space="0" w:color="auto"/>
              <w:right w:val="single" w:sz="4" w:space="0" w:color="auto"/>
            </w:tcBorders>
          </w:tcPr>
          <w:p w14:paraId="30044D39" w14:textId="77777777" w:rsidR="00DF07DC" w:rsidRDefault="0061308C">
            <w:pPr>
              <w:pStyle w:val="TAH"/>
              <w:keepNext w:val="0"/>
              <w:keepLines w:val="0"/>
              <w:spacing w:before="120" w:after="120"/>
              <w:rPr>
                <w:rFonts w:cs="Arial"/>
                <w:sz w:val="14"/>
                <w:szCs w:val="16"/>
              </w:rPr>
            </w:pPr>
            <w:r>
              <w:rPr>
                <w:rFonts w:cs="Arial"/>
                <w:sz w:val="14"/>
                <w:szCs w:val="16"/>
              </w:rPr>
              <w:t>Note</w:t>
            </w:r>
          </w:p>
        </w:tc>
        <w:tc>
          <w:tcPr>
            <w:tcW w:w="1143" w:type="dxa"/>
            <w:tcBorders>
              <w:top w:val="single" w:sz="4" w:space="0" w:color="auto"/>
              <w:left w:val="single" w:sz="4" w:space="0" w:color="auto"/>
              <w:bottom w:val="single" w:sz="4" w:space="0" w:color="auto"/>
              <w:right w:val="single" w:sz="4" w:space="0" w:color="auto"/>
            </w:tcBorders>
          </w:tcPr>
          <w:p w14:paraId="30135E4C" w14:textId="77777777" w:rsidR="00DF07DC" w:rsidRDefault="0061308C">
            <w:pPr>
              <w:pStyle w:val="TAH"/>
              <w:keepNext w:val="0"/>
              <w:keepLines w:val="0"/>
              <w:spacing w:before="120" w:after="120"/>
              <w:rPr>
                <w:rFonts w:cs="Arial"/>
                <w:sz w:val="14"/>
                <w:szCs w:val="16"/>
              </w:rPr>
            </w:pPr>
            <w:r>
              <w:rPr>
                <w:rFonts w:cs="Arial"/>
                <w:sz w:val="14"/>
                <w:szCs w:val="16"/>
              </w:rPr>
              <w:t>Mandatory/Optional</w:t>
            </w:r>
          </w:p>
        </w:tc>
      </w:tr>
      <w:tr w:rsidR="00DF07DC" w14:paraId="3094819B" w14:textId="77777777">
        <w:trPr>
          <w:trHeight w:val="20"/>
        </w:trPr>
        <w:tc>
          <w:tcPr>
            <w:tcW w:w="473" w:type="dxa"/>
            <w:tcBorders>
              <w:top w:val="single" w:sz="4" w:space="0" w:color="auto"/>
              <w:left w:val="single" w:sz="4" w:space="0" w:color="auto"/>
              <w:bottom w:val="single" w:sz="4" w:space="0" w:color="auto"/>
              <w:right w:val="single" w:sz="4" w:space="0" w:color="auto"/>
            </w:tcBorders>
          </w:tcPr>
          <w:p w14:paraId="374D7EB4" w14:textId="77777777" w:rsidR="00DF07DC" w:rsidRDefault="0061308C">
            <w:pPr>
              <w:pStyle w:val="TAL"/>
              <w:keepNext w:val="0"/>
              <w:keepLines w:val="0"/>
              <w:rPr>
                <w:rFonts w:cs="Arial"/>
                <w:iCs/>
                <w:sz w:val="14"/>
                <w:szCs w:val="16"/>
                <w:lang w:val="en-US"/>
              </w:rPr>
            </w:pPr>
            <w:r>
              <w:rPr>
                <w:rFonts w:cs="Arial"/>
                <w:iCs/>
                <w:sz w:val="14"/>
                <w:szCs w:val="16"/>
              </w:rPr>
              <w:t>X-</w:t>
            </w:r>
            <w:r>
              <w:rPr>
                <w:rFonts w:cs="Arial"/>
                <w:iCs/>
                <w:sz w:val="14"/>
                <w:szCs w:val="16"/>
                <w:lang w:val="en-US"/>
              </w:rPr>
              <w:t>Y</w:t>
            </w:r>
          </w:p>
        </w:tc>
        <w:tc>
          <w:tcPr>
            <w:tcW w:w="645" w:type="dxa"/>
            <w:tcBorders>
              <w:top w:val="single" w:sz="4" w:space="0" w:color="auto"/>
              <w:left w:val="single" w:sz="4" w:space="0" w:color="auto"/>
              <w:bottom w:val="single" w:sz="4" w:space="0" w:color="auto"/>
              <w:right w:val="single" w:sz="4" w:space="0" w:color="auto"/>
            </w:tcBorders>
          </w:tcPr>
          <w:p w14:paraId="33029170" w14:textId="77777777" w:rsidR="00DF07DC" w:rsidRDefault="0061308C">
            <w:pPr>
              <w:pStyle w:val="TAL"/>
              <w:keepNext w:val="0"/>
              <w:keepLines w:val="0"/>
              <w:rPr>
                <w:rFonts w:cs="Arial"/>
                <w:iCs/>
                <w:sz w:val="14"/>
                <w:szCs w:val="16"/>
                <w:lang w:val="en-US"/>
              </w:rPr>
            </w:pPr>
            <w:r>
              <w:rPr>
                <w:rFonts w:cs="Arial"/>
                <w:iCs/>
                <w:sz w:val="14"/>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04924B8F" w14:textId="77777777" w:rsidR="00DF07DC" w:rsidRDefault="0061308C">
            <w:pPr>
              <w:rPr>
                <w:rFonts w:ascii="Arial" w:hAnsi="Arial" w:cs="Arial"/>
                <w:iCs/>
                <w:sz w:val="14"/>
                <w:szCs w:val="16"/>
                <w:lang w:val="en-US"/>
              </w:rPr>
            </w:pPr>
            <w:r>
              <w:rPr>
                <w:rFonts w:ascii="Arial" w:hAnsi="Arial" w:cs="Arial"/>
                <w:iCs/>
                <w:sz w:val="14"/>
                <w:szCs w:val="16"/>
                <w:lang w:val="en-US"/>
              </w:rPr>
              <w:t xml:space="preserve">Support of per-FR NCSG </w:t>
            </w:r>
          </w:p>
          <w:p w14:paraId="7B696691" w14:textId="77777777" w:rsidR="00DF07DC" w:rsidRDefault="00DF07DC">
            <w:pPr>
              <w:rPr>
                <w:rFonts w:ascii="Arial" w:hAnsi="Arial" w:cs="Arial"/>
                <w:iCs/>
                <w:sz w:val="14"/>
                <w:szCs w:val="16"/>
                <w:lang w:val="en-US"/>
              </w:rPr>
            </w:pPr>
          </w:p>
          <w:p w14:paraId="1590BCAB" w14:textId="77777777" w:rsidR="00DF07DC" w:rsidRDefault="00DF07DC">
            <w:pPr>
              <w:rPr>
                <w:rFonts w:ascii="Arial" w:hAnsi="Arial" w:cs="Arial"/>
                <w:iCs/>
                <w:sz w:val="14"/>
                <w:szCs w:val="16"/>
                <w:lang w:val="en-US"/>
              </w:rPr>
            </w:pPr>
          </w:p>
        </w:tc>
        <w:tc>
          <w:tcPr>
            <w:tcW w:w="787" w:type="dxa"/>
            <w:tcBorders>
              <w:top w:val="single" w:sz="4" w:space="0" w:color="auto"/>
              <w:left w:val="single" w:sz="4" w:space="0" w:color="auto"/>
              <w:bottom w:val="single" w:sz="4" w:space="0" w:color="auto"/>
              <w:right w:val="single" w:sz="4" w:space="0" w:color="auto"/>
            </w:tcBorders>
          </w:tcPr>
          <w:p w14:paraId="6CA2A67D" w14:textId="77777777" w:rsidR="00DF07DC" w:rsidRDefault="0061308C">
            <w:pPr>
              <w:pStyle w:val="TAL"/>
              <w:keepNext w:val="0"/>
              <w:keepLines w:val="0"/>
              <w:rPr>
                <w:rFonts w:cs="Arial"/>
                <w:iCs/>
                <w:sz w:val="14"/>
                <w:szCs w:val="16"/>
                <w:lang w:val="en-US"/>
              </w:rPr>
            </w:pPr>
            <w:r>
              <w:rPr>
                <w:rFonts w:cs="Arial"/>
                <w:iCs/>
                <w:sz w:val="14"/>
                <w:szCs w:val="16"/>
                <w:lang w:val="en-US"/>
              </w:rPr>
              <w:t>X-1</w:t>
            </w:r>
          </w:p>
        </w:tc>
        <w:tc>
          <w:tcPr>
            <w:tcW w:w="699" w:type="dxa"/>
            <w:tcBorders>
              <w:top w:val="single" w:sz="4" w:space="0" w:color="auto"/>
              <w:left w:val="single" w:sz="4" w:space="0" w:color="auto"/>
              <w:bottom w:val="single" w:sz="4" w:space="0" w:color="auto"/>
              <w:right w:val="single" w:sz="4" w:space="0" w:color="auto"/>
            </w:tcBorders>
          </w:tcPr>
          <w:p w14:paraId="36D9F65B" w14:textId="77777777" w:rsidR="00DF07DC" w:rsidRDefault="0061308C">
            <w:pPr>
              <w:pStyle w:val="TAL"/>
              <w:keepNext w:val="0"/>
              <w:keepLines w:val="0"/>
              <w:rPr>
                <w:rFonts w:cs="Arial"/>
                <w:iCs/>
                <w:sz w:val="14"/>
                <w:szCs w:val="16"/>
              </w:rPr>
            </w:pPr>
            <w:r>
              <w:rPr>
                <w:rFonts w:cs="Arial" w:hint="eastAsia"/>
                <w:iCs/>
                <w:sz w:val="14"/>
                <w:szCs w:val="16"/>
              </w:rPr>
              <w:t>y</w:t>
            </w:r>
            <w:r>
              <w:rPr>
                <w:rFonts w:cs="Arial"/>
                <w:iCs/>
                <w:sz w:val="14"/>
                <w:szCs w:val="16"/>
              </w:rPr>
              <w:t>es</w:t>
            </w:r>
          </w:p>
        </w:tc>
        <w:tc>
          <w:tcPr>
            <w:tcW w:w="715" w:type="dxa"/>
            <w:tcBorders>
              <w:top w:val="single" w:sz="4" w:space="0" w:color="auto"/>
              <w:left w:val="single" w:sz="4" w:space="0" w:color="auto"/>
              <w:bottom w:val="single" w:sz="4" w:space="0" w:color="auto"/>
              <w:right w:val="single" w:sz="4" w:space="0" w:color="auto"/>
            </w:tcBorders>
          </w:tcPr>
          <w:p w14:paraId="62CCDF18" w14:textId="77777777" w:rsidR="00DF07DC" w:rsidRDefault="0061308C">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63" w:type="dxa"/>
            <w:tcBorders>
              <w:top w:val="single" w:sz="4" w:space="0" w:color="auto"/>
              <w:left w:val="single" w:sz="4" w:space="0" w:color="auto"/>
              <w:bottom w:val="single" w:sz="4" w:space="0" w:color="auto"/>
              <w:right w:val="single" w:sz="4" w:space="0" w:color="auto"/>
            </w:tcBorders>
          </w:tcPr>
          <w:p w14:paraId="689773FB" w14:textId="77777777" w:rsidR="00DF07DC" w:rsidRDefault="0061308C">
            <w:pPr>
              <w:pStyle w:val="TAL"/>
              <w:keepNext w:val="0"/>
              <w:keepLines w:val="0"/>
              <w:rPr>
                <w:rFonts w:cs="Arial"/>
                <w:iCs/>
                <w:sz w:val="14"/>
                <w:szCs w:val="16"/>
                <w:lang w:val="en-US"/>
              </w:rPr>
            </w:pPr>
            <w:r>
              <w:rPr>
                <w:rFonts w:cs="Arial"/>
                <w:iCs/>
                <w:sz w:val="14"/>
                <w:szCs w:val="16"/>
                <w:lang w:val="en-US"/>
              </w:rPr>
              <w:t>UE cannot signal  per-FR NCSG capability</w:t>
            </w:r>
          </w:p>
        </w:tc>
        <w:tc>
          <w:tcPr>
            <w:tcW w:w="447" w:type="dxa"/>
            <w:tcBorders>
              <w:top w:val="single" w:sz="4" w:space="0" w:color="auto"/>
              <w:left w:val="single" w:sz="4" w:space="0" w:color="auto"/>
              <w:bottom w:val="single" w:sz="4" w:space="0" w:color="auto"/>
              <w:right w:val="single" w:sz="4" w:space="0" w:color="auto"/>
            </w:tcBorders>
          </w:tcPr>
          <w:p w14:paraId="15496357" w14:textId="77777777" w:rsidR="00DF07DC" w:rsidRDefault="0061308C">
            <w:pPr>
              <w:pStyle w:val="TAL"/>
              <w:keepNext w:val="0"/>
              <w:keepLines w:val="0"/>
              <w:rPr>
                <w:rFonts w:cs="Arial"/>
                <w:iCs/>
                <w:sz w:val="14"/>
                <w:szCs w:val="16"/>
              </w:rPr>
            </w:pPr>
            <w:r>
              <w:rPr>
                <w:rFonts w:cs="Arial"/>
                <w:iCs/>
                <w:sz w:val="14"/>
                <w:szCs w:val="16"/>
              </w:rPr>
              <w:t>per-UE</w:t>
            </w:r>
          </w:p>
        </w:tc>
        <w:tc>
          <w:tcPr>
            <w:tcW w:w="875" w:type="dxa"/>
            <w:tcBorders>
              <w:top w:val="single" w:sz="4" w:space="0" w:color="auto"/>
              <w:left w:val="single" w:sz="4" w:space="0" w:color="auto"/>
              <w:bottom w:val="single" w:sz="4" w:space="0" w:color="auto"/>
              <w:right w:val="single" w:sz="4" w:space="0" w:color="auto"/>
            </w:tcBorders>
          </w:tcPr>
          <w:p w14:paraId="3B74BD73" w14:textId="77777777" w:rsidR="00DF07DC" w:rsidRDefault="0061308C">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75" w:type="dxa"/>
            <w:tcBorders>
              <w:top w:val="single" w:sz="4" w:space="0" w:color="auto"/>
              <w:left w:val="single" w:sz="4" w:space="0" w:color="auto"/>
              <w:bottom w:val="single" w:sz="4" w:space="0" w:color="auto"/>
              <w:right w:val="single" w:sz="4" w:space="0" w:color="auto"/>
            </w:tcBorders>
          </w:tcPr>
          <w:p w14:paraId="0894AB24" w14:textId="77777777" w:rsidR="00DF07DC" w:rsidRDefault="0061308C">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53" w:type="dxa"/>
            <w:tcBorders>
              <w:top w:val="single" w:sz="4" w:space="0" w:color="auto"/>
              <w:left w:val="single" w:sz="4" w:space="0" w:color="auto"/>
              <w:bottom w:val="single" w:sz="4" w:space="0" w:color="auto"/>
              <w:right w:val="single" w:sz="4" w:space="0" w:color="auto"/>
            </w:tcBorders>
          </w:tcPr>
          <w:p w14:paraId="4A7626B2" w14:textId="77777777" w:rsidR="00DF07DC" w:rsidRDefault="00DF07DC">
            <w:pPr>
              <w:pStyle w:val="TAL"/>
              <w:keepNext w:val="0"/>
              <w:keepLines w:val="0"/>
              <w:rPr>
                <w:rFonts w:cs="Arial"/>
                <w:sz w:val="14"/>
                <w:szCs w:val="16"/>
              </w:rPr>
            </w:pPr>
          </w:p>
        </w:tc>
        <w:tc>
          <w:tcPr>
            <w:tcW w:w="436" w:type="dxa"/>
            <w:tcBorders>
              <w:top w:val="single" w:sz="4" w:space="0" w:color="auto"/>
              <w:left w:val="single" w:sz="4" w:space="0" w:color="auto"/>
              <w:bottom w:val="single" w:sz="4" w:space="0" w:color="auto"/>
              <w:right w:val="single" w:sz="4" w:space="0" w:color="auto"/>
            </w:tcBorders>
          </w:tcPr>
          <w:p w14:paraId="31B7515B" w14:textId="77777777" w:rsidR="00DF07DC" w:rsidRDefault="00DF07DC">
            <w:pPr>
              <w:pStyle w:val="TAL"/>
              <w:keepNext w:val="0"/>
              <w:keepLines w:val="0"/>
              <w:rPr>
                <w:rFonts w:cs="Arial"/>
                <w:sz w:val="14"/>
                <w:szCs w:val="16"/>
              </w:rPr>
            </w:pPr>
          </w:p>
        </w:tc>
        <w:tc>
          <w:tcPr>
            <w:tcW w:w="1143" w:type="dxa"/>
            <w:tcBorders>
              <w:top w:val="single" w:sz="4" w:space="0" w:color="auto"/>
              <w:left w:val="single" w:sz="4" w:space="0" w:color="auto"/>
              <w:bottom w:val="single" w:sz="4" w:space="0" w:color="auto"/>
              <w:right w:val="single" w:sz="4" w:space="0" w:color="auto"/>
            </w:tcBorders>
          </w:tcPr>
          <w:p w14:paraId="60B8EFF7" w14:textId="77777777" w:rsidR="00DF07DC" w:rsidRDefault="0061308C">
            <w:pPr>
              <w:pStyle w:val="TAL"/>
              <w:keepNext w:val="0"/>
              <w:keepLines w:val="0"/>
              <w:rPr>
                <w:rFonts w:cs="Arial"/>
                <w:sz w:val="14"/>
                <w:szCs w:val="16"/>
                <w:lang w:eastAsia="ja-JP"/>
              </w:rPr>
            </w:pPr>
            <w:r>
              <w:rPr>
                <w:rFonts w:cs="Arial"/>
                <w:sz w:val="14"/>
                <w:szCs w:val="16"/>
                <w:lang w:eastAsia="ja-JP"/>
              </w:rPr>
              <w:t>Optional with capability signalling</w:t>
            </w:r>
          </w:p>
          <w:p w14:paraId="31DAC3C1" w14:textId="77777777" w:rsidR="00DF07DC" w:rsidRDefault="00DF07DC">
            <w:pPr>
              <w:pStyle w:val="TAL"/>
              <w:keepNext w:val="0"/>
              <w:keepLines w:val="0"/>
              <w:rPr>
                <w:rFonts w:cs="Arial"/>
                <w:sz w:val="14"/>
                <w:szCs w:val="16"/>
                <w:lang w:val="en-US" w:eastAsia="ja-JP"/>
              </w:rPr>
            </w:pPr>
          </w:p>
        </w:tc>
      </w:tr>
      <w:tr w:rsidR="00DF07DC" w:rsidRPr="00BC2CD5" w14:paraId="37D092A2" w14:textId="77777777">
        <w:trPr>
          <w:trHeight w:val="20"/>
        </w:trPr>
        <w:tc>
          <w:tcPr>
            <w:tcW w:w="473" w:type="dxa"/>
            <w:tcBorders>
              <w:top w:val="single" w:sz="4" w:space="0" w:color="auto"/>
              <w:left w:val="single" w:sz="4" w:space="0" w:color="auto"/>
              <w:bottom w:val="single" w:sz="4" w:space="0" w:color="auto"/>
              <w:right w:val="single" w:sz="4" w:space="0" w:color="auto"/>
            </w:tcBorders>
          </w:tcPr>
          <w:p w14:paraId="4C3CDD84" w14:textId="77777777" w:rsidR="00DF07DC" w:rsidRDefault="0061308C">
            <w:pPr>
              <w:pStyle w:val="TAL"/>
              <w:keepNext w:val="0"/>
              <w:keepLines w:val="0"/>
              <w:rPr>
                <w:rFonts w:cs="Arial"/>
                <w:iCs/>
                <w:sz w:val="14"/>
                <w:szCs w:val="16"/>
                <w:lang w:val="en-US"/>
              </w:rPr>
            </w:pPr>
            <w:r>
              <w:rPr>
                <w:rFonts w:cs="Arial"/>
                <w:iCs/>
                <w:sz w:val="14"/>
                <w:szCs w:val="16"/>
              </w:rPr>
              <w:t>X-</w:t>
            </w:r>
            <w:r>
              <w:rPr>
                <w:rFonts w:cs="Arial"/>
                <w:iCs/>
                <w:sz w:val="14"/>
                <w:szCs w:val="16"/>
                <w:lang w:val="en-US"/>
              </w:rPr>
              <w:t>Y+1</w:t>
            </w:r>
          </w:p>
        </w:tc>
        <w:tc>
          <w:tcPr>
            <w:tcW w:w="645" w:type="dxa"/>
            <w:tcBorders>
              <w:top w:val="single" w:sz="4" w:space="0" w:color="auto"/>
              <w:left w:val="single" w:sz="4" w:space="0" w:color="auto"/>
              <w:bottom w:val="single" w:sz="4" w:space="0" w:color="auto"/>
              <w:right w:val="single" w:sz="4" w:space="0" w:color="auto"/>
            </w:tcBorders>
          </w:tcPr>
          <w:p w14:paraId="560AF25C" w14:textId="77777777" w:rsidR="00DF07DC" w:rsidRDefault="0061308C">
            <w:pPr>
              <w:pStyle w:val="TAL"/>
              <w:keepNext w:val="0"/>
              <w:keepLines w:val="0"/>
              <w:rPr>
                <w:rFonts w:cs="Arial"/>
                <w:iCs/>
                <w:sz w:val="14"/>
                <w:szCs w:val="16"/>
                <w:lang w:val="en-US"/>
              </w:rPr>
            </w:pPr>
            <w:r>
              <w:rPr>
                <w:rFonts w:cs="Arial"/>
                <w:iCs/>
                <w:sz w:val="14"/>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7D00925A" w14:textId="77777777" w:rsidR="00DF07DC" w:rsidRDefault="0061308C">
            <w:pPr>
              <w:rPr>
                <w:rFonts w:ascii="Arial" w:hAnsi="Arial" w:cs="Arial"/>
                <w:iCs/>
                <w:sz w:val="14"/>
                <w:szCs w:val="16"/>
                <w:lang w:val="en-US"/>
              </w:rPr>
            </w:pPr>
            <w:r>
              <w:rPr>
                <w:rFonts w:ascii="Arial" w:hAnsi="Arial" w:cs="Arial"/>
                <w:iCs/>
                <w:sz w:val="14"/>
                <w:szCs w:val="16"/>
                <w:lang w:val="en-US"/>
              </w:rPr>
              <w:t>Supported NCSG patterns</w:t>
            </w:r>
          </w:p>
        </w:tc>
        <w:tc>
          <w:tcPr>
            <w:tcW w:w="787" w:type="dxa"/>
            <w:tcBorders>
              <w:top w:val="single" w:sz="4" w:space="0" w:color="auto"/>
              <w:left w:val="single" w:sz="4" w:space="0" w:color="auto"/>
              <w:bottom w:val="single" w:sz="4" w:space="0" w:color="auto"/>
              <w:right w:val="single" w:sz="4" w:space="0" w:color="auto"/>
            </w:tcBorders>
          </w:tcPr>
          <w:p w14:paraId="19FB8C38" w14:textId="77777777" w:rsidR="00DF07DC" w:rsidRDefault="0061308C">
            <w:pPr>
              <w:pStyle w:val="TAL"/>
              <w:keepNext w:val="0"/>
              <w:keepLines w:val="0"/>
              <w:rPr>
                <w:rFonts w:cs="Arial"/>
                <w:iCs/>
                <w:sz w:val="14"/>
                <w:szCs w:val="16"/>
                <w:lang w:val="en-US"/>
              </w:rPr>
            </w:pPr>
            <w:r>
              <w:rPr>
                <w:rFonts w:cs="Arial"/>
                <w:iCs/>
                <w:sz w:val="14"/>
                <w:szCs w:val="16"/>
                <w:lang w:val="en-US"/>
              </w:rPr>
              <w:t>X-1</w:t>
            </w:r>
          </w:p>
        </w:tc>
        <w:tc>
          <w:tcPr>
            <w:tcW w:w="699" w:type="dxa"/>
            <w:tcBorders>
              <w:top w:val="single" w:sz="4" w:space="0" w:color="auto"/>
              <w:left w:val="single" w:sz="4" w:space="0" w:color="auto"/>
              <w:bottom w:val="single" w:sz="4" w:space="0" w:color="auto"/>
              <w:right w:val="single" w:sz="4" w:space="0" w:color="auto"/>
            </w:tcBorders>
          </w:tcPr>
          <w:p w14:paraId="623F0E31" w14:textId="77777777" w:rsidR="00DF07DC" w:rsidRDefault="0061308C">
            <w:pPr>
              <w:pStyle w:val="TAL"/>
              <w:keepNext w:val="0"/>
              <w:keepLines w:val="0"/>
              <w:rPr>
                <w:rFonts w:cs="Arial"/>
                <w:iCs/>
                <w:sz w:val="14"/>
                <w:szCs w:val="16"/>
              </w:rPr>
            </w:pPr>
            <w:r>
              <w:rPr>
                <w:rFonts w:cs="Arial" w:hint="eastAsia"/>
                <w:iCs/>
                <w:sz w:val="14"/>
                <w:szCs w:val="16"/>
              </w:rPr>
              <w:t>y</w:t>
            </w:r>
            <w:r>
              <w:rPr>
                <w:rFonts w:cs="Arial"/>
                <w:iCs/>
                <w:sz w:val="14"/>
                <w:szCs w:val="16"/>
              </w:rPr>
              <w:t>es</w:t>
            </w:r>
          </w:p>
        </w:tc>
        <w:tc>
          <w:tcPr>
            <w:tcW w:w="715" w:type="dxa"/>
            <w:tcBorders>
              <w:top w:val="single" w:sz="4" w:space="0" w:color="auto"/>
              <w:left w:val="single" w:sz="4" w:space="0" w:color="auto"/>
              <w:bottom w:val="single" w:sz="4" w:space="0" w:color="auto"/>
              <w:right w:val="single" w:sz="4" w:space="0" w:color="auto"/>
            </w:tcBorders>
          </w:tcPr>
          <w:p w14:paraId="28106371" w14:textId="77777777" w:rsidR="00DF07DC" w:rsidRDefault="0061308C">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63" w:type="dxa"/>
            <w:tcBorders>
              <w:top w:val="single" w:sz="4" w:space="0" w:color="auto"/>
              <w:left w:val="single" w:sz="4" w:space="0" w:color="auto"/>
              <w:bottom w:val="single" w:sz="4" w:space="0" w:color="auto"/>
              <w:right w:val="single" w:sz="4" w:space="0" w:color="auto"/>
            </w:tcBorders>
          </w:tcPr>
          <w:p w14:paraId="17C3A046" w14:textId="77777777" w:rsidR="00DF07DC" w:rsidRDefault="0061308C">
            <w:pPr>
              <w:pStyle w:val="TAL"/>
              <w:keepNext w:val="0"/>
              <w:keepLines w:val="0"/>
              <w:rPr>
                <w:rFonts w:cs="Arial"/>
                <w:iCs/>
                <w:sz w:val="14"/>
                <w:szCs w:val="16"/>
                <w:lang w:val="en-US"/>
              </w:rPr>
            </w:pPr>
            <w:r>
              <w:rPr>
                <w:rFonts w:cs="Arial" w:hint="eastAsia"/>
                <w:iCs/>
                <w:sz w:val="14"/>
                <w:szCs w:val="16"/>
                <w:lang w:val="en-US"/>
              </w:rPr>
              <w:t>N</w:t>
            </w:r>
            <w:r>
              <w:rPr>
                <w:rFonts w:cs="Arial"/>
                <w:iCs/>
                <w:sz w:val="14"/>
                <w:szCs w:val="16"/>
                <w:lang w:val="en-US"/>
              </w:rPr>
              <w:t xml:space="preserve">etwork does not know whether some NCSG patterns can be </w:t>
            </w:r>
            <w:del w:id="1104" w:author="Chu-Hsiang Huang" w:date="2022-02-21T16:36:00Z">
              <w:r>
                <w:rPr>
                  <w:rFonts w:cs="Arial"/>
                  <w:iCs/>
                  <w:sz w:val="14"/>
                  <w:szCs w:val="16"/>
                  <w:lang w:val="en-US"/>
                </w:rPr>
                <w:delText>configured</w:delText>
              </w:r>
            </w:del>
            <w:ins w:id="1105" w:author="Chu-Hsiang Huang" w:date="2022-02-21T16:36:00Z">
              <w:r>
                <w:rPr>
                  <w:rFonts w:cs="Arial"/>
                  <w:iCs/>
                  <w:sz w:val="14"/>
                  <w:szCs w:val="16"/>
                  <w:lang w:val="en-US"/>
                </w:rPr>
                <w:pgNum/>
              </w:r>
              <w:r>
                <w:rPr>
                  <w:rFonts w:cs="Arial"/>
                  <w:iCs/>
                  <w:sz w:val="14"/>
                  <w:szCs w:val="16"/>
                  <w:lang w:val="en-US"/>
                </w:rPr>
                <w:t>onfigure</w:t>
              </w:r>
            </w:ins>
            <w:r>
              <w:rPr>
                <w:rFonts w:cs="Arial"/>
                <w:iCs/>
                <w:sz w:val="14"/>
                <w:szCs w:val="16"/>
                <w:lang w:val="en-US"/>
              </w:rPr>
              <w:t xml:space="preserve"> to UE</w:t>
            </w:r>
          </w:p>
        </w:tc>
        <w:tc>
          <w:tcPr>
            <w:tcW w:w="447" w:type="dxa"/>
            <w:tcBorders>
              <w:top w:val="single" w:sz="4" w:space="0" w:color="auto"/>
              <w:left w:val="single" w:sz="4" w:space="0" w:color="auto"/>
              <w:bottom w:val="single" w:sz="4" w:space="0" w:color="auto"/>
              <w:right w:val="single" w:sz="4" w:space="0" w:color="auto"/>
            </w:tcBorders>
          </w:tcPr>
          <w:p w14:paraId="46E85613" w14:textId="77777777" w:rsidR="00DF07DC" w:rsidRDefault="0061308C">
            <w:pPr>
              <w:pStyle w:val="TAL"/>
              <w:keepNext w:val="0"/>
              <w:keepLines w:val="0"/>
              <w:rPr>
                <w:rFonts w:cs="Arial"/>
                <w:iCs/>
                <w:sz w:val="14"/>
                <w:szCs w:val="16"/>
              </w:rPr>
            </w:pPr>
            <w:r>
              <w:rPr>
                <w:rFonts w:cs="Arial"/>
                <w:iCs/>
                <w:sz w:val="14"/>
                <w:szCs w:val="16"/>
              </w:rPr>
              <w:t>per-UE</w:t>
            </w:r>
          </w:p>
        </w:tc>
        <w:tc>
          <w:tcPr>
            <w:tcW w:w="875" w:type="dxa"/>
            <w:tcBorders>
              <w:top w:val="single" w:sz="4" w:space="0" w:color="auto"/>
              <w:left w:val="single" w:sz="4" w:space="0" w:color="auto"/>
              <w:bottom w:val="single" w:sz="4" w:space="0" w:color="auto"/>
              <w:right w:val="single" w:sz="4" w:space="0" w:color="auto"/>
            </w:tcBorders>
          </w:tcPr>
          <w:p w14:paraId="5A3AFD07" w14:textId="77777777" w:rsidR="00DF07DC" w:rsidRDefault="0061308C">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75" w:type="dxa"/>
            <w:tcBorders>
              <w:top w:val="single" w:sz="4" w:space="0" w:color="auto"/>
              <w:left w:val="single" w:sz="4" w:space="0" w:color="auto"/>
              <w:bottom w:val="single" w:sz="4" w:space="0" w:color="auto"/>
              <w:right w:val="single" w:sz="4" w:space="0" w:color="auto"/>
            </w:tcBorders>
          </w:tcPr>
          <w:p w14:paraId="2409E57D" w14:textId="77777777" w:rsidR="00DF07DC" w:rsidRDefault="0061308C">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53" w:type="dxa"/>
            <w:tcBorders>
              <w:top w:val="single" w:sz="4" w:space="0" w:color="auto"/>
              <w:left w:val="single" w:sz="4" w:space="0" w:color="auto"/>
              <w:bottom w:val="single" w:sz="4" w:space="0" w:color="auto"/>
              <w:right w:val="single" w:sz="4" w:space="0" w:color="auto"/>
            </w:tcBorders>
          </w:tcPr>
          <w:p w14:paraId="2AB5AE20" w14:textId="77777777" w:rsidR="00DF07DC" w:rsidRDefault="00DF07DC">
            <w:pPr>
              <w:pStyle w:val="TAL"/>
              <w:keepNext w:val="0"/>
              <w:keepLines w:val="0"/>
              <w:rPr>
                <w:rFonts w:cs="Arial"/>
                <w:sz w:val="14"/>
                <w:szCs w:val="16"/>
              </w:rPr>
            </w:pPr>
          </w:p>
        </w:tc>
        <w:tc>
          <w:tcPr>
            <w:tcW w:w="436" w:type="dxa"/>
            <w:tcBorders>
              <w:top w:val="single" w:sz="4" w:space="0" w:color="auto"/>
              <w:left w:val="single" w:sz="4" w:space="0" w:color="auto"/>
              <w:bottom w:val="single" w:sz="4" w:space="0" w:color="auto"/>
              <w:right w:val="single" w:sz="4" w:space="0" w:color="auto"/>
            </w:tcBorders>
          </w:tcPr>
          <w:p w14:paraId="16E5C091" w14:textId="77777777" w:rsidR="00DF07DC" w:rsidRDefault="00DF07DC">
            <w:pPr>
              <w:pStyle w:val="TAL"/>
              <w:keepNext w:val="0"/>
              <w:keepLines w:val="0"/>
              <w:rPr>
                <w:rFonts w:cs="Arial"/>
                <w:sz w:val="14"/>
                <w:szCs w:val="16"/>
              </w:rPr>
            </w:pPr>
          </w:p>
        </w:tc>
        <w:tc>
          <w:tcPr>
            <w:tcW w:w="1143" w:type="dxa"/>
            <w:tcBorders>
              <w:top w:val="single" w:sz="4" w:space="0" w:color="auto"/>
              <w:left w:val="single" w:sz="4" w:space="0" w:color="auto"/>
              <w:bottom w:val="single" w:sz="4" w:space="0" w:color="auto"/>
              <w:right w:val="single" w:sz="4" w:space="0" w:color="auto"/>
            </w:tcBorders>
          </w:tcPr>
          <w:p w14:paraId="07194456" w14:textId="77777777" w:rsidR="00DF07DC" w:rsidRPr="00255049" w:rsidRDefault="0061308C">
            <w:pPr>
              <w:pStyle w:val="TAL"/>
              <w:keepNext w:val="0"/>
              <w:keepLines w:val="0"/>
              <w:rPr>
                <w:rFonts w:cs="Arial"/>
                <w:sz w:val="14"/>
                <w:szCs w:val="16"/>
                <w:lang w:val="en-US" w:eastAsia="ja-JP"/>
                <w:rPrChange w:id="1106" w:author="Ato-MediaTek" w:date="2022-02-22T19:44:00Z">
                  <w:rPr>
                    <w:rFonts w:cs="Arial"/>
                    <w:sz w:val="14"/>
                    <w:szCs w:val="16"/>
                    <w:lang w:eastAsia="ja-JP"/>
                  </w:rPr>
                </w:rPrChange>
              </w:rPr>
            </w:pPr>
            <w:r w:rsidRPr="00255049">
              <w:rPr>
                <w:rFonts w:cs="Arial"/>
                <w:sz w:val="14"/>
                <w:szCs w:val="16"/>
                <w:lang w:val="en-US" w:eastAsia="ja-JP"/>
                <w:rPrChange w:id="1107" w:author="Ato-MediaTek" w:date="2022-02-22T19:44:00Z">
                  <w:rPr>
                    <w:rFonts w:cs="Arial"/>
                    <w:sz w:val="14"/>
                    <w:szCs w:val="16"/>
                    <w:lang w:eastAsia="ja-JP"/>
                  </w:rPr>
                </w:rPrChange>
              </w:rPr>
              <w:t>Optional with capability signalling</w:t>
            </w:r>
          </w:p>
          <w:p w14:paraId="6F5F398F" w14:textId="77777777" w:rsidR="00DF07DC" w:rsidRPr="00255049" w:rsidRDefault="0061308C">
            <w:pPr>
              <w:pStyle w:val="TAL"/>
              <w:keepNext w:val="0"/>
              <w:keepLines w:val="0"/>
              <w:rPr>
                <w:rFonts w:cs="Arial"/>
                <w:sz w:val="14"/>
                <w:szCs w:val="16"/>
                <w:lang w:val="en-US" w:eastAsia="ja-JP"/>
                <w:rPrChange w:id="1108" w:author="Ato-MediaTek" w:date="2022-02-22T19:44:00Z">
                  <w:rPr>
                    <w:rFonts w:cs="Arial"/>
                    <w:sz w:val="14"/>
                    <w:szCs w:val="16"/>
                    <w:lang w:eastAsia="ja-JP"/>
                  </w:rPr>
                </w:rPrChange>
              </w:rPr>
            </w:pPr>
            <w:r w:rsidRPr="00255049">
              <w:rPr>
                <w:rFonts w:cs="Arial"/>
                <w:sz w:val="14"/>
                <w:szCs w:val="16"/>
                <w:lang w:val="en-US" w:eastAsia="ja-JP"/>
                <w:rPrChange w:id="1109" w:author="Ato-MediaTek" w:date="2022-02-22T19:44:00Z">
                  <w:rPr>
                    <w:rFonts w:cs="Arial"/>
                    <w:sz w:val="14"/>
                    <w:szCs w:val="16"/>
                    <w:lang w:eastAsia="ja-JP"/>
                  </w:rPr>
                </w:rPrChange>
              </w:rPr>
              <w:t>NCSG</w:t>
            </w:r>
          </w:p>
          <w:p w14:paraId="33300422" w14:textId="77777777" w:rsidR="00DF07DC" w:rsidRPr="00255049" w:rsidRDefault="00DF07DC">
            <w:pPr>
              <w:pStyle w:val="TAL"/>
              <w:keepNext w:val="0"/>
              <w:keepLines w:val="0"/>
              <w:rPr>
                <w:rFonts w:cs="Arial"/>
                <w:sz w:val="14"/>
                <w:szCs w:val="16"/>
                <w:lang w:val="en-US" w:eastAsia="ja-JP"/>
                <w:rPrChange w:id="1110" w:author="Ato-MediaTek" w:date="2022-02-22T19:44:00Z">
                  <w:rPr>
                    <w:rFonts w:cs="Arial"/>
                    <w:sz w:val="14"/>
                    <w:szCs w:val="16"/>
                    <w:lang w:eastAsia="ja-JP"/>
                  </w:rPr>
                </w:rPrChange>
              </w:rPr>
            </w:pPr>
          </w:p>
          <w:p w14:paraId="541B5674" w14:textId="77777777" w:rsidR="00DF07DC" w:rsidRPr="00255049" w:rsidRDefault="0061308C">
            <w:pPr>
              <w:pStyle w:val="TAL"/>
              <w:keepNext w:val="0"/>
              <w:keepLines w:val="0"/>
              <w:rPr>
                <w:rFonts w:cs="Arial"/>
                <w:sz w:val="14"/>
                <w:szCs w:val="16"/>
                <w:lang w:val="en-US" w:eastAsia="ja-JP"/>
                <w:rPrChange w:id="1111" w:author="Ato-MediaTek" w:date="2022-02-22T19:44:00Z">
                  <w:rPr>
                    <w:rFonts w:cs="Arial"/>
                    <w:sz w:val="14"/>
                    <w:szCs w:val="16"/>
                    <w:lang w:eastAsia="ja-JP"/>
                  </w:rPr>
                </w:rPrChange>
              </w:rPr>
            </w:pPr>
            <w:r w:rsidRPr="00255049">
              <w:rPr>
                <w:rFonts w:cs="Arial"/>
                <w:sz w:val="14"/>
                <w:szCs w:val="16"/>
                <w:lang w:val="en-US" w:eastAsia="ja-JP"/>
                <w:rPrChange w:id="1112" w:author="Ato-MediaTek" w:date="2022-02-22T19:44:00Z">
                  <w:rPr>
                    <w:rFonts w:cs="Arial"/>
                    <w:sz w:val="14"/>
                    <w:szCs w:val="16"/>
                    <w:lang w:eastAsia="ja-JP"/>
                  </w:rPr>
                </w:rPrChange>
              </w:rPr>
              <w:t>patterns #0, #1, [x, y, …] are conditional mandatory if UE support X-1</w:t>
            </w:r>
          </w:p>
        </w:tc>
      </w:tr>
      <w:tr w:rsidR="00DF07DC" w:rsidRPr="00BC2CD5" w14:paraId="21EAC104" w14:textId="77777777">
        <w:trPr>
          <w:trHeight w:val="20"/>
        </w:trPr>
        <w:tc>
          <w:tcPr>
            <w:tcW w:w="473" w:type="dxa"/>
            <w:tcBorders>
              <w:top w:val="single" w:sz="4" w:space="0" w:color="auto"/>
              <w:left w:val="single" w:sz="4" w:space="0" w:color="auto"/>
              <w:bottom w:val="single" w:sz="4" w:space="0" w:color="auto"/>
              <w:right w:val="single" w:sz="4" w:space="0" w:color="auto"/>
            </w:tcBorders>
          </w:tcPr>
          <w:p w14:paraId="5796194E" w14:textId="77777777" w:rsidR="00DF07DC" w:rsidRDefault="0061308C">
            <w:pPr>
              <w:pStyle w:val="TAL"/>
              <w:keepNext w:val="0"/>
              <w:keepLines w:val="0"/>
              <w:rPr>
                <w:rFonts w:cs="Arial"/>
                <w:iCs/>
                <w:sz w:val="14"/>
                <w:szCs w:val="16"/>
              </w:rPr>
            </w:pPr>
            <w:r>
              <w:rPr>
                <w:rFonts w:cs="Arial"/>
                <w:iCs/>
                <w:sz w:val="14"/>
                <w:szCs w:val="16"/>
              </w:rPr>
              <w:t>X-Y+2</w:t>
            </w:r>
          </w:p>
        </w:tc>
        <w:tc>
          <w:tcPr>
            <w:tcW w:w="645" w:type="dxa"/>
            <w:tcBorders>
              <w:top w:val="single" w:sz="4" w:space="0" w:color="auto"/>
              <w:left w:val="single" w:sz="4" w:space="0" w:color="auto"/>
              <w:bottom w:val="single" w:sz="4" w:space="0" w:color="auto"/>
              <w:right w:val="single" w:sz="4" w:space="0" w:color="auto"/>
            </w:tcBorders>
          </w:tcPr>
          <w:p w14:paraId="3455B7FA" w14:textId="77777777" w:rsidR="00DF07DC" w:rsidRDefault="0061308C">
            <w:pPr>
              <w:pStyle w:val="TAL"/>
              <w:keepNext w:val="0"/>
              <w:keepLines w:val="0"/>
              <w:rPr>
                <w:rFonts w:cs="Arial"/>
                <w:iCs/>
                <w:sz w:val="14"/>
                <w:szCs w:val="16"/>
                <w:lang w:val="en-US"/>
              </w:rPr>
            </w:pPr>
            <w:r>
              <w:rPr>
                <w:rFonts w:cs="Arial"/>
                <w:iCs/>
                <w:sz w:val="14"/>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577FC836" w14:textId="77777777" w:rsidR="00DF07DC" w:rsidRDefault="0061308C">
            <w:pPr>
              <w:rPr>
                <w:rFonts w:ascii="Arial" w:hAnsi="Arial" w:cs="Arial"/>
                <w:iCs/>
                <w:sz w:val="14"/>
                <w:szCs w:val="16"/>
                <w:lang w:val="en-US"/>
              </w:rPr>
            </w:pPr>
            <w:r>
              <w:rPr>
                <w:rFonts w:ascii="Arial" w:hAnsi="Arial" w:cs="Arial"/>
                <w:iCs/>
                <w:sz w:val="14"/>
                <w:szCs w:val="16"/>
                <w:lang w:val="en-US"/>
              </w:rPr>
              <w:t>Supported NR-only NCSG patterns</w:t>
            </w:r>
          </w:p>
        </w:tc>
        <w:tc>
          <w:tcPr>
            <w:tcW w:w="787" w:type="dxa"/>
            <w:tcBorders>
              <w:top w:val="single" w:sz="4" w:space="0" w:color="auto"/>
              <w:left w:val="single" w:sz="4" w:space="0" w:color="auto"/>
              <w:bottom w:val="single" w:sz="4" w:space="0" w:color="auto"/>
              <w:right w:val="single" w:sz="4" w:space="0" w:color="auto"/>
            </w:tcBorders>
          </w:tcPr>
          <w:p w14:paraId="5C30AA04" w14:textId="77777777" w:rsidR="00DF07DC" w:rsidRDefault="0061308C">
            <w:pPr>
              <w:pStyle w:val="TAL"/>
              <w:keepNext w:val="0"/>
              <w:keepLines w:val="0"/>
              <w:rPr>
                <w:rFonts w:cs="Arial"/>
                <w:iCs/>
                <w:sz w:val="14"/>
                <w:szCs w:val="16"/>
                <w:lang w:val="en-US"/>
              </w:rPr>
            </w:pPr>
            <w:r>
              <w:rPr>
                <w:rFonts w:cs="Arial"/>
                <w:iCs/>
                <w:sz w:val="14"/>
                <w:szCs w:val="16"/>
                <w:lang w:val="en-US"/>
              </w:rPr>
              <w:t>X-1</w:t>
            </w:r>
          </w:p>
        </w:tc>
        <w:tc>
          <w:tcPr>
            <w:tcW w:w="699" w:type="dxa"/>
            <w:tcBorders>
              <w:top w:val="single" w:sz="4" w:space="0" w:color="auto"/>
              <w:left w:val="single" w:sz="4" w:space="0" w:color="auto"/>
              <w:bottom w:val="single" w:sz="4" w:space="0" w:color="auto"/>
              <w:right w:val="single" w:sz="4" w:space="0" w:color="auto"/>
            </w:tcBorders>
          </w:tcPr>
          <w:p w14:paraId="51F73298" w14:textId="77777777" w:rsidR="00DF07DC" w:rsidRDefault="0061308C">
            <w:pPr>
              <w:pStyle w:val="TAL"/>
              <w:keepNext w:val="0"/>
              <w:keepLines w:val="0"/>
              <w:rPr>
                <w:rFonts w:cs="Arial"/>
                <w:iCs/>
                <w:sz w:val="14"/>
                <w:szCs w:val="16"/>
              </w:rPr>
            </w:pPr>
            <w:r>
              <w:rPr>
                <w:rFonts w:cs="Arial" w:hint="eastAsia"/>
                <w:iCs/>
                <w:sz w:val="14"/>
                <w:szCs w:val="16"/>
              </w:rPr>
              <w:t>y</w:t>
            </w:r>
            <w:r>
              <w:rPr>
                <w:rFonts w:cs="Arial"/>
                <w:iCs/>
                <w:sz w:val="14"/>
                <w:szCs w:val="16"/>
              </w:rPr>
              <w:t>es</w:t>
            </w:r>
          </w:p>
        </w:tc>
        <w:tc>
          <w:tcPr>
            <w:tcW w:w="715" w:type="dxa"/>
            <w:tcBorders>
              <w:top w:val="single" w:sz="4" w:space="0" w:color="auto"/>
              <w:left w:val="single" w:sz="4" w:space="0" w:color="auto"/>
              <w:bottom w:val="single" w:sz="4" w:space="0" w:color="auto"/>
              <w:right w:val="single" w:sz="4" w:space="0" w:color="auto"/>
            </w:tcBorders>
          </w:tcPr>
          <w:p w14:paraId="135CD494" w14:textId="77777777" w:rsidR="00DF07DC" w:rsidRDefault="0061308C">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63" w:type="dxa"/>
            <w:tcBorders>
              <w:top w:val="single" w:sz="4" w:space="0" w:color="auto"/>
              <w:left w:val="single" w:sz="4" w:space="0" w:color="auto"/>
              <w:bottom w:val="single" w:sz="4" w:space="0" w:color="auto"/>
              <w:right w:val="single" w:sz="4" w:space="0" w:color="auto"/>
            </w:tcBorders>
          </w:tcPr>
          <w:p w14:paraId="6B53DFB2" w14:textId="77777777" w:rsidR="00DF07DC" w:rsidRDefault="0061308C">
            <w:pPr>
              <w:pStyle w:val="TAL"/>
              <w:keepNext w:val="0"/>
              <w:keepLines w:val="0"/>
              <w:rPr>
                <w:rFonts w:cs="Arial"/>
                <w:iCs/>
                <w:sz w:val="14"/>
                <w:szCs w:val="16"/>
                <w:lang w:val="en-US"/>
              </w:rPr>
            </w:pPr>
            <w:r>
              <w:rPr>
                <w:rFonts w:cs="Arial" w:hint="eastAsia"/>
                <w:iCs/>
                <w:sz w:val="14"/>
                <w:szCs w:val="16"/>
                <w:lang w:val="en-US"/>
              </w:rPr>
              <w:t>N</w:t>
            </w:r>
            <w:r>
              <w:rPr>
                <w:rFonts w:cs="Arial"/>
                <w:iCs/>
                <w:sz w:val="14"/>
                <w:szCs w:val="16"/>
                <w:lang w:val="en-US"/>
              </w:rPr>
              <w:t xml:space="preserve">etwork does not know whether some NR-only NCSG patterns can be </w:t>
            </w:r>
            <w:del w:id="1113" w:author="Chu-Hsiang Huang" w:date="2022-02-21T16:36:00Z">
              <w:r>
                <w:rPr>
                  <w:rFonts w:cs="Arial"/>
                  <w:iCs/>
                  <w:sz w:val="14"/>
                  <w:szCs w:val="16"/>
                  <w:lang w:val="en-US"/>
                </w:rPr>
                <w:delText>configured</w:delText>
              </w:r>
            </w:del>
            <w:ins w:id="1114" w:author="Chu-Hsiang Huang" w:date="2022-02-21T16:36:00Z">
              <w:r>
                <w:rPr>
                  <w:rFonts w:cs="Arial"/>
                  <w:iCs/>
                  <w:sz w:val="14"/>
                  <w:szCs w:val="16"/>
                  <w:lang w:val="en-US"/>
                </w:rPr>
                <w:pgNum/>
              </w:r>
              <w:r>
                <w:rPr>
                  <w:rFonts w:cs="Arial"/>
                  <w:iCs/>
                  <w:sz w:val="14"/>
                  <w:szCs w:val="16"/>
                  <w:lang w:val="en-US"/>
                </w:rPr>
                <w:t>onfigure</w:t>
              </w:r>
            </w:ins>
            <w:r>
              <w:rPr>
                <w:rFonts w:cs="Arial"/>
                <w:iCs/>
                <w:sz w:val="14"/>
                <w:szCs w:val="16"/>
                <w:lang w:val="en-US"/>
              </w:rPr>
              <w:t xml:space="preserve"> to UE</w:t>
            </w:r>
          </w:p>
        </w:tc>
        <w:tc>
          <w:tcPr>
            <w:tcW w:w="447" w:type="dxa"/>
            <w:tcBorders>
              <w:top w:val="single" w:sz="4" w:space="0" w:color="auto"/>
              <w:left w:val="single" w:sz="4" w:space="0" w:color="auto"/>
              <w:bottom w:val="single" w:sz="4" w:space="0" w:color="auto"/>
              <w:right w:val="single" w:sz="4" w:space="0" w:color="auto"/>
            </w:tcBorders>
          </w:tcPr>
          <w:p w14:paraId="0BB996C5" w14:textId="77777777" w:rsidR="00DF07DC" w:rsidRDefault="0061308C">
            <w:pPr>
              <w:pStyle w:val="TAL"/>
              <w:keepNext w:val="0"/>
              <w:keepLines w:val="0"/>
              <w:rPr>
                <w:rFonts w:cs="Arial"/>
                <w:iCs/>
                <w:sz w:val="14"/>
                <w:szCs w:val="16"/>
              </w:rPr>
            </w:pPr>
            <w:r>
              <w:rPr>
                <w:rFonts w:cs="Arial"/>
                <w:iCs/>
                <w:sz w:val="14"/>
                <w:szCs w:val="16"/>
              </w:rPr>
              <w:t>per-UE</w:t>
            </w:r>
          </w:p>
        </w:tc>
        <w:tc>
          <w:tcPr>
            <w:tcW w:w="875" w:type="dxa"/>
            <w:tcBorders>
              <w:top w:val="single" w:sz="4" w:space="0" w:color="auto"/>
              <w:left w:val="single" w:sz="4" w:space="0" w:color="auto"/>
              <w:bottom w:val="single" w:sz="4" w:space="0" w:color="auto"/>
              <w:right w:val="single" w:sz="4" w:space="0" w:color="auto"/>
            </w:tcBorders>
          </w:tcPr>
          <w:p w14:paraId="69D9B4A4" w14:textId="77777777" w:rsidR="00DF07DC" w:rsidRDefault="0061308C">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75" w:type="dxa"/>
            <w:tcBorders>
              <w:top w:val="single" w:sz="4" w:space="0" w:color="auto"/>
              <w:left w:val="single" w:sz="4" w:space="0" w:color="auto"/>
              <w:bottom w:val="single" w:sz="4" w:space="0" w:color="auto"/>
              <w:right w:val="single" w:sz="4" w:space="0" w:color="auto"/>
            </w:tcBorders>
          </w:tcPr>
          <w:p w14:paraId="5FF3F6CE" w14:textId="77777777" w:rsidR="00DF07DC" w:rsidRDefault="0061308C">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53" w:type="dxa"/>
            <w:tcBorders>
              <w:top w:val="single" w:sz="4" w:space="0" w:color="auto"/>
              <w:left w:val="single" w:sz="4" w:space="0" w:color="auto"/>
              <w:bottom w:val="single" w:sz="4" w:space="0" w:color="auto"/>
              <w:right w:val="single" w:sz="4" w:space="0" w:color="auto"/>
            </w:tcBorders>
          </w:tcPr>
          <w:p w14:paraId="2D502703" w14:textId="77777777" w:rsidR="00DF07DC" w:rsidRDefault="00DF07DC">
            <w:pPr>
              <w:pStyle w:val="TAL"/>
              <w:keepNext w:val="0"/>
              <w:keepLines w:val="0"/>
              <w:rPr>
                <w:rFonts w:cs="Arial"/>
                <w:sz w:val="14"/>
                <w:szCs w:val="16"/>
              </w:rPr>
            </w:pPr>
          </w:p>
        </w:tc>
        <w:tc>
          <w:tcPr>
            <w:tcW w:w="436" w:type="dxa"/>
            <w:tcBorders>
              <w:top w:val="single" w:sz="4" w:space="0" w:color="auto"/>
              <w:left w:val="single" w:sz="4" w:space="0" w:color="auto"/>
              <w:bottom w:val="single" w:sz="4" w:space="0" w:color="auto"/>
              <w:right w:val="single" w:sz="4" w:space="0" w:color="auto"/>
            </w:tcBorders>
          </w:tcPr>
          <w:p w14:paraId="76F56053" w14:textId="77777777" w:rsidR="00DF07DC" w:rsidRDefault="00DF07DC">
            <w:pPr>
              <w:pStyle w:val="TAL"/>
              <w:keepNext w:val="0"/>
              <w:keepLines w:val="0"/>
              <w:rPr>
                <w:rFonts w:cs="Arial"/>
                <w:sz w:val="14"/>
                <w:szCs w:val="16"/>
              </w:rPr>
            </w:pPr>
          </w:p>
        </w:tc>
        <w:tc>
          <w:tcPr>
            <w:tcW w:w="1143" w:type="dxa"/>
            <w:tcBorders>
              <w:top w:val="single" w:sz="4" w:space="0" w:color="auto"/>
              <w:left w:val="single" w:sz="4" w:space="0" w:color="auto"/>
              <w:bottom w:val="single" w:sz="4" w:space="0" w:color="auto"/>
              <w:right w:val="single" w:sz="4" w:space="0" w:color="auto"/>
            </w:tcBorders>
          </w:tcPr>
          <w:p w14:paraId="3E7D3FDF" w14:textId="77777777" w:rsidR="00DF07DC" w:rsidRPr="00255049" w:rsidRDefault="0061308C">
            <w:pPr>
              <w:pStyle w:val="TAL"/>
              <w:keepNext w:val="0"/>
              <w:keepLines w:val="0"/>
              <w:rPr>
                <w:rFonts w:cs="Arial"/>
                <w:sz w:val="14"/>
                <w:szCs w:val="16"/>
                <w:lang w:val="en-US" w:eastAsia="ja-JP"/>
                <w:rPrChange w:id="1115" w:author="Ato-MediaTek" w:date="2022-02-22T19:44:00Z">
                  <w:rPr>
                    <w:rFonts w:cs="Arial"/>
                    <w:sz w:val="14"/>
                    <w:szCs w:val="16"/>
                    <w:lang w:eastAsia="ja-JP"/>
                  </w:rPr>
                </w:rPrChange>
              </w:rPr>
            </w:pPr>
            <w:r w:rsidRPr="00255049">
              <w:rPr>
                <w:rFonts w:cs="Arial"/>
                <w:sz w:val="14"/>
                <w:szCs w:val="16"/>
                <w:lang w:val="en-US" w:eastAsia="ja-JP"/>
                <w:rPrChange w:id="1116" w:author="Ato-MediaTek" w:date="2022-02-22T19:44:00Z">
                  <w:rPr>
                    <w:rFonts w:cs="Arial"/>
                    <w:sz w:val="14"/>
                    <w:szCs w:val="16"/>
                    <w:lang w:eastAsia="ja-JP"/>
                  </w:rPr>
                </w:rPrChange>
              </w:rPr>
              <w:t>Optional with capability signalling</w:t>
            </w:r>
          </w:p>
          <w:p w14:paraId="66082141" w14:textId="77777777" w:rsidR="00DF07DC" w:rsidRPr="00255049" w:rsidRDefault="0061308C">
            <w:pPr>
              <w:pStyle w:val="TAL"/>
              <w:keepNext w:val="0"/>
              <w:keepLines w:val="0"/>
              <w:rPr>
                <w:rFonts w:cs="Arial"/>
                <w:sz w:val="14"/>
                <w:szCs w:val="16"/>
                <w:lang w:val="en-US" w:eastAsia="ja-JP"/>
                <w:rPrChange w:id="1117" w:author="Ato-MediaTek" w:date="2022-02-22T19:44:00Z">
                  <w:rPr>
                    <w:rFonts w:cs="Arial"/>
                    <w:sz w:val="14"/>
                    <w:szCs w:val="16"/>
                    <w:lang w:eastAsia="ja-JP"/>
                  </w:rPr>
                </w:rPrChange>
              </w:rPr>
            </w:pPr>
            <w:r w:rsidRPr="00255049">
              <w:rPr>
                <w:rFonts w:cs="Arial"/>
                <w:sz w:val="14"/>
                <w:szCs w:val="16"/>
                <w:lang w:val="en-US" w:eastAsia="ja-JP"/>
                <w:rPrChange w:id="1118" w:author="Ato-MediaTek" w:date="2022-02-22T19:44:00Z">
                  <w:rPr>
                    <w:rFonts w:cs="Arial"/>
                    <w:sz w:val="14"/>
                    <w:szCs w:val="16"/>
                    <w:lang w:eastAsia="ja-JP"/>
                  </w:rPr>
                </w:rPrChange>
              </w:rPr>
              <w:t>NCSG</w:t>
            </w:r>
          </w:p>
          <w:p w14:paraId="60F0B33F" w14:textId="77777777" w:rsidR="00DF07DC" w:rsidRPr="00255049" w:rsidRDefault="00DF07DC">
            <w:pPr>
              <w:pStyle w:val="TAL"/>
              <w:keepNext w:val="0"/>
              <w:keepLines w:val="0"/>
              <w:rPr>
                <w:rFonts w:cs="Arial"/>
                <w:sz w:val="14"/>
                <w:szCs w:val="16"/>
                <w:lang w:val="en-US" w:eastAsia="ja-JP"/>
                <w:rPrChange w:id="1119" w:author="Ato-MediaTek" w:date="2022-02-22T19:44:00Z">
                  <w:rPr>
                    <w:rFonts w:cs="Arial"/>
                    <w:sz w:val="14"/>
                    <w:szCs w:val="16"/>
                    <w:lang w:eastAsia="ja-JP"/>
                  </w:rPr>
                </w:rPrChange>
              </w:rPr>
            </w:pPr>
          </w:p>
          <w:p w14:paraId="0D1962AA" w14:textId="77777777" w:rsidR="00DF07DC" w:rsidRPr="00255049" w:rsidRDefault="0061308C">
            <w:pPr>
              <w:pStyle w:val="TAL"/>
              <w:keepNext w:val="0"/>
              <w:keepLines w:val="0"/>
              <w:rPr>
                <w:rFonts w:cs="Arial"/>
                <w:sz w:val="14"/>
                <w:szCs w:val="16"/>
                <w:lang w:val="en-US" w:eastAsia="ja-JP"/>
                <w:rPrChange w:id="1120" w:author="Ato-MediaTek" w:date="2022-02-22T19:44:00Z">
                  <w:rPr>
                    <w:rFonts w:cs="Arial"/>
                    <w:sz w:val="14"/>
                    <w:szCs w:val="16"/>
                    <w:lang w:eastAsia="ja-JP"/>
                  </w:rPr>
                </w:rPrChange>
              </w:rPr>
            </w:pPr>
            <w:r w:rsidRPr="00255049">
              <w:rPr>
                <w:rFonts w:cs="Arial"/>
                <w:sz w:val="14"/>
                <w:szCs w:val="16"/>
                <w:lang w:val="en-US" w:eastAsia="ja-JP"/>
                <w:rPrChange w:id="1121" w:author="Ato-MediaTek" w:date="2022-02-22T19:44:00Z">
                  <w:rPr>
                    <w:rFonts w:cs="Arial"/>
                    <w:sz w:val="14"/>
                    <w:szCs w:val="16"/>
                    <w:lang w:eastAsia="ja-JP"/>
                  </w:rPr>
                </w:rPrChange>
              </w:rPr>
              <w:t>patterns #0, #1, [x2, y2, …] are conditional mandatory if UE support X-1</w:t>
            </w:r>
          </w:p>
        </w:tc>
      </w:tr>
    </w:tbl>
    <w:p w14:paraId="45FB8534"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X-Y: Support of per-FR NCSG </w:t>
      </w:r>
    </w:p>
    <w:p w14:paraId="5D31F20F"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1: support (QC)</w:t>
      </w:r>
    </w:p>
    <w:p w14:paraId="601FFEF1"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2: not support</w:t>
      </w:r>
    </w:p>
    <w:p w14:paraId="4684470E"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5BA6C651"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Moderator suggests companies discussing this under issue 3-2. </w:t>
      </w:r>
    </w:p>
    <w:p w14:paraId="2812F049" w14:textId="77777777" w:rsidR="00DF07DC" w:rsidRDefault="00DF07DC">
      <w:p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p>
    <w:p w14:paraId="7998F8B5"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X-Y+1: Supported NCSG patterns</w:t>
      </w:r>
    </w:p>
    <w:p w14:paraId="7C8A2FEF"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1: support (CATT, QC, Apple, MTK)</w:t>
      </w:r>
    </w:p>
    <w:p w14:paraId="5C5DF183"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2: not support</w:t>
      </w:r>
    </w:p>
    <w:p w14:paraId="1B071B03"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3: leave it to RAN2 (CATT)</w:t>
      </w:r>
    </w:p>
    <w:p w14:paraId="7AA4158F"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03DBF621"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Discussion is needed.</w:t>
      </w:r>
    </w:p>
    <w:p w14:paraId="287E081D"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4EE8B17F" w14:textId="77777777">
        <w:tc>
          <w:tcPr>
            <w:tcW w:w="1236" w:type="dxa"/>
          </w:tcPr>
          <w:p w14:paraId="0609F5E3"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472AC587"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72CB9871" w14:textId="77777777">
        <w:tc>
          <w:tcPr>
            <w:tcW w:w="1236" w:type="dxa"/>
          </w:tcPr>
          <w:p w14:paraId="4FEE2CBA"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122" w:author="Qiming Li" w:date="2022-02-21T23:53:00Z">
              <w:r>
                <w:rPr>
                  <w:rFonts w:asciiTheme="minorHAnsi" w:eastAsia="SimSun" w:hAnsiTheme="minorHAnsi" w:cstheme="minorHAnsi"/>
                  <w:bCs/>
                  <w:iCs/>
                  <w:lang w:val="en-US"/>
                </w:rPr>
                <w:t>Apple</w:t>
              </w:r>
            </w:ins>
          </w:p>
        </w:tc>
        <w:tc>
          <w:tcPr>
            <w:tcW w:w="8395" w:type="dxa"/>
          </w:tcPr>
          <w:p w14:paraId="7F36C25E"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123" w:author="Qiming Li" w:date="2022-02-21T23:53:00Z">
              <w:r>
                <w:rPr>
                  <w:rFonts w:asciiTheme="minorHAnsi" w:eastAsia="SimSun" w:hAnsiTheme="minorHAnsi" w:cstheme="minorHAnsi"/>
                  <w:bCs/>
                  <w:iCs/>
                  <w:lang w:val="en-US"/>
                </w:rPr>
                <w:t>Support option 1 considering this is a new R17 feature and having its own capability can increase flexibility.</w:t>
              </w:r>
            </w:ins>
          </w:p>
        </w:tc>
      </w:tr>
      <w:tr w:rsidR="00DF07DC" w14:paraId="21967D05" w14:textId="77777777">
        <w:trPr>
          <w:ins w:id="1124" w:author="Chu-Hsiang Huang" w:date="2022-02-21T16:36:00Z"/>
        </w:trPr>
        <w:tc>
          <w:tcPr>
            <w:tcW w:w="1236" w:type="dxa"/>
          </w:tcPr>
          <w:p w14:paraId="07A4107B" w14:textId="77777777" w:rsidR="00DF07DC" w:rsidRDefault="0061308C">
            <w:pPr>
              <w:spacing w:after="120"/>
              <w:jc w:val="both"/>
              <w:rPr>
                <w:ins w:id="1125" w:author="Chu-Hsiang Huang" w:date="2022-02-21T16:36:00Z"/>
                <w:rFonts w:asciiTheme="minorHAnsi" w:eastAsia="SimSun" w:hAnsiTheme="minorHAnsi" w:cstheme="minorHAnsi"/>
                <w:bCs/>
                <w:iCs/>
                <w:lang w:val="en-US"/>
              </w:rPr>
            </w:pPr>
            <w:ins w:id="1126" w:author="Chu-Hsiang Huang" w:date="2022-02-21T16:36:00Z">
              <w:r>
                <w:rPr>
                  <w:rFonts w:asciiTheme="minorHAnsi" w:eastAsia="SimSun" w:hAnsiTheme="minorHAnsi" w:cstheme="minorHAnsi"/>
                  <w:bCs/>
                  <w:iCs/>
                  <w:lang w:val="en-US"/>
                </w:rPr>
                <w:lastRenderedPageBreak/>
                <w:t>QC</w:t>
              </w:r>
            </w:ins>
          </w:p>
        </w:tc>
        <w:tc>
          <w:tcPr>
            <w:tcW w:w="8395" w:type="dxa"/>
          </w:tcPr>
          <w:p w14:paraId="3C18E1AD" w14:textId="77777777" w:rsidR="00DF07DC" w:rsidRDefault="0061308C">
            <w:pPr>
              <w:spacing w:after="120"/>
              <w:jc w:val="both"/>
              <w:rPr>
                <w:ins w:id="1127" w:author="Chu-Hsiang Huang" w:date="2022-02-21T16:36:00Z"/>
                <w:rFonts w:asciiTheme="minorHAnsi" w:eastAsia="SimSun" w:hAnsiTheme="minorHAnsi" w:cstheme="minorHAnsi"/>
                <w:bCs/>
                <w:iCs/>
                <w:lang w:val="en-US"/>
              </w:rPr>
            </w:pPr>
            <w:ins w:id="1128" w:author="Chu-Hsiang Huang" w:date="2022-02-21T16:36:00Z">
              <w:r>
                <w:rPr>
                  <w:rFonts w:asciiTheme="minorHAnsi" w:eastAsia="SimSun" w:hAnsiTheme="minorHAnsi" w:cstheme="minorHAnsi"/>
                  <w:bCs/>
                  <w:iCs/>
                  <w:lang w:val="en-US"/>
                </w:rPr>
                <w:t>Support option 1.</w:t>
              </w:r>
            </w:ins>
          </w:p>
        </w:tc>
      </w:tr>
      <w:tr w:rsidR="00DF07DC" w14:paraId="39876BFE" w14:textId="77777777">
        <w:trPr>
          <w:ins w:id="1129" w:author="Intel - Huang Rui(R4#102e)" w:date="2022-02-22T10:12:00Z"/>
        </w:trPr>
        <w:tc>
          <w:tcPr>
            <w:tcW w:w="1236" w:type="dxa"/>
          </w:tcPr>
          <w:p w14:paraId="2546F41F" w14:textId="77777777" w:rsidR="00DF07DC" w:rsidRDefault="0061308C">
            <w:pPr>
              <w:spacing w:after="120"/>
              <w:jc w:val="both"/>
              <w:rPr>
                <w:ins w:id="1130" w:author="Intel - Huang Rui(R4#102e)" w:date="2022-02-22T10:12:00Z"/>
                <w:rFonts w:asciiTheme="minorHAnsi" w:eastAsia="SimSun" w:hAnsiTheme="minorHAnsi" w:cstheme="minorHAnsi"/>
                <w:bCs/>
                <w:iCs/>
                <w:lang w:val="en-US"/>
              </w:rPr>
            </w:pPr>
            <w:ins w:id="1131" w:author="Intel - Huang Rui(R4#102e)" w:date="2022-02-22T10:12:00Z">
              <w:r>
                <w:rPr>
                  <w:rFonts w:asciiTheme="minorHAnsi" w:eastAsia="SimSun" w:hAnsiTheme="minorHAnsi" w:cstheme="minorHAnsi"/>
                  <w:bCs/>
                  <w:iCs/>
                  <w:lang w:val="en-US"/>
                </w:rPr>
                <w:t>Intel</w:t>
              </w:r>
            </w:ins>
          </w:p>
        </w:tc>
        <w:tc>
          <w:tcPr>
            <w:tcW w:w="8395" w:type="dxa"/>
          </w:tcPr>
          <w:p w14:paraId="2E1011CB" w14:textId="77777777" w:rsidR="00DF07DC" w:rsidRDefault="0061308C">
            <w:pPr>
              <w:spacing w:after="120"/>
              <w:jc w:val="both"/>
              <w:rPr>
                <w:ins w:id="1132" w:author="Intel - Huang Rui(R4#102e)" w:date="2022-02-22T10:12:00Z"/>
                <w:rFonts w:asciiTheme="minorHAnsi" w:eastAsia="SimSun" w:hAnsiTheme="minorHAnsi" w:cstheme="minorHAnsi"/>
                <w:bCs/>
                <w:iCs/>
                <w:lang w:val="en-US"/>
              </w:rPr>
            </w:pPr>
            <w:ins w:id="1133" w:author="Intel - Huang Rui(R4#102e)" w:date="2022-02-22T10:16:00Z">
              <w:r>
                <w:rPr>
                  <w:rFonts w:asciiTheme="minorHAnsi" w:eastAsia="SimSun" w:hAnsiTheme="minorHAnsi" w:cstheme="minorHAnsi"/>
                  <w:bCs/>
                  <w:iCs/>
                  <w:lang w:val="en-US"/>
                </w:rPr>
                <w:t xml:space="preserve">Option 1 is fine for us. But we have a question: </w:t>
              </w:r>
            </w:ins>
            <w:ins w:id="1134" w:author="Intel - Huang Rui(R4#102e)" w:date="2022-02-22T10:18:00Z">
              <w:r>
                <w:rPr>
                  <w:rFonts w:asciiTheme="minorHAnsi" w:eastAsia="SimSun" w:hAnsiTheme="minorHAnsi" w:cstheme="minorHAnsi"/>
                  <w:bCs/>
                  <w:iCs/>
                  <w:lang w:val="en-US"/>
                </w:rPr>
                <w:t>this feature is for NR UE only. What is the difference with X-Y+2 below.</w:t>
              </w:r>
            </w:ins>
          </w:p>
        </w:tc>
      </w:tr>
      <w:tr w:rsidR="00DF07DC" w14:paraId="1EBE16B0" w14:textId="77777777">
        <w:trPr>
          <w:ins w:id="1135" w:author="OPPO" w:date="2022-02-22T10:55:00Z"/>
        </w:trPr>
        <w:tc>
          <w:tcPr>
            <w:tcW w:w="1236" w:type="dxa"/>
          </w:tcPr>
          <w:p w14:paraId="1B46C18C" w14:textId="77777777" w:rsidR="00DF07DC" w:rsidRDefault="0061308C">
            <w:pPr>
              <w:spacing w:after="120"/>
              <w:jc w:val="both"/>
              <w:rPr>
                <w:ins w:id="1136" w:author="OPPO" w:date="2022-02-22T10:55:00Z"/>
                <w:rFonts w:asciiTheme="minorHAnsi" w:eastAsia="SimSun" w:hAnsiTheme="minorHAnsi" w:cstheme="minorHAnsi"/>
                <w:bCs/>
                <w:iCs/>
                <w:lang w:val="en-US"/>
              </w:rPr>
            </w:pPr>
            <w:ins w:id="1137" w:author="OPPO" w:date="2022-02-22T10:55:00Z">
              <w:r>
                <w:rPr>
                  <w:rFonts w:asciiTheme="minorHAnsi" w:eastAsia="SimSun" w:hAnsiTheme="minorHAnsi" w:cstheme="minorHAnsi" w:hint="eastAsia"/>
                  <w:bCs/>
                  <w:iCs/>
                  <w:lang w:val="en-US"/>
                </w:rPr>
                <w:t>O</w:t>
              </w:r>
              <w:r>
                <w:rPr>
                  <w:rFonts w:asciiTheme="minorHAnsi" w:eastAsia="SimSun" w:hAnsiTheme="minorHAnsi" w:cstheme="minorHAnsi"/>
                  <w:bCs/>
                  <w:iCs/>
                  <w:lang w:val="en-US"/>
                </w:rPr>
                <w:t>PPO</w:t>
              </w:r>
            </w:ins>
          </w:p>
        </w:tc>
        <w:tc>
          <w:tcPr>
            <w:tcW w:w="8395" w:type="dxa"/>
          </w:tcPr>
          <w:p w14:paraId="047BDC46" w14:textId="77777777" w:rsidR="00DF07DC" w:rsidRDefault="0061308C">
            <w:pPr>
              <w:spacing w:after="120"/>
              <w:jc w:val="both"/>
              <w:rPr>
                <w:ins w:id="1138" w:author="OPPO" w:date="2022-02-22T10:55:00Z"/>
                <w:rFonts w:asciiTheme="minorHAnsi" w:eastAsia="SimSun" w:hAnsiTheme="minorHAnsi" w:cstheme="minorHAnsi"/>
                <w:bCs/>
                <w:iCs/>
                <w:lang w:val="en-US"/>
              </w:rPr>
            </w:pPr>
            <w:ins w:id="1139" w:author="OPPO" w:date="2022-02-22T10:55:00Z">
              <w:r>
                <w:rPr>
                  <w:rFonts w:asciiTheme="minorHAnsi" w:eastAsia="SimSun" w:hAnsiTheme="minorHAnsi" w:cstheme="minorHAnsi"/>
                  <w:bCs/>
                  <w:iCs/>
                  <w:lang w:val="en-US"/>
                </w:rPr>
                <w:t>Option 1.</w:t>
              </w:r>
            </w:ins>
          </w:p>
        </w:tc>
      </w:tr>
      <w:tr w:rsidR="00255049" w14:paraId="774B97F3" w14:textId="77777777">
        <w:trPr>
          <w:ins w:id="1140" w:author="Ato-MediaTek" w:date="2022-02-22T19:47:00Z"/>
        </w:trPr>
        <w:tc>
          <w:tcPr>
            <w:tcW w:w="1236" w:type="dxa"/>
          </w:tcPr>
          <w:p w14:paraId="3A58718F" w14:textId="5149263E" w:rsidR="00255049" w:rsidRDefault="00255049" w:rsidP="00255049">
            <w:pPr>
              <w:spacing w:after="120"/>
              <w:jc w:val="both"/>
              <w:rPr>
                <w:ins w:id="1141" w:author="Ato-MediaTek" w:date="2022-02-22T19:47:00Z"/>
                <w:rFonts w:asciiTheme="minorHAnsi" w:eastAsia="SimSun" w:hAnsiTheme="minorHAnsi" w:cstheme="minorHAnsi"/>
                <w:bCs/>
                <w:iCs/>
                <w:lang w:val="en-US"/>
              </w:rPr>
            </w:pPr>
            <w:ins w:id="1142" w:author="Ato-MediaTek" w:date="2022-02-22T19:47: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6E095696" w14:textId="7E4CF116" w:rsidR="00255049" w:rsidRDefault="00255049" w:rsidP="00255049">
            <w:pPr>
              <w:spacing w:after="120"/>
              <w:jc w:val="both"/>
              <w:rPr>
                <w:ins w:id="1143" w:author="Ato-MediaTek" w:date="2022-02-22T19:47:00Z"/>
                <w:rFonts w:asciiTheme="minorHAnsi" w:eastAsia="SimSun" w:hAnsiTheme="minorHAnsi" w:cstheme="minorHAnsi"/>
                <w:bCs/>
                <w:iCs/>
                <w:lang w:val="en-US"/>
              </w:rPr>
            </w:pPr>
            <w:ins w:id="1144" w:author="Ato-MediaTek" w:date="2022-02-22T19:47:00Z">
              <w:r>
                <w:rPr>
                  <w:rFonts w:asciiTheme="minorHAnsi" w:eastAsia="PMingLiU" w:hAnsiTheme="minorHAnsi" w:cstheme="minorHAnsi" w:hint="eastAsia"/>
                  <w:bCs/>
                  <w:iCs/>
                  <w:lang w:val="en-US" w:eastAsia="zh-TW"/>
                </w:rPr>
                <w:t>S</w:t>
              </w:r>
              <w:r>
                <w:rPr>
                  <w:rFonts w:asciiTheme="minorHAnsi" w:eastAsia="PMingLiU" w:hAnsiTheme="minorHAnsi" w:cstheme="minorHAnsi"/>
                  <w:bCs/>
                  <w:iCs/>
                  <w:lang w:val="en-US" w:eastAsia="zh-TW"/>
                </w:rPr>
                <w:t>upport Option 1.</w:t>
              </w:r>
            </w:ins>
          </w:p>
        </w:tc>
      </w:tr>
      <w:tr w:rsidR="00712F27" w14:paraId="7D34A9B4" w14:textId="77777777">
        <w:trPr>
          <w:ins w:id="1145" w:author="MK" w:date="2022-02-22T18:26:00Z"/>
        </w:trPr>
        <w:tc>
          <w:tcPr>
            <w:tcW w:w="1236" w:type="dxa"/>
          </w:tcPr>
          <w:p w14:paraId="095BF23E" w14:textId="7098BE7E" w:rsidR="00712F27" w:rsidRDefault="00712F27" w:rsidP="00255049">
            <w:pPr>
              <w:spacing w:after="120"/>
              <w:jc w:val="both"/>
              <w:rPr>
                <w:ins w:id="1146" w:author="MK" w:date="2022-02-22T18:26:00Z"/>
                <w:rFonts w:asciiTheme="minorHAnsi" w:eastAsia="PMingLiU" w:hAnsiTheme="minorHAnsi" w:cstheme="minorHAnsi"/>
                <w:bCs/>
                <w:iCs/>
                <w:lang w:val="en-US" w:eastAsia="zh-TW"/>
              </w:rPr>
            </w:pPr>
            <w:ins w:id="1147" w:author="MK" w:date="2022-02-22T18:26:00Z">
              <w:r>
                <w:rPr>
                  <w:rFonts w:asciiTheme="minorHAnsi" w:eastAsia="PMingLiU" w:hAnsiTheme="minorHAnsi" w:cstheme="minorHAnsi"/>
                  <w:bCs/>
                  <w:iCs/>
                  <w:lang w:val="en-US" w:eastAsia="zh-TW"/>
                </w:rPr>
                <w:t>E///</w:t>
              </w:r>
            </w:ins>
          </w:p>
        </w:tc>
        <w:tc>
          <w:tcPr>
            <w:tcW w:w="8395" w:type="dxa"/>
          </w:tcPr>
          <w:p w14:paraId="2768DEB6" w14:textId="66C71F9B" w:rsidR="00712F27" w:rsidRDefault="00302741" w:rsidP="00255049">
            <w:pPr>
              <w:spacing w:after="120"/>
              <w:jc w:val="both"/>
              <w:rPr>
                <w:ins w:id="1148" w:author="MK" w:date="2022-02-22T18:26:00Z"/>
                <w:rFonts w:asciiTheme="minorHAnsi" w:eastAsia="PMingLiU" w:hAnsiTheme="minorHAnsi" w:cstheme="minorHAnsi"/>
                <w:bCs/>
                <w:iCs/>
                <w:lang w:val="en-US" w:eastAsia="zh-TW"/>
              </w:rPr>
            </w:pPr>
            <w:ins w:id="1149" w:author="MK" w:date="2022-02-22T18:26:00Z">
              <w:r>
                <w:rPr>
                  <w:rFonts w:asciiTheme="minorHAnsi" w:eastAsia="PMingLiU" w:hAnsiTheme="minorHAnsi" w:cstheme="minorHAnsi"/>
                  <w:bCs/>
                  <w:iCs/>
                  <w:lang w:val="en-US" w:eastAsia="zh-TW"/>
                </w:rPr>
                <w:t>Option 1 or Option 3</w:t>
              </w:r>
            </w:ins>
          </w:p>
        </w:tc>
      </w:tr>
      <w:tr w:rsidR="00A15B3D" w14:paraId="0C2D39EC" w14:textId="77777777">
        <w:trPr>
          <w:ins w:id="1150" w:author="HW - 102" w:date="2022-02-23T15:48:00Z"/>
        </w:trPr>
        <w:tc>
          <w:tcPr>
            <w:tcW w:w="1236" w:type="dxa"/>
          </w:tcPr>
          <w:p w14:paraId="2733D09C" w14:textId="1D872E5A" w:rsidR="00A15B3D" w:rsidRDefault="00A15B3D" w:rsidP="00A15B3D">
            <w:pPr>
              <w:spacing w:after="120"/>
              <w:jc w:val="both"/>
              <w:rPr>
                <w:ins w:id="1151" w:author="HW - 102" w:date="2022-02-23T15:48:00Z"/>
                <w:rFonts w:asciiTheme="minorHAnsi" w:eastAsia="PMingLiU" w:hAnsiTheme="minorHAnsi" w:cstheme="minorHAnsi"/>
                <w:bCs/>
                <w:iCs/>
                <w:lang w:val="en-US" w:eastAsia="zh-TW"/>
              </w:rPr>
            </w:pPr>
            <w:ins w:id="1152" w:author="HW - 102" w:date="2022-02-23T15:48:00Z">
              <w:r>
                <w:rPr>
                  <w:rFonts w:asciiTheme="minorHAnsi" w:eastAsiaTheme="minorEastAsia" w:hAnsiTheme="minorHAnsi" w:cstheme="minorHAnsi" w:hint="eastAsia"/>
                  <w:bCs/>
                  <w:iCs/>
                  <w:lang w:val="en-US"/>
                </w:rPr>
                <w:t>H</w:t>
              </w:r>
              <w:r>
                <w:rPr>
                  <w:rFonts w:asciiTheme="minorHAnsi" w:eastAsiaTheme="minorEastAsia" w:hAnsiTheme="minorHAnsi" w:cstheme="minorHAnsi"/>
                  <w:bCs/>
                  <w:iCs/>
                  <w:lang w:val="en-US"/>
                </w:rPr>
                <w:t>uawei</w:t>
              </w:r>
            </w:ins>
          </w:p>
        </w:tc>
        <w:tc>
          <w:tcPr>
            <w:tcW w:w="8395" w:type="dxa"/>
          </w:tcPr>
          <w:p w14:paraId="09D6B011" w14:textId="6609FD2C" w:rsidR="00A15B3D" w:rsidRDefault="00A15B3D" w:rsidP="00A15B3D">
            <w:pPr>
              <w:spacing w:after="120"/>
              <w:jc w:val="both"/>
              <w:rPr>
                <w:ins w:id="1153" w:author="HW - 102" w:date="2022-02-23T15:48:00Z"/>
                <w:rFonts w:asciiTheme="minorHAnsi" w:eastAsia="PMingLiU" w:hAnsiTheme="minorHAnsi" w:cstheme="minorHAnsi"/>
                <w:bCs/>
                <w:iCs/>
                <w:lang w:val="en-US" w:eastAsia="zh-TW"/>
              </w:rPr>
            </w:pPr>
            <w:ins w:id="1154" w:author="HW - 102" w:date="2022-02-23T15:48:00Z">
              <w:r>
                <w:rPr>
                  <w:rFonts w:asciiTheme="minorHAnsi" w:eastAsiaTheme="minorEastAsia" w:hAnsiTheme="minorHAnsi" w:cstheme="minorHAnsi"/>
                  <w:bCs/>
                  <w:iCs/>
                  <w:lang w:val="en-US"/>
                </w:rPr>
                <w:t xml:space="preserve">Support option 2, but we can compromise to option 1. </w:t>
              </w:r>
            </w:ins>
          </w:p>
        </w:tc>
      </w:tr>
      <w:tr w:rsidR="001077F5" w14:paraId="0EBE22E9" w14:textId="77777777">
        <w:trPr>
          <w:ins w:id="1155" w:author="CATT_RAN4#102" w:date="2022-02-23T21:02:00Z"/>
        </w:trPr>
        <w:tc>
          <w:tcPr>
            <w:tcW w:w="1236" w:type="dxa"/>
          </w:tcPr>
          <w:p w14:paraId="7095F97D" w14:textId="2F4DF31A" w:rsidR="001077F5" w:rsidRDefault="001077F5" w:rsidP="00A15B3D">
            <w:pPr>
              <w:spacing w:after="120"/>
              <w:jc w:val="both"/>
              <w:rPr>
                <w:ins w:id="1156" w:author="CATT_RAN4#102" w:date="2022-02-23T21:02:00Z"/>
                <w:rFonts w:asciiTheme="minorHAnsi" w:eastAsiaTheme="minorEastAsia" w:hAnsiTheme="minorHAnsi" w:cstheme="minorHAnsi"/>
                <w:bCs/>
                <w:iCs/>
                <w:lang w:val="en-US"/>
              </w:rPr>
            </w:pPr>
            <w:ins w:id="1157" w:author="CATT_RAN4#102" w:date="2022-02-23T21:02:00Z">
              <w:r>
                <w:rPr>
                  <w:rFonts w:asciiTheme="minorHAnsi" w:eastAsiaTheme="minorEastAsia" w:hAnsiTheme="minorHAnsi" w:cstheme="minorHAnsi" w:hint="eastAsia"/>
                  <w:bCs/>
                  <w:iCs/>
                  <w:lang w:val="en-US"/>
                </w:rPr>
                <w:t>CATT</w:t>
              </w:r>
            </w:ins>
          </w:p>
        </w:tc>
        <w:tc>
          <w:tcPr>
            <w:tcW w:w="8395" w:type="dxa"/>
          </w:tcPr>
          <w:p w14:paraId="4491217A" w14:textId="1AE4D378" w:rsidR="001077F5" w:rsidRDefault="001077F5" w:rsidP="00A15B3D">
            <w:pPr>
              <w:spacing w:after="120"/>
              <w:jc w:val="both"/>
              <w:rPr>
                <w:ins w:id="1158" w:author="CATT_RAN4#102" w:date="2022-02-23T21:02:00Z"/>
                <w:rFonts w:asciiTheme="minorHAnsi" w:eastAsiaTheme="minorEastAsia" w:hAnsiTheme="minorHAnsi" w:cstheme="minorHAnsi"/>
                <w:bCs/>
                <w:iCs/>
                <w:lang w:val="en-US"/>
              </w:rPr>
            </w:pPr>
            <w:ins w:id="1159" w:author="CATT_RAN4#102" w:date="2022-02-23T21:02:00Z">
              <w:r>
                <w:rPr>
                  <w:rFonts w:asciiTheme="minorHAnsi" w:eastAsiaTheme="minorEastAsia" w:hAnsiTheme="minorHAnsi" w:cstheme="minorHAnsi"/>
                  <w:bCs/>
                  <w:iCs/>
                  <w:lang w:val="en-US"/>
                </w:rPr>
                <w:t>O</w:t>
              </w:r>
              <w:r>
                <w:rPr>
                  <w:rFonts w:asciiTheme="minorHAnsi" w:eastAsiaTheme="minorEastAsia" w:hAnsiTheme="minorHAnsi" w:cstheme="minorHAnsi" w:hint="eastAsia"/>
                  <w:bCs/>
                  <w:iCs/>
                  <w:lang w:val="en-US"/>
                </w:rPr>
                <w:t xml:space="preserve">ption 1 and option 3. </w:t>
              </w:r>
            </w:ins>
          </w:p>
        </w:tc>
      </w:tr>
    </w:tbl>
    <w:p w14:paraId="7D792CAF" w14:textId="77777777" w:rsidR="00DF07DC" w:rsidRDefault="00DF07DC">
      <w:p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p>
    <w:p w14:paraId="2CB4321B" w14:textId="77777777" w:rsidR="00DF07DC" w:rsidRDefault="0061308C">
      <w:pPr>
        <w:numPr>
          <w:ilvl w:val="0"/>
          <w:numId w:val="18"/>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X-Y+2: Supported NR-only NCSG patterns</w:t>
      </w:r>
    </w:p>
    <w:p w14:paraId="17F30B74"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1: support (QC, MTK, Apple)</w:t>
      </w:r>
    </w:p>
    <w:p w14:paraId="620B2C38" w14:textId="77777777" w:rsidR="00DF07DC" w:rsidRDefault="0061308C">
      <w:pPr>
        <w:numPr>
          <w:ilvl w:val="1"/>
          <w:numId w:val="18"/>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2: not support</w:t>
      </w:r>
    </w:p>
    <w:p w14:paraId="61AC3A55"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2746AE7D"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Moderator suggests companies discussing this under issue 2-2. </w:t>
      </w:r>
    </w:p>
    <w:p w14:paraId="5DA0C28E" w14:textId="77777777" w:rsidR="00DF07DC" w:rsidRPr="00BC2CD5" w:rsidRDefault="00DF07DC">
      <w:pPr>
        <w:spacing w:after="120"/>
        <w:jc w:val="both"/>
        <w:rPr>
          <w:rFonts w:asciiTheme="minorHAnsi" w:eastAsia="SimSun" w:hAnsiTheme="minorHAnsi" w:cstheme="minorHAnsi"/>
          <w:b/>
          <w:bCs/>
          <w:iCs/>
          <w:u w:val="single"/>
          <w:lang w:val="en-US"/>
          <w:rPrChange w:id="1160" w:author="MK" w:date="2022-02-22T18:06:00Z">
            <w:rPr>
              <w:rFonts w:asciiTheme="minorHAnsi" w:eastAsia="SimSun" w:hAnsiTheme="minorHAnsi" w:cstheme="minorHAnsi"/>
              <w:b/>
              <w:bCs/>
              <w:iCs/>
              <w:u w:val="single"/>
            </w:rPr>
          </w:rPrChange>
        </w:rPr>
      </w:pPr>
    </w:p>
    <w:p w14:paraId="7B54B6EC" w14:textId="77777777" w:rsidR="00DF07DC" w:rsidRDefault="0061308C">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 xml:space="preserve">Issue 5-4: questions from RAN2 (R2-2201935) </w:t>
      </w:r>
    </w:p>
    <w:p w14:paraId="7BFA66CE" w14:textId="77777777" w:rsidR="00DF07DC" w:rsidRDefault="0061308C">
      <w:p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Whether to support simultaneous configurations on the following combinations?</w:t>
      </w:r>
    </w:p>
    <w:p w14:paraId="5046DC67" w14:textId="77777777" w:rsidR="00DF07DC" w:rsidRDefault="0061308C">
      <w:pPr>
        <w:numPr>
          <w:ilvl w:val="1"/>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NCSG FR1 gap + NCSG FR2 gap</w:t>
      </w:r>
    </w:p>
    <w:p w14:paraId="49824717" w14:textId="77777777" w:rsidR="00DF07DC" w:rsidRDefault="0061308C">
      <w:pPr>
        <w:numPr>
          <w:ilvl w:val="2"/>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Option 1: yes (Apple, CATT, MTK, CMCC, OPPO, Intel, HW, Nokia)</w:t>
      </w:r>
    </w:p>
    <w:p w14:paraId="25EE17DF"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3A1689AC"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RAN4 confirms NCSG FR1 gap + NCSG FR2 gap is supported.</w:t>
      </w:r>
    </w:p>
    <w:p w14:paraId="0DAC6627"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55648073" w14:textId="77777777">
        <w:tc>
          <w:tcPr>
            <w:tcW w:w="1236" w:type="dxa"/>
          </w:tcPr>
          <w:p w14:paraId="29D79167"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4DF1EED7"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14:paraId="25FF9F0D" w14:textId="77777777">
        <w:tc>
          <w:tcPr>
            <w:tcW w:w="1236" w:type="dxa"/>
          </w:tcPr>
          <w:p w14:paraId="0BA0AD86"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161" w:author="Qiming Li" w:date="2022-02-21T23:54:00Z">
              <w:r>
                <w:rPr>
                  <w:rFonts w:asciiTheme="minorHAnsi" w:eastAsia="SimSun" w:hAnsiTheme="minorHAnsi" w:cstheme="minorHAnsi"/>
                  <w:bCs/>
                  <w:iCs/>
                  <w:lang w:val="en-US"/>
                </w:rPr>
                <w:t>Apple</w:t>
              </w:r>
            </w:ins>
          </w:p>
        </w:tc>
        <w:tc>
          <w:tcPr>
            <w:tcW w:w="8395" w:type="dxa"/>
          </w:tcPr>
          <w:p w14:paraId="2E2D96D1"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162" w:author="Qiming Li" w:date="2022-02-21T23:54:00Z">
              <w:r>
                <w:rPr>
                  <w:rFonts w:asciiTheme="minorHAnsi" w:eastAsia="SimSun" w:hAnsiTheme="minorHAnsi" w:cstheme="minorHAnsi"/>
                  <w:bCs/>
                  <w:iCs/>
                  <w:lang w:val="en-US"/>
                </w:rPr>
                <w:t>Support the recommended WF.</w:t>
              </w:r>
            </w:ins>
          </w:p>
        </w:tc>
      </w:tr>
      <w:tr w:rsidR="00DF07DC" w14:paraId="15B7DF70" w14:textId="77777777">
        <w:trPr>
          <w:ins w:id="1163" w:author="Chu-Hsiang Huang" w:date="2022-02-21T16:36:00Z"/>
        </w:trPr>
        <w:tc>
          <w:tcPr>
            <w:tcW w:w="1236" w:type="dxa"/>
          </w:tcPr>
          <w:p w14:paraId="5A85885E" w14:textId="77777777" w:rsidR="00DF07DC" w:rsidRDefault="0061308C">
            <w:pPr>
              <w:spacing w:after="120"/>
              <w:jc w:val="both"/>
              <w:rPr>
                <w:ins w:id="1164" w:author="Chu-Hsiang Huang" w:date="2022-02-21T16:36:00Z"/>
                <w:rFonts w:asciiTheme="minorHAnsi" w:eastAsia="SimSun" w:hAnsiTheme="minorHAnsi" w:cstheme="minorHAnsi"/>
                <w:bCs/>
                <w:iCs/>
                <w:lang w:val="en-US"/>
              </w:rPr>
            </w:pPr>
            <w:ins w:id="1165" w:author="Chu-Hsiang Huang" w:date="2022-02-21T16:36:00Z">
              <w:r>
                <w:rPr>
                  <w:rFonts w:asciiTheme="minorHAnsi" w:eastAsia="SimSun" w:hAnsiTheme="minorHAnsi" w:cstheme="minorHAnsi"/>
                  <w:bCs/>
                  <w:iCs/>
                  <w:lang w:val="en-US"/>
                </w:rPr>
                <w:t>QC</w:t>
              </w:r>
            </w:ins>
          </w:p>
        </w:tc>
        <w:tc>
          <w:tcPr>
            <w:tcW w:w="8395" w:type="dxa"/>
          </w:tcPr>
          <w:p w14:paraId="4FCD6566" w14:textId="77777777" w:rsidR="00DF07DC" w:rsidRDefault="0061308C">
            <w:pPr>
              <w:spacing w:after="120"/>
              <w:jc w:val="both"/>
              <w:rPr>
                <w:ins w:id="1166" w:author="Chu-Hsiang Huang" w:date="2022-02-21T16:36:00Z"/>
                <w:rFonts w:asciiTheme="minorHAnsi" w:eastAsia="SimSun" w:hAnsiTheme="minorHAnsi" w:cstheme="minorHAnsi"/>
                <w:bCs/>
                <w:iCs/>
                <w:lang w:val="en-US"/>
              </w:rPr>
            </w:pPr>
            <w:ins w:id="1167" w:author="Chu-Hsiang Huang" w:date="2022-02-21T16:37:00Z">
              <w:r>
                <w:rPr>
                  <w:rFonts w:asciiTheme="minorHAnsi" w:eastAsia="SimSun" w:hAnsiTheme="minorHAnsi" w:cstheme="minorHAnsi"/>
                  <w:bCs/>
                  <w:iCs/>
                  <w:lang w:val="en-US"/>
                </w:rPr>
                <w:t>Support the recommended WF.</w:t>
              </w:r>
            </w:ins>
          </w:p>
        </w:tc>
      </w:tr>
      <w:tr w:rsidR="00DF07DC" w14:paraId="3DF6864D" w14:textId="77777777">
        <w:trPr>
          <w:ins w:id="1168" w:author="Intel - Huang Rui(R4#102e)" w:date="2022-02-22T10:18:00Z"/>
        </w:trPr>
        <w:tc>
          <w:tcPr>
            <w:tcW w:w="1236" w:type="dxa"/>
          </w:tcPr>
          <w:p w14:paraId="4A0375F2" w14:textId="77777777" w:rsidR="00DF07DC" w:rsidRDefault="0061308C">
            <w:pPr>
              <w:spacing w:after="120"/>
              <w:jc w:val="both"/>
              <w:rPr>
                <w:ins w:id="1169" w:author="Intel - Huang Rui(R4#102e)" w:date="2022-02-22T10:18:00Z"/>
                <w:rFonts w:asciiTheme="minorHAnsi" w:eastAsia="SimSun" w:hAnsiTheme="minorHAnsi" w:cstheme="minorHAnsi"/>
                <w:bCs/>
                <w:iCs/>
                <w:lang w:val="en-US"/>
              </w:rPr>
            </w:pPr>
            <w:ins w:id="1170" w:author="Intel - Huang Rui(R4#102e)" w:date="2022-02-22T10:19:00Z">
              <w:r>
                <w:rPr>
                  <w:rFonts w:asciiTheme="minorHAnsi" w:eastAsia="SimSun" w:hAnsiTheme="minorHAnsi" w:cstheme="minorHAnsi"/>
                  <w:bCs/>
                  <w:iCs/>
                  <w:lang w:val="en-US"/>
                </w:rPr>
                <w:t>Intel</w:t>
              </w:r>
            </w:ins>
          </w:p>
        </w:tc>
        <w:tc>
          <w:tcPr>
            <w:tcW w:w="8395" w:type="dxa"/>
          </w:tcPr>
          <w:p w14:paraId="01D0AFD7" w14:textId="77777777" w:rsidR="00DF07DC" w:rsidRDefault="0061308C">
            <w:pPr>
              <w:spacing w:after="120"/>
              <w:jc w:val="both"/>
              <w:rPr>
                <w:ins w:id="1171" w:author="Intel - Huang Rui(R4#102e)" w:date="2022-02-22T10:18:00Z"/>
                <w:rFonts w:asciiTheme="minorHAnsi" w:eastAsia="SimSun" w:hAnsiTheme="minorHAnsi" w:cstheme="minorHAnsi"/>
                <w:bCs/>
                <w:iCs/>
                <w:lang w:val="en-US"/>
              </w:rPr>
            </w:pPr>
            <w:ins w:id="1172" w:author="Intel - Huang Rui(R4#102e)" w:date="2022-02-22T10:19:00Z">
              <w:r>
                <w:rPr>
                  <w:rFonts w:asciiTheme="minorHAnsi" w:eastAsia="SimSun" w:hAnsiTheme="minorHAnsi" w:cstheme="minorHAnsi"/>
                  <w:bCs/>
                  <w:iCs/>
                  <w:lang w:val="en-US"/>
                </w:rPr>
                <w:t>Support the recommended WF.</w:t>
              </w:r>
            </w:ins>
          </w:p>
        </w:tc>
      </w:tr>
      <w:tr w:rsidR="00DF07DC" w14:paraId="46D7D9B1" w14:textId="77777777">
        <w:trPr>
          <w:ins w:id="1173" w:author="OPPO" w:date="2022-02-22T10:43:00Z"/>
        </w:trPr>
        <w:tc>
          <w:tcPr>
            <w:tcW w:w="1236" w:type="dxa"/>
          </w:tcPr>
          <w:p w14:paraId="358AFE7C" w14:textId="77777777" w:rsidR="00DF07DC" w:rsidRDefault="0061308C">
            <w:pPr>
              <w:spacing w:after="120"/>
              <w:jc w:val="both"/>
              <w:rPr>
                <w:ins w:id="1174" w:author="OPPO" w:date="2022-02-22T10:43:00Z"/>
                <w:rFonts w:asciiTheme="minorHAnsi" w:eastAsia="SimSun" w:hAnsiTheme="minorHAnsi" w:cstheme="minorHAnsi"/>
                <w:bCs/>
                <w:iCs/>
                <w:lang w:val="en-US"/>
              </w:rPr>
            </w:pPr>
            <w:ins w:id="1175" w:author="OPPO" w:date="2022-02-22T10:44:00Z">
              <w:r>
                <w:rPr>
                  <w:rFonts w:asciiTheme="minorHAnsi" w:eastAsia="SimSun" w:hAnsiTheme="minorHAnsi" w:cstheme="minorHAnsi" w:hint="eastAsia"/>
                  <w:bCs/>
                  <w:iCs/>
                  <w:lang w:val="en-US"/>
                </w:rPr>
                <w:t>O</w:t>
              </w:r>
              <w:r>
                <w:rPr>
                  <w:rFonts w:asciiTheme="minorHAnsi" w:eastAsia="SimSun" w:hAnsiTheme="minorHAnsi" w:cstheme="minorHAnsi"/>
                  <w:bCs/>
                  <w:iCs/>
                  <w:lang w:val="en-US"/>
                </w:rPr>
                <w:t>PPO</w:t>
              </w:r>
            </w:ins>
          </w:p>
        </w:tc>
        <w:tc>
          <w:tcPr>
            <w:tcW w:w="8395" w:type="dxa"/>
          </w:tcPr>
          <w:p w14:paraId="3051A29B" w14:textId="77777777" w:rsidR="00DF07DC" w:rsidRDefault="0061308C">
            <w:pPr>
              <w:spacing w:after="120"/>
              <w:jc w:val="both"/>
              <w:rPr>
                <w:ins w:id="1176" w:author="OPPO" w:date="2022-02-22T10:43:00Z"/>
                <w:rFonts w:asciiTheme="minorHAnsi" w:eastAsia="SimSun" w:hAnsiTheme="minorHAnsi" w:cstheme="minorHAnsi"/>
                <w:bCs/>
                <w:iCs/>
                <w:lang w:val="en-US"/>
              </w:rPr>
            </w:pPr>
            <w:ins w:id="1177" w:author="OPPO" w:date="2022-02-22T10:43:00Z">
              <w:r>
                <w:rPr>
                  <w:rFonts w:asciiTheme="minorHAnsi" w:eastAsia="SimSun" w:hAnsiTheme="minorHAnsi" w:cstheme="minorHAnsi"/>
                  <w:bCs/>
                  <w:iCs/>
                  <w:lang w:val="en-US"/>
                </w:rPr>
                <w:t>Support the recommended WF.</w:t>
              </w:r>
            </w:ins>
          </w:p>
        </w:tc>
      </w:tr>
      <w:tr w:rsidR="00DF07DC" w14:paraId="77630AFC" w14:textId="77777777">
        <w:trPr>
          <w:ins w:id="1178" w:author="xusheng wei" w:date="2022-02-22T11:49:00Z"/>
        </w:trPr>
        <w:tc>
          <w:tcPr>
            <w:tcW w:w="1236" w:type="dxa"/>
          </w:tcPr>
          <w:p w14:paraId="61C73CC8" w14:textId="77777777" w:rsidR="00DF07DC" w:rsidRDefault="0061308C">
            <w:pPr>
              <w:spacing w:after="120"/>
              <w:jc w:val="both"/>
              <w:rPr>
                <w:ins w:id="1179" w:author="xusheng wei" w:date="2022-02-22T11:49:00Z"/>
                <w:rFonts w:asciiTheme="minorHAnsi" w:eastAsia="SimSun" w:hAnsiTheme="minorHAnsi" w:cstheme="minorHAnsi"/>
                <w:bCs/>
                <w:iCs/>
                <w:lang w:val="en-US"/>
              </w:rPr>
            </w:pPr>
            <w:ins w:id="1180" w:author="xusheng wei" w:date="2022-02-22T11:49:00Z">
              <w:r>
                <w:rPr>
                  <w:rFonts w:asciiTheme="minorHAnsi" w:eastAsia="SimSun" w:hAnsiTheme="minorHAnsi" w:cstheme="minorHAnsi"/>
                  <w:bCs/>
                  <w:iCs/>
                  <w:lang w:val="en-US"/>
                </w:rPr>
                <w:t>vivo</w:t>
              </w:r>
            </w:ins>
          </w:p>
        </w:tc>
        <w:tc>
          <w:tcPr>
            <w:tcW w:w="8395" w:type="dxa"/>
          </w:tcPr>
          <w:p w14:paraId="3373AA8F" w14:textId="77777777" w:rsidR="00DF07DC" w:rsidRDefault="0061308C">
            <w:pPr>
              <w:spacing w:after="120"/>
              <w:jc w:val="both"/>
              <w:rPr>
                <w:ins w:id="1181" w:author="xusheng wei" w:date="2022-02-22T11:49:00Z"/>
                <w:rFonts w:asciiTheme="minorHAnsi" w:eastAsia="SimSun" w:hAnsiTheme="minorHAnsi" w:cstheme="minorHAnsi"/>
                <w:bCs/>
                <w:iCs/>
                <w:lang w:val="en-US"/>
              </w:rPr>
            </w:pPr>
            <w:ins w:id="1182" w:author="xusheng wei" w:date="2022-02-22T11:49:00Z">
              <w:r>
                <w:rPr>
                  <w:rFonts w:asciiTheme="minorHAnsi" w:eastAsia="SimSun" w:hAnsiTheme="minorHAnsi" w:cstheme="minorHAnsi"/>
                  <w:bCs/>
                  <w:iCs/>
                  <w:lang w:val="en-US"/>
                </w:rPr>
                <w:t>Support the recommended WF.</w:t>
              </w:r>
            </w:ins>
          </w:p>
        </w:tc>
      </w:tr>
      <w:tr w:rsidR="00DF07DC" w14:paraId="490AFF88" w14:textId="77777777">
        <w:trPr>
          <w:ins w:id="1183" w:author="ZTE" w:date="2022-02-22T19:06:00Z"/>
        </w:trPr>
        <w:tc>
          <w:tcPr>
            <w:tcW w:w="1236" w:type="dxa"/>
          </w:tcPr>
          <w:p w14:paraId="2DA959FD" w14:textId="77777777" w:rsidR="00DF07DC" w:rsidRDefault="0061308C">
            <w:pPr>
              <w:spacing w:after="120"/>
              <w:jc w:val="both"/>
              <w:rPr>
                <w:ins w:id="1184" w:author="ZTE" w:date="2022-02-22T19:06:00Z"/>
                <w:rFonts w:asciiTheme="minorHAnsi" w:eastAsia="SimSun" w:hAnsiTheme="minorHAnsi" w:cstheme="minorHAnsi"/>
                <w:bCs/>
                <w:iCs/>
                <w:lang w:val="en-US"/>
              </w:rPr>
            </w:pPr>
            <w:ins w:id="1185" w:author="ZTE" w:date="2022-02-22T19:06:00Z">
              <w:r>
                <w:rPr>
                  <w:rFonts w:asciiTheme="minorHAnsi" w:eastAsia="SimSun" w:hAnsiTheme="minorHAnsi" w:cstheme="minorHAnsi" w:hint="eastAsia"/>
                  <w:bCs/>
                  <w:iCs/>
                  <w:lang w:val="en-US"/>
                </w:rPr>
                <w:t>ZTE</w:t>
              </w:r>
            </w:ins>
          </w:p>
        </w:tc>
        <w:tc>
          <w:tcPr>
            <w:tcW w:w="8395" w:type="dxa"/>
          </w:tcPr>
          <w:p w14:paraId="54EDFCE0" w14:textId="77777777" w:rsidR="00DF07DC" w:rsidRDefault="0061308C">
            <w:pPr>
              <w:spacing w:after="120"/>
              <w:jc w:val="both"/>
              <w:rPr>
                <w:ins w:id="1186" w:author="ZTE" w:date="2022-02-22T19:06:00Z"/>
                <w:rFonts w:asciiTheme="minorHAnsi" w:eastAsia="SimSun" w:hAnsiTheme="minorHAnsi" w:cstheme="minorHAnsi"/>
                <w:bCs/>
                <w:iCs/>
                <w:lang w:val="en-US"/>
              </w:rPr>
            </w:pPr>
            <w:ins w:id="1187" w:author="ZTE" w:date="2022-02-22T19:06:00Z">
              <w:r>
                <w:rPr>
                  <w:rFonts w:asciiTheme="minorHAnsi" w:eastAsia="SimSun" w:hAnsiTheme="minorHAnsi" w:cstheme="minorHAnsi"/>
                  <w:bCs/>
                  <w:iCs/>
                  <w:lang w:val="en-US"/>
                </w:rPr>
                <w:t>Support the recommended WF.</w:t>
              </w:r>
            </w:ins>
          </w:p>
        </w:tc>
      </w:tr>
      <w:tr w:rsidR="00255049" w14:paraId="594C7FE5" w14:textId="77777777">
        <w:trPr>
          <w:ins w:id="1188" w:author="Ato-MediaTek" w:date="2022-02-22T19:47:00Z"/>
        </w:trPr>
        <w:tc>
          <w:tcPr>
            <w:tcW w:w="1236" w:type="dxa"/>
          </w:tcPr>
          <w:p w14:paraId="519F2BD7" w14:textId="3C2DE05D" w:rsidR="00255049" w:rsidRDefault="00255049" w:rsidP="00255049">
            <w:pPr>
              <w:spacing w:after="120"/>
              <w:jc w:val="both"/>
              <w:rPr>
                <w:ins w:id="1189" w:author="Ato-MediaTek" w:date="2022-02-22T19:47:00Z"/>
                <w:rFonts w:asciiTheme="minorHAnsi" w:eastAsia="SimSun" w:hAnsiTheme="minorHAnsi" w:cstheme="minorHAnsi"/>
                <w:bCs/>
                <w:iCs/>
                <w:lang w:val="en-US"/>
              </w:rPr>
            </w:pPr>
            <w:ins w:id="1190" w:author="Ato-MediaTek" w:date="2022-02-22T19:47: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6261B43D" w14:textId="47053649" w:rsidR="00255049" w:rsidRDefault="00255049" w:rsidP="00255049">
            <w:pPr>
              <w:spacing w:after="120"/>
              <w:jc w:val="both"/>
              <w:rPr>
                <w:ins w:id="1191" w:author="Ato-MediaTek" w:date="2022-02-22T19:47:00Z"/>
                <w:rFonts w:asciiTheme="minorHAnsi" w:eastAsia="SimSun" w:hAnsiTheme="minorHAnsi" w:cstheme="minorHAnsi"/>
                <w:bCs/>
                <w:iCs/>
                <w:lang w:val="en-US"/>
              </w:rPr>
            </w:pPr>
            <w:ins w:id="1192" w:author="Ato-MediaTek" w:date="2022-02-22T19:47:00Z">
              <w:r>
                <w:rPr>
                  <w:rFonts w:asciiTheme="minorHAnsi" w:eastAsia="SimSun" w:hAnsiTheme="minorHAnsi" w:cstheme="minorHAnsi"/>
                  <w:bCs/>
                  <w:iCs/>
                  <w:lang w:val="en-US"/>
                </w:rPr>
                <w:t>Support the recommended WF.</w:t>
              </w:r>
            </w:ins>
          </w:p>
        </w:tc>
      </w:tr>
      <w:tr w:rsidR="00302741" w14:paraId="12718A34" w14:textId="77777777">
        <w:trPr>
          <w:ins w:id="1193" w:author="MK" w:date="2022-02-22T18:27:00Z"/>
        </w:trPr>
        <w:tc>
          <w:tcPr>
            <w:tcW w:w="1236" w:type="dxa"/>
          </w:tcPr>
          <w:p w14:paraId="3B0C7E5F" w14:textId="1F8CB7A2" w:rsidR="00302741" w:rsidRDefault="00302741" w:rsidP="00255049">
            <w:pPr>
              <w:spacing w:after="120"/>
              <w:jc w:val="both"/>
              <w:rPr>
                <w:ins w:id="1194" w:author="MK" w:date="2022-02-22T18:27:00Z"/>
                <w:rFonts w:asciiTheme="minorHAnsi" w:eastAsia="PMingLiU" w:hAnsiTheme="minorHAnsi" w:cstheme="minorHAnsi"/>
                <w:bCs/>
                <w:iCs/>
                <w:lang w:val="en-US" w:eastAsia="zh-TW"/>
              </w:rPr>
            </w:pPr>
            <w:ins w:id="1195" w:author="MK" w:date="2022-02-22T18:27:00Z">
              <w:r>
                <w:rPr>
                  <w:rFonts w:asciiTheme="minorHAnsi" w:eastAsia="PMingLiU" w:hAnsiTheme="minorHAnsi" w:cstheme="minorHAnsi"/>
                  <w:bCs/>
                  <w:iCs/>
                  <w:lang w:val="en-US" w:eastAsia="zh-TW"/>
                </w:rPr>
                <w:t>E///</w:t>
              </w:r>
            </w:ins>
          </w:p>
        </w:tc>
        <w:tc>
          <w:tcPr>
            <w:tcW w:w="8395" w:type="dxa"/>
          </w:tcPr>
          <w:p w14:paraId="6958E5B7" w14:textId="0F7F7DD5" w:rsidR="00302741" w:rsidRDefault="00302741" w:rsidP="00255049">
            <w:pPr>
              <w:spacing w:after="120"/>
              <w:jc w:val="both"/>
              <w:rPr>
                <w:ins w:id="1196" w:author="MK" w:date="2022-02-22T18:27:00Z"/>
                <w:rFonts w:asciiTheme="minorHAnsi" w:eastAsia="SimSun" w:hAnsiTheme="minorHAnsi" w:cstheme="minorHAnsi"/>
                <w:bCs/>
                <w:iCs/>
                <w:lang w:val="en-US"/>
              </w:rPr>
            </w:pPr>
            <w:ins w:id="1197" w:author="MK" w:date="2022-02-22T18:27:00Z">
              <w:r>
                <w:rPr>
                  <w:rFonts w:asciiTheme="minorHAnsi" w:eastAsia="SimSun" w:hAnsiTheme="minorHAnsi" w:cstheme="minorHAnsi"/>
                  <w:bCs/>
                  <w:iCs/>
                  <w:lang w:val="en-US"/>
                </w:rPr>
                <w:t>Support the recommended WF.</w:t>
              </w:r>
            </w:ins>
          </w:p>
        </w:tc>
      </w:tr>
      <w:tr w:rsidR="00FE1FDD" w14:paraId="1D9E8F45" w14:textId="77777777">
        <w:trPr>
          <w:ins w:id="1198" w:author="Jingjing Chen" w:date="2022-02-23T15:39:00Z"/>
        </w:trPr>
        <w:tc>
          <w:tcPr>
            <w:tcW w:w="1236" w:type="dxa"/>
          </w:tcPr>
          <w:p w14:paraId="584757C3" w14:textId="38012E42" w:rsidR="00FE1FDD" w:rsidRPr="00FE1FDD" w:rsidRDefault="00FE1FDD" w:rsidP="00255049">
            <w:pPr>
              <w:spacing w:after="120"/>
              <w:jc w:val="both"/>
              <w:rPr>
                <w:ins w:id="1199" w:author="Jingjing Chen" w:date="2022-02-23T15:39:00Z"/>
                <w:rFonts w:asciiTheme="minorHAnsi" w:eastAsiaTheme="minorEastAsia" w:hAnsiTheme="minorHAnsi" w:cstheme="minorHAnsi"/>
                <w:bCs/>
                <w:iCs/>
                <w:lang w:val="en-US"/>
              </w:rPr>
            </w:pPr>
            <w:ins w:id="1200" w:author="Jingjing Chen" w:date="2022-02-23T15:39:00Z">
              <w:r>
                <w:rPr>
                  <w:rFonts w:asciiTheme="minorHAnsi" w:eastAsiaTheme="minorEastAsia" w:hAnsiTheme="minorHAnsi" w:cstheme="minorHAnsi" w:hint="eastAsia"/>
                  <w:bCs/>
                  <w:iCs/>
                  <w:lang w:val="en-US"/>
                </w:rPr>
                <w:t>C</w:t>
              </w:r>
              <w:r>
                <w:rPr>
                  <w:rFonts w:asciiTheme="minorHAnsi" w:eastAsiaTheme="minorEastAsia" w:hAnsiTheme="minorHAnsi" w:cstheme="minorHAnsi"/>
                  <w:bCs/>
                  <w:iCs/>
                  <w:lang w:val="en-US"/>
                </w:rPr>
                <w:t>MCC</w:t>
              </w:r>
            </w:ins>
          </w:p>
        </w:tc>
        <w:tc>
          <w:tcPr>
            <w:tcW w:w="8395" w:type="dxa"/>
          </w:tcPr>
          <w:p w14:paraId="43FEB625" w14:textId="40853C23" w:rsidR="00FE1FDD" w:rsidRDefault="00FE1FDD" w:rsidP="00255049">
            <w:pPr>
              <w:spacing w:after="120"/>
              <w:jc w:val="both"/>
              <w:rPr>
                <w:ins w:id="1201" w:author="Jingjing Chen" w:date="2022-02-23T15:39:00Z"/>
                <w:rFonts w:asciiTheme="minorHAnsi" w:eastAsia="SimSun" w:hAnsiTheme="minorHAnsi" w:cstheme="minorHAnsi"/>
                <w:bCs/>
                <w:iCs/>
                <w:lang w:val="en-US"/>
              </w:rPr>
            </w:pPr>
            <w:ins w:id="1202" w:author="Jingjing Chen" w:date="2022-02-23T15:39:00Z">
              <w:r>
                <w:rPr>
                  <w:rFonts w:asciiTheme="minorHAnsi" w:eastAsia="SimSun" w:hAnsiTheme="minorHAnsi" w:cstheme="minorHAnsi" w:hint="eastAsia"/>
                  <w:bCs/>
                  <w:iCs/>
                  <w:lang w:val="en-US"/>
                </w:rPr>
                <w:t>S</w:t>
              </w:r>
              <w:r>
                <w:rPr>
                  <w:rFonts w:asciiTheme="minorHAnsi" w:eastAsia="SimSun" w:hAnsiTheme="minorHAnsi" w:cstheme="minorHAnsi"/>
                  <w:bCs/>
                  <w:iCs/>
                  <w:lang w:val="en-US"/>
                </w:rPr>
                <w:t>upport the recommended WF</w:t>
              </w:r>
            </w:ins>
          </w:p>
        </w:tc>
      </w:tr>
      <w:tr w:rsidR="00A15B3D" w14:paraId="0A189805" w14:textId="77777777">
        <w:trPr>
          <w:ins w:id="1203" w:author="HW - 102" w:date="2022-02-23T15:48:00Z"/>
        </w:trPr>
        <w:tc>
          <w:tcPr>
            <w:tcW w:w="1236" w:type="dxa"/>
          </w:tcPr>
          <w:p w14:paraId="4AF948B5" w14:textId="40E3ADA9" w:rsidR="00A15B3D" w:rsidRDefault="00A15B3D" w:rsidP="00A15B3D">
            <w:pPr>
              <w:spacing w:after="120"/>
              <w:jc w:val="both"/>
              <w:rPr>
                <w:ins w:id="1204" w:author="HW - 102" w:date="2022-02-23T15:48:00Z"/>
                <w:rFonts w:asciiTheme="minorHAnsi" w:eastAsiaTheme="minorEastAsia" w:hAnsiTheme="minorHAnsi" w:cstheme="minorHAnsi"/>
                <w:bCs/>
                <w:iCs/>
                <w:lang w:val="en-US"/>
              </w:rPr>
            </w:pPr>
            <w:ins w:id="1205" w:author="HW - 102" w:date="2022-02-23T15:48:00Z">
              <w:r>
                <w:rPr>
                  <w:rFonts w:asciiTheme="minorHAnsi" w:eastAsia="PMingLiU" w:hAnsiTheme="minorHAnsi" w:cstheme="minorHAnsi"/>
                  <w:bCs/>
                  <w:iCs/>
                  <w:lang w:val="en-US" w:eastAsia="zh-TW"/>
                </w:rPr>
                <w:t>Huawei</w:t>
              </w:r>
            </w:ins>
          </w:p>
        </w:tc>
        <w:tc>
          <w:tcPr>
            <w:tcW w:w="8395" w:type="dxa"/>
          </w:tcPr>
          <w:p w14:paraId="586732E6" w14:textId="798A03AF" w:rsidR="00A15B3D" w:rsidRDefault="00A15B3D" w:rsidP="00A15B3D">
            <w:pPr>
              <w:spacing w:after="120"/>
              <w:jc w:val="both"/>
              <w:rPr>
                <w:ins w:id="1206" w:author="HW - 102" w:date="2022-02-23T15:48:00Z"/>
                <w:rFonts w:asciiTheme="minorHAnsi" w:eastAsia="SimSun" w:hAnsiTheme="minorHAnsi" w:cstheme="minorHAnsi"/>
                <w:bCs/>
                <w:iCs/>
                <w:lang w:val="en-US"/>
              </w:rPr>
            </w:pPr>
            <w:ins w:id="1207" w:author="HW - 102" w:date="2022-02-23T15:48:00Z">
              <w:r>
                <w:rPr>
                  <w:rFonts w:asciiTheme="minorHAnsi" w:eastAsia="SimSun" w:hAnsiTheme="minorHAnsi" w:cstheme="minorHAnsi"/>
                  <w:bCs/>
                  <w:iCs/>
                  <w:lang w:val="en-US"/>
                </w:rPr>
                <w:t>Support the recommended WF.</w:t>
              </w:r>
            </w:ins>
          </w:p>
        </w:tc>
      </w:tr>
      <w:tr w:rsidR="001077F5" w14:paraId="7DCEBDF8" w14:textId="77777777">
        <w:trPr>
          <w:ins w:id="1208" w:author="CATT_RAN4#102" w:date="2022-02-23T21:03:00Z"/>
        </w:trPr>
        <w:tc>
          <w:tcPr>
            <w:tcW w:w="1236" w:type="dxa"/>
          </w:tcPr>
          <w:p w14:paraId="51390493" w14:textId="7F5AC535" w:rsidR="001077F5" w:rsidRPr="001077F5" w:rsidRDefault="001077F5" w:rsidP="00A15B3D">
            <w:pPr>
              <w:spacing w:after="120"/>
              <w:jc w:val="both"/>
              <w:rPr>
                <w:ins w:id="1209" w:author="CATT_RAN4#102" w:date="2022-02-23T21:03:00Z"/>
                <w:rFonts w:asciiTheme="minorHAnsi" w:eastAsiaTheme="minorEastAsia" w:hAnsiTheme="minorHAnsi" w:cstheme="minorHAnsi"/>
                <w:bCs/>
                <w:iCs/>
                <w:lang w:val="en-US"/>
                <w:rPrChange w:id="1210" w:author="CATT_RAN4#102" w:date="2022-02-23T21:03:00Z">
                  <w:rPr>
                    <w:ins w:id="1211" w:author="CATT_RAN4#102" w:date="2022-02-23T21:03:00Z"/>
                    <w:rFonts w:asciiTheme="minorHAnsi" w:eastAsia="PMingLiU" w:hAnsiTheme="minorHAnsi" w:cstheme="minorHAnsi"/>
                    <w:bCs/>
                    <w:iCs/>
                    <w:lang w:val="en-US" w:eastAsia="zh-TW"/>
                  </w:rPr>
                </w:rPrChange>
              </w:rPr>
            </w:pPr>
            <w:ins w:id="1212" w:author="CATT_RAN4#102" w:date="2022-02-23T21:03:00Z">
              <w:r>
                <w:rPr>
                  <w:rFonts w:asciiTheme="minorHAnsi" w:eastAsiaTheme="minorEastAsia" w:hAnsiTheme="minorHAnsi" w:cstheme="minorHAnsi" w:hint="eastAsia"/>
                  <w:bCs/>
                  <w:iCs/>
                  <w:lang w:val="en-US"/>
                </w:rPr>
                <w:t>CATT</w:t>
              </w:r>
            </w:ins>
          </w:p>
        </w:tc>
        <w:tc>
          <w:tcPr>
            <w:tcW w:w="8395" w:type="dxa"/>
          </w:tcPr>
          <w:p w14:paraId="137154CB" w14:textId="7FD940E2" w:rsidR="001077F5" w:rsidRDefault="001077F5" w:rsidP="00A15B3D">
            <w:pPr>
              <w:spacing w:after="120"/>
              <w:jc w:val="both"/>
              <w:rPr>
                <w:ins w:id="1213" w:author="CATT_RAN4#102" w:date="2022-02-23T21:03:00Z"/>
                <w:rFonts w:asciiTheme="minorHAnsi" w:eastAsia="SimSun" w:hAnsiTheme="minorHAnsi" w:cstheme="minorHAnsi"/>
                <w:bCs/>
                <w:iCs/>
                <w:lang w:val="en-US"/>
              </w:rPr>
            </w:pPr>
            <w:ins w:id="1214" w:author="CATT_RAN4#102" w:date="2022-02-23T21:03:00Z">
              <w:r>
                <w:rPr>
                  <w:rFonts w:asciiTheme="minorHAnsi" w:eastAsia="SimSun" w:hAnsiTheme="minorHAnsi" w:cstheme="minorHAnsi"/>
                  <w:bCs/>
                  <w:iCs/>
                  <w:lang w:val="en-US"/>
                </w:rPr>
                <w:t>S</w:t>
              </w:r>
              <w:r>
                <w:rPr>
                  <w:rFonts w:asciiTheme="minorHAnsi" w:eastAsia="SimSun" w:hAnsiTheme="minorHAnsi" w:cstheme="minorHAnsi" w:hint="eastAsia"/>
                  <w:bCs/>
                  <w:iCs/>
                  <w:lang w:val="en-US"/>
                </w:rPr>
                <w:t xml:space="preserve">upport the recommended WF. </w:t>
              </w:r>
            </w:ins>
          </w:p>
        </w:tc>
      </w:tr>
    </w:tbl>
    <w:p w14:paraId="45F9DC4C" w14:textId="77777777" w:rsidR="00DF07DC" w:rsidRDefault="00DF07DC">
      <w:pPr>
        <w:spacing w:after="120"/>
        <w:jc w:val="both"/>
        <w:rPr>
          <w:rFonts w:asciiTheme="minorHAnsi" w:eastAsia="SimSun" w:hAnsiTheme="minorHAnsi" w:cstheme="minorHAnsi"/>
          <w:iCs/>
          <w:color w:val="000000" w:themeColor="text1"/>
          <w:lang w:val="en-US"/>
        </w:rPr>
      </w:pPr>
    </w:p>
    <w:p w14:paraId="1D852BEC" w14:textId="77777777" w:rsidR="00DF07DC" w:rsidRDefault="0061308C">
      <w:pPr>
        <w:numPr>
          <w:ilvl w:val="1"/>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 xml:space="preserve">Legacy FR1 gap + NCSG FR2 gap </w:t>
      </w:r>
    </w:p>
    <w:p w14:paraId="18F2CE2F" w14:textId="77777777" w:rsidR="00DF07DC" w:rsidRDefault="0061308C">
      <w:pPr>
        <w:numPr>
          <w:ilvl w:val="2"/>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w:t>
      </w:r>
      <w:r>
        <w:rPr>
          <w:rFonts w:asciiTheme="minorHAnsi" w:eastAsia="SimSun" w:hAnsiTheme="minorHAnsi" w:cstheme="minorHAnsi" w:hint="eastAsia"/>
          <w:iCs/>
          <w:color w:val="000000" w:themeColor="text1"/>
          <w:lang w:val="en-US"/>
        </w:rPr>
        <w:t>ption</w:t>
      </w:r>
      <w:r>
        <w:rPr>
          <w:rFonts w:asciiTheme="minorHAnsi" w:eastAsia="SimSun" w:hAnsiTheme="minorHAnsi" w:cstheme="minorHAnsi"/>
          <w:iCs/>
          <w:color w:val="000000" w:themeColor="text1"/>
          <w:lang w:val="en-US"/>
        </w:rPr>
        <w:t xml:space="preserve"> 1: yes (Apple, CATT, MTK, CMCC, OPPO, Intel, HW)</w:t>
      </w:r>
    </w:p>
    <w:p w14:paraId="35DCA58F" w14:textId="77777777" w:rsidR="00DF07DC" w:rsidRDefault="0061308C">
      <w:pPr>
        <w:numPr>
          <w:ilvl w:val="2"/>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Option 2: not supported. (QC, Nokia)</w:t>
      </w:r>
    </w:p>
    <w:p w14:paraId="6CC83989"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58542DC3"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Discussion is needed.</w:t>
      </w:r>
    </w:p>
    <w:p w14:paraId="306C6862"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53B77D13" w14:textId="77777777">
        <w:tc>
          <w:tcPr>
            <w:tcW w:w="1236" w:type="dxa"/>
          </w:tcPr>
          <w:p w14:paraId="49ED4993"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2F2C5B4E"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rsidRPr="00BC2CD5" w14:paraId="0150738B" w14:textId="77777777">
        <w:tc>
          <w:tcPr>
            <w:tcW w:w="1236" w:type="dxa"/>
          </w:tcPr>
          <w:p w14:paraId="41463584"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215" w:author="Qiming Li" w:date="2022-02-21T23:54:00Z">
              <w:r>
                <w:rPr>
                  <w:rFonts w:asciiTheme="minorHAnsi" w:eastAsia="SimSun" w:hAnsiTheme="minorHAnsi" w:cstheme="minorHAnsi"/>
                  <w:bCs/>
                  <w:iCs/>
                  <w:lang w:val="en-US"/>
                </w:rPr>
                <w:t>Apple</w:t>
              </w:r>
            </w:ins>
          </w:p>
        </w:tc>
        <w:tc>
          <w:tcPr>
            <w:tcW w:w="8395" w:type="dxa"/>
          </w:tcPr>
          <w:p w14:paraId="3D7FED35" w14:textId="77777777" w:rsidR="00DF07DC" w:rsidRDefault="0061308C">
            <w:pPr>
              <w:overflowPunct/>
              <w:autoSpaceDE/>
              <w:autoSpaceDN/>
              <w:adjustRightInd/>
              <w:spacing w:after="120"/>
              <w:jc w:val="both"/>
              <w:textAlignment w:val="auto"/>
              <w:rPr>
                <w:ins w:id="1216" w:author="Qiming Li" w:date="2022-02-21T23:57:00Z"/>
                <w:rFonts w:asciiTheme="minorHAnsi" w:eastAsia="SimSun" w:hAnsiTheme="minorHAnsi" w:cstheme="minorHAnsi"/>
                <w:bCs/>
                <w:iCs/>
                <w:lang w:val="en-US"/>
              </w:rPr>
            </w:pPr>
            <w:ins w:id="1217" w:author="Qiming Li" w:date="2022-02-21T23:54:00Z">
              <w:r>
                <w:rPr>
                  <w:rFonts w:asciiTheme="minorHAnsi" w:eastAsia="SimSun" w:hAnsiTheme="minorHAnsi" w:cstheme="minorHAnsi"/>
                  <w:bCs/>
                  <w:iCs/>
                  <w:lang w:val="en-US"/>
                </w:rPr>
                <w:t>Suppor</w:t>
              </w:r>
            </w:ins>
            <w:ins w:id="1218" w:author="Qiming Li" w:date="2022-02-21T23:55:00Z">
              <w:r>
                <w:rPr>
                  <w:rFonts w:asciiTheme="minorHAnsi" w:eastAsia="SimSun" w:hAnsiTheme="minorHAnsi" w:cstheme="minorHAnsi"/>
                  <w:bCs/>
                  <w:iCs/>
                  <w:lang w:val="en-US"/>
                </w:rPr>
                <w:t xml:space="preserve">t option 1. After reviewing proposals behind option 2, we think it may be misled by the wording in </w:t>
              </w:r>
            </w:ins>
            <w:ins w:id="1219" w:author="Qiming Li" w:date="2022-02-21T23:56:00Z">
              <w:r>
                <w:rPr>
                  <w:rFonts w:asciiTheme="minorHAnsi" w:eastAsia="SimSun" w:hAnsiTheme="minorHAnsi" w:cstheme="minorHAnsi"/>
                  <w:bCs/>
                  <w:iCs/>
                  <w:lang w:val="en-US"/>
                </w:rPr>
                <w:t>the endorsed CR:</w:t>
              </w:r>
            </w:ins>
          </w:p>
          <w:tbl>
            <w:tblPr>
              <w:tblStyle w:val="TableGrid"/>
              <w:tblW w:w="0" w:type="auto"/>
              <w:tblLook w:val="04A0" w:firstRow="1" w:lastRow="0" w:firstColumn="1" w:lastColumn="0" w:noHBand="0" w:noVBand="1"/>
            </w:tblPr>
            <w:tblGrid>
              <w:gridCol w:w="8169"/>
            </w:tblGrid>
            <w:tr w:rsidR="00DF07DC" w:rsidRPr="00BC2CD5" w14:paraId="2A3113B8" w14:textId="77777777">
              <w:trPr>
                <w:ins w:id="1220" w:author="Qiming Li" w:date="2022-02-21T23:57:00Z"/>
              </w:trPr>
              <w:tc>
                <w:tcPr>
                  <w:tcW w:w="8169" w:type="dxa"/>
                </w:tcPr>
                <w:p w14:paraId="6FBBE570" w14:textId="77777777" w:rsidR="00DF07DC" w:rsidRDefault="0061308C">
                  <w:pPr>
                    <w:spacing w:after="120"/>
                    <w:jc w:val="both"/>
                    <w:rPr>
                      <w:ins w:id="1221" w:author="Qiming Li" w:date="2022-02-21T23:57:00Z"/>
                      <w:rFonts w:asciiTheme="minorHAnsi" w:eastAsia="SimSun" w:hAnsiTheme="minorHAnsi" w:cstheme="minorHAnsi"/>
                      <w:bCs/>
                      <w:iCs/>
                      <w:lang w:val="en-GB"/>
                    </w:rPr>
                  </w:pPr>
                  <w:ins w:id="1222" w:author="Qiming Li" w:date="2022-02-21T23:57:00Z">
                    <w:r>
                      <w:rPr>
                        <w:rFonts w:asciiTheme="minorHAnsi" w:eastAsia="SimSun" w:hAnsiTheme="minorHAnsi" w:cstheme="minorHAnsi"/>
                        <w:bCs/>
                        <w:iCs/>
                        <w:lang w:val="en-GB"/>
                      </w:rPr>
                      <w:t>9.1.2C.</w:t>
                    </w:r>
                    <w:del w:id="1223" w:author="Intel - Huang Rui" w:date="2022-01-26T09:24:00Z">
                      <w:r>
                        <w:rPr>
                          <w:rFonts w:asciiTheme="minorHAnsi" w:eastAsia="SimSun" w:hAnsiTheme="minorHAnsi" w:cstheme="minorHAnsi"/>
                          <w:bCs/>
                          <w:iCs/>
                          <w:lang w:val="en-GB"/>
                        </w:rPr>
                        <w:delText>1</w:delText>
                      </w:r>
                    </w:del>
                    <w:r>
                      <w:rPr>
                        <w:rFonts w:asciiTheme="minorHAnsi" w:eastAsia="SimSun" w:hAnsiTheme="minorHAnsi" w:cstheme="minorHAnsi"/>
                        <w:bCs/>
                        <w:iCs/>
                        <w:lang w:val="en-GB"/>
                      </w:rPr>
                      <w:t>2</w:t>
                    </w:r>
                    <w:r>
                      <w:rPr>
                        <w:rFonts w:asciiTheme="minorHAnsi" w:eastAsia="SimSun" w:hAnsiTheme="minorHAnsi" w:cstheme="minorHAnsi"/>
                        <w:bCs/>
                        <w:iCs/>
                        <w:lang w:val="en-GB"/>
                      </w:rPr>
                      <w:tab/>
                      <w:t>Requirements applicability</w:t>
                    </w:r>
                  </w:ins>
                </w:p>
                <w:p w14:paraId="165DFC11" w14:textId="77777777" w:rsidR="00DF07DC" w:rsidRDefault="0061308C">
                  <w:pPr>
                    <w:spacing w:after="120"/>
                    <w:jc w:val="both"/>
                    <w:rPr>
                      <w:ins w:id="1224" w:author="Qiming Li" w:date="2022-02-21T23:57:00Z"/>
                      <w:rFonts w:asciiTheme="minorHAnsi" w:eastAsia="SimSun" w:hAnsiTheme="minorHAnsi" w:cstheme="minorHAnsi"/>
                      <w:bCs/>
                      <w:iCs/>
                      <w:lang w:val="en-GB"/>
                    </w:rPr>
                  </w:pPr>
                  <w:ins w:id="1225" w:author="Qiming Li" w:date="2022-02-21T23:57:00Z">
                    <w:r>
                      <w:rPr>
                        <w:rFonts w:asciiTheme="minorHAnsi" w:eastAsia="SimSun" w:hAnsiTheme="minorHAnsi" w:cstheme="minorHAnsi"/>
                        <w:bCs/>
                        <w:iCs/>
                        <w:lang w:val="en-GB"/>
                      </w:rPr>
                      <w:t xml:space="preserve">Requirements in clause 9.1.2C apply for UE capable of NCSG </w:t>
                    </w:r>
                    <w:r>
                      <w:rPr>
                        <w:rFonts w:asciiTheme="minorHAnsi" w:eastAsia="SimSun" w:hAnsiTheme="minorHAnsi" w:cstheme="minorHAnsi"/>
                        <w:bCs/>
                        <w:iCs/>
                        <w:lang w:val="en-US"/>
                      </w:rPr>
                      <w:t>in standalone NR in both FR1 and FR2 (including FR1+FR2 CA)</w:t>
                    </w:r>
                    <w:r>
                      <w:rPr>
                        <w:rFonts w:asciiTheme="minorHAnsi" w:eastAsia="SimSun" w:hAnsiTheme="minorHAnsi" w:cstheme="minorHAnsi"/>
                        <w:bCs/>
                        <w:iCs/>
                        <w:lang w:val="en-GB"/>
                      </w:rPr>
                      <w:t xml:space="preserve">, </w:t>
                    </w:r>
                    <w:r>
                      <w:rPr>
                        <w:rFonts w:asciiTheme="minorHAnsi" w:eastAsia="SimSun" w:hAnsiTheme="minorHAnsi" w:cstheme="minorHAnsi"/>
                        <w:bCs/>
                        <w:iCs/>
                        <w:highlight w:val="yellow"/>
                        <w:lang w:val="en-GB"/>
                      </w:rPr>
                      <w:t>provided UE is configured with only NCSG and no other measurement gap is configured</w:t>
                    </w:r>
                    <w:r>
                      <w:rPr>
                        <w:rFonts w:asciiTheme="minorHAnsi" w:eastAsia="SimSun" w:hAnsiTheme="minorHAnsi" w:cstheme="minorHAnsi"/>
                        <w:bCs/>
                        <w:iCs/>
                        <w:lang w:val="en-GB"/>
                      </w:rPr>
                      <w:t>, and UE is configured with …</w:t>
                    </w:r>
                  </w:ins>
                </w:p>
                <w:p w14:paraId="2E9BCDC0" w14:textId="77777777" w:rsidR="00DF07DC" w:rsidRDefault="00DF07DC">
                  <w:pPr>
                    <w:spacing w:after="120"/>
                    <w:jc w:val="both"/>
                    <w:rPr>
                      <w:ins w:id="1226" w:author="Qiming Li" w:date="2022-02-21T23:57:00Z"/>
                      <w:rFonts w:asciiTheme="minorHAnsi" w:eastAsia="SimSun" w:hAnsiTheme="minorHAnsi" w:cstheme="minorHAnsi"/>
                      <w:bCs/>
                      <w:iCs/>
                      <w:lang w:val="en-US"/>
                    </w:rPr>
                  </w:pPr>
                </w:p>
              </w:tc>
            </w:tr>
          </w:tbl>
          <w:p w14:paraId="37CE52EF"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227" w:author="Qiming Li" w:date="2022-02-21T23:57:00Z">
              <w:r>
                <w:rPr>
                  <w:rFonts w:asciiTheme="minorHAnsi" w:eastAsia="SimSun" w:hAnsiTheme="minorHAnsi" w:cstheme="minorHAnsi"/>
                  <w:bCs/>
                  <w:iCs/>
                  <w:lang w:val="en-US"/>
                </w:rPr>
                <w:t>If</w:t>
              </w:r>
            </w:ins>
            <w:ins w:id="1228" w:author="Qiming Li" w:date="2022-02-21T23:58:00Z">
              <w:r>
                <w:rPr>
                  <w:rFonts w:asciiTheme="minorHAnsi" w:eastAsia="SimSun" w:hAnsiTheme="minorHAnsi" w:cstheme="minorHAnsi"/>
                  <w:bCs/>
                  <w:iCs/>
                  <w:lang w:val="en-US"/>
                </w:rPr>
                <w:t xml:space="preserve"> this is the case, we can update the wording in the CR.</w:t>
              </w:r>
            </w:ins>
          </w:p>
        </w:tc>
      </w:tr>
      <w:tr w:rsidR="00DF07DC" w:rsidRPr="00BC2CD5" w14:paraId="2689AB61" w14:textId="77777777">
        <w:trPr>
          <w:ins w:id="1229" w:author="Chu-Hsiang Huang" w:date="2022-02-21T16:37:00Z"/>
        </w:trPr>
        <w:tc>
          <w:tcPr>
            <w:tcW w:w="1236" w:type="dxa"/>
          </w:tcPr>
          <w:p w14:paraId="066D5160" w14:textId="77777777" w:rsidR="00DF07DC" w:rsidRDefault="0061308C">
            <w:pPr>
              <w:spacing w:after="120"/>
              <w:jc w:val="both"/>
              <w:rPr>
                <w:ins w:id="1230" w:author="Chu-Hsiang Huang" w:date="2022-02-21T16:37:00Z"/>
                <w:rFonts w:asciiTheme="minorHAnsi" w:eastAsia="SimSun" w:hAnsiTheme="minorHAnsi" w:cstheme="minorHAnsi"/>
                <w:bCs/>
                <w:iCs/>
                <w:lang w:val="en-US"/>
              </w:rPr>
            </w:pPr>
            <w:ins w:id="1231" w:author="Chu-Hsiang Huang" w:date="2022-02-21T16:37:00Z">
              <w:r>
                <w:rPr>
                  <w:rFonts w:asciiTheme="minorHAnsi" w:eastAsia="SimSun" w:hAnsiTheme="minorHAnsi" w:cstheme="minorHAnsi"/>
                  <w:bCs/>
                  <w:iCs/>
                  <w:lang w:val="en-US"/>
                </w:rPr>
                <w:t>QC</w:t>
              </w:r>
            </w:ins>
          </w:p>
        </w:tc>
        <w:tc>
          <w:tcPr>
            <w:tcW w:w="8395" w:type="dxa"/>
          </w:tcPr>
          <w:p w14:paraId="2AD773FE" w14:textId="77777777" w:rsidR="00DF07DC" w:rsidRDefault="0061308C">
            <w:pPr>
              <w:spacing w:after="120"/>
              <w:jc w:val="both"/>
              <w:rPr>
                <w:ins w:id="1232" w:author="Chu-Hsiang Huang" w:date="2022-02-21T16:37:00Z"/>
                <w:rFonts w:asciiTheme="minorHAnsi" w:eastAsia="SimSun" w:hAnsiTheme="minorHAnsi" w:cstheme="minorHAnsi"/>
                <w:bCs/>
                <w:iCs/>
                <w:lang w:val="en-US"/>
              </w:rPr>
            </w:pPr>
            <w:ins w:id="1233" w:author="Chu-Hsiang Huang" w:date="2022-02-21T16:37:00Z">
              <w:r>
                <w:rPr>
                  <w:rFonts w:asciiTheme="minorHAnsi" w:eastAsia="SimSun" w:hAnsiTheme="minorHAnsi" w:cstheme="minorHAnsi"/>
                  <w:bCs/>
                  <w:iCs/>
                  <w:lang w:val="en-US"/>
                </w:rPr>
                <w:t xml:space="preserve">Can compromise to option 1 if </w:t>
              </w:r>
            </w:ins>
            <w:ins w:id="1234" w:author="Chu-Hsiang Huang" w:date="2022-02-21T16:38:00Z">
              <w:r>
                <w:rPr>
                  <w:rFonts w:asciiTheme="minorHAnsi" w:eastAsia="SimSun" w:hAnsiTheme="minorHAnsi" w:cstheme="minorHAnsi"/>
                  <w:bCs/>
                  <w:iCs/>
                  <w:lang w:val="en-US"/>
                </w:rPr>
                <w:t>it’s the majority from the first round discussion.</w:t>
              </w:r>
            </w:ins>
          </w:p>
        </w:tc>
      </w:tr>
      <w:tr w:rsidR="00DF07DC" w14:paraId="46F368CA" w14:textId="77777777">
        <w:trPr>
          <w:ins w:id="1235" w:author="Intel - Huang Rui(R4#102e)" w:date="2022-02-22T10:19:00Z"/>
        </w:trPr>
        <w:tc>
          <w:tcPr>
            <w:tcW w:w="1236" w:type="dxa"/>
          </w:tcPr>
          <w:p w14:paraId="0A806319" w14:textId="77777777" w:rsidR="00DF07DC" w:rsidRDefault="0061308C">
            <w:pPr>
              <w:spacing w:after="120"/>
              <w:jc w:val="both"/>
              <w:rPr>
                <w:ins w:id="1236" w:author="Intel - Huang Rui(R4#102e)" w:date="2022-02-22T10:19:00Z"/>
                <w:rFonts w:asciiTheme="minorHAnsi" w:eastAsia="SimSun" w:hAnsiTheme="minorHAnsi" w:cstheme="minorHAnsi"/>
                <w:bCs/>
                <w:iCs/>
                <w:lang w:val="en-US"/>
              </w:rPr>
            </w:pPr>
            <w:ins w:id="1237" w:author="Intel - Huang Rui(R4#102e)" w:date="2022-02-22T10:19:00Z">
              <w:r>
                <w:rPr>
                  <w:rFonts w:asciiTheme="minorHAnsi" w:eastAsia="SimSun" w:hAnsiTheme="minorHAnsi" w:cstheme="minorHAnsi"/>
                  <w:bCs/>
                  <w:iCs/>
                  <w:lang w:val="en-US"/>
                </w:rPr>
                <w:t>Intel</w:t>
              </w:r>
            </w:ins>
          </w:p>
        </w:tc>
        <w:tc>
          <w:tcPr>
            <w:tcW w:w="8395" w:type="dxa"/>
          </w:tcPr>
          <w:p w14:paraId="7A667069" w14:textId="77777777" w:rsidR="00DF07DC" w:rsidRDefault="0061308C">
            <w:pPr>
              <w:spacing w:after="120"/>
              <w:jc w:val="both"/>
              <w:rPr>
                <w:ins w:id="1238" w:author="Intel - Huang Rui(R4#102e)" w:date="2022-02-22T10:19:00Z"/>
                <w:rFonts w:asciiTheme="minorHAnsi" w:eastAsia="SimSun" w:hAnsiTheme="minorHAnsi" w:cstheme="minorHAnsi"/>
                <w:bCs/>
                <w:iCs/>
                <w:lang w:val="en-US"/>
              </w:rPr>
            </w:pPr>
            <w:ins w:id="1239" w:author="Intel - Huang Rui(R4#102e)" w:date="2022-02-22T10:19:00Z">
              <w:r>
                <w:rPr>
                  <w:rFonts w:asciiTheme="minorHAnsi" w:eastAsia="SimSun" w:hAnsiTheme="minorHAnsi" w:cstheme="minorHAnsi"/>
                  <w:bCs/>
                  <w:iCs/>
                  <w:lang w:val="en-US"/>
                </w:rPr>
                <w:t>Option 1</w:t>
              </w:r>
            </w:ins>
          </w:p>
        </w:tc>
      </w:tr>
      <w:tr w:rsidR="00DF07DC" w14:paraId="396934A8" w14:textId="77777777">
        <w:trPr>
          <w:ins w:id="1240" w:author="OPPO" w:date="2022-02-22T10:44:00Z"/>
        </w:trPr>
        <w:tc>
          <w:tcPr>
            <w:tcW w:w="1236" w:type="dxa"/>
          </w:tcPr>
          <w:p w14:paraId="0307DA30" w14:textId="77777777" w:rsidR="00DF07DC" w:rsidRDefault="0061308C">
            <w:pPr>
              <w:spacing w:after="120"/>
              <w:jc w:val="both"/>
              <w:rPr>
                <w:ins w:id="1241" w:author="OPPO" w:date="2022-02-22T10:44:00Z"/>
                <w:rFonts w:asciiTheme="minorHAnsi" w:eastAsia="SimSun" w:hAnsiTheme="minorHAnsi" w:cstheme="minorHAnsi"/>
                <w:bCs/>
                <w:iCs/>
                <w:lang w:val="en-US"/>
              </w:rPr>
            </w:pPr>
            <w:ins w:id="1242" w:author="OPPO" w:date="2022-02-22T10:44:00Z">
              <w:r>
                <w:rPr>
                  <w:rFonts w:asciiTheme="minorHAnsi" w:eastAsia="SimSun" w:hAnsiTheme="minorHAnsi" w:cstheme="minorHAnsi" w:hint="eastAsia"/>
                  <w:bCs/>
                  <w:iCs/>
                  <w:lang w:val="en-US"/>
                </w:rPr>
                <w:t>O</w:t>
              </w:r>
              <w:r>
                <w:rPr>
                  <w:rFonts w:asciiTheme="minorHAnsi" w:eastAsia="SimSun" w:hAnsiTheme="minorHAnsi" w:cstheme="minorHAnsi"/>
                  <w:bCs/>
                  <w:iCs/>
                  <w:lang w:val="en-US"/>
                </w:rPr>
                <w:t>PPO</w:t>
              </w:r>
            </w:ins>
          </w:p>
        </w:tc>
        <w:tc>
          <w:tcPr>
            <w:tcW w:w="8395" w:type="dxa"/>
          </w:tcPr>
          <w:p w14:paraId="5F4A1DE1" w14:textId="77777777" w:rsidR="00DF07DC" w:rsidRDefault="0061308C">
            <w:pPr>
              <w:spacing w:after="120"/>
              <w:jc w:val="both"/>
              <w:rPr>
                <w:ins w:id="1243" w:author="OPPO" w:date="2022-02-22T10:44:00Z"/>
                <w:rFonts w:asciiTheme="minorHAnsi" w:eastAsia="SimSun" w:hAnsiTheme="minorHAnsi" w:cstheme="minorHAnsi"/>
                <w:bCs/>
                <w:iCs/>
                <w:lang w:val="en-US"/>
              </w:rPr>
            </w:pPr>
            <w:ins w:id="1244" w:author="OPPO" w:date="2022-02-22T10:44:00Z">
              <w:r>
                <w:rPr>
                  <w:rFonts w:asciiTheme="minorHAnsi" w:eastAsia="SimSun" w:hAnsiTheme="minorHAnsi" w:cstheme="minorHAnsi"/>
                  <w:bCs/>
                  <w:iCs/>
                  <w:lang w:val="en-US"/>
                </w:rPr>
                <w:t>Option 1</w:t>
              </w:r>
            </w:ins>
          </w:p>
        </w:tc>
      </w:tr>
      <w:tr w:rsidR="00DF07DC" w14:paraId="2428637D" w14:textId="77777777">
        <w:trPr>
          <w:ins w:id="1245" w:author="xusheng wei" w:date="2022-02-22T11:49:00Z"/>
        </w:trPr>
        <w:tc>
          <w:tcPr>
            <w:tcW w:w="1236" w:type="dxa"/>
          </w:tcPr>
          <w:p w14:paraId="1415DB70" w14:textId="77777777" w:rsidR="00DF07DC" w:rsidRDefault="0061308C">
            <w:pPr>
              <w:spacing w:after="120"/>
              <w:jc w:val="both"/>
              <w:rPr>
                <w:ins w:id="1246" w:author="xusheng wei" w:date="2022-02-22T11:49:00Z"/>
                <w:rFonts w:asciiTheme="minorHAnsi" w:eastAsia="SimSun" w:hAnsiTheme="minorHAnsi" w:cstheme="minorHAnsi"/>
                <w:bCs/>
                <w:iCs/>
                <w:lang w:val="en-US"/>
              </w:rPr>
            </w:pPr>
            <w:ins w:id="1247" w:author="xusheng wei" w:date="2022-02-22T11:49:00Z">
              <w:r>
                <w:rPr>
                  <w:rFonts w:asciiTheme="minorHAnsi" w:eastAsia="SimSun" w:hAnsiTheme="minorHAnsi" w:cstheme="minorHAnsi"/>
                  <w:bCs/>
                  <w:iCs/>
                  <w:lang w:val="en-US"/>
                </w:rPr>
                <w:t>vivo</w:t>
              </w:r>
            </w:ins>
          </w:p>
        </w:tc>
        <w:tc>
          <w:tcPr>
            <w:tcW w:w="8395" w:type="dxa"/>
          </w:tcPr>
          <w:p w14:paraId="25901954" w14:textId="77777777" w:rsidR="00DF07DC" w:rsidRDefault="0061308C">
            <w:pPr>
              <w:spacing w:after="120"/>
              <w:jc w:val="both"/>
              <w:rPr>
                <w:ins w:id="1248" w:author="xusheng wei" w:date="2022-02-22T11:49:00Z"/>
                <w:rFonts w:asciiTheme="minorHAnsi" w:eastAsia="SimSun" w:hAnsiTheme="minorHAnsi" w:cstheme="minorHAnsi"/>
                <w:bCs/>
                <w:iCs/>
                <w:lang w:val="en-US"/>
              </w:rPr>
            </w:pPr>
            <w:ins w:id="1249" w:author="xusheng wei" w:date="2022-02-22T11:49:00Z">
              <w:r>
                <w:rPr>
                  <w:rFonts w:asciiTheme="minorHAnsi" w:eastAsia="SimSun" w:hAnsiTheme="minorHAnsi" w:cstheme="minorHAnsi"/>
                  <w:bCs/>
                  <w:iCs/>
                  <w:lang w:val="en-US"/>
                </w:rPr>
                <w:t>Option 1</w:t>
              </w:r>
            </w:ins>
          </w:p>
        </w:tc>
      </w:tr>
      <w:tr w:rsidR="00DF07DC" w14:paraId="0E6A52BB" w14:textId="77777777">
        <w:trPr>
          <w:ins w:id="1250" w:author="ZTE" w:date="2022-02-22T19:27:00Z"/>
        </w:trPr>
        <w:tc>
          <w:tcPr>
            <w:tcW w:w="1236" w:type="dxa"/>
          </w:tcPr>
          <w:p w14:paraId="3C7D8030" w14:textId="77777777" w:rsidR="00DF07DC" w:rsidRDefault="0061308C">
            <w:pPr>
              <w:spacing w:after="120"/>
              <w:jc w:val="both"/>
              <w:rPr>
                <w:ins w:id="1251" w:author="ZTE" w:date="2022-02-22T19:27:00Z"/>
                <w:rFonts w:asciiTheme="minorHAnsi" w:eastAsia="SimSun" w:hAnsiTheme="minorHAnsi" w:cstheme="minorHAnsi"/>
                <w:bCs/>
                <w:iCs/>
                <w:lang w:val="en-US"/>
              </w:rPr>
            </w:pPr>
            <w:ins w:id="1252" w:author="ZTE" w:date="2022-02-22T19:27:00Z">
              <w:r>
                <w:rPr>
                  <w:rFonts w:asciiTheme="minorHAnsi" w:eastAsia="SimSun" w:hAnsiTheme="minorHAnsi" w:cstheme="minorHAnsi" w:hint="eastAsia"/>
                  <w:bCs/>
                  <w:iCs/>
                  <w:lang w:val="en-US"/>
                </w:rPr>
                <w:t>ZTE</w:t>
              </w:r>
            </w:ins>
          </w:p>
        </w:tc>
        <w:tc>
          <w:tcPr>
            <w:tcW w:w="8395" w:type="dxa"/>
          </w:tcPr>
          <w:p w14:paraId="35AB79BF" w14:textId="77777777" w:rsidR="00DF07DC" w:rsidRDefault="0061308C">
            <w:pPr>
              <w:spacing w:after="120"/>
              <w:jc w:val="both"/>
              <w:rPr>
                <w:ins w:id="1253" w:author="ZTE" w:date="2022-02-22T19:27:00Z"/>
                <w:rFonts w:asciiTheme="minorHAnsi" w:eastAsia="SimSun" w:hAnsiTheme="minorHAnsi" w:cstheme="minorHAnsi"/>
                <w:bCs/>
                <w:iCs/>
                <w:lang w:val="en-US"/>
              </w:rPr>
            </w:pPr>
            <w:ins w:id="1254" w:author="ZTE" w:date="2022-02-22T19:28:00Z">
              <w:r>
                <w:rPr>
                  <w:rFonts w:asciiTheme="minorHAnsi" w:eastAsia="SimSun" w:hAnsiTheme="minorHAnsi" w:cstheme="minorHAnsi" w:hint="eastAsia"/>
                  <w:bCs/>
                  <w:iCs/>
                  <w:lang w:val="en-US"/>
                </w:rPr>
                <w:t>Option 1</w:t>
              </w:r>
            </w:ins>
          </w:p>
        </w:tc>
      </w:tr>
      <w:tr w:rsidR="00255049" w14:paraId="3A54A425" w14:textId="77777777">
        <w:trPr>
          <w:ins w:id="1255" w:author="Ato-MediaTek" w:date="2022-02-22T19:48:00Z"/>
        </w:trPr>
        <w:tc>
          <w:tcPr>
            <w:tcW w:w="1236" w:type="dxa"/>
          </w:tcPr>
          <w:p w14:paraId="428E1F89" w14:textId="750A9E1A" w:rsidR="00255049" w:rsidRDefault="00255049" w:rsidP="00255049">
            <w:pPr>
              <w:spacing w:after="120"/>
              <w:jc w:val="both"/>
              <w:rPr>
                <w:ins w:id="1256" w:author="Ato-MediaTek" w:date="2022-02-22T19:48:00Z"/>
                <w:rFonts w:asciiTheme="minorHAnsi" w:eastAsia="SimSun" w:hAnsiTheme="minorHAnsi" w:cstheme="minorHAnsi"/>
                <w:bCs/>
                <w:iCs/>
                <w:lang w:val="en-US"/>
              </w:rPr>
            </w:pPr>
            <w:ins w:id="1257" w:author="Ato-MediaTek" w:date="2022-02-22T19:48: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615CA5E1" w14:textId="33604DE6" w:rsidR="00255049" w:rsidRDefault="00255049" w:rsidP="00255049">
            <w:pPr>
              <w:spacing w:after="120"/>
              <w:jc w:val="both"/>
              <w:rPr>
                <w:ins w:id="1258" w:author="Ato-MediaTek" w:date="2022-02-22T19:48:00Z"/>
                <w:rFonts w:asciiTheme="minorHAnsi" w:eastAsia="SimSun" w:hAnsiTheme="minorHAnsi" w:cstheme="minorHAnsi"/>
                <w:bCs/>
                <w:iCs/>
                <w:lang w:val="en-US"/>
              </w:rPr>
            </w:pPr>
            <w:ins w:id="1259" w:author="Ato-MediaTek" w:date="2022-02-22T19:48:00Z">
              <w:r>
                <w:rPr>
                  <w:rFonts w:asciiTheme="minorHAnsi" w:eastAsia="PMingLiU" w:hAnsiTheme="minorHAnsi" w:cstheme="minorHAnsi" w:hint="eastAsia"/>
                  <w:bCs/>
                  <w:iCs/>
                  <w:lang w:val="en-US" w:eastAsia="zh-TW"/>
                </w:rPr>
                <w:t>O</w:t>
              </w:r>
              <w:r>
                <w:rPr>
                  <w:rFonts w:asciiTheme="minorHAnsi" w:eastAsia="PMingLiU" w:hAnsiTheme="minorHAnsi" w:cstheme="minorHAnsi"/>
                  <w:bCs/>
                  <w:iCs/>
                  <w:lang w:val="en-US" w:eastAsia="zh-TW"/>
                </w:rPr>
                <w:t>ption 1</w:t>
              </w:r>
            </w:ins>
          </w:p>
        </w:tc>
      </w:tr>
      <w:tr w:rsidR="00F4215A" w14:paraId="2CE2B69D" w14:textId="77777777">
        <w:trPr>
          <w:ins w:id="1260" w:author="MK" w:date="2022-02-22T18:27:00Z"/>
        </w:trPr>
        <w:tc>
          <w:tcPr>
            <w:tcW w:w="1236" w:type="dxa"/>
          </w:tcPr>
          <w:p w14:paraId="6650949F" w14:textId="19F17D2B" w:rsidR="00F4215A" w:rsidRDefault="00F4215A" w:rsidP="00255049">
            <w:pPr>
              <w:spacing w:after="120"/>
              <w:jc w:val="both"/>
              <w:rPr>
                <w:ins w:id="1261" w:author="MK" w:date="2022-02-22T18:27:00Z"/>
                <w:rFonts w:asciiTheme="minorHAnsi" w:eastAsia="PMingLiU" w:hAnsiTheme="minorHAnsi" w:cstheme="minorHAnsi"/>
                <w:bCs/>
                <w:iCs/>
                <w:lang w:val="en-US" w:eastAsia="zh-TW"/>
              </w:rPr>
            </w:pPr>
            <w:ins w:id="1262" w:author="MK" w:date="2022-02-22T18:27:00Z">
              <w:r>
                <w:rPr>
                  <w:rFonts w:asciiTheme="minorHAnsi" w:eastAsia="PMingLiU" w:hAnsiTheme="minorHAnsi" w:cstheme="minorHAnsi"/>
                  <w:bCs/>
                  <w:iCs/>
                  <w:lang w:val="en-US" w:eastAsia="zh-TW"/>
                </w:rPr>
                <w:t>E///</w:t>
              </w:r>
            </w:ins>
          </w:p>
        </w:tc>
        <w:tc>
          <w:tcPr>
            <w:tcW w:w="8395" w:type="dxa"/>
          </w:tcPr>
          <w:p w14:paraId="3C62945E" w14:textId="1E58FAE8" w:rsidR="00F4215A" w:rsidRDefault="00F4215A" w:rsidP="00255049">
            <w:pPr>
              <w:spacing w:after="120"/>
              <w:jc w:val="both"/>
              <w:rPr>
                <w:ins w:id="1263" w:author="MK" w:date="2022-02-22T18:27:00Z"/>
                <w:rFonts w:asciiTheme="minorHAnsi" w:eastAsia="PMingLiU" w:hAnsiTheme="minorHAnsi" w:cstheme="minorHAnsi"/>
                <w:bCs/>
                <w:iCs/>
                <w:lang w:val="en-US" w:eastAsia="zh-TW"/>
              </w:rPr>
            </w:pPr>
            <w:ins w:id="1264" w:author="MK" w:date="2022-02-22T18:27:00Z">
              <w:r>
                <w:rPr>
                  <w:rFonts w:asciiTheme="minorHAnsi" w:eastAsia="PMingLiU" w:hAnsiTheme="minorHAnsi" w:cstheme="minorHAnsi"/>
                  <w:bCs/>
                  <w:iCs/>
                  <w:lang w:val="en-US" w:eastAsia="zh-TW"/>
                </w:rPr>
                <w:t>Option 1</w:t>
              </w:r>
            </w:ins>
          </w:p>
        </w:tc>
      </w:tr>
      <w:tr w:rsidR="00FE1FDD" w14:paraId="65BD12FD" w14:textId="77777777">
        <w:trPr>
          <w:ins w:id="1265" w:author="Jingjing Chen" w:date="2022-02-23T15:40:00Z"/>
        </w:trPr>
        <w:tc>
          <w:tcPr>
            <w:tcW w:w="1236" w:type="dxa"/>
          </w:tcPr>
          <w:p w14:paraId="3E6CB5EA" w14:textId="560AB7DB" w:rsidR="00FE1FDD" w:rsidRPr="00FE1FDD" w:rsidRDefault="00FE1FDD" w:rsidP="00255049">
            <w:pPr>
              <w:spacing w:after="120"/>
              <w:jc w:val="both"/>
              <w:rPr>
                <w:ins w:id="1266" w:author="Jingjing Chen" w:date="2022-02-23T15:40:00Z"/>
                <w:rFonts w:asciiTheme="minorHAnsi" w:eastAsiaTheme="minorEastAsia" w:hAnsiTheme="minorHAnsi" w:cstheme="minorHAnsi"/>
                <w:bCs/>
                <w:iCs/>
                <w:lang w:val="en-US"/>
              </w:rPr>
            </w:pPr>
            <w:ins w:id="1267" w:author="Jingjing Chen" w:date="2022-02-23T15:40:00Z">
              <w:r>
                <w:rPr>
                  <w:rFonts w:asciiTheme="minorHAnsi" w:eastAsiaTheme="minorEastAsia" w:hAnsiTheme="minorHAnsi" w:cstheme="minorHAnsi" w:hint="eastAsia"/>
                  <w:bCs/>
                  <w:iCs/>
                  <w:lang w:val="en-US"/>
                </w:rPr>
                <w:t>C</w:t>
              </w:r>
              <w:r>
                <w:rPr>
                  <w:rFonts w:asciiTheme="minorHAnsi" w:eastAsiaTheme="minorEastAsia" w:hAnsiTheme="minorHAnsi" w:cstheme="minorHAnsi"/>
                  <w:bCs/>
                  <w:iCs/>
                  <w:lang w:val="en-US"/>
                </w:rPr>
                <w:t>MCC</w:t>
              </w:r>
            </w:ins>
          </w:p>
        </w:tc>
        <w:tc>
          <w:tcPr>
            <w:tcW w:w="8395" w:type="dxa"/>
          </w:tcPr>
          <w:p w14:paraId="6B8B9AC3" w14:textId="035E5EE8" w:rsidR="00FE1FDD" w:rsidRPr="00FE1FDD" w:rsidRDefault="00FE1FDD" w:rsidP="00255049">
            <w:pPr>
              <w:spacing w:after="120"/>
              <w:jc w:val="both"/>
              <w:rPr>
                <w:ins w:id="1268" w:author="Jingjing Chen" w:date="2022-02-23T15:40:00Z"/>
                <w:rFonts w:asciiTheme="minorHAnsi" w:eastAsiaTheme="minorEastAsia" w:hAnsiTheme="minorHAnsi" w:cstheme="minorHAnsi"/>
                <w:bCs/>
                <w:iCs/>
                <w:lang w:val="en-US"/>
              </w:rPr>
            </w:pPr>
            <w:ins w:id="1269" w:author="Jingjing Chen" w:date="2022-02-23T15:40:00Z">
              <w:r>
                <w:rPr>
                  <w:rFonts w:asciiTheme="minorHAnsi" w:eastAsiaTheme="minorEastAsia" w:hAnsiTheme="minorHAnsi" w:cstheme="minorHAnsi" w:hint="eastAsia"/>
                  <w:bCs/>
                  <w:iCs/>
                  <w:lang w:val="en-US"/>
                </w:rPr>
                <w:t>O</w:t>
              </w:r>
              <w:r>
                <w:rPr>
                  <w:rFonts w:asciiTheme="minorHAnsi" w:eastAsiaTheme="minorEastAsia" w:hAnsiTheme="minorHAnsi" w:cstheme="minorHAnsi"/>
                  <w:bCs/>
                  <w:iCs/>
                  <w:lang w:val="en-US"/>
                </w:rPr>
                <w:t>ption 1</w:t>
              </w:r>
            </w:ins>
          </w:p>
        </w:tc>
      </w:tr>
      <w:tr w:rsidR="00A15B3D" w14:paraId="19EAE7BC" w14:textId="77777777">
        <w:trPr>
          <w:ins w:id="1270" w:author="HW - 102" w:date="2022-02-23T15:48:00Z"/>
        </w:trPr>
        <w:tc>
          <w:tcPr>
            <w:tcW w:w="1236" w:type="dxa"/>
          </w:tcPr>
          <w:p w14:paraId="0E0F93E2" w14:textId="147FECC5" w:rsidR="00A15B3D" w:rsidRDefault="00A15B3D" w:rsidP="00A15B3D">
            <w:pPr>
              <w:spacing w:after="120"/>
              <w:jc w:val="both"/>
              <w:rPr>
                <w:ins w:id="1271" w:author="HW - 102" w:date="2022-02-23T15:48:00Z"/>
                <w:rFonts w:asciiTheme="minorHAnsi" w:eastAsiaTheme="minorEastAsia" w:hAnsiTheme="minorHAnsi" w:cstheme="minorHAnsi"/>
                <w:bCs/>
                <w:iCs/>
                <w:lang w:val="en-US"/>
              </w:rPr>
            </w:pPr>
            <w:ins w:id="1272" w:author="HW - 102" w:date="2022-02-23T15:48:00Z">
              <w:r>
                <w:rPr>
                  <w:rFonts w:asciiTheme="minorHAnsi" w:eastAsiaTheme="minorEastAsia" w:hAnsiTheme="minorHAnsi" w:cstheme="minorHAnsi"/>
                  <w:bCs/>
                  <w:iCs/>
                  <w:lang w:val="en-US"/>
                </w:rPr>
                <w:t xml:space="preserve">Huawei </w:t>
              </w:r>
            </w:ins>
          </w:p>
        </w:tc>
        <w:tc>
          <w:tcPr>
            <w:tcW w:w="8395" w:type="dxa"/>
          </w:tcPr>
          <w:p w14:paraId="06A8EF24" w14:textId="0AAAF6C5" w:rsidR="00A15B3D" w:rsidRDefault="00A15B3D" w:rsidP="00A15B3D">
            <w:pPr>
              <w:spacing w:after="120"/>
              <w:jc w:val="both"/>
              <w:rPr>
                <w:ins w:id="1273" w:author="HW - 102" w:date="2022-02-23T15:48:00Z"/>
                <w:rFonts w:asciiTheme="minorHAnsi" w:eastAsiaTheme="minorEastAsia" w:hAnsiTheme="minorHAnsi" w:cstheme="minorHAnsi"/>
                <w:bCs/>
                <w:iCs/>
                <w:lang w:val="en-US"/>
              </w:rPr>
            </w:pPr>
            <w:ins w:id="1274" w:author="HW - 102" w:date="2022-02-23T15:48:00Z">
              <w:r>
                <w:rPr>
                  <w:rFonts w:asciiTheme="minorHAnsi" w:eastAsiaTheme="minorEastAsia" w:hAnsiTheme="minorHAnsi" w:cstheme="minorHAnsi"/>
                  <w:bCs/>
                  <w:iCs/>
                  <w:lang w:val="en-US"/>
                </w:rPr>
                <w:t>Option 1</w:t>
              </w:r>
            </w:ins>
          </w:p>
        </w:tc>
      </w:tr>
      <w:tr w:rsidR="001077F5" w14:paraId="23B5E519" w14:textId="77777777">
        <w:trPr>
          <w:ins w:id="1275" w:author="CATT_RAN4#102" w:date="2022-02-23T21:03:00Z"/>
        </w:trPr>
        <w:tc>
          <w:tcPr>
            <w:tcW w:w="1236" w:type="dxa"/>
          </w:tcPr>
          <w:p w14:paraId="7193B9B3" w14:textId="1422BEE9" w:rsidR="001077F5" w:rsidRDefault="001077F5" w:rsidP="00A15B3D">
            <w:pPr>
              <w:spacing w:after="120"/>
              <w:jc w:val="both"/>
              <w:rPr>
                <w:ins w:id="1276" w:author="CATT_RAN4#102" w:date="2022-02-23T21:03:00Z"/>
                <w:rFonts w:asciiTheme="minorHAnsi" w:eastAsiaTheme="minorEastAsia" w:hAnsiTheme="minorHAnsi" w:cstheme="minorHAnsi"/>
                <w:bCs/>
                <w:iCs/>
                <w:lang w:val="en-US"/>
              </w:rPr>
            </w:pPr>
            <w:ins w:id="1277" w:author="CATT_RAN4#102" w:date="2022-02-23T21:03:00Z">
              <w:r>
                <w:rPr>
                  <w:rFonts w:asciiTheme="minorHAnsi" w:eastAsiaTheme="minorEastAsia" w:hAnsiTheme="minorHAnsi" w:cstheme="minorHAnsi" w:hint="eastAsia"/>
                  <w:bCs/>
                  <w:iCs/>
                  <w:lang w:val="en-US"/>
                </w:rPr>
                <w:t>CATT</w:t>
              </w:r>
            </w:ins>
          </w:p>
        </w:tc>
        <w:tc>
          <w:tcPr>
            <w:tcW w:w="8395" w:type="dxa"/>
          </w:tcPr>
          <w:p w14:paraId="4B47FCB1" w14:textId="151D7121" w:rsidR="001077F5" w:rsidRDefault="001077F5" w:rsidP="00A15B3D">
            <w:pPr>
              <w:spacing w:after="120"/>
              <w:jc w:val="both"/>
              <w:rPr>
                <w:ins w:id="1278" w:author="CATT_RAN4#102" w:date="2022-02-23T21:03:00Z"/>
                <w:rFonts w:asciiTheme="minorHAnsi" w:eastAsiaTheme="minorEastAsia" w:hAnsiTheme="minorHAnsi" w:cstheme="minorHAnsi"/>
                <w:bCs/>
                <w:iCs/>
                <w:lang w:val="en-US"/>
              </w:rPr>
            </w:pPr>
            <w:ins w:id="1279" w:author="CATT_RAN4#102" w:date="2022-02-23T21:03:00Z">
              <w:r>
                <w:rPr>
                  <w:rFonts w:asciiTheme="minorHAnsi" w:eastAsiaTheme="minorEastAsia" w:hAnsiTheme="minorHAnsi" w:cstheme="minorHAnsi"/>
                  <w:bCs/>
                  <w:iCs/>
                  <w:lang w:val="en-US"/>
                </w:rPr>
                <w:t>O</w:t>
              </w:r>
              <w:r>
                <w:rPr>
                  <w:rFonts w:asciiTheme="minorHAnsi" w:eastAsiaTheme="minorEastAsia" w:hAnsiTheme="minorHAnsi" w:cstheme="minorHAnsi" w:hint="eastAsia"/>
                  <w:bCs/>
                  <w:iCs/>
                  <w:lang w:val="en-US"/>
                </w:rPr>
                <w:t xml:space="preserve">ption 1. </w:t>
              </w:r>
            </w:ins>
          </w:p>
        </w:tc>
      </w:tr>
    </w:tbl>
    <w:p w14:paraId="1FF48835" w14:textId="77777777" w:rsidR="00DF07DC" w:rsidRDefault="00DF07DC">
      <w:pPr>
        <w:spacing w:after="120"/>
        <w:jc w:val="both"/>
        <w:rPr>
          <w:rFonts w:asciiTheme="minorHAnsi" w:eastAsia="SimSun" w:hAnsiTheme="minorHAnsi" w:cstheme="minorHAnsi"/>
          <w:iCs/>
          <w:color w:val="000000" w:themeColor="text1"/>
          <w:lang w:val="en-US"/>
        </w:rPr>
      </w:pPr>
    </w:p>
    <w:p w14:paraId="031A1C8B" w14:textId="77777777" w:rsidR="00DF07DC" w:rsidRDefault="0061308C">
      <w:pPr>
        <w:numPr>
          <w:ilvl w:val="1"/>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Legacy FR2 gap + NCSG FR1 gap</w:t>
      </w:r>
    </w:p>
    <w:p w14:paraId="1BC5B852" w14:textId="77777777" w:rsidR="00DF07DC" w:rsidRDefault="0061308C">
      <w:pPr>
        <w:numPr>
          <w:ilvl w:val="2"/>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w:t>
      </w:r>
      <w:r>
        <w:rPr>
          <w:rFonts w:asciiTheme="minorHAnsi" w:eastAsia="SimSun" w:hAnsiTheme="minorHAnsi" w:cstheme="minorHAnsi" w:hint="eastAsia"/>
          <w:iCs/>
          <w:color w:val="000000" w:themeColor="text1"/>
          <w:lang w:val="en-US"/>
        </w:rPr>
        <w:t>ption</w:t>
      </w:r>
      <w:r>
        <w:rPr>
          <w:rFonts w:asciiTheme="minorHAnsi" w:eastAsia="SimSun" w:hAnsiTheme="minorHAnsi" w:cstheme="minorHAnsi"/>
          <w:iCs/>
          <w:color w:val="000000" w:themeColor="text1"/>
          <w:lang w:val="en-US"/>
        </w:rPr>
        <w:t xml:space="preserve"> 1: yes (Apple, CATT, MTK, CMCC, OPPO, Intel, HW)</w:t>
      </w:r>
    </w:p>
    <w:p w14:paraId="0B3CE1A2" w14:textId="77777777" w:rsidR="00DF07DC" w:rsidRDefault="0061308C">
      <w:pPr>
        <w:numPr>
          <w:ilvl w:val="2"/>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Option 2: not supported. (QC, Nokia)</w:t>
      </w:r>
    </w:p>
    <w:p w14:paraId="39A8C50A"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1A9BEB86"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Discussion is needed.</w:t>
      </w:r>
    </w:p>
    <w:p w14:paraId="6AA733D1"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556131A6" w14:textId="77777777">
        <w:tc>
          <w:tcPr>
            <w:tcW w:w="1236" w:type="dxa"/>
          </w:tcPr>
          <w:p w14:paraId="2B7BC559"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464EBACD"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14:paraId="5E713541" w14:textId="77777777">
        <w:tc>
          <w:tcPr>
            <w:tcW w:w="1236" w:type="dxa"/>
          </w:tcPr>
          <w:p w14:paraId="0CBA8BB8"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280" w:author="Qiming Li" w:date="2022-02-21T23:58:00Z">
              <w:r>
                <w:rPr>
                  <w:rFonts w:asciiTheme="minorHAnsi" w:eastAsia="SimSun" w:hAnsiTheme="minorHAnsi" w:cstheme="minorHAnsi"/>
                  <w:bCs/>
                  <w:iCs/>
                  <w:lang w:val="en-US"/>
                </w:rPr>
                <w:t>Apple</w:t>
              </w:r>
            </w:ins>
          </w:p>
        </w:tc>
        <w:tc>
          <w:tcPr>
            <w:tcW w:w="8395" w:type="dxa"/>
          </w:tcPr>
          <w:p w14:paraId="6B8EC039"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281" w:author="Qiming Li" w:date="2022-02-21T23:58:00Z">
              <w:r>
                <w:rPr>
                  <w:rFonts w:asciiTheme="minorHAnsi" w:eastAsia="SimSun" w:hAnsiTheme="minorHAnsi" w:cstheme="minorHAnsi"/>
                  <w:bCs/>
                  <w:iCs/>
                  <w:lang w:val="en-US"/>
                </w:rPr>
                <w:t>Same comments as for 2)</w:t>
              </w:r>
            </w:ins>
          </w:p>
        </w:tc>
      </w:tr>
      <w:tr w:rsidR="00DF07DC" w:rsidRPr="00BC2CD5" w14:paraId="7E5B0354" w14:textId="77777777">
        <w:trPr>
          <w:ins w:id="1282" w:author="Chu-Hsiang Huang" w:date="2022-02-21T16:38:00Z"/>
        </w:trPr>
        <w:tc>
          <w:tcPr>
            <w:tcW w:w="1236" w:type="dxa"/>
          </w:tcPr>
          <w:p w14:paraId="3814E3D8" w14:textId="77777777" w:rsidR="00DF07DC" w:rsidRDefault="0061308C">
            <w:pPr>
              <w:spacing w:after="120"/>
              <w:jc w:val="both"/>
              <w:rPr>
                <w:ins w:id="1283" w:author="Chu-Hsiang Huang" w:date="2022-02-21T16:38:00Z"/>
                <w:rFonts w:asciiTheme="minorHAnsi" w:eastAsia="SimSun" w:hAnsiTheme="minorHAnsi" w:cstheme="minorHAnsi"/>
                <w:bCs/>
                <w:iCs/>
                <w:lang w:val="en-US"/>
              </w:rPr>
            </w:pPr>
            <w:ins w:id="1284" w:author="Chu-Hsiang Huang" w:date="2022-02-21T16:38:00Z">
              <w:r>
                <w:rPr>
                  <w:rFonts w:asciiTheme="minorHAnsi" w:eastAsia="SimSun" w:hAnsiTheme="minorHAnsi" w:cstheme="minorHAnsi"/>
                  <w:bCs/>
                  <w:iCs/>
                  <w:lang w:val="en-US"/>
                </w:rPr>
                <w:lastRenderedPageBreak/>
                <w:t>QC</w:t>
              </w:r>
            </w:ins>
          </w:p>
        </w:tc>
        <w:tc>
          <w:tcPr>
            <w:tcW w:w="8395" w:type="dxa"/>
          </w:tcPr>
          <w:p w14:paraId="14759828" w14:textId="77777777" w:rsidR="00DF07DC" w:rsidRDefault="0061308C">
            <w:pPr>
              <w:spacing w:after="120"/>
              <w:jc w:val="both"/>
              <w:rPr>
                <w:ins w:id="1285" w:author="Chu-Hsiang Huang" w:date="2022-02-21T16:38:00Z"/>
                <w:rFonts w:asciiTheme="minorHAnsi" w:eastAsia="SimSun" w:hAnsiTheme="minorHAnsi" w:cstheme="minorHAnsi"/>
                <w:bCs/>
                <w:iCs/>
                <w:lang w:val="en-US"/>
              </w:rPr>
            </w:pPr>
            <w:ins w:id="1286" w:author="Chu-Hsiang Huang" w:date="2022-02-21T16:38:00Z">
              <w:r>
                <w:rPr>
                  <w:rFonts w:asciiTheme="minorHAnsi" w:eastAsia="SimSun" w:hAnsiTheme="minorHAnsi" w:cstheme="minorHAnsi"/>
                  <w:bCs/>
                  <w:iCs/>
                  <w:lang w:val="en-US"/>
                </w:rPr>
                <w:t>Can compromise to option 1 if it’s the majority from the first round discussion.</w:t>
              </w:r>
            </w:ins>
          </w:p>
        </w:tc>
      </w:tr>
      <w:tr w:rsidR="00DF07DC" w14:paraId="272D422D" w14:textId="77777777">
        <w:trPr>
          <w:ins w:id="1287" w:author="Intel - Huang Rui(R4#102e)" w:date="2022-02-22T10:19:00Z"/>
        </w:trPr>
        <w:tc>
          <w:tcPr>
            <w:tcW w:w="1236" w:type="dxa"/>
          </w:tcPr>
          <w:p w14:paraId="049BB4B1" w14:textId="77777777" w:rsidR="00DF07DC" w:rsidRDefault="0061308C">
            <w:pPr>
              <w:spacing w:after="120"/>
              <w:jc w:val="both"/>
              <w:rPr>
                <w:ins w:id="1288" w:author="Intel - Huang Rui(R4#102e)" w:date="2022-02-22T10:19:00Z"/>
                <w:rFonts w:asciiTheme="minorHAnsi" w:eastAsia="SimSun" w:hAnsiTheme="minorHAnsi" w:cstheme="minorHAnsi"/>
                <w:bCs/>
                <w:iCs/>
                <w:lang w:val="en-US"/>
              </w:rPr>
            </w:pPr>
            <w:ins w:id="1289" w:author="Intel - Huang Rui(R4#102e)" w:date="2022-02-22T10:19:00Z">
              <w:r>
                <w:rPr>
                  <w:rFonts w:asciiTheme="minorHAnsi" w:eastAsia="SimSun" w:hAnsiTheme="minorHAnsi" w:cstheme="minorHAnsi"/>
                  <w:bCs/>
                  <w:iCs/>
                  <w:lang w:val="en-US"/>
                </w:rPr>
                <w:t>Intel</w:t>
              </w:r>
            </w:ins>
          </w:p>
        </w:tc>
        <w:tc>
          <w:tcPr>
            <w:tcW w:w="8395" w:type="dxa"/>
          </w:tcPr>
          <w:p w14:paraId="646F917D" w14:textId="77777777" w:rsidR="00DF07DC" w:rsidRDefault="0061308C">
            <w:pPr>
              <w:spacing w:after="120"/>
              <w:jc w:val="both"/>
              <w:rPr>
                <w:ins w:id="1290" w:author="Intel - Huang Rui(R4#102e)" w:date="2022-02-22T10:19:00Z"/>
                <w:rFonts w:asciiTheme="minorHAnsi" w:eastAsia="SimSun" w:hAnsiTheme="minorHAnsi" w:cstheme="minorHAnsi"/>
                <w:bCs/>
                <w:iCs/>
                <w:lang w:val="en-US"/>
              </w:rPr>
            </w:pPr>
            <w:ins w:id="1291" w:author="Intel - Huang Rui(R4#102e)" w:date="2022-02-22T10:19:00Z">
              <w:r>
                <w:rPr>
                  <w:rFonts w:asciiTheme="minorHAnsi" w:eastAsia="SimSun" w:hAnsiTheme="minorHAnsi" w:cstheme="minorHAnsi"/>
                  <w:bCs/>
                  <w:iCs/>
                  <w:lang w:val="en-US"/>
                </w:rPr>
                <w:t>Option 1</w:t>
              </w:r>
            </w:ins>
          </w:p>
        </w:tc>
      </w:tr>
      <w:tr w:rsidR="00DF07DC" w14:paraId="0D4536A7" w14:textId="77777777">
        <w:trPr>
          <w:ins w:id="1292" w:author="OPPO" w:date="2022-02-22T10:44:00Z"/>
        </w:trPr>
        <w:tc>
          <w:tcPr>
            <w:tcW w:w="1236" w:type="dxa"/>
          </w:tcPr>
          <w:p w14:paraId="0E50830E" w14:textId="77777777" w:rsidR="00DF07DC" w:rsidRDefault="0061308C">
            <w:pPr>
              <w:spacing w:after="120"/>
              <w:jc w:val="both"/>
              <w:rPr>
                <w:ins w:id="1293" w:author="OPPO" w:date="2022-02-22T10:44:00Z"/>
                <w:rFonts w:asciiTheme="minorHAnsi" w:eastAsia="SimSun" w:hAnsiTheme="minorHAnsi" w:cstheme="minorHAnsi"/>
                <w:bCs/>
                <w:iCs/>
                <w:lang w:val="en-US"/>
              </w:rPr>
            </w:pPr>
            <w:ins w:id="1294" w:author="OPPO" w:date="2022-02-22T10:44:00Z">
              <w:r>
                <w:rPr>
                  <w:rFonts w:asciiTheme="minorHAnsi" w:eastAsia="SimSun" w:hAnsiTheme="minorHAnsi" w:cstheme="minorHAnsi" w:hint="eastAsia"/>
                  <w:bCs/>
                  <w:iCs/>
                  <w:lang w:val="en-US"/>
                </w:rPr>
                <w:t>O</w:t>
              </w:r>
              <w:r>
                <w:rPr>
                  <w:rFonts w:asciiTheme="minorHAnsi" w:eastAsia="SimSun" w:hAnsiTheme="minorHAnsi" w:cstheme="minorHAnsi"/>
                  <w:bCs/>
                  <w:iCs/>
                  <w:lang w:val="en-US"/>
                </w:rPr>
                <w:t>PPO</w:t>
              </w:r>
            </w:ins>
          </w:p>
        </w:tc>
        <w:tc>
          <w:tcPr>
            <w:tcW w:w="8395" w:type="dxa"/>
          </w:tcPr>
          <w:p w14:paraId="41C0673C" w14:textId="77777777" w:rsidR="00DF07DC" w:rsidRDefault="0061308C">
            <w:pPr>
              <w:spacing w:after="120"/>
              <w:jc w:val="both"/>
              <w:rPr>
                <w:ins w:id="1295" w:author="OPPO" w:date="2022-02-22T10:44:00Z"/>
                <w:rFonts w:asciiTheme="minorHAnsi" w:eastAsia="SimSun" w:hAnsiTheme="minorHAnsi" w:cstheme="minorHAnsi"/>
                <w:bCs/>
                <w:iCs/>
                <w:lang w:val="en-US"/>
              </w:rPr>
            </w:pPr>
            <w:ins w:id="1296" w:author="OPPO" w:date="2022-02-22T10:44:00Z">
              <w:r>
                <w:rPr>
                  <w:rFonts w:asciiTheme="minorHAnsi" w:eastAsia="SimSun" w:hAnsiTheme="minorHAnsi" w:cstheme="minorHAnsi"/>
                  <w:bCs/>
                  <w:iCs/>
                  <w:lang w:val="en-US"/>
                </w:rPr>
                <w:t>Option 1</w:t>
              </w:r>
            </w:ins>
          </w:p>
        </w:tc>
      </w:tr>
      <w:tr w:rsidR="00DF07DC" w14:paraId="353DC058" w14:textId="77777777">
        <w:trPr>
          <w:ins w:id="1297" w:author="xusheng wei" w:date="2022-02-22T11:49:00Z"/>
        </w:trPr>
        <w:tc>
          <w:tcPr>
            <w:tcW w:w="1236" w:type="dxa"/>
          </w:tcPr>
          <w:p w14:paraId="334E4D94" w14:textId="77777777" w:rsidR="00DF07DC" w:rsidRDefault="0061308C">
            <w:pPr>
              <w:spacing w:after="120"/>
              <w:jc w:val="both"/>
              <w:rPr>
                <w:ins w:id="1298" w:author="xusheng wei" w:date="2022-02-22T11:49:00Z"/>
                <w:rFonts w:asciiTheme="minorHAnsi" w:eastAsia="SimSun" w:hAnsiTheme="minorHAnsi" w:cstheme="minorHAnsi"/>
                <w:bCs/>
                <w:iCs/>
                <w:lang w:val="en-US"/>
              </w:rPr>
            </w:pPr>
            <w:ins w:id="1299" w:author="xusheng wei" w:date="2022-02-22T11:49:00Z">
              <w:r>
                <w:rPr>
                  <w:rFonts w:asciiTheme="minorHAnsi" w:eastAsia="SimSun" w:hAnsiTheme="minorHAnsi" w:cstheme="minorHAnsi"/>
                  <w:bCs/>
                  <w:iCs/>
                  <w:lang w:val="en-US"/>
                </w:rPr>
                <w:t>vivo</w:t>
              </w:r>
            </w:ins>
          </w:p>
        </w:tc>
        <w:tc>
          <w:tcPr>
            <w:tcW w:w="8395" w:type="dxa"/>
          </w:tcPr>
          <w:p w14:paraId="5E030759" w14:textId="77777777" w:rsidR="00DF07DC" w:rsidRDefault="0061308C">
            <w:pPr>
              <w:spacing w:after="120"/>
              <w:jc w:val="both"/>
              <w:rPr>
                <w:ins w:id="1300" w:author="xusheng wei" w:date="2022-02-22T11:49:00Z"/>
                <w:rFonts w:asciiTheme="minorHAnsi" w:eastAsia="SimSun" w:hAnsiTheme="minorHAnsi" w:cstheme="minorHAnsi"/>
                <w:bCs/>
                <w:iCs/>
                <w:lang w:val="en-US"/>
              </w:rPr>
            </w:pPr>
            <w:ins w:id="1301" w:author="xusheng wei" w:date="2022-02-22T11:49:00Z">
              <w:r>
                <w:rPr>
                  <w:rFonts w:asciiTheme="minorHAnsi" w:eastAsia="SimSun" w:hAnsiTheme="minorHAnsi" w:cstheme="minorHAnsi"/>
                  <w:bCs/>
                  <w:iCs/>
                  <w:lang w:val="en-US"/>
                </w:rPr>
                <w:t>Option 1</w:t>
              </w:r>
            </w:ins>
          </w:p>
        </w:tc>
      </w:tr>
      <w:tr w:rsidR="00DF07DC" w14:paraId="5371E173" w14:textId="77777777">
        <w:trPr>
          <w:ins w:id="1302" w:author="ZTE" w:date="2022-02-22T19:28:00Z"/>
        </w:trPr>
        <w:tc>
          <w:tcPr>
            <w:tcW w:w="1236" w:type="dxa"/>
          </w:tcPr>
          <w:p w14:paraId="1D08AFBC" w14:textId="77777777" w:rsidR="00DF07DC" w:rsidRDefault="0061308C">
            <w:pPr>
              <w:spacing w:after="120"/>
              <w:jc w:val="both"/>
              <w:rPr>
                <w:ins w:id="1303" w:author="ZTE" w:date="2022-02-22T19:28:00Z"/>
                <w:rFonts w:asciiTheme="minorHAnsi" w:eastAsia="SimSun" w:hAnsiTheme="minorHAnsi" w:cstheme="minorHAnsi"/>
                <w:bCs/>
                <w:iCs/>
                <w:lang w:val="en-US"/>
              </w:rPr>
            </w:pPr>
            <w:ins w:id="1304" w:author="ZTE" w:date="2022-02-22T19:28:00Z">
              <w:r>
                <w:rPr>
                  <w:rFonts w:asciiTheme="minorHAnsi" w:eastAsia="SimSun" w:hAnsiTheme="minorHAnsi" w:cstheme="minorHAnsi" w:hint="eastAsia"/>
                  <w:bCs/>
                  <w:iCs/>
                  <w:lang w:val="en-US"/>
                </w:rPr>
                <w:t>ZTE</w:t>
              </w:r>
            </w:ins>
          </w:p>
        </w:tc>
        <w:tc>
          <w:tcPr>
            <w:tcW w:w="8395" w:type="dxa"/>
          </w:tcPr>
          <w:p w14:paraId="714A88E0" w14:textId="77777777" w:rsidR="00DF07DC" w:rsidRDefault="0061308C">
            <w:pPr>
              <w:spacing w:after="120"/>
              <w:jc w:val="both"/>
              <w:rPr>
                <w:ins w:id="1305" w:author="ZTE" w:date="2022-02-22T19:28:00Z"/>
                <w:rFonts w:asciiTheme="minorHAnsi" w:eastAsia="SimSun" w:hAnsiTheme="minorHAnsi" w:cstheme="minorHAnsi"/>
                <w:bCs/>
                <w:iCs/>
                <w:lang w:val="en-US"/>
              </w:rPr>
            </w:pPr>
            <w:ins w:id="1306" w:author="ZTE" w:date="2022-02-22T19:28:00Z">
              <w:r>
                <w:rPr>
                  <w:rFonts w:asciiTheme="minorHAnsi" w:eastAsia="SimSun" w:hAnsiTheme="minorHAnsi" w:cstheme="minorHAnsi" w:hint="eastAsia"/>
                  <w:bCs/>
                  <w:iCs/>
                  <w:lang w:val="en-US"/>
                </w:rPr>
                <w:t>Option 1</w:t>
              </w:r>
            </w:ins>
          </w:p>
        </w:tc>
      </w:tr>
      <w:tr w:rsidR="00255049" w14:paraId="331B0112" w14:textId="77777777">
        <w:trPr>
          <w:ins w:id="1307" w:author="Ato-MediaTek" w:date="2022-02-22T19:48:00Z"/>
        </w:trPr>
        <w:tc>
          <w:tcPr>
            <w:tcW w:w="1236" w:type="dxa"/>
          </w:tcPr>
          <w:p w14:paraId="781C7FBD" w14:textId="658221F3" w:rsidR="00255049" w:rsidRDefault="00255049" w:rsidP="00255049">
            <w:pPr>
              <w:spacing w:after="120"/>
              <w:jc w:val="both"/>
              <w:rPr>
                <w:ins w:id="1308" w:author="Ato-MediaTek" w:date="2022-02-22T19:48:00Z"/>
                <w:rFonts w:asciiTheme="minorHAnsi" w:eastAsia="SimSun" w:hAnsiTheme="minorHAnsi" w:cstheme="minorHAnsi"/>
                <w:bCs/>
                <w:iCs/>
                <w:lang w:val="en-US"/>
              </w:rPr>
            </w:pPr>
            <w:ins w:id="1309" w:author="Ato-MediaTek" w:date="2022-02-22T19:48: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785D6C91" w14:textId="4C5D4C21" w:rsidR="00255049" w:rsidRDefault="00255049" w:rsidP="00255049">
            <w:pPr>
              <w:spacing w:after="120"/>
              <w:jc w:val="both"/>
              <w:rPr>
                <w:ins w:id="1310" w:author="Ato-MediaTek" w:date="2022-02-22T19:48:00Z"/>
                <w:rFonts w:asciiTheme="minorHAnsi" w:eastAsia="SimSun" w:hAnsiTheme="minorHAnsi" w:cstheme="minorHAnsi"/>
                <w:bCs/>
                <w:iCs/>
                <w:lang w:val="en-US"/>
              </w:rPr>
            </w:pPr>
            <w:ins w:id="1311" w:author="Ato-MediaTek" w:date="2022-02-22T19:48:00Z">
              <w:r>
                <w:rPr>
                  <w:rFonts w:asciiTheme="minorHAnsi" w:eastAsia="PMingLiU" w:hAnsiTheme="minorHAnsi" w:cstheme="minorHAnsi" w:hint="eastAsia"/>
                  <w:bCs/>
                  <w:iCs/>
                  <w:lang w:val="en-US" w:eastAsia="zh-TW"/>
                </w:rPr>
                <w:t>O</w:t>
              </w:r>
              <w:r>
                <w:rPr>
                  <w:rFonts w:asciiTheme="minorHAnsi" w:eastAsia="PMingLiU" w:hAnsiTheme="minorHAnsi" w:cstheme="minorHAnsi"/>
                  <w:bCs/>
                  <w:iCs/>
                  <w:lang w:val="en-US" w:eastAsia="zh-TW"/>
                </w:rPr>
                <w:t>ption 1</w:t>
              </w:r>
            </w:ins>
          </w:p>
        </w:tc>
      </w:tr>
      <w:tr w:rsidR="00F4215A" w14:paraId="55A127E2" w14:textId="77777777">
        <w:trPr>
          <w:ins w:id="1312" w:author="MK" w:date="2022-02-22T18:28:00Z"/>
        </w:trPr>
        <w:tc>
          <w:tcPr>
            <w:tcW w:w="1236" w:type="dxa"/>
          </w:tcPr>
          <w:p w14:paraId="3AC0C3E2" w14:textId="6CB43B30" w:rsidR="00F4215A" w:rsidRDefault="00F4215A" w:rsidP="00255049">
            <w:pPr>
              <w:spacing w:after="120"/>
              <w:jc w:val="both"/>
              <w:rPr>
                <w:ins w:id="1313" w:author="MK" w:date="2022-02-22T18:28:00Z"/>
                <w:rFonts w:asciiTheme="minorHAnsi" w:eastAsia="PMingLiU" w:hAnsiTheme="minorHAnsi" w:cstheme="minorHAnsi"/>
                <w:bCs/>
                <w:iCs/>
                <w:lang w:val="en-US" w:eastAsia="zh-TW"/>
              </w:rPr>
            </w:pPr>
            <w:ins w:id="1314" w:author="MK" w:date="2022-02-22T18:28:00Z">
              <w:r>
                <w:rPr>
                  <w:rFonts w:asciiTheme="minorHAnsi" w:eastAsia="PMingLiU" w:hAnsiTheme="minorHAnsi" w:cstheme="minorHAnsi"/>
                  <w:bCs/>
                  <w:iCs/>
                  <w:lang w:val="en-US" w:eastAsia="zh-TW"/>
                </w:rPr>
                <w:t>E///</w:t>
              </w:r>
            </w:ins>
          </w:p>
        </w:tc>
        <w:tc>
          <w:tcPr>
            <w:tcW w:w="8395" w:type="dxa"/>
          </w:tcPr>
          <w:p w14:paraId="10277ADD" w14:textId="5712500B" w:rsidR="00F4215A" w:rsidRDefault="00F4215A" w:rsidP="00255049">
            <w:pPr>
              <w:spacing w:after="120"/>
              <w:jc w:val="both"/>
              <w:rPr>
                <w:ins w:id="1315" w:author="MK" w:date="2022-02-22T18:28:00Z"/>
                <w:rFonts w:asciiTheme="minorHAnsi" w:eastAsia="PMingLiU" w:hAnsiTheme="minorHAnsi" w:cstheme="minorHAnsi"/>
                <w:bCs/>
                <w:iCs/>
                <w:lang w:val="en-US" w:eastAsia="zh-TW"/>
              </w:rPr>
            </w:pPr>
            <w:ins w:id="1316" w:author="MK" w:date="2022-02-22T18:28:00Z">
              <w:r>
                <w:rPr>
                  <w:rFonts w:asciiTheme="minorHAnsi" w:eastAsia="PMingLiU" w:hAnsiTheme="minorHAnsi" w:cstheme="minorHAnsi" w:hint="eastAsia"/>
                  <w:bCs/>
                  <w:iCs/>
                  <w:lang w:val="en-US" w:eastAsia="zh-TW"/>
                </w:rPr>
                <w:t>O</w:t>
              </w:r>
              <w:r>
                <w:rPr>
                  <w:rFonts w:asciiTheme="minorHAnsi" w:eastAsia="PMingLiU" w:hAnsiTheme="minorHAnsi" w:cstheme="minorHAnsi"/>
                  <w:bCs/>
                  <w:iCs/>
                  <w:lang w:val="en-US" w:eastAsia="zh-TW"/>
                </w:rPr>
                <w:t>ption 1</w:t>
              </w:r>
            </w:ins>
          </w:p>
        </w:tc>
      </w:tr>
      <w:tr w:rsidR="00FE1FDD" w14:paraId="6BCD46A7" w14:textId="77777777">
        <w:trPr>
          <w:ins w:id="1317" w:author="Jingjing Chen" w:date="2022-02-23T15:41:00Z"/>
        </w:trPr>
        <w:tc>
          <w:tcPr>
            <w:tcW w:w="1236" w:type="dxa"/>
          </w:tcPr>
          <w:p w14:paraId="024F89D8" w14:textId="1A1654E3" w:rsidR="00FE1FDD" w:rsidRDefault="00FE1FDD" w:rsidP="00FE1FDD">
            <w:pPr>
              <w:spacing w:after="120"/>
              <w:jc w:val="both"/>
              <w:rPr>
                <w:ins w:id="1318" w:author="Jingjing Chen" w:date="2022-02-23T15:41:00Z"/>
                <w:rFonts w:asciiTheme="minorHAnsi" w:eastAsia="PMingLiU" w:hAnsiTheme="minorHAnsi" w:cstheme="minorHAnsi"/>
                <w:bCs/>
                <w:iCs/>
                <w:lang w:val="en-US" w:eastAsia="zh-TW"/>
              </w:rPr>
            </w:pPr>
            <w:ins w:id="1319" w:author="Jingjing Chen" w:date="2022-02-23T15:41:00Z">
              <w:r>
                <w:rPr>
                  <w:rFonts w:asciiTheme="minorHAnsi" w:eastAsiaTheme="minorEastAsia" w:hAnsiTheme="minorHAnsi" w:cstheme="minorHAnsi" w:hint="eastAsia"/>
                  <w:bCs/>
                  <w:iCs/>
                  <w:lang w:val="en-US"/>
                </w:rPr>
                <w:t>C</w:t>
              </w:r>
              <w:r>
                <w:rPr>
                  <w:rFonts w:asciiTheme="minorHAnsi" w:eastAsiaTheme="minorEastAsia" w:hAnsiTheme="minorHAnsi" w:cstheme="minorHAnsi"/>
                  <w:bCs/>
                  <w:iCs/>
                  <w:lang w:val="en-US"/>
                </w:rPr>
                <w:t>MCC</w:t>
              </w:r>
            </w:ins>
          </w:p>
        </w:tc>
        <w:tc>
          <w:tcPr>
            <w:tcW w:w="8395" w:type="dxa"/>
          </w:tcPr>
          <w:p w14:paraId="4067DE70" w14:textId="65C34022" w:rsidR="00FE1FDD" w:rsidRDefault="00FE1FDD" w:rsidP="00FE1FDD">
            <w:pPr>
              <w:spacing w:after="120"/>
              <w:jc w:val="both"/>
              <w:rPr>
                <w:ins w:id="1320" w:author="Jingjing Chen" w:date="2022-02-23T15:41:00Z"/>
                <w:rFonts w:asciiTheme="minorHAnsi" w:eastAsia="PMingLiU" w:hAnsiTheme="minorHAnsi" w:cstheme="minorHAnsi"/>
                <w:bCs/>
                <w:iCs/>
                <w:lang w:val="en-US" w:eastAsia="zh-TW"/>
              </w:rPr>
            </w:pPr>
            <w:ins w:id="1321" w:author="Jingjing Chen" w:date="2022-02-23T15:41:00Z">
              <w:r>
                <w:rPr>
                  <w:rFonts w:asciiTheme="minorHAnsi" w:eastAsiaTheme="minorEastAsia" w:hAnsiTheme="minorHAnsi" w:cstheme="minorHAnsi" w:hint="eastAsia"/>
                  <w:bCs/>
                  <w:iCs/>
                  <w:lang w:val="en-US"/>
                </w:rPr>
                <w:t>O</w:t>
              </w:r>
              <w:r>
                <w:rPr>
                  <w:rFonts w:asciiTheme="minorHAnsi" w:eastAsiaTheme="minorEastAsia" w:hAnsiTheme="minorHAnsi" w:cstheme="minorHAnsi"/>
                  <w:bCs/>
                  <w:iCs/>
                  <w:lang w:val="en-US"/>
                </w:rPr>
                <w:t>ption 1</w:t>
              </w:r>
            </w:ins>
          </w:p>
        </w:tc>
      </w:tr>
      <w:tr w:rsidR="00A15B3D" w14:paraId="233EE70A" w14:textId="77777777">
        <w:trPr>
          <w:ins w:id="1322" w:author="HW - 102" w:date="2022-02-23T15:48:00Z"/>
        </w:trPr>
        <w:tc>
          <w:tcPr>
            <w:tcW w:w="1236" w:type="dxa"/>
          </w:tcPr>
          <w:p w14:paraId="62E0D17A" w14:textId="358E8893" w:rsidR="00A15B3D" w:rsidRDefault="00A15B3D" w:rsidP="00A15B3D">
            <w:pPr>
              <w:spacing w:after="120"/>
              <w:jc w:val="both"/>
              <w:rPr>
                <w:ins w:id="1323" w:author="HW - 102" w:date="2022-02-23T15:48:00Z"/>
                <w:rFonts w:asciiTheme="minorHAnsi" w:eastAsiaTheme="minorEastAsia" w:hAnsiTheme="minorHAnsi" w:cstheme="minorHAnsi"/>
                <w:bCs/>
                <w:iCs/>
                <w:lang w:val="en-US"/>
              </w:rPr>
            </w:pPr>
            <w:ins w:id="1324" w:author="HW - 102" w:date="2022-02-23T15:48:00Z">
              <w:r>
                <w:rPr>
                  <w:rFonts w:asciiTheme="minorHAnsi" w:eastAsiaTheme="minorEastAsia" w:hAnsiTheme="minorHAnsi" w:cstheme="minorHAnsi"/>
                  <w:bCs/>
                  <w:iCs/>
                  <w:lang w:val="en-US"/>
                </w:rPr>
                <w:t xml:space="preserve">Huawei </w:t>
              </w:r>
            </w:ins>
          </w:p>
        </w:tc>
        <w:tc>
          <w:tcPr>
            <w:tcW w:w="8395" w:type="dxa"/>
          </w:tcPr>
          <w:p w14:paraId="65D1232A" w14:textId="381A4B44" w:rsidR="00A15B3D" w:rsidRDefault="00A15B3D" w:rsidP="00A15B3D">
            <w:pPr>
              <w:spacing w:after="120"/>
              <w:jc w:val="both"/>
              <w:rPr>
                <w:ins w:id="1325" w:author="HW - 102" w:date="2022-02-23T15:48:00Z"/>
                <w:rFonts w:asciiTheme="minorHAnsi" w:eastAsiaTheme="minorEastAsia" w:hAnsiTheme="minorHAnsi" w:cstheme="minorHAnsi"/>
                <w:bCs/>
                <w:iCs/>
                <w:lang w:val="en-US"/>
              </w:rPr>
            </w:pPr>
            <w:ins w:id="1326" w:author="HW - 102" w:date="2022-02-23T15:48:00Z">
              <w:r>
                <w:rPr>
                  <w:rFonts w:asciiTheme="minorHAnsi" w:eastAsiaTheme="minorEastAsia" w:hAnsiTheme="minorHAnsi" w:cstheme="minorHAnsi"/>
                  <w:bCs/>
                  <w:iCs/>
                  <w:lang w:val="en-US"/>
                </w:rPr>
                <w:t>Option 1</w:t>
              </w:r>
            </w:ins>
          </w:p>
        </w:tc>
      </w:tr>
      <w:tr w:rsidR="001077F5" w14:paraId="782EBA2F" w14:textId="77777777">
        <w:trPr>
          <w:ins w:id="1327" w:author="CATT_RAN4#102" w:date="2022-02-23T21:03:00Z"/>
        </w:trPr>
        <w:tc>
          <w:tcPr>
            <w:tcW w:w="1236" w:type="dxa"/>
          </w:tcPr>
          <w:p w14:paraId="66D38237" w14:textId="33A997CF" w:rsidR="001077F5" w:rsidRDefault="001077F5" w:rsidP="00A15B3D">
            <w:pPr>
              <w:spacing w:after="120"/>
              <w:jc w:val="both"/>
              <w:rPr>
                <w:ins w:id="1328" w:author="CATT_RAN4#102" w:date="2022-02-23T21:03:00Z"/>
                <w:rFonts w:asciiTheme="minorHAnsi" w:eastAsiaTheme="minorEastAsia" w:hAnsiTheme="minorHAnsi" w:cstheme="minorHAnsi"/>
                <w:bCs/>
                <w:iCs/>
                <w:lang w:val="en-US"/>
              </w:rPr>
            </w:pPr>
            <w:ins w:id="1329" w:author="CATT_RAN4#102" w:date="2022-02-23T21:03:00Z">
              <w:r>
                <w:rPr>
                  <w:rFonts w:asciiTheme="minorHAnsi" w:eastAsiaTheme="minorEastAsia" w:hAnsiTheme="minorHAnsi" w:cstheme="minorHAnsi" w:hint="eastAsia"/>
                  <w:bCs/>
                  <w:iCs/>
                  <w:lang w:val="en-US"/>
                </w:rPr>
                <w:t>CATT</w:t>
              </w:r>
            </w:ins>
          </w:p>
        </w:tc>
        <w:tc>
          <w:tcPr>
            <w:tcW w:w="8395" w:type="dxa"/>
          </w:tcPr>
          <w:p w14:paraId="5B376BC8" w14:textId="1C97DCBA" w:rsidR="001077F5" w:rsidRDefault="001077F5" w:rsidP="00A15B3D">
            <w:pPr>
              <w:spacing w:after="120"/>
              <w:jc w:val="both"/>
              <w:rPr>
                <w:ins w:id="1330" w:author="CATT_RAN4#102" w:date="2022-02-23T21:03:00Z"/>
                <w:rFonts w:asciiTheme="minorHAnsi" w:eastAsiaTheme="minorEastAsia" w:hAnsiTheme="minorHAnsi" w:cstheme="minorHAnsi"/>
                <w:bCs/>
                <w:iCs/>
                <w:lang w:val="en-US"/>
              </w:rPr>
            </w:pPr>
            <w:ins w:id="1331" w:author="CATT_RAN4#102" w:date="2022-02-23T21:03:00Z">
              <w:r>
                <w:rPr>
                  <w:rFonts w:asciiTheme="minorHAnsi" w:eastAsiaTheme="minorEastAsia" w:hAnsiTheme="minorHAnsi" w:cstheme="minorHAnsi"/>
                  <w:bCs/>
                  <w:iCs/>
                  <w:lang w:val="en-US"/>
                </w:rPr>
                <w:t>O</w:t>
              </w:r>
              <w:r>
                <w:rPr>
                  <w:rFonts w:asciiTheme="minorHAnsi" w:eastAsiaTheme="minorEastAsia" w:hAnsiTheme="minorHAnsi" w:cstheme="minorHAnsi" w:hint="eastAsia"/>
                  <w:bCs/>
                  <w:iCs/>
                  <w:lang w:val="en-US"/>
                </w:rPr>
                <w:t xml:space="preserve">ption 1. </w:t>
              </w:r>
            </w:ins>
          </w:p>
        </w:tc>
      </w:tr>
    </w:tbl>
    <w:p w14:paraId="52E2DE28" w14:textId="77777777" w:rsidR="00DF07DC" w:rsidRDefault="00DF07DC">
      <w:pPr>
        <w:spacing w:after="120"/>
        <w:jc w:val="both"/>
        <w:rPr>
          <w:rFonts w:asciiTheme="minorHAnsi" w:eastAsia="SimSun" w:hAnsiTheme="minorHAnsi" w:cstheme="minorHAnsi"/>
          <w:iCs/>
          <w:color w:val="000000" w:themeColor="text1"/>
          <w:lang w:val="en-US"/>
        </w:rPr>
      </w:pPr>
    </w:p>
    <w:p w14:paraId="64717527" w14:textId="77777777" w:rsidR="00DF07DC" w:rsidRDefault="0061308C">
      <w:pPr>
        <w:numPr>
          <w:ilvl w:val="1"/>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One legacy perUE gap + one NCSG perUE gap</w:t>
      </w:r>
    </w:p>
    <w:p w14:paraId="6FA84417" w14:textId="77777777" w:rsidR="00DF07DC" w:rsidRDefault="0061308C">
      <w:pPr>
        <w:numPr>
          <w:ilvl w:val="2"/>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Option 1: not supported without considering concurrent gaps. (QC, Apple, CATT, MTK, Intel, HW, Nokia)</w:t>
      </w:r>
    </w:p>
    <w:p w14:paraId="254907EA" w14:textId="77777777" w:rsidR="00DF07DC" w:rsidRDefault="0061308C">
      <w:pPr>
        <w:numPr>
          <w:ilvl w:val="2"/>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Option 1b: not considered in RAN4 requirement. But shall be supported in RRC design. (OPPO)</w:t>
      </w:r>
    </w:p>
    <w:p w14:paraId="7DC162A9" w14:textId="77777777" w:rsidR="00DF07DC" w:rsidRDefault="0061308C">
      <w:pPr>
        <w:numPr>
          <w:ilvl w:val="1"/>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One legacy perUE gap + NCSG FR1 gap</w:t>
      </w:r>
    </w:p>
    <w:p w14:paraId="7EF2F89C" w14:textId="77777777" w:rsidR="00DF07DC" w:rsidRDefault="0061308C">
      <w:pPr>
        <w:numPr>
          <w:ilvl w:val="2"/>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Option 1: not supported without considering concurrent gaps. (QC, Apple, CATT, MTK, Intel, HW, Nokia)</w:t>
      </w:r>
    </w:p>
    <w:p w14:paraId="4A386564" w14:textId="77777777" w:rsidR="00DF07DC" w:rsidRDefault="0061308C">
      <w:pPr>
        <w:numPr>
          <w:ilvl w:val="2"/>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Option 1b: not considered in RAN4 requirement. But shall be supported in RRC design. (OPPO)</w:t>
      </w:r>
    </w:p>
    <w:p w14:paraId="70969CBE" w14:textId="77777777" w:rsidR="00DF07DC" w:rsidRDefault="0061308C">
      <w:pPr>
        <w:numPr>
          <w:ilvl w:val="1"/>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One legacy perUE gap + NCSG FR2 gap</w:t>
      </w:r>
    </w:p>
    <w:p w14:paraId="5D08290C" w14:textId="77777777" w:rsidR="00DF07DC" w:rsidRDefault="0061308C">
      <w:pPr>
        <w:numPr>
          <w:ilvl w:val="2"/>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Option 1: not supported without considering concurrent gaps. (QC, Apple, CATT, MTK, Intel, HW)</w:t>
      </w:r>
    </w:p>
    <w:p w14:paraId="1D1B8D4D" w14:textId="77777777" w:rsidR="00DF07DC" w:rsidRDefault="0061308C">
      <w:pPr>
        <w:numPr>
          <w:ilvl w:val="2"/>
          <w:numId w:val="1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Option 1b: not considered in RAN4 requirement. But shall be supported in RRC design. (OPPO)</w:t>
      </w:r>
    </w:p>
    <w:p w14:paraId="45087194"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Recommended WF: </w:t>
      </w:r>
    </w:p>
    <w:p w14:paraId="6FFA13DA"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Please companies check if both option 1 and option 1b are agreeable:</w:t>
      </w:r>
    </w:p>
    <w:p w14:paraId="67D89146" w14:textId="77777777" w:rsidR="00DF07DC" w:rsidRDefault="0061308C">
      <w:p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Regarding the following combinations:</w:t>
      </w:r>
    </w:p>
    <w:p w14:paraId="7A4A06AA" w14:textId="77777777" w:rsidR="00DF07DC" w:rsidRDefault="0061308C">
      <w:pPr>
        <w:numPr>
          <w:ilvl w:val="1"/>
          <w:numId w:val="20"/>
        </w:num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One legacy perUE gap + one NCSG perUE gap</w:t>
      </w:r>
    </w:p>
    <w:p w14:paraId="04EE989B" w14:textId="77777777" w:rsidR="00DF07DC" w:rsidRDefault="0061308C">
      <w:pPr>
        <w:numPr>
          <w:ilvl w:val="1"/>
          <w:numId w:val="20"/>
        </w:num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One legacy perUE gap + NCSG FR1 gap</w:t>
      </w:r>
    </w:p>
    <w:p w14:paraId="506114B3" w14:textId="77777777" w:rsidR="00DF07DC" w:rsidRDefault="0061308C">
      <w:pPr>
        <w:numPr>
          <w:ilvl w:val="1"/>
          <w:numId w:val="20"/>
        </w:num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One legacy perUE gap + NCSG FR2 gap</w:t>
      </w:r>
    </w:p>
    <w:p w14:paraId="3763FF2E" w14:textId="77777777" w:rsidR="00DF07DC" w:rsidRDefault="0061308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highlight w:val="yellow"/>
          <w:lang w:val="en-US"/>
        </w:rPr>
        <w:t>RAN4 confirms they are not supported from RAN4 requirement perspective. However, RAN4 will recommend RAN2 to support them in RRC design.</w:t>
      </w:r>
    </w:p>
    <w:p w14:paraId="12414D9F" w14:textId="77777777" w:rsidR="00DF07DC" w:rsidRDefault="0061308C">
      <w:pPr>
        <w:spacing w:after="120"/>
        <w:jc w:val="both"/>
        <w:rPr>
          <w:rFonts w:asciiTheme="minorHAnsi" w:eastAsia="SimSun" w:hAnsiTheme="minorHAnsi" w:cstheme="minorHAnsi"/>
          <w:bCs/>
          <w:iCs/>
          <w:color w:val="0070C0"/>
        </w:rPr>
      </w:pPr>
      <w:r>
        <w:rPr>
          <w:rFonts w:asciiTheme="minorHAnsi" w:eastAsia="SimSun" w:hAnsiTheme="minorHAnsi" w:cstheme="minorHAnsi"/>
          <w:bCs/>
          <w:iCs/>
          <w:color w:val="0070C0"/>
        </w:rPr>
        <w:t>1</w:t>
      </w:r>
      <w:r>
        <w:rPr>
          <w:rFonts w:asciiTheme="minorHAnsi" w:eastAsia="SimSun" w:hAnsiTheme="minorHAnsi" w:cstheme="minorHAnsi"/>
          <w:bCs/>
          <w:iCs/>
          <w:color w:val="0070C0"/>
          <w:vertAlign w:val="superscript"/>
        </w:rPr>
        <w:t>st</w:t>
      </w:r>
      <w:r>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F07DC" w14:paraId="5B95F57E" w14:textId="77777777">
        <w:tc>
          <w:tcPr>
            <w:tcW w:w="1236" w:type="dxa"/>
          </w:tcPr>
          <w:p w14:paraId="6E4B924B"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Company</w:t>
            </w:r>
          </w:p>
        </w:tc>
        <w:tc>
          <w:tcPr>
            <w:tcW w:w="8395" w:type="dxa"/>
          </w:tcPr>
          <w:p w14:paraId="643836AA" w14:textId="77777777" w:rsidR="00DF07DC" w:rsidRDefault="0061308C">
            <w:pPr>
              <w:overflowPunct/>
              <w:autoSpaceDE/>
              <w:autoSpaceDN/>
              <w:adjustRightInd/>
              <w:spacing w:after="120"/>
              <w:jc w:val="both"/>
              <w:textAlignment w:val="auto"/>
              <w:rPr>
                <w:rFonts w:asciiTheme="minorHAnsi" w:eastAsia="SimSun" w:hAnsiTheme="minorHAnsi" w:cstheme="minorHAnsi"/>
                <w:b/>
                <w:bCs/>
                <w:iCs/>
                <w:lang w:val="en-US"/>
              </w:rPr>
            </w:pPr>
            <w:r>
              <w:rPr>
                <w:rFonts w:asciiTheme="minorHAnsi" w:eastAsia="SimSun" w:hAnsiTheme="minorHAnsi" w:cstheme="minorHAnsi"/>
                <w:b/>
                <w:bCs/>
                <w:iCs/>
                <w:lang w:val="en-US"/>
              </w:rPr>
              <w:t>Comments</w:t>
            </w:r>
          </w:p>
        </w:tc>
      </w:tr>
      <w:tr w:rsidR="00DF07DC" w14:paraId="3D75C622" w14:textId="77777777">
        <w:tc>
          <w:tcPr>
            <w:tcW w:w="1236" w:type="dxa"/>
          </w:tcPr>
          <w:p w14:paraId="22F7C588"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332" w:author="Qiming Li" w:date="2022-02-21T23:58:00Z">
              <w:r>
                <w:rPr>
                  <w:rFonts w:asciiTheme="minorHAnsi" w:eastAsia="SimSun" w:hAnsiTheme="minorHAnsi" w:cstheme="minorHAnsi"/>
                  <w:bCs/>
                  <w:iCs/>
                  <w:lang w:val="en-US"/>
                </w:rPr>
                <w:lastRenderedPageBreak/>
                <w:t>Apple</w:t>
              </w:r>
            </w:ins>
          </w:p>
        </w:tc>
        <w:tc>
          <w:tcPr>
            <w:tcW w:w="8395" w:type="dxa"/>
          </w:tcPr>
          <w:p w14:paraId="1661B552" w14:textId="77777777" w:rsidR="00DF07DC" w:rsidRDefault="0061308C">
            <w:pPr>
              <w:overflowPunct/>
              <w:autoSpaceDE/>
              <w:autoSpaceDN/>
              <w:adjustRightInd/>
              <w:spacing w:after="120"/>
              <w:jc w:val="both"/>
              <w:textAlignment w:val="auto"/>
              <w:rPr>
                <w:rFonts w:asciiTheme="minorHAnsi" w:eastAsia="SimSun" w:hAnsiTheme="minorHAnsi" w:cstheme="minorHAnsi"/>
                <w:bCs/>
                <w:iCs/>
                <w:lang w:val="en-US"/>
              </w:rPr>
            </w:pPr>
            <w:ins w:id="1333" w:author="Qiming Li" w:date="2022-02-21T23:58:00Z">
              <w:r>
                <w:rPr>
                  <w:rFonts w:asciiTheme="minorHAnsi" w:eastAsia="SimSun" w:hAnsiTheme="minorHAnsi" w:cstheme="minorHAnsi"/>
                  <w:bCs/>
                  <w:iCs/>
                  <w:lang w:val="en-US"/>
                </w:rPr>
                <w:t>Support the recommende</w:t>
              </w:r>
            </w:ins>
            <w:ins w:id="1334" w:author="Qiming Li" w:date="2022-02-21T23:59:00Z">
              <w:r>
                <w:rPr>
                  <w:rFonts w:asciiTheme="minorHAnsi" w:eastAsia="SimSun" w:hAnsiTheme="minorHAnsi" w:cstheme="minorHAnsi"/>
                  <w:bCs/>
                  <w:iCs/>
                  <w:lang w:val="en-US"/>
                </w:rPr>
                <w:t>d WF.</w:t>
              </w:r>
            </w:ins>
          </w:p>
        </w:tc>
      </w:tr>
      <w:tr w:rsidR="00DF07DC" w:rsidRPr="00BC2CD5" w14:paraId="6277F838" w14:textId="77777777">
        <w:trPr>
          <w:ins w:id="1335" w:author="Chu-Hsiang Huang" w:date="2022-02-21T16:39:00Z"/>
        </w:trPr>
        <w:tc>
          <w:tcPr>
            <w:tcW w:w="1236" w:type="dxa"/>
          </w:tcPr>
          <w:p w14:paraId="6A3EDACB" w14:textId="77777777" w:rsidR="00DF07DC" w:rsidRDefault="0061308C">
            <w:pPr>
              <w:spacing w:after="120"/>
              <w:jc w:val="both"/>
              <w:rPr>
                <w:ins w:id="1336" w:author="Chu-Hsiang Huang" w:date="2022-02-21T16:39:00Z"/>
                <w:rFonts w:asciiTheme="minorHAnsi" w:eastAsia="SimSun" w:hAnsiTheme="minorHAnsi" w:cstheme="minorHAnsi"/>
                <w:bCs/>
                <w:iCs/>
                <w:lang w:val="en-US"/>
              </w:rPr>
            </w:pPr>
            <w:ins w:id="1337" w:author="Chu-Hsiang Huang" w:date="2022-02-21T16:39:00Z">
              <w:r>
                <w:rPr>
                  <w:rFonts w:asciiTheme="minorHAnsi" w:eastAsia="SimSun" w:hAnsiTheme="minorHAnsi" w:cstheme="minorHAnsi"/>
                  <w:bCs/>
                  <w:iCs/>
                  <w:lang w:val="en-US"/>
                </w:rPr>
                <w:t>QC</w:t>
              </w:r>
            </w:ins>
          </w:p>
        </w:tc>
        <w:tc>
          <w:tcPr>
            <w:tcW w:w="8395" w:type="dxa"/>
          </w:tcPr>
          <w:p w14:paraId="085C92CA" w14:textId="77777777" w:rsidR="00DF07DC" w:rsidRDefault="0061308C">
            <w:pPr>
              <w:spacing w:after="120"/>
              <w:jc w:val="both"/>
              <w:rPr>
                <w:ins w:id="1338" w:author="Chu-Hsiang Huang" w:date="2022-02-21T16:39:00Z"/>
                <w:rFonts w:asciiTheme="minorHAnsi" w:eastAsia="SimSun" w:hAnsiTheme="minorHAnsi" w:cstheme="minorHAnsi"/>
                <w:bCs/>
                <w:iCs/>
                <w:lang w:val="en-US"/>
              </w:rPr>
            </w:pPr>
            <w:ins w:id="1339" w:author="Chu-Hsiang Huang" w:date="2022-02-21T16:39:00Z">
              <w:r>
                <w:rPr>
                  <w:rFonts w:asciiTheme="minorHAnsi" w:eastAsia="SimSun" w:hAnsiTheme="minorHAnsi" w:cstheme="minorHAnsi"/>
                  <w:bCs/>
                  <w:iCs/>
                  <w:lang w:val="en-US"/>
                </w:rPr>
                <w:t>If it’s not supported from RAN4 requirement perspective, we don’t think RRC signaling should support it. Suggest to keep the RAN4 requirem</w:t>
              </w:r>
            </w:ins>
            <w:ins w:id="1340" w:author="Chu-Hsiang Huang" w:date="2022-02-21T16:40:00Z">
              <w:r>
                <w:rPr>
                  <w:rFonts w:asciiTheme="minorHAnsi" w:eastAsia="SimSun" w:hAnsiTheme="minorHAnsi" w:cstheme="minorHAnsi"/>
                  <w:bCs/>
                  <w:iCs/>
                  <w:lang w:val="en-US"/>
                </w:rPr>
                <w:t>ent perspective part but don’t make recommendation for RRC design.</w:t>
              </w:r>
            </w:ins>
          </w:p>
        </w:tc>
      </w:tr>
      <w:tr w:rsidR="00DF07DC" w:rsidRPr="00BC2CD5" w14:paraId="5BC0AD1A" w14:textId="77777777">
        <w:trPr>
          <w:ins w:id="1341" w:author="Intel - Huang Rui(R4#102e)" w:date="2022-02-22T10:19:00Z"/>
        </w:trPr>
        <w:tc>
          <w:tcPr>
            <w:tcW w:w="1236" w:type="dxa"/>
          </w:tcPr>
          <w:p w14:paraId="2F7A55F6" w14:textId="77777777" w:rsidR="00DF07DC" w:rsidRDefault="0061308C">
            <w:pPr>
              <w:spacing w:after="120"/>
              <w:jc w:val="both"/>
              <w:rPr>
                <w:ins w:id="1342" w:author="Intel - Huang Rui(R4#102e)" w:date="2022-02-22T10:19:00Z"/>
                <w:rFonts w:asciiTheme="minorHAnsi" w:eastAsia="SimSun" w:hAnsiTheme="minorHAnsi" w:cstheme="minorHAnsi"/>
                <w:bCs/>
                <w:iCs/>
                <w:lang w:val="en-US"/>
              </w:rPr>
            </w:pPr>
            <w:ins w:id="1343" w:author="Intel - Huang Rui(R4#102e)" w:date="2022-02-22T10:20:00Z">
              <w:r>
                <w:rPr>
                  <w:rFonts w:asciiTheme="minorHAnsi" w:eastAsia="SimSun" w:hAnsiTheme="minorHAnsi" w:cstheme="minorHAnsi"/>
                  <w:bCs/>
                  <w:iCs/>
                  <w:lang w:val="en-US"/>
                </w:rPr>
                <w:t>Intel</w:t>
              </w:r>
            </w:ins>
          </w:p>
        </w:tc>
        <w:tc>
          <w:tcPr>
            <w:tcW w:w="8395" w:type="dxa"/>
          </w:tcPr>
          <w:p w14:paraId="03407B23" w14:textId="77777777" w:rsidR="00DF07DC" w:rsidRDefault="0061308C">
            <w:pPr>
              <w:spacing w:after="120"/>
              <w:jc w:val="both"/>
              <w:rPr>
                <w:ins w:id="1344" w:author="Intel - Huang Rui(R4#102e)" w:date="2022-02-22T10:19:00Z"/>
                <w:rFonts w:asciiTheme="minorHAnsi" w:eastAsia="SimSun" w:hAnsiTheme="minorHAnsi" w:cstheme="minorHAnsi"/>
                <w:bCs/>
                <w:iCs/>
                <w:lang w:val="en-US"/>
              </w:rPr>
            </w:pPr>
            <w:ins w:id="1345" w:author="Intel - Huang Rui(R4#102e)" w:date="2022-02-22T10:20:00Z">
              <w:r>
                <w:rPr>
                  <w:rFonts w:asciiTheme="minorHAnsi" w:eastAsia="SimSun" w:hAnsiTheme="minorHAnsi" w:cstheme="minorHAnsi"/>
                  <w:bCs/>
                  <w:iCs/>
                  <w:lang w:val="en-US"/>
                </w:rPr>
                <w:t>Support the recommended WF except t</w:t>
              </w:r>
            </w:ins>
            <w:ins w:id="1346" w:author="Intel - Huang Rui(R4#102e)" w:date="2022-02-22T10:21:00Z">
              <w:r>
                <w:rPr>
                  <w:rFonts w:asciiTheme="minorHAnsi" w:eastAsia="SimSun" w:hAnsiTheme="minorHAnsi" w:cstheme="minorHAnsi"/>
                  <w:bCs/>
                  <w:iCs/>
                  <w:lang w:val="en-US"/>
                </w:rPr>
                <w:t>he recommendation for RRC design which may mislead RAN2.</w:t>
              </w:r>
            </w:ins>
            <w:ins w:id="1347" w:author="Intel - Huang Rui(R4#102e)" w:date="2022-02-22T10:20:00Z">
              <w:r>
                <w:rPr>
                  <w:rFonts w:asciiTheme="minorHAnsi" w:eastAsia="SimSun" w:hAnsiTheme="minorHAnsi" w:cstheme="minorHAnsi"/>
                  <w:bCs/>
                  <w:iCs/>
                  <w:lang w:val="en-US"/>
                </w:rPr>
                <w:t xml:space="preserve"> </w:t>
              </w:r>
            </w:ins>
          </w:p>
        </w:tc>
      </w:tr>
      <w:tr w:rsidR="00DF07DC" w:rsidRPr="00BC2CD5" w14:paraId="5619F218" w14:textId="77777777">
        <w:trPr>
          <w:ins w:id="1348" w:author="OPPO" w:date="2022-02-22T10:45:00Z"/>
        </w:trPr>
        <w:tc>
          <w:tcPr>
            <w:tcW w:w="1236" w:type="dxa"/>
          </w:tcPr>
          <w:p w14:paraId="09BDB1EA" w14:textId="77777777" w:rsidR="00DF07DC" w:rsidRDefault="0061308C">
            <w:pPr>
              <w:spacing w:after="120"/>
              <w:jc w:val="both"/>
              <w:rPr>
                <w:ins w:id="1349" w:author="OPPO" w:date="2022-02-22T10:45:00Z"/>
                <w:rFonts w:asciiTheme="minorHAnsi" w:eastAsia="SimSun" w:hAnsiTheme="minorHAnsi" w:cstheme="minorHAnsi"/>
                <w:bCs/>
                <w:iCs/>
                <w:lang w:val="en-US"/>
              </w:rPr>
            </w:pPr>
            <w:ins w:id="1350" w:author="OPPO" w:date="2022-02-22T10:45:00Z">
              <w:r>
                <w:rPr>
                  <w:rFonts w:asciiTheme="minorHAnsi" w:eastAsia="SimSun" w:hAnsiTheme="minorHAnsi" w:cstheme="minorHAnsi" w:hint="eastAsia"/>
                  <w:bCs/>
                  <w:iCs/>
                  <w:lang w:val="en-US"/>
                </w:rPr>
                <w:t>O</w:t>
              </w:r>
              <w:r>
                <w:rPr>
                  <w:rFonts w:asciiTheme="minorHAnsi" w:eastAsia="SimSun" w:hAnsiTheme="minorHAnsi" w:cstheme="minorHAnsi"/>
                  <w:bCs/>
                  <w:iCs/>
                  <w:lang w:val="en-US"/>
                </w:rPr>
                <w:t>PPO</w:t>
              </w:r>
            </w:ins>
          </w:p>
        </w:tc>
        <w:tc>
          <w:tcPr>
            <w:tcW w:w="8395" w:type="dxa"/>
          </w:tcPr>
          <w:p w14:paraId="4D5F24F7" w14:textId="77777777" w:rsidR="00DF07DC" w:rsidRDefault="0061308C">
            <w:pPr>
              <w:spacing w:after="120"/>
              <w:jc w:val="both"/>
              <w:rPr>
                <w:ins w:id="1351" w:author="OPPO" w:date="2022-02-22T10:45:00Z"/>
                <w:rFonts w:asciiTheme="minorHAnsi" w:eastAsia="SimSun" w:hAnsiTheme="minorHAnsi" w:cstheme="minorHAnsi"/>
                <w:bCs/>
                <w:iCs/>
                <w:lang w:val="en-US"/>
              </w:rPr>
            </w:pPr>
            <w:ins w:id="1352" w:author="OPPO" w:date="2022-02-22T10:56:00Z">
              <w:r>
                <w:rPr>
                  <w:rFonts w:asciiTheme="minorHAnsi" w:eastAsia="SimSun" w:hAnsiTheme="minorHAnsi" w:cstheme="minorHAnsi"/>
                  <w:bCs/>
                  <w:iCs/>
                  <w:lang w:val="en-US"/>
                </w:rPr>
                <w:t>Firstly, w</w:t>
              </w:r>
            </w:ins>
            <w:ins w:id="1353" w:author="OPPO" w:date="2022-02-22T10:45:00Z">
              <w:r>
                <w:rPr>
                  <w:rFonts w:asciiTheme="minorHAnsi" w:eastAsia="SimSun" w:hAnsiTheme="minorHAnsi" w:cstheme="minorHAnsi"/>
                  <w:bCs/>
                  <w:iCs/>
                  <w:lang w:val="en-US"/>
                </w:rPr>
                <w:t>e agree that these combinations are not supported from RAN4 RRM requirement</w:t>
              </w:r>
            </w:ins>
            <w:ins w:id="1354" w:author="OPPO" w:date="2022-02-22T10:56:00Z">
              <w:r>
                <w:rPr>
                  <w:rFonts w:asciiTheme="minorHAnsi" w:eastAsia="SimSun" w:hAnsiTheme="minorHAnsi" w:cstheme="minorHAnsi"/>
                  <w:bCs/>
                  <w:iCs/>
                  <w:lang w:val="en-US"/>
                </w:rPr>
                <w:t xml:space="preserve"> perspective</w:t>
              </w:r>
            </w:ins>
            <w:ins w:id="1355" w:author="OPPO" w:date="2022-02-22T10:46:00Z">
              <w:r>
                <w:rPr>
                  <w:rFonts w:asciiTheme="minorHAnsi" w:eastAsia="SimSun" w:hAnsiTheme="minorHAnsi" w:cstheme="minorHAnsi"/>
                  <w:bCs/>
                  <w:iCs/>
                  <w:lang w:val="en-US"/>
                </w:rPr>
                <w:t xml:space="preserve">. For RRC design, </w:t>
              </w:r>
            </w:ins>
            <w:ins w:id="1356" w:author="OPPO" w:date="2022-02-22T10:56:00Z">
              <w:r>
                <w:rPr>
                  <w:rFonts w:asciiTheme="minorHAnsi" w:eastAsia="SimSun" w:hAnsiTheme="minorHAnsi" w:cstheme="minorHAnsi"/>
                  <w:bCs/>
                  <w:iCs/>
                  <w:lang w:val="en-US"/>
                </w:rPr>
                <w:t>the pr</w:t>
              </w:r>
            </w:ins>
            <w:ins w:id="1357" w:author="OPPO" w:date="2022-02-22T10:57:00Z">
              <w:r>
                <w:rPr>
                  <w:rFonts w:asciiTheme="minorHAnsi" w:eastAsia="SimSun" w:hAnsiTheme="minorHAnsi" w:cstheme="minorHAnsi"/>
                  <w:bCs/>
                  <w:iCs/>
                  <w:lang w:val="en-US"/>
                </w:rPr>
                <w:t xml:space="preserve">inciple is that </w:t>
              </w:r>
            </w:ins>
            <w:ins w:id="1358" w:author="OPPO" w:date="2022-02-22T10:46:00Z">
              <w:r>
                <w:rPr>
                  <w:rFonts w:asciiTheme="minorHAnsi" w:eastAsia="SimSun" w:hAnsiTheme="minorHAnsi" w:cstheme="minorHAnsi"/>
                  <w:bCs/>
                  <w:iCs/>
                  <w:lang w:val="en-US"/>
                </w:rPr>
                <w:t xml:space="preserve">joint operation </w:t>
              </w:r>
            </w:ins>
            <w:ins w:id="1359" w:author="OPPO" w:date="2022-02-22T10:47:00Z">
              <w:r>
                <w:rPr>
                  <w:rFonts w:asciiTheme="minorHAnsi" w:eastAsia="SimSun" w:hAnsiTheme="minorHAnsi" w:cstheme="minorHAnsi"/>
                  <w:bCs/>
                  <w:iCs/>
                  <w:lang w:val="en-US"/>
                </w:rPr>
                <w:t>could</w:t>
              </w:r>
            </w:ins>
            <w:ins w:id="1360" w:author="OPPO" w:date="2022-02-22T10:46:00Z">
              <w:r>
                <w:rPr>
                  <w:rFonts w:asciiTheme="minorHAnsi" w:eastAsia="SimSun" w:hAnsiTheme="minorHAnsi" w:cstheme="minorHAnsi"/>
                  <w:bCs/>
                  <w:iCs/>
                  <w:lang w:val="en-US"/>
                </w:rPr>
                <w:t xml:space="preserve"> be conside</w:t>
              </w:r>
            </w:ins>
            <w:ins w:id="1361" w:author="OPPO" w:date="2022-02-22T10:47:00Z">
              <w:r>
                <w:rPr>
                  <w:rFonts w:asciiTheme="minorHAnsi" w:eastAsia="SimSun" w:hAnsiTheme="minorHAnsi" w:cstheme="minorHAnsi"/>
                  <w:bCs/>
                  <w:iCs/>
                  <w:lang w:val="en-US"/>
                </w:rPr>
                <w:t xml:space="preserve">red for forward compatibility. If companies have concerns on this part, we are also </w:t>
              </w:r>
            </w:ins>
            <w:ins w:id="1362" w:author="OPPO" w:date="2022-02-22T10:48:00Z">
              <w:r>
                <w:rPr>
                  <w:rFonts w:asciiTheme="minorHAnsi" w:eastAsia="SimSun" w:hAnsiTheme="minorHAnsi" w:cstheme="minorHAnsi"/>
                  <w:bCs/>
                  <w:iCs/>
                  <w:lang w:val="en-US"/>
                </w:rPr>
                <w:t>fine to leave it to RAN2, “</w:t>
              </w:r>
            </w:ins>
            <w:ins w:id="1363" w:author="OPPO" w:date="2022-02-22T10:49:00Z">
              <w:r>
                <w:rPr>
                  <w:rFonts w:asciiTheme="minorHAnsi" w:eastAsia="SimSun" w:hAnsiTheme="minorHAnsi" w:cstheme="minorHAnsi"/>
                  <w:bCs/>
                  <w:iCs/>
                  <w:lang w:val="en-US"/>
                </w:rPr>
                <w:t>the combinations (4)~</w:t>
              </w:r>
              <w:r>
                <w:rPr>
                  <w:rFonts w:asciiTheme="minorHAnsi" w:eastAsia="SimSun" w:hAnsiTheme="minorHAnsi" w:cstheme="minorHAnsi" w:hint="eastAsia"/>
                  <w:bCs/>
                  <w:iCs/>
                  <w:lang w:val="en-US"/>
                </w:rPr>
                <w:t>(</w:t>
              </w:r>
              <w:r>
                <w:rPr>
                  <w:rFonts w:asciiTheme="minorHAnsi" w:eastAsia="SimSun" w:hAnsiTheme="minorHAnsi" w:cstheme="minorHAnsi"/>
                  <w:bCs/>
                  <w:iCs/>
                  <w:lang w:val="en-US"/>
                </w:rPr>
                <w:t>6) are not supported from RAN4 RRM requirement perspective. They may</w:t>
              </w:r>
            </w:ins>
            <w:ins w:id="1364" w:author="OPPO" w:date="2022-02-22T10:50:00Z">
              <w:r>
                <w:rPr>
                  <w:rFonts w:asciiTheme="minorHAnsi" w:eastAsia="SimSun" w:hAnsiTheme="minorHAnsi" w:cstheme="minorHAnsi"/>
                  <w:bCs/>
                  <w:iCs/>
                  <w:lang w:val="en-US"/>
                </w:rPr>
                <w:t xml:space="preserve"> be considered in the next release. Whether these combinations are supported in RRC signaling design is up to RAN2</w:t>
              </w:r>
            </w:ins>
            <w:ins w:id="1365" w:author="OPPO" w:date="2022-02-22T10:48:00Z">
              <w:r>
                <w:rPr>
                  <w:rFonts w:asciiTheme="minorHAnsi" w:eastAsia="SimSun" w:hAnsiTheme="minorHAnsi" w:cstheme="minorHAnsi"/>
                  <w:bCs/>
                  <w:iCs/>
                  <w:lang w:val="en-US"/>
                </w:rPr>
                <w:t>”</w:t>
              </w:r>
            </w:ins>
          </w:p>
        </w:tc>
      </w:tr>
      <w:tr w:rsidR="00DF07DC" w14:paraId="53D534DF" w14:textId="77777777">
        <w:trPr>
          <w:ins w:id="1366" w:author="xusheng wei" w:date="2022-02-22T11:50:00Z"/>
        </w:trPr>
        <w:tc>
          <w:tcPr>
            <w:tcW w:w="1236" w:type="dxa"/>
          </w:tcPr>
          <w:p w14:paraId="3C695ECE" w14:textId="77777777" w:rsidR="00DF07DC" w:rsidRDefault="0061308C">
            <w:pPr>
              <w:spacing w:after="120"/>
              <w:jc w:val="both"/>
              <w:rPr>
                <w:ins w:id="1367" w:author="xusheng wei" w:date="2022-02-22T11:50:00Z"/>
                <w:rFonts w:asciiTheme="minorHAnsi" w:eastAsia="SimSun" w:hAnsiTheme="minorHAnsi" w:cstheme="minorHAnsi"/>
                <w:bCs/>
                <w:iCs/>
                <w:lang w:val="en-US"/>
              </w:rPr>
            </w:pPr>
            <w:ins w:id="1368" w:author="xusheng wei" w:date="2022-02-22T11:50:00Z">
              <w:r>
                <w:rPr>
                  <w:rFonts w:asciiTheme="minorHAnsi" w:eastAsia="SimSun" w:hAnsiTheme="minorHAnsi" w:cstheme="minorHAnsi"/>
                  <w:bCs/>
                  <w:iCs/>
                  <w:lang w:val="en-US"/>
                </w:rPr>
                <w:t>vivo</w:t>
              </w:r>
            </w:ins>
          </w:p>
        </w:tc>
        <w:tc>
          <w:tcPr>
            <w:tcW w:w="8395" w:type="dxa"/>
          </w:tcPr>
          <w:p w14:paraId="3166E7BE" w14:textId="77777777" w:rsidR="00DF07DC" w:rsidRDefault="0061308C">
            <w:pPr>
              <w:spacing w:after="120"/>
              <w:jc w:val="both"/>
              <w:rPr>
                <w:ins w:id="1369" w:author="xusheng wei" w:date="2022-02-22T11:50:00Z"/>
                <w:rFonts w:asciiTheme="minorHAnsi" w:eastAsia="SimSun" w:hAnsiTheme="minorHAnsi" w:cstheme="minorHAnsi"/>
                <w:bCs/>
                <w:iCs/>
                <w:lang w:val="en-US"/>
              </w:rPr>
            </w:pPr>
            <w:ins w:id="1370" w:author="xusheng wei" w:date="2022-02-22T11:50:00Z">
              <w:r>
                <w:rPr>
                  <w:rFonts w:asciiTheme="minorHAnsi" w:eastAsia="SimSun" w:hAnsiTheme="minorHAnsi" w:cstheme="minorHAnsi"/>
                  <w:bCs/>
                  <w:iCs/>
                  <w:lang w:val="en-US"/>
                </w:rPr>
                <w:t>Support “</w:t>
              </w:r>
              <w:r>
                <w:rPr>
                  <w:rFonts w:asciiTheme="minorHAnsi" w:eastAsia="SimSun" w:hAnsiTheme="minorHAnsi" w:cstheme="minorHAnsi"/>
                  <w:bCs/>
                  <w:iCs/>
                  <w:color w:val="0070C0"/>
                  <w:highlight w:val="yellow"/>
                  <w:lang w:val="en-US"/>
                </w:rPr>
                <w:t xml:space="preserve">RAN4 confirms they are not supported from RAN4 requirement perspective”. </w:t>
              </w:r>
            </w:ins>
            <w:ins w:id="1371" w:author="xusheng wei" w:date="2022-02-22T11:51:00Z">
              <w:r>
                <w:rPr>
                  <w:rFonts w:asciiTheme="minorHAnsi" w:eastAsia="SimSun" w:hAnsiTheme="minorHAnsi" w:cstheme="minorHAnsi"/>
                  <w:bCs/>
                  <w:iCs/>
                  <w:lang w:val="en-US"/>
                </w:rPr>
                <w:t>Suggestion on RRC design seems unnecessary.</w:t>
              </w:r>
              <w:r>
                <w:rPr>
                  <w:rFonts w:asciiTheme="minorHAnsi" w:eastAsia="SimSun" w:hAnsiTheme="minorHAnsi" w:cstheme="minorHAnsi"/>
                  <w:bCs/>
                  <w:iCs/>
                  <w:color w:val="0070C0"/>
                  <w:highlight w:val="yellow"/>
                  <w:lang w:val="en-US"/>
                </w:rPr>
                <w:t xml:space="preserve"> </w:t>
              </w:r>
            </w:ins>
          </w:p>
        </w:tc>
      </w:tr>
      <w:tr w:rsidR="00DF07DC" w:rsidRPr="00BC2CD5" w14:paraId="5F0D8095" w14:textId="77777777">
        <w:trPr>
          <w:ins w:id="1372" w:author="ZTE" w:date="2022-02-22T19:29:00Z"/>
        </w:trPr>
        <w:tc>
          <w:tcPr>
            <w:tcW w:w="1236" w:type="dxa"/>
          </w:tcPr>
          <w:p w14:paraId="355A287A" w14:textId="77777777" w:rsidR="00DF07DC" w:rsidRDefault="0061308C">
            <w:pPr>
              <w:spacing w:after="120"/>
              <w:jc w:val="both"/>
              <w:rPr>
                <w:ins w:id="1373" w:author="ZTE" w:date="2022-02-22T19:29:00Z"/>
                <w:rFonts w:asciiTheme="minorHAnsi" w:eastAsia="SimSun" w:hAnsiTheme="minorHAnsi" w:cstheme="minorHAnsi"/>
                <w:bCs/>
                <w:iCs/>
                <w:lang w:val="en-US"/>
              </w:rPr>
            </w:pPr>
            <w:ins w:id="1374" w:author="ZTE" w:date="2022-02-22T19:29:00Z">
              <w:r>
                <w:rPr>
                  <w:rFonts w:asciiTheme="minorHAnsi" w:eastAsia="SimSun" w:hAnsiTheme="minorHAnsi" w:cstheme="minorHAnsi" w:hint="eastAsia"/>
                  <w:bCs/>
                  <w:iCs/>
                  <w:lang w:val="en-US"/>
                </w:rPr>
                <w:t>ZTE</w:t>
              </w:r>
            </w:ins>
          </w:p>
        </w:tc>
        <w:tc>
          <w:tcPr>
            <w:tcW w:w="8395" w:type="dxa"/>
          </w:tcPr>
          <w:p w14:paraId="5ECFA583" w14:textId="77777777" w:rsidR="00DF07DC" w:rsidRDefault="0061308C">
            <w:pPr>
              <w:spacing w:after="120"/>
              <w:jc w:val="both"/>
              <w:rPr>
                <w:ins w:id="1375" w:author="ZTE" w:date="2022-02-22T19:29:00Z"/>
                <w:rFonts w:asciiTheme="minorHAnsi" w:eastAsia="SimSun" w:hAnsiTheme="minorHAnsi" w:cstheme="minorHAnsi"/>
                <w:bCs/>
                <w:iCs/>
                <w:lang w:val="en-US"/>
              </w:rPr>
            </w:pPr>
            <w:ins w:id="1376" w:author="ZTE" w:date="2022-02-22T19:29:00Z">
              <w:r>
                <w:rPr>
                  <w:rFonts w:asciiTheme="minorHAnsi" w:eastAsia="SimSun" w:hAnsiTheme="minorHAnsi" w:cstheme="minorHAnsi" w:hint="eastAsia"/>
                  <w:bCs/>
                  <w:iCs/>
                  <w:lang w:val="en-US"/>
                </w:rPr>
                <w:t>Fine with the recommended WF.</w:t>
              </w:r>
            </w:ins>
          </w:p>
        </w:tc>
      </w:tr>
      <w:tr w:rsidR="00255049" w:rsidRPr="00BC2CD5" w14:paraId="2ECF0854" w14:textId="77777777">
        <w:trPr>
          <w:ins w:id="1377" w:author="Ato-MediaTek" w:date="2022-02-22T19:48:00Z"/>
        </w:trPr>
        <w:tc>
          <w:tcPr>
            <w:tcW w:w="1236" w:type="dxa"/>
          </w:tcPr>
          <w:p w14:paraId="3E515A36" w14:textId="2AC6B306" w:rsidR="00255049" w:rsidRDefault="00255049" w:rsidP="00255049">
            <w:pPr>
              <w:spacing w:after="120"/>
              <w:jc w:val="both"/>
              <w:rPr>
                <w:ins w:id="1378" w:author="Ato-MediaTek" w:date="2022-02-22T19:48:00Z"/>
                <w:rFonts w:asciiTheme="minorHAnsi" w:eastAsia="SimSun" w:hAnsiTheme="minorHAnsi" w:cstheme="minorHAnsi"/>
                <w:bCs/>
                <w:iCs/>
                <w:lang w:val="en-US"/>
              </w:rPr>
            </w:pPr>
            <w:ins w:id="1379" w:author="Ato-MediaTek" w:date="2022-02-22T19:48:00Z">
              <w:r>
                <w:rPr>
                  <w:rFonts w:asciiTheme="minorHAnsi" w:eastAsia="PMingLiU" w:hAnsiTheme="minorHAnsi" w:cstheme="minorHAnsi" w:hint="eastAsia"/>
                  <w:bCs/>
                  <w:iCs/>
                  <w:lang w:val="en-US" w:eastAsia="zh-TW"/>
                </w:rPr>
                <w:t>M</w:t>
              </w:r>
              <w:r>
                <w:rPr>
                  <w:rFonts w:asciiTheme="minorHAnsi" w:eastAsia="PMingLiU" w:hAnsiTheme="minorHAnsi" w:cstheme="minorHAnsi"/>
                  <w:bCs/>
                  <w:iCs/>
                  <w:lang w:val="en-US" w:eastAsia="zh-TW"/>
                </w:rPr>
                <w:t>TK</w:t>
              </w:r>
            </w:ins>
          </w:p>
        </w:tc>
        <w:tc>
          <w:tcPr>
            <w:tcW w:w="8395" w:type="dxa"/>
          </w:tcPr>
          <w:p w14:paraId="51FE960B" w14:textId="23CEC7EB" w:rsidR="00255049" w:rsidRDefault="00255049" w:rsidP="00255049">
            <w:pPr>
              <w:spacing w:after="120"/>
              <w:jc w:val="both"/>
              <w:rPr>
                <w:ins w:id="1380" w:author="Ato-MediaTek" w:date="2022-02-22T19:48:00Z"/>
                <w:rFonts w:asciiTheme="minorHAnsi" w:eastAsia="SimSun" w:hAnsiTheme="minorHAnsi" w:cstheme="minorHAnsi"/>
                <w:bCs/>
                <w:iCs/>
                <w:lang w:val="en-US"/>
              </w:rPr>
            </w:pPr>
            <w:ins w:id="1381" w:author="Ato-MediaTek" w:date="2022-02-22T19:48:00Z">
              <w:r>
                <w:rPr>
                  <w:rFonts w:asciiTheme="minorHAnsi" w:eastAsia="PMingLiU" w:hAnsiTheme="minorHAnsi" w:cstheme="minorHAnsi" w:hint="eastAsia"/>
                  <w:bCs/>
                  <w:iCs/>
                  <w:lang w:val="en-US" w:eastAsia="zh-TW"/>
                </w:rPr>
                <w:t>R</w:t>
              </w:r>
              <w:r>
                <w:rPr>
                  <w:rFonts w:asciiTheme="minorHAnsi" w:eastAsia="PMingLiU" w:hAnsiTheme="minorHAnsi" w:cstheme="minorHAnsi"/>
                  <w:bCs/>
                  <w:iCs/>
                  <w:lang w:val="en-US" w:eastAsia="zh-TW"/>
                </w:rPr>
                <w:t>AN4 can just mention the RAN4 requirement aspects to RAN2. Whether the RRC signaling should be introduced is already mentioned in a previous LS and it is already decided to be left to RAN2</w:t>
              </w:r>
            </w:ins>
          </w:p>
        </w:tc>
      </w:tr>
      <w:tr w:rsidR="00F4215A" w:rsidRPr="00BC2CD5" w14:paraId="56BC50F3" w14:textId="77777777">
        <w:trPr>
          <w:ins w:id="1382" w:author="MK" w:date="2022-02-22T18:30:00Z"/>
        </w:trPr>
        <w:tc>
          <w:tcPr>
            <w:tcW w:w="1236" w:type="dxa"/>
          </w:tcPr>
          <w:p w14:paraId="041E05AD" w14:textId="31FF4DA3" w:rsidR="00F4215A" w:rsidRDefault="00F4215A" w:rsidP="00F4215A">
            <w:pPr>
              <w:spacing w:after="120"/>
              <w:jc w:val="both"/>
              <w:rPr>
                <w:ins w:id="1383" w:author="MK" w:date="2022-02-22T18:30:00Z"/>
                <w:rFonts w:asciiTheme="minorHAnsi" w:eastAsia="PMingLiU" w:hAnsiTheme="minorHAnsi" w:cstheme="minorHAnsi"/>
                <w:bCs/>
                <w:iCs/>
                <w:lang w:val="en-US" w:eastAsia="zh-TW"/>
              </w:rPr>
            </w:pPr>
            <w:ins w:id="1384" w:author="MK" w:date="2022-02-22T18:30:00Z">
              <w:r>
                <w:rPr>
                  <w:rFonts w:asciiTheme="minorHAnsi" w:eastAsia="SimSun" w:hAnsiTheme="minorHAnsi" w:cstheme="minorHAnsi" w:hint="eastAsia"/>
                  <w:bCs/>
                  <w:iCs/>
                  <w:lang w:val="en-US"/>
                </w:rPr>
                <w:t>ZTE</w:t>
              </w:r>
            </w:ins>
          </w:p>
        </w:tc>
        <w:tc>
          <w:tcPr>
            <w:tcW w:w="8395" w:type="dxa"/>
          </w:tcPr>
          <w:p w14:paraId="0ECC82A3" w14:textId="2A5236C4" w:rsidR="00F4215A" w:rsidRDefault="00F4215A" w:rsidP="00F4215A">
            <w:pPr>
              <w:spacing w:after="120"/>
              <w:jc w:val="both"/>
              <w:rPr>
                <w:ins w:id="1385" w:author="MK" w:date="2022-02-22T18:30:00Z"/>
                <w:rFonts w:asciiTheme="minorHAnsi" w:eastAsia="PMingLiU" w:hAnsiTheme="minorHAnsi" w:cstheme="minorHAnsi"/>
                <w:bCs/>
                <w:iCs/>
                <w:lang w:val="en-US" w:eastAsia="zh-TW"/>
              </w:rPr>
            </w:pPr>
            <w:ins w:id="1386" w:author="MK" w:date="2022-02-22T18:30:00Z">
              <w:r>
                <w:rPr>
                  <w:rFonts w:asciiTheme="minorHAnsi" w:eastAsia="SimSun" w:hAnsiTheme="minorHAnsi" w:cstheme="minorHAnsi" w:hint="eastAsia"/>
                  <w:bCs/>
                  <w:iCs/>
                  <w:lang w:val="en-US"/>
                </w:rPr>
                <w:t>Fine with the recommended WF.</w:t>
              </w:r>
            </w:ins>
          </w:p>
        </w:tc>
      </w:tr>
      <w:tr w:rsidR="00FE1FDD" w:rsidRPr="00BC2CD5" w14:paraId="123EC7BB" w14:textId="77777777">
        <w:trPr>
          <w:ins w:id="1387" w:author="Jingjing Chen" w:date="2022-02-23T15:41:00Z"/>
        </w:trPr>
        <w:tc>
          <w:tcPr>
            <w:tcW w:w="1236" w:type="dxa"/>
          </w:tcPr>
          <w:p w14:paraId="0E0B73C7" w14:textId="264B80A1" w:rsidR="00FE1FDD" w:rsidRDefault="00FE1FDD" w:rsidP="00F4215A">
            <w:pPr>
              <w:spacing w:after="120"/>
              <w:jc w:val="both"/>
              <w:rPr>
                <w:ins w:id="1388" w:author="Jingjing Chen" w:date="2022-02-23T15:41:00Z"/>
                <w:rFonts w:asciiTheme="minorHAnsi" w:eastAsia="SimSun" w:hAnsiTheme="minorHAnsi" w:cstheme="minorHAnsi"/>
                <w:bCs/>
                <w:iCs/>
                <w:lang w:val="en-US"/>
              </w:rPr>
            </w:pPr>
            <w:ins w:id="1389" w:author="Jingjing Chen" w:date="2022-02-23T15:42:00Z">
              <w:r>
                <w:rPr>
                  <w:rFonts w:asciiTheme="minorHAnsi" w:eastAsia="SimSun" w:hAnsiTheme="minorHAnsi" w:cstheme="minorHAnsi" w:hint="eastAsia"/>
                  <w:bCs/>
                  <w:iCs/>
                  <w:lang w:val="en-US"/>
                </w:rPr>
                <w:t>C</w:t>
              </w:r>
              <w:r>
                <w:rPr>
                  <w:rFonts w:asciiTheme="minorHAnsi" w:eastAsia="SimSun" w:hAnsiTheme="minorHAnsi" w:cstheme="minorHAnsi"/>
                  <w:bCs/>
                  <w:iCs/>
                  <w:lang w:val="en-US"/>
                </w:rPr>
                <w:t>MCC</w:t>
              </w:r>
            </w:ins>
          </w:p>
        </w:tc>
        <w:tc>
          <w:tcPr>
            <w:tcW w:w="8395" w:type="dxa"/>
          </w:tcPr>
          <w:p w14:paraId="6865536F" w14:textId="0F872603" w:rsidR="00FE1FDD" w:rsidRDefault="00FE1FDD" w:rsidP="00F4215A">
            <w:pPr>
              <w:spacing w:after="120"/>
              <w:jc w:val="both"/>
              <w:rPr>
                <w:ins w:id="1390" w:author="Jingjing Chen" w:date="2022-02-23T15:41:00Z"/>
                <w:rFonts w:asciiTheme="minorHAnsi" w:eastAsia="SimSun" w:hAnsiTheme="minorHAnsi" w:cstheme="minorHAnsi"/>
                <w:bCs/>
                <w:iCs/>
                <w:lang w:val="en-US"/>
              </w:rPr>
            </w:pPr>
            <w:ins w:id="1391" w:author="Jingjing Chen" w:date="2022-02-23T15:42:00Z">
              <w:r>
                <w:rPr>
                  <w:rFonts w:asciiTheme="minorHAnsi" w:eastAsia="SimSun" w:hAnsiTheme="minorHAnsi" w:cstheme="minorHAnsi" w:hint="eastAsia"/>
                  <w:bCs/>
                  <w:iCs/>
                  <w:lang w:val="en-US"/>
                </w:rPr>
                <w:t>O</w:t>
              </w:r>
              <w:r>
                <w:rPr>
                  <w:rFonts w:asciiTheme="minorHAnsi" w:eastAsia="SimSun" w:hAnsiTheme="minorHAnsi" w:cstheme="minorHAnsi"/>
                  <w:bCs/>
                  <w:iCs/>
                  <w:lang w:val="en-US"/>
                </w:rPr>
                <w:t>K with the recommended WF.</w:t>
              </w:r>
            </w:ins>
          </w:p>
        </w:tc>
      </w:tr>
      <w:tr w:rsidR="00A15B3D" w:rsidRPr="00BC2CD5" w14:paraId="446859E1" w14:textId="77777777">
        <w:trPr>
          <w:ins w:id="1392" w:author="HW - 102" w:date="2022-02-23T15:48:00Z"/>
        </w:trPr>
        <w:tc>
          <w:tcPr>
            <w:tcW w:w="1236" w:type="dxa"/>
          </w:tcPr>
          <w:p w14:paraId="170F8F4A" w14:textId="0C362FF4" w:rsidR="00A15B3D" w:rsidRDefault="00A15B3D" w:rsidP="00A15B3D">
            <w:pPr>
              <w:spacing w:after="120"/>
              <w:jc w:val="both"/>
              <w:rPr>
                <w:ins w:id="1393" w:author="HW - 102" w:date="2022-02-23T15:48:00Z"/>
                <w:rFonts w:asciiTheme="minorHAnsi" w:eastAsia="SimSun" w:hAnsiTheme="minorHAnsi" w:cstheme="minorHAnsi"/>
                <w:bCs/>
                <w:iCs/>
                <w:lang w:val="en-US"/>
              </w:rPr>
            </w:pPr>
            <w:ins w:id="1394" w:author="HW - 102" w:date="2022-02-23T15:48:00Z">
              <w:r>
                <w:rPr>
                  <w:rFonts w:asciiTheme="minorHAnsi" w:eastAsia="SimSun" w:hAnsiTheme="minorHAnsi" w:cstheme="minorHAnsi" w:hint="eastAsia"/>
                  <w:bCs/>
                  <w:iCs/>
                  <w:lang w:val="en-US"/>
                </w:rPr>
                <w:t>H</w:t>
              </w:r>
              <w:r>
                <w:rPr>
                  <w:rFonts w:asciiTheme="minorHAnsi" w:eastAsia="SimSun" w:hAnsiTheme="minorHAnsi" w:cstheme="minorHAnsi"/>
                  <w:bCs/>
                  <w:iCs/>
                  <w:lang w:val="en-US"/>
                </w:rPr>
                <w:t>uawei</w:t>
              </w:r>
            </w:ins>
          </w:p>
        </w:tc>
        <w:tc>
          <w:tcPr>
            <w:tcW w:w="8395" w:type="dxa"/>
          </w:tcPr>
          <w:p w14:paraId="4AF8C347" w14:textId="15DA5087" w:rsidR="00A15B3D" w:rsidRDefault="00A15B3D" w:rsidP="00A15B3D">
            <w:pPr>
              <w:spacing w:after="120"/>
              <w:jc w:val="both"/>
              <w:rPr>
                <w:ins w:id="1395" w:author="HW - 102" w:date="2022-02-23T15:48:00Z"/>
                <w:rFonts w:asciiTheme="minorHAnsi" w:eastAsia="SimSun" w:hAnsiTheme="minorHAnsi" w:cstheme="minorHAnsi"/>
                <w:bCs/>
                <w:iCs/>
                <w:lang w:val="en-US"/>
              </w:rPr>
            </w:pPr>
            <w:ins w:id="1396" w:author="HW - 102" w:date="2022-02-23T15:48:00Z">
              <w:r>
                <w:rPr>
                  <w:rFonts w:asciiTheme="minorHAnsi" w:eastAsia="SimSun" w:hAnsiTheme="minorHAnsi" w:cstheme="minorHAnsi"/>
                  <w:bCs/>
                  <w:iCs/>
                  <w:lang w:val="en-US"/>
                </w:rPr>
                <w:t>same view as QC/Intel/vivo/MTK  that recommendation to RAN2 on RRC signaling is not necessary.</w:t>
              </w:r>
            </w:ins>
          </w:p>
        </w:tc>
      </w:tr>
      <w:tr w:rsidR="001077F5" w:rsidRPr="00BC2CD5" w14:paraId="69F1F9A3" w14:textId="77777777">
        <w:trPr>
          <w:ins w:id="1397" w:author="CATT_RAN4#102" w:date="2022-02-23T21:04:00Z"/>
        </w:trPr>
        <w:tc>
          <w:tcPr>
            <w:tcW w:w="1236" w:type="dxa"/>
          </w:tcPr>
          <w:p w14:paraId="096AADD9" w14:textId="0302D083" w:rsidR="001077F5" w:rsidRDefault="001077F5" w:rsidP="00A15B3D">
            <w:pPr>
              <w:spacing w:after="120"/>
              <w:jc w:val="both"/>
              <w:rPr>
                <w:ins w:id="1398" w:author="CATT_RAN4#102" w:date="2022-02-23T21:04:00Z"/>
                <w:rFonts w:asciiTheme="minorHAnsi" w:eastAsia="SimSun" w:hAnsiTheme="minorHAnsi" w:cstheme="minorHAnsi"/>
                <w:bCs/>
                <w:iCs/>
                <w:lang w:val="en-US"/>
              </w:rPr>
            </w:pPr>
            <w:ins w:id="1399" w:author="CATT_RAN4#102" w:date="2022-02-23T21:04:00Z">
              <w:r>
                <w:rPr>
                  <w:rFonts w:asciiTheme="minorHAnsi" w:eastAsia="SimSun" w:hAnsiTheme="minorHAnsi" w:cstheme="minorHAnsi" w:hint="eastAsia"/>
                  <w:bCs/>
                  <w:iCs/>
                  <w:lang w:val="en-US"/>
                </w:rPr>
                <w:t>CATT</w:t>
              </w:r>
            </w:ins>
          </w:p>
        </w:tc>
        <w:tc>
          <w:tcPr>
            <w:tcW w:w="8395" w:type="dxa"/>
          </w:tcPr>
          <w:p w14:paraId="5C9C0ED5" w14:textId="3DD225CF" w:rsidR="001077F5" w:rsidRDefault="001077F5" w:rsidP="00A15B3D">
            <w:pPr>
              <w:spacing w:after="120"/>
              <w:jc w:val="both"/>
              <w:rPr>
                <w:ins w:id="1400" w:author="CATT_RAN4#102" w:date="2022-02-23T21:04:00Z"/>
                <w:rFonts w:asciiTheme="minorHAnsi" w:eastAsia="SimSun" w:hAnsiTheme="minorHAnsi" w:cstheme="minorHAnsi"/>
                <w:bCs/>
                <w:iCs/>
                <w:lang w:val="en-US"/>
              </w:rPr>
            </w:pPr>
            <w:ins w:id="1401" w:author="CATT_RAN4#102" w:date="2022-02-23T21:04:00Z">
              <w:r>
                <w:rPr>
                  <w:rFonts w:asciiTheme="minorHAnsi" w:eastAsia="SimSun" w:hAnsiTheme="minorHAnsi" w:cstheme="minorHAnsi"/>
                  <w:bCs/>
                  <w:iCs/>
                  <w:lang w:val="en-US"/>
                </w:rPr>
                <w:t>A</w:t>
              </w:r>
              <w:r>
                <w:rPr>
                  <w:rFonts w:asciiTheme="minorHAnsi" w:eastAsia="SimSun" w:hAnsiTheme="minorHAnsi" w:cstheme="minorHAnsi" w:hint="eastAsia"/>
                  <w:bCs/>
                  <w:iCs/>
                  <w:lang w:val="en-US"/>
                </w:rPr>
                <w:t xml:space="preserve">gree with QC that no need to recommend the RRC </w:t>
              </w:r>
            </w:ins>
            <w:ins w:id="1402" w:author="CATT_RAN4#102" w:date="2022-02-23T21:05:00Z">
              <w:r>
                <w:rPr>
                  <w:rFonts w:asciiTheme="minorHAnsi" w:eastAsia="SimSun" w:hAnsiTheme="minorHAnsi" w:cstheme="minorHAnsi" w:hint="eastAsia"/>
                  <w:bCs/>
                  <w:iCs/>
                  <w:lang w:val="en-US"/>
                </w:rPr>
                <w:t xml:space="preserve">design. </w:t>
              </w:r>
              <w:r>
                <w:rPr>
                  <w:rFonts w:asciiTheme="minorHAnsi" w:eastAsia="SimSun" w:hAnsiTheme="minorHAnsi" w:cstheme="minorHAnsi"/>
                  <w:bCs/>
                  <w:iCs/>
                  <w:lang w:val="en-US"/>
                </w:rPr>
                <w:t>A</w:t>
              </w:r>
              <w:r>
                <w:rPr>
                  <w:rFonts w:asciiTheme="minorHAnsi" w:eastAsia="SimSun" w:hAnsiTheme="minorHAnsi" w:cstheme="minorHAnsi" w:hint="eastAsia"/>
                  <w:bCs/>
                  <w:iCs/>
                  <w:lang w:val="en-US"/>
                </w:rPr>
                <w:t>ctually in previous LS, we have already informed the potential combination of concurrent gap and NCSG</w:t>
              </w:r>
            </w:ins>
            <w:ins w:id="1403" w:author="CATT_RAN4#102" w:date="2022-02-23T21:06:00Z">
              <w:r>
                <w:rPr>
                  <w:rFonts w:asciiTheme="minorHAnsi" w:eastAsia="SimSun" w:hAnsiTheme="minorHAnsi" w:cstheme="minorHAnsi" w:hint="eastAsia"/>
                  <w:bCs/>
                  <w:iCs/>
                  <w:lang w:val="en-US"/>
                </w:rPr>
                <w:t xml:space="preserve"> and there is no need to repeat. </w:t>
              </w:r>
            </w:ins>
          </w:p>
        </w:tc>
      </w:tr>
    </w:tbl>
    <w:p w14:paraId="240AC6D9" w14:textId="77777777" w:rsidR="00DF07DC" w:rsidRDefault="00DF07DC">
      <w:pPr>
        <w:spacing w:after="120"/>
        <w:jc w:val="both"/>
        <w:rPr>
          <w:rFonts w:asciiTheme="minorHAnsi" w:eastAsia="SimSun" w:hAnsiTheme="minorHAnsi" w:cstheme="minorHAnsi"/>
          <w:b/>
          <w:bCs/>
          <w:iCs/>
          <w:u w:val="single"/>
          <w:lang w:val="en-US"/>
        </w:rPr>
      </w:pPr>
    </w:p>
    <w:p w14:paraId="4C7B29D4" w14:textId="77777777" w:rsidR="00DF07DC" w:rsidRDefault="00DF07DC">
      <w:pPr>
        <w:rPr>
          <w:rFonts w:asciiTheme="minorHAnsi" w:eastAsia="SimSun" w:hAnsiTheme="minorHAnsi" w:cstheme="minorHAnsi"/>
          <w:bCs/>
          <w:iCs/>
          <w:lang w:val="en-US"/>
        </w:rPr>
      </w:pPr>
    </w:p>
    <w:p w14:paraId="2C00904B" w14:textId="77777777" w:rsidR="00DF07DC" w:rsidRPr="00BC2CD5" w:rsidRDefault="00DF07DC">
      <w:pPr>
        <w:rPr>
          <w:lang w:val="en-US"/>
          <w:rPrChange w:id="1404" w:author="MK" w:date="2022-02-22T18:06:00Z">
            <w:rPr/>
          </w:rPrChange>
        </w:rPr>
      </w:pPr>
    </w:p>
    <w:p w14:paraId="2CAC64C4" w14:textId="77777777" w:rsidR="00DF07DC" w:rsidRDefault="0061308C">
      <w:pPr>
        <w:pStyle w:val="Heading3"/>
        <w:rPr>
          <w:sz w:val="24"/>
          <w:szCs w:val="16"/>
        </w:rPr>
      </w:pPr>
      <w:r>
        <w:rPr>
          <w:sz w:val="24"/>
          <w:szCs w:val="16"/>
        </w:rPr>
        <w:t>CRs/TPs comments collection</w:t>
      </w:r>
    </w:p>
    <w:p w14:paraId="6CA26CAC" w14:textId="77777777" w:rsidR="00DF07DC" w:rsidRDefault="0061308C">
      <w:pPr>
        <w:rPr>
          <w:i/>
          <w:color w:val="0070C0"/>
          <w:lang w:val="en-US"/>
        </w:rPr>
      </w:pPr>
      <w:r>
        <w:rPr>
          <w:i/>
          <w:color w:val="0070C0"/>
          <w:lang w:val="en-US"/>
        </w:rPr>
        <w:t xml:space="preserve">For </w:t>
      </w:r>
      <w:r>
        <w:rPr>
          <w:rFonts w:hint="eastAsia"/>
          <w:i/>
          <w:color w:val="0070C0"/>
          <w:lang w:val="en-US"/>
        </w:rPr>
        <w:t>close</w:t>
      </w:r>
      <w:r>
        <w:rPr>
          <w:i/>
          <w:color w:val="0070C0"/>
          <w:lang w:val="en-US"/>
        </w:rPr>
        <w:t>-</w:t>
      </w:r>
      <w:r>
        <w:rPr>
          <w:rFonts w:hint="eastAsia"/>
          <w:i/>
          <w:color w:val="0070C0"/>
          <w:lang w:val="en-US"/>
        </w:rPr>
        <w:t>to</w:t>
      </w:r>
      <w:r>
        <w:rPr>
          <w:i/>
          <w:color w:val="0070C0"/>
          <w:lang w:val="en-US"/>
        </w:rPr>
        <w:t>-finalize</w:t>
      </w:r>
      <w:r>
        <w:rPr>
          <w:rFonts w:hint="eastAsia"/>
          <w:i/>
          <w:color w:val="0070C0"/>
          <w:lang w:val="en-US"/>
        </w:rPr>
        <w:t xml:space="preserve"> WIs and maintenance</w:t>
      </w:r>
      <w:r>
        <w:rPr>
          <w:i/>
          <w:color w:val="0070C0"/>
          <w:lang w:val="en-US"/>
        </w:rPr>
        <w:t xml:space="preserve"> work</w:t>
      </w:r>
      <w:r>
        <w:rPr>
          <w:rFonts w:hint="eastAsia"/>
          <w:i/>
          <w:color w:val="0070C0"/>
          <w:lang w:val="en-US"/>
        </w:rPr>
        <w:t xml:space="preserve">, </w:t>
      </w:r>
      <w:r>
        <w:rPr>
          <w:i/>
          <w:color w:val="0070C0"/>
          <w:lang w:val="en-US"/>
        </w:rPr>
        <w:t>comments collections</w:t>
      </w:r>
      <w:r>
        <w:rPr>
          <w:rFonts w:hint="eastAsia"/>
          <w:i/>
          <w:color w:val="0070C0"/>
          <w:lang w:val="en-US"/>
        </w:rPr>
        <w:t xml:space="preserve"> can be arranged for TPs and CRs. For ongoing WIs, </w:t>
      </w:r>
      <w:r>
        <w:rPr>
          <w:i/>
          <w:color w:val="0070C0"/>
          <w:lang w:val="en-US"/>
        </w:rPr>
        <w:t>suggest</w:t>
      </w:r>
      <w:r>
        <w:rPr>
          <w:rFonts w:hint="eastAsia"/>
          <w:i/>
          <w:color w:val="0070C0"/>
          <w:lang w:val="en-US"/>
        </w:rPr>
        <w:t xml:space="preserve"> to focus on open issues discussion on 1</w:t>
      </w:r>
      <w:r>
        <w:rPr>
          <w:rFonts w:hint="eastAsia"/>
          <w:i/>
          <w:color w:val="0070C0"/>
          <w:vertAlign w:val="superscript"/>
          <w:lang w:val="en-US"/>
        </w:rPr>
        <w:t>st</w:t>
      </w:r>
      <w:r>
        <w:rPr>
          <w:rFonts w:hint="eastAsia"/>
          <w:i/>
          <w:color w:val="0070C0"/>
          <w:lang w:val="en-US"/>
        </w:rPr>
        <w:t xml:space="preserve"> round.</w:t>
      </w:r>
    </w:p>
    <w:tbl>
      <w:tblPr>
        <w:tblStyle w:val="TableGrid"/>
        <w:tblW w:w="0" w:type="auto"/>
        <w:tblLook w:val="04A0" w:firstRow="1" w:lastRow="0" w:firstColumn="1" w:lastColumn="0" w:noHBand="0" w:noVBand="1"/>
      </w:tblPr>
      <w:tblGrid>
        <w:gridCol w:w="876"/>
        <w:gridCol w:w="8755"/>
      </w:tblGrid>
      <w:tr w:rsidR="00DF07DC" w14:paraId="26D9FCF7" w14:textId="77777777">
        <w:tc>
          <w:tcPr>
            <w:tcW w:w="1236" w:type="dxa"/>
          </w:tcPr>
          <w:p w14:paraId="2E2FE88A" w14:textId="77777777" w:rsidR="00DF07DC" w:rsidRDefault="0061308C">
            <w:pPr>
              <w:spacing w:after="120"/>
              <w:rPr>
                <w:rFonts w:eastAsiaTheme="minorEastAsia"/>
                <w:b/>
                <w:bCs/>
                <w:color w:val="0070C0"/>
                <w:lang w:val="en-US"/>
              </w:rPr>
            </w:pPr>
            <w:r>
              <w:rPr>
                <w:rFonts w:eastAsiaTheme="minorEastAsia"/>
                <w:b/>
                <w:bCs/>
                <w:color w:val="0070C0"/>
                <w:lang w:val="en-US"/>
              </w:rPr>
              <w:t>CR/TP number</w:t>
            </w:r>
          </w:p>
        </w:tc>
        <w:tc>
          <w:tcPr>
            <w:tcW w:w="8395" w:type="dxa"/>
          </w:tcPr>
          <w:p w14:paraId="7EF8B8E4" w14:textId="77777777" w:rsidR="00DF07DC" w:rsidRDefault="0061308C">
            <w:pPr>
              <w:spacing w:after="120"/>
              <w:rPr>
                <w:rFonts w:eastAsiaTheme="minorEastAsia"/>
                <w:b/>
                <w:bCs/>
                <w:color w:val="0070C0"/>
                <w:lang w:val="en-US"/>
              </w:rPr>
            </w:pPr>
            <w:r>
              <w:rPr>
                <w:rFonts w:eastAsiaTheme="minorEastAsia"/>
                <w:b/>
                <w:bCs/>
                <w:color w:val="0070C0"/>
                <w:lang w:val="en-US"/>
              </w:rPr>
              <w:t>Comments collection</w:t>
            </w:r>
          </w:p>
        </w:tc>
      </w:tr>
      <w:tr w:rsidR="00DF07DC" w:rsidRPr="00BC2CD5" w14:paraId="223D7BC0" w14:textId="77777777">
        <w:tc>
          <w:tcPr>
            <w:tcW w:w="1236" w:type="dxa"/>
          </w:tcPr>
          <w:p w14:paraId="13CA4635" w14:textId="77777777" w:rsidR="00DF07DC" w:rsidRDefault="00574D27">
            <w:pPr>
              <w:spacing w:after="120"/>
              <w:rPr>
                <w:rFonts w:ascii="Arial" w:hAnsi="Arial" w:cs="Arial"/>
                <w:b/>
                <w:bCs/>
                <w:color w:val="0000FF"/>
                <w:sz w:val="16"/>
                <w:szCs w:val="16"/>
                <w:u w:val="single"/>
              </w:rPr>
            </w:pPr>
            <w:hyperlink r:id="rId22" w:history="1">
              <w:r w:rsidR="0061308C">
                <w:rPr>
                  <w:rStyle w:val="Hyperlink"/>
                  <w:rFonts w:ascii="Arial" w:hAnsi="Arial" w:cs="Arial"/>
                  <w:b/>
                  <w:bCs/>
                  <w:sz w:val="16"/>
                  <w:szCs w:val="16"/>
                </w:rPr>
                <w:t>R4-2203716</w:t>
              </w:r>
            </w:hyperlink>
          </w:p>
          <w:p w14:paraId="51F414C0" w14:textId="77777777" w:rsidR="00DF07DC" w:rsidRDefault="0061308C">
            <w:pPr>
              <w:spacing w:after="120"/>
              <w:rPr>
                <w:rFonts w:eastAsiaTheme="minorEastAsia"/>
                <w:color w:val="0070C0"/>
                <w:lang w:val="en-US"/>
              </w:rPr>
            </w:pPr>
            <w:r>
              <w:rPr>
                <w:rFonts w:ascii="Arial" w:hAnsi="Arial" w:cs="Arial"/>
                <w:sz w:val="16"/>
                <w:szCs w:val="16"/>
              </w:rPr>
              <w:t>Qualcomm, Inc.</w:t>
            </w:r>
          </w:p>
        </w:tc>
        <w:tc>
          <w:tcPr>
            <w:tcW w:w="8395" w:type="dxa"/>
          </w:tcPr>
          <w:p w14:paraId="13AE2CCA" w14:textId="77777777" w:rsidR="00DF07DC" w:rsidRDefault="00255049">
            <w:pPr>
              <w:spacing w:after="120"/>
              <w:rPr>
                <w:ins w:id="1405" w:author="HW - 102" w:date="2022-02-23T15:48:00Z"/>
                <w:rFonts w:eastAsia="PMingLiU"/>
                <w:color w:val="0070C0"/>
                <w:lang w:val="en-US" w:eastAsia="zh-TW"/>
              </w:rPr>
            </w:pPr>
            <w:ins w:id="1406" w:author="Ato-MediaTek" w:date="2022-02-22T19:48:00Z">
              <w:r>
                <w:rPr>
                  <w:rFonts w:eastAsia="PMingLiU" w:hint="eastAsia"/>
                  <w:color w:val="0070C0"/>
                  <w:lang w:val="en-US" w:eastAsia="zh-TW"/>
                </w:rPr>
                <w:t>M</w:t>
              </w:r>
              <w:r>
                <w:rPr>
                  <w:rFonts w:eastAsia="PMingLiU"/>
                  <w:color w:val="0070C0"/>
                  <w:lang w:val="en-US" w:eastAsia="zh-TW"/>
                </w:rPr>
                <w:t xml:space="preserve">TK: similar comment in the open issue. The CR seems to focus on only the case the all MOs are indicated with </w:t>
              </w:r>
              <w:r w:rsidRPr="00490248">
                <w:rPr>
                  <w:rFonts w:eastAsia="PMingLiU"/>
                  <w:color w:val="0070C0"/>
                  <w:lang w:val="en-US" w:eastAsia="zh-TW"/>
                </w:rPr>
                <w:t>deriveSSB-IndexFromCell-inter</w:t>
              </w:r>
              <w:r>
                <w:rPr>
                  <w:rFonts w:eastAsia="PMingLiU"/>
                  <w:color w:val="0070C0"/>
                  <w:lang w:val="en-US" w:eastAsia="zh-TW"/>
                </w:rPr>
                <w:t xml:space="preserve">. We also need to consider the case when some MO is not indicated with </w:t>
              </w:r>
              <w:r w:rsidRPr="00232AB7">
                <w:rPr>
                  <w:rFonts w:eastAsia="PMingLiU"/>
                  <w:color w:val="0070C0"/>
                  <w:lang w:val="en-US" w:eastAsia="zh-TW"/>
                </w:rPr>
                <w:t>deriveSSB-IndexFromCell-inter.</w:t>
              </w:r>
            </w:ins>
          </w:p>
          <w:p w14:paraId="1BF8FB01" w14:textId="77777777" w:rsidR="00A15B3D" w:rsidRDefault="00A15B3D" w:rsidP="00A15B3D">
            <w:pPr>
              <w:spacing w:after="120"/>
              <w:rPr>
                <w:ins w:id="1407" w:author="HW - 102" w:date="2022-02-23T15:48:00Z"/>
                <w:rFonts w:eastAsia="PMingLiU"/>
                <w:color w:val="0070C0"/>
                <w:lang w:val="en-US" w:eastAsia="zh-TW"/>
              </w:rPr>
            </w:pPr>
            <w:ins w:id="1408" w:author="HW - 102" w:date="2022-02-23T15:48:00Z">
              <w:r>
                <w:rPr>
                  <w:rFonts w:eastAsia="PMingLiU"/>
                  <w:color w:val="0070C0"/>
                  <w:lang w:val="en-US" w:eastAsia="zh-TW"/>
                </w:rPr>
                <w:t>Huawei:</w:t>
              </w:r>
            </w:ins>
          </w:p>
          <w:p w14:paraId="39C222FD" w14:textId="77777777" w:rsidR="00A15B3D" w:rsidRDefault="00A15B3D" w:rsidP="00A15B3D">
            <w:pPr>
              <w:spacing w:after="120"/>
              <w:rPr>
                <w:ins w:id="1409" w:author="HW - 102" w:date="2022-02-23T15:48:00Z"/>
                <w:rFonts w:eastAsia="PMingLiU"/>
                <w:color w:val="0070C0"/>
                <w:lang w:val="en-US" w:eastAsia="zh-TW"/>
              </w:rPr>
            </w:pPr>
            <w:ins w:id="1410" w:author="HW - 102" w:date="2022-02-23T15:48:00Z">
              <w:r>
                <w:rPr>
                  <w:rFonts w:eastAsia="PMingLiU"/>
                  <w:color w:val="0070C0"/>
                  <w:lang w:val="en-US" w:eastAsia="zh-TW"/>
                </w:rPr>
                <w:t xml:space="preserve">We do not see the need to differentiate the two cases for fully overlapped SSB symbol among MOs and non-fully overlapped SSB symbol, instead the requirements can be </w:t>
              </w:r>
              <w:r>
                <w:rPr>
                  <w:rFonts w:eastAsia="PMingLiU"/>
                  <w:color w:val="0070C0"/>
                  <w:lang w:val="en-US" w:eastAsia="zh-TW"/>
                </w:rPr>
                <w:lastRenderedPageBreak/>
                <w:t xml:space="preserve">generic. We also agree with MTK to consider the cases where some MOs are not indicated with </w:t>
              </w:r>
              <w:r w:rsidRPr="00232AB7">
                <w:rPr>
                  <w:rFonts w:eastAsia="PMingLiU"/>
                  <w:color w:val="0070C0"/>
                  <w:lang w:val="en-US" w:eastAsia="zh-TW"/>
                </w:rPr>
                <w:t>deriveSSB-IndexFromCell-inter</w:t>
              </w:r>
              <w:r>
                <w:rPr>
                  <w:rFonts w:eastAsia="PMingLiU"/>
                  <w:color w:val="0070C0"/>
                  <w:lang w:val="en-US" w:eastAsia="zh-TW"/>
                </w:rPr>
                <w:t>, and our wording suggestion is as follows.</w:t>
              </w:r>
            </w:ins>
          </w:p>
          <w:p w14:paraId="67C524A4" w14:textId="77777777" w:rsidR="00A15B3D" w:rsidRPr="00DD481F" w:rsidRDefault="00A15B3D" w:rsidP="00A15B3D">
            <w:pPr>
              <w:spacing w:after="120"/>
              <w:rPr>
                <w:ins w:id="1411" w:author="HW - 102" w:date="2022-02-23T15:48:00Z"/>
                <w:highlight w:val="yellow"/>
                <w:lang w:val="en-US"/>
              </w:rPr>
            </w:pPr>
            <w:ins w:id="1412" w:author="HW - 102" w:date="2022-02-23T15:48:00Z">
              <w:r w:rsidRPr="00DD481F">
                <w:rPr>
                  <w:highlight w:val="yellow"/>
                  <w:lang w:val="en-US"/>
                </w:rPr>
                <w:t xml:space="preserve">the UE is not expected to transmit PUCCH/PUSCH/SRS on the union of restricted serving cell symbols due to measurement of all MOs, where the restricted serving cell symbols due to measurement of MO i include </w:t>
              </w:r>
            </w:ins>
          </w:p>
          <w:p w14:paraId="111B9487" w14:textId="77777777" w:rsidR="00A15B3D" w:rsidRPr="00DD481F" w:rsidRDefault="00A15B3D" w:rsidP="00A15B3D">
            <w:pPr>
              <w:pStyle w:val="ListParagraph"/>
              <w:numPr>
                <w:ilvl w:val="0"/>
                <w:numId w:val="15"/>
              </w:numPr>
              <w:spacing w:after="120"/>
              <w:ind w:firstLineChars="0"/>
              <w:rPr>
                <w:ins w:id="1413" w:author="HW - 102" w:date="2022-02-23T15:48:00Z"/>
                <w:rFonts w:eastAsia="PMingLiU"/>
                <w:color w:val="0070C0"/>
                <w:highlight w:val="yellow"/>
                <w:lang w:val="en-US" w:eastAsia="zh-TW"/>
              </w:rPr>
            </w:pPr>
            <w:ins w:id="1414" w:author="HW - 102" w:date="2022-02-23T15:48:00Z">
              <w:r w:rsidRPr="00DD481F">
                <w:rPr>
                  <w:highlight w:val="yellow"/>
                  <w:lang w:val="en-US"/>
                </w:rPr>
                <w:t xml:space="preserve">serving cell symbols fully or partially overlap with SSB symbols to be measured on MO i, and 1 data symbol before each consecutive SSB symbols to be measured and 1 data symbol after each consecutive SSB symbols to be measured within SMTC window duration, if </w:t>
              </w:r>
              <w:r w:rsidRPr="00DD481F">
                <w:rPr>
                  <w:rFonts w:eastAsia="PMingLiU"/>
                  <w:color w:val="0070C0"/>
                  <w:highlight w:val="yellow"/>
                  <w:lang w:val="en-US" w:eastAsia="zh-TW"/>
                </w:rPr>
                <w:t>deriveSSB-IndexFromCell-inter is enabled for MO i</w:t>
              </w:r>
            </w:ins>
          </w:p>
          <w:p w14:paraId="6A1DB690" w14:textId="77777777" w:rsidR="00A15B3D" w:rsidRPr="00DD481F" w:rsidRDefault="00A15B3D" w:rsidP="00A15B3D">
            <w:pPr>
              <w:pStyle w:val="ListParagraph"/>
              <w:numPr>
                <w:ilvl w:val="0"/>
                <w:numId w:val="15"/>
              </w:numPr>
              <w:spacing w:after="120"/>
              <w:ind w:firstLineChars="0"/>
              <w:rPr>
                <w:ins w:id="1415" w:author="HW - 102" w:date="2022-02-23T15:48:00Z"/>
                <w:rFonts w:eastAsia="PMingLiU"/>
                <w:color w:val="0070C0"/>
                <w:highlight w:val="yellow"/>
                <w:lang w:val="en-US" w:eastAsia="zh-TW"/>
              </w:rPr>
            </w:pPr>
            <w:ins w:id="1416" w:author="HW - 102" w:date="2022-02-23T15:48:00Z">
              <w:r w:rsidRPr="00DD481F">
                <w:rPr>
                  <w:highlight w:val="yellow"/>
                  <w:lang w:val="en-US"/>
                </w:rPr>
                <w:t xml:space="preserve">serving cell symbols fully or partially overlap with SMTC window for MO i, if </w:t>
              </w:r>
              <w:r w:rsidRPr="00DD481F">
                <w:rPr>
                  <w:rFonts w:eastAsia="PMingLiU"/>
                  <w:color w:val="0070C0"/>
                  <w:highlight w:val="yellow"/>
                  <w:lang w:val="en-US" w:eastAsia="zh-TW"/>
                </w:rPr>
                <w:t>deriveSSB-IndexFromCell-inter is not enabled for MO i</w:t>
              </w:r>
            </w:ins>
          </w:p>
          <w:p w14:paraId="1BCCFE1E" w14:textId="38E1E535" w:rsidR="00A15B3D" w:rsidRPr="00A15B3D" w:rsidRDefault="00A15B3D">
            <w:pPr>
              <w:spacing w:after="120"/>
              <w:rPr>
                <w:rFonts w:eastAsiaTheme="minorEastAsia"/>
                <w:color w:val="0070C0"/>
                <w:lang w:val="en-US"/>
              </w:rPr>
            </w:pPr>
          </w:p>
        </w:tc>
      </w:tr>
      <w:tr w:rsidR="00DF07DC" w:rsidRPr="00BC2CD5" w14:paraId="363810AE" w14:textId="77777777">
        <w:tc>
          <w:tcPr>
            <w:tcW w:w="1236" w:type="dxa"/>
          </w:tcPr>
          <w:p w14:paraId="2BC126BB" w14:textId="77777777" w:rsidR="00DF07DC" w:rsidRDefault="00574D27">
            <w:pPr>
              <w:spacing w:after="120"/>
              <w:rPr>
                <w:rFonts w:ascii="Arial" w:hAnsi="Arial" w:cs="Arial"/>
                <w:b/>
                <w:bCs/>
                <w:color w:val="0000FF"/>
                <w:sz w:val="16"/>
                <w:szCs w:val="16"/>
                <w:u w:val="single"/>
              </w:rPr>
            </w:pPr>
            <w:hyperlink r:id="rId23" w:history="1">
              <w:r w:rsidR="0061308C">
                <w:rPr>
                  <w:rStyle w:val="Hyperlink"/>
                  <w:rFonts w:ascii="Arial" w:hAnsi="Arial" w:cs="Arial"/>
                  <w:b/>
                  <w:bCs/>
                  <w:sz w:val="16"/>
                  <w:szCs w:val="16"/>
                </w:rPr>
                <w:t>R4-2203740</w:t>
              </w:r>
            </w:hyperlink>
          </w:p>
          <w:p w14:paraId="2BF78D55" w14:textId="77777777" w:rsidR="00DF07DC" w:rsidRDefault="0061308C">
            <w:pPr>
              <w:spacing w:after="120"/>
              <w:rPr>
                <w:rFonts w:eastAsiaTheme="minorEastAsia"/>
                <w:color w:val="0070C0"/>
                <w:lang w:val="en-US"/>
              </w:rPr>
            </w:pPr>
            <w:r>
              <w:rPr>
                <w:rFonts w:ascii="Arial" w:hAnsi="Arial" w:cs="Arial"/>
                <w:sz w:val="16"/>
                <w:szCs w:val="16"/>
              </w:rPr>
              <w:t>Apple</w:t>
            </w:r>
          </w:p>
        </w:tc>
        <w:tc>
          <w:tcPr>
            <w:tcW w:w="8395" w:type="dxa"/>
          </w:tcPr>
          <w:p w14:paraId="432F356A" w14:textId="77777777" w:rsidR="00DF07DC" w:rsidRDefault="0061308C" w:rsidP="00DF07DC">
            <w:pPr>
              <w:tabs>
                <w:tab w:val="left" w:pos="829"/>
              </w:tabs>
              <w:spacing w:after="120"/>
              <w:rPr>
                <w:ins w:id="1417" w:author="Ato-MediaTek" w:date="2022-02-22T19:48:00Z"/>
                <w:rFonts w:eastAsiaTheme="minorEastAsia"/>
                <w:color w:val="0070C0"/>
                <w:lang w:val="en-US"/>
              </w:rPr>
            </w:pPr>
            <w:ins w:id="1418" w:author="Chu-Hsiang Huang" w:date="2022-02-21T16:41:00Z">
              <w:r>
                <w:rPr>
                  <w:rFonts w:eastAsiaTheme="minorEastAsia"/>
                  <w:color w:val="0070C0"/>
                  <w:lang w:val="en-US"/>
                </w:rPr>
                <w:t>QC: IE name should be TBD, and also pending sub-topic 4 discussion</w:t>
              </w:r>
            </w:ins>
          </w:p>
          <w:p w14:paraId="5225A1D3" w14:textId="77777777" w:rsidR="00255049" w:rsidRDefault="00255049">
            <w:pPr>
              <w:tabs>
                <w:tab w:val="left" w:pos="829"/>
              </w:tabs>
              <w:spacing w:after="120"/>
              <w:rPr>
                <w:ins w:id="1419" w:author="Qiming Li" w:date="2022-02-23T11:08:00Z"/>
                <w:rFonts w:eastAsia="PMingLiU"/>
                <w:color w:val="0070C0"/>
                <w:lang w:val="en-US" w:eastAsia="zh-TW"/>
              </w:rPr>
            </w:pPr>
            <w:ins w:id="1420" w:author="Ato-MediaTek" w:date="2022-02-22T19:48:00Z">
              <w:r>
                <w:rPr>
                  <w:rFonts w:eastAsia="PMingLiU" w:hint="eastAsia"/>
                  <w:color w:val="0070C0"/>
                  <w:lang w:val="en-US" w:eastAsia="zh-TW"/>
                </w:rPr>
                <w:t>M</w:t>
              </w:r>
              <w:r>
                <w:rPr>
                  <w:rFonts w:eastAsia="PMingLiU"/>
                  <w:color w:val="0070C0"/>
                  <w:lang w:val="en-US" w:eastAsia="zh-TW"/>
                </w:rPr>
                <w:t>TK:</w:t>
              </w:r>
              <w:r>
                <w:rPr>
                  <w:rFonts w:eastAsia="PMingLiU" w:hint="eastAsia"/>
                  <w:color w:val="0070C0"/>
                  <w:lang w:val="en-US" w:eastAsia="zh-TW"/>
                </w:rPr>
                <w:t xml:space="preserve"> </w:t>
              </w:r>
              <w:r>
                <w:rPr>
                  <w:rFonts w:eastAsia="PMingLiU"/>
                  <w:color w:val="0070C0"/>
                  <w:lang w:val="en-US" w:eastAsia="zh-TW"/>
                </w:rPr>
                <w:t>As commented in the open issue, we also need to know the tolerance in terms of the PDSCH SCS, which will be used as the foundation of scheduling restriction requirement.</w:t>
              </w:r>
            </w:ins>
          </w:p>
          <w:p w14:paraId="52F5AE99" w14:textId="4241B4BE" w:rsidR="00B4751F" w:rsidRDefault="00B4751F">
            <w:pPr>
              <w:tabs>
                <w:tab w:val="left" w:pos="829"/>
              </w:tabs>
              <w:spacing w:after="120"/>
              <w:rPr>
                <w:rFonts w:eastAsiaTheme="minorEastAsia"/>
                <w:color w:val="0070C0"/>
                <w:lang w:val="en-US"/>
              </w:rPr>
              <w:pPrChange w:id="1421" w:author="Chu-Hsiang Huang" w:date="2022-02-21T16:41:00Z">
                <w:pPr>
                  <w:spacing w:after="120"/>
                </w:pPr>
              </w:pPrChange>
            </w:pPr>
            <w:ins w:id="1422" w:author="Qiming Li" w:date="2022-02-23T11:08:00Z">
              <w:r>
                <w:rPr>
                  <w:rFonts w:eastAsia="PMingLiU"/>
                  <w:color w:val="0070C0"/>
                  <w:lang w:val="en-US"/>
                </w:rPr>
                <w:t xml:space="preserve">Apple: we will update the CR </w:t>
              </w:r>
            </w:ins>
            <w:ins w:id="1423" w:author="Qiming Li" w:date="2022-02-23T11:09:00Z">
              <w:r>
                <w:rPr>
                  <w:rFonts w:eastAsia="PMingLiU"/>
                  <w:color w:val="0070C0"/>
                  <w:lang w:val="en-US"/>
                </w:rPr>
                <w:t xml:space="preserve">based on outcome of corresponding issue. </w:t>
              </w:r>
            </w:ins>
          </w:p>
        </w:tc>
      </w:tr>
      <w:tr w:rsidR="00DF07DC" w:rsidRPr="00BC2CD5" w14:paraId="3E236F7D" w14:textId="77777777">
        <w:tc>
          <w:tcPr>
            <w:tcW w:w="1236" w:type="dxa"/>
          </w:tcPr>
          <w:p w14:paraId="1FE4A8AC" w14:textId="77777777" w:rsidR="00DF07DC" w:rsidRDefault="00574D27">
            <w:pPr>
              <w:spacing w:after="120"/>
              <w:rPr>
                <w:rFonts w:ascii="Arial" w:hAnsi="Arial" w:cs="Arial"/>
                <w:b/>
                <w:bCs/>
                <w:color w:val="0000FF"/>
                <w:sz w:val="16"/>
                <w:szCs w:val="16"/>
                <w:u w:val="single"/>
              </w:rPr>
            </w:pPr>
            <w:hyperlink r:id="rId24" w:history="1">
              <w:r w:rsidR="0061308C">
                <w:rPr>
                  <w:rStyle w:val="Hyperlink"/>
                  <w:rFonts w:ascii="Arial" w:hAnsi="Arial" w:cs="Arial"/>
                  <w:b/>
                  <w:bCs/>
                  <w:sz w:val="16"/>
                  <w:szCs w:val="16"/>
                </w:rPr>
                <w:t>R4-2203882</w:t>
              </w:r>
            </w:hyperlink>
          </w:p>
          <w:p w14:paraId="22279093" w14:textId="77777777" w:rsidR="00DF07DC" w:rsidRDefault="0061308C">
            <w:pPr>
              <w:spacing w:after="120"/>
              <w:rPr>
                <w:rFonts w:eastAsiaTheme="minorEastAsia"/>
                <w:color w:val="0070C0"/>
                <w:lang w:val="en-US"/>
              </w:rPr>
            </w:pPr>
            <w:r>
              <w:rPr>
                <w:rFonts w:ascii="Arial" w:hAnsi="Arial" w:cs="Arial"/>
                <w:sz w:val="16"/>
                <w:szCs w:val="16"/>
              </w:rPr>
              <w:t>CATT</w:t>
            </w:r>
          </w:p>
        </w:tc>
        <w:tc>
          <w:tcPr>
            <w:tcW w:w="8395" w:type="dxa"/>
          </w:tcPr>
          <w:p w14:paraId="62E212D2" w14:textId="77777777" w:rsidR="00DF07DC" w:rsidRDefault="0061308C">
            <w:pPr>
              <w:spacing w:after="120"/>
              <w:rPr>
                <w:ins w:id="1424" w:author="Chu-Hsiang Huang" w:date="2022-02-21T17:40:00Z"/>
                <w:rFonts w:eastAsiaTheme="minorEastAsia"/>
                <w:color w:val="0070C0"/>
                <w:lang w:val="en-US"/>
              </w:rPr>
            </w:pPr>
            <w:ins w:id="1425" w:author="Chu-Hsiang Huang" w:date="2022-02-21T17:39:00Z">
              <w:r>
                <w:rPr>
                  <w:rFonts w:eastAsiaTheme="minorEastAsia"/>
                  <w:color w:val="0070C0"/>
                  <w:lang w:val="en-US"/>
                </w:rPr>
                <w:t>QC: We noticed that requirement on inter-RAT NCSG</w:t>
              </w:r>
            </w:ins>
            <w:ins w:id="1426" w:author="Chu-Hsiang Huang" w:date="2022-02-21T17:40:00Z">
              <w:r>
                <w:rPr>
                  <w:rFonts w:eastAsiaTheme="minorEastAsia"/>
                  <w:color w:val="0070C0"/>
                  <w:lang w:val="en-US"/>
                </w:rPr>
                <w:t xml:space="preserve"> is missing, and we added it to this version:</w:t>
              </w:r>
            </w:ins>
          </w:p>
          <w:p w14:paraId="15F8DDB4" w14:textId="77777777" w:rsidR="00DF07DC" w:rsidRDefault="0061308C">
            <w:pPr>
              <w:spacing w:after="120"/>
              <w:rPr>
                <w:ins w:id="1427" w:author="Chu-Hsiang Huang" w:date="2022-02-21T17:40:00Z"/>
                <w:rFonts w:eastAsiaTheme="minorEastAsia"/>
                <w:color w:val="0070C0"/>
                <w:lang w:val="en-US"/>
              </w:rPr>
            </w:pPr>
            <w:ins w:id="1428" w:author="Chu-Hsiang Huang" w:date="2022-02-21T17:41:00Z">
              <w:r>
                <w:fldChar w:fldCharType="begin"/>
              </w:r>
              <w:r w:rsidRPr="00BC2CD5">
                <w:rPr>
                  <w:lang w:val="en-US"/>
                  <w:rPrChange w:id="1429" w:author="MK" w:date="2022-02-22T18:06:00Z">
                    <w:rPr/>
                  </w:rPrChange>
                </w:rPr>
                <w:instrText xml:space="preserve"> HYPERLINK "</w:instrText>
              </w:r>
            </w:ins>
            <w:ins w:id="1430" w:author="Chu-Hsiang Huang" w:date="2022-02-21T17:40:00Z">
              <w:r w:rsidRPr="00BC2CD5">
                <w:rPr>
                  <w:lang w:val="en-US"/>
                  <w:rPrChange w:id="1431" w:author="MK" w:date="2022-02-22T18:06:00Z">
                    <w:rPr/>
                  </w:rPrChange>
                </w:rPr>
                <w:instrText>https://www.3gpp.org/ftp</w:instrText>
              </w:r>
              <w:r w:rsidRPr="00BC2CD5">
                <w:rPr>
                  <w:rFonts w:eastAsiaTheme="minorEastAsia"/>
                  <w:color w:val="0070C0"/>
                  <w:rPrChange w:id="1432" w:author="MK" w:date="2022-02-22T18:06:00Z">
                    <w:rPr>
                      <w:rStyle w:val="Hyperlink"/>
                      <w:rFonts w:eastAsiaTheme="minorEastAsia"/>
                      <w:lang w:val="en-US"/>
                    </w:rPr>
                  </w:rPrChange>
                </w:rPr>
                <w:instrText>/tsg_ran/WG4_Radio/TSGR4_102-e/Inbox/Drafts/%5B102-e%5D%5B219%5D%20NR_MG_enh_3/Round%201/R4-2203882%20Draft%20CR%20on%20measurement%20delay%20requirements%20with%20NCSG_QC.docx</w:instrText>
              </w:r>
            </w:ins>
            <w:ins w:id="1433" w:author="Chu-Hsiang Huang" w:date="2022-02-21T17:41:00Z">
              <w:r w:rsidRPr="00BC2CD5">
                <w:rPr>
                  <w:lang w:val="en-US"/>
                  <w:rPrChange w:id="1434" w:author="MK" w:date="2022-02-22T18:06:00Z">
                    <w:rPr/>
                  </w:rPrChange>
                </w:rPr>
                <w:instrText xml:space="preserve">" </w:instrText>
              </w:r>
              <w:r>
                <w:fldChar w:fldCharType="separate"/>
              </w:r>
            </w:ins>
            <w:ins w:id="1435" w:author="Chu-Hsiang Huang" w:date="2022-02-21T17:40:00Z">
              <w:r w:rsidRPr="00BC2CD5">
                <w:rPr>
                  <w:rStyle w:val="Hyperlink"/>
                  <w:lang w:val="en-US"/>
                  <w:rPrChange w:id="1436" w:author="MK" w:date="2022-02-22T18:06:00Z">
                    <w:rPr>
                      <w:rStyle w:val="Hyperlink"/>
                    </w:rPr>
                  </w:rPrChange>
                </w:rPr>
                <w:t>https://www.3gpp.org/ftp</w:t>
              </w:r>
              <w:r>
                <w:rPr>
                  <w:rStyle w:val="Hyperlink"/>
                  <w:rFonts w:eastAsiaTheme="minorEastAsia"/>
                  <w:lang w:val="en-US"/>
                </w:rPr>
                <w:t>/tsg_ran/WG4_Radio/TSGR4_102-e/Inbox/Drafts/%5B102-e%5D%5B219%5D%20NR_MG_enh_3/Round%201/R4-2203882%20Draft%20CR%20on%20measurement%20delay%20requirements%20with%20NCSG_QC.docx</w:t>
              </w:r>
            </w:ins>
            <w:ins w:id="1437" w:author="Chu-Hsiang Huang" w:date="2022-02-21T17:41:00Z">
              <w:r>
                <w:fldChar w:fldCharType="end"/>
              </w:r>
            </w:ins>
          </w:p>
          <w:p w14:paraId="4A62C6BD" w14:textId="77777777" w:rsidR="00DF07DC" w:rsidRDefault="0061308C">
            <w:pPr>
              <w:spacing w:after="120"/>
              <w:rPr>
                <w:ins w:id="1438" w:author="Ato-MediaTek" w:date="2022-02-22T19:48:00Z"/>
                <w:rFonts w:eastAsiaTheme="minorEastAsia"/>
                <w:color w:val="0070C0"/>
                <w:lang w:val="en-US"/>
              </w:rPr>
            </w:pPr>
            <w:ins w:id="1439" w:author="Chu-Hsiang Huang" w:date="2022-02-21T17:40:00Z">
              <w:r>
                <w:rPr>
                  <w:rFonts w:eastAsiaTheme="minorEastAsia"/>
                  <w:color w:val="0070C0"/>
                  <w:lang w:val="en-US"/>
                </w:rPr>
                <w:t>Note that scheduling restriction is pending sub-topic 4 discussion and is not included.</w:t>
              </w:r>
            </w:ins>
          </w:p>
          <w:p w14:paraId="4A6F169A" w14:textId="77777777" w:rsidR="00255049" w:rsidRPr="00232AB7" w:rsidRDefault="00255049" w:rsidP="00255049">
            <w:pPr>
              <w:spacing w:after="120"/>
              <w:rPr>
                <w:ins w:id="1440" w:author="Ato-MediaTek" w:date="2022-02-22T19:48:00Z"/>
                <w:rFonts w:eastAsia="PMingLiU"/>
                <w:color w:val="00B050"/>
                <w:lang w:val="en-US" w:eastAsia="zh-TW"/>
              </w:rPr>
            </w:pPr>
            <w:ins w:id="1441" w:author="Ato-MediaTek" w:date="2022-02-22T19:48:00Z">
              <w:r w:rsidRPr="00232AB7">
                <w:rPr>
                  <w:rFonts w:eastAsia="PMingLiU" w:hint="eastAsia"/>
                  <w:color w:val="00B050"/>
                  <w:lang w:val="en-US" w:eastAsia="zh-TW"/>
                </w:rPr>
                <w:t>M</w:t>
              </w:r>
              <w:r w:rsidRPr="00232AB7">
                <w:rPr>
                  <w:rFonts w:eastAsia="PMingLiU"/>
                  <w:color w:val="00B050"/>
                  <w:lang w:val="en-US" w:eastAsia="zh-TW"/>
                </w:rPr>
                <w:t>TK: Question to QC. Could you remind us about the backgrounde for the following note in Table 9.4.1-2? “</w:t>
              </w:r>
              <w:r w:rsidRPr="002B4AC3">
                <w:rPr>
                  <w:lang w:val="en-US"/>
                </w:rPr>
                <w:t>NOTE 3</w:t>
              </w:r>
              <w:r w:rsidRPr="008E2BD3">
                <w:rPr>
                  <w:lang w:val="en-US"/>
                </w:rPr>
                <w:t>:</w:t>
              </w:r>
              <w:r w:rsidRPr="00232AB7">
                <w:rPr>
                  <w:rFonts w:cs="Arial"/>
                  <w:lang w:val="en-US"/>
                </w:rPr>
                <w:tab/>
              </w:r>
              <w:r w:rsidRPr="00232AB7">
                <w:rPr>
                  <w:lang w:val="en-US"/>
                </w:rPr>
                <w:t>This NCSG pattern is applicable for E-UTRA inter-frequency measurements only if NCSG based NR measurements are also configured.</w:t>
              </w:r>
              <w:r w:rsidRPr="00232AB7">
                <w:rPr>
                  <w:rFonts w:eastAsia="PMingLiU"/>
                  <w:color w:val="00B050"/>
                  <w:lang w:val="en-US" w:eastAsia="zh-TW"/>
                </w:rPr>
                <w:t>” And also which NCSG patterns are applicable to this NOTE 3 seems missing?</w:t>
              </w:r>
            </w:ins>
          </w:p>
          <w:p w14:paraId="2F72E329" w14:textId="77777777" w:rsidR="00255049" w:rsidRDefault="00823DB7">
            <w:pPr>
              <w:spacing w:after="120"/>
              <w:rPr>
                <w:ins w:id="1442" w:author="CATT_RAN4#102" w:date="2022-02-23T21:07:00Z"/>
                <w:rFonts w:eastAsiaTheme="minorEastAsia"/>
                <w:color w:val="0070C0"/>
                <w:lang w:val="en-US"/>
              </w:rPr>
            </w:pPr>
            <w:ins w:id="1443" w:author="Qiming Li" w:date="2022-02-23T11:22:00Z">
              <w:r>
                <w:rPr>
                  <w:rFonts w:eastAsiaTheme="minorEastAsia" w:hint="eastAsia"/>
                  <w:color w:val="0070C0"/>
                  <w:lang w:val="en-US"/>
                </w:rPr>
                <w:t>Apple</w:t>
              </w:r>
              <w:r>
                <w:rPr>
                  <w:rFonts w:eastAsiaTheme="minorEastAsia"/>
                  <w:color w:val="0070C0"/>
                  <w:lang w:val="en-US"/>
                </w:rPr>
                <w:t xml:space="preserve">: agree with </w:t>
              </w:r>
            </w:ins>
            <w:ins w:id="1444" w:author="Qiming Li" w:date="2022-02-23T11:23:00Z">
              <w:r>
                <w:rPr>
                  <w:rFonts w:eastAsiaTheme="minorEastAsia"/>
                  <w:color w:val="0070C0"/>
                  <w:lang w:val="en-US"/>
                </w:rPr>
                <w:t>QC that inter-RAT measurement requirement</w:t>
              </w:r>
            </w:ins>
            <w:ins w:id="1445" w:author="Qiming Li" w:date="2022-02-23T11:24:00Z">
              <w:r>
                <w:rPr>
                  <w:rFonts w:eastAsiaTheme="minorEastAsia"/>
                  <w:color w:val="0070C0"/>
                  <w:lang w:val="en-US"/>
                </w:rPr>
                <w:t>s</w:t>
              </w:r>
            </w:ins>
            <w:ins w:id="1446" w:author="Qiming Li" w:date="2022-02-23T11:23:00Z">
              <w:r>
                <w:rPr>
                  <w:rFonts w:eastAsiaTheme="minorEastAsia"/>
                  <w:color w:val="0070C0"/>
                  <w:lang w:val="en-US"/>
                </w:rPr>
                <w:t xml:space="preserve"> need</w:t>
              </w:r>
            </w:ins>
            <w:ins w:id="1447" w:author="Qiming Li" w:date="2022-02-23T11:24:00Z">
              <w:r>
                <w:rPr>
                  <w:rFonts w:eastAsiaTheme="minorEastAsia"/>
                  <w:color w:val="0070C0"/>
                  <w:lang w:val="en-US"/>
                </w:rPr>
                <w:t xml:space="preserve"> to be updated, as well as corresponding scheduling restriction i</w:t>
              </w:r>
            </w:ins>
            <w:ins w:id="1448" w:author="Qiming Li" w:date="2022-02-23T11:29:00Z">
              <w:r w:rsidR="00340B02">
                <w:rPr>
                  <w:rFonts w:eastAsiaTheme="minorEastAsia"/>
                  <w:color w:val="0070C0"/>
                  <w:lang w:val="en-US"/>
                </w:rPr>
                <w:t>f</w:t>
              </w:r>
            </w:ins>
            <w:ins w:id="1449" w:author="Qiming Li" w:date="2022-02-23T11:24:00Z">
              <w:r>
                <w:rPr>
                  <w:rFonts w:eastAsiaTheme="minorEastAsia"/>
                  <w:color w:val="0070C0"/>
                  <w:lang w:val="en-US"/>
                </w:rPr>
                <w:t xml:space="preserve"> agreed</w:t>
              </w:r>
            </w:ins>
            <w:ins w:id="1450" w:author="Qiming Li" w:date="2022-02-23T11:29:00Z">
              <w:r w:rsidR="00340B02">
                <w:rPr>
                  <w:rFonts w:eastAsiaTheme="minorEastAsia"/>
                  <w:color w:val="0070C0"/>
                  <w:lang w:val="en-US"/>
                </w:rPr>
                <w:t xml:space="preserve"> (outcome of proposal 2 in issue 3-3)</w:t>
              </w:r>
            </w:ins>
            <w:ins w:id="1451" w:author="Qiming Li" w:date="2022-02-23T11:24:00Z">
              <w:r>
                <w:rPr>
                  <w:rFonts w:eastAsiaTheme="minorEastAsia"/>
                  <w:color w:val="0070C0"/>
                  <w:lang w:val="en-US"/>
                </w:rPr>
                <w:t>.</w:t>
              </w:r>
            </w:ins>
          </w:p>
          <w:p w14:paraId="075E0CF3" w14:textId="101AC1B1" w:rsidR="001077F5" w:rsidRPr="00255049" w:rsidRDefault="001077F5">
            <w:pPr>
              <w:spacing w:after="120"/>
              <w:rPr>
                <w:rFonts w:eastAsiaTheme="minorEastAsia"/>
                <w:color w:val="0070C0"/>
                <w:lang w:val="en-US"/>
              </w:rPr>
            </w:pPr>
            <w:ins w:id="1452" w:author="CATT_RAN4#102" w:date="2022-02-23T21:07:00Z">
              <w:r>
                <w:rPr>
                  <w:rFonts w:eastAsiaTheme="minorEastAsia" w:hint="eastAsia"/>
                  <w:color w:val="0070C0"/>
                  <w:lang w:val="en-US"/>
                </w:rPr>
                <w:t xml:space="preserve">CATT: </w:t>
              </w:r>
            </w:ins>
            <w:ins w:id="1453" w:author="CATT_RAN4#102" w:date="2022-02-23T21:09:00Z">
              <w:r>
                <w:rPr>
                  <w:rFonts w:eastAsiaTheme="minorEastAsia" w:hint="eastAsia"/>
                  <w:color w:val="0070C0"/>
                  <w:lang w:val="en-US"/>
                </w:rPr>
                <w:t xml:space="preserve">to QC, thanks for the update on the inter-RAT measurement. </w:t>
              </w:r>
            </w:ins>
            <w:ins w:id="1454" w:author="CATT_RAN4#102" w:date="2022-02-23T21:17:00Z">
              <w:r w:rsidR="005C0852">
                <w:rPr>
                  <w:rFonts w:eastAsiaTheme="minorEastAsia"/>
                  <w:color w:val="0070C0"/>
                  <w:lang w:val="en-US"/>
                </w:rPr>
                <w:t>F</w:t>
              </w:r>
              <w:r w:rsidR="005C0852">
                <w:rPr>
                  <w:rFonts w:eastAsiaTheme="minorEastAsia" w:hint="eastAsia"/>
                  <w:color w:val="0070C0"/>
                  <w:lang w:val="en-US"/>
                </w:rPr>
                <w:t>o</w:t>
              </w:r>
              <w:r w:rsidR="001D24B8">
                <w:rPr>
                  <w:rFonts w:eastAsiaTheme="minorEastAsia" w:hint="eastAsia"/>
                  <w:color w:val="0070C0"/>
                  <w:lang w:val="en-US"/>
                </w:rPr>
                <w:t>r the scheduling restriction</w:t>
              </w:r>
              <w:r w:rsidR="005C0852">
                <w:rPr>
                  <w:rFonts w:eastAsiaTheme="minorEastAsia" w:hint="eastAsia"/>
                  <w:color w:val="0070C0"/>
                  <w:lang w:val="en-US"/>
                </w:rPr>
                <w:t xml:space="preserve">, it is in a separate CR in last </w:t>
              </w:r>
            </w:ins>
            <w:ins w:id="1455" w:author="CATT_RAN4#102" w:date="2022-02-23T21:18:00Z">
              <w:r w:rsidR="005C0852">
                <w:rPr>
                  <w:rFonts w:eastAsiaTheme="minorEastAsia" w:hint="eastAsia"/>
                  <w:color w:val="0070C0"/>
                  <w:lang w:val="en-US"/>
                </w:rPr>
                <w:t xml:space="preserve">meeting. </w:t>
              </w:r>
            </w:ins>
            <w:ins w:id="1456" w:author="CATT_RAN4#102" w:date="2022-02-23T21:19:00Z">
              <w:r w:rsidR="00F63C43">
                <w:rPr>
                  <w:rFonts w:eastAsiaTheme="minorEastAsia" w:hint="eastAsia"/>
                  <w:color w:val="0070C0"/>
                  <w:lang w:val="en-US"/>
                </w:rPr>
                <w:t>W</w:t>
              </w:r>
            </w:ins>
            <w:ins w:id="1457" w:author="CATT_RAN4#102" w:date="2022-02-23T21:18:00Z">
              <w:r w:rsidR="005C0852">
                <w:rPr>
                  <w:rFonts w:eastAsiaTheme="minorEastAsia" w:hint="eastAsia"/>
                  <w:color w:val="0070C0"/>
                  <w:lang w:val="en-US"/>
                </w:rPr>
                <w:t xml:space="preserve">e are fine to include the scheduling restriction for inter-RAT measurement but </w:t>
              </w:r>
              <w:r w:rsidR="005C0852">
                <w:rPr>
                  <w:rFonts w:eastAsiaTheme="minorEastAsia"/>
                  <w:color w:val="0070C0"/>
                  <w:lang w:val="en-US"/>
                </w:rPr>
                <w:t>I</w:t>
              </w:r>
              <w:r w:rsidR="005C0852">
                <w:rPr>
                  <w:rFonts w:eastAsiaTheme="minorEastAsia" w:hint="eastAsia"/>
                  <w:color w:val="0070C0"/>
                  <w:lang w:val="en-US"/>
                </w:rPr>
                <w:t xml:space="preserve"> guess </w:t>
              </w:r>
              <w:r w:rsidR="005C0852" w:rsidRPr="005C0852">
                <w:rPr>
                  <w:rFonts w:eastAsiaTheme="minorEastAsia"/>
                  <w:b/>
                  <w:color w:val="0070C0"/>
                  <w:lang w:val="en-US"/>
                  <w:rPrChange w:id="1458" w:author="CATT_RAN4#102" w:date="2022-02-23T21:19:00Z">
                    <w:rPr>
                      <w:rFonts w:asciiTheme="minorHAnsi" w:eastAsia="SimSun" w:hAnsiTheme="minorHAnsi" w:cstheme="minorHAnsi"/>
                      <w:b/>
                      <w:bCs/>
                      <w:iCs/>
                      <w:u w:val="single"/>
                      <w:lang w:val="en-US"/>
                    </w:rPr>
                  </w:rPrChange>
                </w:rPr>
                <w:t>deriveSSB-IndexFromCell-inter</w:t>
              </w:r>
            </w:ins>
            <w:ins w:id="1459" w:author="CATT_RAN4#102" w:date="2022-02-23T21:19:00Z">
              <w:r w:rsidR="005C0852" w:rsidRPr="005C0852">
                <w:rPr>
                  <w:rFonts w:eastAsiaTheme="minorEastAsia"/>
                  <w:color w:val="0070C0"/>
                  <w:lang w:val="en-US"/>
                  <w:rPrChange w:id="1460" w:author="CATT_RAN4#102" w:date="2022-02-23T21:19:00Z">
                    <w:rPr>
                      <w:rFonts w:asciiTheme="minorHAnsi" w:eastAsia="SimSun" w:hAnsiTheme="minorHAnsi" w:cstheme="minorHAnsi"/>
                      <w:b/>
                      <w:bCs/>
                      <w:iCs/>
                      <w:u w:val="single"/>
                      <w:lang w:val="en-US"/>
                    </w:rPr>
                  </w:rPrChange>
                </w:rPr>
                <w:t xml:space="preserve"> is not applied for inter-RAT measurement. </w:t>
              </w:r>
            </w:ins>
          </w:p>
        </w:tc>
      </w:tr>
      <w:tr w:rsidR="00DF07DC" w:rsidRPr="00BC2CD5" w14:paraId="45D41AB6" w14:textId="77777777">
        <w:tc>
          <w:tcPr>
            <w:tcW w:w="1236" w:type="dxa"/>
          </w:tcPr>
          <w:p w14:paraId="7078E480" w14:textId="77777777" w:rsidR="00DF07DC" w:rsidRDefault="00574D27">
            <w:pPr>
              <w:spacing w:after="120"/>
              <w:rPr>
                <w:rFonts w:ascii="Arial" w:hAnsi="Arial" w:cs="Arial"/>
                <w:b/>
                <w:bCs/>
                <w:color w:val="0000FF"/>
                <w:sz w:val="16"/>
                <w:szCs w:val="16"/>
                <w:u w:val="single"/>
              </w:rPr>
            </w:pPr>
            <w:hyperlink r:id="rId25" w:history="1">
              <w:r w:rsidR="0061308C">
                <w:rPr>
                  <w:rStyle w:val="Hyperlink"/>
                  <w:rFonts w:ascii="Arial" w:hAnsi="Arial" w:cs="Arial"/>
                  <w:b/>
                  <w:bCs/>
                  <w:sz w:val="16"/>
                  <w:szCs w:val="16"/>
                </w:rPr>
                <w:t>R4-2204060</w:t>
              </w:r>
            </w:hyperlink>
          </w:p>
          <w:p w14:paraId="68E2F763" w14:textId="77777777" w:rsidR="00DF07DC" w:rsidRDefault="0061308C">
            <w:pPr>
              <w:spacing w:after="120"/>
              <w:rPr>
                <w:rFonts w:eastAsiaTheme="minorEastAsia"/>
                <w:color w:val="0070C0"/>
                <w:lang w:val="en-US"/>
              </w:rPr>
            </w:pPr>
            <w:r>
              <w:rPr>
                <w:rFonts w:ascii="Arial" w:hAnsi="Arial" w:cs="Arial"/>
                <w:sz w:val="16"/>
                <w:szCs w:val="16"/>
              </w:rPr>
              <w:t>MediaTek inc.</w:t>
            </w:r>
          </w:p>
        </w:tc>
        <w:tc>
          <w:tcPr>
            <w:tcW w:w="8395" w:type="dxa"/>
          </w:tcPr>
          <w:p w14:paraId="2BE7E65F" w14:textId="77777777" w:rsidR="00DF07DC" w:rsidRDefault="0061308C">
            <w:pPr>
              <w:spacing w:after="120"/>
              <w:rPr>
                <w:ins w:id="1461" w:author="Ato-MediaTek" w:date="2022-02-22T19:48:00Z"/>
                <w:rFonts w:eastAsiaTheme="minorEastAsia"/>
                <w:color w:val="0070C0"/>
                <w:lang w:val="en-US"/>
              </w:rPr>
            </w:pPr>
            <w:ins w:id="1462" w:author="Chu-Hsiang Huang" w:date="2022-02-21T16:41:00Z">
              <w:r>
                <w:rPr>
                  <w:rFonts w:eastAsiaTheme="minorEastAsia"/>
                  <w:color w:val="0070C0"/>
                  <w:lang w:val="en-US"/>
                </w:rPr>
                <w:t xml:space="preserve">QC: Pending issue </w:t>
              </w:r>
            </w:ins>
            <w:ins w:id="1463" w:author="Chu-Hsiang Huang" w:date="2022-02-21T16:42:00Z">
              <w:r>
                <w:rPr>
                  <w:rFonts w:eastAsiaTheme="minorEastAsia"/>
                  <w:color w:val="0070C0"/>
                  <w:lang w:val="en-US"/>
                </w:rPr>
                <w:t>4-5,6 discussion</w:t>
              </w:r>
            </w:ins>
          </w:p>
          <w:p w14:paraId="66397897" w14:textId="7A7D96B6" w:rsidR="00255049" w:rsidRDefault="00255049">
            <w:pPr>
              <w:spacing w:after="120"/>
              <w:rPr>
                <w:rFonts w:eastAsiaTheme="minorEastAsia"/>
                <w:color w:val="0070C0"/>
                <w:lang w:val="en-US"/>
              </w:rPr>
            </w:pPr>
            <w:ins w:id="1464" w:author="Ato-MediaTek" w:date="2022-02-22T19:48:00Z">
              <w:r>
                <w:rPr>
                  <w:rFonts w:eastAsia="PMingLiU" w:hint="eastAsia"/>
                  <w:color w:val="0070C0"/>
                  <w:lang w:val="en-US" w:eastAsia="zh-TW"/>
                </w:rPr>
                <w:t>M</w:t>
              </w:r>
              <w:r>
                <w:rPr>
                  <w:rFonts w:eastAsia="PMingLiU"/>
                  <w:color w:val="0070C0"/>
                  <w:lang w:val="en-US" w:eastAsia="zh-TW"/>
                </w:rPr>
                <w:t>TK: We can update the CR according to the conclude in 4-5 and 4-6.</w:t>
              </w:r>
            </w:ins>
          </w:p>
        </w:tc>
      </w:tr>
      <w:tr w:rsidR="00DF07DC" w:rsidRPr="00BC2CD5" w14:paraId="4CDFCC28" w14:textId="77777777">
        <w:tc>
          <w:tcPr>
            <w:tcW w:w="1236" w:type="dxa"/>
          </w:tcPr>
          <w:p w14:paraId="75119A7F" w14:textId="77777777" w:rsidR="00DF07DC" w:rsidRDefault="00574D27">
            <w:pPr>
              <w:spacing w:after="120"/>
              <w:rPr>
                <w:rFonts w:ascii="Arial" w:hAnsi="Arial" w:cs="Arial"/>
                <w:b/>
                <w:bCs/>
                <w:color w:val="0000FF"/>
                <w:sz w:val="16"/>
                <w:szCs w:val="16"/>
                <w:u w:val="single"/>
              </w:rPr>
            </w:pPr>
            <w:hyperlink r:id="rId26" w:history="1">
              <w:r w:rsidR="0061308C">
                <w:rPr>
                  <w:rStyle w:val="Hyperlink"/>
                  <w:rFonts w:ascii="Arial" w:hAnsi="Arial" w:cs="Arial"/>
                  <w:b/>
                  <w:bCs/>
                  <w:sz w:val="16"/>
                  <w:szCs w:val="16"/>
                </w:rPr>
                <w:t>R4-2204294</w:t>
              </w:r>
            </w:hyperlink>
          </w:p>
          <w:p w14:paraId="3F60E6EF" w14:textId="77777777" w:rsidR="00DF07DC" w:rsidRDefault="0061308C">
            <w:pPr>
              <w:spacing w:after="120"/>
              <w:rPr>
                <w:rFonts w:eastAsiaTheme="minorEastAsia"/>
                <w:color w:val="0070C0"/>
                <w:lang w:val="en-US"/>
              </w:rPr>
            </w:pPr>
            <w:r>
              <w:rPr>
                <w:rFonts w:ascii="Arial" w:hAnsi="Arial" w:cs="Arial"/>
                <w:sz w:val="16"/>
                <w:szCs w:val="16"/>
              </w:rPr>
              <w:t>OPPO</w:t>
            </w:r>
          </w:p>
        </w:tc>
        <w:tc>
          <w:tcPr>
            <w:tcW w:w="8395" w:type="dxa"/>
          </w:tcPr>
          <w:p w14:paraId="03882EC7" w14:textId="77777777" w:rsidR="00DF07DC" w:rsidRDefault="0061308C">
            <w:pPr>
              <w:spacing w:after="120"/>
              <w:rPr>
                <w:ins w:id="1465" w:author="Chu-Hsiang Huang" w:date="2022-02-21T16:42:00Z"/>
                <w:rFonts w:eastAsiaTheme="minorEastAsia"/>
                <w:color w:val="0070C0"/>
                <w:lang w:val="en-US"/>
              </w:rPr>
            </w:pPr>
            <w:ins w:id="1466" w:author="Chu-Hsiang Huang" w:date="2022-02-21T16:42:00Z">
              <w:r>
                <w:rPr>
                  <w:rFonts w:eastAsiaTheme="minorEastAsia"/>
                  <w:color w:val="0070C0"/>
                  <w:lang w:val="en-US"/>
                </w:rPr>
                <w:t>QC:</w:t>
              </w:r>
            </w:ins>
          </w:p>
          <w:p w14:paraId="1A773481" w14:textId="77777777" w:rsidR="00DF07DC" w:rsidRDefault="0061308C">
            <w:pPr>
              <w:spacing w:after="120"/>
              <w:rPr>
                <w:ins w:id="1467" w:author="Chu-Hsiang Huang" w:date="2022-02-21T16:42:00Z"/>
                <w:rFonts w:eastAsiaTheme="minorEastAsia"/>
                <w:color w:val="0070C0"/>
                <w:lang w:val="en-US"/>
              </w:rPr>
            </w:pPr>
            <w:ins w:id="1468" w:author="Chu-Hsiang Huang" w:date="2022-02-21T16:42:00Z">
              <w:r>
                <w:rPr>
                  <w:rFonts w:eastAsiaTheme="minorEastAsia"/>
                  <w:color w:val="0070C0"/>
                  <w:lang w:val="en-US"/>
                </w:rPr>
                <w:t>1. The ""UE can perform intra-….."" conditions should cover ""no-gap-with-no-interruption"", but not SMTC overlapping condition, and same for 9.3.1 change</w:t>
              </w:r>
            </w:ins>
          </w:p>
          <w:p w14:paraId="6CF42953" w14:textId="77777777" w:rsidR="00DF07DC" w:rsidRDefault="0061308C">
            <w:pPr>
              <w:spacing w:after="120"/>
              <w:rPr>
                <w:ins w:id="1469" w:author="Ato-MediaTek" w:date="2022-02-22T19:49:00Z"/>
                <w:rFonts w:eastAsiaTheme="minorEastAsia"/>
                <w:color w:val="0070C0"/>
                <w:lang w:val="en-US"/>
              </w:rPr>
            </w:pPr>
            <w:ins w:id="1470" w:author="Chu-Hsiang Huang" w:date="2022-02-21T16:42:00Z">
              <w:r>
                <w:rPr>
                  <w:rFonts w:eastAsiaTheme="minorEastAsia"/>
                  <w:color w:val="0070C0"/>
                  <w:lang w:val="en-US"/>
                </w:rPr>
                <w:lastRenderedPageBreak/>
                <w:t>2. The NCSG and SMTC overlapping conditions are captured in subclauses like 9.2.5 and 9.3.9 as in R4-2203882, and no need to repeat in introduction</w:t>
              </w:r>
            </w:ins>
          </w:p>
          <w:p w14:paraId="6DE24E29" w14:textId="77777777" w:rsidR="00255049" w:rsidRPr="00232AB7" w:rsidRDefault="00255049" w:rsidP="00255049">
            <w:pPr>
              <w:spacing w:after="120"/>
              <w:rPr>
                <w:ins w:id="1471" w:author="Ato-MediaTek" w:date="2022-02-22T19:49:00Z"/>
                <w:rFonts w:eastAsia="PMingLiU"/>
                <w:color w:val="00B050"/>
                <w:sz w:val="22"/>
                <w:szCs w:val="22"/>
                <w:lang w:val="en-US" w:eastAsia="zh-TW"/>
              </w:rPr>
            </w:pPr>
            <w:ins w:id="1472" w:author="Ato-MediaTek" w:date="2022-02-22T19:49:00Z">
              <w:r w:rsidRPr="00232AB7">
                <w:rPr>
                  <w:rFonts w:eastAsia="PMingLiU" w:hint="eastAsia"/>
                  <w:color w:val="00B050"/>
                  <w:sz w:val="22"/>
                  <w:szCs w:val="22"/>
                  <w:lang w:val="en-US" w:eastAsia="zh-TW"/>
                </w:rPr>
                <w:t>M</w:t>
              </w:r>
              <w:r w:rsidRPr="00232AB7">
                <w:rPr>
                  <w:rFonts w:eastAsia="PMingLiU"/>
                  <w:color w:val="00B050"/>
                  <w:sz w:val="22"/>
                  <w:szCs w:val="22"/>
                  <w:lang w:val="en-US" w:eastAsia="zh-TW"/>
                </w:rPr>
                <w:t>TK:</w:t>
              </w:r>
            </w:ins>
          </w:p>
          <w:p w14:paraId="1DDD6239" w14:textId="77777777" w:rsidR="00255049" w:rsidRPr="00232AB7" w:rsidRDefault="00255049" w:rsidP="00255049">
            <w:pPr>
              <w:spacing w:after="120"/>
              <w:rPr>
                <w:ins w:id="1473" w:author="Ato-MediaTek" w:date="2022-02-22T19:49:00Z"/>
                <w:rFonts w:eastAsia="PMingLiU"/>
                <w:color w:val="00B050"/>
                <w:sz w:val="22"/>
                <w:szCs w:val="22"/>
                <w:lang w:val="en-US" w:eastAsia="zh-TW"/>
              </w:rPr>
            </w:pPr>
            <w:ins w:id="1474" w:author="Ato-MediaTek" w:date="2022-02-22T19:49:00Z">
              <w:r w:rsidRPr="00232AB7">
                <w:rPr>
                  <w:rFonts w:eastAsia="PMingLiU"/>
                  <w:color w:val="00B050"/>
                  <w:sz w:val="22"/>
                  <w:szCs w:val="22"/>
                  <w:lang w:val="en-US" w:eastAsia="zh-TW"/>
                </w:rPr>
                <w:t xml:space="preserve">Thanks for updating the CR. We think for intra-frequency, there are 3 measurement types that are considered in this NCSG work: deactivated SCell measurement, dormant SCell measurement and intra-frequency measurement with gap. Therefore, we suggest to use the </w:t>
              </w:r>
              <w:r>
                <w:rPr>
                  <w:rFonts w:eastAsia="PMingLiU"/>
                  <w:color w:val="00B050"/>
                  <w:sz w:val="22"/>
                  <w:szCs w:val="22"/>
                  <w:lang w:val="en-US" w:eastAsia="zh-TW"/>
                </w:rPr>
                <w:t xml:space="preserve">following </w:t>
              </w:r>
              <w:r w:rsidRPr="00232AB7">
                <w:rPr>
                  <w:rFonts w:eastAsia="PMingLiU"/>
                  <w:color w:val="00B050"/>
                  <w:sz w:val="22"/>
                  <w:szCs w:val="22"/>
                  <w:lang w:val="en-US" w:eastAsia="zh-TW"/>
                </w:rPr>
                <w:t>structure like below:</w:t>
              </w:r>
              <w:r>
                <w:rPr>
                  <w:rFonts w:eastAsia="PMingLiU"/>
                  <w:color w:val="00B050"/>
                  <w:sz w:val="22"/>
                  <w:szCs w:val="22"/>
                  <w:lang w:val="en-US" w:eastAsia="zh-TW"/>
                </w:rPr>
                <w:t xml:space="preserve"> (It is appreciated if company can help check whether there is any mistake below)</w:t>
              </w:r>
            </w:ins>
          </w:p>
          <w:tbl>
            <w:tblPr>
              <w:tblStyle w:val="TableGrid"/>
              <w:tblW w:w="0" w:type="auto"/>
              <w:tblLook w:val="04A0" w:firstRow="1" w:lastRow="0" w:firstColumn="1" w:lastColumn="0" w:noHBand="0" w:noVBand="1"/>
            </w:tblPr>
            <w:tblGrid>
              <w:gridCol w:w="8526"/>
            </w:tblGrid>
            <w:tr w:rsidR="00255049" w:rsidRPr="00BC2CD5" w14:paraId="51939A36" w14:textId="77777777" w:rsidTr="001077F5">
              <w:trPr>
                <w:ins w:id="1475" w:author="Ato-MediaTek" w:date="2022-02-22T19:49:00Z"/>
              </w:trPr>
              <w:tc>
                <w:tcPr>
                  <w:tcW w:w="8526" w:type="dxa"/>
                </w:tcPr>
                <w:p w14:paraId="510DEAC4" w14:textId="77777777" w:rsidR="00255049" w:rsidRPr="00BC2CD5" w:rsidRDefault="00255049" w:rsidP="00255049">
                  <w:pPr>
                    <w:overflowPunct/>
                    <w:autoSpaceDE/>
                    <w:autoSpaceDN/>
                    <w:adjustRightInd/>
                    <w:rPr>
                      <w:ins w:id="1476" w:author="Ato-MediaTek" w:date="2022-02-22T19:49:00Z"/>
                      <w:rFonts w:eastAsia="PMingLiU"/>
                      <w:color w:val="00B050"/>
                      <w:sz w:val="22"/>
                      <w:szCs w:val="22"/>
                      <w:lang w:val="en-US" w:eastAsia="zh-TW"/>
                      <w:rPrChange w:id="1477" w:author="MK" w:date="2022-02-22T18:06:00Z">
                        <w:rPr>
                          <w:ins w:id="1478" w:author="Ato-MediaTek" w:date="2022-02-22T19:49:00Z"/>
                          <w:rFonts w:eastAsia="PMingLiU"/>
                          <w:color w:val="00B050"/>
                          <w:sz w:val="22"/>
                          <w:szCs w:val="22"/>
                          <w:lang w:eastAsia="zh-TW"/>
                        </w:rPr>
                      </w:rPrChange>
                    </w:rPr>
                  </w:pPr>
                  <w:ins w:id="1479" w:author="Ato-MediaTek" w:date="2022-02-22T19:49:00Z">
                    <w:r w:rsidRPr="00BC2CD5">
                      <w:rPr>
                        <w:rFonts w:eastAsia="PMingLiU"/>
                        <w:color w:val="00B050"/>
                        <w:sz w:val="22"/>
                        <w:szCs w:val="22"/>
                        <w:lang w:val="en-US" w:eastAsia="zh-TW"/>
                        <w:rPrChange w:id="1480" w:author="MK" w:date="2022-02-22T18:06:00Z">
                          <w:rPr>
                            <w:rFonts w:eastAsia="PMingLiU"/>
                            <w:color w:val="00B050"/>
                            <w:sz w:val="22"/>
                            <w:szCs w:val="22"/>
                            <w:lang w:eastAsia="zh-TW"/>
                          </w:rPr>
                        </w:rPrChange>
                      </w:rPr>
                      <w:t>For intra-frequency measurements with gap,</w:t>
                    </w:r>
                  </w:ins>
                </w:p>
                <w:p w14:paraId="1DF434AD" w14:textId="77777777" w:rsidR="00255049" w:rsidRPr="00BC2CD5" w:rsidRDefault="00255049" w:rsidP="00255049">
                  <w:pPr>
                    <w:pStyle w:val="ListParagraph"/>
                    <w:numPr>
                      <w:ilvl w:val="0"/>
                      <w:numId w:val="24"/>
                    </w:numPr>
                    <w:overflowPunct/>
                    <w:autoSpaceDE/>
                    <w:autoSpaceDN/>
                    <w:adjustRightInd/>
                    <w:ind w:firstLineChars="0"/>
                    <w:contextualSpacing/>
                    <w:textAlignment w:val="auto"/>
                    <w:rPr>
                      <w:ins w:id="1481" w:author="Ato-MediaTek" w:date="2022-02-22T19:49:00Z"/>
                      <w:rFonts w:eastAsia="PMingLiU"/>
                      <w:color w:val="00B050"/>
                      <w:sz w:val="22"/>
                      <w:szCs w:val="22"/>
                      <w:lang w:val="en-US" w:eastAsia="zh-TW"/>
                      <w:rPrChange w:id="1482" w:author="MK" w:date="2022-02-22T18:06:00Z">
                        <w:rPr>
                          <w:ins w:id="1483" w:author="Ato-MediaTek" w:date="2022-02-22T19:49:00Z"/>
                          <w:rFonts w:eastAsia="PMingLiU"/>
                          <w:color w:val="00B050"/>
                          <w:sz w:val="22"/>
                          <w:szCs w:val="22"/>
                          <w:lang w:eastAsia="zh-TW"/>
                        </w:rPr>
                      </w:rPrChange>
                    </w:rPr>
                  </w:pPr>
                  <w:ins w:id="1484" w:author="Ato-MediaTek" w:date="2022-02-22T19:49:00Z">
                    <w:r w:rsidRPr="00BC2CD5">
                      <w:rPr>
                        <w:rFonts w:eastAsia="PMingLiU"/>
                        <w:color w:val="00B050"/>
                        <w:sz w:val="22"/>
                        <w:szCs w:val="22"/>
                        <w:lang w:val="en-US" w:eastAsia="zh-TW"/>
                        <w:rPrChange w:id="1485" w:author="MK" w:date="2022-02-22T18:06:00Z">
                          <w:rPr>
                            <w:rFonts w:eastAsia="PMingLiU"/>
                            <w:color w:val="00B050"/>
                            <w:sz w:val="22"/>
                            <w:szCs w:val="22"/>
                            <w:lang w:eastAsia="zh-TW"/>
                          </w:rPr>
                        </w:rPrChange>
                      </w:rPr>
                      <w:t>if the UE indicates [‘no-gap’] via [TBD] for the band,</w:t>
                    </w:r>
                  </w:ins>
                </w:p>
                <w:p w14:paraId="3C9591A9" w14:textId="77777777" w:rsidR="00255049" w:rsidRPr="00BC2CD5" w:rsidRDefault="00255049" w:rsidP="00255049">
                  <w:pPr>
                    <w:pStyle w:val="ListParagraph"/>
                    <w:numPr>
                      <w:ilvl w:val="1"/>
                      <w:numId w:val="24"/>
                    </w:numPr>
                    <w:overflowPunct/>
                    <w:autoSpaceDE/>
                    <w:autoSpaceDN/>
                    <w:adjustRightInd/>
                    <w:ind w:firstLineChars="0"/>
                    <w:contextualSpacing/>
                    <w:textAlignment w:val="auto"/>
                    <w:rPr>
                      <w:ins w:id="1486" w:author="Ato-MediaTek" w:date="2022-02-22T19:49:00Z"/>
                      <w:rFonts w:eastAsia="PMingLiU"/>
                      <w:color w:val="00B050"/>
                      <w:sz w:val="22"/>
                      <w:szCs w:val="22"/>
                      <w:lang w:val="en-US" w:eastAsia="zh-TW"/>
                      <w:rPrChange w:id="1487" w:author="MK" w:date="2022-02-22T18:06:00Z">
                        <w:rPr>
                          <w:ins w:id="1488" w:author="Ato-MediaTek" w:date="2022-02-22T19:49:00Z"/>
                          <w:rFonts w:eastAsia="PMingLiU"/>
                          <w:color w:val="00B050"/>
                          <w:sz w:val="22"/>
                          <w:szCs w:val="22"/>
                          <w:lang w:eastAsia="zh-TW"/>
                        </w:rPr>
                      </w:rPrChange>
                    </w:rPr>
                  </w:pPr>
                  <w:ins w:id="1489" w:author="Ato-MediaTek" w:date="2022-02-22T19:49:00Z">
                    <w:r w:rsidRPr="00BC2CD5">
                      <w:rPr>
                        <w:rFonts w:eastAsia="PMingLiU"/>
                        <w:color w:val="00B050"/>
                        <w:sz w:val="22"/>
                        <w:szCs w:val="22"/>
                        <w:lang w:val="en-US" w:eastAsia="zh-TW"/>
                        <w:rPrChange w:id="1490" w:author="MK" w:date="2022-02-22T18:06:00Z">
                          <w:rPr>
                            <w:rFonts w:eastAsia="PMingLiU"/>
                            <w:color w:val="00B050"/>
                            <w:sz w:val="22"/>
                            <w:szCs w:val="22"/>
                            <w:lang w:eastAsia="zh-TW"/>
                          </w:rPr>
                        </w:rPrChange>
                      </w:rPr>
                      <w:t>if MG is configured by network,</w:t>
                    </w:r>
                  </w:ins>
                </w:p>
                <w:p w14:paraId="5101DECE" w14:textId="77777777" w:rsidR="00255049" w:rsidRPr="00BC2CD5" w:rsidRDefault="00255049" w:rsidP="00255049">
                  <w:pPr>
                    <w:pStyle w:val="ListParagraph"/>
                    <w:numPr>
                      <w:ilvl w:val="2"/>
                      <w:numId w:val="24"/>
                    </w:numPr>
                    <w:overflowPunct/>
                    <w:autoSpaceDE/>
                    <w:autoSpaceDN/>
                    <w:adjustRightInd/>
                    <w:ind w:firstLineChars="0"/>
                    <w:contextualSpacing/>
                    <w:textAlignment w:val="auto"/>
                    <w:rPr>
                      <w:ins w:id="1491" w:author="Ato-MediaTek" w:date="2022-02-22T19:49:00Z"/>
                      <w:rFonts w:eastAsia="PMingLiU"/>
                      <w:color w:val="00B050"/>
                      <w:sz w:val="22"/>
                      <w:szCs w:val="22"/>
                      <w:lang w:val="en-US" w:eastAsia="zh-TW"/>
                      <w:rPrChange w:id="1492" w:author="MK" w:date="2022-02-22T18:06:00Z">
                        <w:rPr>
                          <w:ins w:id="1493" w:author="Ato-MediaTek" w:date="2022-02-22T19:49:00Z"/>
                          <w:rFonts w:eastAsia="PMingLiU"/>
                          <w:color w:val="00B050"/>
                          <w:sz w:val="22"/>
                          <w:szCs w:val="22"/>
                          <w:lang w:eastAsia="zh-TW"/>
                        </w:rPr>
                      </w:rPrChange>
                    </w:rPr>
                  </w:pPr>
                  <w:ins w:id="1494" w:author="Ato-MediaTek" w:date="2022-02-22T19:49:00Z">
                    <w:r w:rsidRPr="00BC2CD5">
                      <w:rPr>
                        <w:rFonts w:eastAsia="PMingLiU"/>
                        <w:color w:val="00B050"/>
                        <w:sz w:val="22"/>
                        <w:szCs w:val="22"/>
                        <w:lang w:val="en-US" w:eastAsia="zh-TW"/>
                        <w:rPrChange w:id="1495" w:author="MK" w:date="2022-02-22T18:06:00Z">
                          <w:rPr>
                            <w:rFonts w:eastAsia="PMingLiU"/>
                            <w:color w:val="00B050"/>
                            <w:sz w:val="22"/>
                            <w:szCs w:val="22"/>
                            <w:lang w:eastAsia="zh-TW"/>
                          </w:rPr>
                        </w:rPrChange>
                      </w:rPr>
                      <w:t>if the SMTC occasions for the measurement are fully-overlapped with the configured MG occasion, UE conducts the measurement within MG;</w:t>
                    </w:r>
                  </w:ins>
                </w:p>
                <w:p w14:paraId="4FCD5994" w14:textId="77777777" w:rsidR="00255049" w:rsidRPr="00BC2CD5" w:rsidRDefault="00255049" w:rsidP="00255049">
                  <w:pPr>
                    <w:pStyle w:val="ListParagraph"/>
                    <w:numPr>
                      <w:ilvl w:val="2"/>
                      <w:numId w:val="24"/>
                    </w:numPr>
                    <w:overflowPunct/>
                    <w:autoSpaceDE/>
                    <w:autoSpaceDN/>
                    <w:adjustRightInd/>
                    <w:ind w:firstLineChars="0"/>
                    <w:contextualSpacing/>
                    <w:textAlignment w:val="auto"/>
                    <w:rPr>
                      <w:ins w:id="1496" w:author="Ato-MediaTek" w:date="2022-02-22T19:49:00Z"/>
                      <w:rFonts w:eastAsia="PMingLiU"/>
                      <w:color w:val="00B050"/>
                      <w:sz w:val="22"/>
                      <w:szCs w:val="22"/>
                      <w:lang w:val="en-US" w:eastAsia="zh-TW"/>
                      <w:rPrChange w:id="1497" w:author="MK" w:date="2022-02-22T18:06:00Z">
                        <w:rPr>
                          <w:ins w:id="1498" w:author="Ato-MediaTek" w:date="2022-02-22T19:49:00Z"/>
                          <w:rFonts w:eastAsia="PMingLiU"/>
                          <w:color w:val="00B050"/>
                          <w:sz w:val="22"/>
                          <w:szCs w:val="22"/>
                          <w:lang w:eastAsia="zh-TW"/>
                        </w:rPr>
                      </w:rPrChange>
                    </w:rPr>
                  </w:pPr>
                  <w:ins w:id="1499" w:author="Ato-MediaTek" w:date="2022-02-22T19:49:00Z">
                    <w:r w:rsidRPr="00BC2CD5">
                      <w:rPr>
                        <w:rFonts w:eastAsia="PMingLiU"/>
                        <w:color w:val="00B050"/>
                        <w:sz w:val="22"/>
                        <w:szCs w:val="22"/>
                        <w:lang w:val="en-US" w:eastAsia="zh-TW"/>
                        <w:rPrChange w:id="1500" w:author="MK" w:date="2022-02-22T18:06:00Z">
                          <w:rPr>
                            <w:rFonts w:eastAsia="PMingLiU"/>
                            <w:color w:val="00B050"/>
                            <w:sz w:val="22"/>
                            <w:szCs w:val="22"/>
                            <w:lang w:eastAsia="zh-TW"/>
                          </w:rPr>
                        </w:rPrChange>
                      </w:rPr>
                      <w:t>otherwise, UE conducts the measurement outside MG</w:t>
                    </w:r>
                  </w:ins>
                </w:p>
                <w:p w14:paraId="13F26D51" w14:textId="77777777" w:rsidR="00255049" w:rsidRPr="00BC2CD5" w:rsidRDefault="00255049" w:rsidP="00255049">
                  <w:pPr>
                    <w:pStyle w:val="ListParagraph"/>
                    <w:numPr>
                      <w:ilvl w:val="1"/>
                      <w:numId w:val="24"/>
                    </w:numPr>
                    <w:overflowPunct/>
                    <w:autoSpaceDE/>
                    <w:autoSpaceDN/>
                    <w:adjustRightInd/>
                    <w:ind w:firstLineChars="0"/>
                    <w:contextualSpacing/>
                    <w:textAlignment w:val="auto"/>
                    <w:rPr>
                      <w:ins w:id="1501" w:author="Ato-MediaTek" w:date="2022-02-22T19:49:00Z"/>
                      <w:rFonts w:eastAsia="PMingLiU"/>
                      <w:color w:val="00B050"/>
                      <w:sz w:val="22"/>
                      <w:szCs w:val="22"/>
                      <w:lang w:val="en-US" w:eastAsia="zh-TW"/>
                      <w:rPrChange w:id="1502" w:author="MK" w:date="2022-02-22T18:06:00Z">
                        <w:rPr>
                          <w:ins w:id="1503" w:author="Ato-MediaTek" w:date="2022-02-22T19:49:00Z"/>
                          <w:rFonts w:eastAsia="PMingLiU"/>
                          <w:color w:val="00B050"/>
                          <w:sz w:val="22"/>
                          <w:szCs w:val="22"/>
                          <w:lang w:eastAsia="zh-TW"/>
                        </w:rPr>
                      </w:rPrChange>
                    </w:rPr>
                  </w:pPr>
                  <w:ins w:id="1504" w:author="Ato-MediaTek" w:date="2022-02-22T19:49:00Z">
                    <w:r w:rsidRPr="00BC2CD5">
                      <w:rPr>
                        <w:rFonts w:eastAsia="PMingLiU"/>
                        <w:color w:val="00B050"/>
                        <w:sz w:val="22"/>
                        <w:szCs w:val="22"/>
                        <w:lang w:val="en-US" w:eastAsia="zh-TW"/>
                        <w:rPrChange w:id="1505" w:author="MK" w:date="2022-02-22T18:06:00Z">
                          <w:rPr>
                            <w:rFonts w:eastAsia="PMingLiU"/>
                            <w:color w:val="00B050"/>
                            <w:sz w:val="22"/>
                            <w:szCs w:val="22"/>
                            <w:lang w:eastAsia="zh-TW"/>
                          </w:rPr>
                        </w:rPrChange>
                      </w:rPr>
                      <w:t>if NCSG is configured by network,</w:t>
                    </w:r>
                  </w:ins>
                </w:p>
                <w:p w14:paraId="56587B24" w14:textId="77777777" w:rsidR="00255049" w:rsidRPr="00BC2CD5" w:rsidRDefault="00255049" w:rsidP="00255049">
                  <w:pPr>
                    <w:pStyle w:val="ListParagraph"/>
                    <w:numPr>
                      <w:ilvl w:val="2"/>
                      <w:numId w:val="24"/>
                    </w:numPr>
                    <w:overflowPunct/>
                    <w:autoSpaceDE/>
                    <w:autoSpaceDN/>
                    <w:adjustRightInd/>
                    <w:ind w:firstLineChars="0"/>
                    <w:contextualSpacing/>
                    <w:textAlignment w:val="auto"/>
                    <w:rPr>
                      <w:ins w:id="1506" w:author="Ato-MediaTek" w:date="2022-02-22T19:49:00Z"/>
                      <w:rFonts w:eastAsia="PMingLiU"/>
                      <w:color w:val="00B050"/>
                      <w:sz w:val="22"/>
                      <w:szCs w:val="22"/>
                      <w:lang w:val="en-US" w:eastAsia="zh-TW"/>
                      <w:rPrChange w:id="1507" w:author="MK" w:date="2022-02-22T18:06:00Z">
                        <w:rPr>
                          <w:ins w:id="1508" w:author="Ato-MediaTek" w:date="2022-02-22T19:49:00Z"/>
                          <w:rFonts w:eastAsia="PMingLiU"/>
                          <w:color w:val="00B050"/>
                          <w:sz w:val="22"/>
                          <w:szCs w:val="22"/>
                          <w:lang w:eastAsia="zh-TW"/>
                        </w:rPr>
                      </w:rPrChange>
                    </w:rPr>
                  </w:pPr>
                  <w:ins w:id="1509" w:author="Ato-MediaTek" w:date="2022-02-22T19:49:00Z">
                    <w:r w:rsidRPr="00BC2CD5">
                      <w:rPr>
                        <w:rFonts w:eastAsia="PMingLiU"/>
                        <w:color w:val="00B050"/>
                        <w:sz w:val="22"/>
                        <w:szCs w:val="22"/>
                        <w:lang w:val="en-US" w:eastAsia="zh-TW"/>
                        <w:rPrChange w:id="1510" w:author="MK" w:date="2022-02-22T18:06:00Z">
                          <w:rPr>
                            <w:rFonts w:eastAsia="PMingLiU"/>
                            <w:color w:val="00B050"/>
                            <w:sz w:val="22"/>
                            <w:szCs w:val="22"/>
                            <w:lang w:eastAsia="zh-TW"/>
                          </w:rPr>
                        </w:rPrChange>
                      </w:rPr>
                      <w:t>if the SMTC occasions for the measurement are fully-overlapped with the configured NCSG occasion, UE conducts the measurement within NCSG;</w:t>
                    </w:r>
                  </w:ins>
                </w:p>
                <w:p w14:paraId="1B78EF32" w14:textId="77777777" w:rsidR="00255049" w:rsidRPr="00BC2CD5" w:rsidRDefault="00255049" w:rsidP="00255049">
                  <w:pPr>
                    <w:pStyle w:val="ListParagraph"/>
                    <w:numPr>
                      <w:ilvl w:val="2"/>
                      <w:numId w:val="24"/>
                    </w:numPr>
                    <w:overflowPunct/>
                    <w:autoSpaceDE/>
                    <w:autoSpaceDN/>
                    <w:adjustRightInd/>
                    <w:ind w:firstLineChars="0"/>
                    <w:contextualSpacing/>
                    <w:textAlignment w:val="auto"/>
                    <w:rPr>
                      <w:ins w:id="1511" w:author="Ato-MediaTek" w:date="2022-02-22T19:49:00Z"/>
                      <w:rFonts w:eastAsia="PMingLiU"/>
                      <w:color w:val="00B050"/>
                      <w:sz w:val="22"/>
                      <w:szCs w:val="22"/>
                      <w:lang w:val="en-US" w:eastAsia="zh-TW"/>
                      <w:rPrChange w:id="1512" w:author="MK" w:date="2022-02-22T18:06:00Z">
                        <w:rPr>
                          <w:ins w:id="1513" w:author="Ato-MediaTek" w:date="2022-02-22T19:49:00Z"/>
                          <w:rFonts w:eastAsia="PMingLiU"/>
                          <w:color w:val="00B050"/>
                          <w:sz w:val="22"/>
                          <w:szCs w:val="22"/>
                          <w:lang w:eastAsia="zh-TW"/>
                        </w:rPr>
                      </w:rPrChange>
                    </w:rPr>
                  </w:pPr>
                  <w:ins w:id="1514" w:author="Ato-MediaTek" w:date="2022-02-22T19:49:00Z">
                    <w:r w:rsidRPr="00BC2CD5">
                      <w:rPr>
                        <w:rFonts w:eastAsia="PMingLiU"/>
                        <w:color w:val="00B050"/>
                        <w:sz w:val="22"/>
                        <w:szCs w:val="22"/>
                        <w:lang w:val="en-US" w:eastAsia="zh-TW"/>
                        <w:rPrChange w:id="1515" w:author="MK" w:date="2022-02-22T18:06:00Z">
                          <w:rPr>
                            <w:rFonts w:eastAsia="PMingLiU"/>
                            <w:color w:val="00B050"/>
                            <w:sz w:val="22"/>
                            <w:szCs w:val="22"/>
                            <w:lang w:eastAsia="zh-TW"/>
                          </w:rPr>
                        </w:rPrChange>
                      </w:rPr>
                      <w:t>otherwise, UE conducts the measurement outside NCSG</w:t>
                    </w:r>
                  </w:ins>
                </w:p>
                <w:p w14:paraId="097CFFD9" w14:textId="77777777" w:rsidR="00255049" w:rsidRPr="00BC2CD5" w:rsidRDefault="00255049" w:rsidP="00255049">
                  <w:pPr>
                    <w:pStyle w:val="ListParagraph"/>
                    <w:numPr>
                      <w:ilvl w:val="1"/>
                      <w:numId w:val="24"/>
                    </w:numPr>
                    <w:overflowPunct/>
                    <w:autoSpaceDE/>
                    <w:autoSpaceDN/>
                    <w:adjustRightInd/>
                    <w:ind w:firstLineChars="0"/>
                    <w:contextualSpacing/>
                    <w:textAlignment w:val="auto"/>
                    <w:rPr>
                      <w:ins w:id="1516" w:author="Ato-MediaTek" w:date="2022-02-22T19:49:00Z"/>
                      <w:rFonts w:eastAsia="PMingLiU"/>
                      <w:color w:val="00B050"/>
                      <w:sz w:val="22"/>
                      <w:szCs w:val="22"/>
                      <w:lang w:val="en-US" w:eastAsia="zh-TW"/>
                      <w:rPrChange w:id="1517" w:author="MK" w:date="2022-02-22T18:06:00Z">
                        <w:rPr>
                          <w:ins w:id="1518" w:author="Ato-MediaTek" w:date="2022-02-22T19:49:00Z"/>
                          <w:rFonts w:eastAsia="PMingLiU"/>
                          <w:color w:val="00B050"/>
                          <w:sz w:val="22"/>
                          <w:szCs w:val="22"/>
                          <w:lang w:eastAsia="zh-TW"/>
                        </w:rPr>
                      </w:rPrChange>
                    </w:rPr>
                  </w:pPr>
                  <w:ins w:id="1519" w:author="Ato-MediaTek" w:date="2022-02-22T19:49:00Z">
                    <w:r w:rsidRPr="00BC2CD5">
                      <w:rPr>
                        <w:rFonts w:eastAsia="PMingLiU"/>
                        <w:color w:val="00B050"/>
                        <w:sz w:val="22"/>
                        <w:szCs w:val="22"/>
                        <w:lang w:val="en-US" w:eastAsia="zh-TW"/>
                        <w:rPrChange w:id="1520" w:author="MK" w:date="2022-02-22T18:06:00Z">
                          <w:rPr>
                            <w:rFonts w:eastAsia="PMingLiU"/>
                            <w:color w:val="00B050"/>
                            <w:sz w:val="22"/>
                            <w:szCs w:val="22"/>
                            <w:lang w:eastAsia="zh-TW"/>
                          </w:rPr>
                        </w:rPrChange>
                      </w:rPr>
                      <w:t>If neither MG nor NCSG is configured by network</w:t>
                    </w:r>
                  </w:ins>
                </w:p>
                <w:p w14:paraId="1B6FE188" w14:textId="77777777" w:rsidR="00255049" w:rsidRPr="00BC2CD5" w:rsidRDefault="00255049" w:rsidP="00255049">
                  <w:pPr>
                    <w:pStyle w:val="ListParagraph"/>
                    <w:numPr>
                      <w:ilvl w:val="2"/>
                      <w:numId w:val="24"/>
                    </w:numPr>
                    <w:overflowPunct/>
                    <w:autoSpaceDE/>
                    <w:autoSpaceDN/>
                    <w:adjustRightInd/>
                    <w:ind w:firstLineChars="0"/>
                    <w:contextualSpacing/>
                    <w:textAlignment w:val="auto"/>
                    <w:rPr>
                      <w:ins w:id="1521" w:author="Ato-MediaTek" w:date="2022-02-22T19:49:00Z"/>
                      <w:rFonts w:eastAsia="PMingLiU"/>
                      <w:color w:val="00B050"/>
                      <w:sz w:val="22"/>
                      <w:szCs w:val="22"/>
                      <w:lang w:val="en-US" w:eastAsia="zh-TW"/>
                      <w:rPrChange w:id="1522" w:author="MK" w:date="2022-02-22T18:06:00Z">
                        <w:rPr>
                          <w:ins w:id="1523" w:author="Ato-MediaTek" w:date="2022-02-22T19:49:00Z"/>
                          <w:rFonts w:eastAsia="PMingLiU"/>
                          <w:color w:val="00B050"/>
                          <w:sz w:val="22"/>
                          <w:szCs w:val="22"/>
                          <w:lang w:eastAsia="zh-TW"/>
                        </w:rPr>
                      </w:rPrChange>
                    </w:rPr>
                  </w:pPr>
                  <w:ins w:id="1524" w:author="Ato-MediaTek" w:date="2022-02-22T19:49:00Z">
                    <w:r w:rsidRPr="00BC2CD5">
                      <w:rPr>
                        <w:rFonts w:eastAsia="PMingLiU"/>
                        <w:color w:val="00B050"/>
                        <w:sz w:val="22"/>
                        <w:szCs w:val="22"/>
                        <w:lang w:val="en-US" w:eastAsia="zh-TW"/>
                        <w:rPrChange w:id="1525" w:author="MK" w:date="2022-02-22T18:06:00Z">
                          <w:rPr>
                            <w:rFonts w:eastAsia="PMingLiU"/>
                            <w:color w:val="00B050"/>
                            <w:sz w:val="22"/>
                            <w:szCs w:val="22"/>
                            <w:lang w:eastAsia="zh-TW"/>
                          </w:rPr>
                        </w:rPrChange>
                      </w:rPr>
                      <w:t>UE conducts the measurement without MG or NCSG</w:t>
                    </w:r>
                  </w:ins>
                </w:p>
                <w:p w14:paraId="2E2BCCA3" w14:textId="77777777" w:rsidR="00255049" w:rsidRPr="00BC2CD5" w:rsidRDefault="00255049" w:rsidP="00255049">
                  <w:pPr>
                    <w:pStyle w:val="ListParagraph"/>
                    <w:numPr>
                      <w:ilvl w:val="0"/>
                      <w:numId w:val="24"/>
                    </w:numPr>
                    <w:overflowPunct/>
                    <w:autoSpaceDE/>
                    <w:autoSpaceDN/>
                    <w:adjustRightInd/>
                    <w:ind w:firstLineChars="0"/>
                    <w:contextualSpacing/>
                    <w:textAlignment w:val="auto"/>
                    <w:rPr>
                      <w:ins w:id="1526" w:author="Ato-MediaTek" w:date="2022-02-22T19:49:00Z"/>
                      <w:rFonts w:eastAsia="PMingLiU"/>
                      <w:color w:val="00B050"/>
                      <w:sz w:val="22"/>
                      <w:szCs w:val="22"/>
                      <w:lang w:val="en-US" w:eastAsia="zh-TW"/>
                      <w:rPrChange w:id="1527" w:author="MK" w:date="2022-02-22T18:06:00Z">
                        <w:rPr>
                          <w:ins w:id="1528" w:author="Ato-MediaTek" w:date="2022-02-22T19:49:00Z"/>
                          <w:rFonts w:eastAsia="PMingLiU"/>
                          <w:color w:val="00B050"/>
                          <w:sz w:val="22"/>
                          <w:szCs w:val="22"/>
                          <w:lang w:eastAsia="zh-TW"/>
                        </w:rPr>
                      </w:rPrChange>
                    </w:rPr>
                  </w:pPr>
                  <w:ins w:id="1529" w:author="Ato-MediaTek" w:date="2022-02-22T19:49:00Z">
                    <w:r w:rsidRPr="00BC2CD5">
                      <w:rPr>
                        <w:rFonts w:eastAsia="PMingLiU"/>
                        <w:color w:val="00B050"/>
                        <w:sz w:val="22"/>
                        <w:szCs w:val="22"/>
                        <w:lang w:val="en-US" w:eastAsia="zh-TW"/>
                        <w:rPrChange w:id="1530" w:author="MK" w:date="2022-02-22T18:06:00Z">
                          <w:rPr>
                            <w:rFonts w:eastAsia="PMingLiU"/>
                            <w:color w:val="00B050"/>
                            <w:sz w:val="22"/>
                            <w:szCs w:val="22"/>
                            <w:lang w:eastAsia="zh-TW"/>
                          </w:rPr>
                        </w:rPrChange>
                      </w:rPr>
                      <w:t>if the UE indicates [‘ncsg’] via [TBD] for the band</w:t>
                    </w:r>
                  </w:ins>
                </w:p>
                <w:p w14:paraId="615665D3" w14:textId="77777777" w:rsidR="00255049" w:rsidRPr="00BC2CD5" w:rsidRDefault="00255049" w:rsidP="00255049">
                  <w:pPr>
                    <w:pStyle w:val="ListParagraph"/>
                    <w:numPr>
                      <w:ilvl w:val="1"/>
                      <w:numId w:val="24"/>
                    </w:numPr>
                    <w:overflowPunct/>
                    <w:autoSpaceDE/>
                    <w:autoSpaceDN/>
                    <w:adjustRightInd/>
                    <w:ind w:firstLineChars="0"/>
                    <w:contextualSpacing/>
                    <w:textAlignment w:val="auto"/>
                    <w:rPr>
                      <w:ins w:id="1531" w:author="Ato-MediaTek" w:date="2022-02-22T19:49:00Z"/>
                      <w:rFonts w:eastAsia="PMingLiU"/>
                      <w:color w:val="00B050"/>
                      <w:sz w:val="22"/>
                      <w:szCs w:val="22"/>
                      <w:lang w:val="en-US" w:eastAsia="zh-TW"/>
                      <w:rPrChange w:id="1532" w:author="MK" w:date="2022-02-22T18:06:00Z">
                        <w:rPr>
                          <w:ins w:id="1533" w:author="Ato-MediaTek" w:date="2022-02-22T19:49:00Z"/>
                          <w:rFonts w:eastAsia="PMingLiU"/>
                          <w:color w:val="00B050"/>
                          <w:sz w:val="22"/>
                          <w:szCs w:val="22"/>
                          <w:lang w:eastAsia="zh-TW"/>
                        </w:rPr>
                      </w:rPrChange>
                    </w:rPr>
                  </w:pPr>
                  <w:ins w:id="1534" w:author="Ato-MediaTek" w:date="2022-02-22T19:49:00Z">
                    <w:r w:rsidRPr="00BC2CD5">
                      <w:rPr>
                        <w:rFonts w:eastAsia="PMingLiU"/>
                        <w:color w:val="00B050"/>
                        <w:sz w:val="22"/>
                        <w:szCs w:val="22"/>
                        <w:lang w:val="en-US" w:eastAsia="zh-TW"/>
                        <w:rPrChange w:id="1535" w:author="MK" w:date="2022-02-22T18:06:00Z">
                          <w:rPr>
                            <w:rFonts w:eastAsia="PMingLiU"/>
                            <w:color w:val="00B050"/>
                            <w:sz w:val="22"/>
                            <w:szCs w:val="22"/>
                            <w:lang w:eastAsia="zh-TW"/>
                          </w:rPr>
                        </w:rPrChange>
                      </w:rPr>
                      <w:t>if MG is configured by network,</w:t>
                    </w:r>
                  </w:ins>
                </w:p>
                <w:p w14:paraId="4A8D3CF9" w14:textId="77777777" w:rsidR="00255049" w:rsidRPr="00BC2CD5" w:rsidRDefault="00255049" w:rsidP="00255049">
                  <w:pPr>
                    <w:pStyle w:val="ListParagraph"/>
                    <w:numPr>
                      <w:ilvl w:val="2"/>
                      <w:numId w:val="24"/>
                    </w:numPr>
                    <w:overflowPunct/>
                    <w:autoSpaceDE/>
                    <w:autoSpaceDN/>
                    <w:adjustRightInd/>
                    <w:ind w:firstLineChars="0"/>
                    <w:contextualSpacing/>
                    <w:textAlignment w:val="auto"/>
                    <w:rPr>
                      <w:ins w:id="1536" w:author="Ato-MediaTek" w:date="2022-02-22T19:49:00Z"/>
                      <w:rFonts w:eastAsia="PMingLiU"/>
                      <w:color w:val="00B050"/>
                      <w:sz w:val="22"/>
                      <w:szCs w:val="22"/>
                      <w:lang w:val="en-US" w:eastAsia="zh-TW"/>
                      <w:rPrChange w:id="1537" w:author="MK" w:date="2022-02-22T18:06:00Z">
                        <w:rPr>
                          <w:ins w:id="1538" w:author="Ato-MediaTek" w:date="2022-02-22T19:49:00Z"/>
                          <w:rFonts w:eastAsia="PMingLiU"/>
                          <w:color w:val="00B050"/>
                          <w:sz w:val="22"/>
                          <w:szCs w:val="22"/>
                          <w:lang w:eastAsia="zh-TW"/>
                        </w:rPr>
                      </w:rPrChange>
                    </w:rPr>
                  </w:pPr>
                  <w:ins w:id="1539" w:author="Ato-MediaTek" w:date="2022-02-22T19:49:00Z">
                    <w:r w:rsidRPr="00BC2CD5">
                      <w:rPr>
                        <w:rFonts w:eastAsia="PMingLiU"/>
                        <w:color w:val="00B050"/>
                        <w:sz w:val="22"/>
                        <w:szCs w:val="22"/>
                        <w:lang w:val="en-US" w:eastAsia="zh-TW"/>
                        <w:rPrChange w:id="1540" w:author="MK" w:date="2022-02-22T18:06:00Z">
                          <w:rPr>
                            <w:rFonts w:eastAsia="PMingLiU"/>
                            <w:color w:val="00B050"/>
                            <w:sz w:val="22"/>
                            <w:szCs w:val="22"/>
                            <w:lang w:eastAsia="zh-TW"/>
                          </w:rPr>
                        </w:rPrChange>
                      </w:rPr>
                      <w:t>if the SMTC occasions for the measurement are fully-overlapped or partially overlapped with the configured MG occasion, UE conducts the measurement within MG;</w:t>
                    </w:r>
                  </w:ins>
                </w:p>
                <w:p w14:paraId="2768F6D3" w14:textId="77777777" w:rsidR="00255049" w:rsidRPr="00BC2CD5" w:rsidRDefault="00255049" w:rsidP="00255049">
                  <w:pPr>
                    <w:pStyle w:val="ListParagraph"/>
                    <w:numPr>
                      <w:ilvl w:val="2"/>
                      <w:numId w:val="24"/>
                    </w:numPr>
                    <w:overflowPunct/>
                    <w:autoSpaceDE/>
                    <w:autoSpaceDN/>
                    <w:adjustRightInd/>
                    <w:ind w:firstLineChars="0"/>
                    <w:contextualSpacing/>
                    <w:textAlignment w:val="auto"/>
                    <w:rPr>
                      <w:ins w:id="1541" w:author="Ato-MediaTek" w:date="2022-02-22T19:49:00Z"/>
                      <w:rFonts w:eastAsia="PMingLiU"/>
                      <w:color w:val="00B050"/>
                      <w:sz w:val="22"/>
                      <w:szCs w:val="22"/>
                      <w:lang w:val="en-US" w:eastAsia="zh-TW"/>
                      <w:rPrChange w:id="1542" w:author="MK" w:date="2022-02-22T18:06:00Z">
                        <w:rPr>
                          <w:ins w:id="1543" w:author="Ato-MediaTek" w:date="2022-02-22T19:49:00Z"/>
                          <w:rFonts w:eastAsia="PMingLiU"/>
                          <w:color w:val="00B050"/>
                          <w:sz w:val="22"/>
                          <w:szCs w:val="22"/>
                          <w:lang w:eastAsia="zh-TW"/>
                        </w:rPr>
                      </w:rPrChange>
                    </w:rPr>
                  </w:pPr>
                  <w:ins w:id="1544" w:author="Ato-MediaTek" w:date="2022-02-22T19:49:00Z">
                    <w:r w:rsidRPr="00BC2CD5">
                      <w:rPr>
                        <w:rFonts w:eastAsia="PMingLiU"/>
                        <w:color w:val="00B050"/>
                        <w:sz w:val="22"/>
                        <w:szCs w:val="22"/>
                        <w:lang w:val="en-US" w:eastAsia="zh-TW"/>
                        <w:rPrChange w:id="1545" w:author="MK" w:date="2022-02-22T18:06:00Z">
                          <w:rPr>
                            <w:rFonts w:eastAsia="PMingLiU"/>
                            <w:color w:val="00B050"/>
                            <w:sz w:val="22"/>
                            <w:szCs w:val="22"/>
                            <w:lang w:eastAsia="zh-TW"/>
                          </w:rPr>
                        </w:rPrChange>
                      </w:rPr>
                      <w:t xml:space="preserve">otherwise, UE does not conducts the measurement </w:t>
                    </w:r>
                  </w:ins>
                </w:p>
                <w:p w14:paraId="00D1B261" w14:textId="77777777" w:rsidR="00255049" w:rsidRPr="00BC2CD5" w:rsidRDefault="00255049" w:rsidP="00255049">
                  <w:pPr>
                    <w:pStyle w:val="ListParagraph"/>
                    <w:numPr>
                      <w:ilvl w:val="1"/>
                      <w:numId w:val="24"/>
                    </w:numPr>
                    <w:overflowPunct/>
                    <w:autoSpaceDE/>
                    <w:autoSpaceDN/>
                    <w:adjustRightInd/>
                    <w:ind w:firstLineChars="0"/>
                    <w:contextualSpacing/>
                    <w:textAlignment w:val="auto"/>
                    <w:rPr>
                      <w:ins w:id="1546" w:author="Ato-MediaTek" w:date="2022-02-22T19:49:00Z"/>
                      <w:rFonts w:eastAsia="PMingLiU"/>
                      <w:color w:val="00B050"/>
                      <w:sz w:val="22"/>
                      <w:szCs w:val="22"/>
                      <w:lang w:val="en-US" w:eastAsia="zh-TW"/>
                      <w:rPrChange w:id="1547" w:author="MK" w:date="2022-02-22T18:06:00Z">
                        <w:rPr>
                          <w:ins w:id="1548" w:author="Ato-MediaTek" w:date="2022-02-22T19:49:00Z"/>
                          <w:rFonts w:eastAsia="PMingLiU"/>
                          <w:color w:val="00B050"/>
                          <w:sz w:val="22"/>
                          <w:szCs w:val="22"/>
                          <w:lang w:eastAsia="zh-TW"/>
                        </w:rPr>
                      </w:rPrChange>
                    </w:rPr>
                  </w:pPr>
                  <w:ins w:id="1549" w:author="Ato-MediaTek" w:date="2022-02-22T19:49:00Z">
                    <w:r w:rsidRPr="00BC2CD5">
                      <w:rPr>
                        <w:rFonts w:eastAsia="PMingLiU"/>
                        <w:color w:val="00B050"/>
                        <w:sz w:val="22"/>
                        <w:szCs w:val="22"/>
                        <w:lang w:val="en-US" w:eastAsia="zh-TW"/>
                        <w:rPrChange w:id="1550" w:author="MK" w:date="2022-02-22T18:06:00Z">
                          <w:rPr>
                            <w:rFonts w:eastAsia="PMingLiU"/>
                            <w:color w:val="00B050"/>
                            <w:sz w:val="22"/>
                            <w:szCs w:val="22"/>
                            <w:lang w:eastAsia="zh-TW"/>
                          </w:rPr>
                        </w:rPrChange>
                      </w:rPr>
                      <w:t>if NCSG is configured by network,</w:t>
                    </w:r>
                  </w:ins>
                </w:p>
                <w:p w14:paraId="07B4EFC9" w14:textId="77777777" w:rsidR="00255049" w:rsidRPr="00BC2CD5" w:rsidRDefault="00255049" w:rsidP="00255049">
                  <w:pPr>
                    <w:pStyle w:val="ListParagraph"/>
                    <w:numPr>
                      <w:ilvl w:val="2"/>
                      <w:numId w:val="24"/>
                    </w:numPr>
                    <w:overflowPunct/>
                    <w:autoSpaceDE/>
                    <w:autoSpaceDN/>
                    <w:adjustRightInd/>
                    <w:ind w:firstLineChars="0"/>
                    <w:contextualSpacing/>
                    <w:textAlignment w:val="auto"/>
                    <w:rPr>
                      <w:ins w:id="1551" w:author="Ato-MediaTek" w:date="2022-02-22T19:49:00Z"/>
                      <w:rFonts w:eastAsia="PMingLiU"/>
                      <w:color w:val="00B050"/>
                      <w:sz w:val="22"/>
                      <w:szCs w:val="22"/>
                      <w:lang w:val="en-US" w:eastAsia="zh-TW"/>
                      <w:rPrChange w:id="1552" w:author="MK" w:date="2022-02-22T18:06:00Z">
                        <w:rPr>
                          <w:ins w:id="1553" w:author="Ato-MediaTek" w:date="2022-02-22T19:49:00Z"/>
                          <w:rFonts w:eastAsia="PMingLiU"/>
                          <w:color w:val="00B050"/>
                          <w:sz w:val="22"/>
                          <w:szCs w:val="22"/>
                          <w:lang w:eastAsia="zh-TW"/>
                        </w:rPr>
                      </w:rPrChange>
                    </w:rPr>
                  </w:pPr>
                  <w:ins w:id="1554" w:author="Ato-MediaTek" w:date="2022-02-22T19:49:00Z">
                    <w:r w:rsidRPr="00BC2CD5">
                      <w:rPr>
                        <w:rFonts w:eastAsia="PMingLiU"/>
                        <w:color w:val="00B050"/>
                        <w:sz w:val="22"/>
                        <w:szCs w:val="22"/>
                        <w:lang w:val="en-US" w:eastAsia="zh-TW"/>
                        <w:rPrChange w:id="1555" w:author="MK" w:date="2022-02-22T18:06:00Z">
                          <w:rPr>
                            <w:rFonts w:eastAsia="PMingLiU"/>
                            <w:color w:val="00B050"/>
                            <w:sz w:val="22"/>
                            <w:szCs w:val="22"/>
                            <w:lang w:eastAsia="zh-TW"/>
                          </w:rPr>
                        </w:rPrChange>
                      </w:rPr>
                      <w:t>if the SMTC occasions for the measurement are fully-overlapped or partially overlapped with the configured NCSG occasion, UE conducts the measurement within NCSG;</w:t>
                    </w:r>
                  </w:ins>
                </w:p>
                <w:p w14:paraId="435F9C81" w14:textId="77777777" w:rsidR="00255049" w:rsidRPr="00BC2CD5" w:rsidRDefault="00255049" w:rsidP="00255049">
                  <w:pPr>
                    <w:pStyle w:val="ListParagraph"/>
                    <w:numPr>
                      <w:ilvl w:val="2"/>
                      <w:numId w:val="24"/>
                    </w:numPr>
                    <w:overflowPunct/>
                    <w:autoSpaceDE/>
                    <w:autoSpaceDN/>
                    <w:adjustRightInd/>
                    <w:ind w:firstLineChars="0"/>
                    <w:contextualSpacing/>
                    <w:textAlignment w:val="auto"/>
                    <w:rPr>
                      <w:ins w:id="1556" w:author="Ato-MediaTek" w:date="2022-02-22T19:49:00Z"/>
                      <w:rFonts w:eastAsia="PMingLiU"/>
                      <w:color w:val="00B050"/>
                      <w:sz w:val="22"/>
                      <w:szCs w:val="22"/>
                      <w:lang w:val="en-US" w:eastAsia="zh-TW"/>
                      <w:rPrChange w:id="1557" w:author="MK" w:date="2022-02-22T18:06:00Z">
                        <w:rPr>
                          <w:ins w:id="1558" w:author="Ato-MediaTek" w:date="2022-02-22T19:49:00Z"/>
                          <w:rFonts w:eastAsia="PMingLiU"/>
                          <w:color w:val="00B050"/>
                          <w:sz w:val="22"/>
                          <w:szCs w:val="22"/>
                          <w:lang w:eastAsia="zh-TW"/>
                        </w:rPr>
                      </w:rPrChange>
                    </w:rPr>
                  </w:pPr>
                  <w:ins w:id="1559" w:author="Ato-MediaTek" w:date="2022-02-22T19:49:00Z">
                    <w:r w:rsidRPr="00BC2CD5">
                      <w:rPr>
                        <w:rFonts w:eastAsia="PMingLiU"/>
                        <w:color w:val="00B050"/>
                        <w:sz w:val="22"/>
                        <w:szCs w:val="22"/>
                        <w:lang w:val="en-US" w:eastAsia="zh-TW"/>
                        <w:rPrChange w:id="1560" w:author="MK" w:date="2022-02-22T18:06:00Z">
                          <w:rPr>
                            <w:rFonts w:eastAsia="PMingLiU"/>
                            <w:color w:val="00B050"/>
                            <w:sz w:val="22"/>
                            <w:szCs w:val="22"/>
                            <w:lang w:eastAsia="zh-TW"/>
                          </w:rPr>
                        </w:rPrChange>
                      </w:rPr>
                      <w:t xml:space="preserve">otherwise, UE does not conduct the measurement </w:t>
                    </w:r>
                  </w:ins>
                </w:p>
                <w:p w14:paraId="4603E5D4" w14:textId="77777777" w:rsidR="00255049" w:rsidRPr="00BC2CD5" w:rsidRDefault="00255049" w:rsidP="00255049">
                  <w:pPr>
                    <w:pStyle w:val="ListParagraph"/>
                    <w:numPr>
                      <w:ilvl w:val="1"/>
                      <w:numId w:val="24"/>
                    </w:numPr>
                    <w:overflowPunct/>
                    <w:autoSpaceDE/>
                    <w:autoSpaceDN/>
                    <w:adjustRightInd/>
                    <w:ind w:firstLineChars="0"/>
                    <w:contextualSpacing/>
                    <w:textAlignment w:val="auto"/>
                    <w:rPr>
                      <w:ins w:id="1561" w:author="Ato-MediaTek" w:date="2022-02-22T19:49:00Z"/>
                      <w:rFonts w:eastAsia="PMingLiU"/>
                      <w:color w:val="00B050"/>
                      <w:sz w:val="22"/>
                      <w:szCs w:val="22"/>
                      <w:lang w:val="en-US" w:eastAsia="zh-TW"/>
                      <w:rPrChange w:id="1562" w:author="MK" w:date="2022-02-22T18:06:00Z">
                        <w:rPr>
                          <w:ins w:id="1563" w:author="Ato-MediaTek" w:date="2022-02-22T19:49:00Z"/>
                          <w:rFonts w:eastAsia="PMingLiU"/>
                          <w:color w:val="00B050"/>
                          <w:sz w:val="22"/>
                          <w:szCs w:val="22"/>
                          <w:lang w:eastAsia="zh-TW"/>
                        </w:rPr>
                      </w:rPrChange>
                    </w:rPr>
                  </w:pPr>
                  <w:ins w:id="1564" w:author="Ato-MediaTek" w:date="2022-02-22T19:49:00Z">
                    <w:r w:rsidRPr="00BC2CD5">
                      <w:rPr>
                        <w:rFonts w:eastAsia="PMingLiU"/>
                        <w:color w:val="00B050"/>
                        <w:sz w:val="22"/>
                        <w:szCs w:val="22"/>
                        <w:lang w:val="en-US" w:eastAsia="zh-TW"/>
                        <w:rPrChange w:id="1565" w:author="MK" w:date="2022-02-22T18:06:00Z">
                          <w:rPr>
                            <w:rFonts w:eastAsia="PMingLiU"/>
                            <w:color w:val="00B050"/>
                            <w:sz w:val="22"/>
                            <w:szCs w:val="22"/>
                            <w:lang w:eastAsia="zh-TW"/>
                          </w:rPr>
                        </w:rPrChange>
                      </w:rPr>
                      <w:t>If neither MG nor NCSG is configured by network</w:t>
                    </w:r>
                  </w:ins>
                </w:p>
                <w:p w14:paraId="1E94D9D3" w14:textId="77777777" w:rsidR="00255049" w:rsidRPr="00BC2CD5" w:rsidRDefault="00255049" w:rsidP="00255049">
                  <w:pPr>
                    <w:pStyle w:val="ListParagraph"/>
                    <w:numPr>
                      <w:ilvl w:val="2"/>
                      <w:numId w:val="24"/>
                    </w:numPr>
                    <w:overflowPunct/>
                    <w:autoSpaceDE/>
                    <w:autoSpaceDN/>
                    <w:adjustRightInd/>
                    <w:ind w:firstLineChars="0"/>
                    <w:contextualSpacing/>
                    <w:textAlignment w:val="auto"/>
                    <w:rPr>
                      <w:ins w:id="1566" w:author="Ato-MediaTek" w:date="2022-02-22T19:49:00Z"/>
                      <w:rFonts w:eastAsia="PMingLiU"/>
                      <w:color w:val="00B050"/>
                      <w:sz w:val="22"/>
                      <w:szCs w:val="22"/>
                      <w:lang w:val="en-US" w:eastAsia="zh-TW"/>
                      <w:rPrChange w:id="1567" w:author="MK" w:date="2022-02-22T18:06:00Z">
                        <w:rPr>
                          <w:ins w:id="1568" w:author="Ato-MediaTek" w:date="2022-02-22T19:49:00Z"/>
                          <w:rFonts w:eastAsia="PMingLiU"/>
                          <w:color w:val="00B050"/>
                          <w:sz w:val="22"/>
                          <w:szCs w:val="22"/>
                          <w:lang w:eastAsia="zh-TW"/>
                        </w:rPr>
                      </w:rPrChange>
                    </w:rPr>
                  </w:pPr>
                  <w:ins w:id="1569" w:author="Ato-MediaTek" w:date="2022-02-22T19:49:00Z">
                    <w:r w:rsidRPr="00BC2CD5">
                      <w:rPr>
                        <w:rFonts w:eastAsia="PMingLiU"/>
                        <w:color w:val="00B050"/>
                        <w:sz w:val="22"/>
                        <w:szCs w:val="22"/>
                        <w:lang w:val="en-US" w:eastAsia="zh-TW"/>
                        <w:rPrChange w:id="1570" w:author="MK" w:date="2022-02-22T18:06:00Z">
                          <w:rPr>
                            <w:rFonts w:eastAsia="PMingLiU"/>
                            <w:color w:val="00B050"/>
                            <w:sz w:val="22"/>
                            <w:szCs w:val="22"/>
                            <w:lang w:eastAsia="zh-TW"/>
                          </w:rPr>
                        </w:rPrChange>
                      </w:rPr>
                      <w:t>UE does not conduct the measurement</w:t>
                    </w:r>
                  </w:ins>
                </w:p>
                <w:p w14:paraId="4F752508" w14:textId="77777777" w:rsidR="00255049" w:rsidRPr="00BC2CD5" w:rsidRDefault="00255049" w:rsidP="00255049">
                  <w:pPr>
                    <w:pStyle w:val="ListParagraph"/>
                    <w:numPr>
                      <w:ilvl w:val="0"/>
                      <w:numId w:val="24"/>
                    </w:numPr>
                    <w:overflowPunct/>
                    <w:autoSpaceDE/>
                    <w:autoSpaceDN/>
                    <w:adjustRightInd/>
                    <w:ind w:firstLineChars="0"/>
                    <w:contextualSpacing/>
                    <w:textAlignment w:val="auto"/>
                    <w:rPr>
                      <w:ins w:id="1571" w:author="Ato-MediaTek" w:date="2022-02-22T19:49:00Z"/>
                      <w:rFonts w:eastAsia="PMingLiU"/>
                      <w:color w:val="00B050"/>
                      <w:sz w:val="22"/>
                      <w:szCs w:val="22"/>
                      <w:lang w:val="en-US" w:eastAsia="zh-TW"/>
                      <w:rPrChange w:id="1572" w:author="MK" w:date="2022-02-22T18:06:00Z">
                        <w:rPr>
                          <w:ins w:id="1573" w:author="Ato-MediaTek" w:date="2022-02-22T19:49:00Z"/>
                          <w:rFonts w:eastAsia="PMingLiU"/>
                          <w:color w:val="00B050"/>
                          <w:sz w:val="22"/>
                          <w:szCs w:val="22"/>
                          <w:lang w:eastAsia="zh-TW"/>
                        </w:rPr>
                      </w:rPrChange>
                    </w:rPr>
                  </w:pPr>
                  <w:ins w:id="1574" w:author="Ato-MediaTek" w:date="2022-02-22T19:49:00Z">
                    <w:r w:rsidRPr="00BC2CD5">
                      <w:rPr>
                        <w:rFonts w:eastAsia="PMingLiU"/>
                        <w:color w:val="00B050"/>
                        <w:sz w:val="22"/>
                        <w:szCs w:val="22"/>
                        <w:lang w:val="en-US" w:eastAsia="zh-TW"/>
                        <w:rPrChange w:id="1575" w:author="MK" w:date="2022-02-22T18:06:00Z">
                          <w:rPr>
                            <w:rFonts w:eastAsia="PMingLiU"/>
                            <w:color w:val="00B050"/>
                            <w:sz w:val="22"/>
                            <w:szCs w:val="22"/>
                            <w:lang w:eastAsia="zh-TW"/>
                          </w:rPr>
                        </w:rPrChange>
                      </w:rPr>
                      <w:t>if the UE indicates [‘gap’] via [TBD] for the band</w:t>
                    </w:r>
                  </w:ins>
                </w:p>
                <w:p w14:paraId="5C1A7248" w14:textId="77777777" w:rsidR="00255049" w:rsidRPr="00BC2CD5" w:rsidRDefault="00255049" w:rsidP="00255049">
                  <w:pPr>
                    <w:pStyle w:val="ListParagraph"/>
                    <w:numPr>
                      <w:ilvl w:val="1"/>
                      <w:numId w:val="24"/>
                    </w:numPr>
                    <w:overflowPunct/>
                    <w:autoSpaceDE/>
                    <w:autoSpaceDN/>
                    <w:adjustRightInd/>
                    <w:ind w:firstLineChars="0"/>
                    <w:contextualSpacing/>
                    <w:textAlignment w:val="auto"/>
                    <w:rPr>
                      <w:ins w:id="1576" w:author="Ato-MediaTek" w:date="2022-02-22T19:49:00Z"/>
                      <w:rFonts w:eastAsia="PMingLiU"/>
                      <w:color w:val="00B050"/>
                      <w:sz w:val="22"/>
                      <w:szCs w:val="22"/>
                      <w:lang w:val="en-US" w:eastAsia="zh-TW"/>
                      <w:rPrChange w:id="1577" w:author="MK" w:date="2022-02-22T18:06:00Z">
                        <w:rPr>
                          <w:ins w:id="1578" w:author="Ato-MediaTek" w:date="2022-02-22T19:49:00Z"/>
                          <w:rFonts w:eastAsia="PMingLiU"/>
                          <w:color w:val="00B050"/>
                          <w:sz w:val="22"/>
                          <w:szCs w:val="22"/>
                          <w:lang w:eastAsia="zh-TW"/>
                        </w:rPr>
                      </w:rPrChange>
                    </w:rPr>
                  </w:pPr>
                  <w:ins w:id="1579" w:author="Ato-MediaTek" w:date="2022-02-22T19:49:00Z">
                    <w:r w:rsidRPr="00BC2CD5">
                      <w:rPr>
                        <w:rFonts w:eastAsia="PMingLiU"/>
                        <w:color w:val="00B050"/>
                        <w:sz w:val="22"/>
                        <w:szCs w:val="22"/>
                        <w:lang w:val="en-US" w:eastAsia="zh-TW"/>
                        <w:rPrChange w:id="1580" w:author="MK" w:date="2022-02-22T18:06:00Z">
                          <w:rPr>
                            <w:rFonts w:eastAsia="PMingLiU"/>
                            <w:color w:val="00B050"/>
                            <w:sz w:val="22"/>
                            <w:szCs w:val="22"/>
                            <w:lang w:eastAsia="zh-TW"/>
                          </w:rPr>
                        </w:rPrChange>
                      </w:rPr>
                      <w:t>if MG is configured by network,</w:t>
                    </w:r>
                  </w:ins>
                </w:p>
                <w:p w14:paraId="7D9F0DD8" w14:textId="77777777" w:rsidR="00255049" w:rsidRPr="00BC2CD5" w:rsidRDefault="00255049" w:rsidP="00255049">
                  <w:pPr>
                    <w:pStyle w:val="ListParagraph"/>
                    <w:numPr>
                      <w:ilvl w:val="2"/>
                      <w:numId w:val="24"/>
                    </w:numPr>
                    <w:overflowPunct/>
                    <w:autoSpaceDE/>
                    <w:autoSpaceDN/>
                    <w:adjustRightInd/>
                    <w:ind w:firstLineChars="0"/>
                    <w:contextualSpacing/>
                    <w:textAlignment w:val="auto"/>
                    <w:rPr>
                      <w:ins w:id="1581" w:author="Ato-MediaTek" w:date="2022-02-22T19:49:00Z"/>
                      <w:rFonts w:eastAsia="PMingLiU"/>
                      <w:color w:val="00B050"/>
                      <w:sz w:val="22"/>
                      <w:szCs w:val="22"/>
                      <w:lang w:val="en-US" w:eastAsia="zh-TW"/>
                      <w:rPrChange w:id="1582" w:author="MK" w:date="2022-02-22T18:06:00Z">
                        <w:rPr>
                          <w:ins w:id="1583" w:author="Ato-MediaTek" w:date="2022-02-22T19:49:00Z"/>
                          <w:rFonts w:eastAsia="PMingLiU"/>
                          <w:color w:val="00B050"/>
                          <w:sz w:val="22"/>
                          <w:szCs w:val="22"/>
                          <w:lang w:eastAsia="zh-TW"/>
                        </w:rPr>
                      </w:rPrChange>
                    </w:rPr>
                  </w:pPr>
                  <w:ins w:id="1584" w:author="Ato-MediaTek" w:date="2022-02-22T19:49:00Z">
                    <w:r w:rsidRPr="00BC2CD5">
                      <w:rPr>
                        <w:rFonts w:eastAsia="PMingLiU"/>
                        <w:color w:val="00B050"/>
                        <w:sz w:val="22"/>
                        <w:szCs w:val="22"/>
                        <w:lang w:val="en-US" w:eastAsia="zh-TW"/>
                        <w:rPrChange w:id="1585" w:author="MK" w:date="2022-02-22T18:06:00Z">
                          <w:rPr>
                            <w:rFonts w:eastAsia="PMingLiU"/>
                            <w:color w:val="00B050"/>
                            <w:sz w:val="22"/>
                            <w:szCs w:val="22"/>
                            <w:lang w:eastAsia="zh-TW"/>
                          </w:rPr>
                        </w:rPrChange>
                      </w:rPr>
                      <w:t>if the SMTC occasions for the measurement are fully-overlapped or partially overlapped with the configured MG occasion, UE conducts the measurement within MG;</w:t>
                    </w:r>
                  </w:ins>
                </w:p>
                <w:p w14:paraId="59E30191" w14:textId="77777777" w:rsidR="00255049" w:rsidRPr="00BC2CD5" w:rsidRDefault="00255049" w:rsidP="00255049">
                  <w:pPr>
                    <w:pStyle w:val="ListParagraph"/>
                    <w:numPr>
                      <w:ilvl w:val="2"/>
                      <w:numId w:val="24"/>
                    </w:numPr>
                    <w:overflowPunct/>
                    <w:autoSpaceDE/>
                    <w:autoSpaceDN/>
                    <w:adjustRightInd/>
                    <w:ind w:firstLineChars="0"/>
                    <w:contextualSpacing/>
                    <w:textAlignment w:val="auto"/>
                    <w:rPr>
                      <w:ins w:id="1586" w:author="Ato-MediaTek" w:date="2022-02-22T19:49:00Z"/>
                      <w:rFonts w:eastAsia="PMingLiU"/>
                      <w:color w:val="00B050"/>
                      <w:sz w:val="22"/>
                      <w:szCs w:val="22"/>
                      <w:lang w:val="en-US" w:eastAsia="zh-TW"/>
                      <w:rPrChange w:id="1587" w:author="MK" w:date="2022-02-22T18:06:00Z">
                        <w:rPr>
                          <w:ins w:id="1588" w:author="Ato-MediaTek" w:date="2022-02-22T19:49:00Z"/>
                          <w:rFonts w:eastAsia="PMingLiU"/>
                          <w:color w:val="00B050"/>
                          <w:sz w:val="22"/>
                          <w:szCs w:val="22"/>
                          <w:lang w:eastAsia="zh-TW"/>
                        </w:rPr>
                      </w:rPrChange>
                    </w:rPr>
                  </w:pPr>
                  <w:ins w:id="1589" w:author="Ato-MediaTek" w:date="2022-02-22T19:49:00Z">
                    <w:r w:rsidRPr="00BC2CD5">
                      <w:rPr>
                        <w:rFonts w:eastAsia="PMingLiU"/>
                        <w:color w:val="00B050"/>
                        <w:sz w:val="22"/>
                        <w:szCs w:val="22"/>
                        <w:lang w:val="en-US" w:eastAsia="zh-TW"/>
                        <w:rPrChange w:id="1590" w:author="MK" w:date="2022-02-22T18:06:00Z">
                          <w:rPr>
                            <w:rFonts w:eastAsia="PMingLiU"/>
                            <w:color w:val="00B050"/>
                            <w:sz w:val="22"/>
                            <w:szCs w:val="22"/>
                            <w:lang w:eastAsia="zh-TW"/>
                          </w:rPr>
                        </w:rPrChange>
                      </w:rPr>
                      <w:t xml:space="preserve">otherwise, UE does not conduct the measurement </w:t>
                    </w:r>
                  </w:ins>
                </w:p>
                <w:p w14:paraId="74BFF94E" w14:textId="77777777" w:rsidR="00255049" w:rsidRPr="00BC2CD5" w:rsidRDefault="00255049" w:rsidP="00255049">
                  <w:pPr>
                    <w:pStyle w:val="ListParagraph"/>
                    <w:numPr>
                      <w:ilvl w:val="1"/>
                      <w:numId w:val="24"/>
                    </w:numPr>
                    <w:overflowPunct/>
                    <w:autoSpaceDE/>
                    <w:autoSpaceDN/>
                    <w:adjustRightInd/>
                    <w:ind w:firstLineChars="0"/>
                    <w:contextualSpacing/>
                    <w:textAlignment w:val="auto"/>
                    <w:rPr>
                      <w:ins w:id="1591" w:author="Ato-MediaTek" w:date="2022-02-22T19:49:00Z"/>
                      <w:rFonts w:eastAsia="PMingLiU"/>
                      <w:color w:val="00B050"/>
                      <w:sz w:val="22"/>
                      <w:szCs w:val="22"/>
                      <w:lang w:val="en-US" w:eastAsia="zh-TW"/>
                      <w:rPrChange w:id="1592" w:author="MK" w:date="2022-02-22T18:06:00Z">
                        <w:rPr>
                          <w:ins w:id="1593" w:author="Ato-MediaTek" w:date="2022-02-22T19:49:00Z"/>
                          <w:rFonts w:eastAsia="PMingLiU"/>
                          <w:color w:val="00B050"/>
                          <w:sz w:val="22"/>
                          <w:szCs w:val="22"/>
                          <w:lang w:eastAsia="zh-TW"/>
                        </w:rPr>
                      </w:rPrChange>
                    </w:rPr>
                  </w:pPr>
                  <w:ins w:id="1594" w:author="Ato-MediaTek" w:date="2022-02-22T19:49:00Z">
                    <w:r w:rsidRPr="00BC2CD5">
                      <w:rPr>
                        <w:rFonts w:eastAsia="PMingLiU"/>
                        <w:color w:val="00B050"/>
                        <w:sz w:val="22"/>
                        <w:szCs w:val="22"/>
                        <w:lang w:val="en-US" w:eastAsia="zh-TW"/>
                        <w:rPrChange w:id="1595" w:author="MK" w:date="2022-02-22T18:06:00Z">
                          <w:rPr>
                            <w:rFonts w:eastAsia="PMingLiU"/>
                            <w:color w:val="00B050"/>
                            <w:sz w:val="22"/>
                            <w:szCs w:val="22"/>
                            <w:lang w:eastAsia="zh-TW"/>
                          </w:rPr>
                        </w:rPrChange>
                      </w:rPr>
                      <w:t>otherwise, UE does not conduct the measurement</w:t>
                    </w:r>
                  </w:ins>
                </w:p>
                <w:p w14:paraId="03CC192E" w14:textId="77777777" w:rsidR="00255049" w:rsidRPr="00BC2CD5" w:rsidRDefault="00255049" w:rsidP="00255049">
                  <w:pPr>
                    <w:overflowPunct/>
                    <w:autoSpaceDE/>
                    <w:autoSpaceDN/>
                    <w:adjustRightInd/>
                    <w:rPr>
                      <w:ins w:id="1596" w:author="Ato-MediaTek" w:date="2022-02-22T19:49:00Z"/>
                      <w:rFonts w:eastAsia="PMingLiU"/>
                      <w:color w:val="00B050"/>
                      <w:sz w:val="22"/>
                      <w:szCs w:val="22"/>
                      <w:lang w:val="en-US" w:eastAsia="zh-TW"/>
                      <w:rPrChange w:id="1597" w:author="MK" w:date="2022-02-22T18:06:00Z">
                        <w:rPr>
                          <w:ins w:id="1598" w:author="Ato-MediaTek" w:date="2022-02-22T19:49:00Z"/>
                          <w:rFonts w:eastAsia="PMingLiU"/>
                          <w:color w:val="00B050"/>
                          <w:sz w:val="22"/>
                          <w:szCs w:val="22"/>
                          <w:lang w:eastAsia="zh-TW"/>
                        </w:rPr>
                      </w:rPrChange>
                    </w:rPr>
                  </w:pPr>
                  <w:ins w:id="1599" w:author="Ato-MediaTek" w:date="2022-02-22T19:49:00Z">
                    <w:r w:rsidRPr="00BC2CD5">
                      <w:rPr>
                        <w:rFonts w:eastAsia="PMingLiU"/>
                        <w:color w:val="00B050"/>
                        <w:sz w:val="22"/>
                        <w:szCs w:val="22"/>
                        <w:lang w:val="en-US" w:eastAsia="zh-TW"/>
                        <w:rPrChange w:id="1600" w:author="MK" w:date="2022-02-22T18:06:00Z">
                          <w:rPr>
                            <w:rFonts w:eastAsia="PMingLiU"/>
                            <w:color w:val="00B050"/>
                            <w:sz w:val="22"/>
                            <w:szCs w:val="22"/>
                            <w:lang w:eastAsia="zh-TW"/>
                          </w:rPr>
                        </w:rPrChange>
                      </w:rPr>
                      <w:t>For deactivated SCell measurement and dormant SCell measurement,</w:t>
                    </w:r>
                  </w:ins>
                </w:p>
                <w:p w14:paraId="47EEA64B" w14:textId="77777777" w:rsidR="00255049" w:rsidRPr="00BC2CD5" w:rsidRDefault="00255049" w:rsidP="00255049">
                  <w:pPr>
                    <w:pStyle w:val="ListParagraph"/>
                    <w:numPr>
                      <w:ilvl w:val="1"/>
                      <w:numId w:val="24"/>
                    </w:numPr>
                    <w:overflowPunct/>
                    <w:autoSpaceDE/>
                    <w:autoSpaceDN/>
                    <w:adjustRightInd/>
                    <w:ind w:firstLineChars="0"/>
                    <w:contextualSpacing/>
                    <w:textAlignment w:val="auto"/>
                    <w:rPr>
                      <w:ins w:id="1601" w:author="Ato-MediaTek" w:date="2022-02-22T19:49:00Z"/>
                      <w:rFonts w:eastAsia="PMingLiU"/>
                      <w:color w:val="00B050"/>
                      <w:sz w:val="22"/>
                      <w:szCs w:val="22"/>
                      <w:lang w:val="en-US" w:eastAsia="zh-TW"/>
                      <w:rPrChange w:id="1602" w:author="MK" w:date="2022-02-22T18:06:00Z">
                        <w:rPr>
                          <w:ins w:id="1603" w:author="Ato-MediaTek" w:date="2022-02-22T19:49:00Z"/>
                          <w:rFonts w:eastAsia="PMingLiU"/>
                          <w:color w:val="00B050"/>
                          <w:sz w:val="22"/>
                          <w:szCs w:val="22"/>
                          <w:lang w:eastAsia="zh-TW"/>
                        </w:rPr>
                      </w:rPrChange>
                    </w:rPr>
                  </w:pPr>
                  <w:ins w:id="1604" w:author="Ato-MediaTek" w:date="2022-02-22T19:49:00Z">
                    <w:r w:rsidRPr="00BC2CD5">
                      <w:rPr>
                        <w:rFonts w:eastAsia="PMingLiU"/>
                        <w:color w:val="00B050"/>
                        <w:sz w:val="22"/>
                        <w:szCs w:val="22"/>
                        <w:lang w:val="en-US" w:eastAsia="zh-TW"/>
                        <w:rPrChange w:id="1605" w:author="MK" w:date="2022-02-22T18:06:00Z">
                          <w:rPr>
                            <w:rFonts w:eastAsia="PMingLiU"/>
                            <w:color w:val="00B050"/>
                            <w:sz w:val="22"/>
                            <w:szCs w:val="22"/>
                            <w:lang w:eastAsia="zh-TW"/>
                          </w:rPr>
                        </w:rPrChange>
                      </w:rPr>
                      <w:t>if MG is configured by network,</w:t>
                    </w:r>
                  </w:ins>
                </w:p>
                <w:p w14:paraId="296E6802" w14:textId="77777777" w:rsidR="00255049" w:rsidRPr="00BC2CD5" w:rsidRDefault="00255049" w:rsidP="00255049">
                  <w:pPr>
                    <w:pStyle w:val="ListParagraph"/>
                    <w:numPr>
                      <w:ilvl w:val="2"/>
                      <w:numId w:val="24"/>
                    </w:numPr>
                    <w:overflowPunct/>
                    <w:autoSpaceDE/>
                    <w:autoSpaceDN/>
                    <w:adjustRightInd/>
                    <w:ind w:firstLineChars="0"/>
                    <w:contextualSpacing/>
                    <w:textAlignment w:val="auto"/>
                    <w:rPr>
                      <w:ins w:id="1606" w:author="Ato-MediaTek" w:date="2022-02-22T19:49:00Z"/>
                      <w:rFonts w:eastAsia="PMingLiU"/>
                      <w:color w:val="00B050"/>
                      <w:sz w:val="22"/>
                      <w:szCs w:val="22"/>
                      <w:lang w:val="en-US" w:eastAsia="zh-TW"/>
                      <w:rPrChange w:id="1607" w:author="MK" w:date="2022-02-22T18:06:00Z">
                        <w:rPr>
                          <w:ins w:id="1608" w:author="Ato-MediaTek" w:date="2022-02-22T19:49:00Z"/>
                          <w:rFonts w:eastAsia="PMingLiU"/>
                          <w:color w:val="00B050"/>
                          <w:sz w:val="22"/>
                          <w:szCs w:val="22"/>
                          <w:lang w:eastAsia="zh-TW"/>
                        </w:rPr>
                      </w:rPrChange>
                    </w:rPr>
                  </w:pPr>
                  <w:ins w:id="1609" w:author="Ato-MediaTek" w:date="2022-02-22T19:49:00Z">
                    <w:r w:rsidRPr="00BC2CD5">
                      <w:rPr>
                        <w:rFonts w:eastAsia="PMingLiU"/>
                        <w:color w:val="00B050"/>
                        <w:sz w:val="22"/>
                        <w:szCs w:val="22"/>
                        <w:lang w:val="en-US" w:eastAsia="zh-TW"/>
                        <w:rPrChange w:id="1610" w:author="MK" w:date="2022-02-22T18:06:00Z">
                          <w:rPr>
                            <w:rFonts w:eastAsia="PMingLiU"/>
                            <w:color w:val="00B050"/>
                            <w:sz w:val="22"/>
                            <w:szCs w:val="22"/>
                            <w:lang w:eastAsia="zh-TW"/>
                          </w:rPr>
                        </w:rPrChange>
                      </w:rPr>
                      <w:t>if the SMTC occasions for the measurement are fully-overlapped with the configured MG occasion, UE conducts the measurement within MG;</w:t>
                    </w:r>
                  </w:ins>
                </w:p>
                <w:p w14:paraId="0B98E9A0" w14:textId="77777777" w:rsidR="00255049" w:rsidRPr="00BC2CD5" w:rsidRDefault="00255049" w:rsidP="00255049">
                  <w:pPr>
                    <w:pStyle w:val="ListParagraph"/>
                    <w:numPr>
                      <w:ilvl w:val="2"/>
                      <w:numId w:val="24"/>
                    </w:numPr>
                    <w:overflowPunct/>
                    <w:autoSpaceDE/>
                    <w:autoSpaceDN/>
                    <w:adjustRightInd/>
                    <w:ind w:firstLineChars="0"/>
                    <w:contextualSpacing/>
                    <w:textAlignment w:val="auto"/>
                    <w:rPr>
                      <w:ins w:id="1611" w:author="Ato-MediaTek" w:date="2022-02-22T19:49:00Z"/>
                      <w:rFonts w:eastAsia="PMingLiU"/>
                      <w:color w:val="00B050"/>
                      <w:sz w:val="22"/>
                      <w:szCs w:val="22"/>
                      <w:lang w:val="en-US" w:eastAsia="zh-TW"/>
                      <w:rPrChange w:id="1612" w:author="MK" w:date="2022-02-22T18:06:00Z">
                        <w:rPr>
                          <w:ins w:id="1613" w:author="Ato-MediaTek" w:date="2022-02-22T19:49:00Z"/>
                          <w:rFonts w:eastAsia="PMingLiU"/>
                          <w:color w:val="00B050"/>
                          <w:sz w:val="22"/>
                          <w:szCs w:val="22"/>
                          <w:lang w:eastAsia="zh-TW"/>
                        </w:rPr>
                      </w:rPrChange>
                    </w:rPr>
                  </w:pPr>
                  <w:ins w:id="1614" w:author="Ato-MediaTek" w:date="2022-02-22T19:49:00Z">
                    <w:r w:rsidRPr="00BC2CD5">
                      <w:rPr>
                        <w:rFonts w:eastAsia="PMingLiU"/>
                        <w:color w:val="00B050"/>
                        <w:sz w:val="22"/>
                        <w:szCs w:val="22"/>
                        <w:lang w:val="en-US" w:eastAsia="zh-TW"/>
                        <w:rPrChange w:id="1615" w:author="MK" w:date="2022-02-22T18:06:00Z">
                          <w:rPr>
                            <w:rFonts w:eastAsia="PMingLiU"/>
                            <w:color w:val="00B050"/>
                            <w:sz w:val="22"/>
                            <w:szCs w:val="22"/>
                            <w:lang w:eastAsia="zh-TW"/>
                          </w:rPr>
                        </w:rPrChange>
                      </w:rPr>
                      <w:t>otherwise, UE conducts the measurement outside MG</w:t>
                    </w:r>
                  </w:ins>
                </w:p>
                <w:p w14:paraId="04474AE3" w14:textId="77777777" w:rsidR="00255049" w:rsidRPr="00BC2CD5" w:rsidRDefault="00255049" w:rsidP="00255049">
                  <w:pPr>
                    <w:pStyle w:val="ListParagraph"/>
                    <w:numPr>
                      <w:ilvl w:val="1"/>
                      <w:numId w:val="24"/>
                    </w:numPr>
                    <w:overflowPunct/>
                    <w:autoSpaceDE/>
                    <w:autoSpaceDN/>
                    <w:adjustRightInd/>
                    <w:ind w:firstLineChars="0"/>
                    <w:contextualSpacing/>
                    <w:textAlignment w:val="auto"/>
                    <w:rPr>
                      <w:ins w:id="1616" w:author="Ato-MediaTek" w:date="2022-02-22T19:49:00Z"/>
                      <w:rFonts w:eastAsia="PMingLiU"/>
                      <w:color w:val="00B050"/>
                      <w:sz w:val="22"/>
                      <w:szCs w:val="22"/>
                      <w:lang w:val="en-US" w:eastAsia="zh-TW"/>
                      <w:rPrChange w:id="1617" w:author="MK" w:date="2022-02-22T18:06:00Z">
                        <w:rPr>
                          <w:ins w:id="1618" w:author="Ato-MediaTek" w:date="2022-02-22T19:49:00Z"/>
                          <w:rFonts w:eastAsia="PMingLiU"/>
                          <w:color w:val="00B050"/>
                          <w:sz w:val="22"/>
                          <w:szCs w:val="22"/>
                          <w:lang w:eastAsia="zh-TW"/>
                        </w:rPr>
                      </w:rPrChange>
                    </w:rPr>
                  </w:pPr>
                  <w:ins w:id="1619" w:author="Ato-MediaTek" w:date="2022-02-22T19:49:00Z">
                    <w:r w:rsidRPr="00BC2CD5">
                      <w:rPr>
                        <w:rFonts w:eastAsia="PMingLiU"/>
                        <w:color w:val="00B050"/>
                        <w:sz w:val="22"/>
                        <w:szCs w:val="22"/>
                        <w:lang w:val="en-US" w:eastAsia="zh-TW"/>
                        <w:rPrChange w:id="1620" w:author="MK" w:date="2022-02-22T18:06:00Z">
                          <w:rPr>
                            <w:rFonts w:eastAsia="PMingLiU"/>
                            <w:color w:val="00B050"/>
                            <w:sz w:val="22"/>
                            <w:szCs w:val="22"/>
                            <w:lang w:eastAsia="zh-TW"/>
                          </w:rPr>
                        </w:rPrChange>
                      </w:rPr>
                      <w:t>if NCSG is configured by network,</w:t>
                    </w:r>
                  </w:ins>
                </w:p>
                <w:p w14:paraId="3E109CF0" w14:textId="77777777" w:rsidR="00255049" w:rsidRPr="00BC2CD5" w:rsidRDefault="00255049" w:rsidP="00255049">
                  <w:pPr>
                    <w:pStyle w:val="ListParagraph"/>
                    <w:numPr>
                      <w:ilvl w:val="2"/>
                      <w:numId w:val="24"/>
                    </w:numPr>
                    <w:overflowPunct/>
                    <w:autoSpaceDE/>
                    <w:autoSpaceDN/>
                    <w:adjustRightInd/>
                    <w:ind w:firstLineChars="0"/>
                    <w:contextualSpacing/>
                    <w:textAlignment w:val="auto"/>
                    <w:rPr>
                      <w:ins w:id="1621" w:author="Ato-MediaTek" w:date="2022-02-22T19:49:00Z"/>
                      <w:rFonts w:eastAsia="PMingLiU"/>
                      <w:color w:val="00B050"/>
                      <w:sz w:val="22"/>
                      <w:szCs w:val="22"/>
                      <w:lang w:val="en-US" w:eastAsia="zh-TW"/>
                      <w:rPrChange w:id="1622" w:author="MK" w:date="2022-02-22T18:06:00Z">
                        <w:rPr>
                          <w:ins w:id="1623" w:author="Ato-MediaTek" w:date="2022-02-22T19:49:00Z"/>
                          <w:rFonts w:eastAsia="PMingLiU"/>
                          <w:color w:val="00B050"/>
                          <w:sz w:val="22"/>
                          <w:szCs w:val="22"/>
                          <w:lang w:eastAsia="zh-TW"/>
                        </w:rPr>
                      </w:rPrChange>
                    </w:rPr>
                  </w:pPr>
                  <w:ins w:id="1624" w:author="Ato-MediaTek" w:date="2022-02-22T19:49:00Z">
                    <w:r w:rsidRPr="00BC2CD5">
                      <w:rPr>
                        <w:rFonts w:eastAsia="PMingLiU"/>
                        <w:color w:val="00B050"/>
                        <w:sz w:val="22"/>
                        <w:szCs w:val="22"/>
                        <w:lang w:val="en-US" w:eastAsia="zh-TW"/>
                        <w:rPrChange w:id="1625" w:author="MK" w:date="2022-02-22T18:06:00Z">
                          <w:rPr>
                            <w:rFonts w:eastAsia="PMingLiU"/>
                            <w:color w:val="00B050"/>
                            <w:sz w:val="22"/>
                            <w:szCs w:val="22"/>
                            <w:lang w:eastAsia="zh-TW"/>
                          </w:rPr>
                        </w:rPrChange>
                      </w:rPr>
                      <w:t>if the SMTC occasions for the measurement are fully-overlapped with the configured NCSG occasion, UE conducts the measurement within NCSG;</w:t>
                    </w:r>
                  </w:ins>
                </w:p>
                <w:p w14:paraId="1E617F0D" w14:textId="77777777" w:rsidR="00255049" w:rsidRPr="00BC2CD5" w:rsidRDefault="00255049" w:rsidP="00255049">
                  <w:pPr>
                    <w:pStyle w:val="ListParagraph"/>
                    <w:numPr>
                      <w:ilvl w:val="2"/>
                      <w:numId w:val="24"/>
                    </w:numPr>
                    <w:overflowPunct/>
                    <w:autoSpaceDE/>
                    <w:autoSpaceDN/>
                    <w:adjustRightInd/>
                    <w:ind w:firstLineChars="0"/>
                    <w:contextualSpacing/>
                    <w:textAlignment w:val="auto"/>
                    <w:rPr>
                      <w:ins w:id="1626" w:author="Ato-MediaTek" w:date="2022-02-22T19:49:00Z"/>
                      <w:rFonts w:eastAsia="PMingLiU"/>
                      <w:color w:val="00B050"/>
                      <w:sz w:val="22"/>
                      <w:szCs w:val="22"/>
                      <w:lang w:val="en-US" w:eastAsia="zh-TW"/>
                      <w:rPrChange w:id="1627" w:author="MK" w:date="2022-02-22T18:06:00Z">
                        <w:rPr>
                          <w:ins w:id="1628" w:author="Ato-MediaTek" w:date="2022-02-22T19:49:00Z"/>
                          <w:rFonts w:eastAsia="PMingLiU"/>
                          <w:color w:val="00B050"/>
                          <w:sz w:val="22"/>
                          <w:szCs w:val="22"/>
                          <w:lang w:eastAsia="zh-TW"/>
                        </w:rPr>
                      </w:rPrChange>
                    </w:rPr>
                  </w:pPr>
                  <w:ins w:id="1629" w:author="Ato-MediaTek" w:date="2022-02-22T19:49:00Z">
                    <w:r w:rsidRPr="00BC2CD5">
                      <w:rPr>
                        <w:rFonts w:eastAsia="PMingLiU"/>
                        <w:color w:val="00B050"/>
                        <w:sz w:val="22"/>
                        <w:szCs w:val="22"/>
                        <w:lang w:val="en-US" w:eastAsia="zh-TW"/>
                        <w:rPrChange w:id="1630" w:author="MK" w:date="2022-02-22T18:06:00Z">
                          <w:rPr>
                            <w:rFonts w:eastAsia="PMingLiU"/>
                            <w:color w:val="00B050"/>
                            <w:sz w:val="22"/>
                            <w:szCs w:val="22"/>
                            <w:lang w:eastAsia="zh-TW"/>
                          </w:rPr>
                        </w:rPrChange>
                      </w:rPr>
                      <w:lastRenderedPageBreak/>
                      <w:t>otherwise, UE conducts the measurement outside NCSG</w:t>
                    </w:r>
                  </w:ins>
                </w:p>
                <w:p w14:paraId="1D53E3BA" w14:textId="77777777" w:rsidR="00255049" w:rsidRPr="00BC2CD5" w:rsidRDefault="00255049" w:rsidP="00255049">
                  <w:pPr>
                    <w:pStyle w:val="ListParagraph"/>
                    <w:numPr>
                      <w:ilvl w:val="1"/>
                      <w:numId w:val="24"/>
                    </w:numPr>
                    <w:overflowPunct/>
                    <w:autoSpaceDE/>
                    <w:autoSpaceDN/>
                    <w:adjustRightInd/>
                    <w:ind w:firstLineChars="0"/>
                    <w:contextualSpacing/>
                    <w:textAlignment w:val="auto"/>
                    <w:rPr>
                      <w:ins w:id="1631" w:author="Ato-MediaTek" w:date="2022-02-22T19:49:00Z"/>
                      <w:rFonts w:eastAsia="PMingLiU"/>
                      <w:color w:val="00B050"/>
                      <w:sz w:val="22"/>
                      <w:szCs w:val="22"/>
                      <w:lang w:val="en-US" w:eastAsia="zh-TW"/>
                      <w:rPrChange w:id="1632" w:author="MK" w:date="2022-02-22T18:06:00Z">
                        <w:rPr>
                          <w:ins w:id="1633" w:author="Ato-MediaTek" w:date="2022-02-22T19:49:00Z"/>
                          <w:rFonts w:eastAsia="PMingLiU"/>
                          <w:color w:val="00B050"/>
                          <w:sz w:val="22"/>
                          <w:szCs w:val="22"/>
                          <w:lang w:eastAsia="zh-TW"/>
                        </w:rPr>
                      </w:rPrChange>
                    </w:rPr>
                  </w:pPr>
                  <w:ins w:id="1634" w:author="Ato-MediaTek" w:date="2022-02-22T19:49:00Z">
                    <w:r w:rsidRPr="00BC2CD5">
                      <w:rPr>
                        <w:rFonts w:eastAsia="PMingLiU"/>
                        <w:color w:val="00B050"/>
                        <w:sz w:val="22"/>
                        <w:szCs w:val="22"/>
                        <w:lang w:val="en-US" w:eastAsia="zh-TW"/>
                        <w:rPrChange w:id="1635" w:author="MK" w:date="2022-02-22T18:06:00Z">
                          <w:rPr>
                            <w:rFonts w:eastAsia="PMingLiU"/>
                            <w:color w:val="00B050"/>
                            <w:sz w:val="22"/>
                            <w:szCs w:val="22"/>
                            <w:lang w:eastAsia="zh-TW"/>
                          </w:rPr>
                        </w:rPrChange>
                      </w:rPr>
                      <w:t>If neither MG nor NCSG is configured by network</w:t>
                    </w:r>
                  </w:ins>
                </w:p>
                <w:p w14:paraId="36540D6B" w14:textId="77777777" w:rsidR="00255049" w:rsidRDefault="00255049" w:rsidP="00255049">
                  <w:pPr>
                    <w:pStyle w:val="ListParagraph"/>
                    <w:numPr>
                      <w:ilvl w:val="2"/>
                      <w:numId w:val="24"/>
                    </w:numPr>
                    <w:overflowPunct/>
                    <w:autoSpaceDE/>
                    <w:autoSpaceDN/>
                    <w:adjustRightInd/>
                    <w:ind w:firstLineChars="0"/>
                    <w:contextualSpacing/>
                    <w:textAlignment w:val="auto"/>
                    <w:rPr>
                      <w:ins w:id="1636" w:author="Ato-MediaTek" w:date="2022-02-22T19:49:00Z"/>
                      <w:rFonts w:eastAsia="PMingLiU"/>
                      <w:color w:val="00B050"/>
                      <w:sz w:val="22"/>
                      <w:szCs w:val="22"/>
                      <w:lang w:val="en-US" w:eastAsia="zh-TW"/>
                    </w:rPr>
                  </w:pPr>
                  <w:ins w:id="1637" w:author="Ato-MediaTek" w:date="2022-02-22T19:49:00Z">
                    <w:r w:rsidRPr="00BC2CD5">
                      <w:rPr>
                        <w:rFonts w:eastAsia="PMingLiU"/>
                        <w:color w:val="00B050"/>
                        <w:sz w:val="22"/>
                        <w:szCs w:val="22"/>
                        <w:lang w:val="en-US" w:eastAsia="zh-TW"/>
                        <w:rPrChange w:id="1638" w:author="MK" w:date="2022-02-22T18:06:00Z">
                          <w:rPr>
                            <w:rFonts w:eastAsia="PMingLiU"/>
                            <w:color w:val="00B050"/>
                            <w:sz w:val="22"/>
                            <w:szCs w:val="22"/>
                            <w:lang w:eastAsia="zh-TW"/>
                          </w:rPr>
                        </w:rPrChange>
                      </w:rPr>
                      <w:t>UE conducts the measurement without MG or NCSG</w:t>
                    </w:r>
                  </w:ins>
                </w:p>
              </w:tc>
            </w:tr>
          </w:tbl>
          <w:p w14:paraId="268FE961" w14:textId="77777777" w:rsidR="00255049" w:rsidRPr="00BC2CD5" w:rsidRDefault="00255049" w:rsidP="00255049">
            <w:pPr>
              <w:spacing w:after="120"/>
              <w:rPr>
                <w:ins w:id="1639" w:author="Ato-MediaTek" w:date="2022-02-22T19:49:00Z"/>
                <w:rFonts w:eastAsia="PMingLiU"/>
                <w:color w:val="00B050"/>
                <w:sz w:val="22"/>
                <w:szCs w:val="22"/>
                <w:lang w:val="en-US" w:eastAsia="zh-TW"/>
                <w:rPrChange w:id="1640" w:author="MK" w:date="2022-02-22T18:06:00Z">
                  <w:rPr>
                    <w:ins w:id="1641" w:author="Ato-MediaTek" w:date="2022-02-22T19:49:00Z"/>
                    <w:rFonts w:eastAsia="PMingLiU"/>
                    <w:color w:val="00B050"/>
                    <w:sz w:val="22"/>
                    <w:szCs w:val="22"/>
                    <w:lang w:eastAsia="zh-TW"/>
                  </w:rPr>
                </w:rPrChange>
              </w:rPr>
            </w:pPr>
            <w:ins w:id="1642" w:author="Ato-MediaTek" w:date="2022-02-22T19:49:00Z">
              <w:r w:rsidRPr="00BC2CD5">
                <w:rPr>
                  <w:rFonts w:eastAsia="PMingLiU"/>
                  <w:color w:val="00B050"/>
                  <w:sz w:val="22"/>
                  <w:szCs w:val="22"/>
                  <w:lang w:val="en-US" w:eastAsia="zh-TW"/>
                  <w:rPrChange w:id="1643" w:author="MK" w:date="2022-02-22T18:06:00Z">
                    <w:rPr>
                      <w:rFonts w:eastAsia="PMingLiU"/>
                      <w:color w:val="00B050"/>
                      <w:sz w:val="22"/>
                      <w:szCs w:val="22"/>
                      <w:lang w:eastAsia="zh-TW"/>
                    </w:rPr>
                  </w:rPrChange>
                </w:rPr>
                <w:lastRenderedPageBreak/>
                <w:t xml:space="preserve">The same structure of intra-frequency measurements with gap can be re-used for inter-frequency measurement with gap. </w:t>
              </w:r>
            </w:ins>
          </w:p>
          <w:p w14:paraId="79F8E6F5" w14:textId="77777777" w:rsidR="00255049" w:rsidRPr="00BC2CD5" w:rsidRDefault="00255049" w:rsidP="00255049">
            <w:pPr>
              <w:spacing w:after="120"/>
              <w:rPr>
                <w:ins w:id="1644" w:author="Ato-MediaTek" w:date="2022-02-22T19:49:00Z"/>
                <w:rFonts w:eastAsia="PMingLiU"/>
                <w:color w:val="00B050"/>
                <w:sz w:val="22"/>
                <w:szCs w:val="22"/>
                <w:lang w:val="en-US" w:eastAsia="zh-TW"/>
                <w:rPrChange w:id="1645" w:author="MK" w:date="2022-02-22T18:06:00Z">
                  <w:rPr>
                    <w:ins w:id="1646" w:author="Ato-MediaTek" w:date="2022-02-22T19:49:00Z"/>
                    <w:rFonts w:eastAsia="PMingLiU"/>
                    <w:color w:val="00B050"/>
                    <w:sz w:val="22"/>
                    <w:szCs w:val="22"/>
                    <w:lang w:eastAsia="zh-TW"/>
                  </w:rPr>
                </w:rPrChange>
              </w:rPr>
            </w:pPr>
            <w:ins w:id="1647" w:author="Ato-MediaTek" w:date="2022-02-22T19:49:00Z">
              <w:r w:rsidRPr="00BC2CD5">
                <w:rPr>
                  <w:rFonts w:eastAsia="PMingLiU"/>
                  <w:color w:val="00B050"/>
                  <w:sz w:val="22"/>
                  <w:szCs w:val="22"/>
                  <w:lang w:val="en-US" w:eastAsia="zh-TW"/>
                  <w:rPrChange w:id="1648" w:author="MK" w:date="2022-02-22T18:06:00Z">
                    <w:rPr>
                      <w:rFonts w:eastAsia="PMingLiU"/>
                      <w:color w:val="00B050"/>
                      <w:sz w:val="22"/>
                      <w:szCs w:val="22"/>
                      <w:lang w:eastAsia="zh-TW"/>
                    </w:rPr>
                  </w:rPrChange>
                </w:rPr>
                <w:t>Regarding some duplication with 9.2.5, we can handle this in the maintenance phase to figure out a cleaner way. We suggest to focus on the technical part in this meeting.</w:t>
              </w:r>
            </w:ins>
          </w:p>
          <w:p w14:paraId="5D71994A" w14:textId="77777777" w:rsidR="00A15B3D" w:rsidRDefault="00A15B3D" w:rsidP="00A15B3D">
            <w:pPr>
              <w:spacing w:after="120"/>
              <w:rPr>
                <w:ins w:id="1649" w:author="HW - 102" w:date="2022-02-23T15:49:00Z"/>
                <w:rFonts w:eastAsiaTheme="minorEastAsia"/>
                <w:color w:val="0070C0"/>
                <w:lang w:val="en-US"/>
              </w:rPr>
            </w:pPr>
            <w:ins w:id="1650" w:author="HW - 102" w:date="2022-02-23T15:49:00Z">
              <w:r>
                <w:rPr>
                  <w:rFonts w:eastAsiaTheme="minorEastAsia" w:hint="eastAsia"/>
                  <w:color w:val="0070C0"/>
                  <w:lang w:val="en-US"/>
                </w:rPr>
                <w:t>H</w:t>
              </w:r>
              <w:r>
                <w:rPr>
                  <w:rFonts w:eastAsiaTheme="minorEastAsia"/>
                  <w:color w:val="0070C0"/>
                  <w:lang w:val="en-US"/>
                </w:rPr>
                <w:t xml:space="preserve">uawei: We are not sure if we need this CR because the newly added contents are somehow overlapping with existing requirements in clauses for CSSF outside MG, CSSF within MG and CSSF within NCSG. In those clauses the applicable measurements are listed respectively and we are not sure if we need to capture them in another place. </w:t>
              </w:r>
            </w:ins>
          </w:p>
          <w:p w14:paraId="6A1288B7" w14:textId="77777777" w:rsidR="00A15B3D" w:rsidRDefault="00A15B3D" w:rsidP="00A15B3D">
            <w:pPr>
              <w:spacing w:after="120"/>
              <w:rPr>
                <w:ins w:id="1651" w:author="HW - 102" w:date="2022-02-23T15:49:00Z"/>
                <w:rFonts w:eastAsiaTheme="minorEastAsia"/>
                <w:color w:val="0070C0"/>
                <w:lang w:val="en-US"/>
              </w:rPr>
            </w:pPr>
            <w:ins w:id="1652" w:author="HW - 102" w:date="2022-02-23T15:49:00Z">
              <w:r>
                <w:rPr>
                  <w:rFonts w:eastAsiaTheme="minorEastAsia"/>
                  <w:color w:val="0070C0"/>
                  <w:lang w:val="en-US"/>
                </w:rPr>
                <w:t>Technically, we are generally fine with MTK’s suggestion which is a comprehensive list. Two comments to MTK’s suggestion:</w:t>
              </w:r>
            </w:ins>
          </w:p>
          <w:p w14:paraId="6413D6B4" w14:textId="77777777" w:rsidR="00A15B3D" w:rsidRDefault="00A15B3D" w:rsidP="00A15B3D">
            <w:pPr>
              <w:spacing w:after="120"/>
              <w:rPr>
                <w:ins w:id="1653" w:author="HW - 102" w:date="2022-02-23T15:49:00Z"/>
                <w:rFonts w:eastAsiaTheme="minorEastAsia"/>
                <w:color w:val="0070C0"/>
                <w:lang w:val="en-US"/>
              </w:rPr>
            </w:pPr>
            <w:ins w:id="1654" w:author="HW - 102" w:date="2022-02-23T15:49:00Z">
              <w:r>
                <w:rPr>
                  <w:rFonts w:eastAsiaTheme="minorEastAsia"/>
                  <w:color w:val="0070C0"/>
                  <w:lang w:val="en-US"/>
                </w:rPr>
                <w:t xml:space="preserve">1/ for deactivated SCell, if NCSG is configured, the SCC should be measured within NCSG if the SMTC is fully or partially overlapping with NCSG based on agreement in last meeting. </w:t>
              </w:r>
            </w:ins>
          </w:p>
          <w:p w14:paraId="6A25F2C8" w14:textId="6820ABC1" w:rsidR="00255049" w:rsidRPr="00BC2CD5" w:rsidRDefault="00A15B3D" w:rsidP="00A15B3D">
            <w:pPr>
              <w:spacing w:after="120"/>
              <w:rPr>
                <w:rFonts w:eastAsiaTheme="minorEastAsia"/>
                <w:color w:val="0070C0"/>
                <w:lang w:val="en-US"/>
              </w:rPr>
            </w:pPr>
            <w:ins w:id="1655" w:author="HW - 102" w:date="2022-02-23T15:49:00Z">
              <w:r>
                <w:rPr>
                  <w:rFonts w:eastAsiaTheme="minorEastAsia"/>
                  <w:color w:val="0070C0"/>
                  <w:lang w:val="en-US"/>
                </w:rPr>
                <w:t>2/ for dormant SCell, we assume RAN4 has not discussed whether it should be same as normal intra-frequency measurement or as deactivated SCell. Dormant SCell is still activated serving cell, but on the other hand the measurement causes interruption, so we may need some discussion on it.</w:t>
              </w:r>
            </w:ins>
          </w:p>
        </w:tc>
      </w:tr>
      <w:tr w:rsidR="00DF07DC" w14:paraId="08841F81" w14:textId="77777777">
        <w:tc>
          <w:tcPr>
            <w:tcW w:w="1236" w:type="dxa"/>
          </w:tcPr>
          <w:p w14:paraId="40A7EAC8" w14:textId="77777777" w:rsidR="00DF07DC" w:rsidRDefault="00574D27">
            <w:pPr>
              <w:spacing w:after="120"/>
              <w:rPr>
                <w:rFonts w:ascii="Arial" w:hAnsi="Arial" w:cs="Arial"/>
                <w:b/>
                <w:bCs/>
                <w:color w:val="0000FF"/>
                <w:sz w:val="16"/>
                <w:szCs w:val="16"/>
                <w:u w:val="single"/>
              </w:rPr>
            </w:pPr>
            <w:hyperlink r:id="rId27" w:history="1">
              <w:r w:rsidR="0061308C">
                <w:rPr>
                  <w:rStyle w:val="Hyperlink"/>
                  <w:rFonts w:ascii="Arial" w:hAnsi="Arial" w:cs="Arial"/>
                  <w:b/>
                  <w:bCs/>
                  <w:sz w:val="16"/>
                  <w:szCs w:val="16"/>
                </w:rPr>
                <w:t>R4-2205373</w:t>
              </w:r>
            </w:hyperlink>
          </w:p>
          <w:p w14:paraId="04E6C2BE" w14:textId="77777777" w:rsidR="00DF07DC" w:rsidRDefault="0061308C">
            <w:pPr>
              <w:spacing w:after="120"/>
              <w:rPr>
                <w:rFonts w:eastAsiaTheme="minorEastAsia"/>
                <w:color w:val="0070C0"/>
                <w:lang w:val="en-US"/>
              </w:rPr>
            </w:pPr>
            <w:r>
              <w:rPr>
                <w:rFonts w:ascii="Arial" w:hAnsi="Arial" w:cs="Arial"/>
                <w:sz w:val="16"/>
                <w:szCs w:val="16"/>
              </w:rPr>
              <w:t>Huawei</w:t>
            </w:r>
          </w:p>
        </w:tc>
        <w:tc>
          <w:tcPr>
            <w:tcW w:w="8395" w:type="dxa"/>
          </w:tcPr>
          <w:p w14:paraId="576E1188" w14:textId="77777777" w:rsidR="00DF07DC" w:rsidRDefault="00C70138">
            <w:pPr>
              <w:spacing w:after="120"/>
              <w:rPr>
                <w:ins w:id="1656" w:author="HW - 102" w:date="2022-02-23T15:49:00Z"/>
                <w:rFonts w:eastAsiaTheme="minorEastAsia"/>
                <w:color w:val="0070C0"/>
                <w:lang w:val="en-US"/>
              </w:rPr>
            </w:pPr>
            <w:ins w:id="1657" w:author="Qiming Li" w:date="2022-02-23T12:03:00Z">
              <w:r>
                <w:rPr>
                  <w:rFonts w:eastAsiaTheme="minorEastAsia" w:hint="eastAsia"/>
                  <w:color w:val="0070C0"/>
                  <w:lang w:val="en-US"/>
                </w:rPr>
                <w:t>Apple</w:t>
              </w:r>
              <w:r>
                <w:rPr>
                  <w:rFonts w:eastAsiaTheme="minorEastAsia"/>
                  <w:color w:val="0070C0"/>
                  <w:lang w:val="en-US"/>
                </w:rPr>
                <w:t>: FFS on CSI-RS can be removed based on GTW agreement.</w:t>
              </w:r>
            </w:ins>
          </w:p>
          <w:p w14:paraId="23C99C76" w14:textId="34A36D7E" w:rsidR="00A15B3D" w:rsidRDefault="00A15B3D">
            <w:pPr>
              <w:spacing w:after="120"/>
              <w:rPr>
                <w:rFonts w:eastAsiaTheme="minorEastAsia"/>
                <w:color w:val="0070C0"/>
                <w:lang w:val="en-US"/>
              </w:rPr>
            </w:pPr>
            <w:ins w:id="1658" w:author="HW - 102" w:date="2022-02-23T15:49:00Z">
              <w:r>
                <w:rPr>
                  <w:rFonts w:eastAsiaTheme="minorEastAsia"/>
                  <w:color w:val="0070C0"/>
                  <w:lang w:val="en-US"/>
                </w:rPr>
                <w:t>Huawei: we can revise to capture Apple’s comment.</w:t>
              </w:r>
            </w:ins>
          </w:p>
        </w:tc>
      </w:tr>
      <w:tr w:rsidR="00DF07DC" w:rsidRPr="00F4215A" w14:paraId="5ACA140A" w14:textId="77777777">
        <w:tc>
          <w:tcPr>
            <w:tcW w:w="1236" w:type="dxa"/>
          </w:tcPr>
          <w:p w14:paraId="4FB95A06" w14:textId="77777777" w:rsidR="00DF07DC" w:rsidRDefault="00574D27">
            <w:pPr>
              <w:spacing w:after="120"/>
              <w:rPr>
                <w:rFonts w:ascii="Arial" w:hAnsi="Arial" w:cs="Arial"/>
                <w:b/>
                <w:bCs/>
                <w:color w:val="0000FF"/>
                <w:sz w:val="16"/>
                <w:szCs w:val="16"/>
                <w:u w:val="single"/>
              </w:rPr>
            </w:pPr>
            <w:hyperlink r:id="rId28" w:history="1">
              <w:r w:rsidR="0061308C">
                <w:rPr>
                  <w:rStyle w:val="Hyperlink"/>
                  <w:rFonts w:ascii="Arial" w:hAnsi="Arial" w:cs="Arial"/>
                  <w:b/>
                  <w:bCs/>
                  <w:sz w:val="16"/>
                  <w:szCs w:val="16"/>
                </w:rPr>
                <w:t>R4-2206020</w:t>
              </w:r>
            </w:hyperlink>
          </w:p>
          <w:p w14:paraId="14BF80EF" w14:textId="77777777" w:rsidR="00DF07DC" w:rsidRDefault="0061308C">
            <w:pPr>
              <w:spacing w:after="120"/>
              <w:rPr>
                <w:rFonts w:eastAsiaTheme="minorEastAsia"/>
                <w:color w:val="0070C0"/>
                <w:lang w:val="en-US"/>
              </w:rPr>
            </w:pPr>
            <w:r>
              <w:rPr>
                <w:rFonts w:ascii="Arial" w:hAnsi="Arial" w:cs="Arial"/>
                <w:sz w:val="16"/>
                <w:szCs w:val="16"/>
              </w:rPr>
              <w:t>Ericsson</w:t>
            </w:r>
          </w:p>
        </w:tc>
        <w:tc>
          <w:tcPr>
            <w:tcW w:w="8395" w:type="dxa"/>
          </w:tcPr>
          <w:p w14:paraId="3BE55A9E" w14:textId="77777777" w:rsidR="00DF07DC" w:rsidRDefault="0061308C">
            <w:pPr>
              <w:spacing w:after="120"/>
              <w:rPr>
                <w:ins w:id="1659" w:author="Ato-MediaTek" w:date="2022-02-22T19:49:00Z"/>
                <w:rFonts w:eastAsiaTheme="minorEastAsia"/>
                <w:color w:val="0070C0"/>
                <w:lang w:val="en-US"/>
              </w:rPr>
            </w:pPr>
            <w:ins w:id="1660" w:author="Chu-Hsiang Huang" w:date="2022-02-21T16:42:00Z">
              <w:r>
                <w:rPr>
                  <w:rFonts w:eastAsiaTheme="minorEastAsia"/>
                  <w:color w:val="0070C0"/>
                  <w:lang w:val="en-US"/>
                </w:rPr>
                <w:t>QC: The highlighted part doesn't provide additional information, as it is obvious from the tables themselves. We suggest to remove it unless additional information is captured in the text.</w:t>
              </w:r>
            </w:ins>
          </w:p>
          <w:p w14:paraId="68D221B5" w14:textId="77777777" w:rsidR="00255049" w:rsidRDefault="00255049" w:rsidP="00255049">
            <w:pPr>
              <w:spacing w:after="120"/>
              <w:rPr>
                <w:ins w:id="1661" w:author="Ato-MediaTek" w:date="2022-02-22T19:49:00Z"/>
                <w:rFonts w:eastAsia="PMingLiU"/>
                <w:color w:val="0070C0"/>
                <w:lang w:val="en-US" w:eastAsia="zh-TW"/>
              </w:rPr>
            </w:pPr>
            <w:ins w:id="1662" w:author="Ato-MediaTek" w:date="2022-02-22T19:49:00Z">
              <w:r w:rsidRPr="00232AB7">
                <w:rPr>
                  <w:rFonts w:eastAsia="PMingLiU" w:hint="eastAsia"/>
                  <w:color w:val="00B050"/>
                  <w:lang w:val="en-US" w:eastAsia="zh-TW"/>
                </w:rPr>
                <w:t>M</w:t>
              </w:r>
              <w:r w:rsidRPr="00232AB7">
                <w:rPr>
                  <w:rFonts w:eastAsia="PMingLiU"/>
                  <w:color w:val="00B050"/>
                  <w:lang w:val="en-US" w:eastAsia="zh-TW"/>
                </w:rPr>
                <w:t>TK: We do not see a very good motivation to add the highlighted part, either. As a compromise</w:t>
              </w:r>
              <w:r>
                <w:rPr>
                  <w:rFonts w:eastAsia="PMingLiU"/>
                  <w:color w:val="00B050"/>
                  <w:lang w:val="en-US" w:eastAsia="zh-TW"/>
                </w:rPr>
                <w:t xml:space="preserve"> (</w:t>
              </w:r>
              <w:r w:rsidRPr="00232AB7">
                <w:rPr>
                  <w:rFonts w:eastAsia="PMingLiU"/>
                  <w:color w:val="00B050"/>
                  <w:lang w:val="en-US" w:eastAsia="zh-TW"/>
                </w:rPr>
                <w:t>in order to keep some record on how we agreed the patterns</w:t>
              </w:r>
              <w:r>
                <w:rPr>
                  <w:rFonts w:eastAsia="PMingLiU"/>
                  <w:color w:val="00B050"/>
                  <w:lang w:val="en-US" w:eastAsia="zh-TW"/>
                </w:rPr>
                <w:t>)</w:t>
              </w:r>
              <w:r w:rsidRPr="00232AB7">
                <w:rPr>
                  <w:rFonts w:eastAsia="PMingLiU"/>
                  <w:color w:val="00B050"/>
                  <w:lang w:val="en-US" w:eastAsia="zh-TW"/>
                </w:rPr>
                <w:t>, maybe we can simply add a note in Table 9.1.2C-1 like</w:t>
              </w:r>
              <w:r>
                <w:rPr>
                  <w:rFonts w:eastAsia="PMingLiU"/>
                  <w:color w:val="00B050"/>
                  <w:lang w:val="en-US" w:eastAsia="zh-TW"/>
                </w:rPr>
                <w:t xml:space="preserve"> “</w:t>
              </w:r>
              <w:r w:rsidRPr="00232AB7">
                <w:rPr>
                  <w:rFonts w:eastAsia="PMingLiU"/>
                  <w:color w:val="00B050"/>
                  <w:lang w:val="en-US" w:eastAsia="zh-TW"/>
                </w:rPr>
                <w:t xml:space="preserve">The NCSG patterns #0 to #23 in this table are derived from the gap patterns in Table 9.1.2-1 with the same </w:t>
              </w:r>
              <w:r>
                <w:rPr>
                  <w:rFonts w:eastAsia="PMingLiU"/>
                  <w:color w:val="00B050"/>
                  <w:lang w:val="en-US" w:eastAsia="zh-TW"/>
                </w:rPr>
                <w:t>repetition period</w:t>
              </w:r>
              <w:r w:rsidRPr="00232AB7">
                <w:rPr>
                  <w:rFonts w:eastAsia="PMingLiU"/>
                  <w:color w:val="00B050"/>
                  <w:lang w:val="en-US" w:eastAsia="zh-TW"/>
                </w:rPr>
                <w:t xml:space="preserve"> and </w:t>
              </w:r>
              <w:r>
                <w:rPr>
                  <w:rFonts w:eastAsia="PMingLiU"/>
                  <w:color w:val="00B050"/>
                  <w:lang w:val="en-US" w:eastAsia="zh-TW"/>
                </w:rPr>
                <w:t xml:space="preserve">useful </w:t>
              </w:r>
              <w:r w:rsidRPr="00232AB7">
                <w:rPr>
                  <w:rFonts w:eastAsia="PMingLiU"/>
                  <w:color w:val="00B050"/>
                  <w:lang w:val="en-US" w:eastAsia="zh-TW"/>
                </w:rPr>
                <w:t>measurement time (MGL excluding RF switching time)</w:t>
              </w:r>
              <w:r w:rsidRPr="008E2BD3">
                <w:rPr>
                  <w:rFonts w:eastAsia="PMingLiU"/>
                  <w:color w:val="00B050"/>
                  <w:lang w:val="en-US" w:eastAsia="zh-TW"/>
                </w:rPr>
                <w:t>”</w:t>
              </w:r>
              <w:r w:rsidRPr="00232AB7">
                <w:rPr>
                  <w:rFonts w:eastAsia="PMingLiU"/>
                  <w:color w:val="00B050"/>
                  <w:lang w:val="en-US" w:eastAsia="zh-TW"/>
                </w:rPr>
                <w:t>. Better wordings are welcomed.</w:t>
              </w:r>
            </w:ins>
          </w:p>
          <w:p w14:paraId="34CCD207" w14:textId="0C3C28D5" w:rsidR="00F4215A" w:rsidRDefault="00F4215A">
            <w:pPr>
              <w:spacing w:after="120"/>
              <w:rPr>
                <w:ins w:id="1663" w:author="MK" w:date="2022-02-22T18:33:00Z"/>
                <w:rFonts w:eastAsiaTheme="minorEastAsia"/>
                <w:color w:val="0070C0"/>
                <w:lang w:val="en-US"/>
              </w:rPr>
            </w:pPr>
            <w:ins w:id="1664" w:author="MK" w:date="2022-02-22T18:31:00Z">
              <w:r>
                <w:rPr>
                  <w:rFonts w:eastAsiaTheme="minorEastAsia"/>
                  <w:color w:val="0070C0"/>
                  <w:lang w:val="en-US"/>
                </w:rPr>
                <w:t xml:space="preserve">E///: </w:t>
              </w:r>
            </w:ins>
            <w:ins w:id="1665" w:author="MK" w:date="2022-02-22T18:33:00Z">
              <w:r>
                <w:rPr>
                  <w:rFonts w:eastAsiaTheme="minorEastAsia"/>
                  <w:color w:val="0070C0"/>
                  <w:lang w:val="en-US"/>
                </w:rPr>
                <w:t xml:space="preserve">Fine with MTK suggestion to add a NOTE in </w:t>
              </w:r>
              <w:r w:rsidRPr="00232AB7">
                <w:rPr>
                  <w:rFonts w:eastAsia="PMingLiU"/>
                  <w:color w:val="00B050"/>
                  <w:lang w:val="en-US" w:eastAsia="zh-TW"/>
                </w:rPr>
                <w:t>Table 9.1.2C-1</w:t>
              </w:r>
            </w:ins>
            <w:ins w:id="1666" w:author="MK" w:date="2022-02-22T18:34:00Z">
              <w:r>
                <w:rPr>
                  <w:rFonts w:eastAsia="PMingLiU"/>
                  <w:color w:val="00B050"/>
                  <w:lang w:val="en-US" w:eastAsia="zh-TW"/>
                </w:rPr>
                <w:t xml:space="preserve">. Slight </w:t>
              </w:r>
            </w:ins>
            <w:ins w:id="1667" w:author="MK" w:date="2022-02-22T18:35:00Z">
              <w:r>
                <w:rPr>
                  <w:rFonts w:eastAsia="PMingLiU"/>
                  <w:color w:val="00B050"/>
                  <w:lang w:val="en-US" w:eastAsia="zh-TW"/>
                </w:rPr>
                <w:t>updated wording for the NOTE to avoid confusion:</w:t>
              </w:r>
            </w:ins>
          </w:p>
          <w:p w14:paraId="3DA6FC49" w14:textId="77777777" w:rsidR="00255049" w:rsidRDefault="00F4215A">
            <w:pPr>
              <w:spacing w:after="120"/>
              <w:rPr>
                <w:ins w:id="1668" w:author="Qiming Li" w:date="2022-02-23T12:04:00Z"/>
                <w:rFonts w:eastAsia="PMingLiU"/>
                <w:i/>
                <w:iCs/>
                <w:color w:val="00B050"/>
                <w:lang w:val="en-US" w:eastAsia="zh-TW"/>
              </w:rPr>
            </w:pPr>
            <w:ins w:id="1669" w:author="MK" w:date="2022-02-22T18:35:00Z">
              <w:r>
                <w:rPr>
                  <w:rFonts w:eastAsia="PMingLiU"/>
                  <w:i/>
                  <w:iCs/>
                  <w:color w:val="00B050"/>
                  <w:lang w:val="en-US" w:eastAsia="zh-TW"/>
                </w:rPr>
                <w:t>“</w:t>
              </w:r>
            </w:ins>
            <w:ins w:id="1670" w:author="MK" w:date="2022-02-22T18:31:00Z">
              <w:r w:rsidRPr="00F4215A">
                <w:rPr>
                  <w:rFonts w:eastAsia="PMingLiU"/>
                  <w:i/>
                  <w:iCs/>
                  <w:color w:val="00B050"/>
                  <w:lang w:val="en-US" w:eastAsia="zh-TW"/>
                  <w:rPrChange w:id="1671" w:author="MK" w:date="2022-02-22T18:35:00Z">
                    <w:rPr>
                      <w:rFonts w:eastAsia="PMingLiU"/>
                      <w:color w:val="00B050"/>
                      <w:lang w:val="en-US" w:eastAsia="zh-TW"/>
                    </w:rPr>
                  </w:rPrChange>
                </w:rPr>
                <w:t xml:space="preserve">The NCSG patterns #0 to #23 in this table are derived from the gap patterns </w:t>
              </w:r>
            </w:ins>
            <w:ins w:id="1672" w:author="MK" w:date="2022-02-22T18:34:00Z">
              <w:r w:rsidRPr="00F4215A">
                <w:rPr>
                  <w:rFonts w:eastAsia="PMingLiU"/>
                  <w:i/>
                  <w:iCs/>
                  <w:color w:val="00B050"/>
                  <w:highlight w:val="yellow"/>
                  <w:lang w:val="en-US" w:eastAsia="zh-TW"/>
                  <w:rPrChange w:id="1673" w:author="MK" w:date="2022-02-22T18:35:00Z">
                    <w:rPr>
                      <w:rFonts w:eastAsia="PMingLiU"/>
                      <w:color w:val="00B050"/>
                      <w:lang w:val="en-US" w:eastAsia="zh-TW"/>
                    </w:rPr>
                  </w:rPrChange>
                </w:rPr>
                <w:t>#0 to # 23</w:t>
              </w:r>
              <w:r w:rsidRPr="00F4215A">
                <w:rPr>
                  <w:rFonts w:eastAsia="PMingLiU"/>
                  <w:i/>
                  <w:iCs/>
                  <w:color w:val="00B050"/>
                  <w:lang w:val="en-US" w:eastAsia="zh-TW"/>
                  <w:rPrChange w:id="1674" w:author="MK" w:date="2022-02-22T18:35:00Z">
                    <w:rPr>
                      <w:rFonts w:eastAsia="PMingLiU"/>
                      <w:color w:val="00B050"/>
                      <w:lang w:val="en-US" w:eastAsia="zh-TW"/>
                    </w:rPr>
                  </w:rPrChange>
                </w:rPr>
                <w:t xml:space="preserve"> </w:t>
              </w:r>
            </w:ins>
            <w:ins w:id="1675" w:author="MK" w:date="2022-02-22T18:31:00Z">
              <w:r w:rsidRPr="00F4215A">
                <w:rPr>
                  <w:rFonts w:eastAsia="PMingLiU"/>
                  <w:i/>
                  <w:iCs/>
                  <w:color w:val="00B050"/>
                  <w:lang w:val="en-US" w:eastAsia="zh-TW"/>
                  <w:rPrChange w:id="1676" w:author="MK" w:date="2022-02-22T18:35:00Z">
                    <w:rPr>
                      <w:rFonts w:eastAsia="PMingLiU"/>
                      <w:color w:val="00B050"/>
                      <w:lang w:val="en-US" w:eastAsia="zh-TW"/>
                    </w:rPr>
                  </w:rPrChange>
                </w:rPr>
                <w:t xml:space="preserve">in Table 9.1.2-1 with the same </w:t>
              </w:r>
            </w:ins>
            <w:ins w:id="1677" w:author="MK" w:date="2022-02-22T18:34:00Z">
              <w:r w:rsidRPr="00F4215A">
                <w:rPr>
                  <w:rFonts w:eastAsia="PMingLiU"/>
                  <w:i/>
                  <w:iCs/>
                  <w:color w:val="00B050"/>
                  <w:highlight w:val="yellow"/>
                  <w:lang w:val="en-US" w:eastAsia="zh-TW"/>
                  <w:rPrChange w:id="1678" w:author="MK" w:date="2022-02-22T18:35:00Z">
                    <w:rPr>
                      <w:rFonts w:eastAsia="PMingLiU"/>
                      <w:color w:val="00B050"/>
                      <w:lang w:val="en-US" w:eastAsia="zh-TW"/>
                    </w:rPr>
                  </w:rPrChange>
                </w:rPr>
                <w:t>gap</w:t>
              </w:r>
              <w:r w:rsidRPr="00F4215A">
                <w:rPr>
                  <w:rFonts w:eastAsia="PMingLiU"/>
                  <w:i/>
                  <w:iCs/>
                  <w:color w:val="00B050"/>
                  <w:lang w:val="en-US" w:eastAsia="zh-TW"/>
                  <w:rPrChange w:id="1679" w:author="MK" w:date="2022-02-22T18:35:00Z">
                    <w:rPr>
                      <w:rFonts w:eastAsia="PMingLiU"/>
                      <w:color w:val="00B050"/>
                      <w:lang w:val="en-US" w:eastAsia="zh-TW"/>
                    </w:rPr>
                  </w:rPrChange>
                </w:rPr>
                <w:t xml:space="preserve"> </w:t>
              </w:r>
            </w:ins>
            <w:ins w:id="1680" w:author="MK" w:date="2022-02-22T18:31:00Z">
              <w:r w:rsidRPr="00F4215A">
                <w:rPr>
                  <w:rFonts w:eastAsia="PMingLiU"/>
                  <w:i/>
                  <w:iCs/>
                  <w:color w:val="00B050"/>
                  <w:lang w:val="en-US" w:eastAsia="zh-TW"/>
                  <w:rPrChange w:id="1681" w:author="MK" w:date="2022-02-22T18:35:00Z">
                    <w:rPr>
                      <w:rFonts w:eastAsia="PMingLiU"/>
                      <w:color w:val="00B050"/>
                      <w:lang w:val="en-US" w:eastAsia="zh-TW"/>
                    </w:rPr>
                  </w:rPrChange>
                </w:rPr>
                <w:t xml:space="preserve">repetition period and </w:t>
              </w:r>
            </w:ins>
            <w:ins w:id="1682" w:author="MK" w:date="2022-02-22T18:32:00Z">
              <w:r w:rsidRPr="00F4215A">
                <w:rPr>
                  <w:rFonts w:eastAsia="PMingLiU"/>
                  <w:i/>
                  <w:iCs/>
                  <w:color w:val="00B050"/>
                  <w:highlight w:val="yellow"/>
                  <w:lang w:val="en-US" w:eastAsia="zh-TW"/>
                  <w:rPrChange w:id="1683" w:author="MK" w:date="2022-02-22T18:35:00Z">
                    <w:rPr>
                      <w:rFonts w:eastAsia="PMingLiU"/>
                      <w:color w:val="00B050"/>
                      <w:lang w:val="en-US" w:eastAsia="zh-TW"/>
                    </w:rPr>
                  </w:rPrChange>
                </w:rPr>
                <w:t>available</w:t>
              </w:r>
              <w:r w:rsidRPr="00F4215A">
                <w:rPr>
                  <w:rFonts w:eastAsia="PMingLiU"/>
                  <w:i/>
                  <w:iCs/>
                  <w:color w:val="00B050"/>
                  <w:lang w:val="en-US" w:eastAsia="zh-TW"/>
                  <w:rPrChange w:id="1684" w:author="MK" w:date="2022-02-22T18:35:00Z">
                    <w:rPr>
                      <w:rFonts w:eastAsia="PMingLiU"/>
                      <w:color w:val="00B050"/>
                      <w:lang w:val="en-US" w:eastAsia="zh-TW"/>
                    </w:rPr>
                  </w:rPrChange>
                </w:rPr>
                <w:t xml:space="preserve"> </w:t>
              </w:r>
            </w:ins>
            <w:ins w:id="1685" w:author="MK" w:date="2022-02-22T18:31:00Z">
              <w:r w:rsidRPr="00F4215A">
                <w:rPr>
                  <w:rFonts w:eastAsia="PMingLiU"/>
                  <w:i/>
                  <w:iCs/>
                  <w:color w:val="00B050"/>
                  <w:lang w:val="en-US" w:eastAsia="zh-TW"/>
                  <w:rPrChange w:id="1686" w:author="MK" w:date="2022-02-22T18:35:00Z">
                    <w:rPr>
                      <w:rFonts w:eastAsia="PMingLiU"/>
                      <w:color w:val="00B050"/>
                      <w:lang w:val="en-US" w:eastAsia="zh-TW"/>
                    </w:rPr>
                  </w:rPrChange>
                </w:rPr>
                <w:t xml:space="preserve">measurement time (MGL excluding </w:t>
              </w:r>
            </w:ins>
            <w:ins w:id="1687" w:author="MK" w:date="2022-02-22T18:32:00Z">
              <w:r w:rsidRPr="00F4215A">
                <w:rPr>
                  <w:rFonts w:eastAsia="PMingLiU"/>
                  <w:i/>
                  <w:iCs/>
                  <w:color w:val="00B050"/>
                  <w:lang w:val="en-US" w:eastAsia="zh-TW"/>
                  <w:rPrChange w:id="1688" w:author="MK" w:date="2022-02-22T18:35:00Z">
                    <w:rPr>
                      <w:rFonts w:eastAsia="PMingLiU"/>
                      <w:color w:val="00B050"/>
                      <w:lang w:val="en-US" w:eastAsia="zh-TW"/>
                    </w:rPr>
                  </w:rPrChange>
                </w:rPr>
                <w:t xml:space="preserve">the </w:t>
              </w:r>
            </w:ins>
            <w:ins w:id="1689" w:author="MK" w:date="2022-02-22T18:31:00Z">
              <w:r w:rsidRPr="00F4215A">
                <w:rPr>
                  <w:rFonts w:eastAsia="PMingLiU"/>
                  <w:i/>
                  <w:iCs/>
                  <w:color w:val="00B050"/>
                  <w:lang w:val="en-US" w:eastAsia="zh-TW"/>
                  <w:rPrChange w:id="1690" w:author="MK" w:date="2022-02-22T18:35:00Z">
                    <w:rPr>
                      <w:rFonts w:eastAsia="PMingLiU"/>
                      <w:color w:val="00B050"/>
                      <w:lang w:val="en-US" w:eastAsia="zh-TW"/>
                    </w:rPr>
                  </w:rPrChange>
                </w:rPr>
                <w:t>RF switching time)</w:t>
              </w:r>
            </w:ins>
            <w:ins w:id="1691" w:author="MK" w:date="2022-02-22T18:35:00Z">
              <w:r>
                <w:rPr>
                  <w:rFonts w:eastAsia="PMingLiU"/>
                  <w:i/>
                  <w:iCs/>
                  <w:color w:val="00B050"/>
                  <w:lang w:val="en-US" w:eastAsia="zh-TW"/>
                </w:rPr>
                <w:t>”.</w:t>
              </w:r>
            </w:ins>
          </w:p>
          <w:p w14:paraId="11C201C1" w14:textId="29457103" w:rsidR="00777B4D" w:rsidRPr="00777B4D" w:rsidRDefault="00777B4D">
            <w:pPr>
              <w:spacing w:after="120"/>
              <w:rPr>
                <w:rFonts w:eastAsiaTheme="minorEastAsia"/>
                <w:color w:val="0070C0"/>
                <w:lang w:val="en-US"/>
              </w:rPr>
            </w:pPr>
            <w:ins w:id="1692" w:author="Qiming Li" w:date="2022-02-23T12:04:00Z">
              <w:r>
                <w:rPr>
                  <w:rFonts w:eastAsia="PMingLiU"/>
                  <w:color w:val="00B050"/>
                  <w:lang w:val="en-US"/>
                </w:rPr>
                <w:t xml:space="preserve">Apple: </w:t>
              </w:r>
            </w:ins>
            <w:ins w:id="1693" w:author="Qiming Li" w:date="2022-02-23T12:05:00Z">
              <w:r>
                <w:rPr>
                  <w:rFonts w:eastAsia="PMingLiU"/>
                  <w:color w:val="00B050"/>
                  <w:lang w:val="en-US"/>
                </w:rPr>
                <w:t xml:space="preserve">according to GTW agreement, no mapping needs to explicitly captured. Thus we don’t think he highlighted content or </w:t>
              </w:r>
            </w:ins>
            <w:ins w:id="1694" w:author="Qiming Li" w:date="2022-02-23T12:06:00Z">
              <w:r>
                <w:rPr>
                  <w:rFonts w:eastAsia="PMingLiU"/>
                  <w:color w:val="00B050"/>
                  <w:lang w:val="en-US"/>
                </w:rPr>
                <w:t>a new NOTE is necessary.</w:t>
              </w:r>
            </w:ins>
          </w:p>
        </w:tc>
      </w:tr>
      <w:tr w:rsidR="00DF07DC" w:rsidRPr="00F4215A" w14:paraId="36383204" w14:textId="77777777">
        <w:tc>
          <w:tcPr>
            <w:tcW w:w="1236" w:type="dxa"/>
          </w:tcPr>
          <w:p w14:paraId="156FB60D" w14:textId="77777777" w:rsidR="00DF07DC" w:rsidRDefault="00DF07DC">
            <w:pPr>
              <w:spacing w:after="120"/>
              <w:rPr>
                <w:rFonts w:eastAsiaTheme="minorEastAsia"/>
                <w:color w:val="0070C0"/>
                <w:lang w:val="en-US"/>
              </w:rPr>
            </w:pPr>
          </w:p>
        </w:tc>
        <w:tc>
          <w:tcPr>
            <w:tcW w:w="8395" w:type="dxa"/>
          </w:tcPr>
          <w:p w14:paraId="79A7D235" w14:textId="77777777" w:rsidR="00DF07DC" w:rsidRDefault="00DF07DC">
            <w:pPr>
              <w:spacing w:after="120"/>
              <w:rPr>
                <w:rFonts w:eastAsiaTheme="minorEastAsia"/>
                <w:color w:val="0070C0"/>
                <w:lang w:val="en-US"/>
              </w:rPr>
            </w:pPr>
          </w:p>
        </w:tc>
      </w:tr>
      <w:tr w:rsidR="00DF07DC" w:rsidRPr="00F4215A" w14:paraId="1FDFBD3B" w14:textId="77777777">
        <w:tc>
          <w:tcPr>
            <w:tcW w:w="1236" w:type="dxa"/>
          </w:tcPr>
          <w:p w14:paraId="24E3998C" w14:textId="77777777" w:rsidR="00DF07DC" w:rsidRDefault="00DF07DC">
            <w:pPr>
              <w:spacing w:after="120"/>
              <w:rPr>
                <w:rFonts w:eastAsiaTheme="minorEastAsia"/>
                <w:color w:val="0070C0"/>
                <w:lang w:val="en-US"/>
              </w:rPr>
            </w:pPr>
          </w:p>
        </w:tc>
        <w:tc>
          <w:tcPr>
            <w:tcW w:w="8395" w:type="dxa"/>
          </w:tcPr>
          <w:p w14:paraId="4A865E62" w14:textId="77777777" w:rsidR="00DF07DC" w:rsidRDefault="00DF07DC">
            <w:pPr>
              <w:spacing w:after="120"/>
              <w:rPr>
                <w:rFonts w:eastAsiaTheme="minorEastAsia"/>
                <w:color w:val="0070C0"/>
                <w:lang w:val="en-US"/>
              </w:rPr>
            </w:pPr>
          </w:p>
        </w:tc>
      </w:tr>
      <w:tr w:rsidR="00DF07DC" w:rsidRPr="00F4215A" w14:paraId="7B98961D" w14:textId="77777777">
        <w:tc>
          <w:tcPr>
            <w:tcW w:w="1236" w:type="dxa"/>
          </w:tcPr>
          <w:p w14:paraId="656B3BED" w14:textId="77777777" w:rsidR="00DF07DC" w:rsidRDefault="00DF07DC">
            <w:pPr>
              <w:spacing w:after="120"/>
              <w:rPr>
                <w:rFonts w:eastAsiaTheme="minorEastAsia"/>
                <w:color w:val="0070C0"/>
                <w:lang w:val="en-US"/>
              </w:rPr>
            </w:pPr>
          </w:p>
        </w:tc>
        <w:tc>
          <w:tcPr>
            <w:tcW w:w="8395" w:type="dxa"/>
          </w:tcPr>
          <w:p w14:paraId="5DE6D57A" w14:textId="77777777" w:rsidR="00DF07DC" w:rsidRDefault="00DF07DC">
            <w:pPr>
              <w:spacing w:after="120"/>
              <w:rPr>
                <w:rFonts w:eastAsiaTheme="minorEastAsia"/>
                <w:color w:val="0070C0"/>
                <w:lang w:val="en-US"/>
              </w:rPr>
            </w:pPr>
          </w:p>
        </w:tc>
      </w:tr>
    </w:tbl>
    <w:p w14:paraId="27C3CCD9" w14:textId="77777777" w:rsidR="00DF07DC" w:rsidRDefault="00DF07DC">
      <w:pPr>
        <w:rPr>
          <w:color w:val="0070C0"/>
          <w:lang w:val="en-US"/>
        </w:rPr>
      </w:pPr>
    </w:p>
    <w:p w14:paraId="1D96737B" w14:textId="77777777" w:rsidR="00DF07DC" w:rsidRDefault="0061308C">
      <w:pPr>
        <w:pStyle w:val="Heading2"/>
      </w:pPr>
      <w:r>
        <w:lastRenderedPageBreak/>
        <w:t>Summary</w:t>
      </w:r>
      <w:r>
        <w:rPr>
          <w:rFonts w:hint="eastAsia"/>
        </w:rPr>
        <w:t xml:space="preserve"> for 1st round </w:t>
      </w:r>
    </w:p>
    <w:p w14:paraId="2FD8F693" w14:textId="77777777" w:rsidR="00DF07DC" w:rsidRDefault="0061308C">
      <w:pPr>
        <w:pStyle w:val="Heading3"/>
        <w:rPr>
          <w:sz w:val="24"/>
          <w:szCs w:val="16"/>
        </w:rPr>
      </w:pPr>
      <w:r>
        <w:rPr>
          <w:sz w:val="24"/>
          <w:szCs w:val="16"/>
        </w:rPr>
        <w:t xml:space="preserve">Open issues </w:t>
      </w:r>
    </w:p>
    <w:p w14:paraId="3178246B" w14:textId="77777777" w:rsidR="00DF07DC" w:rsidRDefault="0061308C">
      <w:pPr>
        <w:rPr>
          <w:i/>
          <w:color w:val="0070C0"/>
          <w:lang w:val="en-US"/>
        </w:rPr>
      </w:pPr>
      <w:r>
        <w:rPr>
          <w:i/>
          <w:color w:val="0070C0"/>
          <w:lang w:val="en-US"/>
        </w:rPr>
        <w:t>Moderator tries</w:t>
      </w:r>
      <w:r>
        <w:rPr>
          <w:rFonts w:hint="eastAsia"/>
          <w:i/>
          <w:color w:val="0070C0"/>
          <w:lang w:val="en-US"/>
        </w:rPr>
        <w:t xml:space="preserve"> to summarize discussion status for 1</w:t>
      </w:r>
      <w:r>
        <w:rPr>
          <w:rFonts w:hint="eastAsia"/>
          <w:i/>
          <w:color w:val="0070C0"/>
          <w:vertAlign w:val="superscript"/>
          <w:lang w:val="en-US"/>
        </w:rPr>
        <w:t>st</w:t>
      </w:r>
      <w:r>
        <w:rPr>
          <w:rFonts w:hint="eastAsia"/>
          <w:i/>
          <w:color w:val="0070C0"/>
          <w:lang w:val="en-US"/>
        </w:rPr>
        <w:t xml:space="preserve"> round, list all the identified open issues and tentative agreements or candidate options and </w:t>
      </w:r>
      <w:r>
        <w:rPr>
          <w:i/>
          <w:color w:val="0070C0"/>
          <w:lang w:val="en-US"/>
        </w:rPr>
        <w:t>suggestion</w:t>
      </w:r>
      <w:r>
        <w:rPr>
          <w:rFonts w:hint="eastAsia"/>
          <w:i/>
          <w:color w:val="0070C0"/>
          <w:lang w:val="en-US"/>
        </w:rPr>
        <w:t xml:space="preserve"> for 2</w:t>
      </w:r>
      <w:r>
        <w:rPr>
          <w:rFonts w:hint="eastAsia"/>
          <w:i/>
          <w:color w:val="0070C0"/>
          <w:vertAlign w:val="superscript"/>
          <w:lang w:val="en-US"/>
        </w:rPr>
        <w:t>nd</w:t>
      </w:r>
      <w:r>
        <w:rPr>
          <w:rFonts w:hint="eastAsia"/>
          <w:i/>
          <w:color w:val="0070C0"/>
          <w:lang w:val="en-US"/>
        </w:rPr>
        <w:t xml:space="preserve"> round i.e. WF assignment.</w:t>
      </w:r>
    </w:p>
    <w:tbl>
      <w:tblPr>
        <w:tblStyle w:val="TableGrid"/>
        <w:tblW w:w="0" w:type="auto"/>
        <w:tblLook w:val="04A0" w:firstRow="1" w:lastRow="0" w:firstColumn="1" w:lastColumn="0" w:noHBand="0" w:noVBand="1"/>
      </w:tblPr>
      <w:tblGrid>
        <w:gridCol w:w="1222"/>
        <w:gridCol w:w="8409"/>
      </w:tblGrid>
      <w:tr w:rsidR="00B53B91" w14:paraId="76E795F6" w14:textId="77777777" w:rsidTr="00F920F6">
        <w:tc>
          <w:tcPr>
            <w:tcW w:w="1242" w:type="dxa"/>
          </w:tcPr>
          <w:p w14:paraId="627DECE9" w14:textId="77777777" w:rsidR="00B53B91" w:rsidRDefault="00B53B91" w:rsidP="00F920F6">
            <w:pPr>
              <w:rPr>
                <w:rFonts w:eastAsiaTheme="minorEastAsia"/>
                <w:b/>
                <w:bCs/>
                <w:color w:val="0070C0"/>
                <w:lang w:val="en-US"/>
              </w:rPr>
            </w:pPr>
          </w:p>
        </w:tc>
        <w:tc>
          <w:tcPr>
            <w:tcW w:w="8615" w:type="dxa"/>
          </w:tcPr>
          <w:p w14:paraId="13F69CBC" w14:textId="77777777" w:rsidR="00B53B91" w:rsidRDefault="00B53B91" w:rsidP="00F920F6">
            <w:pPr>
              <w:rPr>
                <w:rFonts w:eastAsiaTheme="minorEastAsia"/>
                <w:b/>
                <w:bCs/>
                <w:color w:val="0070C0"/>
                <w:lang w:val="en-US"/>
              </w:rPr>
            </w:pPr>
            <w:r>
              <w:rPr>
                <w:rFonts w:eastAsiaTheme="minorEastAsia"/>
                <w:b/>
                <w:bCs/>
                <w:color w:val="0070C0"/>
                <w:lang w:val="en-US"/>
              </w:rPr>
              <w:t xml:space="preserve">Status summary </w:t>
            </w:r>
          </w:p>
        </w:tc>
      </w:tr>
      <w:tr w:rsidR="00B53B91" w:rsidRPr="00BC2CD5" w14:paraId="0CF250C4" w14:textId="77777777" w:rsidTr="00F920F6">
        <w:tc>
          <w:tcPr>
            <w:tcW w:w="1242" w:type="dxa"/>
          </w:tcPr>
          <w:p w14:paraId="2D70EB04" w14:textId="77777777" w:rsidR="00B53B91" w:rsidRDefault="00B53B91" w:rsidP="00F920F6">
            <w:pPr>
              <w:rPr>
                <w:rFonts w:eastAsiaTheme="minorEastAsia"/>
                <w:color w:val="0070C0"/>
                <w:lang w:val="en-US"/>
              </w:rPr>
            </w:pPr>
            <w:r>
              <w:rPr>
                <w:rFonts w:eastAsiaTheme="minorEastAsia" w:hint="eastAsia"/>
                <w:b/>
                <w:bCs/>
                <w:color w:val="0070C0"/>
                <w:lang w:val="en-US"/>
              </w:rPr>
              <w:t>Sub-topic</w:t>
            </w:r>
            <w:r>
              <w:rPr>
                <w:rFonts w:eastAsiaTheme="minorEastAsia"/>
                <w:b/>
                <w:bCs/>
                <w:color w:val="0070C0"/>
                <w:lang w:val="en-US"/>
              </w:rPr>
              <w:t xml:space="preserve"> </w:t>
            </w:r>
            <w:r>
              <w:rPr>
                <w:rFonts w:eastAsiaTheme="minorEastAsia" w:hint="eastAsia"/>
                <w:b/>
                <w:bCs/>
                <w:color w:val="0070C0"/>
                <w:lang w:val="en-US"/>
              </w:rPr>
              <w:t>#1</w:t>
            </w:r>
          </w:p>
        </w:tc>
        <w:tc>
          <w:tcPr>
            <w:tcW w:w="8615" w:type="dxa"/>
          </w:tcPr>
          <w:p w14:paraId="5FF4BA9D" w14:textId="77777777" w:rsidR="00B53B91" w:rsidRDefault="00B53B91" w:rsidP="00F920F6">
            <w:pPr>
              <w:rPr>
                <w:rFonts w:asciiTheme="minorHAnsi" w:eastAsia="SimSun" w:hAnsiTheme="minorHAnsi" w:cstheme="minorHAnsi"/>
                <w:b/>
                <w:bCs/>
                <w:iCs/>
                <w:u w:val="single"/>
                <w:lang w:val="en-US"/>
              </w:rPr>
            </w:pPr>
            <w:r w:rsidRPr="00F920F6">
              <w:rPr>
                <w:rFonts w:asciiTheme="minorHAnsi" w:eastAsia="SimSun" w:hAnsiTheme="minorHAnsi" w:cstheme="minorHAnsi"/>
                <w:b/>
                <w:bCs/>
                <w:iCs/>
                <w:u w:val="single"/>
                <w:lang w:val="en-US"/>
              </w:rPr>
              <w:t>Issue 1-1: NCSG for CSI-RS based inter-frequency measurement with gap</w:t>
            </w:r>
          </w:p>
          <w:p w14:paraId="4AA801C9" w14:textId="77777777" w:rsidR="00B53B91" w:rsidRPr="00E11D16" w:rsidRDefault="00B53B91" w:rsidP="00F920F6">
            <w:pPr>
              <w:pStyle w:val="ListParagraph"/>
              <w:numPr>
                <w:ilvl w:val="0"/>
                <w:numId w:val="18"/>
              </w:numPr>
              <w:overflowPunct/>
              <w:autoSpaceDE/>
              <w:autoSpaceDN/>
              <w:adjustRightInd/>
              <w:spacing w:after="120" w:line="252" w:lineRule="auto"/>
              <w:ind w:firstLineChars="0"/>
              <w:textAlignment w:val="auto"/>
              <w:rPr>
                <w:highlight w:val="green"/>
                <w:lang w:eastAsia="ja-JP"/>
              </w:rPr>
            </w:pPr>
            <w:r w:rsidRPr="00E11D16">
              <w:rPr>
                <w:highlight w:val="green"/>
                <w:lang w:eastAsia="ja-JP"/>
              </w:rPr>
              <w:t>Agreements</w:t>
            </w:r>
            <w:r>
              <w:rPr>
                <w:highlight w:val="green"/>
                <w:lang w:eastAsia="ja-JP"/>
              </w:rPr>
              <w:t xml:space="preserve"> </w:t>
            </w:r>
            <w:r>
              <w:rPr>
                <w:rFonts w:hint="eastAsia"/>
                <w:highlight w:val="green"/>
              </w:rPr>
              <w:t>in</w:t>
            </w:r>
            <w:r>
              <w:rPr>
                <w:highlight w:val="green"/>
                <w:lang w:val="en-US"/>
              </w:rPr>
              <w:t xml:space="preserve"> GTW</w:t>
            </w:r>
          </w:p>
          <w:p w14:paraId="2A595350" w14:textId="77777777" w:rsidR="00B53B91" w:rsidRPr="00E11D16" w:rsidRDefault="00B53B91" w:rsidP="00F920F6">
            <w:pPr>
              <w:pStyle w:val="ListParagraph"/>
              <w:numPr>
                <w:ilvl w:val="1"/>
                <w:numId w:val="18"/>
              </w:numPr>
              <w:overflowPunct/>
              <w:autoSpaceDE/>
              <w:autoSpaceDN/>
              <w:adjustRightInd/>
              <w:spacing w:after="120" w:line="252" w:lineRule="auto"/>
              <w:ind w:firstLineChars="0"/>
              <w:textAlignment w:val="auto"/>
              <w:rPr>
                <w:highlight w:val="green"/>
                <w:lang w:eastAsia="ja-JP"/>
              </w:rPr>
            </w:pPr>
            <w:r w:rsidRPr="00E11D16">
              <w:rPr>
                <w:highlight w:val="green"/>
                <w:lang w:eastAsia="ja-JP"/>
              </w:rPr>
              <w:t>NCSG for CSI-RS based inter-frequency measurement with gap is NOT supported in R17</w:t>
            </w:r>
          </w:p>
          <w:p w14:paraId="3FDDEEFE"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r>
              <w:rPr>
                <w:rFonts w:eastAsiaTheme="minorEastAsia"/>
                <w:i/>
                <w:color w:val="0070C0"/>
                <w:lang w:val="en-US"/>
              </w:rPr>
              <w:t xml:space="preserve"> N/A</w:t>
            </w:r>
          </w:p>
          <w:p w14:paraId="40265253"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 xml:space="preserve"> N/A</w:t>
            </w:r>
          </w:p>
          <w:p w14:paraId="19312201" w14:textId="77777777" w:rsidR="00B53B91" w:rsidRDefault="00B53B91" w:rsidP="00F920F6">
            <w:pPr>
              <w:rPr>
                <w:rFonts w:eastAsiaTheme="minorEastAsia"/>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N/A</w:t>
            </w:r>
          </w:p>
        </w:tc>
      </w:tr>
      <w:tr w:rsidR="00B53B91" w:rsidRPr="00BC2CD5" w14:paraId="462DF357" w14:textId="77777777" w:rsidTr="00F920F6">
        <w:tc>
          <w:tcPr>
            <w:tcW w:w="1242" w:type="dxa"/>
            <w:vMerge w:val="restart"/>
          </w:tcPr>
          <w:p w14:paraId="47111EDB" w14:textId="77777777" w:rsidR="00B53B91" w:rsidRDefault="00B53B91" w:rsidP="00F920F6">
            <w:pPr>
              <w:rPr>
                <w:rFonts w:eastAsiaTheme="minorEastAsia"/>
                <w:b/>
                <w:bCs/>
                <w:color w:val="0070C0"/>
                <w:lang w:val="en-US"/>
              </w:rPr>
            </w:pPr>
            <w:r w:rsidRPr="00BC2CD5">
              <w:rPr>
                <w:szCs w:val="16"/>
                <w:lang w:val="en-US"/>
                <w:rPrChange w:id="1695" w:author="MK" w:date="2022-02-22T18:06:00Z">
                  <w:rPr>
                    <w:szCs w:val="16"/>
                  </w:rPr>
                </w:rPrChange>
              </w:rPr>
              <w:t xml:space="preserve">Sub-topic </w:t>
            </w:r>
            <w:r>
              <w:rPr>
                <w:szCs w:val="16"/>
                <w:lang w:val="en-US"/>
              </w:rPr>
              <w:t>2</w:t>
            </w:r>
          </w:p>
        </w:tc>
        <w:tc>
          <w:tcPr>
            <w:tcW w:w="8615" w:type="dxa"/>
          </w:tcPr>
          <w:p w14:paraId="76D9A57A" w14:textId="77777777" w:rsidR="00B53B91" w:rsidRPr="00BC2CD5" w:rsidRDefault="00B53B91" w:rsidP="00F920F6">
            <w:pPr>
              <w:spacing w:after="120"/>
              <w:jc w:val="both"/>
              <w:rPr>
                <w:rFonts w:asciiTheme="minorHAnsi" w:eastAsia="SimSun" w:hAnsiTheme="minorHAnsi" w:cstheme="minorHAnsi"/>
                <w:b/>
                <w:bCs/>
                <w:iCs/>
                <w:u w:val="single"/>
                <w:lang w:val="en-US"/>
                <w:rPrChange w:id="1696"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1697" w:author="MK" w:date="2022-02-22T18:06:00Z">
                  <w:rPr>
                    <w:rFonts w:asciiTheme="minorHAnsi" w:eastAsia="SimSun" w:hAnsiTheme="minorHAnsi" w:cstheme="minorHAnsi"/>
                    <w:b/>
                    <w:bCs/>
                    <w:iCs/>
                    <w:u w:val="single"/>
                  </w:rPr>
                </w:rPrChange>
              </w:rPr>
              <w:t xml:space="preserve">Issue 2-1: </w:t>
            </w:r>
            <w:r>
              <w:rPr>
                <w:rFonts w:asciiTheme="minorHAnsi" w:eastAsia="SimSun" w:hAnsiTheme="minorHAnsi" w:cstheme="minorHAnsi"/>
                <w:b/>
                <w:bCs/>
                <w:iCs/>
                <w:u w:val="single"/>
                <w:lang w:val="en-US"/>
              </w:rPr>
              <w:t>On top of agreed pattern #0, #1, #13 and #14, whether additional NCSG gap patterns shall be mandatorily supported if UE supports NCSG.</w:t>
            </w:r>
          </w:p>
          <w:p w14:paraId="16AE2512"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r>
              <w:rPr>
                <w:rFonts w:eastAsiaTheme="minorEastAsia"/>
                <w:i/>
                <w:color w:val="0070C0"/>
                <w:lang w:val="en-US"/>
              </w:rPr>
              <w:t xml:space="preserve"> N/A</w:t>
            </w:r>
          </w:p>
          <w:p w14:paraId="31D0DECF"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p>
          <w:p w14:paraId="350078AD" w14:textId="77777777" w:rsidR="00B53B91" w:rsidRDefault="00B53B91" w:rsidP="00F920F6">
            <w:pPr>
              <w:numPr>
                <w:ilvl w:val="0"/>
                <w:numId w:val="18"/>
              </w:numPr>
              <w:spacing w:after="120" w:line="259" w:lineRule="auto"/>
              <w:jc w:val="both"/>
              <w:rPr>
                <w:rFonts w:asciiTheme="minorHAnsi" w:hAnsiTheme="minorHAnsi" w:cstheme="minorHAnsi"/>
                <w:iCs/>
              </w:rPr>
            </w:pPr>
            <w:r>
              <w:rPr>
                <w:rFonts w:asciiTheme="minorHAnsi" w:hAnsiTheme="minorHAnsi" w:cstheme="minorHAnsi"/>
                <w:bCs/>
                <w:iCs/>
                <w:lang w:val="en-US"/>
              </w:rPr>
              <w:t>Option 1:</w:t>
            </w:r>
            <w:r>
              <w:rPr>
                <w:rFonts w:ascii="Arial" w:hAnsi="Arial" w:cs="Arial"/>
                <w:b/>
                <w:sz w:val="16"/>
                <w:szCs w:val="16"/>
                <w:lang w:val="en-US"/>
              </w:rPr>
              <w:t xml:space="preserve"> </w:t>
            </w:r>
            <w:r w:rsidRPr="00BC2CD5">
              <w:rPr>
                <w:rFonts w:asciiTheme="minorHAnsi" w:hAnsiTheme="minorHAnsi" w:cstheme="minorHAnsi"/>
                <w:iCs/>
                <w:lang w:val="en-US"/>
                <w:rPrChange w:id="1698" w:author="MK" w:date="2022-02-22T18:06:00Z">
                  <w:rPr>
                    <w:rFonts w:asciiTheme="minorHAnsi" w:hAnsiTheme="minorHAnsi" w:cstheme="minorHAnsi"/>
                    <w:iCs/>
                  </w:rPr>
                </w:rPrChange>
              </w:rPr>
              <w:t>For NR-only measurement, NCSG GP#2, #3, #11, #17, #18, #19 are mandatory.</w:t>
            </w:r>
            <w:r w:rsidRPr="00BC2CD5">
              <w:rPr>
                <w:rFonts w:asciiTheme="minorHAnsi" w:hAnsiTheme="minorHAnsi" w:cstheme="minorHAnsi"/>
                <w:bCs/>
                <w:iCs/>
                <w:lang w:val="en-US"/>
                <w:rPrChange w:id="1699" w:author="MK" w:date="2022-02-22T18:06:00Z">
                  <w:rPr>
                    <w:rFonts w:asciiTheme="minorHAnsi" w:hAnsiTheme="minorHAnsi" w:cstheme="minorHAnsi"/>
                    <w:bCs/>
                    <w:iCs/>
                  </w:rPr>
                </w:rPrChange>
              </w:rPr>
              <w:t xml:space="preserve"> </w:t>
            </w:r>
            <w:r>
              <w:rPr>
                <w:rFonts w:asciiTheme="minorHAnsi" w:hAnsiTheme="minorHAnsi" w:cstheme="minorHAnsi"/>
                <w:bCs/>
                <w:iCs/>
                <w:lang w:val="en-US"/>
              </w:rPr>
              <w:t>(CATT, MTK, CMCC, OPPO, ZTE, HW, E///, Apple)</w:t>
            </w:r>
          </w:p>
          <w:p w14:paraId="6E2257A4" w14:textId="77777777" w:rsidR="00B53B91" w:rsidRDefault="00B53B91" w:rsidP="00F920F6">
            <w:pPr>
              <w:numPr>
                <w:ilvl w:val="0"/>
                <w:numId w:val="18"/>
              </w:numPr>
              <w:spacing w:after="120" w:line="259" w:lineRule="auto"/>
              <w:jc w:val="both"/>
              <w:rPr>
                <w:rFonts w:eastAsiaTheme="minorEastAsia"/>
                <w:i/>
                <w:color w:val="0070C0"/>
                <w:lang w:val="en-US"/>
              </w:rPr>
            </w:pPr>
            <w:r>
              <w:rPr>
                <w:rFonts w:asciiTheme="minorHAnsi" w:hAnsiTheme="minorHAnsi" w:cstheme="minorHAnsi"/>
                <w:iCs/>
                <w:lang w:val="en-US"/>
              </w:rPr>
              <w:t>Option 2: no additional mandatory NCSG patterns (QC, Apple, Intel, Nokia)</w:t>
            </w:r>
          </w:p>
          <w:p w14:paraId="368923C4" w14:textId="77777777" w:rsidR="00B53B91" w:rsidRPr="00F920F6" w:rsidRDefault="00B53B91" w:rsidP="00F920F6">
            <w:pPr>
              <w:rPr>
                <w:rFonts w:asciiTheme="minorHAnsi" w:eastAsia="SimSun" w:hAnsiTheme="minorHAnsi" w:cstheme="minorHAnsi"/>
                <w:b/>
                <w:bCs/>
                <w:iCs/>
                <w:u w:val="single"/>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continue discussion. majority supports option 1. Try to converge on option 1.</w:t>
            </w:r>
          </w:p>
        </w:tc>
      </w:tr>
      <w:tr w:rsidR="00B53B91" w:rsidRPr="00BC2CD5" w14:paraId="29AAD711" w14:textId="77777777" w:rsidTr="00F920F6">
        <w:tc>
          <w:tcPr>
            <w:tcW w:w="1242" w:type="dxa"/>
            <w:vMerge/>
          </w:tcPr>
          <w:p w14:paraId="6BDD21FA" w14:textId="77777777" w:rsidR="00B53B91" w:rsidRDefault="00B53B91" w:rsidP="00F920F6">
            <w:pPr>
              <w:rPr>
                <w:rFonts w:eastAsiaTheme="minorEastAsia"/>
                <w:b/>
                <w:bCs/>
                <w:color w:val="0070C0"/>
                <w:lang w:val="en-US"/>
              </w:rPr>
            </w:pPr>
          </w:p>
        </w:tc>
        <w:tc>
          <w:tcPr>
            <w:tcW w:w="8615" w:type="dxa"/>
          </w:tcPr>
          <w:p w14:paraId="1D6D57B4" w14:textId="77777777" w:rsidR="00B53B91" w:rsidRPr="00BC2CD5" w:rsidRDefault="00B53B91" w:rsidP="00F920F6">
            <w:pPr>
              <w:spacing w:after="120"/>
              <w:jc w:val="both"/>
              <w:rPr>
                <w:rFonts w:asciiTheme="minorHAnsi" w:eastAsia="SimSun" w:hAnsiTheme="minorHAnsi" w:cstheme="minorHAnsi"/>
                <w:b/>
                <w:bCs/>
                <w:iCs/>
                <w:u w:val="single"/>
                <w:lang w:val="en-US"/>
                <w:rPrChange w:id="1700"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1701" w:author="MK" w:date="2022-02-22T18:06:00Z">
                  <w:rPr>
                    <w:rFonts w:asciiTheme="minorHAnsi" w:eastAsia="SimSun" w:hAnsiTheme="minorHAnsi" w:cstheme="minorHAnsi"/>
                    <w:b/>
                    <w:bCs/>
                    <w:iCs/>
                    <w:u w:val="single"/>
                  </w:rPr>
                </w:rPrChange>
              </w:rPr>
              <w:t>Issue 2-2: UE can indicate support of some NCSG patterns which can only be used for NR-only measurement. FFS on how to indicate support of NR-only NCSG pattern:</w:t>
            </w:r>
          </w:p>
          <w:p w14:paraId="06CA4CD1"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r>
              <w:rPr>
                <w:rFonts w:eastAsiaTheme="minorEastAsia"/>
                <w:i/>
                <w:color w:val="0070C0"/>
                <w:lang w:val="en-US"/>
              </w:rPr>
              <w:t xml:space="preserve"> N/A</w:t>
            </w:r>
          </w:p>
          <w:p w14:paraId="19F198CA"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p>
          <w:p w14:paraId="647F2CF6" w14:textId="77777777" w:rsidR="00B53B91" w:rsidRPr="00BC2CD5" w:rsidRDefault="00B53B91" w:rsidP="00F920F6">
            <w:pPr>
              <w:numPr>
                <w:ilvl w:val="0"/>
                <w:numId w:val="18"/>
              </w:numPr>
              <w:spacing w:after="120" w:line="259" w:lineRule="auto"/>
              <w:jc w:val="both"/>
              <w:rPr>
                <w:rFonts w:asciiTheme="minorHAnsi" w:hAnsiTheme="minorHAnsi" w:cstheme="minorHAnsi"/>
                <w:iCs/>
                <w:lang w:val="en-US"/>
                <w:rPrChange w:id="1702" w:author="MK" w:date="2022-02-22T18:06:00Z">
                  <w:rPr>
                    <w:rFonts w:asciiTheme="minorHAnsi" w:hAnsiTheme="minorHAnsi" w:cstheme="minorHAnsi"/>
                    <w:iCs/>
                  </w:rPr>
                </w:rPrChange>
              </w:rPr>
            </w:pPr>
            <w:r>
              <w:rPr>
                <w:rFonts w:asciiTheme="minorHAnsi" w:hAnsiTheme="minorHAnsi" w:cstheme="minorHAnsi"/>
                <w:bCs/>
                <w:iCs/>
                <w:lang w:val="en-US"/>
              </w:rPr>
              <w:t>Option 1:</w:t>
            </w:r>
            <w:r w:rsidRPr="00BC2CD5">
              <w:rPr>
                <w:rFonts w:asciiTheme="minorHAnsi" w:hAnsiTheme="minorHAnsi" w:cstheme="minorHAnsi"/>
                <w:iCs/>
                <w:lang w:val="en-US"/>
                <w:rPrChange w:id="1703" w:author="MK" w:date="2022-02-22T18:06:00Z">
                  <w:rPr>
                    <w:rFonts w:asciiTheme="minorHAnsi" w:hAnsiTheme="minorHAnsi" w:cstheme="minorHAnsi"/>
                    <w:iCs/>
                  </w:rPr>
                </w:rPrChange>
              </w:rPr>
              <w:t xml:space="preserve"> reuse </w:t>
            </w:r>
            <w:r w:rsidRPr="00BC2CD5">
              <w:rPr>
                <w:rFonts w:asciiTheme="minorHAnsi" w:hAnsiTheme="minorHAnsi" w:cstheme="minorHAnsi"/>
                <w:i/>
                <w:iCs/>
                <w:lang w:val="en-US"/>
                <w:rPrChange w:id="1704" w:author="MK" w:date="2022-02-22T18:06:00Z">
                  <w:rPr>
                    <w:rFonts w:asciiTheme="minorHAnsi" w:hAnsiTheme="minorHAnsi" w:cstheme="minorHAnsi"/>
                    <w:i/>
                    <w:iCs/>
                  </w:rPr>
                </w:rPrChange>
              </w:rPr>
              <w:t>supportedGapPattern-Nronly</w:t>
            </w:r>
            <w:r w:rsidRPr="00BC2CD5">
              <w:rPr>
                <w:rFonts w:asciiTheme="minorHAnsi" w:hAnsiTheme="minorHAnsi" w:cstheme="minorHAnsi"/>
                <w:lang w:val="en-US"/>
                <w:rPrChange w:id="1705" w:author="MK" w:date="2022-02-22T18:06:00Z">
                  <w:rPr>
                    <w:rFonts w:asciiTheme="minorHAnsi" w:hAnsiTheme="minorHAnsi" w:cstheme="minorHAnsi"/>
                  </w:rPr>
                </w:rPrChange>
              </w:rPr>
              <w:t xml:space="preserve"> (</w:t>
            </w:r>
            <w:r>
              <w:rPr>
                <w:rFonts w:asciiTheme="minorHAnsi" w:hAnsiTheme="minorHAnsi" w:cstheme="minorHAnsi"/>
                <w:lang w:val="en-US"/>
              </w:rPr>
              <w:t>ZTE)</w:t>
            </w:r>
          </w:p>
          <w:p w14:paraId="7DECC051" w14:textId="77777777" w:rsidR="00B53B91" w:rsidRDefault="00B53B91" w:rsidP="00F920F6">
            <w:pPr>
              <w:numPr>
                <w:ilvl w:val="0"/>
                <w:numId w:val="18"/>
              </w:numPr>
              <w:spacing w:after="120" w:line="259" w:lineRule="auto"/>
              <w:jc w:val="both"/>
              <w:rPr>
                <w:rFonts w:eastAsiaTheme="minorEastAsia"/>
                <w:i/>
                <w:color w:val="0070C0"/>
                <w:lang w:val="en-US"/>
              </w:rPr>
            </w:pPr>
            <w:r>
              <w:rPr>
                <w:rFonts w:asciiTheme="minorHAnsi" w:hAnsiTheme="minorHAnsi" w:cstheme="minorHAnsi"/>
                <w:iCs/>
                <w:lang w:val="en-US"/>
              </w:rPr>
              <w:t xml:space="preserve">Option 2: introduce a new signaling, e.g. </w:t>
            </w:r>
            <w:r w:rsidRPr="00BC2CD5">
              <w:rPr>
                <w:rFonts w:asciiTheme="minorHAnsi" w:hAnsiTheme="minorHAnsi" w:cstheme="minorHAnsi"/>
                <w:i/>
                <w:iCs/>
                <w:lang w:val="en-US"/>
                <w:rPrChange w:id="1706" w:author="MK" w:date="2022-02-22T18:06:00Z">
                  <w:rPr>
                    <w:rFonts w:asciiTheme="minorHAnsi" w:hAnsiTheme="minorHAnsi" w:cstheme="minorHAnsi"/>
                    <w:i/>
                    <w:iCs/>
                  </w:rPr>
                </w:rPrChange>
              </w:rPr>
              <w:t>supportedNCSGPattern-Nronly</w:t>
            </w:r>
            <w:r>
              <w:rPr>
                <w:rFonts w:asciiTheme="minorHAnsi" w:hAnsiTheme="minorHAnsi" w:cstheme="minorHAnsi"/>
                <w:i/>
                <w:iCs/>
                <w:lang w:val="en-US"/>
              </w:rPr>
              <w:t xml:space="preserve"> </w:t>
            </w:r>
            <w:r>
              <w:rPr>
                <w:rFonts w:asciiTheme="minorHAnsi" w:hAnsiTheme="minorHAnsi" w:cstheme="minorHAnsi"/>
                <w:lang w:val="en-US"/>
              </w:rPr>
              <w:t>(MTK, OPPO, Apple, QC, Intel, ZTE, CMCC, HW, CATT)</w:t>
            </w:r>
          </w:p>
          <w:p w14:paraId="7E9AD34A" w14:textId="77777777" w:rsidR="00B53B91" w:rsidRDefault="00B53B91" w:rsidP="00F920F6">
            <w:pPr>
              <w:numPr>
                <w:ilvl w:val="0"/>
                <w:numId w:val="18"/>
              </w:numPr>
              <w:spacing w:after="120" w:line="259" w:lineRule="auto"/>
              <w:jc w:val="both"/>
              <w:rPr>
                <w:rFonts w:eastAsiaTheme="minorEastAsia"/>
                <w:i/>
                <w:color w:val="0070C0"/>
                <w:lang w:val="en-US"/>
              </w:rPr>
            </w:pPr>
            <w:r>
              <w:rPr>
                <w:rFonts w:asciiTheme="minorHAnsi" w:hAnsiTheme="minorHAnsi" w:cstheme="minorHAnsi"/>
                <w:iCs/>
                <w:lang w:val="en-US"/>
              </w:rPr>
              <w:t>Option 3:</w:t>
            </w:r>
            <w:r>
              <w:rPr>
                <w:rFonts w:eastAsiaTheme="minorEastAsia"/>
                <w:i/>
                <w:color w:val="0070C0"/>
                <w:lang w:val="en-US"/>
              </w:rPr>
              <w:t xml:space="preserve"> </w:t>
            </w:r>
            <w:r w:rsidRPr="00BC2CD5">
              <w:rPr>
                <w:rFonts w:asciiTheme="minorHAnsi" w:hAnsiTheme="minorHAnsi" w:cstheme="minorHAnsi"/>
                <w:iCs/>
                <w:lang w:val="en-US"/>
                <w:rPrChange w:id="1707" w:author="MK" w:date="2022-02-22T18:06:00Z">
                  <w:rPr>
                    <w:rFonts w:asciiTheme="minorHAnsi" w:hAnsiTheme="minorHAnsi" w:cstheme="minorHAnsi"/>
                    <w:iCs/>
                  </w:rPr>
                </w:rPrChange>
              </w:rPr>
              <w:t>up to RAN2</w:t>
            </w:r>
            <w:r>
              <w:rPr>
                <w:rFonts w:asciiTheme="minorHAnsi" w:hAnsiTheme="minorHAnsi" w:cstheme="minorHAnsi"/>
                <w:iCs/>
                <w:lang w:val="en-US"/>
              </w:rPr>
              <w:t xml:space="preserve"> (OPPO, Intel, Nokia, E///, ZTE, CMCC, CATT)</w:t>
            </w:r>
          </w:p>
          <w:p w14:paraId="14A8C56E" w14:textId="77777777" w:rsidR="00B53B91" w:rsidRPr="00056525" w:rsidRDefault="00B53B91" w:rsidP="00F920F6">
            <w:pPr>
              <w:spacing w:after="120"/>
              <w:jc w:val="both"/>
              <w:rPr>
                <w:rFonts w:asciiTheme="minorHAnsi" w:eastAsia="SimSun" w:hAnsiTheme="minorHAnsi" w:cstheme="minorHAnsi"/>
                <w:b/>
                <w:bCs/>
                <w:iCs/>
                <w:u w:val="single"/>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continue discussion. majority support option 2. Try to converge on option 2.</w:t>
            </w:r>
          </w:p>
        </w:tc>
      </w:tr>
      <w:tr w:rsidR="00B53B91" w:rsidRPr="00BC2CD5" w14:paraId="5324C432" w14:textId="77777777" w:rsidTr="00F920F6">
        <w:tc>
          <w:tcPr>
            <w:tcW w:w="1242" w:type="dxa"/>
            <w:vMerge/>
          </w:tcPr>
          <w:p w14:paraId="1A09734E" w14:textId="77777777" w:rsidR="00B53B91" w:rsidRDefault="00B53B91" w:rsidP="00F920F6">
            <w:pPr>
              <w:rPr>
                <w:rFonts w:eastAsiaTheme="minorEastAsia"/>
                <w:b/>
                <w:bCs/>
                <w:color w:val="0070C0"/>
                <w:lang w:val="en-US"/>
              </w:rPr>
            </w:pPr>
          </w:p>
        </w:tc>
        <w:tc>
          <w:tcPr>
            <w:tcW w:w="8615" w:type="dxa"/>
          </w:tcPr>
          <w:p w14:paraId="77993FCA" w14:textId="77777777" w:rsidR="00B53B91" w:rsidRDefault="00B53B91" w:rsidP="00F920F6">
            <w:pPr>
              <w:spacing w:after="120"/>
              <w:jc w:val="both"/>
              <w:rPr>
                <w:rFonts w:asciiTheme="minorHAnsi" w:eastAsia="SimSun" w:hAnsiTheme="minorHAnsi" w:cstheme="minorHAnsi"/>
                <w:b/>
                <w:bCs/>
                <w:iCs/>
                <w:u w:val="single"/>
                <w:lang w:val="en-US"/>
              </w:rPr>
            </w:pPr>
            <w:r w:rsidRPr="00BC2CD5">
              <w:rPr>
                <w:rFonts w:asciiTheme="minorHAnsi" w:eastAsia="SimSun" w:hAnsiTheme="minorHAnsi" w:cstheme="minorHAnsi"/>
                <w:b/>
                <w:bCs/>
                <w:iCs/>
                <w:u w:val="single"/>
                <w:lang w:val="en-US"/>
                <w:rPrChange w:id="1708" w:author="MK" w:date="2022-02-22T18:06:00Z">
                  <w:rPr>
                    <w:rFonts w:asciiTheme="minorHAnsi" w:eastAsia="SimSun" w:hAnsiTheme="minorHAnsi" w:cstheme="minorHAnsi"/>
                    <w:b/>
                    <w:bCs/>
                    <w:iCs/>
                    <w:u w:val="single"/>
                  </w:rPr>
                </w:rPrChange>
              </w:rPr>
              <w:t>Issue 2-3: time offset for NCSG:</w:t>
            </w:r>
          </w:p>
          <w:p w14:paraId="4D311B06" w14:textId="77777777" w:rsidR="00B53B91" w:rsidRPr="00743E4B" w:rsidRDefault="00B53B91" w:rsidP="00F920F6">
            <w:pPr>
              <w:pStyle w:val="ListParagraph"/>
              <w:numPr>
                <w:ilvl w:val="0"/>
                <w:numId w:val="18"/>
              </w:numPr>
              <w:overflowPunct/>
              <w:autoSpaceDE/>
              <w:autoSpaceDN/>
              <w:adjustRightInd/>
              <w:spacing w:after="120" w:line="252" w:lineRule="auto"/>
              <w:ind w:firstLineChars="0"/>
              <w:textAlignment w:val="auto"/>
              <w:rPr>
                <w:highlight w:val="green"/>
                <w:lang w:eastAsia="ja-JP"/>
              </w:rPr>
            </w:pPr>
            <w:r w:rsidRPr="00743E4B">
              <w:rPr>
                <w:highlight w:val="green"/>
                <w:lang w:eastAsia="ja-JP"/>
              </w:rPr>
              <w:t>Agreements</w:t>
            </w:r>
            <w:r>
              <w:rPr>
                <w:highlight w:val="green"/>
                <w:lang w:eastAsia="ja-JP"/>
              </w:rPr>
              <w:t xml:space="preserve"> in GTW</w:t>
            </w:r>
          </w:p>
          <w:p w14:paraId="6FE68BB8" w14:textId="77777777" w:rsidR="00B53B91" w:rsidRPr="00743E4B" w:rsidRDefault="00B53B91" w:rsidP="00F920F6">
            <w:pPr>
              <w:pStyle w:val="ListParagraph"/>
              <w:numPr>
                <w:ilvl w:val="1"/>
                <w:numId w:val="18"/>
              </w:numPr>
              <w:overflowPunct/>
              <w:autoSpaceDE/>
              <w:autoSpaceDN/>
              <w:adjustRightInd/>
              <w:spacing w:after="120" w:line="252" w:lineRule="auto"/>
              <w:ind w:firstLineChars="0"/>
              <w:textAlignment w:val="auto"/>
              <w:rPr>
                <w:highlight w:val="green"/>
                <w:lang w:eastAsia="ja-JP"/>
              </w:rPr>
            </w:pPr>
            <w:r w:rsidRPr="00743E4B">
              <w:rPr>
                <w:bCs/>
                <w:highlight w:val="green"/>
              </w:rPr>
              <w:t>The offset of NCSG refers to the starting point of VIL1</w:t>
            </w:r>
          </w:p>
          <w:p w14:paraId="7A8B0A2D" w14:textId="77777777" w:rsidR="00B53B91" w:rsidRDefault="00B53B91" w:rsidP="00F920F6">
            <w:pPr>
              <w:rPr>
                <w:rFonts w:eastAsiaTheme="minorEastAsia"/>
                <w:i/>
                <w:color w:val="0070C0"/>
                <w:lang w:val="en-US"/>
              </w:rPr>
            </w:pPr>
            <w:r>
              <w:rPr>
                <w:rFonts w:eastAsiaTheme="minorEastAsia" w:hint="eastAsia"/>
                <w:i/>
                <w:color w:val="0070C0"/>
                <w:lang w:val="en-US"/>
              </w:rPr>
              <w:lastRenderedPageBreak/>
              <w:t>Tentative agreements:</w:t>
            </w:r>
            <w:r>
              <w:rPr>
                <w:rFonts w:eastAsiaTheme="minorEastAsia"/>
                <w:i/>
                <w:color w:val="0070C0"/>
                <w:lang w:val="en-US"/>
              </w:rPr>
              <w:t xml:space="preserve"> N/A</w:t>
            </w:r>
          </w:p>
          <w:p w14:paraId="431255C3"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 N/A</w:t>
            </w:r>
          </w:p>
          <w:p w14:paraId="3170E598" w14:textId="77777777" w:rsidR="00B53B91" w:rsidRPr="00F34332" w:rsidRDefault="00B53B91" w:rsidP="00F920F6">
            <w:pPr>
              <w:spacing w:after="120"/>
              <w:jc w:val="both"/>
              <w:rPr>
                <w:rFonts w:asciiTheme="minorHAnsi" w:eastAsia="SimSun" w:hAnsiTheme="minorHAnsi" w:cstheme="minorHAnsi"/>
                <w:b/>
                <w:bCs/>
                <w:iCs/>
                <w:u w:val="single"/>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N/A</w:t>
            </w:r>
          </w:p>
        </w:tc>
      </w:tr>
      <w:tr w:rsidR="00B53B91" w:rsidRPr="00BC2CD5" w14:paraId="38F412DD" w14:textId="77777777" w:rsidTr="00F920F6">
        <w:tc>
          <w:tcPr>
            <w:tcW w:w="1242" w:type="dxa"/>
            <w:vMerge/>
          </w:tcPr>
          <w:p w14:paraId="4487930C" w14:textId="77777777" w:rsidR="00B53B91" w:rsidRDefault="00B53B91" w:rsidP="00F920F6">
            <w:pPr>
              <w:rPr>
                <w:rFonts w:eastAsiaTheme="minorEastAsia"/>
                <w:b/>
                <w:bCs/>
                <w:color w:val="0070C0"/>
                <w:lang w:val="en-US"/>
              </w:rPr>
            </w:pPr>
          </w:p>
        </w:tc>
        <w:tc>
          <w:tcPr>
            <w:tcW w:w="8615" w:type="dxa"/>
          </w:tcPr>
          <w:p w14:paraId="202107E1" w14:textId="77777777" w:rsidR="00B53B91" w:rsidRPr="00BC2CD5" w:rsidRDefault="00B53B91" w:rsidP="00F920F6">
            <w:pPr>
              <w:spacing w:after="120"/>
              <w:jc w:val="both"/>
              <w:rPr>
                <w:rFonts w:asciiTheme="minorHAnsi" w:eastAsia="SimSun" w:hAnsiTheme="minorHAnsi" w:cstheme="minorHAnsi"/>
                <w:b/>
                <w:bCs/>
                <w:iCs/>
                <w:u w:val="single"/>
                <w:lang w:val="en-US"/>
                <w:rPrChange w:id="1709"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1710" w:author="MK" w:date="2022-02-22T18:06:00Z">
                  <w:rPr>
                    <w:rFonts w:asciiTheme="minorHAnsi" w:eastAsia="SimSun" w:hAnsiTheme="minorHAnsi" w:cstheme="minorHAnsi"/>
                    <w:b/>
                    <w:bCs/>
                    <w:iCs/>
                    <w:u w:val="single"/>
                  </w:rPr>
                </w:rPrChange>
              </w:rPr>
              <w:t>Issue 2-4: mgta for NCSG:</w:t>
            </w:r>
          </w:p>
          <w:p w14:paraId="2E381862"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r>
              <w:rPr>
                <w:rFonts w:eastAsiaTheme="minorEastAsia"/>
                <w:i/>
                <w:color w:val="0070C0"/>
                <w:lang w:val="en-US"/>
              </w:rPr>
              <w:t xml:space="preserve"> </w:t>
            </w:r>
          </w:p>
          <w:p w14:paraId="390C32AE" w14:textId="77777777" w:rsidR="00B53B91" w:rsidRPr="00697784" w:rsidRDefault="00B53B91" w:rsidP="00F920F6">
            <w:pPr>
              <w:rPr>
                <w:rFonts w:eastAsiaTheme="minorEastAsia"/>
                <w:iCs/>
                <w:color w:val="000000" w:themeColor="text1"/>
                <w:lang w:val="en-US"/>
              </w:rPr>
            </w:pPr>
            <w:r w:rsidRPr="00697784">
              <w:rPr>
                <w:rFonts w:eastAsiaTheme="minorEastAsia"/>
                <w:iCs/>
                <w:color w:val="000000" w:themeColor="text1"/>
                <w:highlight w:val="yellow"/>
                <w:lang w:val="en-US"/>
              </w:rPr>
              <w:t xml:space="preserve">RAN4 will not define requirement for </w:t>
            </w:r>
            <w:r>
              <w:rPr>
                <w:rFonts w:eastAsiaTheme="minorEastAsia"/>
                <w:iCs/>
                <w:color w:val="000000" w:themeColor="text1"/>
                <w:highlight w:val="yellow"/>
                <w:lang w:val="en-US"/>
              </w:rPr>
              <w:t xml:space="preserve">per-UE or per-FR1 </w:t>
            </w:r>
            <w:r w:rsidRPr="00697784">
              <w:rPr>
                <w:rFonts w:eastAsiaTheme="minorEastAsia"/>
                <w:iCs/>
                <w:color w:val="000000" w:themeColor="text1"/>
                <w:highlight w:val="yellow"/>
                <w:lang w:val="en-US"/>
              </w:rPr>
              <w:t xml:space="preserve">NCSG with mgta=0.25, i.e. </w:t>
            </w:r>
            <w:r w:rsidRPr="00697784">
              <w:rPr>
                <w:rFonts w:eastAsiaTheme="minorEastAsia"/>
                <w:bCs/>
                <w:iCs/>
                <w:color w:val="000000" w:themeColor="text1"/>
                <w:highlight w:val="yellow"/>
                <w:lang w:val="en-US"/>
              </w:rPr>
              <w:t xml:space="preserve">remove 0.25ms from table </w:t>
            </w:r>
            <w:r w:rsidRPr="00697784">
              <w:rPr>
                <w:rFonts w:eastAsiaTheme="minorEastAsia"/>
                <w:bCs/>
                <w:iCs/>
                <w:color w:val="000000" w:themeColor="text1"/>
                <w:highlight w:val="yellow"/>
                <w:lang w:val="en-GB"/>
              </w:rPr>
              <w:t>9.1.2c-1.</w:t>
            </w:r>
          </w:p>
          <w:p w14:paraId="24011734"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 N/A</w:t>
            </w:r>
          </w:p>
          <w:p w14:paraId="58E3DF22" w14:textId="77777777" w:rsidR="00B53B91" w:rsidRPr="0060209D" w:rsidRDefault="00B53B91" w:rsidP="00F920F6">
            <w:pPr>
              <w:spacing w:after="120"/>
              <w:jc w:val="both"/>
              <w:rPr>
                <w:rFonts w:asciiTheme="minorHAnsi" w:eastAsia="SimSun" w:hAnsiTheme="minorHAnsi" w:cstheme="minorHAnsi"/>
                <w:b/>
                <w:bCs/>
                <w:iCs/>
                <w:u w:val="single"/>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N/A</w:t>
            </w:r>
          </w:p>
        </w:tc>
      </w:tr>
      <w:tr w:rsidR="00B53B91" w:rsidRPr="00BC2CD5" w14:paraId="5C5CE6F9" w14:textId="77777777" w:rsidTr="00F920F6">
        <w:tc>
          <w:tcPr>
            <w:tcW w:w="1242" w:type="dxa"/>
            <w:vMerge w:val="restart"/>
          </w:tcPr>
          <w:p w14:paraId="06847743" w14:textId="77777777" w:rsidR="00B53B91" w:rsidRDefault="00B53B91" w:rsidP="00F920F6">
            <w:pPr>
              <w:rPr>
                <w:rFonts w:eastAsiaTheme="minorEastAsia"/>
                <w:b/>
                <w:bCs/>
                <w:color w:val="0070C0"/>
                <w:lang w:val="en-US"/>
              </w:rPr>
            </w:pPr>
            <w:r w:rsidRPr="00BC2CD5">
              <w:rPr>
                <w:szCs w:val="16"/>
                <w:lang w:val="en-US"/>
                <w:rPrChange w:id="1711" w:author="MK" w:date="2022-02-22T18:06:00Z">
                  <w:rPr>
                    <w:szCs w:val="16"/>
                  </w:rPr>
                </w:rPrChange>
              </w:rPr>
              <w:t>Sub-topic 3</w:t>
            </w:r>
          </w:p>
        </w:tc>
        <w:tc>
          <w:tcPr>
            <w:tcW w:w="8615" w:type="dxa"/>
          </w:tcPr>
          <w:p w14:paraId="22E00A0D" w14:textId="77777777" w:rsidR="00B53B91" w:rsidRPr="00BC2CD5" w:rsidRDefault="00B53B91" w:rsidP="00F920F6">
            <w:pPr>
              <w:spacing w:after="120"/>
              <w:jc w:val="both"/>
              <w:rPr>
                <w:rFonts w:asciiTheme="minorHAnsi" w:eastAsia="SimSun" w:hAnsiTheme="minorHAnsi" w:cstheme="minorHAnsi"/>
                <w:b/>
                <w:bCs/>
                <w:iCs/>
                <w:u w:val="single"/>
                <w:lang w:val="en-US"/>
                <w:rPrChange w:id="1712"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1713" w:author="MK" w:date="2022-02-22T18:06:00Z">
                  <w:rPr>
                    <w:rFonts w:asciiTheme="minorHAnsi" w:eastAsia="SimSun" w:hAnsiTheme="minorHAnsi" w:cstheme="minorHAnsi"/>
                    <w:b/>
                    <w:bCs/>
                    <w:iCs/>
                    <w:u w:val="single"/>
                  </w:rPr>
                </w:rPrChange>
              </w:rPr>
              <w:t xml:space="preserve">Issue 3-1: meaning of “measurement within gap” </w:t>
            </w:r>
          </w:p>
          <w:p w14:paraId="07EE5DDB"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r>
              <w:rPr>
                <w:rFonts w:eastAsiaTheme="minorEastAsia"/>
                <w:i/>
                <w:color w:val="0070C0"/>
                <w:lang w:val="en-US"/>
              </w:rPr>
              <w:t xml:space="preserve"> </w:t>
            </w:r>
          </w:p>
          <w:p w14:paraId="5E9358D3" w14:textId="77777777" w:rsidR="00B53B91" w:rsidRPr="00697784" w:rsidRDefault="00B53B91" w:rsidP="00F920F6">
            <w:pPr>
              <w:rPr>
                <w:rFonts w:eastAsiaTheme="minorEastAsia"/>
                <w:iCs/>
                <w:color w:val="000000" w:themeColor="text1"/>
                <w:lang w:val="en-US"/>
              </w:rPr>
            </w:pPr>
            <w:r w:rsidRPr="0020595E">
              <w:rPr>
                <w:rFonts w:eastAsiaTheme="minorEastAsia"/>
                <w:iCs/>
                <w:color w:val="000000" w:themeColor="text1"/>
                <w:highlight w:val="yellow"/>
                <w:lang w:val="en-US"/>
              </w:rPr>
              <w:t xml:space="preserve">No </w:t>
            </w:r>
            <w:r>
              <w:rPr>
                <w:rFonts w:eastAsiaTheme="minorEastAsia"/>
                <w:iCs/>
                <w:color w:val="000000" w:themeColor="text1"/>
                <w:highlight w:val="yellow"/>
                <w:lang w:val="en-US"/>
              </w:rPr>
              <w:t xml:space="preserve">need to </w:t>
            </w:r>
            <w:r w:rsidRPr="0020595E">
              <w:rPr>
                <w:rFonts w:eastAsiaTheme="minorEastAsia"/>
                <w:iCs/>
                <w:color w:val="000000" w:themeColor="text1"/>
                <w:highlight w:val="yellow"/>
                <w:lang w:val="en-US"/>
              </w:rPr>
              <w:t>further discuss.</w:t>
            </w:r>
          </w:p>
          <w:p w14:paraId="55C36E51"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 N/A</w:t>
            </w:r>
          </w:p>
          <w:p w14:paraId="456C0732" w14:textId="77777777" w:rsidR="00B53B91" w:rsidRPr="00F920F6" w:rsidRDefault="00B53B91" w:rsidP="00F920F6">
            <w:pPr>
              <w:rPr>
                <w:rFonts w:asciiTheme="minorHAnsi" w:eastAsia="SimSun" w:hAnsiTheme="minorHAnsi" w:cstheme="minorHAnsi"/>
                <w:b/>
                <w:bCs/>
                <w:iCs/>
                <w:u w:val="single"/>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N/A</w:t>
            </w:r>
          </w:p>
        </w:tc>
      </w:tr>
      <w:tr w:rsidR="00B53B91" w:rsidRPr="00BC2CD5" w14:paraId="50133BD1" w14:textId="77777777" w:rsidTr="00F920F6">
        <w:tc>
          <w:tcPr>
            <w:tcW w:w="1242" w:type="dxa"/>
            <w:vMerge/>
          </w:tcPr>
          <w:p w14:paraId="7315C82E" w14:textId="77777777" w:rsidR="00B53B91" w:rsidRPr="00CC631A" w:rsidRDefault="00B53B91" w:rsidP="00F920F6">
            <w:pPr>
              <w:rPr>
                <w:szCs w:val="16"/>
                <w:lang w:val="en-US"/>
              </w:rPr>
            </w:pPr>
          </w:p>
        </w:tc>
        <w:tc>
          <w:tcPr>
            <w:tcW w:w="8615" w:type="dxa"/>
          </w:tcPr>
          <w:p w14:paraId="25AD71DE" w14:textId="77777777" w:rsidR="00B53B91" w:rsidRDefault="00B53B91" w:rsidP="00F920F6">
            <w:pPr>
              <w:spacing w:after="120"/>
              <w:jc w:val="both"/>
              <w:rPr>
                <w:rFonts w:asciiTheme="minorHAnsi" w:eastAsia="SimSun" w:hAnsiTheme="minorHAnsi" w:cstheme="minorHAnsi"/>
                <w:b/>
                <w:bCs/>
                <w:iCs/>
                <w:u w:val="single"/>
                <w:lang w:val="en-GB"/>
              </w:rPr>
            </w:pPr>
            <w:r w:rsidRPr="00BC2CD5">
              <w:rPr>
                <w:rFonts w:asciiTheme="minorHAnsi" w:eastAsia="SimSun" w:hAnsiTheme="minorHAnsi" w:cstheme="minorHAnsi"/>
                <w:b/>
                <w:bCs/>
                <w:iCs/>
                <w:u w:val="single"/>
                <w:lang w:val="en-US"/>
                <w:rPrChange w:id="1714" w:author="MK" w:date="2022-02-22T18:06:00Z">
                  <w:rPr>
                    <w:rFonts w:asciiTheme="minorHAnsi" w:eastAsia="SimSun" w:hAnsiTheme="minorHAnsi" w:cstheme="minorHAnsi"/>
                    <w:b/>
                    <w:bCs/>
                    <w:iCs/>
                    <w:u w:val="single"/>
                  </w:rPr>
                </w:rPrChange>
              </w:rPr>
              <w:t>Issue 3-</w:t>
            </w:r>
            <w:r>
              <w:rPr>
                <w:rFonts w:asciiTheme="minorHAnsi" w:eastAsia="SimSun" w:hAnsiTheme="minorHAnsi" w:cstheme="minorHAnsi"/>
                <w:b/>
                <w:bCs/>
                <w:iCs/>
                <w:u w:val="single"/>
                <w:lang w:val="en-US"/>
              </w:rPr>
              <w:t>2</w:t>
            </w:r>
            <w:r w:rsidRPr="00BC2CD5">
              <w:rPr>
                <w:rFonts w:asciiTheme="minorHAnsi" w:eastAsia="SimSun" w:hAnsiTheme="minorHAnsi" w:cstheme="minorHAnsi"/>
                <w:b/>
                <w:bCs/>
                <w:iCs/>
                <w:u w:val="single"/>
                <w:lang w:val="en-US"/>
                <w:rPrChange w:id="1715" w:author="MK" w:date="2022-02-22T18:06:00Z">
                  <w:rPr>
                    <w:rFonts w:asciiTheme="minorHAnsi" w:eastAsia="SimSun" w:hAnsiTheme="minorHAnsi" w:cstheme="minorHAnsi"/>
                    <w:b/>
                    <w:bCs/>
                    <w:iCs/>
                    <w:u w:val="single"/>
                  </w:rPr>
                </w:rPrChange>
              </w:rPr>
              <w:t xml:space="preserve">: </w:t>
            </w:r>
            <w:r>
              <w:rPr>
                <w:rFonts w:asciiTheme="minorHAnsi" w:eastAsia="SimSun" w:hAnsiTheme="minorHAnsi" w:cstheme="minorHAnsi"/>
                <w:b/>
                <w:bCs/>
                <w:iCs/>
                <w:u w:val="single"/>
                <w:lang w:val="en-GB"/>
              </w:rPr>
              <w:t>When UE reports the NCSG capability (‘no-gap-no-ncsg’, ’ncsg’ and ‘gap’) on a target band to network, whether the reported capability applies to all measurement types agreed by RAN4:</w:t>
            </w:r>
          </w:p>
          <w:p w14:paraId="09F60D85" w14:textId="77777777" w:rsidR="00B53B91" w:rsidRDefault="00B53B91" w:rsidP="00F920F6">
            <w:pPr>
              <w:numPr>
                <w:ilvl w:val="1"/>
                <w:numId w:val="18"/>
              </w:numPr>
              <w:spacing w:after="120"/>
              <w:jc w:val="both"/>
              <w:rPr>
                <w:rFonts w:asciiTheme="minorHAnsi" w:eastAsia="SimSun" w:hAnsiTheme="minorHAnsi" w:cstheme="minorHAnsi"/>
                <w:bCs/>
                <w:iCs/>
                <w:color w:val="000000" w:themeColor="text1"/>
                <w:lang w:val="en-GB"/>
              </w:rPr>
            </w:pPr>
            <w:r>
              <w:rPr>
                <w:rFonts w:asciiTheme="minorHAnsi" w:eastAsia="SimSun" w:hAnsiTheme="minorHAnsi" w:cstheme="minorHAnsi"/>
                <w:bCs/>
                <w:iCs/>
                <w:color w:val="000000" w:themeColor="text1"/>
                <w:lang w:val="en-GB"/>
              </w:rPr>
              <w:t>De-activated Scell measurement</w:t>
            </w:r>
          </w:p>
          <w:p w14:paraId="3F715FD0" w14:textId="77777777" w:rsidR="00B53B91" w:rsidRDefault="00B53B91" w:rsidP="00F920F6">
            <w:pPr>
              <w:numPr>
                <w:ilvl w:val="1"/>
                <w:numId w:val="18"/>
              </w:numPr>
              <w:spacing w:after="120"/>
              <w:jc w:val="both"/>
              <w:rPr>
                <w:rFonts w:asciiTheme="minorHAnsi" w:eastAsia="SimSun" w:hAnsiTheme="minorHAnsi" w:cstheme="minorHAnsi"/>
                <w:bCs/>
                <w:iCs/>
                <w:color w:val="000000" w:themeColor="text1"/>
                <w:lang w:val="en-GB"/>
              </w:rPr>
            </w:pPr>
            <w:r>
              <w:rPr>
                <w:rFonts w:asciiTheme="minorHAnsi" w:eastAsia="SimSun" w:hAnsiTheme="minorHAnsi" w:cstheme="minorHAnsi"/>
                <w:bCs/>
                <w:iCs/>
                <w:color w:val="000000" w:themeColor="text1"/>
                <w:lang w:val="en-GB"/>
              </w:rPr>
              <w:t xml:space="preserve">SSB based </w:t>
            </w:r>
            <w:r>
              <w:rPr>
                <w:rFonts w:asciiTheme="minorHAnsi" w:eastAsia="SimSun" w:hAnsiTheme="minorHAnsi" w:cstheme="minorHAnsi"/>
                <w:bCs/>
                <w:iCs/>
                <w:color w:val="000000" w:themeColor="text1"/>
                <w:u w:val="single"/>
                <w:lang w:val="en-GB"/>
              </w:rPr>
              <w:t>intra</w:t>
            </w:r>
            <w:r>
              <w:rPr>
                <w:rFonts w:asciiTheme="minorHAnsi" w:eastAsia="SimSun" w:hAnsiTheme="minorHAnsi" w:cstheme="minorHAnsi"/>
                <w:bCs/>
                <w:iCs/>
                <w:color w:val="000000" w:themeColor="text1"/>
                <w:lang w:val="en-GB"/>
              </w:rPr>
              <w:t>-frequency measurement with gap</w:t>
            </w:r>
          </w:p>
          <w:p w14:paraId="7B7586C0" w14:textId="77777777" w:rsidR="00B53B91" w:rsidRDefault="00B53B91" w:rsidP="00F920F6">
            <w:pPr>
              <w:numPr>
                <w:ilvl w:val="1"/>
                <w:numId w:val="18"/>
              </w:numPr>
              <w:spacing w:after="120"/>
              <w:jc w:val="both"/>
              <w:rPr>
                <w:rFonts w:asciiTheme="minorHAnsi" w:eastAsia="SimSun" w:hAnsiTheme="minorHAnsi" w:cstheme="minorHAnsi"/>
                <w:bCs/>
                <w:iCs/>
                <w:color w:val="000000" w:themeColor="text1"/>
                <w:lang w:val="en-GB"/>
              </w:rPr>
            </w:pPr>
            <w:r>
              <w:rPr>
                <w:rFonts w:asciiTheme="minorHAnsi" w:eastAsia="SimSun" w:hAnsiTheme="minorHAnsi" w:cstheme="minorHAnsi"/>
                <w:bCs/>
                <w:iCs/>
                <w:color w:val="000000" w:themeColor="text1"/>
                <w:lang w:val="en-GB"/>
              </w:rPr>
              <w:t xml:space="preserve">SSB based </w:t>
            </w:r>
            <w:r>
              <w:rPr>
                <w:rFonts w:asciiTheme="minorHAnsi" w:eastAsia="SimSun" w:hAnsiTheme="minorHAnsi" w:cstheme="minorHAnsi"/>
                <w:bCs/>
                <w:iCs/>
                <w:color w:val="000000" w:themeColor="text1"/>
                <w:u w:val="single"/>
                <w:lang w:val="en-GB"/>
              </w:rPr>
              <w:t>inter</w:t>
            </w:r>
            <w:r>
              <w:rPr>
                <w:rFonts w:asciiTheme="minorHAnsi" w:eastAsia="SimSun" w:hAnsiTheme="minorHAnsi" w:cstheme="minorHAnsi"/>
                <w:bCs/>
                <w:iCs/>
                <w:color w:val="000000" w:themeColor="text1"/>
                <w:lang w:val="en-GB"/>
              </w:rPr>
              <w:t>-frequency measurement with gap</w:t>
            </w:r>
          </w:p>
          <w:p w14:paraId="66BF6BEF" w14:textId="77777777" w:rsidR="00B53B91" w:rsidRDefault="00B53B91" w:rsidP="00F920F6">
            <w:pPr>
              <w:numPr>
                <w:ilvl w:val="1"/>
                <w:numId w:val="18"/>
              </w:numPr>
              <w:spacing w:after="120"/>
              <w:jc w:val="both"/>
              <w:rPr>
                <w:rFonts w:asciiTheme="minorHAnsi" w:eastAsia="SimSun" w:hAnsiTheme="minorHAnsi" w:cstheme="minorHAnsi"/>
                <w:bCs/>
                <w:iCs/>
                <w:color w:val="000000" w:themeColor="text1"/>
                <w:lang w:val="en-GB"/>
              </w:rPr>
            </w:pPr>
            <w:r>
              <w:rPr>
                <w:rFonts w:asciiTheme="minorHAnsi" w:eastAsia="SimSun" w:hAnsiTheme="minorHAnsi" w:cstheme="minorHAnsi"/>
                <w:bCs/>
                <w:iCs/>
                <w:color w:val="000000" w:themeColor="text1"/>
                <w:lang w:val="en-GB"/>
              </w:rPr>
              <w:t>Inter-RAT E-UTRAN measurement</w:t>
            </w:r>
          </w:p>
          <w:p w14:paraId="589C9726" w14:textId="77777777" w:rsidR="00B53B91" w:rsidRDefault="00B53B91" w:rsidP="00F920F6">
            <w:pPr>
              <w:numPr>
                <w:ilvl w:val="1"/>
                <w:numId w:val="18"/>
              </w:numPr>
              <w:spacing w:after="120"/>
              <w:jc w:val="both"/>
              <w:rPr>
                <w:rFonts w:asciiTheme="minorHAnsi" w:eastAsia="SimSun" w:hAnsiTheme="minorHAnsi" w:cstheme="minorHAnsi"/>
                <w:bCs/>
                <w:iCs/>
                <w:color w:val="000000" w:themeColor="text1"/>
                <w:lang w:val="en-GB"/>
              </w:rPr>
            </w:pPr>
            <w:r>
              <w:rPr>
                <w:rFonts w:asciiTheme="minorHAnsi" w:eastAsia="SimSun" w:hAnsiTheme="minorHAnsi" w:cstheme="minorHAnsi"/>
                <w:bCs/>
                <w:iCs/>
                <w:color w:val="000000" w:themeColor="text1"/>
                <w:lang w:val="en-GB"/>
              </w:rPr>
              <w:t>Dormant Scell L3 measurement</w:t>
            </w:r>
          </w:p>
          <w:p w14:paraId="0A5F7928"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r>
              <w:rPr>
                <w:rFonts w:eastAsiaTheme="minorEastAsia"/>
                <w:i/>
                <w:color w:val="0070C0"/>
                <w:lang w:val="en-US"/>
              </w:rPr>
              <w:t xml:space="preserve"> N/A</w:t>
            </w:r>
          </w:p>
          <w:p w14:paraId="0BB799AC"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w:t>
            </w:r>
          </w:p>
          <w:p w14:paraId="1D8F206C" w14:textId="77777777" w:rsidR="00B53B91" w:rsidRDefault="00B53B91" w:rsidP="00F920F6">
            <w:pPr>
              <w:numPr>
                <w:ilvl w:val="0"/>
                <w:numId w:val="18"/>
              </w:numPr>
              <w:spacing w:after="120"/>
              <w:ind w:left="36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1: yes </w:t>
            </w:r>
          </w:p>
          <w:p w14:paraId="16DB86E9" w14:textId="77777777" w:rsidR="00B53B91" w:rsidRDefault="00B53B91" w:rsidP="00F920F6">
            <w:pPr>
              <w:numPr>
                <w:ilvl w:val="0"/>
                <w:numId w:val="18"/>
              </w:numPr>
              <w:spacing w:after="120"/>
              <w:ind w:left="36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2: no</w:t>
            </w:r>
          </w:p>
          <w:p w14:paraId="7ED34A8B" w14:textId="77777777" w:rsidR="00B53B91" w:rsidRPr="00DA2A2F" w:rsidRDefault="00B53B91" w:rsidP="00F920F6">
            <w:pPr>
              <w:numPr>
                <w:ilvl w:val="0"/>
                <w:numId w:val="18"/>
              </w:numPr>
              <w:spacing w:after="120"/>
              <w:ind w:left="36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3: discuss this in CR directly without making explicit agreement.</w:t>
            </w:r>
          </w:p>
          <w:p w14:paraId="0ADFB5A7" w14:textId="77777777" w:rsidR="00B53B91" w:rsidRDefault="00B53B91" w:rsidP="00F920F6">
            <w:pPr>
              <w:spacing w:after="120"/>
              <w:jc w:val="both"/>
              <w:rPr>
                <w:rFonts w:eastAsiaTheme="minorEastAsia"/>
                <w:i/>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continue discussion.</w:t>
            </w:r>
          </w:p>
          <w:p w14:paraId="43488496" w14:textId="77777777" w:rsidR="00B53B91" w:rsidRPr="000A350A" w:rsidRDefault="00B53B91" w:rsidP="00F920F6">
            <w:pPr>
              <w:spacing w:after="120"/>
              <w:jc w:val="both"/>
              <w:rPr>
                <w:rFonts w:asciiTheme="minorHAnsi" w:eastAsia="SimSun" w:hAnsiTheme="minorHAnsi" w:cstheme="minorHAnsi"/>
                <w:b/>
                <w:bCs/>
                <w:iCs/>
                <w:u w:val="single"/>
                <w:lang w:val="en-GB"/>
              </w:rPr>
            </w:pPr>
            <w:r>
              <w:rPr>
                <w:rFonts w:eastAsiaTheme="minorEastAsia"/>
                <w:i/>
                <w:color w:val="0070C0"/>
                <w:lang w:val="en-US"/>
              </w:rPr>
              <w:t>according to comments in the 1</w:t>
            </w:r>
            <w:r w:rsidRPr="00DA2A2F">
              <w:rPr>
                <w:rFonts w:eastAsiaTheme="minorEastAsia"/>
                <w:i/>
                <w:color w:val="0070C0"/>
                <w:vertAlign w:val="superscript"/>
                <w:lang w:val="en-US"/>
              </w:rPr>
              <w:t>st</w:t>
            </w:r>
            <w:r>
              <w:rPr>
                <w:rFonts w:eastAsiaTheme="minorEastAsia"/>
                <w:i/>
                <w:color w:val="0070C0"/>
                <w:lang w:val="en-US"/>
              </w:rPr>
              <w:t xml:space="preserve"> round, companies may not be very clear about the intention of this issue. Clarification from proponent is “</w:t>
            </w:r>
            <w:r>
              <w:rPr>
                <w:rFonts w:asciiTheme="minorHAnsi" w:eastAsia="PMingLiU" w:hAnsiTheme="minorHAnsi" w:cstheme="minorHAnsi" w:hint="eastAsia"/>
                <w:bCs/>
                <w:iCs/>
                <w:lang w:val="en-US" w:eastAsia="zh-TW"/>
              </w:rPr>
              <w:t>T</w:t>
            </w:r>
            <w:r>
              <w:rPr>
                <w:rFonts w:asciiTheme="minorHAnsi" w:eastAsia="PMingLiU" w:hAnsiTheme="minorHAnsi" w:cstheme="minorHAnsi"/>
                <w:bCs/>
                <w:iCs/>
                <w:lang w:val="en-US" w:eastAsia="zh-TW"/>
              </w:rPr>
              <w:t>he point to raise this is to avoid an extended UE capability discussion, e.g., a UE can support NCSG on a band only for NR measurement, but not for LTE measurement. If this is allowed, we need some new UE capability to inform network</w:t>
            </w:r>
            <w:r>
              <w:rPr>
                <w:rFonts w:eastAsiaTheme="minorEastAsia"/>
                <w:i/>
                <w:color w:val="0070C0"/>
                <w:lang w:val="en-US"/>
              </w:rPr>
              <w:t>”. It is moderator understanding that no new capability is needed for this case, i.e. UE shall indicate support of NCSG for this NR band but not for the corresponding LTE band, via the signaling agreed in previous RAN4 meeting.</w:t>
            </w:r>
          </w:p>
        </w:tc>
      </w:tr>
      <w:tr w:rsidR="00B53B91" w:rsidRPr="00BC2CD5" w14:paraId="1E7FBACA" w14:textId="77777777" w:rsidTr="00F920F6">
        <w:tc>
          <w:tcPr>
            <w:tcW w:w="1242" w:type="dxa"/>
            <w:vMerge/>
          </w:tcPr>
          <w:p w14:paraId="0CEAAC27" w14:textId="77777777" w:rsidR="00B53B91" w:rsidRPr="00CC631A" w:rsidRDefault="00B53B91" w:rsidP="00F920F6">
            <w:pPr>
              <w:rPr>
                <w:szCs w:val="16"/>
                <w:lang w:val="en-US"/>
              </w:rPr>
            </w:pPr>
          </w:p>
        </w:tc>
        <w:tc>
          <w:tcPr>
            <w:tcW w:w="8615" w:type="dxa"/>
          </w:tcPr>
          <w:p w14:paraId="21DB04E0" w14:textId="77777777" w:rsidR="00B53B91" w:rsidRDefault="00B53B91" w:rsidP="00F920F6">
            <w:pPr>
              <w:spacing w:after="120"/>
              <w:jc w:val="both"/>
              <w:rPr>
                <w:rFonts w:asciiTheme="minorHAnsi" w:eastAsia="SimSun" w:hAnsiTheme="minorHAnsi" w:cstheme="minorHAnsi"/>
                <w:b/>
                <w:bCs/>
                <w:iCs/>
                <w:u w:val="single"/>
                <w:lang w:val="en-US"/>
              </w:rPr>
            </w:pPr>
            <w:r w:rsidRPr="00BC2CD5">
              <w:rPr>
                <w:rFonts w:asciiTheme="minorHAnsi" w:eastAsia="SimSun" w:hAnsiTheme="minorHAnsi" w:cstheme="minorHAnsi"/>
                <w:b/>
                <w:bCs/>
                <w:iCs/>
                <w:u w:val="single"/>
                <w:lang w:val="en-US"/>
                <w:rPrChange w:id="1716" w:author="MK" w:date="2022-02-22T18:06:00Z">
                  <w:rPr>
                    <w:rFonts w:asciiTheme="minorHAnsi" w:eastAsia="SimSun" w:hAnsiTheme="minorHAnsi" w:cstheme="minorHAnsi"/>
                    <w:b/>
                    <w:bCs/>
                    <w:iCs/>
                    <w:u w:val="single"/>
                  </w:rPr>
                </w:rPrChange>
              </w:rPr>
              <w:t>Issue 3-</w:t>
            </w:r>
            <w:r>
              <w:rPr>
                <w:rFonts w:asciiTheme="minorHAnsi" w:eastAsia="SimSun" w:hAnsiTheme="minorHAnsi" w:cstheme="minorHAnsi"/>
                <w:b/>
                <w:bCs/>
                <w:iCs/>
                <w:u w:val="single"/>
                <w:lang w:val="en-US"/>
              </w:rPr>
              <w:t>3</w:t>
            </w:r>
            <w:r w:rsidRPr="00BC2CD5">
              <w:rPr>
                <w:rFonts w:asciiTheme="minorHAnsi" w:eastAsia="SimSun" w:hAnsiTheme="minorHAnsi" w:cstheme="minorHAnsi"/>
                <w:b/>
                <w:bCs/>
                <w:iCs/>
                <w:u w:val="single"/>
                <w:lang w:val="en-US"/>
                <w:rPrChange w:id="1717" w:author="MK" w:date="2022-02-22T18:06:00Z">
                  <w:rPr>
                    <w:rFonts w:asciiTheme="minorHAnsi" w:eastAsia="SimSun" w:hAnsiTheme="minorHAnsi" w:cstheme="minorHAnsi"/>
                    <w:b/>
                    <w:bCs/>
                    <w:iCs/>
                    <w:u w:val="single"/>
                  </w:rPr>
                </w:rPrChange>
              </w:rPr>
              <w:t>: other assumptions when discussing NW configuration and corresponding UE behaviour</w:t>
            </w:r>
          </w:p>
          <w:p w14:paraId="6A56BB65" w14:textId="77777777" w:rsidR="00B53B91" w:rsidRPr="009D55FF" w:rsidRDefault="00B53B91" w:rsidP="00F920F6">
            <w:pPr>
              <w:spacing w:after="120"/>
              <w:jc w:val="both"/>
              <w:rPr>
                <w:rFonts w:asciiTheme="minorHAnsi" w:eastAsia="SimSun" w:hAnsiTheme="minorHAnsi" w:cstheme="minorHAnsi"/>
                <w:iCs/>
                <w:lang w:val="en-US"/>
                <w:rPrChange w:id="1718" w:author="MK" w:date="2022-02-22T18:06:00Z">
                  <w:rPr>
                    <w:rFonts w:asciiTheme="minorHAnsi" w:eastAsia="SimSun" w:hAnsiTheme="minorHAnsi" w:cstheme="minorHAnsi"/>
                    <w:b/>
                    <w:bCs/>
                    <w:iCs/>
                    <w:u w:val="single"/>
                  </w:rPr>
                </w:rPrChange>
              </w:rPr>
            </w:pPr>
            <w:r>
              <w:rPr>
                <w:rFonts w:asciiTheme="minorHAnsi" w:eastAsia="SimSun" w:hAnsiTheme="minorHAnsi" w:cstheme="minorHAnsi"/>
                <w:iCs/>
                <w:lang w:val="en-US"/>
              </w:rPr>
              <w:t>No objection on proposal 1. Proposal 2 needs further discussion.</w:t>
            </w:r>
          </w:p>
          <w:p w14:paraId="1C601079"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r>
              <w:rPr>
                <w:rFonts w:eastAsiaTheme="minorEastAsia"/>
                <w:i/>
                <w:color w:val="0070C0"/>
                <w:lang w:val="en-US"/>
              </w:rPr>
              <w:t xml:space="preserve"> </w:t>
            </w:r>
          </w:p>
          <w:p w14:paraId="2C64B252" w14:textId="77777777" w:rsidR="00B53B91" w:rsidRPr="00697784" w:rsidRDefault="00B53B91" w:rsidP="00F920F6">
            <w:pPr>
              <w:rPr>
                <w:rFonts w:eastAsiaTheme="minorEastAsia"/>
                <w:iCs/>
                <w:color w:val="000000" w:themeColor="text1"/>
                <w:lang w:val="en-US"/>
              </w:rPr>
            </w:pPr>
            <w:r w:rsidRPr="009D55FF">
              <w:rPr>
                <w:rFonts w:asciiTheme="minorHAnsi" w:eastAsia="SimSun" w:hAnsiTheme="minorHAnsi" w:cstheme="minorHAnsi"/>
                <w:bCs/>
                <w:iCs/>
                <w:color w:val="000000" w:themeColor="text1"/>
                <w:highlight w:val="yellow"/>
                <w:lang w:val="en-US"/>
              </w:rPr>
              <w:t>Count ‘no-gap-no-ncsg’ into CSSF calculation by following R16 inter-f w/o gap measurement enhancement as the agreements on different SMTC and MG/NCSG overlapping cases align for the two use cases. N</w:t>
            </w:r>
            <w:r w:rsidRPr="009D55FF">
              <w:rPr>
                <w:rFonts w:asciiTheme="minorHAnsi" w:eastAsia="SimSun" w:hAnsiTheme="minorHAnsi" w:cstheme="minorHAnsi" w:hint="eastAsia"/>
                <w:bCs/>
                <w:iCs/>
                <w:color w:val="000000" w:themeColor="text1"/>
                <w:highlight w:val="yellow"/>
                <w:lang w:val="en-US"/>
              </w:rPr>
              <w:t>o</w:t>
            </w:r>
            <w:r w:rsidRPr="009D55FF">
              <w:rPr>
                <w:rFonts w:asciiTheme="minorHAnsi" w:eastAsia="SimSun" w:hAnsiTheme="minorHAnsi" w:cstheme="minorHAnsi"/>
                <w:bCs/>
                <w:iCs/>
                <w:color w:val="000000" w:themeColor="text1"/>
                <w:highlight w:val="yellow"/>
                <w:lang w:val="en-US"/>
              </w:rPr>
              <w:t xml:space="preserve"> additional agreement is needed beyond this one and the previous agreements for CSSF calculation.</w:t>
            </w:r>
          </w:p>
          <w:p w14:paraId="2E19CEC1"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 N/A</w:t>
            </w:r>
          </w:p>
          <w:p w14:paraId="2F1D8939" w14:textId="77777777" w:rsidR="00B53B91" w:rsidRDefault="00B53B91" w:rsidP="00F920F6">
            <w:pPr>
              <w:spacing w:after="120"/>
              <w:jc w:val="both"/>
              <w:rPr>
                <w:rFonts w:eastAsiaTheme="minorEastAsia"/>
                <w:i/>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continue discussion on proposal 2:</w:t>
            </w:r>
          </w:p>
          <w:p w14:paraId="1B2611A6" w14:textId="77777777" w:rsidR="00B53B91" w:rsidRPr="009D55FF" w:rsidRDefault="00B53B91" w:rsidP="00F920F6">
            <w:pPr>
              <w:spacing w:after="120"/>
              <w:jc w:val="both"/>
              <w:rPr>
                <w:rFonts w:asciiTheme="minorHAnsi" w:eastAsia="SimSun" w:hAnsiTheme="minorHAnsi" w:cstheme="minorHAnsi"/>
                <w:b/>
                <w:bCs/>
                <w:iCs/>
                <w:u w:val="single"/>
                <w:lang w:val="en-US"/>
              </w:rPr>
            </w:pPr>
            <w:r>
              <w:rPr>
                <w:rFonts w:asciiTheme="minorHAnsi" w:eastAsia="SimSun" w:hAnsiTheme="minorHAnsi" w:cstheme="minorHAnsi"/>
                <w:bCs/>
                <w:iCs/>
                <w:color w:val="000000" w:themeColor="text1"/>
                <w:lang w:val="en-US"/>
              </w:rPr>
              <w:t xml:space="preserve">Proposal 2: </w:t>
            </w:r>
            <w:r>
              <w:rPr>
                <w:rFonts w:asciiTheme="minorHAnsi" w:eastAsia="SimSun" w:hAnsiTheme="minorHAnsi" w:cstheme="minorHAnsi"/>
                <w:bCs/>
                <w:iCs/>
                <w:color w:val="000000" w:themeColor="text1"/>
                <w:lang w:val="en-GB"/>
              </w:rPr>
              <w:t>UE reports the capability of ncsg or no-gap-no-ncsg on a band for EUTRAN measurements only if no scheduling restriction is expected.</w:t>
            </w:r>
          </w:p>
        </w:tc>
      </w:tr>
      <w:tr w:rsidR="00B53B91" w:rsidRPr="00BC2CD5" w14:paraId="181B5F08" w14:textId="77777777" w:rsidTr="00F920F6">
        <w:tc>
          <w:tcPr>
            <w:tcW w:w="1242" w:type="dxa"/>
            <w:vMerge/>
          </w:tcPr>
          <w:p w14:paraId="252D94AD" w14:textId="77777777" w:rsidR="00B53B91" w:rsidRPr="00CC631A" w:rsidRDefault="00B53B91" w:rsidP="00F920F6">
            <w:pPr>
              <w:rPr>
                <w:szCs w:val="16"/>
                <w:lang w:val="en-US"/>
              </w:rPr>
            </w:pPr>
          </w:p>
        </w:tc>
        <w:tc>
          <w:tcPr>
            <w:tcW w:w="8615" w:type="dxa"/>
          </w:tcPr>
          <w:p w14:paraId="60AD7AA6" w14:textId="77777777" w:rsidR="00B53B91" w:rsidRDefault="00B53B91" w:rsidP="00F920F6">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Issue 3-4: Whether additional UE capability is needed for per-UE and per-FR differentiation for NCSG on top of that defined for legacy gap</w:t>
            </w:r>
          </w:p>
          <w:p w14:paraId="7A472F48"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r>
              <w:rPr>
                <w:rFonts w:eastAsiaTheme="minorEastAsia"/>
                <w:i/>
                <w:color w:val="0070C0"/>
                <w:lang w:val="en-US"/>
              </w:rPr>
              <w:t xml:space="preserve"> N/A</w:t>
            </w:r>
          </w:p>
          <w:p w14:paraId="17EDDC76"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w:t>
            </w:r>
          </w:p>
          <w:p w14:paraId="1B2F65B9" w14:textId="77777777" w:rsidR="00B53B91" w:rsidRDefault="00B53B91" w:rsidP="00F920F6">
            <w:pPr>
              <w:numPr>
                <w:ilvl w:val="0"/>
                <w:numId w:val="18"/>
              </w:numPr>
              <w:spacing w:after="120"/>
              <w:ind w:left="36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1: No (Apple, MTK, Intel, ZTE, Nokia, E///, OPPO, vivo, MTK, CATT)</w:t>
            </w:r>
          </w:p>
          <w:p w14:paraId="045E2F4B" w14:textId="77777777" w:rsidR="00B53B91" w:rsidRDefault="00B53B91" w:rsidP="00F920F6">
            <w:pPr>
              <w:numPr>
                <w:ilvl w:val="0"/>
                <w:numId w:val="18"/>
              </w:numPr>
              <w:spacing w:after="120"/>
              <w:ind w:left="36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2: Define a per BC indication for per FR NCSG. (HW)</w:t>
            </w:r>
          </w:p>
          <w:p w14:paraId="2C4915DB" w14:textId="77777777" w:rsidR="00B53B91" w:rsidRDefault="00B53B91" w:rsidP="00F920F6">
            <w:pPr>
              <w:numPr>
                <w:ilvl w:val="0"/>
                <w:numId w:val="18"/>
              </w:numPr>
              <w:spacing w:after="120"/>
              <w:ind w:left="36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3: do not rely on R15 capability independentGapConfig. Define a new NCSG per-UE and per-FR capability, e.g. independentNCSGConfig. (QC, Apple, HW)</w:t>
            </w:r>
          </w:p>
          <w:p w14:paraId="0AD84296" w14:textId="77777777" w:rsidR="00B53B91" w:rsidRPr="00F37B5F" w:rsidRDefault="00B53B91" w:rsidP="00F920F6">
            <w:pPr>
              <w:numPr>
                <w:ilvl w:val="0"/>
                <w:numId w:val="18"/>
              </w:numPr>
              <w:spacing w:after="120"/>
              <w:ind w:left="36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4: leave it to RAN2. (CATT, Nokia)</w:t>
            </w:r>
          </w:p>
          <w:p w14:paraId="257F27AC" w14:textId="77777777" w:rsidR="00B53B91" w:rsidRDefault="00B53B91" w:rsidP="00F920F6">
            <w:pPr>
              <w:spacing w:after="120"/>
              <w:jc w:val="both"/>
              <w:rPr>
                <w:rFonts w:eastAsiaTheme="minorEastAsia"/>
                <w:i/>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continue discussion.</w:t>
            </w:r>
          </w:p>
          <w:p w14:paraId="1A21A749" w14:textId="77777777" w:rsidR="00B53B91" w:rsidRPr="002E3DFA" w:rsidRDefault="00B53B91" w:rsidP="00F920F6">
            <w:pPr>
              <w:spacing w:after="120"/>
              <w:jc w:val="both"/>
              <w:rPr>
                <w:rFonts w:asciiTheme="minorHAnsi" w:eastAsia="SimSun" w:hAnsiTheme="minorHAnsi" w:cstheme="minorHAnsi"/>
                <w:b/>
                <w:bCs/>
                <w:iCs/>
                <w:u w:val="single"/>
                <w:lang w:val="en-US"/>
              </w:rPr>
            </w:pPr>
          </w:p>
        </w:tc>
      </w:tr>
      <w:tr w:rsidR="00B53B91" w:rsidRPr="00BC2CD5" w14:paraId="04661B36" w14:textId="77777777" w:rsidTr="00F920F6">
        <w:tc>
          <w:tcPr>
            <w:tcW w:w="1242" w:type="dxa"/>
            <w:vMerge w:val="restart"/>
          </w:tcPr>
          <w:p w14:paraId="6D1982A1" w14:textId="77777777" w:rsidR="00B53B91" w:rsidRPr="00CC631A" w:rsidRDefault="00B53B91" w:rsidP="00F920F6">
            <w:pPr>
              <w:rPr>
                <w:szCs w:val="16"/>
                <w:lang w:val="en-US"/>
              </w:rPr>
            </w:pPr>
            <w:r>
              <w:rPr>
                <w:szCs w:val="16"/>
              </w:rPr>
              <w:t>Sub-topic 4</w:t>
            </w:r>
          </w:p>
        </w:tc>
        <w:tc>
          <w:tcPr>
            <w:tcW w:w="8615" w:type="dxa"/>
          </w:tcPr>
          <w:p w14:paraId="06B55AB2" w14:textId="77777777" w:rsidR="00B53B91" w:rsidRPr="00BC2CD5" w:rsidRDefault="00B53B91" w:rsidP="00F920F6">
            <w:pPr>
              <w:spacing w:after="120"/>
              <w:jc w:val="both"/>
              <w:rPr>
                <w:rFonts w:asciiTheme="minorHAnsi" w:eastAsia="SimSun" w:hAnsiTheme="minorHAnsi" w:cstheme="minorHAnsi"/>
                <w:b/>
                <w:bCs/>
                <w:iCs/>
                <w:u w:val="single"/>
                <w:lang w:val="en-US"/>
                <w:rPrChange w:id="1719"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1720" w:author="MK" w:date="2022-02-22T18:06:00Z">
                  <w:rPr>
                    <w:rFonts w:asciiTheme="minorHAnsi" w:eastAsia="SimSun" w:hAnsiTheme="minorHAnsi" w:cstheme="minorHAnsi"/>
                    <w:b/>
                    <w:bCs/>
                    <w:iCs/>
                    <w:u w:val="single"/>
                  </w:rPr>
                </w:rPrChange>
              </w:rPr>
              <w:t>Issue 4-1: tolerance requirement for deriveSSB-IndexFromCell-inter</w:t>
            </w:r>
            <w:r>
              <w:rPr>
                <w:rFonts w:asciiTheme="minorHAnsi" w:eastAsia="SimSun" w:hAnsiTheme="minorHAnsi" w:cstheme="minorHAnsi"/>
                <w:b/>
                <w:bCs/>
                <w:iCs/>
                <w:u w:val="single"/>
                <w:lang w:val="en-US"/>
              </w:rPr>
              <w:t xml:space="preserve"> (</w:t>
            </w:r>
            <w:r>
              <w:rPr>
                <w:rFonts w:asciiTheme="minorHAnsi" w:eastAsia="SimSun" w:hAnsiTheme="minorHAnsi" w:cstheme="minorHAnsi" w:hint="eastAsia"/>
                <w:b/>
                <w:bCs/>
                <w:iCs/>
                <w:u w:val="single"/>
                <w:lang w:val="en-US"/>
              </w:rPr>
              <w:t>△</w:t>
            </w:r>
            <w:r>
              <w:rPr>
                <w:rFonts w:asciiTheme="minorHAnsi" w:eastAsia="SimSun" w:hAnsiTheme="minorHAnsi" w:cstheme="minorHAnsi" w:hint="eastAsia"/>
                <w:b/>
                <w:bCs/>
                <w:iCs/>
                <w:u w:val="single"/>
                <w:lang w:val="en-US"/>
              </w:rPr>
              <w:t>t</w:t>
            </w:r>
            <w:r>
              <w:rPr>
                <w:rFonts w:asciiTheme="minorHAnsi" w:eastAsia="SimSun" w:hAnsiTheme="minorHAnsi" w:cstheme="minorHAnsi"/>
                <w:b/>
                <w:bCs/>
                <w:iCs/>
                <w:u w:val="single"/>
                <w:lang w:val="en-US"/>
              </w:rPr>
              <w:t>)</w:t>
            </w:r>
            <w:r w:rsidRPr="00BC2CD5">
              <w:rPr>
                <w:rFonts w:asciiTheme="minorHAnsi" w:eastAsia="SimSun" w:hAnsiTheme="minorHAnsi" w:cstheme="minorHAnsi"/>
                <w:b/>
                <w:bCs/>
                <w:iCs/>
                <w:u w:val="single"/>
                <w:lang w:val="en-US"/>
                <w:rPrChange w:id="1721" w:author="MK" w:date="2022-02-22T18:06:00Z">
                  <w:rPr>
                    <w:rFonts w:asciiTheme="minorHAnsi" w:eastAsia="SimSun" w:hAnsiTheme="minorHAnsi" w:cstheme="minorHAnsi"/>
                    <w:b/>
                    <w:bCs/>
                    <w:iCs/>
                    <w:u w:val="single"/>
                  </w:rPr>
                </w:rPrChange>
              </w:rPr>
              <w:t>:</w:t>
            </w:r>
          </w:p>
          <w:p w14:paraId="76650A0B"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p>
          <w:p w14:paraId="1D3F4EB8" w14:textId="77777777" w:rsidR="00B53B91" w:rsidRDefault="00B53B91" w:rsidP="00F920F6">
            <w:pPr>
              <w:rPr>
                <w:rFonts w:asciiTheme="minorHAnsi" w:eastAsia="SimSun" w:hAnsiTheme="minorHAnsi" w:cstheme="minorHAnsi"/>
                <w:iCs/>
                <w:lang w:val="en-US"/>
              </w:rPr>
            </w:pPr>
            <w:r w:rsidRPr="009A3C13">
              <w:rPr>
                <w:rFonts w:asciiTheme="minorHAnsi" w:eastAsia="SimSun" w:hAnsiTheme="minorHAnsi" w:cstheme="minorHAnsi"/>
                <w:iCs/>
                <w:highlight w:val="yellow"/>
                <w:lang w:val="en-US"/>
              </w:rPr>
              <w:t>T</w:t>
            </w:r>
            <w:r w:rsidRPr="009A3C13">
              <w:rPr>
                <w:rFonts w:asciiTheme="minorHAnsi" w:eastAsia="SimSun" w:hAnsiTheme="minorHAnsi" w:cstheme="minorHAnsi"/>
                <w:iCs/>
                <w:highlight w:val="yellow"/>
                <w:lang w:val="en-US"/>
                <w:rPrChange w:id="1722" w:author="MK" w:date="2022-02-22T18:06:00Z">
                  <w:rPr>
                    <w:rFonts w:asciiTheme="minorHAnsi" w:eastAsia="SimSun" w:hAnsiTheme="minorHAnsi" w:cstheme="minorHAnsi"/>
                    <w:b/>
                    <w:bCs/>
                    <w:iCs/>
                    <w:u w:val="single"/>
                  </w:rPr>
                </w:rPrChange>
              </w:rPr>
              <w:t>olerance requirement for deriveSSB-IndexFromCell-inter</w:t>
            </w:r>
            <w:r w:rsidRPr="009A3C13">
              <w:rPr>
                <w:rFonts w:asciiTheme="minorHAnsi" w:eastAsia="SimSun" w:hAnsiTheme="minorHAnsi" w:cstheme="minorHAnsi"/>
                <w:iCs/>
                <w:highlight w:val="yellow"/>
                <w:lang w:val="en-US"/>
              </w:rPr>
              <w:t xml:space="preserve"> (</w:t>
            </w:r>
            <w:r w:rsidRPr="009A3C13">
              <w:rPr>
                <w:rFonts w:asciiTheme="minorHAnsi" w:eastAsia="SimSun" w:hAnsiTheme="minorHAnsi" w:cstheme="minorHAnsi" w:hint="eastAsia"/>
                <w:iCs/>
                <w:highlight w:val="yellow"/>
                <w:lang w:val="en-US"/>
              </w:rPr>
              <w:t>△</w:t>
            </w:r>
            <w:r w:rsidRPr="009A3C13">
              <w:rPr>
                <w:rFonts w:asciiTheme="minorHAnsi" w:eastAsia="SimSun" w:hAnsiTheme="minorHAnsi" w:cstheme="minorHAnsi" w:hint="eastAsia"/>
                <w:iCs/>
                <w:highlight w:val="yellow"/>
                <w:lang w:val="en-US"/>
              </w:rPr>
              <w:t>t</w:t>
            </w:r>
            <w:r w:rsidRPr="009A3C13">
              <w:rPr>
                <w:rFonts w:asciiTheme="minorHAnsi" w:eastAsia="SimSun" w:hAnsiTheme="minorHAnsi" w:cstheme="minorHAnsi"/>
                <w:iCs/>
                <w:highlight w:val="yellow"/>
                <w:lang w:val="en-US"/>
              </w:rPr>
              <w:t>) needs to be defined in RAN4</w:t>
            </w:r>
            <w:r>
              <w:rPr>
                <w:rFonts w:asciiTheme="minorHAnsi" w:eastAsia="SimSun" w:hAnsiTheme="minorHAnsi" w:cstheme="minorHAnsi"/>
                <w:iCs/>
                <w:lang w:val="en-US"/>
              </w:rPr>
              <w:t>:</w:t>
            </w:r>
          </w:p>
          <w:p w14:paraId="20BBB31A" w14:textId="77777777" w:rsidR="00B53B91" w:rsidRPr="001858A6" w:rsidRDefault="00B53B91" w:rsidP="00F920F6">
            <w:pPr>
              <w:numPr>
                <w:ilvl w:val="0"/>
                <w:numId w:val="18"/>
              </w:numPr>
              <w:spacing w:after="120"/>
              <w:jc w:val="both"/>
              <w:rPr>
                <w:rFonts w:asciiTheme="minorHAnsi" w:eastAsia="SimSun" w:hAnsiTheme="minorHAnsi" w:cstheme="minorHAnsi"/>
                <w:bCs/>
                <w:iCs/>
                <w:color w:val="000000" w:themeColor="text1"/>
                <w:highlight w:val="yellow"/>
                <w:lang w:val="en-US"/>
              </w:rPr>
            </w:pPr>
            <w:r w:rsidRPr="001858A6">
              <w:rPr>
                <w:rFonts w:asciiTheme="minorHAnsi" w:eastAsia="SimSun" w:hAnsiTheme="minorHAnsi" w:cstheme="minorHAnsi"/>
                <w:bCs/>
                <w:iCs/>
                <w:color w:val="000000" w:themeColor="text1"/>
                <w:highlight w:val="yellow"/>
                <w:lang w:val="en-US"/>
              </w:rPr>
              <w:t xml:space="preserve">When deriveSSB-IndexFromCell-inter is enabled, the UE assumes frame boundary alignment (including half frame, subframe and slot boundary alignment) across cells on the target carrier and reference carrier is within a tolerance not worse than </w:t>
            </w:r>
            <w:r w:rsidRPr="001858A6">
              <w:rPr>
                <w:rFonts w:asciiTheme="minorHAnsi" w:eastAsia="SimSun" w:hAnsiTheme="minorHAnsi" w:cstheme="minorHAnsi" w:hint="eastAsia"/>
                <w:iCs/>
                <w:color w:val="FF0000"/>
                <w:highlight w:val="yellow"/>
                <w:lang w:val="en-US"/>
              </w:rPr>
              <w:t>△</w:t>
            </w:r>
            <w:r w:rsidRPr="001858A6">
              <w:rPr>
                <w:rFonts w:asciiTheme="minorHAnsi" w:eastAsia="SimSun" w:hAnsiTheme="minorHAnsi" w:cstheme="minorHAnsi" w:hint="eastAsia"/>
                <w:iCs/>
                <w:color w:val="FF0000"/>
                <w:highlight w:val="yellow"/>
                <w:lang w:val="en-US"/>
              </w:rPr>
              <w:t>t</w:t>
            </w:r>
            <w:r w:rsidRPr="001858A6">
              <w:rPr>
                <w:rFonts w:asciiTheme="minorHAnsi" w:eastAsia="SimSun" w:hAnsiTheme="minorHAnsi" w:cstheme="minorHAnsi"/>
                <w:bCs/>
                <w:iCs/>
                <w:color w:val="000000" w:themeColor="text1"/>
                <w:highlight w:val="yellow"/>
                <w:lang w:val="en-US"/>
              </w:rPr>
              <w:t xml:space="preserve"> and the SFNs of all cells on the target carrier and reference carrier are the same.</w:t>
            </w:r>
          </w:p>
          <w:p w14:paraId="5BD2A025"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w:t>
            </w:r>
          </w:p>
          <w:p w14:paraId="3A569205" w14:textId="77777777" w:rsidR="00B53B91" w:rsidRDefault="00B53B91" w:rsidP="00F920F6">
            <w:pPr>
              <w:numPr>
                <w:ilvl w:val="0"/>
                <w:numId w:val="18"/>
              </w:numPr>
              <w:spacing w:after="120"/>
              <w:ind w:left="36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1: </w:t>
            </w:r>
            <w:r w:rsidRPr="001858A6">
              <w:rPr>
                <w:rFonts w:asciiTheme="minorHAnsi" w:eastAsia="SimSun" w:hAnsiTheme="minorHAnsi" w:cstheme="minorHAnsi" w:hint="eastAsia"/>
                <w:bCs/>
                <w:iCs/>
                <w:color w:val="000000" w:themeColor="text1"/>
                <w:lang w:val="en-US"/>
              </w:rPr>
              <w:t>△</w:t>
            </w:r>
            <w:r w:rsidRPr="001858A6">
              <w:rPr>
                <w:rFonts w:asciiTheme="minorHAnsi" w:eastAsia="SimSun" w:hAnsiTheme="minorHAnsi" w:cstheme="minorHAnsi" w:hint="eastAsia"/>
                <w:bCs/>
                <w:iCs/>
                <w:color w:val="000000" w:themeColor="text1"/>
                <w:lang w:val="en-US"/>
              </w:rPr>
              <w:t>t</w:t>
            </w:r>
            <w:r>
              <w:rPr>
                <w:rFonts w:asciiTheme="minorHAnsi" w:eastAsia="SimSun" w:hAnsiTheme="minorHAnsi" w:cstheme="minorHAnsi"/>
                <w:bCs/>
                <w:iCs/>
                <w:color w:val="000000" w:themeColor="text1"/>
                <w:lang w:val="en-US"/>
              </w:rPr>
              <w:t xml:space="preserve"> = </w:t>
            </w:r>
            <w:r w:rsidRPr="001858A6">
              <w:rPr>
                <w:rFonts w:asciiTheme="minorHAnsi" w:eastAsia="SimSun" w:hAnsiTheme="minorHAnsi" w:cstheme="minorHAnsi"/>
                <w:bCs/>
                <w:iCs/>
                <w:color w:val="000000" w:themeColor="text1"/>
                <w:lang w:val="en-US"/>
              </w:rPr>
              <w:t>2 SSB symbols of target carrier</w:t>
            </w:r>
            <w:r>
              <w:rPr>
                <w:rFonts w:asciiTheme="minorHAnsi" w:eastAsia="SimSun" w:hAnsiTheme="minorHAnsi" w:cstheme="minorHAnsi"/>
                <w:bCs/>
                <w:iCs/>
                <w:color w:val="000000" w:themeColor="text1"/>
                <w:lang w:val="en-US"/>
              </w:rPr>
              <w:t xml:space="preserve"> (Apple)</w:t>
            </w:r>
          </w:p>
          <w:p w14:paraId="262C96D8" w14:textId="77777777" w:rsidR="00B53B91" w:rsidRDefault="00B53B91" w:rsidP="00F920F6">
            <w:pPr>
              <w:numPr>
                <w:ilvl w:val="0"/>
                <w:numId w:val="18"/>
              </w:numPr>
              <w:spacing w:after="120"/>
              <w:ind w:left="36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2: </w:t>
            </w:r>
            <w:r w:rsidRPr="001858A6">
              <w:rPr>
                <w:rFonts w:asciiTheme="minorHAnsi" w:eastAsia="SimSun" w:hAnsiTheme="minorHAnsi" w:cstheme="minorHAnsi" w:hint="eastAsia"/>
                <w:bCs/>
                <w:iCs/>
                <w:color w:val="000000" w:themeColor="text1"/>
                <w:lang w:val="en-US"/>
              </w:rPr>
              <w:t>△</w:t>
            </w:r>
            <w:r w:rsidRPr="001858A6">
              <w:rPr>
                <w:rFonts w:asciiTheme="minorHAnsi" w:eastAsia="SimSun" w:hAnsiTheme="minorHAnsi" w:cstheme="minorHAnsi" w:hint="eastAsia"/>
                <w:bCs/>
                <w:iCs/>
                <w:color w:val="000000" w:themeColor="text1"/>
                <w:lang w:val="en-US"/>
              </w:rPr>
              <w:t>t</w:t>
            </w:r>
            <w:r>
              <w:rPr>
                <w:rFonts w:asciiTheme="minorHAnsi" w:eastAsia="SimSun" w:hAnsiTheme="minorHAnsi" w:cstheme="minorHAnsi"/>
                <w:bCs/>
                <w:iCs/>
                <w:color w:val="000000" w:themeColor="text1"/>
                <w:lang w:val="en-US"/>
              </w:rPr>
              <w:t xml:space="preserve"> = min(</w:t>
            </w:r>
            <w:r w:rsidRPr="001858A6">
              <w:rPr>
                <w:rFonts w:asciiTheme="minorHAnsi" w:eastAsia="SimSun" w:hAnsiTheme="minorHAnsi" w:cstheme="minorHAnsi"/>
                <w:bCs/>
                <w:iCs/>
                <w:color w:val="000000" w:themeColor="text1"/>
                <w:lang w:val="en-US"/>
              </w:rPr>
              <w:t>2 SSB symbols of target carrier</w:t>
            </w:r>
            <w:r>
              <w:rPr>
                <w:rFonts w:asciiTheme="minorHAnsi" w:eastAsia="SimSun" w:hAnsiTheme="minorHAnsi" w:cstheme="minorHAnsi"/>
                <w:bCs/>
                <w:iCs/>
                <w:color w:val="000000" w:themeColor="text1"/>
                <w:lang w:val="en-US"/>
              </w:rPr>
              <w:t>, 1 PDSCH symbol of reference cell) (Apple)</w:t>
            </w:r>
          </w:p>
          <w:p w14:paraId="17A3ABD2" w14:textId="77777777" w:rsidR="00B53B91" w:rsidRDefault="00B53B91" w:rsidP="00F920F6">
            <w:pPr>
              <w:numPr>
                <w:ilvl w:val="0"/>
                <w:numId w:val="18"/>
              </w:numPr>
              <w:spacing w:after="120"/>
              <w:ind w:left="36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lastRenderedPageBreak/>
              <w:t xml:space="preserve">Option 3: </w:t>
            </w:r>
            <w:r w:rsidRPr="001858A6">
              <w:rPr>
                <w:rFonts w:asciiTheme="minorHAnsi" w:eastAsia="SimSun" w:hAnsiTheme="minorHAnsi" w:cstheme="minorHAnsi" w:hint="eastAsia"/>
                <w:bCs/>
                <w:iCs/>
                <w:color w:val="000000" w:themeColor="text1"/>
                <w:lang w:val="en-US"/>
              </w:rPr>
              <w:t>△</w:t>
            </w:r>
            <w:r w:rsidRPr="001858A6">
              <w:rPr>
                <w:rFonts w:asciiTheme="minorHAnsi" w:eastAsia="SimSun" w:hAnsiTheme="minorHAnsi" w:cstheme="minorHAnsi" w:hint="eastAsia"/>
                <w:bCs/>
                <w:iCs/>
                <w:color w:val="000000" w:themeColor="text1"/>
                <w:lang w:val="en-US"/>
              </w:rPr>
              <w:t>t</w:t>
            </w:r>
            <w:r>
              <w:rPr>
                <w:rFonts w:asciiTheme="minorHAnsi" w:eastAsia="SimSun" w:hAnsiTheme="minorHAnsi" w:cstheme="minorHAnsi"/>
                <w:bCs/>
                <w:iCs/>
                <w:color w:val="000000" w:themeColor="text1"/>
                <w:lang w:val="en-US"/>
              </w:rPr>
              <w:t xml:space="preserve"> = min(</w:t>
            </w:r>
            <w:r w:rsidRPr="001858A6">
              <w:rPr>
                <w:rFonts w:asciiTheme="minorHAnsi" w:eastAsia="SimSun" w:hAnsiTheme="minorHAnsi" w:cstheme="minorHAnsi"/>
                <w:bCs/>
                <w:iCs/>
                <w:color w:val="000000" w:themeColor="text1"/>
                <w:lang w:val="en-US"/>
              </w:rPr>
              <w:t>2 SSB symbols of target carrier</w:t>
            </w:r>
            <w:r>
              <w:rPr>
                <w:rFonts w:asciiTheme="minorHAnsi" w:eastAsia="SimSun" w:hAnsiTheme="minorHAnsi" w:cstheme="minorHAnsi"/>
                <w:bCs/>
                <w:iCs/>
                <w:color w:val="000000" w:themeColor="text1"/>
                <w:lang w:val="en-US"/>
              </w:rPr>
              <w:t>, 1 PDSCH symbol of victim cell) (HW)</w:t>
            </w:r>
          </w:p>
          <w:p w14:paraId="7D035879" w14:textId="77777777" w:rsidR="00B53B91" w:rsidRPr="00CA2FED" w:rsidRDefault="00B53B91" w:rsidP="00F920F6">
            <w:pPr>
              <w:spacing w:after="120"/>
              <w:jc w:val="both"/>
              <w:rPr>
                <w:rFonts w:eastAsiaTheme="minorEastAsia"/>
                <w:i/>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continue discussion on value of </w:t>
            </w:r>
            <w:r w:rsidRPr="001858A6">
              <w:rPr>
                <w:rFonts w:asciiTheme="minorHAnsi" w:eastAsia="SimSun" w:hAnsiTheme="minorHAnsi" w:cstheme="minorHAnsi" w:hint="eastAsia"/>
                <w:bCs/>
                <w:iCs/>
                <w:color w:val="000000" w:themeColor="text1"/>
                <w:lang w:val="en-US"/>
              </w:rPr>
              <w:t>△</w:t>
            </w:r>
            <w:r w:rsidRPr="001858A6">
              <w:rPr>
                <w:rFonts w:asciiTheme="minorHAnsi" w:eastAsia="SimSun" w:hAnsiTheme="minorHAnsi" w:cstheme="minorHAnsi" w:hint="eastAsia"/>
                <w:bCs/>
                <w:iCs/>
                <w:color w:val="000000" w:themeColor="text1"/>
                <w:lang w:val="en-US"/>
              </w:rPr>
              <w:t>t</w:t>
            </w:r>
            <w:r>
              <w:rPr>
                <w:rFonts w:eastAsiaTheme="minorEastAsia"/>
                <w:i/>
                <w:color w:val="0070C0"/>
                <w:lang w:val="en-US"/>
              </w:rPr>
              <w:t xml:space="preserve">. </w:t>
            </w:r>
          </w:p>
        </w:tc>
      </w:tr>
      <w:tr w:rsidR="00B53B91" w:rsidRPr="00BC2CD5" w14:paraId="07B90E4E" w14:textId="77777777" w:rsidTr="00F920F6">
        <w:tc>
          <w:tcPr>
            <w:tcW w:w="1242" w:type="dxa"/>
            <w:vMerge/>
          </w:tcPr>
          <w:p w14:paraId="5C2EA6D4" w14:textId="77777777" w:rsidR="00B53B91" w:rsidRDefault="00B53B91" w:rsidP="00F920F6">
            <w:pPr>
              <w:rPr>
                <w:szCs w:val="16"/>
              </w:rPr>
            </w:pPr>
          </w:p>
        </w:tc>
        <w:tc>
          <w:tcPr>
            <w:tcW w:w="8615" w:type="dxa"/>
          </w:tcPr>
          <w:p w14:paraId="04C30669" w14:textId="77777777" w:rsidR="00B53B91" w:rsidRDefault="00B53B91" w:rsidP="00F920F6">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 xml:space="preserve">Issue 4-2-1: whether </w:t>
            </w:r>
            <w:r w:rsidRPr="00BC2CD5">
              <w:rPr>
                <w:rFonts w:asciiTheme="minorHAnsi" w:eastAsia="SimSun" w:hAnsiTheme="minorHAnsi" w:cstheme="minorHAnsi"/>
                <w:b/>
                <w:bCs/>
                <w:iCs/>
                <w:u w:val="single"/>
                <w:lang w:val="en-US"/>
                <w:rPrChange w:id="1723" w:author="MK" w:date="2022-02-22T18:06:00Z">
                  <w:rPr>
                    <w:rFonts w:asciiTheme="minorHAnsi" w:eastAsia="SimSun" w:hAnsiTheme="minorHAnsi" w:cstheme="minorHAnsi"/>
                    <w:b/>
                    <w:bCs/>
                    <w:iCs/>
                    <w:u w:val="single"/>
                  </w:rPr>
                </w:rPrChange>
              </w:rPr>
              <w:t>deriveSSB-IndexFromCell-inter</w:t>
            </w:r>
            <w:r>
              <w:rPr>
                <w:rFonts w:asciiTheme="minorHAnsi" w:eastAsia="SimSun" w:hAnsiTheme="minorHAnsi" w:cstheme="minorHAnsi"/>
                <w:b/>
                <w:bCs/>
                <w:iCs/>
                <w:u w:val="single"/>
                <w:lang w:val="en-US"/>
              </w:rPr>
              <w:t xml:space="preserve"> is applicable when multiple CCs are configured?</w:t>
            </w:r>
          </w:p>
          <w:p w14:paraId="48D99321"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p>
          <w:p w14:paraId="5DEE408A" w14:textId="77777777" w:rsidR="00B53B91" w:rsidRPr="00745418" w:rsidRDefault="00B53B91" w:rsidP="00F920F6">
            <w:pPr>
              <w:rPr>
                <w:rFonts w:asciiTheme="minorHAnsi" w:eastAsia="SimSun" w:hAnsiTheme="minorHAnsi" w:cstheme="minorHAnsi"/>
                <w:bCs/>
                <w:iCs/>
                <w:highlight w:val="yellow"/>
                <w:lang w:val="en-US"/>
              </w:rPr>
            </w:pPr>
            <w:r w:rsidRPr="00745418">
              <w:rPr>
                <w:rFonts w:asciiTheme="minorHAnsi" w:eastAsia="SimSun" w:hAnsiTheme="minorHAnsi" w:cstheme="minorHAnsi"/>
                <w:iCs/>
                <w:highlight w:val="yellow"/>
                <w:lang w:val="en-US"/>
                <w:rPrChange w:id="1724" w:author="MK" w:date="2022-02-22T18:06:00Z">
                  <w:rPr>
                    <w:rFonts w:asciiTheme="minorHAnsi" w:eastAsia="SimSun" w:hAnsiTheme="minorHAnsi" w:cstheme="minorHAnsi"/>
                    <w:b/>
                    <w:bCs/>
                    <w:iCs/>
                    <w:u w:val="single"/>
                  </w:rPr>
                </w:rPrChange>
              </w:rPr>
              <w:t>deriveSSB-IndexFromCell-inter</w:t>
            </w:r>
            <w:r w:rsidRPr="00745418">
              <w:rPr>
                <w:rFonts w:asciiTheme="minorHAnsi" w:eastAsia="SimSun" w:hAnsiTheme="minorHAnsi" w:cstheme="minorHAnsi"/>
                <w:iCs/>
                <w:highlight w:val="yellow"/>
                <w:lang w:val="en-US"/>
              </w:rPr>
              <w:t xml:space="preserve"> is applicable when multiple CCs are configured. Scheduling restriction </w:t>
            </w:r>
            <w:r w:rsidRPr="00745418">
              <w:rPr>
                <w:rFonts w:asciiTheme="minorHAnsi" w:eastAsia="SimSun" w:hAnsiTheme="minorHAnsi" w:cstheme="minorHAnsi"/>
                <w:bCs/>
                <w:iCs/>
                <w:highlight w:val="yellow"/>
                <w:lang w:val="en-US"/>
              </w:rPr>
              <w:t xml:space="preserve">applies to the serving cell symbols which partially or fully overlapped with the merged Measurement window in time domain among Mos. </w:t>
            </w:r>
          </w:p>
          <w:p w14:paraId="182EC906" w14:textId="77777777" w:rsidR="00B53B91" w:rsidRPr="00B6689B" w:rsidRDefault="00B53B91" w:rsidP="00F920F6">
            <w:pPr>
              <w:rPr>
                <w:rFonts w:asciiTheme="minorHAnsi" w:eastAsia="SimSun" w:hAnsiTheme="minorHAnsi" w:cstheme="minorHAnsi"/>
                <w:iCs/>
                <w:lang w:val="en-US"/>
              </w:rPr>
            </w:pPr>
            <w:r w:rsidRPr="00745418">
              <w:rPr>
                <w:rFonts w:asciiTheme="minorHAnsi" w:eastAsia="SimSun" w:hAnsiTheme="minorHAnsi" w:cstheme="minorHAnsi"/>
                <w:iCs/>
                <w:highlight w:val="yellow"/>
                <w:lang w:val="en-US"/>
              </w:rPr>
              <w:t>Note: companies can work on wording directly in the CR discussion.</w:t>
            </w:r>
          </w:p>
          <w:p w14:paraId="55E2AB51"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 N/A</w:t>
            </w:r>
          </w:p>
          <w:p w14:paraId="73D32ED8" w14:textId="77777777" w:rsidR="00B53B91" w:rsidRPr="002B5EF8" w:rsidRDefault="00B53B91" w:rsidP="00F920F6">
            <w:pPr>
              <w:spacing w:after="120"/>
              <w:jc w:val="both"/>
              <w:rPr>
                <w:rFonts w:asciiTheme="minorHAnsi" w:eastAsia="SimSun" w:hAnsiTheme="minorHAnsi" w:cstheme="minorHAnsi"/>
                <w:b/>
                <w:bCs/>
                <w:iCs/>
                <w:u w:val="single"/>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work on wording in the CR discussion.</w:t>
            </w:r>
          </w:p>
        </w:tc>
      </w:tr>
      <w:tr w:rsidR="00B53B91" w:rsidRPr="00BC2CD5" w14:paraId="75F4F1A0" w14:textId="77777777" w:rsidTr="00F920F6">
        <w:tc>
          <w:tcPr>
            <w:tcW w:w="1242" w:type="dxa"/>
            <w:vMerge/>
          </w:tcPr>
          <w:p w14:paraId="6166874C" w14:textId="77777777" w:rsidR="00B53B91" w:rsidRDefault="00B53B91" w:rsidP="00F920F6">
            <w:pPr>
              <w:rPr>
                <w:szCs w:val="16"/>
              </w:rPr>
            </w:pPr>
          </w:p>
        </w:tc>
        <w:tc>
          <w:tcPr>
            <w:tcW w:w="8615" w:type="dxa"/>
          </w:tcPr>
          <w:p w14:paraId="35615AF5" w14:textId="77777777" w:rsidR="00B53B91" w:rsidRDefault="00B53B91" w:rsidP="00F920F6">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 xml:space="preserve">Issue 4-2-2: whether </w:t>
            </w:r>
            <w:r w:rsidRPr="00BC2CD5">
              <w:rPr>
                <w:rFonts w:asciiTheme="minorHAnsi" w:eastAsia="SimSun" w:hAnsiTheme="minorHAnsi" w:cstheme="minorHAnsi"/>
                <w:b/>
                <w:bCs/>
                <w:iCs/>
                <w:u w:val="single"/>
                <w:lang w:val="en-US"/>
                <w:rPrChange w:id="1725" w:author="MK" w:date="2022-02-22T18:06:00Z">
                  <w:rPr>
                    <w:rFonts w:asciiTheme="minorHAnsi" w:eastAsia="SimSun" w:hAnsiTheme="minorHAnsi" w:cstheme="minorHAnsi"/>
                    <w:b/>
                    <w:bCs/>
                    <w:iCs/>
                    <w:u w:val="single"/>
                  </w:rPr>
                </w:rPrChange>
              </w:rPr>
              <w:t>deriveSSB-IndexFromCell-inter</w:t>
            </w:r>
            <w:r>
              <w:rPr>
                <w:rFonts w:asciiTheme="minorHAnsi" w:eastAsia="SimSun" w:hAnsiTheme="minorHAnsi" w:cstheme="minorHAnsi"/>
                <w:b/>
                <w:bCs/>
                <w:iCs/>
                <w:u w:val="single"/>
                <w:lang w:val="en-US"/>
              </w:rPr>
              <w:t xml:space="preserve"> is applicable when multiple MOs are configured?</w:t>
            </w:r>
          </w:p>
          <w:p w14:paraId="72EB3581" w14:textId="77777777" w:rsidR="00B53B91" w:rsidRPr="00F648F0" w:rsidRDefault="00B53B91" w:rsidP="00F920F6">
            <w:pPr>
              <w:rPr>
                <w:rFonts w:eastAsiaTheme="minorEastAsia"/>
                <w:iCs/>
                <w:color w:val="000000" w:themeColor="text1"/>
                <w:lang w:val="en-US"/>
              </w:rPr>
            </w:pPr>
            <w:r>
              <w:rPr>
                <w:rFonts w:eastAsiaTheme="minorEastAsia"/>
                <w:iCs/>
                <w:color w:val="000000" w:themeColor="text1"/>
                <w:lang w:val="en-US"/>
              </w:rPr>
              <w:t>C</w:t>
            </w:r>
            <w:r w:rsidRPr="00F648F0">
              <w:rPr>
                <w:rFonts w:eastAsiaTheme="minorEastAsia"/>
                <w:iCs/>
                <w:color w:val="000000" w:themeColor="text1"/>
                <w:lang w:val="en-US"/>
              </w:rPr>
              <w:t>ompanies are fine with both option 1 and 1a.</w:t>
            </w:r>
            <w:r>
              <w:rPr>
                <w:rFonts w:eastAsiaTheme="minorEastAsia"/>
                <w:iCs/>
                <w:color w:val="000000" w:themeColor="text1"/>
                <w:lang w:val="en-US"/>
              </w:rPr>
              <w:t xml:space="preserve"> Moderator suggests RAN4 agree on option 1 since the proponent also is the CR owner for scheduling restriction. Companies are encouraged to work on wording in the CR in the 2</w:t>
            </w:r>
            <w:r w:rsidRPr="00F648F0">
              <w:rPr>
                <w:rFonts w:eastAsiaTheme="minorEastAsia"/>
                <w:iCs/>
                <w:color w:val="000000" w:themeColor="text1"/>
                <w:vertAlign w:val="superscript"/>
                <w:lang w:val="en-US"/>
              </w:rPr>
              <w:t>nd</w:t>
            </w:r>
            <w:r>
              <w:rPr>
                <w:rFonts w:eastAsiaTheme="minorEastAsia"/>
                <w:iCs/>
                <w:color w:val="000000" w:themeColor="text1"/>
                <w:lang w:val="en-US"/>
              </w:rPr>
              <w:t xml:space="preserve"> round.</w:t>
            </w:r>
          </w:p>
          <w:p w14:paraId="44708129"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p>
          <w:p w14:paraId="2B17DFEE" w14:textId="77777777" w:rsidR="00B53B91" w:rsidRDefault="00B53B91" w:rsidP="00F920F6">
            <w:pPr>
              <w:rPr>
                <w:rFonts w:eastAsiaTheme="minorEastAsia"/>
                <w:i/>
                <w:color w:val="0070C0"/>
                <w:lang w:val="en-US"/>
              </w:rPr>
            </w:pPr>
            <w:r w:rsidRPr="00E54B4C">
              <w:rPr>
                <w:rFonts w:asciiTheme="minorHAnsi" w:eastAsia="SimSun" w:hAnsiTheme="minorHAnsi" w:cstheme="minorHAnsi"/>
                <w:bCs/>
                <w:iCs/>
                <w:color w:val="000000" w:themeColor="text1"/>
                <w:highlight w:val="yellow"/>
                <w:lang w:val="en-US"/>
              </w:rPr>
              <w:t>When multiple MOs are configured, the UE is not expected to transmit PUCCH/PUSCH/SRS or receive PDCCH/PDSCH/TRS/CSI-RS for CQI on the union of SSB symbols to be measured from all MOs, and on 1 data symbol before each consecutive SSB symbols to be measured in the union and 1 data symbol after each consecutive SSB symbols to be measured in the union within SMTC window duration. When the boundary of the union doesn’t align with the serving carrier slot/symbol boundary, the partial overlapping symbol is counted towards the overlapping to the union as a whole symbol.</w:t>
            </w:r>
          </w:p>
          <w:p w14:paraId="4DF685BA"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 N/A</w:t>
            </w:r>
          </w:p>
          <w:p w14:paraId="0575095D" w14:textId="77777777" w:rsidR="00B53B91" w:rsidRDefault="00B53B91" w:rsidP="00F920F6">
            <w:pPr>
              <w:spacing w:after="120"/>
              <w:jc w:val="both"/>
              <w:rPr>
                <w:rFonts w:asciiTheme="minorHAnsi" w:eastAsia="SimSun" w:hAnsiTheme="minorHAnsi" w:cstheme="minorHAnsi"/>
                <w:b/>
                <w:bCs/>
                <w:iCs/>
                <w:u w:val="single"/>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work on wording in the CR discussion.</w:t>
            </w:r>
          </w:p>
        </w:tc>
      </w:tr>
      <w:tr w:rsidR="00B53B91" w:rsidRPr="00BC2CD5" w14:paraId="7DC55371" w14:textId="77777777" w:rsidTr="00F920F6">
        <w:tc>
          <w:tcPr>
            <w:tcW w:w="1242" w:type="dxa"/>
            <w:vMerge/>
          </w:tcPr>
          <w:p w14:paraId="50E673D8" w14:textId="77777777" w:rsidR="00B53B91" w:rsidRDefault="00B53B91" w:rsidP="00F920F6">
            <w:pPr>
              <w:rPr>
                <w:szCs w:val="16"/>
              </w:rPr>
            </w:pPr>
          </w:p>
        </w:tc>
        <w:tc>
          <w:tcPr>
            <w:tcW w:w="8615" w:type="dxa"/>
          </w:tcPr>
          <w:p w14:paraId="33F714E3" w14:textId="77777777" w:rsidR="00B53B91" w:rsidRDefault="00B53B91" w:rsidP="00F920F6">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 xml:space="preserve">Issue 4-2-3: whether </w:t>
            </w:r>
            <w:r w:rsidRPr="00BC2CD5">
              <w:rPr>
                <w:rFonts w:asciiTheme="minorHAnsi" w:eastAsia="SimSun" w:hAnsiTheme="minorHAnsi" w:cstheme="minorHAnsi"/>
                <w:b/>
                <w:bCs/>
                <w:iCs/>
                <w:u w:val="single"/>
                <w:lang w:val="en-US"/>
                <w:rPrChange w:id="1726" w:author="MK" w:date="2022-02-22T18:06:00Z">
                  <w:rPr>
                    <w:rFonts w:asciiTheme="minorHAnsi" w:eastAsia="SimSun" w:hAnsiTheme="minorHAnsi" w:cstheme="minorHAnsi"/>
                    <w:b/>
                    <w:bCs/>
                    <w:iCs/>
                    <w:u w:val="single"/>
                  </w:rPr>
                </w:rPrChange>
              </w:rPr>
              <w:t>deriveSSB-IndexFromCell-inter</w:t>
            </w:r>
            <w:r>
              <w:rPr>
                <w:rFonts w:asciiTheme="minorHAnsi" w:eastAsia="SimSun" w:hAnsiTheme="minorHAnsi" w:cstheme="minorHAnsi"/>
                <w:b/>
                <w:bCs/>
                <w:iCs/>
                <w:u w:val="single"/>
                <w:lang w:val="en-US"/>
              </w:rPr>
              <w:t xml:space="preserve"> is applicable when SCS of SSB is different between target cell and the reference cell?</w:t>
            </w:r>
          </w:p>
          <w:p w14:paraId="28E92620" w14:textId="77777777" w:rsidR="00B53B91" w:rsidRPr="001D62A9" w:rsidRDefault="00B53B91" w:rsidP="00F920F6">
            <w:pPr>
              <w:rPr>
                <w:rFonts w:eastAsiaTheme="minorEastAsia"/>
                <w:iCs/>
                <w:color w:val="000000" w:themeColor="text1"/>
                <w:lang w:val="en-US"/>
              </w:rPr>
            </w:pPr>
            <w:r w:rsidRPr="001D62A9">
              <w:rPr>
                <w:rFonts w:eastAsiaTheme="minorEastAsia"/>
                <w:iCs/>
                <w:color w:val="000000" w:themeColor="text1"/>
                <w:lang w:val="en-US"/>
              </w:rPr>
              <w:t xml:space="preserve">Most companies </w:t>
            </w:r>
            <w:r>
              <w:rPr>
                <w:rFonts w:eastAsiaTheme="minorEastAsia"/>
                <w:iCs/>
                <w:color w:val="000000" w:themeColor="text1"/>
                <w:lang w:val="en-US"/>
              </w:rPr>
              <w:t xml:space="preserve">commented “same comments as 4-1”. It is moderator understanding that those comments are targeting </w:t>
            </w:r>
            <w:r w:rsidRPr="001858A6">
              <w:rPr>
                <w:rFonts w:asciiTheme="minorHAnsi" w:eastAsia="SimSun" w:hAnsiTheme="minorHAnsi" w:cstheme="minorHAnsi" w:hint="eastAsia"/>
                <w:bCs/>
                <w:iCs/>
                <w:color w:val="000000" w:themeColor="text1"/>
                <w:lang w:val="en-US"/>
              </w:rPr>
              <w:t>△</w:t>
            </w:r>
            <w:r w:rsidRPr="001858A6">
              <w:rPr>
                <w:rFonts w:asciiTheme="minorHAnsi" w:eastAsia="SimSun" w:hAnsiTheme="minorHAnsi" w:cstheme="minorHAnsi" w:hint="eastAsia"/>
                <w:bCs/>
                <w:iCs/>
                <w:color w:val="000000" w:themeColor="text1"/>
                <w:lang w:val="en-US"/>
              </w:rPr>
              <w:t>t</w:t>
            </w:r>
            <w:r>
              <w:rPr>
                <w:rFonts w:eastAsiaTheme="minorEastAsia"/>
                <w:iCs/>
                <w:color w:val="000000" w:themeColor="text1"/>
                <w:lang w:val="en-US"/>
              </w:rPr>
              <w:t>. Regarding “</w:t>
            </w:r>
            <w:r w:rsidRPr="00D50A34">
              <w:rPr>
                <w:rFonts w:eastAsiaTheme="minorEastAsia"/>
                <w:iCs/>
                <w:color w:val="000000" w:themeColor="text1"/>
                <w:lang w:val="en-US"/>
                <w:rPrChange w:id="1727" w:author="MK" w:date="2022-02-22T18:06:00Z">
                  <w:rPr>
                    <w:rFonts w:asciiTheme="minorHAnsi" w:eastAsia="SimSun" w:hAnsiTheme="minorHAnsi" w:cstheme="minorHAnsi"/>
                    <w:b/>
                    <w:bCs/>
                    <w:iCs/>
                    <w:u w:val="single"/>
                  </w:rPr>
                </w:rPrChange>
              </w:rPr>
              <w:t>deriveSSB-IndexFromCell-inter</w:t>
            </w:r>
            <w:r w:rsidRPr="00D50A34">
              <w:rPr>
                <w:rFonts w:eastAsiaTheme="minorEastAsia"/>
                <w:iCs/>
                <w:color w:val="000000" w:themeColor="text1"/>
                <w:lang w:val="en-US"/>
              </w:rPr>
              <w:t xml:space="preserve"> is applicable when SCS of SSB is different between target cell and the reference cell</w:t>
            </w:r>
            <w:r>
              <w:rPr>
                <w:rFonts w:eastAsiaTheme="minorEastAsia"/>
                <w:iCs/>
                <w:color w:val="000000" w:themeColor="text1"/>
                <w:lang w:val="en-US"/>
              </w:rPr>
              <w:t xml:space="preserve">”, no concern was raised under issue 4-1 and issue 4-2-3. Moderator would suggest RAN4 confirm the feasibility of difference SCS case, and focus on </w:t>
            </w:r>
            <w:r w:rsidRPr="001858A6">
              <w:rPr>
                <w:rFonts w:asciiTheme="minorHAnsi" w:eastAsia="SimSun" w:hAnsiTheme="minorHAnsi" w:cstheme="minorHAnsi" w:hint="eastAsia"/>
                <w:bCs/>
                <w:iCs/>
                <w:color w:val="000000" w:themeColor="text1"/>
                <w:lang w:val="en-US"/>
              </w:rPr>
              <w:t>△</w:t>
            </w:r>
            <w:r w:rsidRPr="001858A6">
              <w:rPr>
                <w:rFonts w:asciiTheme="minorHAnsi" w:eastAsia="SimSun" w:hAnsiTheme="minorHAnsi" w:cstheme="minorHAnsi" w:hint="eastAsia"/>
                <w:bCs/>
                <w:iCs/>
                <w:color w:val="000000" w:themeColor="text1"/>
                <w:lang w:val="en-US"/>
              </w:rPr>
              <w:t>t</w:t>
            </w:r>
            <w:r>
              <w:rPr>
                <w:rFonts w:eastAsiaTheme="minorEastAsia"/>
                <w:iCs/>
                <w:color w:val="000000" w:themeColor="text1"/>
                <w:lang w:val="en-US"/>
              </w:rPr>
              <w:t xml:space="preserve">  under issue 4-1.</w:t>
            </w:r>
          </w:p>
          <w:p w14:paraId="1368756A"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p>
          <w:p w14:paraId="296D2A8B" w14:textId="77777777" w:rsidR="00B53B91" w:rsidRPr="00652AE7" w:rsidRDefault="00B53B91" w:rsidP="00F920F6">
            <w:pPr>
              <w:rPr>
                <w:rFonts w:eastAsiaTheme="minorEastAsia"/>
                <w:i/>
                <w:color w:val="0070C0"/>
                <w:lang w:val="en-US"/>
              </w:rPr>
            </w:pPr>
            <w:r w:rsidRPr="00652AE7">
              <w:rPr>
                <w:rFonts w:asciiTheme="minorHAnsi" w:eastAsia="SimSun" w:hAnsiTheme="minorHAnsi" w:cstheme="minorHAnsi"/>
                <w:iCs/>
                <w:highlight w:val="yellow"/>
                <w:lang w:val="en-US"/>
                <w:rPrChange w:id="1728" w:author="MK" w:date="2022-02-22T18:06:00Z">
                  <w:rPr>
                    <w:rFonts w:asciiTheme="minorHAnsi" w:eastAsia="SimSun" w:hAnsiTheme="minorHAnsi" w:cstheme="minorHAnsi"/>
                    <w:b/>
                    <w:bCs/>
                    <w:iCs/>
                    <w:u w:val="single"/>
                  </w:rPr>
                </w:rPrChange>
              </w:rPr>
              <w:t>deriveSSB-IndexFromCell-inter</w:t>
            </w:r>
            <w:r w:rsidRPr="00652AE7">
              <w:rPr>
                <w:rFonts w:asciiTheme="minorHAnsi" w:eastAsia="SimSun" w:hAnsiTheme="minorHAnsi" w:cstheme="minorHAnsi"/>
                <w:iCs/>
                <w:highlight w:val="yellow"/>
                <w:lang w:val="en-US"/>
              </w:rPr>
              <w:t xml:space="preserve"> is applicable when SCS of SSB is different between target cell and the reference cell</w:t>
            </w:r>
          </w:p>
          <w:p w14:paraId="5C05D177" w14:textId="77777777" w:rsidR="00B53B91" w:rsidRDefault="00B53B91" w:rsidP="00F920F6">
            <w:pPr>
              <w:rPr>
                <w:rFonts w:eastAsiaTheme="minorEastAsia"/>
                <w:i/>
                <w:color w:val="0070C0"/>
                <w:lang w:val="en-US"/>
              </w:rPr>
            </w:pPr>
            <w:r>
              <w:rPr>
                <w:rFonts w:eastAsiaTheme="minorEastAsia" w:hint="eastAsia"/>
                <w:i/>
                <w:color w:val="0070C0"/>
                <w:lang w:val="en-US"/>
              </w:rPr>
              <w:lastRenderedPageBreak/>
              <w:t>Candidate options</w:t>
            </w:r>
            <w:r>
              <w:rPr>
                <w:rFonts w:eastAsiaTheme="minorEastAsia"/>
                <w:i/>
                <w:color w:val="0070C0"/>
                <w:lang w:val="en-US"/>
              </w:rPr>
              <w:t>: N/A</w:t>
            </w:r>
          </w:p>
          <w:p w14:paraId="66419A32" w14:textId="77777777" w:rsidR="00B53B91" w:rsidRDefault="00B53B91" w:rsidP="00F920F6">
            <w:pPr>
              <w:spacing w:after="120"/>
              <w:jc w:val="both"/>
              <w:rPr>
                <w:rFonts w:asciiTheme="minorHAnsi" w:eastAsia="SimSun" w:hAnsiTheme="minorHAnsi" w:cstheme="minorHAnsi"/>
                <w:b/>
                <w:bCs/>
                <w:iCs/>
                <w:u w:val="single"/>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sidRPr="00F57DB9">
              <w:rPr>
                <w:rFonts w:eastAsiaTheme="minorEastAsia"/>
                <w:i/>
                <w:iCs/>
                <w:color w:val="0070C0"/>
                <w:lang w:val="en-US"/>
              </w:rPr>
              <w:t xml:space="preserve">focus on </w:t>
            </w:r>
            <w:r w:rsidRPr="00F57DB9">
              <w:rPr>
                <w:rFonts w:eastAsiaTheme="minorEastAsia" w:hint="eastAsia"/>
                <w:bCs/>
                <w:i/>
                <w:iCs/>
                <w:color w:val="0070C0"/>
                <w:lang w:val="en-US"/>
              </w:rPr>
              <w:t>△</w:t>
            </w:r>
            <w:r w:rsidRPr="00F57DB9">
              <w:rPr>
                <w:rFonts w:eastAsiaTheme="minorEastAsia" w:hint="eastAsia"/>
                <w:bCs/>
                <w:i/>
                <w:iCs/>
                <w:color w:val="0070C0"/>
                <w:lang w:val="en-US"/>
              </w:rPr>
              <w:t>t</w:t>
            </w:r>
            <w:r w:rsidRPr="00F57DB9">
              <w:rPr>
                <w:rFonts w:eastAsiaTheme="minorEastAsia"/>
                <w:i/>
                <w:iCs/>
                <w:color w:val="0070C0"/>
                <w:lang w:val="en-US"/>
              </w:rPr>
              <w:t xml:space="preserve">  under issue 4-1.</w:t>
            </w:r>
            <w:r>
              <w:rPr>
                <w:rFonts w:eastAsiaTheme="minorEastAsia"/>
                <w:i/>
                <w:color w:val="0070C0"/>
                <w:lang w:val="en-US"/>
              </w:rPr>
              <w:t>.</w:t>
            </w:r>
          </w:p>
        </w:tc>
      </w:tr>
      <w:tr w:rsidR="00B53B91" w:rsidRPr="00BC2CD5" w14:paraId="59E401C3" w14:textId="77777777" w:rsidTr="00F920F6">
        <w:tc>
          <w:tcPr>
            <w:tcW w:w="1242" w:type="dxa"/>
            <w:vMerge/>
          </w:tcPr>
          <w:p w14:paraId="161F09BE" w14:textId="77777777" w:rsidR="00B53B91" w:rsidRDefault="00B53B91" w:rsidP="00F920F6">
            <w:pPr>
              <w:rPr>
                <w:szCs w:val="16"/>
              </w:rPr>
            </w:pPr>
          </w:p>
        </w:tc>
        <w:tc>
          <w:tcPr>
            <w:tcW w:w="8615" w:type="dxa"/>
          </w:tcPr>
          <w:p w14:paraId="3FC582E2" w14:textId="77777777" w:rsidR="00B53B91" w:rsidRDefault="00B53B91" w:rsidP="00F920F6">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Issue 4-3: scheduling restriction regarding deriveSSB-IndexFromCell-inter</w:t>
            </w:r>
          </w:p>
          <w:p w14:paraId="173AEF2C"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r>
              <w:rPr>
                <w:rFonts w:eastAsiaTheme="minorEastAsia"/>
                <w:i/>
                <w:color w:val="0070C0"/>
                <w:lang w:val="en-US"/>
              </w:rPr>
              <w:t xml:space="preserve"> N/A</w:t>
            </w:r>
          </w:p>
          <w:p w14:paraId="4AF62102"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 N/A</w:t>
            </w:r>
          </w:p>
          <w:p w14:paraId="5F5D2224" w14:textId="77777777" w:rsidR="00B53B91" w:rsidRDefault="00B53B91" w:rsidP="00F920F6">
            <w:pPr>
              <w:numPr>
                <w:ilvl w:val="1"/>
                <w:numId w:val="18"/>
              </w:numPr>
              <w:spacing w:after="120"/>
              <w:ind w:left="36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On the scheduling restriction during ML of NCSG, scheduling restriction on SSB symbols and 1 symbol before and after SSB symbols apply only if all following additional conditions are met, where the SSB considered above are indicated by the union set of SSB-ToMeasure from all MOs if SSB-ToMeasure is configured in all MOs; otherwise all SSBs are considered. </w:t>
            </w:r>
          </w:p>
          <w:p w14:paraId="12F3A5CF" w14:textId="77777777" w:rsidR="00B53B91" w:rsidRDefault="00B53B91" w:rsidP="00F920F6">
            <w:pPr>
              <w:numPr>
                <w:ilvl w:val="2"/>
                <w:numId w:val="18"/>
              </w:numPr>
              <w:spacing w:after="120"/>
              <w:ind w:left="108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All NR MOs are indicated with deriveSSB-IndexFromCell-inter</w:t>
            </w:r>
          </w:p>
          <w:p w14:paraId="282CAACD" w14:textId="77777777" w:rsidR="00B53B91" w:rsidRDefault="00B53B91" w:rsidP="00F920F6">
            <w:pPr>
              <w:numPr>
                <w:ilvl w:val="2"/>
                <w:numId w:val="18"/>
              </w:numPr>
              <w:spacing w:after="120"/>
              <w:ind w:left="108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All NR MOs have the aligned SMTC offset during NCSG and the same SMTC duration. </w:t>
            </w:r>
          </w:p>
          <w:p w14:paraId="54A14194" w14:textId="77777777" w:rsidR="00B53B91" w:rsidRDefault="00B53B91" w:rsidP="00F920F6">
            <w:pPr>
              <w:numPr>
                <w:ilvl w:val="2"/>
                <w:numId w:val="18"/>
              </w:numPr>
              <w:spacing w:after="120"/>
              <w:ind w:left="108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All NR MOs have the same SSB SCS with the serving cells </w:t>
            </w:r>
          </w:p>
          <w:p w14:paraId="495DB311" w14:textId="77777777" w:rsidR="00B53B91" w:rsidRDefault="00B53B91" w:rsidP="00F920F6">
            <w:pPr>
              <w:numPr>
                <w:ilvl w:val="2"/>
                <w:numId w:val="18"/>
              </w:numPr>
              <w:spacing w:after="120"/>
              <w:ind w:left="108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The frequency layers indicated in all NR MOs have the same time-domain SSB mapping pattern. </w:t>
            </w:r>
          </w:p>
          <w:p w14:paraId="2AAB6706" w14:textId="77777777" w:rsidR="00B53B91" w:rsidRPr="00A47753" w:rsidRDefault="00B53B91" w:rsidP="00F920F6">
            <w:pPr>
              <w:numPr>
                <w:ilvl w:val="1"/>
                <w:numId w:val="18"/>
              </w:numPr>
              <w:spacing w:after="120"/>
              <w:ind w:left="36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In the case that scheduling restriction on SSB symbols and 1 symbol before and after SSB symbols does not apply, the scheduling restriction is on all OFDM symbols during ML of NCSG.</w:t>
            </w:r>
          </w:p>
          <w:p w14:paraId="0C9C0E79" w14:textId="77777777" w:rsidR="00B53B91" w:rsidRDefault="00B53B91" w:rsidP="00F920F6">
            <w:pPr>
              <w:spacing w:after="120"/>
              <w:jc w:val="both"/>
              <w:rPr>
                <w:rFonts w:asciiTheme="minorHAnsi" w:eastAsia="SimSun" w:hAnsiTheme="minorHAnsi" w:cstheme="minorHAnsi"/>
                <w:b/>
                <w:bCs/>
                <w:iCs/>
                <w:u w:val="single"/>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continue discussion on if (any of) above conditions are necessary.</w:t>
            </w:r>
          </w:p>
        </w:tc>
      </w:tr>
      <w:tr w:rsidR="00B53B91" w:rsidRPr="00BC2CD5" w14:paraId="6BC4DCDB" w14:textId="77777777" w:rsidTr="00F920F6">
        <w:tc>
          <w:tcPr>
            <w:tcW w:w="1242" w:type="dxa"/>
            <w:vMerge/>
          </w:tcPr>
          <w:p w14:paraId="1B246C76" w14:textId="77777777" w:rsidR="00B53B91" w:rsidRDefault="00B53B91" w:rsidP="00F920F6">
            <w:pPr>
              <w:rPr>
                <w:szCs w:val="16"/>
              </w:rPr>
            </w:pPr>
          </w:p>
        </w:tc>
        <w:tc>
          <w:tcPr>
            <w:tcW w:w="8615" w:type="dxa"/>
          </w:tcPr>
          <w:p w14:paraId="5F619D71" w14:textId="77777777" w:rsidR="00B53B91" w:rsidRDefault="00B53B91" w:rsidP="00F920F6">
            <w:pPr>
              <w:spacing w:after="120"/>
              <w:jc w:val="both"/>
              <w:rPr>
                <w:rFonts w:asciiTheme="minorHAnsi" w:eastAsia="SimSun" w:hAnsiTheme="minorHAnsi" w:cstheme="minorHAnsi"/>
                <w:b/>
                <w:bCs/>
                <w:iCs/>
                <w:u w:val="single"/>
              </w:rPr>
            </w:pPr>
            <w:r>
              <w:rPr>
                <w:rFonts w:asciiTheme="minorHAnsi" w:eastAsia="SimSun" w:hAnsiTheme="minorHAnsi" w:cstheme="minorHAnsi"/>
                <w:b/>
                <w:bCs/>
                <w:iCs/>
                <w:u w:val="single"/>
              </w:rPr>
              <w:t>Issue 4-</w:t>
            </w:r>
            <w:r>
              <w:rPr>
                <w:rFonts w:asciiTheme="minorHAnsi" w:eastAsia="SimSun" w:hAnsiTheme="minorHAnsi" w:cstheme="minorHAnsi"/>
                <w:b/>
                <w:bCs/>
                <w:iCs/>
                <w:u w:val="single"/>
                <w:lang w:val="en-US"/>
              </w:rPr>
              <w:t>4</w:t>
            </w:r>
            <w:r>
              <w:rPr>
                <w:rFonts w:asciiTheme="minorHAnsi" w:eastAsia="SimSun" w:hAnsiTheme="minorHAnsi" w:cstheme="minorHAnsi"/>
                <w:b/>
                <w:bCs/>
                <w:iCs/>
                <w:u w:val="single"/>
              </w:rPr>
              <w:t xml:space="preserve">: </w:t>
            </w:r>
            <w:r>
              <w:rPr>
                <w:rFonts w:asciiTheme="minorHAnsi" w:eastAsia="SimSun" w:hAnsiTheme="minorHAnsi" w:cstheme="minorHAnsi"/>
                <w:b/>
                <w:bCs/>
                <w:iCs/>
                <w:u w:val="single"/>
                <w:lang w:val="en-US"/>
              </w:rPr>
              <w:t>CSSF</w:t>
            </w:r>
            <w:r>
              <w:rPr>
                <w:rFonts w:asciiTheme="minorHAnsi" w:eastAsia="SimSun" w:hAnsiTheme="minorHAnsi" w:cstheme="minorHAnsi" w:hint="eastAsia"/>
                <w:b/>
                <w:bCs/>
                <w:iCs/>
                <w:u w:val="single"/>
              </w:rPr>
              <w:t xml:space="preserve"> </w:t>
            </w:r>
          </w:p>
          <w:p w14:paraId="3EE1E931" w14:textId="77777777" w:rsidR="00B53B91" w:rsidRDefault="00B53B91" w:rsidP="00F920F6">
            <w:pPr>
              <w:spacing w:after="120"/>
              <w:jc w:val="both"/>
              <w:rPr>
                <w:rFonts w:asciiTheme="minorHAnsi" w:eastAsia="SimSun" w:hAnsiTheme="minorHAnsi" w:cstheme="minorHAnsi"/>
                <w:iCs/>
                <w:lang w:val="en-US"/>
              </w:rPr>
            </w:pPr>
            <w:r w:rsidRPr="0003008D">
              <w:rPr>
                <w:rFonts w:asciiTheme="minorHAnsi" w:eastAsia="SimSun" w:hAnsiTheme="minorHAnsi" w:cstheme="minorHAnsi"/>
                <w:iCs/>
                <w:lang w:val="en-US"/>
              </w:rPr>
              <w:t>No concern</w:t>
            </w:r>
            <w:r>
              <w:rPr>
                <w:rFonts w:asciiTheme="minorHAnsi" w:eastAsia="SimSun" w:hAnsiTheme="minorHAnsi" w:cstheme="minorHAnsi"/>
                <w:iCs/>
                <w:lang w:val="en-US"/>
              </w:rPr>
              <w:t xml:space="preserve"> received on all the proposals. Moderator suggests RAN4 agree on proposal 2 since it is quite general. Companies can work on wording in the CR.</w:t>
            </w:r>
          </w:p>
          <w:p w14:paraId="7BBBE147"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r>
              <w:rPr>
                <w:rFonts w:eastAsiaTheme="minorEastAsia"/>
                <w:i/>
                <w:color w:val="0070C0"/>
                <w:lang w:val="en-US"/>
              </w:rPr>
              <w:t xml:space="preserve"> </w:t>
            </w:r>
          </w:p>
          <w:p w14:paraId="71BE50E2" w14:textId="77777777" w:rsidR="00B53B91" w:rsidRDefault="00B53B91" w:rsidP="00F920F6">
            <w:pPr>
              <w:rPr>
                <w:rFonts w:eastAsiaTheme="minorEastAsia"/>
                <w:i/>
                <w:color w:val="0070C0"/>
                <w:lang w:val="en-US"/>
              </w:rPr>
            </w:pPr>
            <w:r w:rsidRPr="00442F57">
              <w:rPr>
                <w:rFonts w:asciiTheme="minorHAnsi" w:eastAsia="SimSun" w:hAnsiTheme="minorHAnsi" w:cstheme="minorHAnsi"/>
                <w:bCs/>
                <w:iCs/>
                <w:color w:val="000000" w:themeColor="text1"/>
                <w:highlight w:val="yellow"/>
                <w:lang w:val="en-US"/>
              </w:rPr>
              <w:t>For defining CSSF within NCSG, re-use the same way as in CSSF within legacy MG for handling the overlapping between SMTC and NCSG</w:t>
            </w:r>
            <w:r w:rsidRPr="00442F57">
              <w:rPr>
                <w:rFonts w:asciiTheme="minorHAnsi" w:eastAsia="SimSun" w:hAnsiTheme="minorHAnsi" w:cstheme="minorHAnsi" w:hint="eastAsia"/>
                <w:bCs/>
                <w:iCs/>
                <w:color w:val="000000" w:themeColor="text1"/>
                <w:highlight w:val="yellow"/>
                <w:lang w:val="en-US"/>
              </w:rPr>
              <w:t>.</w:t>
            </w:r>
          </w:p>
          <w:p w14:paraId="2D31E41D"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 N/A</w:t>
            </w:r>
          </w:p>
          <w:p w14:paraId="6E0909AB" w14:textId="77777777" w:rsidR="00B53B91" w:rsidRPr="0003008D" w:rsidRDefault="00B53B91" w:rsidP="00F920F6">
            <w:pPr>
              <w:spacing w:after="120"/>
              <w:jc w:val="both"/>
              <w:rPr>
                <w:rFonts w:asciiTheme="minorHAnsi" w:eastAsia="SimSun" w:hAnsiTheme="minorHAnsi" w:cstheme="minorHAnsi"/>
                <w:iCs/>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work on wording in CR directly.</w:t>
            </w:r>
          </w:p>
        </w:tc>
      </w:tr>
      <w:tr w:rsidR="00B53B91" w:rsidRPr="00BC2CD5" w14:paraId="24175D45" w14:textId="77777777" w:rsidTr="00F920F6">
        <w:tc>
          <w:tcPr>
            <w:tcW w:w="1242" w:type="dxa"/>
            <w:vMerge/>
          </w:tcPr>
          <w:p w14:paraId="7A59A196" w14:textId="77777777" w:rsidR="00B53B91" w:rsidRDefault="00B53B91" w:rsidP="00F920F6">
            <w:pPr>
              <w:rPr>
                <w:szCs w:val="16"/>
              </w:rPr>
            </w:pPr>
          </w:p>
        </w:tc>
        <w:tc>
          <w:tcPr>
            <w:tcW w:w="8615" w:type="dxa"/>
          </w:tcPr>
          <w:p w14:paraId="5B98E436" w14:textId="77777777" w:rsidR="00B53B91" w:rsidRPr="00BC2CD5" w:rsidRDefault="00B53B91" w:rsidP="00F920F6">
            <w:pPr>
              <w:spacing w:after="120"/>
              <w:jc w:val="both"/>
              <w:rPr>
                <w:rFonts w:asciiTheme="minorHAnsi" w:eastAsia="SimSun" w:hAnsiTheme="minorHAnsi" w:cstheme="minorHAnsi"/>
                <w:b/>
                <w:bCs/>
                <w:iCs/>
                <w:u w:val="single"/>
                <w:lang w:val="en-US"/>
                <w:rPrChange w:id="1729"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1730" w:author="MK" w:date="2022-02-22T18:06:00Z">
                  <w:rPr>
                    <w:rFonts w:asciiTheme="minorHAnsi" w:eastAsia="SimSun" w:hAnsiTheme="minorHAnsi" w:cstheme="minorHAnsi"/>
                    <w:b/>
                    <w:bCs/>
                    <w:iCs/>
                    <w:u w:val="single"/>
                  </w:rPr>
                </w:rPrChange>
              </w:rPr>
              <w:t>Issue 4-</w:t>
            </w:r>
            <w:r>
              <w:rPr>
                <w:rFonts w:asciiTheme="minorHAnsi" w:eastAsia="SimSun" w:hAnsiTheme="minorHAnsi" w:cstheme="minorHAnsi"/>
                <w:b/>
                <w:bCs/>
                <w:iCs/>
                <w:u w:val="single"/>
                <w:lang w:val="en-US"/>
              </w:rPr>
              <w:t>5</w:t>
            </w:r>
            <w:r w:rsidRPr="00BC2CD5">
              <w:rPr>
                <w:rFonts w:asciiTheme="minorHAnsi" w:eastAsia="SimSun" w:hAnsiTheme="minorHAnsi" w:cstheme="minorHAnsi"/>
                <w:b/>
                <w:bCs/>
                <w:iCs/>
                <w:u w:val="single"/>
                <w:lang w:val="en-US"/>
                <w:rPrChange w:id="1731" w:author="MK" w:date="2022-02-22T18:06:00Z">
                  <w:rPr>
                    <w:rFonts w:asciiTheme="minorHAnsi" w:eastAsia="SimSun" w:hAnsiTheme="minorHAnsi" w:cstheme="minorHAnsi"/>
                    <w:b/>
                    <w:bCs/>
                    <w:iCs/>
                    <w:u w:val="single"/>
                  </w:rPr>
                </w:rPrChange>
              </w:rPr>
              <w:t xml:space="preserve">: </w:t>
            </w:r>
            <w:r>
              <w:rPr>
                <w:rFonts w:asciiTheme="minorHAnsi" w:eastAsia="SimSun" w:hAnsiTheme="minorHAnsi" w:cstheme="minorHAnsi"/>
                <w:b/>
                <w:bCs/>
                <w:iCs/>
                <w:u w:val="single"/>
                <w:lang w:val="en-US"/>
              </w:rPr>
              <w:t xml:space="preserve">impact on L1 measurement in FR1 </w:t>
            </w:r>
          </w:p>
          <w:p w14:paraId="1377DB0A" w14:textId="77777777" w:rsidR="00B53B91" w:rsidRDefault="00B53B91" w:rsidP="00F920F6">
            <w:pPr>
              <w:spacing w:after="120"/>
              <w:jc w:val="both"/>
              <w:rPr>
                <w:rFonts w:asciiTheme="minorHAnsi" w:eastAsia="SimSun" w:hAnsiTheme="minorHAnsi" w:cstheme="minorHAnsi"/>
                <w:iCs/>
                <w:lang w:val="en-US"/>
              </w:rPr>
            </w:pPr>
            <w:r w:rsidRPr="00950D19">
              <w:rPr>
                <w:rFonts w:asciiTheme="minorHAnsi" w:eastAsia="SimSun" w:hAnsiTheme="minorHAnsi" w:cstheme="minorHAnsi"/>
                <w:iCs/>
                <w:lang w:val="en-US"/>
              </w:rPr>
              <w:t xml:space="preserve">Both option 2/2a are acceptable to the group. </w:t>
            </w:r>
            <w:r>
              <w:rPr>
                <w:rFonts w:asciiTheme="minorHAnsi" w:eastAsia="SimSun" w:hAnsiTheme="minorHAnsi" w:cstheme="minorHAnsi"/>
                <w:iCs/>
                <w:lang w:val="en-US"/>
              </w:rPr>
              <w:t>Option 2 is preferred according to the 1</w:t>
            </w:r>
            <w:r w:rsidRPr="00950D19">
              <w:rPr>
                <w:rFonts w:asciiTheme="minorHAnsi" w:eastAsia="SimSun" w:hAnsiTheme="minorHAnsi" w:cstheme="minorHAnsi"/>
                <w:iCs/>
                <w:vertAlign w:val="superscript"/>
                <w:lang w:val="en-US"/>
              </w:rPr>
              <w:t>st</w:t>
            </w:r>
            <w:r>
              <w:rPr>
                <w:rFonts w:asciiTheme="minorHAnsi" w:eastAsia="SimSun" w:hAnsiTheme="minorHAnsi" w:cstheme="minorHAnsi"/>
                <w:iCs/>
                <w:lang w:val="en-US"/>
              </w:rPr>
              <w:t xml:space="preserve"> round comments.</w:t>
            </w:r>
          </w:p>
          <w:p w14:paraId="781AC5ED"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r>
              <w:rPr>
                <w:rFonts w:eastAsiaTheme="minorEastAsia"/>
                <w:i/>
                <w:color w:val="0070C0"/>
                <w:lang w:val="en-US"/>
              </w:rPr>
              <w:t xml:space="preserve"> </w:t>
            </w:r>
          </w:p>
          <w:p w14:paraId="36281740" w14:textId="77777777" w:rsidR="00B53B91" w:rsidRDefault="00B53B91" w:rsidP="00F920F6">
            <w:pPr>
              <w:rPr>
                <w:rFonts w:eastAsiaTheme="minorEastAsia"/>
                <w:i/>
                <w:color w:val="0070C0"/>
                <w:lang w:val="en-US"/>
              </w:rPr>
            </w:pPr>
            <w:r>
              <w:rPr>
                <w:rFonts w:asciiTheme="minorHAnsi" w:eastAsia="SimSun" w:hAnsiTheme="minorHAnsi" w:cstheme="minorHAnsi"/>
                <w:iCs/>
                <w:highlight w:val="yellow"/>
                <w:lang w:val="en-US"/>
              </w:rPr>
              <w:t>F</w:t>
            </w:r>
            <w:r w:rsidRPr="00E24AA3">
              <w:rPr>
                <w:rFonts w:asciiTheme="minorHAnsi" w:eastAsia="SimSun" w:hAnsiTheme="minorHAnsi" w:cstheme="minorHAnsi"/>
                <w:iCs/>
                <w:highlight w:val="yellow"/>
                <w:lang w:val="en-US"/>
              </w:rPr>
              <w:t>or L1 measurement in FR1, P = 1 provided that VIL of NCSG is not overlapped with any of the RS for L1 measurement.</w:t>
            </w:r>
          </w:p>
          <w:p w14:paraId="3B10B95C"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 N/A</w:t>
            </w:r>
          </w:p>
          <w:p w14:paraId="0BA3C05D" w14:textId="77777777" w:rsidR="00B53B91" w:rsidRPr="00950D19" w:rsidRDefault="00B53B91" w:rsidP="00F920F6">
            <w:pPr>
              <w:spacing w:after="120"/>
              <w:jc w:val="both"/>
              <w:rPr>
                <w:rFonts w:asciiTheme="minorHAnsi" w:eastAsia="SimSun" w:hAnsiTheme="minorHAnsi" w:cstheme="minorHAnsi"/>
                <w:iCs/>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N/A</w:t>
            </w:r>
          </w:p>
        </w:tc>
      </w:tr>
      <w:tr w:rsidR="00B53B91" w:rsidRPr="00BC2CD5" w14:paraId="1CA4F58C" w14:textId="77777777" w:rsidTr="00F920F6">
        <w:tc>
          <w:tcPr>
            <w:tcW w:w="1242" w:type="dxa"/>
            <w:vMerge/>
          </w:tcPr>
          <w:p w14:paraId="2F61DD5C" w14:textId="77777777" w:rsidR="00B53B91" w:rsidRDefault="00B53B91" w:rsidP="00F920F6">
            <w:pPr>
              <w:rPr>
                <w:szCs w:val="16"/>
              </w:rPr>
            </w:pPr>
          </w:p>
        </w:tc>
        <w:tc>
          <w:tcPr>
            <w:tcW w:w="8615" w:type="dxa"/>
          </w:tcPr>
          <w:p w14:paraId="5875DC3A" w14:textId="77777777" w:rsidR="00B53B91" w:rsidRPr="00BC2CD5" w:rsidRDefault="00B53B91" w:rsidP="00F920F6">
            <w:pPr>
              <w:spacing w:after="120"/>
              <w:jc w:val="both"/>
              <w:rPr>
                <w:rFonts w:asciiTheme="minorHAnsi" w:eastAsia="SimSun" w:hAnsiTheme="minorHAnsi" w:cstheme="minorHAnsi"/>
                <w:b/>
                <w:bCs/>
                <w:iCs/>
                <w:u w:val="single"/>
                <w:lang w:val="en-US"/>
                <w:rPrChange w:id="1732" w:author="MK" w:date="2022-02-22T18:06:00Z">
                  <w:rPr>
                    <w:rFonts w:asciiTheme="minorHAnsi" w:eastAsia="SimSun" w:hAnsiTheme="minorHAnsi" w:cstheme="minorHAnsi"/>
                    <w:b/>
                    <w:bCs/>
                    <w:iCs/>
                    <w:u w:val="single"/>
                  </w:rPr>
                </w:rPrChange>
              </w:rPr>
            </w:pPr>
            <w:r w:rsidRPr="00BC2CD5">
              <w:rPr>
                <w:rFonts w:asciiTheme="minorHAnsi" w:eastAsia="SimSun" w:hAnsiTheme="minorHAnsi" w:cstheme="minorHAnsi"/>
                <w:b/>
                <w:bCs/>
                <w:iCs/>
                <w:u w:val="single"/>
                <w:lang w:val="en-US"/>
                <w:rPrChange w:id="1733" w:author="MK" w:date="2022-02-22T18:06:00Z">
                  <w:rPr>
                    <w:rFonts w:asciiTheme="minorHAnsi" w:eastAsia="SimSun" w:hAnsiTheme="minorHAnsi" w:cstheme="minorHAnsi"/>
                    <w:b/>
                    <w:bCs/>
                    <w:iCs/>
                    <w:u w:val="single"/>
                  </w:rPr>
                </w:rPrChange>
              </w:rPr>
              <w:t>Issue 4-</w:t>
            </w:r>
            <w:r>
              <w:rPr>
                <w:rFonts w:asciiTheme="minorHAnsi" w:eastAsia="SimSun" w:hAnsiTheme="minorHAnsi" w:cstheme="minorHAnsi"/>
                <w:b/>
                <w:bCs/>
                <w:iCs/>
                <w:u w:val="single"/>
                <w:lang w:val="en-US"/>
              </w:rPr>
              <w:t>6</w:t>
            </w:r>
            <w:r w:rsidRPr="00BC2CD5">
              <w:rPr>
                <w:rFonts w:asciiTheme="minorHAnsi" w:eastAsia="SimSun" w:hAnsiTheme="minorHAnsi" w:cstheme="minorHAnsi"/>
                <w:b/>
                <w:bCs/>
                <w:iCs/>
                <w:u w:val="single"/>
                <w:lang w:val="en-US"/>
                <w:rPrChange w:id="1734" w:author="MK" w:date="2022-02-22T18:06:00Z">
                  <w:rPr>
                    <w:rFonts w:asciiTheme="minorHAnsi" w:eastAsia="SimSun" w:hAnsiTheme="minorHAnsi" w:cstheme="minorHAnsi"/>
                    <w:b/>
                    <w:bCs/>
                    <w:iCs/>
                    <w:u w:val="single"/>
                  </w:rPr>
                </w:rPrChange>
              </w:rPr>
              <w:t xml:space="preserve">: </w:t>
            </w:r>
            <w:r>
              <w:rPr>
                <w:rFonts w:asciiTheme="minorHAnsi" w:eastAsia="SimSun" w:hAnsiTheme="minorHAnsi" w:cstheme="minorHAnsi"/>
                <w:b/>
                <w:bCs/>
                <w:iCs/>
                <w:u w:val="single"/>
                <w:lang w:val="en-US"/>
              </w:rPr>
              <w:t xml:space="preserve">impact on L1 measurement in FR2 </w:t>
            </w:r>
          </w:p>
          <w:p w14:paraId="3C8E73B0"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r>
              <w:rPr>
                <w:rFonts w:eastAsiaTheme="minorEastAsia"/>
                <w:i/>
                <w:color w:val="0070C0"/>
                <w:lang w:val="en-US"/>
              </w:rPr>
              <w:t xml:space="preserve"> </w:t>
            </w:r>
          </w:p>
          <w:p w14:paraId="3FF8FFE1" w14:textId="77777777" w:rsidR="00B53B91" w:rsidRDefault="00B53B91" w:rsidP="00F920F6">
            <w:p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When NCSG is configured and L1 RS occasion is NOT overlapped with NCSG, P = 1.</w:t>
            </w:r>
          </w:p>
          <w:p w14:paraId="4E7D2584" w14:textId="77777777" w:rsidR="00B53B91" w:rsidRDefault="00B53B91" w:rsidP="00F920F6">
            <w:p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When NCSG is configured and L1 RS occasion is overlapped with NCSG, P is calculated in the same way as in Rel-15 with VIRP replacing legacy MGRP.</w:t>
            </w:r>
          </w:p>
          <w:p w14:paraId="32151D6F" w14:textId="77777777" w:rsidR="00B53B91" w:rsidRDefault="00B53B91" w:rsidP="00F920F6">
            <w:p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 xml:space="preserve">Note: An L1 RS occasion is considered as overlapped with NCSG if: </w:t>
            </w:r>
          </w:p>
          <w:p w14:paraId="6F16F50D" w14:textId="77777777" w:rsidR="00B53B91" w:rsidRDefault="00B53B91" w:rsidP="00F920F6">
            <w:pPr>
              <w:numPr>
                <w:ilvl w:val="0"/>
                <w:numId w:val="18"/>
              </w:num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 xml:space="preserve">it overlaps the VIL1 or VIL2 of NCSG, or </w:t>
            </w:r>
          </w:p>
          <w:p w14:paraId="5EC3E9BC" w14:textId="77777777" w:rsidR="00B53B91" w:rsidRDefault="00B53B91" w:rsidP="00F920F6">
            <w:pPr>
              <w:numPr>
                <w:ilvl w:val="0"/>
                <w:numId w:val="18"/>
              </w:numPr>
              <w:spacing w:after="120"/>
              <w:jc w:val="both"/>
              <w:rPr>
                <w:rFonts w:asciiTheme="minorHAnsi" w:eastAsia="SimSun" w:hAnsiTheme="minorHAnsi" w:cstheme="minorHAnsi"/>
                <w:bCs/>
                <w:iCs/>
                <w:color w:val="0070C0"/>
                <w:highlight w:val="yellow"/>
                <w:lang w:val="en-US"/>
              </w:rPr>
            </w:pPr>
            <w:r>
              <w:rPr>
                <w:rFonts w:asciiTheme="minorHAnsi" w:eastAsia="SimSun" w:hAnsiTheme="minorHAnsi" w:cstheme="minorHAnsi"/>
                <w:bCs/>
                <w:iCs/>
                <w:color w:val="0070C0"/>
                <w:highlight w:val="yellow"/>
                <w:lang w:val="en-US"/>
              </w:rPr>
              <w:t>it overlaps the ML of NCSG,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w:t>
            </w:r>
          </w:p>
          <w:p w14:paraId="1CEAAE6F"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 N/A</w:t>
            </w:r>
          </w:p>
          <w:p w14:paraId="7232A9B2" w14:textId="77777777" w:rsidR="00B53B91" w:rsidRPr="00ED26A9" w:rsidRDefault="00B53B91" w:rsidP="00F920F6">
            <w:pPr>
              <w:spacing w:after="120"/>
              <w:jc w:val="both"/>
              <w:rPr>
                <w:rFonts w:asciiTheme="minorHAnsi" w:eastAsia="SimSun" w:hAnsiTheme="minorHAnsi" w:cstheme="minorHAnsi"/>
                <w:b/>
                <w:bCs/>
                <w:iCs/>
                <w:u w:val="single"/>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N/A</w:t>
            </w:r>
          </w:p>
        </w:tc>
      </w:tr>
      <w:tr w:rsidR="00B53B91" w:rsidRPr="00BC2CD5" w14:paraId="46ED91D7" w14:textId="77777777" w:rsidTr="00F920F6">
        <w:tc>
          <w:tcPr>
            <w:tcW w:w="1242" w:type="dxa"/>
            <w:vMerge w:val="restart"/>
          </w:tcPr>
          <w:p w14:paraId="7F6CB447" w14:textId="77777777" w:rsidR="00B53B91" w:rsidRDefault="00B53B91" w:rsidP="00F920F6">
            <w:pPr>
              <w:rPr>
                <w:szCs w:val="16"/>
              </w:rPr>
            </w:pPr>
            <w:r>
              <w:rPr>
                <w:szCs w:val="16"/>
              </w:rPr>
              <w:t xml:space="preserve">Sub-topic </w:t>
            </w:r>
            <w:r>
              <w:rPr>
                <w:rFonts w:hint="eastAsia"/>
                <w:szCs w:val="16"/>
              </w:rPr>
              <w:t>5</w:t>
            </w:r>
          </w:p>
        </w:tc>
        <w:tc>
          <w:tcPr>
            <w:tcW w:w="8615" w:type="dxa"/>
          </w:tcPr>
          <w:p w14:paraId="084CFF62" w14:textId="77777777" w:rsidR="00B53B91" w:rsidRDefault="00B53B91" w:rsidP="00F920F6">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Issue 5-1: Whether to introduce a mapping table between legacy measurement gap patterns and corresponding NCSG patterns</w:t>
            </w:r>
          </w:p>
          <w:p w14:paraId="0CEE022F" w14:textId="77777777" w:rsidR="00B53B91" w:rsidRPr="00AE0DC0" w:rsidRDefault="00B53B91" w:rsidP="00F920F6">
            <w:pPr>
              <w:pStyle w:val="ListParagraph"/>
              <w:numPr>
                <w:ilvl w:val="0"/>
                <w:numId w:val="18"/>
              </w:numPr>
              <w:overflowPunct/>
              <w:autoSpaceDE/>
              <w:autoSpaceDN/>
              <w:adjustRightInd/>
              <w:spacing w:after="120" w:line="252" w:lineRule="auto"/>
              <w:ind w:firstLineChars="0"/>
              <w:textAlignment w:val="auto"/>
              <w:rPr>
                <w:highlight w:val="green"/>
                <w:lang w:eastAsia="ja-JP"/>
              </w:rPr>
            </w:pPr>
            <w:r w:rsidRPr="00AE0DC0">
              <w:rPr>
                <w:highlight w:val="green"/>
                <w:lang w:eastAsia="ja-JP"/>
              </w:rPr>
              <w:t>Agreements</w:t>
            </w:r>
            <w:r>
              <w:rPr>
                <w:highlight w:val="green"/>
                <w:lang w:eastAsia="ja-JP"/>
              </w:rPr>
              <w:t xml:space="preserve"> in GTW</w:t>
            </w:r>
          </w:p>
          <w:p w14:paraId="21D685AA" w14:textId="77777777" w:rsidR="00B53B91" w:rsidRPr="00AE0DC0" w:rsidRDefault="00B53B91" w:rsidP="00F920F6">
            <w:pPr>
              <w:pStyle w:val="ListParagraph"/>
              <w:numPr>
                <w:ilvl w:val="1"/>
                <w:numId w:val="18"/>
              </w:numPr>
              <w:overflowPunct/>
              <w:autoSpaceDE/>
              <w:autoSpaceDN/>
              <w:adjustRightInd/>
              <w:spacing w:after="120" w:line="252" w:lineRule="auto"/>
              <w:ind w:firstLineChars="0"/>
              <w:textAlignment w:val="auto"/>
              <w:rPr>
                <w:highlight w:val="green"/>
                <w:lang w:eastAsia="ja-JP"/>
              </w:rPr>
            </w:pPr>
            <w:r w:rsidRPr="00AE0DC0">
              <w:rPr>
                <w:highlight w:val="green"/>
              </w:rPr>
              <w:t>Do not introduce a mapping table between legacy measurement gap patterns and corresponding NCSG patterns in the specifications</w:t>
            </w:r>
          </w:p>
          <w:p w14:paraId="3DD29443"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 N/A</w:t>
            </w:r>
          </w:p>
          <w:p w14:paraId="528EAF72" w14:textId="77777777" w:rsidR="00B53B91" w:rsidRPr="00CE16EE" w:rsidRDefault="00B53B91" w:rsidP="00F920F6">
            <w:pPr>
              <w:spacing w:after="120"/>
              <w:jc w:val="both"/>
              <w:rPr>
                <w:rFonts w:asciiTheme="minorHAnsi" w:eastAsia="SimSun" w:hAnsiTheme="minorHAnsi" w:cstheme="minorHAnsi"/>
                <w:b/>
                <w:bCs/>
                <w:iCs/>
                <w:u w:val="single"/>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N/A</w:t>
            </w:r>
          </w:p>
        </w:tc>
      </w:tr>
      <w:tr w:rsidR="00B53B91" w:rsidRPr="00B76FCE" w14:paraId="0B7AB0E0" w14:textId="77777777" w:rsidTr="00F920F6">
        <w:tc>
          <w:tcPr>
            <w:tcW w:w="1242" w:type="dxa"/>
            <w:vMerge/>
          </w:tcPr>
          <w:p w14:paraId="2300AE63" w14:textId="77777777" w:rsidR="00B53B91" w:rsidRDefault="00B53B91" w:rsidP="00F920F6">
            <w:pPr>
              <w:rPr>
                <w:szCs w:val="16"/>
              </w:rPr>
            </w:pPr>
          </w:p>
        </w:tc>
        <w:tc>
          <w:tcPr>
            <w:tcW w:w="8615" w:type="dxa"/>
          </w:tcPr>
          <w:p w14:paraId="6C2ED82A" w14:textId="77777777" w:rsidR="00B53B91" w:rsidRDefault="00B53B91" w:rsidP="00F920F6">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Issue 5-2: if conclusion of issue 5-1 is “yes”, how to define the mapping table</w:t>
            </w:r>
          </w:p>
          <w:p w14:paraId="5C27B90B" w14:textId="77777777" w:rsidR="00B53B91" w:rsidRDefault="00B53B91" w:rsidP="00F920F6">
            <w:pPr>
              <w:spacing w:after="120"/>
              <w:jc w:val="both"/>
              <w:rPr>
                <w:rFonts w:asciiTheme="minorHAnsi" w:eastAsia="SimSun" w:hAnsiTheme="minorHAnsi" w:cstheme="minorHAnsi"/>
                <w:iCs/>
                <w:lang w:val="en-US"/>
              </w:rPr>
            </w:pPr>
            <w:r w:rsidRPr="009577B6">
              <w:rPr>
                <w:rFonts w:asciiTheme="minorHAnsi" w:eastAsia="SimSun" w:hAnsiTheme="minorHAnsi" w:cstheme="minorHAnsi"/>
                <w:iCs/>
                <w:lang w:val="en-US"/>
              </w:rPr>
              <w:t>Not pursue</w:t>
            </w:r>
            <w:r>
              <w:rPr>
                <w:rFonts w:asciiTheme="minorHAnsi" w:eastAsia="SimSun" w:hAnsiTheme="minorHAnsi" w:cstheme="minorHAnsi"/>
                <w:iCs/>
                <w:lang w:val="en-US"/>
              </w:rPr>
              <w:t>d</w:t>
            </w:r>
            <w:r w:rsidRPr="009577B6">
              <w:rPr>
                <w:rFonts w:asciiTheme="minorHAnsi" w:eastAsia="SimSun" w:hAnsiTheme="minorHAnsi" w:cstheme="minorHAnsi"/>
                <w:iCs/>
                <w:lang w:val="en-US"/>
              </w:rPr>
              <w:t xml:space="preserve"> </w:t>
            </w:r>
            <w:r>
              <w:rPr>
                <w:rFonts w:asciiTheme="minorHAnsi" w:eastAsia="SimSun" w:hAnsiTheme="minorHAnsi" w:cstheme="minorHAnsi"/>
                <w:iCs/>
                <w:lang w:val="en-US"/>
              </w:rPr>
              <w:t>based on conclusion of issue 5-1.</w:t>
            </w:r>
          </w:p>
          <w:p w14:paraId="7AF2C983"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 N/A</w:t>
            </w:r>
          </w:p>
          <w:p w14:paraId="4F29A3B8" w14:textId="77777777" w:rsidR="00B53B91" w:rsidRDefault="00B53B91" w:rsidP="00F920F6">
            <w:pPr>
              <w:spacing w:after="120"/>
              <w:jc w:val="both"/>
              <w:rPr>
                <w:rFonts w:asciiTheme="minorHAnsi" w:eastAsia="SimSun" w:hAnsiTheme="minorHAnsi" w:cstheme="minorHAnsi"/>
                <w:b/>
                <w:bCs/>
                <w:iCs/>
                <w:u w:val="single"/>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N/A</w:t>
            </w:r>
          </w:p>
        </w:tc>
      </w:tr>
      <w:tr w:rsidR="00B53B91" w:rsidRPr="00B76FCE" w14:paraId="57F83CB2" w14:textId="77777777" w:rsidTr="00F920F6">
        <w:tc>
          <w:tcPr>
            <w:tcW w:w="1242" w:type="dxa"/>
            <w:vMerge/>
          </w:tcPr>
          <w:p w14:paraId="7CE02B7B" w14:textId="77777777" w:rsidR="00B53B91" w:rsidRDefault="00B53B91" w:rsidP="00F920F6">
            <w:pPr>
              <w:rPr>
                <w:szCs w:val="16"/>
              </w:rPr>
            </w:pPr>
          </w:p>
        </w:tc>
        <w:tc>
          <w:tcPr>
            <w:tcW w:w="8615" w:type="dxa"/>
          </w:tcPr>
          <w:p w14:paraId="3EF11109" w14:textId="77777777" w:rsidR="00B53B91" w:rsidRDefault="00B53B91" w:rsidP="00F920F6">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Issue 5-3: UE feature list discussion on NCSG support</w:t>
            </w:r>
          </w:p>
          <w:p w14:paraId="412749C8" w14:textId="77777777" w:rsidR="00B53B91" w:rsidRDefault="00B53B91" w:rsidP="00B53B91">
            <w:pPr>
              <w:pStyle w:val="ListParagraph"/>
              <w:numPr>
                <w:ilvl w:val="0"/>
                <w:numId w:val="25"/>
              </w:numPr>
              <w:spacing w:after="120"/>
              <w:ind w:firstLineChars="0"/>
              <w:jc w:val="both"/>
              <w:rPr>
                <w:rFonts w:asciiTheme="minorHAnsi" w:eastAsia="SimSun" w:hAnsiTheme="minorHAnsi" w:cstheme="minorHAnsi"/>
                <w:iCs/>
                <w:lang w:val="en-US"/>
              </w:rPr>
            </w:pPr>
            <w:r w:rsidRPr="00B76FCE">
              <w:rPr>
                <w:rFonts w:asciiTheme="minorHAnsi" w:eastAsia="SimSun" w:hAnsiTheme="minorHAnsi" w:cstheme="minorHAnsi"/>
                <w:iCs/>
                <w:lang w:val="en-US"/>
              </w:rPr>
              <w:t>X-Y (support of per-FR NCSG)</w:t>
            </w:r>
            <w:r>
              <w:rPr>
                <w:rFonts w:asciiTheme="minorHAnsi" w:eastAsia="SimSun" w:hAnsiTheme="minorHAnsi" w:cstheme="minorHAnsi"/>
                <w:iCs/>
                <w:lang w:val="en-US"/>
              </w:rPr>
              <w:t xml:space="preserve">: </w:t>
            </w:r>
            <w:r w:rsidRPr="00B76FCE">
              <w:rPr>
                <w:rFonts w:asciiTheme="minorHAnsi" w:eastAsia="SimSun" w:hAnsiTheme="minorHAnsi" w:cstheme="minorHAnsi"/>
                <w:iCs/>
                <w:lang w:val="en-US"/>
              </w:rPr>
              <w:t>still being discussed in issue 3-2.</w:t>
            </w:r>
          </w:p>
          <w:p w14:paraId="1B464A63" w14:textId="77777777" w:rsidR="00B53B91" w:rsidRDefault="00B53B91" w:rsidP="00B53B91">
            <w:pPr>
              <w:pStyle w:val="ListParagraph"/>
              <w:numPr>
                <w:ilvl w:val="0"/>
                <w:numId w:val="25"/>
              </w:numPr>
              <w:spacing w:after="120"/>
              <w:ind w:firstLineChars="0"/>
              <w:jc w:val="both"/>
              <w:rPr>
                <w:rFonts w:asciiTheme="minorHAnsi" w:eastAsia="SimSun" w:hAnsiTheme="minorHAnsi" w:cstheme="minorHAnsi"/>
                <w:iCs/>
                <w:lang w:val="en-US"/>
              </w:rPr>
            </w:pPr>
            <w:r>
              <w:rPr>
                <w:rFonts w:asciiTheme="minorHAnsi" w:eastAsia="SimSun" w:hAnsiTheme="minorHAnsi" w:cstheme="minorHAnsi"/>
                <w:iCs/>
                <w:lang w:val="en-US"/>
              </w:rPr>
              <w:t>X-Y+1 (s</w:t>
            </w:r>
            <w:r>
              <w:rPr>
                <w:rFonts w:asciiTheme="minorHAnsi" w:eastAsia="SimSun" w:hAnsiTheme="minorHAnsi" w:cstheme="minorHAnsi"/>
                <w:bCs/>
                <w:iCs/>
                <w:color w:val="000000" w:themeColor="text1"/>
                <w:lang w:val="en-US"/>
              </w:rPr>
              <w:t>upported NCSG patterns</w:t>
            </w:r>
            <w:r>
              <w:rPr>
                <w:rFonts w:asciiTheme="minorHAnsi" w:eastAsia="SimSun" w:hAnsiTheme="minorHAnsi" w:cstheme="minorHAnsi"/>
                <w:iCs/>
                <w:lang w:val="en-US"/>
              </w:rPr>
              <w:t>): no objection option 1. Agree on option 1.</w:t>
            </w:r>
          </w:p>
          <w:p w14:paraId="72A06B70" w14:textId="77777777" w:rsidR="00B53B91" w:rsidRPr="00B76FCE" w:rsidRDefault="00B53B91" w:rsidP="00B53B91">
            <w:pPr>
              <w:pStyle w:val="ListParagraph"/>
              <w:numPr>
                <w:ilvl w:val="0"/>
                <w:numId w:val="25"/>
              </w:numPr>
              <w:spacing w:after="120"/>
              <w:ind w:firstLineChars="0"/>
              <w:jc w:val="both"/>
              <w:rPr>
                <w:rFonts w:asciiTheme="minorHAnsi" w:eastAsia="SimSun" w:hAnsiTheme="minorHAnsi" w:cstheme="minorHAnsi"/>
                <w:iCs/>
                <w:lang w:val="en-US"/>
              </w:rPr>
            </w:pPr>
            <w:r>
              <w:rPr>
                <w:rFonts w:asciiTheme="minorHAnsi" w:eastAsia="SimSun" w:hAnsiTheme="minorHAnsi" w:cstheme="minorHAnsi"/>
                <w:iCs/>
                <w:lang w:val="en-US"/>
              </w:rPr>
              <w:t>X-Y+2 (supported NR-only NCSG patterns): still being discussed in issue 2-2.</w:t>
            </w:r>
          </w:p>
          <w:p w14:paraId="0F469FBA"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r>
              <w:rPr>
                <w:rFonts w:eastAsiaTheme="minorEastAsia"/>
                <w:i/>
                <w:color w:val="0070C0"/>
                <w:lang w:val="en-US"/>
              </w:rPr>
              <w:t xml:space="preserve"> </w:t>
            </w:r>
          </w:p>
          <w:p w14:paraId="236A55C0" w14:textId="77777777" w:rsidR="00B53B91" w:rsidRPr="00B746AA" w:rsidRDefault="00B53B91" w:rsidP="00F920F6">
            <w:pPr>
              <w:rPr>
                <w:rFonts w:asciiTheme="minorHAnsi" w:eastAsia="SimSun" w:hAnsiTheme="minorHAnsi" w:cstheme="minorHAnsi"/>
                <w:iCs/>
                <w:highlight w:val="yellow"/>
                <w:lang w:val="en-US"/>
              </w:rPr>
            </w:pPr>
            <w:r w:rsidRPr="00B746AA">
              <w:rPr>
                <w:rFonts w:asciiTheme="minorHAnsi" w:eastAsia="SimSun" w:hAnsiTheme="minorHAnsi" w:cstheme="minorHAnsi"/>
                <w:iCs/>
                <w:highlight w:val="yellow"/>
                <w:lang w:val="en-US"/>
              </w:rPr>
              <w:t xml:space="preserve">Introduce </w:t>
            </w:r>
            <w:r>
              <w:rPr>
                <w:rFonts w:asciiTheme="minorHAnsi" w:eastAsia="SimSun" w:hAnsiTheme="minorHAnsi" w:cstheme="minorHAnsi"/>
                <w:iCs/>
                <w:highlight w:val="yellow"/>
                <w:lang w:val="en-US"/>
              </w:rPr>
              <w:t xml:space="preserve">UE capability </w:t>
            </w:r>
            <w:r w:rsidRPr="00B746AA">
              <w:rPr>
                <w:rFonts w:asciiTheme="minorHAnsi" w:eastAsia="SimSun" w:hAnsiTheme="minorHAnsi" w:cstheme="minorHAnsi"/>
                <w:iCs/>
                <w:highlight w:val="yellow"/>
                <w:lang w:val="en-US"/>
              </w:rPr>
              <w:t>X-Y+1:</w:t>
            </w:r>
          </w:p>
          <w:p w14:paraId="41685C8C" w14:textId="77777777" w:rsidR="00B53B91" w:rsidRPr="00B746AA" w:rsidRDefault="00B53B91" w:rsidP="00B53B91">
            <w:pPr>
              <w:pStyle w:val="ListParagraph"/>
              <w:numPr>
                <w:ilvl w:val="0"/>
                <w:numId w:val="26"/>
              </w:numPr>
              <w:ind w:firstLineChars="0"/>
              <w:rPr>
                <w:rFonts w:asciiTheme="minorHAnsi" w:eastAsia="SimSun" w:hAnsiTheme="minorHAnsi" w:cstheme="minorHAnsi"/>
                <w:iCs/>
                <w:highlight w:val="yellow"/>
                <w:lang w:val="en-US"/>
              </w:rPr>
            </w:pPr>
            <w:r w:rsidRPr="00B746AA">
              <w:rPr>
                <w:rFonts w:asciiTheme="minorHAnsi" w:eastAsia="SimSun" w:hAnsiTheme="minorHAnsi" w:cstheme="minorHAnsi"/>
                <w:iCs/>
                <w:highlight w:val="yellow"/>
                <w:lang w:val="en-US"/>
              </w:rPr>
              <w:t>Components: indicate supported NCSG patterns</w:t>
            </w:r>
          </w:p>
          <w:p w14:paraId="5BB350BB" w14:textId="77777777" w:rsidR="00B53B91" w:rsidRPr="00B746AA" w:rsidRDefault="00B53B91" w:rsidP="00B53B91">
            <w:pPr>
              <w:pStyle w:val="ListParagraph"/>
              <w:numPr>
                <w:ilvl w:val="0"/>
                <w:numId w:val="26"/>
              </w:numPr>
              <w:ind w:firstLineChars="0"/>
              <w:rPr>
                <w:rFonts w:asciiTheme="minorHAnsi" w:eastAsia="SimSun" w:hAnsiTheme="minorHAnsi" w:cstheme="minorHAnsi"/>
                <w:iCs/>
                <w:highlight w:val="yellow"/>
                <w:lang w:val="en-US"/>
              </w:rPr>
            </w:pPr>
            <w:r w:rsidRPr="00B746AA">
              <w:rPr>
                <w:rFonts w:asciiTheme="minorHAnsi" w:eastAsia="SimSun" w:hAnsiTheme="minorHAnsi" w:cstheme="minorHAnsi"/>
                <w:iCs/>
                <w:highlight w:val="yellow"/>
                <w:lang w:val="en-US"/>
              </w:rPr>
              <w:t>Prerequisite: X-1</w:t>
            </w:r>
          </w:p>
          <w:p w14:paraId="092D0907" w14:textId="77777777" w:rsidR="00B53B91" w:rsidRPr="00B746AA" w:rsidRDefault="00B53B91" w:rsidP="00B53B91">
            <w:pPr>
              <w:pStyle w:val="ListParagraph"/>
              <w:numPr>
                <w:ilvl w:val="0"/>
                <w:numId w:val="26"/>
              </w:numPr>
              <w:ind w:firstLineChars="0"/>
              <w:rPr>
                <w:rFonts w:asciiTheme="minorHAnsi" w:eastAsia="SimSun" w:hAnsiTheme="minorHAnsi" w:cstheme="minorHAnsi"/>
                <w:bCs/>
                <w:iCs/>
                <w:highlight w:val="yellow"/>
                <w:lang w:val="en-US"/>
              </w:rPr>
            </w:pPr>
            <w:r w:rsidRPr="00B746AA">
              <w:rPr>
                <w:rFonts w:asciiTheme="minorHAnsi" w:eastAsia="SimSun" w:hAnsiTheme="minorHAnsi" w:cstheme="minorHAnsi"/>
                <w:bCs/>
                <w:iCs/>
                <w:highlight w:val="yellow"/>
                <w:lang w:val="en-US"/>
              </w:rPr>
              <w:t xml:space="preserve">Consequence if the feature is not supported by the UE: </w:t>
            </w:r>
            <w:r w:rsidRPr="00B746AA">
              <w:rPr>
                <w:rFonts w:asciiTheme="minorHAnsi" w:eastAsia="SimSun" w:hAnsiTheme="minorHAnsi" w:cstheme="minorHAnsi" w:hint="eastAsia"/>
                <w:bCs/>
                <w:iCs/>
                <w:highlight w:val="yellow"/>
                <w:lang w:val="en-US"/>
              </w:rPr>
              <w:t>N</w:t>
            </w:r>
            <w:r w:rsidRPr="00B746AA">
              <w:rPr>
                <w:rFonts w:asciiTheme="minorHAnsi" w:eastAsia="SimSun" w:hAnsiTheme="minorHAnsi" w:cstheme="minorHAnsi"/>
                <w:bCs/>
                <w:iCs/>
                <w:highlight w:val="yellow"/>
                <w:lang w:val="en-US"/>
              </w:rPr>
              <w:t>etwork does not know whether some NCSG patterns can be configured to UE</w:t>
            </w:r>
          </w:p>
          <w:p w14:paraId="1FC00505" w14:textId="77777777" w:rsidR="00B53B91" w:rsidRPr="00B746AA" w:rsidRDefault="00B53B91" w:rsidP="00B53B91">
            <w:pPr>
              <w:pStyle w:val="ListParagraph"/>
              <w:numPr>
                <w:ilvl w:val="0"/>
                <w:numId w:val="26"/>
              </w:numPr>
              <w:ind w:firstLineChars="0"/>
              <w:rPr>
                <w:rFonts w:asciiTheme="minorHAnsi" w:eastAsia="SimSun" w:hAnsiTheme="minorHAnsi" w:cstheme="minorHAnsi"/>
                <w:bCs/>
                <w:iCs/>
                <w:highlight w:val="yellow"/>
                <w:lang w:val="en-US"/>
              </w:rPr>
            </w:pPr>
            <w:r w:rsidRPr="00B746AA">
              <w:rPr>
                <w:rFonts w:asciiTheme="minorHAnsi" w:eastAsia="SimSun" w:hAnsiTheme="minorHAnsi" w:cstheme="minorHAnsi"/>
                <w:bCs/>
                <w:iCs/>
                <w:highlight w:val="yellow"/>
                <w:lang w:val="en-US"/>
              </w:rPr>
              <w:lastRenderedPageBreak/>
              <w:t>Mandatory/optional: Optional with capability signalling. Note: NCSG patterns #0, #1, [x, y, …] are conditional mandatory if UE support X-1</w:t>
            </w:r>
          </w:p>
          <w:p w14:paraId="248D627E"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 N/A</w:t>
            </w:r>
          </w:p>
          <w:p w14:paraId="5F082ECC" w14:textId="77777777" w:rsidR="00B53B91" w:rsidRPr="00B76FCE" w:rsidRDefault="00B53B91" w:rsidP="00F920F6">
            <w:pPr>
              <w:spacing w:after="120"/>
              <w:jc w:val="both"/>
              <w:rPr>
                <w:rFonts w:asciiTheme="minorHAnsi" w:eastAsia="SimSun" w:hAnsiTheme="minorHAnsi" w:cstheme="minorHAnsi"/>
                <w:iCs/>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continue discussion on X-Y and X-Y+2.</w:t>
            </w:r>
          </w:p>
        </w:tc>
      </w:tr>
      <w:tr w:rsidR="00B53B91" w:rsidRPr="00BC2CD5" w14:paraId="29A90E8C" w14:textId="77777777" w:rsidTr="00F920F6">
        <w:tc>
          <w:tcPr>
            <w:tcW w:w="1242" w:type="dxa"/>
            <w:vMerge/>
          </w:tcPr>
          <w:p w14:paraId="693D6AC7" w14:textId="77777777" w:rsidR="00B53B91" w:rsidRDefault="00B53B91" w:rsidP="00F920F6">
            <w:pPr>
              <w:rPr>
                <w:szCs w:val="16"/>
              </w:rPr>
            </w:pPr>
          </w:p>
        </w:tc>
        <w:tc>
          <w:tcPr>
            <w:tcW w:w="8615" w:type="dxa"/>
          </w:tcPr>
          <w:p w14:paraId="743646A1" w14:textId="77777777" w:rsidR="00B53B91" w:rsidRDefault="00B53B91" w:rsidP="00F920F6">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 xml:space="preserve">Issue 5-4: questions from RAN2 (R2-2201935) </w:t>
            </w:r>
          </w:p>
          <w:p w14:paraId="614095BB" w14:textId="77777777" w:rsidR="00B53B91" w:rsidRDefault="00B53B91" w:rsidP="00F920F6">
            <w:pPr>
              <w:rPr>
                <w:rFonts w:eastAsiaTheme="minorEastAsia"/>
                <w:i/>
                <w:color w:val="0070C0"/>
                <w:lang w:val="en-US"/>
              </w:rPr>
            </w:pPr>
            <w:r>
              <w:rPr>
                <w:rFonts w:eastAsiaTheme="minorEastAsia" w:hint="eastAsia"/>
                <w:i/>
                <w:color w:val="0070C0"/>
                <w:lang w:val="en-US"/>
              </w:rPr>
              <w:t>Tentative agreements:</w:t>
            </w:r>
            <w:r>
              <w:rPr>
                <w:rFonts w:eastAsiaTheme="minorEastAsia"/>
                <w:i/>
                <w:color w:val="0070C0"/>
                <w:lang w:val="en-US"/>
              </w:rPr>
              <w:t xml:space="preserve"> </w:t>
            </w:r>
          </w:p>
          <w:p w14:paraId="05BD21E5" w14:textId="77777777" w:rsidR="00B53B91" w:rsidRPr="00212BDE" w:rsidRDefault="00B53B91" w:rsidP="00F920F6">
            <w:pPr>
              <w:spacing w:after="120"/>
              <w:jc w:val="both"/>
              <w:rPr>
                <w:rFonts w:asciiTheme="minorHAnsi" w:eastAsia="SimSun" w:hAnsiTheme="minorHAnsi" w:cstheme="minorHAnsi"/>
                <w:iCs/>
                <w:highlight w:val="yellow"/>
                <w:lang w:val="en-US"/>
              </w:rPr>
            </w:pPr>
            <w:r w:rsidRPr="00212BDE">
              <w:rPr>
                <w:rFonts w:asciiTheme="minorHAnsi" w:eastAsia="SimSun" w:hAnsiTheme="minorHAnsi" w:cstheme="minorHAnsi"/>
                <w:iCs/>
                <w:highlight w:val="yellow"/>
                <w:lang w:val="en-US"/>
              </w:rPr>
              <w:t>RAN4 confirms the following combinations are supported:</w:t>
            </w:r>
          </w:p>
          <w:p w14:paraId="43CA0471" w14:textId="77777777" w:rsidR="00B53B91" w:rsidRPr="00212BDE" w:rsidRDefault="00B53B91" w:rsidP="00B53B91">
            <w:pPr>
              <w:numPr>
                <w:ilvl w:val="1"/>
                <w:numId w:val="27"/>
              </w:numPr>
              <w:spacing w:after="120"/>
              <w:jc w:val="both"/>
              <w:rPr>
                <w:rFonts w:asciiTheme="minorHAnsi" w:eastAsia="SimSun" w:hAnsiTheme="minorHAnsi" w:cstheme="minorHAnsi"/>
                <w:iCs/>
                <w:color w:val="000000" w:themeColor="text1"/>
                <w:highlight w:val="yellow"/>
                <w:lang w:val="en-US"/>
              </w:rPr>
            </w:pPr>
            <w:r w:rsidRPr="00212BDE">
              <w:rPr>
                <w:rFonts w:asciiTheme="minorHAnsi" w:eastAsia="SimSun" w:hAnsiTheme="minorHAnsi" w:cstheme="minorHAnsi"/>
                <w:iCs/>
                <w:color w:val="000000" w:themeColor="text1"/>
                <w:highlight w:val="yellow"/>
                <w:lang w:val="en-US"/>
              </w:rPr>
              <w:t>NCSG FR1 gap + NCSG FR2 gap</w:t>
            </w:r>
          </w:p>
          <w:p w14:paraId="38192A02" w14:textId="77777777" w:rsidR="00B53B91" w:rsidRPr="00212BDE" w:rsidRDefault="00B53B91" w:rsidP="00B53B91">
            <w:pPr>
              <w:numPr>
                <w:ilvl w:val="1"/>
                <w:numId w:val="27"/>
              </w:numPr>
              <w:spacing w:after="120"/>
              <w:jc w:val="both"/>
              <w:rPr>
                <w:rFonts w:asciiTheme="minorHAnsi" w:eastAsia="SimSun" w:hAnsiTheme="minorHAnsi" w:cstheme="minorHAnsi"/>
                <w:iCs/>
                <w:color w:val="000000" w:themeColor="text1"/>
                <w:highlight w:val="yellow"/>
                <w:lang w:val="en-US"/>
              </w:rPr>
            </w:pPr>
            <w:r w:rsidRPr="00212BDE">
              <w:rPr>
                <w:rFonts w:asciiTheme="minorHAnsi" w:eastAsia="SimSun" w:hAnsiTheme="minorHAnsi" w:cstheme="minorHAnsi"/>
                <w:iCs/>
                <w:color w:val="000000" w:themeColor="text1"/>
                <w:highlight w:val="yellow"/>
                <w:lang w:val="en-US"/>
              </w:rPr>
              <w:t xml:space="preserve">Legacy FR1 gap + NCSG FR2 gap </w:t>
            </w:r>
          </w:p>
          <w:p w14:paraId="386D6917" w14:textId="77777777" w:rsidR="00B53B91" w:rsidRPr="00212BDE" w:rsidRDefault="00B53B91" w:rsidP="00B53B91">
            <w:pPr>
              <w:numPr>
                <w:ilvl w:val="1"/>
                <w:numId w:val="27"/>
              </w:numPr>
              <w:spacing w:after="120"/>
              <w:jc w:val="both"/>
              <w:rPr>
                <w:rFonts w:asciiTheme="minorHAnsi" w:eastAsia="SimSun" w:hAnsiTheme="minorHAnsi" w:cstheme="minorHAnsi"/>
                <w:iCs/>
                <w:color w:val="000000" w:themeColor="text1"/>
                <w:highlight w:val="yellow"/>
                <w:lang w:val="en-US"/>
              </w:rPr>
            </w:pPr>
            <w:r w:rsidRPr="00212BDE">
              <w:rPr>
                <w:rFonts w:asciiTheme="minorHAnsi" w:eastAsia="SimSun" w:hAnsiTheme="minorHAnsi" w:cstheme="minorHAnsi"/>
                <w:iCs/>
                <w:color w:val="000000" w:themeColor="text1"/>
                <w:highlight w:val="yellow"/>
                <w:lang w:val="en-US"/>
              </w:rPr>
              <w:t>Legacy FR2 gap + NCSG FR1 gap</w:t>
            </w:r>
          </w:p>
          <w:p w14:paraId="58657371" w14:textId="77777777" w:rsidR="00B53B91" w:rsidRPr="00212BDE" w:rsidRDefault="00B53B91" w:rsidP="00F920F6">
            <w:pPr>
              <w:spacing w:after="120"/>
              <w:jc w:val="both"/>
              <w:rPr>
                <w:rFonts w:asciiTheme="minorHAnsi" w:eastAsia="SimSun" w:hAnsiTheme="minorHAnsi" w:cstheme="minorHAnsi"/>
                <w:iCs/>
                <w:highlight w:val="yellow"/>
                <w:lang w:val="en-US"/>
              </w:rPr>
            </w:pPr>
            <w:r w:rsidRPr="00212BDE">
              <w:rPr>
                <w:rFonts w:asciiTheme="minorHAnsi" w:eastAsia="SimSun" w:hAnsiTheme="minorHAnsi" w:cstheme="minorHAnsi"/>
                <w:iCs/>
                <w:highlight w:val="yellow"/>
                <w:lang w:val="en-US"/>
              </w:rPr>
              <w:t>RAN4 confirms that the following combinations are not supported from RAN4 requirement perspective:</w:t>
            </w:r>
          </w:p>
          <w:p w14:paraId="470A98F5" w14:textId="77777777" w:rsidR="00B53B91" w:rsidRPr="00212BDE" w:rsidRDefault="00B53B91" w:rsidP="00B53B91">
            <w:pPr>
              <w:numPr>
                <w:ilvl w:val="1"/>
                <w:numId w:val="28"/>
              </w:numPr>
              <w:spacing w:after="120"/>
              <w:jc w:val="both"/>
              <w:rPr>
                <w:rFonts w:asciiTheme="minorHAnsi" w:eastAsia="SimSun" w:hAnsiTheme="minorHAnsi" w:cstheme="minorHAnsi"/>
                <w:bCs/>
                <w:iCs/>
                <w:color w:val="000000" w:themeColor="text1"/>
                <w:highlight w:val="yellow"/>
                <w:lang w:val="en-US"/>
              </w:rPr>
            </w:pPr>
            <w:r w:rsidRPr="00212BDE">
              <w:rPr>
                <w:rFonts w:asciiTheme="minorHAnsi" w:eastAsia="SimSun" w:hAnsiTheme="minorHAnsi" w:cstheme="minorHAnsi"/>
                <w:bCs/>
                <w:iCs/>
                <w:color w:val="000000" w:themeColor="text1"/>
                <w:highlight w:val="yellow"/>
                <w:lang w:val="en-US"/>
              </w:rPr>
              <w:t>One legacy perUE gap + one NCSG perUE gap</w:t>
            </w:r>
          </w:p>
          <w:p w14:paraId="7C9ABFD9" w14:textId="77777777" w:rsidR="00B53B91" w:rsidRPr="00212BDE" w:rsidRDefault="00B53B91" w:rsidP="00B53B91">
            <w:pPr>
              <w:numPr>
                <w:ilvl w:val="1"/>
                <w:numId w:val="28"/>
              </w:numPr>
              <w:spacing w:after="120"/>
              <w:jc w:val="both"/>
              <w:rPr>
                <w:rFonts w:asciiTheme="minorHAnsi" w:eastAsia="SimSun" w:hAnsiTheme="minorHAnsi" w:cstheme="minorHAnsi"/>
                <w:bCs/>
                <w:iCs/>
                <w:color w:val="000000" w:themeColor="text1"/>
                <w:highlight w:val="yellow"/>
                <w:lang w:val="en-US"/>
              </w:rPr>
            </w:pPr>
            <w:r w:rsidRPr="00212BDE">
              <w:rPr>
                <w:rFonts w:asciiTheme="minorHAnsi" w:eastAsia="SimSun" w:hAnsiTheme="minorHAnsi" w:cstheme="minorHAnsi"/>
                <w:bCs/>
                <w:iCs/>
                <w:color w:val="000000" w:themeColor="text1"/>
                <w:highlight w:val="yellow"/>
                <w:lang w:val="en-US"/>
              </w:rPr>
              <w:t>One legacy perUE gap + NCSG FR1 gap</w:t>
            </w:r>
          </w:p>
          <w:p w14:paraId="57BEE7A9" w14:textId="77777777" w:rsidR="00B53B91" w:rsidRPr="00212BDE" w:rsidRDefault="00B53B91" w:rsidP="00B53B91">
            <w:pPr>
              <w:numPr>
                <w:ilvl w:val="1"/>
                <w:numId w:val="28"/>
              </w:numPr>
              <w:spacing w:after="120"/>
              <w:jc w:val="both"/>
              <w:rPr>
                <w:rFonts w:asciiTheme="minorHAnsi" w:eastAsia="SimSun" w:hAnsiTheme="minorHAnsi" w:cstheme="minorHAnsi"/>
                <w:bCs/>
                <w:iCs/>
                <w:color w:val="000000" w:themeColor="text1"/>
                <w:highlight w:val="yellow"/>
                <w:lang w:val="en-US"/>
              </w:rPr>
            </w:pPr>
            <w:r w:rsidRPr="00212BDE">
              <w:rPr>
                <w:rFonts w:asciiTheme="minorHAnsi" w:eastAsia="SimSun" w:hAnsiTheme="minorHAnsi" w:cstheme="minorHAnsi"/>
                <w:bCs/>
                <w:iCs/>
                <w:color w:val="000000" w:themeColor="text1"/>
                <w:highlight w:val="yellow"/>
                <w:lang w:val="en-US"/>
              </w:rPr>
              <w:t>One legacy perUE gap + NCSG FR2 gap</w:t>
            </w:r>
          </w:p>
          <w:p w14:paraId="51CA13BD" w14:textId="77777777" w:rsidR="00B53B91" w:rsidRDefault="00B53B91" w:rsidP="00F920F6">
            <w:pPr>
              <w:rPr>
                <w:rFonts w:eastAsiaTheme="minorEastAsia"/>
                <w:i/>
                <w:color w:val="0070C0"/>
                <w:lang w:val="en-US"/>
              </w:rPr>
            </w:pPr>
            <w:r>
              <w:rPr>
                <w:rFonts w:eastAsiaTheme="minorEastAsia" w:hint="eastAsia"/>
                <w:i/>
                <w:color w:val="0070C0"/>
                <w:lang w:val="en-US"/>
              </w:rPr>
              <w:t>Candidate options</w:t>
            </w:r>
            <w:r>
              <w:rPr>
                <w:rFonts w:eastAsiaTheme="minorEastAsia"/>
                <w:i/>
                <w:color w:val="0070C0"/>
                <w:lang w:val="en-US"/>
              </w:rPr>
              <w:t>: N/A</w:t>
            </w:r>
          </w:p>
          <w:p w14:paraId="50640F3A" w14:textId="77777777" w:rsidR="00B53B91" w:rsidRPr="009577B6" w:rsidRDefault="00B53B91" w:rsidP="00F920F6">
            <w:pPr>
              <w:spacing w:after="120"/>
              <w:jc w:val="both"/>
              <w:rPr>
                <w:rFonts w:asciiTheme="minorHAnsi" w:eastAsia="SimSun" w:hAnsiTheme="minorHAnsi" w:cstheme="minorHAnsi"/>
                <w:iCs/>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Pr>
                <w:rFonts w:eastAsiaTheme="minorEastAsia" w:hint="eastAsia"/>
                <w:i/>
                <w:color w:val="0070C0"/>
                <w:lang w:val="en-US"/>
              </w:rPr>
              <w:t>N/A</w:t>
            </w:r>
            <w:r>
              <w:rPr>
                <w:rFonts w:eastAsiaTheme="minorEastAsia"/>
                <w:i/>
                <w:color w:val="0070C0"/>
                <w:lang w:val="en-US"/>
              </w:rPr>
              <w:t>.</w:t>
            </w:r>
          </w:p>
        </w:tc>
      </w:tr>
    </w:tbl>
    <w:p w14:paraId="78727DA4" w14:textId="77777777" w:rsidR="00DF07DC" w:rsidRDefault="00DF07DC">
      <w:pPr>
        <w:rPr>
          <w:i/>
          <w:color w:val="0070C0"/>
          <w:lang w:val="en-US"/>
        </w:rPr>
      </w:pPr>
    </w:p>
    <w:p w14:paraId="5B4AED58" w14:textId="77777777" w:rsidR="00DF07DC" w:rsidRPr="00BC2CD5" w:rsidRDefault="00DF07DC">
      <w:pPr>
        <w:rPr>
          <w:i/>
          <w:color w:val="0070C0"/>
          <w:lang w:val="en-US"/>
          <w:rPrChange w:id="1735" w:author="MK" w:date="2022-02-22T18:06:00Z">
            <w:rPr>
              <w:i/>
              <w:color w:val="0070C0"/>
            </w:rPr>
          </w:rPrChange>
        </w:rPr>
      </w:pPr>
    </w:p>
    <w:p w14:paraId="6480310B" w14:textId="77777777" w:rsidR="00DF07DC" w:rsidRDefault="0061308C">
      <w:pPr>
        <w:pStyle w:val="Heading3"/>
        <w:rPr>
          <w:sz w:val="24"/>
          <w:szCs w:val="16"/>
        </w:rPr>
      </w:pPr>
      <w:r>
        <w:rPr>
          <w:sz w:val="24"/>
          <w:szCs w:val="16"/>
        </w:rPr>
        <w:t>CRs/TPs</w:t>
      </w:r>
    </w:p>
    <w:p w14:paraId="24E6584D" w14:textId="77777777" w:rsidR="00DF07DC" w:rsidRDefault="0061308C">
      <w:pPr>
        <w:rPr>
          <w:i/>
          <w:color w:val="0070C0"/>
          <w:lang w:val="en-US"/>
        </w:rPr>
      </w:pPr>
      <w:r>
        <w:rPr>
          <w:i/>
          <w:color w:val="0070C0"/>
          <w:lang w:val="en-US"/>
        </w:rPr>
        <w:t>Moderator tries</w:t>
      </w:r>
      <w:r>
        <w:rPr>
          <w:rFonts w:hint="eastAsia"/>
          <w:i/>
          <w:color w:val="0070C0"/>
          <w:lang w:val="en-US"/>
        </w:rPr>
        <w:t xml:space="preserve"> to summarize discussion status for 1</w:t>
      </w:r>
      <w:r>
        <w:rPr>
          <w:rFonts w:hint="eastAsia"/>
          <w:i/>
          <w:color w:val="0070C0"/>
          <w:vertAlign w:val="superscript"/>
          <w:lang w:val="en-US"/>
        </w:rPr>
        <w:t>st</w:t>
      </w:r>
      <w:r>
        <w:rPr>
          <w:rFonts w:hint="eastAsia"/>
          <w:i/>
          <w:color w:val="0070C0"/>
          <w:lang w:val="en-US"/>
        </w:rPr>
        <w:t xml:space="preserve"> round</w:t>
      </w:r>
      <w:r>
        <w:rPr>
          <w:i/>
          <w:color w:val="0070C0"/>
          <w:lang w:val="en-US"/>
        </w:rPr>
        <w:t xml:space="preserve"> and provides recommendation on CRs/TPs Status update</w:t>
      </w:r>
    </w:p>
    <w:p w14:paraId="33D64BA1" w14:textId="77777777" w:rsidR="00DF07DC" w:rsidRDefault="0061308C">
      <w:pPr>
        <w:rPr>
          <w:i/>
          <w:color w:val="0070C0"/>
          <w:lang w:val="en-US"/>
        </w:rPr>
      </w:pPr>
      <w:r>
        <w:rPr>
          <w:i/>
          <w:color w:val="0070C0"/>
          <w:lang w:val="en-US"/>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121"/>
        <w:gridCol w:w="2640"/>
        <w:gridCol w:w="5870"/>
      </w:tblGrid>
      <w:tr w:rsidR="00704261" w:rsidRPr="00BC2CD5" w14:paraId="4F684D13" w14:textId="77777777" w:rsidTr="00F920F6">
        <w:tc>
          <w:tcPr>
            <w:tcW w:w="1125" w:type="dxa"/>
          </w:tcPr>
          <w:p w14:paraId="7476ACC5" w14:textId="77777777" w:rsidR="00704261" w:rsidRDefault="00704261" w:rsidP="00F920F6">
            <w:pPr>
              <w:rPr>
                <w:rFonts w:eastAsiaTheme="minorEastAsia"/>
                <w:b/>
                <w:bCs/>
                <w:color w:val="0070C0"/>
                <w:lang w:val="en-US"/>
              </w:rPr>
            </w:pPr>
            <w:r>
              <w:rPr>
                <w:rFonts w:eastAsiaTheme="minorEastAsia"/>
                <w:b/>
                <w:bCs/>
                <w:color w:val="0070C0"/>
                <w:lang w:val="en-US"/>
              </w:rPr>
              <w:t>CR/TP number</w:t>
            </w:r>
          </w:p>
        </w:tc>
        <w:tc>
          <w:tcPr>
            <w:tcW w:w="2669" w:type="dxa"/>
          </w:tcPr>
          <w:p w14:paraId="07CEFC87" w14:textId="77777777" w:rsidR="00704261" w:rsidRDefault="00704261" w:rsidP="00F920F6">
            <w:pPr>
              <w:rPr>
                <w:rFonts w:eastAsia="MS Mincho"/>
                <w:b/>
                <w:bCs/>
                <w:color w:val="0070C0"/>
                <w:lang w:val="en-US"/>
              </w:rPr>
            </w:pPr>
            <w:r>
              <w:rPr>
                <w:b/>
                <w:bCs/>
                <w:color w:val="0070C0"/>
                <w:lang w:val="en-US"/>
              </w:rPr>
              <w:t xml:space="preserve">CRs/TPs </w:t>
            </w:r>
            <w:r>
              <w:rPr>
                <w:rFonts w:eastAsiaTheme="minorEastAsia"/>
                <w:b/>
                <w:bCs/>
                <w:color w:val="0070C0"/>
                <w:lang w:val="en-US"/>
              </w:rPr>
              <w:t xml:space="preserve">Status update </w:t>
            </w:r>
            <w:r>
              <w:rPr>
                <w:rFonts w:eastAsiaTheme="minorEastAsia" w:hint="eastAsia"/>
                <w:b/>
                <w:bCs/>
                <w:color w:val="0070C0"/>
                <w:lang w:val="en-US"/>
              </w:rPr>
              <w:t>recommendation</w:t>
            </w:r>
            <w:r>
              <w:rPr>
                <w:rFonts w:eastAsiaTheme="minorEastAsia"/>
                <w:b/>
                <w:bCs/>
                <w:color w:val="0070C0"/>
                <w:lang w:val="en-US"/>
              </w:rPr>
              <w:t xml:space="preserve">  </w:t>
            </w:r>
          </w:p>
        </w:tc>
        <w:tc>
          <w:tcPr>
            <w:tcW w:w="6063" w:type="dxa"/>
          </w:tcPr>
          <w:p w14:paraId="2ABA7D5E" w14:textId="77777777" w:rsidR="00704261" w:rsidRDefault="00704261" w:rsidP="00F920F6">
            <w:pPr>
              <w:rPr>
                <w:b/>
                <w:bCs/>
                <w:color w:val="0070C0"/>
                <w:lang w:val="en-US"/>
              </w:rPr>
            </w:pPr>
            <w:r>
              <w:rPr>
                <w:b/>
                <w:bCs/>
                <w:color w:val="0070C0"/>
                <w:lang w:val="en-US"/>
              </w:rPr>
              <w:t xml:space="preserve">Comments </w:t>
            </w:r>
          </w:p>
        </w:tc>
      </w:tr>
      <w:tr w:rsidR="00704261" w:rsidRPr="00BC2CD5" w14:paraId="204F68E3" w14:textId="77777777" w:rsidTr="00F920F6">
        <w:tc>
          <w:tcPr>
            <w:tcW w:w="1125" w:type="dxa"/>
          </w:tcPr>
          <w:p w14:paraId="6F61A824" w14:textId="77777777" w:rsidR="00704261" w:rsidRDefault="00574D27" w:rsidP="00F920F6">
            <w:pPr>
              <w:spacing w:after="120"/>
              <w:rPr>
                <w:rFonts w:ascii="Arial" w:hAnsi="Arial" w:cs="Arial"/>
                <w:b/>
                <w:bCs/>
                <w:color w:val="0000FF"/>
                <w:sz w:val="16"/>
                <w:szCs w:val="16"/>
                <w:u w:val="single"/>
              </w:rPr>
            </w:pPr>
            <w:hyperlink r:id="rId29" w:history="1">
              <w:r w:rsidR="00704261">
                <w:rPr>
                  <w:rStyle w:val="Hyperlink"/>
                  <w:rFonts w:ascii="Arial" w:hAnsi="Arial" w:cs="Arial"/>
                  <w:b/>
                  <w:bCs/>
                  <w:sz w:val="16"/>
                  <w:szCs w:val="16"/>
                </w:rPr>
                <w:t>R4-2203716</w:t>
              </w:r>
            </w:hyperlink>
          </w:p>
          <w:p w14:paraId="107C6FE8" w14:textId="77777777" w:rsidR="00704261" w:rsidRDefault="00704261" w:rsidP="00F920F6">
            <w:pPr>
              <w:rPr>
                <w:rFonts w:eastAsiaTheme="minorEastAsia"/>
                <w:color w:val="0070C0"/>
                <w:lang w:val="en-US"/>
              </w:rPr>
            </w:pPr>
            <w:r>
              <w:rPr>
                <w:rFonts w:ascii="Arial" w:hAnsi="Arial" w:cs="Arial"/>
                <w:sz w:val="16"/>
                <w:szCs w:val="16"/>
              </w:rPr>
              <w:t>Qualcomm, Inc.</w:t>
            </w:r>
          </w:p>
        </w:tc>
        <w:tc>
          <w:tcPr>
            <w:tcW w:w="2669" w:type="dxa"/>
          </w:tcPr>
          <w:p w14:paraId="10DDD074" w14:textId="77777777" w:rsidR="00704261" w:rsidRDefault="00704261" w:rsidP="00F920F6">
            <w:pPr>
              <w:rPr>
                <w:rFonts w:eastAsiaTheme="minorEastAsia"/>
                <w:i/>
                <w:color w:val="0070C0"/>
                <w:lang w:val="en-US"/>
              </w:rPr>
            </w:pPr>
            <w:r>
              <w:rPr>
                <w:rFonts w:eastAsiaTheme="minorEastAsia"/>
                <w:i/>
                <w:color w:val="0070C0"/>
                <w:lang w:val="en-US"/>
              </w:rPr>
              <w:t>to be revised</w:t>
            </w:r>
          </w:p>
        </w:tc>
        <w:tc>
          <w:tcPr>
            <w:tcW w:w="6063" w:type="dxa"/>
          </w:tcPr>
          <w:p w14:paraId="2892BC52" w14:textId="77777777" w:rsidR="00704261" w:rsidRPr="00B821C1" w:rsidRDefault="00704261" w:rsidP="00F920F6">
            <w:pPr>
              <w:rPr>
                <w:rFonts w:eastAsiaTheme="minorEastAsia"/>
                <w:i/>
                <w:color w:val="0070C0"/>
                <w:lang w:val="en-US"/>
              </w:rPr>
            </w:pPr>
            <w:r w:rsidRPr="00B821C1">
              <w:rPr>
                <w:rFonts w:eastAsiaTheme="minorEastAsia"/>
                <w:i/>
                <w:color w:val="0070C0"/>
                <w:lang w:val="en-US"/>
              </w:rPr>
              <w:t>To address comments from MTK, HW.</w:t>
            </w:r>
          </w:p>
        </w:tc>
      </w:tr>
      <w:tr w:rsidR="00704261" w:rsidRPr="00BC2CD5" w14:paraId="695B1A7A" w14:textId="77777777" w:rsidTr="00F920F6">
        <w:tc>
          <w:tcPr>
            <w:tcW w:w="1125" w:type="dxa"/>
          </w:tcPr>
          <w:p w14:paraId="217790CD" w14:textId="77777777" w:rsidR="00704261" w:rsidRDefault="00574D27" w:rsidP="00F920F6">
            <w:pPr>
              <w:spacing w:after="120"/>
              <w:rPr>
                <w:rFonts w:ascii="Arial" w:hAnsi="Arial" w:cs="Arial"/>
                <w:b/>
                <w:bCs/>
                <w:color w:val="0000FF"/>
                <w:sz w:val="16"/>
                <w:szCs w:val="16"/>
                <w:u w:val="single"/>
              </w:rPr>
            </w:pPr>
            <w:hyperlink r:id="rId30" w:history="1">
              <w:r w:rsidR="00704261">
                <w:rPr>
                  <w:rStyle w:val="Hyperlink"/>
                  <w:rFonts w:ascii="Arial" w:hAnsi="Arial" w:cs="Arial"/>
                  <w:b/>
                  <w:bCs/>
                  <w:sz w:val="16"/>
                  <w:szCs w:val="16"/>
                </w:rPr>
                <w:t>R4-2203740</w:t>
              </w:r>
            </w:hyperlink>
          </w:p>
          <w:p w14:paraId="02FAD521" w14:textId="77777777" w:rsidR="00704261" w:rsidRDefault="00704261" w:rsidP="00F920F6">
            <w:pPr>
              <w:rPr>
                <w:rFonts w:eastAsiaTheme="minorEastAsia"/>
                <w:color w:val="0070C0"/>
                <w:lang w:val="en-US"/>
              </w:rPr>
            </w:pPr>
            <w:r>
              <w:rPr>
                <w:rFonts w:ascii="Arial" w:hAnsi="Arial" w:cs="Arial"/>
                <w:sz w:val="16"/>
                <w:szCs w:val="16"/>
              </w:rPr>
              <w:t>Apple</w:t>
            </w:r>
          </w:p>
        </w:tc>
        <w:tc>
          <w:tcPr>
            <w:tcW w:w="2669" w:type="dxa"/>
          </w:tcPr>
          <w:p w14:paraId="6BCEFF7E" w14:textId="77777777" w:rsidR="00704261" w:rsidRDefault="00704261" w:rsidP="00F920F6">
            <w:pPr>
              <w:rPr>
                <w:rFonts w:eastAsiaTheme="minorEastAsia"/>
                <w:i/>
                <w:color w:val="0070C0"/>
                <w:lang w:val="en-US"/>
              </w:rPr>
            </w:pPr>
            <w:r>
              <w:rPr>
                <w:rFonts w:eastAsiaTheme="minorEastAsia"/>
                <w:i/>
                <w:color w:val="0070C0"/>
                <w:lang w:val="en-US"/>
              </w:rPr>
              <w:t>to be revised</w:t>
            </w:r>
          </w:p>
        </w:tc>
        <w:tc>
          <w:tcPr>
            <w:tcW w:w="6063" w:type="dxa"/>
          </w:tcPr>
          <w:p w14:paraId="7F2C80EE" w14:textId="77777777" w:rsidR="00704261" w:rsidRDefault="00704261" w:rsidP="00F920F6">
            <w:pPr>
              <w:rPr>
                <w:rFonts w:eastAsiaTheme="minorEastAsia"/>
                <w:i/>
                <w:color w:val="0070C0"/>
                <w:lang w:val="en-US"/>
              </w:rPr>
            </w:pPr>
            <w:r w:rsidRPr="00B821C1">
              <w:rPr>
                <w:rFonts w:eastAsiaTheme="minorEastAsia"/>
                <w:i/>
                <w:color w:val="0070C0"/>
                <w:lang w:val="en-US"/>
              </w:rPr>
              <w:t>To address comments from QC, MTK.</w:t>
            </w:r>
          </w:p>
        </w:tc>
      </w:tr>
      <w:tr w:rsidR="00704261" w:rsidRPr="00BC2CD5" w14:paraId="73FE8FD5" w14:textId="77777777" w:rsidTr="00F920F6">
        <w:tc>
          <w:tcPr>
            <w:tcW w:w="1125" w:type="dxa"/>
          </w:tcPr>
          <w:p w14:paraId="6713A970" w14:textId="77777777" w:rsidR="00704261" w:rsidRDefault="00574D27" w:rsidP="00F920F6">
            <w:pPr>
              <w:spacing w:after="120"/>
              <w:rPr>
                <w:rFonts w:ascii="Arial" w:hAnsi="Arial" w:cs="Arial"/>
                <w:b/>
                <w:bCs/>
                <w:color w:val="0000FF"/>
                <w:sz w:val="16"/>
                <w:szCs w:val="16"/>
                <w:u w:val="single"/>
              </w:rPr>
            </w:pPr>
            <w:hyperlink r:id="rId31" w:history="1">
              <w:r w:rsidR="00704261">
                <w:rPr>
                  <w:rStyle w:val="Hyperlink"/>
                  <w:rFonts w:ascii="Arial" w:hAnsi="Arial" w:cs="Arial"/>
                  <w:b/>
                  <w:bCs/>
                  <w:sz w:val="16"/>
                  <w:szCs w:val="16"/>
                </w:rPr>
                <w:t>R4-2203882</w:t>
              </w:r>
            </w:hyperlink>
          </w:p>
          <w:p w14:paraId="785815D6" w14:textId="77777777" w:rsidR="00704261" w:rsidRDefault="00704261" w:rsidP="00F920F6">
            <w:pPr>
              <w:rPr>
                <w:rFonts w:eastAsiaTheme="minorEastAsia"/>
                <w:color w:val="0070C0"/>
                <w:lang w:val="en-US"/>
              </w:rPr>
            </w:pPr>
            <w:r>
              <w:rPr>
                <w:rFonts w:ascii="Arial" w:hAnsi="Arial" w:cs="Arial"/>
                <w:sz w:val="16"/>
                <w:szCs w:val="16"/>
              </w:rPr>
              <w:t>CATT</w:t>
            </w:r>
          </w:p>
        </w:tc>
        <w:tc>
          <w:tcPr>
            <w:tcW w:w="2669" w:type="dxa"/>
          </w:tcPr>
          <w:p w14:paraId="664A9F03" w14:textId="77777777" w:rsidR="00704261" w:rsidRDefault="00704261" w:rsidP="00F920F6">
            <w:pPr>
              <w:rPr>
                <w:rFonts w:eastAsiaTheme="minorEastAsia"/>
                <w:i/>
                <w:color w:val="0070C0"/>
                <w:lang w:val="en-US"/>
              </w:rPr>
            </w:pPr>
            <w:r>
              <w:rPr>
                <w:rFonts w:eastAsiaTheme="minorEastAsia"/>
                <w:i/>
                <w:color w:val="0070C0"/>
                <w:lang w:val="en-US"/>
              </w:rPr>
              <w:t>to be revised</w:t>
            </w:r>
          </w:p>
        </w:tc>
        <w:tc>
          <w:tcPr>
            <w:tcW w:w="6063" w:type="dxa"/>
          </w:tcPr>
          <w:p w14:paraId="57C3220F" w14:textId="77777777" w:rsidR="00704261" w:rsidRDefault="00704261" w:rsidP="00F920F6">
            <w:pPr>
              <w:rPr>
                <w:rFonts w:eastAsiaTheme="minorEastAsia"/>
                <w:i/>
                <w:color w:val="0070C0"/>
                <w:lang w:val="en-US"/>
              </w:rPr>
            </w:pPr>
            <w:r w:rsidRPr="00B821C1">
              <w:rPr>
                <w:rFonts w:eastAsiaTheme="minorEastAsia"/>
                <w:i/>
                <w:color w:val="0070C0"/>
                <w:lang w:val="en-US"/>
              </w:rPr>
              <w:t>To address comments from QC, MTK, Apple</w:t>
            </w:r>
          </w:p>
        </w:tc>
      </w:tr>
      <w:tr w:rsidR="00704261" w:rsidRPr="00BC2CD5" w14:paraId="0660EC13" w14:textId="77777777" w:rsidTr="00F920F6">
        <w:tc>
          <w:tcPr>
            <w:tcW w:w="1125" w:type="dxa"/>
          </w:tcPr>
          <w:p w14:paraId="07E0DE49" w14:textId="77777777" w:rsidR="00704261" w:rsidRDefault="00574D27" w:rsidP="00F920F6">
            <w:pPr>
              <w:spacing w:after="120"/>
              <w:rPr>
                <w:rFonts w:ascii="Arial" w:hAnsi="Arial" w:cs="Arial"/>
                <w:b/>
                <w:bCs/>
                <w:color w:val="0000FF"/>
                <w:sz w:val="16"/>
                <w:szCs w:val="16"/>
                <w:u w:val="single"/>
              </w:rPr>
            </w:pPr>
            <w:hyperlink r:id="rId32" w:history="1">
              <w:r w:rsidR="00704261">
                <w:rPr>
                  <w:rStyle w:val="Hyperlink"/>
                  <w:rFonts w:ascii="Arial" w:hAnsi="Arial" w:cs="Arial"/>
                  <w:b/>
                  <w:bCs/>
                  <w:sz w:val="16"/>
                  <w:szCs w:val="16"/>
                </w:rPr>
                <w:t>R4-2204060</w:t>
              </w:r>
            </w:hyperlink>
          </w:p>
          <w:p w14:paraId="58BC4C64" w14:textId="77777777" w:rsidR="00704261" w:rsidRDefault="00704261" w:rsidP="00F920F6">
            <w:pPr>
              <w:rPr>
                <w:rFonts w:eastAsiaTheme="minorEastAsia"/>
                <w:color w:val="0070C0"/>
                <w:lang w:val="en-US"/>
              </w:rPr>
            </w:pPr>
            <w:r>
              <w:rPr>
                <w:rFonts w:ascii="Arial" w:hAnsi="Arial" w:cs="Arial"/>
                <w:sz w:val="16"/>
                <w:szCs w:val="16"/>
              </w:rPr>
              <w:t>MediaTek inc.</w:t>
            </w:r>
          </w:p>
        </w:tc>
        <w:tc>
          <w:tcPr>
            <w:tcW w:w="2669" w:type="dxa"/>
          </w:tcPr>
          <w:p w14:paraId="4ACB892B" w14:textId="77777777" w:rsidR="00704261" w:rsidRDefault="00704261" w:rsidP="00F920F6">
            <w:pPr>
              <w:rPr>
                <w:rFonts w:eastAsiaTheme="minorEastAsia"/>
                <w:i/>
                <w:color w:val="0070C0"/>
                <w:lang w:val="en-US"/>
              </w:rPr>
            </w:pPr>
            <w:r>
              <w:rPr>
                <w:rFonts w:eastAsiaTheme="minorEastAsia"/>
                <w:i/>
                <w:color w:val="0070C0"/>
                <w:lang w:val="en-US"/>
              </w:rPr>
              <w:t>to be revised</w:t>
            </w:r>
          </w:p>
        </w:tc>
        <w:tc>
          <w:tcPr>
            <w:tcW w:w="6063" w:type="dxa"/>
          </w:tcPr>
          <w:p w14:paraId="7D5A2596" w14:textId="77777777" w:rsidR="00704261" w:rsidRDefault="00704261" w:rsidP="00F920F6">
            <w:pPr>
              <w:rPr>
                <w:rFonts w:eastAsiaTheme="minorEastAsia"/>
                <w:i/>
                <w:color w:val="0070C0"/>
                <w:lang w:val="en-US"/>
              </w:rPr>
            </w:pPr>
            <w:r w:rsidRPr="00B821C1">
              <w:rPr>
                <w:rFonts w:eastAsiaTheme="minorEastAsia"/>
                <w:i/>
                <w:color w:val="0070C0"/>
                <w:lang w:val="en-US"/>
              </w:rPr>
              <w:t>To address comments from QC</w:t>
            </w:r>
          </w:p>
        </w:tc>
      </w:tr>
      <w:tr w:rsidR="00704261" w:rsidRPr="00BC2CD5" w14:paraId="41282F53" w14:textId="77777777" w:rsidTr="00F920F6">
        <w:tc>
          <w:tcPr>
            <w:tcW w:w="1125" w:type="dxa"/>
          </w:tcPr>
          <w:p w14:paraId="4F4D3CB0" w14:textId="77777777" w:rsidR="00704261" w:rsidRDefault="00574D27" w:rsidP="00F920F6">
            <w:pPr>
              <w:spacing w:after="120"/>
              <w:rPr>
                <w:rFonts w:ascii="Arial" w:hAnsi="Arial" w:cs="Arial"/>
                <w:b/>
                <w:bCs/>
                <w:color w:val="0000FF"/>
                <w:sz w:val="16"/>
                <w:szCs w:val="16"/>
                <w:u w:val="single"/>
              </w:rPr>
            </w:pPr>
            <w:hyperlink r:id="rId33" w:history="1">
              <w:r w:rsidR="00704261">
                <w:rPr>
                  <w:rStyle w:val="Hyperlink"/>
                  <w:rFonts w:ascii="Arial" w:hAnsi="Arial" w:cs="Arial"/>
                  <w:b/>
                  <w:bCs/>
                  <w:sz w:val="16"/>
                  <w:szCs w:val="16"/>
                </w:rPr>
                <w:t>R4-2204294</w:t>
              </w:r>
            </w:hyperlink>
          </w:p>
          <w:p w14:paraId="611E1715" w14:textId="77777777" w:rsidR="00704261" w:rsidRDefault="00704261" w:rsidP="00F920F6">
            <w:pPr>
              <w:rPr>
                <w:rFonts w:eastAsiaTheme="minorEastAsia"/>
                <w:color w:val="0070C0"/>
                <w:lang w:val="en-US"/>
              </w:rPr>
            </w:pPr>
            <w:r>
              <w:rPr>
                <w:rFonts w:ascii="Arial" w:hAnsi="Arial" w:cs="Arial"/>
                <w:sz w:val="16"/>
                <w:szCs w:val="16"/>
              </w:rPr>
              <w:t>OPPO</w:t>
            </w:r>
          </w:p>
        </w:tc>
        <w:tc>
          <w:tcPr>
            <w:tcW w:w="2669" w:type="dxa"/>
          </w:tcPr>
          <w:p w14:paraId="5A687717" w14:textId="77777777" w:rsidR="00704261" w:rsidRDefault="00704261" w:rsidP="00F920F6">
            <w:pPr>
              <w:rPr>
                <w:rFonts w:eastAsiaTheme="minorEastAsia"/>
                <w:i/>
                <w:color w:val="0070C0"/>
                <w:lang w:val="en-US"/>
              </w:rPr>
            </w:pPr>
            <w:r>
              <w:rPr>
                <w:rFonts w:eastAsiaTheme="minorEastAsia"/>
                <w:i/>
                <w:color w:val="0070C0"/>
                <w:lang w:val="en-US"/>
              </w:rPr>
              <w:t>to be revised</w:t>
            </w:r>
          </w:p>
        </w:tc>
        <w:tc>
          <w:tcPr>
            <w:tcW w:w="6063" w:type="dxa"/>
          </w:tcPr>
          <w:p w14:paraId="74AD8DDC" w14:textId="77777777" w:rsidR="00704261" w:rsidRDefault="00704261" w:rsidP="00F920F6">
            <w:pPr>
              <w:rPr>
                <w:rFonts w:eastAsiaTheme="minorEastAsia"/>
                <w:i/>
                <w:color w:val="0070C0"/>
                <w:lang w:val="en-US"/>
              </w:rPr>
            </w:pPr>
            <w:r w:rsidRPr="00B821C1">
              <w:rPr>
                <w:rFonts w:eastAsiaTheme="minorEastAsia"/>
                <w:i/>
                <w:color w:val="0070C0"/>
                <w:lang w:val="en-US"/>
              </w:rPr>
              <w:t>To address comments from QC, MTK, HW.</w:t>
            </w:r>
          </w:p>
        </w:tc>
      </w:tr>
      <w:tr w:rsidR="00704261" w:rsidRPr="00BC2CD5" w14:paraId="746F813E" w14:textId="77777777" w:rsidTr="00F920F6">
        <w:tc>
          <w:tcPr>
            <w:tcW w:w="1125" w:type="dxa"/>
          </w:tcPr>
          <w:p w14:paraId="3DAC6D7A" w14:textId="77777777" w:rsidR="00704261" w:rsidRDefault="00574D27" w:rsidP="00F920F6">
            <w:pPr>
              <w:spacing w:after="120"/>
              <w:rPr>
                <w:rFonts w:ascii="Arial" w:hAnsi="Arial" w:cs="Arial"/>
                <w:b/>
                <w:bCs/>
                <w:color w:val="0000FF"/>
                <w:sz w:val="16"/>
                <w:szCs w:val="16"/>
                <w:u w:val="single"/>
              </w:rPr>
            </w:pPr>
            <w:hyperlink r:id="rId34" w:history="1">
              <w:r w:rsidR="00704261">
                <w:rPr>
                  <w:rStyle w:val="Hyperlink"/>
                  <w:rFonts w:ascii="Arial" w:hAnsi="Arial" w:cs="Arial"/>
                  <w:b/>
                  <w:bCs/>
                  <w:sz w:val="16"/>
                  <w:szCs w:val="16"/>
                </w:rPr>
                <w:t>R4-2205373</w:t>
              </w:r>
            </w:hyperlink>
          </w:p>
          <w:p w14:paraId="1AF0B17F" w14:textId="77777777" w:rsidR="00704261" w:rsidRDefault="00704261" w:rsidP="00F920F6">
            <w:pPr>
              <w:rPr>
                <w:rFonts w:eastAsiaTheme="minorEastAsia"/>
                <w:color w:val="0070C0"/>
                <w:lang w:val="en-US"/>
              </w:rPr>
            </w:pPr>
            <w:r>
              <w:rPr>
                <w:rFonts w:ascii="Arial" w:hAnsi="Arial" w:cs="Arial"/>
                <w:sz w:val="16"/>
                <w:szCs w:val="16"/>
              </w:rPr>
              <w:lastRenderedPageBreak/>
              <w:t>Huawei</w:t>
            </w:r>
          </w:p>
        </w:tc>
        <w:tc>
          <w:tcPr>
            <w:tcW w:w="2669" w:type="dxa"/>
          </w:tcPr>
          <w:p w14:paraId="1ED61640" w14:textId="77777777" w:rsidR="00704261" w:rsidRDefault="00704261" w:rsidP="00F920F6">
            <w:pPr>
              <w:rPr>
                <w:rFonts w:eastAsiaTheme="minorEastAsia"/>
                <w:i/>
                <w:color w:val="0070C0"/>
                <w:lang w:val="en-US"/>
              </w:rPr>
            </w:pPr>
            <w:r>
              <w:rPr>
                <w:rFonts w:eastAsiaTheme="minorEastAsia"/>
                <w:i/>
                <w:color w:val="0070C0"/>
                <w:lang w:val="en-US"/>
              </w:rPr>
              <w:lastRenderedPageBreak/>
              <w:t>to be revised</w:t>
            </w:r>
          </w:p>
        </w:tc>
        <w:tc>
          <w:tcPr>
            <w:tcW w:w="6063" w:type="dxa"/>
          </w:tcPr>
          <w:p w14:paraId="1620692C" w14:textId="77777777" w:rsidR="00704261" w:rsidRDefault="00704261" w:rsidP="00F920F6">
            <w:pPr>
              <w:rPr>
                <w:rFonts w:eastAsiaTheme="minorEastAsia"/>
                <w:i/>
                <w:color w:val="0070C0"/>
                <w:lang w:val="en-US"/>
              </w:rPr>
            </w:pPr>
            <w:r w:rsidRPr="00B821C1">
              <w:rPr>
                <w:rFonts w:eastAsiaTheme="minorEastAsia"/>
                <w:i/>
                <w:color w:val="0070C0"/>
                <w:lang w:val="en-US"/>
              </w:rPr>
              <w:t>To address comments from Apple.</w:t>
            </w:r>
          </w:p>
        </w:tc>
      </w:tr>
      <w:tr w:rsidR="00704261" w:rsidRPr="00BC2CD5" w14:paraId="33AB4F96" w14:textId="77777777" w:rsidTr="00F920F6">
        <w:tc>
          <w:tcPr>
            <w:tcW w:w="1125" w:type="dxa"/>
          </w:tcPr>
          <w:p w14:paraId="74BE1391" w14:textId="77777777" w:rsidR="00704261" w:rsidRDefault="00574D27" w:rsidP="00F920F6">
            <w:pPr>
              <w:spacing w:after="120"/>
              <w:rPr>
                <w:rFonts w:ascii="Arial" w:hAnsi="Arial" w:cs="Arial"/>
                <w:b/>
                <w:bCs/>
                <w:color w:val="0000FF"/>
                <w:sz w:val="16"/>
                <w:szCs w:val="16"/>
                <w:u w:val="single"/>
              </w:rPr>
            </w:pPr>
            <w:hyperlink r:id="rId35" w:history="1">
              <w:r w:rsidR="00704261">
                <w:rPr>
                  <w:rStyle w:val="Hyperlink"/>
                  <w:rFonts w:ascii="Arial" w:hAnsi="Arial" w:cs="Arial"/>
                  <w:b/>
                  <w:bCs/>
                  <w:sz w:val="16"/>
                  <w:szCs w:val="16"/>
                </w:rPr>
                <w:t>R4-2206020</w:t>
              </w:r>
            </w:hyperlink>
          </w:p>
          <w:p w14:paraId="3B019F2E" w14:textId="77777777" w:rsidR="00704261" w:rsidRDefault="00704261" w:rsidP="00F920F6">
            <w:pPr>
              <w:rPr>
                <w:rFonts w:eastAsiaTheme="minorEastAsia"/>
                <w:color w:val="0070C0"/>
                <w:lang w:val="en-US"/>
              </w:rPr>
            </w:pPr>
            <w:r>
              <w:rPr>
                <w:rFonts w:ascii="Arial" w:hAnsi="Arial" w:cs="Arial"/>
                <w:sz w:val="16"/>
                <w:szCs w:val="16"/>
              </w:rPr>
              <w:t>Ericsson</w:t>
            </w:r>
          </w:p>
        </w:tc>
        <w:tc>
          <w:tcPr>
            <w:tcW w:w="2669" w:type="dxa"/>
          </w:tcPr>
          <w:p w14:paraId="48448B24" w14:textId="77777777" w:rsidR="00704261" w:rsidRDefault="00704261" w:rsidP="00F920F6">
            <w:pPr>
              <w:rPr>
                <w:rFonts w:eastAsiaTheme="minorEastAsia"/>
                <w:i/>
                <w:color w:val="0070C0"/>
                <w:lang w:val="en-US"/>
              </w:rPr>
            </w:pPr>
            <w:r>
              <w:rPr>
                <w:rFonts w:eastAsiaTheme="minorEastAsia"/>
                <w:i/>
                <w:color w:val="0070C0"/>
                <w:lang w:val="en-US"/>
              </w:rPr>
              <w:t>to be revised</w:t>
            </w:r>
          </w:p>
        </w:tc>
        <w:tc>
          <w:tcPr>
            <w:tcW w:w="6063" w:type="dxa"/>
          </w:tcPr>
          <w:p w14:paraId="089ABF58" w14:textId="77777777" w:rsidR="00704261" w:rsidRDefault="00704261" w:rsidP="00F920F6">
            <w:pPr>
              <w:rPr>
                <w:rFonts w:eastAsiaTheme="minorEastAsia"/>
                <w:i/>
                <w:color w:val="0070C0"/>
                <w:lang w:val="en-US"/>
              </w:rPr>
            </w:pPr>
            <w:r w:rsidRPr="00B821C1">
              <w:rPr>
                <w:rFonts w:eastAsiaTheme="minorEastAsia"/>
                <w:i/>
                <w:color w:val="0070C0"/>
                <w:lang w:val="en-US"/>
              </w:rPr>
              <w:t>To address comments from QC, MTK, Apple</w:t>
            </w:r>
          </w:p>
        </w:tc>
      </w:tr>
    </w:tbl>
    <w:p w14:paraId="11EA47D8" w14:textId="77777777" w:rsidR="00DF07DC" w:rsidRDefault="00DF07DC">
      <w:pPr>
        <w:rPr>
          <w:color w:val="0070C0"/>
          <w:lang w:val="en-US"/>
        </w:rPr>
      </w:pPr>
    </w:p>
    <w:p w14:paraId="63D2D826" w14:textId="77777777" w:rsidR="00DF07DC" w:rsidRPr="00BC2CD5" w:rsidRDefault="0061308C">
      <w:pPr>
        <w:pStyle w:val="Heading2"/>
        <w:rPr>
          <w:lang w:val="en-US"/>
          <w:rPrChange w:id="1736" w:author="MK" w:date="2022-02-22T18:06:00Z">
            <w:rPr/>
          </w:rPrChange>
        </w:rPr>
      </w:pPr>
      <w:r w:rsidRPr="00BC2CD5">
        <w:rPr>
          <w:lang w:val="en-US"/>
          <w:rPrChange w:id="1737" w:author="MK" w:date="2022-02-22T18:06:00Z">
            <w:rPr/>
          </w:rPrChange>
        </w:rPr>
        <w:t>Discussion on 2nd round (if applicable)</w:t>
      </w:r>
    </w:p>
    <w:p w14:paraId="2ABB09DD" w14:textId="77777777" w:rsidR="00DF07DC" w:rsidRPr="00BC2CD5" w:rsidRDefault="00DF07DC">
      <w:pPr>
        <w:rPr>
          <w:lang w:val="en-US"/>
          <w:rPrChange w:id="1738" w:author="MK" w:date="2022-02-22T18:06:00Z">
            <w:rPr/>
          </w:rPrChange>
        </w:rPr>
      </w:pPr>
    </w:p>
    <w:p w14:paraId="647637E1" w14:textId="77777777" w:rsidR="00DF07DC" w:rsidRDefault="0061308C">
      <w:pPr>
        <w:pStyle w:val="Heading1"/>
        <w:rPr>
          <w:lang w:val="en-US" w:eastAsia="ja-JP"/>
        </w:rPr>
      </w:pPr>
      <w:r>
        <w:rPr>
          <w:lang w:val="en-US" w:eastAsia="ja-JP"/>
        </w:rPr>
        <w:t>Recommendations for Tdocs</w:t>
      </w:r>
    </w:p>
    <w:p w14:paraId="264A8F5A" w14:textId="77777777" w:rsidR="00DF07DC" w:rsidRDefault="0061308C">
      <w:pPr>
        <w:pStyle w:val="Heading2"/>
      </w:pPr>
      <w:r>
        <w:rPr>
          <w:rFonts w:hint="eastAsia"/>
        </w:rPr>
        <w:t>1st</w:t>
      </w:r>
      <w:r>
        <w:t xml:space="preserve"> </w:t>
      </w:r>
      <w:r>
        <w:rPr>
          <w:rFonts w:hint="eastAsia"/>
        </w:rPr>
        <w:t xml:space="preserve">round </w:t>
      </w:r>
    </w:p>
    <w:p w14:paraId="156A36A8" w14:textId="77777777" w:rsidR="00DF07DC" w:rsidRDefault="0061308C">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29300A" w14:paraId="2BF73BBA" w14:textId="77777777" w:rsidTr="00F920F6">
        <w:tc>
          <w:tcPr>
            <w:tcW w:w="2058" w:type="pct"/>
          </w:tcPr>
          <w:p w14:paraId="09A6167D" w14:textId="77777777" w:rsidR="0029300A" w:rsidRDefault="0029300A" w:rsidP="00F920F6">
            <w:pPr>
              <w:spacing w:after="120"/>
              <w:rPr>
                <w:b/>
                <w:bCs/>
                <w:color w:val="0070C0"/>
                <w:lang w:val="en-US"/>
              </w:rPr>
            </w:pPr>
            <w:r>
              <w:rPr>
                <w:b/>
                <w:bCs/>
                <w:color w:val="0070C0"/>
                <w:lang w:val="en-US"/>
              </w:rPr>
              <w:t>Title</w:t>
            </w:r>
          </w:p>
        </w:tc>
        <w:tc>
          <w:tcPr>
            <w:tcW w:w="1325" w:type="pct"/>
          </w:tcPr>
          <w:p w14:paraId="43B9664B" w14:textId="77777777" w:rsidR="0029300A" w:rsidRDefault="0029300A" w:rsidP="00F920F6">
            <w:pPr>
              <w:spacing w:after="120"/>
              <w:rPr>
                <w:b/>
                <w:bCs/>
                <w:color w:val="0070C0"/>
                <w:lang w:val="en-US"/>
              </w:rPr>
            </w:pPr>
            <w:r>
              <w:rPr>
                <w:b/>
                <w:bCs/>
                <w:color w:val="0070C0"/>
                <w:lang w:val="en-US"/>
              </w:rPr>
              <w:t>Source</w:t>
            </w:r>
          </w:p>
        </w:tc>
        <w:tc>
          <w:tcPr>
            <w:tcW w:w="1617" w:type="pct"/>
          </w:tcPr>
          <w:p w14:paraId="3A961D85" w14:textId="77777777" w:rsidR="0029300A" w:rsidRDefault="0029300A" w:rsidP="00F920F6">
            <w:pPr>
              <w:spacing w:after="120"/>
              <w:rPr>
                <w:b/>
                <w:bCs/>
                <w:color w:val="0070C0"/>
                <w:lang w:val="en-US"/>
              </w:rPr>
            </w:pPr>
            <w:r>
              <w:rPr>
                <w:b/>
                <w:bCs/>
                <w:color w:val="0070C0"/>
                <w:lang w:val="en-US"/>
              </w:rPr>
              <w:t>Comments</w:t>
            </w:r>
          </w:p>
        </w:tc>
      </w:tr>
      <w:tr w:rsidR="0029300A" w14:paraId="18340CD3" w14:textId="77777777" w:rsidTr="00F920F6">
        <w:tc>
          <w:tcPr>
            <w:tcW w:w="2058" w:type="pct"/>
          </w:tcPr>
          <w:p w14:paraId="46BB2231" w14:textId="77777777" w:rsidR="0029300A" w:rsidRDefault="0029300A" w:rsidP="00F920F6">
            <w:pPr>
              <w:spacing w:after="120"/>
              <w:rPr>
                <w:rFonts w:eastAsiaTheme="minorEastAsia"/>
                <w:color w:val="0070C0"/>
                <w:lang w:val="en-US"/>
              </w:rPr>
            </w:pPr>
            <w:r>
              <w:rPr>
                <w:rFonts w:eastAsiaTheme="minorEastAsia"/>
                <w:color w:val="0070C0"/>
                <w:lang w:val="en-US"/>
              </w:rPr>
              <w:t>WF on NCSG</w:t>
            </w:r>
          </w:p>
        </w:tc>
        <w:tc>
          <w:tcPr>
            <w:tcW w:w="1325" w:type="pct"/>
          </w:tcPr>
          <w:p w14:paraId="141B808E" w14:textId="77777777" w:rsidR="0029300A" w:rsidRDefault="0029300A" w:rsidP="00F920F6">
            <w:pPr>
              <w:spacing w:after="120"/>
              <w:rPr>
                <w:rFonts w:eastAsiaTheme="minorEastAsia"/>
                <w:color w:val="0070C0"/>
                <w:lang w:val="en-US"/>
              </w:rPr>
            </w:pPr>
            <w:r>
              <w:rPr>
                <w:rFonts w:eastAsiaTheme="minorEastAsia"/>
                <w:color w:val="0070C0"/>
                <w:lang w:val="en-US"/>
              </w:rPr>
              <w:t>Apple</w:t>
            </w:r>
          </w:p>
        </w:tc>
        <w:tc>
          <w:tcPr>
            <w:tcW w:w="1617" w:type="pct"/>
          </w:tcPr>
          <w:p w14:paraId="7E1F7763" w14:textId="77777777" w:rsidR="0029300A" w:rsidRDefault="0029300A" w:rsidP="00F920F6">
            <w:pPr>
              <w:spacing w:after="120"/>
              <w:rPr>
                <w:rFonts w:eastAsiaTheme="minorEastAsia"/>
                <w:color w:val="0070C0"/>
                <w:lang w:val="en-US"/>
              </w:rPr>
            </w:pPr>
          </w:p>
        </w:tc>
      </w:tr>
      <w:tr w:rsidR="0029300A" w:rsidRPr="00BC2CD5" w14:paraId="1B7A24AF" w14:textId="77777777" w:rsidTr="00F920F6">
        <w:tc>
          <w:tcPr>
            <w:tcW w:w="2058" w:type="pct"/>
          </w:tcPr>
          <w:p w14:paraId="1FDCB7DF" w14:textId="77777777" w:rsidR="0029300A" w:rsidRDefault="0029300A" w:rsidP="00F920F6">
            <w:pPr>
              <w:spacing w:after="120"/>
              <w:rPr>
                <w:rFonts w:eastAsiaTheme="minorEastAsia"/>
                <w:color w:val="0070C0"/>
                <w:lang w:val="en-US"/>
              </w:rPr>
            </w:pPr>
            <w:r>
              <w:rPr>
                <w:rFonts w:eastAsiaTheme="minorEastAsia"/>
                <w:color w:val="0070C0"/>
                <w:lang w:val="en-US"/>
              </w:rPr>
              <w:t>LS on R17 MG enhancement - NCSG</w:t>
            </w:r>
          </w:p>
        </w:tc>
        <w:tc>
          <w:tcPr>
            <w:tcW w:w="1325" w:type="pct"/>
          </w:tcPr>
          <w:p w14:paraId="7186A8D8" w14:textId="77777777" w:rsidR="0029300A" w:rsidRDefault="0029300A" w:rsidP="00F920F6">
            <w:pPr>
              <w:spacing w:after="120"/>
              <w:rPr>
                <w:rFonts w:eastAsiaTheme="minorEastAsia"/>
                <w:color w:val="0070C0"/>
                <w:lang w:val="en-US"/>
              </w:rPr>
            </w:pPr>
            <w:r>
              <w:rPr>
                <w:rFonts w:eastAsiaTheme="minorEastAsia"/>
                <w:color w:val="0070C0"/>
                <w:lang w:val="en-US"/>
              </w:rPr>
              <w:t>Apple</w:t>
            </w:r>
          </w:p>
        </w:tc>
        <w:tc>
          <w:tcPr>
            <w:tcW w:w="1617" w:type="pct"/>
          </w:tcPr>
          <w:p w14:paraId="56086792" w14:textId="77777777" w:rsidR="0029300A" w:rsidRDefault="0029300A" w:rsidP="00F920F6">
            <w:pPr>
              <w:spacing w:after="120"/>
              <w:rPr>
                <w:rFonts w:eastAsiaTheme="minorEastAsia"/>
                <w:color w:val="0070C0"/>
                <w:lang w:val="en-US"/>
              </w:rPr>
            </w:pPr>
            <w:r>
              <w:rPr>
                <w:rFonts w:eastAsiaTheme="minorEastAsia"/>
                <w:color w:val="0070C0"/>
                <w:lang w:val="en-US"/>
              </w:rPr>
              <w:t>To: RAN_2; Cc: RAN_1</w:t>
            </w:r>
          </w:p>
        </w:tc>
      </w:tr>
      <w:tr w:rsidR="0029300A" w:rsidRPr="00BC2CD5" w14:paraId="0EDD4C7D" w14:textId="77777777" w:rsidTr="00F920F6">
        <w:tc>
          <w:tcPr>
            <w:tcW w:w="2058" w:type="pct"/>
          </w:tcPr>
          <w:p w14:paraId="37DDFC7B" w14:textId="7C5884B6" w:rsidR="0029300A" w:rsidRPr="00D85D17" w:rsidRDefault="0029300A" w:rsidP="00F920F6">
            <w:pPr>
              <w:spacing w:after="120"/>
              <w:rPr>
                <w:rFonts w:eastAsiaTheme="minorEastAsia"/>
                <w:iCs/>
                <w:color w:val="0070C0"/>
                <w:lang w:val="en-US"/>
              </w:rPr>
            </w:pPr>
            <w:r>
              <w:rPr>
                <w:rFonts w:eastAsiaTheme="minorEastAsia"/>
                <w:iCs/>
                <w:color w:val="0070C0"/>
                <w:lang w:val="en-US"/>
              </w:rPr>
              <w:t xml:space="preserve">Draft </w:t>
            </w:r>
            <w:r w:rsidRPr="00D85D17">
              <w:rPr>
                <w:rFonts w:eastAsiaTheme="minorEastAsia"/>
                <w:iCs/>
                <w:color w:val="0070C0"/>
                <w:lang w:val="en-US"/>
              </w:rPr>
              <w:t xml:space="preserve">CR on </w:t>
            </w:r>
            <w:r w:rsidR="003E7816">
              <w:rPr>
                <w:rFonts w:eastAsiaTheme="minorEastAsia"/>
                <w:iCs/>
                <w:color w:val="0070C0"/>
                <w:lang w:val="en-US"/>
              </w:rPr>
              <w:t>mgta for NCSG</w:t>
            </w:r>
          </w:p>
        </w:tc>
        <w:tc>
          <w:tcPr>
            <w:tcW w:w="1325" w:type="pct"/>
          </w:tcPr>
          <w:p w14:paraId="5A2BC948" w14:textId="58A41A5E" w:rsidR="0029300A" w:rsidRPr="00D41CF2" w:rsidRDefault="00E2217A" w:rsidP="00F920F6">
            <w:pPr>
              <w:spacing w:after="120"/>
              <w:rPr>
                <w:rFonts w:eastAsiaTheme="minorEastAsia"/>
                <w:iCs/>
                <w:color w:val="0070C0"/>
                <w:lang w:val="en-US"/>
              </w:rPr>
            </w:pPr>
            <w:r>
              <w:rPr>
                <w:rFonts w:eastAsiaTheme="minorEastAsia"/>
                <w:iCs/>
                <w:color w:val="0070C0"/>
                <w:lang w:val="en-US"/>
              </w:rPr>
              <w:t>Intel</w:t>
            </w:r>
          </w:p>
        </w:tc>
        <w:tc>
          <w:tcPr>
            <w:tcW w:w="1617" w:type="pct"/>
          </w:tcPr>
          <w:p w14:paraId="5CD5BDC0" w14:textId="14DFD145" w:rsidR="0029300A" w:rsidRPr="00D41CF2" w:rsidRDefault="0029300A" w:rsidP="00F920F6">
            <w:pPr>
              <w:spacing w:after="120"/>
              <w:rPr>
                <w:rFonts w:eastAsiaTheme="minorEastAsia"/>
                <w:iCs/>
                <w:color w:val="0070C0"/>
                <w:lang w:val="en-US"/>
              </w:rPr>
            </w:pPr>
            <w:r w:rsidRPr="00D41CF2">
              <w:rPr>
                <w:rFonts w:eastAsiaTheme="minorEastAsia"/>
                <w:iCs/>
                <w:color w:val="0070C0"/>
                <w:lang w:val="en-US"/>
              </w:rPr>
              <w:t>Capture outcome of</w:t>
            </w:r>
            <w:r w:rsidR="00EA6E1E">
              <w:rPr>
                <w:rFonts w:eastAsiaTheme="minorEastAsia"/>
                <w:iCs/>
                <w:color w:val="0070C0"/>
                <w:lang w:val="en-US"/>
              </w:rPr>
              <w:t xml:space="preserve"> new</w:t>
            </w:r>
            <w:r w:rsidRPr="00D41CF2">
              <w:rPr>
                <w:rFonts w:eastAsiaTheme="minorEastAsia"/>
                <w:iCs/>
                <w:color w:val="0070C0"/>
                <w:lang w:val="en-US"/>
              </w:rPr>
              <w:t xml:space="preserve"> issue </w:t>
            </w:r>
            <w:r w:rsidR="003E7816">
              <w:rPr>
                <w:rFonts w:eastAsiaTheme="minorEastAsia"/>
                <w:iCs/>
                <w:color w:val="0070C0"/>
                <w:lang w:val="en-US"/>
              </w:rPr>
              <w:t>2-4</w:t>
            </w:r>
          </w:p>
        </w:tc>
      </w:tr>
    </w:tbl>
    <w:p w14:paraId="5FCE2D8B" w14:textId="77777777" w:rsidR="00DF07DC" w:rsidRDefault="00DF07DC">
      <w:pPr>
        <w:rPr>
          <w:lang w:val="en-US" w:eastAsia="ja-JP"/>
        </w:rPr>
      </w:pPr>
    </w:p>
    <w:p w14:paraId="03B60AC9" w14:textId="77777777" w:rsidR="00DF07DC" w:rsidRDefault="0061308C">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8D6D1C" w14:paraId="18EDEEA9" w14:textId="77777777" w:rsidTr="00F920F6">
        <w:tc>
          <w:tcPr>
            <w:tcW w:w="1424" w:type="dxa"/>
          </w:tcPr>
          <w:p w14:paraId="3E2B109E" w14:textId="77777777" w:rsidR="008D6D1C" w:rsidRDefault="008D6D1C" w:rsidP="00F920F6">
            <w:pPr>
              <w:spacing w:after="120"/>
              <w:rPr>
                <w:rFonts w:eastAsiaTheme="minorEastAsia"/>
                <w:b/>
                <w:bCs/>
                <w:color w:val="0070C0"/>
                <w:lang w:val="en-US"/>
              </w:rPr>
            </w:pPr>
            <w:r>
              <w:rPr>
                <w:rFonts w:eastAsiaTheme="minorEastAsia"/>
                <w:b/>
                <w:bCs/>
                <w:color w:val="0070C0"/>
                <w:lang w:val="en-US"/>
              </w:rPr>
              <w:t>Tdoc number</w:t>
            </w:r>
          </w:p>
        </w:tc>
        <w:tc>
          <w:tcPr>
            <w:tcW w:w="2682" w:type="dxa"/>
          </w:tcPr>
          <w:p w14:paraId="152956B7" w14:textId="77777777" w:rsidR="008D6D1C" w:rsidRDefault="008D6D1C" w:rsidP="00F920F6">
            <w:pPr>
              <w:spacing w:after="120"/>
              <w:rPr>
                <w:b/>
                <w:bCs/>
                <w:color w:val="0070C0"/>
                <w:lang w:val="en-US"/>
              </w:rPr>
            </w:pPr>
            <w:r>
              <w:rPr>
                <w:b/>
                <w:bCs/>
                <w:color w:val="0070C0"/>
                <w:lang w:val="en-US"/>
              </w:rPr>
              <w:t>Title</w:t>
            </w:r>
          </w:p>
        </w:tc>
        <w:tc>
          <w:tcPr>
            <w:tcW w:w="1418" w:type="dxa"/>
          </w:tcPr>
          <w:p w14:paraId="6DF071BC" w14:textId="77777777" w:rsidR="008D6D1C" w:rsidRDefault="008D6D1C" w:rsidP="00F920F6">
            <w:pPr>
              <w:spacing w:after="120"/>
              <w:rPr>
                <w:b/>
                <w:bCs/>
                <w:color w:val="0070C0"/>
                <w:lang w:val="en-US"/>
              </w:rPr>
            </w:pPr>
            <w:r>
              <w:rPr>
                <w:b/>
                <w:bCs/>
                <w:color w:val="0070C0"/>
                <w:lang w:val="en-US"/>
              </w:rPr>
              <w:t>Source</w:t>
            </w:r>
          </w:p>
        </w:tc>
        <w:tc>
          <w:tcPr>
            <w:tcW w:w="2409" w:type="dxa"/>
          </w:tcPr>
          <w:p w14:paraId="3C482F89" w14:textId="77777777" w:rsidR="008D6D1C" w:rsidRDefault="008D6D1C" w:rsidP="00F920F6">
            <w:pPr>
              <w:spacing w:after="120"/>
              <w:rPr>
                <w:rFonts w:eastAsia="MS Mincho"/>
                <w:b/>
                <w:bCs/>
                <w:color w:val="0070C0"/>
                <w:lang w:val="en-US"/>
              </w:rPr>
            </w:pPr>
            <w:r>
              <w:rPr>
                <w:b/>
                <w:bCs/>
                <w:color w:val="0070C0"/>
                <w:lang w:val="en-US"/>
              </w:rPr>
              <w:t>R</w:t>
            </w:r>
            <w:r>
              <w:rPr>
                <w:rFonts w:eastAsiaTheme="minorEastAsia" w:hint="eastAsia"/>
                <w:b/>
                <w:bCs/>
                <w:color w:val="0070C0"/>
                <w:lang w:val="en-US"/>
              </w:rPr>
              <w:t>ecommendation</w:t>
            </w:r>
            <w:r>
              <w:rPr>
                <w:rFonts w:eastAsiaTheme="minorEastAsia"/>
                <w:b/>
                <w:bCs/>
                <w:color w:val="0070C0"/>
                <w:lang w:val="en-US"/>
              </w:rPr>
              <w:t xml:space="preserve">  </w:t>
            </w:r>
          </w:p>
        </w:tc>
        <w:tc>
          <w:tcPr>
            <w:tcW w:w="1698" w:type="dxa"/>
          </w:tcPr>
          <w:p w14:paraId="38546686" w14:textId="77777777" w:rsidR="008D6D1C" w:rsidRDefault="008D6D1C" w:rsidP="00F920F6">
            <w:pPr>
              <w:spacing w:after="120"/>
              <w:rPr>
                <w:b/>
                <w:bCs/>
                <w:color w:val="0070C0"/>
                <w:lang w:val="en-US"/>
              </w:rPr>
            </w:pPr>
            <w:r>
              <w:rPr>
                <w:b/>
                <w:bCs/>
                <w:color w:val="0070C0"/>
                <w:lang w:val="en-US"/>
              </w:rPr>
              <w:t>Comments</w:t>
            </w:r>
          </w:p>
        </w:tc>
      </w:tr>
      <w:tr w:rsidR="008D6D1C" w:rsidRPr="00BC2CD5" w14:paraId="219D4E8D" w14:textId="77777777" w:rsidTr="00F920F6">
        <w:tc>
          <w:tcPr>
            <w:tcW w:w="1424" w:type="dxa"/>
          </w:tcPr>
          <w:p w14:paraId="7AE983E9" w14:textId="77777777" w:rsidR="008D6D1C" w:rsidRPr="009D48B9" w:rsidRDefault="00574D27" w:rsidP="00F920F6">
            <w:pPr>
              <w:spacing w:after="120"/>
              <w:rPr>
                <w:rFonts w:eastAsiaTheme="minorEastAsia"/>
                <w:iCs/>
                <w:color w:val="0070C0"/>
                <w:lang w:val="en-US"/>
              </w:rPr>
            </w:pPr>
            <w:hyperlink r:id="rId36" w:history="1">
              <w:r w:rsidR="008D6D1C" w:rsidRPr="009D48B9">
                <w:rPr>
                  <w:rFonts w:eastAsiaTheme="minorEastAsia"/>
                  <w:iCs/>
                  <w:color w:val="0070C0"/>
                  <w:lang w:val="en-US"/>
                </w:rPr>
                <w:t>R4-2203716</w:t>
              </w:r>
            </w:hyperlink>
          </w:p>
        </w:tc>
        <w:tc>
          <w:tcPr>
            <w:tcW w:w="2682" w:type="dxa"/>
          </w:tcPr>
          <w:p w14:paraId="6B767C86" w14:textId="77777777" w:rsidR="008D6D1C" w:rsidRPr="009D48B9" w:rsidRDefault="008D6D1C" w:rsidP="00F920F6">
            <w:pPr>
              <w:spacing w:after="120"/>
              <w:rPr>
                <w:rFonts w:eastAsiaTheme="minorEastAsia"/>
                <w:iCs/>
                <w:color w:val="0070C0"/>
                <w:lang w:val="en-US"/>
              </w:rPr>
            </w:pPr>
            <w:r w:rsidRPr="00694716">
              <w:rPr>
                <w:rFonts w:eastAsiaTheme="minorEastAsia"/>
                <w:iCs/>
                <w:color w:val="0070C0"/>
                <w:lang w:val="en-US"/>
              </w:rPr>
              <w:t>CR: NCSG scheduling restriction</w:t>
            </w:r>
          </w:p>
        </w:tc>
        <w:tc>
          <w:tcPr>
            <w:tcW w:w="1418" w:type="dxa"/>
          </w:tcPr>
          <w:p w14:paraId="3B941CB0" w14:textId="77777777" w:rsidR="008D6D1C" w:rsidRPr="009D48B9" w:rsidRDefault="008D6D1C" w:rsidP="00F920F6">
            <w:pPr>
              <w:spacing w:after="120"/>
              <w:rPr>
                <w:rFonts w:eastAsiaTheme="minorEastAsia"/>
                <w:iCs/>
                <w:color w:val="0070C0"/>
                <w:lang w:val="en-US"/>
              </w:rPr>
            </w:pPr>
            <w:r w:rsidRPr="009D48B9">
              <w:rPr>
                <w:rFonts w:eastAsiaTheme="minorEastAsia"/>
                <w:iCs/>
                <w:color w:val="0070C0"/>
                <w:lang w:val="en-US"/>
              </w:rPr>
              <w:t>Qualcomm, Inc.</w:t>
            </w:r>
          </w:p>
        </w:tc>
        <w:tc>
          <w:tcPr>
            <w:tcW w:w="2409" w:type="dxa"/>
          </w:tcPr>
          <w:p w14:paraId="3C1D5717" w14:textId="77777777" w:rsidR="008D6D1C" w:rsidRPr="009D48B9" w:rsidRDefault="008D6D1C" w:rsidP="00F920F6">
            <w:pPr>
              <w:spacing w:after="120"/>
              <w:rPr>
                <w:rFonts w:eastAsiaTheme="minorEastAsia"/>
                <w:iCs/>
                <w:color w:val="0070C0"/>
                <w:lang w:val="en-US"/>
              </w:rPr>
            </w:pPr>
            <w:r w:rsidRPr="009D48B9">
              <w:rPr>
                <w:rFonts w:eastAsiaTheme="minorEastAsia"/>
                <w:iCs/>
                <w:color w:val="0070C0"/>
                <w:lang w:val="en-US"/>
              </w:rPr>
              <w:t>to be revised</w:t>
            </w:r>
          </w:p>
        </w:tc>
        <w:tc>
          <w:tcPr>
            <w:tcW w:w="1698" w:type="dxa"/>
          </w:tcPr>
          <w:p w14:paraId="4CA2EE50" w14:textId="77777777" w:rsidR="008D6D1C" w:rsidRDefault="008D6D1C" w:rsidP="00F920F6">
            <w:pPr>
              <w:spacing w:after="120"/>
              <w:rPr>
                <w:rFonts w:eastAsiaTheme="minorEastAsia"/>
                <w:color w:val="0070C0"/>
                <w:lang w:val="en-US"/>
              </w:rPr>
            </w:pPr>
          </w:p>
        </w:tc>
      </w:tr>
      <w:tr w:rsidR="008D6D1C" w:rsidRPr="00BC2CD5" w14:paraId="5E76BE33" w14:textId="77777777" w:rsidTr="00F920F6">
        <w:tc>
          <w:tcPr>
            <w:tcW w:w="1424" w:type="dxa"/>
          </w:tcPr>
          <w:p w14:paraId="2ADB48BF" w14:textId="77777777" w:rsidR="008D6D1C" w:rsidRPr="009D48B9" w:rsidRDefault="00574D27" w:rsidP="00F920F6">
            <w:pPr>
              <w:spacing w:after="120"/>
              <w:rPr>
                <w:rFonts w:eastAsiaTheme="minorEastAsia"/>
                <w:iCs/>
                <w:color w:val="0070C0"/>
                <w:lang w:val="en-US"/>
              </w:rPr>
            </w:pPr>
            <w:hyperlink r:id="rId37" w:history="1">
              <w:r w:rsidR="008D6D1C" w:rsidRPr="009D48B9">
                <w:rPr>
                  <w:rFonts w:eastAsiaTheme="minorEastAsia"/>
                  <w:iCs/>
                  <w:color w:val="0070C0"/>
                  <w:lang w:val="en-US"/>
                </w:rPr>
                <w:t>R4-2203740</w:t>
              </w:r>
            </w:hyperlink>
          </w:p>
        </w:tc>
        <w:tc>
          <w:tcPr>
            <w:tcW w:w="2682" w:type="dxa"/>
          </w:tcPr>
          <w:p w14:paraId="398292D7" w14:textId="77777777" w:rsidR="008D6D1C" w:rsidRPr="009D48B9" w:rsidRDefault="008D6D1C" w:rsidP="00F920F6">
            <w:pPr>
              <w:spacing w:after="120"/>
              <w:rPr>
                <w:rFonts w:eastAsiaTheme="minorEastAsia"/>
                <w:iCs/>
                <w:color w:val="0070C0"/>
                <w:lang w:val="en-US"/>
              </w:rPr>
            </w:pPr>
            <w:r w:rsidRPr="00694716">
              <w:rPr>
                <w:rFonts w:eastAsiaTheme="minorEastAsia"/>
                <w:iCs/>
                <w:color w:val="0070C0"/>
                <w:lang w:val="en-US"/>
              </w:rPr>
              <w:t>CR on NCSG</w:t>
            </w:r>
          </w:p>
        </w:tc>
        <w:tc>
          <w:tcPr>
            <w:tcW w:w="1418" w:type="dxa"/>
          </w:tcPr>
          <w:p w14:paraId="61481892" w14:textId="77777777" w:rsidR="008D6D1C" w:rsidRPr="009D48B9" w:rsidRDefault="008D6D1C" w:rsidP="00F920F6">
            <w:pPr>
              <w:spacing w:after="120"/>
              <w:rPr>
                <w:rFonts w:eastAsiaTheme="minorEastAsia"/>
                <w:iCs/>
                <w:color w:val="0070C0"/>
                <w:lang w:val="en-US"/>
              </w:rPr>
            </w:pPr>
            <w:r w:rsidRPr="009D48B9">
              <w:rPr>
                <w:rFonts w:eastAsiaTheme="minorEastAsia"/>
                <w:iCs/>
                <w:color w:val="0070C0"/>
                <w:lang w:val="en-US"/>
              </w:rPr>
              <w:t>Apple</w:t>
            </w:r>
          </w:p>
        </w:tc>
        <w:tc>
          <w:tcPr>
            <w:tcW w:w="2409" w:type="dxa"/>
          </w:tcPr>
          <w:p w14:paraId="25E38A68" w14:textId="77777777" w:rsidR="008D6D1C" w:rsidRPr="009D48B9" w:rsidRDefault="008D6D1C" w:rsidP="00F920F6">
            <w:pPr>
              <w:spacing w:after="120"/>
              <w:rPr>
                <w:rFonts w:eastAsiaTheme="minorEastAsia"/>
                <w:iCs/>
                <w:color w:val="0070C0"/>
                <w:lang w:val="en-US"/>
              </w:rPr>
            </w:pPr>
            <w:r w:rsidRPr="009D48B9">
              <w:rPr>
                <w:rFonts w:eastAsiaTheme="minorEastAsia"/>
                <w:iCs/>
                <w:color w:val="0070C0"/>
                <w:lang w:val="en-US"/>
              </w:rPr>
              <w:t>to be revised</w:t>
            </w:r>
          </w:p>
        </w:tc>
        <w:tc>
          <w:tcPr>
            <w:tcW w:w="1698" w:type="dxa"/>
          </w:tcPr>
          <w:p w14:paraId="25418ACE" w14:textId="77777777" w:rsidR="008D6D1C" w:rsidRDefault="008D6D1C" w:rsidP="00F920F6">
            <w:pPr>
              <w:spacing w:after="120"/>
              <w:rPr>
                <w:rFonts w:eastAsiaTheme="minorEastAsia"/>
                <w:color w:val="0070C0"/>
                <w:lang w:val="en-US"/>
              </w:rPr>
            </w:pPr>
          </w:p>
        </w:tc>
      </w:tr>
      <w:tr w:rsidR="008D6D1C" w:rsidRPr="00BC2CD5" w14:paraId="3C319851" w14:textId="77777777" w:rsidTr="00F920F6">
        <w:tc>
          <w:tcPr>
            <w:tcW w:w="1424" w:type="dxa"/>
          </w:tcPr>
          <w:p w14:paraId="0C6BA1AB" w14:textId="77777777" w:rsidR="008D6D1C" w:rsidRPr="009D48B9" w:rsidRDefault="00574D27" w:rsidP="00F920F6">
            <w:pPr>
              <w:spacing w:after="120"/>
              <w:rPr>
                <w:rFonts w:eastAsiaTheme="minorEastAsia"/>
                <w:iCs/>
                <w:color w:val="0070C0"/>
                <w:lang w:val="en-US"/>
              </w:rPr>
            </w:pPr>
            <w:hyperlink r:id="rId38" w:history="1">
              <w:r w:rsidR="008D6D1C" w:rsidRPr="009D48B9">
                <w:rPr>
                  <w:rFonts w:eastAsiaTheme="minorEastAsia"/>
                  <w:iCs/>
                  <w:color w:val="0070C0"/>
                  <w:lang w:val="en-US"/>
                </w:rPr>
                <w:t>R4-2203882</w:t>
              </w:r>
            </w:hyperlink>
          </w:p>
        </w:tc>
        <w:tc>
          <w:tcPr>
            <w:tcW w:w="2682" w:type="dxa"/>
          </w:tcPr>
          <w:p w14:paraId="1825C942" w14:textId="77777777" w:rsidR="008D6D1C" w:rsidRPr="009D48B9" w:rsidRDefault="008D6D1C" w:rsidP="00F920F6">
            <w:pPr>
              <w:spacing w:after="120"/>
              <w:rPr>
                <w:rFonts w:eastAsiaTheme="minorEastAsia"/>
                <w:iCs/>
                <w:color w:val="0070C0"/>
                <w:lang w:val="en-US"/>
              </w:rPr>
            </w:pPr>
            <w:r w:rsidRPr="00694716">
              <w:rPr>
                <w:rFonts w:eastAsiaTheme="minorEastAsia"/>
                <w:iCs/>
                <w:color w:val="0070C0"/>
                <w:lang w:val="en-US"/>
              </w:rPr>
              <w:t>Draft CR on measurement delay requirements with NCSG</w:t>
            </w:r>
          </w:p>
        </w:tc>
        <w:tc>
          <w:tcPr>
            <w:tcW w:w="1418" w:type="dxa"/>
          </w:tcPr>
          <w:p w14:paraId="7CA69BED" w14:textId="77777777" w:rsidR="008D6D1C" w:rsidRPr="009D48B9" w:rsidRDefault="008D6D1C" w:rsidP="00F920F6">
            <w:pPr>
              <w:spacing w:after="120"/>
              <w:rPr>
                <w:rFonts w:eastAsiaTheme="minorEastAsia"/>
                <w:iCs/>
                <w:color w:val="0070C0"/>
                <w:lang w:val="en-US"/>
              </w:rPr>
            </w:pPr>
            <w:r w:rsidRPr="009D48B9">
              <w:rPr>
                <w:rFonts w:eastAsiaTheme="minorEastAsia"/>
                <w:iCs/>
                <w:color w:val="0070C0"/>
                <w:lang w:val="en-US"/>
              </w:rPr>
              <w:t>CATT</w:t>
            </w:r>
          </w:p>
        </w:tc>
        <w:tc>
          <w:tcPr>
            <w:tcW w:w="2409" w:type="dxa"/>
          </w:tcPr>
          <w:p w14:paraId="1EB8C0B8" w14:textId="77777777" w:rsidR="008D6D1C" w:rsidRPr="009D48B9" w:rsidRDefault="008D6D1C" w:rsidP="00F920F6">
            <w:pPr>
              <w:spacing w:after="120"/>
              <w:rPr>
                <w:rFonts w:eastAsiaTheme="minorEastAsia"/>
                <w:iCs/>
                <w:color w:val="0070C0"/>
                <w:lang w:val="en-US"/>
              </w:rPr>
            </w:pPr>
            <w:r w:rsidRPr="009D48B9">
              <w:rPr>
                <w:rFonts w:eastAsiaTheme="minorEastAsia"/>
                <w:iCs/>
                <w:color w:val="0070C0"/>
                <w:lang w:val="en-US"/>
              </w:rPr>
              <w:t>to be revised</w:t>
            </w:r>
          </w:p>
        </w:tc>
        <w:tc>
          <w:tcPr>
            <w:tcW w:w="1698" w:type="dxa"/>
          </w:tcPr>
          <w:p w14:paraId="30C622CB" w14:textId="77777777" w:rsidR="008D6D1C" w:rsidRDefault="008D6D1C" w:rsidP="00F920F6">
            <w:pPr>
              <w:spacing w:after="120"/>
              <w:rPr>
                <w:rFonts w:eastAsiaTheme="minorEastAsia"/>
                <w:color w:val="0070C0"/>
                <w:lang w:val="en-US"/>
              </w:rPr>
            </w:pPr>
          </w:p>
        </w:tc>
      </w:tr>
      <w:tr w:rsidR="008D6D1C" w:rsidRPr="00BC2CD5" w14:paraId="1AAD18CE" w14:textId="77777777" w:rsidTr="00F920F6">
        <w:tc>
          <w:tcPr>
            <w:tcW w:w="1424" w:type="dxa"/>
          </w:tcPr>
          <w:p w14:paraId="55AD3BB5" w14:textId="77777777" w:rsidR="008D6D1C" w:rsidRPr="009D48B9" w:rsidRDefault="00574D27" w:rsidP="00F920F6">
            <w:pPr>
              <w:spacing w:after="120"/>
              <w:rPr>
                <w:rFonts w:eastAsiaTheme="minorEastAsia"/>
                <w:iCs/>
                <w:color w:val="0070C0"/>
                <w:lang w:val="en-US"/>
              </w:rPr>
            </w:pPr>
            <w:hyperlink r:id="rId39" w:history="1">
              <w:r w:rsidR="008D6D1C" w:rsidRPr="009D48B9">
                <w:rPr>
                  <w:rFonts w:eastAsiaTheme="minorEastAsia"/>
                  <w:iCs/>
                  <w:color w:val="0070C0"/>
                  <w:lang w:val="en-US"/>
                </w:rPr>
                <w:t>R4-2204060</w:t>
              </w:r>
            </w:hyperlink>
          </w:p>
        </w:tc>
        <w:tc>
          <w:tcPr>
            <w:tcW w:w="2682" w:type="dxa"/>
          </w:tcPr>
          <w:p w14:paraId="71D87840" w14:textId="77777777" w:rsidR="008D6D1C" w:rsidRPr="009D48B9" w:rsidRDefault="008D6D1C" w:rsidP="00F920F6">
            <w:pPr>
              <w:spacing w:after="120"/>
              <w:rPr>
                <w:rFonts w:eastAsiaTheme="minorEastAsia"/>
                <w:iCs/>
                <w:color w:val="0070C0"/>
                <w:lang w:val="en-US"/>
              </w:rPr>
            </w:pPr>
            <w:r w:rsidRPr="00694716">
              <w:rPr>
                <w:rFonts w:eastAsiaTheme="minorEastAsia"/>
                <w:iCs/>
                <w:color w:val="0070C0"/>
                <w:lang w:val="en-US"/>
              </w:rPr>
              <w:t>Draft CR on 38.133 for L1 measurement impact of NCSG</w:t>
            </w:r>
          </w:p>
        </w:tc>
        <w:tc>
          <w:tcPr>
            <w:tcW w:w="1418" w:type="dxa"/>
          </w:tcPr>
          <w:p w14:paraId="188A25DD" w14:textId="77777777" w:rsidR="008D6D1C" w:rsidRPr="009D48B9" w:rsidRDefault="008D6D1C" w:rsidP="00F920F6">
            <w:pPr>
              <w:spacing w:after="120"/>
              <w:rPr>
                <w:rFonts w:eastAsiaTheme="minorEastAsia"/>
                <w:iCs/>
                <w:color w:val="0070C0"/>
                <w:lang w:val="en-US"/>
              </w:rPr>
            </w:pPr>
            <w:r w:rsidRPr="009D48B9">
              <w:rPr>
                <w:rFonts w:eastAsiaTheme="minorEastAsia"/>
                <w:iCs/>
                <w:color w:val="0070C0"/>
                <w:lang w:val="en-US"/>
              </w:rPr>
              <w:t>MediaTek inc.</w:t>
            </w:r>
          </w:p>
        </w:tc>
        <w:tc>
          <w:tcPr>
            <w:tcW w:w="2409" w:type="dxa"/>
          </w:tcPr>
          <w:p w14:paraId="06DB5772" w14:textId="77777777" w:rsidR="008D6D1C" w:rsidRPr="009D48B9" w:rsidRDefault="008D6D1C" w:rsidP="00F920F6">
            <w:pPr>
              <w:spacing w:after="120"/>
              <w:rPr>
                <w:rFonts w:eastAsiaTheme="minorEastAsia"/>
                <w:iCs/>
                <w:color w:val="0070C0"/>
                <w:lang w:val="en-US"/>
              </w:rPr>
            </w:pPr>
            <w:r w:rsidRPr="009D48B9">
              <w:rPr>
                <w:rFonts w:eastAsiaTheme="minorEastAsia"/>
                <w:iCs/>
                <w:color w:val="0070C0"/>
                <w:lang w:val="en-US"/>
              </w:rPr>
              <w:t>to be revised</w:t>
            </w:r>
          </w:p>
        </w:tc>
        <w:tc>
          <w:tcPr>
            <w:tcW w:w="1698" w:type="dxa"/>
          </w:tcPr>
          <w:p w14:paraId="27B660D2" w14:textId="77777777" w:rsidR="008D6D1C" w:rsidRDefault="008D6D1C" w:rsidP="00F920F6">
            <w:pPr>
              <w:spacing w:after="120"/>
              <w:rPr>
                <w:rFonts w:eastAsiaTheme="minorEastAsia"/>
                <w:color w:val="0070C0"/>
                <w:lang w:val="en-US"/>
              </w:rPr>
            </w:pPr>
          </w:p>
        </w:tc>
      </w:tr>
      <w:tr w:rsidR="008D6D1C" w:rsidRPr="00BC2CD5" w14:paraId="58835977" w14:textId="77777777" w:rsidTr="00F920F6">
        <w:tc>
          <w:tcPr>
            <w:tcW w:w="1424" w:type="dxa"/>
          </w:tcPr>
          <w:p w14:paraId="7D9D595E" w14:textId="77777777" w:rsidR="008D6D1C" w:rsidRPr="009D48B9" w:rsidRDefault="00574D27" w:rsidP="00F920F6">
            <w:pPr>
              <w:spacing w:after="120"/>
              <w:rPr>
                <w:rFonts w:eastAsiaTheme="minorEastAsia"/>
                <w:iCs/>
                <w:color w:val="0070C0"/>
                <w:lang w:val="en-US"/>
              </w:rPr>
            </w:pPr>
            <w:hyperlink r:id="rId40" w:history="1">
              <w:r w:rsidR="008D6D1C" w:rsidRPr="009D48B9">
                <w:rPr>
                  <w:rFonts w:eastAsiaTheme="minorEastAsia"/>
                  <w:iCs/>
                  <w:color w:val="0070C0"/>
                  <w:lang w:val="en-US"/>
                </w:rPr>
                <w:t>R4-2204294</w:t>
              </w:r>
            </w:hyperlink>
          </w:p>
        </w:tc>
        <w:tc>
          <w:tcPr>
            <w:tcW w:w="2682" w:type="dxa"/>
          </w:tcPr>
          <w:p w14:paraId="187A76BE" w14:textId="77777777" w:rsidR="008D6D1C" w:rsidRPr="009D48B9" w:rsidRDefault="008D6D1C" w:rsidP="00F920F6">
            <w:pPr>
              <w:spacing w:after="120"/>
              <w:rPr>
                <w:rFonts w:eastAsiaTheme="minorEastAsia"/>
                <w:iCs/>
                <w:color w:val="0070C0"/>
                <w:lang w:val="en-US"/>
              </w:rPr>
            </w:pPr>
            <w:r w:rsidRPr="00694716">
              <w:rPr>
                <w:rFonts w:eastAsiaTheme="minorEastAsia"/>
                <w:iCs/>
                <w:color w:val="0070C0"/>
                <w:lang w:val="en-US"/>
              </w:rPr>
              <w:t>Draft CR to UE behaviour to group the frequency layers with NCSG</w:t>
            </w:r>
          </w:p>
        </w:tc>
        <w:tc>
          <w:tcPr>
            <w:tcW w:w="1418" w:type="dxa"/>
          </w:tcPr>
          <w:p w14:paraId="2D2A19C9" w14:textId="77777777" w:rsidR="008D6D1C" w:rsidRPr="009D48B9" w:rsidRDefault="008D6D1C" w:rsidP="00F920F6">
            <w:pPr>
              <w:spacing w:after="120"/>
              <w:rPr>
                <w:rFonts w:eastAsiaTheme="minorEastAsia"/>
                <w:iCs/>
                <w:color w:val="0070C0"/>
                <w:lang w:val="en-US"/>
              </w:rPr>
            </w:pPr>
            <w:r w:rsidRPr="009D48B9">
              <w:rPr>
                <w:rFonts w:eastAsiaTheme="minorEastAsia"/>
                <w:iCs/>
                <w:color w:val="0070C0"/>
                <w:lang w:val="en-US"/>
              </w:rPr>
              <w:t>OPPO</w:t>
            </w:r>
          </w:p>
        </w:tc>
        <w:tc>
          <w:tcPr>
            <w:tcW w:w="2409" w:type="dxa"/>
          </w:tcPr>
          <w:p w14:paraId="432C07CA" w14:textId="77777777" w:rsidR="008D6D1C" w:rsidRPr="009D48B9" w:rsidRDefault="008D6D1C" w:rsidP="00F920F6">
            <w:pPr>
              <w:spacing w:after="120"/>
              <w:rPr>
                <w:rFonts w:eastAsiaTheme="minorEastAsia"/>
                <w:iCs/>
                <w:color w:val="0070C0"/>
                <w:lang w:val="en-US"/>
              </w:rPr>
            </w:pPr>
            <w:r w:rsidRPr="009D48B9">
              <w:rPr>
                <w:rFonts w:eastAsiaTheme="minorEastAsia"/>
                <w:iCs/>
                <w:color w:val="0070C0"/>
                <w:lang w:val="en-US"/>
              </w:rPr>
              <w:t>to be revised</w:t>
            </w:r>
          </w:p>
        </w:tc>
        <w:tc>
          <w:tcPr>
            <w:tcW w:w="1698" w:type="dxa"/>
          </w:tcPr>
          <w:p w14:paraId="0B33AD13" w14:textId="77777777" w:rsidR="008D6D1C" w:rsidRDefault="008D6D1C" w:rsidP="00F920F6">
            <w:pPr>
              <w:spacing w:after="120"/>
              <w:rPr>
                <w:rFonts w:eastAsiaTheme="minorEastAsia"/>
                <w:color w:val="0070C0"/>
                <w:lang w:val="en-US"/>
              </w:rPr>
            </w:pPr>
          </w:p>
        </w:tc>
      </w:tr>
      <w:tr w:rsidR="008D6D1C" w:rsidRPr="00BC2CD5" w14:paraId="1888662A" w14:textId="77777777" w:rsidTr="00F920F6">
        <w:tc>
          <w:tcPr>
            <w:tcW w:w="1424" w:type="dxa"/>
          </w:tcPr>
          <w:p w14:paraId="420C0079" w14:textId="77777777" w:rsidR="008D6D1C" w:rsidRPr="009D48B9" w:rsidRDefault="00574D27" w:rsidP="00F920F6">
            <w:pPr>
              <w:spacing w:after="120"/>
              <w:rPr>
                <w:rFonts w:eastAsiaTheme="minorEastAsia"/>
                <w:iCs/>
                <w:color w:val="0070C0"/>
                <w:lang w:val="en-US"/>
              </w:rPr>
            </w:pPr>
            <w:hyperlink r:id="rId41" w:history="1">
              <w:r w:rsidR="008D6D1C" w:rsidRPr="009D48B9">
                <w:rPr>
                  <w:rFonts w:eastAsiaTheme="minorEastAsia"/>
                  <w:iCs/>
                  <w:color w:val="0070C0"/>
                  <w:lang w:val="en-US"/>
                </w:rPr>
                <w:t>R4-2205373</w:t>
              </w:r>
            </w:hyperlink>
          </w:p>
        </w:tc>
        <w:tc>
          <w:tcPr>
            <w:tcW w:w="2682" w:type="dxa"/>
          </w:tcPr>
          <w:p w14:paraId="617AFE6B" w14:textId="77777777" w:rsidR="008D6D1C" w:rsidRPr="009D48B9" w:rsidRDefault="008D6D1C" w:rsidP="00F920F6">
            <w:pPr>
              <w:spacing w:after="120"/>
              <w:rPr>
                <w:rFonts w:eastAsiaTheme="minorEastAsia"/>
                <w:iCs/>
                <w:color w:val="0070C0"/>
                <w:lang w:val="en-US"/>
              </w:rPr>
            </w:pPr>
            <w:r w:rsidRPr="00694716">
              <w:rPr>
                <w:rFonts w:eastAsiaTheme="minorEastAsia"/>
                <w:iCs/>
                <w:color w:val="0070C0"/>
                <w:lang w:val="en-US"/>
              </w:rPr>
              <w:t>CR on use cases and CSSF for NCSG</w:t>
            </w:r>
          </w:p>
        </w:tc>
        <w:tc>
          <w:tcPr>
            <w:tcW w:w="1418" w:type="dxa"/>
          </w:tcPr>
          <w:p w14:paraId="467F2E41" w14:textId="77777777" w:rsidR="008D6D1C" w:rsidRPr="009D48B9" w:rsidRDefault="008D6D1C" w:rsidP="00F920F6">
            <w:pPr>
              <w:spacing w:after="120"/>
              <w:rPr>
                <w:rFonts w:eastAsiaTheme="minorEastAsia"/>
                <w:iCs/>
                <w:color w:val="0070C0"/>
                <w:lang w:val="en-US"/>
              </w:rPr>
            </w:pPr>
            <w:r w:rsidRPr="009D48B9">
              <w:rPr>
                <w:rFonts w:eastAsiaTheme="minorEastAsia"/>
                <w:iCs/>
                <w:color w:val="0070C0"/>
                <w:lang w:val="en-US"/>
              </w:rPr>
              <w:t>Huawei</w:t>
            </w:r>
          </w:p>
        </w:tc>
        <w:tc>
          <w:tcPr>
            <w:tcW w:w="2409" w:type="dxa"/>
          </w:tcPr>
          <w:p w14:paraId="181E5639" w14:textId="77777777" w:rsidR="008D6D1C" w:rsidRPr="009D48B9" w:rsidRDefault="008D6D1C" w:rsidP="00F920F6">
            <w:pPr>
              <w:spacing w:after="120"/>
              <w:rPr>
                <w:rFonts w:eastAsiaTheme="minorEastAsia"/>
                <w:iCs/>
                <w:color w:val="0070C0"/>
                <w:lang w:val="en-US"/>
              </w:rPr>
            </w:pPr>
            <w:r w:rsidRPr="009D48B9">
              <w:rPr>
                <w:rFonts w:eastAsiaTheme="minorEastAsia"/>
                <w:iCs/>
                <w:color w:val="0070C0"/>
                <w:lang w:val="en-US"/>
              </w:rPr>
              <w:t>to be revised</w:t>
            </w:r>
          </w:p>
        </w:tc>
        <w:tc>
          <w:tcPr>
            <w:tcW w:w="1698" w:type="dxa"/>
          </w:tcPr>
          <w:p w14:paraId="5EDE7DAE" w14:textId="77777777" w:rsidR="008D6D1C" w:rsidRDefault="008D6D1C" w:rsidP="00F920F6">
            <w:pPr>
              <w:spacing w:after="120"/>
              <w:rPr>
                <w:rFonts w:eastAsiaTheme="minorEastAsia"/>
                <w:color w:val="0070C0"/>
                <w:lang w:val="en-US"/>
              </w:rPr>
            </w:pPr>
          </w:p>
        </w:tc>
      </w:tr>
      <w:tr w:rsidR="008D6D1C" w:rsidRPr="00BC2CD5" w14:paraId="463C60B9" w14:textId="77777777" w:rsidTr="00F920F6">
        <w:tc>
          <w:tcPr>
            <w:tcW w:w="1424" w:type="dxa"/>
          </w:tcPr>
          <w:p w14:paraId="43C40697" w14:textId="77777777" w:rsidR="008D6D1C" w:rsidRPr="009D48B9" w:rsidRDefault="00574D27" w:rsidP="00F920F6">
            <w:pPr>
              <w:spacing w:after="120"/>
              <w:rPr>
                <w:rFonts w:eastAsiaTheme="minorEastAsia"/>
                <w:iCs/>
                <w:color w:val="0070C0"/>
                <w:lang w:val="en-US"/>
              </w:rPr>
            </w:pPr>
            <w:hyperlink r:id="rId42" w:history="1">
              <w:r w:rsidR="008D6D1C" w:rsidRPr="009D48B9">
                <w:rPr>
                  <w:rFonts w:eastAsiaTheme="minorEastAsia"/>
                  <w:iCs/>
                  <w:color w:val="0070C0"/>
                  <w:lang w:val="en-US"/>
                </w:rPr>
                <w:t>R4-2206020</w:t>
              </w:r>
            </w:hyperlink>
          </w:p>
        </w:tc>
        <w:tc>
          <w:tcPr>
            <w:tcW w:w="2682" w:type="dxa"/>
          </w:tcPr>
          <w:p w14:paraId="523DA493" w14:textId="77777777" w:rsidR="008D6D1C" w:rsidRPr="009D48B9" w:rsidRDefault="008D6D1C" w:rsidP="00F920F6">
            <w:pPr>
              <w:spacing w:after="120"/>
              <w:rPr>
                <w:rFonts w:eastAsiaTheme="minorEastAsia"/>
                <w:iCs/>
                <w:color w:val="0070C0"/>
                <w:lang w:val="en-US"/>
              </w:rPr>
            </w:pPr>
            <w:r w:rsidRPr="00694716">
              <w:rPr>
                <w:rFonts w:eastAsiaTheme="minorEastAsia"/>
                <w:iCs/>
                <w:color w:val="0070C0"/>
                <w:lang w:val="en-US"/>
              </w:rPr>
              <w:t>Updates to NCSG patterns in TS 38.133</w:t>
            </w:r>
          </w:p>
        </w:tc>
        <w:tc>
          <w:tcPr>
            <w:tcW w:w="1418" w:type="dxa"/>
          </w:tcPr>
          <w:p w14:paraId="21DF6D73" w14:textId="77777777" w:rsidR="008D6D1C" w:rsidRPr="009D48B9" w:rsidRDefault="008D6D1C" w:rsidP="00F920F6">
            <w:pPr>
              <w:spacing w:after="120"/>
              <w:rPr>
                <w:rFonts w:eastAsiaTheme="minorEastAsia"/>
                <w:iCs/>
                <w:color w:val="0070C0"/>
                <w:lang w:val="en-US"/>
              </w:rPr>
            </w:pPr>
            <w:r w:rsidRPr="009D48B9">
              <w:rPr>
                <w:rFonts w:eastAsiaTheme="minorEastAsia"/>
                <w:iCs/>
                <w:color w:val="0070C0"/>
                <w:lang w:val="en-US"/>
              </w:rPr>
              <w:t>Ericsson</w:t>
            </w:r>
          </w:p>
        </w:tc>
        <w:tc>
          <w:tcPr>
            <w:tcW w:w="2409" w:type="dxa"/>
          </w:tcPr>
          <w:p w14:paraId="1376AAA6" w14:textId="77777777" w:rsidR="008D6D1C" w:rsidRPr="009D48B9" w:rsidRDefault="008D6D1C" w:rsidP="00F920F6">
            <w:pPr>
              <w:spacing w:after="120"/>
              <w:rPr>
                <w:rFonts w:eastAsiaTheme="minorEastAsia"/>
                <w:iCs/>
                <w:color w:val="0070C0"/>
                <w:lang w:val="en-US"/>
              </w:rPr>
            </w:pPr>
            <w:r w:rsidRPr="009D48B9">
              <w:rPr>
                <w:rFonts w:eastAsiaTheme="minorEastAsia"/>
                <w:iCs/>
                <w:color w:val="0070C0"/>
                <w:lang w:val="en-US"/>
              </w:rPr>
              <w:t>to be revised</w:t>
            </w:r>
          </w:p>
        </w:tc>
        <w:tc>
          <w:tcPr>
            <w:tcW w:w="1698" w:type="dxa"/>
          </w:tcPr>
          <w:p w14:paraId="4A7D5BED" w14:textId="77777777" w:rsidR="008D6D1C" w:rsidRPr="00193781" w:rsidRDefault="008D6D1C" w:rsidP="00F920F6">
            <w:pPr>
              <w:spacing w:after="120"/>
              <w:rPr>
                <w:rFonts w:eastAsiaTheme="minorEastAsia"/>
                <w:iCs/>
                <w:color w:val="0070C0"/>
                <w:lang w:val="en-US"/>
              </w:rPr>
            </w:pPr>
          </w:p>
        </w:tc>
      </w:tr>
    </w:tbl>
    <w:p w14:paraId="47A4DF0A" w14:textId="77777777" w:rsidR="00DF07DC" w:rsidRPr="00BC2CD5" w:rsidRDefault="00DF07DC">
      <w:pPr>
        <w:rPr>
          <w:lang w:val="en-US" w:eastAsia="ja-JP"/>
          <w:rPrChange w:id="1739" w:author="MK" w:date="2022-02-22T18:06:00Z">
            <w:rPr>
              <w:lang w:eastAsia="ja-JP"/>
            </w:rPr>
          </w:rPrChange>
        </w:rPr>
      </w:pPr>
    </w:p>
    <w:p w14:paraId="1B0D6012" w14:textId="77777777" w:rsidR="00DF07DC" w:rsidRDefault="0061308C">
      <w:pPr>
        <w:rPr>
          <w:rFonts w:eastAsiaTheme="minorEastAsia"/>
          <w:color w:val="0070C0"/>
          <w:lang w:val="en-US"/>
        </w:rPr>
      </w:pPr>
      <w:r>
        <w:rPr>
          <w:rFonts w:eastAsiaTheme="minorEastAsia"/>
          <w:color w:val="0070C0"/>
          <w:lang w:val="en-US"/>
        </w:rPr>
        <w:t>Notes:</w:t>
      </w:r>
    </w:p>
    <w:p w14:paraId="6B2B596B" w14:textId="77777777" w:rsidR="00DF07DC" w:rsidRDefault="0061308C">
      <w:pPr>
        <w:pStyle w:val="ListParagraph"/>
        <w:numPr>
          <w:ilvl w:val="0"/>
          <w:numId w:val="21"/>
        </w:numPr>
        <w:ind w:firstLineChars="0"/>
        <w:rPr>
          <w:rFonts w:eastAsiaTheme="minorEastAsia"/>
          <w:color w:val="0070C0"/>
          <w:lang w:val="en-US"/>
        </w:rPr>
      </w:pPr>
      <w:r>
        <w:rPr>
          <w:rFonts w:eastAsiaTheme="minorEastAsia"/>
          <w:color w:val="0070C0"/>
          <w:lang w:val="en-US"/>
        </w:rPr>
        <w:t>Please include the summary of recommendations for all tdocs across all sub-topics incl. existing and new tdocs.</w:t>
      </w:r>
    </w:p>
    <w:p w14:paraId="791257A0" w14:textId="77777777" w:rsidR="00DF07DC" w:rsidRDefault="0061308C">
      <w:pPr>
        <w:pStyle w:val="ListParagraph"/>
        <w:numPr>
          <w:ilvl w:val="0"/>
          <w:numId w:val="21"/>
        </w:numPr>
        <w:ind w:firstLineChars="0"/>
        <w:rPr>
          <w:rFonts w:eastAsiaTheme="minorEastAsia"/>
          <w:color w:val="0070C0"/>
          <w:lang w:val="en-US"/>
        </w:rPr>
      </w:pPr>
      <w:r>
        <w:rPr>
          <w:rFonts w:eastAsiaTheme="minorEastAsia"/>
          <w:color w:val="0070C0"/>
          <w:lang w:val="en-US"/>
        </w:rPr>
        <w:lastRenderedPageBreak/>
        <w:t xml:space="preserve">For the Recommendation column please include one of the following: </w:t>
      </w:r>
    </w:p>
    <w:p w14:paraId="4FB89BC5" w14:textId="77777777" w:rsidR="00DF07DC" w:rsidRDefault="0061308C">
      <w:pPr>
        <w:pStyle w:val="ListParagraph"/>
        <w:numPr>
          <w:ilvl w:val="1"/>
          <w:numId w:val="21"/>
        </w:numPr>
        <w:ind w:firstLineChars="0"/>
        <w:rPr>
          <w:rFonts w:eastAsiaTheme="minorEastAsia"/>
          <w:color w:val="0070C0"/>
          <w:lang w:val="en-US"/>
        </w:rPr>
      </w:pPr>
      <w:r>
        <w:rPr>
          <w:rFonts w:eastAsiaTheme="minorEastAsia"/>
          <w:color w:val="0070C0"/>
          <w:lang w:val="en-US"/>
        </w:rPr>
        <w:t>CRs/TPs: Agreeable, Revised, Merged, Postponed, Not Pursued</w:t>
      </w:r>
    </w:p>
    <w:p w14:paraId="783CBE23" w14:textId="77777777" w:rsidR="00DF07DC" w:rsidRDefault="0061308C">
      <w:pPr>
        <w:pStyle w:val="ListParagraph"/>
        <w:numPr>
          <w:ilvl w:val="1"/>
          <w:numId w:val="21"/>
        </w:numPr>
        <w:ind w:firstLineChars="0"/>
        <w:rPr>
          <w:rFonts w:eastAsiaTheme="minorEastAsia"/>
          <w:color w:val="0070C0"/>
          <w:lang w:val="en-US"/>
        </w:rPr>
      </w:pPr>
      <w:r>
        <w:rPr>
          <w:rFonts w:eastAsiaTheme="minorEastAsia"/>
          <w:color w:val="0070C0"/>
          <w:lang w:val="en-US"/>
        </w:rPr>
        <w:t>Other documents: Agreeable, Revised, Noted</w:t>
      </w:r>
    </w:p>
    <w:p w14:paraId="4D57424B" w14:textId="77777777" w:rsidR="00DF07DC" w:rsidRDefault="0061308C">
      <w:pPr>
        <w:pStyle w:val="ListParagraph"/>
        <w:numPr>
          <w:ilvl w:val="0"/>
          <w:numId w:val="21"/>
        </w:numPr>
        <w:ind w:firstLineChars="0"/>
        <w:rPr>
          <w:rFonts w:eastAsiaTheme="minorEastAsia"/>
          <w:color w:val="0070C0"/>
          <w:lang w:val="en-US"/>
        </w:rPr>
      </w:pPr>
      <w:r>
        <w:rPr>
          <w:rFonts w:eastAsiaTheme="minorEastAsia"/>
          <w:color w:val="0070C0"/>
          <w:lang w:val="en-US"/>
        </w:rPr>
        <w:t>For new LS documents, please include information on To/Cc WGs in the comments column</w:t>
      </w:r>
    </w:p>
    <w:p w14:paraId="27972192" w14:textId="77777777" w:rsidR="00DF07DC" w:rsidRDefault="0061308C">
      <w:pPr>
        <w:pStyle w:val="ListParagraph"/>
        <w:numPr>
          <w:ilvl w:val="0"/>
          <w:numId w:val="21"/>
        </w:numPr>
        <w:ind w:firstLineChars="0"/>
        <w:rPr>
          <w:rFonts w:eastAsiaTheme="minorEastAsia"/>
          <w:color w:val="0070C0"/>
          <w:lang w:val="en-US"/>
        </w:rPr>
      </w:pPr>
      <w:r>
        <w:rPr>
          <w:rFonts w:eastAsiaTheme="minorEastAsia"/>
          <w:color w:val="0070C0"/>
          <w:lang w:val="en-US"/>
        </w:rPr>
        <w:t>Do not include hyper-links in the documents</w:t>
      </w:r>
    </w:p>
    <w:p w14:paraId="6BEFAE36" w14:textId="77777777" w:rsidR="00DF07DC" w:rsidRDefault="00DF07DC">
      <w:pPr>
        <w:rPr>
          <w:rFonts w:eastAsiaTheme="minorEastAsia"/>
          <w:color w:val="0070C0"/>
          <w:lang w:val="en-US"/>
        </w:rPr>
      </w:pPr>
    </w:p>
    <w:p w14:paraId="64FB3517" w14:textId="77777777" w:rsidR="00DF07DC" w:rsidRDefault="0061308C">
      <w:pPr>
        <w:pStyle w:val="Heading2"/>
      </w:pPr>
      <w:r>
        <w:t xml:space="preserve">2nd </w:t>
      </w:r>
      <w:r>
        <w:rPr>
          <w:rFonts w:hint="eastAsia"/>
        </w:rPr>
        <w:t xml:space="preserve">round </w:t>
      </w:r>
    </w:p>
    <w:p w14:paraId="1430ADB7" w14:textId="77777777" w:rsidR="00DF07DC" w:rsidRDefault="00DF07DC">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DF07DC" w14:paraId="73741508" w14:textId="77777777">
        <w:tc>
          <w:tcPr>
            <w:tcW w:w="1424" w:type="dxa"/>
          </w:tcPr>
          <w:p w14:paraId="2A8510B6" w14:textId="77777777" w:rsidR="00DF07DC" w:rsidRDefault="0061308C">
            <w:pPr>
              <w:spacing w:after="120"/>
              <w:rPr>
                <w:rFonts w:eastAsiaTheme="minorEastAsia"/>
                <w:b/>
                <w:bCs/>
                <w:color w:val="0070C0"/>
                <w:lang w:val="en-US"/>
              </w:rPr>
            </w:pPr>
            <w:r>
              <w:rPr>
                <w:rFonts w:eastAsiaTheme="minorEastAsia"/>
                <w:b/>
                <w:bCs/>
                <w:color w:val="0070C0"/>
                <w:lang w:val="en-US"/>
              </w:rPr>
              <w:t>Tdoc number</w:t>
            </w:r>
          </w:p>
        </w:tc>
        <w:tc>
          <w:tcPr>
            <w:tcW w:w="2682" w:type="dxa"/>
          </w:tcPr>
          <w:p w14:paraId="4DDED7AE" w14:textId="77777777" w:rsidR="00DF07DC" w:rsidRDefault="0061308C">
            <w:pPr>
              <w:spacing w:after="120"/>
              <w:rPr>
                <w:b/>
                <w:bCs/>
                <w:color w:val="0070C0"/>
                <w:lang w:val="en-US"/>
              </w:rPr>
            </w:pPr>
            <w:r>
              <w:rPr>
                <w:b/>
                <w:bCs/>
                <w:color w:val="0070C0"/>
                <w:lang w:val="en-US"/>
              </w:rPr>
              <w:t>Title</w:t>
            </w:r>
          </w:p>
        </w:tc>
        <w:tc>
          <w:tcPr>
            <w:tcW w:w="1418" w:type="dxa"/>
          </w:tcPr>
          <w:p w14:paraId="79050593" w14:textId="77777777" w:rsidR="00DF07DC" w:rsidRDefault="0061308C">
            <w:pPr>
              <w:spacing w:after="120"/>
              <w:rPr>
                <w:b/>
                <w:bCs/>
                <w:color w:val="0070C0"/>
                <w:lang w:val="en-US"/>
              </w:rPr>
            </w:pPr>
            <w:r>
              <w:rPr>
                <w:b/>
                <w:bCs/>
                <w:color w:val="0070C0"/>
                <w:lang w:val="en-US"/>
              </w:rPr>
              <w:t>Source</w:t>
            </w:r>
          </w:p>
        </w:tc>
        <w:tc>
          <w:tcPr>
            <w:tcW w:w="2409" w:type="dxa"/>
          </w:tcPr>
          <w:p w14:paraId="50B3D0A9" w14:textId="77777777" w:rsidR="00DF07DC" w:rsidRDefault="0061308C">
            <w:pPr>
              <w:spacing w:after="120"/>
              <w:rPr>
                <w:rFonts w:eastAsia="MS Mincho"/>
                <w:b/>
                <w:bCs/>
                <w:color w:val="0070C0"/>
                <w:lang w:val="en-US"/>
              </w:rPr>
            </w:pPr>
            <w:r>
              <w:rPr>
                <w:b/>
                <w:bCs/>
                <w:color w:val="0070C0"/>
                <w:lang w:val="en-US"/>
              </w:rPr>
              <w:t>R</w:t>
            </w:r>
            <w:r>
              <w:rPr>
                <w:rFonts w:eastAsiaTheme="minorEastAsia" w:hint="eastAsia"/>
                <w:b/>
                <w:bCs/>
                <w:color w:val="0070C0"/>
                <w:lang w:val="en-US"/>
              </w:rPr>
              <w:t>ecommendation</w:t>
            </w:r>
            <w:r>
              <w:rPr>
                <w:rFonts w:eastAsiaTheme="minorEastAsia"/>
                <w:b/>
                <w:bCs/>
                <w:color w:val="0070C0"/>
                <w:lang w:val="en-US"/>
              </w:rPr>
              <w:t xml:space="preserve">  </w:t>
            </w:r>
          </w:p>
        </w:tc>
        <w:tc>
          <w:tcPr>
            <w:tcW w:w="1698" w:type="dxa"/>
          </w:tcPr>
          <w:p w14:paraId="1D58D1C4" w14:textId="77777777" w:rsidR="00DF07DC" w:rsidRDefault="0061308C">
            <w:pPr>
              <w:spacing w:after="120"/>
              <w:rPr>
                <w:b/>
                <w:bCs/>
                <w:color w:val="0070C0"/>
                <w:lang w:val="en-US"/>
              </w:rPr>
            </w:pPr>
            <w:r>
              <w:rPr>
                <w:b/>
                <w:bCs/>
                <w:color w:val="0070C0"/>
                <w:lang w:val="en-US"/>
              </w:rPr>
              <w:t>Comments</w:t>
            </w:r>
          </w:p>
        </w:tc>
      </w:tr>
      <w:tr w:rsidR="00DF07DC" w:rsidRPr="00BC2CD5" w14:paraId="3C0523A1" w14:textId="77777777">
        <w:tc>
          <w:tcPr>
            <w:tcW w:w="1424" w:type="dxa"/>
          </w:tcPr>
          <w:p w14:paraId="4757C306" w14:textId="77777777" w:rsidR="00DF07DC" w:rsidRDefault="0061308C">
            <w:pPr>
              <w:spacing w:after="120"/>
              <w:rPr>
                <w:rFonts w:eastAsiaTheme="minorEastAsia"/>
                <w:color w:val="0070C0"/>
                <w:lang w:val="en-US"/>
              </w:rPr>
            </w:pPr>
            <w:r>
              <w:rPr>
                <w:rFonts w:eastAsiaTheme="minorEastAsia"/>
                <w:color w:val="0070C0"/>
                <w:lang w:val="en-US"/>
              </w:rPr>
              <w:t>R4-210xxxx</w:t>
            </w:r>
          </w:p>
        </w:tc>
        <w:tc>
          <w:tcPr>
            <w:tcW w:w="2682" w:type="dxa"/>
          </w:tcPr>
          <w:p w14:paraId="0CE1A569" w14:textId="77777777" w:rsidR="00DF07DC" w:rsidRDefault="0061308C">
            <w:pPr>
              <w:spacing w:after="120"/>
              <w:rPr>
                <w:rFonts w:eastAsiaTheme="minorEastAsia"/>
                <w:color w:val="0070C0"/>
                <w:lang w:val="en-US"/>
              </w:rPr>
            </w:pPr>
            <w:r>
              <w:rPr>
                <w:rFonts w:eastAsiaTheme="minorEastAsia"/>
                <w:color w:val="0070C0"/>
                <w:lang w:val="en-US"/>
              </w:rPr>
              <w:t>CR on …</w:t>
            </w:r>
          </w:p>
        </w:tc>
        <w:tc>
          <w:tcPr>
            <w:tcW w:w="1418" w:type="dxa"/>
          </w:tcPr>
          <w:p w14:paraId="479353A8" w14:textId="77777777" w:rsidR="00DF07DC" w:rsidRDefault="0061308C">
            <w:pPr>
              <w:spacing w:after="120"/>
              <w:rPr>
                <w:rFonts w:eastAsiaTheme="minorEastAsia"/>
                <w:color w:val="0070C0"/>
                <w:lang w:val="en-US"/>
              </w:rPr>
            </w:pPr>
            <w:r>
              <w:rPr>
                <w:rFonts w:eastAsiaTheme="minorEastAsia"/>
                <w:color w:val="0070C0"/>
                <w:lang w:val="en-US"/>
              </w:rPr>
              <w:t>XXX</w:t>
            </w:r>
          </w:p>
        </w:tc>
        <w:tc>
          <w:tcPr>
            <w:tcW w:w="2409" w:type="dxa"/>
          </w:tcPr>
          <w:p w14:paraId="79FD3BCE" w14:textId="77777777" w:rsidR="00DF07DC" w:rsidRDefault="0061308C">
            <w:pPr>
              <w:spacing w:after="120"/>
              <w:rPr>
                <w:rFonts w:eastAsiaTheme="minorEastAsia"/>
                <w:color w:val="0070C0"/>
                <w:lang w:val="en-US"/>
              </w:rPr>
            </w:pPr>
            <w:r>
              <w:rPr>
                <w:rFonts w:eastAsiaTheme="minorEastAsia"/>
                <w:color w:val="0070C0"/>
                <w:lang w:val="en-US"/>
              </w:rPr>
              <w:t>Agreeable, Revised, Merged, Postponed, Not Pursued</w:t>
            </w:r>
          </w:p>
        </w:tc>
        <w:tc>
          <w:tcPr>
            <w:tcW w:w="1698" w:type="dxa"/>
          </w:tcPr>
          <w:p w14:paraId="02EC3DA2" w14:textId="77777777" w:rsidR="00DF07DC" w:rsidRDefault="00DF07DC">
            <w:pPr>
              <w:spacing w:after="120"/>
              <w:rPr>
                <w:rFonts w:eastAsiaTheme="minorEastAsia"/>
                <w:color w:val="0070C0"/>
                <w:lang w:val="en-US"/>
              </w:rPr>
            </w:pPr>
          </w:p>
        </w:tc>
      </w:tr>
      <w:tr w:rsidR="00DF07DC" w14:paraId="4D276C63" w14:textId="77777777">
        <w:tc>
          <w:tcPr>
            <w:tcW w:w="1424" w:type="dxa"/>
          </w:tcPr>
          <w:p w14:paraId="2C349EAD" w14:textId="77777777" w:rsidR="00DF07DC" w:rsidRDefault="0061308C">
            <w:pPr>
              <w:spacing w:after="120"/>
              <w:rPr>
                <w:rFonts w:eastAsiaTheme="minorEastAsia"/>
                <w:color w:val="0070C0"/>
                <w:lang w:val="en-US"/>
              </w:rPr>
            </w:pPr>
            <w:r>
              <w:rPr>
                <w:rFonts w:eastAsiaTheme="minorEastAsia"/>
                <w:color w:val="0070C0"/>
                <w:lang w:val="en-US"/>
              </w:rPr>
              <w:t>R4-210xxxx</w:t>
            </w:r>
          </w:p>
        </w:tc>
        <w:tc>
          <w:tcPr>
            <w:tcW w:w="2682" w:type="dxa"/>
          </w:tcPr>
          <w:p w14:paraId="79B80C64" w14:textId="77777777" w:rsidR="00DF07DC" w:rsidRDefault="0061308C">
            <w:pPr>
              <w:spacing w:after="120"/>
              <w:rPr>
                <w:rFonts w:eastAsiaTheme="minorEastAsia"/>
                <w:color w:val="0070C0"/>
                <w:lang w:val="en-US"/>
              </w:rPr>
            </w:pPr>
            <w:r>
              <w:rPr>
                <w:rFonts w:eastAsiaTheme="minorEastAsia"/>
                <w:color w:val="0070C0"/>
                <w:lang w:val="en-US"/>
              </w:rPr>
              <w:t>WF on …</w:t>
            </w:r>
          </w:p>
        </w:tc>
        <w:tc>
          <w:tcPr>
            <w:tcW w:w="1418" w:type="dxa"/>
          </w:tcPr>
          <w:p w14:paraId="24C0455A" w14:textId="77777777" w:rsidR="00DF07DC" w:rsidRDefault="0061308C">
            <w:pPr>
              <w:spacing w:after="120"/>
              <w:rPr>
                <w:rFonts w:eastAsiaTheme="minorEastAsia"/>
                <w:color w:val="0070C0"/>
                <w:lang w:val="en-US"/>
              </w:rPr>
            </w:pPr>
            <w:r>
              <w:rPr>
                <w:rFonts w:eastAsiaTheme="minorEastAsia"/>
                <w:color w:val="0070C0"/>
                <w:lang w:val="en-US"/>
              </w:rPr>
              <w:t>YYY</w:t>
            </w:r>
          </w:p>
        </w:tc>
        <w:tc>
          <w:tcPr>
            <w:tcW w:w="2409" w:type="dxa"/>
          </w:tcPr>
          <w:p w14:paraId="7F314C42" w14:textId="77777777" w:rsidR="00DF07DC" w:rsidRDefault="0061308C">
            <w:pPr>
              <w:spacing w:after="120"/>
              <w:rPr>
                <w:rFonts w:eastAsiaTheme="minorEastAsia"/>
                <w:color w:val="0070C0"/>
                <w:lang w:val="en-US"/>
              </w:rPr>
            </w:pPr>
            <w:r>
              <w:rPr>
                <w:rFonts w:eastAsiaTheme="minorEastAsia"/>
                <w:color w:val="0070C0"/>
                <w:lang w:val="en-US"/>
              </w:rPr>
              <w:t>Agreeable, Revised, Noted</w:t>
            </w:r>
          </w:p>
        </w:tc>
        <w:tc>
          <w:tcPr>
            <w:tcW w:w="1698" w:type="dxa"/>
          </w:tcPr>
          <w:p w14:paraId="21477385" w14:textId="77777777" w:rsidR="00DF07DC" w:rsidRDefault="00DF07DC">
            <w:pPr>
              <w:spacing w:after="120"/>
              <w:rPr>
                <w:rFonts w:eastAsiaTheme="minorEastAsia"/>
                <w:color w:val="0070C0"/>
                <w:lang w:val="en-US"/>
              </w:rPr>
            </w:pPr>
          </w:p>
        </w:tc>
      </w:tr>
      <w:tr w:rsidR="00DF07DC" w14:paraId="06788BB1" w14:textId="77777777">
        <w:tc>
          <w:tcPr>
            <w:tcW w:w="1424" w:type="dxa"/>
          </w:tcPr>
          <w:p w14:paraId="7C75FF35" w14:textId="77777777" w:rsidR="00DF07DC" w:rsidRDefault="0061308C">
            <w:pPr>
              <w:spacing w:after="120"/>
              <w:rPr>
                <w:rFonts w:eastAsiaTheme="minorEastAsia"/>
                <w:color w:val="0070C0"/>
                <w:lang w:val="en-US"/>
              </w:rPr>
            </w:pPr>
            <w:r>
              <w:rPr>
                <w:rFonts w:eastAsiaTheme="minorEastAsia"/>
                <w:color w:val="0070C0"/>
                <w:lang w:val="en-US"/>
              </w:rPr>
              <w:t>R4-210xxxx</w:t>
            </w:r>
          </w:p>
        </w:tc>
        <w:tc>
          <w:tcPr>
            <w:tcW w:w="2682" w:type="dxa"/>
          </w:tcPr>
          <w:p w14:paraId="55CC8E03" w14:textId="77777777" w:rsidR="00DF07DC" w:rsidRDefault="0061308C">
            <w:pPr>
              <w:spacing w:after="120"/>
              <w:rPr>
                <w:rFonts w:eastAsiaTheme="minorEastAsia"/>
                <w:color w:val="0070C0"/>
                <w:lang w:val="en-US"/>
              </w:rPr>
            </w:pPr>
            <w:r>
              <w:rPr>
                <w:rFonts w:eastAsiaTheme="minorEastAsia"/>
                <w:color w:val="0070C0"/>
                <w:lang w:val="en-US"/>
              </w:rPr>
              <w:t>LS on …</w:t>
            </w:r>
          </w:p>
        </w:tc>
        <w:tc>
          <w:tcPr>
            <w:tcW w:w="1418" w:type="dxa"/>
          </w:tcPr>
          <w:p w14:paraId="2370E960" w14:textId="77777777" w:rsidR="00DF07DC" w:rsidRDefault="0061308C">
            <w:pPr>
              <w:spacing w:after="120"/>
              <w:rPr>
                <w:rFonts w:eastAsiaTheme="minorEastAsia"/>
                <w:color w:val="0070C0"/>
                <w:lang w:val="en-US"/>
              </w:rPr>
            </w:pPr>
            <w:r>
              <w:rPr>
                <w:rFonts w:eastAsiaTheme="minorEastAsia"/>
                <w:color w:val="0070C0"/>
                <w:lang w:val="en-US"/>
              </w:rPr>
              <w:t>ZZZ</w:t>
            </w:r>
          </w:p>
        </w:tc>
        <w:tc>
          <w:tcPr>
            <w:tcW w:w="2409" w:type="dxa"/>
          </w:tcPr>
          <w:p w14:paraId="3DB5CB03" w14:textId="77777777" w:rsidR="00DF07DC" w:rsidRDefault="0061308C">
            <w:pPr>
              <w:spacing w:after="120"/>
              <w:rPr>
                <w:rFonts w:eastAsiaTheme="minorEastAsia"/>
                <w:color w:val="0070C0"/>
                <w:lang w:val="en-US"/>
              </w:rPr>
            </w:pPr>
            <w:r>
              <w:rPr>
                <w:rFonts w:eastAsiaTheme="minorEastAsia"/>
                <w:color w:val="0070C0"/>
                <w:lang w:val="en-US"/>
              </w:rPr>
              <w:t>Agreeable, Revised, Noted</w:t>
            </w:r>
          </w:p>
        </w:tc>
        <w:tc>
          <w:tcPr>
            <w:tcW w:w="1698" w:type="dxa"/>
          </w:tcPr>
          <w:p w14:paraId="023A0258" w14:textId="77777777" w:rsidR="00DF07DC" w:rsidRDefault="00DF07DC">
            <w:pPr>
              <w:spacing w:after="120"/>
              <w:rPr>
                <w:rFonts w:eastAsiaTheme="minorEastAsia"/>
                <w:color w:val="0070C0"/>
                <w:lang w:val="en-US"/>
              </w:rPr>
            </w:pPr>
          </w:p>
        </w:tc>
      </w:tr>
      <w:tr w:rsidR="00DF07DC" w14:paraId="205CB10F" w14:textId="77777777">
        <w:tc>
          <w:tcPr>
            <w:tcW w:w="1424" w:type="dxa"/>
          </w:tcPr>
          <w:p w14:paraId="5993AEBD" w14:textId="77777777" w:rsidR="00DF07DC" w:rsidRDefault="00DF07DC">
            <w:pPr>
              <w:spacing w:after="120"/>
              <w:rPr>
                <w:rFonts w:eastAsiaTheme="minorEastAsia"/>
                <w:color w:val="0070C0"/>
              </w:rPr>
            </w:pPr>
          </w:p>
        </w:tc>
        <w:tc>
          <w:tcPr>
            <w:tcW w:w="2682" w:type="dxa"/>
          </w:tcPr>
          <w:p w14:paraId="11A3644B" w14:textId="77777777" w:rsidR="00DF07DC" w:rsidRDefault="00DF07DC">
            <w:pPr>
              <w:spacing w:after="120"/>
              <w:rPr>
                <w:rFonts w:eastAsiaTheme="minorEastAsia"/>
                <w:i/>
                <w:color w:val="0070C0"/>
                <w:lang w:val="en-US"/>
              </w:rPr>
            </w:pPr>
          </w:p>
        </w:tc>
        <w:tc>
          <w:tcPr>
            <w:tcW w:w="1418" w:type="dxa"/>
          </w:tcPr>
          <w:p w14:paraId="444B3B0E" w14:textId="77777777" w:rsidR="00DF07DC" w:rsidRDefault="00DF07DC">
            <w:pPr>
              <w:spacing w:after="120"/>
              <w:rPr>
                <w:rFonts w:eastAsiaTheme="minorEastAsia"/>
                <w:i/>
                <w:color w:val="0070C0"/>
                <w:lang w:val="en-US"/>
              </w:rPr>
            </w:pPr>
          </w:p>
        </w:tc>
        <w:tc>
          <w:tcPr>
            <w:tcW w:w="2409" w:type="dxa"/>
          </w:tcPr>
          <w:p w14:paraId="15256F91" w14:textId="77777777" w:rsidR="00DF07DC" w:rsidRDefault="00DF07DC">
            <w:pPr>
              <w:spacing w:after="120"/>
              <w:rPr>
                <w:rFonts w:eastAsiaTheme="minorEastAsia"/>
                <w:color w:val="0070C0"/>
                <w:lang w:val="en-US"/>
              </w:rPr>
            </w:pPr>
          </w:p>
        </w:tc>
        <w:tc>
          <w:tcPr>
            <w:tcW w:w="1698" w:type="dxa"/>
          </w:tcPr>
          <w:p w14:paraId="5835BB3B" w14:textId="77777777" w:rsidR="00DF07DC" w:rsidRDefault="00DF07DC">
            <w:pPr>
              <w:spacing w:after="120"/>
              <w:rPr>
                <w:rFonts w:eastAsiaTheme="minorEastAsia"/>
                <w:i/>
                <w:color w:val="0070C0"/>
                <w:lang w:val="en-US"/>
              </w:rPr>
            </w:pPr>
          </w:p>
        </w:tc>
      </w:tr>
    </w:tbl>
    <w:p w14:paraId="1F015223" w14:textId="77777777" w:rsidR="00DF07DC" w:rsidRDefault="00DF07DC">
      <w:pPr>
        <w:rPr>
          <w:rFonts w:eastAsiaTheme="minorEastAsia"/>
          <w:color w:val="0070C0"/>
          <w:lang w:val="en-US"/>
        </w:rPr>
      </w:pPr>
    </w:p>
    <w:p w14:paraId="10B8B959" w14:textId="77777777" w:rsidR="00DF07DC" w:rsidRDefault="0061308C">
      <w:pPr>
        <w:rPr>
          <w:rFonts w:eastAsiaTheme="minorEastAsia"/>
          <w:color w:val="0070C0"/>
          <w:lang w:val="en-US"/>
        </w:rPr>
      </w:pPr>
      <w:r>
        <w:rPr>
          <w:rFonts w:eastAsiaTheme="minorEastAsia"/>
          <w:color w:val="0070C0"/>
          <w:lang w:val="en-US"/>
        </w:rPr>
        <w:t>Notes:</w:t>
      </w:r>
    </w:p>
    <w:p w14:paraId="19AB3A64" w14:textId="77777777" w:rsidR="00DF07DC" w:rsidRDefault="0061308C">
      <w:pPr>
        <w:pStyle w:val="ListParagraph"/>
        <w:numPr>
          <w:ilvl w:val="0"/>
          <w:numId w:val="22"/>
        </w:numPr>
        <w:ind w:firstLineChars="0"/>
        <w:rPr>
          <w:rFonts w:eastAsiaTheme="minorEastAsia"/>
          <w:color w:val="0070C0"/>
          <w:lang w:val="en-US"/>
        </w:rPr>
      </w:pPr>
      <w:r>
        <w:rPr>
          <w:rFonts w:eastAsiaTheme="minorEastAsia"/>
          <w:color w:val="0070C0"/>
          <w:lang w:val="en-US"/>
        </w:rPr>
        <w:t>Please include the summary of recommendations for all tdocs across all sub-topics.</w:t>
      </w:r>
    </w:p>
    <w:p w14:paraId="58EBC480" w14:textId="77777777" w:rsidR="00DF07DC" w:rsidRDefault="0061308C">
      <w:pPr>
        <w:pStyle w:val="ListParagraph"/>
        <w:numPr>
          <w:ilvl w:val="0"/>
          <w:numId w:val="22"/>
        </w:numPr>
        <w:ind w:firstLineChars="0"/>
        <w:rPr>
          <w:rFonts w:eastAsiaTheme="minorEastAsia"/>
          <w:color w:val="0070C0"/>
          <w:lang w:val="en-US"/>
        </w:rPr>
      </w:pPr>
      <w:r>
        <w:rPr>
          <w:rFonts w:eastAsiaTheme="minorEastAsia"/>
          <w:color w:val="0070C0"/>
          <w:lang w:val="en-US"/>
        </w:rPr>
        <w:t xml:space="preserve">For the Recommendation column please include one of the following: </w:t>
      </w:r>
    </w:p>
    <w:p w14:paraId="67DE48DA" w14:textId="77777777" w:rsidR="00DF07DC" w:rsidRDefault="0061308C">
      <w:pPr>
        <w:pStyle w:val="ListParagraph"/>
        <w:numPr>
          <w:ilvl w:val="1"/>
          <w:numId w:val="22"/>
        </w:numPr>
        <w:ind w:firstLineChars="0"/>
        <w:rPr>
          <w:rFonts w:eastAsiaTheme="minorEastAsia"/>
          <w:color w:val="0070C0"/>
          <w:lang w:val="en-US"/>
        </w:rPr>
      </w:pPr>
      <w:r>
        <w:rPr>
          <w:rFonts w:eastAsiaTheme="minorEastAsia"/>
          <w:color w:val="0070C0"/>
          <w:lang w:val="en-US"/>
        </w:rPr>
        <w:t>CRs/TPs: Agreeable, Revised, Merged, Postponed, Not Pursued</w:t>
      </w:r>
    </w:p>
    <w:p w14:paraId="559DB1AE" w14:textId="77777777" w:rsidR="00DF07DC" w:rsidRDefault="0061308C">
      <w:pPr>
        <w:pStyle w:val="ListParagraph"/>
        <w:numPr>
          <w:ilvl w:val="1"/>
          <w:numId w:val="22"/>
        </w:numPr>
        <w:ind w:firstLineChars="0"/>
        <w:rPr>
          <w:rFonts w:eastAsiaTheme="minorEastAsia"/>
          <w:color w:val="0070C0"/>
          <w:lang w:val="en-US"/>
        </w:rPr>
      </w:pPr>
      <w:r>
        <w:rPr>
          <w:rFonts w:eastAsiaTheme="minorEastAsia"/>
          <w:color w:val="0070C0"/>
          <w:lang w:val="en-US"/>
        </w:rPr>
        <w:t>Other documents: Agreeable, Revised, Noted</w:t>
      </w:r>
    </w:p>
    <w:p w14:paraId="1DB63BED" w14:textId="77777777" w:rsidR="00DF07DC" w:rsidRPr="00BC2CD5" w:rsidRDefault="0061308C">
      <w:pPr>
        <w:rPr>
          <w:lang w:val="en-US"/>
          <w:rPrChange w:id="1740" w:author="MK" w:date="2022-02-22T18:07:00Z">
            <w:rPr/>
          </w:rPrChange>
        </w:rPr>
      </w:pPr>
      <w:r>
        <w:rPr>
          <w:rFonts w:eastAsiaTheme="minorEastAsia"/>
          <w:color w:val="0070C0"/>
          <w:lang w:val="en-US"/>
        </w:rPr>
        <w:t>Do not include hyper-links in the documents</w:t>
      </w:r>
    </w:p>
    <w:p w14:paraId="7325B329" w14:textId="77777777" w:rsidR="00DF07DC" w:rsidRDefault="00DF07DC">
      <w:pPr>
        <w:rPr>
          <w:rFonts w:eastAsiaTheme="minorEastAsia"/>
          <w:color w:val="0070C0"/>
          <w:lang w:val="en-US"/>
        </w:rPr>
      </w:pPr>
    </w:p>
    <w:p w14:paraId="0857115A" w14:textId="77777777" w:rsidR="00DF07DC" w:rsidRDefault="0061308C">
      <w:pPr>
        <w:pStyle w:val="Heading1"/>
        <w:numPr>
          <w:ilvl w:val="0"/>
          <w:numId w:val="0"/>
        </w:numPr>
        <w:rPr>
          <w:lang w:val="en-US" w:eastAsia="ja-JP"/>
        </w:rPr>
      </w:pPr>
      <w:r>
        <w:rPr>
          <w:rFonts w:hint="eastAsia"/>
          <w:lang w:val="en-US" w:eastAsia="ja-JP"/>
        </w:rPr>
        <w:t>Annex</w:t>
      </w:r>
      <w:r>
        <w:rPr>
          <w:lang w:val="en-US" w:eastAsia="ja-JP"/>
        </w:rPr>
        <w:t xml:space="preserve"> </w:t>
      </w:r>
    </w:p>
    <w:p w14:paraId="0F415B14" w14:textId="77777777" w:rsidR="00DF07DC" w:rsidRDefault="0061308C">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DF07DC" w14:paraId="0316854B" w14:textId="77777777">
        <w:tc>
          <w:tcPr>
            <w:tcW w:w="3210" w:type="dxa"/>
          </w:tcPr>
          <w:p w14:paraId="594FB647" w14:textId="77777777" w:rsidR="00DF07DC" w:rsidRDefault="0061308C">
            <w:pPr>
              <w:spacing w:after="120"/>
              <w:rPr>
                <w:rFonts w:eastAsiaTheme="minorEastAsia"/>
                <w:b/>
                <w:bCs/>
                <w:color w:val="0070C0"/>
                <w:lang w:val="en-US"/>
              </w:rPr>
            </w:pPr>
            <w:r>
              <w:rPr>
                <w:rFonts w:eastAsiaTheme="minorEastAsia"/>
                <w:b/>
                <w:bCs/>
                <w:color w:val="0070C0"/>
                <w:lang w:val="en-US"/>
              </w:rPr>
              <w:t>Company</w:t>
            </w:r>
          </w:p>
        </w:tc>
        <w:tc>
          <w:tcPr>
            <w:tcW w:w="3210" w:type="dxa"/>
          </w:tcPr>
          <w:p w14:paraId="62109B7B" w14:textId="77777777" w:rsidR="00DF07DC" w:rsidRDefault="0061308C">
            <w:pPr>
              <w:spacing w:after="120"/>
              <w:rPr>
                <w:rFonts w:eastAsiaTheme="minorEastAsia"/>
                <w:b/>
                <w:bCs/>
                <w:color w:val="0070C0"/>
                <w:lang w:val="en-US"/>
              </w:rPr>
            </w:pPr>
            <w:r>
              <w:rPr>
                <w:rFonts w:eastAsiaTheme="minorEastAsia"/>
                <w:b/>
                <w:bCs/>
                <w:color w:val="0070C0"/>
                <w:lang w:val="en-US"/>
              </w:rPr>
              <w:t>Name</w:t>
            </w:r>
          </w:p>
        </w:tc>
        <w:tc>
          <w:tcPr>
            <w:tcW w:w="3211" w:type="dxa"/>
          </w:tcPr>
          <w:p w14:paraId="3229A7C9" w14:textId="77777777" w:rsidR="00DF07DC" w:rsidRDefault="0061308C">
            <w:pPr>
              <w:spacing w:after="120"/>
              <w:rPr>
                <w:rFonts w:eastAsiaTheme="minorEastAsia"/>
                <w:b/>
                <w:bCs/>
                <w:color w:val="0070C0"/>
                <w:lang w:val="en-US"/>
              </w:rPr>
            </w:pPr>
            <w:r>
              <w:rPr>
                <w:rFonts w:eastAsiaTheme="minorEastAsia"/>
                <w:b/>
                <w:bCs/>
                <w:color w:val="0070C0"/>
                <w:lang w:val="en-US"/>
              </w:rPr>
              <w:t>Email address</w:t>
            </w:r>
          </w:p>
        </w:tc>
      </w:tr>
      <w:tr w:rsidR="00DF07DC" w14:paraId="3E58D30E" w14:textId="77777777">
        <w:tc>
          <w:tcPr>
            <w:tcW w:w="3210" w:type="dxa"/>
          </w:tcPr>
          <w:p w14:paraId="1204355D" w14:textId="2D43508B" w:rsidR="00DF07DC" w:rsidRDefault="00A15B3D">
            <w:pPr>
              <w:spacing w:after="120"/>
              <w:rPr>
                <w:rFonts w:eastAsiaTheme="minorEastAsia"/>
                <w:color w:val="0070C0"/>
                <w:lang w:val="en-US"/>
              </w:rPr>
            </w:pPr>
            <w:ins w:id="1741" w:author="HW - 102" w:date="2022-02-23T15:49:00Z">
              <w:r>
                <w:rPr>
                  <w:rFonts w:eastAsiaTheme="minorEastAsia" w:hint="eastAsia"/>
                  <w:color w:val="0070C0"/>
                  <w:lang w:val="en-US"/>
                </w:rPr>
                <w:t>H</w:t>
              </w:r>
              <w:r>
                <w:rPr>
                  <w:rFonts w:eastAsiaTheme="minorEastAsia"/>
                  <w:color w:val="0070C0"/>
                  <w:lang w:val="en-US"/>
                </w:rPr>
                <w:t>uawei</w:t>
              </w:r>
            </w:ins>
          </w:p>
        </w:tc>
        <w:tc>
          <w:tcPr>
            <w:tcW w:w="3210" w:type="dxa"/>
          </w:tcPr>
          <w:p w14:paraId="467FDD38" w14:textId="02C7C1FF" w:rsidR="00DF07DC" w:rsidRDefault="00A15B3D">
            <w:pPr>
              <w:spacing w:after="120"/>
              <w:rPr>
                <w:rFonts w:eastAsiaTheme="minorEastAsia"/>
                <w:color w:val="0070C0"/>
                <w:lang w:val="en-US"/>
              </w:rPr>
            </w:pPr>
            <w:ins w:id="1742" w:author="HW - 102" w:date="2022-02-23T15:49:00Z">
              <w:r>
                <w:rPr>
                  <w:rFonts w:eastAsiaTheme="minorEastAsia" w:hint="eastAsia"/>
                  <w:color w:val="0070C0"/>
                  <w:lang w:val="en-US"/>
                </w:rPr>
                <w:t>L</w:t>
              </w:r>
              <w:r>
                <w:rPr>
                  <w:rFonts w:eastAsiaTheme="minorEastAsia"/>
                  <w:color w:val="0070C0"/>
                  <w:lang w:val="en-US"/>
                </w:rPr>
                <w:t>i Zhang</w:t>
              </w:r>
            </w:ins>
          </w:p>
        </w:tc>
        <w:tc>
          <w:tcPr>
            <w:tcW w:w="3211" w:type="dxa"/>
          </w:tcPr>
          <w:p w14:paraId="3256932C" w14:textId="72A1A07F" w:rsidR="00DF07DC" w:rsidRDefault="00A15B3D">
            <w:pPr>
              <w:spacing w:after="120"/>
              <w:rPr>
                <w:rFonts w:eastAsiaTheme="minorEastAsia"/>
                <w:color w:val="0070C0"/>
                <w:lang w:val="en-US"/>
              </w:rPr>
            </w:pPr>
            <w:ins w:id="1743" w:author="HW - 102" w:date="2022-02-23T15:49:00Z">
              <w:r>
                <w:rPr>
                  <w:rFonts w:eastAsiaTheme="minorEastAsia" w:hint="eastAsia"/>
                  <w:color w:val="0070C0"/>
                  <w:lang w:val="en-US"/>
                </w:rPr>
                <w:t>z</w:t>
              </w:r>
              <w:r>
                <w:rPr>
                  <w:rFonts w:eastAsiaTheme="minorEastAsia"/>
                  <w:color w:val="0070C0"/>
                  <w:lang w:val="en-US"/>
                </w:rPr>
                <w:t>hangli164@huawei.com</w:t>
              </w:r>
            </w:ins>
          </w:p>
        </w:tc>
      </w:tr>
      <w:tr w:rsidR="007C24F7" w14:paraId="4CBCF882" w14:textId="77777777">
        <w:tc>
          <w:tcPr>
            <w:tcW w:w="3210" w:type="dxa"/>
          </w:tcPr>
          <w:p w14:paraId="5195EB28" w14:textId="751B6656" w:rsidR="007C24F7" w:rsidRDefault="007C24F7">
            <w:pPr>
              <w:spacing w:after="120"/>
              <w:rPr>
                <w:rFonts w:eastAsiaTheme="minorEastAsia"/>
                <w:color w:val="0070C0"/>
                <w:lang w:val="en-US"/>
              </w:rPr>
            </w:pPr>
            <w:ins w:id="1744" w:author="Qiming Li" w:date="2022-02-24T16:34:00Z">
              <w:r>
                <w:rPr>
                  <w:rFonts w:eastAsiaTheme="minorEastAsia"/>
                  <w:color w:val="0070C0"/>
                  <w:lang w:val="en-US"/>
                </w:rPr>
                <w:t>Apple</w:t>
              </w:r>
            </w:ins>
          </w:p>
        </w:tc>
        <w:tc>
          <w:tcPr>
            <w:tcW w:w="3210" w:type="dxa"/>
          </w:tcPr>
          <w:p w14:paraId="7F6B50B1" w14:textId="10BFE694" w:rsidR="007C24F7" w:rsidRDefault="007C24F7">
            <w:pPr>
              <w:spacing w:after="120"/>
              <w:rPr>
                <w:rFonts w:eastAsiaTheme="minorEastAsia"/>
                <w:color w:val="0070C0"/>
                <w:lang w:val="en-US"/>
              </w:rPr>
            </w:pPr>
            <w:ins w:id="1745" w:author="Qiming Li" w:date="2022-02-24T16:34:00Z">
              <w:r>
                <w:rPr>
                  <w:rFonts w:eastAsiaTheme="minorEastAsia"/>
                  <w:color w:val="0070C0"/>
                  <w:lang w:val="en-US"/>
                </w:rPr>
                <w:t>Qiming Li</w:t>
              </w:r>
            </w:ins>
          </w:p>
        </w:tc>
        <w:tc>
          <w:tcPr>
            <w:tcW w:w="3211" w:type="dxa"/>
          </w:tcPr>
          <w:p w14:paraId="53039D78" w14:textId="7BB08AA5" w:rsidR="007C24F7" w:rsidRDefault="007C24F7">
            <w:pPr>
              <w:spacing w:after="120"/>
              <w:rPr>
                <w:rFonts w:eastAsiaTheme="minorEastAsia"/>
                <w:color w:val="0070C0"/>
                <w:lang w:val="en-US"/>
              </w:rPr>
            </w:pPr>
            <w:ins w:id="1746" w:author="Qiming Li" w:date="2022-02-24T16:34:00Z">
              <w:r>
                <w:rPr>
                  <w:rFonts w:eastAsiaTheme="minorEastAsia"/>
                  <w:color w:val="0070C0"/>
                  <w:lang w:val="en-US"/>
                </w:rPr>
                <w:t>Li_qi</w:t>
              </w:r>
            </w:ins>
            <w:ins w:id="1747" w:author="Qiming Li" w:date="2022-02-24T16:35:00Z">
              <w:r>
                <w:rPr>
                  <w:rFonts w:eastAsiaTheme="minorEastAsia"/>
                  <w:color w:val="0070C0"/>
                  <w:lang w:val="en-US"/>
                </w:rPr>
                <w:t>ming@apple.com</w:t>
              </w:r>
            </w:ins>
          </w:p>
        </w:tc>
      </w:tr>
    </w:tbl>
    <w:p w14:paraId="70A59248" w14:textId="77777777" w:rsidR="00DF07DC" w:rsidRDefault="00DF07DC">
      <w:pPr>
        <w:rPr>
          <w:rFonts w:eastAsia="Yu Mincho"/>
          <w:lang w:val="en-US" w:eastAsia="ja-JP"/>
        </w:rPr>
      </w:pPr>
    </w:p>
    <w:p w14:paraId="1AE9B7F7" w14:textId="77777777" w:rsidR="00DF07DC" w:rsidRDefault="0061308C">
      <w:pPr>
        <w:rPr>
          <w:rFonts w:eastAsiaTheme="minorEastAsia"/>
          <w:color w:val="0070C0"/>
          <w:lang w:val="en-US"/>
        </w:rPr>
      </w:pPr>
      <w:r>
        <w:rPr>
          <w:rFonts w:eastAsiaTheme="minorEastAsia"/>
          <w:color w:val="0070C0"/>
          <w:lang w:val="en-US"/>
        </w:rPr>
        <w:t>Note:</w:t>
      </w:r>
    </w:p>
    <w:p w14:paraId="1343301C" w14:textId="77777777" w:rsidR="00DF07DC" w:rsidRDefault="0061308C">
      <w:pPr>
        <w:pStyle w:val="ListParagraph"/>
        <w:numPr>
          <w:ilvl w:val="0"/>
          <w:numId w:val="23"/>
        </w:numPr>
        <w:ind w:firstLineChars="0"/>
        <w:rPr>
          <w:rFonts w:eastAsiaTheme="minorEastAsia"/>
          <w:color w:val="0070C0"/>
          <w:lang w:val="en-US"/>
        </w:rPr>
      </w:pPr>
      <w:r>
        <w:rPr>
          <w:rFonts w:eastAsiaTheme="minorEastAsia"/>
          <w:color w:val="0070C0"/>
          <w:lang w:val="en-US"/>
        </w:rPr>
        <w:t xml:space="preserve">Please add your contact information in above table once you make comments on this email thread. </w:t>
      </w:r>
    </w:p>
    <w:p w14:paraId="1399708D" w14:textId="77777777" w:rsidR="00DF07DC" w:rsidRDefault="0061308C">
      <w:pPr>
        <w:pStyle w:val="ListParagraph"/>
        <w:numPr>
          <w:ilvl w:val="0"/>
          <w:numId w:val="23"/>
        </w:numPr>
        <w:ind w:firstLineChars="0"/>
        <w:rPr>
          <w:rFonts w:eastAsiaTheme="minorEastAsia"/>
          <w:color w:val="0070C0"/>
          <w:lang w:val="en-US"/>
        </w:rPr>
      </w:pPr>
      <w:r>
        <w:rPr>
          <w:rFonts w:eastAsiaTheme="minorEastAsia"/>
          <w:color w:val="0070C0"/>
          <w:lang w:val="en-US"/>
        </w:rPr>
        <w:t>If multiple delegates from the same company make comments on single email thread, please add you name as suffix after company name when make comments i.e. Company A (XX, XX)</w:t>
      </w:r>
    </w:p>
    <w:sectPr w:rsidR="00DF07D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76495" w14:textId="77777777" w:rsidR="00574D27" w:rsidRDefault="00574D27" w:rsidP="00255049">
      <w:r>
        <w:separator/>
      </w:r>
    </w:p>
  </w:endnote>
  <w:endnote w:type="continuationSeparator" w:id="0">
    <w:p w14:paraId="3FFB7345" w14:textId="77777777" w:rsidR="00574D27" w:rsidRDefault="00574D27" w:rsidP="00255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CA4B4" w14:textId="77777777" w:rsidR="00574D27" w:rsidRDefault="00574D27" w:rsidP="00255049">
      <w:r>
        <w:separator/>
      </w:r>
    </w:p>
  </w:footnote>
  <w:footnote w:type="continuationSeparator" w:id="0">
    <w:p w14:paraId="2E6F5D90" w14:textId="77777777" w:rsidR="00574D27" w:rsidRDefault="00574D27" w:rsidP="00255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B6F921"/>
    <w:multiLevelType w:val="multilevel"/>
    <w:tmpl w:val="F6B6F92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681340B"/>
    <w:multiLevelType w:val="multilevel"/>
    <w:tmpl w:val="0681340B"/>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9D3047"/>
    <w:multiLevelType w:val="multilevel"/>
    <w:tmpl w:val="3BA43F92"/>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124779"/>
    <w:multiLevelType w:val="multilevel"/>
    <w:tmpl w:val="1B124779"/>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B63B70"/>
    <w:multiLevelType w:val="hybridMultilevel"/>
    <w:tmpl w:val="CCE89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F8E1024"/>
    <w:multiLevelType w:val="multilevel"/>
    <w:tmpl w:val="2F8E1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36A47798"/>
    <w:multiLevelType w:val="multilevel"/>
    <w:tmpl w:val="36A4779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3BA43F92"/>
    <w:multiLevelType w:val="multilevel"/>
    <w:tmpl w:val="3BA43F92"/>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F0A1E27"/>
    <w:multiLevelType w:val="multilevel"/>
    <w:tmpl w:val="3F0A1E27"/>
    <w:lvl w:ilvl="0">
      <w:start w:val="1"/>
      <w:numFmt w:val="bullet"/>
      <w:lvlText w:val=""/>
      <w:lvlJc w:val="left"/>
      <w:pPr>
        <w:ind w:left="1200" w:hanging="480"/>
      </w:pPr>
      <w:rPr>
        <w:rFonts w:ascii="Wingdings" w:hAnsi="Wingding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15" w15:restartNumberingAfterBreak="0">
    <w:nsid w:val="3F7400CE"/>
    <w:multiLevelType w:val="hybridMultilevel"/>
    <w:tmpl w:val="3E28D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D54EED"/>
    <w:multiLevelType w:val="multilevel"/>
    <w:tmpl w:val="45D54EE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4D6E3167"/>
    <w:multiLevelType w:val="multilevel"/>
    <w:tmpl w:val="4D6E3167"/>
    <w:lvl w:ilvl="0">
      <w:start w:val="1"/>
      <w:numFmt w:val="decimal"/>
      <w:pStyle w:val="RAN4proposal"/>
      <w:suff w:val="space"/>
      <w:lvlText w:val="Proposal %1:"/>
      <w:lvlJc w:val="left"/>
      <w:rPr>
        <w:rFonts w:ascii="Times New Roman" w:hAnsi="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931" w:hanging="360"/>
      </w:pPr>
    </w:lvl>
    <w:lvl w:ilvl="2">
      <w:numFmt w:val="bullet"/>
      <w:lvlText w:val="•"/>
      <w:lvlJc w:val="left"/>
      <w:pPr>
        <w:ind w:left="2831" w:hanging="360"/>
      </w:pPr>
      <w:rPr>
        <w:rFonts w:ascii="Times New Roman" w:eastAsiaTheme="minorHAnsi" w:hAnsi="Times New Roman" w:cs="Times New Roman" w:hint="default"/>
      </w:r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15:restartNumberingAfterBreak="0">
    <w:nsid w:val="4DA44281"/>
    <w:multiLevelType w:val="multilevel"/>
    <w:tmpl w:val="4DA44281"/>
    <w:lvl w:ilvl="0">
      <w:start w:val="6"/>
      <w:numFmt w:val="decimal"/>
      <w:pStyle w:val="RAN4Proposal0"/>
      <w:lvlText w:val="Proposal %1:"/>
      <w:lvlJc w:val="left"/>
      <w:pPr>
        <w:ind w:left="6881"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9" w15:restartNumberingAfterBreak="0">
    <w:nsid w:val="61D85C13"/>
    <w:multiLevelType w:val="multilevel"/>
    <w:tmpl w:val="61D85C1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o"/>
      <w:lvlJc w:val="left"/>
      <w:pPr>
        <w:ind w:left="2520" w:hanging="360"/>
      </w:pPr>
      <w:rPr>
        <w:rFonts w:ascii="Courier New" w:hAnsi="Courier New" w:cs="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28432B6"/>
    <w:multiLevelType w:val="multilevel"/>
    <w:tmpl w:val="628432B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65C217B"/>
    <w:multiLevelType w:val="multilevel"/>
    <w:tmpl w:val="665C217B"/>
    <w:lvl w:ilvl="0">
      <w:start w:val="1"/>
      <w:numFmt w:val="decimal"/>
      <w:pStyle w:val="RAN4H1"/>
      <w:lvlText w:val="%1"/>
      <w:lvlJc w:val="left"/>
      <w:pPr>
        <w:ind w:left="2062" w:hanging="360"/>
      </w:pPr>
      <w:rPr>
        <w:rFonts w:hint="default"/>
      </w:rPr>
    </w:lvl>
    <w:lvl w:ilvl="1">
      <w:start w:val="1"/>
      <w:numFmt w:val="decimal"/>
      <w:pStyle w:val="RAN4H2"/>
      <w:lvlText w:val="%1.%2"/>
      <w:lvlJc w:val="left"/>
      <w:rPr>
        <w:rFonts w:ascii="Arial" w:hAnsi="Arial" w:cs="Arial" w:hint="default"/>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7267C66"/>
    <w:multiLevelType w:val="multilevel"/>
    <w:tmpl w:val="67267C66"/>
    <w:lvl w:ilvl="0">
      <w:start w:val="1"/>
      <w:numFmt w:val="bullet"/>
      <w:lvlText w:val=""/>
      <w:lvlJc w:val="left"/>
      <w:pPr>
        <w:ind w:left="644" w:hanging="360"/>
      </w:pPr>
      <w:rPr>
        <w:rFonts w:ascii="Symbol" w:hAnsi="Symbol" w:hint="default"/>
        <w:color w:val="000000" w:themeColor="text1"/>
      </w:rPr>
    </w:lvl>
    <w:lvl w:ilvl="1">
      <w:start w:val="1"/>
      <w:numFmt w:val="bullet"/>
      <w:lvlText w:val=""/>
      <w:lvlJc w:val="left"/>
      <w:pPr>
        <w:ind w:left="1364" w:hanging="360"/>
      </w:pPr>
      <w:rPr>
        <w:rFonts w:ascii="Symbol" w:hAnsi="Symbol"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6AA050B2"/>
    <w:multiLevelType w:val="multilevel"/>
    <w:tmpl w:val="6AA050B2"/>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5" w15:restartNumberingAfterBreak="0">
    <w:nsid w:val="732B7AFD"/>
    <w:multiLevelType w:val="hybridMultilevel"/>
    <w:tmpl w:val="16088B96"/>
    <w:lvl w:ilvl="0" w:tplc="46A474B4">
      <w:start w:val="8"/>
      <w:numFmt w:val="bullet"/>
      <w:lvlText w:val="-"/>
      <w:lvlJc w:val="left"/>
      <w:pPr>
        <w:ind w:left="960" w:hanging="480"/>
      </w:pPr>
      <w:rPr>
        <w:rFonts w:ascii="Times New Roman" w:eastAsia="Times New Roman" w:hAnsi="Times New Roman" w:cs="Times New Roman" w:hint="default"/>
      </w:rPr>
    </w:lvl>
    <w:lvl w:ilvl="1" w:tplc="04090003">
      <w:start w:val="1"/>
      <w:numFmt w:val="bullet"/>
      <w:lvlText w:val="o"/>
      <w:lvlJc w:val="left"/>
      <w:pPr>
        <w:ind w:left="1440" w:hanging="480"/>
      </w:pPr>
      <w:rPr>
        <w:rFonts w:ascii="Courier New" w:hAnsi="Courier New" w:cs="Times New Roman" w:hint="default"/>
      </w:rPr>
    </w:lvl>
    <w:lvl w:ilvl="2" w:tplc="A2A877E6">
      <w:start w:val="1"/>
      <w:numFmt w:val="bullet"/>
      <w:lvlText w:val="•"/>
      <w:lvlJc w:val="left"/>
      <w:pPr>
        <w:ind w:left="1920" w:hanging="480"/>
      </w:pPr>
      <w:rPr>
        <w:rFonts w:ascii="SimSun" w:hAnsi="SimSun"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6" w15:restartNumberingAfterBreak="0">
    <w:nsid w:val="73D46C27"/>
    <w:multiLevelType w:val="multilevel"/>
    <w:tmpl w:val="73D46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7FB28D6"/>
    <w:multiLevelType w:val="multilevel"/>
    <w:tmpl w:val="1B124779"/>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18"/>
  </w:num>
  <w:num w:numId="3">
    <w:abstractNumId w:val="17"/>
  </w:num>
  <w:num w:numId="4">
    <w:abstractNumId w:val="21"/>
  </w:num>
  <w:num w:numId="5">
    <w:abstractNumId w:val="8"/>
  </w:num>
  <w:num w:numId="6">
    <w:abstractNumId w:val="24"/>
  </w:num>
  <w:num w:numId="7">
    <w:abstractNumId w:val="1"/>
  </w:num>
  <w:num w:numId="8">
    <w:abstractNumId w:val="9"/>
  </w:num>
  <w:num w:numId="9">
    <w:abstractNumId w:val="26"/>
  </w:num>
  <w:num w:numId="10">
    <w:abstractNumId w:val="14"/>
  </w:num>
  <w:num w:numId="11">
    <w:abstractNumId w:val="20"/>
  </w:num>
  <w:num w:numId="12">
    <w:abstractNumId w:val="11"/>
  </w:num>
  <w:num w:numId="13">
    <w:abstractNumId w:val="23"/>
  </w:num>
  <w:num w:numId="14">
    <w:abstractNumId w:val="0"/>
  </w:num>
  <w:num w:numId="15">
    <w:abstractNumId w:val="7"/>
  </w:num>
  <w:num w:numId="16">
    <w:abstractNumId w:val="19"/>
  </w:num>
  <w:num w:numId="17">
    <w:abstractNumId w:val="16"/>
  </w:num>
  <w:num w:numId="18">
    <w:abstractNumId w:val="22"/>
  </w:num>
  <w:num w:numId="19">
    <w:abstractNumId w:val="13"/>
  </w:num>
  <w:num w:numId="20">
    <w:abstractNumId w:val="5"/>
  </w:num>
  <w:num w:numId="21">
    <w:abstractNumId w:val="4"/>
  </w:num>
  <w:num w:numId="22">
    <w:abstractNumId w:val="3"/>
  </w:num>
  <w:num w:numId="23">
    <w:abstractNumId w:val="10"/>
  </w:num>
  <w:num w:numId="24">
    <w:abstractNumId w:val="25"/>
  </w:num>
  <w:num w:numId="25">
    <w:abstractNumId w:val="15"/>
  </w:num>
  <w:num w:numId="26">
    <w:abstractNumId w:val="6"/>
  </w:num>
  <w:num w:numId="27">
    <w:abstractNumId w:val="2"/>
  </w:num>
  <w:num w:numId="28">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K">
    <w15:presenceInfo w15:providerId="None" w15:userId="MK"/>
  </w15:person>
  <w15:person w15:author="Ato-MediaTek">
    <w15:presenceInfo w15:providerId="None" w15:userId="Ato-MediaTek"/>
  </w15:person>
  <w15:person w15:author="Qiming Li">
    <w15:presenceInfo w15:providerId="AD" w15:userId="S::li_qiming@apple.com::e8664b11-4b16-48cb-91dd-de27df1e2474"/>
  </w15:person>
  <w15:person w15:author="Chu-Hsiang Huang">
    <w15:presenceInfo w15:providerId="AD" w15:userId="S::chuhsian@qti.qualcomm.com::543a1667-cf7d-4263-9c3a-2bbd98271c62"/>
  </w15:person>
  <w15:person w15:author="Intel - Huang Rui(R4#102e)">
    <w15:presenceInfo w15:providerId="None" w15:userId="Intel - Huang Rui(R4#102e)"/>
  </w15:person>
  <w15:person w15:author="OPPO">
    <w15:presenceInfo w15:providerId="None" w15:userId="OPPO"/>
  </w15:person>
  <w15:person w15:author="xusheng wei">
    <w15:presenceInfo w15:providerId="None" w15:userId="xusheng wei"/>
  </w15:person>
  <w15:person w15:author="ZTE">
    <w15:presenceInfo w15:providerId="None" w15:userId="ZTE"/>
  </w15:person>
  <w15:person w15:author="HW - 102">
    <w15:presenceInfo w15:providerId="None" w15:userId="HW - 102"/>
  </w15:person>
  <w15:person w15:author="Nokia">
    <w15:presenceInfo w15:providerId="None" w15:userId="Nokia"/>
  </w15:person>
  <w15:person w15:author="Jingjing Chen">
    <w15:presenceInfo w15:providerId="None" w15:userId="Jingjing Chen"/>
  </w15:person>
  <w15:person w15:author="Intel - Huang Rui">
    <w15:presenceInfo w15:providerId="None" w15:userId="Intel - Huang 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Q0MzCxNDY2MzMzNTRV0lEKTi0uzszPAykwqgUAwtNW8ywAAAA="/>
  </w:docVars>
  <w:rsids>
    <w:rsidRoot w:val="00282213"/>
    <w:rsid w:val="00000265"/>
    <w:rsid w:val="0000223C"/>
    <w:rsid w:val="000033BA"/>
    <w:rsid w:val="00004165"/>
    <w:rsid w:val="00004678"/>
    <w:rsid w:val="000049F4"/>
    <w:rsid w:val="00005D08"/>
    <w:rsid w:val="00007904"/>
    <w:rsid w:val="00013800"/>
    <w:rsid w:val="000154BA"/>
    <w:rsid w:val="00016324"/>
    <w:rsid w:val="00017D46"/>
    <w:rsid w:val="00020C56"/>
    <w:rsid w:val="00020DB8"/>
    <w:rsid w:val="00020E66"/>
    <w:rsid w:val="00023722"/>
    <w:rsid w:val="00025A23"/>
    <w:rsid w:val="00026251"/>
    <w:rsid w:val="00026A72"/>
    <w:rsid w:val="00026ACC"/>
    <w:rsid w:val="0002705E"/>
    <w:rsid w:val="0003171D"/>
    <w:rsid w:val="00031C1D"/>
    <w:rsid w:val="00035AB8"/>
    <w:rsid w:val="00035C50"/>
    <w:rsid w:val="00036A41"/>
    <w:rsid w:val="00037519"/>
    <w:rsid w:val="00037C35"/>
    <w:rsid w:val="0004206B"/>
    <w:rsid w:val="000439E9"/>
    <w:rsid w:val="000457A1"/>
    <w:rsid w:val="00047BE6"/>
    <w:rsid w:val="00047EEF"/>
    <w:rsid w:val="00050001"/>
    <w:rsid w:val="00052041"/>
    <w:rsid w:val="0005290B"/>
    <w:rsid w:val="0005326A"/>
    <w:rsid w:val="00056FCB"/>
    <w:rsid w:val="00061980"/>
    <w:rsid w:val="00061E3D"/>
    <w:rsid w:val="000620FE"/>
    <w:rsid w:val="0006266D"/>
    <w:rsid w:val="00063E8A"/>
    <w:rsid w:val="000646B6"/>
    <w:rsid w:val="00065506"/>
    <w:rsid w:val="00065C8A"/>
    <w:rsid w:val="00065ED1"/>
    <w:rsid w:val="0006686D"/>
    <w:rsid w:val="00072224"/>
    <w:rsid w:val="00072D09"/>
    <w:rsid w:val="00072D89"/>
    <w:rsid w:val="00073648"/>
    <w:rsid w:val="0007382E"/>
    <w:rsid w:val="0007449D"/>
    <w:rsid w:val="0007558D"/>
    <w:rsid w:val="000766E1"/>
    <w:rsid w:val="00077FF6"/>
    <w:rsid w:val="00080D82"/>
    <w:rsid w:val="000810A2"/>
    <w:rsid w:val="00081692"/>
    <w:rsid w:val="000819F6"/>
    <w:rsid w:val="000824E4"/>
    <w:rsid w:val="00082C46"/>
    <w:rsid w:val="000859C2"/>
    <w:rsid w:val="00085A0E"/>
    <w:rsid w:val="00085AA6"/>
    <w:rsid w:val="00086F98"/>
    <w:rsid w:val="0008720D"/>
    <w:rsid w:val="00087548"/>
    <w:rsid w:val="00087EDE"/>
    <w:rsid w:val="00092ABD"/>
    <w:rsid w:val="00093E7E"/>
    <w:rsid w:val="000A029E"/>
    <w:rsid w:val="000A0CCA"/>
    <w:rsid w:val="000A1830"/>
    <w:rsid w:val="000A2454"/>
    <w:rsid w:val="000A3660"/>
    <w:rsid w:val="000A4121"/>
    <w:rsid w:val="000A4863"/>
    <w:rsid w:val="000A4AA3"/>
    <w:rsid w:val="000A4C76"/>
    <w:rsid w:val="000A550E"/>
    <w:rsid w:val="000A74E6"/>
    <w:rsid w:val="000A7C9D"/>
    <w:rsid w:val="000B0960"/>
    <w:rsid w:val="000B1A55"/>
    <w:rsid w:val="000B20BB"/>
    <w:rsid w:val="000B2EF6"/>
    <w:rsid w:val="000B2FA6"/>
    <w:rsid w:val="000B4A63"/>
    <w:rsid w:val="000B4AA0"/>
    <w:rsid w:val="000B629A"/>
    <w:rsid w:val="000B6EFE"/>
    <w:rsid w:val="000B79D6"/>
    <w:rsid w:val="000C02C6"/>
    <w:rsid w:val="000C03C3"/>
    <w:rsid w:val="000C127B"/>
    <w:rsid w:val="000C2553"/>
    <w:rsid w:val="000C2FCA"/>
    <w:rsid w:val="000C38C3"/>
    <w:rsid w:val="000D09FD"/>
    <w:rsid w:val="000D1D51"/>
    <w:rsid w:val="000D44FB"/>
    <w:rsid w:val="000D4767"/>
    <w:rsid w:val="000D4B46"/>
    <w:rsid w:val="000D574B"/>
    <w:rsid w:val="000D6B33"/>
    <w:rsid w:val="000D6CFC"/>
    <w:rsid w:val="000D725C"/>
    <w:rsid w:val="000D733D"/>
    <w:rsid w:val="000E0ADA"/>
    <w:rsid w:val="000E1C59"/>
    <w:rsid w:val="000E375F"/>
    <w:rsid w:val="000E537B"/>
    <w:rsid w:val="000E57D0"/>
    <w:rsid w:val="000E7424"/>
    <w:rsid w:val="000E7858"/>
    <w:rsid w:val="000F1F6D"/>
    <w:rsid w:val="000F27A7"/>
    <w:rsid w:val="000F39CA"/>
    <w:rsid w:val="000F4449"/>
    <w:rsid w:val="000F44BB"/>
    <w:rsid w:val="000F71F4"/>
    <w:rsid w:val="000F7704"/>
    <w:rsid w:val="00100417"/>
    <w:rsid w:val="00102245"/>
    <w:rsid w:val="00103580"/>
    <w:rsid w:val="00104D59"/>
    <w:rsid w:val="0010601F"/>
    <w:rsid w:val="00106E86"/>
    <w:rsid w:val="001077F5"/>
    <w:rsid w:val="00107927"/>
    <w:rsid w:val="00110E26"/>
    <w:rsid w:val="00111321"/>
    <w:rsid w:val="0011219B"/>
    <w:rsid w:val="00113956"/>
    <w:rsid w:val="00117BD6"/>
    <w:rsid w:val="001206C2"/>
    <w:rsid w:val="001217A5"/>
    <w:rsid w:val="00121978"/>
    <w:rsid w:val="00121DE1"/>
    <w:rsid w:val="00122A3D"/>
    <w:rsid w:val="00123422"/>
    <w:rsid w:val="00124675"/>
    <w:rsid w:val="00124B6A"/>
    <w:rsid w:val="00126E81"/>
    <w:rsid w:val="00130422"/>
    <w:rsid w:val="001313C1"/>
    <w:rsid w:val="001315E6"/>
    <w:rsid w:val="00133BAF"/>
    <w:rsid w:val="00134A35"/>
    <w:rsid w:val="0013585B"/>
    <w:rsid w:val="00135FDA"/>
    <w:rsid w:val="00136D4C"/>
    <w:rsid w:val="00137753"/>
    <w:rsid w:val="00137E5C"/>
    <w:rsid w:val="00140B6E"/>
    <w:rsid w:val="00141069"/>
    <w:rsid w:val="00142538"/>
    <w:rsid w:val="00142BB9"/>
    <w:rsid w:val="001430ED"/>
    <w:rsid w:val="00143703"/>
    <w:rsid w:val="0014378D"/>
    <w:rsid w:val="00144F96"/>
    <w:rsid w:val="00145126"/>
    <w:rsid w:val="00145785"/>
    <w:rsid w:val="00145D80"/>
    <w:rsid w:val="00146C72"/>
    <w:rsid w:val="00150403"/>
    <w:rsid w:val="00150850"/>
    <w:rsid w:val="00151EAC"/>
    <w:rsid w:val="00153528"/>
    <w:rsid w:val="00154E68"/>
    <w:rsid w:val="001571F5"/>
    <w:rsid w:val="00160CA4"/>
    <w:rsid w:val="00160FF6"/>
    <w:rsid w:val="00162548"/>
    <w:rsid w:val="0016594E"/>
    <w:rsid w:val="00167038"/>
    <w:rsid w:val="001676F3"/>
    <w:rsid w:val="00167F15"/>
    <w:rsid w:val="001714AA"/>
    <w:rsid w:val="00172183"/>
    <w:rsid w:val="001751AB"/>
    <w:rsid w:val="00175A3F"/>
    <w:rsid w:val="0017639F"/>
    <w:rsid w:val="001767B1"/>
    <w:rsid w:val="00176957"/>
    <w:rsid w:val="00176A71"/>
    <w:rsid w:val="00177079"/>
    <w:rsid w:val="00180794"/>
    <w:rsid w:val="00180E09"/>
    <w:rsid w:val="00183BEE"/>
    <w:rsid w:val="00183D4C"/>
    <w:rsid w:val="00183F6D"/>
    <w:rsid w:val="00185DF7"/>
    <w:rsid w:val="0018670E"/>
    <w:rsid w:val="00191981"/>
    <w:rsid w:val="0019219A"/>
    <w:rsid w:val="00194132"/>
    <w:rsid w:val="00195077"/>
    <w:rsid w:val="001967F7"/>
    <w:rsid w:val="00196F85"/>
    <w:rsid w:val="001A0174"/>
    <w:rsid w:val="001A033F"/>
    <w:rsid w:val="001A08AA"/>
    <w:rsid w:val="001A22DD"/>
    <w:rsid w:val="001A2E9A"/>
    <w:rsid w:val="001A4EB2"/>
    <w:rsid w:val="001A59CB"/>
    <w:rsid w:val="001A5E77"/>
    <w:rsid w:val="001A7DBF"/>
    <w:rsid w:val="001B0437"/>
    <w:rsid w:val="001B5C1C"/>
    <w:rsid w:val="001B6BDF"/>
    <w:rsid w:val="001B7991"/>
    <w:rsid w:val="001C0CBD"/>
    <w:rsid w:val="001C1409"/>
    <w:rsid w:val="001C2AE6"/>
    <w:rsid w:val="001C2F3C"/>
    <w:rsid w:val="001C4443"/>
    <w:rsid w:val="001C4A89"/>
    <w:rsid w:val="001C4C9B"/>
    <w:rsid w:val="001C520E"/>
    <w:rsid w:val="001C5335"/>
    <w:rsid w:val="001C5CB3"/>
    <w:rsid w:val="001C6177"/>
    <w:rsid w:val="001C7621"/>
    <w:rsid w:val="001C79A7"/>
    <w:rsid w:val="001D0363"/>
    <w:rsid w:val="001D12B4"/>
    <w:rsid w:val="001D17C3"/>
    <w:rsid w:val="001D1910"/>
    <w:rsid w:val="001D24B8"/>
    <w:rsid w:val="001D54D4"/>
    <w:rsid w:val="001D772F"/>
    <w:rsid w:val="001D78E2"/>
    <w:rsid w:val="001D7D94"/>
    <w:rsid w:val="001E0A28"/>
    <w:rsid w:val="001E1C74"/>
    <w:rsid w:val="001E2063"/>
    <w:rsid w:val="001E2977"/>
    <w:rsid w:val="001E4218"/>
    <w:rsid w:val="001F0B20"/>
    <w:rsid w:val="001F2D96"/>
    <w:rsid w:val="001F4AEE"/>
    <w:rsid w:val="001F5F86"/>
    <w:rsid w:val="001F72B7"/>
    <w:rsid w:val="00200A62"/>
    <w:rsid w:val="00202FE4"/>
    <w:rsid w:val="00203740"/>
    <w:rsid w:val="0020380E"/>
    <w:rsid w:val="00203D9B"/>
    <w:rsid w:val="002042CB"/>
    <w:rsid w:val="00205FA3"/>
    <w:rsid w:val="002061A7"/>
    <w:rsid w:val="002065C3"/>
    <w:rsid w:val="00210D6E"/>
    <w:rsid w:val="002127C6"/>
    <w:rsid w:val="002138EA"/>
    <w:rsid w:val="002139EA"/>
    <w:rsid w:val="00213F84"/>
    <w:rsid w:val="00214025"/>
    <w:rsid w:val="00214810"/>
    <w:rsid w:val="00214FBD"/>
    <w:rsid w:val="00221461"/>
    <w:rsid w:val="00221E08"/>
    <w:rsid w:val="0022280B"/>
    <w:rsid w:val="00222897"/>
    <w:rsid w:val="00222B0C"/>
    <w:rsid w:val="00224E6D"/>
    <w:rsid w:val="00227811"/>
    <w:rsid w:val="00230084"/>
    <w:rsid w:val="00231E34"/>
    <w:rsid w:val="0023295E"/>
    <w:rsid w:val="002340F6"/>
    <w:rsid w:val="0023470E"/>
    <w:rsid w:val="00235394"/>
    <w:rsid w:val="00235577"/>
    <w:rsid w:val="002371B2"/>
    <w:rsid w:val="00237251"/>
    <w:rsid w:val="0023748F"/>
    <w:rsid w:val="00237630"/>
    <w:rsid w:val="00237972"/>
    <w:rsid w:val="0024304A"/>
    <w:rsid w:val="002435CA"/>
    <w:rsid w:val="0024444B"/>
    <w:rsid w:val="0024469F"/>
    <w:rsid w:val="00244765"/>
    <w:rsid w:val="00244F61"/>
    <w:rsid w:val="00245B79"/>
    <w:rsid w:val="00246CB0"/>
    <w:rsid w:val="0024719F"/>
    <w:rsid w:val="00247330"/>
    <w:rsid w:val="00247AE1"/>
    <w:rsid w:val="002504A9"/>
    <w:rsid w:val="00250568"/>
    <w:rsid w:val="00250B5B"/>
    <w:rsid w:val="00250DA9"/>
    <w:rsid w:val="00251123"/>
    <w:rsid w:val="00251DC4"/>
    <w:rsid w:val="00252910"/>
    <w:rsid w:val="00252DB8"/>
    <w:rsid w:val="002532E7"/>
    <w:rsid w:val="002537BC"/>
    <w:rsid w:val="00254BEF"/>
    <w:rsid w:val="00255049"/>
    <w:rsid w:val="00255C58"/>
    <w:rsid w:val="002561C0"/>
    <w:rsid w:val="0025676B"/>
    <w:rsid w:val="002577AF"/>
    <w:rsid w:val="00260EC7"/>
    <w:rsid w:val="00261168"/>
    <w:rsid w:val="002612F8"/>
    <w:rsid w:val="00261539"/>
    <w:rsid w:val="0026179F"/>
    <w:rsid w:val="002629E6"/>
    <w:rsid w:val="0026308E"/>
    <w:rsid w:val="0026449C"/>
    <w:rsid w:val="0026451C"/>
    <w:rsid w:val="00266089"/>
    <w:rsid w:val="002666AE"/>
    <w:rsid w:val="00267E12"/>
    <w:rsid w:val="00273DF6"/>
    <w:rsid w:val="0027492E"/>
    <w:rsid w:val="00274E1A"/>
    <w:rsid w:val="00274EB9"/>
    <w:rsid w:val="002775B1"/>
    <w:rsid w:val="002775B9"/>
    <w:rsid w:val="00280DE5"/>
    <w:rsid w:val="002811C4"/>
    <w:rsid w:val="00282213"/>
    <w:rsid w:val="00283C3A"/>
    <w:rsid w:val="00284016"/>
    <w:rsid w:val="002858BF"/>
    <w:rsid w:val="00285CDD"/>
    <w:rsid w:val="002875A8"/>
    <w:rsid w:val="0029043D"/>
    <w:rsid w:val="00291DF1"/>
    <w:rsid w:val="00291F3A"/>
    <w:rsid w:val="0029300A"/>
    <w:rsid w:val="002939AF"/>
    <w:rsid w:val="00294491"/>
    <w:rsid w:val="0029476C"/>
    <w:rsid w:val="0029477B"/>
    <w:rsid w:val="00294B33"/>
    <w:rsid w:val="00294BDE"/>
    <w:rsid w:val="002A0CED"/>
    <w:rsid w:val="002A4800"/>
    <w:rsid w:val="002A4CD0"/>
    <w:rsid w:val="002A7DA6"/>
    <w:rsid w:val="002B05B4"/>
    <w:rsid w:val="002B0A0A"/>
    <w:rsid w:val="002B0D37"/>
    <w:rsid w:val="002B254A"/>
    <w:rsid w:val="002B289B"/>
    <w:rsid w:val="002B40D2"/>
    <w:rsid w:val="002B516C"/>
    <w:rsid w:val="002B59AD"/>
    <w:rsid w:val="002B5E1D"/>
    <w:rsid w:val="002B60C1"/>
    <w:rsid w:val="002B6379"/>
    <w:rsid w:val="002B7BB7"/>
    <w:rsid w:val="002C2AF1"/>
    <w:rsid w:val="002C36B5"/>
    <w:rsid w:val="002C3AD1"/>
    <w:rsid w:val="002C485B"/>
    <w:rsid w:val="002C4B52"/>
    <w:rsid w:val="002C5503"/>
    <w:rsid w:val="002C7F90"/>
    <w:rsid w:val="002D019A"/>
    <w:rsid w:val="002D03E5"/>
    <w:rsid w:val="002D2002"/>
    <w:rsid w:val="002D26D8"/>
    <w:rsid w:val="002D33E0"/>
    <w:rsid w:val="002D36EB"/>
    <w:rsid w:val="002D5A03"/>
    <w:rsid w:val="002D5D16"/>
    <w:rsid w:val="002D658A"/>
    <w:rsid w:val="002D6722"/>
    <w:rsid w:val="002D6BDF"/>
    <w:rsid w:val="002D6F4F"/>
    <w:rsid w:val="002D79A4"/>
    <w:rsid w:val="002E2CE9"/>
    <w:rsid w:val="002E3BF7"/>
    <w:rsid w:val="002E403E"/>
    <w:rsid w:val="002E4747"/>
    <w:rsid w:val="002E4C74"/>
    <w:rsid w:val="002F158C"/>
    <w:rsid w:val="002F26E8"/>
    <w:rsid w:val="002F3AF3"/>
    <w:rsid w:val="002F3DFF"/>
    <w:rsid w:val="002F4093"/>
    <w:rsid w:val="002F5636"/>
    <w:rsid w:val="002F6C35"/>
    <w:rsid w:val="002F6C5D"/>
    <w:rsid w:val="003022A5"/>
    <w:rsid w:val="00302741"/>
    <w:rsid w:val="00303038"/>
    <w:rsid w:val="0030696A"/>
    <w:rsid w:val="00307E51"/>
    <w:rsid w:val="00310248"/>
    <w:rsid w:val="0031048A"/>
    <w:rsid w:val="00310B56"/>
    <w:rsid w:val="00311363"/>
    <w:rsid w:val="0031245E"/>
    <w:rsid w:val="00312615"/>
    <w:rsid w:val="00315867"/>
    <w:rsid w:val="00316259"/>
    <w:rsid w:val="0031772A"/>
    <w:rsid w:val="00321150"/>
    <w:rsid w:val="00321DFD"/>
    <w:rsid w:val="00323745"/>
    <w:rsid w:val="003249EB"/>
    <w:rsid w:val="003260D7"/>
    <w:rsid w:val="0033067F"/>
    <w:rsid w:val="00330F28"/>
    <w:rsid w:val="0033143A"/>
    <w:rsid w:val="00331732"/>
    <w:rsid w:val="0033174D"/>
    <w:rsid w:val="00331EEE"/>
    <w:rsid w:val="00332A55"/>
    <w:rsid w:val="003357A6"/>
    <w:rsid w:val="00336697"/>
    <w:rsid w:val="0033684A"/>
    <w:rsid w:val="003369DD"/>
    <w:rsid w:val="00336EDC"/>
    <w:rsid w:val="0034012D"/>
    <w:rsid w:val="00340B02"/>
    <w:rsid w:val="00340DC1"/>
    <w:rsid w:val="003418CB"/>
    <w:rsid w:val="00341FDB"/>
    <w:rsid w:val="0034388C"/>
    <w:rsid w:val="003443FC"/>
    <w:rsid w:val="003448F2"/>
    <w:rsid w:val="00345C41"/>
    <w:rsid w:val="00345EBE"/>
    <w:rsid w:val="00347D6F"/>
    <w:rsid w:val="00350307"/>
    <w:rsid w:val="00351BC0"/>
    <w:rsid w:val="00352405"/>
    <w:rsid w:val="003536A4"/>
    <w:rsid w:val="00354612"/>
    <w:rsid w:val="003550B2"/>
    <w:rsid w:val="00355873"/>
    <w:rsid w:val="0035660F"/>
    <w:rsid w:val="00356BA2"/>
    <w:rsid w:val="00356C42"/>
    <w:rsid w:val="003622E6"/>
    <w:rsid w:val="003628B9"/>
    <w:rsid w:val="00362D8F"/>
    <w:rsid w:val="00362E31"/>
    <w:rsid w:val="0036398E"/>
    <w:rsid w:val="0036441D"/>
    <w:rsid w:val="003670D7"/>
    <w:rsid w:val="00367724"/>
    <w:rsid w:val="003710BA"/>
    <w:rsid w:val="00372F92"/>
    <w:rsid w:val="0037347D"/>
    <w:rsid w:val="00376699"/>
    <w:rsid w:val="003770F6"/>
    <w:rsid w:val="00382072"/>
    <w:rsid w:val="00383E37"/>
    <w:rsid w:val="00384B05"/>
    <w:rsid w:val="00390BB1"/>
    <w:rsid w:val="00392F45"/>
    <w:rsid w:val="00393042"/>
    <w:rsid w:val="00394AD5"/>
    <w:rsid w:val="0039642D"/>
    <w:rsid w:val="00397C5A"/>
    <w:rsid w:val="003A0052"/>
    <w:rsid w:val="003A0527"/>
    <w:rsid w:val="003A0BFD"/>
    <w:rsid w:val="003A28C3"/>
    <w:rsid w:val="003A2E40"/>
    <w:rsid w:val="003A51CB"/>
    <w:rsid w:val="003A58ED"/>
    <w:rsid w:val="003A643A"/>
    <w:rsid w:val="003A6F15"/>
    <w:rsid w:val="003B0158"/>
    <w:rsid w:val="003B393C"/>
    <w:rsid w:val="003B3BDF"/>
    <w:rsid w:val="003B3F4D"/>
    <w:rsid w:val="003B40B6"/>
    <w:rsid w:val="003B56DB"/>
    <w:rsid w:val="003B5945"/>
    <w:rsid w:val="003B6C3E"/>
    <w:rsid w:val="003B755E"/>
    <w:rsid w:val="003B786C"/>
    <w:rsid w:val="003B7C14"/>
    <w:rsid w:val="003C00B8"/>
    <w:rsid w:val="003C04D7"/>
    <w:rsid w:val="003C0FB1"/>
    <w:rsid w:val="003C12F5"/>
    <w:rsid w:val="003C17B6"/>
    <w:rsid w:val="003C1841"/>
    <w:rsid w:val="003C228E"/>
    <w:rsid w:val="003C4C6F"/>
    <w:rsid w:val="003C4CED"/>
    <w:rsid w:val="003C51E7"/>
    <w:rsid w:val="003C62C2"/>
    <w:rsid w:val="003C63F9"/>
    <w:rsid w:val="003C6893"/>
    <w:rsid w:val="003C6BFE"/>
    <w:rsid w:val="003C6DE2"/>
    <w:rsid w:val="003D1C26"/>
    <w:rsid w:val="003D1EFD"/>
    <w:rsid w:val="003D28BF"/>
    <w:rsid w:val="003D2FD7"/>
    <w:rsid w:val="003D33B0"/>
    <w:rsid w:val="003D4215"/>
    <w:rsid w:val="003D4C47"/>
    <w:rsid w:val="003D5E01"/>
    <w:rsid w:val="003D6D32"/>
    <w:rsid w:val="003D7719"/>
    <w:rsid w:val="003E1AE5"/>
    <w:rsid w:val="003E2860"/>
    <w:rsid w:val="003E31F5"/>
    <w:rsid w:val="003E33EA"/>
    <w:rsid w:val="003E3B02"/>
    <w:rsid w:val="003E40EE"/>
    <w:rsid w:val="003E4C3C"/>
    <w:rsid w:val="003E5B34"/>
    <w:rsid w:val="003E7816"/>
    <w:rsid w:val="003F1C1B"/>
    <w:rsid w:val="003F3A2F"/>
    <w:rsid w:val="003F3A9E"/>
    <w:rsid w:val="003F6B1C"/>
    <w:rsid w:val="004004A2"/>
    <w:rsid w:val="00401144"/>
    <w:rsid w:val="004016EA"/>
    <w:rsid w:val="00402839"/>
    <w:rsid w:val="00404831"/>
    <w:rsid w:val="00404D1E"/>
    <w:rsid w:val="004056E9"/>
    <w:rsid w:val="00407661"/>
    <w:rsid w:val="00410314"/>
    <w:rsid w:val="00412063"/>
    <w:rsid w:val="00412EB1"/>
    <w:rsid w:val="00413467"/>
    <w:rsid w:val="00413DDE"/>
    <w:rsid w:val="00413FD1"/>
    <w:rsid w:val="004140CD"/>
    <w:rsid w:val="00414118"/>
    <w:rsid w:val="00415050"/>
    <w:rsid w:val="00416084"/>
    <w:rsid w:val="00417386"/>
    <w:rsid w:val="0041785C"/>
    <w:rsid w:val="00417C58"/>
    <w:rsid w:val="00417DCE"/>
    <w:rsid w:val="00420438"/>
    <w:rsid w:val="00421230"/>
    <w:rsid w:val="00421F90"/>
    <w:rsid w:val="00424380"/>
    <w:rsid w:val="00424DED"/>
    <w:rsid w:val="00424F8C"/>
    <w:rsid w:val="004271BA"/>
    <w:rsid w:val="00430497"/>
    <w:rsid w:val="00430EA5"/>
    <w:rsid w:val="0043293A"/>
    <w:rsid w:val="00434DC1"/>
    <w:rsid w:val="004350F4"/>
    <w:rsid w:val="00435E10"/>
    <w:rsid w:val="00435FF6"/>
    <w:rsid w:val="004375F4"/>
    <w:rsid w:val="004402A6"/>
    <w:rsid w:val="0044032B"/>
    <w:rsid w:val="004412A0"/>
    <w:rsid w:val="004420D0"/>
    <w:rsid w:val="00442337"/>
    <w:rsid w:val="00445D31"/>
    <w:rsid w:val="00446408"/>
    <w:rsid w:val="00446591"/>
    <w:rsid w:val="00450AE2"/>
    <w:rsid w:val="00450F27"/>
    <w:rsid w:val="004510E5"/>
    <w:rsid w:val="00456A75"/>
    <w:rsid w:val="00456DF6"/>
    <w:rsid w:val="00461D2E"/>
    <w:rsid w:val="00461E39"/>
    <w:rsid w:val="00462879"/>
    <w:rsid w:val="00462A22"/>
    <w:rsid w:val="00462D3A"/>
    <w:rsid w:val="00463144"/>
    <w:rsid w:val="00463521"/>
    <w:rsid w:val="00464F92"/>
    <w:rsid w:val="004660E2"/>
    <w:rsid w:val="00471125"/>
    <w:rsid w:val="0047181B"/>
    <w:rsid w:val="0047437A"/>
    <w:rsid w:val="00477953"/>
    <w:rsid w:val="00480721"/>
    <w:rsid w:val="00480E42"/>
    <w:rsid w:val="0048281E"/>
    <w:rsid w:val="004839B2"/>
    <w:rsid w:val="00484AF6"/>
    <w:rsid w:val="00484C5D"/>
    <w:rsid w:val="0048543E"/>
    <w:rsid w:val="00486274"/>
    <w:rsid w:val="004868C1"/>
    <w:rsid w:val="00486A99"/>
    <w:rsid w:val="0048750F"/>
    <w:rsid w:val="00487615"/>
    <w:rsid w:val="00487755"/>
    <w:rsid w:val="0049011D"/>
    <w:rsid w:val="004927E3"/>
    <w:rsid w:val="00492A2C"/>
    <w:rsid w:val="00493904"/>
    <w:rsid w:val="00493BE4"/>
    <w:rsid w:val="004A1273"/>
    <w:rsid w:val="004A1577"/>
    <w:rsid w:val="004A1675"/>
    <w:rsid w:val="004A3DC1"/>
    <w:rsid w:val="004A3E9E"/>
    <w:rsid w:val="004A47F3"/>
    <w:rsid w:val="004A495F"/>
    <w:rsid w:val="004A5AFF"/>
    <w:rsid w:val="004A5E97"/>
    <w:rsid w:val="004A661A"/>
    <w:rsid w:val="004A7544"/>
    <w:rsid w:val="004A78F6"/>
    <w:rsid w:val="004A7D63"/>
    <w:rsid w:val="004B2237"/>
    <w:rsid w:val="004B6B0F"/>
    <w:rsid w:val="004B7595"/>
    <w:rsid w:val="004C4089"/>
    <w:rsid w:val="004C54E5"/>
    <w:rsid w:val="004C666A"/>
    <w:rsid w:val="004C6766"/>
    <w:rsid w:val="004C7096"/>
    <w:rsid w:val="004C7DC8"/>
    <w:rsid w:val="004D11C4"/>
    <w:rsid w:val="004D21B0"/>
    <w:rsid w:val="004D2437"/>
    <w:rsid w:val="004D2DC3"/>
    <w:rsid w:val="004D4DA6"/>
    <w:rsid w:val="004D5C03"/>
    <w:rsid w:val="004D60E2"/>
    <w:rsid w:val="004D6377"/>
    <w:rsid w:val="004D737D"/>
    <w:rsid w:val="004D7B9B"/>
    <w:rsid w:val="004E018A"/>
    <w:rsid w:val="004E023B"/>
    <w:rsid w:val="004E11D3"/>
    <w:rsid w:val="004E1319"/>
    <w:rsid w:val="004E20EB"/>
    <w:rsid w:val="004E2659"/>
    <w:rsid w:val="004E39EE"/>
    <w:rsid w:val="004E475C"/>
    <w:rsid w:val="004E56E0"/>
    <w:rsid w:val="004E5839"/>
    <w:rsid w:val="004E608A"/>
    <w:rsid w:val="004E681E"/>
    <w:rsid w:val="004E6E42"/>
    <w:rsid w:val="004E7329"/>
    <w:rsid w:val="004F165C"/>
    <w:rsid w:val="004F20F2"/>
    <w:rsid w:val="004F2CB0"/>
    <w:rsid w:val="004F2D31"/>
    <w:rsid w:val="004F6292"/>
    <w:rsid w:val="005017F7"/>
    <w:rsid w:val="005018B5"/>
    <w:rsid w:val="00501FA7"/>
    <w:rsid w:val="005020DC"/>
    <w:rsid w:val="005030FA"/>
    <w:rsid w:val="005034DC"/>
    <w:rsid w:val="00503F74"/>
    <w:rsid w:val="00505BFA"/>
    <w:rsid w:val="00506331"/>
    <w:rsid w:val="005071B4"/>
    <w:rsid w:val="00507687"/>
    <w:rsid w:val="005116CA"/>
    <w:rsid w:val="005117A9"/>
    <w:rsid w:val="00511F57"/>
    <w:rsid w:val="0051456F"/>
    <w:rsid w:val="00515CBE"/>
    <w:rsid w:val="00515E2B"/>
    <w:rsid w:val="00516C3C"/>
    <w:rsid w:val="0051750A"/>
    <w:rsid w:val="005175D7"/>
    <w:rsid w:val="005179B3"/>
    <w:rsid w:val="00517FC4"/>
    <w:rsid w:val="0052175D"/>
    <w:rsid w:val="00522607"/>
    <w:rsid w:val="00522A7E"/>
    <w:rsid w:val="00522F20"/>
    <w:rsid w:val="00523F53"/>
    <w:rsid w:val="00524EC6"/>
    <w:rsid w:val="005308DB"/>
    <w:rsid w:val="00530A2E"/>
    <w:rsid w:val="00530DF2"/>
    <w:rsid w:val="00530FBE"/>
    <w:rsid w:val="00531E12"/>
    <w:rsid w:val="005321EC"/>
    <w:rsid w:val="00533159"/>
    <w:rsid w:val="00533311"/>
    <w:rsid w:val="005335E6"/>
    <w:rsid w:val="005339DB"/>
    <w:rsid w:val="00533E4E"/>
    <w:rsid w:val="00534C89"/>
    <w:rsid w:val="00534EFB"/>
    <w:rsid w:val="00535D88"/>
    <w:rsid w:val="00541573"/>
    <w:rsid w:val="00541C55"/>
    <w:rsid w:val="00542B1C"/>
    <w:rsid w:val="0054348A"/>
    <w:rsid w:val="00544297"/>
    <w:rsid w:val="005456F5"/>
    <w:rsid w:val="00545857"/>
    <w:rsid w:val="00551A8D"/>
    <w:rsid w:val="0055278E"/>
    <w:rsid w:val="00554823"/>
    <w:rsid w:val="00554E77"/>
    <w:rsid w:val="005560E3"/>
    <w:rsid w:val="005603A0"/>
    <w:rsid w:val="00561B5C"/>
    <w:rsid w:val="00562A0A"/>
    <w:rsid w:val="00564B63"/>
    <w:rsid w:val="005714CC"/>
    <w:rsid w:val="00571777"/>
    <w:rsid w:val="0057368D"/>
    <w:rsid w:val="00574D27"/>
    <w:rsid w:val="005753EA"/>
    <w:rsid w:val="00580FF5"/>
    <w:rsid w:val="0058110A"/>
    <w:rsid w:val="00582912"/>
    <w:rsid w:val="00584892"/>
    <w:rsid w:val="0058519C"/>
    <w:rsid w:val="00585A56"/>
    <w:rsid w:val="00586C64"/>
    <w:rsid w:val="00587F2E"/>
    <w:rsid w:val="00590009"/>
    <w:rsid w:val="0059129B"/>
    <w:rsid w:val="0059149A"/>
    <w:rsid w:val="00594306"/>
    <w:rsid w:val="005956EE"/>
    <w:rsid w:val="0059582B"/>
    <w:rsid w:val="0059726E"/>
    <w:rsid w:val="005A083E"/>
    <w:rsid w:val="005A0F64"/>
    <w:rsid w:val="005A3261"/>
    <w:rsid w:val="005A6BFD"/>
    <w:rsid w:val="005A6CE2"/>
    <w:rsid w:val="005B0C93"/>
    <w:rsid w:val="005B10FE"/>
    <w:rsid w:val="005B1575"/>
    <w:rsid w:val="005B2769"/>
    <w:rsid w:val="005B4802"/>
    <w:rsid w:val="005B4E82"/>
    <w:rsid w:val="005C0852"/>
    <w:rsid w:val="005C1EA6"/>
    <w:rsid w:val="005C3805"/>
    <w:rsid w:val="005C4910"/>
    <w:rsid w:val="005C634B"/>
    <w:rsid w:val="005D08BA"/>
    <w:rsid w:val="005D0B99"/>
    <w:rsid w:val="005D1041"/>
    <w:rsid w:val="005D1122"/>
    <w:rsid w:val="005D308E"/>
    <w:rsid w:val="005D32F7"/>
    <w:rsid w:val="005D346F"/>
    <w:rsid w:val="005D3A48"/>
    <w:rsid w:val="005D3EC1"/>
    <w:rsid w:val="005D411C"/>
    <w:rsid w:val="005D5538"/>
    <w:rsid w:val="005D790F"/>
    <w:rsid w:val="005D7AF8"/>
    <w:rsid w:val="005D7C3C"/>
    <w:rsid w:val="005E09BE"/>
    <w:rsid w:val="005E17BF"/>
    <w:rsid w:val="005E25E3"/>
    <w:rsid w:val="005E366A"/>
    <w:rsid w:val="005E4688"/>
    <w:rsid w:val="005F162E"/>
    <w:rsid w:val="005F2145"/>
    <w:rsid w:val="005F4C32"/>
    <w:rsid w:val="005F584C"/>
    <w:rsid w:val="00600CC7"/>
    <w:rsid w:val="006016E1"/>
    <w:rsid w:val="006018F7"/>
    <w:rsid w:val="00602121"/>
    <w:rsid w:val="00602349"/>
    <w:rsid w:val="00602D27"/>
    <w:rsid w:val="006048E4"/>
    <w:rsid w:val="00606AF9"/>
    <w:rsid w:val="006105BC"/>
    <w:rsid w:val="0061308C"/>
    <w:rsid w:val="006144A1"/>
    <w:rsid w:val="00615333"/>
    <w:rsid w:val="00615C17"/>
    <w:rsid w:val="00615EBB"/>
    <w:rsid w:val="00616096"/>
    <w:rsid w:val="006160A2"/>
    <w:rsid w:val="00616EEC"/>
    <w:rsid w:val="006176FC"/>
    <w:rsid w:val="0062004E"/>
    <w:rsid w:val="00622882"/>
    <w:rsid w:val="00623DAF"/>
    <w:rsid w:val="006248BC"/>
    <w:rsid w:val="00625A60"/>
    <w:rsid w:val="006302AA"/>
    <w:rsid w:val="00630B8C"/>
    <w:rsid w:val="006326F5"/>
    <w:rsid w:val="00633179"/>
    <w:rsid w:val="00635C80"/>
    <w:rsid w:val="00635E50"/>
    <w:rsid w:val="006363BD"/>
    <w:rsid w:val="00640F5E"/>
    <w:rsid w:val="006412DC"/>
    <w:rsid w:val="006419BB"/>
    <w:rsid w:val="00642BC6"/>
    <w:rsid w:val="00644790"/>
    <w:rsid w:val="006501AF"/>
    <w:rsid w:val="00650C35"/>
    <w:rsid w:val="00650DDE"/>
    <w:rsid w:val="00653DF4"/>
    <w:rsid w:val="0065505B"/>
    <w:rsid w:val="0066024C"/>
    <w:rsid w:val="006639D6"/>
    <w:rsid w:val="00663ED9"/>
    <w:rsid w:val="00665102"/>
    <w:rsid w:val="00665659"/>
    <w:rsid w:val="006661B0"/>
    <w:rsid w:val="00666D3B"/>
    <w:rsid w:val="006670AC"/>
    <w:rsid w:val="00667750"/>
    <w:rsid w:val="00671FDC"/>
    <w:rsid w:val="00672307"/>
    <w:rsid w:val="00673967"/>
    <w:rsid w:val="006742EC"/>
    <w:rsid w:val="006748CB"/>
    <w:rsid w:val="00677AF8"/>
    <w:rsid w:val="006808C6"/>
    <w:rsid w:val="00681F5F"/>
    <w:rsid w:val="00682668"/>
    <w:rsid w:val="00683F78"/>
    <w:rsid w:val="00686220"/>
    <w:rsid w:val="00686A1B"/>
    <w:rsid w:val="00692A68"/>
    <w:rsid w:val="00694401"/>
    <w:rsid w:val="006950A4"/>
    <w:rsid w:val="006959C1"/>
    <w:rsid w:val="00695D85"/>
    <w:rsid w:val="006A0FB6"/>
    <w:rsid w:val="006A129B"/>
    <w:rsid w:val="006A30A2"/>
    <w:rsid w:val="006A6783"/>
    <w:rsid w:val="006A6D23"/>
    <w:rsid w:val="006A7688"/>
    <w:rsid w:val="006A798B"/>
    <w:rsid w:val="006B25DE"/>
    <w:rsid w:val="006B4BA0"/>
    <w:rsid w:val="006B560B"/>
    <w:rsid w:val="006B6F08"/>
    <w:rsid w:val="006C03FA"/>
    <w:rsid w:val="006C1220"/>
    <w:rsid w:val="006C17A7"/>
    <w:rsid w:val="006C1C3B"/>
    <w:rsid w:val="006C2979"/>
    <w:rsid w:val="006C4965"/>
    <w:rsid w:val="006C4D0B"/>
    <w:rsid w:val="006C4E43"/>
    <w:rsid w:val="006C5474"/>
    <w:rsid w:val="006C5985"/>
    <w:rsid w:val="006C59CC"/>
    <w:rsid w:val="006C643E"/>
    <w:rsid w:val="006D25FE"/>
    <w:rsid w:val="006D2932"/>
    <w:rsid w:val="006D3671"/>
    <w:rsid w:val="006D4176"/>
    <w:rsid w:val="006D713C"/>
    <w:rsid w:val="006E02D7"/>
    <w:rsid w:val="006E0A73"/>
    <w:rsid w:val="006E0D16"/>
    <w:rsid w:val="006E0FEE"/>
    <w:rsid w:val="006E11B5"/>
    <w:rsid w:val="006E32B3"/>
    <w:rsid w:val="006E583D"/>
    <w:rsid w:val="006E5BF4"/>
    <w:rsid w:val="006E6500"/>
    <w:rsid w:val="006E6C11"/>
    <w:rsid w:val="006E7856"/>
    <w:rsid w:val="006F4491"/>
    <w:rsid w:val="006F606A"/>
    <w:rsid w:val="006F6AD7"/>
    <w:rsid w:val="006F7C0C"/>
    <w:rsid w:val="006F7F28"/>
    <w:rsid w:val="00700755"/>
    <w:rsid w:val="00704261"/>
    <w:rsid w:val="007046B4"/>
    <w:rsid w:val="007050A2"/>
    <w:rsid w:val="007052CA"/>
    <w:rsid w:val="0070646B"/>
    <w:rsid w:val="007069D9"/>
    <w:rsid w:val="0070741E"/>
    <w:rsid w:val="007125BC"/>
    <w:rsid w:val="00712F27"/>
    <w:rsid w:val="007130A2"/>
    <w:rsid w:val="00713F11"/>
    <w:rsid w:val="00714A58"/>
    <w:rsid w:val="00714A84"/>
    <w:rsid w:val="00714BC9"/>
    <w:rsid w:val="00715463"/>
    <w:rsid w:val="00715DDD"/>
    <w:rsid w:val="00715F4F"/>
    <w:rsid w:val="00715FE0"/>
    <w:rsid w:val="0072119E"/>
    <w:rsid w:val="00723816"/>
    <w:rsid w:val="0072458F"/>
    <w:rsid w:val="007246C4"/>
    <w:rsid w:val="007253FE"/>
    <w:rsid w:val="00730655"/>
    <w:rsid w:val="007312FA"/>
    <w:rsid w:val="00731D77"/>
    <w:rsid w:val="00732360"/>
    <w:rsid w:val="0073312A"/>
    <w:rsid w:val="0073390A"/>
    <w:rsid w:val="0073407E"/>
    <w:rsid w:val="0073482A"/>
    <w:rsid w:val="00734E64"/>
    <w:rsid w:val="00735369"/>
    <w:rsid w:val="00735ECA"/>
    <w:rsid w:val="00735FC1"/>
    <w:rsid w:val="00736B37"/>
    <w:rsid w:val="00740A35"/>
    <w:rsid w:val="0074248A"/>
    <w:rsid w:val="00742C55"/>
    <w:rsid w:val="007432B5"/>
    <w:rsid w:val="007438D1"/>
    <w:rsid w:val="00743BE5"/>
    <w:rsid w:val="007447F4"/>
    <w:rsid w:val="00745BB5"/>
    <w:rsid w:val="007465F8"/>
    <w:rsid w:val="00747CD9"/>
    <w:rsid w:val="00747DF0"/>
    <w:rsid w:val="00750FE8"/>
    <w:rsid w:val="007520B4"/>
    <w:rsid w:val="00754059"/>
    <w:rsid w:val="007543F7"/>
    <w:rsid w:val="00755A64"/>
    <w:rsid w:val="00757411"/>
    <w:rsid w:val="007577E1"/>
    <w:rsid w:val="007632BD"/>
    <w:rsid w:val="00763A96"/>
    <w:rsid w:val="00764C29"/>
    <w:rsid w:val="007655D5"/>
    <w:rsid w:val="00771866"/>
    <w:rsid w:val="007718C4"/>
    <w:rsid w:val="007729C9"/>
    <w:rsid w:val="00773A4F"/>
    <w:rsid w:val="00774344"/>
    <w:rsid w:val="00775CF0"/>
    <w:rsid w:val="00775FC1"/>
    <w:rsid w:val="007763C1"/>
    <w:rsid w:val="00777B4D"/>
    <w:rsid w:val="00777E82"/>
    <w:rsid w:val="00777E8A"/>
    <w:rsid w:val="0078110C"/>
    <w:rsid w:val="00781359"/>
    <w:rsid w:val="00781F01"/>
    <w:rsid w:val="00782AAA"/>
    <w:rsid w:val="0078352D"/>
    <w:rsid w:val="00783663"/>
    <w:rsid w:val="00783DBB"/>
    <w:rsid w:val="00783EEA"/>
    <w:rsid w:val="007863CD"/>
    <w:rsid w:val="00786921"/>
    <w:rsid w:val="00787302"/>
    <w:rsid w:val="00792F1F"/>
    <w:rsid w:val="00793A07"/>
    <w:rsid w:val="00796C27"/>
    <w:rsid w:val="00796EEE"/>
    <w:rsid w:val="00797241"/>
    <w:rsid w:val="007A057C"/>
    <w:rsid w:val="007A0FA8"/>
    <w:rsid w:val="007A1EAA"/>
    <w:rsid w:val="007A4715"/>
    <w:rsid w:val="007A51EA"/>
    <w:rsid w:val="007A79FD"/>
    <w:rsid w:val="007B08D0"/>
    <w:rsid w:val="007B09A7"/>
    <w:rsid w:val="007B0B9D"/>
    <w:rsid w:val="007B26E3"/>
    <w:rsid w:val="007B5958"/>
    <w:rsid w:val="007B5A43"/>
    <w:rsid w:val="007B6B5E"/>
    <w:rsid w:val="007B709B"/>
    <w:rsid w:val="007C08D1"/>
    <w:rsid w:val="007C1343"/>
    <w:rsid w:val="007C17E9"/>
    <w:rsid w:val="007C24F7"/>
    <w:rsid w:val="007C5718"/>
    <w:rsid w:val="007C5EF1"/>
    <w:rsid w:val="007C63DD"/>
    <w:rsid w:val="007C6DCB"/>
    <w:rsid w:val="007C7BA9"/>
    <w:rsid w:val="007C7BF5"/>
    <w:rsid w:val="007D17AA"/>
    <w:rsid w:val="007D19B7"/>
    <w:rsid w:val="007D26A2"/>
    <w:rsid w:val="007D4240"/>
    <w:rsid w:val="007D4AB3"/>
    <w:rsid w:val="007D5150"/>
    <w:rsid w:val="007D75E5"/>
    <w:rsid w:val="007D773E"/>
    <w:rsid w:val="007D79F6"/>
    <w:rsid w:val="007E066E"/>
    <w:rsid w:val="007E1356"/>
    <w:rsid w:val="007E20FC"/>
    <w:rsid w:val="007E264E"/>
    <w:rsid w:val="007E30CB"/>
    <w:rsid w:val="007E3AB3"/>
    <w:rsid w:val="007E4DBF"/>
    <w:rsid w:val="007E5A9F"/>
    <w:rsid w:val="007E6548"/>
    <w:rsid w:val="007E7062"/>
    <w:rsid w:val="007E7338"/>
    <w:rsid w:val="007F0E1E"/>
    <w:rsid w:val="007F1A5E"/>
    <w:rsid w:val="007F29A7"/>
    <w:rsid w:val="007F5E84"/>
    <w:rsid w:val="00800020"/>
    <w:rsid w:val="008004B4"/>
    <w:rsid w:val="00803012"/>
    <w:rsid w:val="0080337F"/>
    <w:rsid w:val="00803DA9"/>
    <w:rsid w:val="008048A4"/>
    <w:rsid w:val="00804F7F"/>
    <w:rsid w:val="00805BE8"/>
    <w:rsid w:val="008064EA"/>
    <w:rsid w:val="00806D12"/>
    <w:rsid w:val="00812006"/>
    <w:rsid w:val="0081238F"/>
    <w:rsid w:val="008129B6"/>
    <w:rsid w:val="008137DC"/>
    <w:rsid w:val="00813D09"/>
    <w:rsid w:val="00814005"/>
    <w:rsid w:val="00816068"/>
    <w:rsid w:val="00816078"/>
    <w:rsid w:val="00816510"/>
    <w:rsid w:val="008174DD"/>
    <w:rsid w:val="008177E3"/>
    <w:rsid w:val="008219CB"/>
    <w:rsid w:val="00822480"/>
    <w:rsid w:val="00822B6A"/>
    <w:rsid w:val="00823AA9"/>
    <w:rsid w:val="00823DB7"/>
    <w:rsid w:val="008255B9"/>
    <w:rsid w:val="00825CD8"/>
    <w:rsid w:val="00827324"/>
    <w:rsid w:val="00830783"/>
    <w:rsid w:val="008311F4"/>
    <w:rsid w:val="0083125D"/>
    <w:rsid w:val="00833583"/>
    <w:rsid w:val="008346B2"/>
    <w:rsid w:val="00834DB9"/>
    <w:rsid w:val="008351B4"/>
    <w:rsid w:val="008355EA"/>
    <w:rsid w:val="00835941"/>
    <w:rsid w:val="00837458"/>
    <w:rsid w:val="00837AAE"/>
    <w:rsid w:val="008418BE"/>
    <w:rsid w:val="008429AD"/>
    <w:rsid w:val="008429DB"/>
    <w:rsid w:val="0084591C"/>
    <w:rsid w:val="00846664"/>
    <w:rsid w:val="00847AE3"/>
    <w:rsid w:val="00847FEF"/>
    <w:rsid w:val="00850C75"/>
    <w:rsid w:val="00850E39"/>
    <w:rsid w:val="00850F4D"/>
    <w:rsid w:val="00851027"/>
    <w:rsid w:val="0085178D"/>
    <w:rsid w:val="00851BB3"/>
    <w:rsid w:val="00852940"/>
    <w:rsid w:val="00853007"/>
    <w:rsid w:val="0085477A"/>
    <w:rsid w:val="00855107"/>
    <w:rsid w:val="00855173"/>
    <w:rsid w:val="008557D9"/>
    <w:rsid w:val="00855BF7"/>
    <w:rsid w:val="00855FE7"/>
    <w:rsid w:val="00856024"/>
    <w:rsid w:val="00856214"/>
    <w:rsid w:val="00856AEE"/>
    <w:rsid w:val="00860A26"/>
    <w:rsid w:val="008611FF"/>
    <w:rsid w:val="00862089"/>
    <w:rsid w:val="00866D5B"/>
    <w:rsid w:val="00866FF5"/>
    <w:rsid w:val="00866FF9"/>
    <w:rsid w:val="00870177"/>
    <w:rsid w:val="00871D7F"/>
    <w:rsid w:val="0087332D"/>
    <w:rsid w:val="00873E1F"/>
    <w:rsid w:val="00874882"/>
    <w:rsid w:val="00874C16"/>
    <w:rsid w:val="00875B85"/>
    <w:rsid w:val="00882B03"/>
    <w:rsid w:val="00885E54"/>
    <w:rsid w:val="00886D1F"/>
    <w:rsid w:val="0089097F"/>
    <w:rsid w:val="00891EE1"/>
    <w:rsid w:val="00891FA7"/>
    <w:rsid w:val="00893734"/>
    <w:rsid w:val="00893987"/>
    <w:rsid w:val="008963EF"/>
    <w:rsid w:val="00896644"/>
    <w:rsid w:val="0089688E"/>
    <w:rsid w:val="008A06B1"/>
    <w:rsid w:val="008A10A9"/>
    <w:rsid w:val="008A1FBE"/>
    <w:rsid w:val="008B03F9"/>
    <w:rsid w:val="008B3194"/>
    <w:rsid w:val="008B322B"/>
    <w:rsid w:val="008B337B"/>
    <w:rsid w:val="008B4465"/>
    <w:rsid w:val="008B4F07"/>
    <w:rsid w:val="008B4F20"/>
    <w:rsid w:val="008B5AE7"/>
    <w:rsid w:val="008C0A09"/>
    <w:rsid w:val="008C517F"/>
    <w:rsid w:val="008C51AD"/>
    <w:rsid w:val="008C60E9"/>
    <w:rsid w:val="008D0D22"/>
    <w:rsid w:val="008D16B8"/>
    <w:rsid w:val="008D1B7C"/>
    <w:rsid w:val="008D25DE"/>
    <w:rsid w:val="008D6479"/>
    <w:rsid w:val="008D6657"/>
    <w:rsid w:val="008D66A3"/>
    <w:rsid w:val="008D6742"/>
    <w:rsid w:val="008D6D1C"/>
    <w:rsid w:val="008D76D8"/>
    <w:rsid w:val="008D79A9"/>
    <w:rsid w:val="008D7A59"/>
    <w:rsid w:val="008E048B"/>
    <w:rsid w:val="008E0E64"/>
    <w:rsid w:val="008E1F60"/>
    <w:rsid w:val="008E307E"/>
    <w:rsid w:val="008E36DF"/>
    <w:rsid w:val="008E5E40"/>
    <w:rsid w:val="008F1891"/>
    <w:rsid w:val="008F18BB"/>
    <w:rsid w:val="008F2D5C"/>
    <w:rsid w:val="008F3B7C"/>
    <w:rsid w:val="008F4DD1"/>
    <w:rsid w:val="008F6056"/>
    <w:rsid w:val="008F6867"/>
    <w:rsid w:val="008F6899"/>
    <w:rsid w:val="00902C07"/>
    <w:rsid w:val="00903049"/>
    <w:rsid w:val="00903903"/>
    <w:rsid w:val="00903B9E"/>
    <w:rsid w:val="00905804"/>
    <w:rsid w:val="00906075"/>
    <w:rsid w:val="009101E2"/>
    <w:rsid w:val="009124E0"/>
    <w:rsid w:val="00912E12"/>
    <w:rsid w:val="00913721"/>
    <w:rsid w:val="009144A2"/>
    <w:rsid w:val="00915D73"/>
    <w:rsid w:val="00916077"/>
    <w:rsid w:val="00916191"/>
    <w:rsid w:val="009170A2"/>
    <w:rsid w:val="00917792"/>
    <w:rsid w:val="009208A6"/>
    <w:rsid w:val="00921714"/>
    <w:rsid w:val="00922B9F"/>
    <w:rsid w:val="00923491"/>
    <w:rsid w:val="0092368B"/>
    <w:rsid w:val="00923968"/>
    <w:rsid w:val="00924514"/>
    <w:rsid w:val="00924FD0"/>
    <w:rsid w:val="00925776"/>
    <w:rsid w:val="00927316"/>
    <w:rsid w:val="00927FB3"/>
    <w:rsid w:val="0093060C"/>
    <w:rsid w:val="0093133D"/>
    <w:rsid w:val="0093276D"/>
    <w:rsid w:val="00933394"/>
    <w:rsid w:val="00933D12"/>
    <w:rsid w:val="009355D8"/>
    <w:rsid w:val="00935DA0"/>
    <w:rsid w:val="00935E22"/>
    <w:rsid w:val="00937065"/>
    <w:rsid w:val="00940285"/>
    <w:rsid w:val="00940294"/>
    <w:rsid w:val="00940E4D"/>
    <w:rsid w:val="009415B0"/>
    <w:rsid w:val="00942616"/>
    <w:rsid w:val="00942B77"/>
    <w:rsid w:val="00947E7E"/>
    <w:rsid w:val="00950F40"/>
    <w:rsid w:val="0095139A"/>
    <w:rsid w:val="00952842"/>
    <w:rsid w:val="00953908"/>
    <w:rsid w:val="00953E16"/>
    <w:rsid w:val="009542AC"/>
    <w:rsid w:val="00954E5F"/>
    <w:rsid w:val="00954F49"/>
    <w:rsid w:val="00955FF2"/>
    <w:rsid w:val="009601D9"/>
    <w:rsid w:val="00960C9F"/>
    <w:rsid w:val="00961BB2"/>
    <w:rsid w:val="00962108"/>
    <w:rsid w:val="00962662"/>
    <w:rsid w:val="009638D6"/>
    <w:rsid w:val="00963FA6"/>
    <w:rsid w:val="00964B46"/>
    <w:rsid w:val="0096546B"/>
    <w:rsid w:val="00965C31"/>
    <w:rsid w:val="00965D5C"/>
    <w:rsid w:val="00972808"/>
    <w:rsid w:val="0097408E"/>
    <w:rsid w:val="00974BB2"/>
    <w:rsid w:val="00974FA7"/>
    <w:rsid w:val="009756E5"/>
    <w:rsid w:val="009763CD"/>
    <w:rsid w:val="009770E4"/>
    <w:rsid w:val="00977A8C"/>
    <w:rsid w:val="0098312F"/>
    <w:rsid w:val="009836BE"/>
    <w:rsid w:val="00983910"/>
    <w:rsid w:val="00986F40"/>
    <w:rsid w:val="0098715D"/>
    <w:rsid w:val="009877CD"/>
    <w:rsid w:val="00992EAA"/>
    <w:rsid w:val="009932AC"/>
    <w:rsid w:val="00994351"/>
    <w:rsid w:val="0099547A"/>
    <w:rsid w:val="00996A8F"/>
    <w:rsid w:val="00997E85"/>
    <w:rsid w:val="009A1DBF"/>
    <w:rsid w:val="009A1E42"/>
    <w:rsid w:val="009A220E"/>
    <w:rsid w:val="009A2560"/>
    <w:rsid w:val="009A48FE"/>
    <w:rsid w:val="009A4972"/>
    <w:rsid w:val="009A50C2"/>
    <w:rsid w:val="009A50C3"/>
    <w:rsid w:val="009A6481"/>
    <w:rsid w:val="009A68E6"/>
    <w:rsid w:val="009A7598"/>
    <w:rsid w:val="009B001C"/>
    <w:rsid w:val="009B0061"/>
    <w:rsid w:val="009B1DF8"/>
    <w:rsid w:val="009B34F5"/>
    <w:rsid w:val="009B38C0"/>
    <w:rsid w:val="009B3D20"/>
    <w:rsid w:val="009B5418"/>
    <w:rsid w:val="009B5CA6"/>
    <w:rsid w:val="009B670D"/>
    <w:rsid w:val="009B6BE8"/>
    <w:rsid w:val="009C03E0"/>
    <w:rsid w:val="009C0727"/>
    <w:rsid w:val="009C1CA9"/>
    <w:rsid w:val="009C211C"/>
    <w:rsid w:val="009C2138"/>
    <w:rsid w:val="009C3C80"/>
    <w:rsid w:val="009C471E"/>
    <w:rsid w:val="009C492F"/>
    <w:rsid w:val="009C5444"/>
    <w:rsid w:val="009C659C"/>
    <w:rsid w:val="009C7AEB"/>
    <w:rsid w:val="009C7FB5"/>
    <w:rsid w:val="009D2FF2"/>
    <w:rsid w:val="009D3226"/>
    <w:rsid w:val="009D3385"/>
    <w:rsid w:val="009D447F"/>
    <w:rsid w:val="009D688E"/>
    <w:rsid w:val="009D793C"/>
    <w:rsid w:val="009D7F02"/>
    <w:rsid w:val="009E0732"/>
    <w:rsid w:val="009E074F"/>
    <w:rsid w:val="009E16A9"/>
    <w:rsid w:val="009E2540"/>
    <w:rsid w:val="009E35EC"/>
    <w:rsid w:val="009E375F"/>
    <w:rsid w:val="009E39D4"/>
    <w:rsid w:val="009E413D"/>
    <w:rsid w:val="009E433B"/>
    <w:rsid w:val="009E5401"/>
    <w:rsid w:val="009E5607"/>
    <w:rsid w:val="009E5CD8"/>
    <w:rsid w:val="009E7A61"/>
    <w:rsid w:val="009F0ABE"/>
    <w:rsid w:val="009F2997"/>
    <w:rsid w:val="009F446D"/>
    <w:rsid w:val="009F63B3"/>
    <w:rsid w:val="009F7714"/>
    <w:rsid w:val="009F7B9C"/>
    <w:rsid w:val="00A0124B"/>
    <w:rsid w:val="00A02E66"/>
    <w:rsid w:val="00A037A2"/>
    <w:rsid w:val="00A0640F"/>
    <w:rsid w:val="00A065E6"/>
    <w:rsid w:val="00A0758F"/>
    <w:rsid w:val="00A10398"/>
    <w:rsid w:val="00A10DB4"/>
    <w:rsid w:val="00A12DEC"/>
    <w:rsid w:val="00A14C89"/>
    <w:rsid w:val="00A1570A"/>
    <w:rsid w:val="00A15B3D"/>
    <w:rsid w:val="00A211B4"/>
    <w:rsid w:val="00A22543"/>
    <w:rsid w:val="00A22751"/>
    <w:rsid w:val="00A23F75"/>
    <w:rsid w:val="00A248D2"/>
    <w:rsid w:val="00A26A9B"/>
    <w:rsid w:val="00A309AC"/>
    <w:rsid w:val="00A32EEF"/>
    <w:rsid w:val="00A33DDF"/>
    <w:rsid w:val="00A342FC"/>
    <w:rsid w:val="00A34547"/>
    <w:rsid w:val="00A34B2E"/>
    <w:rsid w:val="00A376B7"/>
    <w:rsid w:val="00A37A8E"/>
    <w:rsid w:val="00A37EF2"/>
    <w:rsid w:val="00A410DA"/>
    <w:rsid w:val="00A41BF5"/>
    <w:rsid w:val="00A44778"/>
    <w:rsid w:val="00A449A7"/>
    <w:rsid w:val="00A469E7"/>
    <w:rsid w:val="00A47164"/>
    <w:rsid w:val="00A5234B"/>
    <w:rsid w:val="00A571A8"/>
    <w:rsid w:val="00A57343"/>
    <w:rsid w:val="00A604A4"/>
    <w:rsid w:val="00A61B7D"/>
    <w:rsid w:val="00A6559A"/>
    <w:rsid w:val="00A65D6F"/>
    <w:rsid w:val="00A65EDC"/>
    <w:rsid w:val="00A6605B"/>
    <w:rsid w:val="00A665FA"/>
    <w:rsid w:val="00A66ADC"/>
    <w:rsid w:val="00A66EF5"/>
    <w:rsid w:val="00A712B9"/>
    <w:rsid w:val="00A7147D"/>
    <w:rsid w:val="00A71586"/>
    <w:rsid w:val="00A72013"/>
    <w:rsid w:val="00A74708"/>
    <w:rsid w:val="00A800FF"/>
    <w:rsid w:val="00A80447"/>
    <w:rsid w:val="00A81B15"/>
    <w:rsid w:val="00A82D63"/>
    <w:rsid w:val="00A837FF"/>
    <w:rsid w:val="00A84052"/>
    <w:rsid w:val="00A84C28"/>
    <w:rsid w:val="00A84DC8"/>
    <w:rsid w:val="00A85448"/>
    <w:rsid w:val="00A85DBC"/>
    <w:rsid w:val="00A87726"/>
    <w:rsid w:val="00A87FEB"/>
    <w:rsid w:val="00A93F9F"/>
    <w:rsid w:val="00A9420E"/>
    <w:rsid w:val="00A97648"/>
    <w:rsid w:val="00AA1CFD"/>
    <w:rsid w:val="00AA2239"/>
    <w:rsid w:val="00AA265B"/>
    <w:rsid w:val="00AA2EFB"/>
    <w:rsid w:val="00AA33D2"/>
    <w:rsid w:val="00AA62D4"/>
    <w:rsid w:val="00AA6CC0"/>
    <w:rsid w:val="00AA7FF8"/>
    <w:rsid w:val="00AB0C57"/>
    <w:rsid w:val="00AB1195"/>
    <w:rsid w:val="00AB38E0"/>
    <w:rsid w:val="00AB3F1E"/>
    <w:rsid w:val="00AB4182"/>
    <w:rsid w:val="00AB4451"/>
    <w:rsid w:val="00AB4EC3"/>
    <w:rsid w:val="00AC0AF7"/>
    <w:rsid w:val="00AC27DB"/>
    <w:rsid w:val="00AC280A"/>
    <w:rsid w:val="00AC2BE8"/>
    <w:rsid w:val="00AC34D8"/>
    <w:rsid w:val="00AC3A5A"/>
    <w:rsid w:val="00AC58A2"/>
    <w:rsid w:val="00AC5AF4"/>
    <w:rsid w:val="00AC6D6B"/>
    <w:rsid w:val="00AC7826"/>
    <w:rsid w:val="00AD32A7"/>
    <w:rsid w:val="00AD373C"/>
    <w:rsid w:val="00AD3ADD"/>
    <w:rsid w:val="00AD407A"/>
    <w:rsid w:val="00AD4941"/>
    <w:rsid w:val="00AD5785"/>
    <w:rsid w:val="00AD690B"/>
    <w:rsid w:val="00AD6C0D"/>
    <w:rsid w:val="00AD7736"/>
    <w:rsid w:val="00AD7BEF"/>
    <w:rsid w:val="00AD7DF7"/>
    <w:rsid w:val="00AE10CE"/>
    <w:rsid w:val="00AE1B8A"/>
    <w:rsid w:val="00AE3DA1"/>
    <w:rsid w:val="00AE478F"/>
    <w:rsid w:val="00AE47EC"/>
    <w:rsid w:val="00AE5187"/>
    <w:rsid w:val="00AE70D4"/>
    <w:rsid w:val="00AE7868"/>
    <w:rsid w:val="00AE7D10"/>
    <w:rsid w:val="00AF0407"/>
    <w:rsid w:val="00AF049B"/>
    <w:rsid w:val="00AF36C9"/>
    <w:rsid w:val="00AF4D8B"/>
    <w:rsid w:val="00AF6524"/>
    <w:rsid w:val="00AF6C0B"/>
    <w:rsid w:val="00B00D8E"/>
    <w:rsid w:val="00B00EB0"/>
    <w:rsid w:val="00B03A1B"/>
    <w:rsid w:val="00B03AE7"/>
    <w:rsid w:val="00B0498F"/>
    <w:rsid w:val="00B05FD2"/>
    <w:rsid w:val="00B067CA"/>
    <w:rsid w:val="00B07524"/>
    <w:rsid w:val="00B079AD"/>
    <w:rsid w:val="00B110A5"/>
    <w:rsid w:val="00B12B26"/>
    <w:rsid w:val="00B130B4"/>
    <w:rsid w:val="00B1468E"/>
    <w:rsid w:val="00B163F8"/>
    <w:rsid w:val="00B1777D"/>
    <w:rsid w:val="00B2020C"/>
    <w:rsid w:val="00B21EFC"/>
    <w:rsid w:val="00B2274B"/>
    <w:rsid w:val="00B2472D"/>
    <w:rsid w:val="00B24C38"/>
    <w:rsid w:val="00B24CA0"/>
    <w:rsid w:val="00B2549F"/>
    <w:rsid w:val="00B25D3B"/>
    <w:rsid w:val="00B268A1"/>
    <w:rsid w:val="00B27C68"/>
    <w:rsid w:val="00B3214B"/>
    <w:rsid w:val="00B32B6E"/>
    <w:rsid w:val="00B33EAF"/>
    <w:rsid w:val="00B3478C"/>
    <w:rsid w:val="00B34DFE"/>
    <w:rsid w:val="00B35B33"/>
    <w:rsid w:val="00B36DEE"/>
    <w:rsid w:val="00B37A76"/>
    <w:rsid w:val="00B4108D"/>
    <w:rsid w:val="00B41373"/>
    <w:rsid w:val="00B41747"/>
    <w:rsid w:val="00B44B6C"/>
    <w:rsid w:val="00B46298"/>
    <w:rsid w:val="00B4631F"/>
    <w:rsid w:val="00B4659D"/>
    <w:rsid w:val="00B4751F"/>
    <w:rsid w:val="00B50142"/>
    <w:rsid w:val="00B53B91"/>
    <w:rsid w:val="00B56BB1"/>
    <w:rsid w:val="00B57265"/>
    <w:rsid w:val="00B57351"/>
    <w:rsid w:val="00B57815"/>
    <w:rsid w:val="00B62C75"/>
    <w:rsid w:val="00B633AE"/>
    <w:rsid w:val="00B665D2"/>
    <w:rsid w:val="00B6737C"/>
    <w:rsid w:val="00B7214D"/>
    <w:rsid w:val="00B7355E"/>
    <w:rsid w:val="00B74372"/>
    <w:rsid w:val="00B75525"/>
    <w:rsid w:val="00B76943"/>
    <w:rsid w:val="00B76E81"/>
    <w:rsid w:val="00B77EC7"/>
    <w:rsid w:val="00B80283"/>
    <w:rsid w:val="00B8095F"/>
    <w:rsid w:val="00B80B0C"/>
    <w:rsid w:val="00B80B11"/>
    <w:rsid w:val="00B81310"/>
    <w:rsid w:val="00B831AE"/>
    <w:rsid w:val="00B839E2"/>
    <w:rsid w:val="00B83C68"/>
    <w:rsid w:val="00B8446C"/>
    <w:rsid w:val="00B84D2C"/>
    <w:rsid w:val="00B85050"/>
    <w:rsid w:val="00B8543D"/>
    <w:rsid w:val="00B86B32"/>
    <w:rsid w:val="00B87725"/>
    <w:rsid w:val="00B90AAF"/>
    <w:rsid w:val="00B93B73"/>
    <w:rsid w:val="00B965C9"/>
    <w:rsid w:val="00B97FBE"/>
    <w:rsid w:val="00BA07EF"/>
    <w:rsid w:val="00BA099A"/>
    <w:rsid w:val="00BA259A"/>
    <w:rsid w:val="00BA259C"/>
    <w:rsid w:val="00BA29D3"/>
    <w:rsid w:val="00BA301C"/>
    <w:rsid w:val="00BA307F"/>
    <w:rsid w:val="00BA3CF0"/>
    <w:rsid w:val="00BA3E49"/>
    <w:rsid w:val="00BA5280"/>
    <w:rsid w:val="00BA64A2"/>
    <w:rsid w:val="00BA7F59"/>
    <w:rsid w:val="00BB14F1"/>
    <w:rsid w:val="00BB2212"/>
    <w:rsid w:val="00BB3A04"/>
    <w:rsid w:val="00BB3CFE"/>
    <w:rsid w:val="00BB4831"/>
    <w:rsid w:val="00BB4909"/>
    <w:rsid w:val="00BB572E"/>
    <w:rsid w:val="00BB602D"/>
    <w:rsid w:val="00BB612E"/>
    <w:rsid w:val="00BB74FD"/>
    <w:rsid w:val="00BC03EF"/>
    <w:rsid w:val="00BC2B5C"/>
    <w:rsid w:val="00BC2CD5"/>
    <w:rsid w:val="00BC560D"/>
    <w:rsid w:val="00BC5982"/>
    <w:rsid w:val="00BC5AD0"/>
    <w:rsid w:val="00BC60BF"/>
    <w:rsid w:val="00BC7A32"/>
    <w:rsid w:val="00BD00DE"/>
    <w:rsid w:val="00BD0461"/>
    <w:rsid w:val="00BD28BF"/>
    <w:rsid w:val="00BD2963"/>
    <w:rsid w:val="00BD3F4C"/>
    <w:rsid w:val="00BD432C"/>
    <w:rsid w:val="00BD6404"/>
    <w:rsid w:val="00BE1242"/>
    <w:rsid w:val="00BE18B2"/>
    <w:rsid w:val="00BE33AE"/>
    <w:rsid w:val="00BE4258"/>
    <w:rsid w:val="00BE4FF7"/>
    <w:rsid w:val="00BE633B"/>
    <w:rsid w:val="00BF046F"/>
    <w:rsid w:val="00BF2E83"/>
    <w:rsid w:val="00BF583E"/>
    <w:rsid w:val="00BF5C01"/>
    <w:rsid w:val="00C01C5B"/>
    <w:rsid w:val="00C01D50"/>
    <w:rsid w:val="00C056DC"/>
    <w:rsid w:val="00C0583D"/>
    <w:rsid w:val="00C05A2B"/>
    <w:rsid w:val="00C06F0E"/>
    <w:rsid w:val="00C11EB8"/>
    <w:rsid w:val="00C125F6"/>
    <w:rsid w:val="00C1329B"/>
    <w:rsid w:val="00C14DCC"/>
    <w:rsid w:val="00C1572F"/>
    <w:rsid w:val="00C15C4A"/>
    <w:rsid w:val="00C165E3"/>
    <w:rsid w:val="00C21EC2"/>
    <w:rsid w:val="00C2278A"/>
    <w:rsid w:val="00C23DE0"/>
    <w:rsid w:val="00C248BB"/>
    <w:rsid w:val="00C24C05"/>
    <w:rsid w:val="00C24D2F"/>
    <w:rsid w:val="00C25B97"/>
    <w:rsid w:val="00C26221"/>
    <w:rsid w:val="00C26222"/>
    <w:rsid w:val="00C26A62"/>
    <w:rsid w:val="00C3093A"/>
    <w:rsid w:val="00C31283"/>
    <w:rsid w:val="00C31C78"/>
    <w:rsid w:val="00C33808"/>
    <w:rsid w:val="00C33C48"/>
    <w:rsid w:val="00C340E5"/>
    <w:rsid w:val="00C35AA7"/>
    <w:rsid w:val="00C35F7F"/>
    <w:rsid w:val="00C404C9"/>
    <w:rsid w:val="00C40D6E"/>
    <w:rsid w:val="00C41165"/>
    <w:rsid w:val="00C41F2C"/>
    <w:rsid w:val="00C43039"/>
    <w:rsid w:val="00C43BA1"/>
    <w:rsid w:val="00C43DAB"/>
    <w:rsid w:val="00C46D4C"/>
    <w:rsid w:val="00C47F08"/>
    <w:rsid w:val="00C50796"/>
    <w:rsid w:val="00C514A6"/>
    <w:rsid w:val="00C530CB"/>
    <w:rsid w:val="00C53B87"/>
    <w:rsid w:val="00C5739F"/>
    <w:rsid w:val="00C57CF0"/>
    <w:rsid w:val="00C628EA"/>
    <w:rsid w:val="00C63557"/>
    <w:rsid w:val="00C64997"/>
    <w:rsid w:val="00C649BD"/>
    <w:rsid w:val="00C65891"/>
    <w:rsid w:val="00C66AC9"/>
    <w:rsid w:val="00C671E1"/>
    <w:rsid w:val="00C673F9"/>
    <w:rsid w:val="00C6798B"/>
    <w:rsid w:val="00C70110"/>
    <w:rsid w:val="00C70138"/>
    <w:rsid w:val="00C70480"/>
    <w:rsid w:val="00C724D3"/>
    <w:rsid w:val="00C73DAE"/>
    <w:rsid w:val="00C776EC"/>
    <w:rsid w:val="00C77D5F"/>
    <w:rsid w:val="00C77DD9"/>
    <w:rsid w:val="00C811D9"/>
    <w:rsid w:val="00C82A0A"/>
    <w:rsid w:val="00C83BE6"/>
    <w:rsid w:val="00C85354"/>
    <w:rsid w:val="00C85BB0"/>
    <w:rsid w:val="00C86ABA"/>
    <w:rsid w:val="00C92612"/>
    <w:rsid w:val="00C93479"/>
    <w:rsid w:val="00C943F3"/>
    <w:rsid w:val="00C94C11"/>
    <w:rsid w:val="00C95B12"/>
    <w:rsid w:val="00C95D02"/>
    <w:rsid w:val="00C97549"/>
    <w:rsid w:val="00CA08C6"/>
    <w:rsid w:val="00CA0A77"/>
    <w:rsid w:val="00CA2729"/>
    <w:rsid w:val="00CA3057"/>
    <w:rsid w:val="00CA3FF6"/>
    <w:rsid w:val="00CA43D1"/>
    <w:rsid w:val="00CA45F8"/>
    <w:rsid w:val="00CA59F9"/>
    <w:rsid w:val="00CA5FEA"/>
    <w:rsid w:val="00CA6489"/>
    <w:rsid w:val="00CA780F"/>
    <w:rsid w:val="00CB0305"/>
    <w:rsid w:val="00CB0371"/>
    <w:rsid w:val="00CB1784"/>
    <w:rsid w:val="00CB33C7"/>
    <w:rsid w:val="00CB5754"/>
    <w:rsid w:val="00CB5E39"/>
    <w:rsid w:val="00CB633A"/>
    <w:rsid w:val="00CB6DA7"/>
    <w:rsid w:val="00CB7E4C"/>
    <w:rsid w:val="00CC04B4"/>
    <w:rsid w:val="00CC0D7C"/>
    <w:rsid w:val="00CC1264"/>
    <w:rsid w:val="00CC25B4"/>
    <w:rsid w:val="00CC2FC7"/>
    <w:rsid w:val="00CC37E6"/>
    <w:rsid w:val="00CC56BE"/>
    <w:rsid w:val="00CC5F88"/>
    <w:rsid w:val="00CC69C8"/>
    <w:rsid w:val="00CC742F"/>
    <w:rsid w:val="00CC77A2"/>
    <w:rsid w:val="00CD06A6"/>
    <w:rsid w:val="00CD1A10"/>
    <w:rsid w:val="00CD230F"/>
    <w:rsid w:val="00CD25E9"/>
    <w:rsid w:val="00CD307E"/>
    <w:rsid w:val="00CD4CD3"/>
    <w:rsid w:val="00CD5E88"/>
    <w:rsid w:val="00CD5EC7"/>
    <w:rsid w:val="00CD629F"/>
    <w:rsid w:val="00CD66EE"/>
    <w:rsid w:val="00CD6A1B"/>
    <w:rsid w:val="00CD6AC7"/>
    <w:rsid w:val="00CD6F8F"/>
    <w:rsid w:val="00CD70F8"/>
    <w:rsid w:val="00CE0A7F"/>
    <w:rsid w:val="00CE1718"/>
    <w:rsid w:val="00CE1764"/>
    <w:rsid w:val="00CE4E1C"/>
    <w:rsid w:val="00CE6D77"/>
    <w:rsid w:val="00CE724D"/>
    <w:rsid w:val="00CE7DCE"/>
    <w:rsid w:val="00CF4156"/>
    <w:rsid w:val="00CF7DC8"/>
    <w:rsid w:val="00D0036C"/>
    <w:rsid w:val="00D015D0"/>
    <w:rsid w:val="00D01F8E"/>
    <w:rsid w:val="00D0273D"/>
    <w:rsid w:val="00D02F54"/>
    <w:rsid w:val="00D03D00"/>
    <w:rsid w:val="00D0502B"/>
    <w:rsid w:val="00D05C30"/>
    <w:rsid w:val="00D065CB"/>
    <w:rsid w:val="00D10052"/>
    <w:rsid w:val="00D111F3"/>
    <w:rsid w:val="00D11359"/>
    <w:rsid w:val="00D1183E"/>
    <w:rsid w:val="00D127F0"/>
    <w:rsid w:val="00D12D5D"/>
    <w:rsid w:val="00D14D9C"/>
    <w:rsid w:val="00D17687"/>
    <w:rsid w:val="00D22C8C"/>
    <w:rsid w:val="00D23F3E"/>
    <w:rsid w:val="00D24EC1"/>
    <w:rsid w:val="00D2624B"/>
    <w:rsid w:val="00D2715C"/>
    <w:rsid w:val="00D30C21"/>
    <w:rsid w:val="00D3188C"/>
    <w:rsid w:val="00D32A01"/>
    <w:rsid w:val="00D341F3"/>
    <w:rsid w:val="00D34E0B"/>
    <w:rsid w:val="00D35451"/>
    <w:rsid w:val="00D35F9B"/>
    <w:rsid w:val="00D36B69"/>
    <w:rsid w:val="00D408DD"/>
    <w:rsid w:val="00D42466"/>
    <w:rsid w:val="00D455F3"/>
    <w:rsid w:val="00D45D72"/>
    <w:rsid w:val="00D50657"/>
    <w:rsid w:val="00D50667"/>
    <w:rsid w:val="00D520E4"/>
    <w:rsid w:val="00D52C2E"/>
    <w:rsid w:val="00D53A38"/>
    <w:rsid w:val="00D54509"/>
    <w:rsid w:val="00D575DD"/>
    <w:rsid w:val="00D57DFA"/>
    <w:rsid w:val="00D60A06"/>
    <w:rsid w:val="00D6134B"/>
    <w:rsid w:val="00D61851"/>
    <w:rsid w:val="00D62C37"/>
    <w:rsid w:val="00D632A6"/>
    <w:rsid w:val="00D64BEC"/>
    <w:rsid w:val="00D65C8B"/>
    <w:rsid w:val="00D6665A"/>
    <w:rsid w:val="00D67A22"/>
    <w:rsid w:val="00D67CCF"/>
    <w:rsid w:val="00D67FCF"/>
    <w:rsid w:val="00D70513"/>
    <w:rsid w:val="00D709CE"/>
    <w:rsid w:val="00D71DC0"/>
    <w:rsid w:val="00D71F73"/>
    <w:rsid w:val="00D7563F"/>
    <w:rsid w:val="00D76B37"/>
    <w:rsid w:val="00D76EED"/>
    <w:rsid w:val="00D80786"/>
    <w:rsid w:val="00D81CAB"/>
    <w:rsid w:val="00D82926"/>
    <w:rsid w:val="00D8298D"/>
    <w:rsid w:val="00D83A6A"/>
    <w:rsid w:val="00D83DF2"/>
    <w:rsid w:val="00D85643"/>
    <w:rsid w:val="00D8576F"/>
    <w:rsid w:val="00D859EC"/>
    <w:rsid w:val="00D8677F"/>
    <w:rsid w:val="00D87F00"/>
    <w:rsid w:val="00D91286"/>
    <w:rsid w:val="00D91436"/>
    <w:rsid w:val="00D91DEB"/>
    <w:rsid w:val="00D92368"/>
    <w:rsid w:val="00D93348"/>
    <w:rsid w:val="00D933F0"/>
    <w:rsid w:val="00D93553"/>
    <w:rsid w:val="00D9358F"/>
    <w:rsid w:val="00D93696"/>
    <w:rsid w:val="00D948EA"/>
    <w:rsid w:val="00D94BC3"/>
    <w:rsid w:val="00D95FEE"/>
    <w:rsid w:val="00D97F0C"/>
    <w:rsid w:val="00DA0A2C"/>
    <w:rsid w:val="00DA2156"/>
    <w:rsid w:val="00DA2D53"/>
    <w:rsid w:val="00DA2EF2"/>
    <w:rsid w:val="00DA3A86"/>
    <w:rsid w:val="00DA4E1E"/>
    <w:rsid w:val="00DA74C8"/>
    <w:rsid w:val="00DB3847"/>
    <w:rsid w:val="00DB5689"/>
    <w:rsid w:val="00DC0085"/>
    <w:rsid w:val="00DC164A"/>
    <w:rsid w:val="00DC168A"/>
    <w:rsid w:val="00DC2500"/>
    <w:rsid w:val="00DC3A40"/>
    <w:rsid w:val="00DC3B4C"/>
    <w:rsid w:val="00DC4F72"/>
    <w:rsid w:val="00DC50DF"/>
    <w:rsid w:val="00DC77DC"/>
    <w:rsid w:val="00DD0453"/>
    <w:rsid w:val="00DD0C2C"/>
    <w:rsid w:val="00DD0D6E"/>
    <w:rsid w:val="00DD19DE"/>
    <w:rsid w:val="00DD28BC"/>
    <w:rsid w:val="00DD3A49"/>
    <w:rsid w:val="00DD3CF7"/>
    <w:rsid w:val="00DD4276"/>
    <w:rsid w:val="00DD6E3A"/>
    <w:rsid w:val="00DD7CAB"/>
    <w:rsid w:val="00DE31F0"/>
    <w:rsid w:val="00DE37E8"/>
    <w:rsid w:val="00DE3D1C"/>
    <w:rsid w:val="00DE4A09"/>
    <w:rsid w:val="00DF0631"/>
    <w:rsid w:val="00DF07DC"/>
    <w:rsid w:val="00DF0EED"/>
    <w:rsid w:val="00DF1D94"/>
    <w:rsid w:val="00DF5E15"/>
    <w:rsid w:val="00DF6753"/>
    <w:rsid w:val="00E00230"/>
    <w:rsid w:val="00E005C6"/>
    <w:rsid w:val="00E0064F"/>
    <w:rsid w:val="00E0146F"/>
    <w:rsid w:val="00E01F1B"/>
    <w:rsid w:val="00E02141"/>
    <w:rsid w:val="00E0227D"/>
    <w:rsid w:val="00E0454A"/>
    <w:rsid w:val="00E04A36"/>
    <w:rsid w:val="00E04B84"/>
    <w:rsid w:val="00E05896"/>
    <w:rsid w:val="00E06466"/>
    <w:rsid w:val="00E06835"/>
    <w:rsid w:val="00E06FDA"/>
    <w:rsid w:val="00E07902"/>
    <w:rsid w:val="00E107BF"/>
    <w:rsid w:val="00E116E8"/>
    <w:rsid w:val="00E14F14"/>
    <w:rsid w:val="00E14F4E"/>
    <w:rsid w:val="00E160A5"/>
    <w:rsid w:val="00E161CF"/>
    <w:rsid w:val="00E1713D"/>
    <w:rsid w:val="00E17684"/>
    <w:rsid w:val="00E20A43"/>
    <w:rsid w:val="00E2217A"/>
    <w:rsid w:val="00E23898"/>
    <w:rsid w:val="00E24015"/>
    <w:rsid w:val="00E26B57"/>
    <w:rsid w:val="00E26F36"/>
    <w:rsid w:val="00E27F28"/>
    <w:rsid w:val="00E319F1"/>
    <w:rsid w:val="00E33CD2"/>
    <w:rsid w:val="00E340FC"/>
    <w:rsid w:val="00E403FD"/>
    <w:rsid w:val="00E40E90"/>
    <w:rsid w:val="00E445CC"/>
    <w:rsid w:val="00E45C7E"/>
    <w:rsid w:val="00E46B74"/>
    <w:rsid w:val="00E46FFA"/>
    <w:rsid w:val="00E4779E"/>
    <w:rsid w:val="00E50231"/>
    <w:rsid w:val="00E531EB"/>
    <w:rsid w:val="00E5458B"/>
    <w:rsid w:val="00E54874"/>
    <w:rsid w:val="00E54B6F"/>
    <w:rsid w:val="00E54FC4"/>
    <w:rsid w:val="00E55ACA"/>
    <w:rsid w:val="00E569A5"/>
    <w:rsid w:val="00E57905"/>
    <w:rsid w:val="00E57B74"/>
    <w:rsid w:val="00E63E06"/>
    <w:rsid w:val="00E64E83"/>
    <w:rsid w:val="00E65247"/>
    <w:rsid w:val="00E653B7"/>
    <w:rsid w:val="00E65BC6"/>
    <w:rsid w:val="00E661FF"/>
    <w:rsid w:val="00E66938"/>
    <w:rsid w:val="00E71200"/>
    <w:rsid w:val="00E72022"/>
    <w:rsid w:val="00E726EB"/>
    <w:rsid w:val="00E72CF1"/>
    <w:rsid w:val="00E75160"/>
    <w:rsid w:val="00E75F70"/>
    <w:rsid w:val="00E80A01"/>
    <w:rsid w:val="00E80B52"/>
    <w:rsid w:val="00E824C3"/>
    <w:rsid w:val="00E840B3"/>
    <w:rsid w:val="00E84D10"/>
    <w:rsid w:val="00E8629F"/>
    <w:rsid w:val="00E87219"/>
    <w:rsid w:val="00E906CB"/>
    <w:rsid w:val="00E90B79"/>
    <w:rsid w:val="00E91008"/>
    <w:rsid w:val="00E9138E"/>
    <w:rsid w:val="00E91D35"/>
    <w:rsid w:val="00E922B6"/>
    <w:rsid w:val="00E9235F"/>
    <w:rsid w:val="00E92BE5"/>
    <w:rsid w:val="00E93323"/>
    <w:rsid w:val="00E9374E"/>
    <w:rsid w:val="00E94F54"/>
    <w:rsid w:val="00E976D6"/>
    <w:rsid w:val="00E97902"/>
    <w:rsid w:val="00E97AD5"/>
    <w:rsid w:val="00EA1111"/>
    <w:rsid w:val="00EA3B4F"/>
    <w:rsid w:val="00EA3C24"/>
    <w:rsid w:val="00EA4625"/>
    <w:rsid w:val="00EA56D1"/>
    <w:rsid w:val="00EA5A14"/>
    <w:rsid w:val="00EA6943"/>
    <w:rsid w:val="00EA6E1E"/>
    <w:rsid w:val="00EA73DF"/>
    <w:rsid w:val="00EB085D"/>
    <w:rsid w:val="00EB093C"/>
    <w:rsid w:val="00EB1F54"/>
    <w:rsid w:val="00EB42AB"/>
    <w:rsid w:val="00EB448A"/>
    <w:rsid w:val="00EB57B1"/>
    <w:rsid w:val="00EB61AE"/>
    <w:rsid w:val="00EC0286"/>
    <w:rsid w:val="00EC0C58"/>
    <w:rsid w:val="00EC1411"/>
    <w:rsid w:val="00EC199C"/>
    <w:rsid w:val="00EC2174"/>
    <w:rsid w:val="00EC322D"/>
    <w:rsid w:val="00EC3680"/>
    <w:rsid w:val="00EC3D01"/>
    <w:rsid w:val="00EC45EF"/>
    <w:rsid w:val="00EC77D9"/>
    <w:rsid w:val="00EC7B05"/>
    <w:rsid w:val="00ED383A"/>
    <w:rsid w:val="00ED3C26"/>
    <w:rsid w:val="00ED5BD4"/>
    <w:rsid w:val="00ED67A8"/>
    <w:rsid w:val="00ED6945"/>
    <w:rsid w:val="00ED729E"/>
    <w:rsid w:val="00EE1080"/>
    <w:rsid w:val="00EE2EA3"/>
    <w:rsid w:val="00EE4CCF"/>
    <w:rsid w:val="00EF03F0"/>
    <w:rsid w:val="00EF1EC5"/>
    <w:rsid w:val="00EF4C88"/>
    <w:rsid w:val="00EF55EB"/>
    <w:rsid w:val="00EF56C7"/>
    <w:rsid w:val="00EF5CB1"/>
    <w:rsid w:val="00F00DCC"/>
    <w:rsid w:val="00F0156F"/>
    <w:rsid w:val="00F05334"/>
    <w:rsid w:val="00F05AC8"/>
    <w:rsid w:val="00F067FB"/>
    <w:rsid w:val="00F06E23"/>
    <w:rsid w:val="00F06F14"/>
    <w:rsid w:val="00F07167"/>
    <w:rsid w:val="00F072D8"/>
    <w:rsid w:val="00F07CE0"/>
    <w:rsid w:val="00F07D8E"/>
    <w:rsid w:val="00F10320"/>
    <w:rsid w:val="00F10585"/>
    <w:rsid w:val="00F115F5"/>
    <w:rsid w:val="00F13647"/>
    <w:rsid w:val="00F13D05"/>
    <w:rsid w:val="00F1679D"/>
    <w:rsid w:val="00F1682C"/>
    <w:rsid w:val="00F17497"/>
    <w:rsid w:val="00F177CA"/>
    <w:rsid w:val="00F20B91"/>
    <w:rsid w:val="00F21139"/>
    <w:rsid w:val="00F24B8B"/>
    <w:rsid w:val="00F27633"/>
    <w:rsid w:val="00F307F2"/>
    <w:rsid w:val="00F30D2E"/>
    <w:rsid w:val="00F31B8A"/>
    <w:rsid w:val="00F3229F"/>
    <w:rsid w:val="00F32BC5"/>
    <w:rsid w:val="00F3436E"/>
    <w:rsid w:val="00F35138"/>
    <w:rsid w:val="00F35516"/>
    <w:rsid w:val="00F35790"/>
    <w:rsid w:val="00F3603D"/>
    <w:rsid w:val="00F36B78"/>
    <w:rsid w:val="00F407D6"/>
    <w:rsid w:val="00F4098E"/>
    <w:rsid w:val="00F4136D"/>
    <w:rsid w:val="00F4212E"/>
    <w:rsid w:val="00F4215A"/>
    <w:rsid w:val="00F42C20"/>
    <w:rsid w:val="00F4372B"/>
    <w:rsid w:val="00F43E34"/>
    <w:rsid w:val="00F45349"/>
    <w:rsid w:val="00F4552F"/>
    <w:rsid w:val="00F46649"/>
    <w:rsid w:val="00F47304"/>
    <w:rsid w:val="00F47F28"/>
    <w:rsid w:val="00F528E6"/>
    <w:rsid w:val="00F53053"/>
    <w:rsid w:val="00F53FE2"/>
    <w:rsid w:val="00F54E91"/>
    <w:rsid w:val="00F559FF"/>
    <w:rsid w:val="00F5667C"/>
    <w:rsid w:val="00F56C96"/>
    <w:rsid w:val="00F575FF"/>
    <w:rsid w:val="00F579D2"/>
    <w:rsid w:val="00F608E5"/>
    <w:rsid w:val="00F618EF"/>
    <w:rsid w:val="00F63C43"/>
    <w:rsid w:val="00F65582"/>
    <w:rsid w:val="00F657E3"/>
    <w:rsid w:val="00F66E75"/>
    <w:rsid w:val="00F67172"/>
    <w:rsid w:val="00F7124D"/>
    <w:rsid w:val="00F7141A"/>
    <w:rsid w:val="00F740F2"/>
    <w:rsid w:val="00F749A7"/>
    <w:rsid w:val="00F74D01"/>
    <w:rsid w:val="00F75B0D"/>
    <w:rsid w:val="00F75D65"/>
    <w:rsid w:val="00F761A0"/>
    <w:rsid w:val="00F77EB0"/>
    <w:rsid w:val="00F87CDD"/>
    <w:rsid w:val="00F933F0"/>
    <w:rsid w:val="00F937A3"/>
    <w:rsid w:val="00F93C16"/>
    <w:rsid w:val="00F94715"/>
    <w:rsid w:val="00F95B06"/>
    <w:rsid w:val="00F96A3D"/>
    <w:rsid w:val="00F97A2A"/>
    <w:rsid w:val="00FA0966"/>
    <w:rsid w:val="00FA10CB"/>
    <w:rsid w:val="00FA3DF1"/>
    <w:rsid w:val="00FA4718"/>
    <w:rsid w:val="00FA5026"/>
    <w:rsid w:val="00FA5848"/>
    <w:rsid w:val="00FA64B2"/>
    <w:rsid w:val="00FA6899"/>
    <w:rsid w:val="00FA7F3D"/>
    <w:rsid w:val="00FB1370"/>
    <w:rsid w:val="00FB38D8"/>
    <w:rsid w:val="00FB4801"/>
    <w:rsid w:val="00FB5749"/>
    <w:rsid w:val="00FC051F"/>
    <w:rsid w:val="00FC06FF"/>
    <w:rsid w:val="00FC2080"/>
    <w:rsid w:val="00FC22E7"/>
    <w:rsid w:val="00FC4AC1"/>
    <w:rsid w:val="00FC69B4"/>
    <w:rsid w:val="00FC6A5C"/>
    <w:rsid w:val="00FD0694"/>
    <w:rsid w:val="00FD0A63"/>
    <w:rsid w:val="00FD12CC"/>
    <w:rsid w:val="00FD25BE"/>
    <w:rsid w:val="00FD2B9B"/>
    <w:rsid w:val="00FD2E70"/>
    <w:rsid w:val="00FD3669"/>
    <w:rsid w:val="00FD5391"/>
    <w:rsid w:val="00FD57C8"/>
    <w:rsid w:val="00FD59AA"/>
    <w:rsid w:val="00FD6E70"/>
    <w:rsid w:val="00FD7AA7"/>
    <w:rsid w:val="00FE0C48"/>
    <w:rsid w:val="00FE1FDD"/>
    <w:rsid w:val="00FE2FEA"/>
    <w:rsid w:val="00FE3F22"/>
    <w:rsid w:val="00FE422F"/>
    <w:rsid w:val="00FE4329"/>
    <w:rsid w:val="00FE4C5D"/>
    <w:rsid w:val="00FF071F"/>
    <w:rsid w:val="00FF1FB0"/>
    <w:rsid w:val="00FF1FCB"/>
    <w:rsid w:val="00FF2A4D"/>
    <w:rsid w:val="00FF301E"/>
    <w:rsid w:val="00FF52D4"/>
    <w:rsid w:val="00FF6AA4"/>
    <w:rsid w:val="00FF6B09"/>
    <w:rsid w:val="00FF7173"/>
    <w:rsid w:val="0ED42DDC"/>
    <w:rsid w:val="263864B0"/>
    <w:rsid w:val="48661B87"/>
    <w:rsid w:val="575D16AC"/>
    <w:rsid w:val="5DF50B58"/>
    <w:rsid w:val="629660A1"/>
    <w:rsid w:val="77136DB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71628"/>
  <w15:docId w15:val="{F20E6D30-BE35-4AB7-9D00-9894D46D4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sv-SE" w:eastAsia="zh-CN"/>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rPr>
      <w:sz w:val="18"/>
      <w:szCs w:val="18"/>
      <w:lang w:val="en-GB" w:eastAsia="en-US"/>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0">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0"/>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rPr>
      <w:rFonts w:ascii="Arial" w:hAnsi="Arial"/>
      <w:sz w:val="28"/>
      <w:szCs w:val="18"/>
      <w:lang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eastAsia="zh-CN"/>
    </w:rPr>
  </w:style>
  <w:style w:type="character" w:customStyle="1" w:styleId="Heading5Char">
    <w:name w:val="Heading 5 Char"/>
    <w:basedOn w:val="DefaultParagraphFont"/>
    <w:link w:val="Heading5"/>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lang w:val="en-US"/>
    </w:rPr>
  </w:style>
  <w:style w:type="paragraph" w:customStyle="1" w:styleId="tal0">
    <w:name w:val="tal"/>
    <w:basedOn w:val="Normal"/>
    <w:qFormat/>
    <w:pPr>
      <w:spacing w:before="100" w:beforeAutospacing="1" w:after="100" w:afterAutospacing="1"/>
    </w:pPr>
    <w:rPr>
      <w:rFonts w:eastAsia="Calibri"/>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paragraph" w:customStyle="1" w:styleId="RAN4Proposal0">
    <w:name w:val="RAN4 Proposal"/>
    <w:basedOn w:val="ListParagraph"/>
    <w:next w:val="Normal"/>
    <w:link w:val="RAN4ProposalChar"/>
    <w:qFormat/>
    <w:pPr>
      <w:numPr>
        <w:numId w:val="2"/>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sz w:val="24"/>
      <w:szCs w:val="24"/>
      <w:lang w:eastAsia="zh-CN"/>
    </w:rPr>
  </w:style>
  <w:style w:type="paragraph" w:customStyle="1" w:styleId="RAN4proposal">
    <w:name w:val="RAN4 proposal"/>
    <w:basedOn w:val="Caption"/>
    <w:next w:val="Normal"/>
    <w:link w:val="RAN4proposalChar0"/>
    <w:qFormat/>
    <w:pPr>
      <w:numPr>
        <w:numId w:val="3"/>
      </w:numPr>
      <w:spacing w:before="0" w:after="200"/>
      <w:ind w:left="1211"/>
    </w:pPr>
    <w:rPr>
      <w:rFonts w:eastAsiaTheme="minorHAnsi" w:cstheme="minorBidi"/>
      <w:iCs/>
      <w:szCs w:val="18"/>
      <w:lang w:val="en-US"/>
    </w:rPr>
  </w:style>
  <w:style w:type="character" w:customStyle="1" w:styleId="RAN4proposalChar0">
    <w:name w:val="RAN4 proposal Char"/>
    <w:basedOn w:val="DefaultParagraphFont"/>
    <w:link w:val="RAN4proposal"/>
    <w:qFormat/>
    <w:rPr>
      <w:rFonts w:eastAsiaTheme="minorHAnsi" w:cstheme="minorBidi"/>
      <w:b/>
      <w:iCs/>
      <w:sz w:val="24"/>
      <w:szCs w:val="18"/>
      <w:lang w:val="en-US" w:eastAsia="zh-CN"/>
    </w:rPr>
  </w:style>
  <w:style w:type="paragraph" w:customStyle="1" w:styleId="RAN4H2">
    <w:name w:val="RAN4 H2"/>
    <w:basedOn w:val="Heading2"/>
    <w:next w:val="Normal"/>
    <w:qFormat/>
    <w:pPr>
      <w:numPr>
        <w:numId w:val="4"/>
      </w:numPr>
      <w:ind w:left="431" w:hanging="431"/>
    </w:pPr>
    <w:rPr>
      <w:rFonts w:eastAsia="Times New Roman"/>
      <w:sz w:val="32"/>
      <w:szCs w:val="20"/>
      <w:lang w:val="en-US" w:eastAsia="en-US"/>
    </w:rPr>
  </w:style>
  <w:style w:type="paragraph" w:customStyle="1" w:styleId="RAN4H1">
    <w:name w:val="RAN4 H1"/>
    <w:basedOn w:val="Normal"/>
    <w:next w:val="Normal"/>
    <w:link w:val="RAN4H1Char"/>
    <w:qFormat/>
    <w:pPr>
      <w:keepNext/>
      <w:keepLines/>
      <w:numPr>
        <w:numId w:val="4"/>
      </w:numPr>
      <w:pBdr>
        <w:top w:val="single" w:sz="12" w:space="3" w:color="auto"/>
      </w:pBdr>
      <w:overflowPunct w:val="0"/>
      <w:autoSpaceDE w:val="0"/>
      <w:autoSpaceDN w:val="0"/>
      <w:adjustRightInd w:val="0"/>
      <w:spacing w:before="240"/>
      <w:ind w:left="360"/>
      <w:textAlignment w:val="baseline"/>
      <w:outlineLvl w:val="0"/>
    </w:pPr>
    <w:rPr>
      <w:rFonts w:ascii="Arial" w:hAnsi="Arial"/>
      <w:sz w:val="36"/>
    </w:rPr>
  </w:style>
  <w:style w:type="character" w:customStyle="1" w:styleId="RAN4H1Char">
    <w:name w:val="RAN4 H1 Char"/>
    <w:basedOn w:val="DefaultParagraphFont"/>
    <w:link w:val="RAN4H1"/>
    <w:qFormat/>
    <w:rPr>
      <w:rFonts w:ascii="Arial" w:eastAsia="Times New Roman" w:hAnsi="Arial"/>
      <w:sz w:val="36"/>
      <w:szCs w:val="24"/>
      <w:lang w:eastAsia="zh-CN"/>
    </w:rPr>
  </w:style>
  <w:style w:type="paragraph" w:customStyle="1" w:styleId="RAN4H3">
    <w:name w:val="RAN4 H3"/>
    <w:basedOn w:val="Normal"/>
    <w:qFormat/>
    <w:pPr>
      <w:numPr>
        <w:ilvl w:val="2"/>
        <w:numId w:val="4"/>
      </w:numPr>
      <w:spacing w:after="160" w:line="259" w:lineRule="auto"/>
      <w:ind w:left="505" w:hanging="505"/>
    </w:pPr>
    <w:rPr>
      <w:rFonts w:ascii="Arial" w:eastAsiaTheme="minorHAnsi" w:hAnsi="Arial" w:cs="Arial"/>
      <w:szCs w:val="22"/>
      <w:lang w:val="en-US"/>
    </w:rPr>
  </w:style>
  <w:style w:type="paragraph" w:customStyle="1" w:styleId="B1">
    <w:name w:val="B1+"/>
    <w:basedOn w:val="B10"/>
    <w:qFormat/>
    <w:pPr>
      <w:numPr>
        <w:numId w:val="5"/>
      </w:numPr>
      <w:overflowPunct w:val="0"/>
      <w:autoSpaceDE w:val="0"/>
      <w:autoSpaceDN w:val="0"/>
      <w:adjustRightInd w:val="0"/>
      <w:spacing w:beforeLines="50" w:before="50" w:afterLines="50" w:after="50"/>
      <w:textAlignment w:val="baseline"/>
    </w:pPr>
    <w:rPr>
      <w:rFonts w:ascii="Tms Rmn" w:hAnsi="Tms Rmn"/>
      <w:sz w:val="22"/>
    </w:rPr>
  </w:style>
  <w:style w:type="paragraph" w:customStyle="1" w:styleId="References">
    <w:name w:val="References"/>
    <w:basedOn w:val="Normal"/>
    <w:qFormat/>
    <w:pPr>
      <w:numPr>
        <w:numId w:val="6"/>
      </w:numPr>
      <w:spacing w:after="80"/>
    </w:pPr>
    <w:rPr>
      <w:rFonts w:eastAsia="MS Mincho"/>
      <w:sz w:val="18"/>
      <w:szCs w:val="20"/>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B4751F"/>
    <w:rPr>
      <w:rFonts w:eastAsia="Times New Roman"/>
      <w:sz w:val="24"/>
      <w:szCs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2-e/Docs/R4-2204059.zip" TargetMode="External"/><Relationship Id="rId18" Type="http://schemas.openxmlformats.org/officeDocument/2006/relationships/hyperlink" Target="https://www.3gpp.org/ftp/TSG_RAN/WG4_Radio/TSGR4_102-e/Docs/R4-2205372.zip" TargetMode="External"/><Relationship Id="rId26" Type="http://schemas.openxmlformats.org/officeDocument/2006/relationships/hyperlink" Target="https://www.3gpp.org/ftp/TSG_RAN/WG4_Radio/TSGR4_102-e/Docs/R4-2204294.zip" TargetMode="External"/><Relationship Id="rId39" Type="http://schemas.openxmlformats.org/officeDocument/2006/relationships/hyperlink" Target="https://www.3gpp.org/ftp/TSG_RAN/WG4_Radio/TSGR4_102-e/Docs/R4-2204060.zip" TargetMode="External"/><Relationship Id="rId21" Type="http://schemas.openxmlformats.org/officeDocument/2006/relationships/image" Target="media/image1.emf"/><Relationship Id="rId34" Type="http://schemas.openxmlformats.org/officeDocument/2006/relationships/hyperlink" Target="https://www.3gpp.org/ftp/TSG_RAN/WG4_Radio/TSGR4_102-e/Docs/R4-2205373.zip" TargetMode="External"/><Relationship Id="rId42" Type="http://schemas.openxmlformats.org/officeDocument/2006/relationships/hyperlink" Target="https://www.3gpp.org/ftp/TSG_RAN/WG4_Radio/TSGR4_102-e/Docs/R4-2206020.zip" TargetMode="Externa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102-e/Docs/R4-2204406.zip" TargetMode="External"/><Relationship Id="rId29" Type="http://schemas.openxmlformats.org/officeDocument/2006/relationships/hyperlink" Target="https://www.3gpp.org/ftp/TSG_RAN/WG4_Radio/TSGR4_102-e/Docs/R4-2203716.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2-e/Docs/R4-2203739.zip" TargetMode="External"/><Relationship Id="rId24" Type="http://schemas.openxmlformats.org/officeDocument/2006/relationships/hyperlink" Target="https://www.3gpp.org/ftp/TSG_RAN/WG4_Radio/TSGR4_102-e/Docs/R4-2203882.zip" TargetMode="External"/><Relationship Id="rId32" Type="http://schemas.openxmlformats.org/officeDocument/2006/relationships/hyperlink" Target="https://www.3gpp.org/ftp/TSG_RAN/WG4_Radio/TSGR4_102-e/Docs/R4-2204060.zip" TargetMode="External"/><Relationship Id="rId37" Type="http://schemas.openxmlformats.org/officeDocument/2006/relationships/hyperlink" Target="https://www.3gpp.org/ftp/TSG_RAN/WG4_Radio/TSGR4_102-e/Docs/R4-2203740.zip" TargetMode="External"/><Relationship Id="rId40" Type="http://schemas.openxmlformats.org/officeDocument/2006/relationships/hyperlink" Target="https://www.3gpp.org/ftp/TSG_RAN/WG4_Radio/TSGR4_102-e/Docs/R4-2204294.zip"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4_Radio/TSGR4_102-e/Docs/R4-2204293.zip" TargetMode="External"/><Relationship Id="rId23" Type="http://schemas.openxmlformats.org/officeDocument/2006/relationships/hyperlink" Target="https://www.3gpp.org/ftp/TSG_RAN/WG4_Radio/TSGR4_102-e/Docs/R4-2203740.zip" TargetMode="External"/><Relationship Id="rId28" Type="http://schemas.openxmlformats.org/officeDocument/2006/relationships/hyperlink" Target="https://www.3gpp.org/ftp/TSG_RAN/WG4_Radio/TSGR4_102-e/Docs/R4-2206020.zip" TargetMode="External"/><Relationship Id="rId36" Type="http://schemas.openxmlformats.org/officeDocument/2006/relationships/hyperlink" Target="https://www.3gpp.org/ftp/TSG_RAN/WG4_Radio/TSGR4_102-e/Docs/R4-2203716.zip" TargetMode="External"/><Relationship Id="rId10" Type="http://schemas.openxmlformats.org/officeDocument/2006/relationships/hyperlink" Target="https://www.3gpp.org/ftp/TSG_RAN/WG4_Radio/TSGR4_102-e/Docs/R4-2203715.zip" TargetMode="External"/><Relationship Id="rId19" Type="http://schemas.openxmlformats.org/officeDocument/2006/relationships/hyperlink" Target="https://www.3gpp.org/ftp/TSG_RAN/WG4_Radio/TSGR4_102-e/Docs/R4-2205937.zip" TargetMode="External"/><Relationship Id="rId31" Type="http://schemas.openxmlformats.org/officeDocument/2006/relationships/hyperlink" Target="https://www.3gpp.org/ftp/TSG_RAN/WG4_Radio/TSGR4_102-e/Docs/R4-2203882.zip" TargetMode="External"/><Relationship Id="rId44"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2-e/Docs/R4-2204258.zip" TargetMode="External"/><Relationship Id="rId22" Type="http://schemas.openxmlformats.org/officeDocument/2006/relationships/hyperlink" Target="https://www.3gpp.org/ftp/TSG_RAN/WG4_Radio/TSGR4_102-e/Docs/R4-2203716.zip" TargetMode="External"/><Relationship Id="rId27" Type="http://schemas.openxmlformats.org/officeDocument/2006/relationships/hyperlink" Target="https://www.3gpp.org/ftp/TSG_RAN/WG4_Radio/TSGR4_102-e/Docs/R4-2205373.zip" TargetMode="External"/><Relationship Id="rId30" Type="http://schemas.openxmlformats.org/officeDocument/2006/relationships/hyperlink" Target="https://www.3gpp.org/ftp/TSG_RAN/WG4_Radio/TSGR4_102-e/Docs/R4-2203740.zip" TargetMode="External"/><Relationship Id="rId35" Type="http://schemas.openxmlformats.org/officeDocument/2006/relationships/hyperlink" Target="https://www.3gpp.org/ftp/TSG_RAN/WG4_Radio/TSGR4_102-e/Docs/R4-2206020.zip"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s://www.3gpp.org/ftp/TSG_RAN/WG4_Radio/TSGR4_102-e/Docs/R4-2203881.zip" TargetMode="External"/><Relationship Id="rId17" Type="http://schemas.openxmlformats.org/officeDocument/2006/relationships/hyperlink" Target="https://www.3gpp.org/ftp/TSG_RAN/WG4_Radio/TSGR4_102-e/Docs/R4-2205012.zip" TargetMode="External"/><Relationship Id="rId25" Type="http://schemas.openxmlformats.org/officeDocument/2006/relationships/hyperlink" Target="https://www.3gpp.org/ftp/TSG_RAN/WG4_Radio/TSGR4_102-e/Docs/R4-2204060.zip" TargetMode="External"/><Relationship Id="rId33" Type="http://schemas.openxmlformats.org/officeDocument/2006/relationships/hyperlink" Target="https://www.3gpp.org/ftp/TSG_RAN/WG4_Radio/TSGR4_102-e/Docs/R4-2204294.zip" TargetMode="External"/><Relationship Id="rId38" Type="http://schemas.openxmlformats.org/officeDocument/2006/relationships/hyperlink" Target="https://www.3gpp.org/ftp/TSG_RAN/WG4_Radio/TSGR4_102-e/Docs/R4-2203882.zip" TargetMode="External"/><Relationship Id="rId20" Type="http://schemas.openxmlformats.org/officeDocument/2006/relationships/hyperlink" Target="https://www.3gpp.org/ftp/TSG_RAN/WG4_Radio/TSGR4_102-e/Docs/R4-2206019.zip" TargetMode="External"/><Relationship Id="rId41" Type="http://schemas.openxmlformats.org/officeDocument/2006/relationships/hyperlink" Target="https://www.3gpp.org/ftp/TSG_RAN/WG4_Radio/TSGR4_102-e/Docs/R4-220537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F5D717-136D-4AA9-908A-D2E4FE280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C:\Users\dems1ce3\Downloads\3gpp_70.dot</Template>
  <TotalTime>7</TotalTime>
  <Pages>40</Pages>
  <Words>14293</Words>
  <Characters>81472</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95574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Qiming Li</cp:lastModifiedBy>
  <cp:revision>12</cp:revision>
  <cp:lastPrinted>2019-04-25T01:09:00Z</cp:lastPrinted>
  <dcterms:created xsi:type="dcterms:W3CDTF">2022-02-24T08:30:00Z</dcterms:created>
  <dcterms:modified xsi:type="dcterms:W3CDTF">2022-02-24T09:21:00Z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ies>
</file>