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D36DC" w14:textId="77777777" w:rsidR="006C27B2" w:rsidRDefault="001F4B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102-e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w:t>
      </w:r>
    </w:p>
    <w:p w14:paraId="0EBD36DD" w14:textId="77777777" w:rsidR="006C27B2" w:rsidRDefault="001F4B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Feb. </w:t>
      </w:r>
      <w:r>
        <w:rPr>
          <w:rFonts w:ascii="Arial" w:hAnsi="Arial"/>
          <w:b/>
          <w:sz w:val="24"/>
          <w:szCs w:val="24"/>
          <w:lang w:eastAsia="zh-CN"/>
        </w:rPr>
        <w:t>21</w:t>
      </w:r>
      <w:r>
        <w:rPr>
          <w:rFonts w:ascii="Arial" w:hAnsi="Arial"/>
          <w:b/>
          <w:sz w:val="24"/>
          <w:szCs w:val="24"/>
          <w:vertAlign w:val="superscript"/>
          <w:lang w:eastAsia="zh-CN"/>
        </w:rPr>
        <w:t>st</w:t>
      </w:r>
      <w:r>
        <w:rPr>
          <w:rFonts w:ascii="Arial" w:hAnsi="Arial"/>
          <w:b/>
          <w:sz w:val="24"/>
          <w:szCs w:val="24"/>
          <w:lang w:eastAsia="zh-CN"/>
        </w:rPr>
        <w:t xml:space="preserve"> – Mar. 3</w:t>
      </w:r>
      <w:r>
        <w:rPr>
          <w:rFonts w:ascii="Arial" w:hAnsi="Arial"/>
          <w:b/>
          <w:sz w:val="24"/>
          <w:szCs w:val="24"/>
          <w:vertAlign w:val="superscript"/>
          <w:lang w:eastAsia="zh-CN"/>
        </w:rPr>
        <w:t>rd</w:t>
      </w:r>
      <w:r>
        <w:rPr>
          <w:rFonts w:ascii="Arial" w:hAnsi="Arial"/>
          <w:b/>
          <w:sz w:val="24"/>
          <w:szCs w:val="24"/>
          <w:lang w:eastAsia="zh-CN"/>
        </w:rPr>
        <w:t>, 2022</w:t>
      </w:r>
    </w:p>
    <w:p w14:paraId="0EBD36DE" w14:textId="77777777" w:rsidR="006C27B2" w:rsidRDefault="006C27B2">
      <w:pPr>
        <w:spacing w:after="120"/>
        <w:ind w:left="1985" w:hanging="1985"/>
        <w:rPr>
          <w:rFonts w:ascii="Arial" w:eastAsia="MS Mincho" w:hAnsi="Arial" w:cs="Arial"/>
          <w:b/>
          <w:sz w:val="22"/>
        </w:rPr>
      </w:pPr>
    </w:p>
    <w:p w14:paraId="0EBD36DF" w14:textId="77777777" w:rsidR="006C27B2" w:rsidRDefault="001F4B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9.1</w:t>
      </w:r>
    </w:p>
    <w:p w14:paraId="0EBD36E0" w14:textId="77777777" w:rsidR="006C27B2" w:rsidRDefault="001F4B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0EBD36E1" w14:textId="77777777" w:rsidR="006C27B2" w:rsidRDefault="001F4B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[102-e][105] NR_6GHz_unlic_EU</w:t>
      </w:r>
    </w:p>
    <w:p w14:paraId="0EBD36E2" w14:textId="77777777" w:rsidR="006C27B2" w:rsidRDefault="001F4B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EBD36E3" w14:textId="77777777" w:rsidR="006C27B2" w:rsidRDefault="001F4BC4">
      <w:pPr>
        <w:pStyle w:val="Heading1"/>
        <w:rPr>
          <w:rFonts w:eastAsiaTheme="minorEastAsia"/>
          <w:lang w:val="en-GB" w:eastAsia="zh-CN"/>
        </w:rPr>
      </w:pPr>
      <w:r>
        <w:rPr>
          <w:lang w:val="en-GB" w:eastAsia="ja-JP"/>
        </w:rPr>
        <w:t>Introduction</w:t>
      </w:r>
    </w:p>
    <w:p w14:paraId="0EBD36E4" w14:textId="77777777" w:rsidR="006C27B2" w:rsidRDefault="001F4BC4">
      <w:bookmarkStart w:id="0" w:name="_Hlk71723050"/>
      <w:r>
        <w:t xml:space="preserve">During RAN#90 a WID on introduction </w:t>
      </w:r>
      <w:bookmarkStart w:id="1" w:name="_Hlk68852780"/>
      <w:r>
        <w:t xml:space="preserve">of lower 6GHz NR </w:t>
      </w:r>
      <w:bookmarkStart w:id="2" w:name="_Hlk62048619"/>
      <w:r>
        <w:t xml:space="preserve">unlicensed operation for Europe </w:t>
      </w:r>
      <w:bookmarkEnd w:id="1"/>
      <w:bookmarkEnd w:id="2"/>
      <w:r>
        <w:t xml:space="preserve">(RP-202592) was agreed. The WID was updated in RAN#94 (RP-213604). </w:t>
      </w:r>
    </w:p>
    <w:p w14:paraId="0EBD36E5" w14:textId="77777777" w:rsidR="006C27B2" w:rsidRDefault="001F4BC4">
      <w:pPr>
        <w:pStyle w:val="a0"/>
        <w:spacing w:after="0"/>
        <w:rPr>
          <w:lang w:val="en-GB"/>
        </w:rPr>
      </w:pPr>
      <w:r>
        <w:rPr>
          <w:lang w:val="en-GB"/>
        </w:rPr>
        <w:t>The objectives of the core part work item are:</w:t>
      </w:r>
    </w:p>
    <w:p w14:paraId="0EBD36E6" w14:textId="77777777" w:rsidR="006C27B2" w:rsidRDefault="001F4BC4">
      <w:pPr>
        <w:pStyle w:val="ListParagraph"/>
        <w:numPr>
          <w:ilvl w:val="0"/>
          <w:numId w:val="4"/>
        </w:numPr>
        <w:spacing w:after="0" w:line="240" w:lineRule="auto"/>
        <w:ind w:firstLineChars="0"/>
        <w:contextualSpacing/>
        <w:textAlignment w:val="auto"/>
      </w:pPr>
      <w:bookmarkStart w:id="3" w:name="OLE_LINK3"/>
      <w:r>
        <w:t>Define a new band as well as a band plan for unlicensed operation in the range 5925-6425 MHz.</w:t>
      </w:r>
    </w:p>
    <w:p w14:paraId="0EBD36E7" w14:textId="77777777" w:rsidR="006C27B2" w:rsidRDefault="001F4BC4">
      <w:pPr>
        <w:pStyle w:val="ListParagraph"/>
        <w:numPr>
          <w:ilvl w:val="1"/>
          <w:numId w:val="4"/>
        </w:numPr>
        <w:spacing w:line="240" w:lineRule="auto"/>
        <w:ind w:firstLineChars="0"/>
        <w:contextualSpacing/>
        <w:textAlignment w:val="auto"/>
      </w:pPr>
      <w:r>
        <w:t>This new band shall support the EU/CEPT requirements in the 5945-6425MHz frequency range.</w:t>
      </w:r>
    </w:p>
    <w:bookmarkEnd w:id="3"/>
    <w:p w14:paraId="0EBD36E8" w14:textId="77777777" w:rsidR="006C27B2" w:rsidRDefault="001F4BC4">
      <w:pPr>
        <w:pStyle w:val="ListParagraph"/>
        <w:numPr>
          <w:ilvl w:val="0"/>
          <w:numId w:val="4"/>
        </w:numPr>
        <w:spacing w:after="0" w:line="240" w:lineRule="auto"/>
        <w:ind w:firstLineChars="0"/>
        <w:contextualSpacing/>
        <w:textAlignment w:val="auto"/>
      </w:pPr>
      <w:r>
        <w:t xml:space="preserve">Define or update (if needed) system parameters </w:t>
      </w:r>
      <w:r>
        <w:rPr>
          <w:snapToGrid w:val="0"/>
          <w:lang w:eastAsia="ja-JP"/>
        </w:rPr>
        <w:t>such as channel bandwidths and channel arrangements</w:t>
      </w:r>
    </w:p>
    <w:p w14:paraId="0EBD36E9" w14:textId="77777777" w:rsidR="006C27B2" w:rsidRDefault="001F4BC4">
      <w:pPr>
        <w:pStyle w:val="ListParagraph"/>
        <w:numPr>
          <w:ilvl w:val="0"/>
          <w:numId w:val="4"/>
        </w:numPr>
        <w:spacing w:after="0" w:line="240" w:lineRule="auto"/>
        <w:ind w:firstLineChars="0"/>
        <w:contextualSpacing/>
        <w:textAlignment w:val="auto"/>
      </w:pPr>
      <w:r>
        <w:t>Define or update (if needed) transmitter and receiver characteristics requirements for the UE</w:t>
      </w:r>
    </w:p>
    <w:p w14:paraId="0EBD36EA" w14:textId="77777777" w:rsidR="006C27B2" w:rsidRDefault="001F4BC4">
      <w:pPr>
        <w:pStyle w:val="ListParagraph"/>
        <w:numPr>
          <w:ilvl w:val="0"/>
          <w:numId w:val="4"/>
        </w:numPr>
        <w:spacing w:after="0" w:line="240" w:lineRule="auto"/>
        <w:ind w:firstLineChars="0"/>
        <w:contextualSpacing/>
        <w:textAlignment w:val="auto"/>
      </w:pPr>
      <w:r>
        <w:t>Define or update (if needed) transmitter and receiver characteristics requirements for the BS</w:t>
      </w:r>
    </w:p>
    <w:p w14:paraId="0EBD36EB" w14:textId="77777777" w:rsidR="006C27B2" w:rsidRDefault="006C27B2">
      <w:pPr>
        <w:spacing w:after="0"/>
      </w:pPr>
    </w:p>
    <w:p w14:paraId="0EBD36EC" w14:textId="77777777" w:rsidR="006C27B2" w:rsidRDefault="001F4BC4">
      <w:pPr>
        <w:spacing w:after="0"/>
      </w:pPr>
      <w:r>
        <w:t>The objective of the performance part work item is:</w:t>
      </w:r>
    </w:p>
    <w:p w14:paraId="0EBD36ED" w14:textId="77777777" w:rsidR="006C27B2" w:rsidRDefault="001F4BC4">
      <w:pPr>
        <w:pStyle w:val="ListParagraph"/>
        <w:numPr>
          <w:ilvl w:val="0"/>
          <w:numId w:val="5"/>
        </w:numPr>
        <w:spacing w:after="0" w:line="259" w:lineRule="auto"/>
        <w:ind w:firstLineChars="0"/>
        <w:contextualSpacing/>
      </w:pPr>
      <w:r>
        <w:t>Define or update (if needed) conformance requirements for BS testing.</w:t>
      </w:r>
    </w:p>
    <w:p w14:paraId="0EBD36EE" w14:textId="77777777" w:rsidR="006C27B2" w:rsidRDefault="006C27B2">
      <w:pPr>
        <w:spacing w:after="0"/>
        <w:ind w:left="410"/>
        <w:contextualSpacing/>
      </w:pPr>
    </w:p>
    <w:p w14:paraId="0EBD36EF" w14:textId="77777777" w:rsidR="006C27B2" w:rsidRDefault="001F4BC4">
      <w:pPr>
        <w:rPr>
          <w:lang w:eastAsia="zh-CN"/>
        </w:rPr>
      </w:pPr>
      <w:r>
        <w:rPr>
          <w:lang w:eastAsia="zh-CN"/>
        </w:rPr>
        <w:t>According the work plan and original WI TU planning the WI should have been finalized. However, this has not been possible, and the WI is was extended to March 2022.</w:t>
      </w:r>
    </w:p>
    <w:p w14:paraId="0EBD36F0" w14:textId="77777777" w:rsidR="006C27B2" w:rsidRDefault="001F4BC4">
      <w:pPr>
        <w:autoSpaceDN w:val="0"/>
        <w:spacing w:after="120" w:line="259" w:lineRule="auto"/>
        <w:jc w:val="both"/>
      </w:pPr>
      <w:r>
        <w:t>The WI objectives as well as the tasks requested by RAN is treated in this discussion.</w:t>
      </w:r>
    </w:p>
    <w:bookmarkEnd w:id="0"/>
    <w:p w14:paraId="0EBD36F1" w14:textId="77777777" w:rsidR="006C27B2" w:rsidRDefault="001F4BC4">
      <w:pPr>
        <w:pStyle w:val="Heading2"/>
        <w:rPr>
          <w:lang w:val="en-GB"/>
        </w:rPr>
      </w:pPr>
      <w:r>
        <w:rPr>
          <w:lang w:val="en-GB"/>
        </w:rPr>
        <w:t>Rapporteur input</w:t>
      </w:r>
    </w:p>
    <w:tbl>
      <w:tblPr>
        <w:tblStyle w:val="TableGrid"/>
        <w:tblW w:w="0" w:type="auto"/>
        <w:tblLook w:val="04A0" w:firstRow="1" w:lastRow="0" w:firstColumn="1" w:lastColumn="0" w:noHBand="0" w:noVBand="1"/>
      </w:tblPr>
      <w:tblGrid>
        <w:gridCol w:w="1622"/>
        <w:gridCol w:w="1428"/>
        <w:gridCol w:w="6581"/>
      </w:tblGrid>
      <w:tr w:rsidR="006C27B2" w14:paraId="0EBD36F5" w14:textId="77777777">
        <w:trPr>
          <w:trHeight w:val="468"/>
        </w:trPr>
        <w:tc>
          <w:tcPr>
            <w:tcW w:w="1622" w:type="dxa"/>
            <w:vAlign w:val="center"/>
          </w:tcPr>
          <w:p w14:paraId="0EBD36F2" w14:textId="77777777" w:rsidR="006C27B2" w:rsidRDefault="001F4BC4">
            <w:pPr>
              <w:spacing w:before="120" w:after="120"/>
              <w:rPr>
                <w:b/>
                <w:bCs/>
              </w:rPr>
            </w:pPr>
            <w:r>
              <w:rPr>
                <w:b/>
                <w:bCs/>
              </w:rPr>
              <w:t>T-doc number</w:t>
            </w:r>
          </w:p>
        </w:tc>
        <w:tc>
          <w:tcPr>
            <w:tcW w:w="1428" w:type="dxa"/>
            <w:vAlign w:val="center"/>
          </w:tcPr>
          <w:p w14:paraId="0EBD36F3" w14:textId="77777777" w:rsidR="006C27B2" w:rsidRDefault="001F4BC4">
            <w:pPr>
              <w:spacing w:before="120" w:after="120"/>
              <w:rPr>
                <w:b/>
                <w:bCs/>
              </w:rPr>
            </w:pPr>
            <w:r>
              <w:rPr>
                <w:b/>
                <w:bCs/>
              </w:rPr>
              <w:t>Company</w:t>
            </w:r>
          </w:p>
        </w:tc>
        <w:tc>
          <w:tcPr>
            <w:tcW w:w="6581" w:type="dxa"/>
            <w:vAlign w:val="center"/>
          </w:tcPr>
          <w:p w14:paraId="0EBD36F4" w14:textId="77777777" w:rsidR="006C27B2" w:rsidRDefault="001F4BC4">
            <w:pPr>
              <w:spacing w:before="120" w:after="120"/>
              <w:rPr>
                <w:b/>
                <w:bCs/>
              </w:rPr>
            </w:pPr>
            <w:r>
              <w:rPr>
                <w:b/>
                <w:bCs/>
              </w:rPr>
              <w:t>Proposals / Observations</w:t>
            </w:r>
          </w:p>
        </w:tc>
      </w:tr>
      <w:tr w:rsidR="006C27B2" w14:paraId="0EBD36F9" w14:textId="77777777">
        <w:trPr>
          <w:trHeight w:val="468"/>
        </w:trPr>
        <w:tc>
          <w:tcPr>
            <w:tcW w:w="1622" w:type="dxa"/>
          </w:tcPr>
          <w:p w14:paraId="0EBD36F6" w14:textId="77777777" w:rsidR="006C27B2" w:rsidRDefault="001F4BC4">
            <w:pPr>
              <w:spacing w:before="120" w:after="120"/>
            </w:pPr>
            <w:r>
              <w:rPr>
                <w:color w:val="000000"/>
              </w:rPr>
              <w:t>R4-2205559</w:t>
            </w:r>
          </w:p>
        </w:tc>
        <w:tc>
          <w:tcPr>
            <w:tcW w:w="1428" w:type="dxa"/>
          </w:tcPr>
          <w:p w14:paraId="0EBD36F7" w14:textId="77777777" w:rsidR="006C27B2" w:rsidRDefault="001F4BC4">
            <w:pPr>
              <w:spacing w:before="120" w:after="120"/>
            </w:pPr>
            <w:r>
              <w:t>Nokia</w:t>
            </w:r>
          </w:p>
        </w:tc>
        <w:tc>
          <w:tcPr>
            <w:tcW w:w="6581" w:type="dxa"/>
          </w:tcPr>
          <w:p w14:paraId="0EBD36F8" w14:textId="77777777" w:rsidR="006C27B2" w:rsidRDefault="001F4BC4">
            <w:pPr>
              <w:spacing w:before="120" w:after="120"/>
            </w:pPr>
            <w:r>
              <w:t xml:space="preserve">draft TR 38.849 v0.7.0 – the document is </w:t>
            </w:r>
            <w:r>
              <w:rPr>
                <w:u w:val="single"/>
              </w:rPr>
              <w:t>reserved</w:t>
            </w:r>
            <w:r>
              <w:t xml:space="preserve"> and proposed for email approval to capture agreements during RAN4#102-e</w:t>
            </w:r>
          </w:p>
        </w:tc>
      </w:tr>
    </w:tbl>
    <w:p w14:paraId="0EBD36FA" w14:textId="77777777" w:rsidR="006C27B2" w:rsidRDefault="006C27B2">
      <w:pPr>
        <w:pStyle w:val="PlainText"/>
        <w:rPr>
          <w:rFonts w:ascii="Times New Roman" w:hAnsi="Times New Roman"/>
          <w:lang w:val="en-GB"/>
        </w:rPr>
      </w:pPr>
    </w:p>
    <w:p w14:paraId="0EBD36FB" w14:textId="77777777" w:rsidR="006C27B2" w:rsidRDefault="001F4BC4">
      <w:pPr>
        <w:pStyle w:val="PlainText"/>
        <w:rPr>
          <w:rFonts w:ascii="Times New Roman" w:hAnsi="Times New Roman"/>
          <w:lang w:val="en-GB"/>
        </w:rPr>
      </w:pPr>
      <w:r>
        <w:rPr>
          <w:rFonts w:ascii="Times New Roman" w:hAnsi="Times New Roman"/>
          <w:lang w:val="en-GB"/>
        </w:rPr>
        <w:t>It is proposed to have draft TR 38.849 v0.7.0 for email approval after the meeting. At RAN4#102 the TR will be updated and suggested endorsed such that it can be submitted for approval at RAN#95.</w:t>
      </w:r>
    </w:p>
    <w:p w14:paraId="0EBD36FC" w14:textId="77777777" w:rsidR="006C27B2" w:rsidRDefault="001F4BC4">
      <w:pPr>
        <w:rPr>
          <w:b/>
          <w:bCs/>
          <w:lang w:eastAsia="zh-CN"/>
        </w:rPr>
      </w:pPr>
      <w:r>
        <w:rPr>
          <w:b/>
          <w:bCs/>
          <w:lang w:eastAsia="zh-CN"/>
        </w:rPr>
        <w:t>Collection of comments:</w:t>
      </w:r>
    </w:p>
    <w:tbl>
      <w:tblPr>
        <w:tblStyle w:val="TableGrid"/>
        <w:tblW w:w="9634" w:type="dxa"/>
        <w:tblLook w:val="04A0" w:firstRow="1" w:lastRow="0" w:firstColumn="1" w:lastColumn="0" w:noHBand="0" w:noVBand="1"/>
      </w:tblPr>
      <w:tblGrid>
        <w:gridCol w:w="1271"/>
        <w:gridCol w:w="8363"/>
      </w:tblGrid>
      <w:tr w:rsidR="006C27B2" w14:paraId="0EBD36FF" w14:textId="77777777">
        <w:trPr>
          <w:trHeight w:val="468"/>
        </w:trPr>
        <w:tc>
          <w:tcPr>
            <w:tcW w:w="1271" w:type="dxa"/>
            <w:vAlign w:val="center"/>
          </w:tcPr>
          <w:p w14:paraId="0EBD36FD" w14:textId="77777777" w:rsidR="006C27B2" w:rsidRDefault="001F4BC4">
            <w:pPr>
              <w:spacing w:before="120" w:after="120"/>
              <w:rPr>
                <w:b/>
                <w:bCs/>
              </w:rPr>
            </w:pPr>
            <w:r>
              <w:rPr>
                <w:b/>
                <w:bCs/>
              </w:rPr>
              <w:t>Company</w:t>
            </w:r>
          </w:p>
        </w:tc>
        <w:tc>
          <w:tcPr>
            <w:tcW w:w="8363" w:type="dxa"/>
            <w:vAlign w:val="center"/>
          </w:tcPr>
          <w:p w14:paraId="0EBD36FE" w14:textId="77777777" w:rsidR="006C27B2" w:rsidRDefault="001F4BC4">
            <w:pPr>
              <w:spacing w:before="120" w:after="120"/>
              <w:rPr>
                <w:b/>
                <w:bCs/>
              </w:rPr>
            </w:pPr>
            <w:r>
              <w:rPr>
                <w:b/>
                <w:bCs/>
              </w:rPr>
              <w:t xml:space="preserve">Comments </w:t>
            </w:r>
          </w:p>
        </w:tc>
      </w:tr>
      <w:tr w:rsidR="006C27B2" w14:paraId="0EBD3702" w14:textId="77777777">
        <w:trPr>
          <w:trHeight w:val="468"/>
        </w:trPr>
        <w:tc>
          <w:tcPr>
            <w:tcW w:w="1271" w:type="dxa"/>
          </w:tcPr>
          <w:p w14:paraId="0EBD3700" w14:textId="77777777" w:rsidR="006C27B2" w:rsidRDefault="001F4BC4">
            <w:pPr>
              <w:spacing w:before="60" w:after="60"/>
            </w:pPr>
            <w:r>
              <w:rPr>
                <w:rFonts w:eastAsiaTheme="minorEastAsia"/>
                <w:color w:val="0070C0"/>
                <w:lang w:eastAsia="zh-CN"/>
              </w:rPr>
              <w:t>Company A</w:t>
            </w:r>
          </w:p>
        </w:tc>
        <w:tc>
          <w:tcPr>
            <w:tcW w:w="8363" w:type="dxa"/>
          </w:tcPr>
          <w:p w14:paraId="0EBD3701" w14:textId="77777777" w:rsidR="006C27B2" w:rsidRDefault="006C27B2">
            <w:pPr>
              <w:pStyle w:val="EX"/>
              <w:tabs>
                <w:tab w:val="left" w:pos="426"/>
              </w:tabs>
              <w:spacing w:before="60" w:after="60"/>
              <w:ind w:left="1134" w:hanging="1134"/>
              <w:rPr>
                <w:rFonts w:eastAsiaTheme="minorEastAsia"/>
                <w:i/>
                <w:iCs/>
                <w:color w:val="0070C0"/>
                <w:lang w:eastAsia="zh-CN"/>
              </w:rPr>
            </w:pPr>
          </w:p>
        </w:tc>
      </w:tr>
      <w:tr w:rsidR="006C27B2" w14:paraId="0EBD3705" w14:textId="77777777">
        <w:trPr>
          <w:trHeight w:val="468"/>
        </w:trPr>
        <w:tc>
          <w:tcPr>
            <w:tcW w:w="1271" w:type="dxa"/>
          </w:tcPr>
          <w:p w14:paraId="0EBD3703" w14:textId="77777777" w:rsidR="006C27B2" w:rsidRDefault="006C27B2">
            <w:pPr>
              <w:spacing w:before="60" w:after="60"/>
              <w:rPr>
                <w:rFonts w:eastAsiaTheme="minorEastAsia"/>
                <w:color w:val="0070C0"/>
                <w:lang w:eastAsia="zh-CN"/>
              </w:rPr>
            </w:pPr>
          </w:p>
        </w:tc>
        <w:tc>
          <w:tcPr>
            <w:tcW w:w="8363" w:type="dxa"/>
          </w:tcPr>
          <w:p w14:paraId="0EBD3704" w14:textId="77777777" w:rsidR="006C27B2" w:rsidRDefault="006C27B2">
            <w:pPr>
              <w:spacing w:before="60" w:after="60"/>
              <w:rPr>
                <w:rFonts w:eastAsiaTheme="minorEastAsia"/>
                <w:color w:val="0070C0"/>
                <w:lang w:eastAsia="zh-CN"/>
              </w:rPr>
            </w:pPr>
          </w:p>
        </w:tc>
      </w:tr>
      <w:tr w:rsidR="006C27B2" w14:paraId="0EBD3708" w14:textId="77777777">
        <w:trPr>
          <w:trHeight w:val="468"/>
        </w:trPr>
        <w:tc>
          <w:tcPr>
            <w:tcW w:w="1271" w:type="dxa"/>
          </w:tcPr>
          <w:p w14:paraId="0EBD3706" w14:textId="77777777" w:rsidR="006C27B2" w:rsidRDefault="006C27B2">
            <w:pPr>
              <w:spacing w:before="60" w:after="60"/>
              <w:rPr>
                <w:rFonts w:eastAsiaTheme="minorEastAsia"/>
                <w:color w:val="0070C0"/>
                <w:lang w:eastAsia="zh-CN"/>
              </w:rPr>
            </w:pPr>
          </w:p>
        </w:tc>
        <w:tc>
          <w:tcPr>
            <w:tcW w:w="8363" w:type="dxa"/>
          </w:tcPr>
          <w:p w14:paraId="0EBD3707" w14:textId="77777777" w:rsidR="006C27B2" w:rsidRDefault="006C27B2">
            <w:pPr>
              <w:spacing w:before="60" w:after="60"/>
              <w:rPr>
                <w:rFonts w:eastAsiaTheme="minorEastAsia"/>
                <w:color w:val="0070C0"/>
                <w:lang w:eastAsia="zh-CN"/>
              </w:rPr>
            </w:pPr>
          </w:p>
        </w:tc>
      </w:tr>
    </w:tbl>
    <w:p w14:paraId="0EBD3709" w14:textId="77777777" w:rsidR="006C27B2" w:rsidRDefault="006C27B2">
      <w:pPr>
        <w:pStyle w:val="PlainText"/>
        <w:rPr>
          <w:lang w:eastAsia="ja-JP"/>
        </w:rPr>
      </w:pPr>
    </w:p>
    <w:p w14:paraId="0EBD370A" w14:textId="77777777" w:rsidR="006C27B2" w:rsidRDefault="001F4BC4">
      <w:pPr>
        <w:pStyle w:val="Heading1"/>
        <w:rPr>
          <w:lang w:val="en-GB" w:eastAsia="ja-JP"/>
        </w:rPr>
      </w:pPr>
      <w:r>
        <w:rPr>
          <w:lang w:val="en-GB" w:eastAsia="ja-JP"/>
        </w:rPr>
        <w:lastRenderedPageBreak/>
        <w:t>Topic #1: Band plan</w:t>
      </w:r>
    </w:p>
    <w:p w14:paraId="0EBD370B" w14:textId="77777777" w:rsidR="006C27B2" w:rsidRDefault="001F4BC4">
      <w:pPr>
        <w:rPr>
          <w:i/>
          <w:color w:val="0070C0"/>
          <w:lang w:eastAsia="zh-CN"/>
        </w:rPr>
      </w:pPr>
      <w:bookmarkStart w:id="4" w:name="_Hlk62046648"/>
      <w:r>
        <w:rPr>
          <w:iCs/>
          <w:lang w:eastAsia="zh-CN"/>
        </w:rPr>
        <w:t xml:space="preserve">The </w:t>
      </w:r>
      <w:bookmarkEnd w:id="4"/>
      <w:r>
        <w:rPr>
          <w:iCs/>
          <w:lang w:eastAsia="zh-CN"/>
        </w:rPr>
        <w:t>contributions and proposals/observations related to the band plan for the introduction of lower 6GHz NR unlicensed operation for Europe is discussed under this topic and the contributions and relevant proposals/observations have been included in the Table 1.1.</w:t>
      </w:r>
      <w:r>
        <w:rPr>
          <w:i/>
          <w:color w:val="0070C0"/>
          <w:lang w:eastAsia="zh-CN"/>
        </w:rPr>
        <w:t xml:space="preserve"> </w:t>
      </w:r>
    </w:p>
    <w:p w14:paraId="0EBD370C" w14:textId="77777777" w:rsidR="006C27B2" w:rsidRDefault="001F4BC4">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271"/>
        <w:gridCol w:w="1779"/>
        <w:gridCol w:w="6581"/>
      </w:tblGrid>
      <w:tr w:rsidR="006C27B2" w14:paraId="0EBD3710" w14:textId="77777777">
        <w:trPr>
          <w:trHeight w:val="468"/>
        </w:trPr>
        <w:tc>
          <w:tcPr>
            <w:tcW w:w="1271" w:type="dxa"/>
            <w:vAlign w:val="center"/>
          </w:tcPr>
          <w:p w14:paraId="0EBD370D" w14:textId="77777777" w:rsidR="006C27B2" w:rsidRDefault="001F4BC4">
            <w:pPr>
              <w:spacing w:before="120" w:after="120"/>
              <w:rPr>
                <w:b/>
                <w:bCs/>
              </w:rPr>
            </w:pPr>
            <w:r>
              <w:rPr>
                <w:b/>
                <w:bCs/>
              </w:rPr>
              <w:t>T-doc number</w:t>
            </w:r>
          </w:p>
        </w:tc>
        <w:tc>
          <w:tcPr>
            <w:tcW w:w="1779" w:type="dxa"/>
            <w:vAlign w:val="center"/>
          </w:tcPr>
          <w:p w14:paraId="0EBD370E" w14:textId="77777777" w:rsidR="006C27B2" w:rsidRDefault="001F4BC4">
            <w:pPr>
              <w:spacing w:before="120" w:after="120"/>
              <w:rPr>
                <w:b/>
                <w:bCs/>
              </w:rPr>
            </w:pPr>
            <w:r>
              <w:rPr>
                <w:b/>
                <w:bCs/>
              </w:rPr>
              <w:t>Company</w:t>
            </w:r>
          </w:p>
        </w:tc>
        <w:tc>
          <w:tcPr>
            <w:tcW w:w="6581" w:type="dxa"/>
            <w:vAlign w:val="center"/>
          </w:tcPr>
          <w:p w14:paraId="0EBD370F" w14:textId="77777777" w:rsidR="006C27B2" w:rsidRDefault="001F4BC4">
            <w:pPr>
              <w:spacing w:before="120" w:after="120"/>
              <w:rPr>
                <w:b/>
                <w:bCs/>
              </w:rPr>
            </w:pPr>
            <w:r>
              <w:rPr>
                <w:b/>
                <w:bCs/>
              </w:rPr>
              <w:t>Proposals / Observations</w:t>
            </w:r>
          </w:p>
        </w:tc>
      </w:tr>
      <w:bookmarkStart w:id="5" w:name="_Hlk92963642"/>
      <w:tr w:rsidR="006C27B2" w14:paraId="0EBD3714" w14:textId="77777777">
        <w:trPr>
          <w:trHeight w:val="468"/>
        </w:trPr>
        <w:tc>
          <w:tcPr>
            <w:tcW w:w="1271" w:type="dxa"/>
          </w:tcPr>
          <w:p w14:paraId="0EBD3711" w14:textId="77777777" w:rsidR="006C27B2" w:rsidRDefault="001F4BC4">
            <w:pPr>
              <w:spacing w:after="0" w:line="240" w:lineRule="auto"/>
              <w:rPr>
                <w:rFonts w:ascii="Arial" w:hAnsi="Arial" w:cs="Arial"/>
                <w:b/>
                <w:bCs/>
                <w:color w:val="0000FF"/>
                <w:sz w:val="16"/>
                <w:szCs w:val="16"/>
                <w:u w:val="single"/>
                <w:lang w:eastAsia="en-GB"/>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"https://www.3gpp.org/ftp/TSG_RAN/WG4_Radio/TSGR4_102-e/Docs/R4-2205560.zip"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R4-2205560</w:t>
            </w:r>
            <w:r>
              <w:rPr>
                <w:rFonts w:ascii="Arial" w:hAnsi="Arial" w:cs="Arial"/>
                <w:b/>
                <w:bCs/>
                <w:color w:val="0000FF"/>
                <w:sz w:val="16"/>
                <w:szCs w:val="16"/>
                <w:u w:val="single"/>
              </w:rPr>
              <w:fldChar w:fldCharType="end"/>
            </w:r>
          </w:p>
        </w:tc>
        <w:tc>
          <w:tcPr>
            <w:tcW w:w="1779" w:type="dxa"/>
          </w:tcPr>
          <w:p w14:paraId="0EBD3712" w14:textId="77777777" w:rsidR="006C27B2" w:rsidRDefault="001F4BC4">
            <w:pPr>
              <w:spacing w:before="120" w:after="120"/>
            </w:pPr>
            <w:r>
              <w:rPr>
                <w:rFonts w:ascii="Arial" w:hAnsi="Arial" w:cs="Arial"/>
                <w:sz w:val="16"/>
                <w:szCs w:val="16"/>
              </w:rPr>
              <w:t>Nokia, Nokia Shanghai Bell</w:t>
            </w:r>
          </w:p>
        </w:tc>
        <w:tc>
          <w:tcPr>
            <w:tcW w:w="6581" w:type="dxa"/>
          </w:tcPr>
          <w:p w14:paraId="0EBD3713" w14:textId="77777777" w:rsidR="006C27B2" w:rsidRDefault="001F4BC4">
            <w:pPr>
              <w:spacing w:before="120" w:after="120"/>
              <w:rPr>
                <w:rFonts w:eastAsia="Batang"/>
                <w:lang w:eastAsia="ko-KR"/>
              </w:rPr>
            </w:pPr>
            <w:r>
              <w:rPr>
                <w:rFonts w:ascii="Arial" w:hAnsi="Arial" w:cs="Arial"/>
                <w:b/>
                <w:bCs/>
                <w:sz w:val="16"/>
                <w:szCs w:val="16"/>
              </w:rPr>
              <w:t xml:space="preserve">Observation 1: </w:t>
            </w:r>
            <w:r>
              <w:rPr>
                <w:rFonts w:ascii="Arial" w:hAnsi="Arial" w:cs="Arial"/>
                <w:sz w:val="16"/>
                <w:szCs w:val="16"/>
              </w:rPr>
              <w:t xml:space="preserve">The frequency range for n102 is agreed as 5925 MHz – 6425 MHz. </w:t>
            </w:r>
            <w:r>
              <w:rPr>
                <w:rFonts w:ascii="Arial" w:hAnsi="Arial" w:cs="Arial"/>
                <w:sz w:val="16"/>
                <w:szCs w:val="16"/>
              </w:rPr>
              <w:br/>
            </w:r>
            <w:r>
              <w:rPr>
                <w:rFonts w:ascii="Arial" w:hAnsi="Arial" w:cs="Arial"/>
                <w:b/>
                <w:bCs/>
                <w:sz w:val="16"/>
                <w:szCs w:val="16"/>
              </w:rPr>
              <w:t xml:space="preserve">Observation 2: </w:t>
            </w:r>
            <w:r>
              <w:rPr>
                <w:rFonts w:ascii="Arial" w:hAnsi="Arial" w:cs="Arial"/>
                <w:sz w:val="16"/>
                <w:szCs w:val="16"/>
              </w:rPr>
              <w:t xml:space="preserve">There seems to be no reason for NOTE 8 in 38.104 and NOTE 17 in 38.101-1 in Table 5.2-1. </w:t>
            </w:r>
            <w:r>
              <w:rPr>
                <w:rFonts w:ascii="Arial" w:hAnsi="Arial" w:cs="Arial"/>
                <w:sz w:val="16"/>
                <w:szCs w:val="16"/>
              </w:rPr>
              <w:br/>
            </w:r>
            <w:r>
              <w:rPr>
                <w:rFonts w:ascii="Arial" w:hAnsi="Arial" w:cs="Arial"/>
                <w:b/>
                <w:bCs/>
                <w:sz w:val="16"/>
                <w:szCs w:val="16"/>
              </w:rPr>
              <w:t>Proposal 1:</w:t>
            </w:r>
            <w:r>
              <w:rPr>
                <w:rFonts w:ascii="Arial" w:hAnsi="Arial" w:cs="Arial"/>
                <w:sz w:val="16"/>
                <w:szCs w:val="16"/>
              </w:rPr>
              <w:t xml:space="preserve"> Align </w:t>
            </w:r>
            <w:bookmarkStart w:id="6" w:name="_Hlk92965050"/>
            <w:r>
              <w:rPr>
                <w:rFonts w:ascii="Arial" w:hAnsi="Arial" w:cs="Arial"/>
                <w:sz w:val="16"/>
                <w:szCs w:val="16"/>
              </w:rPr>
              <w:t>NOTE 8 in 38.104 and NOTE 17 in 38.101-1 in Table 5.2-1</w:t>
            </w:r>
            <w:bookmarkEnd w:id="6"/>
            <w:r>
              <w:rPr>
                <w:rFonts w:ascii="Arial" w:hAnsi="Arial" w:cs="Arial"/>
                <w:sz w:val="16"/>
                <w:szCs w:val="16"/>
              </w:rPr>
              <w:t xml:space="preserve"> to “This band is only applicable subject to regional and/or country specific restrictions”</w:t>
            </w:r>
          </w:p>
        </w:tc>
      </w:tr>
    </w:tbl>
    <w:bookmarkEnd w:id="5"/>
    <w:p w14:paraId="0EBD3715" w14:textId="77777777" w:rsidR="006C27B2" w:rsidRDefault="001F4BC4">
      <w:pPr>
        <w:pStyle w:val="Heading2"/>
        <w:rPr>
          <w:lang w:val="en-GB"/>
        </w:rPr>
      </w:pPr>
      <w:r>
        <w:rPr>
          <w:lang w:val="en-GB"/>
        </w:rPr>
        <w:t>Open issues summary</w:t>
      </w:r>
    </w:p>
    <w:p w14:paraId="0EBD3716" w14:textId="77777777" w:rsidR="006C27B2" w:rsidRDefault="001F4BC4">
      <w:pPr>
        <w:pStyle w:val="Heading3"/>
        <w:rPr>
          <w:sz w:val="24"/>
          <w:szCs w:val="16"/>
          <w:lang w:val="en-GB"/>
        </w:rPr>
      </w:pPr>
      <w:bookmarkStart w:id="7" w:name="_Hlk72150240"/>
      <w:r>
        <w:rPr>
          <w:sz w:val="24"/>
          <w:szCs w:val="16"/>
          <w:lang w:val="en-GB"/>
        </w:rPr>
        <w:t>Sub-topic 1-2 – Note for Band n102</w:t>
      </w:r>
    </w:p>
    <w:p w14:paraId="0EBD3717" w14:textId="77777777" w:rsidR="006C27B2" w:rsidRDefault="001F4BC4">
      <w:pPr>
        <w:rPr>
          <w:iCs/>
          <w:lang w:eastAsia="zh-CN"/>
        </w:rPr>
      </w:pPr>
      <w:r>
        <w:rPr>
          <w:iCs/>
          <w:lang w:eastAsia="zh-CN"/>
        </w:rPr>
        <w:t xml:space="preserve">As per RAN agreement a new band, n102, shall be defined for the frequency range 5925MHz to 6425 MHz. During the latest RAN4 meeting discussion related to NOTE 8 in 38.104 and NOTE 17 in 38.101-1 in Table 5.2-1 have been ongoing. </w:t>
      </w:r>
    </w:p>
    <w:p w14:paraId="0EBD3718" w14:textId="77777777" w:rsidR="006C27B2" w:rsidRDefault="001F4BC4">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EBD3719" w14:textId="77777777" w:rsidR="006C27B2" w:rsidRDefault="001F4BC4">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At RAN4#101bis it was agreed to align the wording for the Notes related to n96 and n102. Therefore, to avoid parallel discussion this issue is discussed in [102-e][106] NR_6GHz_unlic_full.</w:t>
      </w:r>
    </w:p>
    <w:p w14:paraId="0EBD371A" w14:textId="77777777" w:rsidR="006C27B2" w:rsidRDefault="001F4BC4">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agreement for wording of the Notes will be adopted for n102 during the CR drafting.</w:t>
      </w:r>
    </w:p>
    <w:bookmarkEnd w:id="7"/>
    <w:p w14:paraId="0EBD371B" w14:textId="77777777" w:rsidR="006C27B2" w:rsidRDefault="001F4BC4">
      <w:pPr>
        <w:pStyle w:val="Heading2"/>
        <w:rPr>
          <w:lang w:val="en-GB"/>
        </w:rPr>
      </w:pPr>
      <w:r>
        <w:rPr>
          <w:lang w:val="en-GB"/>
        </w:rPr>
        <w:t xml:space="preserve">Companies views’ collection for 1st round </w:t>
      </w:r>
    </w:p>
    <w:p w14:paraId="0EBD371C" w14:textId="77777777" w:rsidR="006C27B2" w:rsidRDefault="001F4BC4">
      <w:pPr>
        <w:pStyle w:val="Heading3"/>
        <w:rPr>
          <w:sz w:val="24"/>
          <w:szCs w:val="16"/>
          <w:lang w:val="en-GB"/>
        </w:rPr>
      </w:pPr>
      <w:r>
        <w:rPr>
          <w:sz w:val="24"/>
          <w:szCs w:val="16"/>
          <w:lang w:val="en-GB"/>
        </w:rPr>
        <w:t xml:space="preserve">Open issues </w:t>
      </w:r>
    </w:p>
    <w:p w14:paraId="0EBD371D" w14:textId="77777777" w:rsidR="006C27B2" w:rsidRDefault="001F4BC4">
      <w:pPr>
        <w:rPr>
          <w:b/>
          <w:bCs/>
          <w:lang w:eastAsia="zh-CN"/>
        </w:rPr>
      </w:pPr>
      <w:r>
        <w:rPr>
          <w:b/>
          <w:bCs/>
          <w:lang w:eastAsia="zh-CN"/>
        </w:rPr>
        <w:t>Collection of comments:</w:t>
      </w:r>
    </w:p>
    <w:tbl>
      <w:tblPr>
        <w:tblStyle w:val="TableGrid"/>
        <w:tblW w:w="9634" w:type="dxa"/>
        <w:tblLook w:val="04A0" w:firstRow="1" w:lastRow="0" w:firstColumn="1" w:lastColumn="0" w:noHBand="0" w:noVBand="1"/>
      </w:tblPr>
      <w:tblGrid>
        <w:gridCol w:w="1271"/>
        <w:gridCol w:w="8363"/>
      </w:tblGrid>
      <w:tr w:rsidR="006C27B2" w14:paraId="0EBD3720" w14:textId="77777777">
        <w:trPr>
          <w:trHeight w:val="468"/>
        </w:trPr>
        <w:tc>
          <w:tcPr>
            <w:tcW w:w="1271" w:type="dxa"/>
            <w:vAlign w:val="center"/>
          </w:tcPr>
          <w:p w14:paraId="0EBD371E" w14:textId="77777777" w:rsidR="006C27B2" w:rsidRDefault="001F4BC4">
            <w:pPr>
              <w:spacing w:before="120" w:after="120"/>
              <w:rPr>
                <w:b/>
                <w:bCs/>
              </w:rPr>
            </w:pPr>
            <w:r>
              <w:rPr>
                <w:b/>
                <w:bCs/>
              </w:rPr>
              <w:t>Company</w:t>
            </w:r>
          </w:p>
        </w:tc>
        <w:tc>
          <w:tcPr>
            <w:tcW w:w="8363" w:type="dxa"/>
            <w:vAlign w:val="center"/>
          </w:tcPr>
          <w:p w14:paraId="0EBD371F" w14:textId="77777777" w:rsidR="006C27B2" w:rsidRDefault="001F4BC4">
            <w:pPr>
              <w:spacing w:before="120" w:after="120"/>
              <w:rPr>
                <w:b/>
                <w:bCs/>
              </w:rPr>
            </w:pPr>
            <w:r>
              <w:rPr>
                <w:b/>
                <w:bCs/>
              </w:rPr>
              <w:t xml:space="preserve">Comments </w:t>
            </w:r>
          </w:p>
        </w:tc>
      </w:tr>
      <w:tr w:rsidR="006C27B2" w14:paraId="0EBD3724" w14:textId="77777777">
        <w:trPr>
          <w:trHeight w:val="468"/>
        </w:trPr>
        <w:tc>
          <w:tcPr>
            <w:tcW w:w="1271" w:type="dxa"/>
          </w:tcPr>
          <w:p w14:paraId="0EBD3721" w14:textId="77777777" w:rsidR="006C27B2" w:rsidRDefault="001F4BC4">
            <w:pPr>
              <w:spacing w:before="60" w:after="60"/>
            </w:pPr>
            <w:r>
              <w:rPr>
                <w:rFonts w:eastAsiaTheme="minorEastAsia"/>
                <w:color w:val="0070C0"/>
                <w:lang w:eastAsia="zh-CN"/>
              </w:rPr>
              <w:t>Company A</w:t>
            </w:r>
          </w:p>
        </w:tc>
        <w:tc>
          <w:tcPr>
            <w:tcW w:w="8363" w:type="dxa"/>
          </w:tcPr>
          <w:p w14:paraId="0EBD3722" w14:textId="77777777" w:rsidR="006C27B2" w:rsidRDefault="001F4BC4">
            <w:pPr>
              <w:pStyle w:val="EX"/>
              <w:tabs>
                <w:tab w:val="left" w:pos="426"/>
              </w:tabs>
              <w:spacing w:before="60" w:after="60"/>
              <w:ind w:left="1134" w:hanging="1134"/>
              <w:rPr>
                <w:rFonts w:eastAsiaTheme="minorEastAsia"/>
                <w:i/>
                <w:iCs/>
                <w:color w:val="0070C0"/>
                <w:lang w:eastAsia="zh-CN"/>
              </w:rPr>
            </w:pPr>
            <w:r>
              <w:rPr>
                <w:rFonts w:eastAsiaTheme="minorEastAsia"/>
                <w:i/>
                <w:iCs/>
                <w:color w:val="0070C0"/>
                <w:lang w:eastAsia="zh-CN"/>
              </w:rPr>
              <w:t>Comment</w:t>
            </w:r>
          </w:p>
          <w:p w14:paraId="0EBD3723" w14:textId="77777777" w:rsidR="006C27B2" w:rsidRDefault="006C27B2">
            <w:pPr>
              <w:pStyle w:val="EX"/>
              <w:tabs>
                <w:tab w:val="left" w:pos="426"/>
              </w:tabs>
              <w:spacing w:before="60" w:after="60"/>
              <w:ind w:left="1134" w:hanging="1134"/>
              <w:rPr>
                <w:rFonts w:eastAsiaTheme="minorEastAsia"/>
                <w:i/>
                <w:iCs/>
                <w:color w:val="0070C0"/>
                <w:lang w:eastAsia="zh-CN"/>
              </w:rPr>
            </w:pPr>
          </w:p>
        </w:tc>
      </w:tr>
      <w:tr w:rsidR="006C27B2" w14:paraId="0EBD3728" w14:textId="77777777">
        <w:trPr>
          <w:trHeight w:val="468"/>
        </w:trPr>
        <w:tc>
          <w:tcPr>
            <w:tcW w:w="1271" w:type="dxa"/>
          </w:tcPr>
          <w:p w14:paraId="0EBD3725" w14:textId="77777777" w:rsidR="006C27B2" w:rsidRDefault="001F4BC4">
            <w:pPr>
              <w:spacing w:before="60" w:after="60"/>
              <w:rPr>
                <w:rFonts w:eastAsiaTheme="minorEastAsia"/>
                <w:lang w:eastAsia="zh-CN"/>
              </w:rPr>
            </w:pPr>
            <w:r>
              <w:rPr>
                <w:rFonts w:eastAsiaTheme="minorEastAsia"/>
                <w:lang w:eastAsia="zh-CN"/>
              </w:rPr>
              <w:t>Ericsson</w:t>
            </w:r>
          </w:p>
        </w:tc>
        <w:tc>
          <w:tcPr>
            <w:tcW w:w="8363" w:type="dxa"/>
          </w:tcPr>
          <w:p w14:paraId="0EBD3726" w14:textId="77777777" w:rsidR="006C27B2" w:rsidRDefault="001F4BC4">
            <w:pPr>
              <w:spacing w:before="60" w:after="60"/>
              <w:rPr>
                <w:rFonts w:eastAsiaTheme="minorEastAsia"/>
                <w:lang w:eastAsia="zh-CN"/>
              </w:rPr>
            </w:pPr>
            <w:r>
              <w:rPr>
                <w:rFonts w:eastAsiaTheme="minorEastAsia"/>
                <w:lang w:eastAsia="zh-CN"/>
              </w:rPr>
              <w:t xml:space="preserve">While we are fine with discussing the note in thread #106, Ericsson has proposed an updated note in a CR R4-2204602 for Rel-16 under AI 5.1.1.1 (NR-U maintenance thread #102). </w:t>
            </w:r>
          </w:p>
          <w:p w14:paraId="0EBD3727" w14:textId="77777777" w:rsidR="006C27B2" w:rsidRDefault="001F4BC4">
            <w:pPr>
              <w:spacing w:before="60" w:after="60"/>
              <w:rPr>
                <w:rFonts w:eastAsiaTheme="minorEastAsia"/>
                <w:lang w:eastAsia="zh-CN"/>
              </w:rPr>
            </w:pPr>
            <w:r>
              <w:rPr>
                <w:rFonts w:eastAsiaTheme="minorEastAsia"/>
                <w:lang w:eastAsia="zh-CN"/>
              </w:rPr>
              <w:t xml:space="preserve">This updated note is general contains information about designation of the bands for shared spectrum access in different countries/regions subject to country-specific conditions for use similar to the existing note for n96. </w:t>
            </w:r>
          </w:p>
        </w:tc>
      </w:tr>
      <w:tr w:rsidR="006C27B2" w14:paraId="0EBD372B" w14:textId="77777777">
        <w:trPr>
          <w:trHeight w:val="468"/>
        </w:trPr>
        <w:tc>
          <w:tcPr>
            <w:tcW w:w="1271" w:type="dxa"/>
          </w:tcPr>
          <w:p w14:paraId="0EBD3729" w14:textId="77777777" w:rsidR="006C27B2" w:rsidRDefault="001F4BC4">
            <w:pPr>
              <w:spacing w:before="60" w:after="60"/>
              <w:rPr>
                <w:rFonts w:eastAsiaTheme="minorEastAsia"/>
                <w:lang w:eastAsia="zh-CN"/>
              </w:rPr>
            </w:pPr>
            <w:r>
              <w:rPr>
                <w:rFonts w:eastAsiaTheme="minorEastAsia"/>
                <w:lang w:eastAsia="zh-CN"/>
              </w:rPr>
              <w:lastRenderedPageBreak/>
              <w:t>Skyworks</w:t>
            </w:r>
          </w:p>
        </w:tc>
        <w:tc>
          <w:tcPr>
            <w:tcW w:w="8363" w:type="dxa"/>
          </w:tcPr>
          <w:p w14:paraId="0EBD372A" w14:textId="77777777" w:rsidR="006C27B2" w:rsidRPr="005B4819" w:rsidRDefault="001F4BC4">
            <w:pPr>
              <w:pStyle w:val="EX"/>
              <w:tabs>
                <w:tab w:val="left" w:pos="426"/>
              </w:tabs>
              <w:spacing w:before="60" w:after="60"/>
              <w:ind w:left="0" w:firstLine="0"/>
              <w:rPr>
                <w:rFonts w:eastAsiaTheme="minorEastAsia"/>
                <w:iCs/>
                <w:lang w:eastAsia="zh-CN"/>
              </w:rPr>
            </w:pPr>
            <w:r w:rsidRPr="005B4819">
              <w:rPr>
                <w:rFonts w:eastAsiaTheme="minorEastAsia"/>
                <w:iCs/>
                <w:lang w:eastAsia="zh-CN"/>
              </w:rPr>
              <w:t>Whatever note (or none) is finally chosen, it should be aligned and consistent for R16 and R17 and for n46/96/102 and for UE/BS specs. In our view it is sufficient to clarify that these are shared spectrum access as it is already the case with Note 13 in 38.101-1. That a band applicability is subject to local/regional regulation is true for any band so we do not see the added value with a Note on top of Note 13. If it is helpful the Note 13 may be placed in the “band” column rather than the “mode” column.</w:t>
            </w:r>
          </w:p>
        </w:tc>
      </w:tr>
      <w:tr w:rsidR="006C27B2" w14:paraId="0EBD372E" w14:textId="77777777">
        <w:trPr>
          <w:trHeight w:val="468"/>
        </w:trPr>
        <w:tc>
          <w:tcPr>
            <w:tcW w:w="1271" w:type="dxa"/>
          </w:tcPr>
          <w:p w14:paraId="0EBD372C" w14:textId="77777777" w:rsidR="006C27B2" w:rsidRDefault="001F4BC4">
            <w:pPr>
              <w:spacing w:before="60" w:after="60"/>
              <w:rPr>
                <w:rFonts w:eastAsiaTheme="minorEastAsia"/>
                <w:lang w:eastAsia="zh-CN"/>
              </w:rPr>
            </w:pPr>
            <w:r>
              <w:rPr>
                <w:rFonts w:eastAsiaTheme="minorEastAsia"/>
                <w:lang w:eastAsia="zh-CN"/>
              </w:rPr>
              <w:t>Nokia</w:t>
            </w:r>
          </w:p>
        </w:tc>
        <w:tc>
          <w:tcPr>
            <w:tcW w:w="8363" w:type="dxa"/>
          </w:tcPr>
          <w:p w14:paraId="0EBD372D" w14:textId="77777777" w:rsidR="006C27B2" w:rsidRPr="005B4819" w:rsidRDefault="001F4BC4">
            <w:pPr>
              <w:pStyle w:val="EX"/>
              <w:tabs>
                <w:tab w:val="left" w:pos="426"/>
              </w:tabs>
              <w:spacing w:before="60" w:after="60"/>
              <w:ind w:left="0" w:firstLine="0"/>
              <w:rPr>
                <w:rFonts w:eastAsiaTheme="minorEastAsia"/>
                <w:lang w:eastAsia="zh-CN"/>
              </w:rPr>
            </w:pPr>
            <w:r w:rsidRPr="005B4819">
              <w:rPr>
                <w:rFonts w:eastAsiaTheme="minorEastAsia"/>
                <w:lang w:eastAsia="zh-CN"/>
              </w:rPr>
              <w:t>We are fine to discuss the note in</w:t>
            </w:r>
            <w:r w:rsidRPr="005B4819">
              <w:t xml:space="preserve"> </w:t>
            </w:r>
            <w:r w:rsidRPr="005B4819">
              <w:rPr>
                <w:rFonts w:eastAsiaTheme="minorEastAsia"/>
                <w:lang w:eastAsia="zh-CN"/>
              </w:rPr>
              <w:t xml:space="preserve">thread #106 but as mentioned by others it should be consistent between n46, n96 and now n102. The CRs introducing n102 to 38.101-1 and 38.104 should be updated based on the outcome of this parallel discussion.   </w:t>
            </w:r>
          </w:p>
        </w:tc>
      </w:tr>
      <w:tr w:rsidR="006C27B2" w14:paraId="0EBD3731" w14:textId="77777777">
        <w:trPr>
          <w:trHeight w:val="468"/>
        </w:trPr>
        <w:tc>
          <w:tcPr>
            <w:tcW w:w="1271" w:type="dxa"/>
          </w:tcPr>
          <w:p w14:paraId="0EBD372F" w14:textId="77777777" w:rsidR="006C27B2" w:rsidRDefault="001F4BC4">
            <w:pPr>
              <w:spacing w:before="60" w:after="60"/>
              <w:rPr>
                <w:rFonts w:eastAsiaTheme="minorEastAsia"/>
                <w:lang w:eastAsia="zh-CN"/>
              </w:rPr>
            </w:pPr>
            <w:r>
              <w:rPr>
                <w:rFonts w:eastAsiaTheme="minorEastAsia"/>
                <w:lang w:eastAsia="zh-CN"/>
              </w:rPr>
              <w:t>Qualcomm</w:t>
            </w:r>
          </w:p>
        </w:tc>
        <w:tc>
          <w:tcPr>
            <w:tcW w:w="8363" w:type="dxa"/>
          </w:tcPr>
          <w:p w14:paraId="0EBD3730" w14:textId="77777777" w:rsidR="006C27B2" w:rsidRPr="005B4819" w:rsidRDefault="001F4BC4">
            <w:pPr>
              <w:pStyle w:val="EX"/>
              <w:tabs>
                <w:tab w:val="left" w:pos="426"/>
              </w:tabs>
              <w:spacing w:before="60" w:after="60"/>
              <w:ind w:left="0" w:firstLine="0"/>
              <w:rPr>
                <w:rFonts w:eastAsiaTheme="minorEastAsia"/>
                <w:lang w:eastAsia="zh-CN"/>
              </w:rPr>
            </w:pPr>
            <w:r w:rsidRPr="005B4819">
              <w:rPr>
                <w:rFonts w:eastAsiaTheme="minorEastAsia"/>
                <w:lang w:eastAsia="zh-CN"/>
              </w:rPr>
              <w:t>Agree with the comment from Skyworks.  Applicability of country-specific rules applies to any band.  Maybe it would be better to have country applicability as a more general note not just for a subset of bands if it is truly needed?</w:t>
            </w:r>
          </w:p>
        </w:tc>
      </w:tr>
      <w:tr w:rsidR="006C27B2" w14:paraId="0EBD3734" w14:textId="77777777">
        <w:trPr>
          <w:trHeight w:val="468"/>
        </w:trPr>
        <w:tc>
          <w:tcPr>
            <w:tcW w:w="1271" w:type="dxa"/>
          </w:tcPr>
          <w:p w14:paraId="0EBD3732" w14:textId="77777777" w:rsidR="006C27B2" w:rsidRDefault="001F4BC4">
            <w:pPr>
              <w:spacing w:before="60" w:after="60"/>
              <w:rPr>
                <w:rFonts w:eastAsiaTheme="minorEastAsia"/>
                <w:lang w:eastAsia="zh-CN"/>
              </w:rPr>
            </w:pPr>
            <w:r>
              <w:rPr>
                <w:rFonts w:eastAsiaTheme="minorEastAsia"/>
                <w:lang w:eastAsia="zh-CN"/>
              </w:rPr>
              <w:t>Apple</w:t>
            </w:r>
          </w:p>
        </w:tc>
        <w:tc>
          <w:tcPr>
            <w:tcW w:w="8363" w:type="dxa"/>
          </w:tcPr>
          <w:p w14:paraId="0EBD3733" w14:textId="77777777" w:rsidR="006C27B2" w:rsidRPr="005B4819" w:rsidRDefault="001F4BC4">
            <w:pPr>
              <w:pStyle w:val="EX"/>
              <w:tabs>
                <w:tab w:val="left" w:pos="426"/>
              </w:tabs>
              <w:spacing w:before="60" w:after="60"/>
              <w:ind w:left="0" w:firstLine="0"/>
              <w:rPr>
                <w:rFonts w:eastAsiaTheme="minorEastAsia"/>
                <w:lang w:eastAsia="zh-CN"/>
              </w:rPr>
            </w:pPr>
            <w:r w:rsidRPr="005B4819">
              <w:rPr>
                <w:rFonts w:eastAsiaTheme="minorEastAsia"/>
                <w:lang w:eastAsia="zh-CN"/>
              </w:rPr>
              <w:t xml:space="preserve">We share the view expressed by Skyworks and Qualcomm. It is already the case that country-specific rules apply to any band, so there is no point in repeating it again. And we already have NOTE13 saying that it is the shared access band. So, we do not mind having a simple NOTE, if so wished by companies, but let’s keep it simple. </w:t>
            </w:r>
          </w:p>
        </w:tc>
      </w:tr>
      <w:tr w:rsidR="006C27B2" w14:paraId="0EBD3737" w14:textId="77777777">
        <w:trPr>
          <w:trHeight w:val="468"/>
        </w:trPr>
        <w:tc>
          <w:tcPr>
            <w:tcW w:w="1271" w:type="dxa"/>
          </w:tcPr>
          <w:p w14:paraId="0EBD3735" w14:textId="77777777" w:rsidR="006C27B2" w:rsidRDefault="001F4BC4">
            <w:pPr>
              <w:spacing w:before="60" w:after="60"/>
              <w:rPr>
                <w:rFonts w:eastAsia="PMingLiU"/>
                <w:lang w:eastAsia="zh-TW"/>
              </w:rPr>
            </w:pPr>
            <w:r>
              <w:rPr>
                <w:rFonts w:eastAsia="PMingLiU" w:hint="eastAsia"/>
                <w:lang w:eastAsia="zh-TW"/>
              </w:rPr>
              <w:t>M</w:t>
            </w:r>
            <w:r>
              <w:rPr>
                <w:rFonts w:eastAsia="PMingLiU"/>
                <w:lang w:eastAsia="zh-TW"/>
              </w:rPr>
              <w:t>ediaTek</w:t>
            </w:r>
          </w:p>
        </w:tc>
        <w:tc>
          <w:tcPr>
            <w:tcW w:w="8363" w:type="dxa"/>
          </w:tcPr>
          <w:p w14:paraId="0EBD3736" w14:textId="77777777" w:rsidR="006C27B2" w:rsidRPr="005B4819" w:rsidRDefault="001F4BC4">
            <w:pPr>
              <w:pStyle w:val="EX"/>
              <w:tabs>
                <w:tab w:val="left" w:pos="426"/>
              </w:tabs>
              <w:spacing w:before="60" w:after="60"/>
              <w:ind w:left="0" w:firstLine="0"/>
              <w:rPr>
                <w:rFonts w:eastAsia="PMingLiU"/>
                <w:lang w:eastAsia="zh-TW"/>
              </w:rPr>
            </w:pPr>
            <w:r w:rsidRPr="005B4819">
              <w:rPr>
                <w:rFonts w:eastAsia="PMingLiU" w:hint="eastAsia"/>
                <w:lang w:eastAsia="zh-TW"/>
              </w:rPr>
              <w:t>W</w:t>
            </w:r>
            <w:r w:rsidRPr="005B4819">
              <w:rPr>
                <w:rFonts w:eastAsia="PMingLiU"/>
                <w:lang w:eastAsia="zh-TW"/>
              </w:rPr>
              <w:t xml:space="preserve">e see the points from Skyworks’ comments. We agree with Skyworks’ suggestion. </w:t>
            </w:r>
          </w:p>
        </w:tc>
      </w:tr>
    </w:tbl>
    <w:p w14:paraId="0EBD3738" w14:textId="77777777" w:rsidR="006C27B2" w:rsidRDefault="006C27B2">
      <w:pPr>
        <w:rPr>
          <w:lang w:eastAsia="zh-CN"/>
        </w:rPr>
      </w:pPr>
    </w:p>
    <w:p w14:paraId="0EBD3739" w14:textId="77777777" w:rsidR="006C27B2" w:rsidRDefault="001F4BC4">
      <w:pPr>
        <w:pStyle w:val="Heading3"/>
        <w:rPr>
          <w:sz w:val="24"/>
          <w:szCs w:val="16"/>
          <w:lang w:val="en-GB"/>
        </w:rPr>
      </w:pPr>
      <w:r>
        <w:rPr>
          <w:sz w:val="24"/>
          <w:szCs w:val="16"/>
          <w:lang w:val="en-GB"/>
        </w:rPr>
        <w:t>CRs/TPs comments collection</w:t>
      </w:r>
    </w:p>
    <w:p w14:paraId="0EBD373A" w14:textId="77777777" w:rsidR="006C27B2" w:rsidRDefault="001F4BC4">
      <w:pPr>
        <w:rPr>
          <w:lang w:eastAsia="zh-CN"/>
        </w:rPr>
      </w:pPr>
      <w:r>
        <w:rPr>
          <w:lang w:eastAsia="zh-CN"/>
        </w:rPr>
        <w:t>N/A</w:t>
      </w:r>
    </w:p>
    <w:p w14:paraId="0EBD373B" w14:textId="77777777" w:rsidR="006C27B2" w:rsidRDefault="001F4BC4">
      <w:pPr>
        <w:pStyle w:val="Heading2"/>
        <w:rPr>
          <w:lang w:val="en-GB"/>
        </w:rPr>
      </w:pPr>
      <w:r>
        <w:rPr>
          <w:lang w:val="en-GB"/>
        </w:rPr>
        <w:t xml:space="preserve">Summary for 1st round </w:t>
      </w:r>
    </w:p>
    <w:p w14:paraId="0EBD373C" w14:textId="77777777" w:rsidR="006C27B2" w:rsidRDefault="001F4BC4">
      <w:pPr>
        <w:pStyle w:val="Heading3"/>
        <w:rPr>
          <w:sz w:val="24"/>
          <w:szCs w:val="16"/>
          <w:lang w:val="en-GB"/>
        </w:rPr>
      </w:pPr>
      <w:r>
        <w:rPr>
          <w:sz w:val="24"/>
          <w:szCs w:val="16"/>
          <w:lang w:val="en-GB"/>
        </w:rPr>
        <w:t xml:space="preserve">Open issues </w:t>
      </w:r>
    </w:p>
    <w:p w14:paraId="0EBD373D" w14:textId="77777777" w:rsidR="006C27B2" w:rsidRDefault="001F4BC4">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9"/>
        <w:gridCol w:w="8402"/>
      </w:tblGrid>
      <w:tr w:rsidR="006C27B2" w14:paraId="0EBD3740" w14:textId="77777777">
        <w:tc>
          <w:tcPr>
            <w:tcW w:w="1229" w:type="dxa"/>
          </w:tcPr>
          <w:p w14:paraId="0EBD373E" w14:textId="77777777" w:rsidR="006C27B2" w:rsidRDefault="006C27B2">
            <w:pPr>
              <w:rPr>
                <w:rFonts w:eastAsiaTheme="minorEastAsia"/>
                <w:b/>
                <w:bCs/>
                <w:color w:val="0070C0"/>
                <w:lang w:eastAsia="zh-CN"/>
              </w:rPr>
            </w:pPr>
          </w:p>
        </w:tc>
        <w:tc>
          <w:tcPr>
            <w:tcW w:w="8402" w:type="dxa"/>
          </w:tcPr>
          <w:p w14:paraId="0EBD373F" w14:textId="77777777" w:rsidR="006C27B2" w:rsidRDefault="001F4BC4">
            <w:pPr>
              <w:rPr>
                <w:rFonts w:eastAsiaTheme="minorEastAsia"/>
                <w:b/>
                <w:bCs/>
                <w:color w:val="0070C0"/>
                <w:lang w:eastAsia="zh-CN"/>
              </w:rPr>
            </w:pPr>
            <w:r>
              <w:rPr>
                <w:rFonts w:eastAsiaTheme="minorEastAsia"/>
                <w:b/>
                <w:bCs/>
                <w:color w:val="0070C0"/>
                <w:lang w:eastAsia="zh-CN"/>
              </w:rPr>
              <w:t xml:space="preserve">Status summary </w:t>
            </w:r>
          </w:p>
        </w:tc>
      </w:tr>
      <w:tr w:rsidR="006C27B2" w14:paraId="0EBD3746" w14:textId="77777777">
        <w:tc>
          <w:tcPr>
            <w:tcW w:w="1229" w:type="dxa"/>
          </w:tcPr>
          <w:p w14:paraId="0EBD3741" w14:textId="77777777" w:rsidR="006C27B2" w:rsidRDefault="001F4BC4">
            <w:pPr>
              <w:rPr>
                <w:rFonts w:eastAsiaTheme="minorEastAsia"/>
                <w:color w:val="0070C0"/>
                <w:lang w:eastAsia="zh-CN"/>
              </w:rPr>
            </w:pPr>
            <w:r>
              <w:rPr>
                <w:rFonts w:eastAsiaTheme="minorEastAsia"/>
                <w:lang w:eastAsia="zh-CN"/>
              </w:rPr>
              <w:t>Issue 1-1</w:t>
            </w:r>
          </w:p>
        </w:tc>
        <w:tc>
          <w:tcPr>
            <w:tcW w:w="8402" w:type="dxa"/>
          </w:tcPr>
          <w:p w14:paraId="0EBD3742" w14:textId="33EA98B6" w:rsidR="006C27B2" w:rsidDel="00123BBA" w:rsidRDefault="001F4BC4">
            <w:pPr>
              <w:rPr>
                <w:del w:id="8" w:author="Nokia" w:date="2022-02-24T13:21:00Z"/>
                <w:rFonts w:eastAsiaTheme="minorEastAsia"/>
                <w:i/>
                <w:color w:val="0070C0"/>
                <w:lang w:eastAsia="zh-CN"/>
              </w:rPr>
            </w:pPr>
            <w:del w:id="9" w:author="Nokia" w:date="2022-02-24T13:21:00Z">
              <w:r w:rsidDel="00123BBA">
                <w:rPr>
                  <w:rFonts w:eastAsiaTheme="minorEastAsia"/>
                  <w:i/>
                  <w:color w:val="0070C0"/>
                  <w:lang w:eastAsia="zh-CN"/>
                </w:rPr>
                <w:delText>Candidate options:</w:delText>
              </w:r>
            </w:del>
          </w:p>
          <w:p w14:paraId="0EBD3743" w14:textId="202AF98E" w:rsidR="006C27B2" w:rsidDel="003D17EB" w:rsidRDefault="008C0116">
            <w:pPr>
              <w:rPr>
                <w:del w:id="10" w:author="Nokia" w:date="2022-02-24T13:20:00Z"/>
                <w:rFonts w:eastAsiaTheme="minorEastAsia"/>
                <w:iCs/>
                <w:lang w:eastAsia="zh-CN"/>
              </w:rPr>
            </w:pPr>
            <w:ins w:id="11" w:author="Nokia" w:date="2022-02-24T13:21:00Z">
              <w:r>
                <w:rPr>
                  <w:rFonts w:eastAsiaTheme="minorEastAsia"/>
                  <w:iCs/>
                  <w:lang w:eastAsia="zh-CN"/>
                </w:rPr>
                <w:t>D</w:t>
              </w:r>
            </w:ins>
            <w:ins w:id="12" w:author="Nokia" w:date="2022-02-24T13:20:00Z">
              <w:r w:rsidR="003D17EB" w:rsidRPr="003D17EB">
                <w:rPr>
                  <w:rFonts w:eastAsiaTheme="minorEastAsia"/>
                  <w:iCs/>
                  <w:lang w:eastAsia="zh-CN"/>
                </w:rPr>
                <w:t>iscussion related to NOTE 8 in 38.104 and NOTE 17 in 38.101-1 in Table 5.2</w:t>
              </w:r>
            </w:ins>
            <w:ins w:id="13" w:author="Nokia" w:date="2022-02-24T13:22:00Z">
              <w:r w:rsidR="00244C28">
                <w:rPr>
                  <w:rFonts w:eastAsiaTheme="minorEastAsia"/>
                  <w:iCs/>
                  <w:lang w:eastAsia="zh-CN"/>
                </w:rPr>
                <w:t xml:space="preserve"> </w:t>
              </w:r>
              <w:r w:rsidR="00D81809">
                <w:rPr>
                  <w:rFonts w:eastAsiaTheme="minorEastAsia"/>
                  <w:iCs/>
                  <w:lang w:eastAsia="zh-CN"/>
                </w:rPr>
                <w:t xml:space="preserve">for band n102 </w:t>
              </w:r>
              <w:r w:rsidR="00244C28">
                <w:rPr>
                  <w:rFonts w:eastAsiaTheme="minorEastAsia"/>
                  <w:iCs/>
                  <w:lang w:eastAsia="zh-CN"/>
                </w:rPr>
                <w:t>have been ongoing for some meetings now. Since the discussion have impact on also band n96</w:t>
              </w:r>
              <w:r w:rsidR="00D81809">
                <w:rPr>
                  <w:rFonts w:eastAsiaTheme="minorEastAsia"/>
                  <w:iCs/>
                  <w:lang w:eastAsia="zh-CN"/>
                </w:rPr>
                <w:t xml:space="preserve"> it was agreed last meeting</w:t>
              </w:r>
            </w:ins>
            <w:ins w:id="14" w:author="Nokia" w:date="2022-02-24T13:23:00Z">
              <w:r w:rsidR="00D81809">
                <w:rPr>
                  <w:rFonts w:eastAsiaTheme="minorEastAsia"/>
                  <w:iCs/>
                  <w:lang w:eastAsia="zh-CN"/>
                </w:rPr>
                <w:t xml:space="preserve"> to collect the discussion in </w:t>
              </w:r>
              <w:r w:rsidR="00D81809">
                <w:rPr>
                  <w:rFonts w:eastAsia="SimSun"/>
                  <w:szCs w:val="24"/>
                  <w:lang w:eastAsia="zh-CN"/>
                </w:rPr>
                <w:t>[102-e][106] NR_6GHz_unlic_full</w:t>
              </w:r>
              <w:r w:rsidR="00D81809">
                <w:rPr>
                  <w:rFonts w:eastAsia="SimSun"/>
                  <w:szCs w:val="24"/>
                  <w:lang w:eastAsia="zh-CN"/>
                </w:rPr>
                <w:t>.</w:t>
              </w:r>
            </w:ins>
            <w:del w:id="15" w:author="Nokia" w:date="2022-02-24T13:20:00Z">
              <w:r w:rsidR="001F4BC4" w:rsidDel="003D17EB">
                <w:rPr>
                  <w:rFonts w:eastAsiaTheme="minorEastAsia"/>
                  <w:iCs/>
                  <w:lang w:eastAsia="zh-CN"/>
                </w:rPr>
                <w:delText>TBD</w:delText>
              </w:r>
            </w:del>
          </w:p>
          <w:p w14:paraId="0EBD3744" w14:textId="77777777" w:rsidR="006C27B2" w:rsidRDefault="001F4BC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EBD3745" w14:textId="225C5094" w:rsidR="006C27B2" w:rsidRDefault="001F4BC4">
            <w:pPr>
              <w:rPr>
                <w:rFonts w:eastAsiaTheme="minorEastAsia"/>
                <w:iCs/>
                <w:color w:val="0070C0"/>
                <w:lang w:eastAsia="zh-CN"/>
              </w:rPr>
            </w:pPr>
            <w:del w:id="16" w:author="Nokia" w:date="2022-02-24T13:23:00Z">
              <w:r w:rsidDel="00D81809">
                <w:rPr>
                  <w:rFonts w:eastAsiaTheme="minorEastAsia"/>
                  <w:iCs/>
                  <w:lang w:eastAsia="zh-CN"/>
                </w:rPr>
                <w:delText>TBD</w:delText>
              </w:r>
            </w:del>
            <w:ins w:id="17" w:author="Nokia" w:date="2022-02-24T13:23:00Z">
              <w:r w:rsidR="00D81809">
                <w:rPr>
                  <w:rFonts w:eastAsiaTheme="minorEastAsia"/>
                  <w:iCs/>
                  <w:lang w:eastAsia="zh-CN"/>
                </w:rPr>
                <w:t xml:space="preserve">No further discussion in this </w:t>
              </w:r>
              <w:r w:rsidR="00B93303">
                <w:rPr>
                  <w:rFonts w:eastAsiaTheme="minorEastAsia"/>
                  <w:iCs/>
                  <w:lang w:eastAsia="zh-CN"/>
                </w:rPr>
                <w:t>AI to avoid parallel discussion. The n</w:t>
              </w:r>
            </w:ins>
            <w:ins w:id="18" w:author="Nokia" w:date="2022-02-24T13:24:00Z">
              <w:r w:rsidR="00B93303">
                <w:rPr>
                  <w:rFonts w:eastAsiaTheme="minorEastAsia"/>
                  <w:iCs/>
                  <w:lang w:eastAsia="zh-CN"/>
                </w:rPr>
                <w:t xml:space="preserve">ote </w:t>
              </w:r>
              <w:r w:rsidR="009C52F0">
                <w:rPr>
                  <w:rFonts w:eastAsiaTheme="minorEastAsia"/>
                  <w:iCs/>
                  <w:lang w:eastAsia="zh-CN"/>
                </w:rPr>
                <w:t>to</w:t>
              </w:r>
              <w:r w:rsidR="00B93303">
                <w:rPr>
                  <w:rFonts w:eastAsiaTheme="minorEastAsia"/>
                  <w:iCs/>
                  <w:lang w:eastAsia="zh-CN"/>
                </w:rPr>
                <w:t xml:space="preserve"> be TBD for the n102 CRs until </w:t>
              </w:r>
              <w:r w:rsidR="009C52F0">
                <w:rPr>
                  <w:rFonts w:eastAsiaTheme="minorEastAsia"/>
                  <w:iCs/>
                  <w:lang w:eastAsia="zh-CN"/>
                </w:rPr>
                <w:t xml:space="preserve">agreement can be made in </w:t>
              </w:r>
              <w:r w:rsidR="009C52F0">
                <w:rPr>
                  <w:rFonts w:eastAsia="SimSun"/>
                  <w:szCs w:val="24"/>
                  <w:lang w:eastAsia="zh-CN"/>
                </w:rPr>
                <w:t>[102-e][106] NR_6GHz_unlic_full.</w:t>
              </w:r>
            </w:ins>
          </w:p>
        </w:tc>
      </w:tr>
    </w:tbl>
    <w:p w14:paraId="0EBD3747" w14:textId="77777777" w:rsidR="006C27B2" w:rsidRDefault="001F4BC4">
      <w:pPr>
        <w:pStyle w:val="Heading2"/>
        <w:rPr>
          <w:lang w:val="en-GB"/>
        </w:rPr>
      </w:pPr>
      <w:r>
        <w:rPr>
          <w:lang w:val="en-GB"/>
        </w:rPr>
        <w:t>Discussion on 2nd round (if applicable)</w:t>
      </w:r>
    </w:p>
    <w:p w14:paraId="0EBD3748" w14:textId="77777777" w:rsidR="006C27B2" w:rsidRDefault="001F4BC4">
      <w:pPr>
        <w:rPr>
          <w:i/>
          <w:color w:val="0070C0"/>
          <w:lang w:eastAsia="zh-CN"/>
        </w:rPr>
      </w:pPr>
      <w:r>
        <w:rPr>
          <w:i/>
          <w:color w:val="0070C0"/>
          <w:lang w:eastAsia="zh-CN"/>
        </w:rPr>
        <w:t>Moderator can provide summary of 2nd round here. Note that recommended decisions on tdocs should be provided in the section titled ”Recommendations for Tdocs”.</w:t>
      </w:r>
    </w:p>
    <w:p w14:paraId="0EBD3749" w14:textId="77777777" w:rsidR="006C27B2" w:rsidRDefault="001F4BC4">
      <w:pPr>
        <w:pStyle w:val="Heading3"/>
        <w:rPr>
          <w:sz w:val="24"/>
          <w:szCs w:val="16"/>
          <w:lang w:val="en-GB"/>
        </w:rPr>
      </w:pPr>
      <w:r>
        <w:rPr>
          <w:sz w:val="24"/>
          <w:szCs w:val="16"/>
          <w:lang w:val="en-GB"/>
        </w:rPr>
        <w:t xml:space="preserve">Open issues </w:t>
      </w:r>
    </w:p>
    <w:p w14:paraId="0EBD374A" w14:textId="0E043457" w:rsidR="006C27B2" w:rsidRDefault="001F4BC4">
      <w:pPr>
        <w:spacing w:after="120" w:line="259" w:lineRule="auto"/>
        <w:rPr>
          <w:bCs/>
          <w:lang w:val="en-US" w:eastAsia="zh-CN"/>
        </w:rPr>
      </w:pPr>
      <w:del w:id="19" w:author="Nokia" w:date="2022-02-24T13:25:00Z">
        <w:r w:rsidDel="00BD6EEF">
          <w:rPr>
            <w:bCs/>
            <w:lang w:eastAsia="ko-KR"/>
          </w:rPr>
          <w:delText>TBD</w:delText>
        </w:r>
      </w:del>
      <w:ins w:id="20" w:author="Nokia" w:date="2022-02-24T13:25:00Z">
        <w:r w:rsidR="00BD6EEF">
          <w:rPr>
            <w:bCs/>
            <w:lang w:eastAsia="ko-KR"/>
          </w:rPr>
          <w:t xml:space="preserve">To be treated in </w:t>
        </w:r>
        <w:r w:rsidR="00BD6EEF">
          <w:rPr>
            <w:szCs w:val="24"/>
            <w:lang w:eastAsia="zh-CN"/>
          </w:rPr>
          <w:t>[102-e][106] NR_6GHz_unlic_full.</w:t>
        </w:r>
      </w:ins>
    </w:p>
    <w:p w14:paraId="0EBD374B" w14:textId="77777777" w:rsidR="006C27B2" w:rsidRDefault="001F4BC4">
      <w:pPr>
        <w:pStyle w:val="Heading2"/>
        <w:rPr>
          <w:lang w:val="en-GB"/>
        </w:rPr>
      </w:pPr>
      <w:r>
        <w:rPr>
          <w:lang w:val="en-GB"/>
        </w:rPr>
        <w:lastRenderedPageBreak/>
        <w:t xml:space="preserve">Summary for 2nd round </w:t>
      </w:r>
    </w:p>
    <w:p w14:paraId="0EBD374C" w14:textId="77777777" w:rsidR="006C27B2" w:rsidRDefault="001F4BC4">
      <w:pPr>
        <w:spacing w:after="120" w:line="259" w:lineRule="auto"/>
        <w:rPr>
          <w:bCs/>
          <w:lang w:val="en-US" w:eastAsia="zh-CN"/>
        </w:rPr>
      </w:pPr>
      <w:r>
        <w:rPr>
          <w:bCs/>
          <w:lang w:eastAsia="ko-KR"/>
        </w:rPr>
        <w:t>TBD</w:t>
      </w:r>
    </w:p>
    <w:p w14:paraId="0EBD374D" w14:textId="77777777" w:rsidR="006C27B2" w:rsidRDefault="001F4BC4">
      <w:pPr>
        <w:pStyle w:val="Heading1"/>
        <w:rPr>
          <w:lang w:val="en-GB" w:eastAsia="ja-JP"/>
        </w:rPr>
      </w:pPr>
      <w:r>
        <w:rPr>
          <w:lang w:val="en-GB" w:eastAsia="ja-JP"/>
        </w:rPr>
        <w:t>Topic #2: UE related</w:t>
      </w:r>
    </w:p>
    <w:p w14:paraId="0EBD374E" w14:textId="77777777" w:rsidR="006C27B2" w:rsidRDefault="001F4BC4">
      <w:pPr>
        <w:rPr>
          <w:iCs/>
          <w:lang w:eastAsia="zh-CN"/>
        </w:rPr>
      </w:pPr>
      <w:bookmarkStart w:id="21"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bookmarkEnd w:id="21"/>
    </w:p>
    <w:p w14:paraId="0EBD374F" w14:textId="77777777" w:rsidR="006C27B2" w:rsidRDefault="001F4BC4">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271"/>
        <w:gridCol w:w="1779"/>
        <w:gridCol w:w="6581"/>
      </w:tblGrid>
      <w:tr w:rsidR="006C27B2" w14:paraId="0EBD3753" w14:textId="77777777">
        <w:trPr>
          <w:trHeight w:val="468"/>
        </w:trPr>
        <w:tc>
          <w:tcPr>
            <w:tcW w:w="1271" w:type="dxa"/>
            <w:vAlign w:val="center"/>
          </w:tcPr>
          <w:p w14:paraId="0EBD3750" w14:textId="77777777" w:rsidR="006C27B2" w:rsidRDefault="001F4BC4">
            <w:pPr>
              <w:spacing w:before="120" w:after="120"/>
              <w:rPr>
                <w:b/>
                <w:bCs/>
              </w:rPr>
            </w:pPr>
            <w:r>
              <w:rPr>
                <w:b/>
                <w:bCs/>
              </w:rPr>
              <w:t>T-doc number</w:t>
            </w:r>
          </w:p>
        </w:tc>
        <w:tc>
          <w:tcPr>
            <w:tcW w:w="1779" w:type="dxa"/>
            <w:vAlign w:val="center"/>
          </w:tcPr>
          <w:p w14:paraId="0EBD3751" w14:textId="77777777" w:rsidR="006C27B2" w:rsidRDefault="001F4BC4">
            <w:pPr>
              <w:spacing w:before="120" w:after="120"/>
              <w:rPr>
                <w:b/>
                <w:bCs/>
              </w:rPr>
            </w:pPr>
            <w:r>
              <w:rPr>
                <w:b/>
                <w:bCs/>
              </w:rPr>
              <w:t>Company</w:t>
            </w:r>
          </w:p>
        </w:tc>
        <w:tc>
          <w:tcPr>
            <w:tcW w:w="6581" w:type="dxa"/>
            <w:vAlign w:val="center"/>
          </w:tcPr>
          <w:p w14:paraId="0EBD3752" w14:textId="77777777" w:rsidR="006C27B2" w:rsidRDefault="001F4BC4">
            <w:pPr>
              <w:spacing w:before="120" w:after="120"/>
              <w:rPr>
                <w:b/>
                <w:bCs/>
              </w:rPr>
            </w:pPr>
            <w:r>
              <w:rPr>
                <w:b/>
                <w:bCs/>
              </w:rPr>
              <w:t>Proposals / Observations</w:t>
            </w:r>
          </w:p>
        </w:tc>
      </w:tr>
      <w:tr w:rsidR="006C27B2" w14:paraId="0EBD3759" w14:textId="77777777">
        <w:trPr>
          <w:trHeight w:val="468"/>
        </w:trPr>
        <w:tc>
          <w:tcPr>
            <w:tcW w:w="1271" w:type="dxa"/>
          </w:tcPr>
          <w:p w14:paraId="0EBD3754" w14:textId="77777777" w:rsidR="006C27B2" w:rsidRDefault="00ED59C3">
            <w:pPr>
              <w:spacing w:after="0" w:line="240" w:lineRule="auto"/>
              <w:rPr>
                <w:rFonts w:ascii="Arial" w:hAnsi="Arial" w:cs="Arial"/>
                <w:b/>
                <w:bCs/>
                <w:color w:val="0000FF"/>
                <w:sz w:val="16"/>
                <w:szCs w:val="16"/>
                <w:u w:val="single"/>
                <w:lang w:eastAsia="en-GB"/>
              </w:rPr>
            </w:pPr>
            <w:hyperlink r:id="rId15" w:history="1">
              <w:r w:rsidR="001F4BC4">
                <w:rPr>
                  <w:rStyle w:val="Hyperlink"/>
                  <w:rFonts w:ascii="Arial" w:hAnsi="Arial" w:cs="Arial"/>
                  <w:b/>
                  <w:bCs/>
                  <w:sz w:val="16"/>
                  <w:szCs w:val="16"/>
                </w:rPr>
                <w:t>R4-2203658</w:t>
              </w:r>
            </w:hyperlink>
          </w:p>
        </w:tc>
        <w:tc>
          <w:tcPr>
            <w:tcW w:w="1779" w:type="dxa"/>
          </w:tcPr>
          <w:p w14:paraId="0EBD3755" w14:textId="77777777" w:rsidR="006C27B2" w:rsidRDefault="001F4BC4">
            <w:pPr>
              <w:spacing w:after="0" w:line="240" w:lineRule="auto"/>
              <w:rPr>
                <w:rFonts w:ascii="Arial" w:hAnsi="Arial" w:cs="Arial"/>
                <w:sz w:val="16"/>
                <w:szCs w:val="16"/>
                <w:lang w:eastAsia="en-GB"/>
              </w:rPr>
            </w:pPr>
            <w:r>
              <w:rPr>
                <w:rFonts w:ascii="Arial" w:hAnsi="Arial" w:cs="Arial"/>
                <w:sz w:val="16"/>
                <w:szCs w:val="16"/>
              </w:rPr>
              <w:t>Apple</w:t>
            </w:r>
          </w:p>
        </w:tc>
        <w:tc>
          <w:tcPr>
            <w:tcW w:w="6581" w:type="dxa"/>
          </w:tcPr>
          <w:p w14:paraId="0EBD3756" w14:textId="77777777" w:rsidR="006C27B2" w:rsidRDefault="001F4BC4">
            <w:pPr>
              <w:spacing w:after="0" w:line="240" w:lineRule="auto"/>
              <w:rPr>
                <w:rFonts w:ascii="Arial" w:hAnsi="Arial" w:cs="Arial"/>
                <w:sz w:val="16"/>
                <w:szCs w:val="16"/>
              </w:rPr>
            </w:pPr>
            <w:r>
              <w:rPr>
                <w:rFonts w:ascii="Arial" w:hAnsi="Arial" w:cs="Arial"/>
                <w:sz w:val="16"/>
                <w:szCs w:val="16"/>
              </w:rPr>
              <w:t>Proposal 1a:</w:t>
            </w:r>
            <w:r>
              <w:rPr>
                <w:rFonts w:ascii="Arial" w:hAnsi="Arial" w:cs="Arial"/>
                <w:sz w:val="16"/>
                <w:szCs w:val="16"/>
              </w:rPr>
              <w:tab/>
              <w:t>Re-use 3GPP band n102 for Morocco and UAE.</w:t>
            </w:r>
          </w:p>
          <w:p w14:paraId="0EBD3757" w14:textId="77777777" w:rsidR="006C27B2" w:rsidRDefault="001F4BC4">
            <w:pPr>
              <w:spacing w:after="0" w:line="240" w:lineRule="auto"/>
              <w:rPr>
                <w:rFonts w:ascii="Arial" w:hAnsi="Arial" w:cs="Arial"/>
                <w:sz w:val="16"/>
                <w:szCs w:val="16"/>
              </w:rPr>
            </w:pPr>
            <w:r>
              <w:rPr>
                <w:rFonts w:ascii="Arial" w:hAnsi="Arial" w:cs="Arial"/>
                <w:sz w:val="16"/>
                <w:szCs w:val="16"/>
              </w:rPr>
              <w:t>Proposal 1b:</w:t>
            </w:r>
            <w:r>
              <w:rPr>
                <w:rFonts w:ascii="Arial" w:hAnsi="Arial" w:cs="Arial"/>
                <w:sz w:val="16"/>
                <w:szCs w:val="16"/>
              </w:rPr>
              <w:tab/>
              <w:t>Existing NS_01 can be re-used for LPI in Morocco and UAE.</w:t>
            </w:r>
          </w:p>
          <w:p w14:paraId="0EBD3758" w14:textId="77777777" w:rsidR="006C27B2" w:rsidRDefault="001F4BC4">
            <w:pPr>
              <w:spacing w:after="0" w:line="240" w:lineRule="auto"/>
              <w:rPr>
                <w:rFonts w:ascii="Arial" w:hAnsi="Arial" w:cs="Arial"/>
                <w:sz w:val="16"/>
                <w:szCs w:val="16"/>
              </w:rPr>
            </w:pPr>
            <w:r>
              <w:rPr>
                <w:rFonts w:ascii="Arial" w:hAnsi="Arial" w:cs="Arial"/>
                <w:sz w:val="16"/>
                <w:szCs w:val="16"/>
              </w:rPr>
              <w:t>Proposal 2: :</w:t>
            </w:r>
            <w:r>
              <w:rPr>
                <w:rFonts w:ascii="Arial" w:hAnsi="Arial" w:cs="Arial"/>
                <w:sz w:val="16"/>
                <w:szCs w:val="16"/>
              </w:rPr>
              <w:tab/>
              <w:t>Include the summary of the required NS values for Morocco and UAE into TR 38.849.</w:t>
            </w:r>
          </w:p>
        </w:tc>
      </w:tr>
      <w:tr w:rsidR="006C27B2" w14:paraId="0EBD375D" w14:textId="77777777">
        <w:trPr>
          <w:trHeight w:val="468"/>
        </w:trPr>
        <w:tc>
          <w:tcPr>
            <w:tcW w:w="1271" w:type="dxa"/>
          </w:tcPr>
          <w:p w14:paraId="0EBD375A" w14:textId="77777777" w:rsidR="006C27B2" w:rsidRDefault="00ED59C3">
            <w:pPr>
              <w:spacing w:after="0" w:line="240" w:lineRule="auto"/>
              <w:rPr>
                <w:rFonts w:ascii="Arial" w:hAnsi="Arial" w:cs="Arial"/>
                <w:b/>
                <w:bCs/>
                <w:color w:val="0000FF"/>
                <w:sz w:val="16"/>
                <w:szCs w:val="16"/>
                <w:u w:val="single"/>
                <w:lang w:eastAsia="en-GB"/>
              </w:rPr>
            </w:pPr>
            <w:hyperlink r:id="rId16" w:history="1">
              <w:r w:rsidR="001F4BC4">
                <w:rPr>
                  <w:rStyle w:val="Hyperlink"/>
                  <w:rFonts w:ascii="Arial" w:hAnsi="Arial" w:cs="Arial"/>
                  <w:b/>
                  <w:bCs/>
                  <w:sz w:val="16"/>
                  <w:szCs w:val="16"/>
                </w:rPr>
                <w:t>R4-2204606</w:t>
              </w:r>
            </w:hyperlink>
          </w:p>
        </w:tc>
        <w:tc>
          <w:tcPr>
            <w:tcW w:w="1779" w:type="dxa"/>
          </w:tcPr>
          <w:p w14:paraId="0EBD375B" w14:textId="77777777" w:rsidR="006C27B2" w:rsidRDefault="001F4BC4">
            <w:pPr>
              <w:spacing w:before="120" w:after="120"/>
            </w:pPr>
            <w:r>
              <w:rPr>
                <w:rFonts w:ascii="Arial" w:hAnsi="Arial" w:cs="Arial"/>
                <w:sz w:val="16"/>
                <w:szCs w:val="16"/>
              </w:rPr>
              <w:t>Ericsson</w:t>
            </w:r>
          </w:p>
        </w:tc>
        <w:tc>
          <w:tcPr>
            <w:tcW w:w="6581" w:type="dxa"/>
          </w:tcPr>
          <w:p w14:paraId="0EBD375C" w14:textId="77777777" w:rsidR="006C27B2" w:rsidRDefault="001F4BC4">
            <w:pPr>
              <w:pStyle w:val="BodyText"/>
              <w:rPr>
                <w:rFonts w:ascii="Arial" w:hAnsi="Arial" w:cs="Arial"/>
                <w:sz w:val="16"/>
                <w:szCs w:val="16"/>
              </w:rPr>
            </w:pPr>
            <w:r>
              <w:rPr>
                <w:rFonts w:ascii="Arial" w:hAnsi="Arial" w:cs="Arial"/>
                <w:sz w:val="16"/>
                <w:szCs w:val="16"/>
              </w:rPr>
              <w:t xml:space="preserve">Proposal 1: </w:t>
            </w:r>
            <w:bookmarkStart w:id="22" w:name="_Hlk95934840"/>
            <w:r>
              <w:rPr>
                <w:rFonts w:ascii="Arial" w:hAnsi="Arial" w:cs="Arial"/>
                <w:sz w:val="16"/>
                <w:szCs w:val="16"/>
              </w:rPr>
              <w:t>for operations in the EU, unwanted emissions requirements for n102 is specified in accordance with EN 303 687 including at least the limits for LPI (Low Power Indoor) devices</w:t>
            </w:r>
            <w:bookmarkEnd w:id="22"/>
            <w:r>
              <w:rPr>
                <w:rFonts w:ascii="Arial" w:hAnsi="Arial" w:cs="Arial"/>
                <w:sz w:val="16"/>
                <w:szCs w:val="16"/>
              </w:rPr>
              <w:t>.</w:t>
            </w:r>
          </w:p>
        </w:tc>
      </w:tr>
    </w:tbl>
    <w:p w14:paraId="0EBD375E" w14:textId="77777777" w:rsidR="006C27B2" w:rsidRDefault="006C27B2"/>
    <w:p w14:paraId="0EBD375F" w14:textId="77777777" w:rsidR="006C27B2" w:rsidRDefault="001F4BC4">
      <w:pPr>
        <w:pStyle w:val="Heading2"/>
        <w:rPr>
          <w:lang w:val="en-GB"/>
        </w:rPr>
      </w:pPr>
      <w:r>
        <w:rPr>
          <w:lang w:val="en-GB"/>
        </w:rPr>
        <w:t>Open issues summary</w:t>
      </w:r>
    </w:p>
    <w:p w14:paraId="0EBD3760" w14:textId="77777777" w:rsidR="006C27B2" w:rsidRDefault="001F4BC4">
      <w:pPr>
        <w:pStyle w:val="Heading3"/>
        <w:rPr>
          <w:sz w:val="24"/>
          <w:szCs w:val="16"/>
          <w:lang w:val="en-GB"/>
        </w:rPr>
      </w:pPr>
      <w:r>
        <w:rPr>
          <w:sz w:val="24"/>
          <w:szCs w:val="16"/>
          <w:lang w:val="en-GB"/>
        </w:rPr>
        <w:t>Sub-topic 2-1 – NS definition</w:t>
      </w:r>
    </w:p>
    <w:p w14:paraId="0EBD3761" w14:textId="77777777" w:rsidR="006C27B2" w:rsidRDefault="001F4BC4">
      <w:pPr>
        <w:rPr>
          <w:iCs/>
          <w:lang w:eastAsia="zh-CN"/>
        </w:rPr>
      </w:pPr>
      <w:r>
        <w:rPr>
          <w:iCs/>
          <w:lang w:eastAsia="zh-CN"/>
        </w:rPr>
        <w:t xml:space="preserve">Different input/contributions have been provided on the NS definition for n102.   </w:t>
      </w:r>
    </w:p>
    <w:p w14:paraId="0EBD3762" w14:textId="77777777" w:rsidR="006C27B2" w:rsidRDefault="001F4BC4">
      <w:pPr>
        <w:rPr>
          <w:b/>
          <w:u w:val="single"/>
          <w:lang w:val="en-US" w:eastAsia="ko-KR"/>
        </w:rPr>
      </w:pPr>
      <w:r>
        <w:rPr>
          <w:b/>
          <w:u w:val="single"/>
          <w:lang w:val="en-US" w:eastAsia="ko-KR"/>
        </w:rPr>
        <w:t>Issue 2-1: NS for Morocco and UAE</w:t>
      </w:r>
    </w:p>
    <w:p w14:paraId="0EBD3763" w14:textId="77777777" w:rsidR="006C27B2" w:rsidRDefault="001F4BC4">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EBD3764" w14:textId="77777777" w:rsidR="006C27B2" w:rsidRDefault="001F4BC4">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NS_01 for Morocco and UAE. </w:t>
      </w:r>
    </w:p>
    <w:p w14:paraId="0EBD3765" w14:textId="77777777" w:rsidR="006C27B2" w:rsidRDefault="001F4BC4">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NS for Morocco and UAE is FFS. </w:t>
      </w:r>
    </w:p>
    <w:p w14:paraId="0EBD3766" w14:textId="77777777" w:rsidR="006C27B2" w:rsidRDefault="001F4BC4">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EBD3767" w14:textId="77777777" w:rsidR="006C27B2" w:rsidRDefault="001F4BC4">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 This seems to be the normal procedure to use the general requirements (i.e. NS_01) if no specific requirements mandates a NS to be defined.</w:t>
      </w:r>
    </w:p>
    <w:p w14:paraId="0EBD3768" w14:textId="77777777" w:rsidR="006C27B2" w:rsidRDefault="001F4BC4">
      <w:pPr>
        <w:rPr>
          <w:b/>
          <w:u w:val="single"/>
          <w:lang w:val="en-US" w:eastAsia="ko-KR"/>
        </w:rPr>
      </w:pPr>
      <w:r>
        <w:rPr>
          <w:b/>
          <w:u w:val="single"/>
          <w:lang w:val="en-US" w:eastAsia="ko-KR"/>
        </w:rPr>
        <w:t>Issue 2-2: Unwanted emissions requirements for n102</w:t>
      </w:r>
    </w:p>
    <w:p w14:paraId="0EBD3769" w14:textId="77777777" w:rsidR="006C27B2" w:rsidRDefault="001F4BC4">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EBD376A" w14:textId="77777777" w:rsidR="006C27B2" w:rsidRDefault="001F4BC4">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For operations in the EU, unwanted emissions requirements for n102 is specified in accordance with EN 303 687 including at least the limits for LPI (Low Power Indoor) devices. </w:t>
      </w:r>
    </w:p>
    <w:p w14:paraId="0EBD376B" w14:textId="77777777" w:rsidR="006C27B2" w:rsidRDefault="001F4BC4">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Unwanted emissions requirements for n102 is FFS. </w:t>
      </w:r>
    </w:p>
    <w:p w14:paraId="0EBD376C" w14:textId="77777777" w:rsidR="006C27B2" w:rsidRDefault="001F4BC4">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EBD376D" w14:textId="77777777" w:rsidR="006C27B2" w:rsidRDefault="001F4BC4">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 Aligning with regulations is recommended.</w:t>
      </w:r>
    </w:p>
    <w:p w14:paraId="0EBD376E" w14:textId="77777777" w:rsidR="006C27B2" w:rsidRDefault="001F4BC4">
      <w:pPr>
        <w:pStyle w:val="Heading2"/>
        <w:rPr>
          <w:lang w:val="en-GB"/>
        </w:rPr>
      </w:pPr>
      <w:r>
        <w:rPr>
          <w:lang w:val="en-GB"/>
        </w:rPr>
        <w:lastRenderedPageBreak/>
        <w:t xml:space="preserve">Companies views’ collection for 1st round </w:t>
      </w:r>
    </w:p>
    <w:p w14:paraId="0EBD376F" w14:textId="77777777" w:rsidR="006C27B2" w:rsidRDefault="001F4BC4">
      <w:pPr>
        <w:pStyle w:val="Heading3"/>
        <w:rPr>
          <w:sz w:val="24"/>
          <w:szCs w:val="16"/>
          <w:lang w:val="en-GB"/>
        </w:rPr>
      </w:pPr>
      <w:r>
        <w:rPr>
          <w:sz w:val="24"/>
          <w:szCs w:val="16"/>
          <w:lang w:val="en-GB"/>
        </w:rPr>
        <w:t xml:space="preserve">Open issues </w:t>
      </w:r>
    </w:p>
    <w:p w14:paraId="0EBD3770" w14:textId="69AF6332" w:rsidR="006C27B2" w:rsidRDefault="001F4BC4">
      <w:pPr>
        <w:rPr>
          <w:bCs/>
          <w:u w:val="single"/>
          <w:lang w:eastAsia="ko-KR"/>
        </w:rPr>
      </w:pPr>
      <w:del w:id="23" w:author="Nokia" w:date="2022-02-24T13:47:00Z">
        <w:r w:rsidDel="002F5CFC">
          <w:rPr>
            <w:bCs/>
            <w:u w:val="single"/>
            <w:lang w:eastAsia="ko-KR"/>
          </w:rPr>
          <w:delText>Sub-topic 3-1 - Out-of-band blocking</w:delText>
        </w:r>
      </w:del>
    </w:p>
    <w:tbl>
      <w:tblPr>
        <w:tblStyle w:val="TableGrid"/>
        <w:tblW w:w="0" w:type="auto"/>
        <w:tblLook w:val="04A0" w:firstRow="1" w:lastRow="0" w:firstColumn="1" w:lastColumn="0" w:noHBand="0" w:noVBand="1"/>
      </w:tblPr>
      <w:tblGrid>
        <w:gridCol w:w="1538"/>
        <w:gridCol w:w="8093"/>
      </w:tblGrid>
      <w:tr w:rsidR="006C27B2" w14:paraId="0EBD3773" w14:textId="77777777">
        <w:tc>
          <w:tcPr>
            <w:tcW w:w="1538" w:type="dxa"/>
          </w:tcPr>
          <w:p w14:paraId="0EBD3771" w14:textId="77777777" w:rsidR="006C27B2" w:rsidRDefault="001F4BC4">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0EBD3772" w14:textId="77777777" w:rsidR="006C27B2" w:rsidRDefault="001F4BC4">
            <w:pPr>
              <w:spacing w:after="120"/>
              <w:rPr>
                <w:rFonts w:eastAsiaTheme="minorEastAsia"/>
                <w:b/>
                <w:bCs/>
                <w:color w:val="0070C0"/>
                <w:lang w:eastAsia="zh-CN"/>
              </w:rPr>
            </w:pPr>
            <w:r>
              <w:rPr>
                <w:rFonts w:eastAsiaTheme="minorEastAsia"/>
                <w:b/>
                <w:bCs/>
                <w:color w:val="0070C0"/>
                <w:lang w:eastAsia="zh-CN"/>
              </w:rPr>
              <w:t>Comments</w:t>
            </w:r>
          </w:p>
        </w:tc>
      </w:tr>
      <w:tr w:rsidR="006C27B2" w14:paraId="0EBD3777" w14:textId="77777777">
        <w:tc>
          <w:tcPr>
            <w:tcW w:w="1538" w:type="dxa"/>
          </w:tcPr>
          <w:p w14:paraId="0EBD3774" w14:textId="77777777" w:rsidR="006C27B2" w:rsidRDefault="001F4BC4">
            <w:pPr>
              <w:spacing w:after="120"/>
              <w:rPr>
                <w:rFonts w:eastAsiaTheme="minorEastAsia"/>
                <w:lang w:eastAsia="zh-CN"/>
              </w:rPr>
            </w:pPr>
            <w:r>
              <w:rPr>
                <w:rFonts w:eastAsiaTheme="minorEastAsia"/>
                <w:color w:val="0070C0"/>
                <w:lang w:eastAsia="zh-CN"/>
              </w:rPr>
              <w:t>Company A</w:t>
            </w:r>
          </w:p>
        </w:tc>
        <w:tc>
          <w:tcPr>
            <w:tcW w:w="8093" w:type="dxa"/>
          </w:tcPr>
          <w:p w14:paraId="0EBD3775" w14:textId="77777777" w:rsidR="006C27B2" w:rsidRDefault="001F4BC4">
            <w:pPr>
              <w:pStyle w:val="EX"/>
              <w:tabs>
                <w:tab w:val="left" w:pos="426"/>
              </w:tabs>
              <w:spacing w:before="60" w:after="60"/>
              <w:ind w:left="1134" w:hanging="1134"/>
              <w:rPr>
                <w:rFonts w:eastAsiaTheme="minorEastAsia"/>
                <w:i/>
                <w:iCs/>
                <w:color w:val="0070C0"/>
                <w:lang w:eastAsia="zh-CN"/>
              </w:rPr>
            </w:pPr>
            <w:r>
              <w:rPr>
                <w:rFonts w:eastAsiaTheme="minorEastAsia"/>
                <w:b/>
                <w:bCs/>
                <w:color w:val="0070C0"/>
                <w:lang w:eastAsia="zh-CN"/>
              </w:rPr>
              <w:t>Issue 2-1:</w:t>
            </w:r>
            <w:r>
              <w:rPr>
                <w:rFonts w:eastAsiaTheme="minorEastAsia"/>
                <w:i/>
                <w:iCs/>
                <w:color w:val="0070C0"/>
                <w:lang w:eastAsia="zh-CN"/>
              </w:rPr>
              <w:t xml:space="preserve"> Comment</w:t>
            </w:r>
          </w:p>
          <w:p w14:paraId="0EBD3776" w14:textId="77777777" w:rsidR="006C27B2" w:rsidRDefault="001F4BC4">
            <w:pPr>
              <w:pStyle w:val="EX"/>
              <w:tabs>
                <w:tab w:val="left" w:pos="426"/>
              </w:tabs>
              <w:spacing w:before="60" w:after="60"/>
              <w:ind w:left="1134" w:hanging="1134"/>
              <w:rPr>
                <w:rFonts w:eastAsiaTheme="minorEastAsia"/>
                <w:i/>
                <w:iCs/>
                <w:color w:val="0070C0"/>
                <w:lang w:eastAsia="zh-CN"/>
              </w:rPr>
            </w:pPr>
            <w:r>
              <w:rPr>
                <w:rFonts w:eastAsiaTheme="minorEastAsia"/>
                <w:b/>
                <w:bCs/>
                <w:color w:val="0070C0"/>
                <w:lang w:eastAsia="zh-CN"/>
              </w:rPr>
              <w:t>Issue 2-2:</w:t>
            </w:r>
            <w:r>
              <w:rPr>
                <w:rFonts w:eastAsiaTheme="minorEastAsia"/>
                <w:i/>
                <w:iCs/>
                <w:color w:val="0070C0"/>
                <w:lang w:eastAsia="zh-CN"/>
              </w:rPr>
              <w:t xml:space="preserve"> Comment</w:t>
            </w:r>
          </w:p>
        </w:tc>
      </w:tr>
      <w:tr w:rsidR="006C27B2" w14:paraId="0EBD377D" w14:textId="77777777">
        <w:tc>
          <w:tcPr>
            <w:tcW w:w="1538" w:type="dxa"/>
          </w:tcPr>
          <w:p w14:paraId="0EBD3778" w14:textId="77777777" w:rsidR="006C27B2" w:rsidRDefault="001F4BC4">
            <w:pPr>
              <w:spacing w:after="120"/>
              <w:rPr>
                <w:rFonts w:eastAsiaTheme="minorEastAsia"/>
                <w:lang w:eastAsia="zh-CN"/>
              </w:rPr>
            </w:pPr>
            <w:r>
              <w:rPr>
                <w:rFonts w:eastAsiaTheme="minorEastAsia"/>
                <w:lang w:eastAsia="zh-CN"/>
              </w:rPr>
              <w:t>Ericsson</w:t>
            </w:r>
          </w:p>
        </w:tc>
        <w:tc>
          <w:tcPr>
            <w:tcW w:w="8093" w:type="dxa"/>
          </w:tcPr>
          <w:p w14:paraId="0EBD3779" w14:textId="77777777" w:rsidR="006C27B2" w:rsidRPr="005B4819" w:rsidRDefault="001F4BC4">
            <w:pPr>
              <w:spacing w:after="120"/>
              <w:rPr>
                <w:rFonts w:eastAsiaTheme="minorEastAsia"/>
                <w:lang w:eastAsia="zh-CN"/>
              </w:rPr>
            </w:pPr>
            <w:r w:rsidRPr="005B4819">
              <w:rPr>
                <w:rFonts w:eastAsiaTheme="minorEastAsia"/>
                <w:lang w:eastAsia="zh-CN"/>
              </w:rPr>
              <w:t>Issue 2-1:</w:t>
            </w:r>
          </w:p>
          <w:p w14:paraId="0EBD377A" w14:textId="77777777" w:rsidR="006C27B2" w:rsidRPr="005B4819" w:rsidRDefault="001F4BC4">
            <w:pPr>
              <w:spacing w:after="120"/>
              <w:rPr>
                <w:rFonts w:eastAsiaTheme="minorEastAsia"/>
                <w:lang w:eastAsia="zh-CN"/>
              </w:rPr>
            </w:pPr>
            <w:r w:rsidRPr="005B4819">
              <w:rPr>
                <w:rFonts w:eastAsiaTheme="minorEastAsia"/>
                <w:lang w:eastAsia="zh-CN"/>
              </w:rPr>
              <w:t>Option 2. The unwanted emissions requirements outside the band 5925-6425 MHz for UAE and Morocco are still not provided. If Cat-A applies outside the band, then NS_01 can be used, whereas if Cat-B applies (ECC Rec. 74-01 for EMEA countries following Europe) then NS_01 cannot be used (-30 dBm/MHz applies below 5925 MHz for WAS/RLAN).</w:t>
            </w:r>
          </w:p>
          <w:p w14:paraId="0EBD377B" w14:textId="77777777" w:rsidR="006C27B2" w:rsidRPr="005B4819" w:rsidRDefault="001F4BC4">
            <w:pPr>
              <w:spacing w:after="120"/>
              <w:rPr>
                <w:rFonts w:eastAsiaTheme="minorEastAsia"/>
                <w:lang w:eastAsia="zh-CN"/>
              </w:rPr>
            </w:pPr>
            <w:r w:rsidRPr="005B4819">
              <w:rPr>
                <w:rFonts w:eastAsiaTheme="minorEastAsia"/>
                <w:lang w:eastAsia="zh-CN"/>
              </w:rPr>
              <w:t xml:space="preserve">Issue 2-2: </w:t>
            </w:r>
          </w:p>
          <w:p w14:paraId="0EBD377C" w14:textId="77777777" w:rsidR="006C27B2" w:rsidRPr="005B4819" w:rsidRDefault="001F4BC4">
            <w:pPr>
              <w:spacing w:after="120"/>
              <w:rPr>
                <w:rFonts w:eastAsiaTheme="minorEastAsia"/>
                <w:lang w:eastAsia="zh-CN"/>
              </w:rPr>
            </w:pPr>
            <w:r w:rsidRPr="005B4819">
              <w:rPr>
                <w:rFonts w:eastAsiaTheme="minorEastAsia"/>
                <w:lang w:eastAsia="zh-CN"/>
              </w:rPr>
              <w:t>Option 1 (for operations in the range 5945-6425 MHz in the EU).</w:t>
            </w:r>
          </w:p>
        </w:tc>
      </w:tr>
      <w:tr w:rsidR="006C27B2" w14:paraId="0EBD3781" w14:textId="77777777">
        <w:tc>
          <w:tcPr>
            <w:tcW w:w="1538" w:type="dxa"/>
          </w:tcPr>
          <w:p w14:paraId="0EBD377E" w14:textId="77777777" w:rsidR="006C27B2" w:rsidRDefault="001F4BC4">
            <w:pPr>
              <w:spacing w:after="120"/>
              <w:rPr>
                <w:rFonts w:eastAsiaTheme="minorEastAsia"/>
                <w:lang w:eastAsia="zh-CN"/>
              </w:rPr>
            </w:pPr>
            <w:r>
              <w:rPr>
                <w:rFonts w:eastAsiaTheme="minorEastAsia"/>
                <w:lang w:eastAsia="zh-CN"/>
              </w:rPr>
              <w:t>Qualcomm</w:t>
            </w:r>
          </w:p>
        </w:tc>
        <w:tc>
          <w:tcPr>
            <w:tcW w:w="8093" w:type="dxa"/>
          </w:tcPr>
          <w:p w14:paraId="0EBD377F" w14:textId="77777777" w:rsidR="006C27B2" w:rsidRDefault="001F4BC4">
            <w:pPr>
              <w:spacing w:after="120"/>
              <w:rPr>
                <w:rFonts w:eastAsiaTheme="minorEastAsia"/>
                <w:lang w:eastAsia="zh-CN"/>
              </w:rPr>
            </w:pPr>
            <w:r>
              <w:rPr>
                <w:rFonts w:eastAsiaTheme="minorEastAsia"/>
                <w:lang w:eastAsia="zh-CN"/>
              </w:rPr>
              <w:t>Issue 2-1:  If there is still uncertainty as Ericsson comments, then Option 2 FFS would be better.</w:t>
            </w:r>
          </w:p>
          <w:p w14:paraId="0EBD3780" w14:textId="77777777" w:rsidR="006C27B2" w:rsidRDefault="001F4BC4">
            <w:pPr>
              <w:spacing w:after="120"/>
              <w:rPr>
                <w:rFonts w:eastAsiaTheme="minorEastAsia"/>
                <w:lang w:eastAsia="zh-CN"/>
              </w:rPr>
            </w:pPr>
            <w:r>
              <w:rPr>
                <w:rFonts w:eastAsiaTheme="minorEastAsia"/>
                <w:lang w:eastAsia="zh-CN"/>
              </w:rPr>
              <w:t>Issue 2-2:  Agree that the 3GPP requirements should be at least as tight as regulatory requirements, but we aren’t sure about the proposal in R4-2204607 (see below).</w:t>
            </w:r>
          </w:p>
        </w:tc>
      </w:tr>
      <w:tr w:rsidR="006C27B2" w14:paraId="0EBD3788" w14:textId="77777777">
        <w:tc>
          <w:tcPr>
            <w:tcW w:w="1538" w:type="dxa"/>
          </w:tcPr>
          <w:p w14:paraId="0EBD3782" w14:textId="77777777" w:rsidR="006C27B2" w:rsidRDefault="001F4BC4">
            <w:pPr>
              <w:spacing w:after="120"/>
              <w:rPr>
                <w:rFonts w:eastAsiaTheme="minorEastAsia"/>
                <w:lang w:eastAsia="zh-CN"/>
              </w:rPr>
            </w:pPr>
            <w:r>
              <w:rPr>
                <w:rFonts w:eastAsiaTheme="minorEastAsia"/>
                <w:lang w:eastAsia="zh-CN"/>
              </w:rPr>
              <w:t>Apple</w:t>
            </w:r>
          </w:p>
        </w:tc>
        <w:tc>
          <w:tcPr>
            <w:tcW w:w="8093" w:type="dxa"/>
          </w:tcPr>
          <w:p w14:paraId="0EBD3783" w14:textId="77777777" w:rsidR="006C27B2" w:rsidRDefault="001F4BC4">
            <w:pPr>
              <w:spacing w:after="120"/>
              <w:rPr>
                <w:rFonts w:eastAsiaTheme="minorEastAsia"/>
                <w:lang w:eastAsia="zh-CN"/>
              </w:rPr>
            </w:pPr>
            <w:r>
              <w:rPr>
                <w:rFonts w:eastAsiaTheme="minorEastAsia"/>
                <w:lang w:eastAsia="zh-CN"/>
              </w:rPr>
              <w:t>Issue 2-1:</w:t>
            </w:r>
          </w:p>
          <w:p w14:paraId="0EBD3784" w14:textId="77777777" w:rsidR="006C27B2" w:rsidRDefault="001F4BC4">
            <w:pPr>
              <w:spacing w:after="120"/>
              <w:rPr>
                <w:rFonts w:eastAsiaTheme="minorEastAsia"/>
                <w:lang w:eastAsia="zh-CN"/>
              </w:rPr>
            </w:pPr>
            <w:r>
              <w:rPr>
                <w:rFonts w:eastAsiaTheme="minorEastAsia"/>
                <w:lang w:eastAsia="zh-CN"/>
              </w:rPr>
              <w:t xml:space="preserve">Answering the comment from Ericsson, we added references to the corresponding regulatory documents from UAE and Morocco (see our discussion paper), according to which there are no additional/specific emission requirements outside 5925-6425MHz range. Maybe Ericsson can provide references to the corresponding documents if we missed something.   </w:t>
            </w:r>
          </w:p>
          <w:p w14:paraId="0EBD3785" w14:textId="77777777" w:rsidR="006C27B2" w:rsidRDefault="006C27B2">
            <w:pPr>
              <w:spacing w:after="120"/>
              <w:rPr>
                <w:rFonts w:eastAsiaTheme="minorEastAsia"/>
                <w:lang w:eastAsia="zh-CN"/>
              </w:rPr>
            </w:pPr>
          </w:p>
          <w:p w14:paraId="0EBD3786" w14:textId="77777777" w:rsidR="006C27B2" w:rsidRDefault="001F4BC4">
            <w:pPr>
              <w:spacing w:after="120"/>
              <w:rPr>
                <w:rFonts w:eastAsiaTheme="minorEastAsia"/>
                <w:lang w:eastAsia="zh-CN"/>
              </w:rPr>
            </w:pPr>
            <w:r>
              <w:rPr>
                <w:rFonts w:eastAsiaTheme="minorEastAsia"/>
                <w:lang w:eastAsia="zh-CN"/>
              </w:rPr>
              <w:t xml:space="preserve">Issue 2-2: </w:t>
            </w:r>
          </w:p>
          <w:p w14:paraId="0EBD3787" w14:textId="77777777" w:rsidR="006C27B2" w:rsidRDefault="001F4BC4">
            <w:pPr>
              <w:spacing w:after="120"/>
              <w:rPr>
                <w:rFonts w:eastAsiaTheme="minorEastAsia"/>
                <w:lang w:eastAsia="zh-CN"/>
              </w:rPr>
            </w:pPr>
            <w:r>
              <w:rPr>
                <w:rFonts w:eastAsiaTheme="minorEastAsia"/>
                <w:lang w:eastAsia="zh-CN"/>
              </w:rPr>
              <w:t>We do also agree that 3GPP requirements should be at least as tight as the regulations, e.g. EN 303 687, but we are not entirely sure about several proposals in R4-2204607 (CR from Ericsson).  We provided our comments and questions below.</w:t>
            </w:r>
          </w:p>
        </w:tc>
      </w:tr>
      <w:tr w:rsidR="006C27B2" w14:paraId="0EBD378B" w14:textId="77777777">
        <w:tc>
          <w:tcPr>
            <w:tcW w:w="1538" w:type="dxa"/>
          </w:tcPr>
          <w:p w14:paraId="0EBD3789" w14:textId="77777777" w:rsidR="006C27B2" w:rsidRDefault="006C27B2">
            <w:pPr>
              <w:spacing w:after="120"/>
              <w:rPr>
                <w:rFonts w:eastAsiaTheme="minorEastAsia"/>
                <w:lang w:eastAsia="zh-CN"/>
              </w:rPr>
            </w:pPr>
          </w:p>
        </w:tc>
        <w:tc>
          <w:tcPr>
            <w:tcW w:w="8093" w:type="dxa"/>
          </w:tcPr>
          <w:p w14:paraId="0EBD378A" w14:textId="77777777" w:rsidR="006C27B2" w:rsidRDefault="006C27B2">
            <w:pPr>
              <w:spacing w:after="120"/>
              <w:rPr>
                <w:rFonts w:eastAsiaTheme="minorEastAsia"/>
                <w:lang w:eastAsia="zh-CN"/>
              </w:rPr>
            </w:pPr>
          </w:p>
        </w:tc>
      </w:tr>
    </w:tbl>
    <w:p w14:paraId="0EBD378C" w14:textId="77777777" w:rsidR="006C27B2" w:rsidRDefault="006C27B2">
      <w:pPr>
        <w:rPr>
          <w:color w:val="0070C0"/>
          <w:lang w:eastAsia="zh-CN"/>
        </w:rPr>
      </w:pPr>
    </w:p>
    <w:p w14:paraId="0EBD378D" w14:textId="77777777" w:rsidR="006C27B2" w:rsidRDefault="001F4BC4">
      <w:pPr>
        <w:pStyle w:val="Heading3"/>
        <w:rPr>
          <w:sz w:val="24"/>
          <w:szCs w:val="16"/>
          <w:lang w:val="en-GB"/>
        </w:rPr>
      </w:pPr>
      <w:r>
        <w:rPr>
          <w:sz w:val="24"/>
          <w:szCs w:val="16"/>
          <w:lang w:val="en-GB"/>
        </w:rPr>
        <w:t>CRs/TPs comments collection</w:t>
      </w:r>
    </w:p>
    <w:p w14:paraId="0EBD378E" w14:textId="77777777" w:rsidR="006C27B2" w:rsidRDefault="001F4BC4">
      <w:pPr>
        <w:rPr>
          <w:i/>
          <w:color w:val="0070C0"/>
          <w:lang w:eastAsia="zh-CN"/>
        </w:rPr>
      </w:pPr>
      <w:r>
        <w:rPr>
          <w:i/>
          <w:color w:val="0070C0"/>
          <w:lang w:eastAsia="zh-CN"/>
        </w:rPr>
        <w:t>For close-to-finalize WIs and maintenance work, comments collections can be arranged for TPs and CRs. For ongoing WIs, suggest to focus on open issues discussion on 1</w:t>
      </w:r>
      <w:r>
        <w:rPr>
          <w:i/>
          <w:color w:val="0070C0"/>
          <w:vertAlign w:val="superscript"/>
          <w:lang w:eastAsia="zh-CN"/>
        </w:rPr>
        <w:t>st</w:t>
      </w:r>
      <w:r>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6C27B2" w14:paraId="0EBD3791" w14:textId="77777777">
        <w:tc>
          <w:tcPr>
            <w:tcW w:w="1232" w:type="dxa"/>
          </w:tcPr>
          <w:p w14:paraId="0EBD378F" w14:textId="77777777" w:rsidR="006C27B2" w:rsidRDefault="001F4BC4">
            <w:pPr>
              <w:spacing w:after="120"/>
              <w:rPr>
                <w:rFonts w:eastAsiaTheme="minorEastAsia"/>
                <w:b/>
                <w:bCs/>
                <w:color w:val="0070C0"/>
                <w:lang w:eastAsia="zh-CN"/>
              </w:rPr>
            </w:pPr>
            <w:r>
              <w:rPr>
                <w:rFonts w:eastAsiaTheme="minorEastAsia"/>
                <w:b/>
                <w:bCs/>
                <w:color w:val="0070C0"/>
                <w:lang w:eastAsia="zh-CN"/>
              </w:rPr>
              <w:t>CR/TP number</w:t>
            </w:r>
          </w:p>
        </w:tc>
        <w:tc>
          <w:tcPr>
            <w:tcW w:w="8399" w:type="dxa"/>
          </w:tcPr>
          <w:p w14:paraId="0EBD3790" w14:textId="77777777" w:rsidR="006C27B2" w:rsidRDefault="001F4BC4">
            <w:pPr>
              <w:spacing w:after="120"/>
              <w:rPr>
                <w:rFonts w:eastAsiaTheme="minorEastAsia"/>
                <w:b/>
                <w:bCs/>
                <w:color w:val="0070C0"/>
                <w:lang w:eastAsia="zh-CN"/>
              </w:rPr>
            </w:pPr>
            <w:r>
              <w:rPr>
                <w:rFonts w:eastAsiaTheme="minorEastAsia"/>
                <w:b/>
                <w:bCs/>
                <w:color w:val="0070C0"/>
                <w:lang w:eastAsia="zh-CN"/>
              </w:rPr>
              <w:t>Comments collection</w:t>
            </w:r>
          </w:p>
        </w:tc>
      </w:tr>
      <w:tr w:rsidR="006C27B2" w14:paraId="0EBD3796" w14:textId="77777777">
        <w:tc>
          <w:tcPr>
            <w:tcW w:w="1232" w:type="dxa"/>
            <w:vMerge w:val="restart"/>
          </w:tcPr>
          <w:p w14:paraId="0EBD3792" w14:textId="77777777" w:rsidR="006C27B2" w:rsidRDefault="00ED59C3">
            <w:pPr>
              <w:spacing w:after="0" w:line="240" w:lineRule="auto"/>
              <w:rPr>
                <w:rFonts w:ascii="Arial" w:hAnsi="Arial" w:cs="Arial"/>
                <w:b/>
                <w:bCs/>
                <w:color w:val="0000FF"/>
                <w:sz w:val="16"/>
                <w:szCs w:val="16"/>
                <w:u w:val="single"/>
                <w:lang w:eastAsia="en-GB"/>
              </w:rPr>
            </w:pPr>
            <w:hyperlink r:id="rId17" w:history="1">
              <w:r w:rsidR="001F4BC4">
                <w:rPr>
                  <w:rStyle w:val="Hyperlink"/>
                  <w:rFonts w:ascii="Arial" w:hAnsi="Arial" w:cs="Arial"/>
                  <w:b/>
                  <w:bCs/>
                  <w:sz w:val="16"/>
                  <w:szCs w:val="16"/>
                </w:rPr>
                <w:t>R4-2203659</w:t>
              </w:r>
            </w:hyperlink>
          </w:p>
          <w:p w14:paraId="0EBD3793" w14:textId="77777777" w:rsidR="006C27B2" w:rsidRDefault="006C27B2">
            <w:pPr>
              <w:spacing w:after="120"/>
              <w:rPr>
                <w:rFonts w:eastAsiaTheme="minorEastAsia"/>
                <w:color w:val="0070C0"/>
                <w:lang w:eastAsia="zh-CN"/>
              </w:rPr>
            </w:pPr>
          </w:p>
        </w:tc>
        <w:tc>
          <w:tcPr>
            <w:tcW w:w="8399" w:type="dxa"/>
          </w:tcPr>
          <w:p w14:paraId="0EBD3794" w14:textId="77777777" w:rsidR="006C27B2" w:rsidRDefault="001F4BC4">
            <w:pPr>
              <w:spacing w:after="120"/>
            </w:pPr>
            <w:r>
              <w:rPr>
                <w:rFonts w:eastAsiaTheme="minorEastAsia"/>
                <w:color w:val="0070C0"/>
                <w:lang w:eastAsia="zh-CN"/>
              </w:rPr>
              <w:t>Source</w:t>
            </w:r>
            <w:r>
              <w:t xml:space="preserve">: Apple, Skyworks Solutions Inc., MediaTek Inc </w:t>
            </w:r>
            <w:r>
              <w:rPr>
                <w:rFonts w:eastAsiaTheme="minorEastAsia"/>
                <w:color w:val="0070C0"/>
                <w:lang w:eastAsia="zh-CN"/>
              </w:rPr>
              <w:t>Type</w:t>
            </w:r>
            <w:r>
              <w:t>: CR</w:t>
            </w:r>
          </w:p>
          <w:p w14:paraId="0EBD3795" w14:textId="77777777" w:rsidR="006C27B2" w:rsidRDefault="001F4BC4">
            <w:pPr>
              <w:spacing w:after="120"/>
              <w:rPr>
                <w:rFonts w:eastAsiaTheme="minorEastAsia"/>
                <w:lang w:eastAsia="zh-CN"/>
              </w:rPr>
            </w:pPr>
            <w:r>
              <w:rPr>
                <w:rFonts w:eastAsiaTheme="minorEastAsia"/>
                <w:color w:val="0070C0"/>
                <w:lang w:eastAsia="zh-CN"/>
              </w:rPr>
              <w:t>Title</w:t>
            </w:r>
            <w:r>
              <w:t>: Introduction of the lower 6GHz unlicensed band</w:t>
            </w:r>
          </w:p>
        </w:tc>
      </w:tr>
      <w:tr w:rsidR="006C27B2" w14:paraId="0EBD3799" w14:textId="77777777">
        <w:tc>
          <w:tcPr>
            <w:tcW w:w="1232" w:type="dxa"/>
            <w:vMerge/>
          </w:tcPr>
          <w:p w14:paraId="0EBD3797" w14:textId="77777777" w:rsidR="006C27B2" w:rsidRDefault="006C27B2">
            <w:pPr>
              <w:spacing w:after="120"/>
              <w:rPr>
                <w:rFonts w:eastAsiaTheme="minorEastAsia"/>
                <w:color w:val="0070C0"/>
                <w:lang w:eastAsia="zh-CN"/>
              </w:rPr>
            </w:pPr>
          </w:p>
        </w:tc>
        <w:tc>
          <w:tcPr>
            <w:tcW w:w="8399" w:type="dxa"/>
          </w:tcPr>
          <w:p w14:paraId="0EBD3798" w14:textId="58F65D05" w:rsidR="006C27B2" w:rsidRDefault="001F4BC4">
            <w:pPr>
              <w:spacing w:after="120"/>
              <w:rPr>
                <w:rFonts w:eastAsiaTheme="minorEastAsia"/>
                <w:color w:val="0070C0"/>
                <w:lang w:eastAsia="zh-CN"/>
              </w:rPr>
            </w:pPr>
            <w:r>
              <w:rPr>
                <w:rFonts w:eastAsiaTheme="minorEastAsia"/>
                <w:color w:val="0070C0"/>
                <w:lang w:eastAsia="zh-CN"/>
              </w:rPr>
              <w:t>Company – Comment</w:t>
            </w:r>
          </w:p>
        </w:tc>
      </w:tr>
      <w:tr w:rsidR="006C27B2" w14:paraId="0EBD379C" w14:textId="77777777">
        <w:tc>
          <w:tcPr>
            <w:tcW w:w="1232" w:type="dxa"/>
            <w:vMerge/>
          </w:tcPr>
          <w:p w14:paraId="0EBD379A" w14:textId="77777777" w:rsidR="006C27B2" w:rsidRDefault="006C27B2">
            <w:pPr>
              <w:spacing w:after="120"/>
              <w:rPr>
                <w:rFonts w:eastAsiaTheme="minorEastAsia"/>
                <w:color w:val="0070C0"/>
                <w:lang w:eastAsia="zh-CN"/>
              </w:rPr>
            </w:pPr>
          </w:p>
        </w:tc>
        <w:tc>
          <w:tcPr>
            <w:tcW w:w="8399" w:type="dxa"/>
          </w:tcPr>
          <w:p w14:paraId="0EBD379B" w14:textId="77777777" w:rsidR="006C27B2" w:rsidRDefault="001F4BC4">
            <w:pPr>
              <w:spacing w:after="120"/>
              <w:rPr>
                <w:rFonts w:eastAsiaTheme="minorEastAsia"/>
                <w:lang w:val="en-US" w:eastAsia="zh-CN"/>
              </w:rPr>
            </w:pPr>
            <w:r>
              <w:rPr>
                <w:rFonts w:eastAsiaTheme="minorEastAsia"/>
                <w:lang w:eastAsia="zh-CN"/>
              </w:rPr>
              <w:t>Ericsson - is this the same as the running CR from last meeting? Not agreed, the unwanted emissions requirement for EU is still incorrect.</w:t>
            </w:r>
          </w:p>
        </w:tc>
      </w:tr>
      <w:tr w:rsidR="006C27B2" w14:paraId="0EBD379F" w14:textId="77777777">
        <w:tc>
          <w:tcPr>
            <w:tcW w:w="1232" w:type="dxa"/>
            <w:vMerge/>
          </w:tcPr>
          <w:p w14:paraId="0EBD379D" w14:textId="77777777" w:rsidR="006C27B2" w:rsidRDefault="006C27B2">
            <w:pPr>
              <w:spacing w:after="120"/>
              <w:rPr>
                <w:rFonts w:eastAsiaTheme="minorEastAsia"/>
                <w:color w:val="0070C0"/>
                <w:lang w:eastAsia="zh-CN"/>
              </w:rPr>
            </w:pPr>
          </w:p>
        </w:tc>
        <w:tc>
          <w:tcPr>
            <w:tcW w:w="8399" w:type="dxa"/>
          </w:tcPr>
          <w:p w14:paraId="0EBD379E" w14:textId="77777777" w:rsidR="006C27B2" w:rsidRDefault="001F4BC4">
            <w:pPr>
              <w:spacing w:after="120"/>
              <w:rPr>
                <w:rFonts w:eastAsiaTheme="minorEastAsia"/>
                <w:lang w:eastAsia="zh-CN"/>
              </w:rPr>
            </w:pPr>
            <w:r>
              <w:rPr>
                <w:rFonts w:eastAsiaTheme="minorEastAsia"/>
                <w:lang w:eastAsia="zh-CN"/>
              </w:rPr>
              <w:t>Nokia – We are fine to use this CR as baseline for introducing n102 to 38.101-1. Meaning it shall be revised to capture the agreements at this meeting.</w:t>
            </w:r>
          </w:p>
        </w:tc>
      </w:tr>
      <w:tr w:rsidR="006C27B2" w14:paraId="0EBD37A2" w14:textId="77777777">
        <w:tc>
          <w:tcPr>
            <w:tcW w:w="1232" w:type="dxa"/>
            <w:vMerge/>
          </w:tcPr>
          <w:p w14:paraId="0EBD37A0" w14:textId="77777777" w:rsidR="006C27B2" w:rsidRDefault="006C27B2">
            <w:pPr>
              <w:spacing w:after="120"/>
              <w:rPr>
                <w:rFonts w:eastAsiaTheme="minorEastAsia"/>
                <w:color w:val="0070C0"/>
                <w:lang w:eastAsia="zh-CN"/>
              </w:rPr>
            </w:pPr>
          </w:p>
        </w:tc>
        <w:tc>
          <w:tcPr>
            <w:tcW w:w="8399" w:type="dxa"/>
          </w:tcPr>
          <w:p w14:paraId="0EBD37A1" w14:textId="77777777" w:rsidR="006C27B2" w:rsidRDefault="001F4BC4">
            <w:pPr>
              <w:spacing w:after="120"/>
              <w:rPr>
                <w:rFonts w:eastAsiaTheme="minorEastAsia"/>
                <w:lang w:eastAsia="zh-CN"/>
              </w:rPr>
            </w:pPr>
            <w:r>
              <w:rPr>
                <w:rFonts w:eastAsiaTheme="minorEastAsia"/>
                <w:lang w:eastAsia="zh-CN"/>
              </w:rPr>
              <w:t>Qualcomm:  Generally ok</w:t>
            </w:r>
          </w:p>
        </w:tc>
      </w:tr>
      <w:tr w:rsidR="006C27B2" w14:paraId="0EBD37A5" w14:textId="77777777">
        <w:tc>
          <w:tcPr>
            <w:tcW w:w="1232" w:type="dxa"/>
            <w:vMerge/>
          </w:tcPr>
          <w:p w14:paraId="0EBD37A3" w14:textId="77777777" w:rsidR="006C27B2" w:rsidRDefault="006C27B2">
            <w:pPr>
              <w:spacing w:after="120"/>
              <w:rPr>
                <w:rFonts w:eastAsiaTheme="minorEastAsia"/>
                <w:color w:val="0070C0"/>
                <w:lang w:eastAsia="zh-CN"/>
              </w:rPr>
            </w:pPr>
          </w:p>
        </w:tc>
        <w:tc>
          <w:tcPr>
            <w:tcW w:w="8399" w:type="dxa"/>
          </w:tcPr>
          <w:p w14:paraId="0EBD37A4" w14:textId="77777777" w:rsidR="006C27B2" w:rsidRDefault="006C27B2">
            <w:pPr>
              <w:spacing w:after="120"/>
              <w:rPr>
                <w:rFonts w:eastAsiaTheme="minorEastAsia"/>
                <w:lang w:eastAsia="zh-CN"/>
              </w:rPr>
            </w:pPr>
          </w:p>
        </w:tc>
      </w:tr>
      <w:tr w:rsidR="006C27B2" w14:paraId="0EBD37AA" w14:textId="77777777">
        <w:tc>
          <w:tcPr>
            <w:tcW w:w="1232" w:type="dxa"/>
            <w:vMerge w:val="restart"/>
          </w:tcPr>
          <w:p w14:paraId="0EBD37A6" w14:textId="77777777" w:rsidR="006C27B2" w:rsidRDefault="00ED59C3">
            <w:pPr>
              <w:spacing w:after="0" w:line="240" w:lineRule="auto"/>
              <w:rPr>
                <w:rFonts w:ascii="Arial" w:hAnsi="Arial" w:cs="Arial"/>
                <w:b/>
                <w:bCs/>
                <w:color w:val="0000FF"/>
                <w:sz w:val="16"/>
                <w:szCs w:val="16"/>
                <w:u w:val="single"/>
                <w:lang w:eastAsia="en-GB"/>
              </w:rPr>
            </w:pPr>
            <w:hyperlink r:id="rId18" w:history="1">
              <w:r w:rsidR="001F4BC4">
                <w:rPr>
                  <w:rStyle w:val="Hyperlink"/>
                  <w:rFonts w:ascii="Arial" w:hAnsi="Arial" w:cs="Arial"/>
                  <w:b/>
                  <w:bCs/>
                  <w:sz w:val="16"/>
                  <w:szCs w:val="16"/>
                </w:rPr>
                <w:t>R4-2204607</w:t>
              </w:r>
            </w:hyperlink>
          </w:p>
          <w:p w14:paraId="0EBD37A7" w14:textId="77777777" w:rsidR="006C27B2" w:rsidRDefault="006C27B2">
            <w:pPr>
              <w:spacing w:after="120"/>
              <w:rPr>
                <w:rFonts w:eastAsiaTheme="minorEastAsia"/>
                <w:color w:val="0070C0"/>
                <w:lang w:eastAsia="zh-CN"/>
              </w:rPr>
            </w:pPr>
          </w:p>
        </w:tc>
        <w:tc>
          <w:tcPr>
            <w:tcW w:w="8399" w:type="dxa"/>
          </w:tcPr>
          <w:p w14:paraId="0EBD37A8" w14:textId="77777777" w:rsidR="006C27B2" w:rsidRDefault="001F4BC4">
            <w:pPr>
              <w:spacing w:after="120"/>
            </w:pPr>
            <w:r>
              <w:rPr>
                <w:rFonts w:eastAsiaTheme="minorEastAsia"/>
                <w:color w:val="0070C0"/>
                <w:lang w:eastAsia="zh-CN"/>
              </w:rPr>
              <w:t>Source</w:t>
            </w:r>
            <w:r>
              <w:t xml:space="preserve">: Ericsson </w:t>
            </w:r>
            <w:r>
              <w:rPr>
                <w:rFonts w:eastAsiaTheme="minorEastAsia"/>
                <w:color w:val="0070C0"/>
                <w:lang w:eastAsia="zh-CN"/>
              </w:rPr>
              <w:t>Type</w:t>
            </w:r>
            <w:r>
              <w:t>: draftCR</w:t>
            </w:r>
          </w:p>
          <w:p w14:paraId="0EBD37A9" w14:textId="77777777" w:rsidR="006C27B2" w:rsidRDefault="001F4BC4">
            <w:pPr>
              <w:spacing w:after="120"/>
              <w:rPr>
                <w:rFonts w:eastAsiaTheme="minorEastAsia"/>
                <w:color w:val="0070C0"/>
                <w:lang w:eastAsia="zh-CN"/>
              </w:rPr>
            </w:pPr>
            <w:r>
              <w:rPr>
                <w:rFonts w:eastAsiaTheme="minorEastAsia"/>
                <w:color w:val="0070C0"/>
                <w:lang w:eastAsia="zh-CN"/>
              </w:rPr>
              <w:t>Title</w:t>
            </w:r>
            <w:r>
              <w:t>: Unwanted emissions requirements for Band n102</w:t>
            </w:r>
          </w:p>
        </w:tc>
      </w:tr>
      <w:tr w:rsidR="006C27B2" w14:paraId="0EBD37AD" w14:textId="77777777">
        <w:tc>
          <w:tcPr>
            <w:tcW w:w="1232" w:type="dxa"/>
            <w:vMerge/>
          </w:tcPr>
          <w:p w14:paraId="0EBD37AB" w14:textId="77777777" w:rsidR="006C27B2" w:rsidRDefault="006C27B2">
            <w:pPr>
              <w:spacing w:after="120"/>
              <w:rPr>
                <w:rFonts w:eastAsiaTheme="minorEastAsia"/>
                <w:color w:val="0070C0"/>
                <w:lang w:eastAsia="zh-CN"/>
              </w:rPr>
            </w:pPr>
          </w:p>
        </w:tc>
        <w:tc>
          <w:tcPr>
            <w:tcW w:w="8399" w:type="dxa"/>
          </w:tcPr>
          <w:p w14:paraId="0EBD37AC" w14:textId="7E5B7443" w:rsidR="006C27B2" w:rsidRDefault="001F4BC4">
            <w:pPr>
              <w:spacing w:after="120"/>
              <w:rPr>
                <w:rFonts w:eastAsiaTheme="minorEastAsia"/>
                <w:color w:val="0070C0"/>
                <w:lang w:eastAsia="zh-CN"/>
              </w:rPr>
            </w:pPr>
            <w:r>
              <w:rPr>
                <w:rFonts w:eastAsiaTheme="minorEastAsia"/>
                <w:color w:val="0070C0"/>
                <w:lang w:eastAsia="zh-CN"/>
              </w:rPr>
              <w:t>Company – Comment</w:t>
            </w:r>
          </w:p>
        </w:tc>
      </w:tr>
      <w:tr w:rsidR="006C27B2" w14:paraId="0EBD37B0" w14:textId="77777777">
        <w:tc>
          <w:tcPr>
            <w:tcW w:w="1232" w:type="dxa"/>
            <w:vMerge/>
          </w:tcPr>
          <w:p w14:paraId="0EBD37AE" w14:textId="77777777" w:rsidR="006C27B2" w:rsidRDefault="006C27B2">
            <w:pPr>
              <w:spacing w:after="120"/>
              <w:rPr>
                <w:rFonts w:eastAsiaTheme="minorEastAsia"/>
                <w:color w:val="0070C0"/>
                <w:lang w:eastAsia="zh-CN"/>
              </w:rPr>
            </w:pPr>
          </w:p>
        </w:tc>
        <w:tc>
          <w:tcPr>
            <w:tcW w:w="8399" w:type="dxa"/>
          </w:tcPr>
          <w:p w14:paraId="0EBD37AF" w14:textId="77777777" w:rsidR="006C27B2" w:rsidRPr="005B4819" w:rsidRDefault="001F4BC4">
            <w:pPr>
              <w:spacing w:after="120"/>
              <w:rPr>
                <w:rFonts w:eastAsiaTheme="minorEastAsia"/>
                <w:lang w:eastAsia="zh-CN"/>
              </w:rPr>
            </w:pPr>
            <w:r w:rsidRPr="005B4819">
              <w:rPr>
                <w:rFonts w:eastAsiaTheme="minorEastAsia"/>
                <w:lang w:eastAsia="zh-CN"/>
              </w:rPr>
              <w:t>Qualcomm:  Needs further discussion.  We understand the motivation, but we aren’t clear that the proposed change is needed.  The requirements are already specified as SEM, additional spurious emissions and general spurious.  Where there is overlap between two requirements, the 3GPP specifications dictate that the tighter requirement applies.</w:t>
            </w:r>
          </w:p>
        </w:tc>
      </w:tr>
      <w:tr w:rsidR="006C27B2" w14:paraId="0EBD37EB" w14:textId="77777777">
        <w:tc>
          <w:tcPr>
            <w:tcW w:w="1232" w:type="dxa"/>
            <w:vMerge/>
          </w:tcPr>
          <w:p w14:paraId="0EBD37B1" w14:textId="77777777" w:rsidR="006C27B2" w:rsidRDefault="006C27B2">
            <w:pPr>
              <w:spacing w:after="120"/>
              <w:rPr>
                <w:rFonts w:eastAsiaTheme="minorEastAsia"/>
                <w:color w:val="0070C0"/>
                <w:lang w:eastAsia="zh-CN"/>
              </w:rPr>
            </w:pPr>
          </w:p>
        </w:tc>
        <w:tc>
          <w:tcPr>
            <w:tcW w:w="8399" w:type="dxa"/>
          </w:tcPr>
          <w:p w14:paraId="0EBD37B2" w14:textId="77777777" w:rsidR="006C27B2" w:rsidRPr="005B4819" w:rsidRDefault="001F4BC4">
            <w:pPr>
              <w:spacing w:after="120"/>
              <w:rPr>
                <w:rFonts w:eastAsiaTheme="minorEastAsia"/>
                <w:lang w:eastAsia="zh-CN"/>
              </w:rPr>
            </w:pPr>
            <w:r w:rsidRPr="005B4819">
              <w:rPr>
                <w:rFonts w:eastAsiaTheme="minorEastAsia"/>
                <w:lang w:eastAsia="zh-CN"/>
              </w:rPr>
              <w:t xml:space="preserve">Apple: This should be further discussed because some changes are not clear. </w:t>
            </w:r>
          </w:p>
          <w:p w14:paraId="0EBD37B3" w14:textId="77777777" w:rsidR="006C27B2" w:rsidRPr="005B4819" w:rsidRDefault="001F4BC4">
            <w:pPr>
              <w:spacing w:after="120"/>
              <w:rPr>
                <w:rFonts w:eastAsiaTheme="minorEastAsia"/>
                <w:lang w:eastAsia="zh-CN"/>
              </w:rPr>
            </w:pPr>
            <w:r w:rsidRPr="005B4819">
              <w:rPr>
                <w:rFonts w:eastAsiaTheme="minorEastAsia"/>
                <w:lang w:eastAsia="zh-CN"/>
              </w:rPr>
              <w:t xml:space="preserve">Referring to ETSI EN 303 687, we understand the motivation for the following change. </w:t>
            </w:r>
          </w:p>
          <w:tbl>
            <w:tblPr>
              <w:tblW w:w="7297" w:type="dxa"/>
              <w:jc w:val="center"/>
              <w:tblCellMar>
                <w:left w:w="0" w:type="dxa"/>
                <w:right w:w="0" w:type="dxa"/>
              </w:tblCellMar>
              <w:tblLook w:val="04A0" w:firstRow="1" w:lastRow="0" w:firstColumn="1" w:lastColumn="0" w:noHBand="0" w:noVBand="1"/>
            </w:tblPr>
            <w:tblGrid>
              <w:gridCol w:w="2281"/>
              <w:gridCol w:w="2493"/>
              <w:gridCol w:w="2523"/>
            </w:tblGrid>
            <w:tr w:rsidR="005B4819" w:rsidRPr="005B4819" w14:paraId="0EBD37B9" w14:textId="7777777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BD37B4" w14:textId="77777777" w:rsidR="006C27B2" w:rsidRPr="005B4819" w:rsidRDefault="001F4BC4">
                  <w:pPr>
                    <w:spacing w:before="100" w:beforeAutospacing="1" w:after="100" w:afterAutospacing="1"/>
                    <w:jc w:val="center"/>
                    <w:rPr>
                      <w:sz w:val="15"/>
                      <w:szCs w:val="15"/>
                      <w:lang w:eastAsia="ko-KR"/>
                    </w:rPr>
                  </w:pPr>
                  <w:r w:rsidRPr="005B4819">
                    <w:rPr>
                      <w:rStyle w:val="msoins0"/>
                      <w:rFonts w:ascii="Arial" w:hAnsi="Arial" w:cs="Arial"/>
                      <w:b/>
                      <w:bCs/>
                      <w:sz w:val="12"/>
                      <w:szCs w:val="12"/>
                    </w:rPr>
                    <w:t>Frequency band</w:t>
                  </w:r>
                </w:p>
                <w:p w14:paraId="0EBD37B5" w14:textId="77777777" w:rsidR="006C27B2" w:rsidRPr="005B4819" w:rsidRDefault="001F4BC4">
                  <w:pPr>
                    <w:spacing w:before="100" w:beforeAutospacing="1" w:after="100" w:afterAutospacing="1"/>
                    <w:jc w:val="center"/>
                    <w:rPr>
                      <w:sz w:val="15"/>
                      <w:szCs w:val="15"/>
                    </w:rPr>
                  </w:pPr>
                  <w:r w:rsidRPr="005B4819">
                    <w:rPr>
                      <w:rStyle w:val="msoins0"/>
                      <w:rFonts w:ascii="Arial" w:hAnsi="Arial" w:cs="Arial"/>
                      <w:b/>
                      <w:bCs/>
                      <w:sz w:val="12"/>
                      <w:szCs w:val="12"/>
                    </w:rPr>
                    <w:t>(MHz)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EBD37B6" w14:textId="77777777" w:rsidR="006C27B2" w:rsidRPr="005B4819" w:rsidRDefault="001F4BC4">
                  <w:pPr>
                    <w:spacing w:before="100" w:beforeAutospacing="1" w:after="100" w:afterAutospacing="1"/>
                    <w:jc w:val="center"/>
                    <w:rPr>
                      <w:sz w:val="15"/>
                      <w:szCs w:val="15"/>
                    </w:rPr>
                  </w:pPr>
                  <w:r w:rsidRPr="005B4819">
                    <w:rPr>
                      <w:rStyle w:val="msoins0"/>
                      <w:rFonts w:ascii="Arial" w:hAnsi="Arial" w:cs="Arial"/>
                      <w:b/>
                      <w:bCs/>
                      <w:sz w:val="12"/>
                      <w:szCs w:val="12"/>
                    </w:rPr>
                    <w:t>Spectrum emission limit</w:t>
                  </w:r>
                </w:p>
                <w:p w14:paraId="0EBD37B7" w14:textId="77777777" w:rsidR="006C27B2" w:rsidRPr="005B4819" w:rsidRDefault="001F4BC4">
                  <w:pPr>
                    <w:spacing w:before="100" w:beforeAutospacing="1" w:after="100" w:afterAutospacing="1"/>
                    <w:jc w:val="center"/>
                    <w:rPr>
                      <w:sz w:val="15"/>
                      <w:szCs w:val="15"/>
                    </w:rPr>
                  </w:pPr>
                  <w:r w:rsidRPr="005B4819">
                    <w:rPr>
                      <w:rStyle w:val="msoins0"/>
                      <w:rFonts w:ascii="Arial" w:hAnsi="Arial" w:cs="Arial"/>
                      <w:b/>
                      <w:bCs/>
                      <w:sz w:val="12"/>
                      <w:szCs w:val="12"/>
                    </w:rPr>
                    <w:t>(dBm)</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EBD37B8" w14:textId="77777777" w:rsidR="006C27B2" w:rsidRPr="005B4819" w:rsidRDefault="001F4BC4">
                  <w:pPr>
                    <w:spacing w:before="100" w:beforeAutospacing="1" w:after="100" w:afterAutospacing="1"/>
                    <w:jc w:val="center"/>
                    <w:rPr>
                      <w:sz w:val="15"/>
                      <w:szCs w:val="15"/>
                    </w:rPr>
                  </w:pPr>
                  <w:r w:rsidRPr="005B4819">
                    <w:rPr>
                      <w:rStyle w:val="msoins0"/>
                      <w:rFonts w:ascii="Arial" w:hAnsi="Arial" w:cs="Arial"/>
                      <w:b/>
                      <w:bCs/>
                      <w:sz w:val="12"/>
                      <w:szCs w:val="12"/>
                    </w:rPr>
                    <w:t>Measurement bandwidth</w:t>
                  </w:r>
                </w:p>
              </w:tc>
            </w:tr>
            <w:tr w:rsidR="005B4819" w:rsidRPr="005B4819" w14:paraId="0EBD37BD"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EBD37BA" w14:textId="77777777" w:rsidR="006C27B2" w:rsidRPr="005B4819" w:rsidRDefault="001F4BC4">
                  <w:pPr>
                    <w:spacing w:before="100" w:beforeAutospacing="1" w:after="100" w:afterAutospacing="1"/>
                    <w:jc w:val="center"/>
                    <w:rPr>
                      <w:sz w:val="15"/>
                      <w:szCs w:val="15"/>
                    </w:rPr>
                  </w:pPr>
                  <w:r w:rsidRPr="005B4819">
                    <w:rPr>
                      <w:rStyle w:val="msoins0"/>
                      <w:rFonts w:ascii="Arial" w:hAnsi="Arial" w:cs="Arial"/>
                      <w:sz w:val="12"/>
                      <w:szCs w:val="12"/>
                    </w:rPr>
                    <w:t> 5945</w:t>
                  </w:r>
                  <w:r w:rsidRPr="005B4819">
                    <w:rPr>
                      <w:rStyle w:val="apple-converted-space"/>
                      <w:rFonts w:ascii="Arial" w:hAnsi="Arial" w:cs="Arial"/>
                      <w:sz w:val="12"/>
                      <w:szCs w:val="12"/>
                    </w:rPr>
                    <w:t> </w:t>
                  </w:r>
                  <w:r w:rsidRPr="005B4819">
                    <w:rPr>
                      <w:rStyle w:val="msoins0"/>
                      <w:rFonts w:ascii="Arial" w:hAnsi="Arial" w:cs="Arial"/>
                      <w:sz w:val="12"/>
                      <w:szCs w:val="12"/>
                    </w:rPr>
                    <w:t>– F</w:t>
                  </w:r>
                  <w:r w:rsidRPr="005B4819">
                    <w:rPr>
                      <w:rStyle w:val="msoins0"/>
                      <w:rFonts w:ascii="Arial" w:hAnsi="Arial" w:cs="Arial"/>
                      <w:sz w:val="12"/>
                      <w:szCs w:val="12"/>
                      <w:vertAlign w:val="subscript"/>
                    </w:rPr>
                    <w:t>OOB</w:t>
                  </w:r>
                  <w:r w:rsidRPr="005B4819">
                    <w:rPr>
                      <w:rStyle w:val="apple-converted-space"/>
                      <w:rFonts w:ascii="Arial" w:hAnsi="Arial" w:cs="Arial"/>
                      <w:sz w:val="12"/>
                      <w:szCs w:val="12"/>
                    </w:rPr>
                    <w:t> </w:t>
                  </w:r>
                  <w:r w:rsidRPr="005B4819">
                    <w:rPr>
                      <w:rStyle w:val="msoins0"/>
                      <w:rFonts w:ascii="Arial" w:hAnsi="Arial" w:cs="Arial"/>
                      <w:sz w:val="12"/>
                      <w:szCs w:val="12"/>
                    </w:rPr>
                    <w:t>≤</w:t>
                  </w:r>
                  <w:r w:rsidRPr="005B4819">
                    <w:rPr>
                      <w:rStyle w:val="apple-converted-space"/>
                      <w:rFonts w:ascii="Arial" w:hAnsi="Arial" w:cs="Arial"/>
                      <w:sz w:val="12"/>
                      <w:szCs w:val="12"/>
                    </w:rPr>
                    <w:t> </w:t>
                  </w:r>
                  <w:r w:rsidRPr="005B4819">
                    <w:rPr>
                      <w:rStyle w:val="msoins0"/>
                      <w:rFonts w:ascii="Arial" w:hAnsi="Arial" w:cs="Arial"/>
                      <w:sz w:val="12"/>
                      <w:szCs w:val="12"/>
                    </w:rPr>
                    <w:t>f</w:t>
                  </w:r>
                  <w:r w:rsidRPr="005B4819">
                    <w:rPr>
                      <w:rStyle w:val="apple-converted-space"/>
                      <w:rFonts w:ascii="Arial" w:hAnsi="Arial" w:cs="Arial"/>
                      <w:sz w:val="12"/>
                      <w:szCs w:val="12"/>
                    </w:rPr>
                    <w:t> </w:t>
                  </w:r>
                  <w:r w:rsidRPr="005B4819">
                    <w:rPr>
                      <w:rStyle w:val="msoins0"/>
                      <w:rFonts w:ascii="Arial" w:hAnsi="Arial" w:cs="Arial"/>
                      <w:sz w:val="12"/>
                      <w:szCs w:val="12"/>
                    </w:rPr>
                    <w:t>≤</w:t>
                  </w:r>
                  <w:r w:rsidRPr="005B4819">
                    <w:rPr>
                      <w:rStyle w:val="apple-converted-space"/>
                      <w:rFonts w:ascii="Arial" w:hAnsi="Arial" w:cs="Arial"/>
                      <w:sz w:val="12"/>
                      <w:szCs w:val="12"/>
                    </w:rPr>
                    <w:t> </w:t>
                  </w:r>
                  <w:r w:rsidRPr="005B4819">
                    <w:rPr>
                      <w:rStyle w:val="msoins0"/>
                      <w:rFonts w:ascii="Arial" w:hAnsi="Arial" w:cs="Arial"/>
                      <w:sz w:val="12"/>
                      <w:szCs w:val="12"/>
                    </w:rPr>
                    <w:t>5935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EBD37BB" w14:textId="77777777" w:rsidR="006C27B2" w:rsidRPr="005B4819" w:rsidRDefault="001F4BC4">
                  <w:pPr>
                    <w:spacing w:before="100" w:beforeAutospacing="1" w:after="100" w:afterAutospacing="1"/>
                    <w:jc w:val="center"/>
                    <w:rPr>
                      <w:sz w:val="15"/>
                      <w:szCs w:val="15"/>
                    </w:rPr>
                  </w:pPr>
                  <w:r w:rsidRPr="005B4819">
                    <w:rPr>
                      <w:rStyle w:val="msoins0"/>
                      <w:rFonts w:ascii="Arial" w:hAnsi="Arial" w:cs="Arial"/>
                      <w:sz w:val="12"/>
                      <w:szCs w:val="12"/>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EBD37BC" w14:textId="77777777" w:rsidR="006C27B2" w:rsidRPr="005B4819" w:rsidRDefault="001F4BC4">
                  <w:pPr>
                    <w:spacing w:before="100" w:beforeAutospacing="1" w:after="100" w:afterAutospacing="1"/>
                    <w:jc w:val="center"/>
                    <w:rPr>
                      <w:sz w:val="15"/>
                      <w:szCs w:val="15"/>
                    </w:rPr>
                  </w:pPr>
                  <w:r w:rsidRPr="005B4819">
                    <w:rPr>
                      <w:rStyle w:val="msoins0"/>
                      <w:rFonts w:ascii="Arial" w:hAnsi="Arial" w:cs="Arial"/>
                      <w:sz w:val="12"/>
                      <w:szCs w:val="12"/>
                    </w:rPr>
                    <w:t>1 MHz</w:t>
                  </w:r>
                </w:p>
              </w:tc>
            </w:tr>
          </w:tbl>
          <w:p w14:paraId="0EBD37BE" w14:textId="77777777" w:rsidR="006C27B2" w:rsidRPr="005B4819" w:rsidRDefault="006C27B2">
            <w:pPr>
              <w:spacing w:after="120"/>
              <w:rPr>
                <w:rFonts w:eastAsiaTheme="minorEastAsia"/>
                <w:lang w:eastAsia="zh-CN"/>
              </w:rPr>
            </w:pPr>
          </w:p>
          <w:p w14:paraId="0EBD37BF" w14:textId="77777777" w:rsidR="006C27B2" w:rsidRPr="005B4819" w:rsidRDefault="001F4BC4">
            <w:pPr>
              <w:spacing w:after="120"/>
              <w:rPr>
                <w:rFonts w:eastAsiaTheme="minorEastAsia"/>
                <w:lang w:eastAsia="zh-CN"/>
              </w:rPr>
            </w:pPr>
            <w:r w:rsidRPr="005B4819">
              <w:rPr>
                <w:rFonts w:eastAsiaTheme="minorEastAsia"/>
                <w:lang w:eastAsia="zh-CN"/>
              </w:rPr>
              <w:t xml:space="preserve">However, remaining changes are not clear because, as also mentioned by Qualcomm, they effectively repeat existing SEM and spurious emission requirements. It would be also good to understand why we apply spurious emission requirements from NS_28. ETSI EN 303 687 defines spurious emission requirements as follows below, which is still different comparing to NS_28. </w:t>
            </w:r>
          </w:p>
          <w:p w14:paraId="0EBD37C0" w14:textId="77777777" w:rsidR="006C27B2" w:rsidRPr="005B4819" w:rsidRDefault="006C27B2">
            <w:pPr>
              <w:pStyle w:val="TH"/>
              <w:keepLines w:val="0"/>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82"/>
              <w:gridCol w:w="1608"/>
              <w:gridCol w:w="1690"/>
            </w:tblGrid>
            <w:tr w:rsidR="005B4819" w:rsidRPr="005B4819" w14:paraId="0EBD37C4" w14:textId="77777777">
              <w:trPr>
                <w:trHeight w:val="211"/>
                <w:tblHeader/>
                <w:jc w:val="center"/>
              </w:trPr>
              <w:tc>
                <w:tcPr>
                  <w:tcW w:w="2682" w:type="dxa"/>
                </w:tcPr>
                <w:p w14:paraId="0EBD37C1" w14:textId="77777777" w:rsidR="006C27B2" w:rsidRPr="005B4819" w:rsidRDefault="001F4BC4">
                  <w:pPr>
                    <w:pStyle w:val="TAH"/>
                    <w:keepLines w:val="0"/>
                  </w:pPr>
                  <w:r w:rsidRPr="005B4819">
                    <w:t>Frequency range</w:t>
                  </w:r>
                </w:p>
              </w:tc>
              <w:tc>
                <w:tcPr>
                  <w:tcW w:w="1608" w:type="dxa"/>
                </w:tcPr>
                <w:p w14:paraId="0EBD37C2" w14:textId="77777777" w:rsidR="006C27B2" w:rsidRPr="005B4819" w:rsidRDefault="001F4BC4">
                  <w:pPr>
                    <w:pStyle w:val="TAH"/>
                    <w:keepLines w:val="0"/>
                  </w:pPr>
                  <w:r w:rsidRPr="005B4819">
                    <w:t xml:space="preserve">Maximum power </w:t>
                  </w:r>
                </w:p>
              </w:tc>
              <w:tc>
                <w:tcPr>
                  <w:tcW w:w="1688" w:type="dxa"/>
                </w:tcPr>
                <w:p w14:paraId="0EBD37C3" w14:textId="77777777" w:rsidR="006C27B2" w:rsidRPr="005B4819" w:rsidRDefault="001F4BC4">
                  <w:pPr>
                    <w:pStyle w:val="TAH"/>
                    <w:keepLines w:val="0"/>
                  </w:pPr>
                  <w:r w:rsidRPr="005B4819">
                    <w:t>Measurement bandwidth</w:t>
                  </w:r>
                </w:p>
              </w:tc>
            </w:tr>
            <w:tr w:rsidR="005B4819" w:rsidRPr="005B4819" w14:paraId="0EBD37C8" w14:textId="77777777">
              <w:trPr>
                <w:trHeight w:val="202"/>
                <w:jc w:val="center"/>
              </w:trPr>
              <w:tc>
                <w:tcPr>
                  <w:tcW w:w="2682" w:type="dxa"/>
                </w:tcPr>
                <w:p w14:paraId="0EBD37C5" w14:textId="77777777" w:rsidR="006C27B2" w:rsidRPr="005B4819" w:rsidRDefault="001F4BC4">
                  <w:pPr>
                    <w:pStyle w:val="TAC"/>
                    <w:keepLines w:val="0"/>
                  </w:pPr>
                  <w:r w:rsidRPr="005B4819">
                    <w:rPr>
                      <w:rStyle w:val="fontstyle01"/>
                      <w:color w:val="auto"/>
                    </w:rPr>
                    <w:t xml:space="preserve">30 MHz </w:t>
                  </w:r>
                  <w:r w:rsidRPr="005B4819">
                    <w:rPr>
                      <w:rStyle w:val="fontstyle21"/>
                      <w:color w:val="auto"/>
                    </w:rPr>
                    <w:t xml:space="preserve">≤ </w:t>
                  </w:r>
                  <w:r w:rsidRPr="005B4819">
                    <w:rPr>
                      <w:rStyle w:val="fontstyle01"/>
                      <w:color w:val="auto"/>
                    </w:rPr>
                    <w:t>f &lt; 87,5 MHz</w:t>
                  </w:r>
                </w:p>
              </w:tc>
              <w:tc>
                <w:tcPr>
                  <w:tcW w:w="1608" w:type="dxa"/>
                </w:tcPr>
                <w:p w14:paraId="0EBD37C6" w14:textId="77777777" w:rsidR="006C27B2" w:rsidRPr="005B4819" w:rsidRDefault="001F4BC4">
                  <w:pPr>
                    <w:pStyle w:val="TAC"/>
                    <w:keepLines w:val="0"/>
                  </w:pPr>
                  <w:r w:rsidRPr="005B4819">
                    <w:rPr>
                      <w:rFonts w:cs="Arial"/>
                    </w:rPr>
                    <w:t>−</w:t>
                  </w:r>
                  <w:r w:rsidRPr="005B4819">
                    <w:t>36 dBm</w:t>
                  </w:r>
                </w:p>
              </w:tc>
              <w:tc>
                <w:tcPr>
                  <w:tcW w:w="1688" w:type="dxa"/>
                </w:tcPr>
                <w:p w14:paraId="0EBD37C7" w14:textId="77777777" w:rsidR="006C27B2" w:rsidRPr="005B4819" w:rsidRDefault="001F4BC4">
                  <w:pPr>
                    <w:pStyle w:val="TAC"/>
                    <w:keepLines w:val="0"/>
                  </w:pPr>
                  <w:r w:rsidRPr="005B4819">
                    <w:t>100 kHz</w:t>
                  </w:r>
                </w:p>
              </w:tc>
            </w:tr>
            <w:tr w:rsidR="005B4819" w:rsidRPr="005B4819" w14:paraId="0EBD37CC" w14:textId="77777777">
              <w:trPr>
                <w:trHeight w:val="202"/>
                <w:jc w:val="center"/>
              </w:trPr>
              <w:tc>
                <w:tcPr>
                  <w:tcW w:w="2682" w:type="dxa"/>
                </w:tcPr>
                <w:p w14:paraId="0EBD37C9" w14:textId="77777777" w:rsidR="006C27B2" w:rsidRPr="005B4819" w:rsidRDefault="001F4BC4">
                  <w:pPr>
                    <w:pStyle w:val="TAC"/>
                    <w:keepLines w:val="0"/>
                  </w:pPr>
                  <w:r w:rsidRPr="005B4819">
                    <w:rPr>
                      <w:rStyle w:val="fontstyle01"/>
                      <w:color w:val="auto"/>
                    </w:rPr>
                    <w:t xml:space="preserve">87,5 MHz </w:t>
                  </w:r>
                  <w:r w:rsidRPr="005B4819">
                    <w:rPr>
                      <w:rStyle w:val="fontstyle21"/>
                      <w:color w:val="auto"/>
                    </w:rPr>
                    <w:t xml:space="preserve">≤ </w:t>
                  </w:r>
                  <w:r w:rsidRPr="005B4819">
                    <w:rPr>
                      <w:rStyle w:val="fontstyle01"/>
                      <w:color w:val="auto"/>
                    </w:rPr>
                    <w:t xml:space="preserve">f </w:t>
                  </w:r>
                  <w:r w:rsidRPr="005B4819">
                    <w:rPr>
                      <w:rStyle w:val="fontstyle21"/>
                      <w:color w:val="auto"/>
                    </w:rPr>
                    <w:t xml:space="preserve">≤ </w:t>
                  </w:r>
                  <w:r w:rsidRPr="005B4819">
                    <w:rPr>
                      <w:rStyle w:val="fontstyle01"/>
                      <w:color w:val="auto"/>
                    </w:rPr>
                    <w:t>118 MHz</w:t>
                  </w:r>
                </w:p>
              </w:tc>
              <w:tc>
                <w:tcPr>
                  <w:tcW w:w="1608" w:type="dxa"/>
                </w:tcPr>
                <w:p w14:paraId="0EBD37CA" w14:textId="77777777" w:rsidR="006C27B2" w:rsidRPr="005B4819" w:rsidRDefault="001F4BC4">
                  <w:pPr>
                    <w:pStyle w:val="TAC"/>
                    <w:keepLines w:val="0"/>
                  </w:pPr>
                  <w:r w:rsidRPr="005B4819">
                    <w:rPr>
                      <w:rFonts w:cs="Arial"/>
                    </w:rPr>
                    <w:t>−</w:t>
                  </w:r>
                  <w:r w:rsidRPr="005B4819">
                    <w:t>54 dBm</w:t>
                  </w:r>
                </w:p>
              </w:tc>
              <w:tc>
                <w:tcPr>
                  <w:tcW w:w="1688" w:type="dxa"/>
                </w:tcPr>
                <w:p w14:paraId="0EBD37CB" w14:textId="77777777" w:rsidR="006C27B2" w:rsidRPr="005B4819" w:rsidRDefault="001F4BC4">
                  <w:pPr>
                    <w:pStyle w:val="TAC"/>
                    <w:keepLines w:val="0"/>
                  </w:pPr>
                  <w:r w:rsidRPr="005B4819">
                    <w:t>100 kHz</w:t>
                  </w:r>
                </w:p>
              </w:tc>
            </w:tr>
            <w:tr w:rsidR="005B4819" w:rsidRPr="005B4819" w14:paraId="0EBD37D0" w14:textId="77777777">
              <w:trPr>
                <w:trHeight w:val="187"/>
                <w:jc w:val="center"/>
              </w:trPr>
              <w:tc>
                <w:tcPr>
                  <w:tcW w:w="2682" w:type="dxa"/>
                </w:tcPr>
                <w:p w14:paraId="0EBD37CD" w14:textId="77777777" w:rsidR="006C27B2" w:rsidRPr="005B4819" w:rsidRDefault="001F4BC4">
                  <w:pPr>
                    <w:pStyle w:val="TAC"/>
                    <w:keepLines w:val="0"/>
                  </w:pPr>
                  <w:r w:rsidRPr="005B4819">
                    <w:rPr>
                      <w:rStyle w:val="fontstyle01"/>
                      <w:color w:val="auto"/>
                    </w:rPr>
                    <w:t>118 MHz &lt; f &lt; 174 MHz</w:t>
                  </w:r>
                </w:p>
              </w:tc>
              <w:tc>
                <w:tcPr>
                  <w:tcW w:w="1608" w:type="dxa"/>
                </w:tcPr>
                <w:p w14:paraId="0EBD37CE" w14:textId="77777777" w:rsidR="006C27B2" w:rsidRPr="005B4819" w:rsidRDefault="001F4BC4">
                  <w:pPr>
                    <w:pStyle w:val="TAC"/>
                    <w:keepLines w:val="0"/>
                  </w:pPr>
                  <w:r w:rsidRPr="005B4819">
                    <w:rPr>
                      <w:rFonts w:cs="Arial"/>
                    </w:rPr>
                    <w:t>−</w:t>
                  </w:r>
                  <w:r w:rsidRPr="005B4819">
                    <w:t>36 dBm</w:t>
                  </w:r>
                </w:p>
              </w:tc>
              <w:tc>
                <w:tcPr>
                  <w:tcW w:w="1688" w:type="dxa"/>
                </w:tcPr>
                <w:p w14:paraId="0EBD37CF" w14:textId="77777777" w:rsidR="006C27B2" w:rsidRPr="005B4819" w:rsidRDefault="001F4BC4">
                  <w:pPr>
                    <w:pStyle w:val="TAC"/>
                    <w:keepLines w:val="0"/>
                  </w:pPr>
                  <w:r w:rsidRPr="005B4819">
                    <w:t>100 kHz</w:t>
                  </w:r>
                </w:p>
              </w:tc>
            </w:tr>
            <w:tr w:rsidR="005B4819" w:rsidRPr="005B4819" w14:paraId="0EBD37D4" w14:textId="77777777">
              <w:trPr>
                <w:trHeight w:val="202"/>
                <w:jc w:val="center"/>
              </w:trPr>
              <w:tc>
                <w:tcPr>
                  <w:tcW w:w="2682" w:type="dxa"/>
                </w:tcPr>
                <w:p w14:paraId="0EBD37D1" w14:textId="77777777" w:rsidR="006C27B2" w:rsidRPr="005B4819" w:rsidRDefault="001F4BC4">
                  <w:pPr>
                    <w:pStyle w:val="TAC"/>
                    <w:keepNext w:val="0"/>
                    <w:keepLines w:val="0"/>
                  </w:pPr>
                  <w:r w:rsidRPr="005B4819">
                    <w:rPr>
                      <w:rStyle w:val="fontstyle01"/>
                      <w:color w:val="auto"/>
                    </w:rPr>
                    <w:t xml:space="preserve">174 MHz </w:t>
                  </w:r>
                  <w:r w:rsidRPr="005B4819">
                    <w:rPr>
                      <w:rStyle w:val="fontstyle21"/>
                      <w:color w:val="auto"/>
                    </w:rPr>
                    <w:t xml:space="preserve">≤ </w:t>
                  </w:r>
                  <w:r w:rsidRPr="005B4819">
                    <w:rPr>
                      <w:rStyle w:val="fontstyle01"/>
                      <w:color w:val="auto"/>
                    </w:rPr>
                    <w:t xml:space="preserve">f </w:t>
                  </w:r>
                  <w:r w:rsidRPr="005B4819">
                    <w:rPr>
                      <w:rStyle w:val="fontstyle21"/>
                      <w:color w:val="auto"/>
                    </w:rPr>
                    <w:t xml:space="preserve">≤ </w:t>
                  </w:r>
                  <w:r w:rsidRPr="005B4819">
                    <w:rPr>
                      <w:rStyle w:val="fontstyle01"/>
                      <w:color w:val="auto"/>
                    </w:rPr>
                    <w:t>230 MHz</w:t>
                  </w:r>
                </w:p>
              </w:tc>
              <w:tc>
                <w:tcPr>
                  <w:tcW w:w="1608" w:type="dxa"/>
                </w:tcPr>
                <w:p w14:paraId="0EBD37D2" w14:textId="77777777" w:rsidR="006C27B2" w:rsidRPr="005B4819" w:rsidRDefault="001F4BC4">
                  <w:pPr>
                    <w:pStyle w:val="TAC"/>
                    <w:keepNext w:val="0"/>
                    <w:keepLines w:val="0"/>
                  </w:pPr>
                  <w:r w:rsidRPr="005B4819">
                    <w:rPr>
                      <w:rFonts w:cs="Arial"/>
                    </w:rPr>
                    <w:t>−</w:t>
                  </w:r>
                  <w:r w:rsidRPr="005B4819">
                    <w:t>54 dBm</w:t>
                  </w:r>
                </w:p>
              </w:tc>
              <w:tc>
                <w:tcPr>
                  <w:tcW w:w="1688" w:type="dxa"/>
                </w:tcPr>
                <w:p w14:paraId="0EBD37D3" w14:textId="77777777" w:rsidR="006C27B2" w:rsidRPr="005B4819" w:rsidRDefault="001F4BC4">
                  <w:pPr>
                    <w:pStyle w:val="TAC"/>
                    <w:keepNext w:val="0"/>
                    <w:keepLines w:val="0"/>
                  </w:pPr>
                  <w:r w:rsidRPr="005B4819">
                    <w:t>100 kHz</w:t>
                  </w:r>
                </w:p>
              </w:tc>
            </w:tr>
            <w:tr w:rsidR="005B4819" w:rsidRPr="005B4819" w14:paraId="0EBD37D8" w14:textId="77777777">
              <w:trPr>
                <w:trHeight w:val="187"/>
                <w:jc w:val="center"/>
              </w:trPr>
              <w:tc>
                <w:tcPr>
                  <w:tcW w:w="2682" w:type="dxa"/>
                </w:tcPr>
                <w:p w14:paraId="0EBD37D5" w14:textId="77777777" w:rsidR="006C27B2" w:rsidRPr="005B4819" w:rsidRDefault="001F4BC4">
                  <w:pPr>
                    <w:pStyle w:val="TAC"/>
                    <w:keepNext w:val="0"/>
                    <w:keepLines w:val="0"/>
                  </w:pPr>
                  <w:r w:rsidRPr="005B4819">
                    <w:rPr>
                      <w:rStyle w:val="fontstyle01"/>
                      <w:color w:val="auto"/>
                    </w:rPr>
                    <w:t>230 MHz &lt; f &lt; 470 MHz</w:t>
                  </w:r>
                </w:p>
              </w:tc>
              <w:tc>
                <w:tcPr>
                  <w:tcW w:w="1608" w:type="dxa"/>
                </w:tcPr>
                <w:p w14:paraId="0EBD37D6" w14:textId="77777777" w:rsidR="006C27B2" w:rsidRPr="005B4819" w:rsidRDefault="001F4BC4">
                  <w:pPr>
                    <w:pStyle w:val="TAC"/>
                    <w:keepNext w:val="0"/>
                    <w:keepLines w:val="0"/>
                  </w:pPr>
                  <w:r w:rsidRPr="005B4819">
                    <w:rPr>
                      <w:rFonts w:cs="Arial"/>
                    </w:rPr>
                    <w:t>−</w:t>
                  </w:r>
                  <w:r w:rsidRPr="005B4819">
                    <w:t>36 dBm</w:t>
                  </w:r>
                </w:p>
              </w:tc>
              <w:tc>
                <w:tcPr>
                  <w:tcW w:w="1688" w:type="dxa"/>
                </w:tcPr>
                <w:p w14:paraId="0EBD37D7" w14:textId="77777777" w:rsidR="006C27B2" w:rsidRPr="005B4819" w:rsidRDefault="001F4BC4">
                  <w:pPr>
                    <w:pStyle w:val="TAC"/>
                    <w:keepNext w:val="0"/>
                    <w:keepLines w:val="0"/>
                  </w:pPr>
                  <w:r w:rsidRPr="005B4819">
                    <w:t>100 kHz</w:t>
                  </w:r>
                </w:p>
              </w:tc>
            </w:tr>
            <w:tr w:rsidR="005B4819" w:rsidRPr="005B4819" w14:paraId="0EBD37DC" w14:textId="77777777">
              <w:trPr>
                <w:trHeight w:val="202"/>
                <w:jc w:val="center"/>
              </w:trPr>
              <w:tc>
                <w:tcPr>
                  <w:tcW w:w="2682" w:type="dxa"/>
                </w:tcPr>
                <w:p w14:paraId="0EBD37D9" w14:textId="77777777" w:rsidR="006C27B2" w:rsidRPr="005B4819" w:rsidRDefault="001F4BC4">
                  <w:pPr>
                    <w:pStyle w:val="TAC"/>
                    <w:keepNext w:val="0"/>
                    <w:keepLines w:val="0"/>
                  </w:pPr>
                  <w:r w:rsidRPr="005B4819">
                    <w:rPr>
                      <w:rStyle w:val="fontstyle01"/>
                      <w:color w:val="auto"/>
                    </w:rPr>
                    <w:t xml:space="preserve">470 MHz </w:t>
                  </w:r>
                  <w:r w:rsidRPr="005B4819">
                    <w:rPr>
                      <w:rStyle w:val="fontstyle21"/>
                      <w:color w:val="auto"/>
                    </w:rPr>
                    <w:t xml:space="preserve">≤ </w:t>
                  </w:r>
                  <w:r w:rsidRPr="005B4819">
                    <w:rPr>
                      <w:rStyle w:val="fontstyle01"/>
                      <w:color w:val="auto"/>
                    </w:rPr>
                    <w:t xml:space="preserve">f </w:t>
                  </w:r>
                  <w:r w:rsidRPr="005B4819">
                    <w:rPr>
                      <w:rStyle w:val="fontstyle21"/>
                      <w:color w:val="auto"/>
                    </w:rPr>
                    <w:t xml:space="preserve">≤ </w:t>
                  </w:r>
                  <w:r w:rsidRPr="005B4819">
                    <w:rPr>
                      <w:rStyle w:val="fontstyle01"/>
                      <w:color w:val="auto"/>
                    </w:rPr>
                    <w:t>694 MHz</w:t>
                  </w:r>
                </w:p>
              </w:tc>
              <w:tc>
                <w:tcPr>
                  <w:tcW w:w="1608" w:type="dxa"/>
                </w:tcPr>
                <w:p w14:paraId="0EBD37DA" w14:textId="77777777" w:rsidR="006C27B2" w:rsidRPr="005B4819" w:rsidRDefault="001F4BC4">
                  <w:pPr>
                    <w:pStyle w:val="TAC"/>
                    <w:keepNext w:val="0"/>
                    <w:keepLines w:val="0"/>
                  </w:pPr>
                  <w:r w:rsidRPr="005B4819">
                    <w:rPr>
                      <w:rFonts w:cs="Arial"/>
                    </w:rPr>
                    <w:t>−</w:t>
                  </w:r>
                  <w:r w:rsidRPr="005B4819">
                    <w:t>54 dBm</w:t>
                  </w:r>
                </w:p>
              </w:tc>
              <w:tc>
                <w:tcPr>
                  <w:tcW w:w="1688" w:type="dxa"/>
                </w:tcPr>
                <w:p w14:paraId="0EBD37DB" w14:textId="77777777" w:rsidR="006C27B2" w:rsidRPr="005B4819" w:rsidRDefault="001F4BC4">
                  <w:pPr>
                    <w:pStyle w:val="TAC"/>
                    <w:keepNext w:val="0"/>
                    <w:keepLines w:val="0"/>
                  </w:pPr>
                  <w:r w:rsidRPr="005B4819">
                    <w:t>100 kHz</w:t>
                  </w:r>
                </w:p>
              </w:tc>
            </w:tr>
            <w:tr w:rsidR="005B4819" w:rsidRPr="005B4819" w14:paraId="0EBD37E0" w14:textId="77777777">
              <w:trPr>
                <w:trHeight w:val="202"/>
                <w:jc w:val="center"/>
              </w:trPr>
              <w:tc>
                <w:tcPr>
                  <w:tcW w:w="2682" w:type="dxa"/>
                </w:tcPr>
                <w:p w14:paraId="0EBD37DD" w14:textId="77777777" w:rsidR="006C27B2" w:rsidRPr="005B4819" w:rsidRDefault="001F4BC4">
                  <w:pPr>
                    <w:pStyle w:val="TAC"/>
                    <w:keepNext w:val="0"/>
                    <w:keepLines w:val="0"/>
                  </w:pPr>
                  <w:r w:rsidRPr="005B4819">
                    <w:rPr>
                      <w:rStyle w:val="fontstyle01"/>
                      <w:color w:val="auto"/>
                    </w:rPr>
                    <w:t xml:space="preserve">694 MHz &lt; f </w:t>
                  </w:r>
                  <w:r w:rsidRPr="005B4819">
                    <w:rPr>
                      <w:rStyle w:val="fontstyle21"/>
                      <w:color w:val="auto"/>
                    </w:rPr>
                    <w:t xml:space="preserve">≤ </w:t>
                  </w:r>
                  <w:r w:rsidRPr="005B4819">
                    <w:rPr>
                      <w:rStyle w:val="fontstyle01"/>
                      <w:color w:val="auto"/>
                    </w:rPr>
                    <w:t>1 GHz</w:t>
                  </w:r>
                </w:p>
              </w:tc>
              <w:tc>
                <w:tcPr>
                  <w:tcW w:w="1608" w:type="dxa"/>
                </w:tcPr>
                <w:p w14:paraId="0EBD37DE" w14:textId="77777777" w:rsidR="006C27B2" w:rsidRPr="005B4819" w:rsidRDefault="001F4BC4">
                  <w:pPr>
                    <w:pStyle w:val="TAC"/>
                    <w:keepNext w:val="0"/>
                    <w:keepLines w:val="0"/>
                  </w:pPr>
                  <w:r w:rsidRPr="005B4819">
                    <w:rPr>
                      <w:rFonts w:cs="Arial"/>
                    </w:rPr>
                    <w:t>−</w:t>
                  </w:r>
                  <w:r w:rsidRPr="005B4819">
                    <w:t>36 dBm</w:t>
                  </w:r>
                </w:p>
              </w:tc>
              <w:tc>
                <w:tcPr>
                  <w:tcW w:w="1688" w:type="dxa"/>
                </w:tcPr>
                <w:p w14:paraId="0EBD37DF" w14:textId="77777777" w:rsidR="006C27B2" w:rsidRPr="005B4819" w:rsidRDefault="001F4BC4">
                  <w:pPr>
                    <w:pStyle w:val="TAC"/>
                    <w:keepNext w:val="0"/>
                    <w:keepLines w:val="0"/>
                  </w:pPr>
                  <w:r w:rsidRPr="005B4819">
                    <w:t>100 kHz</w:t>
                  </w:r>
                </w:p>
              </w:tc>
            </w:tr>
            <w:tr w:rsidR="005B4819" w:rsidRPr="005B4819" w14:paraId="0EBD37E4" w14:textId="77777777">
              <w:trPr>
                <w:trHeight w:val="202"/>
                <w:jc w:val="center"/>
              </w:trPr>
              <w:tc>
                <w:tcPr>
                  <w:tcW w:w="2682" w:type="dxa"/>
                </w:tcPr>
                <w:p w14:paraId="0EBD37E1" w14:textId="77777777" w:rsidR="006C27B2" w:rsidRPr="005B4819" w:rsidRDefault="001F4BC4">
                  <w:pPr>
                    <w:pStyle w:val="TAC"/>
                  </w:pPr>
                  <w:r w:rsidRPr="005B4819">
                    <w:t xml:space="preserve">1 GHz </w:t>
                  </w:r>
                  <w:r w:rsidRPr="005B4819">
                    <w:rPr>
                      <w:rStyle w:val="fontstyle01"/>
                      <w:color w:val="auto"/>
                    </w:rPr>
                    <w:t xml:space="preserve">&lt; f </w:t>
                  </w:r>
                  <w:r w:rsidRPr="005B4819">
                    <w:rPr>
                      <w:rStyle w:val="fontstyle21"/>
                      <w:color w:val="auto"/>
                    </w:rPr>
                    <w:t>≤</w:t>
                  </w:r>
                  <w:r w:rsidRPr="005B4819">
                    <w:t xml:space="preserve"> 26 GHz</w:t>
                  </w:r>
                </w:p>
              </w:tc>
              <w:tc>
                <w:tcPr>
                  <w:tcW w:w="1608" w:type="dxa"/>
                </w:tcPr>
                <w:p w14:paraId="0EBD37E2" w14:textId="77777777" w:rsidR="006C27B2" w:rsidRPr="005B4819" w:rsidRDefault="001F4BC4">
                  <w:pPr>
                    <w:pStyle w:val="TAC"/>
                    <w:keepNext w:val="0"/>
                    <w:keepLines w:val="0"/>
                  </w:pPr>
                  <w:r w:rsidRPr="005B4819">
                    <w:rPr>
                      <w:rFonts w:cs="Arial"/>
                    </w:rPr>
                    <w:t>−</w:t>
                  </w:r>
                  <w:r w:rsidRPr="005B4819">
                    <w:t>30 dBm</w:t>
                  </w:r>
                </w:p>
              </w:tc>
              <w:tc>
                <w:tcPr>
                  <w:tcW w:w="1688" w:type="dxa"/>
                </w:tcPr>
                <w:p w14:paraId="0EBD37E3" w14:textId="77777777" w:rsidR="006C27B2" w:rsidRPr="005B4819" w:rsidRDefault="001F4BC4">
                  <w:pPr>
                    <w:pStyle w:val="TAC"/>
                    <w:keepNext w:val="0"/>
                    <w:keepLines w:val="0"/>
                  </w:pPr>
                  <w:r w:rsidRPr="005B4819">
                    <w:t>1 MHz</w:t>
                  </w:r>
                </w:p>
              </w:tc>
            </w:tr>
            <w:tr w:rsidR="005B4819" w:rsidRPr="005B4819" w14:paraId="0EBD37E7" w14:textId="77777777">
              <w:trPr>
                <w:trHeight w:val="577"/>
                <w:jc w:val="center"/>
              </w:trPr>
              <w:tc>
                <w:tcPr>
                  <w:tcW w:w="5980" w:type="dxa"/>
                  <w:gridSpan w:val="3"/>
                </w:tcPr>
                <w:p w14:paraId="0EBD37E5" w14:textId="77777777" w:rsidR="006C27B2" w:rsidRPr="005B4819" w:rsidRDefault="001F4BC4">
                  <w:pPr>
                    <w:spacing w:after="0"/>
                    <w:rPr>
                      <w:rFonts w:ascii="Arial" w:hAnsi="Arial" w:cs="Arial"/>
                      <w:sz w:val="18"/>
                      <w:szCs w:val="18"/>
                    </w:rPr>
                  </w:pPr>
                  <w:r w:rsidRPr="005B4819">
                    <w:rPr>
                      <w:rFonts w:ascii="Arial" w:hAnsi="Arial" w:cs="Arial"/>
                      <w:sz w:val="18"/>
                      <w:szCs w:val="18"/>
                    </w:rPr>
                    <w:t>NOTE: Information in this table is based on ERC Recommendation 74-01 Annex 2, Table 6 [i.11].</w:t>
                  </w:r>
                </w:p>
                <w:p w14:paraId="0EBD37E6" w14:textId="77777777" w:rsidR="006C27B2" w:rsidRPr="005B4819" w:rsidRDefault="006C27B2">
                  <w:pPr>
                    <w:pStyle w:val="TAC"/>
                    <w:keepNext w:val="0"/>
                    <w:keepLines w:val="0"/>
                    <w:rPr>
                      <w:lang w:val="en-US"/>
                    </w:rPr>
                  </w:pPr>
                </w:p>
              </w:tc>
            </w:tr>
          </w:tbl>
          <w:p w14:paraId="0EBD37E8" w14:textId="77777777" w:rsidR="006C27B2" w:rsidRPr="005B4819" w:rsidRDefault="006C27B2">
            <w:pPr>
              <w:spacing w:after="120"/>
              <w:rPr>
                <w:rFonts w:eastAsiaTheme="minorEastAsia"/>
                <w:lang w:eastAsia="zh-CN"/>
              </w:rPr>
            </w:pPr>
          </w:p>
          <w:p w14:paraId="0EBD37E9" w14:textId="77777777" w:rsidR="006C27B2" w:rsidRPr="005B4819" w:rsidRDefault="006C27B2">
            <w:pPr>
              <w:spacing w:after="120"/>
              <w:rPr>
                <w:rFonts w:eastAsiaTheme="minorEastAsia"/>
                <w:lang w:eastAsia="zh-CN"/>
              </w:rPr>
            </w:pPr>
          </w:p>
          <w:p w14:paraId="0EBD37EA" w14:textId="77777777" w:rsidR="006C27B2" w:rsidRPr="005B4819" w:rsidRDefault="006C27B2">
            <w:pPr>
              <w:spacing w:after="120"/>
              <w:rPr>
                <w:rFonts w:eastAsiaTheme="minorEastAsia"/>
                <w:lang w:eastAsia="zh-CN"/>
              </w:rPr>
            </w:pPr>
          </w:p>
        </w:tc>
      </w:tr>
      <w:tr w:rsidR="006C27B2" w14:paraId="0EBD37F0" w14:textId="77777777">
        <w:tc>
          <w:tcPr>
            <w:tcW w:w="1232" w:type="dxa"/>
            <w:vMerge w:val="restart"/>
          </w:tcPr>
          <w:p w14:paraId="0EBD37EC" w14:textId="77777777" w:rsidR="006C27B2" w:rsidRDefault="00ED59C3">
            <w:pPr>
              <w:spacing w:after="0" w:line="240" w:lineRule="auto"/>
              <w:rPr>
                <w:rFonts w:ascii="Arial" w:hAnsi="Arial" w:cs="Arial"/>
                <w:b/>
                <w:bCs/>
                <w:color w:val="0000FF"/>
                <w:sz w:val="16"/>
                <w:szCs w:val="16"/>
                <w:u w:val="single"/>
                <w:lang w:eastAsia="en-GB"/>
              </w:rPr>
            </w:pPr>
            <w:hyperlink r:id="rId19" w:history="1">
              <w:r w:rsidR="001F4BC4">
                <w:rPr>
                  <w:rStyle w:val="Hyperlink"/>
                  <w:rFonts w:ascii="Arial" w:hAnsi="Arial" w:cs="Arial"/>
                  <w:b/>
                  <w:bCs/>
                  <w:sz w:val="16"/>
                  <w:szCs w:val="16"/>
                </w:rPr>
                <w:t>R4-2203660</w:t>
              </w:r>
            </w:hyperlink>
          </w:p>
          <w:p w14:paraId="0EBD37ED" w14:textId="77777777" w:rsidR="006C27B2" w:rsidRDefault="006C27B2">
            <w:pPr>
              <w:spacing w:after="120"/>
              <w:rPr>
                <w:rFonts w:eastAsiaTheme="minorEastAsia"/>
                <w:color w:val="0070C0"/>
                <w:lang w:eastAsia="zh-CN"/>
              </w:rPr>
            </w:pPr>
          </w:p>
        </w:tc>
        <w:tc>
          <w:tcPr>
            <w:tcW w:w="8399" w:type="dxa"/>
          </w:tcPr>
          <w:p w14:paraId="0EBD37EE" w14:textId="77777777" w:rsidR="006C27B2" w:rsidRDefault="001F4BC4">
            <w:pPr>
              <w:spacing w:after="120"/>
            </w:pPr>
            <w:r>
              <w:rPr>
                <w:rFonts w:eastAsiaTheme="minorEastAsia"/>
                <w:color w:val="0070C0"/>
                <w:lang w:eastAsia="zh-CN"/>
              </w:rPr>
              <w:t>Source</w:t>
            </w:r>
            <w:r>
              <w:t xml:space="preserve">: </w:t>
            </w:r>
            <w:r>
              <w:rPr>
                <w:rFonts w:ascii="Arial" w:hAnsi="Arial" w:cs="Arial"/>
                <w:sz w:val="16"/>
                <w:szCs w:val="16"/>
              </w:rPr>
              <w:t>Apple</w:t>
            </w:r>
            <w:r>
              <w:rPr>
                <w:rFonts w:eastAsiaTheme="minorEastAsia"/>
                <w:color w:val="0070C0"/>
                <w:lang w:eastAsia="zh-CN"/>
              </w:rPr>
              <w:t xml:space="preserve"> Type</w:t>
            </w:r>
            <w:r>
              <w:t>: TP</w:t>
            </w:r>
          </w:p>
          <w:p w14:paraId="0EBD37EF" w14:textId="77777777" w:rsidR="006C27B2" w:rsidRDefault="001F4BC4">
            <w:pPr>
              <w:spacing w:after="120"/>
              <w:rPr>
                <w:rFonts w:eastAsiaTheme="minorEastAsia"/>
                <w:color w:val="0070C0"/>
                <w:lang w:eastAsia="zh-CN"/>
              </w:rPr>
            </w:pPr>
            <w:r>
              <w:rPr>
                <w:rFonts w:eastAsiaTheme="minorEastAsia"/>
                <w:color w:val="0070C0"/>
                <w:lang w:eastAsia="zh-CN"/>
              </w:rPr>
              <w:t>Title</w:t>
            </w:r>
            <w:r>
              <w:t>: TP for TR 38.849</w:t>
            </w:r>
          </w:p>
        </w:tc>
      </w:tr>
      <w:tr w:rsidR="006C27B2" w14:paraId="0EBD37F3" w14:textId="77777777">
        <w:tc>
          <w:tcPr>
            <w:tcW w:w="1232" w:type="dxa"/>
            <w:vMerge/>
          </w:tcPr>
          <w:p w14:paraId="0EBD37F1" w14:textId="77777777" w:rsidR="006C27B2" w:rsidRDefault="006C27B2">
            <w:pPr>
              <w:spacing w:after="120"/>
              <w:rPr>
                <w:rFonts w:ascii="Arial" w:hAnsi="Arial" w:cs="Arial"/>
                <w:b/>
                <w:bCs/>
                <w:color w:val="0000FF"/>
                <w:sz w:val="16"/>
                <w:szCs w:val="16"/>
                <w:u w:val="single"/>
              </w:rPr>
            </w:pPr>
          </w:p>
        </w:tc>
        <w:tc>
          <w:tcPr>
            <w:tcW w:w="8399" w:type="dxa"/>
          </w:tcPr>
          <w:p w14:paraId="0EBD37F2" w14:textId="15881A50" w:rsidR="006C27B2" w:rsidRDefault="001F4BC4">
            <w:pPr>
              <w:spacing w:after="120"/>
              <w:rPr>
                <w:rFonts w:eastAsiaTheme="minorEastAsia"/>
                <w:color w:val="0070C0"/>
                <w:lang w:eastAsia="zh-CN"/>
              </w:rPr>
            </w:pPr>
            <w:r>
              <w:rPr>
                <w:rFonts w:eastAsiaTheme="minorEastAsia"/>
                <w:color w:val="0070C0"/>
                <w:lang w:eastAsia="zh-CN"/>
              </w:rPr>
              <w:t>Company – Comment</w:t>
            </w:r>
          </w:p>
        </w:tc>
      </w:tr>
      <w:tr w:rsidR="006C27B2" w14:paraId="0EBD37F6" w14:textId="77777777">
        <w:tc>
          <w:tcPr>
            <w:tcW w:w="1232" w:type="dxa"/>
            <w:vMerge/>
          </w:tcPr>
          <w:p w14:paraId="0EBD37F4" w14:textId="77777777" w:rsidR="006C27B2" w:rsidRDefault="006C27B2">
            <w:pPr>
              <w:spacing w:after="120"/>
              <w:rPr>
                <w:rFonts w:ascii="Arial" w:hAnsi="Arial" w:cs="Arial"/>
                <w:b/>
                <w:bCs/>
                <w:color w:val="0000FF"/>
                <w:sz w:val="16"/>
                <w:szCs w:val="16"/>
                <w:u w:val="single"/>
              </w:rPr>
            </w:pPr>
          </w:p>
        </w:tc>
        <w:tc>
          <w:tcPr>
            <w:tcW w:w="8399" w:type="dxa"/>
          </w:tcPr>
          <w:p w14:paraId="0EBD37F5" w14:textId="77777777" w:rsidR="006C27B2" w:rsidRPr="005B4819" w:rsidRDefault="001F4BC4">
            <w:pPr>
              <w:spacing w:after="120"/>
              <w:rPr>
                <w:rFonts w:eastAsiaTheme="minorEastAsia"/>
                <w:lang w:eastAsia="zh-CN"/>
              </w:rPr>
            </w:pPr>
            <w:r w:rsidRPr="005B4819">
              <w:rPr>
                <w:rFonts w:eastAsiaTheme="minorEastAsia"/>
                <w:lang w:eastAsia="zh-CN"/>
              </w:rPr>
              <w:t>Ericsson – not agreed, see comment to Issue 2-1 above.</w:t>
            </w:r>
          </w:p>
        </w:tc>
      </w:tr>
      <w:tr w:rsidR="006C27B2" w14:paraId="0EBD37F9" w14:textId="77777777">
        <w:tc>
          <w:tcPr>
            <w:tcW w:w="1232" w:type="dxa"/>
            <w:vMerge/>
          </w:tcPr>
          <w:p w14:paraId="0EBD37F7" w14:textId="77777777" w:rsidR="006C27B2" w:rsidRDefault="006C27B2">
            <w:pPr>
              <w:spacing w:after="120"/>
              <w:rPr>
                <w:rFonts w:ascii="Arial" w:hAnsi="Arial" w:cs="Arial"/>
                <w:b/>
                <w:bCs/>
                <w:color w:val="0000FF"/>
                <w:sz w:val="16"/>
                <w:szCs w:val="16"/>
                <w:u w:val="single"/>
              </w:rPr>
            </w:pPr>
          </w:p>
        </w:tc>
        <w:tc>
          <w:tcPr>
            <w:tcW w:w="8399" w:type="dxa"/>
          </w:tcPr>
          <w:p w14:paraId="0EBD37F8" w14:textId="77777777" w:rsidR="006C27B2" w:rsidRPr="005B4819" w:rsidRDefault="001F4BC4">
            <w:pPr>
              <w:spacing w:after="120"/>
              <w:rPr>
                <w:rFonts w:eastAsiaTheme="minorEastAsia"/>
                <w:lang w:eastAsia="zh-CN"/>
              </w:rPr>
            </w:pPr>
            <w:r w:rsidRPr="005B4819">
              <w:rPr>
                <w:rFonts w:eastAsiaTheme="minorEastAsia"/>
                <w:lang w:eastAsia="zh-CN"/>
              </w:rPr>
              <w:t xml:space="preserve">Apple: If the concern is about NS_01 for UAE and Morocco, that can be discussed further; but hopefully we have provided our explanations above under issue 2-1. And we believe that there is nothing controversial in specifying NS_58 for EU/CEPT. </w:t>
            </w:r>
          </w:p>
        </w:tc>
      </w:tr>
    </w:tbl>
    <w:p w14:paraId="0EBD37FA" w14:textId="77777777" w:rsidR="006C27B2" w:rsidRDefault="006C27B2">
      <w:pPr>
        <w:rPr>
          <w:color w:val="0070C0"/>
          <w:lang w:eastAsia="zh-CN"/>
        </w:rPr>
      </w:pPr>
    </w:p>
    <w:p w14:paraId="0EBD37FB" w14:textId="77777777" w:rsidR="006C27B2" w:rsidRDefault="001F4BC4">
      <w:pPr>
        <w:pStyle w:val="Heading2"/>
        <w:rPr>
          <w:lang w:val="en-GB"/>
        </w:rPr>
      </w:pPr>
      <w:r>
        <w:rPr>
          <w:lang w:val="en-GB"/>
        </w:rPr>
        <w:t xml:space="preserve">Summary for 1st round </w:t>
      </w:r>
    </w:p>
    <w:p w14:paraId="0EBD37FC" w14:textId="77777777" w:rsidR="006C27B2" w:rsidRDefault="001F4BC4">
      <w:pPr>
        <w:pStyle w:val="Heading3"/>
        <w:rPr>
          <w:sz w:val="24"/>
          <w:szCs w:val="16"/>
          <w:lang w:val="en-GB"/>
        </w:rPr>
      </w:pPr>
      <w:r>
        <w:rPr>
          <w:sz w:val="24"/>
          <w:szCs w:val="16"/>
          <w:lang w:val="en-GB"/>
        </w:rPr>
        <w:t xml:space="preserve">Open issues </w:t>
      </w:r>
    </w:p>
    <w:p w14:paraId="0EBD37FD" w14:textId="77777777" w:rsidR="006C27B2" w:rsidRDefault="001F4BC4">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6"/>
        <w:gridCol w:w="8405"/>
      </w:tblGrid>
      <w:tr w:rsidR="006C27B2" w14:paraId="0EBD3800" w14:textId="77777777">
        <w:tc>
          <w:tcPr>
            <w:tcW w:w="1226" w:type="dxa"/>
          </w:tcPr>
          <w:p w14:paraId="0EBD37FE" w14:textId="77777777" w:rsidR="006C27B2" w:rsidRDefault="006C27B2">
            <w:pPr>
              <w:rPr>
                <w:rFonts w:eastAsiaTheme="minorEastAsia"/>
                <w:b/>
                <w:bCs/>
                <w:color w:val="0070C0"/>
                <w:lang w:eastAsia="zh-CN"/>
              </w:rPr>
            </w:pPr>
          </w:p>
        </w:tc>
        <w:tc>
          <w:tcPr>
            <w:tcW w:w="8405" w:type="dxa"/>
          </w:tcPr>
          <w:p w14:paraId="0EBD37FF" w14:textId="77777777" w:rsidR="006C27B2" w:rsidRDefault="001F4BC4">
            <w:pPr>
              <w:rPr>
                <w:rFonts w:eastAsiaTheme="minorEastAsia"/>
                <w:b/>
                <w:bCs/>
                <w:color w:val="0070C0"/>
                <w:lang w:eastAsia="zh-CN"/>
              </w:rPr>
            </w:pPr>
            <w:r>
              <w:rPr>
                <w:rFonts w:eastAsiaTheme="minorEastAsia"/>
                <w:b/>
                <w:bCs/>
                <w:color w:val="0070C0"/>
                <w:lang w:eastAsia="zh-CN"/>
              </w:rPr>
              <w:t xml:space="preserve">Status summary </w:t>
            </w:r>
          </w:p>
        </w:tc>
      </w:tr>
      <w:tr w:rsidR="006C27B2" w14:paraId="0EBD3803" w14:textId="77777777">
        <w:tc>
          <w:tcPr>
            <w:tcW w:w="1226" w:type="dxa"/>
          </w:tcPr>
          <w:p w14:paraId="0EBD3801" w14:textId="39F6FCF0" w:rsidR="006C27B2" w:rsidRDefault="00BE349C">
            <w:pPr>
              <w:rPr>
                <w:rFonts w:eastAsiaTheme="minorEastAsia"/>
                <w:lang w:eastAsia="zh-CN"/>
              </w:rPr>
            </w:pPr>
            <w:ins w:id="24" w:author="Nokia" w:date="2022-02-24T13:25:00Z">
              <w:r>
                <w:rPr>
                  <w:rFonts w:eastAsiaTheme="minorEastAsia"/>
                  <w:lang w:eastAsia="zh-CN"/>
                </w:rPr>
                <w:t xml:space="preserve">Issue </w:t>
              </w:r>
              <w:r>
                <w:rPr>
                  <w:rFonts w:eastAsiaTheme="minorEastAsia"/>
                  <w:lang w:eastAsia="zh-CN"/>
                </w:rPr>
                <w:t>2</w:t>
              </w:r>
              <w:r>
                <w:rPr>
                  <w:rFonts w:eastAsiaTheme="minorEastAsia"/>
                  <w:lang w:eastAsia="zh-CN"/>
                </w:rPr>
                <w:t>-1</w:t>
              </w:r>
            </w:ins>
          </w:p>
        </w:tc>
        <w:tc>
          <w:tcPr>
            <w:tcW w:w="8405" w:type="dxa"/>
          </w:tcPr>
          <w:p w14:paraId="283410E7" w14:textId="4B45FA56" w:rsidR="006C27B2" w:rsidRDefault="00BE349C">
            <w:pPr>
              <w:rPr>
                <w:ins w:id="25" w:author="Nokia" w:date="2022-02-24T13:26:00Z"/>
                <w:rFonts w:eastAsiaTheme="minorEastAsia"/>
                <w:iCs/>
                <w:lang w:eastAsia="zh-CN"/>
              </w:rPr>
            </w:pPr>
            <w:ins w:id="26" w:author="Nokia" w:date="2022-02-24T13:26:00Z">
              <w:r w:rsidRPr="00BE349C">
                <w:rPr>
                  <w:rFonts w:eastAsiaTheme="minorEastAsia"/>
                  <w:iCs/>
                  <w:lang w:eastAsia="zh-CN"/>
                </w:rPr>
                <w:t>NS for Morocco and UAE</w:t>
              </w:r>
            </w:ins>
            <w:ins w:id="27" w:author="Nokia" w:date="2022-02-24T13:27:00Z">
              <w:r w:rsidR="006A6B83">
                <w:rPr>
                  <w:rFonts w:eastAsiaTheme="minorEastAsia"/>
                  <w:iCs/>
                  <w:lang w:eastAsia="zh-CN"/>
                </w:rPr>
                <w:t xml:space="preserve"> have been debated since last meeting where Ericsson requested reference </w:t>
              </w:r>
            </w:ins>
            <w:ins w:id="28" w:author="Nokia" w:date="2022-02-24T13:28:00Z">
              <w:r w:rsidR="006A6B83">
                <w:rPr>
                  <w:rFonts w:eastAsiaTheme="minorEastAsia"/>
                  <w:iCs/>
                  <w:lang w:eastAsia="zh-CN"/>
                </w:rPr>
                <w:t xml:space="preserve">for the proposal </w:t>
              </w:r>
              <w:r w:rsidR="005152C8">
                <w:rPr>
                  <w:rFonts w:eastAsiaTheme="minorEastAsia"/>
                  <w:iCs/>
                  <w:lang w:eastAsia="zh-CN"/>
                </w:rPr>
                <w:t>(option 1) from Apple. This meeting refences have been provided but there are still some concerns</w:t>
              </w:r>
              <w:r w:rsidR="00FF1376">
                <w:rPr>
                  <w:rFonts w:eastAsiaTheme="minorEastAsia"/>
                  <w:iCs/>
                  <w:lang w:eastAsia="zh-CN"/>
                </w:rPr>
                <w:t>.</w:t>
              </w:r>
              <w:r w:rsidR="005152C8">
                <w:rPr>
                  <w:rFonts w:eastAsiaTheme="minorEastAsia"/>
                  <w:iCs/>
                  <w:lang w:eastAsia="zh-CN"/>
                </w:rPr>
                <w:t xml:space="preserve"> </w:t>
              </w:r>
            </w:ins>
          </w:p>
          <w:p w14:paraId="7079401D" w14:textId="77777777" w:rsidR="00BE349C" w:rsidRDefault="00BE349C" w:rsidP="00BE349C">
            <w:pPr>
              <w:rPr>
                <w:ins w:id="29" w:author="Nokia" w:date="2022-02-24T13:26:00Z"/>
                <w:rFonts w:eastAsiaTheme="minorEastAsia"/>
                <w:i/>
                <w:color w:val="0070C0"/>
                <w:lang w:eastAsia="zh-CN"/>
              </w:rPr>
            </w:pPr>
            <w:ins w:id="30" w:author="Nokia" w:date="2022-02-24T13:26:00Z">
              <w:r>
                <w:rPr>
                  <w:rFonts w:eastAsiaTheme="minorEastAsia"/>
                  <w:i/>
                  <w:color w:val="0070C0"/>
                  <w:lang w:eastAsia="zh-CN"/>
                </w:rPr>
                <w:t>Candidate options:</w:t>
              </w:r>
            </w:ins>
          </w:p>
          <w:p w14:paraId="35193DC8" w14:textId="77777777" w:rsidR="00BE349C" w:rsidRDefault="00BE349C" w:rsidP="00BE349C">
            <w:pPr>
              <w:pStyle w:val="ListParagraph"/>
              <w:numPr>
                <w:ilvl w:val="1"/>
                <w:numId w:val="6"/>
              </w:numPr>
              <w:overflowPunct/>
              <w:autoSpaceDE/>
              <w:autoSpaceDN/>
              <w:adjustRightInd/>
              <w:spacing w:after="120"/>
              <w:ind w:left="1440" w:firstLineChars="0"/>
              <w:textAlignment w:val="auto"/>
              <w:rPr>
                <w:ins w:id="31" w:author="Nokia" w:date="2022-02-24T13:26:00Z"/>
                <w:rFonts w:eastAsia="SimSun"/>
                <w:szCs w:val="24"/>
                <w:lang w:eastAsia="zh-CN"/>
              </w:rPr>
            </w:pPr>
            <w:ins w:id="32" w:author="Nokia" w:date="2022-02-24T13:26:00Z">
              <w:r>
                <w:rPr>
                  <w:rFonts w:eastAsia="SimSun"/>
                  <w:b/>
                  <w:bCs/>
                  <w:szCs w:val="24"/>
                  <w:lang w:eastAsia="zh-CN"/>
                </w:rPr>
                <w:t>Option 1:</w:t>
              </w:r>
              <w:r>
                <w:rPr>
                  <w:rFonts w:eastAsia="SimSun"/>
                  <w:szCs w:val="24"/>
                  <w:lang w:eastAsia="zh-CN"/>
                </w:rPr>
                <w:t xml:space="preserve"> Use NS_01 for Morocco and UAE. </w:t>
              </w:r>
            </w:ins>
          </w:p>
          <w:p w14:paraId="24640251" w14:textId="77777777" w:rsidR="00BE349C" w:rsidRDefault="00BE349C" w:rsidP="00BE349C">
            <w:pPr>
              <w:pStyle w:val="ListParagraph"/>
              <w:numPr>
                <w:ilvl w:val="1"/>
                <w:numId w:val="6"/>
              </w:numPr>
              <w:overflowPunct/>
              <w:autoSpaceDE/>
              <w:autoSpaceDN/>
              <w:adjustRightInd/>
              <w:spacing w:after="120"/>
              <w:ind w:left="1440" w:firstLineChars="0"/>
              <w:textAlignment w:val="auto"/>
              <w:rPr>
                <w:ins w:id="33" w:author="Nokia" w:date="2022-02-24T13:26:00Z"/>
                <w:rFonts w:eastAsia="SimSun"/>
                <w:szCs w:val="24"/>
                <w:lang w:eastAsia="zh-CN"/>
              </w:rPr>
            </w:pPr>
            <w:ins w:id="34" w:author="Nokia" w:date="2022-02-24T13:26:00Z">
              <w:r>
                <w:rPr>
                  <w:rFonts w:eastAsia="SimSun"/>
                  <w:b/>
                  <w:bCs/>
                  <w:szCs w:val="24"/>
                  <w:lang w:eastAsia="zh-CN"/>
                </w:rPr>
                <w:t>Option 2:</w:t>
              </w:r>
              <w:r>
                <w:rPr>
                  <w:rFonts w:eastAsia="SimSun"/>
                  <w:szCs w:val="24"/>
                  <w:lang w:eastAsia="zh-CN"/>
                </w:rPr>
                <w:t xml:space="preserve"> NS for Morocco and UAE is FFS. </w:t>
              </w:r>
            </w:ins>
          </w:p>
          <w:p w14:paraId="0ACA6AA5" w14:textId="77777777" w:rsidR="00BE349C" w:rsidRDefault="00BE349C" w:rsidP="00BE349C">
            <w:pPr>
              <w:rPr>
                <w:ins w:id="35" w:author="Nokia" w:date="2022-02-24T13:26:00Z"/>
                <w:rFonts w:eastAsiaTheme="minorEastAsia"/>
                <w:i/>
                <w:color w:val="0070C0"/>
                <w:lang w:eastAsia="zh-CN"/>
              </w:rPr>
            </w:pPr>
            <w:ins w:id="36" w:author="Nokia" w:date="2022-02-24T13:26:00Z">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ins>
          </w:p>
          <w:p w14:paraId="0EBD3802" w14:textId="292FB92B" w:rsidR="00BE349C" w:rsidRDefault="008770A1">
            <w:pPr>
              <w:rPr>
                <w:rFonts w:eastAsiaTheme="minorEastAsia"/>
                <w:iCs/>
                <w:lang w:eastAsia="zh-CN"/>
              </w:rPr>
            </w:pPr>
            <w:ins w:id="37" w:author="Nokia" w:date="2022-02-24T13:29:00Z">
              <w:r>
                <w:rPr>
                  <w:rFonts w:eastAsiaTheme="minorEastAsia"/>
                  <w:iCs/>
                  <w:lang w:eastAsia="zh-CN"/>
                </w:rPr>
                <w:t>Fur</w:t>
              </w:r>
            </w:ins>
            <w:ins w:id="38" w:author="Nokia" w:date="2022-02-24T13:30:00Z">
              <w:r>
                <w:rPr>
                  <w:rFonts w:eastAsiaTheme="minorEastAsia"/>
                  <w:iCs/>
                  <w:lang w:eastAsia="zh-CN"/>
                </w:rPr>
                <w:t>ther clarifications have been made during 1</w:t>
              </w:r>
              <w:r w:rsidRPr="008770A1">
                <w:rPr>
                  <w:rFonts w:eastAsiaTheme="minorEastAsia"/>
                  <w:iCs/>
                  <w:vertAlign w:val="superscript"/>
                  <w:lang w:eastAsia="zh-CN"/>
                </w:rPr>
                <w:t>st</w:t>
              </w:r>
              <w:r>
                <w:rPr>
                  <w:rFonts w:eastAsiaTheme="minorEastAsia"/>
                  <w:iCs/>
                  <w:lang w:eastAsia="zh-CN"/>
                </w:rPr>
                <w:t xml:space="preserve"> round </w:t>
              </w:r>
            </w:ins>
            <w:ins w:id="39" w:author="Nokia" w:date="2022-02-24T13:31:00Z">
              <w:r w:rsidR="00F03EF5">
                <w:rPr>
                  <w:rFonts w:eastAsiaTheme="minorEastAsia"/>
                  <w:iCs/>
                  <w:lang w:eastAsia="zh-CN"/>
                </w:rPr>
                <w:t xml:space="preserve">by the proponents </w:t>
              </w:r>
            </w:ins>
            <w:ins w:id="40" w:author="Nokia" w:date="2022-02-24T13:30:00Z">
              <w:r>
                <w:rPr>
                  <w:rFonts w:eastAsiaTheme="minorEastAsia"/>
                  <w:iCs/>
                  <w:lang w:eastAsia="zh-CN"/>
                </w:rPr>
                <w:t>so</w:t>
              </w:r>
              <w:r w:rsidR="00AF1C79">
                <w:rPr>
                  <w:rFonts w:eastAsiaTheme="minorEastAsia"/>
                  <w:iCs/>
                  <w:lang w:eastAsia="zh-CN"/>
                </w:rPr>
                <w:t xml:space="preserve"> during 2</w:t>
              </w:r>
              <w:r w:rsidR="00AF1C79" w:rsidRPr="00AF1C79">
                <w:rPr>
                  <w:rFonts w:eastAsiaTheme="minorEastAsia"/>
                  <w:iCs/>
                  <w:vertAlign w:val="superscript"/>
                  <w:lang w:eastAsia="zh-CN"/>
                </w:rPr>
                <w:t>nd</w:t>
              </w:r>
              <w:r w:rsidR="00AF1C79">
                <w:rPr>
                  <w:rFonts w:eastAsiaTheme="minorEastAsia"/>
                  <w:iCs/>
                  <w:lang w:eastAsia="zh-CN"/>
                </w:rPr>
                <w:t xml:space="preserve"> round the companies with concerns </w:t>
              </w:r>
            </w:ins>
            <w:ins w:id="41" w:author="Nokia" w:date="2022-02-24T13:31:00Z">
              <w:r w:rsidR="00F03EF5">
                <w:rPr>
                  <w:rFonts w:eastAsiaTheme="minorEastAsia"/>
                  <w:iCs/>
                  <w:lang w:eastAsia="zh-CN"/>
                </w:rPr>
                <w:t xml:space="preserve">is suggested to respond to these </w:t>
              </w:r>
            </w:ins>
            <w:ins w:id="42" w:author="Nokia" w:date="2022-02-24T13:32:00Z">
              <w:r w:rsidR="00F80654">
                <w:rPr>
                  <w:rFonts w:eastAsiaTheme="minorEastAsia"/>
                  <w:iCs/>
                  <w:lang w:eastAsia="zh-CN"/>
                </w:rPr>
                <w:t xml:space="preserve">such that </w:t>
              </w:r>
              <w:r w:rsidR="00531FB9">
                <w:rPr>
                  <w:rFonts w:eastAsiaTheme="minorEastAsia"/>
                  <w:iCs/>
                  <w:lang w:eastAsia="zh-CN"/>
                </w:rPr>
                <w:t xml:space="preserve">a NS for </w:t>
              </w:r>
              <w:r w:rsidR="00531FB9" w:rsidRPr="00531FB9">
                <w:rPr>
                  <w:rFonts w:eastAsiaTheme="minorEastAsia"/>
                  <w:iCs/>
                  <w:lang w:eastAsia="zh-CN"/>
                </w:rPr>
                <w:t>Morocco and UAE</w:t>
              </w:r>
              <w:r w:rsidR="00531FB9">
                <w:rPr>
                  <w:rFonts w:eastAsiaTheme="minorEastAsia"/>
                  <w:iCs/>
                  <w:lang w:eastAsia="zh-CN"/>
                </w:rPr>
                <w:t xml:space="preserve"> can be defined. </w:t>
              </w:r>
              <w:r w:rsidR="000C422D">
                <w:rPr>
                  <w:rFonts w:eastAsiaTheme="minorEastAsia"/>
                  <w:iCs/>
                  <w:lang w:eastAsia="zh-CN"/>
                </w:rPr>
                <w:t xml:space="preserve">The NS definition for </w:t>
              </w:r>
              <w:r w:rsidR="000C422D">
                <w:rPr>
                  <w:rFonts w:eastAsia="SimSun"/>
                  <w:szCs w:val="24"/>
                  <w:lang w:eastAsia="zh-CN"/>
                </w:rPr>
                <w:t>Morocco and UAE</w:t>
              </w:r>
              <w:r w:rsidR="000C422D">
                <w:rPr>
                  <w:rFonts w:eastAsia="SimSun"/>
                  <w:szCs w:val="24"/>
                  <w:lang w:eastAsia="zh-CN"/>
                </w:rPr>
                <w:t xml:space="preserve"> s</w:t>
              </w:r>
            </w:ins>
            <w:ins w:id="43" w:author="Nokia" w:date="2022-02-24T13:33:00Z">
              <w:r w:rsidR="000C422D">
                <w:rPr>
                  <w:rFonts w:eastAsia="SimSun"/>
                  <w:szCs w:val="24"/>
                  <w:lang w:eastAsia="zh-CN"/>
                </w:rPr>
                <w:t xml:space="preserve">hall be omitted from the final CA to 38.101-1 if no agreement can be achieved. The NS definition will then have to </w:t>
              </w:r>
              <w:r w:rsidR="000937CC">
                <w:rPr>
                  <w:rFonts w:eastAsia="SimSun"/>
                  <w:szCs w:val="24"/>
                  <w:lang w:eastAsia="zh-CN"/>
                </w:rPr>
                <w:t xml:space="preserve">be conducted during maintenance since this is the last meeting for the WI. </w:t>
              </w:r>
            </w:ins>
            <w:ins w:id="44" w:author="Nokia" w:date="2022-02-24T13:30:00Z">
              <w:r w:rsidR="00AF1C79">
                <w:rPr>
                  <w:rFonts w:eastAsiaTheme="minorEastAsia"/>
                  <w:iCs/>
                  <w:lang w:eastAsia="zh-CN"/>
                </w:rPr>
                <w:t xml:space="preserve"> </w:t>
              </w:r>
            </w:ins>
          </w:p>
        </w:tc>
      </w:tr>
      <w:tr w:rsidR="006C27B2" w14:paraId="0EBD3806" w14:textId="77777777">
        <w:tc>
          <w:tcPr>
            <w:tcW w:w="1226" w:type="dxa"/>
          </w:tcPr>
          <w:p w14:paraId="0EBD3804" w14:textId="5BA2608E" w:rsidR="006C27B2" w:rsidRDefault="000937CC">
            <w:pPr>
              <w:rPr>
                <w:rFonts w:eastAsiaTheme="minorEastAsia"/>
                <w:b/>
                <w:bCs/>
                <w:color w:val="0070C0"/>
                <w:lang w:eastAsia="zh-CN"/>
              </w:rPr>
            </w:pPr>
            <w:ins w:id="45" w:author="Nokia" w:date="2022-02-24T13:34:00Z">
              <w:r>
                <w:rPr>
                  <w:rFonts w:eastAsiaTheme="minorEastAsia"/>
                  <w:lang w:eastAsia="zh-CN"/>
                </w:rPr>
                <w:t xml:space="preserve">Issue </w:t>
              </w:r>
              <w:r>
                <w:rPr>
                  <w:rFonts w:eastAsiaTheme="minorEastAsia"/>
                  <w:lang w:eastAsia="zh-CN"/>
                </w:rPr>
                <w:t>2</w:t>
              </w:r>
              <w:r>
                <w:rPr>
                  <w:rFonts w:eastAsiaTheme="minorEastAsia"/>
                  <w:lang w:eastAsia="zh-CN"/>
                </w:rPr>
                <w:t>-1</w:t>
              </w:r>
            </w:ins>
          </w:p>
        </w:tc>
        <w:tc>
          <w:tcPr>
            <w:tcW w:w="8405" w:type="dxa"/>
          </w:tcPr>
          <w:p w14:paraId="5CDEA9F0" w14:textId="1673151E" w:rsidR="006C27B2" w:rsidRPr="000937CC" w:rsidRDefault="00E20969">
            <w:pPr>
              <w:rPr>
                <w:ins w:id="46" w:author="Nokia" w:date="2022-02-24T13:34:00Z"/>
                <w:rFonts w:eastAsiaTheme="minorEastAsia"/>
                <w:iCs/>
                <w:lang w:eastAsia="zh-CN"/>
              </w:rPr>
            </w:pPr>
            <w:ins w:id="47" w:author="Nokia" w:date="2022-02-24T13:35:00Z">
              <w:r>
                <w:rPr>
                  <w:rFonts w:eastAsiaTheme="minorEastAsia"/>
                  <w:iCs/>
                  <w:lang w:eastAsia="zh-CN"/>
                </w:rPr>
                <w:t xml:space="preserve">All companies agreed that the </w:t>
              </w:r>
              <w:r w:rsidRPr="00E20969">
                <w:rPr>
                  <w:rFonts w:eastAsiaTheme="minorEastAsia"/>
                  <w:iCs/>
                  <w:lang w:eastAsia="zh-CN"/>
                </w:rPr>
                <w:t>unwanted emissions requirements for n102</w:t>
              </w:r>
              <w:r>
                <w:rPr>
                  <w:rFonts w:eastAsiaTheme="minorEastAsia"/>
                  <w:iCs/>
                  <w:lang w:eastAsia="zh-CN"/>
                </w:rPr>
                <w:t xml:space="preserve"> should follow the available regulations. </w:t>
              </w:r>
              <w:r w:rsidR="00997347">
                <w:rPr>
                  <w:rFonts w:eastAsiaTheme="minorEastAsia"/>
                  <w:iCs/>
                  <w:lang w:eastAsia="zh-CN"/>
                </w:rPr>
                <w:t>H</w:t>
              </w:r>
            </w:ins>
            <w:ins w:id="48" w:author="Nokia" w:date="2022-02-24T13:36:00Z">
              <w:r w:rsidR="00997347">
                <w:rPr>
                  <w:rFonts w:eastAsiaTheme="minorEastAsia"/>
                  <w:iCs/>
                  <w:lang w:eastAsia="zh-CN"/>
                </w:rPr>
                <w:t>owever, some concerns on how these were propose captured in the TS were raised by multiple companies.</w:t>
              </w:r>
            </w:ins>
          </w:p>
          <w:p w14:paraId="0DC7E2EB" w14:textId="541FCAC2" w:rsidR="000937CC" w:rsidRDefault="000937CC" w:rsidP="000937CC">
            <w:pPr>
              <w:rPr>
                <w:ins w:id="49" w:author="Nokia" w:date="2022-02-24T13:34:00Z"/>
                <w:rFonts w:eastAsiaTheme="minorEastAsia"/>
                <w:i/>
                <w:color w:val="0070C0"/>
                <w:lang w:eastAsia="zh-CN"/>
              </w:rPr>
            </w:pPr>
            <w:ins w:id="50" w:author="Nokia" w:date="2022-02-24T13:34:00Z">
              <w:r>
                <w:rPr>
                  <w:rFonts w:eastAsiaTheme="minorEastAsia"/>
                  <w:i/>
                  <w:color w:val="0070C0"/>
                  <w:lang w:eastAsia="zh-CN"/>
                </w:rPr>
                <w:t>Candidate options:</w:t>
              </w:r>
            </w:ins>
          </w:p>
          <w:p w14:paraId="63AEDF29" w14:textId="77777777" w:rsidR="000937CC" w:rsidRDefault="000937CC" w:rsidP="000937CC">
            <w:pPr>
              <w:pStyle w:val="ListParagraph"/>
              <w:numPr>
                <w:ilvl w:val="1"/>
                <w:numId w:val="6"/>
              </w:numPr>
              <w:overflowPunct/>
              <w:autoSpaceDE/>
              <w:autoSpaceDN/>
              <w:adjustRightInd/>
              <w:spacing w:after="120"/>
              <w:ind w:left="1440" w:firstLineChars="0"/>
              <w:textAlignment w:val="auto"/>
              <w:rPr>
                <w:ins w:id="51" w:author="Nokia" w:date="2022-02-24T13:35:00Z"/>
                <w:rFonts w:eastAsia="SimSun"/>
                <w:szCs w:val="24"/>
                <w:lang w:eastAsia="zh-CN"/>
              </w:rPr>
            </w:pPr>
            <w:ins w:id="52" w:author="Nokia" w:date="2022-02-24T13:35:00Z">
              <w:r>
                <w:rPr>
                  <w:rFonts w:eastAsia="SimSun"/>
                  <w:b/>
                  <w:bCs/>
                  <w:szCs w:val="24"/>
                  <w:lang w:eastAsia="zh-CN"/>
                </w:rPr>
                <w:t>Option 1:</w:t>
              </w:r>
              <w:r>
                <w:rPr>
                  <w:rFonts w:eastAsia="SimSun"/>
                  <w:szCs w:val="24"/>
                  <w:lang w:eastAsia="zh-CN"/>
                </w:rPr>
                <w:t xml:space="preserve"> For operations in the EU, unwanted emissions requirements for n102 is specified in accordance with EN 303 687 including at least the limits for LPI (Low Power Indoor) devices. </w:t>
              </w:r>
            </w:ins>
          </w:p>
          <w:p w14:paraId="46B40807" w14:textId="77777777" w:rsidR="000937CC" w:rsidRDefault="000937CC" w:rsidP="000937CC">
            <w:pPr>
              <w:pStyle w:val="ListParagraph"/>
              <w:numPr>
                <w:ilvl w:val="1"/>
                <w:numId w:val="6"/>
              </w:numPr>
              <w:overflowPunct/>
              <w:autoSpaceDE/>
              <w:autoSpaceDN/>
              <w:adjustRightInd/>
              <w:spacing w:after="120"/>
              <w:ind w:left="1440" w:firstLineChars="0"/>
              <w:textAlignment w:val="auto"/>
              <w:rPr>
                <w:ins w:id="53" w:author="Nokia" w:date="2022-02-24T13:35:00Z"/>
                <w:rFonts w:eastAsia="SimSun"/>
                <w:szCs w:val="24"/>
                <w:lang w:eastAsia="zh-CN"/>
              </w:rPr>
            </w:pPr>
            <w:ins w:id="54" w:author="Nokia" w:date="2022-02-24T13:35:00Z">
              <w:r>
                <w:rPr>
                  <w:rFonts w:eastAsia="SimSun"/>
                  <w:b/>
                  <w:bCs/>
                  <w:szCs w:val="24"/>
                  <w:lang w:eastAsia="zh-CN"/>
                </w:rPr>
                <w:t>Option 2:</w:t>
              </w:r>
              <w:r>
                <w:rPr>
                  <w:rFonts w:eastAsia="SimSun"/>
                  <w:szCs w:val="24"/>
                  <w:lang w:eastAsia="zh-CN"/>
                </w:rPr>
                <w:t xml:space="preserve"> Unwanted emissions requirements for n102 is FFS. </w:t>
              </w:r>
            </w:ins>
          </w:p>
          <w:p w14:paraId="58F2985F" w14:textId="77777777" w:rsidR="000937CC" w:rsidRDefault="000937CC" w:rsidP="000937CC">
            <w:pPr>
              <w:rPr>
                <w:ins w:id="55" w:author="Nokia" w:date="2022-02-24T13:34:00Z"/>
                <w:rFonts w:eastAsiaTheme="minorEastAsia"/>
                <w:i/>
                <w:color w:val="0070C0"/>
                <w:lang w:eastAsia="zh-CN"/>
              </w:rPr>
            </w:pPr>
            <w:ins w:id="56" w:author="Nokia" w:date="2022-02-24T13:34:00Z">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ins>
          </w:p>
          <w:p w14:paraId="0EBD3805" w14:textId="79F6AC40" w:rsidR="000937CC" w:rsidRPr="000937CC" w:rsidRDefault="00997347">
            <w:pPr>
              <w:rPr>
                <w:rFonts w:eastAsiaTheme="minorEastAsia"/>
                <w:iCs/>
                <w:lang w:eastAsia="zh-CN"/>
              </w:rPr>
            </w:pPr>
            <w:ins w:id="57" w:author="Nokia" w:date="2022-02-24T13:36:00Z">
              <w:r>
                <w:rPr>
                  <w:rFonts w:eastAsiaTheme="minorEastAsia"/>
                  <w:iCs/>
                  <w:lang w:eastAsia="zh-CN"/>
                </w:rPr>
                <w:t>It is recommended</w:t>
              </w:r>
            </w:ins>
            <w:ins w:id="58" w:author="Nokia" w:date="2022-02-24T13:37:00Z">
              <w:r w:rsidR="009F66A3">
                <w:rPr>
                  <w:rFonts w:eastAsiaTheme="minorEastAsia"/>
                  <w:iCs/>
                  <w:lang w:eastAsia="zh-CN"/>
                </w:rPr>
                <w:t xml:space="preserve"> to continue the discussion </w:t>
              </w:r>
            </w:ins>
            <w:ins w:id="59" w:author="Nokia" w:date="2022-02-24T13:38:00Z">
              <w:r w:rsidR="000F5F8C">
                <w:rPr>
                  <w:rFonts w:eastAsiaTheme="minorEastAsia"/>
                  <w:iCs/>
                  <w:lang w:eastAsia="zh-CN"/>
                </w:rPr>
                <w:t xml:space="preserve">allowing the proponent respond to the multiple questions raised from other companies. </w:t>
              </w:r>
              <w:r w:rsidR="00823715">
                <w:rPr>
                  <w:rFonts w:eastAsiaTheme="minorEastAsia"/>
                  <w:iCs/>
                  <w:lang w:eastAsia="zh-CN"/>
                </w:rPr>
                <w:t xml:space="preserve">It is suggested </w:t>
              </w:r>
            </w:ins>
            <w:ins w:id="60" w:author="Nokia" w:date="2022-02-24T13:50:00Z">
              <w:r w:rsidR="000D2D7C">
                <w:rPr>
                  <w:rFonts w:eastAsiaTheme="minorEastAsia"/>
                  <w:iCs/>
                  <w:lang w:eastAsia="zh-CN"/>
                </w:rPr>
                <w:t xml:space="preserve">that </w:t>
              </w:r>
            </w:ins>
            <w:ins w:id="61" w:author="Nokia" w:date="2022-02-24T13:38:00Z">
              <w:r w:rsidR="00823715">
                <w:rPr>
                  <w:rFonts w:eastAsiaTheme="minorEastAsia"/>
                  <w:iCs/>
                  <w:lang w:eastAsia="zh-CN"/>
                </w:rPr>
                <w:t xml:space="preserve">the companies work </w:t>
              </w:r>
            </w:ins>
            <w:ins w:id="62" w:author="Nokia" w:date="2022-02-24T13:42:00Z">
              <w:r w:rsidR="00D3242C">
                <w:rPr>
                  <w:rFonts w:eastAsiaTheme="minorEastAsia"/>
                  <w:iCs/>
                  <w:lang w:eastAsia="zh-CN"/>
                </w:rPr>
                <w:t>together</w:t>
              </w:r>
              <w:r w:rsidR="004A7F92">
                <w:rPr>
                  <w:rFonts w:eastAsiaTheme="minorEastAsia"/>
                  <w:iCs/>
                  <w:lang w:eastAsia="zh-CN"/>
                </w:rPr>
                <w:t xml:space="preserve"> </w:t>
              </w:r>
            </w:ins>
            <w:ins w:id="63" w:author="Nokia" w:date="2022-02-24T13:38:00Z">
              <w:r w:rsidR="00823715">
                <w:rPr>
                  <w:rFonts w:eastAsiaTheme="minorEastAsia"/>
                  <w:iCs/>
                  <w:lang w:eastAsia="zh-CN"/>
                </w:rPr>
                <w:t>on a revision, if needed</w:t>
              </w:r>
            </w:ins>
            <w:ins w:id="64" w:author="Nokia" w:date="2022-02-24T13:39:00Z">
              <w:r w:rsidR="00823715">
                <w:rPr>
                  <w:rFonts w:eastAsiaTheme="minorEastAsia"/>
                  <w:iCs/>
                  <w:lang w:eastAsia="zh-CN"/>
                </w:rPr>
                <w:t xml:space="preserve">, of the </w:t>
              </w:r>
              <w:r w:rsidR="0005488F">
                <w:rPr>
                  <w:rFonts w:eastAsiaTheme="minorEastAsia"/>
                  <w:iCs/>
                  <w:lang w:eastAsia="zh-CN"/>
                </w:rPr>
                <w:t xml:space="preserve">related draftCR. </w:t>
              </w:r>
            </w:ins>
            <w:ins w:id="65" w:author="Nokia" w:date="2022-02-24T13:36:00Z">
              <w:r>
                <w:rPr>
                  <w:rFonts w:eastAsiaTheme="minorEastAsia"/>
                  <w:iCs/>
                  <w:lang w:eastAsia="zh-CN"/>
                </w:rPr>
                <w:t xml:space="preserve"> </w:t>
              </w:r>
            </w:ins>
          </w:p>
        </w:tc>
      </w:tr>
    </w:tbl>
    <w:p w14:paraId="19127F54" w14:textId="1C798C97" w:rsidR="00123BBA" w:rsidRDefault="00123BBA" w:rsidP="00123BBA">
      <w:pPr>
        <w:rPr>
          <w:ins w:id="66" w:author="Nokia" w:date="2022-02-24T13:21:00Z"/>
          <w:i/>
          <w:color w:val="0070C0"/>
          <w:lang w:eastAsia="zh-CN"/>
        </w:rPr>
      </w:pPr>
    </w:p>
    <w:p w14:paraId="0EBD3807" w14:textId="77777777" w:rsidR="006C27B2" w:rsidRDefault="006C27B2">
      <w:pPr>
        <w:rPr>
          <w:color w:val="0070C0"/>
          <w:lang w:eastAsia="zh-CN"/>
        </w:rPr>
      </w:pPr>
    </w:p>
    <w:p w14:paraId="0EBD3808" w14:textId="77777777" w:rsidR="006C27B2" w:rsidRDefault="001F4BC4">
      <w:pPr>
        <w:pStyle w:val="Heading2"/>
        <w:rPr>
          <w:lang w:val="en-GB"/>
        </w:rPr>
      </w:pPr>
      <w:r>
        <w:rPr>
          <w:lang w:val="en-GB"/>
        </w:rPr>
        <w:lastRenderedPageBreak/>
        <w:t>Discussion on 2nd round (if applicable)</w:t>
      </w:r>
    </w:p>
    <w:p w14:paraId="0EBD3809" w14:textId="77777777" w:rsidR="006C27B2" w:rsidRDefault="001F4BC4">
      <w:pPr>
        <w:rPr>
          <w:i/>
          <w:color w:val="0070C0"/>
          <w:lang w:eastAsia="zh-CN"/>
        </w:rPr>
      </w:pPr>
      <w:r>
        <w:rPr>
          <w:i/>
          <w:color w:val="0070C0"/>
          <w:lang w:eastAsia="zh-CN"/>
        </w:rPr>
        <w:t>Moderator can provide summary of 2nd round here. Note that recommended decisions on tdocs should be provided in the section titled ”Recommendations for Tdocs”.</w:t>
      </w:r>
    </w:p>
    <w:p w14:paraId="0EBD380A" w14:textId="77777777" w:rsidR="006C27B2" w:rsidRDefault="001F4BC4">
      <w:pPr>
        <w:pStyle w:val="Heading3"/>
        <w:rPr>
          <w:sz w:val="24"/>
          <w:szCs w:val="16"/>
          <w:lang w:val="en-GB"/>
        </w:rPr>
      </w:pPr>
      <w:r>
        <w:rPr>
          <w:sz w:val="24"/>
          <w:szCs w:val="16"/>
          <w:lang w:val="en-GB"/>
        </w:rPr>
        <w:t xml:space="preserve">Open issues </w:t>
      </w:r>
    </w:p>
    <w:p w14:paraId="792DFDBF" w14:textId="70D2B867" w:rsidR="00C00A26" w:rsidRDefault="00C00A26" w:rsidP="00C00A26">
      <w:pPr>
        <w:rPr>
          <w:ins w:id="67" w:author="Nokia" w:date="2022-02-24T13:43:00Z"/>
          <w:b/>
          <w:u w:val="single"/>
          <w:lang w:val="en-US" w:eastAsia="ko-KR"/>
        </w:rPr>
      </w:pPr>
      <w:ins w:id="68" w:author="Nokia" w:date="2022-02-24T13:43:00Z">
        <w:r>
          <w:rPr>
            <w:b/>
            <w:u w:val="single"/>
            <w:lang w:val="en-US" w:eastAsia="ko-KR"/>
          </w:rPr>
          <w:t>Issue 2-1: NS for Morocco and UAE</w:t>
        </w:r>
      </w:ins>
    </w:p>
    <w:p w14:paraId="668BE26F" w14:textId="77777777" w:rsidR="00B90195" w:rsidRDefault="00B90195" w:rsidP="00B90195">
      <w:pPr>
        <w:pStyle w:val="ListParagraph"/>
        <w:numPr>
          <w:ilvl w:val="0"/>
          <w:numId w:val="6"/>
        </w:numPr>
        <w:overflowPunct/>
        <w:autoSpaceDE/>
        <w:autoSpaceDN/>
        <w:adjustRightInd/>
        <w:spacing w:after="120"/>
        <w:ind w:left="720" w:firstLineChars="0"/>
        <w:textAlignment w:val="auto"/>
        <w:rPr>
          <w:ins w:id="69" w:author="Nokia" w:date="2022-02-24T13:44:00Z"/>
          <w:rFonts w:eastAsia="SimSun"/>
          <w:szCs w:val="24"/>
          <w:lang w:eastAsia="zh-CN"/>
        </w:rPr>
      </w:pPr>
      <w:ins w:id="70" w:author="Nokia" w:date="2022-02-24T13:44:00Z">
        <w:r>
          <w:rPr>
            <w:rFonts w:eastAsia="SimSun"/>
            <w:szCs w:val="24"/>
            <w:lang w:eastAsia="zh-CN"/>
          </w:rPr>
          <w:t>Proposals</w:t>
        </w:r>
      </w:ins>
    </w:p>
    <w:p w14:paraId="1F7ABACE" w14:textId="612E7ED1" w:rsidR="00B90195" w:rsidRDefault="004653D9" w:rsidP="00B90195">
      <w:pPr>
        <w:pStyle w:val="ListParagraph"/>
        <w:numPr>
          <w:ilvl w:val="1"/>
          <w:numId w:val="6"/>
        </w:numPr>
        <w:overflowPunct/>
        <w:autoSpaceDE/>
        <w:autoSpaceDN/>
        <w:adjustRightInd/>
        <w:spacing w:after="120"/>
        <w:ind w:left="1440" w:firstLineChars="0"/>
        <w:textAlignment w:val="auto"/>
        <w:rPr>
          <w:ins w:id="71" w:author="Nokia" w:date="2022-02-24T13:44:00Z"/>
          <w:rFonts w:eastAsia="SimSun"/>
          <w:szCs w:val="24"/>
          <w:lang w:eastAsia="zh-CN"/>
        </w:rPr>
      </w:pPr>
      <w:ins w:id="72" w:author="Nokia" w:date="2022-02-24T13:48:00Z">
        <w:r>
          <w:rPr>
            <w:rFonts w:eastAsia="SimSun"/>
            <w:b/>
            <w:bCs/>
            <w:szCs w:val="24"/>
            <w:lang w:eastAsia="zh-CN"/>
          </w:rPr>
          <w:t>Alt</w:t>
        </w:r>
      </w:ins>
      <w:ins w:id="73" w:author="Nokia" w:date="2022-02-24T13:44:00Z">
        <w:r w:rsidR="00B90195">
          <w:rPr>
            <w:rFonts w:eastAsia="SimSun"/>
            <w:b/>
            <w:bCs/>
            <w:szCs w:val="24"/>
            <w:lang w:eastAsia="zh-CN"/>
          </w:rPr>
          <w:t xml:space="preserve"> 1:</w:t>
        </w:r>
        <w:r w:rsidR="00B90195">
          <w:rPr>
            <w:rFonts w:eastAsia="SimSun"/>
            <w:szCs w:val="24"/>
            <w:lang w:eastAsia="zh-CN"/>
          </w:rPr>
          <w:t xml:space="preserve"> Use NS_01 for Morocco and UAE. </w:t>
        </w:r>
      </w:ins>
    </w:p>
    <w:p w14:paraId="425D3BB1" w14:textId="78530509" w:rsidR="00B90195" w:rsidRDefault="004653D9" w:rsidP="00B90195">
      <w:pPr>
        <w:pStyle w:val="ListParagraph"/>
        <w:numPr>
          <w:ilvl w:val="1"/>
          <w:numId w:val="6"/>
        </w:numPr>
        <w:overflowPunct/>
        <w:autoSpaceDE/>
        <w:autoSpaceDN/>
        <w:adjustRightInd/>
        <w:spacing w:after="120"/>
        <w:ind w:left="1440" w:firstLineChars="0"/>
        <w:textAlignment w:val="auto"/>
        <w:rPr>
          <w:ins w:id="74" w:author="Nokia" w:date="2022-02-24T13:44:00Z"/>
          <w:rFonts w:eastAsia="SimSun"/>
          <w:szCs w:val="24"/>
          <w:lang w:eastAsia="zh-CN"/>
        </w:rPr>
      </w:pPr>
      <w:ins w:id="75" w:author="Nokia" w:date="2022-02-24T13:48:00Z">
        <w:r>
          <w:rPr>
            <w:rFonts w:eastAsia="SimSun"/>
            <w:b/>
            <w:bCs/>
            <w:szCs w:val="24"/>
            <w:lang w:eastAsia="zh-CN"/>
          </w:rPr>
          <w:t>Alt</w:t>
        </w:r>
      </w:ins>
      <w:ins w:id="76" w:author="Nokia" w:date="2022-02-24T13:44:00Z">
        <w:r w:rsidR="00B90195">
          <w:rPr>
            <w:rFonts w:eastAsia="SimSun"/>
            <w:b/>
            <w:bCs/>
            <w:szCs w:val="24"/>
            <w:lang w:eastAsia="zh-CN"/>
          </w:rPr>
          <w:t xml:space="preserve"> 2:</w:t>
        </w:r>
        <w:r w:rsidR="00B90195">
          <w:rPr>
            <w:rFonts w:eastAsia="SimSun"/>
            <w:szCs w:val="24"/>
            <w:lang w:eastAsia="zh-CN"/>
          </w:rPr>
          <w:t xml:space="preserve"> NS for Morocco and UAE </w:t>
        </w:r>
        <w:r w:rsidR="00B90195">
          <w:rPr>
            <w:rFonts w:eastAsia="SimSun"/>
            <w:szCs w:val="24"/>
            <w:lang w:eastAsia="zh-CN"/>
          </w:rPr>
          <w:t>shall not be included in the CR to introduce n102 to 38.101-1</w:t>
        </w:r>
        <w:r w:rsidR="000B3B75">
          <w:rPr>
            <w:rFonts w:eastAsia="SimSun"/>
            <w:szCs w:val="24"/>
            <w:lang w:eastAsia="zh-CN"/>
          </w:rPr>
          <w:t xml:space="preserve"> and remain FFS</w:t>
        </w:r>
        <w:r w:rsidR="00B90195">
          <w:rPr>
            <w:rFonts w:eastAsia="SimSun"/>
            <w:szCs w:val="24"/>
            <w:lang w:eastAsia="zh-CN"/>
          </w:rPr>
          <w:t xml:space="preserve">. </w:t>
        </w:r>
      </w:ins>
    </w:p>
    <w:p w14:paraId="0DC7BA63" w14:textId="77777777" w:rsidR="00B90195" w:rsidRDefault="00B90195" w:rsidP="00B90195">
      <w:pPr>
        <w:pStyle w:val="ListParagraph"/>
        <w:numPr>
          <w:ilvl w:val="0"/>
          <w:numId w:val="6"/>
        </w:numPr>
        <w:overflowPunct/>
        <w:autoSpaceDE/>
        <w:autoSpaceDN/>
        <w:adjustRightInd/>
        <w:spacing w:after="120"/>
        <w:ind w:left="720" w:firstLineChars="0"/>
        <w:textAlignment w:val="auto"/>
        <w:rPr>
          <w:ins w:id="77" w:author="Nokia" w:date="2022-02-24T13:44:00Z"/>
          <w:rFonts w:eastAsia="SimSun"/>
          <w:szCs w:val="24"/>
          <w:lang w:eastAsia="zh-CN"/>
        </w:rPr>
      </w:pPr>
      <w:ins w:id="78" w:author="Nokia" w:date="2022-02-24T13:44:00Z">
        <w:r>
          <w:rPr>
            <w:rFonts w:eastAsia="SimSun"/>
            <w:szCs w:val="24"/>
            <w:lang w:eastAsia="zh-CN"/>
          </w:rPr>
          <w:t>Recommended WF</w:t>
        </w:r>
      </w:ins>
    </w:p>
    <w:p w14:paraId="5EF93051" w14:textId="14178F65" w:rsidR="00C00A26" w:rsidRPr="002F5CFC" w:rsidRDefault="007930E5" w:rsidP="00C00A26">
      <w:pPr>
        <w:pStyle w:val="ListParagraph"/>
        <w:numPr>
          <w:ilvl w:val="1"/>
          <w:numId w:val="6"/>
        </w:numPr>
        <w:overflowPunct/>
        <w:autoSpaceDE/>
        <w:autoSpaceDN/>
        <w:adjustRightInd/>
        <w:spacing w:after="120"/>
        <w:ind w:left="1440" w:firstLineChars="0"/>
        <w:textAlignment w:val="auto"/>
        <w:rPr>
          <w:ins w:id="79" w:author="Nokia" w:date="2022-02-24T13:43:00Z"/>
          <w:rFonts w:eastAsia="SimSun"/>
          <w:szCs w:val="24"/>
          <w:lang w:eastAsia="zh-CN"/>
        </w:rPr>
      </w:pPr>
      <w:ins w:id="80" w:author="Nokia" w:date="2022-02-24T13:45:00Z">
        <w:r>
          <w:rPr>
            <w:rFonts w:eastAsia="SimSun"/>
            <w:szCs w:val="24"/>
            <w:lang w:eastAsia="zh-CN"/>
          </w:rPr>
          <w:t xml:space="preserve">Work on a revision of </w:t>
        </w:r>
      </w:ins>
      <w:ins w:id="81" w:author="Nokia" w:date="2022-02-24T13:46:00Z">
        <w:r w:rsidR="009F7579">
          <w:rPr>
            <w:rFonts w:eastAsia="SimSun"/>
            <w:szCs w:val="24"/>
            <w:lang w:eastAsia="zh-CN"/>
          </w:rPr>
          <w:t xml:space="preserve">TP </w:t>
        </w:r>
      </w:ins>
      <w:ins w:id="82" w:author="Nokia" w:date="2022-02-24T13:45:00Z">
        <w:r w:rsidRPr="007930E5">
          <w:rPr>
            <w:rFonts w:eastAsia="SimSun"/>
            <w:szCs w:val="24"/>
            <w:lang w:eastAsia="zh-CN"/>
          </w:rPr>
          <w:t>R4-2203660</w:t>
        </w:r>
        <w:r w:rsidR="009F7579">
          <w:rPr>
            <w:rFonts w:eastAsia="SimSun"/>
            <w:szCs w:val="24"/>
            <w:lang w:eastAsia="zh-CN"/>
          </w:rPr>
          <w:t xml:space="preserve"> and if that can get agreed include </w:t>
        </w:r>
      </w:ins>
      <w:ins w:id="83" w:author="Nokia" w:date="2022-02-24T13:46:00Z">
        <w:r w:rsidR="009F7579">
          <w:rPr>
            <w:rFonts w:eastAsia="SimSun"/>
            <w:szCs w:val="24"/>
            <w:lang w:eastAsia="zh-CN"/>
          </w:rPr>
          <w:t>the NS</w:t>
        </w:r>
        <w:r w:rsidR="009F7579" w:rsidRPr="009F7579">
          <w:rPr>
            <w:rFonts w:eastAsia="SimSun"/>
            <w:szCs w:val="24"/>
            <w:lang w:eastAsia="zh-CN"/>
          </w:rPr>
          <w:t xml:space="preserve"> definition for Morocco and UAE</w:t>
        </w:r>
        <w:r w:rsidR="009F7579">
          <w:rPr>
            <w:rFonts w:eastAsia="SimSun"/>
            <w:szCs w:val="24"/>
            <w:lang w:eastAsia="zh-CN"/>
          </w:rPr>
          <w:t xml:space="preserve"> can be included in the</w:t>
        </w:r>
        <w:r w:rsidR="009F7579" w:rsidRPr="009F7579">
          <w:rPr>
            <w:rFonts w:eastAsia="SimSun"/>
            <w:szCs w:val="24"/>
            <w:lang w:eastAsia="zh-CN"/>
          </w:rPr>
          <w:t xml:space="preserve"> final CA to 38.101-1 if no agreement can be achieved. The NS definition will then have to be conducted during maintenance since this is the last meeting for the WI</w:t>
        </w:r>
      </w:ins>
      <w:ins w:id="84" w:author="Nokia" w:date="2022-02-24T13:44:00Z">
        <w:r w:rsidR="00B90195">
          <w:rPr>
            <w:rFonts w:eastAsia="SimSun"/>
            <w:szCs w:val="24"/>
            <w:lang w:eastAsia="zh-CN"/>
          </w:rPr>
          <w:t>.</w:t>
        </w:r>
      </w:ins>
    </w:p>
    <w:p w14:paraId="0EBD380B" w14:textId="40F6DC2F" w:rsidR="006C27B2" w:rsidDel="00C00A26" w:rsidRDefault="001F4BC4">
      <w:pPr>
        <w:rPr>
          <w:del w:id="85" w:author="Nokia" w:date="2022-02-24T13:43:00Z"/>
          <w:bCs/>
          <w:lang w:eastAsia="ko-KR"/>
        </w:rPr>
      </w:pPr>
      <w:del w:id="86" w:author="Nokia" w:date="2022-02-24T13:43:00Z">
        <w:r w:rsidDel="00C00A26">
          <w:rPr>
            <w:bCs/>
            <w:lang w:eastAsia="ko-KR"/>
          </w:rPr>
          <w:delText>TBD</w:delText>
        </w:r>
      </w:del>
    </w:p>
    <w:p w14:paraId="48DA1133" w14:textId="77777777" w:rsidR="00C00A26" w:rsidRDefault="00C00A26" w:rsidP="00C00A26">
      <w:pPr>
        <w:rPr>
          <w:ins w:id="87" w:author="Nokia" w:date="2022-02-24T13:43:00Z"/>
          <w:b/>
          <w:u w:val="single"/>
          <w:lang w:val="en-US" w:eastAsia="ko-KR"/>
        </w:rPr>
      </w:pPr>
      <w:ins w:id="88" w:author="Nokia" w:date="2022-02-24T13:43:00Z">
        <w:r>
          <w:rPr>
            <w:b/>
            <w:u w:val="single"/>
            <w:lang w:val="en-US" w:eastAsia="ko-KR"/>
          </w:rPr>
          <w:t>Issue 2-2: Unwanted emissions requirements for n102</w:t>
        </w:r>
      </w:ins>
    </w:p>
    <w:p w14:paraId="5EB3854A" w14:textId="77777777" w:rsidR="00C01CEE" w:rsidRDefault="00C01CEE" w:rsidP="00C01CEE">
      <w:pPr>
        <w:pStyle w:val="ListParagraph"/>
        <w:numPr>
          <w:ilvl w:val="0"/>
          <w:numId w:val="6"/>
        </w:numPr>
        <w:overflowPunct/>
        <w:autoSpaceDE/>
        <w:autoSpaceDN/>
        <w:adjustRightInd/>
        <w:spacing w:after="120"/>
        <w:ind w:left="720" w:firstLineChars="0"/>
        <w:textAlignment w:val="auto"/>
        <w:rPr>
          <w:ins w:id="89" w:author="Nokia" w:date="2022-02-24T13:49:00Z"/>
          <w:rFonts w:eastAsia="SimSun"/>
          <w:szCs w:val="24"/>
          <w:lang w:eastAsia="zh-CN"/>
        </w:rPr>
      </w:pPr>
      <w:ins w:id="90" w:author="Nokia" w:date="2022-02-24T13:49:00Z">
        <w:r>
          <w:rPr>
            <w:rFonts w:eastAsia="SimSun"/>
            <w:szCs w:val="24"/>
            <w:lang w:eastAsia="zh-CN"/>
          </w:rPr>
          <w:t>Proposals</w:t>
        </w:r>
      </w:ins>
    </w:p>
    <w:p w14:paraId="280D48FE" w14:textId="67897459" w:rsidR="00C01CEE" w:rsidRDefault="004C0E96" w:rsidP="00C01CEE">
      <w:pPr>
        <w:pStyle w:val="ListParagraph"/>
        <w:numPr>
          <w:ilvl w:val="1"/>
          <w:numId w:val="6"/>
        </w:numPr>
        <w:overflowPunct/>
        <w:autoSpaceDE/>
        <w:autoSpaceDN/>
        <w:adjustRightInd/>
        <w:spacing w:after="120"/>
        <w:ind w:left="1440" w:firstLineChars="0"/>
        <w:textAlignment w:val="auto"/>
        <w:rPr>
          <w:ins w:id="91" w:author="Nokia" w:date="2022-02-24T13:49:00Z"/>
          <w:rFonts w:eastAsia="SimSun"/>
          <w:szCs w:val="24"/>
          <w:lang w:eastAsia="zh-CN"/>
        </w:rPr>
      </w:pPr>
      <w:ins w:id="92" w:author="Nokia" w:date="2022-02-24T13:49:00Z">
        <w:r>
          <w:rPr>
            <w:rFonts w:eastAsia="SimSun"/>
            <w:b/>
            <w:bCs/>
            <w:szCs w:val="24"/>
            <w:lang w:eastAsia="zh-CN"/>
          </w:rPr>
          <w:t>Alt</w:t>
        </w:r>
        <w:r w:rsidR="00C01CEE">
          <w:rPr>
            <w:rFonts w:eastAsia="SimSun"/>
            <w:b/>
            <w:bCs/>
            <w:szCs w:val="24"/>
            <w:lang w:eastAsia="zh-CN"/>
          </w:rPr>
          <w:t xml:space="preserve"> 1:</w:t>
        </w:r>
        <w:r w:rsidR="00C01CEE">
          <w:rPr>
            <w:rFonts w:eastAsia="SimSun"/>
            <w:szCs w:val="24"/>
            <w:lang w:eastAsia="zh-CN"/>
          </w:rPr>
          <w:t xml:space="preserve"> For operations in the EU, unwanted emissions requirements for n102 is specified in accordance with EN 303 687 including at least the limits for LPI (Low Power Indoor) devices. </w:t>
        </w:r>
      </w:ins>
    </w:p>
    <w:p w14:paraId="20B5FB56" w14:textId="0C0BEF5F" w:rsidR="00C01CEE" w:rsidRDefault="004C0E96" w:rsidP="00C01CEE">
      <w:pPr>
        <w:pStyle w:val="ListParagraph"/>
        <w:numPr>
          <w:ilvl w:val="1"/>
          <w:numId w:val="6"/>
        </w:numPr>
        <w:overflowPunct/>
        <w:autoSpaceDE/>
        <w:autoSpaceDN/>
        <w:adjustRightInd/>
        <w:spacing w:after="120"/>
        <w:ind w:left="1440" w:firstLineChars="0"/>
        <w:textAlignment w:val="auto"/>
        <w:rPr>
          <w:ins w:id="93" w:author="Nokia" w:date="2022-02-24T13:49:00Z"/>
          <w:rFonts w:eastAsia="SimSun"/>
          <w:szCs w:val="24"/>
          <w:lang w:eastAsia="zh-CN"/>
        </w:rPr>
      </w:pPr>
      <w:ins w:id="94" w:author="Nokia" w:date="2022-02-24T13:49:00Z">
        <w:r>
          <w:rPr>
            <w:rFonts w:eastAsia="SimSun"/>
            <w:b/>
            <w:bCs/>
            <w:szCs w:val="24"/>
            <w:lang w:eastAsia="zh-CN"/>
          </w:rPr>
          <w:t>Alt</w:t>
        </w:r>
        <w:r w:rsidR="00C01CEE">
          <w:rPr>
            <w:rFonts w:eastAsia="SimSun"/>
            <w:b/>
            <w:bCs/>
            <w:szCs w:val="24"/>
            <w:lang w:eastAsia="zh-CN"/>
          </w:rPr>
          <w:t xml:space="preserve"> 2:</w:t>
        </w:r>
        <w:r w:rsidR="00C01CEE">
          <w:rPr>
            <w:rFonts w:eastAsia="SimSun"/>
            <w:szCs w:val="24"/>
            <w:lang w:eastAsia="zh-CN"/>
          </w:rPr>
          <w:t xml:space="preserve"> Unwanted emissions requirements for n102 is FFS. </w:t>
        </w:r>
      </w:ins>
    </w:p>
    <w:p w14:paraId="0077DB87" w14:textId="77777777" w:rsidR="00C01CEE" w:rsidRDefault="00C01CEE" w:rsidP="00C01CEE">
      <w:pPr>
        <w:pStyle w:val="ListParagraph"/>
        <w:numPr>
          <w:ilvl w:val="0"/>
          <w:numId w:val="6"/>
        </w:numPr>
        <w:overflowPunct/>
        <w:autoSpaceDE/>
        <w:autoSpaceDN/>
        <w:adjustRightInd/>
        <w:spacing w:after="120"/>
        <w:ind w:left="720" w:firstLineChars="0"/>
        <w:textAlignment w:val="auto"/>
        <w:rPr>
          <w:ins w:id="95" w:author="Nokia" w:date="2022-02-24T13:49:00Z"/>
          <w:rFonts w:eastAsia="SimSun"/>
          <w:szCs w:val="24"/>
          <w:lang w:eastAsia="zh-CN"/>
        </w:rPr>
      </w:pPr>
      <w:ins w:id="96" w:author="Nokia" w:date="2022-02-24T13:49:00Z">
        <w:r>
          <w:rPr>
            <w:rFonts w:eastAsia="SimSun"/>
            <w:szCs w:val="24"/>
            <w:lang w:eastAsia="zh-CN"/>
          </w:rPr>
          <w:t>Recommended WF</w:t>
        </w:r>
      </w:ins>
    </w:p>
    <w:p w14:paraId="112D6FE3" w14:textId="6033E945" w:rsidR="00C01CEE" w:rsidRDefault="004C0E96" w:rsidP="00C01CEE">
      <w:pPr>
        <w:pStyle w:val="ListParagraph"/>
        <w:numPr>
          <w:ilvl w:val="1"/>
          <w:numId w:val="6"/>
        </w:numPr>
        <w:overflowPunct/>
        <w:autoSpaceDE/>
        <w:autoSpaceDN/>
        <w:adjustRightInd/>
        <w:spacing w:after="120"/>
        <w:ind w:left="1440" w:firstLineChars="0"/>
        <w:textAlignment w:val="auto"/>
        <w:rPr>
          <w:ins w:id="97" w:author="Nokia" w:date="2022-02-24T13:49:00Z"/>
          <w:rFonts w:eastAsia="SimSun"/>
          <w:szCs w:val="24"/>
          <w:lang w:eastAsia="zh-CN"/>
        </w:rPr>
      </w:pPr>
      <w:ins w:id="98" w:author="Nokia" w:date="2022-02-24T13:49:00Z">
        <w:r>
          <w:rPr>
            <w:rFonts w:eastAsia="SimSun"/>
            <w:szCs w:val="24"/>
            <w:lang w:eastAsia="zh-CN"/>
          </w:rPr>
          <w:t xml:space="preserve">Agree that </w:t>
        </w:r>
        <w:r>
          <w:rPr>
            <w:rFonts w:eastAsia="SimSun"/>
            <w:szCs w:val="24"/>
            <w:lang w:eastAsia="zh-CN"/>
          </w:rPr>
          <w:t>unwanted emissions requirements for n102 is specified in accordance with EN 303 687 including at least the limits for LPI (Low Power Indoor) devices</w:t>
        </w:r>
        <w:r w:rsidR="00C01CEE">
          <w:rPr>
            <w:rFonts w:eastAsia="SimSun"/>
            <w:szCs w:val="24"/>
            <w:lang w:eastAsia="zh-CN"/>
          </w:rPr>
          <w:t>.</w:t>
        </w:r>
      </w:ins>
      <w:ins w:id="99" w:author="Nokia" w:date="2022-02-24T13:50:00Z">
        <w:r w:rsidR="000D2D7C">
          <w:rPr>
            <w:rFonts w:eastAsia="SimSun"/>
            <w:szCs w:val="24"/>
            <w:lang w:eastAsia="zh-CN"/>
          </w:rPr>
          <w:t xml:space="preserve"> </w:t>
        </w:r>
        <w:r w:rsidR="000D2D7C">
          <w:rPr>
            <w:rFonts w:eastAsiaTheme="minorEastAsia"/>
            <w:iCs/>
            <w:lang w:eastAsia="zh-CN"/>
          </w:rPr>
          <w:t>It is suggested that the companies work together on a revision</w:t>
        </w:r>
        <w:r w:rsidR="000D2D7C">
          <w:rPr>
            <w:rFonts w:eastAsiaTheme="minorEastAsia"/>
            <w:iCs/>
            <w:lang w:eastAsia="zh-CN"/>
          </w:rPr>
          <w:t xml:space="preserve"> of draftCR </w:t>
        </w:r>
      </w:ins>
      <w:ins w:id="100" w:author="Nokia" w:date="2022-02-24T13:51:00Z">
        <w:r w:rsidR="000D2D7C" w:rsidRPr="000D2D7C">
          <w:rPr>
            <w:rFonts w:eastAsiaTheme="minorEastAsia"/>
            <w:iCs/>
            <w:lang w:eastAsia="zh-CN"/>
          </w:rPr>
          <w:t>R4-2204607</w:t>
        </w:r>
      </w:ins>
      <w:ins w:id="101" w:author="Nokia" w:date="2022-02-24T13:50:00Z">
        <w:r w:rsidR="000D2D7C">
          <w:rPr>
            <w:rFonts w:eastAsiaTheme="minorEastAsia"/>
            <w:iCs/>
            <w:lang w:eastAsia="zh-CN"/>
          </w:rPr>
          <w:t>.</w:t>
        </w:r>
      </w:ins>
    </w:p>
    <w:p w14:paraId="5969BF3B" w14:textId="46FA3BEC" w:rsidR="00C00A26" w:rsidRPr="00C01CEE" w:rsidRDefault="00C00A26">
      <w:pPr>
        <w:rPr>
          <w:ins w:id="102" w:author="Nokia" w:date="2022-02-24T13:47:00Z"/>
          <w:bCs/>
          <w:lang w:eastAsia="zh-CN"/>
        </w:rPr>
      </w:pPr>
    </w:p>
    <w:tbl>
      <w:tblPr>
        <w:tblStyle w:val="TableGrid"/>
        <w:tblW w:w="0" w:type="auto"/>
        <w:tblLook w:val="04A0" w:firstRow="1" w:lastRow="0" w:firstColumn="1" w:lastColumn="0" w:noHBand="0" w:noVBand="1"/>
      </w:tblPr>
      <w:tblGrid>
        <w:gridCol w:w="1538"/>
        <w:gridCol w:w="8093"/>
      </w:tblGrid>
      <w:tr w:rsidR="002F5CFC" w14:paraId="58F3270D" w14:textId="77777777" w:rsidTr="00B8667D">
        <w:trPr>
          <w:ins w:id="103" w:author="Nokia" w:date="2022-02-24T13:47:00Z"/>
        </w:trPr>
        <w:tc>
          <w:tcPr>
            <w:tcW w:w="1538" w:type="dxa"/>
          </w:tcPr>
          <w:p w14:paraId="1E54440C" w14:textId="77777777" w:rsidR="002F5CFC" w:rsidRDefault="002F5CFC" w:rsidP="00B8667D">
            <w:pPr>
              <w:spacing w:after="120"/>
              <w:rPr>
                <w:ins w:id="104" w:author="Nokia" w:date="2022-02-24T13:47:00Z"/>
                <w:rFonts w:eastAsiaTheme="minorEastAsia"/>
                <w:b/>
                <w:bCs/>
                <w:color w:val="0070C0"/>
                <w:lang w:eastAsia="zh-CN"/>
              </w:rPr>
            </w:pPr>
            <w:ins w:id="105" w:author="Nokia" w:date="2022-02-24T13:47:00Z">
              <w:r>
                <w:rPr>
                  <w:rFonts w:eastAsiaTheme="minorEastAsia"/>
                  <w:b/>
                  <w:bCs/>
                  <w:color w:val="0070C0"/>
                  <w:lang w:eastAsia="zh-CN"/>
                </w:rPr>
                <w:t>Company</w:t>
              </w:r>
            </w:ins>
          </w:p>
        </w:tc>
        <w:tc>
          <w:tcPr>
            <w:tcW w:w="8093" w:type="dxa"/>
          </w:tcPr>
          <w:p w14:paraId="21C335C9" w14:textId="77777777" w:rsidR="002F5CFC" w:rsidRDefault="002F5CFC" w:rsidP="00B8667D">
            <w:pPr>
              <w:spacing w:after="120"/>
              <w:rPr>
                <w:ins w:id="106" w:author="Nokia" w:date="2022-02-24T13:47:00Z"/>
                <w:rFonts w:eastAsiaTheme="minorEastAsia"/>
                <w:b/>
                <w:bCs/>
                <w:color w:val="0070C0"/>
                <w:lang w:eastAsia="zh-CN"/>
              </w:rPr>
            </w:pPr>
            <w:ins w:id="107" w:author="Nokia" w:date="2022-02-24T13:47:00Z">
              <w:r>
                <w:rPr>
                  <w:rFonts w:eastAsiaTheme="minorEastAsia"/>
                  <w:b/>
                  <w:bCs/>
                  <w:color w:val="0070C0"/>
                  <w:lang w:eastAsia="zh-CN"/>
                </w:rPr>
                <w:t>Comments</w:t>
              </w:r>
            </w:ins>
          </w:p>
        </w:tc>
      </w:tr>
      <w:tr w:rsidR="002F5CFC" w14:paraId="64FAFCB1" w14:textId="77777777" w:rsidTr="00B8667D">
        <w:trPr>
          <w:ins w:id="108" w:author="Nokia" w:date="2022-02-24T13:47:00Z"/>
        </w:trPr>
        <w:tc>
          <w:tcPr>
            <w:tcW w:w="1538" w:type="dxa"/>
          </w:tcPr>
          <w:p w14:paraId="032DFF0F" w14:textId="77777777" w:rsidR="002F5CFC" w:rsidRDefault="002F5CFC" w:rsidP="00B8667D">
            <w:pPr>
              <w:spacing w:after="120"/>
              <w:rPr>
                <w:ins w:id="109" w:author="Nokia" w:date="2022-02-24T13:47:00Z"/>
                <w:rFonts w:eastAsiaTheme="minorEastAsia"/>
                <w:lang w:eastAsia="zh-CN"/>
              </w:rPr>
            </w:pPr>
            <w:ins w:id="110" w:author="Nokia" w:date="2022-02-24T13:47:00Z">
              <w:r>
                <w:rPr>
                  <w:rFonts w:eastAsiaTheme="minorEastAsia"/>
                  <w:color w:val="0070C0"/>
                  <w:lang w:eastAsia="zh-CN"/>
                </w:rPr>
                <w:t>Company A</w:t>
              </w:r>
            </w:ins>
          </w:p>
        </w:tc>
        <w:tc>
          <w:tcPr>
            <w:tcW w:w="8093" w:type="dxa"/>
          </w:tcPr>
          <w:p w14:paraId="169E940E" w14:textId="77777777" w:rsidR="002F5CFC" w:rsidRDefault="002F5CFC" w:rsidP="00B8667D">
            <w:pPr>
              <w:pStyle w:val="EX"/>
              <w:tabs>
                <w:tab w:val="left" w:pos="426"/>
              </w:tabs>
              <w:spacing w:before="60" w:after="60"/>
              <w:ind w:left="1134" w:hanging="1134"/>
              <w:rPr>
                <w:ins w:id="111" w:author="Nokia" w:date="2022-02-24T13:47:00Z"/>
                <w:rFonts w:eastAsiaTheme="minorEastAsia"/>
                <w:i/>
                <w:iCs/>
                <w:color w:val="0070C0"/>
                <w:lang w:eastAsia="zh-CN"/>
              </w:rPr>
            </w:pPr>
            <w:ins w:id="112" w:author="Nokia" w:date="2022-02-24T13:47:00Z">
              <w:r>
                <w:rPr>
                  <w:rFonts w:eastAsiaTheme="minorEastAsia"/>
                  <w:b/>
                  <w:bCs/>
                  <w:color w:val="0070C0"/>
                  <w:lang w:eastAsia="zh-CN"/>
                </w:rPr>
                <w:t>Issue 2-1:</w:t>
              </w:r>
              <w:r>
                <w:rPr>
                  <w:rFonts w:eastAsiaTheme="minorEastAsia"/>
                  <w:i/>
                  <w:iCs/>
                  <w:color w:val="0070C0"/>
                  <w:lang w:eastAsia="zh-CN"/>
                </w:rPr>
                <w:t xml:space="preserve"> Comment</w:t>
              </w:r>
            </w:ins>
          </w:p>
          <w:p w14:paraId="5CA29A01" w14:textId="77777777" w:rsidR="002F5CFC" w:rsidRDefault="002F5CFC" w:rsidP="00B8667D">
            <w:pPr>
              <w:pStyle w:val="EX"/>
              <w:tabs>
                <w:tab w:val="left" w:pos="426"/>
              </w:tabs>
              <w:spacing w:before="60" w:after="60"/>
              <w:ind w:left="1134" w:hanging="1134"/>
              <w:rPr>
                <w:ins w:id="113" w:author="Nokia" w:date="2022-02-24T13:47:00Z"/>
                <w:rFonts w:eastAsiaTheme="minorEastAsia"/>
                <w:i/>
                <w:iCs/>
                <w:color w:val="0070C0"/>
                <w:lang w:eastAsia="zh-CN"/>
              </w:rPr>
            </w:pPr>
            <w:ins w:id="114" w:author="Nokia" w:date="2022-02-24T13:47:00Z">
              <w:r>
                <w:rPr>
                  <w:rFonts w:eastAsiaTheme="minorEastAsia"/>
                  <w:b/>
                  <w:bCs/>
                  <w:color w:val="0070C0"/>
                  <w:lang w:eastAsia="zh-CN"/>
                </w:rPr>
                <w:t>Issue 2-2:</w:t>
              </w:r>
              <w:r>
                <w:rPr>
                  <w:rFonts w:eastAsiaTheme="minorEastAsia"/>
                  <w:i/>
                  <w:iCs/>
                  <w:color w:val="0070C0"/>
                  <w:lang w:eastAsia="zh-CN"/>
                </w:rPr>
                <w:t xml:space="preserve"> Comment</w:t>
              </w:r>
            </w:ins>
          </w:p>
        </w:tc>
      </w:tr>
      <w:tr w:rsidR="00911155" w14:paraId="34A37A6A" w14:textId="77777777" w:rsidTr="00B8667D">
        <w:trPr>
          <w:ins w:id="115" w:author="Nokia" w:date="2022-02-24T13:48:00Z"/>
        </w:trPr>
        <w:tc>
          <w:tcPr>
            <w:tcW w:w="1538" w:type="dxa"/>
          </w:tcPr>
          <w:p w14:paraId="66F7FD8D" w14:textId="77777777" w:rsidR="00911155" w:rsidRPr="00911155" w:rsidRDefault="00911155" w:rsidP="00B8667D">
            <w:pPr>
              <w:spacing w:after="120"/>
              <w:rPr>
                <w:ins w:id="116" w:author="Nokia" w:date="2022-02-24T13:48:00Z"/>
                <w:rFonts w:eastAsiaTheme="minorEastAsia"/>
                <w:lang w:eastAsia="zh-CN"/>
              </w:rPr>
            </w:pPr>
          </w:p>
        </w:tc>
        <w:tc>
          <w:tcPr>
            <w:tcW w:w="8093" w:type="dxa"/>
          </w:tcPr>
          <w:p w14:paraId="52C6EDF4" w14:textId="77777777" w:rsidR="00911155" w:rsidRPr="00911155" w:rsidRDefault="00911155" w:rsidP="00B8667D">
            <w:pPr>
              <w:pStyle w:val="EX"/>
              <w:tabs>
                <w:tab w:val="left" w:pos="426"/>
              </w:tabs>
              <w:spacing w:before="60" w:after="60"/>
              <w:ind w:left="1134" w:hanging="1134"/>
              <w:rPr>
                <w:ins w:id="117" w:author="Nokia" w:date="2022-02-24T13:48:00Z"/>
                <w:rFonts w:eastAsiaTheme="minorEastAsia"/>
                <w:b/>
                <w:bCs/>
                <w:lang w:eastAsia="zh-CN"/>
              </w:rPr>
            </w:pPr>
          </w:p>
        </w:tc>
      </w:tr>
      <w:tr w:rsidR="00911155" w14:paraId="0D8F6233" w14:textId="77777777" w:rsidTr="00B8667D">
        <w:trPr>
          <w:ins w:id="118" w:author="Nokia" w:date="2022-02-24T13:48:00Z"/>
        </w:trPr>
        <w:tc>
          <w:tcPr>
            <w:tcW w:w="1538" w:type="dxa"/>
          </w:tcPr>
          <w:p w14:paraId="2F65FC78" w14:textId="77777777" w:rsidR="00911155" w:rsidRPr="00911155" w:rsidRDefault="00911155" w:rsidP="00B8667D">
            <w:pPr>
              <w:spacing w:after="120"/>
              <w:rPr>
                <w:ins w:id="119" w:author="Nokia" w:date="2022-02-24T13:48:00Z"/>
                <w:rFonts w:eastAsiaTheme="minorEastAsia"/>
                <w:lang w:eastAsia="zh-CN"/>
              </w:rPr>
            </w:pPr>
          </w:p>
        </w:tc>
        <w:tc>
          <w:tcPr>
            <w:tcW w:w="8093" w:type="dxa"/>
          </w:tcPr>
          <w:p w14:paraId="76935777" w14:textId="77777777" w:rsidR="00911155" w:rsidRPr="00911155" w:rsidRDefault="00911155" w:rsidP="00B8667D">
            <w:pPr>
              <w:pStyle w:val="EX"/>
              <w:tabs>
                <w:tab w:val="left" w:pos="426"/>
              </w:tabs>
              <w:spacing w:before="60" w:after="60"/>
              <w:ind w:left="1134" w:hanging="1134"/>
              <w:rPr>
                <w:ins w:id="120" w:author="Nokia" w:date="2022-02-24T13:48:00Z"/>
                <w:rFonts w:eastAsiaTheme="minorEastAsia"/>
                <w:b/>
                <w:bCs/>
                <w:lang w:eastAsia="zh-CN"/>
              </w:rPr>
            </w:pPr>
          </w:p>
        </w:tc>
      </w:tr>
    </w:tbl>
    <w:p w14:paraId="08D995CB" w14:textId="77777777" w:rsidR="002F5CFC" w:rsidRPr="00C00A26" w:rsidRDefault="002F5CFC">
      <w:pPr>
        <w:rPr>
          <w:ins w:id="121" w:author="Nokia" w:date="2022-02-24T13:43:00Z"/>
          <w:bCs/>
          <w:lang w:val="en-US" w:eastAsia="zh-CN"/>
        </w:rPr>
      </w:pPr>
    </w:p>
    <w:p w14:paraId="0EBD380C" w14:textId="77777777" w:rsidR="006C27B2" w:rsidRDefault="001F4BC4">
      <w:pPr>
        <w:pStyle w:val="Heading2"/>
        <w:rPr>
          <w:lang w:val="en-GB"/>
        </w:rPr>
      </w:pPr>
      <w:r>
        <w:rPr>
          <w:lang w:val="en-GB"/>
        </w:rPr>
        <w:t xml:space="preserve">Summary for 2nd round </w:t>
      </w:r>
    </w:p>
    <w:p w14:paraId="0EBD380D" w14:textId="77777777" w:rsidR="006C27B2" w:rsidRDefault="001F4BC4">
      <w:r>
        <w:t>TBD</w:t>
      </w:r>
    </w:p>
    <w:p w14:paraId="0EBD380E" w14:textId="77777777" w:rsidR="006C27B2" w:rsidRDefault="001F4BC4">
      <w:pPr>
        <w:pStyle w:val="Heading1"/>
        <w:rPr>
          <w:lang w:val="en-GB" w:eastAsia="ja-JP"/>
        </w:rPr>
      </w:pPr>
      <w:r>
        <w:rPr>
          <w:lang w:val="en-GB" w:eastAsia="ja-JP"/>
        </w:rPr>
        <w:lastRenderedPageBreak/>
        <w:t>Topic #4: BS related</w:t>
      </w:r>
    </w:p>
    <w:p w14:paraId="0EBD380F" w14:textId="77777777" w:rsidR="006C27B2" w:rsidRDefault="001F4BC4">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0EBD3810" w14:textId="77777777" w:rsidR="006C27B2" w:rsidRDefault="001F4BC4">
      <w:pPr>
        <w:pStyle w:val="Heading2"/>
        <w:rPr>
          <w:lang w:val="en-GB"/>
        </w:rPr>
      </w:pPr>
      <w:r>
        <w:rPr>
          <w:lang w:val="en-GB"/>
        </w:rPr>
        <w:t>Companies’ contributions summary</w:t>
      </w:r>
    </w:p>
    <w:p w14:paraId="0EBD3811" w14:textId="77777777" w:rsidR="006C27B2" w:rsidRDefault="001F4BC4">
      <w:r>
        <w:t>See CR Section</w:t>
      </w:r>
    </w:p>
    <w:p w14:paraId="0EBD3812" w14:textId="77777777" w:rsidR="006C27B2" w:rsidRDefault="001F4BC4">
      <w:pPr>
        <w:pStyle w:val="Heading2"/>
        <w:rPr>
          <w:lang w:val="en-GB"/>
        </w:rPr>
      </w:pPr>
      <w:r>
        <w:rPr>
          <w:lang w:val="en-GB"/>
        </w:rPr>
        <w:t>Open issues summary</w:t>
      </w:r>
    </w:p>
    <w:p w14:paraId="0EBD3813" w14:textId="77777777" w:rsidR="006C27B2" w:rsidRDefault="001F4BC4">
      <w:pPr>
        <w:rPr>
          <w:lang w:eastAsia="zh-CN"/>
        </w:rPr>
      </w:pPr>
      <w:r>
        <w:rPr>
          <w:lang w:eastAsia="zh-CN"/>
        </w:rPr>
        <w:t>Agree CRs to be approved to introduce n102 to specification.</w:t>
      </w:r>
    </w:p>
    <w:p w14:paraId="0EBD3814" w14:textId="77777777" w:rsidR="006C27B2" w:rsidRDefault="001F4BC4">
      <w:pPr>
        <w:pStyle w:val="Heading2"/>
        <w:rPr>
          <w:lang w:val="en-GB"/>
        </w:rPr>
      </w:pPr>
      <w:r>
        <w:rPr>
          <w:lang w:val="en-GB"/>
        </w:rPr>
        <w:t xml:space="preserve">Companies views’ collection for 1st round </w:t>
      </w:r>
    </w:p>
    <w:p w14:paraId="0EBD3815" w14:textId="77777777" w:rsidR="006C27B2" w:rsidRDefault="001F4BC4">
      <w:pPr>
        <w:pStyle w:val="Heading3"/>
        <w:rPr>
          <w:sz w:val="24"/>
          <w:szCs w:val="16"/>
          <w:lang w:val="en-GB"/>
        </w:rPr>
      </w:pPr>
      <w:r>
        <w:rPr>
          <w:sz w:val="24"/>
          <w:szCs w:val="16"/>
          <w:lang w:val="en-GB"/>
        </w:rPr>
        <w:t>CRs/TPs comments collection</w:t>
      </w:r>
    </w:p>
    <w:p w14:paraId="0EBD3816" w14:textId="77777777" w:rsidR="006C27B2" w:rsidRDefault="001F4BC4">
      <w:pPr>
        <w:rPr>
          <w:i/>
          <w:color w:val="0070C0"/>
          <w:lang w:eastAsia="zh-CN"/>
        </w:rPr>
      </w:pPr>
      <w:r>
        <w:rPr>
          <w:i/>
          <w:color w:val="0070C0"/>
          <w:lang w:eastAsia="zh-CN"/>
        </w:rPr>
        <w:t>For close-to-finalize WIs and maintenance work, comments collections can be arranged for TPs and CRs. For ongoing WIs, suggest to focus on open issues discussion on 1</w:t>
      </w:r>
      <w:r>
        <w:rPr>
          <w:i/>
          <w:color w:val="0070C0"/>
          <w:vertAlign w:val="superscript"/>
          <w:lang w:eastAsia="zh-CN"/>
        </w:rPr>
        <w:t>st</w:t>
      </w:r>
      <w:r>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6C27B2" w14:paraId="0EBD3819" w14:textId="77777777">
        <w:tc>
          <w:tcPr>
            <w:tcW w:w="1232" w:type="dxa"/>
          </w:tcPr>
          <w:p w14:paraId="0EBD3817" w14:textId="77777777" w:rsidR="006C27B2" w:rsidRDefault="001F4BC4">
            <w:pPr>
              <w:spacing w:after="120"/>
              <w:rPr>
                <w:rFonts w:eastAsiaTheme="minorEastAsia"/>
                <w:b/>
                <w:bCs/>
                <w:color w:val="0070C0"/>
                <w:lang w:eastAsia="zh-CN"/>
              </w:rPr>
            </w:pPr>
            <w:r>
              <w:rPr>
                <w:rFonts w:eastAsiaTheme="minorEastAsia"/>
                <w:b/>
                <w:bCs/>
                <w:color w:val="0070C0"/>
                <w:lang w:eastAsia="zh-CN"/>
              </w:rPr>
              <w:t>CR/TP number</w:t>
            </w:r>
          </w:p>
        </w:tc>
        <w:tc>
          <w:tcPr>
            <w:tcW w:w="8399" w:type="dxa"/>
          </w:tcPr>
          <w:p w14:paraId="0EBD3818" w14:textId="77777777" w:rsidR="006C27B2" w:rsidRDefault="001F4BC4">
            <w:pPr>
              <w:spacing w:after="120"/>
              <w:rPr>
                <w:rFonts w:eastAsiaTheme="minorEastAsia"/>
                <w:b/>
                <w:bCs/>
                <w:color w:val="0070C0"/>
                <w:lang w:eastAsia="zh-CN"/>
              </w:rPr>
            </w:pPr>
            <w:r>
              <w:rPr>
                <w:rFonts w:eastAsiaTheme="minorEastAsia"/>
                <w:b/>
                <w:bCs/>
                <w:color w:val="0070C0"/>
                <w:lang w:eastAsia="zh-CN"/>
              </w:rPr>
              <w:t>Comments collection</w:t>
            </w:r>
          </w:p>
        </w:tc>
      </w:tr>
      <w:tr w:rsidR="006C27B2" w14:paraId="0EBD381E" w14:textId="77777777">
        <w:tc>
          <w:tcPr>
            <w:tcW w:w="1232" w:type="dxa"/>
            <w:vMerge w:val="restart"/>
          </w:tcPr>
          <w:p w14:paraId="0EBD381A" w14:textId="77777777" w:rsidR="006C27B2" w:rsidRDefault="00ED59C3">
            <w:pPr>
              <w:spacing w:after="0" w:line="240" w:lineRule="auto"/>
              <w:rPr>
                <w:rFonts w:ascii="Arial" w:hAnsi="Arial" w:cs="Arial"/>
                <w:b/>
                <w:bCs/>
                <w:color w:val="0000FF"/>
                <w:sz w:val="16"/>
                <w:szCs w:val="16"/>
                <w:u w:val="single"/>
                <w:lang w:eastAsia="en-GB"/>
              </w:rPr>
            </w:pPr>
            <w:hyperlink r:id="rId20" w:history="1">
              <w:r w:rsidR="001F4BC4">
                <w:rPr>
                  <w:rStyle w:val="Hyperlink"/>
                  <w:rFonts w:ascii="Arial" w:hAnsi="Arial" w:cs="Arial"/>
                  <w:b/>
                  <w:bCs/>
                  <w:sz w:val="16"/>
                  <w:szCs w:val="16"/>
                </w:rPr>
                <w:t>R4-2205561</w:t>
              </w:r>
            </w:hyperlink>
          </w:p>
          <w:p w14:paraId="0EBD381B" w14:textId="77777777" w:rsidR="006C27B2" w:rsidRDefault="006C27B2">
            <w:pPr>
              <w:spacing w:after="120"/>
              <w:rPr>
                <w:rFonts w:eastAsiaTheme="minorEastAsia"/>
                <w:color w:val="0070C0"/>
                <w:lang w:eastAsia="zh-CN"/>
              </w:rPr>
            </w:pPr>
          </w:p>
        </w:tc>
        <w:tc>
          <w:tcPr>
            <w:tcW w:w="8399" w:type="dxa"/>
          </w:tcPr>
          <w:p w14:paraId="0EBD381C" w14:textId="77777777" w:rsidR="006C27B2" w:rsidRDefault="001F4BC4">
            <w:pPr>
              <w:spacing w:after="120"/>
            </w:pPr>
            <w:r>
              <w:rPr>
                <w:rFonts w:eastAsiaTheme="minorEastAsia"/>
                <w:color w:val="0070C0"/>
                <w:lang w:eastAsia="zh-CN"/>
              </w:rPr>
              <w:t>Source</w:t>
            </w:r>
            <w:r>
              <w:t xml:space="preserve">: Nokia, Nokia Shanghai Bell </w:t>
            </w:r>
            <w:r>
              <w:rPr>
                <w:rFonts w:eastAsiaTheme="minorEastAsia"/>
                <w:color w:val="0070C0"/>
                <w:lang w:eastAsia="zh-CN"/>
              </w:rPr>
              <w:t>Type</w:t>
            </w:r>
            <w:r>
              <w:t>: CR</w:t>
            </w:r>
          </w:p>
          <w:p w14:paraId="0EBD381D" w14:textId="77777777" w:rsidR="006C27B2" w:rsidRDefault="001F4BC4">
            <w:pPr>
              <w:spacing w:after="120"/>
              <w:rPr>
                <w:rFonts w:eastAsiaTheme="minorEastAsia"/>
                <w:lang w:eastAsia="zh-CN"/>
              </w:rPr>
            </w:pPr>
            <w:r>
              <w:rPr>
                <w:rFonts w:eastAsiaTheme="minorEastAsia"/>
                <w:color w:val="0070C0"/>
                <w:lang w:eastAsia="zh-CN"/>
              </w:rPr>
              <w:t>Title</w:t>
            </w:r>
            <w:r>
              <w:t>: CR for 38.104 to introduce n102</w:t>
            </w:r>
          </w:p>
        </w:tc>
      </w:tr>
      <w:tr w:rsidR="006C27B2" w14:paraId="0EBD3821" w14:textId="77777777">
        <w:tc>
          <w:tcPr>
            <w:tcW w:w="1232" w:type="dxa"/>
            <w:vMerge/>
          </w:tcPr>
          <w:p w14:paraId="0EBD381F" w14:textId="77777777" w:rsidR="006C27B2" w:rsidRDefault="006C27B2">
            <w:pPr>
              <w:spacing w:after="120"/>
              <w:rPr>
                <w:rFonts w:eastAsiaTheme="minorEastAsia"/>
                <w:color w:val="0070C0"/>
                <w:lang w:eastAsia="zh-CN"/>
              </w:rPr>
            </w:pPr>
          </w:p>
        </w:tc>
        <w:tc>
          <w:tcPr>
            <w:tcW w:w="8399" w:type="dxa"/>
          </w:tcPr>
          <w:p w14:paraId="0EBD3820" w14:textId="21663F2A" w:rsidR="006C27B2" w:rsidRDefault="001F4BC4">
            <w:pPr>
              <w:spacing w:after="120"/>
              <w:rPr>
                <w:rFonts w:eastAsiaTheme="minorEastAsia"/>
                <w:color w:val="0070C0"/>
                <w:lang w:eastAsia="zh-CN"/>
              </w:rPr>
            </w:pPr>
            <w:r>
              <w:rPr>
                <w:rFonts w:eastAsiaTheme="minorEastAsia"/>
                <w:color w:val="0070C0"/>
                <w:lang w:eastAsia="zh-CN"/>
              </w:rPr>
              <w:t>Company – Comment</w:t>
            </w:r>
          </w:p>
        </w:tc>
      </w:tr>
      <w:tr w:rsidR="006C27B2" w14:paraId="0EBD3824" w14:textId="77777777">
        <w:tc>
          <w:tcPr>
            <w:tcW w:w="1232" w:type="dxa"/>
            <w:vMerge/>
          </w:tcPr>
          <w:p w14:paraId="0EBD3822" w14:textId="77777777" w:rsidR="006C27B2" w:rsidRDefault="006C27B2">
            <w:pPr>
              <w:spacing w:after="120"/>
              <w:rPr>
                <w:rFonts w:eastAsiaTheme="minorEastAsia"/>
                <w:color w:val="0070C0"/>
                <w:lang w:eastAsia="zh-CN"/>
              </w:rPr>
            </w:pPr>
          </w:p>
        </w:tc>
        <w:tc>
          <w:tcPr>
            <w:tcW w:w="8399" w:type="dxa"/>
          </w:tcPr>
          <w:p w14:paraId="0EBD3823" w14:textId="77777777" w:rsidR="006C27B2" w:rsidRPr="005B4819" w:rsidRDefault="001F4BC4">
            <w:pPr>
              <w:spacing w:after="120"/>
              <w:rPr>
                <w:rFonts w:eastAsiaTheme="minorEastAsia"/>
                <w:lang w:eastAsia="zh-CN"/>
              </w:rPr>
            </w:pPr>
            <w:r w:rsidRPr="005B4819">
              <w:rPr>
                <w:rFonts w:eastAsiaTheme="minorEastAsia"/>
                <w:lang w:eastAsia="zh-CN"/>
              </w:rPr>
              <w:t>Ericsson – to be revised. The (tentative) formulation of the NOTE 8 is not acceptable. NR-ARFCN/GSCN raster points for the lowest 20 MHz channel in 5925-5945 MHz are missing (the raster points for 40 MHz and wider channels should remain unchanged and be aligned with n96 for the range 5945-6425 MHz).</w:t>
            </w:r>
          </w:p>
        </w:tc>
      </w:tr>
      <w:tr w:rsidR="006C27B2" w14:paraId="0EBD3827" w14:textId="77777777">
        <w:tc>
          <w:tcPr>
            <w:tcW w:w="1232" w:type="dxa"/>
            <w:vMerge/>
          </w:tcPr>
          <w:p w14:paraId="0EBD3825" w14:textId="77777777" w:rsidR="006C27B2" w:rsidRDefault="006C27B2">
            <w:pPr>
              <w:spacing w:after="120"/>
              <w:rPr>
                <w:rFonts w:eastAsiaTheme="minorEastAsia"/>
                <w:color w:val="0070C0"/>
                <w:lang w:eastAsia="zh-CN"/>
              </w:rPr>
            </w:pPr>
          </w:p>
        </w:tc>
        <w:tc>
          <w:tcPr>
            <w:tcW w:w="8399" w:type="dxa"/>
          </w:tcPr>
          <w:p w14:paraId="0EBD3826" w14:textId="77777777" w:rsidR="006C27B2" w:rsidRPr="005B4819" w:rsidRDefault="001F4BC4">
            <w:pPr>
              <w:spacing w:after="120"/>
              <w:rPr>
                <w:rFonts w:eastAsiaTheme="minorEastAsia"/>
                <w:lang w:eastAsia="zh-CN"/>
              </w:rPr>
            </w:pPr>
            <w:r w:rsidRPr="005B4819">
              <w:rPr>
                <w:rFonts w:eastAsiaTheme="minorEastAsia"/>
                <w:lang w:eastAsia="zh-CN"/>
              </w:rPr>
              <w:t xml:space="preserve">Nokia – We have provided a revised version in the CR draft folder aggressing the comments from Ericsson. </w:t>
            </w:r>
          </w:p>
        </w:tc>
      </w:tr>
      <w:tr w:rsidR="006C27B2" w14:paraId="0EBD382A" w14:textId="77777777">
        <w:tc>
          <w:tcPr>
            <w:tcW w:w="1232" w:type="dxa"/>
            <w:vMerge/>
          </w:tcPr>
          <w:p w14:paraId="0EBD3828" w14:textId="77777777" w:rsidR="006C27B2" w:rsidRDefault="006C27B2">
            <w:pPr>
              <w:spacing w:after="120"/>
              <w:rPr>
                <w:rFonts w:eastAsiaTheme="minorEastAsia"/>
                <w:color w:val="0070C0"/>
                <w:lang w:eastAsia="zh-CN"/>
              </w:rPr>
            </w:pPr>
          </w:p>
        </w:tc>
        <w:tc>
          <w:tcPr>
            <w:tcW w:w="8399" w:type="dxa"/>
          </w:tcPr>
          <w:p w14:paraId="0EBD3829" w14:textId="77777777" w:rsidR="006C27B2" w:rsidRDefault="006C27B2">
            <w:pPr>
              <w:spacing w:after="120"/>
              <w:rPr>
                <w:rFonts w:eastAsiaTheme="minorEastAsia"/>
                <w:color w:val="0070C0"/>
                <w:lang w:eastAsia="zh-CN"/>
              </w:rPr>
            </w:pPr>
          </w:p>
        </w:tc>
      </w:tr>
      <w:tr w:rsidR="006C27B2" w14:paraId="0EBD382F" w14:textId="77777777">
        <w:tc>
          <w:tcPr>
            <w:tcW w:w="1232" w:type="dxa"/>
            <w:vMerge w:val="restart"/>
          </w:tcPr>
          <w:p w14:paraId="0EBD382B" w14:textId="77777777" w:rsidR="006C27B2" w:rsidRDefault="00ED59C3">
            <w:pPr>
              <w:spacing w:after="0" w:line="240" w:lineRule="auto"/>
              <w:rPr>
                <w:rFonts w:ascii="Arial" w:hAnsi="Arial" w:cs="Arial"/>
                <w:b/>
                <w:bCs/>
                <w:color w:val="0000FF"/>
                <w:sz w:val="16"/>
                <w:szCs w:val="16"/>
                <w:u w:val="single"/>
                <w:lang w:eastAsia="en-GB"/>
              </w:rPr>
            </w:pPr>
            <w:hyperlink r:id="rId21" w:history="1">
              <w:r w:rsidR="001F4BC4">
                <w:rPr>
                  <w:rStyle w:val="Hyperlink"/>
                  <w:rFonts w:ascii="Arial" w:hAnsi="Arial" w:cs="Arial"/>
                  <w:b/>
                  <w:bCs/>
                  <w:sz w:val="16"/>
                  <w:szCs w:val="16"/>
                </w:rPr>
                <w:t>R4-2205944</w:t>
              </w:r>
            </w:hyperlink>
          </w:p>
          <w:p w14:paraId="0EBD382C" w14:textId="77777777" w:rsidR="006C27B2" w:rsidRDefault="006C27B2">
            <w:pPr>
              <w:spacing w:after="120"/>
              <w:rPr>
                <w:rFonts w:eastAsiaTheme="minorEastAsia"/>
                <w:color w:val="0070C0"/>
                <w:lang w:eastAsia="zh-CN"/>
              </w:rPr>
            </w:pPr>
          </w:p>
        </w:tc>
        <w:tc>
          <w:tcPr>
            <w:tcW w:w="8399" w:type="dxa"/>
          </w:tcPr>
          <w:p w14:paraId="0EBD382D" w14:textId="77777777" w:rsidR="006C27B2" w:rsidRDefault="001F4BC4">
            <w:pPr>
              <w:spacing w:after="120"/>
            </w:pPr>
            <w:r>
              <w:rPr>
                <w:rFonts w:eastAsiaTheme="minorEastAsia"/>
                <w:color w:val="0070C0"/>
                <w:lang w:eastAsia="zh-CN"/>
              </w:rPr>
              <w:t>Source</w:t>
            </w:r>
            <w:r>
              <w:t xml:space="preserve">: Nokia, Nokia Shanghai Bell </w:t>
            </w:r>
            <w:r>
              <w:rPr>
                <w:rFonts w:eastAsiaTheme="minorEastAsia"/>
                <w:color w:val="0070C0"/>
                <w:lang w:eastAsia="zh-CN"/>
              </w:rPr>
              <w:t>Type</w:t>
            </w:r>
            <w:r>
              <w:t>: CR</w:t>
            </w:r>
          </w:p>
          <w:p w14:paraId="0EBD382E" w14:textId="77777777" w:rsidR="006C27B2" w:rsidRDefault="001F4BC4">
            <w:pPr>
              <w:spacing w:after="120"/>
              <w:rPr>
                <w:rFonts w:eastAsiaTheme="minorEastAsia"/>
                <w:color w:val="0070C0"/>
                <w:lang w:eastAsia="zh-CN"/>
              </w:rPr>
            </w:pPr>
            <w:r>
              <w:rPr>
                <w:rFonts w:eastAsiaTheme="minorEastAsia"/>
                <w:color w:val="0070C0"/>
                <w:lang w:eastAsia="zh-CN"/>
              </w:rPr>
              <w:t>Title</w:t>
            </w:r>
            <w:r>
              <w:t>: CR to 37.104 on introduction of n102 co-existence requirements</w:t>
            </w:r>
          </w:p>
        </w:tc>
      </w:tr>
      <w:tr w:rsidR="006C27B2" w14:paraId="0EBD3832" w14:textId="77777777">
        <w:tc>
          <w:tcPr>
            <w:tcW w:w="1232" w:type="dxa"/>
            <w:vMerge/>
          </w:tcPr>
          <w:p w14:paraId="0EBD3830" w14:textId="77777777" w:rsidR="006C27B2" w:rsidRDefault="006C27B2">
            <w:pPr>
              <w:spacing w:after="120"/>
              <w:rPr>
                <w:rFonts w:eastAsiaTheme="minorEastAsia"/>
                <w:color w:val="0070C0"/>
                <w:lang w:eastAsia="zh-CN"/>
              </w:rPr>
            </w:pPr>
          </w:p>
        </w:tc>
        <w:tc>
          <w:tcPr>
            <w:tcW w:w="8399" w:type="dxa"/>
          </w:tcPr>
          <w:p w14:paraId="0EBD3831" w14:textId="6A91E866" w:rsidR="006C27B2" w:rsidRDefault="001F4BC4">
            <w:pPr>
              <w:spacing w:after="120"/>
              <w:rPr>
                <w:rFonts w:eastAsiaTheme="minorEastAsia"/>
                <w:color w:val="0070C0"/>
                <w:lang w:eastAsia="zh-CN"/>
              </w:rPr>
            </w:pPr>
            <w:r>
              <w:rPr>
                <w:rFonts w:eastAsiaTheme="minorEastAsia"/>
                <w:color w:val="0070C0"/>
                <w:lang w:eastAsia="zh-CN"/>
              </w:rPr>
              <w:t>Company – Comment</w:t>
            </w:r>
          </w:p>
        </w:tc>
      </w:tr>
      <w:tr w:rsidR="006C27B2" w14:paraId="0EBD3835" w14:textId="77777777">
        <w:tc>
          <w:tcPr>
            <w:tcW w:w="1232" w:type="dxa"/>
            <w:vMerge/>
          </w:tcPr>
          <w:p w14:paraId="0EBD3833" w14:textId="77777777" w:rsidR="006C27B2" w:rsidRDefault="006C27B2">
            <w:pPr>
              <w:spacing w:after="120"/>
              <w:rPr>
                <w:rFonts w:eastAsiaTheme="minorEastAsia"/>
                <w:color w:val="0070C0"/>
                <w:lang w:eastAsia="zh-CN"/>
              </w:rPr>
            </w:pPr>
          </w:p>
        </w:tc>
        <w:tc>
          <w:tcPr>
            <w:tcW w:w="8399" w:type="dxa"/>
          </w:tcPr>
          <w:p w14:paraId="0EBD3834" w14:textId="77777777" w:rsidR="006C27B2" w:rsidRPr="005B4819" w:rsidRDefault="001F4BC4">
            <w:pPr>
              <w:spacing w:after="120"/>
              <w:rPr>
                <w:rFonts w:eastAsiaTheme="minorEastAsia"/>
                <w:lang w:eastAsia="zh-CN"/>
              </w:rPr>
            </w:pPr>
            <w:r w:rsidRPr="005B4819">
              <w:rPr>
                <w:rFonts w:eastAsiaTheme="minorEastAsia"/>
                <w:lang w:eastAsia="zh-CN"/>
              </w:rPr>
              <w:t>Ericsson - agreeable.</w:t>
            </w:r>
          </w:p>
        </w:tc>
      </w:tr>
      <w:tr w:rsidR="006C27B2" w14:paraId="0EBD3838" w14:textId="77777777">
        <w:tc>
          <w:tcPr>
            <w:tcW w:w="1232" w:type="dxa"/>
            <w:vMerge/>
          </w:tcPr>
          <w:p w14:paraId="0EBD3836" w14:textId="77777777" w:rsidR="006C27B2" w:rsidRDefault="006C27B2">
            <w:pPr>
              <w:spacing w:after="120"/>
              <w:rPr>
                <w:rFonts w:eastAsiaTheme="minorEastAsia"/>
                <w:color w:val="0070C0"/>
                <w:lang w:eastAsia="zh-CN"/>
              </w:rPr>
            </w:pPr>
          </w:p>
        </w:tc>
        <w:tc>
          <w:tcPr>
            <w:tcW w:w="8399" w:type="dxa"/>
          </w:tcPr>
          <w:p w14:paraId="0EBD3837" w14:textId="77777777" w:rsidR="006C27B2" w:rsidRDefault="006C27B2">
            <w:pPr>
              <w:spacing w:after="120"/>
              <w:rPr>
                <w:rFonts w:eastAsiaTheme="minorEastAsia"/>
                <w:color w:val="0070C0"/>
                <w:lang w:eastAsia="zh-CN"/>
              </w:rPr>
            </w:pPr>
          </w:p>
        </w:tc>
      </w:tr>
      <w:tr w:rsidR="006C27B2" w14:paraId="0EBD383D" w14:textId="77777777">
        <w:tc>
          <w:tcPr>
            <w:tcW w:w="1232" w:type="dxa"/>
            <w:vMerge w:val="restart"/>
          </w:tcPr>
          <w:p w14:paraId="0EBD3839" w14:textId="77777777" w:rsidR="006C27B2" w:rsidRDefault="00ED59C3">
            <w:pPr>
              <w:spacing w:after="0" w:line="240" w:lineRule="auto"/>
              <w:rPr>
                <w:rFonts w:ascii="Arial" w:hAnsi="Arial" w:cs="Arial"/>
                <w:b/>
                <w:bCs/>
                <w:color w:val="0000FF"/>
                <w:sz w:val="16"/>
                <w:szCs w:val="16"/>
                <w:u w:val="single"/>
                <w:lang w:eastAsia="en-GB"/>
              </w:rPr>
            </w:pPr>
            <w:hyperlink r:id="rId22" w:history="1">
              <w:r w:rsidR="001F4BC4">
                <w:rPr>
                  <w:rStyle w:val="Hyperlink"/>
                  <w:rFonts w:ascii="Arial" w:hAnsi="Arial" w:cs="Arial"/>
                  <w:b/>
                  <w:bCs/>
                  <w:sz w:val="16"/>
                  <w:szCs w:val="16"/>
                </w:rPr>
                <w:t>R4-2205946</w:t>
              </w:r>
            </w:hyperlink>
          </w:p>
          <w:p w14:paraId="0EBD383A" w14:textId="77777777" w:rsidR="006C27B2" w:rsidRDefault="006C27B2">
            <w:pPr>
              <w:spacing w:after="120"/>
              <w:rPr>
                <w:rFonts w:eastAsiaTheme="minorEastAsia"/>
                <w:color w:val="0070C0"/>
                <w:lang w:eastAsia="zh-CN"/>
              </w:rPr>
            </w:pPr>
          </w:p>
        </w:tc>
        <w:tc>
          <w:tcPr>
            <w:tcW w:w="8399" w:type="dxa"/>
          </w:tcPr>
          <w:p w14:paraId="0EBD383B" w14:textId="77777777" w:rsidR="006C27B2" w:rsidRDefault="001F4BC4">
            <w:pPr>
              <w:spacing w:after="120"/>
            </w:pPr>
            <w:r>
              <w:rPr>
                <w:rFonts w:eastAsiaTheme="minorEastAsia"/>
                <w:color w:val="0070C0"/>
                <w:lang w:eastAsia="zh-CN"/>
              </w:rPr>
              <w:t>Source</w:t>
            </w:r>
            <w:r>
              <w:t xml:space="preserve">: Nokia, Nokia Shanghai Bell </w:t>
            </w:r>
            <w:r>
              <w:rPr>
                <w:rFonts w:eastAsiaTheme="minorEastAsia"/>
                <w:color w:val="0070C0"/>
                <w:lang w:eastAsia="zh-CN"/>
              </w:rPr>
              <w:t>Type</w:t>
            </w:r>
            <w:r>
              <w:t>: CR</w:t>
            </w:r>
          </w:p>
          <w:p w14:paraId="0EBD383C" w14:textId="77777777" w:rsidR="006C27B2" w:rsidRDefault="001F4BC4">
            <w:pPr>
              <w:spacing w:after="120"/>
              <w:rPr>
                <w:rFonts w:eastAsiaTheme="minorEastAsia"/>
                <w:color w:val="0070C0"/>
                <w:lang w:eastAsia="zh-CN"/>
              </w:rPr>
            </w:pPr>
            <w:r>
              <w:rPr>
                <w:rFonts w:eastAsiaTheme="minorEastAsia"/>
                <w:color w:val="0070C0"/>
                <w:lang w:eastAsia="zh-CN"/>
              </w:rPr>
              <w:t>Title</w:t>
            </w:r>
            <w:r>
              <w:t>: CR to 37.141 on introduction of n102 co-existence requirements</w:t>
            </w:r>
          </w:p>
        </w:tc>
      </w:tr>
      <w:tr w:rsidR="006C27B2" w14:paraId="0EBD3840" w14:textId="77777777">
        <w:tc>
          <w:tcPr>
            <w:tcW w:w="1232" w:type="dxa"/>
            <w:vMerge/>
          </w:tcPr>
          <w:p w14:paraId="0EBD383E" w14:textId="77777777" w:rsidR="006C27B2" w:rsidRDefault="006C27B2">
            <w:pPr>
              <w:spacing w:after="120"/>
              <w:rPr>
                <w:rFonts w:eastAsiaTheme="minorEastAsia"/>
                <w:color w:val="0070C0"/>
                <w:lang w:eastAsia="zh-CN"/>
              </w:rPr>
            </w:pPr>
          </w:p>
        </w:tc>
        <w:tc>
          <w:tcPr>
            <w:tcW w:w="8399" w:type="dxa"/>
          </w:tcPr>
          <w:p w14:paraId="0EBD383F" w14:textId="7A8D8F75" w:rsidR="006C27B2" w:rsidRDefault="001F4BC4">
            <w:pPr>
              <w:spacing w:after="120"/>
              <w:rPr>
                <w:rFonts w:eastAsiaTheme="minorEastAsia"/>
                <w:color w:val="0070C0"/>
                <w:lang w:eastAsia="zh-CN"/>
              </w:rPr>
            </w:pPr>
            <w:r>
              <w:rPr>
                <w:rFonts w:eastAsiaTheme="minorEastAsia"/>
                <w:color w:val="0070C0"/>
                <w:lang w:eastAsia="zh-CN"/>
              </w:rPr>
              <w:t>Company – Comment</w:t>
            </w:r>
          </w:p>
        </w:tc>
      </w:tr>
      <w:tr w:rsidR="006C27B2" w14:paraId="0EBD3843" w14:textId="77777777">
        <w:tc>
          <w:tcPr>
            <w:tcW w:w="1232" w:type="dxa"/>
            <w:vMerge/>
          </w:tcPr>
          <w:p w14:paraId="0EBD3841" w14:textId="77777777" w:rsidR="006C27B2" w:rsidRDefault="006C27B2">
            <w:pPr>
              <w:spacing w:after="120"/>
              <w:rPr>
                <w:rFonts w:eastAsiaTheme="minorEastAsia"/>
                <w:color w:val="0070C0"/>
                <w:lang w:eastAsia="zh-CN"/>
              </w:rPr>
            </w:pPr>
          </w:p>
        </w:tc>
        <w:tc>
          <w:tcPr>
            <w:tcW w:w="8399" w:type="dxa"/>
          </w:tcPr>
          <w:p w14:paraId="0EBD3842" w14:textId="77777777" w:rsidR="006C27B2" w:rsidRPr="005B4819" w:rsidRDefault="001F4BC4">
            <w:pPr>
              <w:spacing w:after="120"/>
              <w:rPr>
                <w:rFonts w:eastAsiaTheme="minorEastAsia"/>
                <w:lang w:eastAsia="zh-CN"/>
              </w:rPr>
            </w:pPr>
            <w:r w:rsidRPr="005B4819">
              <w:rPr>
                <w:rFonts w:eastAsiaTheme="minorEastAsia"/>
                <w:lang w:eastAsia="zh-CN"/>
              </w:rPr>
              <w:t>Ericsson - agreeable.</w:t>
            </w:r>
          </w:p>
        </w:tc>
      </w:tr>
      <w:tr w:rsidR="006C27B2" w14:paraId="0EBD3846" w14:textId="77777777">
        <w:tc>
          <w:tcPr>
            <w:tcW w:w="1232" w:type="dxa"/>
            <w:vMerge/>
          </w:tcPr>
          <w:p w14:paraId="0EBD3844" w14:textId="77777777" w:rsidR="006C27B2" w:rsidRDefault="006C27B2">
            <w:pPr>
              <w:spacing w:after="120"/>
              <w:rPr>
                <w:rFonts w:eastAsiaTheme="minorEastAsia"/>
                <w:color w:val="0070C0"/>
                <w:lang w:eastAsia="zh-CN"/>
              </w:rPr>
            </w:pPr>
          </w:p>
        </w:tc>
        <w:tc>
          <w:tcPr>
            <w:tcW w:w="8399" w:type="dxa"/>
          </w:tcPr>
          <w:p w14:paraId="0EBD3845" w14:textId="77777777" w:rsidR="006C27B2" w:rsidRDefault="006C27B2">
            <w:pPr>
              <w:spacing w:after="120"/>
              <w:rPr>
                <w:rFonts w:eastAsiaTheme="minorEastAsia"/>
                <w:color w:val="0070C0"/>
                <w:lang w:eastAsia="zh-CN"/>
              </w:rPr>
            </w:pPr>
          </w:p>
        </w:tc>
      </w:tr>
      <w:tr w:rsidR="006C27B2" w14:paraId="0EBD384B" w14:textId="77777777">
        <w:tc>
          <w:tcPr>
            <w:tcW w:w="1232" w:type="dxa"/>
            <w:vMerge w:val="restart"/>
          </w:tcPr>
          <w:p w14:paraId="0EBD3847" w14:textId="77777777" w:rsidR="006C27B2" w:rsidRDefault="00ED59C3">
            <w:pPr>
              <w:spacing w:after="0" w:line="240" w:lineRule="auto"/>
              <w:rPr>
                <w:rFonts w:ascii="Arial" w:hAnsi="Arial" w:cs="Arial"/>
                <w:b/>
                <w:bCs/>
                <w:color w:val="0000FF"/>
                <w:sz w:val="16"/>
                <w:szCs w:val="16"/>
                <w:u w:val="single"/>
                <w:lang w:eastAsia="en-GB"/>
              </w:rPr>
            </w:pPr>
            <w:hyperlink r:id="rId23" w:history="1">
              <w:r w:rsidR="001F4BC4">
                <w:rPr>
                  <w:rStyle w:val="Hyperlink"/>
                  <w:rFonts w:ascii="Arial" w:hAnsi="Arial" w:cs="Arial"/>
                  <w:b/>
                  <w:bCs/>
                  <w:sz w:val="16"/>
                  <w:szCs w:val="16"/>
                </w:rPr>
                <w:t>R4-2205947</w:t>
              </w:r>
            </w:hyperlink>
          </w:p>
          <w:p w14:paraId="0EBD3848" w14:textId="77777777" w:rsidR="006C27B2" w:rsidRDefault="006C27B2">
            <w:pPr>
              <w:spacing w:after="120"/>
              <w:rPr>
                <w:rFonts w:eastAsiaTheme="minorEastAsia"/>
                <w:color w:val="0070C0"/>
                <w:lang w:eastAsia="zh-CN"/>
              </w:rPr>
            </w:pPr>
          </w:p>
        </w:tc>
        <w:tc>
          <w:tcPr>
            <w:tcW w:w="8399" w:type="dxa"/>
          </w:tcPr>
          <w:p w14:paraId="0EBD3849" w14:textId="77777777" w:rsidR="006C27B2" w:rsidRDefault="001F4BC4">
            <w:pPr>
              <w:spacing w:after="120"/>
            </w:pPr>
            <w:r>
              <w:rPr>
                <w:rFonts w:eastAsiaTheme="minorEastAsia"/>
                <w:color w:val="0070C0"/>
                <w:lang w:eastAsia="zh-CN"/>
              </w:rPr>
              <w:lastRenderedPageBreak/>
              <w:t>Source</w:t>
            </w:r>
            <w:r>
              <w:t xml:space="preserve">: Nokia, Nokia Shanghai Bell </w:t>
            </w:r>
            <w:r>
              <w:rPr>
                <w:rFonts w:eastAsiaTheme="minorEastAsia"/>
                <w:color w:val="0070C0"/>
                <w:lang w:eastAsia="zh-CN"/>
              </w:rPr>
              <w:t>Type</w:t>
            </w:r>
            <w:r>
              <w:t>: CR</w:t>
            </w:r>
          </w:p>
          <w:p w14:paraId="0EBD384A" w14:textId="77777777" w:rsidR="006C27B2" w:rsidRDefault="001F4BC4">
            <w:pPr>
              <w:spacing w:after="120"/>
              <w:rPr>
                <w:rFonts w:eastAsiaTheme="minorEastAsia"/>
                <w:color w:val="0070C0"/>
                <w:lang w:eastAsia="zh-CN"/>
              </w:rPr>
            </w:pPr>
            <w:r>
              <w:rPr>
                <w:rFonts w:eastAsiaTheme="minorEastAsia"/>
                <w:color w:val="0070C0"/>
                <w:lang w:eastAsia="zh-CN"/>
              </w:rPr>
              <w:lastRenderedPageBreak/>
              <w:t>Title</w:t>
            </w:r>
            <w:r>
              <w:t>: CR to 36.141 on introduction of n102 co-existence requirements</w:t>
            </w:r>
          </w:p>
        </w:tc>
      </w:tr>
      <w:tr w:rsidR="006C27B2" w14:paraId="0EBD384E" w14:textId="77777777">
        <w:tc>
          <w:tcPr>
            <w:tcW w:w="1232" w:type="dxa"/>
            <w:vMerge/>
          </w:tcPr>
          <w:p w14:paraId="0EBD384C" w14:textId="77777777" w:rsidR="006C27B2" w:rsidRDefault="006C27B2">
            <w:pPr>
              <w:spacing w:after="120"/>
              <w:rPr>
                <w:rFonts w:eastAsiaTheme="minorEastAsia"/>
                <w:color w:val="0070C0"/>
                <w:lang w:eastAsia="zh-CN"/>
              </w:rPr>
            </w:pPr>
          </w:p>
        </w:tc>
        <w:tc>
          <w:tcPr>
            <w:tcW w:w="8399" w:type="dxa"/>
          </w:tcPr>
          <w:p w14:paraId="0EBD384D" w14:textId="23C565C1" w:rsidR="006C27B2" w:rsidRDefault="001F4BC4">
            <w:pPr>
              <w:spacing w:after="120"/>
              <w:rPr>
                <w:rFonts w:eastAsiaTheme="minorEastAsia"/>
                <w:color w:val="0070C0"/>
                <w:lang w:eastAsia="zh-CN"/>
              </w:rPr>
            </w:pPr>
            <w:r>
              <w:rPr>
                <w:rFonts w:eastAsiaTheme="minorEastAsia"/>
                <w:color w:val="0070C0"/>
                <w:lang w:eastAsia="zh-CN"/>
              </w:rPr>
              <w:t>Company – Comment</w:t>
            </w:r>
          </w:p>
        </w:tc>
      </w:tr>
      <w:tr w:rsidR="006C27B2" w14:paraId="0EBD3851" w14:textId="77777777">
        <w:tc>
          <w:tcPr>
            <w:tcW w:w="1232" w:type="dxa"/>
            <w:vMerge/>
          </w:tcPr>
          <w:p w14:paraId="0EBD384F" w14:textId="77777777" w:rsidR="006C27B2" w:rsidRDefault="006C27B2">
            <w:pPr>
              <w:spacing w:after="120"/>
              <w:rPr>
                <w:rFonts w:eastAsiaTheme="minorEastAsia"/>
                <w:color w:val="0070C0"/>
                <w:lang w:eastAsia="zh-CN"/>
              </w:rPr>
            </w:pPr>
          </w:p>
        </w:tc>
        <w:tc>
          <w:tcPr>
            <w:tcW w:w="8399" w:type="dxa"/>
          </w:tcPr>
          <w:p w14:paraId="0EBD3850" w14:textId="77777777" w:rsidR="006C27B2" w:rsidRDefault="001F4BC4">
            <w:pPr>
              <w:spacing w:after="120"/>
              <w:rPr>
                <w:rFonts w:eastAsiaTheme="minorEastAsia"/>
                <w:color w:val="0070C0"/>
                <w:lang w:eastAsia="zh-CN"/>
              </w:rPr>
            </w:pPr>
            <w:r w:rsidRPr="005B4819">
              <w:rPr>
                <w:rFonts w:eastAsiaTheme="minorEastAsia"/>
                <w:lang w:eastAsia="zh-CN"/>
              </w:rPr>
              <w:t>Ericsson - agreeable.</w:t>
            </w:r>
          </w:p>
        </w:tc>
      </w:tr>
      <w:tr w:rsidR="006C27B2" w14:paraId="0EBD3854" w14:textId="77777777">
        <w:tc>
          <w:tcPr>
            <w:tcW w:w="1232" w:type="dxa"/>
            <w:vMerge/>
          </w:tcPr>
          <w:p w14:paraId="0EBD3852" w14:textId="77777777" w:rsidR="006C27B2" w:rsidRDefault="006C27B2">
            <w:pPr>
              <w:spacing w:after="120"/>
              <w:rPr>
                <w:rFonts w:eastAsiaTheme="minorEastAsia"/>
                <w:color w:val="0070C0"/>
                <w:lang w:eastAsia="zh-CN"/>
              </w:rPr>
            </w:pPr>
          </w:p>
        </w:tc>
        <w:tc>
          <w:tcPr>
            <w:tcW w:w="8399" w:type="dxa"/>
          </w:tcPr>
          <w:p w14:paraId="0EBD3853" w14:textId="77777777" w:rsidR="006C27B2" w:rsidRDefault="006C27B2">
            <w:pPr>
              <w:spacing w:after="120"/>
              <w:rPr>
                <w:rFonts w:eastAsiaTheme="minorEastAsia"/>
                <w:color w:val="0070C0"/>
                <w:lang w:eastAsia="zh-CN"/>
              </w:rPr>
            </w:pPr>
          </w:p>
        </w:tc>
      </w:tr>
      <w:tr w:rsidR="006C27B2" w14:paraId="0EBD3859" w14:textId="77777777">
        <w:tc>
          <w:tcPr>
            <w:tcW w:w="1232" w:type="dxa"/>
            <w:vMerge w:val="restart"/>
          </w:tcPr>
          <w:p w14:paraId="0EBD3855" w14:textId="77777777" w:rsidR="006C27B2" w:rsidRDefault="00ED59C3">
            <w:pPr>
              <w:spacing w:after="0" w:line="240" w:lineRule="auto"/>
              <w:rPr>
                <w:rFonts w:ascii="Arial" w:hAnsi="Arial" w:cs="Arial"/>
                <w:b/>
                <w:bCs/>
                <w:color w:val="0000FF"/>
                <w:sz w:val="16"/>
                <w:szCs w:val="16"/>
                <w:u w:val="single"/>
                <w:lang w:eastAsia="en-GB"/>
              </w:rPr>
            </w:pPr>
            <w:hyperlink r:id="rId24" w:history="1">
              <w:r w:rsidR="001F4BC4">
                <w:rPr>
                  <w:rStyle w:val="Hyperlink"/>
                  <w:rFonts w:ascii="Arial" w:hAnsi="Arial" w:cs="Arial"/>
                  <w:b/>
                  <w:bCs/>
                  <w:sz w:val="16"/>
                  <w:szCs w:val="16"/>
                </w:rPr>
                <w:t>R4-2205950</w:t>
              </w:r>
            </w:hyperlink>
          </w:p>
          <w:p w14:paraId="0EBD3856" w14:textId="77777777" w:rsidR="006C27B2" w:rsidRDefault="006C27B2">
            <w:pPr>
              <w:spacing w:after="120"/>
              <w:rPr>
                <w:rFonts w:eastAsiaTheme="minorEastAsia"/>
                <w:color w:val="0070C0"/>
                <w:lang w:eastAsia="zh-CN"/>
              </w:rPr>
            </w:pPr>
          </w:p>
        </w:tc>
        <w:tc>
          <w:tcPr>
            <w:tcW w:w="8399" w:type="dxa"/>
          </w:tcPr>
          <w:p w14:paraId="0EBD3857" w14:textId="77777777" w:rsidR="006C27B2" w:rsidRDefault="001F4BC4">
            <w:pPr>
              <w:spacing w:after="120"/>
            </w:pPr>
            <w:r>
              <w:rPr>
                <w:rFonts w:eastAsiaTheme="minorEastAsia"/>
                <w:color w:val="0070C0"/>
                <w:lang w:eastAsia="zh-CN"/>
              </w:rPr>
              <w:t>Source</w:t>
            </w:r>
            <w:r>
              <w:t xml:space="preserve">: Nokia, Nokia Shanghai Bell </w:t>
            </w:r>
            <w:r>
              <w:rPr>
                <w:rFonts w:eastAsiaTheme="minorEastAsia"/>
                <w:color w:val="0070C0"/>
                <w:lang w:eastAsia="zh-CN"/>
              </w:rPr>
              <w:t>Type</w:t>
            </w:r>
            <w:r>
              <w:t>: CR</w:t>
            </w:r>
          </w:p>
          <w:p w14:paraId="0EBD3858" w14:textId="77777777" w:rsidR="006C27B2" w:rsidRDefault="001F4BC4">
            <w:pPr>
              <w:spacing w:after="120"/>
              <w:rPr>
                <w:rFonts w:eastAsiaTheme="minorEastAsia"/>
                <w:color w:val="0070C0"/>
                <w:lang w:eastAsia="zh-CN"/>
              </w:rPr>
            </w:pPr>
            <w:r>
              <w:rPr>
                <w:rFonts w:eastAsiaTheme="minorEastAsia"/>
                <w:color w:val="0070C0"/>
                <w:lang w:eastAsia="zh-CN"/>
              </w:rPr>
              <w:t>Title</w:t>
            </w:r>
            <w:r>
              <w:t>: CR to 38.141-1 on introduction of n102 requirements</w:t>
            </w:r>
          </w:p>
        </w:tc>
      </w:tr>
      <w:tr w:rsidR="006C27B2" w14:paraId="0EBD385C" w14:textId="77777777">
        <w:tc>
          <w:tcPr>
            <w:tcW w:w="1232" w:type="dxa"/>
            <w:vMerge/>
          </w:tcPr>
          <w:p w14:paraId="0EBD385A" w14:textId="77777777" w:rsidR="006C27B2" w:rsidRDefault="006C27B2">
            <w:pPr>
              <w:spacing w:after="120"/>
              <w:rPr>
                <w:rFonts w:eastAsiaTheme="minorEastAsia"/>
                <w:color w:val="0070C0"/>
                <w:lang w:eastAsia="zh-CN"/>
              </w:rPr>
            </w:pPr>
          </w:p>
        </w:tc>
        <w:tc>
          <w:tcPr>
            <w:tcW w:w="8399" w:type="dxa"/>
          </w:tcPr>
          <w:p w14:paraId="0EBD385B" w14:textId="66DD6677" w:rsidR="006C27B2" w:rsidRDefault="001F4BC4">
            <w:pPr>
              <w:spacing w:after="120"/>
              <w:rPr>
                <w:rFonts w:eastAsiaTheme="minorEastAsia"/>
                <w:color w:val="0070C0"/>
                <w:lang w:eastAsia="zh-CN"/>
              </w:rPr>
            </w:pPr>
            <w:r>
              <w:rPr>
                <w:rFonts w:eastAsiaTheme="minorEastAsia"/>
                <w:color w:val="0070C0"/>
                <w:lang w:eastAsia="zh-CN"/>
              </w:rPr>
              <w:t>Company – Comment</w:t>
            </w:r>
          </w:p>
        </w:tc>
      </w:tr>
      <w:tr w:rsidR="006C27B2" w14:paraId="0EBD385F" w14:textId="77777777">
        <w:tc>
          <w:tcPr>
            <w:tcW w:w="1232" w:type="dxa"/>
            <w:vMerge/>
          </w:tcPr>
          <w:p w14:paraId="0EBD385D" w14:textId="77777777" w:rsidR="006C27B2" w:rsidRDefault="006C27B2">
            <w:pPr>
              <w:spacing w:after="120"/>
              <w:rPr>
                <w:rFonts w:eastAsiaTheme="minorEastAsia"/>
                <w:color w:val="0070C0"/>
                <w:lang w:eastAsia="zh-CN"/>
              </w:rPr>
            </w:pPr>
          </w:p>
        </w:tc>
        <w:tc>
          <w:tcPr>
            <w:tcW w:w="8399" w:type="dxa"/>
          </w:tcPr>
          <w:p w14:paraId="0EBD385E" w14:textId="77777777" w:rsidR="006C27B2" w:rsidRDefault="001F4BC4">
            <w:pPr>
              <w:spacing w:after="120"/>
              <w:rPr>
                <w:rFonts w:eastAsiaTheme="minorEastAsia"/>
                <w:color w:val="0070C0"/>
                <w:lang w:eastAsia="zh-CN"/>
              </w:rPr>
            </w:pPr>
            <w:r w:rsidRPr="005B4819">
              <w:rPr>
                <w:rFonts w:eastAsiaTheme="minorEastAsia"/>
                <w:lang w:eastAsia="zh-CN"/>
              </w:rPr>
              <w:t>Ericsson - agreeable.</w:t>
            </w:r>
          </w:p>
        </w:tc>
      </w:tr>
      <w:tr w:rsidR="006C27B2" w14:paraId="0EBD3862" w14:textId="77777777">
        <w:tc>
          <w:tcPr>
            <w:tcW w:w="1232" w:type="dxa"/>
            <w:vMerge/>
          </w:tcPr>
          <w:p w14:paraId="0EBD3860" w14:textId="77777777" w:rsidR="006C27B2" w:rsidRDefault="006C27B2">
            <w:pPr>
              <w:spacing w:after="120"/>
              <w:rPr>
                <w:rFonts w:eastAsiaTheme="minorEastAsia"/>
                <w:color w:val="0070C0"/>
                <w:lang w:eastAsia="zh-CN"/>
              </w:rPr>
            </w:pPr>
          </w:p>
        </w:tc>
        <w:tc>
          <w:tcPr>
            <w:tcW w:w="8399" w:type="dxa"/>
          </w:tcPr>
          <w:p w14:paraId="0EBD3861" w14:textId="77777777" w:rsidR="006C27B2" w:rsidRDefault="006C27B2">
            <w:pPr>
              <w:spacing w:after="120"/>
              <w:rPr>
                <w:rFonts w:eastAsiaTheme="minorEastAsia"/>
                <w:color w:val="0070C0"/>
                <w:lang w:eastAsia="zh-CN"/>
              </w:rPr>
            </w:pPr>
          </w:p>
        </w:tc>
      </w:tr>
      <w:tr w:rsidR="006C27B2" w14:paraId="0EBD3867" w14:textId="77777777">
        <w:tc>
          <w:tcPr>
            <w:tcW w:w="1232" w:type="dxa"/>
            <w:vMerge w:val="restart"/>
          </w:tcPr>
          <w:p w14:paraId="0EBD3863" w14:textId="77777777" w:rsidR="006C27B2" w:rsidRDefault="00ED59C3">
            <w:pPr>
              <w:spacing w:after="0" w:line="240" w:lineRule="auto"/>
              <w:rPr>
                <w:rFonts w:ascii="Arial" w:hAnsi="Arial" w:cs="Arial"/>
                <w:b/>
                <w:bCs/>
                <w:color w:val="0000FF"/>
                <w:sz w:val="16"/>
                <w:szCs w:val="16"/>
                <w:u w:val="single"/>
                <w:lang w:eastAsia="en-GB"/>
              </w:rPr>
            </w:pPr>
            <w:hyperlink r:id="rId25" w:history="1">
              <w:r w:rsidR="001F4BC4">
                <w:rPr>
                  <w:rStyle w:val="Hyperlink"/>
                  <w:rFonts w:ascii="Arial" w:hAnsi="Arial" w:cs="Arial"/>
                  <w:b/>
                  <w:bCs/>
                  <w:sz w:val="16"/>
                  <w:szCs w:val="16"/>
                </w:rPr>
                <w:t>R4-2206041</w:t>
              </w:r>
            </w:hyperlink>
          </w:p>
          <w:p w14:paraId="0EBD3864" w14:textId="77777777" w:rsidR="006C27B2" w:rsidRDefault="006C27B2">
            <w:pPr>
              <w:spacing w:after="120"/>
              <w:rPr>
                <w:rFonts w:eastAsiaTheme="minorEastAsia"/>
                <w:color w:val="0070C0"/>
                <w:lang w:eastAsia="zh-CN"/>
              </w:rPr>
            </w:pPr>
          </w:p>
        </w:tc>
        <w:tc>
          <w:tcPr>
            <w:tcW w:w="8399" w:type="dxa"/>
          </w:tcPr>
          <w:p w14:paraId="0EBD3865" w14:textId="77777777" w:rsidR="006C27B2" w:rsidRDefault="001F4BC4">
            <w:pPr>
              <w:spacing w:after="120"/>
            </w:pPr>
            <w:r>
              <w:rPr>
                <w:rFonts w:eastAsiaTheme="minorEastAsia"/>
                <w:color w:val="0070C0"/>
                <w:lang w:eastAsia="zh-CN"/>
              </w:rPr>
              <w:t>Source</w:t>
            </w:r>
            <w:r>
              <w:t xml:space="preserve">: Ericsson GmbH, Eurolab </w:t>
            </w:r>
            <w:r>
              <w:rPr>
                <w:rFonts w:eastAsiaTheme="minorEastAsia"/>
                <w:color w:val="0070C0"/>
                <w:lang w:eastAsia="zh-CN"/>
              </w:rPr>
              <w:t>Type</w:t>
            </w:r>
            <w:r>
              <w:t>: CR</w:t>
            </w:r>
          </w:p>
          <w:p w14:paraId="0EBD3866" w14:textId="77777777" w:rsidR="006C27B2" w:rsidRDefault="001F4BC4">
            <w:pPr>
              <w:spacing w:after="120"/>
              <w:rPr>
                <w:rFonts w:eastAsiaTheme="minorEastAsia"/>
                <w:color w:val="0070C0"/>
                <w:lang w:eastAsia="zh-CN"/>
              </w:rPr>
            </w:pPr>
            <w:r>
              <w:rPr>
                <w:rFonts w:eastAsiaTheme="minorEastAsia"/>
                <w:color w:val="0070C0"/>
                <w:lang w:eastAsia="zh-CN"/>
              </w:rPr>
              <w:t>Title</w:t>
            </w:r>
            <w:r>
              <w:t>: CR for 37.105 on Introduction of lower 6GHz NR unlicensed operation for Europe</w:t>
            </w:r>
          </w:p>
        </w:tc>
      </w:tr>
      <w:tr w:rsidR="006C27B2" w14:paraId="0EBD386A" w14:textId="77777777">
        <w:tc>
          <w:tcPr>
            <w:tcW w:w="1232" w:type="dxa"/>
            <w:vMerge/>
          </w:tcPr>
          <w:p w14:paraId="0EBD3868" w14:textId="77777777" w:rsidR="006C27B2" w:rsidRDefault="006C27B2">
            <w:pPr>
              <w:spacing w:after="120"/>
              <w:rPr>
                <w:rFonts w:eastAsiaTheme="minorEastAsia"/>
                <w:color w:val="0070C0"/>
                <w:lang w:eastAsia="zh-CN"/>
              </w:rPr>
            </w:pPr>
          </w:p>
        </w:tc>
        <w:tc>
          <w:tcPr>
            <w:tcW w:w="8399" w:type="dxa"/>
          </w:tcPr>
          <w:p w14:paraId="0EBD3869" w14:textId="56B0DCC3" w:rsidR="006C27B2" w:rsidRDefault="001F4BC4">
            <w:pPr>
              <w:spacing w:after="120"/>
              <w:rPr>
                <w:rFonts w:eastAsiaTheme="minorEastAsia"/>
                <w:color w:val="0070C0"/>
                <w:lang w:eastAsia="zh-CN"/>
              </w:rPr>
            </w:pPr>
            <w:r>
              <w:rPr>
                <w:rFonts w:eastAsiaTheme="minorEastAsia"/>
                <w:color w:val="0070C0"/>
                <w:lang w:eastAsia="zh-CN"/>
              </w:rPr>
              <w:t>Company – Comment</w:t>
            </w:r>
          </w:p>
        </w:tc>
      </w:tr>
      <w:tr w:rsidR="006C27B2" w14:paraId="0EBD386D" w14:textId="77777777">
        <w:tc>
          <w:tcPr>
            <w:tcW w:w="1232" w:type="dxa"/>
            <w:vMerge/>
          </w:tcPr>
          <w:p w14:paraId="0EBD386B" w14:textId="77777777" w:rsidR="006C27B2" w:rsidRDefault="006C27B2">
            <w:pPr>
              <w:spacing w:after="120"/>
              <w:rPr>
                <w:rFonts w:eastAsiaTheme="minorEastAsia"/>
                <w:color w:val="0070C0"/>
                <w:lang w:eastAsia="zh-CN"/>
              </w:rPr>
            </w:pPr>
          </w:p>
        </w:tc>
        <w:tc>
          <w:tcPr>
            <w:tcW w:w="8399" w:type="dxa"/>
          </w:tcPr>
          <w:p w14:paraId="0EBD386C" w14:textId="77777777" w:rsidR="006C27B2" w:rsidRDefault="001F4BC4">
            <w:pPr>
              <w:spacing w:after="120"/>
              <w:rPr>
                <w:rFonts w:eastAsiaTheme="minorEastAsia"/>
                <w:color w:val="0070C0"/>
                <w:lang w:eastAsia="zh-CN"/>
              </w:rPr>
            </w:pPr>
            <w:r w:rsidRPr="005B4819">
              <w:rPr>
                <w:rFonts w:eastAsiaTheme="minorEastAsia"/>
                <w:lang w:eastAsia="zh-CN"/>
              </w:rPr>
              <w:t xml:space="preserve">Nokia – Agreeable </w:t>
            </w:r>
          </w:p>
        </w:tc>
      </w:tr>
      <w:tr w:rsidR="006C27B2" w14:paraId="0EBD3870" w14:textId="77777777">
        <w:tc>
          <w:tcPr>
            <w:tcW w:w="1232" w:type="dxa"/>
            <w:vMerge/>
          </w:tcPr>
          <w:p w14:paraId="0EBD386E" w14:textId="77777777" w:rsidR="006C27B2" w:rsidRDefault="006C27B2">
            <w:pPr>
              <w:spacing w:after="120"/>
              <w:rPr>
                <w:rFonts w:eastAsiaTheme="minorEastAsia"/>
                <w:color w:val="0070C0"/>
                <w:lang w:eastAsia="zh-CN"/>
              </w:rPr>
            </w:pPr>
          </w:p>
        </w:tc>
        <w:tc>
          <w:tcPr>
            <w:tcW w:w="8399" w:type="dxa"/>
          </w:tcPr>
          <w:p w14:paraId="0EBD386F" w14:textId="77777777" w:rsidR="006C27B2" w:rsidRDefault="006C27B2">
            <w:pPr>
              <w:spacing w:after="120"/>
              <w:rPr>
                <w:rFonts w:eastAsiaTheme="minorEastAsia"/>
                <w:color w:val="0070C0"/>
                <w:lang w:eastAsia="zh-CN"/>
              </w:rPr>
            </w:pPr>
          </w:p>
        </w:tc>
      </w:tr>
      <w:tr w:rsidR="006C27B2" w14:paraId="0EBD3874" w14:textId="77777777">
        <w:tc>
          <w:tcPr>
            <w:tcW w:w="1232" w:type="dxa"/>
            <w:vMerge w:val="restart"/>
          </w:tcPr>
          <w:p w14:paraId="0EBD3871" w14:textId="77777777" w:rsidR="006C27B2" w:rsidRDefault="001F4BC4">
            <w:pPr>
              <w:spacing w:after="120"/>
              <w:rPr>
                <w:rFonts w:eastAsiaTheme="minorEastAsia"/>
                <w:color w:val="0070C0"/>
                <w:lang w:eastAsia="zh-CN"/>
              </w:rPr>
            </w:pPr>
            <w:r>
              <w:rPr>
                <w:rFonts w:eastAsiaTheme="minorEastAsia"/>
                <w:color w:val="0070C0"/>
                <w:lang w:eastAsia="zh-CN"/>
              </w:rPr>
              <w:t>TBD</w:t>
            </w:r>
          </w:p>
        </w:tc>
        <w:tc>
          <w:tcPr>
            <w:tcW w:w="8399" w:type="dxa"/>
          </w:tcPr>
          <w:p w14:paraId="0EBD3872" w14:textId="77777777" w:rsidR="006C27B2" w:rsidRDefault="001F4BC4">
            <w:pPr>
              <w:spacing w:after="120"/>
            </w:pPr>
            <w:r>
              <w:rPr>
                <w:rFonts w:eastAsiaTheme="minorEastAsia"/>
                <w:color w:val="0070C0"/>
                <w:lang w:eastAsia="zh-CN"/>
              </w:rPr>
              <w:t>Source</w:t>
            </w:r>
            <w:r>
              <w:t xml:space="preserve">: </w:t>
            </w:r>
            <w:r>
              <w:rPr>
                <w:lang w:val="en-US" w:eastAsia="zh-CN"/>
              </w:rPr>
              <w:t>ZTE</w:t>
            </w:r>
            <w:r>
              <w:t xml:space="preserve"> </w:t>
            </w:r>
            <w:r>
              <w:rPr>
                <w:rFonts w:eastAsiaTheme="minorEastAsia"/>
                <w:color w:val="0070C0"/>
                <w:lang w:eastAsia="zh-CN"/>
              </w:rPr>
              <w:t>Type</w:t>
            </w:r>
            <w:r>
              <w:t>: CR</w:t>
            </w:r>
          </w:p>
          <w:p w14:paraId="0EBD3873" w14:textId="77777777" w:rsidR="006C27B2" w:rsidRDefault="001F4BC4">
            <w:pPr>
              <w:spacing w:after="120"/>
              <w:rPr>
                <w:rFonts w:eastAsiaTheme="minorEastAsia"/>
                <w:color w:val="0070C0"/>
                <w:lang w:eastAsia="zh-CN"/>
              </w:rPr>
            </w:pPr>
            <w:r>
              <w:rPr>
                <w:rFonts w:eastAsiaTheme="minorEastAsia"/>
                <w:color w:val="0070C0"/>
                <w:lang w:eastAsia="zh-CN"/>
              </w:rPr>
              <w:t>Title</w:t>
            </w:r>
            <w:r>
              <w:t xml:space="preserve">: </w:t>
            </w:r>
            <w:r>
              <w:rPr>
                <w:lang w:val="en-US" w:eastAsia="zh-CN"/>
              </w:rPr>
              <w:t>CR to TS36.104 the introduction of EU unlicensed band n102</w:t>
            </w:r>
          </w:p>
        </w:tc>
      </w:tr>
      <w:tr w:rsidR="006C27B2" w14:paraId="0EBD3877" w14:textId="77777777">
        <w:tc>
          <w:tcPr>
            <w:tcW w:w="1232" w:type="dxa"/>
            <w:vMerge/>
          </w:tcPr>
          <w:p w14:paraId="0EBD3875" w14:textId="77777777" w:rsidR="006C27B2" w:rsidRDefault="006C27B2">
            <w:pPr>
              <w:spacing w:after="120"/>
              <w:rPr>
                <w:rFonts w:eastAsiaTheme="minorEastAsia"/>
                <w:color w:val="0070C0"/>
                <w:lang w:eastAsia="zh-CN"/>
              </w:rPr>
            </w:pPr>
          </w:p>
        </w:tc>
        <w:tc>
          <w:tcPr>
            <w:tcW w:w="8399" w:type="dxa"/>
          </w:tcPr>
          <w:p w14:paraId="0EBD3876" w14:textId="77777777" w:rsidR="006C27B2" w:rsidRPr="005B4819" w:rsidRDefault="001F4BC4">
            <w:pPr>
              <w:spacing w:after="120"/>
              <w:rPr>
                <w:rFonts w:eastAsiaTheme="minorEastAsia"/>
                <w:lang w:eastAsia="zh-CN"/>
              </w:rPr>
            </w:pPr>
            <w:r w:rsidRPr="005B4819">
              <w:rPr>
                <w:rFonts w:eastAsiaTheme="minorEastAsia"/>
                <w:lang w:eastAsia="zh-CN"/>
              </w:rPr>
              <w:t>Nokia – The CR were endorsed as draftCR (</w:t>
            </w:r>
            <w:r w:rsidRPr="005B4819">
              <w:rPr>
                <w:lang w:eastAsia="zh-CN"/>
              </w:rPr>
              <w:t>R4-2202253</w:t>
            </w:r>
            <w:r w:rsidRPr="005B4819">
              <w:rPr>
                <w:rFonts w:eastAsiaTheme="minorEastAsia"/>
                <w:lang w:eastAsia="zh-CN"/>
              </w:rPr>
              <w:t>) at last meeting and is shared as CR in the CR draft folder for review at this meeting.</w:t>
            </w:r>
          </w:p>
        </w:tc>
      </w:tr>
      <w:tr w:rsidR="006C27B2" w14:paraId="0EBD387A" w14:textId="77777777">
        <w:tc>
          <w:tcPr>
            <w:tcW w:w="1232" w:type="dxa"/>
            <w:vMerge/>
          </w:tcPr>
          <w:p w14:paraId="0EBD3878" w14:textId="77777777" w:rsidR="006C27B2" w:rsidRDefault="006C27B2">
            <w:pPr>
              <w:spacing w:after="120"/>
              <w:rPr>
                <w:rFonts w:eastAsiaTheme="minorEastAsia"/>
                <w:color w:val="0070C0"/>
                <w:lang w:eastAsia="zh-CN"/>
              </w:rPr>
            </w:pPr>
          </w:p>
        </w:tc>
        <w:tc>
          <w:tcPr>
            <w:tcW w:w="8399" w:type="dxa"/>
          </w:tcPr>
          <w:p w14:paraId="0EBD3879" w14:textId="77777777" w:rsidR="006C27B2" w:rsidRPr="005B4819" w:rsidRDefault="001F4BC4">
            <w:pPr>
              <w:spacing w:after="120"/>
              <w:rPr>
                <w:rFonts w:eastAsiaTheme="minorEastAsia"/>
                <w:lang w:val="en-US" w:eastAsia="zh-CN"/>
              </w:rPr>
            </w:pPr>
            <w:r w:rsidRPr="005B4819">
              <w:rPr>
                <w:rFonts w:eastAsiaTheme="minorEastAsia" w:hint="eastAsia"/>
                <w:lang w:val="en-US" w:eastAsia="zh-CN"/>
              </w:rPr>
              <w:t>ZTE: this has been uploaded into inbox, please check whether it</w:t>
            </w:r>
            <w:r w:rsidRPr="005B4819">
              <w:rPr>
                <w:rFonts w:eastAsiaTheme="minorEastAsia"/>
                <w:lang w:val="en-US" w:eastAsia="zh-CN"/>
              </w:rPr>
              <w:t>’</w:t>
            </w:r>
            <w:r w:rsidRPr="005B4819">
              <w:rPr>
                <w:rFonts w:eastAsiaTheme="minorEastAsia" w:hint="eastAsia"/>
                <w:lang w:val="en-US" w:eastAsia="zh-CN"/>
              </w:rPr>
              <w:t xml:space="preserve">s fine </w:t>
            </w:r>
          </w:p>
        </w:tc>
      </w:tr>
      <w:tr w:rsidR="006C27B2" w14:paraId="0EBD387D" w14:textId="77777777">
        <w:tc>
          <w:tcPr>
            <w:tcW w:w="1232" w:type="dxa"/>
            <w:vMerge/>
          </w:tcPr>
          <w:p w14:paraId="0EBD387B" w14:textId="77777777" w:rsidR="006C27B2" w:rsidRDefault="006C27B2">
            <w:pPr>
              <w:spacing w:after="120"/>
              <w:rPr>
                <w:rFonts w:eastAsiaTheme="minorEastAsia"/>
                <w:color w:val="0070C0"/>
                <w:lang w:eastAsia="zh-CN"/>
              </w:rPr>
            </w:pPr>
          </w:p>
        </w:tc>
        <w:tc>
          <w:tcPr>
            <w:tcW w:w="8399" w:type="dxa"/>
          </w:tcPr>
          <w:p w14:paraId="0EBD387C" w14:textId="77777777" w:rsidR="006C27B2" w:rsidRDefault="006C27B2">
            <w:pPr>
              <w:spacing w:after="120"/>
              <w:rPr>
                <w:rFonts w:eastAsiaTheme="minorEastAsia"/>
                <w:color w:val="0070C0"/>
                <w:lang w:eastAsia="zh-CN"/>
              </w:rPr>
            </w:pPr>
          </w:p>
        </w:tc>
      </w:tr>
      <w:tr w:rsidR="006C27B2" w14:paraId="0EBD3881" w14:textId="77777777">
        <w:tc>
          <w:tcPr>
            <w:tcW w:w="1232" w:type="dxa"/>
            <w:vMerge w:val="restart"/>
          </w:tcPr>
          <w:p w14:paraId="0EBD387E" w14:textId="77777777" w:rsidR="006C27B2" w:rsidRDefault="001F4BC4">
            <w:pPr>
              <w:spacing w:after="120"/>
              <w:rPr>
                <w:rFonts w:eastAsiaTheme="minorEastAsia"/>
                <w:color w:val="0070C0"/>
                <w:lang w:eastAsia="zh-CN"/>
              </w:rPr>
            </w:pPr>
            <w:r>
              <w:rPr>
                <w:rFonts w:eastAsiaTheme="minorEastAsia"/>
                <w:color w:val="0070C0"/>
                <w:lang w:eastAsia="zh-CN"/>
              </w:rPr>
              <w:t>TBD</w:t>
            </w:r>
          </w:p>
        </w:tc>
        <w:tc>
          <w:tcPr>
            <w:tcW w:w="8399" w:type="dxa"/>
          </w:tcPr>
          <w:p w14:paraId="0EBD387F" w14:textId="77777777" w:rsidR="006C27B2" w:rsidRDefault="001F4BC4">
            <w:pPr>
              <w:spacing w:after="120"/>
            </w:pPr>
            <w:r>
              <w:rPr>
                <w:rFonts w:eastAsiaTheme="minorEastAsia"/>
                <w:color w:val="0070C0"/>
                <w:lang w:eastAsia="zh-CN"/>
              </w:rPr>
              <w:t>Source</w:t>
            </w:r>
            <w:r>
              <w:t xml:space="preserve">: </w:t>
            </w:r>
            <w:r>
              <w:rPr>
                <w:lang w:val="en-US" w:eastAsia="zh-CN"/>
              </w:rPr>
              <w:t>ZTE</w:t>
            </w:r>
            <w:r>
              <w:t xml:space="preserve"> </w:t>
            </w:r>
            <w:r>
              <w:rPr>
                <w:rFonts w:eastAsiaTheme="minorEastAsia"/>
                <w:color w:val="0070C0"/>
                <w:lang w:eastAsia="zh-CN"/>
              </w:rPr>
              <w:t>Type</w:t>
            </w:r>
            <w:r>
              <w:t>: CR</w:t>
            </w:r>
          </w:p>
          <w:p w14:paraId="0EBD3880" w14:textId="77777777" w:rsidR="006C27B2" w:rsidRDefault="001F4BC4">
            <w:pPr>
              <w:spacing w:after="120"/>
              <w:rPr>
                <w:rFonts w:eastAsiaTheme="minorEastAsia"/>
                <w:color w:val="0070C0"/>
                <w:lang w:eastAsia="zh-CN"/>
              </w:rPr>
            </w:pPr>
            <w:r>
              <w:rPr>
                <w:rFonts w:eastAsiaTheme="minorEastAsia"/>
                <w:color w:val="0070C0"/>
                <w:lang w:eastAsia="zh-CN"/>
              </w:rPr>
              <w:t>Title</w:t>
            </w:r>
            <w:r>
              <w:t>: CR to TS38.141-2 the introduction of EU unlicensed band n102</w:t>
            </w:r>
          </w:p>
        </w:tc>
      </w:tr>
      <w:tr w:rsidR="006C27B2" w14:paraId="0EBD3884" w14:textId="77777777">
        <w:tc>
          <w:tcPr>
            <w:tcW w:w="1232" w:type="dxa"/>
            <w:vMerge/>
          </w:tcPr>
          <w:p w14:paraId="0EBD3882" w14:textId="77777777" w:rsidR="006C27B2" w:rsidRDefault="006C27B2">
            <w:pPr>
              <w:spacing w:after="120"/>
              <w:rPr>
                <w:rFonts w:eastAsiaTheme="minorEastAsia"/>
                <w:color w:val="0070C0"/>
                <w:lang w:eastAsia="zh-CN"/>
              </w:rPr>
            </w:pPr>
          </w:p>
        </w:tc>
        <w:tc>
          <w:tcPr>
            <w:tcW w:w="8399" w:type="dxa"/>
          </w:tcPr>
          <w:p w14:paraId="0EBD3883" w14:textId="77777777" w:rsidR="006C27B2" w:rsidRPr="005B4819" w:rsidRDefault="001F4BC4">
            <w:pPr>
              <w:spacing w:after="120"/>
              <w:rPr>
                <w:rFonts w:eastAsiaTheme="minorEastAsia"/>
                <w:lang w:eastAsia="zh-CN"/>
              </w:rPr>
            </w:pPr>
            <w:r w:rsidRPr="005B4819">
              <w:rPr>
                <w:rFonts w:eastAsiaTheme="minorEastAsia"/>
                <w:lang w:eastAsia="zh-CN"/>
              </w:rPr>
              <w:t>Nokia – The CR were endorsed as draftCR (</w:t>
            </w:r>
            <w:r w:rsidRPr="005B4819">
              <w:rPr>
                <w:lang w:eastAsia="zh-CN"/>
              </w:rPr>
              <w:t>R4-2202254</w:t>
            </w:r>
            <w:r w:rsidRPr="005B4819">
              <w:rPr>
                <w:rFonts w:eastAsiaTheme="minorEastAsia"/>
                <w:lang w:eastAsia="zh-CN"/>
              </w:rPr>
              <w:t>) at last meeting and is shared as CR in the CR draft folder for review at this meeting.</w:t>
            </w:r>
          </w:p>
        </w:tc>
      </w:tr>
      <w:tr w:rsidR="006C27B2" w14:paraId="0EBD3887" w14:textId="77777777">
        <w:tc>
          <w:tcPr>
            <w:tcW w:w="1232" w:type="dxa"/>
            <w:vMerge/>
          </w:tcPr>
          <w:p w14:paraId="0EBD3885" w14:textId="77777777" w:rsidR="006C27B2" w:rsidRDefault="006C27B2">
            <w:pPr>
              <w:spacing w:after="120"/>
              <w:rPr>
                <w:rFonts w:eastAsiaTheme="minorEastAsia"/>
                <w:color w:val="0070C0"/>
                <w:lang w:eastAsia="zh-CN"/>
              </w:rPr>
            </w:pPr>
          </w:p>
        </w:tc>
        <w:tc>
          <w:tcPr>
            <w:tcW w:w="8399" w:type="dxa"/>
          </w:tcPr>
          <w:p w14:paraId="0EBD3886" w14:textId="77777777" w:rsidR="006C27B2" w:rsidRPr="005B4819" w:rsidRDefault="001F4BC4">
            <w:pPr>
              <w:spacing w:after="120"/>
              <w:rPr>
                <w:rFonts w:eastAsiaTheme="minorEastAsia"/>
                <w:lang w:eastAsia="zh-CN"/>
              </w:rPr>
            </w:pPr>
            <w:r w:rsidRPr="005B4819">
              <w:rPr>
                <w:rFonts w:eastAsiaTheme="minorEastAsia" w:hint="eastAsia"/>
                <w:lang w:val="en-US" w:eastAsia="zh-CN"/>
              </w:rPr>
              <w:t>ZTE: this has been uploaded into inbox, please check whether it</w:t>
            </w:r>
            <w:r w:rsidRPr="005B4819">
              <w:rPr>
                <w:rFonts w:eastAsiaTheme="minorEastAsia"/>
                <w:lang w:val="en-US" w:eastAsia="zh-CN"/>
              </w:rPr>
              <w:t>’</w:t>
            </w:r>
            <w:r w:rsidRPr="005B4819">
              <w:rPr>
                <w:rFonts w:eastAsiaTheme="minorEastAsia" w:hint="eastAsia"/>
                <w:lang w:val="en-US" w:eastAsia="zh-CN"/>
              </w:rPr>
              <w:t xml:space="preserve">s fine </w:t>
            </w:r>
          </w:p>
        </w:tc>
      </w:tr>
      <w:tr w:rsidR="006C27B2" w14:paraId="0EBD388A" w14:textId="77777777">
        <w:tc>
          <w:tcPr>
            <w:tcW w:w="1232" w:type="dxa"/>
            <w:vMerge/>
          </w:tcPr>
          <w:p w14:paraId="0EBD3888" w14:textId="77777777" w:rsidR="006C27B2" w:rsidRDefault="006C27B2">
            <w:pPr>
              <w:spacing w:after="120"/>
              <w:rPr>
                <w:rFonts w:eastAsiaTheme="minorEastAsia"/>
                <w:color w:val="0070C0"/>
                <w:lang w:eastAsia="zh-CN"/>
              </w:rPr>
            </w:pPr>
          </w:p>
        </w:tc>
        <w:tc>
          <w:tcPr>
            <w:tcW w:w="8399" w:type="dxa"/>
          </w:tcPr>
          <w:p w14:paraId="0EBD3889" w14:textId="77777777" w:rsidR="006C27B2" w:rsidRDefault="006C27B2">
            <w:pPr>
              <w:spacing w:after="120"/>
              <w:rPr>
                <w:rFonts w:eastAsiaTheme="minorEastAsia"/>
                <w:color w:val="0070C0"/>
                <w:lang w:eastAsia="zh-CN"/>
              </w:rPr>
            </w:pPr>
          </w:p>
        </w:tc>
      </w:tr>
      <w:tr w:rsidR="006C27B2" w14:paraId="0EBD388E" w14:textId="77777777">
        <w:tc>
          <w:tcPr>
            <w:tcW w:w="1232" w:type="dxa"/>
            <w:vMerge w:val="restart"/>
          </w:tcPr>
          <w:p w14:paraId="0EBD388B" w14:textId="77777777" w:rsidR="006C27B2" w:rsidRDefault="001F4BC4">
            <w:pPr>
              <w:spacing w:after="120"/>
              <w:rPr>
                <w:rFonts w:eastAsiaTheme="minorEastAsia"/>
                <w:color w:val="0070C0"/>
                <w:lang w:eastAsia="zh-CN"/>
              </w:rPr>
            </w:pPr>
            <w:r>
              <w:rPr>
                <w:rFonts w:eastAsiaTheme="minorEastAsia"/>
                <w:color w:val="0070C0"/>
                <w:lang w:eastAsia="zh-CN"/>
              </w:rPr>
              <w:t>TBD</w:t>
            </w:r>
          </w:p>
        </w:tc>
        <w:tc>
          <w:tcPr>
            <w:tcW w:w="8399" w:type="dxa"/>
          </w:tcPr>
          <w:p w14:paraId="0EBD388C" w14:textId="77777777" w:rsidR="006C27B2" w:rsidRDefault="001F4BC4">
            <w:pPr>
              <w:spacing w:after="120"/>
            </w:pPr>
            <w:r>
              <w:rPr>
                <w:rFonts w:eastAsiaTheme="minorEastAsia"/>
                <w:color w:val="0070C0"/>
                <w:lang w:eastAsia="zh-CN"/>
              </w:rPr>
              <w:t>Source</w:t>
            </w:r>
            <w:r>
              <w:t xml:space="preserve">: </w:t>
            </w:r>
            <w:r>
              <w:rPr>
                <w:lang w:val="en-US" w:eastAsia="zh-CN"/>
              </w:rPr>
              <w:t>[Huawei]</w:t>
            </w:r>
            <w:r>
              <w:t xml:space="preserve"> </w:t>
            </w:r>
            <w:r>
              <w:rPr>
                <w:rFonts w:eastAsiaTheme="minorEastAsia"/>
                <w:color w:val="0070C0"/>
                <w:lang w:eastAsia="zh-CN"/>
              </w:rPr>
              <w:t>Type</w:t>
            </w:r>
            <w:r>
              <w:t>: CR</w:t>
            </w:r>
          </w:p>
          <w:p w14:paraId="0EBD388D" w14:textId="77777777" w:rsidR="006C27B2" w:rsidRDefault="001F4BC4">
            <w:pPr>
              <w:spacing w:after="120"/>
              <w:rPr>
                <w:rFonts w:eastAsiaTheme="minorEastAsia"/>
                <w:color w:val="0070C0"/>
                <w:lang w:eastAsia="zh-CN"/>
              </w:rPr>
            </w:pPr>
            <w:r>
              <w:rPr>
                <w:rFonts w:eastAsiaTheme="minorEastAsia"/>
                <w:color w:val="0070C0"/>
                <w:lang w:eastAsia="zh-CN"/>
              </w:rPr>
              <w:t>Title</w:t>
            </w:r>
            <w:r>
              <w:t>: CR to 37.145-2 - adding band n102</w:t>
            </w:r>
          </w:p>
        </w:tc>
      </w:tr>
      <w:tr w:rsidR="006C27B2" w14:paraId="0EBD3891" w14:textId="77777777">
        <w:tc>
          <w:tcPr>
            <w:tcW w:w="1232" w:type="dxa"/>
            <w:vMerge/>
          </w:tcPr>
          <w:p w14:paraId="0EBD388F" w14:textId="77777777" w:rsidR="006C27B2" w:rsidRDefault="006C27B2">
            <w:pPr>
              <w:spacing w:after="120"/>
              <w:rPr>
                <w:rFonts w:eastAsiaTheme="minorEastAsia"/>
                <w:color w:val="0070C0"/>
                <w:lang w:eastAsia="zh-CN"/>
              </w:rPr>
            </w:pPr>
          </w:p>
        </w:tc>
        <w:tc>
          <w:tcPr>
            <w:tcW w:w="8399" w:type="dxa"/>
          </w:tcPr>
          <w:p w14:paraId="0EBD3890" w14:textId="77777777" w:rsidR="006C27B2" w:rsidRPr="005B4819" w:rsidRDefault="001F4BC4">
            <w:pPr>
              <w:spacing w:after="120"/>
              <w:rPr>
                <w:rFonts w:eastAsiaTheme="minorEastAsia"/>
                <w:lang w:eastAsia="zh-CN"/>
              </w:rPr>
            </w:pPr>
            <w:r w:rsidRPr="005B4819">
              <w:rPr>
                <w:rFonts w:eastAsiaTheme="minorEastAsia"/>
                <w:lang w:eastAsia="zh-CN"/>
              </w:rPr>
              <w:t>Nokia – The CR were endorsed as draftCR (</w:t>
            </w:r>
            <w:r w:rsidRPr="005B4819">
              <w:rPr>
                <w:lang w:eastAsia="zh-CN"/>
              </w:rPr>
              <w:t>R4-2202256</w:t>
            </w:r>
            <w:r w:rsidRPr="005B4819">
              <w:rPr>
                <w:rFonts w:eastAsiaTheme="minorEastAsia"/>
                <w:lang w:eastAsia="zh-CN"/>
              </w:rPr>
              <w:t>) at last meeting. Please provide a draft to the CR draft folder for review at this meeting.</w:t>
            </w:r>
          </w:p>
        </w:tc>
      </w:tr>
      <w:tr w:rsidR="006C27B2" w14:paraId="0EBD3894" w14:textId="77777777">
        <w:tc>
          <w:tcPr>
            <w:tcW w:w="1232" w:type="dxa"/>
            <w:vMerge/>
          </w:tcPr>
          <w:p w14:paraId="0EBD3892" w14:textId="77777777" w:rsidR="006C27B2" w:rsidRDefault="006C27B2">
            <w:pPr>
              <w:spacing w:after="120"/>
              <w:rPr>
                <w:rFonts w:eastAsiaTheme="minorEastAsia"/>
                <w:color w:val="0070C0"/>
                <w:lang w:eastAsia="zh-CN"/>
              </w:rPr>
            </w:pPr>
          </w:p>
        </w:tc>
        <w:tc>
          <w:tcPr>
            <w:tcW w:w="8399" w:type="dxa"/>
          </w:tcPr>
          <w:p w14:paraId="0EBD3893" w14:textId="77777777" w:rsidR="006C27B2" w:rsidRPr="005B4819" w:rsidRDefault="001F4BC4">
            <w:pPr>
              <w:spacing w:after="120"/>
              <w:rPr>
                <w:rFonts w:eastAsiaTheme="minorEastAsia"/>
                <w:lang w:eastAsia="zh-CN"/>
              </w:rPr>
            </w:pPr>
            <w:r w:rsidRPr="005B4819">
              <w:rPr>
                <w:rFonts w:eastAsiaTheme="minorEastAsia" w:hint="eastAsia"/>
                <w:lang w:eastAsia="zh-CN"/>
              </w:rPr>
              <w:t>H</w:t>
            </w:r>
            <w:r w:rsidRPr="005B4819">
              <w:rPr>
                <w:rFonts w:eastAsiaTheme="minorEastAsia"/>
                <w:lang w:eastAsia="zh-CN"/>
              </w:rPr>
              <w:t>uawei – Draft added to review folder (awaiting T-doc and CR No to be allocated in 2</w:t>
            </w:r>
            <w:r w:rsidRPr="005B4819">
              <w:rPr>
                <w:rFonts w:eastAsiaTheme="minorEastAsia"/>
                <w:vertAlign w:val="superscript"/>
                <w:lang w:eastAsia="zh-CN"/>
              </w:rPr>
              <w:t>nd</w:t>
            </w:r>
            <w:r w:rsidRPr="005B4819">
              <w:rPr>
                <w:rFonts w:eastAsiaTheme="minorEastAsia"/>
                <w:lang w:eastAsia="zh-CN"/>
              </w:rPr>
              <w:t xml:space="preserve"> round)</w:t>
            </w:r>
          </w:p>
        </w:tc>
      </w:tr>
      <w:tr w:rsidR="006C27B2" w14:paraId="0EBD3897" w14:textId="77777777">
        <w:tc>
          <w:tcPr>
            <w:tcW w:w="1232" w:type="dxa"/>
            <w:vMerge/>
          </w:tcPr>
          <w:p w14:paraId="0EBD3895" w14:textId="77777777" w:rsidR="006C27B2" w:rsidRDefault="006C27B2">
            <w:pPr>
              <w:spacing w:after="120"/>
              <w:rPr>
                <w:rFonts w:eastAsiaTheme="minorEastAsia"/>
                <w:color w:val="0070C0"/>
                <w:lang w:eastAsia="zh-CN"/>
              </w:rPr>
            </w:pPr>
          </w:p>
        </w:tc>
        <w:tc>
          <w:tcPr>
            <w:tcW w:w="8399" w:type="dxa"/>
          </w:tcPr>
          <w:p w14:paraId="0EBD3896" w14:textId="77777777" w:rsidR="006C27B2" w:rsidRDefault="006C27B2">
            <w:pPr>
              <w:spacing w:after="120"/>
              <w:rPr>
                <w:rFonts w:eastAsiaTheme="minorEastAsia"/>
                <w:color w:val="0070C0"/>
                <w:lang w:eastAsia="zh-CN"/>
              </w:rPr>
            </w:pPr>
          </w:p>
        </w:tc>
      </w:tr>
      <w:tr w:rsidR="006C27B2" w14:paraId="0EBD389B" w14:textId="77777777">
        <w:tc>
          <w:tcPr>
            <w:tcW w:w="1232" w:type="dxa"/>
          </w:tcPr>
          <w:p w14:paraId="0EBD3898" w14:textId="77777777" w:rsidR="006C27B2" w:rsidRDefault="001F4BC4">
            <w:pPr>
              <w:spacing w:after="120"/>
              <w:rPr>
                <w:rFonts w:eastAsiaTheme="minorEastAsia"/>
                <w:color w:val="0070C0"/>
                <w:lang w:eastAsia="zh-CN"/>
              </w:rPr>
            </w:pPr>
            <w:r>
              <w:rPr>
                <w:rFonts w:eastAsiaTheme="minorEastAsia"/>
                <w:color w:val="0070C0"/>
                <w:lang w:eastAsia="zh-CN"/>
              </w:rPr>
              <w:t>TBD</w:t>
            </w:r>
          </w:p>
        </w:tc>
        <w:tc>
          <w:tcPr>
            <w:tcW w:w="8399" w:type="dxa"/>
          </w:tcPr>
          <w:p w14:paraId="0EBD3899" w14:textId="77777777" w:rsidR="006C27B2" w:rsidRDefault="001F4BC4">
            <w:pPr>
              <w:spacing w:after="120"/>
            </w:pPr>
            <w:r>
              <w:rPr>
                <w:rFonts w:eastAsiaTheme="minorEastAsia"/>
                <w:color w:val="0070C0"/>
                <w:lang w:eastAsia="zh-CN"/>
              </w:rPr>
              <w:t>Source</w:t>
            </w:r>
            <w:r>
              <w:t xml:space="preserve">: </w:t>
            </w:r>
            <w:r>
              <w:rPr>
                <w:lang w:val="en-US" w:eastAsia="zh-CN"/>
              </w:rPr>
              <w:t>[Huawei]</w:t>
            </w:r>
            <w:r>
              <w:t xml:space="preserve"> </w:t>
            </w:r>
            <w:r>
              <w:rPr>
                <w:rFonts w:eastAsiaTheme="minorEastAsia"/>
                <w:color w:val="0070C0"/>
                <w:lang w:eastAsia="zh-CN"/>
              </w:rPr>
              <w:t>Type</w:t>
            </w:r>
            <w:r>
              <w:t>: CR</w:t>
            </w:r>
          </w:p>
          <w:p w14:paraId="0EBD389A" w14:textId="77777777" w:rsidR="006C27B2" w:rsidRDefault="001F4BC4">
            <w:pPr>
              <w:spacing w:after="120"/>
              <w:rPr>
                <w:rFonts w:eastAsiaTheme="minorEastAsia"/>
                <w:color w:val="0070C0"/>
                <w:lang w:eastAsia="zh-CN"/>
              </w:rPr>
            </w:pPr>
            <w:r>
              <w:rPr>
                <w:rFonts w:eastAsiaTheme="minorEastAsia"/>
                <w:color w:val="0070C0"/>
                <w:lang w:eastAsia="zh-CN"/>
              </w:rPr>
              <w:t>Title</w:t>
            </w:r>
            <w:r>
              <w:t>: CR to 37.145-1 - adding band n102</w:t>
            </w:r>
          </w:p>
        </w:tc>
      </w:tr>
      <w:tr w:rsidR="006C27B2" w14:paraId="0EBD389E" w14:textId="77777777">
        <w:tc>
          <w:tcPr>
            <w:tcW w:w="1232" w:type="dxa"/>
          </w:tcPr>
          <w:p w14:paraId="0EBD389C" w14:textId="77777777" w:rsidR="006C27B2" w:rsidRDefault="006C27B2">
            <w:pPr>
              <w:spacing w:after="120"/>
              <w:rPr>
                <w:rFonts w:eastAsiaTheme="minorEastAsia"/>
                <w:color w:val="0070C0"/>
                <w:lang w:eastAsia="zh-CN"/>
              </w:rPr>
            </w:pPr>
          </w:p>
        </w:tc>
        <w:tc>
          <w:tcPr>
            <w:tcW w:w="8399" w:type="dxa"/>
          </w:tcPr>
          <w:p w14:paraId="0EBD389D" w14:textId="77777777" w:rsidR="006C27B2" w:rsidRDefault="001F4BC4">
            <w:pPr>
              <w:spacing w:after="120"/>
              <w:rPr>
                <w:rFonts w:eastAsiaTheme="minorEastAsia"/>
                <w:color w:val="0070C0"/>
                <w:lang w:eastAsia="zh-CN"/>
              </w:rPr>
            </w:pPr>
            <w:r w:rsidRPr="005B4819">
              <w:rPr>
                <w:rFonts w:eastAsiaTheme="minorEastAsia"/>
                <w:lang w:eastAsia="zh-CN"/>
              </w:rPr>
              <w:t>Huawei - The CR was endorsed as draftCR (</w:t>
            </w:r>
            <w:r w:rsidRPr="005B4819">
              <w:rPr>
                <w:lang w:eastAsia="zh-CN"/>
              </w:rPr>
              <w:t>R4-2201928</w:t>
            </w:r>
            <w:r w:rsidRPr="005B4819">
              <w:rPr>
                <w:rFonts w:eastAsiaTheme="minorEastAsia"/>
                <w:lang w:eastAsia="zh-CN"/>
              </w:rPr>
              <w:t>) at last meeting. Draft added to review folder (awaiting T-doc and CR No to be allocated in 2</w:t>
            </w:r>
            <w:r w:rsidRPr="005B4819">
              <w:rPr>
                <w:rFonts w:eastAsiaTheme="minorEastAsia"/>
                <w:vertAlign w:val="superscript"/>
                <w:lang w:eastAsia="zh-CN"/>
              </w:rPr>
              <w:t>nd</w:t>
            </w:r>
            <w:r w:rsidRPr="005B4819">
              <w:rPr>
                <w:rFonts w:eastAsiaTheme="minorEastAsia"/>
                <w:lang w:eastAsia="zh-CN"/>
              </w:rPr>
              <w:t xml:space="preserve"> round)</w:t>
            </w:r>
          </w:p>
        </w:tc>
      </w:tr>
      <w:tr w:rsidR="006C27B2" w14:paraId="0EBD38A1" w14:textId="77777777">
        <w:tc>
          <w:tcPr>
            <w:tcW w:w="1232" w:type="dxa"/>
          </w:tcPr>
          <w:p w14:paraId="0EBD389F" w14:textId="77777777" w:rsidR="006C27B2" w:rsidRDefault="006C27B2">
            <w:pPr>
              <w:spacing w:after="120"/>
              <w:rPr>
                <w:rFonts w:eastAsiaTheme="minorEastAsia"/>
                <w:color w:val="0070C0"/>
                <w:lang w:eastAsia="zh-CN"/>
              </w:rPr>
            </w:pPr>
          </w:p>
        </w:tc>
        <w:tc>
          <w:tcPr>
            <w:tcW w:w="8399" w:type="dxa"/>
          </w:tcPr>
          <w:p w14:paraId="0EBD38A0" w14:textId="77777777" w:rsidR="006C27B2" w:rsidRDefault="006C27B2">
            <w:pPr>
              <w:spacing w:after="120"/>
              <w:rPr>
                <w:rFonts w:eastAsiaTheme="minorEastAsia"/>
                <w:color w:val="0070C0"/>
                <w:lang w:eastAsia="zh-CN"/>
              </w:rPr>
            </w:pPr>
          </w:p>
        </w:tc>
      </w:tr>
      <w:tr w:rsidR="006C27B2" w14:paraId="0EBD38A4" w14:textId="77777777">
        <w:tc>
          <w:tcPr>
            <w:tcW w:w="1232" w:type="dxa"/>
          </w:tcPr>
          <w:p w14:paraId="0EBD38A2" w14:textId="77777777" w:rsidR="006C27B2" w:rsidRDefault="006C27B2">
            <w:pPr>
              <w:spacing w:after="120"/>
              <w:rPr>
                <w:rFonts w:eastAsiaTheme="minorEastAsia"/>
                <w:color w:val="0070C0"/>
                <w:lang w:eastAsia="zh-CN"/>
              </w:rPr>
            </w:pPr>
          </w:p>
        </w:tc>
        <w:tc>
          <w:tcPr>
            <w:tcW w:w="8399" w:type="dxa"/>
          </w:tcPr>
          <w:p w14:paraId="0EBD38A3" w14:textId="77777777" w:rsidR="006C27B2" w:rsidRDefault="006C27B2">
            <w:pPr>
              <w:spacing w:after="120"/>
              <w:rPr>
                <w:rFonts w:eastAsiaTheme="minorEastAsia"/>
                <w:color w:val="0070C0"/>
                <w:lang w:eastAsia="zh-CN"/>
              </w:rPr>
            </w:pPr>
          </w:p>
        </w:tc>
      </w:tr>
    </w:tbl>
    <w:p w14:paraId="0EBD38A5" w14:textId="77777777" w:rsidR="006C27B2" w:rsidRDefault="006C27B2">
      <w:pPr>
        <w:rPr>
          <w:iCs/>
          <w:lang w:eastAsia="zh-CN"/>
        </w:rPr>
      </w:pPr>
    </w:p>
    <w:p w14:paraId="0EBD38A6" w14:textId="77777777" w:rsidR="006C27B2" w:rsidRDefault="001F4BC4">
      <w:pPr>
        <w:pStyle w:val="Heading2"/>
        <w:rPr>
          <w:lang w:val="en-GB"/>
        </w:rPr>
      </w:pPr>
      <w:r>
        <w:rPr>
          <w:lang w:val="en-GB"/>
        </w:rPr>
        <w:t xml:space="preserve">Summary for 1st round </w:t>
      </w:r>
    </w:p>
    <w:p w14:paraId="0EBD38A7" w14:textId="77777777" w:rsidR="006C27B2" w:rsidRDefault="001F4BC4">
      <w:pPr>
        <w:pStyle w:val="Heading3"/>
        <w:rPr>
          <w:sz w:val="24"/>
          <w:szCs w:val="16"/>
          <w:lang w:val="en-GB"/>
        </w:rPr>
      </w:pPr>
      <w:r>
        <w:rPr>
          <w:sz w:val="24"/>
          <w:szCs w:val="16"/>
          <w:lang w:val="en-GB"/>
        </w:rPr>
        <w:t xml:space="preserve">Open issues </w:t>
      </w:r>
    </w:p>
    <w:p w14:paraId="0EBD38A8" w14:textId="77777777" w:rsidR="006C27B2" w:rsidRDefault="001F4BC4">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6C27B2" w14:paraId="0EBD38AB" w14:textId="77777777">
        <w:tc>
          <w:tcPr>
            <w:tcW w:w="1224" w:type="dxa"/>
          </w:tcPr>
          <w:p w14:paraId="0EBD38A9" w14:textId="77777777" w:rsidR="006C27B2" w:rsidRDefault="006C27B2">
            <w:pPr>
              <w:rPr>
                <w:rFonts w:eastAsiaTheme="minorEastAsia"/>
                <w:b/>
                <w:bCs/>
                <w:color w:val="0070C0"/>
                <w:lang w:eastAsia="zh-CN"/>
              </w:rPr>
            </w:pPr>
          </w:p>
        </w:tc>
        <w:tc>
          <w:tcPr>
            <w:tcW w:w="8407" w:type="dxa"/>
          </w:tcPr>
          <w:p w14:paraId="0EBD38AA" w14:textId="77777777" w:rsidR="006C27B2" w:rsidRDefault="001F4BC4">
            <w:pPr>
              <w:rPr>
                <w:rFonts w:eastAsiaTheme="minorEastAsia"/>
                <w:b/>
                <w:bCs/>
                <w:color w:val="0070C0"/>
                <w:lang w:eastAsia="zh-CN"/>
              </w:rPr>
            </w:pPr>
            <w:r>
              <w:rPr>
                <w:rFonts w:eastAsiaTheme="minorEastAsia"/>
                <w:b/>
                <w:bCs/>
                <w:color w:val="0070C0"/>
                <w:lang w:eastAsia="zh-CN"/>
              </w:rPr>
              <w:t xml:space="preserve">Status summary </w:t>
            </w:r>
          </w:p>
        </w:tc>
      </w:tr>
      <w:tr w:rsidR="006C27B2" w14:paraId="0EBD38AE" w14:textId="77777777">
        <w:tc>
          <w:tcPr>
            <w:tcW w:w="1224" w:type="dxa"/>
          </w:tcPr>
          <w:p w14:paraId="0EBD38AC" w14:textId="77777777" w:rsidR="006C27B2" w:rsidRDefault="006C27B2">
            <w:pPr>
              <w:rPr>
                <w:rFonts w:eastAsiaTheme="minorEastAsia"/>
                <w:lang w:eastAsia="zh-CN"/>
              </w:rPr>
            </w:pPr>
          </w:p>
        </w:tc>
        <w:tc>
          <w:tcPr>
            <w:tcW w:w="8407" w:type="dxa"/>
          </w:tcPr>
          <w:p w14:paraId="5D3BA5FD" w14:textId="7F4B23D2" w:rsidR="00554711" w:rsidRDefault="00A77535" w:rsidP="00511A4F">
            <w:pPr>
              <w:rPr>
                <w:ins w:id="122" w:author="Nokia" w:date="2022-02-24T13:52:00Z"/>
                <w:rFonts w:eastAsia="SimSun"/>
                <w:szCs w:val="24"/>
                <w:lang w:eastAsia="zh-CN"/>
              </w:rPr>
            </w:pPr>
            <w:ins w:id="123" w:author="Nokia" w:date="2022-02-24T13:52:00Z">
              <w:r>
                <w:rPr>
                  <w:rFonts w:eastAsiaTheme="minorEastAsia"/>
                  <w:iCs/>
                  <w:lang w:eastAsia="zh-CN"/>
                </w:rPr>
                <w:t xml:space="preserve">For BS the focus </w:t>
              </w:r>
            </w:ins>
            <w:ins w:id="124" w:author="Nokia" w:date="2022-02-24T13:58:00Z">
              <w:r w:rsidR="001D6390">
                <w:rPr>
                  <w:rFonts w:eastAsiaTheme="minorEastAsia"/>
                  <w:iCs/>
                  <w:lang w:eastAsia="zh-CN"/>
                </w:rPr>
                <w:t>has</w:t>
              </w:r>
            </w:ins>
            <w:ins w:id="125" w:author="Nokia" w:date="2022-02-24T13:52:00Z">
              <w:r>
                <w:rPr>
                  <w:rFonts w:eastAsiaTheme="minorEastAsia"/>
                  <w:iCs/>
                  <w:lang w:eastAsia="zh-CN"/>
                </w:rPr>
                <w:t xml:space="preserve"> been </w:t>
              </w:r>
            </w:ins>
            <w:ins w:id="126" w:author="Nokia" w:date="2022-02-24T13:53:00Z">
              <w:r>
                <w:rPr>
                  <w:rFonts w:eastAsiaTheme="minorEastAsia"/>
                  <w:iCs/>
                  <w:lang w:eastAsia="zh-CN"/>
                </w:rPr>
                <w:t>to a</w:t>
              </w:r>
              <w:r w:rsidRPr="00A77535">
                <w:rPr>
                  <w:rFonts w:eastAsiaTheme="minorEastAsia"/>
                  <w:iCs/>
                  <w:lang w:eastAsia="zh-CN"/>
                </w:rPr>
                <w:t xml:space="preserve">gree CRs to be approved to introduce n102 to </w:t>
              </w:r>
            </w:ins>
            <w:ins w:id="127" w:author="Nokia" w:date="2022-02-24T13:54:00Z">
              <w:r w:rsidR="00511A4F" w:rsidRPr="00A77535">
                <w:rPr>
                  <w:rFonts w:eastAsiaTheme="minorEastAsia"/>
                  <w:iCs/>
                  <w:lang w:eastAsia="zh-CN"/>
                </w:rPr>
                <w:t>specification</w:t>
              </w:r>
              <w:r w:rsidR="00511A4F">
                <w:rPr>
                  <w:rFonts w:eastAsiaTheme="minorEastAsia"/>
                  <w:iCs/>
                  <w:lang w:eastAsia="zh-CN"/>
                </w:rPr>
                <w:t xml:space="preserve">. </w:t>
              </w:r>
            </w:ins>
            <w:ins w:id="128" w:author="Nokia" w:date="2022-02-24T13:58:00Z">
              <w:r w:rsidR="001D6390">
                <w:rPr>
                  <w:rFonts w:eastAsiaTheme="minorEastAsia"/>
                  <w:iCs/>
                  <w:lang w:eastAsia="zh-CN"/>
                </w:rPr>
                <w:t xml:space="preserve">Some CRs were not submitted but have been endorsed as draftCR at last meeting. These endorsed draftCRs are also to be revied for approval </w:t>
              </w:r>
            </w:ins>
            <w:ins w:id="129" w:author="Nokia" w:date="2022-02-24T13:59:00Z">
              <w:r w:rsidR="001D6390">
                <w:rPr>
                  <w:rFonts w:eastAsiaTheme="minorEastAsia"/>
                  <w:iCs/>
                  <w:lang w:eastAsia="zh-CN"/>
                </w:rPr>
                <w:t>in 2</w:t>
              </w:r>
              <w:r w:rsidR="001D6390" w:rsidRPr="001D6390">
                <w:rPr>
                  <w:rFonts w:eastAsiaTheme="minorEastAsia"/>
                  <w:iCs/>
                  <w:vertAlign w:val="superscript"/>
                  <w:lang w:eastAsia="zh-CN"/>
                </w:rPr>
                <w:t>nd</w:t>
              </w:r>
              <w:r w:rsidR="001D6390">
                <w:rPr>
                  <w:rFonts w:eastAsiaTheme="minorEastAsia"/>
                  <w:iCs/>
                  <w:lang w:eastAsia="zh-CN"/>
                </w:rPr>
                <w:t xml:space="preserve"> round.</w:t>
              </w:r>
            </w:ins>
          </w:p>
          <w:p w14:paraId="545BCDED" w14:textId="77777777" w:rsidR="00554711" w:rsidRDefault="00554711" w:rsidP="00554711">
            <w:pPr>
              <w:rPr>
                <w:ins w:id="130" w:author="Nokia" w:date="2022-02-24T13:52:00Z"/>
                <w:rFonts w:eastAsiaTheme="minorEastAsia"/>
                <w:i/>
                <w:color w:val="0070C0"/>
                <w:lang w:eastAsia="zh-CN"/>
              </w:rPr>
            </w:pPr>
            <w:ins w:id="131" w:author="Nokia" w:date="2022-02-24T13:52:00Z">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ins>
          </w:p>
          <w:p w14:paraId="0EBD38AD" w14:textId="42F2C552" w:rsidR="006C27B2" w:rsidRDefault="00511A4F" w:rsidP="00554711">
            <w:pPr>
              <w:rPr>
                <w:rFonts w:eastAsiaTheme="minorEastAsia"/>
                <w:iCs/>
                <w:color w:val="0070C0"/>
                <w:lang w:eastAsia="zh-CN"/>
              </w:rPr>
            </w:pPr>
            <w:ins w:id="132" w:author="Nokia" w:date="2022-02-24T13:54:00Z">
              <w:r>
                <w:rPr>
                  <w:rFonts w:eastAsiaTheme="minorEastAsia"/>
                  <w:iCs/>
                  <w:lang w:eastAsia="zh-CN"/>
                </w:rPr>
                <w:t>Many CRs are already agreeable, the remaining is recommended revised and companies to work together to resolve the issues</w:t>
              </w:r>
            </w:ins>
            <w:ins w:id="133" w:author="Nokia" w:date="2022-02-24T13:59:00Z">
              <w:r w:rsidR="00724DC7">
                <w:rPr>
                  <w:rFonts w:eastAsiaTheme="minorEastAsia"/>
                  <w:iCs/>
                  <w:lang w:eastAsia="zh-CN"/>
                </w:rPr>
                <w:t xml:space="preserve">. Agree formal CRs for the </w:t>
              </w:r>
              <w:r w:rsidR="00724DC7">
                <w:rPr>
                  <w:rFonts w:eastAsiaTheme="minorEastAsia"/>
                  <w:iCs/>
                  <w:lang w:eastAsia="zh-CN"/>
                </w:rPr>
                <w:t>endorsed draftCRs</w:t>
              </w:r>
              <w:r w:rsidR="00724DC7">
                <w:rPr>
                  <w:rFonts w:eastAsiaTheme="minorEastAsia"/>
                  <w:iCs/>
                  <w:lang w:eastAsia="zh-CN"/>
                </w:rPr>
                <w:t xml:space="preserve"> from last meeting.</w:t>
              </w:r>
            </w:ins>
          </w:p>
        </w:tc>
      </w:tr>
      <w:tr w:rsidR="006C27B2" w:rsidDel="00554711" w14:paraId="0EBD38B1" w14:textId="1006CB6F">
        <w:trPr>
          <w:del w:id="134" w:author="Nokia" w:date="2022-02-24T13:52:00Z"/>
        </w:trPr>
        <w:tc>
          <w:tcPr>
            <w:tcW w:w="1224" w:type="dxa"/>
          </w:tcPr>
          <w:p w14:paraId="0EBD38AF" w14:textId="1DF232E4" w:rsidR="006C27B2" w:rsidDel="00554711" w:rsidRDefault="006C27B2">
            <w:pPr>
              <w:rPr>
                <w:del w:id="135" w:author="Nokia" w:date="2022-02-24T13:52:00Z"/>
                <w:rFonts w:eastAsiaTheme="minorEastAsia"/>
                <w:lang w:eastAsia="zh-CN"/>
              </w:rPr>
            </w:pPr>
          </w:p>
        </w:tc>
        <w:tc>
          <w:tcPr>
            <w:tcW w:w="8407" w:type="dxa"/>
          </w:tcPr>
          <w:p w14:paraId="0EBD38B0" w14:textId="6F97077A" w:rsidR="006C27B2" w:rsidDel="00554711" w:rsidRDefault="006C27B2">
            <w:pPr>
              <w:rPr>
                <w:del w:id="136" w:author="Nokia" w:date="2022-02-24T13:52:00Z"/>
                <w:rFonts w:eastAsiaTheme="minorEastAsia"/>
                <w:i/>
                <w:color w:val="0070C0"/>
                <w:lang w:eastAsia="zh-CN"/>
              </w:rPr>
            </w:pPr>
          </w:p>
        </w:tc>
      </w:tr>
      <w:tr w:rsidR="006C27B2" w:rsidDel="00554711" w14:paraId="0EBD38B4" w14:textId="2516A15C">
        <w:trPr>
          <w:del w:id="137" w:author="Nokia" w:date="2022-02-24T13:52:00Z"/>
        </w:trPr>
        <w:tc>
          <w:tcPr>
            <w:tcW w:w="1224" w:type="dxa"/>
          </w:tcPr>
          <w:p w14:paraId="0EBD38B2" w14:textId="6FB71B64" w:rsidR="006C27B2" w:rsidDel="00554711" w:rsidRDefault="006C27B2">
            <w:pPr>
              <w:rPr>
                <w:del w:id="138" w:author="Nokia" w:date="2022-02-24T13:52:00Z"/>
                <w:rFonts w:eastAsiaTheme="minorEastAsia"/>
                <w:lang w:eastAsia="zh-CN"/>
              </w:rPr>
            </w:pPr>
          </w:p>
        </w:tc>
        <w:tc>
          <w:tcPr>
            <w:tcW w:w="8407" w:type="dxa"/>
          </w:tcPr>
          <w:p w14:paraId="0EBD38B3" w14:textId="5EA2C2C3" w:rsidR="006C27B2" w:rsidDel="00554711" w:rsidRDefault="006C27B2">
            <w:pPr>
              <w:rPr>
                <w:del w:id="139" w:author="Nokia" w:date="2022-02-24T13:52:00Z"/>
                <w:rFonts w:eastAsiaTheme="minorEastAsia"/>
                <w:iCs/>
                <w:lang w:eastAsia="zh-CN"/>
              </w:rPr>
            </w:pPr>
          </w:p>
        </w:tc>
      </w:tr>
    </w:tbl>
    <w:p w14:paraId="0EBD38B5" w14:textId="77777777" w:rsidR="006C27B2" w:rsidRDefault="006C27B2">
      <w:pPr>
        <w:rPr>
          <w:i/>
          <w:color w:val="0070C0"/>
          <w:lang w:eastAsia="zh-CN"/>
        </w:rPr>
      </w:pPr>
    </w:p>
    <w:p w14:paraId="0EBD38B6" w14:textId="77777777" w:rsidR="006C27B2" w:rsidRDefault="001F4BC4">
      <w:pPr>
        <w:pStyle w:val="Heading2"/>
        <w:rPr>
          <w:lang w:val="en-GB"/>
        </w:rPr>
      </w:pPr>
      <w:r>
        <w:rPr>
          <w:lang w:val="en-GB"/>
        </w:rPr>
        <w:t>Discussion on 2nd round (if applicable)</w:t>
      </w:r>
    </w:p>
    <w:p w14:paraId="0EBD38B7" w14:textId="77777777" w:rsidR="006C27B2" w:rsidRDefault="001F4BC4">
      <w:pPr>
        <w:rPr>
          <w:i/>
          <w:color w:val="0070C0"/>
          <w:lang w:eastAsia="zh-CN"/>
        </w:rPr>
      </w:pPr>
      <w:r>
        <w:rPr>
          <w:i/>
          <w:color w:val="0070C0"/>
          <w:lang w:eastAsia="zh-CN"/>
        </w:rPr>
        <w:t>Moderator can provide summary of 2nd round here. Note that recommended decisions on tdocs should be provided in the section titled ”Recommendations for Tdocs”.</w:t>
      </w:r>
    </w:p>
    <w:p w14:paraId="0EBD38B8" w14:textId="77777777" w:rsidR="006C27B2" w:rsidRDefault="001F4BC4">
      <w:pPr>
        <w:pStyle w:val="Heading3"/>
        <w:rPr>
          <w:sz w:val="24"/>
          <w:szCs w:val="16"/>
          <w:lang w:val="en-GB"/>
        </w:rPr>
      </w:pPr>
      <w:r>
        <w:rPr>
          <w:sz w:val="24"/>
          <w:szCs w:val="16"/>
          <w:lang w:val="en-GB"/>
        </w:rPr>
        <w:t xml:space="preserve">Open issues </w:t>
      </w:r>
    </w:p>
    <w:tbl>
      <w:tblPr>
        <w:tblStyle w:val="TableGrid"/>
        <w:tblW w:w="0" w:type="auto"/>
        <w:tblLook w:val="04A0" w:firstRow="1" w:lastRow="0" w:firstColumn="1" w:lastColumn="0" w:noHBand="0" w:noVBand="1"/>
      </w:tblPr>
      <w:tblGrid>
        <w:gridCol w:w="1232"/>
        <w:gridCol w:w="8399"/>
      </w:tblGrid>
      <w:tr w:rsidR="00B30994" w14:paraId="05ADE791" w14:textId="77777777" w:rsidTr="00B8667D">
        <w:trPr>
          <w:ins w:id="140" w:author="Nokia" w:date="2022-02-24T13:55:00Z"/>
        </w:trPr>
        <w:tc>
          <w:tcPr>
            <w:tcW w:w="1232" w:type="dxa"/>
          </w:tcPr>
          <w:p w14:paraId="270BB93C" w14:textId="77777777" w:rsidR="00B30994" w:rsidRDefault="00B30994" w:rsidP="00B8667D">
            <w:pPr>
              <w:spacing w:after="120"/>
              <w:rPr>
                <w:ins w:id="141" w:author="Nokia" w:date="2022-02-24T13:55:00Z"/>
                <w:rFonts w:eastAsiaTheme="minorEastAsia"/>
                <w:b/>
                <w:bCs/>
                <w:color w:val="0070C0"/>
                <w:lang w:eastAsia="zh-CN"/>
              </w:rPr>
            </w:pPr>
            <w:ins w:id="142" w:author="Nokia" w:date="2022-02-24T13:55:00Z">
              <w:r>
                <w:rPr>
                  <w:rFonts w:eastAsiaTheme="minorEastAsia"/>
                  <w:b/>
                  <w:bCs/>
                  <w:color w:val="0070C0"/>
                  <w:lang w:eastAsia="zh-CN"/>
                </w:rPr>
                <w:t>CR/TP number</w:t>
              </w:r>
            </w:ins>
          </w:p>
        </w:tc>
        <w:tc>
          <w:tcPr>
            <w:tcW w:w="8399" w:type="dxa"/>
          </w:tcPr>
          <w:p w14:paraId="07CE054C" w14:textId="77777777" w:rsidR="00B30994" w:rsidRDefault="00B30994" w:rsidP="00B8667D">
            <w:pPr>
              <w:spacing w:after="120"/>
              <w:rPr>
                <w:ins w:id="143" w:author="Nokia" w:date="2022-02-24T13:55:00Z"/>
                <w:rFonts w:eastAsiaTheme="minorEastAsia"/>
                <w:b/>
                <w:bCs/>
                <w:color w:val="0070C0"/>
                <w:lang w:eastAsia="zh-CN"/>
              </w:rPr>
            </w:pPr>
            <w:ins w:id="144" w:author="Nokia" w:date="2022-02-24T13:55:00Z">
              <w:r>
                <w:rPr>
                  <w:rFonts w:eastAsiaTheme="minorEastAsia"/>
                  <w:b/>
                  <w:bCs/>
                  <w:color w:val="0070C0"/>
                  <w:lang w:eastAsia="zh-CN"/>
                </w:rPr>
                <w:t>Comments collection</w:t>
              </w:r>
            </w:ins>
          </w:p>
        </w:tc>
      </w:tr>
      <w:tr w:rsidR="00B30994" w14:paraId="0C80F8D0" w14:textId="77777777" w:rsidTr="00B8667D">
        <w:trPr>
          <w:ins w:id="145" w:author="Nokia" w:date="2022-02-24T13:55:00Z"/>
        </w:trPr>
        <w:tc>
          <w:tcPr>
            <w:tcW w:w="1232" w:type="dxa"/>
            <w:vMerge w:val="restart"/>
          </w:tcPr>
          <w:p w14:paraId="7B994691" w14:textId="3343198E" w:rsidR="00B30994" w:rsidRDefault="00B30994" w:rsidP="00B8667D">
            <w:pPr>
              <w:spacing w:after="0" w:line="240" w:lineRule="auto"/>
              <w:rPr>
                <w:ins w:id="146" w:author="Nokia" w:date="2022-02-24T13:55:00Z"/>
                <w:rFonts w:ascii="Arial" w:hAnsi="Arial" w:cs="Arial"/>
                <w:b/>
                <w:bCs/>
                <w:color w:val="0000FF"/>
                <w:sz w:val="16"/>
                <w:szCs w:val="16"/>
                <w:u w:val="single"/>
                <w:lang w:eastAsia="en-GB"/>
              </w:rPr>
            </w:pPr>
            <w:ins w:id="147" w:author="Nokia" w:date="2022-02-24T13:55:00Z">
              <w:r>
                <w:t xml:space="preserve">Revision of </w:t>
              </w:r>
              <w:r>
                <w:fldChar w:fldCharType="begin"/>
              </w:r>
              <w:r>
                <w:instrText xml:space="preserve"> HYPERLINK "https://www.3gpp.org/ftp/TSG_RAN/WG4_Radio/TSGR4_102-e/Docs/R4-2205561.zip" </w:instrText>
              </w:r>
              <w:r>
                <w:fldChar w:fldCharType="separate"/>
              </w:r>
              <w:r>
                <w:rPr>
                  <w:rStyle w:val="Hyperlink"/>
                  <w:rFonts w:ascii="Arial" w:hAnsi="Arial" w:cs="Arial"/>
                  <w:b/>
                  <w:bCs/>
                  <w:sz w:val="16"/>
                  <w:szCs w:val="16"/>
                </w:rPr>
                <w:t>R4-2205561</w:t>
              </w:r>
              <w:r>
                <w:rPr>
                  <w:rStyle w:val="Hyperlink"/>
                  <w:rFonts w:ascii="Arial" w:hAnsi="Arial" w:cs="Arial"/>
                  <w:b/>
                  <w:bCs/>
                  <w:sz w:val="16"/>
                  <w:szCs w:val="16"/>
                </w:rPr>
                <w:fldChar w:fldCharType="end"/>
              </w:r>
            </w:ins>
          </w:p>
          <w:p w14:paraId="42351EEA" w14:textId="77777777" w:rsidR="00B30994" w:rsidRDefault="00B30994" w:rsidP="00B8667D">
            <w:pPr>
              <w:spacing w:after="120"/>
              <w:rPr>
                <w:ins w:id="148" w:author="Nokia" w:date="2022-02-24T13:55:00Z"/>
                <w:rFonts w:eastAsiaTheme="minorEastAsia"/>
                <w:color w:val="0070C0"/>
                <w:lang w:eastAsia="zh-CN"/>
              </w:rPr>
            </w:pPr>
          </w:p>
        </w:tc>
        <w:tc>
          <w:tcPr>
            <w:tcW w:w="8399" w:type="dxa"/>
          </w:tcPr>
          <w:p w14:paraId="0AEFC2C4" w14:textId="77777777" w:rsidR="00B30994" w:rsidRDefault="00B30994" w:rsidP="00B8667D">
            <w:pPr>
              <w:spacing w:after="120"/>
              <w:rPr>
                <w:ins w:id="149" w:author="Nokia" w:date="2022-02-24T13:55:00Z"/>
              </w:rPr>
            </w:pPr>
            <w:ins w:id="150" w:author="Nokia" w:date="2022-02-24T13:55:00Z">
              <w:r>
                <w:rPr>
                  <w:rFonts w:eastAsiaTheme="minorEastAsia"/>
                  <w:color w:val="0070C0"/>
                  <w:lang w:eastAsia="zh-CN"/>
                </w:rPr>
                <w:t>Source</w:t>
              </w:r>
              <w:r>
                <w:t xml:space="preserve">: Nokia, Nokia Shanghai Bell </w:t>
              </w:r>
              <w:r>
                <w:rPr>
                  <w:rFonts w:eastAsiaTheme="minorEastAsia"/>
                  <w:color w:val="0070C0"/>
                  <w:lang w:eastAsia="zh-CN"/>
                </w:rPr>
                <w:t>Type</w:t>
              </w:r>
              <w:r>
                <w:t>: CR</w:t>
              </w:r>
            </w:ins>
          </w:p>
          <w:p w14:paraId="2B0F7ED2" w14:textId="77777777" w:rsidR="00B30994" w:rsidRDefault="00B30994" w:rsidP="00B8667D">
            <w:pPr>
              <w:spacing w:after="120"/>
              <w:rPr>
                <w:ins w:id="151" w:author="Nokia" w:date="2022-02-24T13:55:00Z"/>
                <w:rFonts w:eastAsiaTheme="minorEastAsia"/>
                <w:lang w:eastAsia="zh-CN"/>
              </w:rPr>
            </w:pPr>
            <w:ins w:id="152" w:author="Nokia" w:date="2022-02-24T13:55:00Z">
              <w:r>
                <w:rPr>
                  <w:rFonts w:eastAsiaTheme="minorEastAsia"/>
                  <w:color w:val="0070C0"/>
                  <w:lang w:eastAsia="zh-CN"/>
                </w:rPr>
                <w:t>Title</w:t>
              </w:r>
              <w:r>
                <w:t>: CR for 38.104 to introduce n102</w:t>
              </w:r>
            </w:ins>
          </w:p>
        </w:tc>
      </w:tr>
      <w:tr w:rsidR="00B30994" w14:paraId="7C24877C" w14:textId="77777777" w:rsidTr="00B8667D">
        <w:trPr>
          <w:ins w:id="153" w:author="Nokia" w:date="2022-02-24T13:55:00Z"/>
        </w:trPr>
        <w:tc>
          <w:tcPr>
            <w:tcW w:w="1232" w:type="dxa"/>
            <w:vMerge/>
          </w:tcPr>
          <w:p w14:paraId="4AD5F1B8" w14:textId="77777777" w:rsidR="00B30994" w:rsidRDefault="00B30994" w:rsidP="00B8667D">
            <w:pPr>
              <w:spacing w:after="120"/>
              <w:rPr>
                <w:ins w:id="154" w:author="Nokia" w:date="2022-02-24T13:55:00Z"/>
                <w:rFonts w:eastAsiaTheme="minorEastAsia"/>
                <w:color w:val="0070C0"/>
                <w:lang w:eastAsia="zh-CN"/>
              </w:rPr>
            </w:pPr>
          </w:p>
        </w:tc>
        <w:tc>
          <w:tcPr>
            <w:tcW w:w="8399" w:type="dxa"/>
          </w:tcPr>
          <w:p w14:paraId="0CA6F57E" w14:textId="77777777" w:rsidR="00B30994" w:rsidRDefault="00B30994" w:rsidP="00B8667D">
            <w:pPr>
              <w:spacing w:after="120"/>
              <w:rPr>
                <w:ins w:id="155" w:author="Nokia" w:date="2022-02-24T13:55:00Z"/>
                <w:rFonts w:eastAsiaTheme="minorEastAsia"/>
                <w:color w:val="0070C0"/>
                <w:lang w:eastAsia="zh-CN"/>
              </w:rPr>
            </w:pPr>
            <w:ins w:id="156" w:author="Nokia" w:date="2022-02-24T13:55:00Z">
              <w:r>
                <w:rPr>
                  <w:rFonts w:eastAsiaTheme="minorEastAsia"/>
                  <w:color w:val="0070C0"/>
                  <w:lang w:eastAsia="zh-CN"/>
                </w:rPr>
                <w:t>Company – Comment</w:t>
              </w:r>
            </w:ins>
          </w:p>
        </w:tc>
      </w:tr>
      <w:tr w:rsidR="00B30994" w14:paraId="254F52C7" w14:textId="77777777" w:rsidTr="00B8667D">
        <w:trPr>
          <w:ins w:id="157" w:author="Nokia" w:date="2022-02-24T13:55:00Z"/>
        </w:trPr>
        <w:tc>
          <w:tcPr>
            <w:tcW w:w="1232" w:type="dxa"/>
            <w:vMerge/>
          </w:tcPr>
          <w:p w14:paraId="206EA067" w14:textId="77777777" w:rsidR="00B30994" w:rsidRDefault="00B30994" w:rsidP="00B8667D">
            <w:pPr>
              <w:spacing w:after="120"/>
              <w:rPr>
                <w:ins w:id="158" w:author="Nokia" w:date="2022-02-24T13:55:00Z"/>
                <w:rFonts w:eastAsiaTheme="minorEastAsia"/>
                <w:color w:val="0070C0"/>
                <w:lang w:eastAsia="zh-CN"/>
              </w:rPr>
            </w:pPr>
          </w:p>
        </w:tc>
        <w:tc>
          <w:tcPr>
            <w:tcW w:w="8399" w:type="dxa"/>
          </w:tcPr>
          <w:p w14:paraId="4F0C48BD" w14:textId="704375FB" w:rsidR="00B30994" w:rsidRPr="005B4819" w:rsidRDefault="00B30994" w:rsidP="00B8667D">
            <w:pPr>
              <w:spacing w:after="120"/>
              <w:rPr>
                <w:ins w:id="159" w:author="Nokia" w:date="2022-02-24T13:55:00Z"/>
                <w:rFonts w:eastAsiaTheme="minorEastAsia"/>
                <w:lang w:eastAsia="zh-CN"/>
              </w:rPr>
            </w:pPr>
          </w:p>
        </w:tc>
      </w:tr>
      <w:tr w:rsidR="00B30994" w14:paraId="6462AD96" w14:textId="77777777" w:rsidTr="00B8667D">
        <w:trPr>
          <w:ins w:id="160" w:author="Nokia" w:date="2022-02-24T13:55:00Z"/>
        </w:trPr>
        <w:tc>
          <w:tcPr>
            <w:tcW w:w="1232" w:type="dxa"/>
            <w:vMerge/>
          </w:tcPr>
          <w:p w14:paraId="6F276725" w14:textId="77777777" w:rsidR="00B30994" w:rsidRDefault="00B30994" w:rsidP="00B8667D">
            <w:pPr>
              <w:spacing w:after="120"/>
              <w:rPr>
                <w:ins w:id="161" w:author="Nokia" w:date="2022-02-24T13:55:00Z"/>
                <w:rFonts w:eastAsiaTheme="minorEastAsia"/>
                <w:color w:val="0070C0"/>
                <w:lang w:eastAsia="zh-CN"/>
              </w:rPr>
            </w:pPr>
          </w:p>
        </w:tc>
        <w:tc>
          <w:tcPr>
            <w:tcW w:w="8399" w:type="dxa"/>
          </w:tcPr>
          <w:p w14:paraId="55ACE1E3" w14:textId="3B7B20DA" w:rsidR="00B30994" w:rsidRPr="005B4819" w:rsidRDefault="00B30994" w:rsidP="00B8667D">
            <w:pPr>
              <w:spacing w:after="120"/>
              <w:rPr>
                <w:ins w:id="162" w:author="Nokia" w:date="2022-02-24T13:55:00Z"/>
                <w:rFonts w:eastAsiaTheme="minorEastAsia"/>
                <w:lang w:eastAsia="zh-CN"/>
              </w:rPr>
            </w:pPr>
          </w:p>
        </w:tc>
      </w:tr>
      <w:tr w:rsidR="00B30994" w14:paraId="2375A59A" w14:textId="77777777" w:rsidTr="00B8667D">
        <w:trPr>
          <w:ins w:id="163" w:author="Nokia" w:date="2022-02-24T13:55:00Z"/>
        </w:trPr>
        <w:tc>
          <w:tcPr>
            <w:tcW w:w="1232" w:type="dxa"/>
            <w:vMerge/>
          </w:tcPr>
          <w:p w14:paraId="38AA3174" w14:textId="77777777" w:rsidR="00B30994" w:rsidRDefault="00B30994" w:rsidP="00B8667D">
            <w:pPr>
              <w:spacing w:after="120"/>
              <w:rPr>
                <w:ins w:id="164" w:author="Nokia" w:date="2022-02-24T13:55:00Z"/>
                <w:rFonts w:eastAsiaTheme="minorEastAsia"/>
                <w:color w:val="0070C0"/>
                <w:lang w:eastAsia="zh-CN"/>
              </w:rPr>
            </w:pPr>
          </w:p>
        </w:tc>
        <w:tc>
          <w:tcPr>
            <w:tcW w:w="8399" w:type="dxa"/>
          </w:tcPr>
          <w:p w14:paraId="7438006F" w14:textId="77777777" w:rsidR="00B30994" w:rsidRDefault="00B30994" w:rsidP="00B8667D">
            <w:pPr>
              <w:spacing w:after="120"/>
              <w:rPr>
                <w:ins w:id="165" w:author="Nokia" w:date="2022-02-24T13:55:00Z"/>
                <w:rFonts w:eastAsiaTheme="minorEastAsia"/>
                <w:color w:val="0070C0"/>
                <w:lang w:eastAsia="zh-CN"/>
              </w:rPr>
            </w:pPr>
          </w:p>
        </w:tc>
      </w:tr>
      <w:tr w:rsidR="00B30994" w14:paraId="7E8EC636" w14:textId="77777777" w:rsidTr="00B8667D">
        <w:trPr>
          <w:ins w:id="166" w:author="Nokia" w:date="2022-02-24T13:55:00Z"/>
        </w:trPr>
        <w:tc>
          <w:tcPr>
            <w:tcW w:w="1232" w:type="dxa"/>
            <w:vMerge w:val="restart"/>
          </w:tcPr>
          <w:p w14:paraId="7B1F8DB9" w14:textId="3303FB80" w:rsidR="00B30994" w:rsidRDefault="00A54944" w:rsidP="00B8667D">
            <w:pPr>
              <w:spacing w:after="120"/>
              <w:rPr>
                <w:ins w:id="167" w:author="Nokia" w:date="2022-02-24T13:55:00Z"/>
                <w:rFonts w:eastAsiaTheme="minorEastAsia"/>
                <w:color w:val="0070C0"/>
                <w:lang w:eastAsia="zh-CN"/>
              </w:rPr>
            </w:pPr>
            <w:ins w:id="168" w:author="Nokia" w:date="2022-02-24T13:55:00Z">
              <w:r w:rsidRPr="00A54944">
                <w:rPr>
                  <w:rFonts w:eastAsiaTheme="minorEastAsia"/>
                  <w:lang w:eastAsia="zh-CN"/>
                </w:rPr>
                <w:t xml:space="preserve">Revision of </w:t>
              </w:r>
              <w:r w:rsidRPr="00A54944">
                <w:rPr>
                  <w:rFonts w:eastAsiaTheme="minorEastAsia"/>
                  <w:lang w:eastAsia="zh-CN"/>
                </w:rPr>
                <w:t xml:space="preserve">endorsed </w:t>
              </w:r>
              <w:r w:rsidRPr="005B4819">
                <w:rPr>
                  <w:rFonts w:eastAsiaTheme="minorEastAsia"/>
                  <w:lang w:eastAsia="zh-CN"/>
                </w:rPr>
                <w:t>draftCR (</w:t>
              </w:r>
              <w:r w:rsidRPr="00A54944">
                <w:rPr>
                  <w:rFonts w:eastAsiaTheme="minorEastAsia"/>
                  <w:lang w:eastAsia="zh-CN"/>
                </w:rPr>
                <w:t>R4-2202253</w:t>
              </w:r>
              <w:r w:rsidRPr="005B4819">
                <w:rPr>
                  <w:rFonts w:eastAsiaTheme="minorEastAsia"/>
                  <w:lang w:eastAsia="zh-CN"/>
                </w:rPr>
                <w:t>)</w:t>
              </w:r>
            </w:ins>
          </w:p>
        </w:tc>
        <w:tc>
          <w:tcPr>
            <w:tcW w:w="8399" w:type="dxa"/>
          </w:tcPr>
          <w:p w14:paraId="048CEA2C" w14:textId="77777777" w:rsidR="00B30994" w:rsidRDefault="00B30994" w:rsidP="00B8667D">
            <w:pPr>
              <w:spacing w:after="120"/>
              <w:rPr>
                <w:ins w:id="169" w:author="Nokia" w:date="2022-02-24T13:55:00Z"/>
              </w:rPr>
            </w:pPr>
            <w:ins w:id="170" w:author="Nokia" w:date="2022-02-24T13:55:00Z">
              <w:r>
                <w:rPr>
                  <w:rFonts w:eastAsiaTheme="minorEastAsia"/>
                  <w:color w:val="0070C0"/>
                  <w:lang w:eastAsia="zh-CN"/>
                </w:rPr>
                <w:t>Source</w:t>
              </w:r>
              <w:r>
                <w:t xml:space="preserve">: </w:t>
              </w:r>
              <w:r>
                <w:rPr>
                  <w:lang w:val="en-US" w:eastAsia="zh-CN"/>
                </w:rPr>
                <w:t>ZTE</w:t>
              </w:r>
              <w:r>
                <w:t xml:space="preserve"> </w:t>
              </w:r>
              <w:r>
                <w:rPr>
                  <w:rFonts w:eastAsiaTheme="minorEastAsia"/>
                  <w:color w:val="0070C0"/>
                  <w:lang w:eastAsia="zh-CN"/>
                </w:rPr>
                <w:t>Type</w:t>
              </w:r>
              <w:r>
                <w:t>: CR</w:t>
              </w:r>
            </w:ins>
          </w:p>
          <w:p w14:paraId="2D00461E" w14:textId="77777777" w:rsidR="00B30994" w:rsidRDefault="00B30994" w:rsidP="00B8667D">
            <w:pPr>
              <w:spacing w:after="120"/>
              <w:rPr>
                <w:ins w:id="171" w:author="Nokia" w:date="2022-02-24T13:55:00Z"/>
                <w:rFonts w:eastAsiaTheme="minorEastAsia"/>
                <w:color w:val="0070C0"/>
                <w:lang w:eastAsia="zh-CN"/>
              </w:rPr>
            </w:pPr>
            <w:ins w:id="172" w:author="Nokia" w:date="2022-02-24T13:55:00Z">
              <w:r>
                <w:rPr>
                  <w:rFonts w:eastAsiaTheme="minorEastAsia"/>
                  <w:color w:val="0070C0"/>
                  <w:lang w:eastAsia="zh-CN"/>
                </w:rPr>
                <w:t>Title</w:t>
              </w:r>
              <w:r>
                <w:t xml:space="preserve">: </w:t>
              </w:r>
              <w:r>
                <w:rPr>
                  <w:lang w:val="en-US" w:eastAsia="zh-CN"/>
                </w:rPr>
                <w:t>CR to TS36.104 the introduction of EU unlicensed band n102</w:t>
              </w:r>
            </w:ins>
          </w:p>
        </w:tc>
      </w:tr>
      <w:tr w:rsidR="00B30994" w14:paraId="6CEE73BE" w14:textId="77777777" w:rsidTr="00B8667D">
        <w:trPr>
          <w:ins w:id="173" w:author="Nokia" w:date="2022-02-24T13:55:00Z"/>
        </w:trPr>
        <w:tc>
          <w:tcPr>
            <w:tcW w:w="1232" w:type="dxa"/>
            <w:vMerge/>
          </w:tcPr>
          <w:p w14:paraId="4656F33D" w14:textId="77777777" w:rsidR="00B30994" w:rsidRDefault="00B30994" w:rsidP="00B8667D">
            <w:pPr>
              <w:spacing w:after="120"/>
              <w:rPr>
                <w:ins w:id="174" w:author="Nokia" w:date="2022-02-24T13:55:00Z"/>
                <w:rFonts w:eastAsiaTheme="minorEastAsia"/>
                <w:color w:val="0070C0"/>
                <w:lang w:eastAsia="zh-CN"/>
              </w:rPr>
            </w:pPr>
          </w:p>
        </w:tc>
        <w:tc>
          <w:tcPr>
            <w:tcW w:w="8399" w:type="dxa"/>
          </w:tcPr>
          <w:p w14:paraId="10BE3B1D" w14:textId="3CF4A61B" w:rsidR="00B30994" w:rsidRPr="005B4819" w:rsidRDefault="00724DC7" w:rsidP="00B8667D">
            <w:pPr>
              <w:spacing w:after="120"/>
              <w:rPr>
                <w:ins w:id="175" w:author="Nokia" w:date="2022-02-24T13:55:00Z"/>
                <w:rFonts w:eastAsiaTheme="minorEastAsia"/>
                <w:lang w:eastAsia="zh-CN"/>
              </w:rPr>
            </w:pPr>
            <w:ins w:id="176" w:author="Nokia" w:date="2022-02-24T13:59:00Z">
              <w:r>
                <w:rPr>
                  <w:rFonts w:eastAsiaTheme="minorEastAsia"/>
                  <w:color w:val="0070C0"/>
                  <w:lang w:eastAsia="zh-CN"/>
                </w:rPr>
                <w:t>Company – Comment</w:t>
              </w:r>
            </w:ins>
          </w:p>
        </w:tc>
      </w:tr>
      <w:tr w:rsidR="00B30994" w14:paraId="0E8176DD" w14:textId="77777777" w:rsidTr="00B8667D">
        <w:trPr>
          <w:ins w:id="177" w:author="Nokia" w:date="2022-02-24T13:55:00Z"/>
        </w:trPr>
        <w:tc>
          <w:tcPr>
            <w:tcW w:w="1232" w:type="dxa"/>
            <w:vMerge/>
          </w:tcPr>
          <w:p w14:paraId="12DB204F" w14:textId="77777777" w:rsidR="00B30994" w:rsidRDefault="00B30994" w:rsidP="00B8667D">
            <w:pPr>
              <w:spacing w:after="120"/>
              <w:rPr>
                <w:ins w:id="178" w:author="Nokia" w:date="2022-02-24T13:55:00Z"/>
                <w:rFonts w:eastAsiaTheme="minorEastAsia"/>
                <w:color w:val="0070C0"/>
                <w:lang w:eastAsia="zh-CN"/>
              </w:rPr>
            </w:pPr>
          </w:p>
        </w:tc>
        <w:tc>
          <w:tcPr>
            <w:tcW w:w="8399" w:type="dxa"/>
          </w:tcPr>
          <w:p w14:paraId="7B7339E8" w14:textId="609AF05D" w:rsidR="00B30994" w:rsidRPr="005B4819" w:rsidRDefault="00B30994" w:rsidP="00B8667D">
            <w:pPr>
              <w:spacing w:after="120"/>
              <w:rPr>
                <w:ins w:id="179" w:author="Nokia" w:date="2022-02-24T13:55:00Z"/>
                <w:rFonts w:eastAsiaTheme="minorEastAsia"/>
                <w:lang w:val="en-US" w:eastAsia="zh-CN"/>
              </w:rPr>
            </w:pPr>
          </w:p>
        </w:tc>
      </w:tr>
      <w:tr w:rsidR="00B30994" w14:paraId="436283ED" w14:textId="77777777" w:rsidTr="00B8667D">
        <w:trPr>
          <w:ins w:id="180" w:author="Nokia" w:date="2022-02-24T13:55:00Z"/>
        </w:trPr>
        <w:tc>
          <w:tcPr>
            <w:tcW w:w="1232" w:type="dxa"/>
            <w:vMerge/>
          </w:tcPr>
          <w:p w14:paraId="17B9C03F" w14:textId="77777777" w:rsidR="00B30994" w:rsidRDefault="00B30994" w:rsidP="00B8667D">
            <w:pPr>
              <w:spacing w:after="120"/>
              <w:rPr>
                <w:ins w:id="181" w:author="Nokia" w:date="2022-02-24T13:55:00Z"/>
                <w:rFonts w:eastAsiaTheme="minorEastAsia"/>
                <w:color w:val="0070C0"/>
                <w:lang w:eastAsia="zh-CN"/>
              </w:rPr>
            </w:pPr>
          </w:p>
        </w:tc>
        <w:tc>
          <w:tcPr>
            <w:tcW w:w="8399" w:type="dxa"/>
          </w:tcPr>
          <w:p w14:paraId="4C11010F" w14:textId="77777777" w:rsidR="00B30994" w:rsidRDefault="00B30994" w:rsidP="00B8667D">
            <w:pPr>
              <w:spacing w:after="120"/>
              <w:rPr>
                <w:ins w:id="182" w:author="Nokia" w:date="2022-02-24T13:55:00Z"/>
                <w:rFonts w:eastAsiaTheme="minorEastAsia"/>
                <w:color w:val="0070C0"/>
                <w:lang w:eastAsia="zh-CN"/>
              </w:rPr>
            </w:pPr>
          </w:p>
        </w:tc>
      </w:tr>
      <w:tr w:rsidR="00B30994" w14:paraId="55E7C445" w14:textId="77777777" w:rsidTr="00B8667D">
        <w:trPr>
          <w:ins w:id="183" w:author="Nokia" w:date="2022-02-24T13:55:00Z"/>
        </w:trPr>
        <w:tc>
          <w:tcPr>
            <w:tcW w:w="1232" w:type="dxa"/>
            <w:vMerge w:val="restart"/>
          </w:tcPr>
          <w:p w14:paraId="356BEF05" w14:textId="200A35D7" w:rsidR="00B30994" w:rsidRDefault="00A54944" w:rsidP="00B8667D">
            <w:pPr>
              <w:spacing w:after="120"/>
              <w:rPr>
                <w:ins w:id="184" w:author="Nokia" w:date="2022-02-24T13:55:00Z"/>
                <w:rFonts w:eastAsiaTheme="minorEastAsia"/>
                <w:color w:val="0070C0"/>
                <w:lang w:eastAsia="zh-CN"/>
              </w:rPr>
            </w:pPr>
            <w:ins w:id="185" w:author="Nokia" w:date="2022-02-24T13:56:00Z">
              <w:r w:rsidRPr="00A54944">
                <w:rPr>
                  <w:rFonts w:eastAsiaTheme="minorEastAsia"/>
                  <w:lang w:eastAsia="zh-CN"/>
                </w:rPr>
                <w:lastRenderedPageBreak/>
                <w:t>Revision of</w:t>
              </w:r>
              <w:r>
                <w:rPr>
                  <w:rFonts w:eastAsiaTheme="minorEastAsia"/>
                  <w:lang w:eastAsia="zh-CN"/>
                </w:rPr>
                <w:t xml:space="preserve"> </w:t>
              </w:r>
              <w:r w:rsidRPr="00A54944">
                <w:rPr>
                  <w:rFonts w:eastAsiaTheme="minorEastAsia"/>
                  <w:lang w:eastAsia="zh-CN"/>
                </w:rPr>
                <w:t xml:space="preserve">endorsed </w:t>
              </w:r>
              <w:r w:rsidRPr="005B4819">
                <w:rPr>
                  <w:rFonts w:eastAsiaTheme="minorEastAsia"/>
                  <w:lang w:eastAsia="zh-CN"/>
                </w:rPr>
                <w:t>draftCR</w:t>
              </w:r>
            </w:ins>
            <w:ins w:id="186" w:author="Nokia" w:date="2022-02-24T13:57:00Z">
              <w:r w:rsidR="00065A8A">
                <w:rPr>
                  <w:rFonts w:eastAsiaTheme="minorEastAsia"/>
                  <w:lang w:eastAsia="zh-CN"/>
                </w:rPr>
                <w:t xml:space="preserve"> </w:t>
              </w:r>
              <w:r w:rsidR="00065A8A" w:rsidRPr="005B4819">
                <w:rPr>
                  <w:rFonts w:eastAsiaTheme="minorEastAsia"/>
                  <w:lang w:eastAsia="zh-CN"/>
                </w:rPr>
                <w:t>(</w:t>
              </w:r>
              <w:r w:rsidR="00065A8A" w:rsidRPr="005B4819">
                <w:rPr>
                  <w:lang w:eastAsia="zh-CN"/>
                </w:rPr>
                <w:t>R4-2202254</w:t>
              </w:r>
              <w:r w:rsidR="00065A8A" w:rsidRPr="005B4819">
                <w:rPr>
                  <w:rFonts w:eastAsiaTheme="minorEastAsia"/>
                  <w:lang w:eastAsia="zh-CN"/>
                </w:rPr>
                <w:t>)</w:t>
              </w:r>
            </w:ins>
          </w:p>
        </w:tc>
        <w:tc>
          <w:tcPr>
            <w:tcW w:w="8399" w:type="dxa"/>
          </w:tcPr>
          <w:p w14:paraId="08BD5714" w14:textId="77777777" w:rsidR="00B30994" w:rsidRDefault="00B30994" w:rsidP="00B8667D">
            <w:pPr>
              <w:spacing w:after="120"/>
              <w:rPr>
                <w:ins w:id="187" w:author="Nokia" w:date="2022-02-24T13:55:00Z"/>
              </w:rPr>
            </w:pPr>
            <w:ins w:id="188" w:author="Nokia" w:date="2022-02-24T13:55:00Z">
              <w:r>
                <w:rPr>
                  <w:rFonts w:eastAsiaTheme="minorEastAsia"/>
                  <w:color w:val="0070C0"/>
                  <w:lang w:eastAsia="zh-CN"/>
                </w:rPr>
                <w:t>Source</w:t>
              </w:r>
              <w:r>
                <w:t xml:space="preserve">: </w:t>
              </w:r>
              <w:r>
                <w:rPr>
                  <w:lang w:val="en-US" w:eastAsia="zh-CN"/>
                </w:rPr>
                <w:t>ZTE</w:t>
              </w:r>
              <w:r>
                <w:t xml:space="preserve"> </w:t>
              </w:r>
              <w:r>
                <w:rPr>
                  <w:rFonts w:eastAsiaTheme="minorEastAsia"/>
                  <w:color w:val="0070C0"/>
                  <w:lang w:eastAsia="zh-CN"/>
                </w:rPr>
                <w:t>Type</w:t>
              </w:r>
              <w:r>
                <w:t>: CR</w:t>
              </w:r>
            </w:ins>
          </w:p>
          <w:p w14:paraId="62C25FF2" w14:textId="77777777" w:rsidR="00B30994" w:rsidRDefault="00B30994" w:rsidP="00B8667D">
            <w:pPr>
              <w:spacing w:after="120"/>
              <w:rPr>
                <w:ins w:id="189" w:author="Nokia" w:date="2022-02-24T13:55:00Z"/>
                <w:rFonts w:eastAsiaTheme="minorEastAsia"/>
                <w:color w:val="0070C0"/>
                <w:lang w:eastAsia="zh-CN"/>
              </w:rPr>
            </w:pPr>
            <w:ins w:id="190" w:author="Nokia" w:date="2022-02-24T13:55:00Z">
              <w:r>
                <w:rPr>
                  <w:rFonts w:eastAsiaTheme="minorEastAsia"/>
                  <w:color w:val="0070C0"/>
                  <w:lang w:eastAsia="zh-CN"/>
                </w:rPr>
                <w:t>Title</w:t>
              </w:r>
              <w:r>
                <w:t>: CR to TS38.141-2 the introduction of EU unlicensed band n102</w:t>
              </w:r>
            </w:ins>
          </w:p>
        </w:tc>
      </w:tr>
      <w:tr w:rsidR="00B30994" w14:paraId="1FA9A77C" w14:textId="77777777" w:rsidTr="00B8667D">
        <w:trPr>
          <w:ins w:id="191" w:author="Nokia" w:date="2022-02-24T13:55:00Z"/>
        </w:trPr>
        <w:tc>
          <w:tcPr>
            <w:tcW w:w="1232" w:type="dxa"/>
            <w:vMerge/>
          </w:tcPr>
          <w:p w14:paraId="3761607C" w14:textId="77777777" w:rsidR="00B30994" w:rsidRDefault="00B30994" w:rsidP="00B8667D">
            <w:pPr>
              <w:spacing w:after="120"/>
              <w:rPr>
                <w:ins w:id="192" w:author="Nokia" w:date="2022-02-24T13:55:00Z"/>
                <w:rFonts w:eastAsiaTheme="minorEastAsia"/>
                <w:color w:val="0070C0"/>
                <w:lang w:eastAsia="zh-CN"/>
              </w:rPr>
            </w:pPr>
          </w:p>
        </w:tc>
        <w:tc>
          <w:tcPr>
            <w:tcW w:w="8399" w:type="dxa"/>
          </w:tcPr>
          <w:p w14:paraId="2DBF5196" w14:textId="109538D2" w:rsidR="00B30994" w:rsidRPr="005B4819" w:rsidRDefault="00724DC7" w:rsidP="00B8667D">
            <w:pPr>
              <w:spacing w:after="120"/>
              <w:rPr>
                <w:ins w:id="193" w:author="Nokia" w:date="2022-02-24T13:55:00Z"/>
                <w:rFonts w:eastAsiaTheme="minorEastAsia"/>
                <w:lang w:eastAsia="zh-CN"/>
              </w:rPr>
            </w:pPr>
            <w:ins w:id="194" w:author="Nokia" w:date="2022-02-24T13:59:00Z">
              <w:r>
                <w:rPr>
                  <w:rFonts w:eastAsiaTheme="minorEastAsia"/>
                  <w:color w:val="0070C0"/>
                  <w:lang w:eastAsia="zh-CN"/>
                </w:rPr>
                <w:t>Company – Comment</w:t>
              </w:r>
            </w:ins>
          </w:p>
        </w:tc>
      </w:tr>
      <w:tr w:rsidR="00B30994" w14:paraId="76BF544E" w14:textId="77777777" w:rsidTr="00B8667D">
        <w:trPr>
          <w:ins w:id="195" w:author="Nokia" w:date="2022-02-24T13:55:00Z"/>
        </w:trPr>
        <w:tc>
          <w:tcPr>
            <w:tcW w:w="1232" w:type="dxa"/>
            <w:vMerge/>
          </w:tcPr>
          <w:p w14:paraId="4A8AF82B" w14:textId="77777777" w:rsidR="00B30994" w:rsidRDefault="00B30994" w:rsidP="00B8667D">
            <w:pPr>
              <w:spacing w:after="120"/>
              <w:rPr>
                <w:ins w:id="196" w:author="Nokia" w:date="2022-02-24T13:55:00Z"/>
                <w:rFonts w:eastAsiaTheme="minorEastAsia"/>
                <w:color w:val="0070C0"/>
                <w:lang w:eastAsia="zh-CN"/>
              </w:rPr>
            </w:pPr>
          </w:p>
        </w:tc>
        <w:tc>
          <w:tcPr>
            <w:tcW w:w="8399" w:type="dxa"/>
          </w:tcPr>
          <w:p w14:paraId="505F6555" w14:textId="35A78320" w:rsidR="00B30994" w:rsidRPr="005B4819" w:rsidRDefault="00B30994" w:rsidP="00B8667D">
            <w:pPr>
              <w:spacing w:after="120"/>
              <w:rPr>
                <w:ins w:id="197" w:author="Nokia" w:date="2022-02-24T13:55:00Z"/>
                <w:rFonts w:eastAsiaTheme="minorEastAsia"/>
                <w:lang w:eastAsia="zh-CN"/>
              </w:rPr>
            </w:pPr>
          </w:p>
        </w:tc>
      </w:tr>
      <w:tr w:rsidR="00B30994" w14:paraId="7EB3C3FF" w14:textId="77777777" w:rsidTr="00B8667D">
        <w:trPr>
          <w:ins w:id="198" w:author="Nokia" w:date="2022-02-24T13:55:00Z"/>
        </w:trPr>
        <w:tc>
          <w:tcPr>
            <w:tcW w:w="1232" w:type="dxa"/>
            <w:vMerge/>
          </w:tcPr>
          <w:p w14:paraId="251219CA" w14:textId="77777777" w:rsidR="00B30994" w:rsidRDefault="00B30994" w:rsidP="00B8667D">
            <w:pPr>
              <w:spacing w:after="120"/>
              <w:rPr>
                <w:ins w:id="199" w:author="Nokia" w:date="2022-02-24T13:55:00Z"/>
                <w:rFonts w:eastAsiaTheme="minorEastAsia"/>
                <w:color w:val="0070C0"/>
                <w:lang w:eastAsia="zh-CN"/>
              </w:rPr>
            </w:pPr>
          </w:p>
        </w:tc>
        <w:tc>
          <w:tcPr>
            <w:tcW w:w="8399" w:type="dxa"/>
          </w:tcPr>
          <w:p w14:paraId="42743220" w14:textId="77777777" w:rsidR="00B30994" w:rsidRDefault="00B30994" w:rsidP="00B8667D">
            <w:pPr>
              <w:spacing w:after="120"/>
              <w:rPr>
                <w:ins w:id="200" w:author="Nokia" w:date="2022-02-24T13:55:00Z"/>
                <w:rFonts w:eastAsiaTheme="minorEastAsia"/>
                <w:color w:val="0070C0"/>
                <w:lang w:eastAsia="zh-CN"/>
              </w:rPr>
            </w:pPr>
          </w:p>
        </w:tc>
      </w:tr>
      <w:tr w:rsidR="00B30994" w14:paraId="341F4249" w14:textId="77777777" w:rsidTr="00B8667D">
        <w:trPr>
          <w:ins w:id="201" w:author="Nokia" w:date="2022-02-24T13:55:00Z"/>
        </w:trPr>
        <w:tc>
          <w:tcPr>
            <w:tcW w:w="1232" w:type="dxa"/>
            <w:vMerge w:val="restart"/>
          </w:tcPr>
          <w:p w14:paraId="51730DB0" w14:textId="579B6E5D" w:rsidR="00B30994" w:rsidRDefault="00A54944" w:rsidP="00B8667D">
            <w:pPr>
              <w:spacing w:after="120"/>
              <w:rPr>
                <w:ins w:id="202" w:author="Nokia" w:date="2022-02-24T13:55:00Z"/>
                <w:rFonts w:eastAsiaTheme="minorEastAsia"/>
                <w:color w:val="0070C0"/>
                <w:lang w:eastAsia="zh-CN"/>
              </w:rPr>
            </w:pPr>
            <w:ins w:id="203" w:author="Nokia" w:date="2022-02-24T13:57:00Z">
              <w:r w:rsidRPr="00A54944">
                <w:rPr>
                  <w:rFonts w:eastAsiaTheme="minorEastAsia"/>
                  <w:lang w:eastAsia="zh-CN"/>
                </w:rPr>
                <w:t>Revision of</w:t>
              </w:r>
              <w:r>
                <w:rPr>
                  <w:rFonts w:eastAsiaTheme="minorEastAsia"/>
                  <w:lang w:eastAsia="zh-CN"/>
                </w:rPr>
                <w:t xml:space="preserve"> </w:t>
              </w:r>
              <w:r w:rsidRPr="00A54944">
                <w:rPr>
                  <w:rFonts w:eastAsiaTheme="minorEastAsia"/>
                  <w:lang w:eastAsia="zh-CN"/>
                </w:rPr>
                <w:t xml:space="preserve">endorsed </w:t>
              </w:r>
              <w:r w:rsidRPr="005B4819">
                <w:rPr>
                  <w:rFonts w:eastAsiaTheme="minorEastAsia"/>
                  <w:lang w:eastAsia="zh-CN"/>
                </w:rPr>
                <w:t>draftCR</w:t>
              </w:r>
              <w:r w:rsidR="00065A8A">
                <w:rPr>
                  <w:rFonts w:eastAsiaTheme="minorEastAsia"/>
                  <w:lang w:eastAsia="zh-CN"/>
                </w:rPr>
                <w:t xml:space="preserve"> </w:t>
              </w:r>
              <w:r w:rsidR="00065A8A" w:rsidRPr="005B4819">
                <w:rPr>
                  <w:rFonts w:eastAsiaTheme="minorEastAsia"/>
                  <w:lang w:eastAsia="zh-CN"/>
                </w:rPr>
                <w:t>(</w:t>
              </w:r>
              <w:r w:rsidR="00065A8A" w:rsidRPr="005B4819">
                <w:rPr>
                  <w:lang w:eastAsia="zh-CN"/>
                </w:rPr>
                <w:t>R4-2202256</w:t>
              </w:r>
              <w:r w:rsidR="00065A8A" w:rsidRPr="005B4819">
                <w:rPr>
                  <w:rFonts w:eastAsiaTheme="minorEastAsia"/>
                  <w:lang w:eastAsia="zh-CN"/>
                </w:rPr>
                <w:t>)</w:t>
              </w:r>
            </w:ins>
          </w:p>
        </w:tc>
        <w:tc>
          <w:tcPr>
            <w:tcW w:w="8399" w:type="dxa"/>
          </w:tcPr>
          <w:p w14:paraId="45E1031C" w14:textId="0A513FDC" w:rsidR="00B30994" w:rsidRDefault="00B30994" w:rsidP="00B8667D">
            <w:pPr>
              <w:spacing w:after="120"/>
              <w:rPr>
                <w:ins w:id="204" w:author="Nokia" w:date="2022-02-24T13:55:00Z"/>
              </w:rPr>
            </w:pPr>
            <w:ins w:id="205" w:author="Nokia" w:date="2022-02-24T13:55:00Z">
              <w:r>
                <w:rPr>
                  <w:rFonts w:eastAsiaTheme="minorEastAsia"/>
                  <w:color w:val="0070C0"/>
                  <w:lang w:eastAsia="zh-CN"/>
                </w:rPr>
                <w:t>Source</w:t>
              </w:r>
              <w:r>
                <w:t xml:space="preserve">: </w:t>
              </w:r>
              <w:r>
                <w:rPr>
                  <w:lang w:val="en-US" w:eastAsia="zh-CN"/>
                </w:rPr>
                <w:t>Huawei</w:t>
              </w:r>
              <w:r>
                <w:t xml:space="preserve"> </w:t>
              </w:r>
              <w:r>
                <w:rPr>
                  <w:rFonts w:eastAsiaTheme="minorEastAsia"/>
                  <w:color w:val="0070C0"/>
                  <w:lang w:eastAsia="zh-CN"/>
                </w:rPr>
                <w:t>Type</w:t>
              </w:r>
              <w:r>
                <w:t>: CR</w:t>
              </w:r>
            </w:ins>
          </w:p>
          <w:p w14:paraId="644131C5" w14:textId="77777777" w:rsidR="00B30994" w:rsidRDefault="00B30994" w:rsidP="00B8667D">
            <w:pPr>
              <w:spacing w:after="120"/>
              <w:rPr>
                <w:ins w:id="206" w:author="Nokia" w:date="2022-02-24T13:55:00Z"/>
                <w:rFonts w:eastAsiaTheme="minorEastAsia"/>
                <w:color w:val="0070C0"/>
                <w:lang w:eastAsia="zh-CN"/>
              </w:rPr>
            </w:pPr>
            <w:ins w:id="207" w:author="Nokia" w:date="2022-02-24T13:55:00Z">
              <w:r>
                <w:rPr>
                  <w:rFonts w:eastAsiaTheme="minorEastAsia"/>
                  <w:color w:val="0070C0"/>
                  <w:lang w:eastAsia="zh-CN"/>
                </w:rPr>
                <w:t>Title</w:t>
              </w:r>
              <w:r>
                <w:t>: CR to 37.145-2 - adding band n102</w:t>
              </w:r>
            </w:ins>
          </w:p>
        </w:tc>
      </w:tr>
      <w:tr w:rsidR="00B30994" w14:paraId="723DD4D6" w14:textId="77777777" w:rsidTr="00B8667D">
        <w:trPr>
          <w:ins w:id="208" w:author="Nokia" w:date="2022-02-24T13:55:00Z"/>
        </w:trPr>
        <w:tc>
          <w:tcPr>
            <w:tcW w:w="1232" w:type="dxa"/>
            <w:vMerge/>
          </w:tcPr>
          <w:p w14:paraId="2E3EBDB1" w14:textId="77777777" w:rsidR="00B30994" w:rsidRDefault="00B30994" w:rsidP="00B8667D">
            <w:pPr>
              <w:spacing w:after="120"/>
              <w:rPr>
                <w:ins w:id="209" w:author="Nokia" w:date="2022-02-24T13:55:00Z"/>
                <w:rFonts w:eastAsiaTheme="minorEastAsia"/>
                <w:color w:val="0070C0"/>
                <w:lang w:eastAsia="zh-CN"/>
              </w:rPr>
            </w:pPr>
          </w:p>
        </w:tc>
        <w:tc>
          <w:tcPr>
            <w:tcW w:w="8399" w:type="dxa"/>
          </w:tcPr>
          <w:p w14:paraId="37FFFA9B" w14:textId="47B1900E" w:rsidR="00B30994" w:rsidRPr="005B4819" w:rsidRDefault="00724DC7" w:rsidP="00B8667D">
            <w:pPr>
              <w:spacing w:after="120"/>
              <w:rPr>
                <w:ins w:id="210" w:author="Nokia" w:date="2022-02-24T13:55:00Z"/>
                <w:rFonts w:eastAsiaTheme="minorEastAsia"/>
                <w:lang w:eastAsia="zh-CN"/>
              </w:rPr>
            </w:pPr>
            <w:ins w:id="211" w:author="Nokia" w:date="2022-02-24T13:59:00Z">
              <w:r>
                <w:rPr>
                  <w:rFonts w:eastAsiaTheme="minorEastAsia"/>
                  <w:color w:val="0070C0"/>
                  <w:lang w:eastAsia="zh-CN"/>
                </w:rPr>
                <w:t>Company – Comment</w:t>
              </w:r>
            </w:ins>
          </w:p>
        </w:tc>
      </w:tr>
      <w:tr w:rsidR="00B30994" w14:paraId="6CA8EB5F" w14:textId="77777777" w:rsidTr="00B8667D">
        <w:trPr>
          <w:ins w:id="212" w:author="Nokia" w:date="2022-02-24T13:55:00Z"/>
        </w:trPr>
        <w:tc>
          <w:tcPr>
            <w:tcW w:w="1232" w:type="dxa"/>
            <w:vMerge/>
          </w:tcPr>
          <w:p w14:paraId="491B0F5A" w14:textId="77777777" w:rsidR="00B30994" w:rsidRDefault="00B30994" w:rsidP="00B8667D">
            <w:pPr>
              <w:spacing w:after="120"/>
              <w:rPr>
                <w:ins w:id="213" w:author="Nokia" w:date="2022-02-24T13:55:00Z"/>
                <w:rFonts w:eastAsiaTheme="minorEastAsia"/>
                <w:color w:val="0070C0"/>
                <w:lang w:eastAsia="zh-CN"/>
              </w:rPr>
            </w:pPr>
          </w:p>
        </w:tc>
        <w:tc>
          <w:tcPr>
            <w:tcW w:w="8399" w:type="dxa"/>
          </w:tcPr>
          <w:p w14:paraId="2E28C20B" w14:textId="5D4F0E4A" w:rsidR="00B30994" w:rsidRPr="005B4819" w:rsidRDefault="00B30994" w:rsidP="00B8667D">
            <w:pPr>
              <w:spacing w:after="120"/>
              <w:rPr>
                <w:ins w:id="214" w:author="Nokia" w:date="2022-02-24T13:55:00Z"/>
                <w:rFonts w:eastAsiaTheme="minorEastAsia"/>
                <w:lang w:eastAsia="zh-CN"/>
              </w:rPr>
            </w:pPr>
          </w:p>
        </w:tc>
      </w:tr>
      <w:tr w:rsidR="00B30994" w14:paraId="6F85B584" w14:textId="77777777" w:rsidTr="00B8667D">
        <w:trPr>
          <w:ins w:id="215" w:author="Nokia" w:date="2022-02-24T13:55:00Z"/>
        </w:trPr>
        <w:tc>
          <w:tcPr>
            <w:tcW w:w="1232" w:type="dxa"/>
            <w:vMerge/>
          </w:tcPr>
          <w:p w14:paraId="275A9160" w14:textId="77777777" w:rsidR="00B30994" w:rsidRDefault="00B30994" w:rsidP="00B8667D">
            <w:pPr>
              <w:spacing w:after="120"/>
              <w:rPr>
                <w:ins w:id="216" w:author="Nokia" w:date="2022-02-24T13:55:00Z"/>
                <w:rFonts w:eastAsiaTheme="minorEastAsia"/>
                <w:color w:val="0070C0"/>
                <w:lang w:eastAsia="zh-CN"/>
              </w:rPr>
            </w:pPr>
          </w:p>
        </w:tc>
        <w:tc>
          <w:tcPr>
            <w:tcW w:w="8399" w:type="dxa"/>
          </w:tcPr>
          <w:p w14:paraId="5887DF13" w14:textId="77777777" w:rsidR="00B30994" w:rsidRDefault="00B30994" w:rsidP="00B8667D">
            <w:pPr>
              <w:spacing w:after="120"/>
              <w:rPr>
                <w:ins w:id="217" w:author="Nokia" w:date="2022-02-24T13:55:00Z"/>
                <w:rFonts w:eastAsiaTheme="minorEastAsia"/>
                <w:color w:val="0070C0"/>
                <w:lang w:eastAsia="zh-CN"/>
              </w:rPr>
            </w:pPr>
          </w:p>
        </w:tc>
      </w:tr>
      <w:tr w:rsidR="00065A8A" w14:paraId="39C3E478" w14:textId="77777777" w:rsidTr="00B8667D">
        <w:trPr>
          <w:ins w:id="218" w:author="Nokia" w:date="2022-02-24T13:55:00Z"/>
        </w:trPr>
        <w:tc>
          <w:tcPr>
            <w:tcW w:w="1232" w:type="dxa"/>
            <w:vMerge w:val="restart"/>
          </w:tcPr>
          <w:p w14:paraId="77916C15" w14:textId="1EFF2A80" w:rsidR="00065A8A" w:rsidRDefault="00065A8A" w:rsidP="00B8667D">
            <w:pPr>
              <w:spacing w:after="120"/>
              <w:rPr>
                <w:ins w:id="219" w:author="Nokia" w:date="2022-02-24T13:55:00Z"/>
                <w:rFonts w:eastAsiaTheme="minorEastAsia"/>
                <w:color w:val="0070C0"/>
                <w:lang w:eastAsia="zh-CN"/>
              </w:rPr>
            </w:pPr>
            <w:ins w:id="220" w:author="Nokia" w:date="2022-02-24T13:57:00Z">
              <w:r w:rsidRPr="00A54944">
                <w:rPr>
                  <w:rFonts w:eastAsiaTheme="minorEastAsia"/>
                  <w:lang w:eastAsia="zh-CN"/>
                </w:rPr>
                <w:t>Revision of</w:t>
              </w:r>
              <w:r>
                <w:rPr>
                  <w:rFonts w:eastAsiaTheme="minorEastAsia"/>
                  <w:lang w:eastAsia="zh-CN"/>
                </w:rPr>
                <w:t xml:space="preserve"> </w:t>
              </w:r>
              <w:r w:rsidRPr="00A54944">
                <w:rPr>
                  <w:rFonts w:eastAsiaTheme="minorEastAsia"/>
                  <w:lang w:eastAsia="zh-CN"/>
                </w:rPr>
                <w:t xml:space="preserve">endorsed </w:t>
              </w:r>
              <w:r w:rsidRPr="005B4819">
                <w:rPr>
                  <w:rFonts w:eastAsiaTheme="minorEastAsia"/>
                  <w:lang w:eastAsia="zh-CN"/>
                </w:rPr>
                <w:t>draftCR</w:t>
              </w:r>
              <w:r>
                <w:rPr>
                  <w:rFonts w:eastAsiaTheme="minorEastAsia"/>
                  <w:lang w:eastAsia="zh-CN"/>
                </w:rPr>
                <w:t xml:space="preserve"> </w:t>
              </w:r>
              <w:r w:rsidRPr="005B4819">
                <w:rPr>
                  <w:rFonts w:eastAsiaTheme="minorEastAsia"/>
                  <w:lang w:eastAsia="zh-CN"/>
                </w:rPr>
                <w:t>(</w:t>
              </w:r>
              <w:r w:rsidRPr="005B4819">
                <w:rPr>
                  <w:lang w:eastAsia="zh-CN"/>
                </w:rPr>
                <w:t>R4-2201928</w:t>
              </w:r>
              <w:r w:rsidRPr="005B4819">
                <w:rPr>
                  <w:rFonts w:eastAsiaTheme="minorEastAsia"/>
                  <w:lang w:eastAsia="zh-CN"/>
                </w:rPr>
                <w:t>)</w:t>
              </w:r>
            </w:ins>
          </w:p>
        </w:tc>
        <w:tc>
          <w:tcPr>
            <w:tcW w:w="8399" w:type="dxa"/>
          </w:tcPr>
          <w:p w14:paraId="20EC4775" w14:textId="4B26F63E" w:rsidR="00065A8A" w:rsidRDefault="00065A8A" w:rsidP="00B8667D">
            <w:pPr>
              <w:spacing w:after="120"/>
              <w:rPr>
                <w:ins w:id="221" w:author="Nokia" w:date="2022-02-24T13:55:00Z"/>
              </w:rPr>
            </w:pPr>
            <w:ins w:id="222" w:author="Nokia" w:date="2022-02-24T13:55:00Z">
              <w:r>
                <w:rPr>
                  <w:rFonts w:eastAsiaTheme="minorEastAsia"/>
                  <w:color w:val="0070C0"/>
                  <w:lang w:eastAsia="zh-CN"/>
                </w:rPr>
                <w:t>Source</w:t>
              </w:r>
              <w:r>
                <w:t xml:space="preserve">: </w:t>
              </w:r>
              <w:r>
                <w:rPr>
                  <w:lang w:val="en-US" w:eastAsia="zh-CN"/>
                </w:rPr>
                <w:t>Huawei</w:t>
              </w:r>
              <w:r>
                <w:t xml:space="preserve"> </w:t>
              </w:r>
              <w:r>
                <w:rPr>
                  <w:rFonts w:eastAsiaTheme="minorEastAsia"/>
                  <w:color w:val="0070C0"/>
                  <w:lang w:eastAsia="zh-CN"/>
                </w:rPr>
                <w:t>Type</w:t>
              </w:r>
              <w:r>
                <w:t>: CR</w:t>
              </w:r>
            </w:ins>
          </w:p>
          <w:p w14:paraId="237E27A7" w14:textId="77777777" w:rsidR="00065A8A" w:rsidRDefault="00065A8A" w:rsidP="00B8667D">
            <w:pPr>
              <w:spacing w:after="120"/>
              <w:rPr>
                <w:ins w:id="223" w:author="Nokia" w:date="2022-02-24T13:55:00Z"/>
                <w:rFonts w:eastAsiaTheme="minorEastAsia"/>
                <w:color w:val="0070C0"/>
                <w:lang w:eastAsia="zh-CN"/>
              </w:rPr>
            </w:pPr>
            <w:ins w:id="224" w:author="Nokia" w:date="2022-02-24T13:55:00Z">
              <w:r>
                <w:rPr>
                  <w:rFonts w:eastAsiaTheme="minorEastAsia"/>
                  <w:color w:val="0070C0"/>
                  <w:lang w:eastAsia="zh-CN"/>
                </w:rPr>
                <w:t>Title</w:t>
              </w:r>
              <w:r>
                <w:t>: CR to 37.145-1 - adding band n102</w:t>
              </w:r>
            </w:ins>
          </w:p>
        </w:tc>
      </w:tr>
      <w:tr w:rsidR="00065A8A" w14:paraId="7DD5CB7F" w14:textId="77777777" w:rsidTr="00B8667D">
        <w:trPr>
          <w:ins w:id="225" w:author="Nokia" w:date="2022-02-24T13:55:00Z"/>
        </w:trPr>
        <w:tc>
          <w:tcPr>
            <w:tcW w:w="1232" w:type="dxa"/>
            <w:vMerge/>
          </w:tcPr>
          <w:p w14:paraId="2B20AF47" w14:textId="77777777" w:rsidR="00065A8A" w:rsidRDefault="00065A8A" w:rsidP="00B8667D">
            <w:pPr>
              <w:spacing w:after="120"/>
              <w:rPr>
                <w:ins w:id="226" w:author="Nokia" w:date="2022-02-24T13:55:00Z"/>
                <w:rFonts w:eastAsiaTheme="minorEastAsia"/>
                <w:color w:val="0070C0"/>
                <w:lang w:eastAsia="zh-CN"/>
              </w:rPr>
            </w:pPr>
          </w:p>
        </w:tc>
        <w:tc>
          <w:tcPr>
            <w:tcW w:w="8399" w:type="dxa"/>
          </w:tcPr>
          <w:p w14:paraId="1FF10EE9" w14:textId="01F032AB" w:rsidR="00065A8A" w:rsidRDefault="00724DC7" w:rsidP="00B8667D">
            <w:pPr>
              <w:spacing w:after="120"/>
              <w:rPr>
                <w:ins w:id="227" w:author="Nokia" w:date="2022-02-24T13:55:00Z"/>
                <w:rFonts w:eastAsiaTheme="minorEastAsia"/>
                <w:color w:val="0070C0"/>
                <w:lang w:eastAsia="zh-CN"/>
              </w:rPr>
            </w:pPr>
            <w:ins w:id="228" w:author="Nokia" w:date="2022-02-24T13:59:00Z">
              <w:r>
                <w:rPr>
                  <w:rFonts w:eastAsiaTheme="minorEastAsia"/>
                  <w:color w:val="0070C0"/>
                  <w:lang w:eastAsia="zh-CN"/>
                </w:rPr>
                <w:t>Company – Comment</w:t>
              </w:r>
            </w:ins>
          </w:p>
        </w:tc>
      </w:tr>
      <w:tr w:rsidR="00065A8A" w14:paraId="2EA67736" w14:textId="77777777" w:rsidTr="00B8667D">
        <w:trPr>
          <w:ins w:id="229" w:author="Nokia" w:date="2022-02-24T13:55:00Z"/>
        </w:trPr>
        <w:tc>
          <w:tcPr>
            <w:tcW w:w="1232" w:type="dxa"/>
            <w:vMerge/>
          </w:tcPr>
          <w:p w14:paraId="0DECB296" w14:textId="77777777" w:rsidR="00065A8A" w:rsidRDefault="00065A8A" w:rsidP="00B8667D">
            <w:pPr>
              <w:spacing w:after="120"/>
              <w:rPr>
                <w:ins w:id="230" w:author="Nokia" w:date="2022-02-24T13:55:00Z"/>
                <w:rFonts w:eastAsiaTheme="minorEastAsia"/>
                <w:color w:val="0070C0"/>
                <w:lang w:eastAsia="zh-CN"/>
              </w:rPr>
            </w:pPr>
          </w:p>
        </w:tc>
        <w:tc>
          <w:tcPr>
            <w:tcW w:w="8399" w:type="dxa"/>
          </w:tcPr>
          <w:p w14:paraId="4C8BEA40" w14:textId="77777777" w:rsidR="00065A8A" w:rsidRDefault="00065A8A" w:rsidP="00B8667D">
            <w:pPr>
              <w:spacing w:after="120"/>
              <w:rPr>
                <w:ins w:id="231" w:author="Nokia" w:date="2022-02-24T13:55:00Z"/>
                <w:rFonts w:eastAsiaTheme="minorEastAsia"/>
                <w:color w:val="0070C0"/>
                <w:lang w:eastAsia="zh-CN"/>
              </w:rPr>
            </w:pPr>
          </w:p>
        </w:tc>
      </w:tr>
      <w:tr w:rsidR="00065A8A" w14:paraId="6EB1AE33" w14:textId="77777777" w:rsidTr="00B8667D">
        <w:trPr>
          <w:ins w:id="232" w:author="Nokia" w:date="2022-02-24T13:55:00Z"/>
        </w:trPr>
        <w:tc>
          <w:tcPr>
            <w:tcW w:w="1232" w:type="dxa"/>
            <w:vMerge/>
          </w:tcPr>
          <w:p w14:paraId="433823EA" w14:textId="77777777" w:rsidR="00065A8A" w:rsidRDefault="00065A8A" w:rsidP="00B8667D">
            <w:pPr>
              <w:spacing w:after="120"/>
              <w:rPr>
                <w:ins w:id="233" w:author="Nokia" w:date="2022-02-24T13:55:00Z"/>
                <w:rFonts w:eastAsiaTheme="minorEastAsia"/>
                <w:color w:val="0070C0"/>
                <w:lang w:eastAsia="zh-CN"/>
              </w:rPr>
            </w:pPr>
          </w:p>
        </w:tc>
        <w:tc>
          <w:tcPr>
            <w:tcW w:w="8399" w:type="dxa"/>
          </w:tcPr>
          <w:p w14:paraId="5BC6A4EB" w14:textId="77777777" w:rsidR="00065A8A" w:rsidRDefault="00065A8A" w:rsidP="00B8667D">
            <w:pPr>
              <w:spacing w:after="120"/>
              <w:rPr>
                <w:ins w:id="234" w:author="Nokia" w:date="2022-02-24T13:55:00Z"/>
                <w:rFonts w:eastAsiaTheme="minorEastAsia"/>
                <w:color w:val="0070C0"/>
                <w:lang w:eastAsia="zh-CN"/>
              </w:rPr>
            </w:pPr>
          </w:p>
        </w:tc>
      </w:tr>
    </w:tbl>
    <w:p w14:paraId="0EBD38B9" w14:textId="782E65FE" w:rsidR="006C27B2" w:rsidDel="00B30994" w:rsidRDefault="001F4BC4">
      <w:pPr>
        <w:rPr>
          <w:del w:id="235" w:author="Nokia" w:date="2022-02-24T13:55:00Z"/>
          <w:bCs/>
          <w:lang w:eastAsia="zh-CN"/>
        </w:rPr>
      </w:pPr>
      <w:del w:id="236" w:author="Nokia" w:date="2022-02-24T13:55:00Z">
        <w:r w:rsidDel="00B30994">
          <w:rPr>
            <w:bCs/>
            <w:lang w:eastAsia="ko-KR"/>
          </w:rPr>
          <w:delText>TBD</w:delText>
        </w:r>
      </w:del>
    </w:p>
    <w:p w14:paraId="0EBD38BA" w14:textId="77777777" w:rsidR="006C27B2" w:rsidRDefault="001F4BC4">
      <w:pPr>
        <w:pStyle w:val="Heading2"/>
        <w:rPr>
          <w:lang w:val="en-GB"/>
        </w:rPr>
      </w:pPr>
      <w:r>
        <w:rPr>
          <w:lang w:val="en-GB"/>
        </w:rPr>
        <w:t xml:space="preserve">Summary for 2nd round </w:t>
      </w:r>
    </w:p>
    <w:p w14:paraId="0EBD38BB" w14:textId="77777777" w:rsidR="006C27B2" w:rsidRDefault="001F4BC4">
      <w:pPr>
        <w:ind w:left="284" w:hanging="284"/>
      </w:pPr>
      <w:r>
        <w:t>TBD</w:t>
      </w:r>
    </w:p>
    <w:p w14:paraId="0EBD38BC" w14:textId="77777777" w:rsidR="006C27B2" w:rsidRDefault="006C27B2">
      <w:pPr>
        <w:rPr>
          <w:lang w:eastAsia="zh-CN"/>
        </w:rPr>
      </w:pPr>
    </w:p>
    <w:p w14:paraId="0EBD38BD" w14:textId="77777777" w:rsidR="006C27B2" w:rsidRDefault="001F4BC4">
      <w:pPr>
        <w:pStyle w:val="Heading1"/>
        <w:rPr>
          <w:lang w:val="en-GB" w:eastAsia="ja-JP"/>
        </w:rPr>
      </w:pPr>
      <w:r>
        <w:rPr>
          <w:lang w:val="en-GB" w:eastAsia="ja-JP"/>
        </w:rPr>
        <w:t>Recommendations for Tdocs</w:t>
      </w:r>
    </w:p>
    <w:p w14:paraId="0EBD38BE" w14:textId="77777777" w:rsidR="006C27B2" w:rsidRDefault="001F4BC4">
      <w:pPr>
        <w:pStyle w:val="Heading2"/>
        <w:rPr>
          <w:lang w:val="en-GB"/>
        </w:rPr>
      </w:pPr>
      <w:r>
        <w:rPr>
          <w:lang w:val="en-GB"/>
        </w:rPr>
        <w:t xml:space="preserve">1st round </w:t>
      </w:r>
    </w:p>
    <w:p w14:paraId="0EBD38BF" w14:textId="77777777" w:rsidR="006C27B2" w:rsidRDefault="001F4BC4">
      <w:pPr>
        <w:rPr>
          <w:b/>
          <w:bCs/>
          <w:u w:val="single"/>
          <w:lang w:eastAsia="ja-JP"/>
        </w:rPr>
      </w:pPr>
      <w:r>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C27B2" w14:paraId="0EBD38C3" w14:textId="77777777">
        <w:tc>
          <w:tcPr>
            <w:tcW w:w="2058" w:type="pct"/>
          </w:tcPr>
          <w:p w14:paraId="0EBD38C0" w14:textId="77777777" w:rsidR="006C27B2" w:rsidRDefault="001F4BC4">
            <w:pPr>
              <w:spacing w:after="120"/>
              <w:rPr>
                <w:b/>
                <w:bCs/>
                <w:color w:val="0070C0"/>
                <w:lang w:eastAsia="zh-CN"/>
              </w:rPr>
            </w:pPr>
            <w:r>
              <w:rPr>
                <w:b/>
                <w:bCs/>
                <w:color w:val="0070C0"/>
                <w:lang w:eastAsia="zh-CN"/>
              </w:rPr>
              <w:t>Title</w:t>
            </w:r>
          </w:p>
        </w:tc>
        <w:tc>
          <w:tcPr>
            <w:tcW w:w="1325" w:type="pct"/>
          </w:tcPr>
          <w:p w14:paraId="0EBD38C1" w14:textId="77777777" w:rsidR="006C27B2" w:rsidRDefault="001F4BC4">
            <w:pPr>
              <w:spacing w:after="120"/>
              <w:rPr>
                <w:b/>
                <w:bCs/>
                <w:color w:val="0070C0"/>
                <w:lang w:eastAsia="zh-CN"/>
              </w:rPr>
            </w:pPr>
            <w:r>
              <w:rPr>
                <w:b/>
                <w:bCs/>
                <w:color w:val="0070C0"/>
                <w:lang w:eastAsia="zh-CN"/>
              </w:rPr>
              <w:t>Source</w:t>
            </w:r>
          </w:p>
        </w:tc>
        <w:tc>
          <w:tcPr>
            <w:tcW w:w="1617" w:type="pct"/>
          </w:tcPr>
          <w:p w14:paraId="0EBD38C2" w14:textId="77777777" w:rsidR="006C27B2" w:rsidRDefault="001F4BC4">
            <w:pPr>
              <w:spacing w:after="120"/>
              <w:rPr>
                <w:b/>
                <w:bCs/>
                <w:color w:val="0070C0"/>
                <w:lang w:eastAsia="zh-CN"/>
              </w:rPr>
            </w:pPr>
            <w:r>
              <w:rPr>
                <w:b/>
                <w:bCs/>
                <w:color w:val="0070C0"/>
                <w:lang w:eastAsia="zh-CN"/>
              </w:rPr>
              <w:t>Comments</w:t>
            </w:r>
          </w:p>
        </w:tc>
      </w:tr>
      <w:tr w:rsidR="00675915" w14:paraId="0EBD38C7" w14:textId="77777777">
        <w:tc>
          <w:tcPr>
            <w:tcW w:w="2058" w:type="pct"/>
          </w:tcPr>
          <w:p w14:paraId="0EBD38C4" w14:textId="5AF802D2" w:rsidR="00675915" w:rsidRDefault="00675915" w:rsidP="00675915">
            <w:pPr>
              <w:spacing w:after="120"/>
              <w:rPr>
                <w:rFonts w:eastAsiaTheme="minorEastAsia"/>
                <w:lang w:eastAsia="zh-CN"/>
              </w:rPr>
            </w:pPr>
            <w:ins w:id="237" w:author="Nokia" w:date="2022-02-24T14:04:00Z">
              <w:r>
                <w:rPr>
                  <w:rFonts w:eastAsiaTheme="minorEastAsia"/>
                  <w:lang w:eastAsia="zh-CN"/>
                </w:rPr>
                <w:t>WF on NSs for n102</w:t>
              </w:r>
            </w:ins>
          </w:p>
        </w:tc>
        <w:tc>
          <w:tcPr>
            <w:tcW w:w="1325" w:type="pct"/>
          </w:tcPr>
          <w:p w14:paraId="0EBD38C5" w14:textId="20E14174" w:rsidR="00675915" w:rsidRDefault="00675915" w:rsidP="00675915">
            <w:pPr>
              <w:spacing w:after="120"/>
              <w:rPr>
                <w:rFonts w:eastAsiaTheme="minorEastAsia"/>
                <w:lang w:eastAsia="zh-CN"/>
              </w:rPr>
            </w:pPr>
            <w:ins w:id="238" w:author="Nokia" w:date="2022-02-24T14:04:00Z">
              <w:r>
                <w:rPr>
                  <w:rFonts w:eastAsiaTheme="minorEastAsia"/>
                  <w:lang w:eastAsia="zh-CN"/>
                </w:rPr>
                <w:t>Apple</w:t>
              </w:r>
            </w:ins>
          </w:p>
        </w:tc>
        <w:tc>
          <w:tcPr>
            <w:tcW w:w="1617" w:type="pct"/>
          </w:tcPr>
          <w:p w14:paraId="0EBD38C6" w14:textId="52C605DE" w:rsidR="00675915" w:rsidRDefault="00675915" w:rsidP="00675915">
            <w:pPr>
              <w:spacing w:after="120"/>
              <w:rPr>
                <w:rFonts w:eastAsiaTheme="minorEastAsia"/>
                <w:lang w:eastAsia="zh-CN"/>
              </w:rPr>
            </w:pPr>
            <w:ins w:id="239" w:author="Nokia" w:date="2022-02-24T14:11:00Z">
              <w:r>
                <w:rPr>
                  <w:rFonts w:eastAsiaTheme="minorEastAsia"/>
                  <w:lang w:eastAsia="zh-CN"/>
                </w:rPr>
                <w:t>To capture a WF if TPs/CRs with NSs cannot be agreed.</w:t>
              </w:r>
            </w:ins>
          </w:p>
        </w:tc>
      </w:tr>
      <w:tr w:rsidR="00675915" w14:paraId="0EBD38CB" w14:textId="77777777">
        <w:tc>
          <w:tcPr>
            <w:tcW w:w="2058" w:type="pct"/>
          </w:tcPr>
          <w:p w14:paraId="0EBD38C8" w14:textId="5D350FCD" w:rsidR="00675915" w:rsidRDefault="00675915" w:rsidP="00675915">
            <w:pPr>
              <w:spacing w:after="120"/>
              <w:rPr>
                <w:rFonts w:eastAsiaTheme="minorEastAsia"/>
                <w:lang w:eastAsia="zh-CN"/>
              </w:rPr>
            </w:pPr>
            <w:ins w:id="240" w:author="Nokia" w:date="2022-02-24T14:04:00Z">
              <w:r>
                <w:rPr>
                  <w:lang w:val="en-US" w:eastAsia="zh-CN"/>
                </w:rPr>
                <w:t>CR to TS</w:t>
              </w:r>
              <w:r>
                <w:rPr>
                  <w:lang w:val="en-US" w:eastAsia="zh-CN"/>
                </w:rPr>
                <w:t xml:space="preserve"> </w:t>
              </w:r>
              <w:r>
                <w:rPr>
                  <w:lang w:val="en-US" w:eastAsia="zh-CN"/>
                </w:rPr>
                <w:t>36.104 the introduction of EU unlicensed band n102</w:t>
              </w:r>
            </w:ins>
          </w:p>
        </w:tc>
        <w:tc>
          <w:tcPr>
            <w:tcW w:w="1325" w:type="pct"/>
          </w:tcPr>
          <w:p w14:paraId="0EBD38C9" w14:textId="1EC13169" w:rsidR="00675915" w:rsidRDefault="00675915" w:rsidP="00675915">
            <w:pPr>
              <w:spacing w:after="120"/>
              <w:rPr>
                <w:rFonts w:eastAsiaTheme="minorEastAsia"/>
                <w:lang w:eastAsia="zh-CN"/>
              </w:rPr>
            </w:pPr>
            <w:ins w:id="241" w:author="Nokia" w:date="2022-02-24T14:04:00Z">
              <w:r>
                <w:rPr>
                  <w:rFonts w:eastAsiaTheme="minorEastAsia"/>
                  <w:lang w:eastAsia="zh-CN"/>
                </w:rPr>
                <w:t>ZTE</w:t>
              </w:r>
            </w:ins>
          </w:p>
        </w:tc>
        <w:tc>
          <w:tcPr>
            <w:tcW w:w="1617" w:type="pct"/>
          </w:tcPr>
          <w:p w14:paraId="0EBD38CA" w14:textId="11DBFF00" w:rsidR="00675915" w:rsidRDefault="00675915" w:rsidP="00675915">
            <w:pPr>
              <w:spacing w:after="120"/>
              <w:rPr>
                <w:rFonts w:eastAsiaTheme="minorEastAsia"/>
                <w:lang w:eastAsia="zh-CN"/>
              </w:rPr>
            </w:pPr>
            <w:ins w:id="242" w:author="Nokia" w:date="2022-02-24T14:11:00Z">
              <w:r>
                <w:rPr>
                  <w:rFonts w:eastAsiaTheme="minorEastAsia"/>
                  <w:lang w:eastAsia="zh-CN"/>
                </w:rPr>
                <w:t xml:space="preserve">Formal CR for </w:t>
              </w:r>
              <w:r>
                <w:rPr>
                  <w:rFonts w:eastAsiaTheme="minorEastAsia"/>
                  <w:iCs/>
                  <w:lang w:eastAsia="zh-CN"/>
                </w:rPr>
                <w:t>endorsed draftCRs from last meeting.</w:t>
              </w:r>
            </w:ins>
          </w:p>
        </w:tc>
      </w:tr>
      <w:tr w:rsidR="00675915" w14:paraId="0EBD38CF" w14:textId="77777777">
        <w:tc>
          <w:tcPr>
            <w:tcW w:w="2058" w:type="pct"/>
          </w:tcPr>
          <w:p w14:paraId="0EBD38CC" w14:textId="724121A3" w:rsidR="00675915" w:rsidRDefault="00675915" w:rsidP="00675915">
            <w:pPr>
              <w:spacing w:after="120"/>
              <w:rPr>
                <w:rFonts w:eastAsiaTheme="minorEastAsia"/>
                <w:i/>
                <w:lang w:eastAsia="zh-CN"/>
              </w:rPr>
            </w:pPr>
            <w:ins w:id="243" w:author="Nokia" w:date="2022-02-24T14:05:00Z">
              <w:r>
                <w:t>CR to TS</w:t>
              </w:r>
              <w:r>
                <w:t xml:space="preserve"> </w:t>
              </w:r>
              <w:r>
                <w:t>38.141-2 the introduction of EU unlicensed band n102</w:t>
              </w:r>
            </w:ins>
          </w:p>
        </w:tc>
        <w:tc>
          <w:tcPr>
            <w:tcW w:w="1325" w:type="pct"/>
          </w:tcPr>
          <w:p w14:paraId="0EBD38CD" w14:textId="213DCE54" w:rsidR="00675915" w:rsidRDefault="00675915" w:rsidP="00675915">
            <w:pPr>
              <w:spacing w:after="120"/>
              <w:rPr>
                <w:rFonts w:eastAsiaTheme="minorEastAsia"/>
                <w:iCs/>
                <w:lang w:eastAsia="zh-CN"/>
              </w:rPr>
            </w:pPr>
            <w:ins w:id="244" w:author="Nokia" w:date="2022-02-24T14:05:00Z">
              <w:r>
                <w:rPr>
                  <w:rFonts w:eastAsiaTheme="minorEastAsia"/>
                  <w:lang w:eastAsia="zh-CN"/>
                </w:rPr>
                <w:t>ZTE</w:t>
              </w:r>
            </w:ins>
          </w:p>
        </w:tc>
        <w:tc>
          <w:tcPr>
            <w:tcW w:w="1617" w:type="pct"/>
          </w:tcPr>
          <w:p w14:paraId="0EBD38CE" w14:textId="3FD26550" w:rsidR="00675915" w:rsidRDefault="00675915" w:rsidP="00675915">
            <w:pPr>
              <w:spacing w:after="120"/>
              <w:rPr>
                <w:rFonts w:eastAsiaTheme="minorEastAsia"/>
                <w:i/>
                <w:lang w:eastAsia="zh-CN"/>
              </w:rPr>
            </w:pPr>
            <w:ins w:id="245" w:author="Nokia" w:date="2022-02-24T14:11:00Z">
              <w:r>
                <w:rPr>
                  <w:rFonts w:eastAsiaTheme="minorEastAsia"/>
                  <w:lang w:eastAsia="zh-CN"/>
                </w:rPr>
                <w:t xml:space="preserve">Formal CR for </w:t>
              </w:r>
              <w:r>
                <w:rPr>
                  <w:rFonts w:eastAsiaTheme="minorEastAsia"/>
                  <w:iCs/>
                  <w:lang w:eastAsia="zh-CN"/>
                </w:rPr>
                <w:t>endorsed draftCRs from last meeting.</w:t>
              </w:r>
            </w:ins>
          </w:p>
        </w:tc>
      </w:tr>
      <w:tr w:rsidR="00675915" w14:paraId="5CF3B9A0" w14:textId="77777777">
        <w:trPr>
          <w:ins w:id="246" w:author="Nokia" w:date="2022-02-24T14:05:00Z"/>
        </w:trPr>
        <w:tc>
          <w:tcPr>
            <w:tcW w:w="2058" w:type="pct"/>
          </w:tcPr>
          <w:p w14:paraId="648F8C72" w14:textId="04BB7F33" w:rsidR="00675915" w:rsidRDefault="00675915" w:rsidP="00675915">
            <w:pPr>
              <w:spacing w:after="120"/>
              <w:rPr>
                <w:ins w:id="247" w:author="Nokia" w:date="2022-02-24T14:05:00Z"/>
              </w:rPr>
            </w:pPr>
            <w:ins w:id="248" w:author="Nokia" w:date="2022-02-24T14:05:00Z">
              <w:r>
                <w:t>CR to 37.145-</w:t>
              </w:r>
              <w:r>
                <w:t>1</w:t>
              </w:r>
              <w:r>
                <w:t xml:space="preserve"> - adding band n102</w:t>
              </w:r>
            </w:ins>
          </w:p>
        </w:tc>
        <w:tc>
          <w:tcPr>
            <w:tcW w:w="1325" w:type="pct"/>
          </w:tcPr>
          <w:p w14:paraId="720BD524" w14:textId="54725460" w:rsidR="00675915" w:rsidRDefault="00675915" w:rsidP="00675915">
            <w:pPr>
              <w:spacing w:after="120"/>
              <w:rPr>
                <w:ins w:id="249" w:author="Nokia" w:date="2022-02-24T14:05:00Z"/>
                <w:rFonts w:eastAsiaTheme="minorEastAsia"/>
                <w:lang w:eastAsia="zh-CN"/>
              </w:rPr>
            </w:pPr>
            <w:ins w:id="250" w:author="Nokia" w:date="2022-02-24T14:05:00Z">
              <w:r>
                <w:rPr>
                  <w:lang w:val="en-US" w:eastAsia="zh-CN"/>
                </w:rPr>
                <w:t>Huawei</w:t>
              </w:r>
            </w:ins>
          </w:p>
        </w:tc>
        <w:tc>
          <w:tcPr>
            <w:tcW w:w="1617" w:type="pct"/>
          </w:tcPr>
          <w:p w14:paraId="4AFCBD37" w14:textId="05857E64" w:rsidR="00675915" w:rsidRDefault="00675915" w:rsidP="00675915">
            <w:pPr>
              <w:spacing w:after="120"/>
              <w:rPr>
                <w:ins w:id="251" w:author="Nokia" w:date="2022-02-24T14:05:00Z"/>
                <w:rFonts w:eastAsiaTheme="minorEastAsia"/>
                <w:i/>
                <w:lang w:eastAsia="zh-CN"/>
              </w:rPr>
            </w:pPr>
            <w:ins w:id="252" w:author="Nokia" w:date="2022-02-24T14:11:00Z">
              <w:r>
                <w:rPr>
                  <w:rFonts w:eastAsiaTheme="minorEastAsia"/>
                  <w:lang w:eastAsia="zh-CN"/>
                </w:rPr>
                <w:t xml:space="preserve">Formal CR for </w:t>
              </w:r>
              <w:r>
                <w:rPr>
                  <w:rFonts w:eastAsiaTheme="minorEastAsia"/>
                  <w:iCs/>
                  <w:lang w:eastAsia="zh-CN"/>
                </w:rPr>
                <w:t>endorsed draftCRs from last meeting.</w:t>
              </w:r>
            </w:ins>
          </w:p>
        </w:tc>
      </w:tr>
      <w:tr w:rsidR="00675915" w14:paraId="178EF404" w14:textId="77777777">
        <w:trPr>
          <w:ins w:id="253" w:author="Nokia" w:date="2022-02-24T14:05:00Z"/>
        </w:trPr>
        <w:tc>
          <w:tcPr>
            <w:tcW w:w="2058" w:type="pct"/>
          </w:tcPr>
          <w:p w14:paraId="4CD874B8" w14:textId="5B0AA015" w:rsidR="00675915" w:rsidRDefault="00675915" w:rsidP="00675915">
            <w:pPr>
              <w:spacing w:after="120"/>
              <w:rPr>
                <w:ins w:id="254" w:author="Nokia" w:date="2022-02-24T14:05:00Z"/>
              </w:rPr>
            </w:pPr>
            <w:ins w:id="255" w:author="Nokia" w:date="2022-02-24T14:05:00Z">
              <w:r>
                <w:t>CR to 37.145-2 - adding band n102</w:t>
              </w:r>
            </w:ins>
          </w:p>
        </w:tc>
        <w:tc>
          <w:tcPr>
            <w:tcW w:w="1325" w:type="pct"/>
          </w:tcPr>
          <w:p w14:paraId="27029867" w14:textId="411BB6C0" w:rsidR="00675915" w:rsidRDefault="00675915" w:rsidP="00675915">
            <w:pPr>
              <w:spacing w:after="120"/>
              <w:rPr>
                <w:ins w:id="256" w:author="Nokia" w:date="2022-02-24T14:05:00Z"/>
                <w:rFonts w:eastAsiaTheme="minorEastAsia"/>
                <w:lang w:eastAsia="zh-CN"/>
              </w:rPr>
            </w:pPr>
            <w:ins w:id="257" w:author="Nokia" w:date="2022-02-24T14:05:00Z">
              <w:r>
                <w:rPr>
                  <w:lang w:val="en-US" w:eastAsia="zh-CN"/>
                </w:rPr>
                <w:t>Huawei</w:t>
              </w:r>
            </w:ins>
          </w:p>
        </w:tc>
        <w:tc>
          <w:tcPr>
            <w:tcW w:w="1617" w:type="pct"/>
          </w:tcPr>
          <w:p w14:paraId="299D6DED" w14:textId="6D4E6B03" w:rsidR="00675915" w:rsidRDefault="00675915" w:rsidP="00675915">
            <w:pPr>
              <w:spacing w:after="120"/>
              <w:rPr>
                <w:ins w:id="258" w:author="Nokia" w:date="2022-02-24T14:05:00Z"/>
                <w:rFonts w:eastAsiaTheme="minorEastAsia"/>
                <w:i/>
                <w:lang w:eastAsia="zh-CN"/>
              </w:rPr>
            </w:pPr>
            <w:ins w:id="259" w:author="Nokia" w:date="2022-02-24T14:11:00Z">
              <w:r>
                <w:rPr>
                  <w:rFonts w:eastAsiaTheme="minorEastAsia"/>
                  <w:lang w:eastAsia="zh-CN"/>
                </w:rPr>
                <w:t xml:space="preserve">Formal CR for </w:t>
              </w:r>
              <w:r>
                <w:rPr>
                  <w:rFonts w:eastAsiaTheme="minorEastAsia"/>
                  <w:iCs/>
                  <w:lang w:eastAsia="zh-CN"/>
                </w:rPr>
                <w:t>endorsed draftCRs from last meeting.</w:t>
              </w:r>
            </w:ins>
          </w:p>
        </w:tc>
      </w:tr>
    </w:tbl>
    <w:p w14:paraId="0EBD38D0" w14:textId="77777777" w:rsidR="006C27B2" w:rsidRDefault="006C27B2">
      <w:pPr>
        <w:rPr>
          <w:lang w:eastAsia="ja-JP"/>
        </w:rPr>
      </w:pPr>
    </w:p>
    <w:p w14:paraId="0EBD38D1" w14:textId="77777777" w:rsidR="006C27B2" w:rsidRDefault="001F4BC4">
      <w:pPr>
        <w:rPr>
          <w:b/>
          <w:bCs/>
          <w:u w:val="single"/>
          <w:lang w:eastAsia="ja-JP"/>
        </w:rPr>
      </w:pPr>
      <w:r>
        <w:rPr>
          <w:b/>
          <w:bCs/>
          <w:u w:val="single"/>
          <w:lang w:eastAsia="ja-JP"/>
        </w:rPr>
        <w:lastRenderedPageBreak/>
        <w:t>Existing tdocs</w:t>
      </w:r>
    </w:p>
    <w:tbl>
      <w:tblPr>
        <w:tblStyle w:val="TableGrid"/>
        <w:tblW w:w="0" w:type="auto"/>
        <w:tblLook w:val="04A0" w:firstRow="1" w:lastRow="0" w:firstColumn="1" w:lastColumn="0" w:noHBand="0" w:noVBand="1"/>
      </w:tblPr>
      <w:tblGrid>
        <w:gridCol w:w="1271"/>
        <w:gridCol w:w="2830"/>
        <w:gridCol w:w="1841"/>
        <w:gridCol w:w="1716"/>
        <w:gridCol w:w="1973"/>
      </w:tblGrid>
      <w:tr w:rsidR="006C27B2" w14:paraId="0EBD38D7" w14:textId="77777777">
        <w:tc>
          <w:tcPr>
            <w:tcW w:w="1271" w:type="dxa"/>
          </w:tcPr>
          <w:p w14:paraId="0EBD38D2" w14:textId="77777777" w:rsidR="006C27B2" w:rsidRDefault="001F4BC4">
            <w:pPr>
              <w:spacing w:after="120"/>
              <w:rPr>
                <w:rFonts w:eastAsiaTheme="minorEastAsia"/>
                <w:b/>
                <w:bCs/>
                <w:color w:val="0070C0"/>
                <w:lang w:eastAsia="zh-CN"/>
              </w:rPr>
            </w:pPr>
            <w:r>
              <w:rPr>
                <w:rFonts w:eastAsiaTheme="minorEastAsia"/>
                <w:b/>
                <w:bCs/>
                <w:color w:val="0070C0"/>
                <w:lang w:eastAsia="zh-CN"/>
              </w:rPr>
              <w:t>Tdoc number</w:t>
            </w:r>
          </w:p>
        </w:tc>
        <w:tc>
          <w:tcPr>
            <w:tcW w:w="2830" w:type="dxa"/>
          </w:tcPr>
          <w:p w14:paraId="0EBD38D3" w14:textId="77777777" w:rsidR="006C27B2" w:rsidRDefault="001F4BC4">
            <w:pPr>
              <w:spacing w:after="120"/>
              <w:rPr>
                <w:b/>
                <w:bCs/>
                <w:color w:val="0070C0"/>
                <w:lang w:eastAsia="zh-CN"/>
              </w:rPr>
            </w:pPr>
            <w:r>
              <w:rPr>
                <w:b/>
                <w:bCs/>
                <w:color w:val="0070C0"/>
                <w:lang w:eastAsia="zh-CN"/>
              </w:rPr>
              <w:t>Title</w:t>
            </w:r>
          </w:p>
        </w:tc>
        <w:tc>
          <w:tcPr>
            <w:tcW w:w="1841" w:type="dxa"/>
          </w:tcPr>
          <w:p w14:paraId="0EBD38D4" w14:textId="77777777" w:rsidR="006C27B2" w:rsidRDefault="001F4BC4">
            <w:pPr>
              <w:spacing w:after="120"/>
              <w:rPr>
                <w:b/>
                <w:bCs/>
                <w:color w:val="0070C0"/>
                <w:lang w:eastAsia="zh-CN"/>
              </w:rPr>
            </w:pPr>
            <w:r>
              <w:rPr>
                <w:b/>
                <w:bCs/>
                <w:color w:val="0070C0"/>
                <w:lang w:eastAsia="zh-CN"/>
              </w:rPr>
              <w:t>Source</w:t>
            </w:r>
          </w:p>
        </w:tc>
        <w:tc>
          <w:tcPr>
            <w:tcW w:w="1716" w:type="dxa"/>
          </w:tcPr>
          <w:p w14:paraId="0EBD38D5" w14:textId="77777777" w:rsidR="006C27B2" w:rsidRDefault="001F4BC4">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973" w:type="dxa"/>
          </w:tcPr>
          <w:p w14:paraId="0EBD38D6" w14:textId="77777777" w:rsidR="006C27B2" w:rsidRDefault="001F4BC4">
            <w:pPr>
              <w:spacing w:after="120"/>
              <w:rPr>
                <w:b/>
                <w:bCs/>
                <w:color w:val="0070C0"/>
                <w:lang w:eastAsia="zh-CN"/>
              </w:rPr>
            </w:pPr>
            <w:r>
              <w:rPr>
                <w:b/>
                <w:bCs/>
                <w:color w:val="0070C0"/>
                <w:lang w:eastAsia="zh-CN"/>
              </w:rPr>
              <w:t>Comments</w:t>
            </w:r>
          </w:p>
        </w:tc>
      </w:tr>
      <w:tr w:rsidR="006C27B2" w14:paraId="0EBD38DD" w14:textId="77777777">
        <w:tc>
          <w:tcPr>
            <w:tcW w:w="1271" w:type="dxa"/>
          </w:tcPr>
          <w:p w14:paraId="0EBD38D8" w14:textId="77777777" w:rsidR="006C27B2" w:rsidRDefault="00ED59C3">
            <w:pPr>
              <w:spacing w:after="120"/>
            </w:pPr>
            <w:hyperlink r:id="rId26" w:history="1">
              <w:r w:rsidR="001F4BC4">
                <w:rPr>
                  <w:rStyle w:val="Hyperlink"/>
                  <w:rFonts w:ascii="Arial" w:hAnsi="Arial" w:cs="Arial"/>
                  <w:b/>
                  <w:bCs/>
                  <w:sz w:val="16"/>
                  <w:szCs w:val="16"/>
                </w:rPr>
                <w:t>R4-2203658</w:t>
              </w:r>
            </w:hyperlink>
          </w:p>
        </w:tc>
        <w:tc>
          <w:tcPr>
            <w:tcW w:w="2830" w:type="dxa"/>
          </w:tcPr>
          <w:p w14:paraId="0EBD38D9" w14:textId="77777777" w:rsidR="006C27B2" w:rsidRDefault="001F4BC4">
            <w:pPr>
              <w:spacing w:after="120"/>
            </w:pPr>
            <w:r>
              <w:rPr>
                <w:rFonts w:ascii="Arial" w:hAnsi="Arial" w:cs="Arial"/>
                <w:sz w:val="16"/>
                <w:szCs w:val="16"/>
              </w:rPr>
              <w:t>Overview of the Region 1 countries implementing lower 6GHz unlicensed band</w:t>
            </w:r>
          </w:p>
        </w:tc>
        <w:tc>
          <w:tcPr>
            <w:tcW w:w="1841" w:type="dxa"/>
          </w:tcPr>
          <w:p w14:paraId="0EBD38DA" w14:textId="77777777" w:rsidR="006C27B2" w:rsidRDefault="001F4BC4">
            <w:pPr>
              <w:spacing w:after="120"/>
            </w:pPr>
            <w:r>
              <w:rPr>
                <w:rFonts w:ascii="Arial" w:hAnsi="Arial" w:cs="Arial"/>
                <w:sz w:val="16"/>
                <w:szCs w:val="16"/>
              </w:rPr>
              <w:t>Apple</w:t>
            </w:r>
          </w:p>
        </w:tc>
        <w:tc>
          <w:tcPr>
            <w:tcW w:w="1716" w:type="dxa"/>
          </w:tcPr>
          <w:p w14:paraId="0EBD38DB" w14:textId="4C8FE7B3" w:rsidR="006C27B2" w:rsidRDefault="0017628C">
            <w:pPr>
              <w:spacing w:after="120"/>
              <w:rPr>
                <w:rFonts w:ascii="Arial" w:hAnsi="Arial" w:cs="Arial"/>
                <w:sz w:val="16"/>
                <w:szCs w:val="16"/>
              </w:rPr>
            </w:pPr>
            <w:ins w:id="260" w:author="Nokia" w:date="2022-02-24T14:01:00Z">
              <w:r>
                <w:rPr>
                  <w:rFonts w:ascii="Arial" w:hAnsi="Arial" w:cs="Arial"/>
                  <w:sz w:val="16"/>
                  <w:szCs w:val="16"/>
                </w:rPr>
                <w:t>To be Noted</w:t>
              </w:r>
            </w:ins>
          </w:p>
        </w:tc>
        <w:tc>
          <w:tcPr>
            <w:tcW w:w="1973" w:type="dxa"/>
          </w:tcPr>
          <w:p w14:paraId="0EBD38DC" w14:textId="41CF3250" w:rsidR="006C27B2" w:rsidRDefault="006C27B2">
            <w:pPr>
              <w:spacing w:after="120"/>
              <w:rPr>
                <w:rFonts w:ascii="Arial" w:hAnsi="Arial" w:cs="Arial"/>
                <w:sz w:val="16"/>
                <w:szCs w:val="16"/>
              </w:rPr>
            </w:pPr>
          </w:p>
        </w:tc>
      </w:tr>
      <w:tr w:rsidR="006C27B2" w14:paraId="0EBD38E3" w14:textId="77777777">
        <w:tc>
          <w:tcPr>
            <w:tcW w:w="1271" w:type="dxa"/>
          </w:tcPr>
          <w:p w14:paraId="0EBD38DE" w14:textId="77777777" w:rsidR="006C27B2" w:rsidRDefault="001F4BC4">
            <w:pPr>
              <w:spacing w:after="120"/>
            </w:pPr>
            <w:r>
              <w:rPr>
                <w:rFonts w:ascii="Arial" w:hAnsi="Arial" w:cs="Arial"/>
                <w:color w:val="000000"/>
                <w:sz w:val="16"/>
                <w:szCs w:val="16"/>
              </w:rPr>
              <w:t>R4-2205559</w:t>
            </w:r>
          </w:p>
        </w:tc>
        <w:tc>
          <w:tcPr>
            <w:tcW w:w="2830" w:type="dxa"/>
          </w:tcPr>
          <w:p w14:paraId="0EBD38DF" w14:textId="77777777" w:rsidR="006C27B2" w:rsidRDefault="001F4BC4">
            <w:pPr>
              <w:spacing w:after="120"/>
            </w:pPr>
            <w:r>
              <w:rPr>
                <w:rFonts w:ascii="Arial" w:hAnsi="Arial" w:cs="Arial"/>
                <w:sz w:val="16"/>
                <w:szCs w:val="16"/>
              </w:rPr>
              <w:t>draft TR 38.849 v0.7.0</w:t>
            </w:r>
          </w:p>
        </w:tc>
        <w:tc>
          <w:tcPr>
            <w:tcW w:w="1841" w:type="dxa"/>
          </w:tcPr>
          <w:p w14:paraId="0EBD38E0" w14:textId="77777777" w:rsidR="006C27B2" w:rsidRDefault="001F4BC4">
            <w:pPr>
              <w:spacing w:after="120"/>
            </w:pPr>
            <w:r>
              <w:rPr>
                <w:rFonts w:ascii="Arial" w:hAnsi="Arial" w:cs="Arial"/>
                <w:sz w:val="16"/>
                <w:szCs w:val="16"/>
              </w:rPr>
              <w:t>Nokia, Nokia Shanghai Bell</w:t>
            </w:r>
          </w:p>
        </w:tc>
        <w:tc>
          <w:tcPr>
            <w:tcW w:w="1716" w:type="dxa"/>
          </w:tcPr>
          <w:p w14:paraId="0EBD38E1" w14:textId="6DD24863" w:rsidR="006C27B2" w:rsidRPr="0017628C" w:rsidRDefault="0017628C">
            <w:pPr>
              <w:spacing w:after="120"/>
              <w:rPr>
                <w:rFonts w:ascii="Arial" w:hAnsi="Arial" w:cs="Arial"/>
                <w:sz w:val="16"/>
                <w:szCs w:val="16"/>
              </w:rPr>
            </w:pPr>
            <w:ins w:id="261" w:author="Nokia" w:date="2022-02-24T14:01:00Z">
              <w:r w:rsidRPr="0017628C">
                <w:rPr>
                  <w:rFonts w:ascii="Arial" w:hAnsi="Arial" w:cs="Arial"/>
                  <w:sz w:val="16"/>
                  <w:szCs w:val="16"/>
                </w:rPr>
                <w:t>For Email Approval</w:t>
              </w:r>
            </w:ins>
          </w:p>
        </w:tc>
        <w:tc>
          <w:tcPr>
            <w:tcW w:w="1973" w:type="dxa"/>
          </w:tcPr>
          <w:p w14:paraId="0EBD38E2" w14:textId="1C9FD22B" w:rsidR="006C27B2" w:rsidRPr="001424E8" w:rsidRDefault="001424E8">
            <w:pPr>
              <w:spacing w:after="120"/>
              <w:rPr>
                <w:rFonts w:ascii="Arial" w:hAnsi="Arial" w:cs="Arial"/>
                <w:sz w:val="16"/>
                <w:szCs w:val="16"/>
              </w:rPr>
            </w:pPr>
            <w:ins w:id="262" w:author="Nokia" w:date="2022-02-24T14:12:00Z">
              <w:r w:rsidRPr="001424E8">
                <w:rPr>
                  <w:rFonts w:ascii="Arial" w:hAnsi="Arial" w:cs="Arial"/>
                  <w:sz w:val="16"/>
                  <w:szCs w:val="16"/>
                </w:rPr>
                <w:t>To capture agreed TPs from this meeting</w:t>
              </w:r>
            </w:ins>
          </w:p>
        </w:tc>
      </w:tr>
      <w:tr w:rsidR="006C27B2" w14:paraId="0EBD38E9" w14:textId="77777777">
        <w:tc>
          <w:tcPr>
            <w:tcW w:w="1271" w:type="dxa"/>
          </w:tcPr>
          <w:p w14:paraId="0EBD38E4" w14:textId="77777777" w:rsidR="006C27B2" w:rsidRDefault="00ED59C3">
            <w:pPr>
              <w:spacing w:after="120"/>
            </w:pPr>
            <w:hyperlink r:id="rId27" w:history="1">
              <w:r w:rsidR="001F4BC4">
                <w:rPr>
                  <w:rStyle w:val="Hyperlink"/>
                  <w:rFonts w:ascii="Arial" w:hAnsi="Arial" w:cs="Arial"/>
                  <w:b/>
                  <w:bCs/>
                  <w:sz w:val="16"/>
                  <w:szCs w:val="16"/>
                </w:rPr>
                <w:t>R4-2205560</w:t>
              </w:r>
            </w:hyperlink>
          </w:p>
        </w:tc>
        <w:tc>
          <w:tcPr>
            <w:tcW w:w="2830" w:type="dxa"/>
          </w:tcPr>
          <w:p w14:paraId="0EBD38E5" w14:textId="77777777" w:rsidR="006C27B2" w:rsidRDefault="001F4BC4">
            <w:pPr>
              <w:spacing w:after="120"/>
            </w:pPr>
            <w:r>
              <w:rPr>
                <w:rFonts w:ascii="Arial" w:hAnsi="Arial" w:cs="Arial"/>
                <w:sz w:val="16"/>
                <w:szCs w:val="16"/>
              </w:rPr>
              <w:t>On band definition for the lower 6GHz NR unlicensed operation</w:t>
            </w:r>
          </w:p>
        </w:tc>
        <w:tc>
          <w:tcPr>
            <w:tcW w:w="1841" w:type="dxa"/>
          </w:tcPr>
          <w:p w14:paraId="0EBD38E6" w14:textId="77777777" w:rsidR="006C27B2" w:rsidRDefault="001F4BC4">
            <w:pPr>
              <w:spacing w:after="120"/>
            </w:pPr>
            <w:r>
              <w:rPr>
                <w:rFonts w:ascii="Arial" w:hAnsi="Arial" w:cs="Arial"/>
                <w:sz w:val="16"/>
                <w:szCs w:val="16"/>
              </w:rPr>
              <w:t>Nokia, Nokia Shanghai Bell</w:t>
            </w:r>
          </w:p>
        </w:tc>
        <w:tc>
          <w:tcPr>
            <w:tcW w:w="1716" w:type="dxa"/>
          </w:tcPr>
          <w:p w14:paraId="0EBD38E7" w14:textId="774F1282" w:rsidR="006C27B2" w:rsidRPr="0017628C" w:rsidRDefault="00C60806">
            <w:pPr>
              <w:spacing w:after="120"/>
              <w:rPr>
                <w:rFonts w:ascii="Arial" w:hAnsi="Arial" w:cs="Arial"/>
                <w:sz w:val="16"/>
                <w:szCs w:val="16"/>
              </w:rPr>
            </w:pPr>
            <w:ins w:id="263" w:author="Nokia" w:date="2022-02-24T14:02:00Z">
              <w:r>
                <w:rPr>
                  <w:rFonts w:ascii="Arial" w:hAnsi="Arial" w:cs="Arial"/>
                  <w:sz w:val="16"/>
                  <w:szCs w:val="16"/>
                </w:rPr>
                <w:t>To be Noted</w:t>
              </w:r>
            </w:ins>
          </w:p>
        </w:tc>
        <w:tc>
          <w:tcPr>
            <w:tcW w:w="1973" w:type="dxa"/>
          </w:tcPr>
          <w:p w14:paraId="0EBD38E8" w14:textId="77777777" w:rsidR="006C27B2" w:rsidRPr="001424E8" w:rsidRDefault="006C27B2">
            <w:pPr>
              <w:spacing w:after="120"/>
              <w:rPr>
                <w:rFonts w:ascii="Arial" w:hAnsi="Arial" w:cs="Arial"/>
                <w:sz w:val="16"/>
                <w:szCs w:val="16"/>
              </w:rPr>
            </w:pPr>
          </w:p>
        </w:tc>
      </w:tr>
      <w:tr w:rsidR="006C27B2" w14:paraId="0EBD38EF" w14:textId="77777777">
        <w:tc>
          <w:tcPr>
            <w:tcW w:w="1271" w:type="dxa"/>
          </w:tcPr>
          <w:p w14:paraId="0EBD38EA" w14:textId="77777777" w:rsidR="006C27B2" w:rsidRDefault="00ED59C3">
            <w:pPr>
              <w:spacing w:after="120"/>
            </w:pPr>
            <w:hyperlink r:id="rId28" w:history="1">
              <w:r w:rsidR="001F4BC4">
                <w:rPr>
                  <w:rStyle w:val="Hyperlink"/>
                  <w:rFonts w:ascii="Arial" w:hAnsi="Arial" w:cs="Arial"/>
                  <w:b/>
                  <w:bCs/>
                  <w:sz w:val="16"/>
                  <w:szCs w:val="16"/>
                </w:rPr>
                <w:t>R4-2203659</w:t>
              </w:r>
            </w:hyperlink>
          </w:p>
        </w:tc>
        <w:tc>
          <w:tcPr>
            <w:tcW w:w="2830" w:type="dxa"/>
          </w:tcPr>
          <w:p w14:paraId="0EBD38EB" w14:textId="77777777" w:rsidR="006C27B2" w:rsidRDefault="001F4BC4">
            <w:pPr>
              <w:spacing w:after="120"/>
            </w:pPr>
            <w:r>
              <w:rPr>
                <w:rFonts w:ascii="Arial" w:hAnsi="Arial" w:cs="Arial"/>
                <w:sz w:val="16"/>
                <w:szCs w:val="16"/>
              </w:rPr>
              <w:t>CR for introduction of the lower 6GHz unlicensed band</w:t>
            </w:r>
          </w:p>
        </w:tc>
        <w:tc>
          <w:tcPr>
            <w:tcW w:w="1841" w:type="dxa"/>
          </w:tcPr>
          <w:p w14:paraId="0EBD38EC" w14:textId="77777777" w:rsidR="006C27B2" w:rsidRDefault="001F4BC4">
            <w:pPr>
              <w:spacing w:after="120"/>
            </w:pPr>
            <w:r>
              <w:rPr>
                <w:rFonts w:ascii="Arial" w:hAnsi="Arial" w:cs="Arial"/>
                <w:sz w:val="16"/>
                <w:szCs w:val="16"/>
              </w:rPr>
              <w:t>Apple, Skyworks Solutions Inc., MediaTek Inc.</w:t>
            </w:r>
          </w:p>
        </w:tc>
        <w:tc>
          <w:tcPr>
            <w:tcW w:w="1716" w:type="dxa"/>
          </w:tcPr>
          <w:p w14:paraId="0EBD38ED" w14:textId="5CE839CB" w:rsidR="006C27B2" w:rsidRPr="0017628C" w:rsidRDefault="001706B1">
            <w:pPr>
              <w:spacing w:after="120"/>
              <w:rPr>
                <w:rFonts w:ascii="Arial" w:hAnsi="Arial" w:cs="Arial"/>
                <w:sz w:val="16"/>
                <w:szCs w:val="16"/>
              </w:rPr>
            </w:pPr>
            <w:ins w:id="264" w:author="Nokia" w:date="2022-02-24T14:03:00Z">
              <w:r>
                <w:rPr>
                  <w:rFonts w:ascii="Arial" w:hAnsi="Arial" w:cs="Arial"/>
                  <w:sz w:val="16"/>
                  <w:szCs w:val="16"/>
                </w:rPr>
                <w:t>To be Revised</w:t>
              </w:r>
            </w:ins>
          </w:p>
        </w:tc>
        <w:tc>
          <w:tcPr>
            <w:tcW w:w="1973" w:type="dxa"/>
          </w:tcPr>
          <w:p w14:paraId="0EBD38EE" w14:textId="0DF10DA5" w:rsidR="006C27B2" w:rsidRPr="001424E8" w:rsidRDefault="00B66493">
            <w:pPr>
              <w:spacing w:after="120"/>
              <w:rPr>
                <w:rFonts w:ascii="Arial" w:hAnsi="Arial" w:cs="Arial"/>
                <w:sz w:val="16"/>
                <w:szCs w:val="16"/>
              </w:rPr>
            </w:pPr>
            <w:ins w:id="265" w:author="Nokia" w:date="2022-02-24T14:14:00Z">
              <w:r>
                <w:rPr>
                  <w:rFonts w:ascii="Arial" w:hAnsi="Arial" w:cs="Arial"/>
                  <w:sz w:val="16"/>
                  <w:szCs w:val="16"/>
                </w:rPr>
                <w:t>To be updated based on outcome of 2</w:t>
              </w:r>
              <w:r w:rsidRPr="00682CF3">
                <w:rPr>
                  <w:rFonts w:ascii="Arial" w:hAnsi="Arial" w:cs="Arial"/>
                  <w:sz w:val="16"/>
                  <w:szCs w:val="16"/>
                  <w:vertAlign w:val="superscript"/>
                </w:rPr>
                <w:t>nd</w:t>
              </w:r>
              <w:r>
                <w:rPr>
                  <w:rFonts w:ascii="Arial" w:hAnsi="Arial" w:cs="Arial"/>
                  <w:sz w:val="16"/>
                  <w:szCs w:val="16"/>
                </w:rPr>
                <w:t xml:space="preserve"> round</w:t>
              </w:r>
            </w:ins>
          </w:p>
        </w:tc>
      </w:tr>
      <w:tr w:rsidR="006C27B2" w14:paraId="0EBD38F5" w14:textId="77777777">
        <w:tc>
          <w:tcPr>
            <w:tcW w:w="1271" w:type="dxa"/>
          </w:tcPr>
          <w:p w14:paraId="0EBD38F0" w14:textId="77777777" w:rsidR="006C27B2" w:rsidRDefault="00ED59C3">
            <w:pPr>
              <w:spacing w:after="120"/>
            </w:pPr>
            <w:hyperlink r:id="rId29" w:history="1">
              <w:r w:rsidR="001F4BC4">
                <w:rPr>
                  <w:rStyle w:val="Hyperlink"/>
                  <w:rFonts w:ascii="Arial" w:hAnsi="Arial" w:cs="Arial"/>
                  <w:b/>
                  <w:bCs/>
                  <w:sz w:val="16"/>
                  <w:szCs w:val="16"/>
                </w:rPr>
                <w:t>R4-22046</w:t>
              </w:r>
              <w:r w:rsidR="001F4BC4">
                <w:rPr>
                  <w:rFonts w:ascii="Arial" w:hAnsi="Arial" w:cs="Arial"/>
                  <w:b/>
                  <w:bCs/>
                  <w:color w:val="0000FF"/>
                  <w:sz w:val="16"/>
                  <w:szCs w:val="16"/>
                </w:rPr>
                <w:t>0</w:t>
              </w:r>
              <w:r w:rsidR="001F4BC4">
                <w:rPr>
                  <w:rStyle w:val="Hyperlink"/>
                  <w:rFonts w:ascii="Arial" w:hAnsi="Arial" w:cs="Arial"/>
                  <w:b/>
                  <w:bCs/>
                  <w:sz w:val="16"/>
                  <w:szCs w:val="16"/>
                </w:rPr>
                <w:t>6</w:t>
              </w:r>
            </w:hyperlink>
          </w:p>
        </w:tc>
        <w:tc>
          <w:tcPr>
            <w:tcW w:w="2830" w:type="dxa"/>
          </w:tcPr>
          <w:p w14:paraId="0EBD38F1" w14:textId="77777777" w:rsidR="006C27B2" w:rsidRDefault="001F4BC4">
            <w:pPr>
              <w:spacing w:after="120"/>
            </w:pPr>
            <w:r>
              <w:rPr>
                <w:rFonts w:ascii="Arial" w:hAnsi="Arial" w:cs="Arial"/>
                <w:sz w:val="16"/>
                <w:szCs w:val="16"/>
              </w:rPr>
              <w:t>Unwanted emissions requirements for lower 6GHz NR unlicensed operation for Europe</w:t>
            </w:r>
          </w:p>
        </w:tc>
        <w:tc>
          <w:tcPr>
            <w:tcW w:w="1841" w:type="dxa"/>
          </w:tcPr>
          <w:p w14:paraId="0EBD38F2" w14:textId="77777777" w:rsidR="006C27B2" w:rsidRDefault="001F4BC4">
            <w:pPr>
              <w:spacing w:after="120"/>
            </w:pPr>
            <w:r>
              <w:rPr>
                <w:rFonts w:ascii="Arial" w:hAnsi="Arial" w:cs="Arial"/>
                <w:sz w:val="16"/>
                <w:szCs w:val="16"/>
              </w:rPr>
              <w:t>Ericsson</w:t>
            </w:r>
          </w:p>
        </w:tc>
        <w:tc>
          <w:tcPr>
            <w:tcW w:w="1716" w:type="dxa"/>
          </w:tcPr>
          <w:p w14:paraId="0EBD38F3" w14:textId="6D51ACDD" w:rsidR="006C27B2" w:rsidRPr="0017628C" w:rsidRDefault="001C7CEF">
            <w:pPr>
              <w:spacing w:after="120"/>
              <w:rPr>
                <w:rFonts w:ascii="Arial" w:hAnsi="Arial" w:cs="Arial"/>
                <w:sz w:val="16"/>
                <w:szCs w:val="16"/>
              </w:rPr>
            </w:pPr>
            <w:ins w:id="266" w:author="Nokia" w:date="2022-02-24T14:03:00Z">
              <w:r>
                <w:rPr>
                  <w:rFonts w:ascii="Arial" w:hAnsi="Arial" w:cs="Arial"/>
                  <w:sz w:val="16"/>
                  <w:szCs w:val="16"/>
                </w:rPr>
                <w:t>To be Noted</w:t>
              </w:r>
            </w:ins>
          </w:p>
        </w:tc>
        <w:tc>
          <w:tcPr>
            <w:tcW w:w="1973" w:type="dxa"/>
          </w:tcPr>
          <w:p w14:paraId="0EBD38F4" w14:textId="77777777" w:rsidR="006C27B2" w:rsidRPr="001424E8" w:rsidRDefault="006C27B2">
            <w:pPr>
              <w:spacing w:after="120"/>
              <w:rPr>
                <w:rFonts w:ascii="Arial" w:hAnsi="Arial" w:cs="Arial"/>
                <w:sz w:val="16"/>
                <w:szCs w:val="16"/>
              </w:rPr>
            </w:pPr>
          </w:p>
        </w:tc>
      </w:tr>
      <w:tr w:rsidR="006C27B2" w14:paraId="0EBD38FB" w14:textId="77777777">
        <w:tc>
          <w:tcPr>
            <w:tcW w:w="1271" w:type="dxa"/>
          </w:tcPr>
          <w:p w14:paraId="0EBD38F6" w14:textId="77777777" w:rsidR="006C27B2" w:rsidRDefault="00ED59C3">
            <w:pPr>
              <w:spacing w:after="120"/>
            </w:pPr>
            <w:hyperlink r:id="rId30" w:history="1">
              <w:r w:rsidR="001F4BC4">
                <w:rPr>
                  <w:rStyle w:val="Hyperlink"/>
                  <w:rFonts w:ascii="Arial" w:hAnsi="Arial" w:cs="Arial"/>
                  <w:b/>
                  <w:bCs/>
                  <w:sz w:val="16"/>
                  <w:szCs w:val="16"/>
                </w:rPr>
                <w:t>R4-2204607</w:t>
              </w:r>
            </w:hyperlink>
          </w:p>
        </w:tc>
        <w:tc>
          <w:tcPr>
            <w:tcW w:w="2830" w:type="dxa"/>
          </w:tcPr>
          <w:p w14:paraId="0EBD38F7" w14:textId="77777777" w:rsidR="006C27B2" w:rsidRDefault="001F4BC4">
            <w:pPr>
              <w:spacing w:after="120"/>
            </w:pPr>
            <w:r>
              <w:rPr>
                <w:rFonts w:ascii="Arial" w:hAnsi="Arial" w:cs="Arial"/>
                <w:sz w:val="16"/>
                <w:szCs w:val="16"/>
              </w:rPr>
              <w:t>Unwanted emissions requirements for Band n102</w:t>
            </w:r>
          </w:p>
        </w:tc>
        <w:tc>
          <w:tcPr>
            <w:tcW w:w="1841" w:type="dxa"/>
          </w:tcPr>
          <w:p w14:paraId="0EBD38F8" w14:textId="77777777" w:rsidR="006C27B2" w:rsidRDefault="001F4BC4">
            <w:pPr>
              <w:spacing w:after="120"/>
            </w:pPr>
            <w:r>
              <w:rPr>
                <w:rFonts w:ascii="Arial" w:hAnsi="Arial" w:cs="Arial"/>
                <w:sz w:val="16"/>
                <w:szCs w:val="16"/>
              </w:rPr>
              <w:t>Ericsson</w:t>
            </w:r>
          </w:p>
        </w:tc>
        <w:tc>
          <w:tcPr>
            <w:tcW w:w="1716" w:type="dxa"/>
          </w:tcPr>
          <w:p w14:paraId="0EBD38F9" w14:textId="0B652149" w:rsidR="006C27B2" w:rsidRPr="0017628C" w:rsidRDefault="001706B1">
            <w:pPr>
              <w:spacing w:after="120"/>
              <w:rPr>
                <w:rFonts w:ascii="Arial" w:hAnsi="Arial" w:cs="Arial"/>
                <w:sz w:val="16"/>
                <w:szCs w:val="16"/>
              </w:rPr>
            </w:pPr>
            <w:ins w:id="267" w:author="Nokia" w:date="2022-02-24T14:02:00Z">
              <w:r>
                <w:rPr>
                  <w:rFonts w:ascii="Arial" w:hAnsi="Arial" w:cs="Arial"/>
                  <w:sz w:val="16"/>
                  <w:szCs w:val="16"/>
                </w:rPr>
                <w:t xml:space="preserve">To be </w:t>
              </w:r>
              <w:r>
                <w:rPr>
                  <w:rFonts w:ascii="Arial" w:hAnsi="Arial" w:cs="Arial"/>
                  <w:sz w:val="16"/>
                  <w:szCs w:val="16"/>
                </w:rPr>
                <w:t>Revised</w:t>
              </w:r>
            </w:ins>
          </w:p>
        </w:tc>
        <w:tc>
          <w:tcPr>
            <w:tcW w:w="1973" w:type="dxa"/>
          </w:tcPr>
          <w:p w14:paraId="0EBD38FA" w14:textId="515B30E6" w:rsidR="006C27B2" w:rsidRPr="001424E8" w:rsidRDefault="00682CF3">
            <w:pPr>
              <w:spacing w:after="120"/>
              <w:rPr>
                <w:rFonts w:ascii="Arial" w:hAnsi="Arial" w:cs="Arial"/>
                <w:sz w:val="16"/>
                <w:szCs w:val="16"/>
              </w:rPr>
            </w:pPr>
            <w:ins w:id="268" w:author="Nokia" w:date="2022-02-24T14:13:00Z">
              <w:r>
                <w:rPr>
                  <w:rFonts w:ascii="Arial" w:hAnsi="Arial" w:cs="Arial"/>
                  <w:sz w:val="16"/>
                  <w:szCs w:val="16"/>
                </w:rPr>
                <w:t>To</w:t>
              </w:r>
            </w:ins>
            <w:ins w:id="269" w:author="Nokia" w:date="2022-02-24T14:14:00Z">
              <w:r w:rsidR="00B66493">
                <w:rPr>
                  <w:rFonts w:ascii="Arial" w:hAnsi="Arial" w:cs="Arial"/>
                  <w:sz w:val="16"/>
                  <w:szCs w:val="16"/>
                </w:rPr>
                <w:t xml:space="preserve"> be</w:t>
              </w:r>
            </w:ins>
            <w:ins w:id="270" w:author="Nokia" w:date="2022-02-24T14:13:00Z">
              <w:r>
                <w:rPr>
                  <w:rFonts w:ascii="Arial" w:hAnsi="Arial" w:cs="Arial"/>
                  <w:sz w:val="16"/>
                  <w:szCs w:val="16"/>
                </w:rPr>
                <w:t xml:space="preserve"> updated based on outcome of 2</w:t>
              </w:r>
              <w:r w:rsidRPr="00682CF3">
                <w:rPr>
                  <w:rFonts w:ascii="Arial" w:hAnsi="Arial" w:cs="Arial"/>
                  <w:sz w:val="16"/>
                  <w:szCs w:val="16"/>
                  <w:vertAlign w:val="superscript"/>
                </w:rPr>
                <w:t>nd</w:t>
              </w:r>
              <w:r>
                <w:rPr>
                  <w:rFonts w:ascii="Arial" w:hAnsi="Arial" w:cs="Arial"/>
                  <w:sz w:val="16"/>
                  <w:szCs w:val="16"/>
                </w:rPr>
                <w:t xml:space="preserve"> round.</w:t>
              </w:r>
            </w:ins>
          </w:p>
        </w:tc>
      </w:tr>
      <w:tr w:rsidR="006C27B2" w14:paraId="0EBD3901" w14:textId="77777777">
        <w:tc>
          <w:tcPr>
            <w:tcW w:w="1271" w:type="dxa"/>
          </w:tcPr>
          <w:p w14:paraId="0EBD38FC" w14:textId="77777777" w:rsidR="006C27B2" w:rsidRDefault="00ED59C3">
            <w:pPr>
              <w:spacing w:after="120"/>
            </w:pPr>
            <w:hyperlink r:id="rId31" w:history="1">
              <w:r w:rsidR="001F4BC4">
                <w:rPr>
                  <w:rStyle w:val="Hyperlink"/>
                  <w:rFonts w:ascii="Arial" w:hAnsi="Arial" w:cs="Arial"/>
                  <w:b/>
                  <w:bCs/>
                  <w:sz w:val="16"/>
                  <w:szCs w:val="16"/>
                </w:rPr>
                <w:t>R4-2205561</w:t>
              </w:r>
            </w:hyperlink>
          </w:p>
        </w:tc>
        <w:tc>
          <w:tcPr>
            <w:tcW w:w="2830" w:type="dxa"/>
          </w:tcPr>
          <w:p w14:paraId="0EBD38FD" w14:textId="77777777" w:rsidR="006C27B2" w:rsidRDefault="001F4BC4">
            <w:pPr>
              <w:spacing w:after="120"/>
            </w:pPr>
            <w:r>
              <w:rPr>
                <w:rFonts w:ascii="Arial" w:hAnsi="Arial" w:cs="Arial"/>
                <w:sz w:val="16"/>
                <w:szCs w:val="16"/>
              </w:rPr>
              <w:t>CR for 38.104 to introduce n102</w:t>
            </w:r>
          </w:p>
        </w:tc>
        <w:tc>
          <w:tcPr>
            <w:tcW w:w="1841" w:type="dxa"/>
          </w:tcPr>
          <w:p w14:paraId="0EBD38FE" w14:textId="77777777" w:rsidR="006C27B2" w:rsidRDefault="001F4BC4">
            <w:pPr>
              <w:spacing w:after="120"/>
            </w:pPr>
            <w:r>
              <w:rPr>
                <w:rFonts w:ascii="Arial" w:hAnsi="Arial" w:cs="Arial"/>
                <w:sz w:val="16"/>
                <w:szCs w:val="16"/>
              </w:rPr>
              <w:t>Nokia, Nokia Shanghai Bell</w:t>
            </w:r>
          </w:p>
        </w:tc>
        <w:tc>
          <w:tcPr>
            <w:tcW w:w="1716" w:type="dxa"/>
          </w:tcPr>
          <w:p w14:paraId="0EBD38FF" w14:textId="66D502B9" w:rsidR="006C27B2" w:rsidRPr="0017628C" w:rsidRDefault="001C7CEF">
            <w:pPr>
              <w:spacing w:after="120"/>
              <w:rPr>
                <w:rFonts w:ascii="Arial" w:hAnsi="Arial" w:cs="Arial"/>
                <w:sz w:val="16"/>
                <w:szCs w:val="16"/>
              </w:rPr>
            </w:pPr>
            <w:ins w:id="271" w:author="Nokia" w:date="2022-02-24T14:03:00Z">
              <w:r>
                <w:rPr>
                  <w:rFonts w:ascii="Arial" w:hAnsi="Arial" w:cs="Arial"/>
                  <w:sz w:val="16"/>
                  <w:szCs w:val="16"/>
                </w:rPr>
                <w:t>To be Revised</w:t>
              </w:r>
            </w:ins>
          </w:p>
        </w:tc>
        <w:tc>
          <w:tcPr>
            <w:tcW w:w="1973" w:type="dxa"/>
          </w:tcPr>
          <w:p w14:paraId="0EBD3900" w14:textId="36E6265B" w:rsidR="006C27B2" w:rsidRPr="001424E8" w:rsidRDefault="00682CF3">
            <w:pPr>
              <w:spacing w:after="120"/>
              <w:rPr>
                <w:rFonts w:ascii="Arial" w:hAnsi="Arial" w:cs="Arial"/>
                <w:sz w:val="16"/>
                <w:szCs w:val="16"/>
              </w:rPr>
            </w:pPr>
            <w:ins w:id="272" w:author="Nokia" w:date="2022-02-24T14:13:00Z">
              <w:r>
                <w:rPr>
                  <w:rFonts w:ascii="Arial" w:hAnsi="Arial" w:cs="Arial"/>
                  <w:sz w:val="16"/>
                  <w:szCs w:val="16"/>
                </w:rPr>
                <w:t>To updated based on outcome of 2</w:t>
              </w:r>
              <w:r w:rsidRPr="00682CF3">
                <w:rPr>
                  <w:rFonts w:ascii="Arial" w:hAnsi="Arial" w:cs="Arial"/>
                  <w:sz w:val="16"/>
                  <w:szCs w:val="16"/>
                  <w:vertAlign w:val="superscript"/>
                </w:rPr>
                <w:t>nd</w:t>
              </w:r>
              <w:r>
                <w:rPr>
                  <w:rFonts w:ascii="Arial" w:hAnsi="Arial" w:cs="Arial"/>
                  <w:sz w:val="16"/>
                  <w:szCs w:val="16"/>
                </w:rPr>
                <w:t xml:space="preserve"> round.</w:t>
              </w:r>
            </w:ins>
          </w:p>
        </w:tc>
      </w:tr>
      <w:tr w:rsidR="006C27B2" w14:paraId="0EBD3907" w14:textId="77777777">
        <w:tc>
          <w:tcPr>
            <w:tcW w:w="1271" w:type="dxa"/>
          </w:tcPr>
          <w:p w14:paraId="0EBD3902" w14:textId="77777777" w:rsidR="006C27B2" w:rsidRDefault="00ED59C3">
            <w:pPr>
              <w:spacing w:after="120"/>
            </w:pPr>
            <w:hyperlink r:id="rId32" w:history="1">
              <w:r w:rsidR="001F4BC4">
                <w:rPr>
                  <w:rStyle w:val="Hyperlink"/>
                  <w:rFonts w:ascii="Arial" w:hAnsi="Arial" w:cs="Arial"/>
                  <w:b/>
                  <w:bCs/>
                  <w:sz w:val="16"/>
                  <w:szCs w:val="16"/>
                </w:rPr>
                <w:t>R4-2</w:t>
              </w:r>
              <w:r w:rsidR="001F4BC4">
                <w:rPr>
                  <w:rFonts w:ascii="Arial" w:hAnsi="Arial" w:cs="Arial"/>
                  <w:b/>
                  <w:bCs/>
                  <w:color w:val="0000FF"/>
                  <w:sz w:val="16"/>
                  <w:szCs w:val="16"/>
                </w:rPr>
                <w:t>2</w:t>
              </w:r>
              <w:r w:rsidR="001F4BC4">
                <w:rPr>
                  <w:rStyle w:val="Hyperlink"/>
                  <w:rFonts w:ascii="Arial" w:hAnsi="Arial" w:cs="Arial"/>
                  <w:b/>
                  <w:bCs/>
                  <w:sz w:val="16"/>
                  <w:szCs w:val="16"/>
                </w:rPr>
                <w:t>05944</w:t>
              </w:r>
            </w:hyperlink>
          </w:p>
        </w:tc>
        <w:tc>
          <w:tcPr>
            <w:tcW w:w="2830" w:type="dxa"/>
          </w:tcPr>
          <w:p w14:paraId="0EBD3903" w14:textId="77777777" w:rsidR="006C27B2" w:rsidRDefault="001F4BC4">
            <w:pPr>
              <w:spacing w:after="120"/>
            </w:pPr>
            <w:r>
              <w:rPr>
                <w:rFonts w:ascii="Arial" w:hAnsi="Arial" w:cs="Arial"/>
                <w:sz w:val="16"/>
                <w:szCs w:val="16"/>
              </w:rPr>
              <w:t>CR to 37.104 on introduction of n102 co-existence requirements</w:t>
            </w:r>
          </w:p>
        </w:tc>
        <w:tc>
          <w:tcPr>
            <w:tcW w:w="1841" w:type="dxa"/>
          </w:tcPr>
          <w:p w14:paraId="0EBD3904" w14:textId="77777777" w:rsidR="006C27B2" w:rsidRDefault="001F4BC4">
            <w:pPr>
              <w:spacing w:after="120"/>
            </w:pPr>
            <w:r>
              <w:rPr>
                <w:rFonts w:ascii="Arial" w:hAnsi="Arial" w:cs="Arial"/>
                <w:sz w:val="16"/>
                <w:szCs w:val="16"/>
              </w:rPr>
              <w:t>Nokia, Nokia Shanghai Bell</w:t>
            </w:r>
          </w:p>
        </w:tc>
        <w:tc>
          <w:tcPr>
            <w:tcW w:w="1716" w:type="dxa"/>
          </w:tcPr>
          <w:p w14:paraId="0EBD3905" w14:textId="08BF3C26" w:rsidR="006C27B2" w:rsidRPr="0017628C" w:rsidRDefault="001706B1">
            <w:pPr>
              <w:spacing w:after="120"/>
              <w:rPr>
                <w:rFonts w:ascii="Arial" w:hAnsi="Arial" w:cs="Arial"/>
                <w:sz w:val="16"/>
                <w:szCs w:val="16"/>
              </w:rPr>
            </w:pPr>
            <w:ins w:id="273" w:author="Nokia" w:date="2022-02-24T14:03:00Z">
              <w:r w:rsidRPr="001706B1">
                <w:rPr>
                  <w:rFonts w:ascii="Arial" w:hAnsi="Arial" w:cs="Arial"/>
                  <w:sz w:val="16"/>
                  <w:szCs w:val="16"/>
                </w:rPr>
                <w:t>Agreeable</w:t>
              </w:r>
            </w:ins>
          </w:p>
        </w:tc>
        <w:tc>
          <w:tcPr>
            <w:tcW w:w="1973" w:type="dxa"/>
          </w:tcPr>
          <w:p w14:paraId="0EBD3906" w14:textId="77777777" w:rsidR="006C27B2" w:rsidRPr="001424E8" w:rsidRDefault="006C27B2">
            <w:pPr>
              <w:spacing w:after="120"/>
              <w:rPr>
                <w:rFonts w:ascii="Arial" w:hAnsi="Arial" w:cs="Arial"/>
                <w:sz w:val="16"/>
                <w:szCs w:val="16"/>
              </w:rPr>
            </w:pPr>
          </w:p>
        </w:tc>
      </w:tr>
      <w:tr w:rsidR="006C27B2" w14:paraId="0EBD390D" w14:textId="77777777">
        <w:tc>
          <w:tcPr>
            <w:tcW w:w="1271" w:type="dxa"/>
          </w:tcPr>
          <w:p w14:paraId="0EBD3908" w14:textId="77777777" w:rsidR="006C27B2" w:rsidRDefault="00ED59C3">
            <w:pPr>
              <w:spacing w:after="120"/>
            </w:pPr>
            <w:hyperlink r:id="rId33" w:history="1">
              <w:r w:rsidR="001F4BC4">
                <w:rPr>
                  <w:rFonts w:ascii="Arial" w:hAnsi="Arial" w:cs="Arial"/>
                  <w:b/>
                  <w:bCs/>
                  <w:color w:val="0000FF"/>
                  <w:sz w:val="16"/>
                  <w:szCs w:val="16"/>
                </w:rPr>
                <w:t>R4-2205946</w:t>
              </w:r>
            </w:hyperlink>
          </w:p>
        </w:tc>
        <w:tc>
          <w:tcPr>
            <w:tcW w:w="2830" w:type="dxa"/>
          </w:tcPr>
          <w:p w14:paraId="0EBD3909" w14:textId="77777777" w:rsidR="006C27B2" w:rsidRDefault="001F4BC4">
            <w:pPr>
              <w:spacing w:after="120"/>
            </w:pPr>
            <w:r>
              <w:rPr>
                <w:rFonts w:ascii="Arial" w:hAnsi="Arial" w:cs="Arial"/>
                <w:sz w:val="16"/>
                <w:szCs w:val="16"/>
              </w:rPr>
              <w:t>CR to 37.141 on introduction of n102 co-existence requirements</w:t>
            </w:r>
          </w:p>
        </w:tc>
        <w:tc>
          <w:tcPr>
            <w:tcW w:w="1841" w:type="dxa"/>
          </w:tcPr>
          <w:p w14:paraId="0EBD390A" w14:textId="77777777" w:rsidR="006C27B2" w:rsidRDefault="001F4BC4">
            <w:pPr>
              <w:spacing w:after="120"/>
            </w:pPr>
            <w:r>
              <w:rPr>
                <w:rFonts w:ascii="Arial" w:hAnsi="Arial" w:cs="Arial"/>
                <w:sz w:val="16"/>
                <w:szCs w:val="16"/>
              </w:rPr>
              <w:t>Nokia, Nokia Shanghai Bell</w:t>
            </w:r>
          </w:p>
        </w:tc>
        <w:tc>
          <w:tcPr>
            <w:tcW w:w="1716" w:type="dxa"/>
          </w:tcPr>
          <w:p w14:paraId="0EBD390B" w14:textId="2B734357" w:rsidR="006C27B2" w:rsidRPr="0017628C" w:rsidRDefault="001706B1">
            <w:pPr>
              <w:spacing w:after="120"/>
              <w:rPr>
                <w:rFonts w:ascii="Arial" w:hAnsi="Arial" w:cs="Arial"/>
                <w:sz w:val="16"/>
                <w:szCs w:val="16"/>
              </w:rPr>
            </w:pPr>
            <w:ins w:id="274" w:author="Nokia" w:date="2022-02-24T14:03:00Z">
              <w:r w:rsidRPr="001706B1">
                <w:rPr>
                  <w:rFonts w:ascii="Arial" w:hAnsi="Arial" w:cs="Arial"/>
                  <w:sz w:val="16"/>
                  <w:szCs w:val="16"/>
                </w:rPr>
                <w:t>Agreeable</w:t>
              </w:r>
            </w:ins>
          </w:p>
        </w:tc>
        <w:tc>
          <w:tcPr>
            <w:tcW w:w="1973" w:type="dxa"/>
          </w:tcPr>
          <w:p w14:paraId="0EBD390C" w14:textId="77777777" w:rsidR="006C27B2" w:rsidRPr="001424E8" w:rsidRDefault="006C27B2">
            <w:pPr>
              <w:spacing w:after="120"/>
              <w:rPr>
                <w:rFonts w:ascii="Arial" w:hAnsi="Arial" w:cs="Arial"/>
                <w:sz w:val="16"/>
                <w:szCs w:val="16"/>
              </w:rPr>
            </w:pPr>
          </w:p>
        </w:tc>
      </w:tr>
      <w:tr w:rsidR="006C27B2" w14:paraId="0EBD3913" w14:textId="77777777">
        <w:tc>
          <w:tcPr>
            <w:tcW w:w="1271" w:type="dxa"/>
          </w:tcPr>
          <w:p w14:paraId="0EBD390E" w14:textId="77777777" w:rsidR="006C27B2" w:rsidRDefault="00ED59C3">
            <w:pPr>
              <w:spacing w:after="120"/>
            </w:pPr>
            <w:hyperlink r:id="rId34" w:history="1">
              <w:r w:rsidR="001F4BC4">
                <w:rPr>
                  <w:rFonts w:ascii="Arial" w:hAnsi="Arial" w:cs="Arial"/>
                  <w:b/>
                  <w:bCs/>
                  <w:color w:val="0000FF"/>
                  <w:sz w:val="16"/>
                  <w:szCs w:val="16"/>
                </w:rPr>
                <w:t>R4-2205947</w:t>
              </w:r>
            </w:hyperlink>
          </w:p>
        </w:tc>
        <w:tc>
          <w:tcPr>
            <w:tcW w:w="2830" w:type="dxa"/>
          </w:tcPr>
          <w:p w14:paraId="0EBD390F" w14:textId="77777777" w:rsidR="006C27B2" w:rsidRDefault="001F4BC4">
            <w:pPr>
              <w:spacing w:after="120"/>
            </w:pPr>
            <w:r>
              <w:rPr>
                <w:rFonts w:ascii="Arial" w:hAnsi="Arial" w:cs="Arial"/>
                <w:sz w:val="16"/>
                <w:szCs w:val="16"/>
              </w:rPr>
              <w:t>CR to 36.141 on introduction of n102 co-existence requirements</w:t>
            </w:r>
          </w:p>
        </w:tc>
        <w:tc>
          <w:tcPr>
            <w:tcW w:w="1841" w:type="dxa"/>
          </w:tcPr>
          <w:p w14:paraId="0EBD3910" w14:textId="77777777" w:rsidR="006C27B2" w:rsidRDefault="001F4BC4">
            <w:pPr>
              <w:spacing w:after="120"/>
            </w:pPr>
            <w:r>
              <w:rPr>
                <w:rFonts w:ascii="Arial" w:hAnsi="Arial" w:cs="Arial"/>
                <w:sz w:val="16"/>
                <w:szCs w:val="16"/>
              </w:rPr>
              <w:t>Nokia, Nokia Shanghai Bell</w:t>
            </w:r>
          </w:p>
        </w:tc>
        <w:tc>
          <w:tcPr>
            <w:tcW w:w="1716" w:type="dxa"/>
          </w:tcPr>
          <w:p w14:paraId="0EBD3911" w14:textId="7FEB29A8" w:rsidR="006C27B2" w:rsidRPr="0017628C" w:rsidRDefault="001706B1">
            <w:pPr>
              <w:spacing w:after="120"/>
              <w:rPr>
                <w:rFonts w:ascii="Arial" w:hAnsi="Arial" w:cs="Arial"/>
                <w:sz w:val="16"/>
                <w:szCs w:val="16"/>
              </w:rPr>
            </w:pPr>
            <w:ins w:id="275" w:author="Nokia" w:date="2022-02-24T14:03:00Z">
              <w:r w:rsidRPr="001706B1">
                <w:rPr>
                  <w:rFonts w:ascii="Arial" w:hAnsi="Arial" w:cs="Arial"/>
                  <w:sz w:val="16"/>
                  <w:szCs w:val="16"/>
                </w:rPr>
                <w:t>Agreeable</w:t>
              </w:r>
            </w:ins>
          </w:p>
        </w:tc>
        <w:tc>
          <w:tcPr>
            <w:tcW w:w="1973" w:type="dxa"/>
          </w:tcPr>
          <w:p w14:paraId="0EBD3912" w14:textId="77777777" w:rsidR="006C27B2" w:rsidRPr="001424E8" w:rsidRDefault="006C27B2">
            <w:pPr>
              <w:spacing w:after="120"/>
              <w:rPr>
                <w:rFonts w:ascii="Arial" w:hAnsi="Arial" w:cs="Arial"/>
                <w:sz w:val="16"/>
                <w:szCs w:val="16"/>
              </w:rPr>
            </w:pPr>
          </w:p>
        </w:tc>
      </w:tr>
      <w:tr w:rsidR="006C27B2" w14:paraId="0EBD3919" w14:textId="77777777">
        <w:tc>
          <w:tcPr>
            <w:tcW w:w="1271" w:type="dxa"/>
          </w:tcPr>
          <w:p w14:paraId="0EBD3914" w14:textId="77777777" w:rsidR="006C27B2" w:rsidRDefault="00ED59C3">
            <w:pPr>
              <w:spacing w:after="120"/>
            </w:pPr>
            <w:hyperlink r:id="rId35" w:history="1">
              <w:r w:rsidR="001F4BC4">
                <w:rPr>
                  <w:rFonts w:ascii="Arial" w:hAnsi="Arial" w:cs="Arial"/>
                  <w:b/>
                  <w:bCs/>
                  <w:color w:val="0000FF"/>
                  <w:sz w:val="16"/>
                  <w:szCs w:val="16"/>
                </w:rPr>
                <w:t>R4-2205950</w:t>
              </w:r>
            </w:hyperlink>
          </w:p>
        </w:tc>
        <w:tc>
          <w:tcPr>
            <w:tcW w:w="2830" w:type="dxa"/>
          </w:tcPr>
          <w:p w14:paraId="0EBD3915" w14:textId="77777777" w:rsidR="006C27B2" w:rsidRDefault="001F4BC4">
            <w:pPr>
              <w:spacing w:after="120"/>
            </w:pPr>
            <w:r>
              <w:rPr>
                <w:rFonts w:ascii="Arial" w:hAnsi="Arial" w:cs="Arial"/>
                <w:sz w:val="16"/>
                <w:szCs w:val="16"/>
              </w:rPr>
              <w:t>CR to 38.141-1 on introduction of n102 requirements</w:t>
            </w:r>
          </w:p>
        </w:tc>
        <w:tc>
          <w:tcPr>
            <w:tcW w:w="1841" w:type="dxa"/>
          </w:tcPr>
          <w:p w14:paraId="0EBD3916" w14:textId="77777777" w:rsidR="006C27B2" w:rsidRDefault="001F4BC4">
            <w:pPr>
              <w:spacing w:after="120"/>
            </w:pPr>
            <w:r>
              <w:rPr>
                <w:rFonts w:ascii="Arial" w:hAnsi="Arial" w:cs="Arial"/>
                <w:sz w:val="16"/>
                <w:szCs w:val="16"/>
              </w:rPr>
              <w:t>Nokia, Nokia Shanghai Bell</w:t>
            </w:r>
          </w:p>
        </w:tc>
        <w:tc>
          <w:tcPr>
            <w:tcW w:w="1716" w:type="dxa"/>
          </w:tcPr>
          <w:p w14:paraId="0EBD3917" w14:textId="7BAA160D" w:rsidR="006C27B2" w:rsidRPr="0017628C" w:rsidRDefault="001706B1">
            <w:pPr>
              <w:spacing w:after="120"/>
              <w:rPr>
                <w:rFonts w:ascii="Arial" w:hAnsi="Arial" w:cs="Arial"/>
                <w:sz w:val="16"/>
                <w:szCs w:val="16"/>
              </w:rPr>
            </w:pPr>
            <w:ins w:id="276" w:author="Nokia" w:date="2022-02-24T14:03:00Z">
              <w:r w:rsidRPr="001706B1">
                <w:rPr>
                  <w:rFonts w:ascii="Arial" w:hAnsi="Arial" w:cs="Arial"/>
                  <w:sz w:val="16"/>
                  <w:szCs w:val="16"/>
                </w:rPr>
                <w:t>Agreeable</w:t>
              </w:r>
            </w:ins>
          </w:p>
        </w:tc>
        <w:tc>
          <w:tcPr>
            <w:tcW w:w="1973" w:type="dxa"/>
          </w:tcPr>
          <w:p w14:paraId="0EBD3918" w14:textId="77777777" w:rsidR="006C27B2" w:rsidRPr="001424E8" w:rsidRDefault="006C27B2">
            <w:pPr>
              <w:spacing w:after="120"/>
              <w:rPr>
                <w:rFonts w:ascii="Arial" w:hAnsi="Arial" w:cs="Arial"/>
                <w:sz w:val="16"/>
                <w:szCs w:val="16"/>
              </w:rPr>
            </w:pPr>
          </w:p>
        </w:tc>
      </w:tr>
      <w:tr w:rsidR="006C27B2" w14:paraId="0EBD391F" w14:textId="77777777">
        <w:tc>
          <w:tcPr>
            <w:tcW w:w="1271" w:type="dxa"/>
          </w:tcPr>
          <w:p w14:paraId="0EBD391A" w14:textId="77777777" w:rsidR="006C27B2" w:rsidRDefault="00ED59C3">
            <w:pPr>
              <w:spacing w:after="120"/>
            </w:pPr>
            <w:hyperlink r:id="rId36" w:history="1">
              <w:r w:rsidR="001F4BC4">
                <w:rPr>
                  <w:rFonts w:ascii="Arial" w:hAnsi="Arial" w:cs="Arial"/>
                  <w:b/>
                  <w:bCs/>
                  <w:color w:val="0000FF"/>
                  <w:sz w:val="16"/>
                  <w:szCs w:val="16"/>
                </w:rPr>
                <w:t>R4-2206041</w:t>
              </w:r>
            </w:hyperlink>
          </w:p>
        </w:tc>
        <w:tc>
          <w:tcPr>
            <w:tcW w:w="2830" w:type="dxa"/>
          </w:tcPr>
          <w:p w14:paraId="0EBD391B" w14:textId="77777777" w:rsidR="006C27B2" w:rsidRDefault="001F4BC4">
            <w:pPr>
              <w:spacing w:after="120"/>
            </w:pPr>
            <w:r>
              <w:rPr>
                <w:rFonts w:ascii="Arial" w:hAnsi="Arial" w:cs="Arial"/>
                <w:sz w:val="16"/>
                <w:szCs w:val="16"/>
              </w:rPr>
              <w:t>CR for 37.105 on Introduction of lower 6GHz NR unlicensed operation for Europe</w:t>
            </w:r>
          </w:p>
        </w:tc>
        <w:tc>
          <w:tcPr>
            <w:tcW w:w="1841" w:type="dxa"/>
          </w:tcPr>
          <w:p w14:paraId="0EBD391C" w14:textId="77777777" w:rsidR="006C27B2" w:rsidRDefault="001F4BC4">
            <w:pPr>
              <w:spacing w:after="120"/>
            </w:pPr>
            <w:r>
              <w:rPr>
                <w:rFonts w:ascii="Arial" w:hAnsi="Arial" w:cs="Arial"/>
                <w:sz w:val="16"/>
                <w:szCs w:val="16"/>
              </w:rPr>
              <w:t>Ericsson GmbH, Eurolab</w:t>
            </w:r>
          </w:p>
        </w:tc>
        <w:tc>
          <w:tcPr>
            <w:tcW w:w="1716" w:type="dxa"/>
          </w:tcPr>
          <w:p w14:paraId="0EBD391D" w14:textId="471CF306" w:rsidR="006C27B2" w:rsidRPr="0017628C" w:rsidRDefault="001706B1">
            <w:pPr>
              <w:spacing w:after="120"/>
              <w:rPr>
                <w:rFonts w:ascii="Arial" w:hAnsi="Arial" w:cs="Arial"/>
                <w:sz w:val="16"/>
                <w:szCs w:val="16"/>
              </w:rPr>
            </w:pPr>
            <w:ins w:id="277" w:author="Nokia" w:date="2022-02-24T14:03:00Z">
              <w:r w:rsidRPr="001706B1">
                <w:rPr>
                  <w:rFonts w:ascii="Arial" w:hAnsi="Arial" w:cs="Arial"/>
                  <w:sz w:val="16"/>
                  <w:szCs w:val="16"/>
                </w:rPr>
                <w:t>Agreeable</w:t>
              </w:r>
            </w:ins>
          </w:p>
        </w:tc>
        <w:tc>
          <w:tcPr>
            <w:tcW w:w="1973" w:type="dxa"/>
          </w:tcPr>
          <w:p w14:paraId="0EBD391E" w14:textId="77777777" w:rsidR="006C27B2" w:rsidRPr="001424E8" w:rsidRDefault="006C27B2">
            <w:pPr>
              <w:spacing w:after="120"/>
              <w:rPr>
                <w:rFonts w:ascii="Arial" w:hAnsi="Arial" w:cs="Arial"/>
                <w:sz w:val="16"/>
                <w:szCs w:val="16"/>
              </w:rPr>
            </w:pPr>
          </w:p>
        </w:tc>
      </w:tr>
      <w:tr w:rsidR="006C27B2" w14:paraId="0EBD3925" w14:textId="77777777">
        <w:tc>
          <w:tcPr>
            <w:tcW w:w="1271" w:type="dxa"/>
          </w:tcPr>
          <w:p w14:paraId="0EBD3920" w14:textId="77777777" w:rsidR="006C27B2" w:rsidRDefault="00ED59C3">
            <w:pPr>
              <w:spacing w:after="120"/>
            </w:pPr>
            <w:hyperlink r:id="rId37" w:history="1">
              <w:r w:rsidR="001F4BC4">
                <w:rPr>
                  <w:rFonts w:ascii="Arial" w:hAnsi="Arial" w:cs="Arial"/>
                  <w:b/>
                  <w:bCs/>
                  <w:color w:val="0000FF"/>
                  <w:sz w:val="16"/>
                  <w:szCs w:val="16"/>
                </w:rPr>
                <w:t>R4-2203660</w:t>
              </w:r>
            </w:hyperlink>
          </w:p>
        </w:tc>
        <w:tc>
          <w:tcPr>
            <w:tcW w:w="2830" w:type="dxa"/>
          </w:tcPr>
          <w:p w14:paraId="0EBD3921" w14:textId="77777777" w:rsidR="006C27B2" w:rsidRDefault="001F4BC4">
            <w:pPr>
              <w:spacing w:after="120"/>
            </w:pPr>
            <w:r>
              <w:rPr>
                <w:rFonts w:ascii="Arial" w:hAnsi="Arial" w:cs="Arial"/>
                <w:sz w:val="16"/>
                <w:szCs w:val="16"/>
              </w:rPr>
              <w:t>TP for TR 38.849</w:t>
            </w:r>
          </w:p>
        </w:tc>
        <w:tc>
          <w:tcPr>
            <w:tcW w:w="1841" w:type="dxa"/>
          </w:tcPr>
          <w:p w14:paraId="0EBD3922" w14:textId="77777777" w:rsidR="006C27B2" w:rsidRDefault="001F4BC4">
            <w:pPr>
              <w:spacing w:after="120"/>
            </w:pPr>
            <w:r>
              <w:rPr>
                <w:rFonts w:ascii="Arial" w:hAnsi="Arial" w:cs="Arial"/>
                <w:sz w:val="16"/>
                <w:szCs w:val="16"/>
              </w:rPr>
              <w:t>Apple</w:t>
            </w:r>
          </w:p>
        </w:tc>
        <w:tc>
          <w:tcPr>
            <w:tcW w:w="1716" w:type="dxa"/>
          </w:tcPr>
          <w:p w14:paraId="0EBD3923" w14:textId="4FED47CC" w:rsidR="006C27B2" w:rsidRPr="0017628C" w:rsidRDefault="001706B1">
            <w:pPr>
              <w:spacing w:after="120"/>
              <w:rPr>
                <w:rFonts w:ascii="Arial" w:hAnsi="Arial" w:cs="Arial"/>
                <w:sz w:val="16"/>
                <w:szCs w:val="16"/>
              </w:rPr>
            </w:pPr>
            <w:ins w:id="278" w:author="Nokia" w:date="2022-02-24T14:03:00Z">
              <w:r>
                <w:rPr>
                  <w:rFonts w:ascii="Arial" w:hAnsi="Arial" w:cs="Arial"/>
                  <w:sz w:val="16"/>
                  <w:szCs w:val="16"/>
                </w:rPr>
                <w:t>To be Revised</w:t>
              </w:r>
            </w:ins>
          </w:p>
        </w:tc>
        <w:tc>
          <w:tcPr>
            <w:tcW w:w="1973" w:type="dxa"/>
          </w:tcPr>
          <w:p w14:paraId="0EBD3924" w14:textId="73A52E82" w:rsidR="006C27B2" w:rsidRPr="001424E8" w:rsidRDefault="00B66493">
            <w:pPr>
              <w:spacing w:after="120"/>
              <w:rPr>
                <w:rFonts w:ascii="Arial" w:hAnsi="Arial" w:cs="Arial"/>
                <w:sz w:val="16"/>
                <w:szCs w:val="16"/>
              </w:rPr>
            </w:pPr>
            <w:ins w:id="279" w:author="Nokia" w:date="2022-02-24T14:14:00Z">
              <w:r>
                <w:rPr>
                  <w:rFonts w:ascii="Arial" w:hAnsi="Arial" w:cs="Arial"/>
                  <w:sz w:val="16"/>
                  <w:szCs w:val="16"/>
                </w:rPr>
                <w:t>To be updated based on outcome of 2</w:t>
              </w:r>
              <w:r w:rsidRPr="00682CF3">
                <w:rPr>
                  <w:rFonts w:ascii="Arial" w:hAnsi="Arial" w:cs="Arial"/>
                  <w:sz w:val="16"/>
                  <w:szCs w:val="16"/>
                  <w:vertAlign w:val="superscript"/>
                </w:rPr>
                <w:t>nd</w:t>
              </w:r>
              <w:r>
                <w:rPr>
                  <w:rFonts w:ascii="Arial" w:hAnsi="Arial" w:cs="Arial"/>
                  <w:sz w:val="16"/>
                  <w:szCs w:val="16"/>
                </w:rPr>
                <w:t xml:space="preserve"> round</w:t>
              </w:r>
            </w:ins>
          </w:p>
        </w:tc>
      </w:tr>
    </w:tbl>
    <w:p w14:paraId="0EBD3926" w14:textId="77777777" w:rsidR="006C27B2" w:rsidRDefault="006C27B2">
      <w:pPr>
        <w:rPr>
          <w:lang w:eastAsia="ja-JP"/>
        </w:rPr>
      </w:pPr>
    </w:p>
    <w:p w14:paraId="0EBD3927" w14:textId="77777777" w:rsidR="006C27B2" w:rsidRDefault="001F4BC4">
      <w:pPr>
        <w:rPr>
          <w:rFonts w:eastAsiaTheme="minorEastAsia"/>
          <w:color w:val="0070C0"/>
          <w:lang w:eastAsia="zh-CN"/>
        </w:rPr>
      </w:pPr>
      <w:r>
        <w:rPr>
          <w:rFonts w:eastAsiaTheme="minorEastAsia"/>
          <w:color w:val="0070C0"/>
          <w:lang w:eastAsia="zh-CN"/>
        </w:rPr>
        <w:t>Notes:</w:t>
      </w:r>
    </w:p>
    <w:p w14:paraId="0EBD3928" w14:textId="77777777" w:rsidR="006C27B2" w:rsidRDefault="001F4BC4">
      <w:pPr>
        <w:pStyle w:val="ListParagraph"/>
        <w:numPr>
          <w:ilvl w:val="0"/>
          <w:numId w:val="7"/>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 incl. existing and new tdocs.</w:t>
      </w:r>
    </w:p>
    <w:p w14:paraId="0EBD3929" w14:textId="77777777" w:rsidR="006C27B2" w:rsidRDefault="001F4BC4">
      <w:pPr>
        <w:pStyle w:val="ListParagraph"/>
        <w:numPr>
          <w:ilvl w:val="0"/>
          <w:numId w:val="7"/>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0EBD392A" w14:textId="77777777" w:rsidR="006C27B2" w:rsidRDefault="001F4BC4">
      <w:pPr>
        <w:pStyle w:val="ListParagraph"/>
        <w:numPr>
          <w:ilvl w:val="1"/>
          <w:numId w:val="7"/>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0EBD392B" w14:textId="77777777" w:rsidR="006C27B2" w:rsidRDefault="001F4BC4">
      <w:pPr>
        <w:pStyle w:val="ListParagraph"/>
        <w:numPr>
          <w:ilvl w:val="1"/>
          <w:numId w:val="7"/>
        </w:numPr>
        <w:ind w:firstLineChars="0"/>
        <w:rPr>
          <w:rFonts w:eastAsiaTheme="minorEastAsia"/>
          <w:color w:val="0070C0"/>
          <w:lang w:eastAsia="zh-CN"/>
        </w:rPr>
      </w:pPr>
      <w:r>
        <w:rPr>
          <w:rFonts w:eastAsiaTheme="minorEastAsia"/>
          <w:color w:val="0070C0"/>
          <w:lang w:eastAsia="zh-CN"/>
        </w:rPr>
        <w:t>Other documents: Agreeable, Revised, Noted</w:t>
      </w:r>
    </w:p>
    <w:p w14:paraId="0EBD392C" w14:textId="77777777" w:rsidR="006C27B2" w:rsidRDefault="001F4BC4">
      <w:pPr>
        <w:pStyle w:val="ListParagraph"/>
        <w:numPr>
          <w:ilvl w:val="0"/>
          <w:numId w:val="7"/>
        </w:numPr>
        <w:ind w:firstLineChars="0"/>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0EBD392D" w14:textId="77777777" w:rsidR="006C27B2" w:rsidRDefault="001F4BC4">
      <w:pPr>
        <w:pStyle w:val="ListParagraph"/>
        <w:numPr>
          <w:ilvl w:val="0"/>
          <w:numId w:val="7"/>
        </w:numPr>
        <w:ind w:firstLineChars="0"/>
        <w:rPr>
          <w:rFonts w:eastAsiaTheme="minorEastAsia"/>
          <w:color w:val="0070C0"/>
          <w:lang w:eastAsia="zh-CN"/>
        </w:rPr>
      </w:pPr>
      <w:r>
        <w:rPr>
          <w:rFonts w:eastAsiaTheme="minorEastAsia"/>
          <w:color w:val="0070C0"/>
          <w:lang w:eastAsia="zh-CN"/>
        </w:rPr>
        <w:t>Do not include hyper-links in the documents</w:t>
      </w:r>
    </w:p>
    <w:p w14:paraId="0EBD392E" w14:textId="77777777" w:rsidR="006C27B2" w:rsidRDefault="006C27B2">
      <w:pPr>
        <w:rPr>
          <w:rFonts w:eastAsiaTheme="minorEastAsia"/>
          <w:color w:val="0070C0"/>
          <w:lang w:eastAsia="zh-CN"/>
        </w:rPr>
      </w:pPr>
    </w:p>
    <w:p w14:paraId="0EBD392F" w14:textId="77777777" w:rsidR="006C27B2" w:rsidRDefault="001F4BC4">
      <w:pPr>
        <w:pStyle w:val="Heading2"/>
        <w:rPr>
          <w:lang w:val="en-GB"/>
        </w:rPr>
      </w:pPr>
      <w:r>
        <w:rPr>
          <w:lang w:val="en-GB"/>
        </w:rPr>
        <w:lastRenderedPageBreak/>
        <w:t xml:space="preserve">2nd round </w:t>
      </w:r>
    </w:p>
    <w:p w14:paraId="0EBD3930" w14:textId="77777777" w:rsidR="006C27B2" w:rsidRDefault="006C27B2">
      <w:pPr>
        <w:rPr>
          <w:lang w:eastAsia="ja-JP"/>
        </w:rPr>
      </w:pPr>
    </w:p>
    <w:tbl>
      <w:tblPr>
        <w:tblStyle w:val="TableGrid"/>
        <w:tblW w:w="0" w:type="auto"/>
        <w:tblLook w:val="04A0" w:firstRow="1" w:lastRow="0" w:firstColumn="1" w:lastColumn="0" w:noHBand="0" w:noVBand="1"/>
      </w:tblPr>
      <w:tblGrid>
        <w:gridCol w:w="1424"/>
        <w:gridCol w:w="2682"/>
        <w:gridCol w:w="1418"/>
        <w:gridCol w:w="1984"/>
        <w:gridCol w:w="2123"/>
      </w:tblGrid>
      <w:tr w:rsidR="006C27B2" w14:paraId="0EBD3936" w14:textId="77777777">
        <w:tc>
          <w:tcPr>
            <w:tcW w:w="1424" w:type="dxa"/>
          </w:tcPr>
          <w:p w14:paraId="0EBD3931" w14:textId="77777777" w:rsidR="006C27B2" w:rsidRDefault="001F4BC4">
            <w:pPr>
              <w:spacing w:after="120"/>
              <w:rPr>
                <w:rFonts w:eastAsiaTheme="minorEastAsia"/>
                <w:b/>
                <w:bCs/>
                <w:color w:val="0070C0"/>
                <w:lang w:eastAsia="zh-CN"/>
              </w:rPr>
            </w:pPr>
            <w:r>
              <w:rPr>
                <w:rFonts w:eastAsiaTheme="minorEastAsia"/>
                <w:b/>
                <w:bCs/>
                <w:color w:val="0070C0"/>
                <w:lang w:eastAsia="zh-CN"/>
              </w:rPr>
              <w:t>Tdoc number</w:t>
            </w:r>
          </w:p>
        </w:tc>
        <w:tc>
          <w:tcPr>
            <w:tcW w:w="2682" w:type="dxa"/>
          </w:tcPr>
          <w:p w14:paraId="0EBD3932" w14:textId="77777777" w:rsidR="006C27B2" w:rsidRDefault="001F4BC4">
            <w:pPr>
              <w:spacing w:after="120"/>
              <w:rPr>
                <w:b/>
                <w:bCs/>
                <w:color w:val="0070C0"/>
                <w:lang w:eastAsia="zh-CN"/>
              </w:rPr>
            </w:pPr>
            <w:r>
              <w:rPr>
                <w:b/>
                <w:bCs/>
                <w:color w:val="0070C0"/>
                <w:lang w:eastAsia="zh-CN"/>
              </w:rPr>
              <w:t>Title</w:t>
            </w:r>
          </w:p>
        </w:tc>
        <w:tc>
          <w:tcPr>
            <w:tcW w:w="1418" w:type="dxa"/>
          </w:tcPr>
          <w:p w14:paraId="0EBD3933" w14:textId="77777777" w:rsidR="006C27B2" w:rsidRDefault="001F4BC4">
            <w:pPr>
              <w:spacing w:after="120"/>
              <w:rPr>
                <w:b/>
                <w:bCs/>
                <w:color w:val="0070C0"/>
                <w:lang w:eastAsia="zh-CN"/>
              </w:rPr>
            </w:pPr>
            <w:r>
              <w:rPr>
                <w:b/>
                <w:bCs/>
                <w:color w:val="0070C0"/>
                <w:lang w:eastAsia="zh-CN"/>
              </w:rPr>
              <w:t>Source</w:t>
            </w:r>
          </w:p>
        </w:tc>
        <w:tc>
          <w:tcPr>
            <w:tcW w:w="1984" w:type="dxa"/>
          </w:tcPr>
          <w:p w14:paraId="0EBD3934" w14:textId="77777777" w:rsidR="006C27B2" w:rsidRDefault="001F4BC4">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123" w:type="dxa"/>
          </w:tcPr>
          <w:p w14:paraId="0EBD3935" w14:textId="77777777" w:rsidR="006C27B2" w:rsidRDefault="001F4BC4">
            <w:pPr>
              <w:spacing w:after="120"/>
              <w:rPr>
                <w:b/>
                <w:bCs/>
                <w:color w:val="0070C0"/>
                <w:lang w:eastAsia="zh-CN"/>
              </w:rPr>
            </w:pPr>
            <w:r>
              <w:rPr>
                <w:b/>
                <w:bCs/>
                <w:color w:val="0070C0"/>
                <w:lang w:eastAsia="zh-CN"/>
              </w:rPr>
              <w:t>Comments</w:t>
            </w:r>
          </w:p>
        </w:tc>
      </w:tr>
      <w:tr w:rsidR="006C27B2" w14:paraId="0EBD393C" w14:textId="77777777">
        <w:tc>
          <w:tcPr>
            <w:tcW w:w="1424" w:type="dxa"/>
          </w:tcPr>
          <w:p w14:paraId="0EBD3937" w14:textId="77777777" w:rsidR="006C27B2" w:rsidRDefault="006C27B2">
            <w:pPr>
              <w:spacing w:after="120"/>
              <w:rPr>
                <w:rFonts w:eastAsiaTheme="minorEastAsia"/>
                <w:lang w:eastAsia="zh-CN"/>
              </w:rPr>
            </w:pPr>
          </w:p>
        </w:tc>
        <w:tc>
          <w:tcPr>
            <w:tcW w:w="2682" w:type="dxa"/>
          </w:tcPr>
          <w:p w14:paraId="0EBD3938" w14:textId="77777777" w:rsidR="006C27B2" w:rsidRDefault="006C27B2">
            <w:pPr>
              <w:spacing w:after="120"/>
              <w:rPr>
                <w:rFonts w:eastAsiaTheme="minorEastAsia"/>
                <w:lang w:eastAsia="zh-CN"/>
              </w:rPr>
            </w:pPr>
          </w:p>
        </w:tc>
        <w:tc>
          <w:tcPr>
            <w:tcW w:w="1418" w:type="dxa"/>
          </w:tcPr>
          <w:p w14:paraId="0EBD3939" w14:textId="77777777" w:rsidR="006C27B2" w:rsidRDefault="006C27B2">
            <w:pPr>
              <w:spacing w:after="120"/>
              <w:rPr>
                <w:rFonts w:eastAsiaTheme="minorEastAsia"/>
                <w:color w:val="0070C0"/>
                <w:lang w:eastAsia="zh-CN"/>
              </w:rPr>
            </w:pPr>
          </w:p>
        </w:tc>
        <w:tc>
          <w:tcPr>
            <w:tcW w:w="1984" w:type="dxa"/>
          </w:tcPr>
          <w:p w14:paraId="0EBD393A" w14:textId="77777777" w:rsidR="006C27B2" w:rsidRDefault="006C27B2">
            <w:pPr>
              <w:spacing w:after="120"/>
              <w:rPr>
                <w:rFonts w:eastAsiaTheme="minorEastAsia"/>
                <w:color w:val="0070C0"/>
                <w:lang w:eastAsia="zh-CN"/>
              </w:rPr>
            </w:pPr>
          </w:p>
        </w:tc>
        <w:tc>
          <w:tcPr>
            <w:tcW w:w="2123" w:type="dxa"/>
          </w:tcPr>
          <w:p w14:paraId="0EBD393B" w14:textId="77777777" w:rsidR="006C27B2" w:rsidRDefault="006C27B2">
            <w:pPr>
              <w:spacing w:after="120"/>
              <w:rPr>
                <w:rFonts w:eastAsiaTheme="minorEastAsia"/>
                <w:color w:val="0070C0"/>
                <w:lang w:eastAsia="zh-CN"/>
              </w:rPr>
            </w:pPr>
          </w:p>
        </w:tc>
      </w:tr>
      <w:tr w:rsidR="006C27B2" w14:paraId="0EBD3942" w14:textId="77777777">
        <w:tc>
          <w:tcPr>
            <w:tcW w:w="1424" w:type="dxa"/>
          </w:tcPr>
          <w:p w14:paraId="0EBD393D" w14:textId="77777777" w:rsidR="006C27B2" w:rsidRDefault="006C27B2">
            <w:pPr>
              <w:spacing w:after="120"/>
              <w:rPr>
                <w:rFonts w:eastAsiaTheme="minorEastAsia"/>
                <w:lang w:eastAsia="zh-CN"/>
              </w:rPr>
            </w:pPr>
          </w:p>
        </w:tc>
        <w:tc>
          <w:tcPr>
            <w:tcW w:w="2682" w:type="dxa"/>
          </w:tcPr>
          <w:p w14:paraId="0EBD393E" w14:textId="77777777" w:rsidR="006C27B2" w:rsidRDefault="006C27B2">
            <w:pPr>
              <w:spacing w:after="120"/>
              <w:rPr>
                <w:rFonts w:eastAsiaTheme="minorEastAsia"/>
                <w:lang w:eastAsia="zh-CN"/>
              </w:rPr>
            </w:pPr>
          </w:p>
        </w:tc>
        <w:tc>
          <w:tcPr>
            <w:tcW w:w="1418" w:type="dxa"/>
          </w:tcPr>
          <w:p w14:paraId="0EBD393F" w14:textId="77777777" w:rsidR="006C27B2" w:rsidRDefault="006C27B2">
            <w:pPr>
              <w:spacing w:after="120"/>
              <w:rPr>
                <w:rFonts w:eastAsiaTheme="minorEastAsia"/>
                <w:color w:val="0070C0"/>
                <w:lang w:eastAsia="zh-CN"/>
              </w:rPr>
            </w:pPr>
          </w:p>
        </w:tc>
        <w:tc>
          <w:tcPr>
            <w:tcW w:w="1984" w:type="dxa"/>
          </w:tcPr>
          <w:p w14:paraId="0EBD3940" w14:textId="77777777" w:rsidR="006C27B2" w:rsidRDefault="006C27B2">
            <w:pPr>
              <w:spacing w:after="120"/>
              <w:rPr>
                <w:rFonts w:eastAsiaTheme="minorEastAsia"/>
                <w:color w:val="0070C0"/>
                <w:lang w:eastAsia="zh-CN"/>
              </w:rPr>
            </w:pPr>
          </w:p>
        </w:tc>
        <w:tc>
          <w:tcPr>
            <w:tcW w:w="2123" w:type="dxa"/>
          </w:tcPr>
          <w:p w14:paraId="0EBD3941" w14:textId="77777777" w:rsidR="006C27B2" w:rsidRDefault="006C27B2">
            <w:pPr>
              <w:spacing w:after="120"/>
              <w:rPr>
                <w:rFonts w:eastAsiaTheme="minorEastAsia"/>
                <w:color w:val="0070C0"/>
                <w:lang w:eastAsia="zh-CN"/>
              </w:rPr>
            </w:pPr>
          </w:p>
        </w:tc>
      </w:tr>
      <w:tr w:rsidR="006C27B2" w14:paraId="0EBD3948" w14:textId="77777777">
        <w:tc>
          <w:tcPr>
            <w:tcW w:w="1424" w:type="dxa"/>
          </w:tcPr>
          <w:p w14:paraId="0EBD3943" w14:textId="77777777" w:rsidR="006C27B2" w:rsidRDefault="006C27B2">
            <w:pPr>
              <w:spacing w:after="120"/>
              <w:rPr>
                <w:rFonts w:eastAsiaTheme="minorEastAsia"/>
                <w:color w:val="0070C0"/>
                <w:lang w:eastAsia="zh-CN"/>
              </w:rPr>
            </w:pPr>
          </w:p>
        </w:tc>
        <w:tc>
          <w:tcPr>
            <w:tcW w:w="2682" w:type="dxa"/>
          </w:tcPr>
          <w:p w14:paraId="0EBD3944" w14:textId="77777777" w:rsidR="006C27B2" w:rsidRDefault="006C27B2">
            <w:pPr>
              <w:spacing w:after="120"/>
              <w:rPr>
                <w:rFonts w:eastAsiaTheme="minorEastAsia"/>
                <w:i/>
                <w:color w:val="0070C0"/>
                <w:lang w:eastAsia="zh-CN"/>
              </w:rPr>
            </w:pPr>
          </w:p>
        </w:tc>
        <w:tc>
          <w:tcPr>
            <w:tcW w:w="1418" w:type="dxa"/>
          </w:tcPr>
          <w:p w14:paraId="0EBD3945" w14:textId="77777777" w:rsidR="006C27B2" w:rsidRDefault="006C27B2">
            <w:pPr>
              <w:spacing w:after="120"/>
              <w:rPr>
                <w:rFonts w:eastAsiaTheme="minorEastAsia"/>
                <w:i/>
                <w:color w:val="0070C0"/>
                <w:lang w:eastAsia="zh-CN"/>
              </w:rPr>
            </w:pPr>
          </w:p>
        </w:tc>
        <w:tc>
          <w:tcPr>
            <w:tcW w:w="1984" w:type="dxa"/>
          </w:tcPr>
          <w:p w14:paraId="0EBD3946" w14:textId="77777777" w:rsidR="006C27B2" w:rsidRDefault="006C27B2">
            <w:pPr>
              <w:spacing w:after="120"/>
              <w:rPr>
                <w:rFonts w:eastAsiaTheme="minorEastAsia"/>
                <w:color w:val="0070C0"/>
                <w:lang w:eastAsia="zh-CN"/>
              </w:rPr>
            </w:pPr>
          </w:p>
        </w:tc>
        <w:tc>
          <w:tcPr>
            <w:tcW w:w="2123" w:type="dxa"/>
          </w:tcPr>
          <w:p w14:paraId="0EBD3947" w14:textId="77777777" w:rsidR="006C27B2" w:rsidRDefault="006C27B2">
            <w:pPr>
              <w:spacing w:after="120"/>
              <w:rPr>
                <w:rFonts w:eastAsiaTheme="minorEastAsia"/>
                <w:i/>
                <w:color w:val="0070C0"/>
                <w:lang w:eastAsia="zh-CN"/>
              </w:rPr>
            </w:pPr>
          </w:p>
        </w:tc>
      </w:tr>
    </w:tbl>
    <w:p w14:paraId="0EBD3949" w14:textId="77777777" w:rsidR="006C27B2" w:rsidRDefault="006C27B2">
      <w:pPr>
        <w:rPr>
          <w:rFonts w:eastAsiaTheme="minorEastAsia"/>
          <w:color w:val="0070C0"/>
          <w:lang w:eastAsia="zh-CN"/>
        </w:rPr>
      </w:pPr>
    </w:p>
    <w:p w14:paraId="0EBD394A" w14:textId="77777777" w:rsidR="006C27B2" w:rsidRDefault="001F4BC4">
      <w:pPr>
        <w:rPr>
          <w:rFonts w:eastAsiaTheme="minorEastAsia"/>
          <w:color w:val="0070C0"/>
          <w:lang w:eastAsia="zh-CN"/>
        </w:rPr>
      </w:pPr>
      <w:r>
        <w:rPr>
          <w:rFonts w:eastAsiaTheme="minorEastAsia"/>
          <w:color w:val="0070C0"/>
          <w:lang w:eastAsia="zh-CN"/>
        </w:rPr>
        <w:t>Notes:</w:t>
      </w:r>
    </w:p>
    <w:p w14:paraId="0EBD394B" w14:textId="77777777" w:rsidR="006C27B2" w:rsidRDefault="001F4BC4">
      <w:pPr>
        <w:pStyle w:val="ListParagraph"/>
        <w:numPr>
          <w:ilvl w:val="0"/>
          <w:numId w:val="8"/>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w:t>
      </w:r>
    </w:p>
    <w:p w14:paraId="0EBD394C" w14:textId="77777777" w:rsidR="006C27B2" w:rsidRDefault="001F4BC4">
      <w:pPr>
        <w:pStyle w:val="ListParagraph"/>
        <w:numPr>
          <w:ilvl w:val="0"/>
          <w:numId w:val="8"/>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0EBD394D" w14:textId="77777777" w:rsidR="006C27B2" w:rsidRDefault="001F4BC4">
      <w:pPr>
        <w:pStyle w:val="ListParagraph"/>
        <w:numPr>
          <w:ilvl w:val="1"/>
          <w:numId w:val="8"/>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0EBD394E" w14:textId="77777777" w:rsidR="006C27B2" w:rsidRDefault="001F4BC4">
      <w:pPr>
        <w:pStyle w:val="ListParagraph"/>
        <w:numPr>
          <w:ilvl w:val="1"/>
          <w:numId w:val="8"/>
        </w:numPr>
        <w:ind w:firstLineChars="0"/>
        <w:rPr>
          <w:rFonts w:eastAsiaTheme="minorEastAsia"/>
          <w:color w:val="0070C0"/>
          <w:lang w:eastAsia="zh-CN"/>
        </w:rPr>
      </w:pPr>
      <w:r>
        <w:rPr>
          <w:rFonts w:eastAsiaTheme="minorEastAsia"/>
          <w:color w:val="0070C0"/>
          <w:lang w:eastAsia="zh-CN"/>
        </w:rPr>
        <w:t>Other documents: Agreeable, Revised, Noted</w:t>
      </w:r>
    </w:p>
    <w:p w14:paraId="0EBD394F" w14:textId="77777777" w:rsidR="006C27B2" w:rsidRDefault="001F4BC4">
      <w:pPr>
        <w:pStyle w:val="ListParagraph"/>
        <w:numPr>
          <w:ilvl w:val="0"/>
          <w:numId w:val="8"/>
        </w:numPr>
        <w:ind w:firstLineChars="0"/>
        <w:rPr>
          <w:rFonts w:eastAsiaTheme="minorEastAsia"/>
          <w:color w:val="0070C0"/>
          <w:lang w:eastAsia="zh-CN"/>
        </w:rPr>
      </w:pPr>
      <w:r>
        <w:rPr>
          <w:rFonts w:eastAsiaTheme="minorEastAsia"/>
          <w:color w:val="0070C0"/>
          <w:lang w:eastAsia="zh-CN"/>
        </w:rPr>
        <w:t>Do not include hyper-links in the documents</w:t>
      </w:r>
    </w:p>
    <w:p w14:paraId="0EBD3950" w14:textId="77777777" w:rsidR="006C27B2" w:rsidRDefault="006C27B2">
      <w:pPr>
        <w:rPr>
          <w:rFonts w:ascii="Arial" w:hAnsi="Arial"/>
          <w:lang w:eastAsia="zh-CN"/>
        </w:rPr>
      </w:pPr>
    </w:p>
    <w:p w14:paraId="0EBD3951" w14:textId="77777777" w:rsidR="006C27B2" w:rsidRDefault="001F4BC4">
      <w:pPr>
        <w:pStyle w:val="Heading1"/>
        <w:numPr>
          <w:ilvl w:val="0"/>
          <w:numId w:val="0"/>
        </w:numPr>
        <w:rPr>
          <w:lang w:val="en-GB" w:eastAsia="ja-JP"/>
        </w:rPr>
      </w:pPr>
      <w:r>
        <w:rPr>
          <w:lang w:val="en-GB" w:eastAsia="ja-JP"/>
        </w:rPr>
        <w:t xml:space="preserve">Annex </w:t>
      </w:r>
    </w:p>
    <w:p w14:paraId="0EBD3952" w14:textId="77777777" w:rsidR="006C27B2" w:rsidRDefault="001F4BC4">
      <w:pPr>
        <w:jc w:val="center"/>
        <w:rPr>
          <w:lang w:eastAsia="ja-JP"/>
        </w:rPr>
      </w:pPr>
      <w:r>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6C27B2" w14:paraId="0EBD3956" w14:textId="77777777">
        <w:tc>
          <w:tcPr>
            <w:tcW w:w="3210" w:type="dxa"/>
          </w:tcPr>
          <w:p w14:paraId="0EBD3953" w14:textId="77777777" w:rsidR="006C27B2" w:rsidRDefault="001F4BC4">
            <w:pPr>
              <w:spacing w:after="120"/>
              <w:rPr>
                <w:rFonts w:eastAsiaTheme="minorEastAsia"/>
                <w:b/>
                <w:bCs/>
                <w:color w:val="0070C0"/>
                <w:lang w:eastAsia="zh-CN"/>
              </w:rPr>
            </w:pPr>
            <w:r>
              <w:rPr>
                <w:rFonts w:eastAsiaTheme="minorEastAsia"/>
                <w:b/>
                <w:bCs/>
                <w:color w:val="0070C0"/>
                <w:lang w:eastAsia="zh-CN"/>
              </w:rPr>
              <w:t>Company</w:t>
            </w:r>
          </w:p>
        </w:tc>
        <w:tc>
          <w:tcPr>
            <w:tcW w:w="3210" w:type="dxa"/>
          </w:tcPr>
          <w:p w14:paraId="0EBD3954" w14:textId="77777777" w:rsidR="006C27B2" w:rsidRDefault="001F4BC4">
            <w:pPr>
              <w:spacing w:after="120"/>
              <w:rPr>
                <w:rFonts w:eastAsiaTheme="minorEastAsia"/>
                <w:b/>
                <w:bCs/>
                <w:color w:val="0070C0"/>
                <w:lang w:eastAsia="zh-CN"/>
              </w:rPr>
            </w:pPr>
            <w:r>
              <w:rPr>
                <w:rFonts w:eastAsiaTheme="minorEastAsia"/>
                <w:b/>
                <w:bCs/>
                <w:color w:val="0070C0"/>
                <w:lang w:eastAsia="zh-CN"/>
              </w:rPr>
              <w:t>Name</w:t>
            </w:r>
          </w:p>
        </w:tc>
        <w:tc>
          <w:tcPr>
            <w:tcW w:w="3211" w:type="dxa"/>
          </w:tcPr>
          <w:p w14:paraId="0EBD3955" w14:textId="77777777" w:rsidR="006C27B2" w:rsidRDefault="001F4BC4">
            <w:pPr>
              <w:spacing w:after="120"/>
              <w:rPr>
                <w:rFonts w:eastAsiaTheme="minorEastAsia"/>
                <w:b/>
                <w:bCs/>
                <w:color w:val="0070C0"/>
                <w:lang w:eastAsia="zh-CN"/>
              </w:rPr>
            </w:pPr>
            <w:r>
              <w:rPr>
                <w:rFonts w:eastAsiaTheme="minorEastAsia"/>
                <w:b/>
                <w:bCs/>
                <w:color w:val="0070C0"/>
                <w:lang w:eastAsia="zh-CN"/>
              </w:rPr>
              <w:t>Email address</w:t>
            </w:r>
          </w:p>
        </w:tc>
      </w:tr>
      <w:tr w:rsidR="006C27B2" w14:paraId="0EBD395A" w14:textId="77777777">
        <w:tc>
          <w:tcPr>
            <w:tcW w:w="3210" w:type="dxa"/>
          </w:tcPr>
          <w:p w14:paraId="0EBD3957" w14:textId="77777777" w:rsidR="006C27B2" w:rsidRDefault="001F4BC4">
            <w:pPr>
              <w:spacing w:after="120"/>
              <w:rPr>
                <w:rFonts w:eastAsiaTheme="minorEastAsia"/>
                <w:lang w:eastAsia="zh-CN"/>
              </w:rPr>
            </w:pPr>
            <w:r>
              <w:rPr>
                <w:rFonts w:eastAsiaTheme="minorEastAsia"/>
                <w:lang w:eastAsia="zh-CN"/>
              </w:rPr>
              <w:t>Nokia</w:t>
            </w:r>
          </w:p>
        </w:tc>
        <w:tc>
          <w:tcPr>
            <w:tcW w:w="3210" w:type="dxa"/>
          </w:tcPr>
          <w:p w14:paraId="0EBD3958" w14:textId="77777777" w:rsidR="006C27B2" w:rsidRDefault="001F4BC4">
            <w:pPr>
              <w:spacing w:after="120"/>
              <w:rPr>
                <w:rFonts w:eastAsiaTheme="minorEastAsia"/>
                <w:lang w:eastAsia="zh-CN"/>
              </w:rPr>
            </w:pPr>
            <w:r>
              <w:rPr>
                <w:rFonts w:eastAsiaTheme="minorEastAsia"/>
                <w:lang w:eastAsia="zh-CN"/>
              </w:rPr>
              <w:t>Johannes Hejselbaek</w:t>
            </w:r>
          </w:p>
        </w:tc>
        <w:tc>
          <w:tcPr>
            <w:tcW w:w="3211" w:type="dxa"/>
          </w:tcPr>
          <w:p w14:paraId="0EBD3959" w14:textId="77777777" w:rsidR="006C27B2" w:rsidRDefault="001F4BC4">
            <w:pPr>
              <w:spacing w:after="120"/>
              <w:rPr>
                <w:rFonts w:eastAsiaTheme="minorEastAsia"/>
                <w:lang w:eastAsia="zh-CN"/>
              </w:rPr>
            </w:pPr>
            <w:r>
              <w:rPr>
                <w:rFonts w:eastAsiaTheme="minorEastAsia"/>
                <w:lang w:eastAsia="zh-CN"/>
              </w:rPr>
              <w:t>Johannes.hejselbaek@nokia.com</w:t>
            </w:r>
          </w:p>
        </w:tc>
      </w:tr>
      <w:tr w:rsidR="006C27B2" w14:paraId="0EBD395E" w14:textId="77777777">
        <w:tc>
          <w:tcPr>
            <w:tcW w:w="3210" w:type="dxa"/>
          </w:tcPr>
          <w:p w14:paraId="0EBD395B" w14:textId="77777777" w:rsidR="006C27B2" w:rsidRDefault="001F4BC4">
            <w:pPr>
              <w:spacing w:after="120"/>
              <w:rPr>
                <w:rFonts w:eastAsiaTheme="minorEastAsia"/>
                <w:lang w:eastAsia="zh-CN"/>
              </w:rPr>
            </w:pPr>
            <w:r>
              <w:rPr>
                <w:rFonts w:eastAsiaTheme="minorEastAsia"/>
                <w:lang w:eastAsia="zh-CN"/>
              </w:rPr>
              <w:t>Qualcomm Incorporated</w:t>
            </w:r>
          </w:p>
        </w:tc>
        <w:tc>
          <w:tcPr>
            <w:tcW w:w="3210" w:type="dxa"/>
          </w:tcPr>
          <w:p w14:paraId="0EBD395C" w14:textId="77777777" w:rsidR="006C27B2" w:rsidRDefault="001F4BC4">
            <w:pPr>
              <w:spacing w:after="120"/>
              <w:rPr>
                <w:rFonts w:eastAsiaTheme="minorEastAsia"/>
                <w:lang w:eastAsia="zh-CN"/>
              </w:rPr>
            </w:pPr>
            <w:r>
              <w:rPr>
                <w:rFonts w:eastAsiaTheme="minorEastAsia"/>
                <w:lang w:eastAsia="zh-CN"/>
              </w:rPr>
              <w:t>Gene Fong</w:t>
            </w:r>
          </w:p>
        </w:tc>
        <w:tc>
          <w:tcPr>
            <w:tcW w:w="3211" w:type="dxa"/>
          </w:tcPr>
          <w:p w14:paraId="0EBD395D" w14:textId="77777777" w:rsidR="006C27B2" w:rsidRDefault="001F4BC4">
            <w:pPr>
              <w:spacing w:after="120"/>
              <w:rPr>
                <w:rFonts w:eastAsiaTheme="minorEastAsia"/>
                <w:lang w:eastAsia="zh-CN"/>
              </w:rPr>
            </w:pPr>
            <w:r>
              <w:rPr>
                <w:rFonts w:eastAsiaTheme="minorEastAsia"/>
                <w:lang w:eastAsia="zh-CN"/>
              </w:rPr>
              <w:t>gfong@qti.qualcomm.com</w:t>
            </w:r>
          </w:p>
        </w:tc>
      </w:tr>
      <w:tr w:rsidR="006C27B2" w14:paraId="0EBD3962" w14:textId="77777777">
        <w:tc>
          <w:tcPr>
            <w:tcW w:w="3210" w:type="dxa"/>
          </w:tcPr>
          <w:p w14:paraId="0EBD395F" w14:textId="77777777" w:rsidR="006C27B2" w:rsidRDefault="001F4BC4">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3210" w:type="dxa"/>
          </w:tcPr>
          <w:p w14:paraId="0EBD3960" w14:textId="77777777" w:rsidR="006C27B2" w:rsidRDefault="001F4BC4">
            <w:pPr>
              <w:spacing w:after="120"/>
              <w:rPr>
                <w:rFonts w:eastAsiaTheme="minorEastAsia"/>
                <w:lang w:eastAsia="zh-CN"/>
              </w:rPr>
            </w:pPr>
            <w:r>
              <w:rPr>
                <w:rFonts w:eastAsiaTheme="minorEastAsia" w:hint="eastAsia"/>
                <w:lang w:eastAsia="zh-CN"/>
              </w:rPr>
              <w:t>R</w:t>
            </w:r>
            <w:r>
              <w:rPr>
                <w:rFonts w:eastAsiaTheme="minorEastAsia"/>
                <w:lang w:eastAsia="zh-CN"/>
              </w:rPr>
              <w:t>ichard Kybett</w:t>
            </w:r>
          </w:p>
        </w:tc>
        <w:tc>
          <w:tcPr>
            <w:tcW w:w="3211" w:type="dxa"/>
          </w:tcPr>
          <w:p w14:paraId="0EBD3961" w14:textId="77777777" w:rsidR="006C27B2" w:rsidRDefault="001F4BC4">
            <w:pPr>
              <w:spacing w:after="120"/>
              <w:rPr>
                <w:rFonts w:eastAsiaTheme="minorEastAsia"/>
                <w:lang w:eastAsia="zh-CN"/>
              </w:rPr>
            </w:pPr>
            <w:r>
              <w:rPr>
                <w:rFonts w:eastAsiaTheme="minorEastAsia"/>
                <w:lang w:eastAsia="zh-CN"/>
              </w:rPr>
              <w:t>r</w:t>
            </w:r>
            <w:r>
              <w:rPr>
                <w:rFonts w:eastAsiaTheme="minorEastAsia" w:hint="eastAsia"/>
                <w:lang w:eastAsia="zh-CN"/>
              </w:rPr>
              <w:t>ichard.</w:t>
            </w:r>
            <w:r>
              <w:rPr>
                <w:rFonts w:eastAsiaTheme="minorEastAsia"/>
                <w:lang w:eastAsia="zh-CN"/>
              </w:rPr>
              <w:t>kybett@huawei.com</w:t>
            </w:r>
          </w:p>
        </w:tc>
      </w:tr>
      <w:tr w:rsidR="006C27B2" w14:paraId="0EBD3966" w14:textId="77777777">
        <w:tc>
          <w:tcPr>
            <w:tcW w:w="3210" w:type="dxa"/>
          </w:tcPr>
          <w:p w14:paraId="0EBD3963" w14:textId="77777777" w:rsidR="006C27B2" w:rsidRDefault="006C27B2">
            <w:pPr>
              <w:spacing w:after="120"/>
              <w:rPr>
                <w:rFonts w:eastAsiaTheme="minorEastAsia"/>
                <w:lang w:eastAsia="zh-CN"/>
              </w:rPr>
            </w:pPr>
          </w:p>
        </w:tc>
        <w:tc>
          <w:tcPr>
            <w:tcW w:w="3210" w:type="dxa"/>
          </w:tcPr>
          <w:p w14:paraId="0EBD3964" w14:textId="77777777" w:rsidR="006C27B2" w:rsidRDefault="006C27B2">
            <w:pPr>
              <w:spacing w:after="120"/>
              <w:rPr>
                <w:rFonts w:eastAsiaTheme="minorEastAsia"/>
                <w:lang w:eastAsia="zh-CN"/>
              </w:rPr>
            </w:pPr>
          </w:p>
        </w:tc>
        <w:tc>
          <w:tcPr>
            <w:tcW w:w="3211" w:type="dxa"/>
          </w:tcPr>
          <w:p w14:paraId="0EBD3965" w14:textId="77777777" w:rsidR="006C27B2" w:rsidRDefault="006C27B2">
            <w:pPr>
              <w:spacing w:after="120"/>
              <w:rPr>
                <w:rFonts w:eastAsiaTheme="minorEastAsia"/>
                <w:lang w:eastAsia="zh-CN"/>
              </w:rPr>
            </w:pPr>
          </w:p>
        </w:tc>
      </w:tr>
      <w:tr w:rsidR="006C27B2" w14:paraId="0EBD396A" w14:textId="77777777">
        <w:tc>
          <w:tcPr>
            <w:tcW w:w="3210" w:type="dxa"/>
          </w:tcPr>
          <w:p w14:paraId="0EBD3967" w14:textId="77777777" w:rsidR="006C27B2" w:rsidRDefault="006C27B2">
            <w:pPr>
              <w:spacing w:after="120"/>
              <w:rPr>
                <w:rFonts w:eastAsiaTheme="minorEastAsia"/>
                <w:lang w:eastAsia="zh-CN"/>
              </w:rPr>
            </w:pPr>
          </w:p>
        </w:tc>
        <w:tc>
          <w:tcPr>
            <w:tcW w:w="3210" w:type="dxa"/>
          </w:tcPr>
          <w:p w14:paraId="0EBD3968" w14:textId="77777777" w:rsidR="006C27B2" w:rsidRDefault="006C27B2">
            <w:pPr>
              <w:spacing w:after="120"/>
              <w:rPr>
                <w:rFonts w:eastAsiaTheme="minorEastAsia"/>
                <w:lang w:eastAsia="zh-CN"/>
              </w:rPr>
            </w:pPr>
          </w:p>
        </w:tc>
        <w:tc>
          <w:tcPr>
            <w:tcW w:w="3211" w:type="dxa"/>
          </w:tcPr>
          <w:p w14:paraId="0EBD3969" w14:textId="77777777" w:rsidR="006C27B2" w:rsidRDefault="006C27B2">
            <w:pPr>
              <w:spacing w:after="120"/>
              <w:rPr>
                <w:rFonts w:eastAsiaTheme="minorEastAsia"/>
                <w:lang w:eastAsia="zh-CN"/>
              </w:rPr>
            </w:pPr>
          </w:p>
        </w:tc>
      </w:tr>
    </w:tbl>
    <w:p w14:paraId="0EBD396B" w14:textId="77777777" w:rsidR="006C27B2" w:rsidRDefault="006C27B2">
      <w:pPr>
        <w:rPr>
          <w:rFonts w:eastAsia="Yu Mincho"/>
          <w:lang w:eastAsia="ja-JP"/>
        </w:rPr>
      </w:pPr>
    </w:p>
    <w:p w14:paraId="0EBD396C" w14:textId="77777777" w:rsidR="006C27B2" w:rsidRDefault="001F4BC4">
      <w:pPr>
        <w:rPr>
          <w:rFonts w:eastAsiaTheme="minorEastAsia"/>
          <w:color w:val="0070C0"/>
          <w:lang w:eastAsia="zh-CN"/>
        </w:rPr>
      </w:pPr>
      <w:r>
        <w:rPr>
          <w:rFonts w:eastAsiaTheme="minorEastAsia"/>
          <w:color w:val="0070C0"/>
          <w:lang w:eastAsia="zh-CN"/>
        </w:rPr>
        <w:t>Note:</w:t>
      </w:r>
    </w:p>
    <w:p w14:paraId="0EBD396D" w14:textId="77777777" w:rsidR="006C27B2" w:rsidRDefault="001F4BC4">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Please add your contact information in above table once you make comments on this email thread. </w:t>
      </w:r>
    </w:p>
    <w:p w14:paraId="0EBD396E" w14:textId="77777777" w:rsidR="006C27B2" w:rsidRDefault="001F4BC4">
      <w:pPr>
        <w:pStyle w:val="ListParagraph"/>
        <w:numPr>
          <w:ilvl w:val="0"/>
          <w:numId w:val="9"/>
        </w:numPr>
        <w:ind w:firstLineChars="0"/>
        <w:rPr>
          <w:rFonts w:eastAsiaTheme="minorEastAsia"/>
          <w:color w:val="0070C0"/>
          <w:lang w:eastAsia="zh-CN"/>
        </w:rPr>
      </w:pPr>
      <w:r>
        <w:rPr>
          <w:rFonts w:eastAsiaTheme="minorEastAsia"/>
          <w:color w:val="0070C0"/>
          <w:lang w:eastAsia="zh-CN"/>
        </w:rPr>
        <w:t>If multiple delegates from the same company make comments on single email thread, please add you name as suffix after company name when make comments i.e. Company A (XX, XX)</w:t>
      </w:r>
    </w:p>
    <w:p w14:paraId="0EBD396F" w14:textId="77777777" w:rsidR="006C27B2" w:rsidRDefault="006C27B2">
      <w:pPr>
        <w:rPr>
          <w:rFonts w:ascii="Arial" w:hAnsi="Arial"/>
          <w:lang w:eastAsia="zh-CN"/>
        </w:rPr>
      </w:pPr>
    </w:p>
    <w:sectPr w:rsidR="006C27B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38907" w14:textId="77777777" w:rsidR="00ED59C3" w:rsidRDefault="00ED59C3" w:rsidP="001F4BC4">
      <w:pPr>
        <w:spacing w:after="0" w:line="240" w:lineRule="auto"/>
      </w:pPr>
      <w:r>
        <w:separator/>
      </w:r>
    </w:p>
  </w:endnote>
  <w:endnote w:type="continuationSeparator" w:id="0">
    <w:p w14:paraId="51741CD7" w14:textId="77777777" w:rsidR="00ED59C3" w:rsidRDefault="00ED59C3" w:rsidP="001F4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13">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0D2B1" w14:textId="77777777" w:rsidR="00ED59C3" w:rsidRDefault="00ED59C3" w:rsidP="001F4BC4">
      <w:pPr>
        <w:spacing w:after="0" w:line="240" w:lineRule="auto"/>
      </w:pPr>
      <w:r>
        <w:separator/>
      </w:r>
    </w:p>
  </w:footnote>
  <w:footnote w:type="continuationSeparator" w:id="0">
    <w:p w14:paraId="35443C1D" w14:textId="77777777" w:rsidR="00ED59C3" w:rsidRDefault="00ED59C3" w:rsidP="001F4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F978E9"/>
    <w:multiLevelType w:val="multilevel"/>
    <w:tmpl w:val="29F978E9"/>
    <w:lvl w:ilvl="0">
      <w:start w:val="1"/>
      <w:numFmt w:val="bullet"/>
      <w:pStyle w:val="B1"/>
      <w:lvlText w:val=""/>
      <w:lvlJc w:val="left"/>
      <w:pPr>
        <w:tabs>
          <w:tab w:val="left" w:pos="813"/>
        </w:tabs>
        <w:ind w:left="813"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003"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434"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 w:numId="6">
    <w:abstractNumId w:val="8"/>
  </w:num>
  <w:num w:numId="7">
    <w:abstractNumId w:val="2"/>
  </w:num>
  <w:num w:numId="8">
    <w:abstractNumId w:val="0"/>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B05"/>
    <w:rsid w:val="000140C2"/>
    <w:rsid w:val="0001797C"/>
    <w:rsid w:val="00020C56"/>
    <w:rsid w:val="00022737"/>
    <w:rsid w:val="00026ACC"/>
    <w:rsid w:val="00030CF2"/>
    <w:rsid w:val="0003171D"/>
    <w:rsid w:val="00031C1D"/>
    <w:rsid w:val="00033FC6"/>
    <w:rsid w:val="00035C50"/>
    <w:rsid w:val="000413D8"/>
    <w:rsid w:val="000457A1"/>
    <w:rsid w:val="00050001"/>
    <w:rsid w:val="00052041"/>
    <w:rsid w:val="0005326A"/>
    <w:rsid w:val="0005488F"/>
    <w:rsid w:val="00061DF7"/>
    <w:rsid w:val="0006205E"/>
    <w:rsid w:val="0006266D"/>
    <w:rsid w:val="00065506"/>
    <w:rsid w:val="00065A8A"/>
    <w:rsid w:val="0006777F"/>
    <w:rsid w:val="00071522"/>
    <w:rsid w:val="00072DD8"/>
    <w:rsid w:val="0007382E"/>
    <w:rsid w:val="000766E1"/>
    <w:rsid w:val="00077FF6"/>
    <w:rsid w:val="00080D82"/>
    <w:rsid w:val="00080F6D"/>
    <w:rsid w:val="00081692"/>
    <w:rsid w:val="0008240D"/>
    <w:rsid w:val="00082C46"/>
    <w:rsid w:val="00085943"/>
    <w:rsid w:val="00085A0E"/>
    <w:rsid w:val="00087548"/>
    <w:rsid w:val="00087B0B"/>
    <w:rsid w:val="00091587"/>
    <w:rsid w:val="000933A2"/>
    <w:rsid w:val="000937CC"/>
    <w:rsid w:val="00093E7E"/>
    <w:rsid w:val="00097A3C"/>
    <w:rsid w:val="00097DA9"/>
    <w:rsid w:val="000A1830"/>
    <w:rsid w:val="000A20D1"/>
    <w:rsid w:val="000A4121"/>
    <w:rsid w:val="000A4AA3"/>
    <w:rsid w:val="000A550E"/>
    <w:rsid w:val="000B0960"/>
    <w:rsid w:val="000B0CFB"/>
    <w:rsid w:val="000B1A55"/>
    <w:rsid w:val="000B20BB"/>
    <w:rsid w:val="000B2EF6"/>
    <w:rsid w:val="000B2FA6"/>
    <w:rsid w:val="000B3574"/>
    <w:rsid w:val="000B3B75"/>
    <w:rsid w:val="000B4781"/>
    <w:rsid w:val="000B4AA0"/>
    <w:rsid w:val="000B642D"/>
    <w:rsid w:val="000B6EA4"/>
    <w:rsid w:val="000B6EED"/>
    <w:rsid w:val="000B74DD"/>
    <w:rsid w:val="000C0D93"/>
    <w:rsid w:val="000C2553"/>
    <w:rsid w:val="000C38C3"/>
    <w:rsid w:val="000C422D"/>
    <w:rsid w:val="000C7AF7"/>
    <w:rsid w:val="000D09FD"/>
    <w:rsid w:val="000D2D7C"/>
    <w:rsid w:val="000D44FB"/>
    <w:rsid w:val="000D574B"/>
    <w:rsid w:val="000D6CFC"/>
    <w:rsid w:val="000E4A8A"/>
    <w:rsid w:val="000E537B"/>
    <w:rsid w:val="000E57D0"/>
    <w:rsid w:val="000E7858"/>
    <w:rsid w:val="000F340D"/>
    <w:rsid w:val="000F39CA"/>
    <w:rsid w:val="000F4A62"/>
    <w:rsid w:val="000F5F8C"/>
    <w:rsid w:val="000F7436"/>
    <w:rsid w:val="000F7B3B"/>
    <w:rsid w:val="001001A2"/>
    <w:rsid w:val="00100DE0"/>
    <w:rsid w:val="00103215"/>
    <w:rsid w:val="00103799"/>
    <w:rsid w:val="00103C6E"/>
    <w:rsid w:val="00105C53"/>
    <w:rsid w:val="0010610E"/>
    <w:rsid w:val="00107927"/>
    <w:rsid w:val="0011098F"/>
    <w:rsid w:val="00110E26"/>
    <w:rsid w:val="00111321"/>
    <w:rsid w:val="00117BD6"/>
    <w:rsid w:val="001206C2"/>
    <w:rsid w:val="001207DF"/>
    <w:rsid w:val="00121978"/>
    <w:rsid w:val="00123422"/>
    <w:rsid w:val="00123BBA"/>
    <w:rsid w:val="00124B6A"/>
    <w:rsid w:val="00127165"/>
    <w:rsid w:val="00136D4C"/>
    <w:rsid w:val="001424E8"/>
    <w:rsid w:val="00142538"/>
    <w:rsid w:val="00142BB9"/>
    <w:rsid w:val="00144F96"/>
    <w:rsid w:val="00151EAC"/>
    <w:rsid w:val="00153528"/>
    <w:rsid w:val="00154E68"/>
    <w:rsid w:val="00156A71"/>
    <w:rsid w:val="00162504"/>
    <w:rsid w:val="00162548"/>
    <w:rsid w:val="00165033"/>
    <w:rsid w:val="00167086"/>
    <w:rsid w:val="001706B1"/>
    <w:rsid w:val="00172183"/>
    <w:rsid w:val="00174459"/>
    <w:rsid w:val="00174598"/>
    <w:rsid w:val="001751AB"/>
    <w:rsid w:val="00175A3F"/>
    <w:rsid w:val="0017628C"/>
    <w:rsid w:val="0018096E"/>
    <w:rsid w:val="00180E09"/>
    <w:rsid w:val="00183D4C"/>
    <w:rsid w:val="00183F6D"/>
    <w:rsid w:val="00185616"/>
    <w:rsid w:val="0018670E"/>
    <w:rsid w:val="0019219A"/>
    <w:rsid w:val="00193222"/>
    <w:rsid w:val="00195077"/>
    <w:rsid w:val="001A033F"/>
    <w:rsid w:val="001A08AA"/>
    <w:rsid w:val="001A164C"/>
    <w:rsid w:val="001A43EF"/>
    <w:rsid w:val="001A59CB"/>
    <w:rsid w:val="001B7991"/>
    <w:rsid w:val="001C0674"/>
    <w:rsid w:val="001C1409"/>
    <w:rsid w:val="001C2AE6"/>
    <w:rsid w:val="001C3CCE"/>
    <w:rsid w:val="001C4A89"/>
    <w:rsid w:val="001C6177"/>
    <w:rsid w:val="001C7CEF"/>
    <w:rsid w:val="001D0363"/>
    <w:rsid w:val="001D12B4"/>
    <w:rsid w:val="001D29C6"/>
    <w:rsid w:val="001D6390"/>
    <w:rsid w:val="001D6A9B"/>
    <w:rsid w:val="001D6C39"/>
    <w:rsid w:val="001D7D94"/>
    <w:rsid w:val="001E0A28"/>
    <w:rsid w:val="001E12AE"/>
    <w:rsid w:val="001E23B5"/>
    <w:rsid w:val="001E38BC"/>
    <w:rsid w:val="001E4218"/>
    <w:rsid w:val="001F0B20"/>
    <w:rsid w:val="001F4BC4"/>
    <w:rsid w:val="00200A62"/>
    <w:rsid w:val="002021D9"/>
    <w:rsid w:val="002034FC"/>
    <w:rsid w:val="00203740"/>
    <w:rsid w:val="00205923"/>
    <w:rsid w:val="00205C57"/>
    <w:rsid w:val="00206E47"/>
    <w:rsid w:val="002138EA"/>
    <w:rsid w:val="00213F84"/>
    <w:rsid w:val="00214FBD"/>
    <w:rsid w:val="00220220"/>
    <w:rsid w:val="00220A5A"/>
    <w:rsid w:val="00220DCD"/>
    <w:rsid w:val="00222897"/>
    <w:rsid w:val="00222B0C"/>
    <w:rsid w:val="00232745"/>
    <w:rsid w:val="002327E2"/>
    <w:rsid w:val="00234A2E"/>
    <w:rsid w:val="00234DEB"/>
    <w:rsid w:val="0023505B"/>
    <w:rsid w:val="00235394"/>
    <w:rsid w:val="00235577"/>
    <w:rsid w:val="0023608B"/>
    <w:rsid w:val="0023621F"/>
    <w:rsid w:val="002371B2"/>
    <w:rsid w:val="0023740C"/>
    <w:rsid w:val="00241FFE"/>
    <w:rsid w:val="002435CA"/>
    <w:rsid w:val="0024469F"/>
    <w:rsid w:val="00244A26"/>
    <w:rsid w:val="00244C28"/>
    <w:rsid w:val="00250B5B"/>
    <w:rsid w:val="00252DB8"/>
    <w:rsid w:val="002537BC"/>
    <w:rsid w:val="00255C58"/>
    <w:rsid w:val="00257BA8"/>
    <w:rsid w:val="00260EC7"/>
    <w:rsid w:val="00261539"/>
    <w:rsid w:val="0026179F"/>
    <w:rsid w:val="00266241"/>
    <w:rsid w:val="002666AE"/>
    <w:rsid w:val="00270BB7"/>
    <w:rsid w:val="00274E1A"/>
    <w:rsid w:val="00277403"/>
    <w:rsid w:val="002775B1"/>
    <w:rsid w:val="002775B9"/>
    <w:rsid w:val="002811C4"/>
    <w:rsid w:val="00282213"/>
    <w:rsid w:val="00282855"/>
    <w:rsid w:val="00284016"/>
    <w:rsid w:val="00285303"/>
    <w:rsid w:val="002858BF"/>
    <w:rsid w:val="0028621F"/>
    <w:rsid w:val="00291450"/>
    <w:rsid w:val="002939AF"/>
    <w:rsid w:val="00294491"/>
    <w:rsid w:val="00294BDE"/>
    <w:rsid w:val="002A0CED"/>
    <w:rsid w:val="002A11CF"/>
    <w:rsid w:val="002A3B08"/>
    <w:rsid w:val="002A3CE7"/>
    <w:rsid w:val="002A4294"/>
    <w:rsid w:val="002A4CD0"/>
    <w:rsid w:val="002A5B4D"/>
    <w:rsid w:val="002A7DA6"/>
    <w:rsid w:val="002B2CCE"/>
    <w:rsid w:val="002B3690"/>
    <w:rsid w:val="002B516C"/>
    <w:rsid w:val="002B5E1D"/>
    <w:rsid w:val="002B60C1"/>
    <w:rsid w:val="002C2AFB"/>
    <w:rsid w:val="002C30CC"/>
    <w:rsid w:val="002C4B52"/>
    <w:rsid w:val="002C6223"/>
    <w:rsid w:val="002C79B5"/>
    <w:rsid w:val="002D03E5"/>
    <w:rsid w:val="002D36EB"/>
    <w:rsid w:val="002D6BDF"/>
    <w:rsid w:val="002E0112"/>
    <w:rsid w:val="002E2CE9"/>
    <w:rsid w:val="002E3BF7"/>
    <w:rsid w:val="002E403E"/>
    <w:rsid w:val="002E4C74"/>
    <w:rsid w:val="002F158C"/>
    <w:rsid w:val="002F4093"/>
    <w:rsid w:val="002F5636"/>
    <w:rsid w:val="002F5CFC"/>
    <w:rsid w:val="003022A5"/>
    <w:rsid w:val="00306442"/>
    <w:rsid w:val="00307E51"/>
    <w:rsid w:val="00311363"/>
    <w:rsid w:val="0031261C"/>
    <w:rsid w:val="00312B1A"/>
    <w:rsid w:val="00315867"/>
    <w:rsid w:val="00316085"/>
    <w:rsid w:val="0032063B"/>
    <w:rsid w:val="00321150"/>
    <w:rsid w:val="00321892"/>
    <w:rsid w:val="003231C3"/>
    <w:rsid w:val="003254B0"/>
    <w:rsid w:val="003260D7"/>
    <w:rsid w:val="00334C47"/>
    <w:rsid w:val="00336697"/>
    <w:rsid w:val="003418CB"/>
    <w:rsid w:val="0034452B"/>
    <w:rsid w:val="00353607"/>
    <w:rsid w:val="00354584"/>
    <w:rsid w:val="00355873"/>
    <w:rsid w:val="0035660F"/>
    <w:rsid w:val="003628B9"/>
    <w:rsid w:val="00362D8F"/>
    <w:rsid w:val="003648C5"/>
    <w:rsid w:val="00365238"/>
    <w:rsid w:val="00367724"/>
    <w:rsid w:val="003710BA"/>
    <w:rsid w:val="003770F6"/>
    <w:rsid w:val="00383551"/>
    <w:rsid w:val="00383E37"/>
    <w:rsid w:val="00387051"/>
    <w:rsid w:val="00393042"/>
    <w:rsid w:val="00394AD5"/>
    <w:rsid w:val="00395DA5"/>
    <w:rsid w:val="0039642D"/>
    <w:rsid w:val="00397944"/>
    <w:rsid w:val="003A127C"/>
    <w:rsid w:val="003A24AE"/>
    <w:rsid w:val="003A26AA"/>
    <w:rsid w:val="003A2E40"/>
    <w:rsid w:val="003A390D"/>
    <w:rsid w:val="003A5829"/>
    <w:rsid w:val="003A59E2"/>
    <w:rsid w:val="003A7F2F"/>
    <w:rsid w:val="003B0158"/>
    <w:rsid w:val="003B40B6"/>
    <w:rsid w:val="003B56DB"/>
    <w:rsid w:val="003B61BC"/>
    <w:rsid w:val="003B755E"/>
    <w:rsid w:val="003C228E"/>
    <w:rsid w:val="003C2B76"/>
    <w:rsid w:val="003C36EA"/>
    <w:rsid w:val="003C51E7"/>
    <w:rsid w:val="003C5552"/>
    <w:rsid w:val="003C6893"/>
    <w:rsid w:val="003C6DE2"/>
    <w:rsid w:val="003D17EB"/>
    <w:rsid w:val="003D1EFD"/>
    <w:rsid w:val="003D22F5"/>
    <w:rsid w:val="003D28BF"/>
    <w:rsid w:val="003D4215"/>
    <w:rsid w:val="003D4C47"/>
    <w:rsid w:val="003D7719"/>
    <w:rsid w:val="003E0FA0"/>
    <w:rsid w:val="003E14B5"/>
    <w:rsid w:val="003E1631"/>
    <w:rsid w:val="003E36EB"/>
    <w:rsid w:val="003E40EE"/>
    <w:rsid w:val="003E4E38"/>
    <w:rsid w:val="003E51E9"/>
    <w:rsid w:val="003F1C1B"/>
    <w:rsid w:val="003F2143"/>
    <w:rsid w:val="003F31E9"/>
    <w:rsid w:val="003F3A2F"/>
    <w:rsid w:val="003F65CD"/>
    <w:rsid w:val="00400419"/>
    <w:rsid w:val="00401012"/>
    <w:rsid w:val="00401144"/>
    <w:rsid w:val="004017C4"/>
    <w:rsid w:val="0040265C"/>
    <w:rsid w:val="00404831"/>
    <w:rsid w:val="004054BA"/>
    <w:rsid w:val="00407661"/>
    <w:rsid w:val="004102A7"/>
    <w:rsid w:val="00410314"/>
    <w:rsid w:val="00412063"/>
    <w:rsid w:val="00412EB1"/>
    <w:rsid w:val="00413DDE"/>
    <w:rsid w:val="00414118"/>
    <w:rsid w:val="004147C8"/>
    <w:rsid w:val="00416084"/>
    <w:rsid w:val="00424F8C"/>
    <w:rsid w:val="004256F4"/>
    <w:rsid w:val="004271BA"/>
    <w:rsid w:val="00430497"/>
    <w:rsid w:val="00430EA5"/>
    <w:rsid w:val="00432AEC"/>
    <w:rsid w:val="00432C68"/>
    <w:rsid w:val="00434DC1"/>
    <w:rsid w:val="004350F4"/>
    <w:rsid w:val="0043512E"/>
    <w:rsid w:val="004371DA"/>
    <w:rsid w:val="004412A0"/>
    <w:rsid w:val="00442337"/>
    <w:rsid w:val="00446408"/>
    <w:rsid w:val="00446E48"/>
    <w:rsid w:val="00447708"/>
    <w:rsid w:val="00450F27"/>
    <w:rsid w:val="004510E5"/>
    <w:rsid w:val="004521EE"/>
    <w:rsid w:val="00454283"/>
    <w:rsid w:val="00454309"/>
    <w:rsid w:val="00456A75"/>
    <w:rsid w:val="00461E39"/>
    <w:rsid w:val="00462D3A"/>
    <w:rsid w:val="00463390"/>
    <w:rsid w:val="00463521"/>
    <w:rsid w:val="00463CEC"/>
    <w:rsid w:val="004653D9"/>
    <w:rsid w:val="004668B2"/>
    <w:rsid w:val="00470FDF"/>
    <w:rsid w:val="00471125"/>
    <w:rsid w:val="0047437A"/>
    <w:rsid w:val="0047499F"/>
    <w:rsid w:val="004807A9"/>
    <w:rsid w:val="00480E42"/>
    <w:rsid w:val="00481F19"/>
    <w:rsid w:val="00484C5D"/>
    <w:rsid w:val="0048543E"/>
    <w:rsid w:val="004868C1"/>
    <w:rsid w:val="0048750F"/>
    <w:rsid w:val="004908DA"/>
    <w:rsid w:val="004A3706"/>
    <w:rsid w:val="004A495F"/>
    <w:rsid w:val="004A5885"/>
    <w:rsid w:val="004A7544"/>
    <w:rsid w:val="004A7A9B"/>
    <w:rsid w:val="004A7F92"/>
    <w:rsid w:val="004B6129"/>
    <w:rsid w:val="004B6B0F"/>
    <w:rsid w:val="004C0E96"/>
    <w:rsid w:val="004C1739"/>
    <w:rsid w:val="004C54E5"/>
    <w:rsid w:val="004C7DC8"/>
    <w:rsid w:val="004D21B0"/>
    <w:rsid w:val="004D697D"/>
    <w:rsid w:val="004D737D"/>
    <w:rsid w:val="004E2659"/>
    <w:rsid w:val="004E39EE"/>
    <w:rsid w:val="004E3A33"/>
    <w:rsid w:val="004E475C"/>
    <w:rsid w:val="004E501C"/>
    <w:rsid w:val="004E56E0"/>
    <w:rsid w:val="004E7329"/>
    <w:rsid w:val="004F2CB0"/>
    <w:rsid w:val="004F3643"/>
    <w:rsid w:val="004F53CD"/>
    <w:rsid w:val="004F6525"/>
    <w:rsid w:val="005017F7"/>
    <w:rsid w:val="00501FA7"/>
    <w:rsid w:val="005034DC"/>
    <w:rsid w:val="00505BFA"/>
    <w:rsid w:val="005071B4"/>
    <w:rsid w:val="00507687"/>
    <w:rsid w:val="005117A9"/>
    <w:rsid w:val="00511A4F"/>
    <w:rsid w:val="00511F57"/>
    <w:rsid w:val="00514008"/>
    <w:rsid w:val="00514099"/>
    <w:rsid w:val="00514CC7"/>
    <w:rsid w:val="005152C8"/>
    <w:rsid w:val="00515CBE"/>
    <w:rsid w:val="00515E2B"/>
    <w:rsid w:val="005229AD"/>
    <w:rsid w:val="00522A7E"/>
    <w:rsid w:val="00522F20"/>
    <w:rsid w:val="00526703"/>
    <w:rsid w:val="005308DB"/>
    <w:rsid w:val="00530A2E"/>
    <w:rsid w:val="00530FBE"/>
    <w:rsid w:val="00531FB9"/>
    <w:rsid w:val="00533159"/>
    <w:rsid w:val="0053362D"/>
    <w:rsid w:val="005339DB"/>
    <w:rsid w:val="00533CE8"/>
    <w:rsid w:val="00534C89"/>
    <w:rsid w:val="00541573"/>
    <w:rsid w:val="00542E6C"/>
    <w:rsid w:val="0054348A"/>
    <w:rsid w:val="0054426B"/>
    <w:rsid w:val="00550F8E"/>
    <w:rsid w:val="00552412"/>
    <w:rsid w:val="00554711"/>
    <w:rsid w:val="00555374"/>
    <w:rsid w:val="005601E7"/>
    <w:rsid w:val="00571777"/>
    <w:rsid w:val="00571905"/>
    <w:rsid w:val="00580FF5"/>
    <w:rsid w:val="0058519C"/>
    <w:rsid w:val="005866F4"/>
    <w:rsid w:val="0058727C"/>
    <w:rsid w:val="0059144D"/>
    <w:rsid w:val="0059149A"/>
    <w:rsid w:val="005917CA"/>
    <w:rsid w:val="00592A24"/>
    <w:rsid w:val="005956EE"/>
    <w:rsid w:val="00596741"/>
    <w:rsid w:val="00597159"/>
    <w:rsid w:val="005A083E"/>
    <w:rsid w:val="005A1210"/>
    <w:rsid w:val="005A2FFB"/>
    <w:rsid w:val="005A40F8"/>
    <w:rsid w:val="005B3F1F"/>
    <w:rsid w:val="005B4802"/>
    <w:rsid w:val="005B4819"/>
    <w:rsid w:val="005B507D"/>
    <w:rsid w:val="005B56BF"/>
    <w:rsid w:val="005B7D48"/>
    <w:rsid w:val="005C1EA6"/>
    <w:rsid w:val="005C4261"/>
    <w:rsid w:val="005C75A5"/>
    <w:rsid w:val="005D0B99"/>
    <w:rsid w:val="005D308E"/>
    <w:rsid w:val="005D3A48"/>
    <w:rsid w:val="005D7AF8"/>
    <w:rsid w:val="005E17BF"/>
    <w:rsid w:val="005E366A"/>
    <w:rsid w:val="005E7E3A"/>
    <w:rsid w:val="005F14E7"/>
    <w:rsid w:val="005F2145"/>
    <w:rsid w:val="005F4885"/>
    <w:rsid w:val="006016E1"/>
    <w:rsid w:val="00602D27"/>
    <w:rsid w:val="006144A1"/>
    <w:rsid w:val="00615EBB"/>
    <w:rsid w:val="00616096"/>
    <w:rsid w:val="006160A2"/>
    <w:rsid w:val="00623AA7"/>
    <w:rsid w:val="006302AA"/>
    <w:rsid w:val="0063288A"/>
    <w:rsid w:val="0063615C"/>
    <w:rsid w:val="006363BD"/>
    <w:rsid w:val="00640521"/>
    <w:rsid w:val="006412DC"/>
    <w:rsid w:val="00642BC6"/>
    <w:rsid w:val="00643F93"/>
    <w:rsid w:val="00644790"/>
    <w:rsid w:val="006501AF"/>
    <w:rsid w:val="00650DDE"/>
    <w:rsid w:val="00651346"/>
    <w:rsid w:val="00651EDD"/>
    <w:rsid w:val="00652E89"/>
    <w:rsid w:val="0065505B"/>
    <w:rsid w:val="006561FA"/>
    <w:rsid w:val="00660033"/>
    <w:rsid w:val="00662095"/>
    <w:rsid w:val="0066267A"/>
    <w:rsid w:val="006643A6"/>
    <w:rsid w:val="006670AC"/>
    <w:rsid w:val="00672307"/>
    <w:rsid w:val="00675915"/>
    <w:rsid w:val="00680382"/>
    <w:rsid w:val="006808C6"/>
    <w:rsid w:val="00681B6D"/>
    <w:rsid w:val="00682668"/>
    <w:rsid w:val="00682CF3"/>
    <w:rsid w:val="00687129"/>
    <w:rsid w:val="00692A68"/>
    <w:rsid w:val="006953F0"/>
    <w:rsid w:val="00695D85"/>
    <w:rsid w:val="006A0B40"/>
    <w:rsid w:val="006A0E7E"/>
    <w:rsid w:val="006A1416"/>
    <w:rsid w:val="006A30A2"/>
    <w:rsid w:val="006A4521"/>
    <w:rsid w:val="006A6B83"/>
    <w:rsid w:val="006A6D23"/>
    <w:rsid w:val="006B0433"/>
    <w:rsid w:val="006B24C2"/>
    <w:rsid w:val="006B25DE"/>
    <w:rsid w:val="006B4FF8"/>
    <w:rsid w:val="006B5D3A"/>
    <w:rsid w:val="006B68E9"/>
    <w:rsid w:val="006C1C3B"/>
    <w:rsid w:val="006C27B2"/>
    <w:rsid w:val="006C4E43"/>
    <w:rsid w:val="006C643E"/>
    <w:rsid w:val="006C6B8C"/>
    <w:rsid w:val="006D1BAA"/>
    <w:rsid w:val="006D2932"/>
    <w:rsid w:val="006D3671"/>
    <w:rsid w:val="006D4176"/>
    <w:rsid w:val="006D509E"/>
    <w:rsid w:val="006E0A73"/>
    <w:rsid w:val="006E0FEE"/>
    <w:rsid w:val="006E3B80"/>
    <w:rsid w:val="006E6C11"/>
    <w:rsid w:val="006F7C0C"/>
    <w:rsid w:val="007000FD"/>
    <w:rsid w:val="00700755"/>
    <w:rsid w:val="007045B0"/>
    <w:rsid w:val="00705557"/>
    <w:rsid w:val="0070646B"/>
    <w:rsid w:val="0071185E"/>
    <w:rsid w:val="007130A2"/>
    <w:rsid w:val="00713C0B"/>
    <w:rsid w:val="00713C85"/>
    <w:rsid w:val="00715463"/>
    <w:rsid w:val="00720708"/>
    <w:rsid w:val="00723351"/>
    <w:rsid w:val="00724624"/>
    <w:rsid w:val="007248ED"/>
    <w:rsid w:val="00724DC7"/>
    <w:rsid w:val="00730655"/>
    <w:rsid w:val="00731D77"/>
    <w:rsid w:val="00732360"/>
    <w:rsid w:val="00732738"/>
    <w:rsid w:val="0073390A"/>
    <w:rsid w:val="00734714"/>
    <w:rsid w:val="00734E64"/>
    <w:rsid w:val="00736B37"/>
    <w:rsid w:val="0073727D"/>
    <w:rsid w:val="00737CBE"/>
    <w:rsid w:val="00740513"/>
    <w:rsid w:val="00740A35"/>
    <w:rsid w:val="00742444"/>
    <w:rsid w:val="00745A16"/>
    <w:rsid w:val="007520B4"/>
    <w:rsid w:val="007534F0"/>
    <w:rsid w:val="007561F9"/>
    <w:rsid w:val="007571BF"/>
    <w:rsid w:val="007649E2"/>
    <w:rsid w:val="007655D5"/>
    <w:rsid w:val="00765668"/>
    <w:rsid w:val="00775F96"/>
    <w:rsid w:val="007763C1"/>
    <w:rsid w:val="00777E82"/>
    <w:rsid w:val="00781359"/>
    <w:rsid w:val="00781B13"/>
    <w:rsid w:val="00785F86"/>
    <w:rsid w:val="00786921"/>
    <w:rsid w:val="00791108"/>
    <w:rsid w:val="0079134C"/>
    <w:rsid w:val="007930E5"/>
    <w:rsid w:val="0079385C"/>
    <w:rsid w:val="00794905"/>
    <w:rsid w:val="00796756"/>
    <w:rsid w:val="007A1652"/>
    <w:rsid w:val="007A1EAA"/>
    <w:rsid w:val="007A79FD"/>
    <w:rsid w:val="007B0B9D"/>
    <w:rsid w:val="007B0ECB"/>
    <w:rsid w:val="007B26E3"/>
    <w:rsid w:val="007B2D41"/>
    <w:rsid w:val="007B5A43"/>
    <w:rsid w:val="007B709B"/>
    <w:rsid w:val="007C1343"/>
    <w:rsid w:val="007C2402"/>
    <w:rsid w:val="007C3423"/>
    <w:rsid w:val="007C5EF1"/>
    <w:rsid w:val="007C6AFB"/>
    <w:rsid w:val="007C7BF5"/>
    <w:rsid w:val="007D19B7"/>
    <w:rsid w:val="007D4F30"/>
    <w:rsid w:val="007D75E5"/>
    <w:rsid w:val="007D773E"/>
    <w:rsid w:val="007E066E"/>
    <w:rsid w:val="007E1356"/>
    <w:rsid w:val="007E20FC"/>
    <w:rsid w:val="007E22C0"/>
    <w:rsid w:val="007E25AF"/>
    <w:rsid w:val="007E7062"/>
    <w:rsid w:val="007F078C"/>
    <w:rsid w:val="007F0E1E"/>
    <w:rsid w:val="007F29A7"/>
    <w:rsid w:val="008004B4"/>
    <w:rsid w:val="008016F4"/>
    <w:rsid w:val="0080337A"/>
    <w:rsid w:val="00805BE8"/>
    <w:rsid w:val="00807332"/>
    <w:rsid w:val="00807D59"/>
    <w:rsid w:val="00816078"/>
    <w:rsid w:val="008177E3"/>
    <w:rsid w:val="00823715"/>
    <w:rsid w:val="00823AA9"/>
    <w:rsid w:val="008255B9"/>
    <w:rsid w:val="00825CD8"/>
    <w:rsid w:val="00826A65"/>
    <w:rsid w:val="00827324"/>
    <w:rsid w:val="0083112C"/>
    <w:rsid w:val="0083369C"/>
    <w:rsid w:val="008351AF"/>
    <w:rsid w:val="0083528F"/>
    <w:rsid w:val="00837458"/>
    <w:rsid w:val="00837AAE"/>
    <w:rsid w:val="00837B97"/>
    <w:rsid w:val="008429AD"/>
    <w:rsid w:val="008429DB"/>
    <w:rsid w:val="00850C75"/>
    <w:rsid w:val="00850E39"/>
    <w:rsid w:val="008525B5"/>
    <w:rsid w:val="00852638"/>
    <w:rsid w:val="00852B18"/>
    <w:rsid w:val="0085477A"/>
    <w:rsid w:val="00854B08"/>
    <w:rsid w:val="00855107"/>
    <w:rsid w:val="00855173"/>
    <w:rsid w:val="008551E7"/>
    <w:rsid w:val="008557D9"/>
    <w:rsid w:val="00855BF7"/>
    <w:rsid w:val="00856214"/>
    <w:rsid w:val="00857D0E"/>
    <w:rsid w:val="00860A95"/>
    <w:rsid w:val="00862089"/>
    <w:rsid w:val="00864ED6"/>
    <w:rsid w:val="00866D5B"/>
    <w:rsid w:val="00866FF5"/>
    <w:rsid w:val="008676E9"/>
    <w:rsid w:val="008721B0"/>
    <w:rsid w:val="00872603"/>
    <w:rsid w:val="0087332D"/>
    <w:rsid w:val="00873CF5"/>
    <w:rsid w:val="00873E1F"/>
    <w:rsid w:val="00874C16"/>
    <w:rsid w:val="008770A1"/>
    <w:rsid w:val="00881FF4"/>
    <w:rsid w:val="00883EB6"/>
    <w:rsid w:val="008845C2"/>
    <w:rsid w:val="00886D1F"/>
    <w:rsid w:val="00890113"/>
    <w:rsid w:val="00891EE1"/>
    <w:rsid w:val="00892A4D"/>
    <w:rsid w:val="00893987"/>
    <w:rsid w:val="0089463E"/>
    <w:rsid w:val="00894BCA"/>
    <w:rsid w:val="008963EF"/>
    <w:rsid w:val="0089688E"/>
    <w:rsid w:val="00897BA6"/>
    <w:rsid w:val="008A1FBE"/>
    <w:rsid w:val="008A278E"/>
    <w:rsid w:val="008A7C1B"/>
    <w:rsid w:val="008B12AA"/>
    <w:rsid w:val="008B3194"/>
    <w:rsid w:val="008B4D6A"/>
    <w:rsid w:val="008B5AE7"/>
    <w:rsid w:val="008B7C19"/>
    <w:rsid w:val="008C0116"/>
    <w:rsid w:val="008C0E57"/>
    <w:rsid w:val="008C5131"/>
    <w:rsid w:val="008C53E8"/>
    <w:rsid w:val="008C57BC"/>
    <w:rsid w:val="008C60E9"/>
    <w:rsid w:val="008D1B7C"/>
    <w:rsid w:val="008D6657"/>
    <w:rsid w:val="008D73EA"/>
    <w:rsid w:val="008E1F60"/>
    <w:rsid w:val="008E2B74"/>
    <w:rsid w:val="008E307E"/>
    <w:rsid w:val="008F0644"/>
    <w:rsid w:val="008F2090"/>
    <w:rsid w:val="008F27F8"/>
    <w:rsid w:val="008F4DD1"/>
    <w:rsid w:val="008F6056"/>
    <w:rsid w:val="00902C07"/>
    <w:rsid w:val="00905804"/>
    <w:rsid w:val="009101E2"/>
    <w:rsid w:val="00911155"/>
    <w:rsid w:val="0091208D"/>
    <w:rsid w:val="00913527"/>
    <w:rsid w:val="00915C7C"/>
    <w:rsid w:val="00915D73"/>
    <w:rsid w:val="00916077"/>
    <w:rsid w:val="009170A2"/>
    <w:rsid w:val="009208A6"/>
    <w:rsid w:val="00920A1F"/>
    <w:rsid w:val="00922898"/>
    <w:rsid w:val="00924514"/>
    <w:rsid w:val="00927316"/>
    <w:rsid w:val="0093133D"/>
    <w:rsid w:val="0093276D"/>
    <w:rsid w:val="009328E3"/>
    <w:rsid w:val="00933D12"/>
    <w:rsid w:val="00935B9E"/>
    <w:rsid w:val="00937065"/>
    <w:rsid w:val="00940285"/>
    <w:rsid w:val="009415B0"/>
    <w:rsid w:val="00945547"/>
    <w:rsid w:val="009470BF"/>
    <w:rsid w:val="009475E9"/>
    <w:rsid w:val="00947A11"/>
    <w:rsid w:val="00947E7E"/>
    <w:rsid w:val="00950C33"/>
    <w:rsid w:val="0095139A"/>
    <w:rsid w:val="0095185F"/>
    <w:rsid w:val="009530B7"/>
    <w:rsid w:val="00953E16"/>
    <w:rsid w:val="009542AC"/>
    <w:rsid w:val="0095634F"/>
    <w:rsid w:val="00960D9B"/>
    <w:rsid w:val="00960FBF"/>
    <w:rsid w:val="009612CB"/>
    <w:rsid w:val="00961BB2"/>
    <w:rsid w:val="00962108"/>
    <w:rsid w:val="009632BF"/>
    <w:rsid w:val="009638D6"/>
    <w:rsid w:val="00966667"/>
    <w:rsid w:val="0097408E"/>
    <w:rsid w:val="00974BB2"/>
    <w:rsid w:val="00974FA7"/>
    <w:rsid w:val="009756E5"/>
    <w:rsid w:val="009773E3"/>
    <w:rsid w:val="00977A8C"/>
    <w:rsid w:val="00983910"/>
    <w:rsid w:val="00984AC3"/>
    <w:rsid w:val="00990DA1"/>
    <w:rsid w:val="00992B4A"/>
    <w:rsid w:val="00992D58"/>
    <w:rsid w:val="00992F45"/>
    <w:rsid w:val="009932AC"/>
    <w:rsid w:val="009939AA"/>
    <w:rsid w:val="00994351"/>
    <w:rsid w:val="00996A8F"/>
    <w:rsid w:val="00997347"/>
    <w:rsid w:val="009A1DBF"/>
    <w:rsid w:val="009A251D"/>
    <w:rsid w:val="009A2CE5"/>
    <w:rsid w:val="009A4A25"/>
    <w:rsid w:val="009A58D4"/>
    <w:rsid w:val="009A5CF9"/>
    <w:rsid w:val="009A5E38"/>
    <w:rsid w:val="009A68E6"/>
    <w:rsid w:val="009A6C9A"/>
    <w:rsid w:val="009A7598"/>
    <w:rsid w:val="009B1DF8"/>
    <w:rsid w:val="009B3D20"/>
    <w:rsid w:val="009B4E7A"/>
    <w:rsid w:val="009B5418"/>
    <w:rsid w:val="009B6DB8"/>
    <w:rsid w:val="009C0727"/>
    <w:rsid w:val="009C0AE9"/>
    <w:rsid w:val="009C3C80"/>
    <w:rsid w:val="009C492F"/>
    <w:rsid w:val="009C52F0"/>
    <w:rsid w:val="009D2FF2"/>
    <w:rsid w:val="009D3226"/>
    <w:rsid w:val="009D32B6"/>
    <w:rsid w:val="009D3385"/>
    <w:rsid w:val="009D506E"/>
    <w:rsid w:val="009D793C"/>
    <w:rsid w:val="009E1565"/>
    <w:rsid w:val="009E16A9"/>
    <w:rsid w:val="009E375F"/>
    <w:rsid w:val="009E39D4"/>
    <w:rsid w:val="009E3B25"/>
    <w:rsid w:val="009E433B"/>
    <w:rsid w:val="009E5401"/>
    <w:rsid w:val="009E55E1"/>
    <w:rsid w:val="009F1632"/>
    <w:rsid w:val="009F66A3"/>
    <w:rsid w:val="009F7579"/>
    <w:rsid w:val="009F7596"/>
    <w:rsid w:val="00A0279F"/>
    <w:rsid w:val="00A02824"/>
    <w:rsid w:val="00A0394C"/>
    <w:rsid w:val="00A045FE"/>
    <w:rsid w:val="00A068E5"/>
    <w:rsid w:val="00A0758F"/>
    <w:rsid w:val="00A1570A"/>
    <w:rsid w:val="00A211B4"/>
    <w:rsid w:val="00A25D6A"/>
    <w:rsid w:val="00A30944"/>
    <w:rsid w:val="00A31D67"/>
    <w:rsid w:val="00A33DDF"/>
    <w:rsid w:val="00A34547"/>
    <w:rsid w:val="00A376B7"/>
    <w:rsid w:val="00A41BF5"/>
    <w:rsid w:val="00A43B4C"/>
    <w:rsid w:val="00A44778"/>
    <w:rsid w:val="00A469E7"/>
    <w:rsid w:val="00A47414"/>
    <w:rsid w:val="00A53E59"/>
    <w:rsid w:val="00A54944"/>
    <w:rsid w:val="00A54FDB"/>
    <w:rsid w:val="00A604A4"/>
    <w:rsid w:val="00A61B7D"/>
    <w:rsid w:val="00A64A77"/>
    <w:rsid w:val="00A6605B"/>
    <w:rsid w:val="00A66ADC"/>
    <w:rsid w:val="00A7147D"/>
    <w:rsid w:val="00A71A57"/>
    <w:rsid w:val="00A75DDB"/>
    <w:rsid w:val="00A77535"/>
    <w:rsid w:val="00A81B15"/>
    <w:rsid w:val="00A8351F"/>
    <w:rsid w:val="00A837FF"/>
    <w:rsid w:val="00A84DC8"/>
    <w:rsid w:val="00A85DBC"/>
    <w:rsid w:val="00A87FEB"/>
    <w:rsid w:val="00A93592"/>
    <w:rsid w:val="00A93F9F"/>
    <w:rsid w:val="00A9420E"/>
    <w:rsid w:val="00A97648"/>
    <w:rsid w:val="00AA1577"/>
    <w:rsid w:val="00AA1CFD"/>
    <w:rsid w:val="00AA20EC"/>
    <w:rsid w:val="00AA2239"/>
    <w:rsid w:val="00AA33D2"/>
    <w:rsid w:val="00AA453A"/>
    <w:rsid w:val="00AA79E1"/>
    <w:rsid w:val="00AB0C57"/>
    <w:rsid w:val="00AB1195"/>
    <w:rsid w:val="00AB1677"/>
    <w:rsid w:val="00AB4182"/>
    <w:rsid w:val="00AC099B"/>
    <w:rsid w:val="00AC27DB"/>
    <w:rsid w:val="00AC5151"/>
    <w:rsid w:val="00AC6D6B"/>
    <w:rsid w:val="00AD3294"/>
    <w:rsid w:val="00AD5EE5"/>
    <w:rsid w:val="00AD7736"/>
    <w:rsid w:val="00AE10CE"/>
    <w:rsid w:val="00AE2A54"/>
    <w:rsid w:val="00AE4045"/>
    <w:rsid w:val="00AE597E"/>
    <w:rsid w:val="00AE70D4"/>
    <w:rsid w:val="00AE7868"/>
    <w:rsid w:val="00AF0407"/>
    <w:rsid w:val="00AF1C79"/>
    <w:rsid w:val="00AF3957"/>
    <w:rsid w:val="00AF3BA3"/>
    <w:rsid w:val="00AF4D8B"/>
    <w:rsid w:val="00AF5BF0"/>
    <w:rsid w:val="00B018A2"/>
    <w:rsid w:val="00B067CA"/>
    <w:rsid w:val="00B12B26"/>
    <w:rsid w:val="00B163F8"/>
    <w:rsid w:val="00B21A70"/>
    <w:rsid w:val="00B2472D"/>
    <w:rsid w:val="00B248FD"/>
    <w:rsid w:val="00B24B71"/>
    <w:rsid w:val="00B24CA0"/>
    <w:rsid w:val="00B2549F"/>
    <w:rsid w:val="00B30994"/>
    <w:rsid w:val="00B309FE"/>
    <w:rsid w:val="00B345FC"/>
    <w:rsid w:val="00B3525F"/>
    <w:rsid w:val="00B4108D"/>
    <w:rsid w:val="00B431B3"/>
    <w:rsid w:val="00B45652"/>
    <w:rsid w:val="00B52911"/>
    <w:rsid w:val="00B54400"/>
    <w:rsid w:val="00B57265"/>
    <w:rsid w:val="00B62E25"/>
    <w:rsid w:val="00B633AE"/>
    <w:rsid w:val="00B66493"/>
    <w:rsid w:val="00B665D2"/>
    <w:rsid w:val="00B66D3D"/>
    <w:rsid w:val="00B6737C"/>
    <w:rsid w:val="00B67CD7"/>
    <w:rsid w:val="00B7214D"/>
    <w:rsid w:val="00B74372"/>
    <w:rsid w:val="00B75525"/>
    <w:rsid w:val="00B80283"/>
    <w:rsid w:val="00B8095F"/>
    <w:rsid w:val="00B80B0C"/>
    <w:rsid w:val="00B80B11"/>
    <w:rsid w:val="00B831AE"/>
    <w:rsid w:val="00B8391E"/>
    <w:rsid w:val="00B8446C"/>
    <w:rsid w:val="00B84654"/>
    <w:rsid w:val="00B863AC"/>
    <w:rsid w:val="00B86557"/>
    <w:rsid w:val="00B87725"/>
    <w:rsid w:val="00B87A85"/>
    <w:rsid w:val="00B90195"/>
    <w:rsid w:val="00B9315E"/>
    <w:rsid w:val="00B93303"/>
    <w:rsid w:val="00B95E53"/>
    <w:rsid w:val="00BA011F"/>
    <w:rsid w:val="00BA0B4D"/>
    <w:rsid w:val="00BA24D4"/>
    <w:rsid w:val="00BA259A"/>
    <w:rsid w:val="00BA259C"/>
    <w:rsid w:val="00BA29D3"/>
    <w:rsid w:val="00BA307F"/>
    <w:rsid w:val="00BA3B13"/>
    <w:rsid w:val="00BA5280"/>
    <w:rsid w:val="00BA66C0"/>
    <w:rsid w:val="00BB14F1"/>
    <w:rsid w:val="00BB4E75"/>
    <w:rsid w:val="00BB572E"/>
    <w:rsid w:val="00BB5DAA"/>
    <w:rsid w:val="00BB74FD"/>
    <w:rsid w:val="00BC0B61"/>
    <w:rsid w:val="00BC0E7E"/>
    <w:rsid w:val="00BC40A6"/>
    <w:rsid w:val="00BC5982"/>
    <w:rsid w:val="00BC60BF"/>
    <w:rsid w:val="00BC72E8"/>
    <w:rsid w:val="00BD17B0"/>
    <w:rsid w:val="00BD28BF"/>
    <w:rsid w:val="00BD6404"/>
    <w:rsid w:val="00BD6EEF"/>
    <w:rsid w:val="00BE222F"/>
    <w:rsid w:val="00BE33AE"/>
    <w:rsid w:val="00BE349C"/>
    <w:rsid w:val="00BE58F5"/>
    <w:rsid w:val="00BE5DE7"/>
    <w:rsid w:val="00BF046F"/>
    <w:rsid w:val="00BF4C66"/>
    <w:rsid w:val="00BF766A"/>
    <w:rsid w:val="00C00A26"/>
    <w:rsid w:val="00C01CEE"/>
    <w:rsid w:val="00C01D50"/>
    <w:rsid w:val="00C040C1"/>
    <w:rsid w:val="00C056DC"/>
    <w:rsid w:val="00C1329B"/>
    <w:rsid w:val="00C1572F"/>
    <w:rsid w:val="00C24C05"/>
    <w:rsid w:val="00C24D2F"/>
    <w:rsid w:val="00C26222"/>
    <w:rsid w:val="00C26994"/>
    <w:rsid w:val="00C31283"/>
    <w:rsid w:val="00C312DA"/>
    <w:rsid w:val="00C33C48"/>
    <w:rsid w:val="00C340E5"/>
    <w:rsid w:val="00C34B42"/>
    <w:rsid w:val="00C35AA7"/>
    <w:rsid w:val="00C43BA1"/>
    <w:rsid w:val="00C43DAB"/>
    <w:rsid w:val="00C47CA6"/>
    <w:rsid w:val="00C47F08"/>
    <w:rsid w:val="00C514A6"/>
    <w:rsid w:val="00C53840"/>
    <w:rsid w:val="00C5739F"/>
    <w:rsid w:val="00C57CF0"/>
    <w:rsid w:val="00C60806"/>
    <w:rsid w:val="00C6136F"/>
    <w:rsid w:val="00C63557"/>
    <w:rsid w:val="00C63C89"/>
    <w:rsid w:val="00C6473B"/>
    <w:rsid w:val="00C649BD"/>
    <w:rsid w:val="00C65891"/>
    <w:rsid w:val="00C66AC9"/>
    <w:rsid w:val="00C70C25"/>
    <w:rsid w:val="00C724D3"/>
    <w:rsid w:val="00C7378E"/>
    <w:rsid w:val="00C74916"/>
    <w:rsid w:val="00C768D5"/>
    <w:rsid w:val="00C77DD9"/>
    <w:rsid w:val="00C81D29"/>
    <w:rsid w:val="00C83BE6"/>
    <w:rsid w:val="00C85354"/>
    <w:rsid w:val="00C86ABA"/>
    <w:rsid w:val="00C9207D"/>
    <w:rsid w:val="00C94195"/>
    <w:rsid w:val="00C943F3"/>
    <w:rsid w:val="00C94E49"/>
    <w:rsid w:val="00CA08C6"/>
    <w:rsid w:val="00CA0A77"/>
    <w:rsid w:val="00CA11A5"/>
    <w:rsid w:val="00CA166F"/>
    <w:rsid w:val="00CA1F83"/>
    <w:rsid w:val="00CA2729"/>
    <w:rsid w:val="00CA3057"/>
    <w:rsid w:val="00CA45F8"/>
    <w:rsid w:val="00CB0305"/>
    <w:rsid w:val="00CB33C7"/>
    <w:rsid w:val="00CB4B94"/>
    <w:rsid w:val="00CB4DC4"/>
    <w:rsid w:val="00CB6DA7"/>
    <w:rsid w:val="00CB7E4C"/>
    <w:rsid w:val="00CC045F"/>
    <w:rsid w:val="00CC25B4"/>
    <w:rsid w:val="00CC5F88"/>
    <w:rsid w:val="00CC69C8"/>
    <w:rsid w:val="00CC77A2"/>
    <w:rsid w:val="00CD01CF"/>
    <w:rsid w:val="00CD1583"/>
    <w:rsid w:val="00CD307E"/>
    <w:rsid w:val="00CD3F99"/>
    <w:rsid w:val="00CD629F"/>
    <w:rsid w:val="00CD6A1B"/>
    <w:rsid w:val="00CE0A7F"/>
    <w:rsid w:val="00CE1718"/>
    <w:rsid w:val="00CF4156"/>
    <w:rsid w:val="00CF5DA8"/>
    <w:rsid w:val="00D0036C"/>
    <w:rsid w:val="00D01C8E"/>
    <w:rsid w:val="00D03D00"/>
    <w:rsid w:val="00D05BAB"/>
    <w:rsid w:val="00D05C30"/>
    <w:rsid w:val="00D10052"/>
    <w:rsid w:val="00D11359"/>
    <w:rsid w:val="00D1713F"/>
    <w:rsid w:val="00D21E1C"/>
    <w:rsid w:val="00D22867"/>
    <w:rsid w:val="00D26113"/>
    <w:rsid w:val="00D3188C"/>
    <w:rsid w:val="00D31FA3"/>
    <w:rsid w:val="00D3242C"/>
    <w:rsid w:val="00D35F9B"/>
    <w:rsid w:val="00D36B69"/>
    <w:rsid w:val="00D402CF"/>
    <w:rsid w:val="00D408DD"/>
    <w:rsid w:val="00D42571"/>
    <w:rsid w:val="00D4273F"/>
    <w:rsid w:val="00D45D72"/>
    <w:rsid w:val="00D469D5"/>
    <w:rsid w:val="00D46D2E"/>
    <w:rsid w:val="00D515B2"/>
    <w:rsid w:val="00D520E4"/>
    <w:rsid w:val="00D53566"/>
    <w:rsid w:val="00D53A38"/>
    <w:rsid w:val="00D56F88"/>
    <w:rsid w:val="00D572C2"/>
    <w:rsid w:val="00D575DD"/>
    <w:rsid w:val="00D57DFA"/>
    <w:rsid w:val="00D6053B"/>
    <w:rsid w:val="00D63006"/>
    <w:rsid w:val="00D64A57"/>
    <w:rsid w:val="00D65F42"/>
    <w:rsid w:val="00D6660B"/>
    <w:rsid w:val="00D66968"/>
    <w:rsid w:val="00D67FCF"/>
    <w:rsid w:val="00D709CE"/>
    <w:rsid w:val="00D71F73"/>
    <w:rsid w:val="00D728D7"/>
    <w:rsid w:val="00D80786"/>
    <w:rsid w:val="00D80B64"/>
    <w:rsid w:val="00D81809"/>
    <w:rsid w:val="00D81CAB"/>
    <w:rsid w:val="00D8576F"/>
    <w:rsid w:val="00D8677F"/>
    <w:rsid w:val="00D933D0"/>
    <w:rsid w:val="00D96079"/>
    <w:rsid w:val="00D97F0C"/>
    <w:rsid w:val="00DA27C1"/>
    <w:rsid w:val="00DA35B9"/>
    <w:rsid w:val="00DA3A86"/>
    <w:rsid w:val="00DB300D"/>
    <w:rsid w:val="00DB5859"/>
    <w:rsid w:val="00DB5B0F"/>
    <w:rsid w:val="00DB5C0B"/>
    <w:rsid w:val="00DC2500"/>
    <w:rsid w:val="00DC4F72"/>
    <w:rsid w:val="00DC77DC"/>
    <w:rsid w:val="00DD0453"/>
    <w:rsid w:val="00DD0C2C"/>
    <w:rsid w:val="00DD19DE"/>
    <w:rsid w:val="00DD1EB1"/>
    <w:rsid w:val="00DD28BC"/>
    <w:rsid w:val="00DD5861"/>
    <w:rsid w:val="00DE2021"/>
    <w:rsid w:val="00DE2DBA"/>
    <w:rsid w:val="00DE31F0"/>
    <w:rsid w:val="00DE3D1C"/>
    <w:rsid w:val="00DF0EAD"/>
    <w:rsid w:val="00DF119A"/>
    <w:rsid w:val="00E0227D"/>
    <w:rsid w:val="00E026F7"/>
    <w:rsid w:val="00E040B3"/>
    <w:rsid w:val="00E04B84"/>
    <w:rsid w:val="00E05FB4"/>
    <w:rsid w:val="00E06466"/>
    <w:rsid w:val="00E06835"/>
    <w:rsid w:val="00E06FDA"/>
    <w:rsid w:val="00E073F1"/>
    <w:rsid w:val="00E14B18"/>
    <w:rsid w:val="00E160A5"/>
    <w:rsid w:val="00E1713D"/>
    <w:rsid w:val="00E20969"/>
    <w:rsid w:val="00E20A43"/>
    <w:rsid w:val="00E20C44"/>
    <w:rsid w:val="00E23898"/>
    <w:rsid w:val="00E25F98"/>
    <w:rsid w:val="00E2647B"/>
    <w:rsid w:val="00E316E5"/>
    <w:rsid w:val="00E319F1"/>
    <w:rsid w:val="00E32520"/>
    <w:rsid w:val="00E33CD2"/>
    <w:rsid w:val="00E375FA"/>
    <w:rsid w:val="00E40E90"/>
    <w:rsid w:val="00E45C7E"/>
    <w:rsid w:val="00E46DAB"/>
    <w:rsid w:val="00E51A6A"/>
    <w:rsid w:val="00E531EB"/>
    <w:rsid w:val="00E54874"/>
    <w:rsid w:val="00E54B6F"/>
    <w:rsid w:val="00E55ACA"/>
    <w:rsid w:val="00E56419"/>
    <w:rsid w:val="00E57B74"/>
    <w:rsid w:val="00E63498"/>
    <w:rsid w:val="00E64124"/>
    <w:rsid w:val="00E65BC6"/>
    <w:rsid w:val="00E661FF"/>
    <w:rsid w:val="00E66F22"/>
    <w:rsid w:val="00E726EB"/>
    <w:rsid w:val="00E72CF1"/>
    <w:rsid w:val="00E7475D"/>
    <w:rsid w:val="00E75F27"/>
    <w:rsid w:val="00E76E67"/>
    <w:rsid w:val="00E80B52"/>
    <w:rsid w:val="00E824C3"/>
    <w:rsid w:val="00E840B3"/>
    <w:rsid w:val="00E84D10"/>
    <w:rsid w:val="00E8629F"/>
    <w:rsid w:val="00E86B06"/>
    <w:rsid w:val="00E87B74"/>
    <w:rsid w:val="00E91008"/>
    <w:rsid w:val="00E93052"/>
    <w:rsid w:val="00E9374E"/>
    <w:rsid w:val="00E940C3"/>
    <w:rsid w:val="00E94F54"/>
    <w:rsid w:val="00E95954"/>
    <w:rsid w:val="00E96E38"/>
    <w:rsid w:val="00E97AD5"/>
    <w:rsid w:val="00EA1111"/>
    <w:rsid w:val="00EA3B4F"/>
    <w:rsid w:val="00EA3C24"/>
    <w:rsid w:val="00EA3DB2"/>
    <w:rsid w:val="00EA73DF"/>
    <w:rsid w:val="00EA7ABB"/>
    <w:rsid w:val="00EB0058"/>
    <w:rsid w:val="00EB419B"/>
    <w:rsid w:val="00EB61AE"/>
    <w:rsid w:val="00EC005B"/>
    <w:rsid w:val="00EC322D"/>
    <w:rsid w:val="00EC45DC"/>
    <w:rsid w:val="00ED383A"/>
    <w:rsid w:val="00ED4935"/>
    <w:rsid w:val="00ED59C3"/>
    <w:rsid w:val="00ED6C84"/>
    <w:rsid w:val="00ED7619"/>
    <w:rsid w:val="00EE1080"/>
    <w:rsid w:val="00EE2A88"/>
    <w:rsid w:val="00EE6EDA"/>
    <w:rsid w:val="00EE784D"/>
    <w:rsid w:val="00EF0E69"/>
    <w:rsid w:val="00EF1EC5"/>
    <w:rsid w:val="00EF23A6"/>
    <w:rsid w:val="00EF4A57"/>
    <w:rsid w:val="00EF4C88"/>
    <w:rsid w:val="00EF55EB"/>
    <w:rsid w:val="00F000B9"/>
    <w:rsid w:val="00F00DCC"/>
    <w:rsid w:val="00F0156F"/>
    <w:rsid w:val="00F02DDE"/>
    <w:rsid w:val="00F03EF5"/>
    <w:rsid w:val="00F058E9"/>
    <w:rsid w:val="00F05AC8"/>
    <w:rsid w:val="00F07167"/>
    <w:rsid w:val="00F072D8"/>
    <w:rsid w:val="00F07CE0"/>
    <w:rsid w:val="00F115F5"/>
    <w:rsid w:val="00F1394C"/>
    <w:rsid w:val="00F13D05"/>
    <w:rsid w:val="00F1675A"/>
    <w:rsid w:val="00F1679D"/>
    <w:rsid w:val="00F1682C"/>
    <w:rsid w:val="00F20B91"/>
    <w:rsid w:val="00F21139"/>
    <w:rsid w:val="00F24B8B"/>
    <w:rsid w:val="00F27E85"/>
    <w:rsid w:val="00F30D2E"/>
    <w:rsid w:val="00F30DE0"/>
    <w:rsid w:val="00F35516"/>
    <w:rsid w:val="00F35790"/>
    <w:rsid w:val="00F4136D"/>
    <w:rsid w:val="00F4212E"/>
    <w:rsid w:val="00F42B9D"/>
    <w:rsid w:val="00F42C20"/>
    <w:rsid w:val="00F43E34"/>
    <w:rsid w:val="00F53053"/>
    <w:rsid w:val="00F53E9E"/>
    <w:rsid w:val="00F53FE2"/>
    <w:rsid w:val="00F56CF7"/>
    <w:rsid w:val="00F575FF"/>
    <w:rsid w:val="00F60951"/>
    <w:rsid w:val="00F618EF"/>
    <w:rsid w:val="00F61B7F"/>
    <w:rsid w:val="00F62243"/>
    <w:rsid w:val="00F65582"/>
    <w:rsid w:val="00F66E75"/>
    <w:rsid w:val="00F71822"/>
    <w:rsid w:val="00F71E3E"/>
    <w:rsid w:val="00F72438"/>
    <w:rsid w:val="00F728AD"/>
    <w:rsid w:val="00F72F1E"/>
    <w:rsid w:val="00F756BC"/>
    <w:rsid w:val="00F77EB0"/>
    <w:rsid w:val="00F80654"/>
    <w:rsid w:val="00F816F4"/>
    <w:rsid w:val="00F81F4F"/>
    <w:rsid w:val="00F84E56"/>
    <w:rsid w:val="00F87CDD"/>
    <w:rsid w:val="00F87F03"/>
    <w:rsid w:val="00F901DC"/>
    <w:rsid w:val="00F933F0"/>
    <w:rsid w:val="00F937A3"/>
    <w:rsid w:val="00F937E7"/>
    <w:rsid w:val="00F9394A"/>
    <w:rsid w:val="00F94715"/>
    <w:rsid w:val="00F94E48"/>
    <w:rsid w:val="00F9620D"/>
    <w:rsid w:val="00F96A3D"/>
    <w:rsid w:val="00FA2EE9"/>
    <w:rsid w:val="00FA4718"/>
    <w:rsid w:val="00FA5848"/>
    <w:rsid w:val="00FA6899"/>
    <w:rsid w:val="00FA744F"/>
    <w:rsid w:val="00FA74E2"/>
    <w:rsid w:val="00FA77C4"/>
    <w:rsid w:val="00FA7F3D"/>
    <w:rsid w:val="00FB38D8"/>
    <w:rsid w:val="00FB72CB"/>
    <w:rsid w:val="00FC051F"/>
    <w:rsid w:val="00FC06FF"/>
    <w:rsid w:val="00FC079D"/>
    <w:rsid w:val="00FC69B4"/>
    <w:rsid w:val="00FC7DD6"/>
    <w:rsid w:val="00FD0694"/>
    <w:rsid w:val="00FD25BE"/>
    <w:rsid w:val="00FD2E70"/>
    <w:rsid w:val="00FD6958"/>
    <w:rsid w:val="00FD7AA7"/>
    <w:rsid w:val="00FE3731"/>
    <w:rsid w:val="00FF1376"/>
    <w:rsid w:val="00FF1555"/>
    <w:rsid w:val="00FF1FCB"/>
    <w:rsid w:val="00FF52D4"/>
    <w:rsid w:val="00FF6AA4"/>
    <w:rsid w:val="00FF6B09"/>
    <w:rsid w:val="00FF6E4B"/>
    <w:rsid w:val="045C195E"/>
    <w:rsid w:val="1A183373"/>
    <w:rsid w:val="227288A9"/>
    <w:rsid w:val="3075D227"/>
    <w:rsid w:val="32757E75"/>
    <w:rsid w:val="36B1293E"/>
    <w:rsid w:val="40E33D0D"/>
    <w:rsid w:val="42131154"/>
    <w:rsid w:val="475D150F"/>
    <w:rsid w:val="589E3004"/>
    <w:rsid w:val="5BA740E3"/>
    <w:rsid w:val="5D546EA0"/>
    <w:rsid w:val="61CB430E"/>
    <w:rsid w:val="6EE08832"/>
    <w:rsid w:val="6FFE8906"/>
    <w:rsid w:val="717BC24A"/>
    <w:rsid w:val="7C041CD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D36DC"/>
  <w15:docId w15:val="{68DD059E-8102-4616-B823-5E9C7360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ind w:left="1008"/>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T">
    <w:name w:val="ZT"/>
    <w:pPr>
      <w:framePr w:wrap="notBeside" w:hAnchor="margin" w:yAlign="center"/>
      <w:widowControl w:val="0"/>
      <w:spacing w:after="200"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qFormat/>
    <w:pPr>
      <w:spacing w:after="200" w:line="276" w:lineRule="auto"/>
    </w:pPr>
    <w:rPr>
      <w:lang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a0">
    <w:name w:val="標準"/>
    <w:qFormat/>
    <w:pPr>
      <w:spacing w:after="180"/>
    </w:pPr>
    <w:rPr>
      <w:rFonts w:eastAsia="Times New Roman"/>
      <w:color w:val="000000"/>
      <w:u w:color="000000"/>
      <w:lang w:val="en-US" w:eastAsia="zh-CN"/>
    </w:rPr>
  </w:style>
  <w:style w:type="character" w:customStyle="1" w:styleId="EXChar">
    <w:name w:val="EX Char"/>
    <w:link w:val="EX"/>
    <w:rPr>
      <w:lang w:val="en-GB" w:eastAsia="en-US"/>
    </w:rPr>
  </w:style>
  <w:style w:type="paragraph" w:customStyle="1" w:styleId="Revision2">
    <w:name w:val="Revision2"/>
    <w:hidden/>
    <w:uiPriority w:val="99"/>
    <w:semiHidden/>
    <w:qFormat/>
    <w:pPr>
      <w:spacing w:after="0" w:line="240" w:lineRule="auto"/>
    </w:pPr>
    <w:rPr>
      <w:lang w:eastAsia="en-US"/>
    </w:rPr>
  </w:style>
  <w:style w:type="paragraph" w:customStyle="1" w:styleId="Revision3">
    <w:name w:val="Revision3"/>
    <w:hidden/>
    <w:uiPriority w:val="99"/>
    <w:semiHidden/>
    <w:pPr>
      <w:spacing w:after="0" w:line="240" w:lineRule="auto"/>
    </w:pPr>
    <w:rPr>
      <w:lang w:eastAsia="en-US"/>
    </w:rPr>
  </w:style>
  <w:style w:type="paragraph" w:customStyle="1" w:styleId="Observation">
    <w:name w:val="Observation"/>
    <w:basedOn w:val="Normal"/>
    <w:qFormat/>
    <w:pPr>
      <w:numPr>
        <w:numId w:val="2"/>
      </w:numPr>
      <w:tabs>
        <w:tab w:val="left" w:pos="1701"/>
      </w:tabs>
      <w:overflowPunct w:val="0"/>
      <w:autoSpaceDE w:val="0"/>
      <w:autoSpaceDN w:val="0"/>
      <w:adjustRightInd w:val="0"/>
      <w:spacing w:after="120" w:line="240" w:lineRule="auto"/>
      <w:jc w:val="both"/>
    </w:pPr>
    <w:rPr>
      <w:rFonts w:ascii="Arial" w:hAnsi="Arial"/>
      <w:b/>
      <w:bCs/>
      <w:lang w:eastAsia="zh-CN"/>
    </w:rPr>
  </w:style>
  <w:style w:type="character" w:customStyle="1" w:styleId="msoins0">
    <w:name w:val="msoins"/>
    <w:basedOn w:val="DefaultParagraphFont"/>
  </w:style>
  <w:style w:type="character" w:customStyle="1" w:styleId="apple-converted-space">
    <w:name w:val="apple-converted-space"/>
    <w:basedOn w:val="DefaultParagraphFont"/>
  </w:style>
  <w:style w:type="character" w:customStyle="1" w:styleId="fontstyle01">
    <w:name w:val="fontstyle01"/>
    <w:rPr>
      <w:rFonts w:ascii="Helvetica" w:hAnsi="Helvetica" w:cs="Helvetica" w:hint="default"/>
      <w:color w:val="000000"/>
      <w:sz w:val="18"/>
      <w:szCs w:val="18"/>
    </w:rPr>
  </w:style>
  <w:style w:type="character" w:customStyle="1" w:styleId="fontstyle21">
    <w:name w:val="fontstyle21"/>
    <w:rPr>
      <w:rFonts w:ascii="T13" w:hAnsi="T13" w:hint="default"/>
      <w:color w:val="000000"/>
      <w:sz w:val="18"/>
      <w:szCs w:val="18"/>
    </w:rPr>
  </w:style>
  <w:style w:type="paragraph" w:customStyle="1" w:styleId="B1">
    <w:name w:val="B1+"/>
    <w:basedOn w:val="B10"/>
    <w:pPr>
      <w:numPr>
        <w:numId w:val="3"/>
      </w:numPr>
      <w:overflowPunct w:val="0"/>
      <w:autoSpaceDE w:val="0"/>
      <w:autoSpaceDN w:val="0"/>
      <w:adjustRightInd w:val="0"/>
      <w:spacing w:line="240" w:lineRule="auto"/>
      <w:textAlignment w:val="baseline"/>
    </w:pPr>
    <w:rPr>
      <w:rFonts w:eastAsia="Times New Roman"/>
    </w:rPr>
  </w:style>
  <w:style w:type="character" w:customStyle="1" w:styleId="TACTegn">
    <w:name w:val="TAC Tegn"/>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4_Radio/TSGR4_102-e/Docs/R4-2204607.zip" TargetMode="External"/><Relationship Id="rId26" Type="http://schemas.openxmlformats.org/officeDocument/2006/relationships/hyperlink" Target="https://www.3gpp.org/ftp/TSG_RAN/WG4_Radio/TSGR4_102-e/Docs/R4-2203658.zip" TargetMode="External"/><Relationship Id="rId39" Type="http://schemas.microsoft.com/office/2011/relationships/people" Target="people.xml"/><Relationship Id="rId21" Type="http://schemas.openxmlformats.org/officeDocument/2006/relationships/hyperlink" Target="https://www.3gpp.org/ftp/TSG_RAN/WG4_Radio/TSGR4_102-e/Docs/R4-2205944.zip" TargetMode="External"/><Relationship Id="rId34" Type="http://schemas.openxmlformats.org/officeDocument/2006/relationships/hyperlink" Target="https://www.3gpp.org/ftp/TSG_RAN/WG4_Radio/TSGR4_102-e/Docs/R4-2205947.zip" TargetMode="Externa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4_Radio/TSGR4_102-e/Docs/R4-2203659.zip" TargetMode="External"/><Relationship Id="rId25" Type="http://schemas.openxmlformats.org/officeDocument/2006/relationships/hyperlink" Target="https://www.3gpp.org/ftp/TSG_RAN/WG4_Radio/TSGR4_102-e/Docs/R4-2206041.zip" TargetMode="External"/><Relationship Id="rId33" Type="http://schemas.openxmlformats.org/officeDocument/2006/relationships/hyperlink" Target="https://www.3gpp.org/ftp/TSG_RAN/WG4_Radio/TSGR4_102-e/Docs/R4-2205946.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2-e/Docs/R4-2204606.zip" TargetMode="External"/><Relationship Id="rId20" Type="http://schemas.openxmlformats.org/officeDocument/2006/relationships/hyperlink" Target="https://www.3gpp.org/ftp/TSG_RAN/WG4_Radio/TSGR4_102-e/Docs/R4-2205561.zip" TargetMode="External"/><Relationship Id="rId29" Type="http://schemas.openxmlformats.org/officeDocument/2006/relationships/hyperlink" Target="https://www.3gpp.org/ftp/TSG_RAN/WG4_Radio/TSGR4_102-e/Docs/R4-2204606.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yperlink" Target="https://www.3gpp.org/ftp/TSG_RAN/WG4_Radio/TSGR4_102-e/Docs/R4-2205950.zip" TargetMode="External"/><Relationship Id="rId32" Type="http://schemas.openxmlformats.org/officeDocument/2006/relationships/hyperlink" Target="https://www.3gpp.org/ftp/TSG_RAN/WG4_Radio/TSGR4_102-e/Docs/R4-2205944.zip" TargetMode="External"/><Relationship Id="rId37" Type="http://schemas.openxmlformats.org/officeDocument/2006/relationships/hyperlink" Target="https://www.3gpp.org/ftp/TSG_RAN/WG4_Radio/TSGR4_102-e/Docs/R4-2203660.zip" TargetMode="Externa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102-e/Docs/R4-2203658.zip" TargetMode="External"/><Relationship Id="rId23" Type="http://schemas.openxmlformats.org/officeDocument/2006/relationships/hyperlink" Target="https://www.3gpp.org/ftp/TSG_RAN/WG4_Radio/TSGR4_102-e/Docs/R4-2205947.zip" TargetMode="External"/><Relationship Id="rId28" Type="http://schemas.openxmlformats.org/officeDocument/2006/relationships/hyperlink" Target="https://www.3gpp.org/ftp/TSG_RAN/WG4_Radio/TSGR4_102-e/Docs/R4-2203659.zip" TargetMode="External"/><Relationship Id="rId36" Type="http://schemas.openxmlformats.org/officeDocument/2006/relationships/hyperlink" Target="https://www.3gpp.org/ftp/TSG_RAN/WG4_Radio/TSGR4_102-e/Docs/R4-2206041.zip" TargetMode="External"/><Relationship Id="rId10" Type="http://schemas.openxmlformats.org/officeDocument/2006/relationships/styles" Target="styles.xml"/><Relationship Id="rId19" Type="http://schemas.openxmlformats.org/officeDocument/2006/relationships/hyperlink" Target="https://www.3gpp.org/ftp/TSG_RAN/WG4_Radio/TSGR4_102-e/Docs/R4-2203660.zip" TargetMode="External"/><Relationship Id="rId31" Type="http://schemas.openxmlformats.org/officeDocument/2006/relationships/hyperlink" Target="https://www.3gpp.org/ftp/TSG_RAN/WG4_Radio/TSGR4_102-e/Docs/R4-2205561.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4_Radio/TSGR4_102-e/Docs/R4-2205946.zip" TargetMode="External"/><Relationship Id="rId27" Type="http://schemas.openxmlformats.org/officeDocument/2006/relationships/hyperlink" Target="https://www.3gpp.org/ftp/TSG_RAN/WG4_Radio/TSGR4_102-e/Docs/R4-2205560.zip" TargetMode="External"/><Relationship Id="rId30" Type="http://schemas.openxmlformats.org/officeDocument/2006/relationships/hyperlink" Target="https://www.3gpp.org/ftp/TSG_RAN/WG4_Radio/TSGR4_102-e/Docs/R4-2204607.zip" TargetMode="External"/><Relationship Id="rId35" Type="http://schemas.openxmlformats.org/officeDocument/2006/relationships/hyperlink" Target="https://www.3gpp.org/ftp/TSG_RAN/WG4_Radio/TSGR4_102-e/Docs/R4-2205950.zip" TargetMode="External"/><Relationship Id="rId8" Type="http://schemas.openxmlformats.org/officeDocument/2006/relationships/customXml" Target="../customXml/item7.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5AIRPNAIUNRU-1328258698-7943</_dlc_DocId>
    <_dlc_DocIdUrl xmlns="71c5aaf6-e6ce-465b-b873-5148d2a4c105">
      <Url>https://nokia.sharepoint.com/sites/c5g/5gradio/_layouts/15/DocIdRedir.aspx?ID=5AIRPNAIUNRU-1328258698-7943</Url>
      <Description>5AIRPNAIUNRU-1328258698-7943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B9FF18-C20A-46E6-90C5-950E200BE754}">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AFBB25C-C93E-4A8A-8EC9-4E190CBEE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7A8A52-9A12-45FE-B456-946335FD962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7A77A6A3-F299-4D18-960F-8821E9CFBDC2}">
  <ds:schemaRefs>
    <ds:schemaRef ds:uri="http://schemas.microsoft.com/sharepoint/v3/contenttype/forms"/>
  </ds:schemaRefs>
</ds:datastoreItem>
</file>

<file path=customXml/itemProps6.xml><?xml version="1.0" encoding="utf-8"?>
<ds:datastoreItem xmlns:ds="http://schemas.openxmlformats.org/officeDocument/2006/customXml" ds:itemID="{1DF03CE0-DD39-4324-9F9F-6E366B2BE8AB}">
  <ds:schemaRefs>
    <ds:schemaRef ds:uri="http://schemas.openxmlformats.org/officeDocument/2006/bibliography"/>
  </ds:schemaRefs>
</ds:datastoreItem>
</file>

<file path=customXml/itemProps7.xml><?xml version="1.0" encoding="utf-8"?>
<ds:datastoreItem xmlns:ds="http://schemas.openxmlformats.org/officeDocument/2006/customXml" ds:itemID="{F86F62B3-B918-4E12-82EB-88450F8AA2E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14</Pages>
  <Words>3820</Words>
  <Characters>21777</Characters>
  <Application>Microsoft Office Word</Application>
  <DocSecurity>0</DocSecurity>
  <Lines>181</Lines>
  <Paragraphs>51</Paragraphs>
  <ScaleCrop>false</ScaleCrop>
  <Company>Skyworks Solutions</Company>
  <LinksUpToDate>false</LinksUpToDate>
  <CharactersWithSpaces>25546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ZTE2</dc:creator>
  <cp:lastModifiedBy>Nokia</cp:lastModifiedBy>
  <cp:revision>62</cp:revision>
  <cp:lastPrinted>2019-04-25T01:09:00Z</cp:lastPrinted>
  <dcterms:created xsi:type="dcterms:W3CDTF">2022-02-23T11:16:00Z</dcterms:created>
  <dcterms:modified xsi:type="dcterms:W3CDTF">2022-02-24T13:14:00Z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2052-11.8.2.8875</vt:lpwstr>
  </property>
  <property fmtid="{D5CDD505-2E9C-101B-9397-08002B2CF9AE}" pid="14" name="ContentTypeId">
    <vt:lpwstr>0x01010000E5007003D3004E92B8EDD86D20E8CD</vt:lpwstr>
  </property>
  <property fmtid="{D5CDD505-2E9C-101B-9397-08002B2CF9AE}" pid="15" name="_dlc_DocIdItemGuid">
    <vt:lpwstr>e315fa74-66b8-40b0-b557-8539751757c4</vt:lpwstr>
  </property>
</Properties>
</file>