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51364" w14:textId="0235C242"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235D85">
        <w:rPr>
          <w:rFonts w:asciiTheme="minorHAnsi" w:hAnsiTheme="minorHAnsi" w:cstheme="minorHAnsi"/>
          <w:sz w:val="24"/>
          <w:szCs w:val="24"/>
        </w:rPr>
        <w:t>2</w:t>
      </w:r>
      <w:r w:rsidRPr="00F460AE">
        <w:rPr>
          <w:rFonts w:asciiTheme="minorHAnsi" w:hAnsiTheme="minorHAnsi" w:cstheme="minorHAnsi"/>
          <w:sz w:val="24"/>
          <w:szCs w:val="24"/>
        </w:rPr>
        <w:t>-e</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20</w:t>
      </w:r>
      <w:r w:rsidR="00067F0C">
        <w:rPr>
          <w:rFonts w:asciiTheme="minorHAnsi" w:hAnsiTheme="minorHAnsi" w:cstheme="minorHAnsi"/>
          <w:sz w:val="24"/>
          <w:szCs w:val="24"/>
        </w:rPr>
        <w:t>6131</w:t>
      </w:r>
    </w:p>
    <w:p w14:paraId="56A5A245" w14:textId="4B584C21" w:rsidR="00FA4D6B" w:rsidRPr="00F460AE" w:rsidRDefault="00FA4D6B" w:rsidP="00FA4D6B">
      <w:pPr>
        <w:pStyle w:val="Header"/>
        <w:tabs>
          <w:tab w:val="right" w:pos="9781"/>
          <w:tab w:val="right" w:pos="13323"/>
        </w:tabs>
        <w:outlineLvl w:val="0"/>
        <w:rPr>
          <w:rFonts w:asciiTheme="minorHAnsi" w:eastAsia="SimSun" w:hAnsiTheme="minorHAnsi" w:cstheme="minorHAnsi"/>
          <w:b w:val="0"/>
          <w:sz w:val="24"/>
          <w:szCs w:val="24"/>
          <w:lang w:eastAsia="zh-CN"/>
        </w:rPr>
      </w:pPr>
      <w:r w:rsidRPr="00F460AE">
        <w:rPr>
          <w:rFonts w:asciiTheme="minorHAnsi" w:eastAsia="SimSun" w:hAnsiTheme="minorHAnsi" w:cstheme="minorHAnsi"/>
          <w:sz w:val="24"/>
          <w:szCs w:val="24"/>
          <w:lang w:eastAsia="zh-CN"/>
        </w:rPr>
        <w:t xml:space="preserve">Electronic Meeting, </w:t>
      </w:r>
      <w:r w:rsidR="00BB0FB9">
        <w:rPr>
          <w:rFonts w:asciiTheme="minorHAnsi" w:eastAsia="SimSun" w:hAnsiTheme="minorHAnsi" w:cstheme="minorHAnsi"/>
          <w:sz w:val="24"/>
          <w:szCs w:val="24"/>
          <w:lang w:eastAsia="zh-CN"/>
        </w:rPr>
        <w:t>21</w:t>
      </w:r>
      <w:r w:rsidR="00BB0FB9" w:rsidRPr="00BB0FB9">
        <w:rPr>
          <w:rFonts w:asciiTheme="minorHAnsi" w:eastAsia="SimSun" w:hAnsiTheme="minorHAnsi" w:cstheme="minorHAnsi"/>
          <w:sz w:val="24"/>
          <w:szCs w:val="24"/>
          <w:vertAlign w:val="superscript"/>
          <w:lang w:eastAsia="zh-CN"/>
        </w:rPr>
        <w:t>st</w:t>
      </w:r>
      <w:r w:rsidR="00BB0FB9">
        <w:rPr>
          <w:rFonts w:asciiTheme="minorHAnsi" w:eastAsia="SimSun" w:hAnsiTheme="minorHAnsi" w:cstheme="minorHAnsi"/>
          <w:sz w:val="24"/>
          <w:szCs w:val="24"/>
          <w:lang w:eastAsia="zh-CN"/>
        </w:rPr>
        <w:t xml:space="preserve"> February</w:t>
      </w:r>
      <w:r w:rsidR="00437EFC">
        <w:rPr>
          <w:rFonts w:asciiTheme="minorHAnsi" w:eastAsia="SimSun" w:hAnsiTheme="minorHAnsi" w:cstheme="minorHAnsi"/>
          <w:sz w:val="24"/>
          <w:szCs w:val="24"/>
          <w:lang w:eastAsia="zh-CN"/>
        </w:rPr>
        <w:t xml:space="preserve"> – </w:t>
      </w:r>
      <w:r w:rsidR="00BB0FB9">
        <w:rPr>
          <w:rFonts w:asciiTheme="minorHAnsi" w:eastAsia="SimSun" w:hAnsiTheme="minorHAnsi" w:cstheme="minorHAnsi"/>
          <w:sz w:val="24"/>
          <w:szCs w:val="24"/>
          <w:lang w:eastAsia="zh-CN"/>
        </w:rPr>
        <w:t>3</w:t>
      </w:r>
      <w:r w:rsidR="00BB0FB9" w:rsidRPr="00BB0FB9">
        <w:rPr>
          <w:rFonts w:asciiTheme="minorHAnsi" w:eastAsia="SimSun" w:hAnsiTheme="minorHAnsi" w:cstheme="minorHAnsi"/>
          <w:sz w:val="24"/>
          <w:szCs w:val="24"/>
          <w:vertAlign w:val="superscript"/>
          <w:lang w:eastAsia="zh-CN"/>
        </w:rPr>
        <w:t>rd</w:t>
      </w:r>
      <w:r w:rsidR="00BB0FB9">
        <w:rPr>
          <w:rFonts w:asciiTheme="minorHAnsi" w:eastAsia="SimSun" w:hAnsiTheme="minorHAnsi" w:cstheme="minorHAnsi"/>
          <w:sz w:val="24"/>
          <w:szCs w:val="24"/>
          <w:lang w:eastAsia="zh-CN"/>
        </w:rPr>
        <w:t xml:space="preserve"> March</w:t>
      </w:r>
      <w:r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21388781"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091675">
        <w:rPr>
          <w:rFonts w:asciiTheme="minorHAnsi" w:eastAsia="SimSun" w:hAnsiTheme="minorHAnsi" w:cstheme="minorHAnsi"/>
          <w:b/>
          <w:sz w:val="24"/>
          <w:szCs w:val="24"/>
          <w:lang w:val="en-US" w:eastAsia="zh-CN"/>
        </w:rPr>
        <w:t>C</w:t>
      </w:r>
      <w:r w:rsidR="009D4ADD">
        <w:rPr>
          <w:rFonts w:asciiTheme="minorHAnsi" w:eastAsia="SimSun" w:hAnsiTheme="minorHAnsi" w:cstheme="minorHAnsi"/>
          <w:b/>
          <w:sz w:val="24"/>
          <w:szCs w:val="24"/>
          <w:lang w:val="en-US" w:eastAsia="zh-CN"/>
        </w:rPr>
        <w:t>overage enhancements</w:t>
      </w:r>
      <w:r w:rsidR="00091675">
        <w:rPr>
          <w:rFonts w:asciiTheme="minorHAnsi" w:eastAsia="SimSun" w:hAnsiTheme="minorHAnsi" w:cstheme="minorHAnsi"/>
          <w:b/>
          <w:sz w:val="24"/>
          <w:szCs w:val="24"/>
          <w:lang w:val="en-US" w:eastAsia="zh-CN"/>
        </w:rPr>
        <w:t xml:space="preserve"> – remaining UE RF requirements aspects</w:t>
      </w:r>
    </w:p>
    <w:p w14:paraId="2B4F11BA" w14:textId="6FD5993F"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7F55C2">
        <w:rPr>
          <w:rFonts w:asciiTheme="minorHAnsi" w:eastAsia="SimSun" w:hAnsiTheme="minorHAnsi" w:cstheme="minorHAnsi"/>
          <w:b/>
          <w:sz w:val="24"/>
          <w:szCs w:val="24"/>
          <w:lang w:val="en-US" w:eastAsia="zh-CN"/>
        </w:rPr>
        <w:t>10</w:t>
      </w:r>
      <w:r w:rsidR="00A56800">
        <w:rPr>
          <w:rFonts w:asciiTheme="minorHAnsi" w:eastAsia="SimSun" w:hAnsiTheme="minorHAnsi" w:cstheme="minorHAnsi"/>
          <w:b/>
          <w:sz w:val="24"/>
          <w:szCs w:val="24"/>
          <w:lang w:val="en-US" w:eastAsia="zh-CN"/>
        </w:rPr>
        <w:t>.18.2</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77777777" w:rsidR="00863A08" w:rsidRPr="00D8482C" w:rsidRDefault="002D44AF" w:rsidP="00D8482C">
      <w:pPr>
        <w:pStyle w:val="Heading1"/>
        <w:numPr>
          <w:ilvl w:val="0"/>
          <w:numId w:val="1"/>
        </w:numPr>
        <w:rPr>
          <w:rFonts w:asciiTheme="minorHAnsi" w:hAnsiTheme="minorHAnsi" w:cstheme="minorHAnsi"/>
          <w:sz w:val="32"/>
        </w:rPr>
      </w:pPr>
      <w:r w:rsidRPr="00D8482C">
        <w:rPr>
          <w:rFonts w:asciiTheme="minorHAnsi" w:hAnsiTheme="minorHAnsi" w:cstheme="minorHAnsi"/>
          <w:sz w:val="32"/>
          <w:lang w:eastAsia="zh-TW"/>
        </w:rPr>
        <w:t>Introduction</w:t>
      </w:r>
    </w:p>
    <w:p w14:paraId="1562A316" w14:textId="3233140E" w:rsidR="00D8482C" w:rsidRDefault="00D8482C" w:rsidP="000B4517">
      <w:pPr>
        <w:jc w:val="both"/>
        <w:rPr>
          <w:rFonts w:asciiTheme="minorHAnsi" w:hAnsiTheme="minorHAnsi" w:cstheme="minorHAnsi"/>
          <w:lang w:eastAsia="zh-TW"/>
        </w:rPr>
      </w:pPr>
      <w:r>
        <w:rPr>
          <w:rFonts w:asciiTheme="minorHAnsi" w:hAnsiTheme="minorHAnsi" w:cstheme="minorHAnsi"/>
          <w:lang w:eastAsia="zh-TW"/>
        </w:rPr>
        <w:t xml:space="preserve">This document </w:t>
      </w:r>
      <w:r w:rsidR="009D4ADD">
        <w:rPr>
          <w:rFonts w:asciiTheme="minorHAnsi" w:hAnsiTheme="minorHAnsi" w:cstheme="minorHAnsi"/>
          <w:lang w:eastAsia="zh-TW"/>
        </w:rPr>
        <w:t>provides our view on some of the key remaining issues for the Rel-17 Coverage Enhancements work item</w:t>
      </w:r>
      <w:r w:rsidR="00104569">
        <w:rPr>
          <w:rFonts w:asciiTheme="minorHAnsi" w:hAnsiTheme="minorHAnsi" w:cstheme="minorHAnsi"/>
          <w:lang w:eastAsia="zh-TW"/>
        </w:rPr>
        <w:t>, as highlighted in [1], and also highlights some other impacts yet to be discussed</w:t>
      </w:r>
      <w:r>
        <w:rPr>
          <w:rFonts w:asciiTheme="minorHAnsi" w:hAnsiTheme="minorHAnsi" w:cstheme="minorHAnsi"/>
          <w:lang w:eastAsia="zh-TW"/>
        </w:rPr>
        <w:t>.</w:t>
      </w:r>
    </w:p>
    <w:p w14:paraId="01997AEF" w14:textId="04FEDE73" w:rsidR="00D8482C" w:rsidRDefault="009D4ADD" w:rsidP="00D8482C">
      <w:pPr>
        <w:pStyle w:val="Heading1"/>
        <w:numPr>
          <w:ilvl w:val="0"/>
          <w:numId w:val="1"/>
        </w:numPr>
        <w:rPr>
          <w:rFonts w:ascii="Calibri" w:hAnsi="Calibri" w:cs="Calibri"/>
          <w:sz w:val="32"/>
          <w:lang w:eastAsia="zh-TW"/>
        </w:rPr>
      </w:pPr>
      <w:r>
        <w:rPr>
          <w:rFonts w:ascii="Calibri" w:hAnsi="Calibri" w:cs="Calibri"/>
          <w:sz w:val="32"/>
          <w:lang w:eastAsia="zh-TW"/>
        </w:rPr>
        <w:t xml:space="preserve">Requirements on </w:t>
      </w:r>
      <w:r w:rsidR="00104569">
        <w:rPr>
          <w:rFonts w:ascii="Calibri" w:hAnsi="Calibri" w:cs="Calibri"/>
          <w:sz w:val="32"/>
          <w:lang w:eastAsia="zh-TW"/>
        </w:rPr>
        <w:t>non-zero</w:t>
      </w:r>
      <w:r>
        <w:rPr>
          <w:rFonts w:ascii="Calibri" w:hAnsi="Calibri" w:cs="Calibri"/>
          <w:sz w:val="32"/>
          <w:lang w:eastAsia="zh-TW"/>
        </w:rPr>
        <w:t xml:space="preserve"> gap</w:t>
      </w:r>
      <w:r w:rsidR="00104569">
        <w:rPr>
          <w:rFonts w:ascii="Calibri" w:hAnsi="Calibri" w:cs="Calibri"/>
          <w:sz w:val="32"/>
          <w:lang w:eastAsia="zh-TW"/>
        </w:rPr>
        <w:t xml:space="preserve"> between PUCCH/PUSCH transmissions</w:t>
      </w:r>
    </w:p>
    <w:p w14:paraId="759376F6" w14:textId="08988599" w:rsidR="009D4ADD" w:rsidRDefault="00104569" w:rsidP="00104569">
      <w:pPr>
        <w:jc w:val="both"/>
        <w:rPr>
          <w:rFonts w:asciiTheme="minorHAnsi" w:hAnsiTheme="minorHAnsi" w:cstheme="minorHAnsi"/>
          <w:lang w:eastAsia="zh-TW"/>
        </w:rPr>
      </w:pPr>
      <w:r>
        <w:rPr>
          <w:rFonts w:asciiTheme="minorHAnsi" w:hAnsiTheme="minorHAnsi" w:cstheme="minorHAnsi"/>
          <w:lang w:eastAsia="zh-TW"/>
        </w:rPr>
        <w:t>In RAN4#101</w:t>
      </w:r>
      <w:r w:rsidR="00584744">
        <w:rPr>
          <w:rFonts w:asciiTheme="minorHAnsi" w:hAnsiTheme="minorHAnsi" w:cstheme="minorHAnsi"/>
          <w:lang w:eastAsia="zh-TW"/>
        </w:rPr>
        <w:t>bis</w:t>
      </w:r>
      <w:r w:rsidR="009D4ADD">
        <w:rPr>
          <w:rFonts w:asciiTheme="minorHAnsi" w:hAnsiTheme="minorHAnsi" w:cstheme="minorHAnsi"/>
          <w:lang w:eastAsia="zh-TW"/>
        </w:rPr>
        <w:t xml:space="preserve">-e, </w:t>
      </w:r>
      <w:r>
        <w:rPr>
          <w:rFonts w:asciiTheme="minorHAnsi" w:hAnsiTheme="minorHAnsi" w:cstheme="minorHAnsi"/>
          <w:lang w:eastAsia="zh-TW"/>
        </w:rPr>
        <w:t>the following options were down-selected for further agreement</w:t>
      </w:r>
      <w:r w:rsidR="009D4ADD">
        <w:rPr>
          <w:rFonts w:asciiTheme="minorHAnsi" w:hAnsiTheme="minorHAnsi" w:cstheme="minorHAnsi"/>
          <w:lang w:eastAsia="zh-TW"/>
        </w:rPr>
        <w:t>:</w:t>
      </w:r>
    </w:p>
    <w:p w14:paraId="1E90709B" w14:textId="77777777" w:rsidR="00584744" w:rsidRPr="00584744" w:rsidRDefault="00584744" w:rsidP="00584744">
      <w:pPr>
        <w:widowControl w:val="0"/>
        <w:numPr>
          <w:ilvl w:val="0"/>
          <w:numId w:val="5"/>
        </w:numPr>
        <w:spacing w:after="0"/>
        <w:jc w:val="both"/>
        <w:rPr>
          <w:rFonts w:asciiTheme="minorHAnsi" w:hAnsiTheme="minorHAnsi" w:cstheme="minorHAnsi"/>
          <w:szCs w:val="22"/>
        </w:rPr>
      </w:pPr>
      <w:r w:rsidRPr="00584744">
        <w:rPr>
          <w:rFonts w:asciiTheme="minorHAnsi" w:eastAsia="DengXian" w:hAnsiTheme="minorHAnsi" w:cstheme="minorHAnsi"/>
          <w:szCs w:val="22"/>
          <w:lang w:val="en-US"/>
        </w:rPr>
        <w:t xml:space="preserve">Option 1: </w:t>
      </w:r>
      <w:r w:rsidRPr="00584744">
        <w:rPr>
          <w:rFonts w:asciiTheme="minorHAnsi" w:hAnsiTheme="minorHAnsi" w:cstheme="minorHAnsi"/>
        </w:rPr>
        <w:t>RAN4 do not introduce new transmit off power, i.e., no requirement applies during the gap</w:t>
      </w:r>
      <w:r w:rsidRPr="00584744">
        <w:rPr>
          <w:rFonts w:asciiTheme="minorHAnsi" w:eastAsia="DengXian" w:hAnsiTheme="minorHAnsi" w:cstheme="minorHAnsi"/>
          <w:szCs w:val="22"/>
          <w:lang w:val="en-US"/>
        </w:rPr>
        <w:t>.</w:t>
      </w:r>
    </w:p>
    <w:p w14:paraId="2A87C9CD" w14:textId="58DE2B74" w:rsidR="005A6090" w:rsidRPr="00584744" w:rsidRDefault="00584744" w:rsidP="00584744">
      <w:pPr>
        <w:pStyle w:val="ListParagraph"/>
        <w:numPr>
          <w:ilvl w:val="0"/>
          <w:numId w:val="5"/>
        </w:numPr>
        <w:overflowPunct w:val="0"/>
        <w:autoSpaceDE w:val="0"/>
        <w:autoSpaceDN w:val="0"/>
        <w:adjustRightInd w:val="0"/>
        <w:textAlignment w:val="baseline"/>
        <w:rPr>
          <w:rFonts w:asciiTheme="minorHAnsi" w:eastAsia="DengXian" w:hAnsiTheme="minorHAnsi" w:cstheme="minorHAnsi"/>
          <w:szCs w:val="22"/>
        </w:rPr>
      </w:pPr>
      <w:r w:rsidRPr="00584744">
        <w:rPr>
          <w:rFonts w:asciiTheme="minorHAnsi" w:eastAsia="DengXian" w:hAnsiTheme="minorHAnsi" w:cstheme="minorHAnsi"/>
          <w:szCs w:val="22"/>
        </w:rPr>
        <w:t xml:space="preserve">Option 4: No consensus reached in RAN4, LS back to RAN1. </w:t>
      </w:r>
      <w:r w:rsidR="00104569" w:rsidRPr="00584744">
        <w:rPr>
          <w:rFonts w:asciiTheme="minorHAnsi" w:hAnsiTheme="minorHAnsi" w:cstheme="minorHAnsi"/>
          <w:sz w:val="18"/>
          <w:lang w:eastAsia="zh-TW"/>
        </w:rPr>
        <w:t xml:space="preserve"> </w:t>
      </w:r>
    </w:p>
    <w:p w14:paraId="7F43E5D9" w14:textId="42E5EA21" w:rsidR="00584744" w:rsidRPr="00584744" w:rsidRDefault="00584744" w:rsidP="00584744">
      <w:pPr>
        <w:overflowPunct w:val="0"/>
        <w:autoSpaceDE w:val="0"/>
        <w:autoSpaceDN w:val="0"/>
        <w:adjustRightInd w:val="0"/>
        <w:textAlignment w:val="baseline"/>
        <w:rPr>
          <w:rFonts w:asciiTheme="minorHAnsi" w:eastAsia="DengXian" w:hAnsiTheme="minorHAnsi" w:cstheme="minorHAnsi"/>
          <w:szCs w:val="22"/>
        </w:rPr>
      </w:pPr>
      <w:r>
        <w:rPr>
          <w:rFonts w:asciiTheme="minorHAnsi" w:eastAsia="DengXian" w:hAnsiTheme="minorHAnsi" w:cstheme="minorHAnsi"/>
          <w:szCs w:val="22"/>
        </w:rPr>
        <w:t xml:space="preserve">This issue has been discussed for a number of meetings, with technical analysis provided based on the assumptions of required </w:t>
      </w:r>
      <w:r w:rsidR="00235D85">
        <w:rPr>
          <w:rFonts w:asciiTheme="minorHAnsi" w:eastAsia="DengXian" w:hAnsiTheme="minorHAnsi" w:cstheme="minorHAnsi"/>
          <w:szCs w:val="22"/>
        </w:rPr>
        <w:t>to allow</w:t>
      </w:r>
      <w:r>
        <w:rPr>
          <w:rFonts w:asciiTheme="minorHAnsi" w:eastAsia="DengXian" w:hAnsiTheme="minorHAnsi" w:cstheme="minorHAnsi"/>
          <w:szCs w:val="22"/>
        </w:rPr>
        <w:t xml:space="preserve"> phase continuity, and </w:t>
      </w:r>
      <w:r w:rsidR="00235D85">
        <w:rPr>
          <w:rFonts w:asciiTheme="minorHAnsi" w:eastAsia="DengXian" w:hAnsiTheme="minorHAnsi" w:cstheme="minorHAnsi"/>
          <w:szCs w:val="22"/>
        </w:rPr>
        <w:t>RAN4#102-e</w:t>
      </w:r>
      <w:r>
        <w:rPr>
          <w:rFonts w:asciiTheme="minorHAnsi" w:eastAsia="DengXian" w:hAnsiTheme="minorHAnsi" w:cstheme="minorHAnsi"/>
          <w:szCs w:val="22"/>
        </w:rPr>
        <w:t xml:space="preserve"> is the final meeting for finalising core requirements. Therefore we believe that Option 1 is the only feasible way forward if companies see the value to cover the non-zero gap scenario in Rel-17.</w:t>
      </w:r>
    </w:p>
    <w:p w14:paraId="6F08F05A" w14:textId="4F2A37F5" w:rsidR="009D4ADD" w:rsidRPr="00A56800" w:rsidRDefault="007F65B1" w:rsidP="00A56800">
      <w:pPr>
        <w:spacing w:after="160" w:line="259" w:lineRule="auto"/>
        <w:rPr>
          <w:rFonts w:asciiTheme="minorHAnsi" w:hAnsiTheme="minorHAnsi" w:cstheme="minorHAnsi"/>
          <w:i/>
        </w:rPr>
      </w:pPr>
      <w:r w:rsidRPr="009D4ADD">
        <w:rPr>
          <w:rFonts w:asciiTheme="minorHAnsi" w:hAnsiTheme="minorHAnsi" w:cstheme="minorHAnsi"/>
          <w:b/>
          <w:u w:val="single"/>
          <w:lang w:eastAsia="zh-TW"/>
        </w:rPr>
        <w:t>Proposal 1</w:t>
      </w:r>
      <w:r w:rsidRPr="009D4ADD">
        <w:rPr>
          <w:rFonts w:asciiTheme="minorHAnsi" w:hAnsiTheme="minorHAnsi" w:cstheme="minorHAnsi"/>
          <w:b/>
          <w:lang w:eastAsia="zh-TW"/>
        </w:rPr>
        <w:t xml:space="preserve">: </w:t>
      </w:r>
      <w:r w:rsidR="00584744">
        <w:rPr>
          <w:rFonts w:asciiTheme="minorHAnsi" w:hAnsiTheme="minorHAnsi" w:cstheme="minorHAnsi"/>
          <w:b/>
          <w:lang w:eastAsia="zh-TW"/>
        </w:rPr>
        <w:t>Agree Option 1.</w:t>
      </w:r>
      <w:r w:rsidR="00584744" w:rsidRPr="00584744">
        <w:rPr>
          <w:rFonts w:asciiTheme="minorHAnsi" w:hAnsiTheme="minorHAnsi" w:cstheme="minorHAnsi"/>
          <w:b/>
          <w:lang w:eastAsia="zh-TW"/>
        </w:rPr>
        <w:t xml:space="preserve"> </w:t>
      </w:r>
      <w:r w:rsidR="00584744" w:rsidRPr="00584744">
        <w:rPr>
          <w:rFonts w:asciiTheme="minorHAnsi" w:hAnsiTheme="minorHAnsi" w:cstheme="minorHAnsi"/>
          <w:b/>
        </w:rPr>
        <w:t xml:space="preserve">RAN4 do not introduce new transmit off power, i.e., no requirement applies during the </w:t>
      </w:r>
      <w:r w:rsidR="001E23E3">
        <w:rPr>
          <w:rFonts w:asciiTheme="minorHAnsi" w:hAnsiTheme="minorHAnsi" w:cstheme="minorHAnsi"/>
          <w:b/>
        </w:rPr>
        <w:t xml:space="preserve">non-zero </w:t>
      </w:r>
      <w:r w:rsidR="00584744" w:rsidRPr="00584744">
        <w:rPr>
          <w:rFonts w:asciiTheme="minorHAnsi" w:hAnsiTheme="minorHAnsi" w:cstheme="minorHAnsi"/>
          <w:b/>
        </w:rPr>
        <w:t>gap</w:t>
      </w:r>
      <w:r w:rsidR="00584744" w:rsidRPr="00584744">
        <w:rPr>
          <w:rFonts w:asciiTheme="minorHAnsi" w:eastAsia="DengXian" w:hAnsiTheme="minorHAnsi" w:cstheme="minorHAnsi"/>
          <w:b/>
          <w:szCs w:val="22"/>
          <w:lang w:val="en-US"/>
        </w:rPr>
        <w:t>.</w:t>
      </w:r>
      <w:r w:rsidR="00104569" w:rsidRPr="00A56800">
        <w:rPr>
          <w:rFonts w:asciiTheme="minorHAnsi" w:hAnsiTheme="minorHAnsi" w:cstheme="minorHAnsi"/>
          <w:b/>
          <w:lang w:eastAsia="zh-TW"/>
        </w:rPr>
        <w:t xml:space="preserve"> </w:t>
      </w:r>
    </w:p>
    <w:p w14:paraId="4127F8A2" w14:textId="2229ADF1" w:rsidR="00D8482C" w:rsidRDefault="00EA3827" w:rsidP="00D8482C">
      <w:pPr>
        <w:pStyle w:val="Heading1"/>
        <w:numPr>
          <w:ilvl w:val="0"/>
          <w:numId w:val="1"/>
        </w:numPr>
        <w:rPr>
          <w:rFonts w:asciiTheme="minorHAnsi" w:hAnsiTheme="minorHAnsi" w:cstheme="minorHAnsi"/>
          <w:sz w:val="32"/>
          <w:lang w:val="en-US" w:eastAsia="zh-CN"/>
        </w:rPr>
      </w:pPr>
      <w:r>
        <w:rPr>
          <w:rFonts w:asciiTheme="minorHAnsi" w:hAnsiTheme="minorHAnsi" w:cstheme="minorHAnsi"/>
          <w:sz w:val="32"/>
          <w:lang w:val="en-US" w:eastAsia="zh-CN"/>
        </w:rPr>
        <w:t xml:space="preserve">Test </w:t>
      </w:r>
      <w:r w:rsidR="00A4106D">
        <w:rPr>
          <w:rFonts w:asciiTheme="minorHAnsi" w:hAnsiTheme="minorHAnsi" w:cstheme="minorHAnsi"/>
          <w:sz w:val="32"/>
          <w:lang w:val="en-US" w:eastAsia="zh-CN"/>
        </w:rPr>
        <w:t>requirements and associated conditions</w:t>
      </w:r>
    </w:p>
    <w:p w14:paraId="526B8226" w14:textId="39433D2C" w:rsidR="00E77FE3" w:rsidRPr="00E77FE3" w:rsidRDefault="00E77FE3" w:rsidP="00E77FE3">
      <w:pPr>
        <w:pStyle w:val="Heading2"/>
        <w:rPr>
          <w:rFonts w:asciiTheme="minorHAnsi" w:hAnsiTheme="minorHAnsi" w:cstheme="minorHAnsi"/>
          <w:sz w:val="28"/>
        </w:rPr>
      </w:pPr>
      <w:r>
        <w:rPr>
          <w:rFonts w:asciiTheme="minorHAnsi" w:hAnsiTheme="minorHAnsi" w:cstheme="minorHAnsi"/>
          <w:sz w:val="28"/>
        </w:rPr>
        <w:t xml:space="preserve">3.1 </w:t>
      </w:r>
      <w:r w:rsidR="00EA3827">
        <w:rPr>
          <w:rFonts w:asciiTheme="minorHAnsi" w:hAnsiTheme="minorHAnsi" w:cstheme="minorHAnsi"/>
          <w:sz w:val="28"/>
        </w:rPr>
        <w:t>Status</w:t>
      </w:r>
    </w:p>
    <w:p w14:paraId="5A8B499B" w14:textId="6B3621DC" w:rsidR="00104569" w:rsidRDefault="009E5CC0" w:rsidP="009E5CC0">
      <w:pPr>
        <w:spacing w:after="160" w:line="259" w:lineRule="auto"/>
        <w:rPr>
          <w:rFonts w:asciiTheme="minorHAnsi" w:hAnsiTheme="minorHAnsi" w:cstheme="minorHAnsi"/>
        </w:rPr>
      </w:pPr>
      <w:r w:rsidRPr="009E5CC0">
        <w:rPr>
          <w:rFonts w:asciiTheme="minorHAnsi" w:hAnsiTheme="minorHAnsi" w:cstheme="minorHAnsi"/>
        </w:rPr>
        <w:t>At RAN4#10</w:t>
      </w:r>
      <w:r w:rsidR="00104569">
        <w:rPr>
          <w:rFonts w:asciiTheme="minorHAnsi" w:hAnsiTheme="minorHAnsi" w:cstheme="minorHAnsi"/>
        </w:rPr>
        <w:t>1</w:t>
      </w:r>
      <w:r w:rsidR="00EA3827">
        <w:rPr>
          <w:rFonts w:asciiTheme="minorHAnsi" w:hAnsiTheme="minorHAnsi" w:cstheme="minorHAnsi"/>
        </w:rPr>
        <w:t>bis</w:t>
      </w:r>
      <w:r w:rsidR="00104569">
        <w:rPr>
          <w:rFonts w:asciiTheme="minorHAnsi" w:hAnsiTheme="minorHAnsi" w:cstheme="minorHAnsi"/>
        </w:rPr>
        <w:t xml:space="preserve">-e, </w:t>
      </w:r>
      <w:r w:rsidR="00EA3827">
        <w:rPr>
          <w:rFonts w:asciiTheme="minorHAnsi" w:hAnsiTheme="minorHAnsi" w:cstheme="minorHAnsi"/>
        </w:rPr>
        <w:t>agreements were made related to the test configuration and requirements</w:t>
      </w:r>
      <w:r w:rsidR="00104569">
        <w:rPr>
          <w:rFonts w:asciiTheme="minorHAnsi" w:hAnsiTheme="minorHAnsi" w:cstheme="minorHAnsi"/>
        </w:rPr>
        <w:t>:</w:t>
      </w:r>
    </w:p>
    <w:p w14:paraId="3CF7DF12" w14:textId="77777777" w:rsidR="00EA3827" w:rsidRPr="00607EA8" w:rsidRDefault="00EA3827" w:rsidP="00EA3827">
      <w:pPr>
        <w:widowControl w:val="0"/>
        <w:tabs>
          <w:tab w:val="left" w:pos="360"/>
        </w:tabs>
        <w:spacing w:after="0"/>
        <w:jc w:val="both"/>
        <w:rPr>
          <w:szCs w:val="22"/>
          <w:lang w:eastAsia="zh-CN"/>
        </w:rPr>
      </w:pPr>
      <w:r w:rsidRPr="00607EA8">
        <w:rPr>
          <w:szCs w:val="22"/>
          <w:lang w:eastAsia="zh-CN"/>
        </w:rPr>
        <w:t xml:space="preserve">Agreement: </w:t>
      </w:r>
    </w:p>
    <w:p w14:paraId="0C3591B4" w14:textId="77777777" w:rsidR="00EA3827" w:rsidRPr="00607EA8" w:rsidRDefault="00EA3827" w:rsidP="00EA3827">
      <w:pPr>
        <w:pStyle w:val="ListParagraph"/>
        <w:widowControl w:val="0"/>
        <w:numPr>
          <w:ilvl w:val="0"/>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rFonts w:eastAsia="DengXian"/>
          <w:szCs w:val="22"/>
          <w:lang w:val="en-US"/>
        </w:rPr>
        <w:t>The assumption at test equipment:</w:t>
      </w:r>
    </w:p>
    <w:p w14:paraId="7E2369E6" w14:textId="77777777" w:rsidR="00EA3827" w:rsidRPr="00607EA8" w:rsidRDefault="00EA3827" w:rsidP="00EA3827">
      <w:pPr>
        <w:pStyle w:val="ListParagraph"/>
        <w:widowControl w:val="0"/>
        <w:numPr>
          <w:ilvl w:val="1"/>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rFonts w:eastAsia="DengXian"/>
          <w:szCs w:val="22"/>
          <w:lang w:val="en-US"/>
        </w:rPr>
        <w:t>The phase error should be measured slot by slot</w:t>
      </w:r>
    </w:p>
    <w:p w14:paraId="2FA28FA5" w14:textId="77777777" w:rsidR="00EA3827" w:rsidRPr="00607EA8" w:rsidRDefault="00EA3827" w:rsidP="00EA3827">
      <w:pPr>
        <w:pStyle w:val="ListParagraph"/>
        <w:widowControl w:val="0"/>
        <w:numPr>
          <w:ilvl w:val="2"/>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rFonts w:eastAsia="DengXian"/>
          <w:szCs w:val="22"/>
          <w:lang w:val="en-US"/>
        </w:rPr>
        <w:t>FFS: down-select between the following two options</w:t>
      </w:r>
    </w:p>
    <w:p w14:paraId="0A6D86C9" w14:textId="77777777" w:rsidR="00EA3827" w:rsidRPr="00607EA8" w:rsidRDefault="00EA3827" w:rsidP="00EA3827">
      <w:pPr>
        <w:pStyle w:val="ListParagraph"/>
        <w:widowControl w:val="0"/>
        <w:numPr>
          <w:ilvl w:val="3"/>
          <w:numId w:val="7"/>
        </w:numPr>
        <w:tabs>
          <w:tab w:val="left" w:pos="360"/>
        </w:tabs>
        <w:overflowPunct w:val="0"/>
        <w:autoSpaceDE w:val="0"/>
        <w:autoSpaceDN w:val="0"/>
        <w:adjustRightInd w:val="0"/>
        <w:spacing w:after="0"/>
        <w:jc w:val="both"/>
        <w:textAlignment w:val="baseline"/>
        <w:rPr>
          <w:szCs w:val="22"/>
        </w:rPr>
      </w:pPr>
      <w:r w:rsidRPr="00607EA8">
        <w:rPr>
          <w:szCs w:val="22"/>
        </w:rPr>
        <w:t>Phase offset Option 1: for each individual slot k (k=1…n) within the bundle, an independent offset is generated and applied with respect to the slot 0.</w:t>
      </w:r>
    </w:p>
    <w:p w14:paraId="26D87854" w14:textId="77777777" w:rsidR="00EA3827" w:rsidRPr="00607EA8" w:rsidRDefault="00EA3827" w:rsidP="00EA3827">
      <w:pPr>
        <w:pStyle w:val="ListParagraph"/>
        <w:widowControl w:val="0"/>
        <w:numPr>
          <w:ilvl w:val="3"/>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szCs w:val="22"/>
        </w:rPr>
        <w:t>Phase offset Option 2: for each individual slot k (k=1…n) within the bundle, an independent offset is generated and applied with respect to the slot k-1. (i.e., the offset is allowed to accumulate)</w:t>
      </w:r>
    </w:p>
    <w:p w14:paraId="598D07E7" w14:textId="77777777" w:rsidR="00EA3827" w:rsidRPr="00607EA8" w:rsidRDefault="00EA3827" w:rsidP="00EA3827">
      <w:pPr>
        <w:pStyle w:val="ListParagraph"/>
        <w:widowControl w:val="0"/>
        <w:numPr>
          <w:ilvl w:val="2"/>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szCs w:val="22"/>
        </w:rPr>
        <w:t>Only use phase error as test metric, unless the problem is identified</w:t>
      </w:r>
    </w:p>
    <w:p w14:paraId="12751D82" w14:textId="77777777" w:rsidR="00EA3827" w:rsidRPr="00607EA8" w:rsidRDefault="00EA3827" w:rsidP="00EA3827">
      <w:pPr>
        <w:pStyle w:val="ListParagraph"/>
        <w:widowControl w:val="0"/>
        <w:numPr>
          <w:ilvl w:val="1"/>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rFonts w:eastAsia="DengXian"/>
          <w:szCs w:val="22"/>
          <w:lang w:val="en-US"/>
        </w:rPr>
        <w:t>The common frequency error of UE should be corrected at test equipment per slot basis in the way similar to that done in EVM testing.</w:t>
      </w:r>
    </w:p>
    <w:p w14:paraId="31F9CFFB" w14:textId="77777777" w:rsidR="00EA3827" w:rsidRPr="00607EA8" w:rsidRDefault="00EA3827" w:rsidP="00EA3827">
      <w:pPr>
        <w:pStyle w:val="ListParagraph"/>
        <w:widowControl w:val="0"/>
        <w:numPr>
          <w:ilvl w:val="1"/>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rFonts w:eastAsia="DengXian"/>
          <w:szCs w:val="22"/>
          <w:lang w:val="en-US"/>
        </w:rPr>
        <w:t xml:space="preserve">The </w:t>
      </w:r>
      <w:r w:rsidRPr="00607EA8">
        <w:rPr>
          <w:szCs w:val="22"/>
          <w:lang w:val="en-US"/>
        </w:rPr>
        <w:t>c</w:t>
      </w:r>
      <w:r w:rsidRPr="00607EA8">
        <w:rPr>
          <w:szCs w:val="22"/>
        </w:rPr>
        <w:t>hannel estimation should be done for each slot</w:t>
      </w:r>
      <w:r w:rsidRPr="00607EA8">
        <w:rPr>
          <w:rFonts w:eastAsia="DengXian"/>
          <w:szCs w:val="22"/>
          <w:lang w:val="en-US"/>
        </w:rPr>
        <w:t xml:space="preserve"> and JCE is precluded</w:t>
      </w:r>
    </w:p>
    <w:p w14:paraId="57AC9C29" w14:textId="77777777" w:rsidR="00EA3827" w:rsidRPr="00607EA8" w:rsidRDefault="00EA3827" w:rsidP="00EA3827">
      <w:pPr>
        <w:pStyle w:val="ListParagraph"/>
        <w:widowControl w:val="0"/>
        <w:numPr>
          <w:ilvl w:val="1"/>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rFonts w:eastAsia="DengXian"/>
          <w:szCs w:val="22"/>
          <w:lang w:val="en-US"/>
        </w:rPr>
        <w:t>The TPC command for UE transmission won’t be adjusted during the testing window</w:t>
      </w:r>
    </w:p>
    <w:p w14:paraId="13EFB1C8" w14:textId="77777777" w:rsidR="00EA3827" w:rsidRPr="00607EA8" w:rsidRDefault="00EA3827" w:rsidP="00EA3827">
      <w:pPr>
        <w:pStyle w:val="ListParagraph"/>
        <w:widowControl w:val="0"/>
        <w:numPr>
          <w:ilvl w:val="2"/>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rFonts w:eastAsia="DengXian"/>
          <w:szCs w:val="22"/>
          <w:lang w:val="en-US"/>
        </w:rPr>
        <w:t>Pcmax is configured such that UE transmits at the highest power during the test.</w:t>
      </w:r>
    </w:p>
    <w:p w14:paraId="6D83F3CF" w14:textId="77777777" w:rsidR="00EA3827" w:rsidRPr="00607EA8" w:rsidRDefault="00EA3827" w:rsidP="00EA3827">
      <w:pPr>
        <w:pStyle w:val="ListParagraph"/>
        <w:widowControl w:val="0"/>
        <w:numPr>
          <w:ilvl w:val="1"/>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rFonts w:eastAsia="DengXian"/>
          <w:szCs w:val="22"/>
          <w:lang w:val="en-US"/>
        </w:rPr>
        <w:t>The downlink received power for UE should not be changed.</w:t>
      </w:r>
    </w:p>
    <w:p w14:paraId="7A2D4834" w14:textId="77777777" w:rsidR="00EA3827" w:rsidRPr="00607EA8" w:rsidRDefault="00EA3827" w:rsidP="00EA3827">
      <w:pPr>
        <w:pStyle w:val="ListParagraph"/>
        <w:widowControl w:val="0"/>
        <w:numPr>
          <w:ilvl w:val="1"/>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rFonts w:eastAsia="DengXian"/>
          <w:szCs w:val="22"/>
          <w:lang w:val="en-US"/>
        </w:rPr>
        <w:t>There is no uplink transmission gap during testing window.</w:t>
      </w:r>
    </w:p>
    <w:p w14:paraId="3637E468" w14:textId="77777777" w:rsidR="00EA3827" w:rsidRPr="00607EA8" w:rsidRDefault="00EA3827" w:rsidP="00EA3827">
      <w:pPr>
        <w:pStyle w:val="ListParagraph"/>
        <w:widowControl w:val="0"/>
        <w:numPr>
          <w:ilvl w:val="0"/>
          <w:numId w:val="7"/>
        </w:numPr>
        <w:tabs>
          <w:tab w:val="left" w:pos="360"/>
        </w:tabs>
        <w:overflowPunct w:val="0"/>
        <w:autoSpaceDE w:val="0"/>
        <w:autoSpaceDN w:val="0"/>
        <w:adjustRightInd w:val="0"/>
        <w:spacing w:after="0"/>
        <w:jc w:val="both"/>
        <w:textAlignment w:val="baseline"/>
        <w:rPr>
          <w:rFonts w:eastAsia="DengXian"/>
          <w:szCs w:val="22"/>
          <w:lang w:val="en-US"/>
        </w:rPr>
      </w:pPr>
      <w:r w:rsidRPr="00607EA8">
        <w:rPr>
          <w:rFonts w:eastAsia="DengXian"/>
          <w:szCs w:val="22"/>
          <w:lang w:val="en-US"/>
        </w:rPr>
        <w:t>There is no additional transmission power requirement specific to coverage enhancement.</w:t>
      </w:r>
    </w:p>
    <w:p w14:paraId="26FA1DD4" w14:textId="105BEAF1" w:rsidR="00E77FE3" w:rsidRPr="00607EA8" w:rsidRDefault="00E77FE3" w:rsidP="00104569">
      <w:pPr>
        <w:spacing w:after="160" w:line="259" w:lineRule="auto"/>
        <w:rPr>
          <w:rFonts w:asciiTheme="minorHAnsi" w:hAnsiTheme="minorHAnsi" w:cstheme="minorHAnsi"/>
          <w:sz w:val="18"/>
        </w:rPr>
      </w:pPr>
    </w:p>
    <w:p w14:paraId="04830E75" w14:textId="503CFCE5" w:rsidR="00EA3827" w:rsidRPr="00607EA8" w:rsidRDefault="00EA3827" w:rsidP="00EA3827">
      <w:pPr>
        <w:widowControl w:val="0"/>
        <w:spacing w:after="0"/>
        <w:jc w:val="both"/>
      </w:pPr>
      <w:r w:rsidRPr="00607EA8">
        <w:t xml:space="preserve">Agreement: Down select between the following two options: </w:t>
      </w:r>
    </w:p>
    <w:p w14:paraId="32CE51C2" w14:textId="77777777" w:rsidR="00EA3827" w:rsidRPr="00607EA8" w:rsidRDefault="00EA3827" w:rsidP="00EA3827">
      <w:pPr>
        <w:widowControl w:val="0"/>
        <w:numPr>
          <w:ilvl w:val="1"/>
          <w:numId w:val="5"/>
        </w:numPr>
        <w:tabs>
          <w:tab w:val="left" w:pos="360"/>
        </w:tabs>
        <w:spacing w:after="0"/>
        <w:jc w:val="both"/>
      </w:pPr>
      <w:r w:rsidRPr="00607EA8">
        <w:t>Option 1: Adopt [-30, 30] degrees if Phase offset Option 1 in Issue 1-1 is agreed.</w:t>
      </w:r>
    </w:p>
    <w:p w14:paraId="30233C3F" w14:textId="77777777" w:rsidR="00EA3827" w:rsidRPr="00607EA8" w:rsidRDefault="00EA3827" w:rsidP="00EA3827">
      <w:pPr>
        <w:widowControl w:val="0"/>
        <w:numPr>
          <w:ilvl w:val="1"/>
          <w:numId w:val="5"/>
        </w:numPr>
        <w:tabs>
          <w:tab w:val="left" w:pos="360"/>
        </w:tabs>
        <w:spacing w:after="0"/>
        <w:jc w:val="both"/>
      </w:pPr>
      <w:r w:rsidRPr="00607EA8">
        <w:t>Option 2: Adopt [-15, 15] degrees if Phase offset Option 2 in Issue 1-1 is agreed.</w:t>
      </w:r>
    </w:p>
    <w:p w14:paraId="2DE6A635" w14:textId="77777777" w:rsidR="00EA3827" w:rsidRDefault="00EA3827" w:rsidP="00104569">
      <w:pPr>
        <w:spacing w:after="160" w:line="259" w:lineRule="auto"/>
        <w:rPr>
          <w:rFonts w:asciiTheme="minorHAnsi" w:hAnsiTheme="minorHAnsi" w:cstheme="minorHAnsi"/>
        </w:rPr>
      </w:pPr>
    </w:p>
    <w:p w14:paraId="4D734218" w14:textId="38FA1585" w:rsidR="00607EA8" w:rsidRDefault="00607EA8" w:rsidP="00607EA8">
      <w:pPr>
        <w:pStyle w:val="Heading2"/>
        <w:rPr>
          <w:rFonts w:asciiTheme="minorHAnsi" w:hAnsiTheme="minorHAnsi" w:cstheme="minorHAnsi"/>
          <w:sz w:val="28"/>
        </w:rPr>
      </w:pPr>
      <w:r>
        <w:rPr>
          <w:rFonts w:asciiTheme="minorHAnsi" w:hAnsiTheme="minorHAnsi" w:cstheme="minorHAnsi"/>
          <w:sz w:val="28"/>
        </w:rPr>
        <w:lastRenderedPageBreak/>
        <w:t xml:space="preserve">3.2 </w:t>
      </w:r>
      <w:r w:rsidR="001E23E3">
        <w:rPr>
          <w:rFonts w:asciiTheme="minorHAnsi" w:hAnsiTheme="minorHAnsi" w:cstheme="minorHAnsi"/>
          <w:sz w:val="28"/>
        </w:rPr>
        <w:t>S</w:t>
      </w:r>
      <w:r>
        <w:rPr>
          <w:rFonts w:asciiTheme="minorHAnsi" w:hAnsiTheme="minorHAnsi" w:cstheme="minorHAnsi"/>
          <w:sz w:val="28"/>
        </w:rPr>
        <w:t>ome outstanding issues</w:t>
      </w:r>
    </w:p>
    <w:p w14:paraId="2C673115" w14:textId="458C189C" w:rsidR="00607EA8" w:rsidRPr="00B524F1" w:rsidRDefault="00B524F1" w:rsidP="00B524F1">
      <w:pPr>
        <w:pStyle w:val="Heading3"/>
        <w:rPr>
          <w:rFonts w:asciiTheme="minorHAnsi" w:hAnsiTheme="minorHAnsi" w:cstheme="minorHAnsi"/>
          <w:sz w:val="24"/>
        </w:rPr>
      </w:pPr>
      <w:r w:rsidRPr="00B524F1">
        <w:rPr>
          <w:rFonts w:asciiTheme="minorHAnsi" w:hAnsiTheme="minorHAnsi" w:cstheme="minorHAnsi"/>
          <w:sz w:val="24"/>
        </w:rPr>
        <w:t>3.2.1</w:t>
      </w:r>
      <w:r w:rsidRPr="00B524F1">
        <w:rPr>
          <w:rFonts w:asciiTheme="minorHAnsi" w:hAnsiTheme="minorHAnsi" w:cstheme="minorHAnsi"/>
          <w:sz w:val="24"/>
        </w:rPr>
        <w:tab/>
      </w:r>
      <w:r w:rsidR="00607EA8" w:rsidRPr="00B524F1">
        <w:rPr>
          <w:rFonts w:asciiTheme="minorHAnsi" w:hAnsiTheme="minorHAnsi" w:cstheme="minorHAnsi"/>
          <w:sz w:val="24"/>
        </w:rPr>
        <w:t>Frequency error correction</w:t>
      </w:r>
      <w:r>
        <w:rPr>
          <w:rFonts w:asciiTheme="minorHAnsi" w:hAnsiTheme="minorHAnsi" w:cstheme="minorHAnsi"/>
          <w:sz w:val="24"/>
        </w:rPr>
        <w:t xml:space="preserve"> aspects</w:t>
      </w:r>
    </w:p>
    <w:p w14:paraId="55C93311" w14:textId="77777777" w:rsidR="00B524F1" w:rsidRDefault="00B524F1" w:rsidP="00607EA8">
      <w:pPr>
        <w:rPr>
          <w:rFonts w:asciiTheme="minorHAnsi" w:hAnsiTheme="minorHAnsi" w:cstheme="minorHAnsi"/>
        </w:rPr>
      </w:pPr>
      <w:r>
        <w:rPr>
          <w:rFonts w:asciiTheme="minorHAnsi" w:hAnsiTheme="minorHAnsi" w:cstheme="minorHAnsi"/>
        </w:rPr>
        <w:t>While frequency error is required to be corrected per slot by the TE, there are a few items still not clarified:</w:t>
      </w:r>
    </w:p>
    <w:p w14:paraId="6A625E03" w14:textId="77777777" w:rsidR="00B524F1" w:rsidRDefault="00B524F1" w:rsidP="00B524F1">
      <w:pPr>
        <w:pStyle w:val="ListParagraph"/>
        <w:numPr>
          <w:ilvl w:val="0"/>
          <w:numId w:val="9"/>
        </w:numPr>
        <w:rPr>
          <w:rFonts w:asciiTheme="minorHAnsi" w:hAnsiTheme="minorHAnsi" w:cstheme="minorHAnsi"/>
        </w:rPr>
      </w:pPr>
      <w:r>
        <w:rPr>
          <w:rFonts w:asciiTheme="minorHAnsi" w:hAnsiTheme="minorHAnsi" w:cstheme="minorHAnsi"/>
        </w:rPr>
        <w:t>That the correction required shall be estimated in every slot</w:t>
      </w:r>
    </w:p>
    <w:p w14:paraId="4D38CF59" w14:textId="3051F267" w:rsidR="00B524F1" w:rsidRPr="00B524F1" w:rsidRDefault="00B524F1" w:rsidP="00B524F1">
      <w:pPr>
        <w:pStyle w:val="ListParagraph"/>
        <w:numPr>
          <w:ilvl w:val="0"/>
          <w:numId w:val="9"/>
        </w:numPr>
        <w:rPr>
          <w:rFonts w:asciiTheme="minorHAnsi" w:hAnsiTheme="minorHAnsi" w:cstheme="minorHAnsi"/>
        </w:rPr>
      </w:pPr>
      <w:r>
        <w:rPr>
          <w:rFonts w:asciiTheme="minorHAnsi" w:hAnsiTheme="minorHAnsi" w:cstheme="minorHAnsi"/>
        </w:rPr>
        <w:t>H</w:t>
      </w:r>
      <w:r w:rsidRPr="00B524F1">
        <w:rPr>
          <w:rFonts w:asciiTheme="minorHAnsi" w:hAnsiTheme="minorHAnsi" w:cstheme="minorHAnsi"/>
        </w:rPr>
        <w:t xml:space="preserve">ow well such correction </w:t>
      </w:r>
      <w:r>
        <w:rPr>
          <w:rFonts w:asciiTheme="minorHAnsi" w:hAnsiTheme="minorHAnsi" w:cstheme="minorHAnsi"/>
        </w:rPr>
        <w:t>is required to</w:t>
      </w:r>
      <w:r w:rsidRPr="00B524F1">
        <w:rPr>
          <w:rFonts w:asciiTheme="minorHAnsi" w:hAnsiTheme="minorHAnsi" w:cstheme="minorHAnsi"/>
        </w:rPr>
        <w:t xml:space="preserve"> be performed</w:t>
      </w:r>
      <w:r>
        <w:rPr>
          <w:rFonts w:asciiTheme="minorHAnsi" w:hAnsiTheme="minorHAnsi" w:cstheme="minorHAnsi"/>
        </w:rPr>
        <w:t xml:space="preserve"> by the TE</w:t>
      </w:r>
      <w:r w:rsidRPr="00B524F1">
        <w:rPr>
          <w:rFonts w:asciiTheme="minorHAnsi" w:hAnsiTheme="minorHAnsi" w:cstheme="minorHAnsi"/>
        </w:rPr>
        <w:t xml:space="preserve">. The magnitude of </w:t>
      </w:r>
      <w:r w:rsidRPr="00B524F1">
        <w:rPr>
          <w:rFonts w:asciiTheme="minorHAnsi" w:hAnsiTheme="minorHAnsi" w:cstheme="minorHAnsi"/>
          <w:u w:val="single"/>
        </w:rPr>
        <w:t>residual</w:t>
      </w:r>
      <w:r w:rsidRPr="00B524F1">
        <w:rPr>
          <w:rFonts w:asciiTheme="minorHAnsi" w:hAnsiTheme="minorHAnsi" w:cstheme="minorHAnsi"/>
        </w:rPr>
        <w:t xml:space="preserve"> frequency error will affect the level of phase error remaining post-frequency error correction</w:t>
      </w:r>
      <w:r w:rsidR="00607EA8" w:rsidRPr="00B524F1">
        <w:rPr>
          <w:rFonts w:asciiTheme="minorHAnsi" w:hAnsiTheme="minorHAnsi" w:cstheme="minorHAnsi"/>
        </w:rPr>
        <w:t xml:space="preserve">. </w:t>
      </w:r>
    </w:p>
    <w:p w14:paraId="216008C0" w14:textId="3638B89A" w:rsidR="00B524F1" w:rsidRPr="00B524F1" w:rsidRDefault="00B524F1" w:rsidP="00607EA8">
      <w:pPr>
        <w:rPr>
          <w:rFonts w:asciiTheme="minorHAnsi" w:hAnsiTheme="minorHAnsi" w:cstheme="minorHAnsi"/>
          <w:b/>
        </w:rPr>
      </w:pPr>
      <w:r>
        <w:rPr>
          <w:rFonts w:asciiTheme="minorHAnsi" w:hAnsiTheme="minorHAnsi" w:cstheme="minorHAnsi"/>
          <w:b/>
          <w:u w:val="single"/>
        </w:rPr>
        <w:t>Proposal</w:t>
      </w:r>
      <w:r w:rsidR="001E23E3">
        <w:rPr>
          <w:rFonts w:asciiTheme="minorHAnsi" w:hAnsiTheme="minorHAnsi" w:cstheme="minorHAnsi"/>
          <w:b/>
          <w:u w:val="single"/>
        </w:rPr>
        <w:t xml:space="preserve"> 2</w:t>
      </w:r>
      <w:r w:rsidRPr="00B524F1">
        <w:rPr>
          <w:rFonts w:asciiTheme="minorHAnsi" w:hAnsiTheme="minorHAnsi" w:cstheme="minorHAnsi"/>
          <w:b/>
        </w:rPr>
        <w:t>: Improve the agreem</w:t>
      </w:r>
      <w:r w:rsidR="001E23E3">
        <w:rPr>
          <w:rFonts w:asciiTheme="minorHAnsi" w:hAnsiTheme="minorHAnsi" w:cstheme="minorHAnsi"/>
          <w:b/>
        </w:rPr>
        <w:t xml:space="preserve">ent on frequency correction by TE from RAN4#101bis-e, such </w:t>
      </w:r>
      <w:r w:rsidRPr="00B524F1">
        <w:rPr>
          <w:rFonts w:asciiTheme="minorHAnsi" w:hAnsiTheme="minorHAnsi" w:cstheme="minorHAnsi"/>
          <w:b/>
        </w:rPr>
        <w:t>that “the level of correction required shall be estimated in every slot by the TE”</w:t>
      </w:r>
      <w:r w:rsidR="001E23E3">
        <w:rPr>
          <w:rFonts w:asciiTheme="minorHAnsi" w:hAnsiTheme="minorHAnsi" w:cstheme="minorHAnsi"/>
          <w:b/>
        </w:rPr>
        <w:t>.</w:t>
      </w:r>
    </w:p>
    <w:p w14:paraId="7766AC40" w14:textId="2B184C39" w:rsidR="00B524F1" w:rsidRPr="00B524F1" w:rsidRDefault="00B524F1" w:rsidP="00607EA8">
      <w:pPr>
        <w:rPr>
          <w:rFonts w:asciiTheme="minorHAnsi" w:hAnsiTheme="minorHAnsi" w:cstheme="minorHAnsi"/>
          <w:b/>
        </w:rPr>
      </w:pPr>
      <w:r w:rsidRPr="00B524F1">
        <w:rPr>
          <w:rFonts w:asciiTheme="minorHAnsi" w:hAnsiTheme="minorHAnsi" w:cstheme="minorHAnsi"/>
          <w:b/>
          <w:u w:val="single"/>
        </w:rPr>
        <w:t>Observation</w:t>
      </w:r>
      <w:r w:rsidR="001E23E3">
        <w:rPr>
          <w:rFonts w:asciiTheme="minorHAnsi" w:hAnsiTheme="minorHAnsi" w:cstheme="minorHAnsi"/>
          <w:b/>
          <w:u w:val="single"/>
        </w:rPr>
        <w:t xml:space="preserve"> 1</w:t>
      </w:r>
      <w:r>
        <w:rPr>
          <w:rFonts w:asciiTheme="minorHAnsi" w:hAnsiTheme="minorHAnsi" w:cstheme="minorHAnsi"/>
          <w:b/>
        </w:rPr>
        <w:t>: There seems to be an “unknown”</w:t>
      </w:r>
      <w:r w:rsidRPr="00B524F1">
        <w:rPr>
          <w:rFonts w:asciiTheme="minorHAnsi" w:hAnsiTheme="minorHAnsi" w:cstheme="minorHAnsi"/>
          <w:b/>
        </w:rPr>
        <w:t xml:space="preserve"> </w:t>
      </w:r>
      <w:r>
        <w:rPr>
          <w:rFonts w:asciiTheme="minorHAnsi" w:hAnsiTheme="minorHAnsi" w:cstheme="minorHAnsi"/>
          <w:b/>
        </w:rPr>
        <w:t>error component in terms of</w:t>
      </w:r>
      <w:r w:rsidRPr="00B524F1">
        <w:rPr>
          <w:rFonts w:asciiTheme="minorHAnsi" w:hAnsiTheme="minorHAnsi" w:cstheme="minorHAnsi"/>
          <w:b/>
        </w:rPr>
        <w:t xml:space="preserve"> phase error due to residual frequency error</w:t>
      </w:r>
      <w:r>
        <w:rPr>
          <w:rFonts w:asciiTheme="minorHAnsi" w:hAnsiTheme="minorHAnsi" w:cstheme="minorHAnsi"/>
          <w:b/>
        </w:rPr>
        <w:t xml:space="preserve"> after frequency error correction at the TE</w:t>
      </w:r>
      <w:r w:rsidRPr="00B524F1">
        <w:rPr>
          <w:rFonts w:asciiTheme="minorHAnsi" w:hAnsiTheme="minorHAnsi" w:cstheme="minorHAnsi"/>
          <w:b/>
        </w:rPr>
        <w:t>. As phase error may increase with time due to frequency error, the magnitude of absolute level of any residual error may increase as bundle size increases.</w:t>
      </w:r>
    </w:p>
    <w:p w14:paraId="690B0687" w14:textId="712F4CBD" w:rsidR="00607EA8" w:rsidRDefault="00CE0E3B" w:rsidP="00607EA8">
      <w:pPr>
        <w:rPr>
          <w:rFonts w:asciiTheme="minorHAnsi" w:hAnsiTheme="minorHAnsi" w:cstheme="minorHAnsi"/>
        </w:rPr>
      </w:pPr>
      <w:r>
        <w:rPr>
          <w:rFonts w:asciiTheme="minorHAnsi" w:hAnsiTheme="minorHAnsi" w:cstheme="minorHAnsi"/>
        </w:rPr>
        <w:t>It is assumed (but not written down as an agreement) that the DL signal frequency shall exhibit the same behaviour as in the EVM test, i.e. that it shall not change in frequency.</w:t>
      </w:r>
      <w:r w:rsidR="00B524F1">
        <w:rPr>
          <w:rFonts w:asciiTheme="minorHAnsi" w:hAnsiTheme="minorHAnsi" w:cstheme="minorHAnsi"/>
        </w:rPr>
        <w:t xml:space="preserve"> Also, f</w:t>
      </w:r>
      <w:r w:rsidR="00607EA8">
        <w:rPr>
          <w:rFonts w:asciiTheme="minorHAnsi" w:hAnsiTheme="minorHAnsi" w:cstheme="minorHAnsi"/>
        </w:rPr>
        <w:t>rom the UE perspective, we believe that the same freedom for the UE should be assumed as for the existing EVM test, given that there is no intention to refine the UE Frequency Error requirement.</w:t>
      </w:r>
    </w:p>
    <w:p w14:paraId="6404CEB2" w14:textId="1326DE97" w:rsidR="00FF44FF" w:rsidRDefault="00FF44FF" w:rsidP="00607EA8">
      <w:pPr>
        <w:rPr>
          <w:rFonts w:asciiTheme="minorHAnsi" w:hAnsiTheme="minorHAnsi" w:cstheme="minorHAnsi"/>
          <w:b/>
        </w:rPr>
      </w:pPr>
      <w:r w:rsidRPr="00FF44FF">
        <w:rPr>
          <w:rFonts w:asciiTheme="minorHAnsi" w:hAnsiTheme="minorHAnsi" w:cstheme="minorHAnsi"/>
          <w:b/>
          <w:u w:val="single"/>
        </w:rPr>
        <w:t>Proposal</w:t>
      </w:r>
      <w:r w:rsidR="001E23E3">
        <w:rPr>
          <w:rFonts w:asciiTheme="minorHAnsi" w:hAnsiTheme="minorHAnsi" w:cstheme="minorHAnsi"/>
          <w:b/>
          <w:u w:val="single"/>
        </w:rPr>
        <w:t xml:space="preserve"> 3</w:t>
      </w:r>
      <w:r w:rsidRPr="00FF44FF">
        <w:rPr>
          <w:rFonts w:asciiTheme="minorHAnsi" w:hAnsiTheme="minorHAnsi" w:cstheme="minorHAnsi"/>
          <w:b/>
        </w:rPr>
        <w:t>: There should be no additional restrictions put on UE behaviour regarding frequency adjustments compared to existing specifications.</w:t>
      </w:r>
    </w:p>
    <w:p w14:paraId="04A0C8AE" w14:textId="2B52C0C6" w:rsidR="00B524F1" w:rsidRPr="00FF44FF" w:rsidRDefault="00B524F1" w:rsidP="00607EA8">
      <w:pPr>
        <w:rPr>
          <w:rFonts w:asciiTheme="minorHAnsi" w:hAnsiTheme="minorHAnsi" w:cstheme="minorHAnsi"/>
          <w:b/>
        </w:rPr>
      </w:pPr>
      <w:r w:rsidRPr="00CE0E3B">
        <w:rPr>
          <w:rFonts w:asciiTheme="minorHAnsi" w:hAnsiTheme="minorHAnsi" w:cstheme="minorHAnsi"/>
          <w:b/>
          <w:u w:val="single"/>
        </w:rPr>
        <w:t>Proposal</w:t>
      </w:r>
      <w:r w:rsidR="001E23E3">
        <w:rPr>
          <w:rFonts w:asciiTheme="minorHAnsi" w:hAnsiTheme="minorHAnsi" w:cstheme="minorHAnsi"/>
          <w:b/>
          <w:u w:val="single"/>
        </w:rPr>
        <w:t xml:space="preserve"> 4</w:t>
      </w:r>
      <w:r w:rsidRPr="00CE0E3B">
        <w:rPr>
          <w:rFonts w:asciiTheme="minorHAnsi" w:hAnsiTheme="minorHAnsi" w:cstheme="minorHAnsi"/>
          <w:b/>
        </w:rPr>
        <w:t xml:space="preserve">: Confirmation </w:t>
      </w:r>
      <w:r>
        <w:rPr>
          <w:rFonts w:asciiTheme="minorHAnsi" w:hAnsiTheme="minorHAnsi" w:cstheme="minorHAnsi"/>
          <w:b/>
        </w:rPr>
        <w:t xml:space="preserve">is </w:t>
      </w:r>
      <w:r w:rsidRPr="00CE0E3B">
        <w:rPr>
          <w:rFonts w:asciiTheme="minorHAnsi" w:hAnsiTheme="minorHAnsi" w:cstheme="minorHAnsi"/>
          <w:b/>
        </w:rPr>
        <w:t xml:space="preserve">required that the </w:t>
      </w:r>
      <w:r w:rsidR="001E23E3">
        <w:rPr>
          <w:rFonts w:asciiTheme="minorHAnsi" w:hAnsiTheme="minorHAnsi" w:cstheme="minorHAnsi"/>
          <w:b/>
        </w:rPr>
        <w:t xml:space="preserve">TE </w:t>
      </w:r>
      <w:r w:rsidRPr="00CE0E3B">
        <w:rPr>
          <w:rFonts w:asciiTheme="minorHAnsi" w:hAnsiTheme="minorHAnsi" w:cstheme="minorHAnsi"/>
          <w:b/>
        </w:rPr>
        <w:t>DL si</w:t>
      </w:r>
      <w:r w:rsidR="001E23E3">
        <w:rPr>
          <w:rFonts w:asciiTheme="minorHAnsi" w:hAnsiTheme="minorHAnsi" w:cstheme="minorHAnsi"/>
          <w:b/>
        </w:rPr>
        <w:t xml:space="preserve">gnal frequency shall not change </w:t>
      </w:r>
      <w:r w:rsidRPr="00CE0E3B">
        <w:rPr>
          <w:rFonts w:asciiTheme="minorHAnsi" w:hAnsiTheme="minorHAnsi" w:cstheme="minorHAnsi"/>
          <w:b/>
        </w:rPr>
        <w:t>during the JCE test.</w:t>
      </w:r>
    </w:p>
    <w:p w14:paraId="5257C100" w14:textId="232860D7" w:rsidR="00607EA8" w:rsidRPr="00B524F1" w:rsidRDefault="00B524F1" w:rsidP="00B524F1">
      <w:pPr>
        <w:pStyle w:val="Heading5"/>
        <w:rPr>
          <w:rFonts w:asciiTheme="minorHAnsi" w:hAnsiTheme="minorHAnsi" w:cstheme="minorHAnsi"/>
          <w:sz w:val="24"/>
        </w:rPr>
      </w:pPr>
      <w:r>
        <w:rPr>
          <w:rFonts w:asciiTheme="minorHAnsi" w:hAnsiTheme="minorHAnsi" w:cstheme="minorHAnsi"/>
          <w:sz w:val="24"/>
        </w:rPr>
        <w:t>3.2.2</w:t>
      </w:r>
      <w:r>
        <w:rPr>
          <w:rFonts w:asciiTheme="minorHAnsi" w:hAnsiTheme="minorHAnsi" w:cstheme="minorHAnsi"/>
          <w:sz w:val="24"/>
        </w:rPr>
        <w:tab/>
      </w:r>
      <w:r w:rsidR="00607EA8" w:rsidRPr="00B524F1">
        <w:rPr>
          <w:rFonts w:asciiTheme="minorHAnsi" w:hAnsiTheme="minorHAnsi" w:cstheme="minorHAnsi"/>
          <w:sz w:val="24"/>
        </w:rPr>
        <w:t>Phase model selection</w:t>
      </w:r>
    </w:p>
    <w:p w14:paraId="1D3809EB" w14:textId="3DBD1790" w:rsidR="001E23E3" w:rsidRDefault="001E23E3" w:rsidP="00607EA8">
      <w:pPr>
        <w:rPr>
          <w:rFonts w:asciiTheme="minorHAnsi" w:hAnsiTheme="minorHAnsi" w:cstheme="minorHAnsi"/>
        </w:rPr>
      </w:pPr>
      <w:r>
        <w:rPr>
          <w:rFonts w:asciiTheme="minorHAnsi" w:hAnsiTheme="minorHAnsi" w:cstheme="minorHAnsi"/>
        </w:rPr>
        <w:t xml:space="preserve">Due to uncertainty regarding the frequency error and any residual phase error generated from that, we believe that the Option 2 model has the best possibility of overcoming such potential issues. </w:t>
      </w:r>
    </w:p>
    <w:p w14:paraId="1A3DC3C2" w14:textId="10BC15E4" w:rsidR="001E23E3" w:rsidRPr="001E23E3" w:rsidRDefault="001E23E3" w:rsidP="00607EA8">
      <w:pPr>
        <w:rPr>
          <w:rFonts w:asciiTheme="minorHAnsi" w:hAnsiTheme="minorHAnsi" w:cstheme="minorHAnsi"/>
          <w:b/>
        </w:rPr>
      </w:pPr>
      <w:r w:rsidRPr="001E23E3">
        <w:rPr>
          <w:rFonts w:asciiTheme="minorHAnsi" w:hAnsiTheme="minorHAnsi" w:cstheme="minorHAnsi"/>
          <w:b/>
          <w:u w:val="single"/>
        </w:rPr>
        <w:t>Proposal</w:t>
      </w:r>
      <w:r>
        <w:rPr>
          <w:rFonts w:asciiTheme="minorHAnsi" w:hAnsiTheme="minorHAnsi" w:cstheme="minorHAnsi"/>
          <w:b/>
          <w:u w:val="single"/>
        </w:rPr>
        <w:t xml:space="preserve"> 5</w:t>
      </w:r>
      <w:r w:rsidRPr="001E23E3">
        <w:rPr>
          <w:rFonts w:asciiTheme="minorHAnsi" w:hAnsiTheme="minorHAnsi" w:cstheme="minorHAnsi"/>
          <w:b/>
        </w:rPr>
        <w:t>: Select Option 2 phase model.</w:t>
      </w:r>
    </w:p>
    <w:p w14:paraId="71787D27" w14:textId="09E131CC" w:rsidR="008537F7" w:rsidRDefault="00607EA8" w:rsidP="00607EA8">
      <w:pPr>
        <w:rPr>
          <w:rFonts w:asciiTheme="minorHAnsi" w:hAnsiTheme="minorHAnsi" w:cstheme="minorHAnsi"/>
        </w:rPr>
      </w:pPr>
      <w:r>
        <w:rPr>
          <w:rFonts w:asciiTheme="minorHAnsi" w:hAnsiTheme="minorHAnsi" w:cstheme="minorHAnsi"/>
        </w:rPr>
        <w:t>It was pointed out in simulations provided to R4#101bis-e that Option 1 and 2 are roughly similar for ≤8 slots when Option 1 at ±30 degrees and Option 2 at ±20 degrees. Option 2 was shown to cause degradation for 16 to 32 slots, and the ±15 degrees limit for Option 2 is currently tentatively agreed (in square brackets) considering 16 to 32 slots as the operating point, however in scenarios with lower slots the ±15 degree limit would seem to actually put more restriction on the UE for no benefit.</w:t>
      </w:r>
      <w:r w:rsidR="008537F7" w:rsidRPr="008537F7">
        <w:rPr>
          <w:rFonts w:asciiTheme="minorHAnsi" w:hAnsiTheme="minorHAnsi" w:cstheme="minorHAnsi"/>
        </w:rPr>
        <w:t xml:space="preserve"> </w:t>
      </w:r>
      <w:r w:rsidR="008537F7">
        <w:rPr>
          <w:rFonts w:asciiTheme="minorHAnsi" w:hAnsiTheme="minorHAnsi" w:cstheme="minorHAnsi"/>
        </w:rPr>
        <w:t>Also, we believe ≤8 slots to be a more relevant operation scenario in practical deployments.</w:t>
      </w:r>
    </w:p>
    <w:p w14:paraId="472FB3D5" w14:textId="20BA2913" w:rsidR="00607EA8" w:rsidRPr="001E23E3" w:rsidRDefault="00B524F1" w:rsidP="00607EA8">
      <w:pPr>
        <w:rPr>
          <w:rFonts w:asciiTheme="minorHAnsi" w:hAnsiTheme="minorHAnsi" w:cstheme="minorHAnsi"/>
          <w:b/>
        </w:rPr>
      </w:pPr>
      <w:r w:rsidRPr="00B524F1">
        <w:rPr>
          <w:rFonts w:asciiTheme="minorHAnsi" w:hAnsiTheme="minorHAnsi" w:cstheme="minorHAnsi"/>
          <w:b/>
          <w:u w:val="single"/>
        </w:rPr>
        <w:t>Proposal</w:t>
      </w:r>
      <w:r w:rsidR="001E23E3">
        <w:rPr>
          <w:rFonts w:asciiTheme="minorHAnsi" w:hAnsiTheme="minorHAnsi" w:cstheme="minorHAnsi"/>
          <w:b/>
          <w:u w:val="single"/>
        </w:rPr>
        <w:t xml:space="preserve"> 6</w:t>
      </w:r>
      <w:r w:rsidRPr="00B524F1">
        <w:rPr>
          <w:rFonts w:asciiTheme="minorHAnsi" w:hAnsiTheme="minorHAnsi" w:cstheme="minorHAnsi"/>
          <w:b/>
        </w:rPr>
        <w:t>: For Option 2</w:t>
      </w:r>
      <w:r w:rsidR="001E23E3">
        <w:rPr>
          <w:rFonts w:asciiTheme="minorHAnsi" w:hAnsiTheme="minorHAnsi" w:cstheme="minorHAnsi"/>
          <w:b/>
        </w:rPr>
        <w:t xml:space="preserve"> phase model</w:t>
      </w:r>
      <w:r w:rsidR="00607EA8" w:rsidRPr="00B524F1">
        <w:rPr>
          <w:rFonts w:asciiTheme="minorHAnsi" w:hAnsiTheme="minorHAnsi" w:cstheme="minorHAnsi"/>
          <w:b/>
        </w:rPr>
        <w:t xml:space="preserve">, </w:t>
      </w:r>
      <w:r w:rsidR="001E23E3">
        <w:rPr>
          <w:rFonts w:asciiTheme="minorHAnsi" w:hAnsiTheme="minorHAnsi" w:cstheme="minorHAnsi"/>
          <w:b/>
        </w:rPr>
        <w:t>agree a</w:t>
      </w:r>
      <w:r w:rsidR="00607EA8" w:rsidRPr="00B524F1">
        <w:rPr>
          <w:rFonts w:asciiTheme="minorHAnsi" w:hAnsiTheme="minorHAnsi" w:cstheme="minorHAnsi"/>
          <w:b/>
        </w:rPr>
        <w:t xml:space="preserve"> phase tolerance </w:t>
      </w:r>
      <w:r w:rsidR="001E23E3">
        <w:rPr>
          <w:rFonts w:asciiTheme="minorHAnsi" w:hAnsiTheme="minorHAnsi" w:cstheme="minorHAnsi"/>
          <w:b/>
        </w:rPr>
        <w:t xml:space="preserve">of </w:t>
      </w:r>
      <w:r w:rsidR="00607EA8" w:rsidRPr="00B524F1">
        <w:rPr>
          <w:rFonts w:asciiTheme="minorHAnsi" w:hAnsiTheme="minorHAnsi" w:cstheme="minorHAnsi"/>
          <w:b/>
        </w:rPr>
        <w:t>±20 degrees</w:t>
      </w:r>
      <w:r w:rsidR="008537F7" w:rsidRPr="00B524F1">
        <w:rPr>
          <w:rFonts w:asciiTheme="minorHAnsi" w:hAnsiTheme="minorHAnsi" w:cstheme="minorHAnsi"/>
          <w:b/>
        </w:rPr>
        <w:t xml:space="preserve"> for bundle sizes of ≤8 slots</w:t>
      </w:r>
      <w:r w:rsidR="00607EA8" w:rsidRPr="00B524F1">
        <w:rPr>
          <w:rFonts w:asciiTheme="minorHAnsi" w:hAnsiTheme="minorHAnsi" w:cstheme="minorHAnsi"/>
          <w:b/>
        </w:rPr>
        <w:t>.</w:t>
      </w:r>
    </w:p>
    <w:p w14:paraId="03B45F14" w14:textId="21381248" w:rsidR="00CE0E3B" w:rsidRPr="001E23E3" w:rsidRDefault="001E23E3" w:rsidP="001E23E3">
      <w:pPr>
        <w:pStyle w:val="Heading5"/>
        <w:rPr>
          <w:rFonts w:asciiTheme="minorHAnsi" w:hAnsiTheme="minorHAnsi" w:cstheme="minorHAnsi"/>
          <w:sz w:val="24"/>
        </w:rPr>
      </w:pPr>
      <w:r>
        <w:rPr>
          <w:rFonts w:asciiTheme="minorHAnsi" w:hAnsiTheme="minorHAnsi" w:cstheme="minorHAnsi"/>
          <w:sz w:val="24"/>
        </w:rPr>
        <w:t xml:space="preserve">3.2.3 </w:t>
      </w:r>
      <w:r w:rsidR="00CE0E3B" w:rsidRPr="001E23E3">
        <w:rPr>
          <w:rFonts w:asciiTheme="minorHAnsi" w:hAnsiTheme="minorHAnsi" w:cstheme="minorHAnsi"/>
          <w:sz w:val="24"/>
        </w:rPr>
        <w:t>DL signal timing:</w:t>
      </w:r>
    </w:p>
    <w:p w14:paraId="3583C8CB" w14:textId="7F1533C9" w:rsidR="00CE0E3B" w:rsidRDefault="00CE0E3B" w:rsidP="00607EA8">
      <w:pPr>
        <w:rPr>
          <w:rFonts w:asciiTheme="minorHAnsi" w:hAnsiTheme="minorHAnsi" w:cstheme="minorHAnsi"/>
        </w:rPr>
      </w:pPr>
      <w:r>
        <w:rPr>
          <w:rFonts w:asciiTheme="minorHAnsi" w:hAnsiTheme="minorHAnsi" w:cstheme="minorHAnsi"/>
        </w:rPr>
        <w:t>It has been assumed in previous meetings that the DL signal timing would not change during the test. This needs to be confirmed as it is not stated anywhere.</w:t>
      </w:r>
    </w:p>
    <w:p w14:paraId="54FC57AD" w14:textId="20C679C6" w:rsidR="00675B17" w:rsidRPr="001E23E3" w:rsidRDefault="00CE0E3B" w:rsidP="00607EA8">
      <w:pPr>
        <w:rPr>
          <w:rFonts w:asciiTheme="minorHAnsi" w:hAnsiTheme="minorHAnsi" w:cstheme="minorHAnsi"/>
          <w:b/>
        </w:rPr>
      </w:pPr>
      <w:r w:rsidRPr="00CE0E3B">
        <w:rPr>
          <w:rFonts w:asciiTheme="minorHAnsi" w:hAnsiTheme="minorHAnsi" w:cstheme="minorHAnsi"/>
          <w:b/>
          <w:u w:val="single"/>
        </w:rPr>
        <w:t>Proposal</w:t>
      </w:r>
      <w:r w:rsidR="001E23E3">
        <w:rPr>
          <w:rFonts w:asciiTheme="minorHAnsi" w:hAnsiTheme="minorHAnsi" w:cstheme="minorHAnsi"/>
          <w:b/>
          <w:u w:val="single"/>
        </w:rPr>
        <w:t xml:space="preserve"> 7</w:t>
      </w:r>
      <w:r w:rsidRPr="00CE0E3B">
        <w:rPr>
          <w:rFonts w:asciiTheme="minorHAnsi" w:hAnsiTheme="minorHAnsi" w:cstheme="minorHAnsi"/>
          <w:b/>
        </w:rPr>
        <w:t xml:space="preserve">: DL signal timing shall be maintained constant </w:t>
      </w:r>
      <w:r w:rsidR="001E23E3">
        <w:rPr>
          <w:rFonts w:asciiTheme="minorHAnsi" w:hAnsiTheme="minorHAnsi" w:cstheme="minorHAnsi"/>
          <w:b/>
        </w:rPr>
        <w:t xml:space="preserve">by the TE </w:t>
      </w:r>
      <w:r w:rsidRPr="00CE0E3B">
        <w:rPr>
          <w:rFonts w:asciiTheme="minorHAnsi" w:hAnsiTheme="minorHAnsi" w:cstheme="minorHAnsi"/>
          <w:b/>
        </w:rPr>
        <w:t>during the test case.</w:t>
      </w:r>
    </w:p>
    <w:p w14:paraId="7E65471B" w14:textId="248387D3" w:rsidR="00675B17" w:rsidRDefault="00A4106D" w:rsidP="00675B17">
      <w:pPr>
        <w:pStyle w:val="Heading1"/>
        <w:numPr>
          <w:ilvl w:val="0"/>
          <w:numId w:val="1"/>
        </w:numPr>
        <w:rPr>
          <w:rFonts w:asciiTheme="minorHAnsi" w:hAnsiTheme="minorHAnsi" w:cstheme="minorHAnsi"/>
          <w:sz w:val="32"/>
        </w:rPr>
      </w:pPr>
      <w:r>
        <w:rPr>
          <w:rFonts w:asciiTheme="minorHAnsi" w:hAnsiTheme="minorHAnsi" w:cstheme="minorHAnsi"/>
          <w:sz w:val="32"/>
        </w:rPr>
        <w:t>Feature operation in</w:t>
      </w:r>
      <w:r w:rsidR="00675B17">
        <w:rPr>
          <w:rFonts w:asciiTheme="minorHAnsi" w:hAnsiTheme="minorHAnsi" w:cstheme="minorHAnsi"/>
          <w:sz w:val="32"/>
        </w:rPr>
        <w:t xml:space="preserve"> field conditions</w:t>
      </w:r>
    </w:p>
    <w:p w14:paraId="37BDBA0E" w14:textId="35C07C21" w:rsidR="001E23E3" w:rsidRPr="001E23E3" w:rsidRDefault="001E23E3" w:rsidP="001E23E3">
      <w:pPr>
        <w:pStyle w:val="Heading3"/>
        <w:rPr>
          <w:rFonts w:asciiTheme="minorHAnsi" w:hAnsiTheme="minorHAnsi" w:cstheme="minorHAnsi"/>
          <w:sz w:val="24"/>
        </w:rPr>
      </w:pPr>
      <w:r>
        <w:rPr>
          <w:rFonts w:asciiTheme="minorHAnsi" w:hAnsiTheme="minorHAnsi" w:cstheme="minorHAnsi"/>
          <w:sz w:val="24"/>
        </w:rPr>
        <w:t xml:space="preserve">4.1 </w:t>
      </w:r>
      <w:r w:rsidRPr="001E23E3">
        <w:rPr>
          <w:rFonts w:asciiTheme="minorHAnsi" w:hAnsiTheme="minorHAnsi" w:cstheme="minorHAnsi"/>
          <w:sz w:val="24"/>
        </w:rPr>
        <w:t>Potential side events</w:t>
      </w:r>
    </w:p>
    <w:p w14:paraId="3CD4B34A" w14:textId="049782C2" w:rsidR="00675B17" w:rsidRDefault="00A4106D" w:rsidP="00675B17">
      <w:pPr>
        <w:rPr>
          <w:rFonts w:asciiTheme="minorHAnsi" w:hAnsiTheme="minorHAnsi" w:cstheme="minorHAnsi"/>
        </w:rPr>
      </w:pPr>
      <w:r>
        <w:rPr>
          <w:rFonts w:asciiTheme="minorHAnsi" w:hAnsiTheme="minorHAnsi" w:cstheme="minorHAnsi"/>
        </w:rPr>
        <w:t xml:space="preserve">Section 3 has focused on the assumptions and stable set of conditions required for testing purposes. However, in real field conditions the same level of stability cannot be ensured. In order for the feature to operate effectively between BS and UE, it would be helpful to agree on expectations. More specifically, issues still need to be addressed for the following </w:t>
      </w:r>
      <w:r w:rsidR="00675B17" w:rsidRPr="00675B17">
        <w:rPr>
          <w:rFonts w:asciiTheme="minorHAnsi" w:hAnsiTheme="minorHAnsi" w:cstheme="minorHAnsi"/>
        </w:rPr>
        <w:t>“side events”</w:t>
      </w:r>
      <w:r>
        <w:rPr>
          <w:rFonts w:asciiTheme="minorHAnsi" w:hAnsiTheme="minorHAnsi" w:cstheme="minorHAnsi"/>
        </w:rPr>
        <w:t>:</w:t>
      </w:r>
      <w:r w:rsidR="00675B17">
        <w:rPr>
          <w:rFonts w:asciiTheme="minorHAnsi" w:hAnsiTheme="minorHAnsi" w:cstheme="minorHAnsi"/>
        </w:rPr>
        <w:t xml:space="preserve"> </w:t>
      </w:r>
    </w:p>
    <w:p w14:paraId="57DB65F8" w14:textId="5EAE40CD" w:rsidR="00675B17" w:rsidRPr="001E23E3" w:rsidRDefault="00675B17" w:rsidP="001E23E3">
      <w:pPr>
        <w:pStyle w:val="ListParagraph"/>
        <w:numPr>
          <w:ilvl w:val="0"/>
          <w:numId w:val="8"/>
        </w:numPr>
        <w:rPr>
          <w:rFonts w:asciiTheme="minorHAnsi" w:hAnsiTheme="minorHAnsi" w:cstheme="minorHAnsi"/>
        </w:rPr>
      </w:pPr>
      <w:r w:rsidRPr="001E23E3">
        <w:rPr>
          <w:rFonts w:asciiTheme="minorHAnsi" w:hAnsiTheme="minorHAnsi" w:cstheme="minorHAnsi"/>
        </w:rPr>
        <w:t>It has been agreed that UL timing shall not be autonomously changed by the UE. However</w:t>
      </w:r>
      <w:r w:rsidR="004D26FF" w:rsidRPr="001E23E3">
        <w:rPr>
          <w:rFonts w:asciiTheme="minorHAnsi" w:hAnsiTheme="minorHAnsi" w:cstheme="minorHAnsi"/>
        </w:rPr>
        <w:t>,</w:t>
      </w:r>
      <w:r w:rsidRPr="001E23E3">
        <w:rPr>
          <w:rFonts w:asciiTheme="minorHAnsi" w:hAnsiTheme="minorHAnsi" w:cstheme="minorHAnsi"/>
        </w:rPr>
        <w:t xml:space="preserve"> in real life where t</w:t>
      </w:r>
      <w:r w:rsidR="004D26FF" w:rsidRPr="001E23E3">
        <w:rPr>
          <w:rFonts w:asciiTheme="minorHAnsi" w:hAnsiTheme="minorHAnsi" w:cstheme="minorHAnsi"/>
        </w:rPr>
        <w:t>here is not a perfect DL signal</w:t>
      </w:r>
      <w:r w:rsidRPr="001E23E3">
        <w:rPr>
          <w:rFonts w:asciiTheme="minorHAnsi" w:hAnsiTheme="minorHAnsi" w:cstheme="minorHAnsi"/>
        </w:rPr>
        <w:t xml:space="preserve"> this may mean that</w:t>
      </w:r>
      <w:r w:rsidR="004D26FF" w:rsidRPr="001E23E3">
        <w:rPr>
          <w:rFonts w:asciiTheme="minorHAnsi" w:hAnsiTheme="minorHAnsi" w:cstheme="minorHAnsi"/>
        </w:rPr>
        <w:t>,</w:t>
      </w:r>
      <w:r w:rsidRPr="001E23E3">
        <w:rPr>
          <w:rFonts w:asciiTheme="minorHAnsi" w:hAnsiTheme="minorHAnsi" w:cstheme="minorHAnsi"/>
        </w:rPr>
        <w:t xml:space="preserve"> after the transmission of the bundle, the UE </w:t>
      </w:r>
      <w:r w:rsidR="004D26FF" w:rsidRPr="001E23E3">
        <w:rPr>
          <w:rFonts w:asciiTheme="minorHAnsi" w:hAnsiTheme="minorHAnsi" w:cstheme="minorHAnsi"/>
        </w:rPr>
        <w:t>would require</w:t>
      </w:r>
      <w:r w:rsidRPr="001E23E3">
        <w:rPr>
          <w:rFonts w:asciiTheme="minorHAnsi" w:hAnsiTheme="minorHAnsi" w:cstheme="minorHAnsi"/>
        </w:rPr>
        <w:t xml:space="preserve"> a larger timing shift than the Gradual Timing </w:t>
      </w:r>
      <w:r w:rsidR="004D26FF" w:rsidRPr="001E23E3">
        <w:rPr>
          <w:rFonts w:asciiTheme="minorHAnsi" w:hAnsiTheme="minorHAnsi" w:cstheme="minorHAnsi"/>
        </w:rPr>
        <w:t>Adjustment requirement enables. Such an exception would need to be addressed in TS38.331 by the RAN4 RRM session.</w:t>
      </w:r>
    </w:p>
    <w:p w14:paraId="71AA60DA" w14:textId="3C612E40" w:rsidR="004D26FF" w:rsidRDefault="00675B17" w:rsidP="00675B17">
      <w:pPr>
        <w:pStyle w:val="ListParagraph"/>
        <w:numPr>
          <w:ilvl w:val="0"/>
          <w:numId w:val="8"/>
        </w:numPr>
        <w:rPr>
          <w:rFonts w:asciiTheme="minorHAnsi" w:hAnsiTheme="minorHAnsi" w:cstheme="minorHAnsi"/>
        </w:rPr>
      </w:pPr>
      <w:r>
        <w:rPr>
          <w:rFonts w:asciiTheme="minorHAnsi" w:hAnsiTheme="minorHAnsi" w:cstheme="minorHAnsi"/>
        </w:rPr>
        <w:t xml:space="preserve">Under test conditions, the DL power should be fixed, and it is left up to implementation whether UL power changes are made. </w:t>
      </w:r>
      <w:r w:rsidR="004D26FF">
        <w:rPr>
          <w:rFonts w:asciiTheme="minorHAnsi" w:hAnsiTheme="minorHAnsi" w:cstheme="minorHAnsi"/>
        </w:rPr>
        <w:t>However, such power changes are unlikely to occur. I</w:t>
      </w:r>
      <w:r>
        <w:rPr>
          <w:rFonts w:asciiTheme="minorHAnsi" w:hAnsiTheme="minorHAnsi" w:cstheme="minorHAnsi"/>
        </w:rPr>
        <w:t>n real life</w:t>
      </w:r>
      <w:r w:rsidR="004D26FF">
        <w:rPr>
          <w:rFonts w:asciiTheme="minorHAnsi" w:hAnsiTheme="minorHAnsi" w:cstheme="minorHAnsi"/>
        </w:rPr>
        <w:t>,</w:t>
      </w:r>
      <w:r>
        <w:rPr>
          <w:rFonts w:asciiTheme="minorHAnsi" w:hAnsiTheme="minorHAnsi" w:cstheme="minorHAnsi"/>
        </w:rPr>
        <w:t xml:space="preserve"> </w:t>
      </w:r>
      <w:r w:rsidR="004D26FF">
        <w:rPr>
          <w:rFonts w:asciiTheme="minorHAnsi" w:hAnsiTheme="minorHAnsi" w:cstheme="minorHAnsi"/>
        </w:rPr>
        <w:t>the following scenarios may occur during a JCE bundle transmission, that may lead to the UE being unable to maintain phase:</w:t>
      </w:r>
    </w:p>
    <w:p w14:paraId="2C0D2E73" w14:textId="5D016901" w:rsidR="004D26FF" w:rsidRPr="004D26FF" w:rsidRDefault="004D26FF" w:rsidP="004D26FF">
      <w:pPr>
        <w:pStyle w:val="ListParagraph"/>
        <w:numPr>
          <w:ilvl w:val="1"/>
          <w:numId w:val="8"/>
        </w:numPr>
        <w:rPr>
          <w:rFonts w:asciiTheme="minorHAnsi" w:hAnsiTheme="minorHAnsi" w:cstheme="minorHAnsi"/>
        </w:rPr>
      </w:pPr>
      <w:r w:rsidRPr="004D26FF">
        <w:rPr>
          <w:rFonts w:asciiTheme="minorHAnsi" w:hAnsiTheme="minorHAnsi" w:cstheme="minorHAnsi"/>
        </w:rPr>
        <w:t>A</w:t>
      </w:r>
      <w:r w:rsidR="00675B17" w:rsidRPr="004D26FF">
        <w:rPr>
          <w:rFonts w:asciiTheme="minorHAnsi" w:hAnsiTheme="minorHAnsi" w:cstheme="minorHAnsi"/>
        </w:rPr>
        <w:t xml:space="preserve"> DL </w:t>
      </w:r>
      <w:r w:rsidRPr="004D26FF">
        <w:rPr>
          <w:rFonts w:asciiTheme="minorHAnsi" w:hAnsiTheme="minorHAnsi" w:cstheme="minorHAnsi"/>
        </w:rPr>
        <w:t xml:space="preserve">Rx </w:t>
      </w:r>
      <w:r w:rsidR="00675B17" w:rsidRPr="004D26FF">
        <w:rPr>
          <w:rFonts w:asciiTheme="minorHAnsi" w:hAnsiTheme="minorHAnsi" w:cstheme="minorHAnsi"/>
        </w:rPr>
        <w:t>power change</w:t>
      </w:r>
      <w:r w:rsidRPr="004D26FF">
        <w:rPr>
          <w:rFonts w:asciiTheme="minorHAnsi" w:hAnsiTheme="minorHAnsi" w:cstheme="minorHAnsi"/>
        </w:rPr>
        <w:t xml:space="preserve"> may cause a change in estimated path loss at the UE, which may </w:t>
      </w:r>
      <w:r w:rsidR="00675B17" w:rsidRPr="004D26FF">
        <w:rPr>
          <w:rFonts w:asciiTheme="minorHAnsi" w:hAnsiTheme="minorHAnsi" w:cstheme="minorHAnsi"/>
        </w:rPr>
        <w:t xml:space="preserve">potentially </w:t>
      </w:r>
      <w:r w:rsidRPr="004D26FF">
        <w:rPr>
          <w:rFonts w:asciiTheme="minorHAnsi" w:hAnsiTheme="minorHAnsi" w:cstheme="minorHAnsi"/>
        </w:rPr>
        <w:t>lead to</w:t>
      </w:r>
      <w:r w:rsidR="00675B17" w:rsidRPr="004D26FF">
        <w:rPr>
          <w:rFonts w:asciiTheme="minorHAnsi" w:hAnsiTheme="minorHAnsi" w:cstheme="minorHAnsi"/>
        </w:rPr>
        <w:t xml:space="preserve"> </w:t>
      </w:r>
      <w:r w:rsidRPr="004D26FF">
        <w:rPr>
          <w:rFonts w:asciiTheme="minorHAnsi" w:hAnsiTheme="minorHAnsi" w:cstheme="minorHAnsi"/>
        </w:rPr>
        <w:t>a change (most likely a reduction)</w:t>
      </w:r>
      <w:r w:rsidR="00675B17" w:rsidRPr="004D26FF">
        <w:rPr>
          <w:rFonts w:asciiTheme="minorHAnsi" w:hAnsiTheme="minorHAnsi" w:cstheme="minorHAnsi"/>
        </w:rPr>
        <w:t xml:space="preserve"> in UL Tx power</w:t>
      </w:r>
      <w:r w:rsidRPr="004D26FF">
        <w:rPr>
          <w:rFonts w:asciiTheme="minorHAnsi" w:hAnsiTheme="minorHAnsi" w:cstheme="minorHAnsi"/>
        </w:rPr>
        <w:t xml:space="preserve"> </w:t>
      </w:r>
      <w:r>
        <w:rPr>
          <w:rFonts w:asciiTheme="minorHAnsi" w:hAnsiTheme="minorHAnsi" w:cstheme="minorHAnsi"/>
        </w:rPr>
        <w:t xml:space="preserve">(see 38.213 behaviour) </w:t>
      </w:r>
      <w:r w:rsidRPr="004D26FF">
        <w:rPr>
          <w:rFonts w:asciiTheme="minorHAnsi" w:hAnsiTheme="minorHAnsi" w:cstheme="minorHAnsi"/>
        </w:rPr>
        <w:t>and Tx configuration change</w:t>
      </w:r>
      <w:r>
        <w:rPr>
          <w:rFonts w:asciiTheme="minorHAnsi" w:hAnsiTheme="minorHAnsi" w:cstheme="minorHAnsi"/>
        </w:rPr>
        <w:t>.</w:t>
      </w:r>
    </w:p>
    <w:p w14:paraId="6A2798CA" w14:textId="6D1873F1" w:rsidR="004D26FF" w:rsidRDefault="004D26FF" w:rsidP="004D26FF">
      <w:pPr>
        <w:pStyle w:val="ListParagraph"/>
        <w:numPr>
          <w:ilvl w:val="1"/>
          <w:numId w:val="8"/>
        </w:numPr>
        <w:rPr>
          <w:rFonts w:asciiTheme="minorHAnsi" w:hAnsiTheme="minorHAnsi" w:cstheme="minorHAnsi"/>
        </w:rPr>
      </w:pPr>
      <w:r>
        <w:rPr>
          <w:rFonts w:asciiTheme="minorHAnsi" w:hAnsiTheme="minorHAnsi" w:cstheme="minorHAnsi"/>
        </w:rPr>
        <w:t>An internal event in the UE may identify a need to change the Tx power due to P-MPR - see 38.101-1/2 requirements.</w:t>
      </w:r>
    </w:p>
    <w:p w14:paraId="40BBC563" w14:textId="3D8D75BD" w:rsidR="00675B17" w:rsidRPr="004D26FF" w:rsidRDefault="00675B17" w:rsidP="004D26FF">
      <w:pPr>
        <w:ind w:left="360"/>
        <w:rPr>
          <w:rFonts w:asciiTheme="minorHAnsi" w:hAnsiTheme="minorHAnsi" w:cstheme="minorHAnsi"/>
        </w:rPr>
      </w:pPr>
      <w:r w:rsidRPr="004D26FF">
        <w:rPr>
          <w:rFonts w:asciiTheme="minorHAnsi" w:hAnsiTheme="minorHAnsi" w:cstheme="minorHAnsi"/>
        </w:rPr>
        <w:t xml:space="preserve">Base Station </w:t>
      </w:r>
      <w:r w:rsidR="004D26FF">
        <w:rPr>
          <w:rFonts w:asciiTheme="minorHAnsi" w:hAnsiTheme="minorHAnsi" w:cstheme="minorHAnsi"/>
        </w:rPr>
        <w:t>implementations</w:t>
      </w:r>
      <w:r w:rsidRPr="004D26FF">
        <w:rPr>
          <w:rFonts w:asciiTheme="minorHAnsi" w:hAnsiTheme="minorHAnsi" w:cstheme="minorHAnsi"/>
        </w:rPr>
        <w:t xml:space="preserve"> should take this into account</w:t>
      </w:r>
      <w:r w:rsidR="004D26FF">
        <w:rPr>
          <w:rFonts w:asciiTheme="minorHAnsi" w:hAnsiTheme="minorHAnsi" w:cstheme="minorHAnsi"/>
        </w:rPr>
        <w:t xml:space="preserve"> that UL Tx power changes caused by events a) and b) may lead to a failure to maintain phase within the tolerance level required in RAN4 tests</w:t>
      </w:r>
      <w:r w:rsidRPr="004D26FF">
        <w:rPr>
          <w:rFonts w:asciiTheme="minorHAnsi" w:hAnsiTheme="minorHAnsi" w:cstheme="minorHAnsi"/>
        </w:rPr>
        <w:t>.</w:t>
      </w:r>
    </w:p>
    <w:p w14:paraId="2A724740" w14:textId="79821135" w:rsidR="00675B17" w:rsidRDefault="00675B17" w:rsidP="00675B17">
      <w:pPr>
        <w:pStyle w:val="ListParagraph"/>
        <w:numPr>
          <w:ilvl w:val="0"/>
          <w:numId w:val="8"/>
        </w:numPr>
        <w:rPr>
          <w:rFonts w:asciiTheme="minorHAnsi" w:hAnsiTheme="minorHAnsi" w:cstheme="minorHAnsi"/>
        </w:rPr>
      </w:pPr>
      <w:r>
        <w:rPr>
          <w:rFonts w:asciiTheme="minorHAnsi" w:hAnsiTheme="minorHAnsi" w:cstheme="minorHAnsi"/>
        </w:rPr>
        <w:t xml:space="preserve">Under test conditions, the DL frequency is not expected to change, minimising the need for the UE to apply UL frequency corrections. However in real life, there may be changes in the DL channel that drive a frequency correction. </w:t>
      </w:r>
      <w:r w:rsidR="004D26FF">
        <w:rPr>
          <w:rFonts w:asciiTheme="minorHAnsi" w:hAnsiTheme="minorHAnsi" w:cstheme="minorHAnsi"/>
        </w:rPr>
        <w:t xml:space="preserve">Such corrections therefore may take place at the UE, and this fact </w:t>
      </w:r>
      <w:r>
        <w:rPr>
          <w:rFonts w:asciiTheme="minorHAnsi" w:hAnsiTheme="minorHAnsi" w:cstheme="minorHAnsi"/>
        </w:rPr>
        <w:t>should be taken into account by the Base Station.</w:t>
      </w:r>
    </w:p>
    <w:p w14:paraId="5F6B015B" w14:textId="72F75147" w:rsidR="001E23E3" w:rsidRPr="001E23E3" w:rsidRDefault="001E23E3" w:rsidP="001E23E3">
      <w:pPr>
        <w:rPr>
          <w:rFonts w:asciiTheme="minorHAnsi" w:hAnsiTheme="minorHAnsi" w:cstheme="minorHAnsi"/>
          <w:b/>
        </w:rPr>
      </w:pPr>
      <w:r w:rsidRPr="001E23E3">
        <w:rPr>
          <w:rFonts w:asciiTheme="minorHAnsi" w:hAnsiTheme="minorHAnsi" w:cstheme="minorHAnsi"/>
          <w:b/>
          <w:u w:val="single"/>
        </w:rPr>
        <w:t>Observation</w:t>
      </w:r>
      <w:r>
        <w:rPr>
          <w:rFonts w:asciiTheme="minorHAnsi" w:hAnsiTheme="minorHAnsi" w:cstheme="minorHAnsi"/>
          <w:b/>
          <w:u w:val="single"/>
        </w:rPr>
        <w:t xml:space="preserve"> 2</w:t>
      </w:r>
      <w:r w:rsidRPr="001E23E3">
        <w:rPr>
          <w:rFonts w:asciiTheme="minorHAnsi" w:hAnsiTheme="minorHAnsi" w:cstheme="minorHAnsi"/>
          <w:b/>
        </w:rPr>
        <w:t>: All of these potential events may occur, and restricting the UE operation may lead to adverse side-effects that counter-act the benefits of JCE.</w:t>
      </w:r>
    </w:p>
    <w:p w14:paraId="47FD61A7" w14:textId="793A596C" w:rsidR="001775FC" w:rsidRPr="001775FC" w:rsidRDefault="001775FC" w:rsidP="001775FC">
      <w:pPr>
        <w:rPr>
          <w:rFonts w:asciiTheme="minorHAnsi" w:hAnsiTheme="minorHAnsi" w:cstheme="minorHAnsi"/>
          <w:b/>
        </w:rPr>
      </w:pPr>
      <w:r w:rsidRPr="001775FC">
        <w:rPr>
          <w:rFonts w:asciiTheme="minorHAnsi" w:hAnsiTheme="minorHAnsi" w:cstheme="minorHAnsi"/>
          <w:b/>
          <w:u w:val="single"/>
        </w:rPr>
        <w:t>Proposal</w:t>
      </w:r>
      <w:r w:rsidR="001E23E3">
        <w:rPr>
          <w:rFonts w:asciiTheme="minorHAnsi" w:hAnsiTheme="minorHAnsi" w:cstheme="minorHAnsi"/>
          <w:b/>
          <w:u w:val="single"/>
        </w:rPr>
        <w:t xml:space="preserve"> 8</w:t>
      </w:r>
      <w:r w:rsidRPr="001775FC">
        <w:rPr>
          <w:rFonts w:asciiTheme="minorHAnsi" w:hAnsiTheme="minorHAnsi" w:cstheme="minorHAnsi"/>
          <w:b/>
        </w:rPr>
        <w:t>: Consider exceptions to Gradual Timing Adjustment due to prevention of autonomous changes to UL timing at the UE during a JCE bundle.</w:t>
      </w:r>
    </w:p>
    <w:p w14:paraId="24C71575" w14:textId="4E8582CA" w:rsidR="001775FC" w:rsidRDefault="001775FC" w:rsidP="001775FC">
      <w:pPr>
        <w:rPr>
          <w:rFonts w:asciiTheme="minorHAnsi" w:hAnsiTheme="minorHAnsi" w:cstheme="minorHAnsi"/>
          <w:b/>
        </w:rPr>
      </w:pPr>
      <w:r w:rsidRPr="001775FC">
        <w:rPr>
          <w:rFonts w:asciiTheme="minorHAnsi" w:hAnsiTheme="minorHAnsi" w:cstheme="minorHAnsi"/>
          <w:b/>
          <w:u w:val="single"/>
        </w:rPr>
        <w:t>Proposal</w:t>
      </w:r>
      <w:r w:rsidR="001E23E3">
        <w:rPr>
          <w:rFonts w:asciiTheme="minorHAnsi" w:hAnsiTheme="minorHAnsi" w:cstheme="minorHAnsi"/>
          <w:b/>
          <w:u w:val="single"/>
        </w:rPr>
        <w:t xml:space="preserve"> 9</w:t>
      </w:r>
      <w:r w:rsidRPr="001775FC">
        <w:rPr>
          <w:rFonts w:asciiTheme="minorHAnsi" w:hAnsiTheme="minorHAnsi" w:cstheme="minorHAnsi"/>
          <w:b/>
        </w:rPr>
        <w:t>: Add a note to the s</w:t>
      </w:r>
      <w:r w:rsidR="00CE0E3B">
        <w:rPr>
          <w:rFonts w:asciiTheme="minorHAnsi" w:hAnsiTheme="minorHAnsi" w:cstheme="minorHAnsi"/>
          <w:b/>
        </w:rPr>
        <w:t>pec to reflect the following: “</w:t>
      </w:r>
      <w:r w:rsidR="00CE0E3B" w:rsidRPr="00CE0E3B">
        <w:rPr>
          <w:rFonts w:asciiTheme="minorHAnsi" w:hAnsiTheme="minorHAnsi" w:cstheme="minorHAnsi"/>
          <w:b/>
          <w:i/>
        </w:rPr>
        <w:t>NOTE: In practical field conditions,</w:t>
      </w:r>
      <w:r w:rsidRPr="00CE0E3B">
        <w:rPr>
          <w:rFonts w:asciiTheme="minorHAnsi" w:hAnsiTheme="minorHAnsi" w:cstheme="minorHAnsi"/>
          <w:b/>
          <w:i/>
        </w:rPr>
        <w:t xml:space="preserve"> </w:t>
      </w:r>
      <w:r w:rsidR="00CE0E3B" w:rsidRPr="00CE0E3B">
        <w:rPr>
          <w:rFonts w:asciiTheme="minorHAnsi" w:hAnsiTheme="minorHAnsi" w:cstheme="minorHAnsi"/>
          <w:b/>
          <w:i/>
        </w:rPr>
        <w:t>the need for the UE to autonomously adjust</w:t>
      </w:r>
      <w:r w:rsidRPr="00CE0E3B">
        <w:rPr>
          <w:rFonts w:asciiTheme="minorHAnsi" w:hAnsiTheme="minorHAnsi" w:cstheme="minorHAnsi"/>
          <w:b/>
          <w:i/>
        </w:rPr>
        <w:t xml:space="preserve"> frequency and power </w:t>
      </w:r>
      <w:r w:rsidR="00CE0E3B" w:rsidRPr="00CE0E3B">
        <w:rPr>
          <w:rFonts w:asciiTheme="minorHAnsi" w:hAnsiTheme="minorHAnsi" w:cstheme="minorHAnsi"/>
          <w:b/>
          <w:i/>
        </w:rPr>
        <w:t xml:space="preserve">to maintain the radio uplink baseline performance </w:t>
      </w:r>
      <w:r w:rsidRPr="00CE0E3B">
        <w:rPr>
          <w:rFonts w:asciiTheme="minorHAnsi" w:hAnsiTheme="minorHAnsi" w:cstheme="minorHAnsi"/>
          <w:b/>
          <w:i/>
        </w:rPr>
        <w:t xml:space="preserve">may </w:t>
      </w:r>
      <w:r w:rsidR="00CE0E3B" w:rsidRPr="00CE0E3B">
        <w:rPr>
          <w:rFonts w:asciiTheme="minorHAnsi" w:hAnsiTheme="minorHAnsi" w:cstheme="minorHAnsi"/>
          <w:b/>
          <w:i/>
        </w:rPr>
        <w:t xml:space="preserve">impact </w:t>
      </w:r>
      <w:r w:rsidR="001E23E3">
        <w:rPr>
          <w:rFonts w:asciiTheme="minorHAnsi" w:hAnsiTheme="minorHAnsi" w:cstheme="minorHAnsi"/>
          <w:b/>
          <w:i/>
        </w:rPr>
        <w:t>phase continuity in some scenarios</w:t>
      </w:r>
      <w:r w:rsidR="00CE0E3B" w:rsidRPr="00CE0E3B">
        <w:rPr>
          <w:rFonts w:asciiTheme="minorHAnsi" w:hAnsiTheme="minorHAnsi" w:cstheme="minorHAnsi"/>
          <w:b/>
          <w:i/>
        </w:rPr>
        <w:t xml:space="preserve">. The UE </w:t>
      </w:r>
      <w:r w:rsidR="00CE0E3B">
        <w:rPr>
          <w:rFonts w:asciiTheme="minorHAnsi" w:hAnsiTheme="minorHAnsi" w:cstheme="minorHAnsi"/>
          <w:b/>
          <w:i/>
        </w:rPr>
        <w:t xml:space="preserve">reported </w:t>
      </w:r>
      <w:r w:rsidR="00CE0E3B" w:rsidRPr="00CE0E3B">
        <w:rPr>
          <w:rFonts w:asciiTheme="minorHAnsi" w:hAnsiTheme="minorHAnsi" w:cstheme="minorHAnsi"/>
          <w:b/>
          <w:i/>
        </w:rPr>
        <w:t xml:space="preserve">capability is </w:t>
      </w:r>
      <w:r w:rsidR="00CE0E3B" w:rsidRPr="00CE0E3B">
        <w:rPr>
          <w:rFonts w:asciiTheme="minorHAnsi" w:hAnsiTheme="minorHAnsi" w:cstheme="minorHAnsi"/>
          <w:b/>
          <w:i/>
          <w:u w:val="single"/>
        </w:rPr>
        <w:t>not</w:t>
      </w:r>
      <w:r w:rsidR="00CE0E3B" w:rsidRPr="00CE0E3B">
        <w:rPr>
          <w:rFonts w:asciiTheme="minorHAnsi" w:hAnsiTheme="minorHAnsi" w:cstheme="minorHAnsi"/>
          <w:b/>
          <w:i/>
        </w:rPr>
        <w:t xml:space="preserve"> required to take </w:t>
      </w:r>
      <w:r w:rsidR="00CE0E3B">
        <w:rPr>
          <w:rFonts w:asciiTheme="minorHAnsi" w:hAnsiTheme="minorHAnsi" w:cstheme="minorHAnsi"/>
          <w:b/>
          <w:i/>
        </w:rPr>
        <w:t xml:space="preserve">the potential presence of </w:t>
      </w:r>
      <w:r w:rsidR="00CE0E3B" w:rsidRPr="00CE0E3B">
        <w:rPr>
          <w:rFonts w:asciiTheme="minorHAnsi" w:hAnsiTheme="minorHAnsi" w:cstheme="minorHAnsi"/>
          <w:b/>
          <w:i/>
        </w:rPr>
        <w:t>such events into account.</w:t>
      </w:r>
      <w:r w:rsidR="00CE0E3B">
        <w:rPr>
          <w:rFonts w:asciiTheme="minorHAnsi" w:hAnsiTheme="minorHAnsi" w:cstheme="minorHAnsi"/>
          <w:b/>
        </w:rPr>
        <w:t>”</w:t>
      </w:r>
    </w:p>
    <w:p w14:paraId="596954CA" w14:textId="4675C633" w:rsidR="00607EA8" w:rsidRPr="00675B17" w:rsidRDefault="00D345BB" w:rsidP="00675B17">
      <w:pPr>
        <w:pStyle w:val="Heading1"/>
        <w:numPr>
          <w:ilvl w:val="0"/>
          <w:numId w:val="1"/>
        </w:numPr>
        <w:rPr>
          <w:rFonts w:asciiTheme="minorHAnsi" w:hAnsiTheme="minorHAnsi" w:cstheme="minorHAnsi"/>
          <w:sz w:val="32"/>
        </w:rPr>
      </w:pPr>
      <w:r w:rsidRPr="00675B17">
        <w:rPr>
          <w:rFonts w:asciiTheme="minorHAnsi" w:hAnsiTheme="minorHAnsi" w:cstheme="minorHAnsi"/>
          <w:sz w:val="32"/>
        </w:rPr>
        <w:t>Maximum duration</w:t>
      </w:r>
    </w:p>
    <w:p w14:paraId="57B22A3B" w14:textId="441C9504" w:rsidR="00607EA8" w:rsidRDefault="00675B17" w:rsidP="00104569">
      <w:pPr>
        <w:spacing w:after="160" w:line="259" w:lineRule="auto"/>
        <w:rPr>
          <w:rFonts w:asciiTheme="minorHAnsi" w:hAnsiTheme="minorHAnsi" w:cstheme="minorHAnsi"/>
        </w:rPr>
      </w:pPr>
      <w:r>
        <w:rPr>
          <w:rFonts w:asciiTheme="minorHAnsi" w:hAnsiTheme="minorHAnsi" w:cstheme="minorHAnsi"/>
        </w:rPr>
        <w:t xml:space="preserve">Currently 5, 8, 16, 32 are discussed as UE capabilities reported per band. This is on the understanding that the highest modulation order for any signal is </w:t>
      </w:r>
      <w:r w:rsidR="00A21789">
        <w:rPr>
          <w:rFonts w:asciiTheme="minorHAnsi" w:hAnsiTheme="minorHAnsi" w:cstheme="minorHAnsi"/>
        </w:rPr>
        <w:t>QPSK</w:t>
      </w:r>
      <w:r>
        <w:rPr>
          <w:rFonts w:asciiTheme="minorHAnsi" w:hAnsiTheme="minorHAnsi" w:cstheme="minorHAnsi"/>
        </w:rPr>
        <w:t>.</w:t>
      </w:r>
    </w:p>
    <w:p w14:paraId="2F417D00" w14:textId="18F5FAD8" w:rsidR="00675B17" w:rsidRDefault="00FC7505" w:rsidP="00104569">
      <w:pPr>
        <w:spacing w:after="160" w:line="259" w:lineRule="auto"/>
        <w:rPr>
          <w:rFonts w:asciiTheme="minorHAnsi" w:hAnsiTheme="minorHAnsi" w:cstheme="minorHAnsi"/>
        </w:rPr>
      </w:pPr>
      <w:r>
        <w:rPr>
          <w:rFonts w:asciiTheme="minorHAnsi" w:hAnsiTheme="minorHAnsi" w:cstheme="minorHAnsi"/>
        </w:rPr>
        <w:t>As there was a desire to remove options, we believe that removing at least “32” would be most appropriate, when considering all of the following issues:</w:t>
      </w:r>
    </w:p>
    <w:p w14:paraId="1AE9DDFD" w14:textId="46D6961C" w:rsidR="00FC7505" w:rsidRDefault="00FC7505" w:rsidP="00FC7505">
      <w:pPr>
        <w:pStyle w:val="ListParagraph"/>
        <w:numPr>
          <w:ilvl w:val="0"/>
          <w:numId w:val="8"/>
        </w:numPr>
        <w:spacing w:after="160" w:line="259" w:lineRule="auto"/>
        <w:rPr>
          <w:rFonts w:asciiTheme="minorHAnsi" w:hAnsiTheme="minorHAnsi" w:cstheme="minorHAnsi"/>
        </w:rPr>
      </w:pPr>
      <w:r>
        <w:rPr>
          <w:rFonts w:asciiTheme="minorHAnsi" w:hAnsiTheme="minorHAnsi" w:cstheme="minorHAnsi"/>
        </w:rPr>
        <w:t>Likelihood of needing or being able to configure 32 consecutive UL timeslots for the UE.</w:t>
      </w:r>
    </w:p>
    <w:p w14:paraId="4B09823F" w14:textId="4E29E1D7" w:rsidR="00FC7505" w:rsidRDefault="00FC7505" w:rsidP="00FC7505">
      <w:pPr>
        <w:pStyle w:val="ListParagraph"/>
        <w:numPr>
          <w:ilvl w:val="0"/>
          <w:numId w:val="8"/>
        </w:numPr>
        <w:spacing w:after="160" w:line="259" w:lineRule="auto"/>
        <w:rPr>
          <w:rFonts w:asciiTheme="minorHAnsi" w:hAnsiTheme="minorHAnsi" w:cstheme="minorHAnsi"/>
        </w:rPr>
      </w:pPr>
      <w:r>
        <w:rPr>
          <w:rFonts w:asciiTheme="minorHAnsi" w:hAnsiTheme="minorHAnsi" w:cstheme="minorHAnsi"/>
        </w:rPr>
        <w:t>Likelihood of events occurring that may break phase continuity.</w:t>
      </w:r>
    </w:p>
    <w:p w14:paraId="37C9CE0C" w14:textId="716E2E8A" w:rsidR="00FC7505" w:rsidRDefault="00FC7505" w:rsidP="00FC7505">
      <w:pPr>
        <w:pStyle w:val="ListParagraph"/>
        <w:numPr>
          <w:ilvl w:val="0"/>
          <w:numId w:val="8"/>
        </w:numPr>
        <w:spacing w:after="160" w:line="259" w:lineRule="auto"/>
        <w:rPr>
          <w:rFonts w:asciiTheme="minorHAnsi" w:hAnsiTheme="minorHAnsi" w:cstheme="minorHAnsi"/>
        </w:rPr>
      </w:pPr>
      <w:r>
        <w:rPr>
          <w:rFonts w:asciiTheme="minorHAnsi" w:hAnsiTheme="minorHAnsi" w:cstheme="minorHAnsi"/>
        </w:rPr>
        <w:t>Length of time during which the channel may be observed to be sufficiently coherent to benefit from JCE, and consideration of the gain needed for FDD to overcome system bottlenecks.</w:t>
      </w:r>
    </w:p>
    <w:p w14:paraId="558CE293" w14:textId="19A04570" w:rsidR="00FC7505" w:rsidRDefault="00FC7505" w:rsidP="00FC7505">
      <w:pPr>
        <w:pStyle w:val="ListParagraph"/>
        <w:numPr>
          <w:ilvl w:val="0"/>
          <w:numId w:val="8"/>
        </w:numPr>
        <w:spacing w:after="160" w:line="259" w:lineRule="auto"/>
        <w:rPr>
          <w:rFonts w:asciiTheme="minorHAnsi" w:hAnsiTheme="minorHAnsi" w:cstheme="minorHAnsi"/>
        </w:rPr>
      </w:pPr>
      <w:r>
        <w:rPr>
          <w:rFonts w:asciiTheme="minorHAnsi" w:hAnsiTheme="minorHAnsi" w:cstheme="minorHAnsi"/>
        </w:rPr>
        <w:t>Likelihood of UL non-zero gaps being needed, which negatively impact UE battery life.</w:t>
      </w:r>
    </w:p>
    <w:p w14:paraId="3DEB6E77" w14:textId="487304F3" w:rsidR="0021172D" w:rsidRDefault="0021172D" w:rsidP="00FC7505">
      <w:pPr>
        <w:pStyle w:val="ListParagraph"/>
        <w:numPr>
          <w:ilvl w:val="0"/>
          <w:numId w:val="8"/>
        </w:numPr>
        <w:spacing w:after="160" w:line="259" w:lineRule="auto"/>
        <w:rPr>
          <w:rFonts w:asciiTheme="minorHAnsi" w:hAnsiTheme="minorHAnsi" w:cstheme="minorHAnsi"/>
        </w:rPr>
      </w:pPr>
      <w:r>
        <w:rPr>
          <w:rFonts w:asciiTheme="minorHAnsi" w:hAnsiTheme="minorHAnsi" w:cstheme="minorHAnsi"/>
        </w:rPr>
        <w:t>The fact that BS demodulation requirements are only considering a maximum of 8 consecutive slots.</w:t>
      </w:r>
    </w:p>
    <w:p w14:paraId="0E5EC07A" w14:textId="2C3AF10E" w:rsidR="001775FC" w:rsidRPr="001775FC" w:rsidRDefault="001775FC" w:rsidP="001775FC">
      <w:pPr>
        <w:spacing w:after="160" w:line="259" w:lineRule="auto"/>
        <w:rPr>
          <w:rFonts w:asciiTheme="minorHAnsi" w:hAnsiTheme="minorHAnsi" w:cstheme="minorHAnsi"/>
          <w:b/>
        </w:rPr>
      </w:pPr>
      <w:r w:rsidRPr="00D23B55">
        <w:rPr>
          <w:rFonts w:asciiTheme="minorHAnsi" w:hAnsiTheme="minorHAnsi" w:cstheme="minorHAnsi"/>
          <w:b/>
          <w:u w:val="single"/>
        </w:rPr>
        <w:t>Proposal</w:t>
      </w:r>
      <w:r w:rsidR="001E23E3">
        <w:rPr>
          <w:rFonts w:asciiTheme="minorHAnsi" w:hAnsiTheme="minorHAnsi" w:cstheme="minorHAnsi"/>
          <w:b/>
          <w:u w:val="single"/>
        </w:rPr>
        <w:t xml:space="preserve"> 10</w:t>
      </w:r>
      <w:r w:rsidRPr="001775FC">
        <w:rPr>
          <w:rFonts w:asciiTheme="minorHAnsi" w:hAnsiTheme="minorHAnsi" w:cstheme="minorHAnsi"/>
          <w:b/>
        </w:rPr>
        <w:t xml:space="preserve">: Remove </w:t>
      </w:r>
      <w:r w:rsidR="00D23B55">
        <w:rPr>
          <w:rFonts w:asciiTheme="minorHAnsi" w:hAnsiTheme="minorHAnsi" w:cstheme="minorHAnsi"/>
          <w:b/>
        </w:rPr>
        <w:t xml:space="preserve">at least </w:t>
      </w:r>
      <w:r w:rsidRPr="001775FC">
        <w:rPr>
          <w:rFonts w:asciiTheme="minorHAnsi" w:hAnsiTheme="minorHAnsi" w:cstheme="minorHAnsi"/>
          <w:b/>
        </w:rPr>
        <w:t>the value “32”</w:t>
      </w:r>
      <w:r w:rsidR="00D23B55">
        <w:rPr>
          <w:rFonts w:asciiTheme="minorHAnsi" w:hAnsiTheme="minorHAnsi" w:cstheme="minorHAnsi"/>
          <w:b/>
        </w:rPr>
        <w:t xml:space="preserve"> from the list of maximum duration UE capabilities</w:t>
      </w:r>
      <w:r w:rsidR="0021172D">
        <w:rPr>
          <w:rFonts w:asciiTheme="minorHAnsi" w:hAnsiTheme="minorHAnsi" w:cstheme="minorHAnsi"/>
          <w:b/>
        </w:rPr>
        <w:t>, and preferably also 16 slots</w:t>
      </w:r>
      <w:r w:rsidRPr="001775FC">
        <w:rPr>
          <w:rFonts w:asciiTheme="minorHAnsi" w:hAnsiTheme="minorHAnsi" w:cstheme="minorHAnsi"/>
          <w:b/>
        </w:rPr>
        <w:t>.</w:t>
      </w:r>
    </w:p>
    <w:p w14:paraId="539F1BD8" w14:textId="66B418D4" w:rsidR="005D21A7" w:rsidRDefault="005D21A7" w:rsidP="005D21A7">
      <w:pPr>
        <w:pStyle w:val="Heading1"/>
        <w:numPr>
          <w:ilvl w:val="0"/>
          <w:numId w:val="1"/>
        </w:numPr>
        <w:rPr>
          <w:rFonts w:asciiTheme="minorHAnsi" w:hAnsiTheme="minorHAnsi" w:cstheme="minorHAnsi"/>
          <w:sz w:val="32"/>
          <w:lang w:eastAsia="zh-TW"/>
        </w:rPr>
      </w:pPr>
      <w:r>
        <w:rPr>
          <w:rFonts w:asciiTheme="minorHAnsi" w:hAnsiTheme="minorHAnsi" w:cstheme="minorHAnsi"/>
          <w:sz w:val="32"/>
          <w:lang w:eastAsia="zh-TW"/>
        </w:rPr>
        <w:t>Proposal</w:t>
      </w:r>
    </w:p>
    <w:p w14:paraId="26297654" w14:textId="1AC7AB79" w:rsidR="005D21A7" w:rsidRPr="005D21A7" w:rsidRDefault="005D21A7" w:rsidP="005D21A7">
      <w:pPr>
        <w:rPr>
          <w:rFonts w:asciiTheme="minorHAnsi" w:hAnsiTheme="minorHAnsi" w:cstheme="minorHAnsi"/>
          <w:lang w:eastAsia="zh-TW"/>
        </w:rPr>
      </w:pPr>
      <w:r w:rsidRPr="005D21A7">
        <w:rPr>
          <w:rFonts w:asciiTheme="minorHAnsi" w:hAnsiTheme="minorHAnsi" w:cstheme="minorHAnsi"/>
          <w:lang w:eastAsia="zh-TW"/>
        </w:rPr>
        <w:t>We propose the following:</w:t>
      </w:r>
    </w:p>
    <w:p w14:paraId="357C560D" w14:textId="77777777" w:rsidR="001E23E3" w:rsidRDefault="001E23E3" w:rsidP="001E23E3">
      <w:pPr>
        <w:spacing w:after="160" w:line="259" w:lineRule="auto"/>
        <w:rPr>
          <w:rFonts w:asciiTheme="minorHAnsi" w:hAnsiTheme="minorHAnsi" w:cstheme="minorHAnsi"/>
          <w:b/>
          <w:lang w:eastAsia="zh-TW"/>
        </w:rPr>
      </w:pPr>
      <w:r w:rsidRPr="001E23E3">
        <w:rPr>
          <w:rFonts w:asciiTheme="minorHAnsi" w:hAnsiTheme="minorHAnsi" w:cstheme="minorHAnsi"/>
          <w:b/>
          <w:u w:val="single"/>
          <w:lang w:eastAsia="zh-TW"/>
        </w:rPr>
        <w:t>Proposal 1</w:t>
      </w:r>
      <w:r w:rsidRPr="001E23E3">
        <w:rPr>
          <w:rFonts w:asciiTheme="minorHAnsi" w:hAnsiTheme="minorHAnsi" w:cstheme="minorHAnsi"/>
          <w:b/>
          <w:lang w:eastAsia="zh-TW"/>
        </w:rPr>
        <w:t xml:space="preserve">: Agree Option 1. </w:t>
      </w:r>
      <w:r w:rsidRPr="001E23E3">
        <w:rPr>
          <w:rFonts w:asciiTheme="minorHAnsi" w:hAnsiTheme="minorHAnsi" w:cstheme="minorHAnsi"/>
          <w:b/>
        </w:rPr>
        <w:t>RAN4 do not introduce new transmit off power, i.e., no requirement applies during the non-zero gap</w:t>
      </w:r>
      <w:r w:rsidRPr="001E23E3">
        <w:rPr>
          <w:rFonts w:asciiTheme="minorHAnsi" w:eastAsia="DengXian" w:hAnsiTheme="minorHAnsi" w:cstheme="minorHAnsi"/>
          <w:b/>
          <w:szCs w:val="22"/>
          <w:lang w:val="en-US"/>
        </w:rPr>
        <w:t>.</w:t>
      </w:r>
      <w:r w:rsidRPr="001E23E3">
        <w:rPr>
          <w:rFonts w:asciiTheme="minorHAnsi" w:hAnsiTheme="minorHAnsi" w:cstheme="minorHAnsi"/>
          <w:b/>
          <w:lang w:eastAsia="zh-TW"/>
        </w:rPr>
        <w:t xml:space="preserve"> </w:t>
      </w:r>
    </w:p>
    <w:p w14:paraId="1806D36B" w14:textId="77777777" w:rsidR="001E23E3" w:rsidRPr="00B524F1" w:rsidRDefault="001E23E3" w:rsidP="001E23E3">
      <w:pPr>
        <w:rPr>
          <w:rFonts w:asciiTheme="minorHAnsi" w:hAnsiTheme="minorHAnsi" w:cstheme="minorHAnsi"/>
          <w:b/>
        </w:rPr>
      </w:pPr>
      <w:r>
        <w:rPr>
          <w:rFonts w:asciiTheme="minorHAnsi" w:hAnsiTheme="minorHAnsi" w:cstheme="minorHAnsi"/>
          <w:b/>
          <w:u w:val="single"/>
        </w:rPr>
        <w:t>Proposal 2</w:t>
      </w:r>
      <w:r w:rsidRPr="00B524F1">
        <w:rPr>
          <w:rFonts w:asciiTheme="minorHAnsi" w:hAnsiTheme="minorHAnsi" w:cstheme="minorHAnsi"/>
          <w:b/>
        </w:rPr>
        <w:t>: Improve the agreem</w:t>
      </w:r>
      <w:r>
        <w:rPr>
          <w:rFonts w:asciiTheme="minorHAnsi" w:hAnsiTheme="minorHAnsi" w:cstheme="minorHAnsi"/>
          <w:b/>
        </w:rPr>
        <w:t xml:space="preserve">ent on frequency correction by TE from RAN4#101bis-e, such </w:t>
      </w:r>
      <w:r w:rsidRPr="00B524F1">
        <w:rPr>
          <w:rFonts w:asciiTheme="minorHAnsi" w:hAnsiTheme="minorHAnsi" w:cstheme="minorHAnsi"/>
          <w:b/>
        </w:rPr>
        <w:t>that “the level of correction required shall be estimated in every slot by the TE”</w:t>
      </w:r>
      <w:r>
        <w:rPr>
          <w:rFonts w:asciiTheme="minorHAnsi" w:hAnsiTheme="minorHAnsi" w:cstheme="minorHAnsi"/>
          <w:b/>
        </w:rPr>
        <w:t>.</w:t>
      </w:r>
    </w:p>
    <w:p w14:paraId="58E971F5" w14:textId="77777777" w:rsidR="001E23E3" w:rsidRPr="00B524F1" w:rsidRDefault="001E23E3" w:rsidP="001E23E3">
      <w:pPr>
        <w:rPr>
          <w:rFonts w:asciiTheme="minorHAnsi" w:hAnsiTheme="minorHAnsi" w:cstheme="minorHAnsi"/>
          <w:b/>
        </w:rPr>
      </w:pPr>
      <w:r w:rsidRPr="00B524F1">
        <w:rPr>
          <w:rFonts w:asciiTheme="minorHAnsi" w:hAnsiTheme="minorHAnsi" w:cstheme="minorHAnsi"/>
          <w:b/>
          <w:u w:val="single"/>
        </w:rPr>
        <w:t>Observation</w:t>
      </w:r>
      <w:r>
        <w:rPr>
          <w:rFonts w:asciiTheme="minorHAnsi" w:hAnsiTheme="minorHAnsi" w:cstheme="minorHAnsi"/>
          <w:b/>
          <w:u w:val="single"/>
        </w:rPr>
        <w:t xml:space="preserve"> 1</w:t>
      </w:r>
      <w:r>
        <w:rPr>
          <w:rFonts w:asciiTheme="minorHAnsi" w:hAnsiTheme="minorHAnsi" w:cstheme="minorHAnsi"/>
          <w:b/>
        </w:rPr>
        <w:t>: There seems to be an “unknown”</w:t>
      </w:r>
      <w:r w:rsidRPr="00B524F1">
        <w:rPr>
          <w:rFonts w:asciiTheme="minorHAnsi" w:hAnsiTheme="minorHAnsi" w:cstheme="minorHAnsi"/>
          <w:b/>
        </w:rPr>
        <w:t xml:space="preserve"> </w:t>
      </w:r>
      <w:r>
        <w:rPr>
          <w:rFonts w:asciiTheme="minorHAnsi" w:hAnsiTheme="minorHAnsi" w:cstheme="minorHAnsi"/>
          <w:b/>
        </w:rPr>
        <w:t>error component in terms of</w:t>
      </w:r>
      <w:r w:rsidRPr="00B524F1">
        <w:rPr>
          <w:rFonts w:asciiTheme="minorHAnsi" w:hAnsiTheme="minorHAnsi" w:cstheme="minorHAnsi"/>
          <w:b/>
        </w:rPr>
        <w:t xml:space="preserve"> phase error due to residual frequency error</w:t>
      </w:r>
      <w:r>
        <w:rPr>
          <w:rFonts w:asciiTheme="minorHAnsi" w:hAnsiTheme="minorHAnsi" w:cstheme="minorHAnsi"/>
          <w:b/>
        </w:rPr>
        <w:t xml:space="preserve"> after frequency error correction at the TE</w:t>
      </w:r>
      <w:r w:rsidRPr="00B524F1">
        <w:rPr>
          <w:rFonts w:asciiTheme="minorHAnsi" w:hAnsiTheme="minorHAnsi" w:cstheme="minorHAnsi"/>
          <w:b/>
        </w:rPr>
        <w:t>. As phase error may increase with time due to frequency error, the magnitude of absolute level of any residual error may increase as bundle size increases.</w:t>
      </w:r>
    </w:p>
    <w:p w14:paraId="79D5CBE0" w14:textId="77777777" w:rsidR="001E23E3" w:rsidRDefault="001E23E3" w:rsidP="001E23E3">
      <w:pPr>
        <w:rPr>
          <w:rFonts w:asciiTheme="minorHAnsi" w:hAnsiTheme="minorHAnsi" w:cstheme="minorHAnsi"/>
          <w:b/>
        </w:rPr>
      </w:pPr>
      <w:r w:rsidRPr="00FF44FF">
        <w:rPr>
          <w:rFonts w:asciiTheme="minorHAnsi" w:hAnsiTheme="minorHAnsi" w:cstheme="minorHAnsi"/>
          <w:b/>
          <w:u w:val="single"/>
        </w:rPr>
        <w:t>Proposal</w:t>
      </w:r>
      <w:r>
        <w:rPr>
          <w:rFonts w:asciiTheme="minorHAnsi" w:hAnsiTheme="minorHAnsi" w:cstheme="minorHAnsi"/>
          <w:b/>
          <w:u w:val="single"/>
        </w:rPr>
        <w:t xml:space="preserve"> 3</w:t>
      </w:r>
      <w:r w:rsidRPr="00FF44FF">
        <w:rPr>
          <w:rFonts w:asciiTheme="minorHAnsi" w:hAnsiTheme="minorHAnsi" w:cstheme="minorHAnsi"/>
          <w:b/>
        </w:rPr>
        <w:t>: There should be no additional restrictions put on UE behaviour regarding frequency adjustments compared to existing specifications.</w:t>
      </w:r>
    </w:p>
    <w:p w14:paraId="19FB4651" w14:textId="77777777" w:rsidR="001E23E3" w:rsidRPr="00FF44FF" w:rsidRDefault="001E23E3" w:rsidP="001E23E3">
      <w:pPr>
        <w:rPr>
          <w:rFonts w:asciiTheme="minorHAnsi" w:hAnsiTheme="minorHAnsi" w:cstheme="minorHAnsi"/>
          <w:b/>
        </w:rPr>
      </w:pPr>
      <w:r w:rsidRPr="00CE0E3B">
        <w:rPr>
          <w:rFonts w:asciiTheme="minorHAnsi" w:hAnsiTheme="minorHAnsi" w:cstheme="minorHAnsi"/>
          <w:b/>
          <w:u w:val="single"/>
        </w:rPr>
        <w:t>Proposal</w:t>
      </w:r>
      <w:r>
        <w:rPr>
          <w:rFonts w:asciiTheme="minorHAnsi" w:hAnsiTheme="minorHAnsi" w:cstheme="minorHAnsi"/>
          <w:b/>
          <w:u w:val="single"/>
        </w:rPr>
        <w:t xml:space="preserve"> 4</w:t>
      </w:r>
      <w:r w:rsidRPr="00CE0E3B">
        <w:rPr>
          <w:rFonts w:asciiTheme="minorHAnsi" w:hAnsiTheme="minorHAnsi" w:cstheme="minorHAnsi"/>
          <w:b/>
        </w:rPr>
        <w:t xml:space="preserve">: Confirmation </w:t>
      </w:r>
      <w:r>
        <w:rPr>
          <w:rFonts w:asciiTheme="minorHAnsi" w:hAnsiTheme="minorHAnsi" w:cstheme="minorHAnsi"/>
          <w:b/>
        </w:rPr>
        <w:t xml:space="preserve">is </w:t>
      </w:r>
      <w:r w:rsidRPr="00CE0E3B">
        <w:rPr>
          <w:rFonts w:asciiTheme="minorHAnsi" w:hAnsiTheme="minorHAnsi" w:cstheme="minorHAnsi"/>
          <w:b/>
        </w:rPr>
        <w:t xml:space="preserve">required that the </w:t>
      </w:r>
      <w:r>
        <w:rPr>
          <w:rFonts w:asciiTheme="minorHAnsi" w:hAnsiTheme="minorHAnsi" w:cstheme="minorHAnsi"/>
          <w:b/>
        </w:rPr>
        <w:t xml:space="preserve">TE </w:t>
      </w:r>
      <w:r w:rsidRPr="00CE0E3B">
        <w:rPr>
          <w:rFonts w:asciiTheme="minorHAnsi" w:hAnsiTheme="minorHAnsi" w:cstheme="minorHAnsi"/>
          <w:b/>
        </w:rPr>
        <w:t>DL si</w:t>
      </w:r>
      <w:r>
        <w:rPr>
          <w:rFonts w:asciiTheme="minorHAnsi" w:hAnsiTheme="minorHAnsi" w:cstheme="minorHAnsi"/>
          <w:b/>
        </w:rPr>
        <w:t xml:space="preserve">gnal frequency shall not change </w:t>
      </w:r>
      <w:r w:rsidRPr="00CE0E3B">
        <w:rPr>
          <w:rFonts w:asciiTheme="minorHAnsi" w:hAnsiTheme="minorHAnsi" w:cstheme="minorHAnsi"/>
          <w:b/>
        </w:rPr>
        <w:t>during the JCE test.</w:t>
      </w:r>
    </w:p>
    <w:p w14:paraId="456729CC" w14:textId="77777777" w:rsidR="001E23E3" w:rsidRPr="001E23E3" w:rsidRDefault="001E23E3" w:rsidP="001E23E3">
      <w:pPr>
        <w:rPr>
          <w:rFonts w:asciiTheme="minorHAnsi" w:hAnsiTheme="minorHAnsi" w:cstheme="minorHAnsi"/>
          <w:b/>
        </w:rPr>
      </w:pPr>
      <w:r w:rsidRPr="001E23E3">
        <w:rPr>
          <w:rFonts w:asciiTheme="minorHAnsi" w:hAnsiTheme="minorHAnsi" w:cstheme="minorHAnsi"/>
          <w:b/>
          <w:u w:val="single"/>
        </w:rPr>
        <w:t>Proposal</w:t>
      </w:r>
      <w:r>
        <w:rPr>
          <w:rFonts w:asciiTheme="minorHAnsi" w:hAnsiTheme="minorHAnsi" w:cstheme="minorHAnsi"/>
          <w:b/>
          <w:u w:val="single"/>
        </w:rPr>
        <w:t xml:space="preserve"> 5</w:t>
      </w:r>
      <w:r w:rsidRPr="001E23E3">
        <w:rPr>
          <w:rFonts w:asciiTheme="minorHAnsi" w:hAnsiTheme="minorHAnsi" w:cstheme="minorHAnsi"/>
          <w:b/>
        </w:rPr>
        <w:t>: Select Option 2 phase model.</w:t>
      </w:r>
    </w:p>
    <w:p w14:paraId="2AF20261" w14:textId="77777777" w:rsidR="001E23E3" w:rsidRPr="001E23E3" w:rsidRDefault="001E23E3" w:rsidP="001E23E3">
      <w:pPr>
        <w:rPr>
          <w:rFonts w:asciiTheme="minorHAnsi" w:hAnsiTheme="minorHAnsi" w:cstheme="minorHAnsi"/>
          <w:b/>
        </w:rPr>
      </w:pPr>
      <w:r w:rsidRPr="00B524F1">
        <w:rPr>
          <w:rFonts w:asciiTheme="minorHAnsi" w:hAnsiTheme="minorHAnsi" w:cstheme="minorHAnsi"/>
          <w:b/>
          <w:u w:val="single"/>
        </w:rPr>
        <w:t>Proposal</w:t>
      </w:r>
      <w:r>
        <w:rPr>
          <w:rFonts w:asciiTheme="minorHAnsi" w:hAnsiTheme="minorHAnsi" w:cstheme="minorHAnsi"/>
          <w:b/>
          <w:u w:val="single"/>
        </w:rPr>
        <w:t xml:space="preserve"> 6</w:t>
      </w:r>
      <w:r w:rsidRPr="00B524F1">
        <w:rPr>
          <w:rFonts w:asciiTheme="minorHAnsi" w:hAnsiTheme="minorHAnsi" w:cstheme="minorHAnsi"/>
          <w:b/>
        </w:rPr>
        <w:t>: For Option 2</w:t>
      </w:r>
      <w:r>
        <w:rPr>
          <w:rFonts w:asciiTheme="minorHAnsi" w:hAnsiTheme="minorHAnsi" w:cstheme="minorHAnsi"/>
          <w:b/>
        </w:rPr>
        <w:t xml:space="preserve"> phase model</w:t>
      </w:r>
      <w:r w:rsidRPr="00B524F1">
        <w:rPr>
          <w:rFonts w:asciiTheme="minorHAnsi" w:hAnsiTheme="minorHAnsi" w:cstheme="minorHAnsi"/>
          <w:b/>
        </w:rPr>
        <w:t xml:space="preserve">, </w:t>
      </w:r>
      <w:r>
        <w:rPr>
          <w:rFonts w:asciiTheme="minorHAnsi" w:hAnsiTheme="minorHAnsi" w:cstheme="minorHAnsi"/>
          <w:b/>
        </w:rPr>
        <w:t>agree a</w:t>
      </w:r>
      <w:r w:rsidRPr="00B524F1">
        <w:rPr>
          <w:rFonts w:asciiTheme="minorHAnsi" w:hAnsiTheme="minorHAnsi" w:cstheme="minorHAnsi"/>
          <w:b/>
        </w:rPr>
        <w:t xml:space="preserve"> phase tolerance </w:t>
      </w:r>
      <w:r>
        <w:rPr>
          <w:rFonts w:asciiTheme="minorHAnsi" w:hAnsiTheme="minorHAnsi" w:cstheme="minorHAnsi"/>
          <w:b/>
        </w:rPr>
        <w:t xml:space="preserve">of </w:t>
      </w:r>
      <w:r w:rsidRPr="00B524F1">
        <w:rPr>
          <w:rFonts w:asciiTheme="minorHAnsi" w:hAnsiTheme="minorHAnsi" w:cstheme="minorHAnsi"/>
          <w:b/>
        </w:rPr>
        <w:t>±20 degrees for bundle sizes of ≤8 slots.</w:t>
      </w:r>
    </w:p>
    <w:p w14:paraId="666BD759" w14:textId="77777777" w:rsidR="001E23E3" w:rsidRPr="001E23E3" w:rsidRDefault="001E23E3" w:rsidP="001E23E3">
      <w:pPr>
        <w:rPr>
          <w:rFonts w:asciiTheme="minorHAnsi" w:hAnsiTheme="minorHAnsi" w:cstheme="minorHAnsi"/>
          <w:b/>
        </w:rPr>
      </w:pPr>
      <w:r w:rsidRPr="00CE0E3B">
        <w:rPr>
          <w:rFonts w:asciiTheme="minorHAnsi" w:hAnsiTheme="minorHAnsi" w:cstheme="minorHAnsi"/>
          <w:b/>
          <w:u w:val="single"/>
        </w:rPr>
        <w:t>Proposal</w:t>
      </w:r>
      <w:r>
        <w:rPr>
          <w:rFonts w:asciiTheme="minorHAnsi" w:hAnsiTheme="minorHAnsi" w:cstheme="minorHAnsi"/>
          <w:b/>
          <w:u w:val="single"/>
        </w:rPr>
        <w:t xml:space="preserve"> 7</w:t>
      </w:r>
      <w:r w:rsidRPr="00CE0E3B">
        <w:rPr>
          <w:rFonts w:asciiTheme="minorHAnsi" w:hAnsiTheme="minorHAnsi" w:cstheme="minorHAnsi"/>
          <w:b/>
        </w:rPr>
        <w:t xml:space="preserve">: DL signal timing shall be maintained constant </w:t>
      </w:r>
      <w:r>
        <w:rPr>
          <w:rFonts w:asciiTheme="minorHAnsi" w:hAnsiTheme="minorHAnsi" w:cstheme="minorHAnsi"/>
          <w:b/>
        </w:rPr>
        <w:t xml:space="preserve">by the TE </w:t>
      </w:r>
      <w:r w:rsidRPr="00CE0E3B">
        <w:rPr>
          <w:rFonts w:asciiTheme="minorHAnsi" w:hAnsiTheme="minorHAnsi" w:cstheme="minorHAnsi"/>
          <w:b/>
        </w:rPr>
        <w:t>during the test case.</w:t>
      </w:r>
    </w:p>
    <w:p w14:paraId="0350CAA7" w14:textId="77777777" w:rsidR="001E23E3" w:rsidRPr="001E23E3" w:rsidRDefault="001E23E3" w:rsidP="001E23E3">
      <w:pPr>
        <w:rPr>
          <w:rFonts w:asciiTheme="minorHAnsi" w:hAnsiTheme="minorHAnsi" w:cstheme="minorHAnsi"/>
          <w:b/>
        </w:rPr>
      </w:pPr>
      <w:r w:rsidRPr="001E23E3">
        <w:rPr>
          <w:rFonts w:asciiTheme="minorHAnsi" w:hAnsiTheme="minorHAnsi" w:cstheme="minorHAnsi"/>
          <w:b/>
          <w:u w:val="single"/>
        </w:rPr>
        <w:t>Observation</w:t>
      </w:r>
      <w:r>
        <w:rPr>
          <w:rFonts w:asciiTheme="minorHAnsi" w:hAnsiTheme="minorHAnsi" w:cstheme="minorHAnsi"/>
          <w:b/>
          <w:u w:val="single"/>
        </w:rPr>
        <w:t xml:space="preserve"> 2</w:t>
      </w:r>
      <w:r w:rsidRPr="001E23E3">
        <w:rPr>
          <w:rFonts w:asciiTheme="minorHAnsi" w:hAnsiTheme="minorHAnsi" w:cstheme="minorHAnsi"/>
          <w:b/>
        </w:rPr>
        <w:t>: All of these potential events may occur, and restricting the UE operation may lead to adverse side-effects that counter-act the benefits of JCE.</w:t>
      </w:r>
    </w:p>
    <w:p w14:paraId="4D7B2270" w14:textId="77777777" w:rsidR="001E23E3" w:rsidRPr="001775FC" w:rsidRDefault="001E23E3" w:rsidP="001E23E3">
      <w:pPr>
        <w:rPr>
          <w:rFonts w:asciiTheme="minorHAnsi" w:hAnsiTheme="minorHAnsi" w:cstheme="minorHAnsi"/>
          <w:b/>
        </w:rPr>
      </w:pPr>
      <w:r w:rsidRPr="001775FC">
        <w:rPr>
          <w:rFonts w:asciiTheme="minorHAnsi" w:hAnsiTheme="minorHAnsi" w:cstheme="minorHAnsi"/>
          <w:b/>
          <w:u w:val="single"/>
        </w:rPr>
        <w:t>Proposal</w:t>
      </w:r>
      <w:r>
        <w:rPr>
          <w:rFonts w:asciiTheme="minorHAnsi" w:hAnsiTheme="minorHAnsi" w:cstheme="minorHAnsi"/>
          <w:b/>
          <w:u w:val="single"/>
        </w:rPr>
        <w:t xml:space="preserve"> 8</w:t>
      </w:r>
      <w:r w:rsidRPr="001775FC">
        <w:rPr>
          <w:rFonts w:asciiTheme="minorHAnsi" w:hAnsiTheme="minorHAnsi" w:cstheme="minorHAnsi"/>
          <w:b/>
        </w:rPr>
        <w:t>: Consider exceptions to Gradual Timing Adjustment due to prevention of autonomous changes to UL timing at the UE during a JCE bundle.</w:t>
      </w:r>
    </w:p>
    <w:p w14:paraId="2CB0DC79" w14:textId="07E4FE42" w:rsidR="001E23E3" w:rsidRDefault="001E23E3" w:rsidP="001E23E3">
      <w:pPr>
        <w:spacing w:after="160" w:line="259" w:lineRule="auto"/>
        <w:rPr>
          <w:rFonts w:asciiTheme="minorHAnsi" w:hAnsiTheme="minorHAnsi" w:cstheme="minorHAnsi"/>
          <w:b/>
        </w:rPr>
      </w:pPr>
      <w:r w:rsidRPr="001775FC">
        <w:rPr>
          <w:rFonts w:asciiTheme="minorHAnsi" w:hAnsiTheme="minorHAnsi" w:cstheme="minorHAnsi"/>
          <w:b/>
          <w:u w:val="single"/>
        </w:rPr>
        <w:t>Proposal</w:t>
      </w:r>
      <w:r>
        <w:rPr>
          <w:rFonts w:asciiTheme="minorHAnsi" w:hAnsiTheme="minorHAnsi" w:cstheme="minorHAnsi"/>
          <w:b/>
          <w:u w:val="single"/>
        </w:rPr>
        <w:t xml:space="preserve"> 9</w:t>
      </w:r>
      <w:r w:rsidRPr="001775FC">
        <w:rPr>
          <w:rFonts w:asciiTheme="minorHAnsi" w:hAnsiTheme="minorHAnsi" w:cstheme="minorHAnsi"/>
          <w:b/>
        </w:rPr>
        <w:t>: Add a note to the s</w:t>
      </w:r>
      <w:r>
        <w:rPr>
          <w:rFonts w:asciiTheme="minorHAnsi" w:hAnsiTheme="minorHAnsi" w:cstheme="minorHAnsi"/>
          <w:b/>
        </w:rPr>
        <w:t>pec to reflect the following: “</w:t>
      </w:r>
      <w:r w:rsidRPr="00CE0E3B">
        <w:rPr>
          <w:rFonts w:asciiTheme="minorHAnsi" w:hAnsiTheme="minorHAnsi" w:cstheme="minorHAnsi"/>
          <w:b/>
          <w:i/>
        </w:rPr>
        <w:t xml:space="preserve">NOTE: In practical field conditions, the need for the UE to autonomously adjust frequency and power to maintain the radio uplink baseline performance may impact </w:t>
      </w:r>
      <w:r>
        <w:rPr>
          <w:rFonts w:asciiTheme="minorHAnsi" w:hAnsiTheme="minorHAnsi" w:cstheme="minorHAnsi"/>
          <w:b/>
          <w:i/>
        </w:rPr>
        <w:t>phase continuity in some scenarios</w:t>
      </w:r>
      <w:r w:rsidRPr="00CE0E3B">
        <w:rPr>
          <w:rFonts w:asciiTheme="minorHAnsi" w:hAnsiTheme="minorHAnsi" w:cstheme="minorHAnsi"/>
          <w:b/>
          <w:i/>
        </w:rPr>
        <w:t xml:space="preserve">. The UE </w:t>
      </w:r>
      <w:r>
        <w:rPr>
          <w:rFonts w:asciiTheme="minorHAnsi" w:hAnsiTheme="minorHAnsi" w:cstheme="minorHAnsi"/>
          <w:b/>
          <w:i/>
        </w:rPr>
        <w:t xml:space="preserve">reported </w:t>
      </w:r>
      <w:r w:rsidRPr="00CE0E3B">
        <w:rPr>
          <w:rFonts w:asciiTheme="minorHAnsi" w:hAnsiTheme="minorHAnsi" w:cstheme="minorHAnsi"/>
          <w:b/>
          <w:i/>
        </w:rPr>
        <w:t xml:space="preserve">capability is </w:t>
      </w:r>
      <w:r w:rsidRPr="00CE0E3B">
        <w:rPr>
          <w:rFonts w:asciiTheme="minorHAnsi" w:hAnsiTheme="minorHAnsi" w:cstheme="minorHAnsi"/>
          <w:b/>
          <w:i/>
          <w:u w:val="single"/>
        </w:rPr>
        <w:t>not</w:t>
      </w:r>
      <w:r w:rsidRPr="00CE0E3B">
        <w:rPr>
          <w:rFonts w:asciiTheme="minorHAnsi" w:hAnsiTheme="minorHAnsi" w:cstheme="minorHAnsi"/>
          <w:b/>
          <w:i/>
        </w:rPr>
        <w:t xml:space="preserve"> required to take </w:t>
      </w:r>
      <w:r>
        <w:rPr>
          <w:rFonts w:asciiTheme="minorHAnsi" w:hAnsiTheme="minorHAnsi" w:cstheme="minorHAnsi"/>
          <w:b/>
          <w:i/>
        </w:rPr>
        <w:t xml:space="preserve">the potential presence of </w:t>
      </w:r>
      <w:r w:rsidRPr="00CE0E3B">
        <w:rPr>
          <w:rFonts w:asciiTheme="minorHAnsi" w:hAnsiTheme="minorHAnsi" w:cstheme="minorHAnsi"/>
          <w:b/>
          <w:i/>
        </w:rPr>
        <w:t>such events into account.</w:t>
      </w:r>
      <w:r>
        <w:rPr>
          <w:rFonts w:asciiTheme="minorHAnsi" w:hAnsiTheme="minorHAnsi" w:cstheme="minorHAnsi"/>
          <w:b/>
        </w:rPr>
        <w:t>”</w:t>
      </w:r>
    </w:p>
    <w:p w14:paraId="3D3B3185" w14:textId="5D7490C8" w:rsidR="001E23E3" w:rsidRPr="001775FC" w:rsidRDefault="001E23E3" w:rsidP="001E23E3">
      <w:pPr>
        <w:spacing w:after="160" w:line="259" w:lineRule="auto"/>
        <w:rPr>
          <w:rFonts w:asciiTheme="minorHAnsi" w:hAnsiTheme="minorHAnsi" w:cstheme="minorHAnsi"/>
          <w:b/>
        </w:rPr>
      </w:pPr>
      <w:r w:rsidRPr="00D23B55">
        <w:rPr>
          <w:rFonts w:asciiTheme="minorHAnsi" w:hAnsiTheme="minorHAnsi" w:cstheme="minorHAnsi"/>
          <w:b/>
          <w:u w:val="single"/>
        </w:rPr>
        <w:t>Proposal</w:t>
      </w:r>
      <w:r>
        <w:rPr>
          <w:rFonts w:asciiTheme="minorHAnsi" w:hAnsiTheme="minorHAnsi" w:cstheme="minorHAnsi"/>
          <w:b/>
          <w:u w:val="single"/>
        </w:rPr>
        <w:t xml:space="preserve"> 10</w:t>
      </w:r>
      <w:r w:rsidRPr="001775FC">
        <w:rPr>
          <w:rFonts w:asciiTheme="minorHAnsi" w:hAnsiTheme="minorHAnsi" w:cstheme="minorHAnsi"/>
          <w:b/>
        </w:rPr>
        <w:t xml:space="preserve">: Remove </w:t>
      </w:r>
      <w:r>
        <w:rPr>
          <w:rFonts w:asciiTheme="minorHAnsi" w:hAnsiTheme="minorHAnsi" w:cstheme="minorHAnsi"/>
          <w:b/>
        </w:rPr>
        <w:t xml:space="preserve">at least </w:t>
      </w:r>
      <w:r w:rsidRPr="001775FC">
        <w:rPr>
          <w:rFonts w:asciiTheme="minorHAnsi" w:hAnsiTheme="minorHAnsi" w:cstheme="minorHAnsi"/>
          <w:b/>
        </w:rPr>
        <w:t>the value “32”</w:t>
      </w:r>
      <w:r>
        <w:rPr>
          <w:rFonts w:asciiTheme="minorHAnsi" w:hAnsiTheme="minorHAnsi" w:cstheme="minorHAnsi"/>
          <w:b/>
        </w:rPr>
        <w:t xml:space="preserve"> from the list of maximum duration UE capabilities</w:t>
      </w:r>
      <w:r w:rsidR="0021172D">
        <w:rPr>
          <w:rFonts w:asciiTheme="minorHAnsi" w:hAnsiTheme="minorHAnsi" w:cstheme="minorHAnsi"/>
          <w:b/>
        </w:rPr>
        <w:t>, and preferably also 16 slots</w:t>
      </w:r>
      <w:bookmarkStart w:id="2" w:name="_GoBack"/>
      <w:bookmarkEnd w:id="2"/>
      <w:r w:rsidRPr="001775FC">
        <w:rPr>
          <w:rFonts w:asciiTheme="minorHAnsi" w:hAnsiTheme="minorHAnsi" w:cstheme="minorHAnsi"/>
          <w:b/>
        </w:rPr>
        <w:t>.</w:t>
      </w:r>
    </w:p>
    <w:p w14:paraId="6480D368" w14:textId="77777777" w:rsidR="001E23E3" w:rsidRPr="001E23E3" w:rsidRDefault="001E23E3" w:rsidP="001E23E3">
      <w:pPr>
        <w:spacing w:after="160" w:line="259" w:lineRule="auto"/>
        <w:rPr>
          <w:rFonts w:asciiTheme="minorHAnsi" w:hAnsiTheme="minorHAnsi" w:cstheme="minorHAnsi"/>
          <w:i/>
        </w:rPr>
      </w:pPr>
    </w:p>
    <w:p w14:paraId="2D96D250" w14:textId="741B3CAC" w:rsidR="001A09DA" w:rsidRPr="00C40EE4" w:rsidRDefault="00C40EE4" w:rsidP="00C40EE4">
      <w:pPr>
        <w:pStyle w:val="Heading1"/>
        <w:numPr>
          <w:ilvl w:val="0"/>
          <w:numId w:val="1"/>
        </w:numPr>
        <w:rPr>
          <w:rFonts w:asciiTheme="minorHAnsi" w:hAnsiTheme="minorHAnsi" w:cstheme="minorHAnsi"/>
          <w:sz w:val="32"/>
          <w:lang w:eastAsia="zh-TW"/>
        </w:rPr>
      </w:pPr>
      <w:r w:rsidRPr="00C40EE4">
        <w:rPr>
          <w:rFonts w:asciiTheme="minorHAnsi" w:hAnsiTheme="minorHAnsi" w:cstheme="minorHAnsi"/>
          <w:sz w:val="32"/>
          <w:lang w:eastAsia="zh-TW"/>
        </w:rPr>
        <w:t>References</w:t>
      </w:r>
    </w:p>
    <w:p w14:paraId="13EB7E28" w14:textId="69DD529B" w:rsidR="00C40EE4" w:rsidRDefault="00650283" w:rsidP="00650283">
      <w:pPr>
        <w:spacing w:after="0"/>
        <w:ind w:left="568" w:hanging="568"/>
        <w:rPr>
          <w:rFonts w:asciiTheme="minorHAnsi" w:hAnsiTheme="minorHAnsi" w:cstheme="minorHAnsi"/>
          <w:lang w:val="en-US"/>
        </w:rPr>
      </w:pPr>
      <w:r>
        <w:rPr>
          <w:rFonts w:asciiTheme="minorHAnsi" w:hAnsiTheme="minorHAnsi" w:cstheme="minorHAnsi"/>
          <w:lang w:eastAsia="zh-TW"/>
        </w:rPr>
        <w:t>[1]</w:t>
      </w:r>
      <w:r>
        <w:rPr>
          <w:rFonts w:asciiTheme="minorHAnsi" w:hAnsiTheme="minorHAnsi" w:cstheme="minorHAnsi"/>
          <w:lang w:eastAsia="zh-TW"/>
        </w:rPr>
        <w:tab/>
      </w:r>
      <w:r w:rsidR="00C40EE4" w:rsidRPr="00650283">
        <w:rPr>
          <w:rFonts w:asciiTheme="minorHAnsi" w:hAnsiTheme="minorHAnsi" w:cstheme="minorHAnsi"/>
        </w:rPr>
        <w:t>R4-2</w:t>
      </w:r>
      <w:r w:rsidR="009843E1">
        <w:rPr>
          <w:rFonts w:asciiTheme="minorHAnsi" w:hAnsiTheme="minorHAnsi" w:cstheme="minorHAnsi"/>
        </w:rPr>
        <w:t>202418</w:t>
      </w:r>
      <w:r w:rsidR="00C40EE4" w:rsidRPr="00650283">
        <w:rPr>
          <w:rFonts w:asciiTheme="minorHAnsi" w:hAnsiTheme="minorHAnsi" w:cstheme="minorHAnsi"/>
        </w:rPr>
        <w:t xml:space="preserve">, </w:t>
      </w:r>
      <w:r w:rsidRPr="00650283">
        <w:rPr>
          <w:rFonts w:asciiTheme="minorHAnsi" w:hAnsiTheme="minorHAnsi" w:cstheme="minorHAnsi"/>
        </w:rPr>
        <w:t>WF on phase continuity and power consistency for PUCCH and PUSCH transmissions</w:t>
      </w:r>
      <w:r w:rsidR="00C40EE4" w:rsidRPr="00650283">
        <w:rPr>
          <w:rFonts w:asciiTheme="minorHAnsi" w:hAnsiTheme="minorHAnsi" w:cstheme="minorHAnsi"/>
          <w:lang w:val="en-US"/>
        </w:rPr>
        <w:t xml:space="preserve">, </w:t>
      </w:r>
      <w:r w:rsidR="00104569" w:rsidRPr="00EA4AF8">
        <w:rPr>
          <w:rFonts w:asciiTheme="minorHAnsi" w:hAnsiTheme="minorHAnsi" w:cstheme="minorHAnsi"/>
          <w:lang w:val="en-US"/>
        </w:rPr>
        <w:t>Huawei</w:t>
      </w:r>
    </w:p>
    <w:p w14:paraId="102B9745" w14:textId="4F28ECD7" w:rsidR="00650283" w:rsidRDefault="00650283" w:rsidP="00C40EE4">
      <w:pPr>
        <w:spacing w:after="0"/>
        <w:rPr>
          <w:rFonts w:asciiTheme="minorHAnsi" w:hAnsiTheme="minorHAnsi" w:cstheme="minorHAnsi"/>
          <w:lang w:val="en-US"/>
        </w:rPr>
      </w:pPr>
      <w:r>
        <w:rPr>
          <w:rFonts w:asciiTheme="minorHAnsi" w:hAnsiTheme="minorHAnsi" w:cstheme="minorHAnsi"/>
          <w:lang w:val="en-US"/>
        </w:rPr>
        <w:t xml:space="preserve">[2] </w:t>
      </w:r>
      <w:r>
        <w:rPr>
          <w:rFonts w:asciiTheme="minorHAnsi" w:hAnsiTheme="minorHAnsi" w:cstheme="minorHAnsi"/>
          <w:lang w:val="en-US"/>
        </w:rPr>
        <w:tab/>
      </w:r>
      <w:r>
        <w:rPr>
          <w:rFonts w:asciiTheme="minorHAnsi" w:hAnsiTheme="minorHAnsi" w:cstheme="minorHAnsi"/>
          <w:lang w:val="en-US"/>
        </w:rPr>
        <w:tab/>
        <w:t>R4-</w:t>
      </w:r>
      <w:r w:rsidR="00C1190E">
        <w:rPr>
          <w:rFonts w:asciiTheme="minorHAnsi" w:hAnsiTheme="minorHAnsi" w:cstheme="minorHAnsi"/>
          <w:lang w:val="en-US"/>
        </w:rPr>
        <w:t>2201986</w:t>
      </w:r>
      <w:r>
        <w:rPr>
          <w:rFonts w:asciiTheme="minorHAnsi" w:hAnsiTheme="minorHAnsi" w:cstheme="minorHAnsi"/>
          <w:lang w:val="en-US"/>
        </w:rPr>
        <w:t xml:space="preserve">, Remaining open issues on coverage enhancements, </w:t>
      </w:r>
      <w:r w:rsidRPr="00EA4AF8">
        <w:rPr>
          <w:rFonts w:asciiTheme="minorHAnsi" w:hAnsiTheme="minorHAnsi" w:cstheme="minorHAnsi"/>
          <w:lang w:val="en-US"/>
        </w:rPr>
        <w:t>MediaTek</w:t>
      </w:r>
      <w:r w:rsidR="00EA4AF8" w:rsidRPr="00EA4AF8">
        <w:rPr>
          <w:rFonts w:asciiTheme="minorHAnsi" w:hAnsiTheme="minorHAnsi" w:cstheme="minorHAnsi"/>
          <w:lang w:val="en-US"/>
        </w:rPr>
        <w:t xml:space="preserve"> Inc.</w:t>
      </w:r>
    </w:p>
    <w:p w14:paraId="12765740" w14:textId="0C682F4E" w:rsidR="001A09DA" w:rsidRPr="001A09DA" w:rsidRDefault="001A09DA" w:rsidP="001A09DA">
      <w:pPr>
        <w:rPr>
          <w:rFonts w:asciiTheme="minorHAnsi" w:hAnsiTheme="minorHAnsi" w:cstheme="minorHAnsi"/>
          <w:lang w:eastAsia="zh-TW"/>
        </w:rPr>
      </w:pPr>
    </w:p>
    <w:sectPr w:rsidR="001A09DA" w:rsidRPr="001A09D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320D6" w14:textId="77777777" w:rsidR="00FA1013" w:rsidRDefault="00FA1013">
      <w:r>
        <w:separator/>
      </w:r>
    </w:p>
  </w:endnote>
  <w:endnote w:type="continuationSeparator" w:id="0">
    <w:p w14:paraId="33440D69" w14:textId="77777777" w:rsidR="00FA1013" w:rsidRDefault="00FA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PMingLiU">
    <w:altName w:val="·s²Ó©úÅé"/>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µÈÏß"/>
    <w:charset w:val="86"/>
    <w:family w:val="auto"/>
    <w:pitch w:val="variable"/>
    <w:sig w:usb0="00000001"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3DAD1" w14:textId="77777777" w:rsidR="00FA1013" w:rsidRDefault="00FA1013">
      <w:r>
        <w:separator/>
      </w:r>
    </w:p>
  </w:footnote>
  <w:footnote w:type="continuationSeparator" w:id="0">
    <w:p w14:paraId="4DF1DAD6" w14:textId="77777777" w:rsidR="00FA1013" w:rsidRDefault="00FA10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4"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num w:numId="1">
    <w:abstractNumId w:val="3"/>
  </w:num>
  <w:num w:numId="2">
    <w:abstractNumId w:val="1"/>
  </w:num>
  <w:num w:numId="3">
    <w:abstractNumId w:val="8"/>
  </w:num>
  <w:num w:numId="4">
    <w:abstractNumId w:val="7"/>
  </w:num>
  <w:num w:numId="5">
    <w:abstractNumId w:val="2"/>
  </w:num>
  <w:num w:numId="6">
    <w:abstractNumId w:val="5"/>
  </w:num>
  <w:num w:numId="7">
    <w:abstractNumId w:val="4"/>
  </w:num>
  <w:num w:numId="8">
    <w:abstractNumId w:val="6"/>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606C"/>
    <w:rsid w:val="000163FB"/>
    <w:rsid w:val="00016B53"/>
    <w:rsid w:val="0002191D"/>
    <w:rsid w:val="000222BB"/>
    <w:rsid w:val="000222CB"/>
    <w:rsid w:val="00023212"/>
    <w:rsid w:val="00023BD7"/>
    <w:rsid w:val="00023D6E"/>
    <w:rsid w:val="0002426D"/>
    <w:rsid w:val="00025030"/>
    <w:rsid w:val="000266A0"/>
    <w:rsid w:val="00026F21"/>
    <w:rsid w:val="0003040C"/>
    <w:rsid w:val="00030566"/>
    <w:rsid w:val="000306A4"/>
    <w:rsid w:val="00030B29"/>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72CA"/>
    <w:rsid w:val="000576A7"/>
    <w:rsid w:val="00057DC0"/>
    <w:rsid w:val="000610C4"/>
    <w:rsid w:val="000626D9"/>
    <w:rsid w:val="00063B2B"/>
    <w:rsid w:val="000646D3"/>
    <w:rsid w:val="0006529E"/>
    <w:rsid w:val="00065840"/>
    <w:rsid w:val="00065B1A"/>
    <w:rsid w:val="000672B2"/>
    <w:rsid w:val="0006733D"/>
    <w:rsid w:val="00067717"/>
    <w:rsid w:val="00067F0C"/>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D62"/>
    <w:rsid w:val="00087F02"/>
    <w:rsid w:val="0009026D"/>
    <w:rsid w:val="00090437"/>
    <w:rsid w:val="00091675"/>
    <w:rsid w:val="00092656"/>
    <w:rsid w:val="0009317F"/>
    <w:rsid w:val="00093193"/>
    <w:rsid w:val="00093B92"/>
    <w:rsid w:val="00093E7E"/>
    <w:rsid w:val="000940AE"/>
    <w:rsid w:val="000940F8"/>
    <w:rsid w:val="00094666"/>
    <w:rsid w:val="0009654C"/>
    <w:rsid w:val="0009679F"/>
    <w:rsid w:val="00096F03"/>
    <w:rsid w:val="00096F26"/>
    <w:rsid w:val="000A02F0"/>
    <w:rsid w:val="000A179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517"/>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030"/>
    <w:rsid w:val="000D2459"/>
    <w:rsid w:val="000D2E08"/>
    <w:rsid w:val="000D420B"/>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165"/>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186"/>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3BA9"/>
    <w:rsid w:val="00163F53"/>
    <w:rsid w:val="00164402"/>
    <w:rsid w:val="00164E81"/>
    <w:rsid w:val="00164FAA"/>
    <w:rsid w:val="0016596F"/>
    <w:rsid w:val="00165CE6"/>
    <w:rsid w:val="001702FE"/>
    <w:rsid w:val="0017203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11F"/>
    <w:rsid w:val="001A3437"/>
    <w:rsid w:val="001A4EA6"/>
    <w:rsid w:val="001A5826"/>
    <w:rsid w:val="001A6300"/>
    <w:rsid w:val="001B2D8E"/>
    <w:rsid w:val="001B3867"/>
    <w:rsid w:val="001B5289"/>
    <w:rsid w:val="001C0568"/>
    <w:rsid w:val="001C0958"/>
    <w:rsid w:val="001C0D39"/>
    <w:rsid w:val="001C1D3B"/>
    <w:rsid w:val="001C2A70"/>
    <w:rsid w:val="001C2EA0"/>
    <w:rsid w:val="001C4506"/>
    <w:rsid w:val="001C53BB"/>
    <w:rsid w:val="001C5400"/>
    <w:rsid w:val="001C5A24"/>
    <w:rsid w:val="001D028C"/>
    <w:rsid w:val="001D131B"/>
    <w:rsid w:val="001D2F11"/>
    <w:rsid w:val="001D4B2F"/>
    <w:rsid w:val="001D50EA"/>
    <w:rsid w:val="001D5856"/>
    <w:rsid w:val="001D6F67"/>
    <w:rsid w:val="001D72E5"/>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6A11"/>
    <w:rsid w:val="00206F48"/>
    <w:rsid w:val="00207768"/>
    <w:rsid w:val="002101E7"/>
    <w:rsid w:val="00210354"/>
    <w:rsid w:val="0021101A"/>
    <w:rsid w:val="0021141F"/>
    <w:rsid w:val="0021172D"/>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044"/>
    <w:rsid w:val="002264C6"/>
    <w:rsid w:val="0022661E"/>
    <w:rsid w:val="00226CE3"/>
    <w:rsid w:val="00227E6A"/>
    <w:rsid w:val="0023003F"/>
    <w:rsid w:val="00235394"/>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74A"/>
    <w:rsid w:val="00247572"/>
    <w:rsid w:val="00250151"/>
    <w:rsid w:val="0025028C"/>
    <w:rsid w:val="002506F0"/>
    <w:rsid w:val="00252EB7"/>
    <w:rsid w:val="00253CD8"/>
    <w:rsid w:val="002549FC"/>
    <w:rsid w:val="00256945"/>
    <w:rsid w:val="002570A5"/>
    <w:rsid w:val="00257500"/>
    <w:rsid w:val="00257F24"/>
    <w:rsid w:val="002611BA"/>
    <w:rsid w:val="0026179F"/>
    <w:rsid w:val="00262B48"/>
    <w:rsid w:val="00264F41"/>
    <w:rsid w:val="0026546F"/>
    <w:rsid w:val="00265893"/>
    <w:rsid w:val="00265A0B"/>
    <w:rsid w:val="002660D2"/>
    <w:rsid w:val="0026698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DFB"/>
    <w:rsid w:val="002A63E4"/>
    <w:rsid w:val="002A6FE9"/>
    <w:rsid w:val="002A7E49"/>
    <w:rsid w:val="002B11E3"/>
    <w:rsid w:val="002B1A95"/>
    <w:rsid w:val="002B1B3B"/>
    <w:rsid w:val="002B2CD2"/>
    <w:rsid w:val="002B30A5"/>
    <w:rsid w:val="002B3815"/>
    <w:rsid w:val="002B419D"/>
    <w:rsid w:val="002B429C"/>
    <w:rsid w:val="002B594C"/>
    <w:rsid w:val="002B6292"/>
    <w:rsid w:val="002B6CEF"/>
    <w:rsid w:val="002B7790"/>
    <w:rsid w:val="002B7BC4"/>
    <w:rsid w:val="002B7BFF"/>
    <w:rsid w:val="002C3EB2"/>
    <w:rsid w:val="002C3F4C"/>
    <w:rsid w:val="002C5300"/>
    <w:rsid w:val="002C77FF"/>
    <w:rsid w:val="002C7BA2"/>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6E60"/>
    <w:rsid w:val="002E7DE5"/>
    <w:rsid w:val="002F01C0"/>
    <w:rsid w:val="002F030F"/>
    <w:rsid w:val="002F0A3B"/>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4800"/>
    <w:rsid w:val="003366B3"/>
    <w:rsid w:val="003379C2"/>
    <w:rsid w:val="00337E39"/>
    <w:rsid w:val="00340510"/>
    <w:rsid w:val="0034063B"/>
    <w:rsid w:val="003411C2"/>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5A9B"/>
    <w:rsid w:val="003965BC"/>
    <w:rsid w:val="003969DE"/>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C0760"/>
    <w:rsid w:val="003C1BD4"/>
    <w:rsid w:val="003C2234"/>
    <w:rsid w:val="003C245B"/>
    <w:rsid w:val="003C2562"/>
    <w:rsid w:val="003C2863"/>
    <w:rsid w:val="003C2DC1"/>
    <w:rsid w:val="003C3166"/>
    <w:rsid w:val="003C4DF7"/>
    <w:rsid w:val="003C501A"/>
    <w:rsid w:val="003C5797"/>
    <w:rsid w:val="003C6806"/>
    <w:rsid w:val="003C68B2"/>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5D0"/>
    <w:rsid w:val="003F3C2D"/>
    <w:rsid w:val="003F3F83"/>
    <w:rsid w:val="003F41C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10598"/>
    <w:rsid w:val="004124BB"/>
    <w:rsid w:val="00413D74"/>
    <w:rsid w:val="00413E80"/>
    <w:rsid w:val="0041441E"/>
    <w:rsid w:val="004145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EFC"/>
    <w:rsid w:val="00442F6C"/>
    <w:rsid w:val="004430FC"/>
    <w:rsid w:val="004439C6"/>
    <w:rsid w:val="00444225"/>
    <w:rsid w:val="00445D09"/>
    <w:rsid w:val="00445D1B"/>
    <w:rsid w:val="00447050"/>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B2F"/>
    <w:rsid w:val="00476EF3"/>
    <w:rsid w:val="00476FC9"/>
    <w:rsid w:val="00480758"/>
    <w:rsid w:val="00481217"/>
    <w:rsid w:val="0048125D"/>
    <w:rsid w:val="00481B8C"/>
    <w:rsid w:val="004825DC"/>
    <w:rsid w:val="00482CB5"/>
    <w:rsid w:val="00482D25"/>
    <w:rsid w:val="00484303"/>
    <w:rsid w:val="0048451B"/>
    <w:rsid w:val="00484D69"/>
    <w:rsid w:val="00485876"/>
    <w:rsid w:val="00486C15"/>
    <w:rsid w:val="00487CBA"/>
    <w:rsid w:val="004908C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F98"/>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1C8"/>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20147"/>
    <w:rsid w:val="005203DE"/>
    <w:rsid w:val="005204AB"/>
    <w:rsid w:val="00520FA3"/>
    <w:rsid w:val="0052180F"/>
    <w:rsid w:val="00521994"/>
    <w:rsid w:val="00521E1A"/>
    <w:rsid w:val="00522B2B"/>
    <w:rsid w:val="00523712"/>
    <w:rsid w:val="00523A04"/>
    <w:rsid w:val="00524000"/>
    <w:rsid w:val="00524266"/>
    <w:rsid w:val="0052455F"/>
    <w:rsid w:val="00525243"/>
    <w:rsid w:val="0052535D"/>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5E9"/>
    <w:rsid w:val="005548B2"/>
    <w:rsid w:val="00554E86"/>
    <w:rsid w:val="00556011"/>
    <w:rsid w:val="00556974"/>
    <w:rsid w:val="00556A55"/>
    <w:rsid w:val="00556CF2"/>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41C"/>
    <w:rsid w:val="00580522"/>
    <w:rsid w:val="005806AA"/>
    <w:rsid w:val="00580EF2"/>
    <w:rsid w:val="005834BA"/>
    <w:rsid w:val="0058360F"/>
    <w:rsid w:val="00584744"/>
    <w:rsid w:val="00586643"/>
    <w:rsid w:val="0058668B"/>
    <w:rsid w:val="0058691C"/>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6090"/>
    <w:rsid w:val="005A6683"/>
    <w:rsid w:val="005A6C50"/>
    <w:rsid w:val="005B193D"/>
    <w:rsid w:val="005B1F15"/>
    <w:rsid w:val="005B3F53"/>
    <w:rsid w:val="005B4416"/>
    <w:rsid w:val="005B4556"/>
    <w:rsid w:val="005B4EE5"/>
    <w:rsid w:val="005B5294"/>
    <w:rsid w:val="005B5C1C"/>
    <w:rsid w:val="005B6EAB"/>
    <w:rsid w:val="005B7BAE"/>
    <w:rsid w:val="005B7E58"/>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21A7"/>
    <w:rsid w:val="005D2673"/>
    <w:rsid w:val="005D303F"/>
    <w:rsid w:val="005D3059"/>
    <w:rsid w:val="005D3928"/>
    <w:rsid w:val="005D47F0"/>
    <w:rsid w:val="005D4BB3"/>
    <w:rsid w:val="005D4C01"/>
    <w:rsid w:val="005D5EEE"/>
    <w:rsid w:val="005E0178"/>
    <w:rsid w:val="005E0DCD"/>
    <w:rsid w:val="005E4724"/>
    <w:rsid w:val="005E4C78"/>
    <w:rsid w:val="005E58FA"/>
    <w:rsid w:val="005E5985"/>
    <w:rsid w:val="005E5BB5"/>
    <w:rsid w:val="005E62A9"/>
    <w:rsid w:val="005E7768"/>
    <w:rsid w:val="005E7AFB"/>
    <w:rsid w:val="005E7CB6"/>
    <w:rsid w:val="005E7E39"/>
    <w:rsid w:val="005F0E0E"/>
    <w:rsid w:val="005F1AA7"/>
    <w:rsid w:val="005F2116"/>
    <w:rsid w:val="005F3B5C"/>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0283"/>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5ACA"/>
    <w:rsid w:val="006B06BA"/>
    <w:rsid w:val="006B09A6"/>
    <w:rsid w:val="006B2F94"/>
    <w:rsid w:val="006B3667"/>
    <w:rsid w:val="006B4703"/>
    <w:rsid w:val="006B55CE"/>
    <w:rsid w:val="006B562D"/>
    <w:rsid w:val="006B5990"/>
    <w:rsid w:val="006B721C"/>
    <w:rsid w:val="006B737D"/>
    <w:rsid w:val="006C08AD"/>
    <w:rsid w:val="006C0D33"/>
    <w:rsid w:val="006C1A9C"/>
    <w:rsid w:val="006C2081"/>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1CAC"/>
    <w:rsid w:val="006E30A3"/>
    <w:rsid w:val="006E3251"/>
    <w:rsid w:val="006E4526"/>
    <w:rsid w:val="006E50C9"/>
    <w:rsid w:val="006E529E"/>
    <w:rsid w:val="006E6BF4"/>
    <w:rsid w:val="006E7B14"/>
    <w:rsid w:val="006F2CE0"/>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15F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47D19"/>
    <w:rsid w:val="007501BC"/>
    <w:rsid w:val="00750F62"/>
    <w:rsid w:val="00751D28"/>
    <w:rsid w:val="00753075"/>
    <w:rsid w:val="007531CF"/>
    <w:rsid w:val="007545D8"/>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3D8B"/>
    <w:rsid w:val="00784117"/>
    <w:rsid w:val="00785894"/>
    <w:rsid w:val="00785C70"/>
    <w:rsid w:val="0078602A"/>
    <w:rsid w:val="007860F9"/>
    <w:rsid w:val="00786E66"/>
    <w:rsid w:val="00787C24"/>
    <w:rsid w:val="00791181"/>
    <w:rsid w:val="00791352"/>
    <w:rsid w:val="00791693"/>
    <w:rsid w:val="00792949"/>
    <w:rsid w:val="00792C91"/>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3344"/>
    <w:rsid w:val="007C5D63"/>
    <w:rsid w:val="007C6033"/>
    <w:rsid w:val="007C610E"/>
    <w:rsid w:val="007C6CC8"/>
    <w:rsid w:val="007C7639"/>
    <w:rsid w:val="007C7CFA"/>
    <w:rsid w:val="007D02A3"/>
    <w:rsid w:val="007D05CE"/>
    <w:rsid w:val="007D0F9C"/>
    <w:rsid w:val="007D108E"/>
    <w:rsid w:val="007D12A4"/>
    <w:rsid w:val="007D12E6"/>
    <w:rsid w:val="007D182B"/>
    <w:rsid w:val="007D1EE8"/>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A14"/>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63D"/>
    <w:rsid w:val="00843B71"/>
    <w:rsid w:val="00843E19"/>
    <w:rsid w:val="00844059"/>
    <w:rsid w:val="00844166"/>
    <w:rsid w:val="008448CC"/>
    <w:rsid w:val="008458F7"/>
    <w:rsid w:val="0084594E"/>
    <w:rsid w:val="00847135"/>
    <w:rsid w:val="008471FC"/>
    <w:rsid w:val="00847492"/>
    <w:rsid w:val="008479D9"/>
    <w:rsid w:val="00850BE7"/>
    <w:rsid w:val="008524CF"/>
    <w:rsid w:val="008537F7"/>
    <w:rsid w:val="00853968"/>
    <w:rsid w:val="008553A6"/>
    <w:rsid w:val="008557BE"/>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0D76"/>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025D"/>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12A7"/>
    <w:rsid w:val="008F15B0"/>
    <w:rsid w:val="008F1966"/>
    <w:rsid w:val="008F1F44"/>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780E"/>
    <w:rsid w:val="009304BE"/>
    <w:rsid w:val="00930751"/>
    <w:rsid w:val="00930A3E"/>
    <w:rsid w:val="0093302B"/>
    <w:rsid w:val="00934F9C"/>
    <w:rsid w:val="0093550D"/>
    <w:rsid w:val="00935CAA"/>
    <w:rsid w:val="00936088"/>
    <w:rsid w:val="009361ED"/>
    <w:rsid w:val="009367DB"/>
    <w:rsid w:val="00936FC9"/>
    <w:rsid w:val="0093767B"/>
    <w:rsid w:val="00937794"/>
    <w:rsid w:val="00940B4B"/>
    <w:rsid w:val="00943E82"/>
    <w:rsid w:val="00943EF0"/>
    <w:rsid w:val="00944CC4"/>
    <w:rsid w:val="00945A15"/>
    <w:rsid w:val="009462FB"/>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4DB"/>
    <w:rsid w:val="009976DA"/>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22E"/>
    <w:rsid w:val="009C3F42"/>
    <w:rsid w:val="009C5357"/>
    <w:rsid w:val="009C5587"/>
    <w:rsid w:val="009C59D8"/>
    <w:rsid w:val="009C5A1F"/>
    <w:rsid w:val="009C5A3F"/>
    <w:rsid w:val="009C7A70"/>
    <w:rsid w:val="009D03A7"/>
    <w:rsid w:val="009D14BC"/>
    <w:rsid w:val="009D249F"/>
    <w:rsid w:val="009D2A28"/>
    <w:rsid w:val="009D2CF4"/>
    <w:rsid w:val="009D30A1"/>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A41"/>
    <w:rsid w:val="009E5CC0"/>
    <w:rsid w:val="009E651C"/>
    <w:rsid w:val="009E7DBD"/>
    <w:rsid w:val="009F02A9"/>
    <w:rsid w:val="009F152E"/>
    <w:rsid w:val="009F1C56"/>
    <w:rsid w:val="009F2A75"/>
    <w:rsid w:val="009F3390"/>
    <w:rsid w:val="009F3D03"/>
    <w:rsid w:val="009F41D4"/>
    <w:rsid w:val="009F4900"/>
    <w:rsid w:val="009F4E87"/>
    <w:rsid w:val="009F68EF"/>
    <w:rsid w:val="009F71C4"/>
    <w:rsid w:val="009F7828"/>
    <w:rsid w:val="00A0050C"/>
    <w:rsid w:val="00A0110C"/>
    <w:rsid w:val="00A02222"/>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06D"/>
    <w:rsid w:val="00A4166C"/>
    <w:rsid w:val="00A41F00"/>
    <w:rsid w:val="00A41FD3"/>
    <w:rsid w:val="00A4320B"/>
    <w:rsid w:val="00A4354B"/>
    <w:rsid w:val="00A443ED"/>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4E33"/>
    <w:rsid w:val="00A64E87"/>
    <w:rsid w:val="00A6590A"/>
    <w:rsid w:val="00A65B85"/>
    <w:rsid w:val="00A6636A"/>
    <w:rsid w:val="00A66CB6"/>
    <w:rsid w:val="00A67FF4"/>
    <w:rsid w:val="00A7005C"/>
    <w:rsid w:val="00A7008F"/>
    <w:rsid w:val="00A701AF"/>
    <w:rsid w:val="00A701CF"/>
    <w:rsid w:val="00A70460"/>
    <w:rsid w:val="00A719A2"/>
    <w:rsid w:val="00A731CC"/>
    <w:rsid w:val="00A74046"/>
    <w:rsid w:val="00A74C22"/>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37BC"/>
    <w:rsid w:val="00AB5E19"/>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C7F7D"/>
    <w:rsid w:val="00AD3759"/>
    <w:rsid w:val="00AD4628"/>
    <w:rsid w:val="00AD4712"/>
    <w:rsid w:val="00AD6C51"/>
    <w:rsid w:val="00AD7469"/>
    <w:rsid w:val="00AD7B41"/>
    <w:rsid w:val="00AD7D79"/>
    <w:rsid w:val="00AE0755"/>
    <w:rsid w:val="00AE2ADB"/>
    <w:rsid w:val="00AE3123"/>
    <w:rsid w:val="00AE3DA4"/>
    <w:rsid w:val="00AE5070"/>
    <w:rsid w:val="00AE5297"/>
    <w:rsid w:val="00AE5689"/>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2C46"/>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3740"/>
    <w:rsid w:val="00B45485"/>
    <w:rsid w:val="00B457F3"/>
    <w:rsid w:val="00B463A2"/>
    <w:rsid w:val="00B50BAA"/>
    <w:rsid w:val="00B50ED7"/>
    <w:rsid w:val="00B51542"/>
    <w:rsid w:val="00B524F1"/>
    <w:rsid w:val="00B52686"/>
    <w:rsid w:val="00B5285F"/>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214"/>
    <w:rsid w:val="00B83408"/>
    <w:rsid w:val="00B8446C"/>
    <w:rsid w:val="00B85AAD"/>
    <w:rsid w:val="00B85E3E"/>
    <w:rsid w:val="00B85EF6"/>
    <w:rsid w:val="00B87903"/>
    <w:rsid w:val="00B87B6C"/>
    <w:rsid w:val="00B910FF"/>
    <w:rsid w:val="00B91168"/>
    <w:rsid w:val="00B91AEC"/>
    <w:rsid w:val="00B935D3"/>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1EA"/>
    <w:rsid w:val="00BF4356"/>
    <w:rsid w:val="00BF4C33"/>
    <w:rsid w:val="00BF5D84"/>
    <w:rsid w:val="00BF5E69"/>
    <w:rsid w:val="00BF61CA"/>
    <w:rsid w:val="00BF6AA1"/>
    <w:rsid w:val="00BF6C07"/>
    <w:rsid w:val="00BF6F01"/>
    <w:rsid w:val="00BF6F76"/>
    <w:rsid w:val="00C00619"/>
    <w:rsid w:val="00C02377"/>
    <w:rsid w:val="00C02515"/>
    <w:rsid w:val="00C02D67"/>
    <w:rsid w:val="00C02E33"/>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57EC9"/>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2047"/>
    <w:rsid w:val="00CA33CA"/>
    <w:rsid w:val="00CA4F52"/>
    <w:rsid w:val="00CA5E21"/>
    <w:rsid w:val="00CA5E7F"/>
    <w:rsid w:val="00CA6D40"/>
    <w:rsid w:val="00CA6F40"/>
    <w:rsid w:val="00CA6F94"/>
    <w:rsid w:val="00CA7457"/>
    <w:rsid w:val="00CB044C"/>
    <w:rsid w:val="00CB0504"/>
    <w:rsid w:val="00CB1616"/>
    <w:rsid w:val="00CB1957"/>
    <w:rsid w:val="00CB2C48"/>
    <w:rsid w:val="00CB3A1D"/>
    <w:rsid w:val="00CB4372"/>
    <w:rsid w:val="00CB4C18"/>
    <w:rsid w:val="00CB4CDD"/>
    <w:rsid w:val="00CB5A7C"/>
    <w:rsid w:val="00CB61FB"/>
    <w:rsid w:val="00CB655D"/>
    <w:rsid w:val="00CB6EC5"/>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4269"/>
    <w:rsid w:val="00D345BB"/>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6522"/>
    <w:rsid w:val="00DB662D"/>
    <w:rsid w:val="00DC02EB"/>
    <w:rsid w:val="00DC1A15"/>
    <w:rsid w:val="00DC1D7B"/>
    <w:rsid w:val="00DC349E"/>
    <w:rsid w:val="00DC34E0"/>
    <w:rsid w:val="00DC3C00"/>
    <w:rsid w:val="00DC4040"/>
    <w:rsid w:val="00DC7159"/>
    <w:rsid w:val="00DC74A5"/>
    <w:rsid w:val="00DD0C2C"/>
    <w:rsid w:val="00DD0EA7"/>
    <w:rsid w:val="00DD1AA4"/>
    <w:rsid w:val="00DD1E19"/>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4AB5"/>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2676"/>
    <w:rsid w:val="00E1528F"/>
    <w:rsid w:val="00E16925"/>
    <w:rsid w:val="00E16FF5"/>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7C0"/>
    <w:rsid w:val="00E57B74"/>
    <w:rsid w:val="00E61A44"/>
    <w:rsid w:val="00E638F7"/>
    <w:rsid w:val="00E64745"/>
    <w:rsid w:val="00E667B5"/>
    <w:rsid w:val="00E717A5"/>
    <w:rsid w:val="00E71A62"/>
    <w:rsid w:val="00E71E63"/>
    <w:rsid w:val="00E72BBE"/>
    <w:rsid w:val="00E72EC2"/>
    <w:rsid w:val="00E7357D"/>
    <w:rsid w:val="00E74872"/>
    <w:rsid w:val="00E74CB9"/>
    <w:rsid w:val="00E74D03"/>
    <w:rsid w:val="00E74D1D"/>
    <w:rsid w:val="00E75102"/>
    <w:rsid w:val="00E75791"/>
    <w:rsid w:val="00E75DE6"/>
    <w:rsid w:val="00E77FE3"/>
    <w:rsid w:val="00E8030D"/>
    <w:rsid w:val="00E822BA"/>
    <w:rsid w:val="00E83437"/>
    <w:rsid w:val="00E83583"/>
    <w:rsid w:val="00E83CE7"/>
    <w:rsid w:val="00E84CE0"/>
    <w:rsid w:val="00E8629F"/>
    <w:rsid w:val="00E870B6"/>
    <w:rsid w:val="00E87178"/>
    <w:rsid w:val="00E872B3"/>
    <w:rsid w:val="00E87634"/>
    <w:rsid w:val="00E8766D"/>
    <w:rsid w:val="00E90CD5"/>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5D31"/>
    <w:rsid w:val="00EC6591"/>
    <w:rsid w:val="00EC6CF4"/>
    <w:rsid w:val="00EC7418"/>
    <w:rsid w:val="00EC7F12"/>
    <w:rsid w:val="00ED066D"/>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48AB"/>
    <w:rsid w:val="00F45267"/>
    <w:rsid w:val="00F455FA"/>
    <w:rsid w:val="00F45CA6"/>
    <w:rsid w:val="00F45F14"/>
    <w:rsid w:val="00F460AE"/>
    <w:rsid w:val="00F47598"/>
    <w:rsid w:val="00F50005"/>
    <w:rsid w:val="00F50322"/>
    <w:rsid w:val="00F50634"/>
    <w:rsid w:val="00F50643"/>
    <w:rsid w:val="00F5165E"/>
    <w:rsid w:val="00F53BEB"/>
    <w:rsid w:val="00F54135"/>
    <w:rsid w:val="00F54DB7"/>
    <w:rsid w:val="00F55CF6"/>
    <w:rsid w:val="00F5629A"/>
    <w:rsid w:val="00F56331"/>
    <w:rsid w:val="00F57369"/>
    <w:rsid w:val="00F57391"/>
    <w:rsid w:val="00F57E40"/>
    <w:rsid w:val="00F60EF8"/>
    <w:rsid w:val="00F61215"/>
    <w:rsid w:val="00F61B0E"/>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013"/>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2299"/>
    <w:rsid w:val="00FB2522"/>
    <w:rsid w:val="00FB273E"/>
    <w:rsid w:val="00FB280A"/>
    <w:rsid w:val="00FB324F"/>
    <w:rsid w:val="00FB3873"/>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C7505"/>
    <w:rsid w:val="00FD063A"/>
    <w:rsid w:val="00FD1F20"/>
    <w:rsid w:val="00FD2F51"/>
    <w:rsid w:val="00FD42C9"/>
    <w:rsid w:val="00FD431D"/>
    <w:rsid w:val="00FD45BD"/>
    <w:rsid w:val="00FD4DF8"/>
    <w:rsid w:val="00FD5595"/>
    <w:rsid w:val="00FD5917"/>
    <w:rsid w:val="00FD63E5"/>
    <w:rsid w:val="00FD7460"/>
    <w:rsid w:val="00FD769A"/>
    <w:rsid w:val="00FE0E3F"/>
    <w:rsid w:val="00FE26F9"/>
    <w:rsid w:val="00FE30D7"/>
    <w:rsid w:val="00FE38F2"/>
    <w:rsid w:val="00FE3C4C"/>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1B551404-6712-4423-A32E-1C1FFEC7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68EF6D-84B5-4EE4-A0D5-49B9AFCB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TotalTime>
  <Pages>4</Pages>
  <Words>1691</Words>
  <Characters>9640</Characters>
  <Application>Microsoft Office Word</Application>
  <DocSecurity>0</DocSecurity>
  <Lines>80</Lines>
  <Paragraphs>22</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3GPP TR ab.cde</vt:lpstr>
      <vt:lpstr>Electronic Meeting, 21st February – 3rd March, 2022</vt:lpstr>
      <vt:lpstr>Introduction</vt:lpstr>
      <vt:lpstr>Requirements on non-zero gap between PUCCH/PUSCH transmissions</vt:lpstr>
      <vt:lpstr>Test conditions and requirements</vt:lpstr>
      <vt:lpstr>    3.1 Status</vt:lpstr>
      <vt:lpstr>    3.2	UE autonomous CFO adjustment</vt:lpstr>
      <vt:lpstr>    3.3	Autonomous UE Tx power changes </vt:lpstr>
      <vt:lpstr>    3.4	How to handle cases where autonomous adjustment of time/frequency/power are </vt:lpstr>
      <vt:lpstr>Maximum duration of JCE time window</vt:lpstr>
      <vt:lpstr>Proposal</vt:lpstr>
      <vt:lpstr>References</vt:lpstr>
      <vt:lpstr>3GPP TR ab.cde</vt:lpstr>
    </vt:vector>
  </TitlesOfParts>
  <Company>Eutelsat</Company>
  <LinksUpToDate>false</LinksUpToDate>
  <CharactersWithSpaces>11309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27</cp:revision>
  <cp:lastPrinted>2017-11-03T15:53:00Z</cp:lastPrinted>
  <dcterms:created xsi:type="dcterms:W3CDTF">2022-01-25T12:17:00Z</dcterms:created>
  <dcterms:modified xsi:type="dcterms:W3CDTF">2022-02-14T23:50:00Z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