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A2390" w14:textId="77777777" w:rsidR="002E1FE8" w:rsidRDefault="00F56AB7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3GPP TSG-RAN WG4 Meeting # 100-e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  <w:t xml:space="preserve">         R4-211xxxx</w:t>
      </w:r>
    </w:p>
    <w:p w14:paraId="4DBA2391" w14:textId="77777777" w:rsidR="002E1FE8" w:rsidRDefault="00F56AB7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Electronic Meeting, </w:t>
      </w:r>
      <w:r>
        <w:rPr>
          <w:rFonts w:ascii="Arial" w:hAnsi="Arial"/>
          <w:b/>
          <w:sz w:val="24"/>
          <w:szCs w:val="24"/>
          <w:lang w:eastAsia="zh-CN"/>
        </w:rPr>
        <w:t>16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 xml:space="preserve"> – 27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 xml:space="preserve"> Aug., 2021</w:t>
      </w:r>
    </w:p>
    <w:p w14:paraId="4DBA2392" w14:textId="77777777" w:rsidR="002E1FE8" w:rsidRDefault="002E1FE8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4DBA2393" w14:textId="77777777" w:rsidR="002E1FE8" w:rsidRDefault="00F56AB7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9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.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24</w:t>
      </w:r>
    </w:p>
    <w:p w14:paraId="4DBA2394" w14:textId="77777777" w:rsidR="002E1FE8" w:rsidRDefault="00F56AB7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highlight w:val="yellow"/>
          <w:lang w:eastAsia="zh-CN"/>
        </w:rPr>
        <w:t>Moderator (</w:t>
      </w:r>
      <w:r>
        <w:rPr>
          <w:rFonts w:ascii="Arial" w:hAnsi="Arial" w:cs="Arial" w:hint="eastAsia"/>
          <w:color w:val="000000"/>
          <w:sz w:val="22"/>
          <w:highlight w:val="yellow"/>
          <w:lang w:eastAsia="zh-CN"/>
        </w:rPr>
        <w:t>OPPO</w:t>
      </w:r>
      <w:r>
        <w:rPr>
          <w:rFonts w:ascii="Arial" w:hAnsi="Arial" w:cs="Arial"/>
          <w:color w:val="000000"/>
          <w:sz w:val="22"/>
          <w:highlight w:val="yellow"/>
          <w:lang w:eastAsia="zh-CN"/>
        </w:rPr>
        <w:t>)</w:t>
      </w:r>
    </w:p>
    <w:p w14:paraId="4DBA2395" w14:textId="77777777" w:rsidR="002E1FE8" w:rsidRDefault="00F56AB7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Email discussion summary for 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 xml:space="preserve">[100-e][240] </w:t>
      </w:r>
      <w:proofErr w:type="spellStart"/>
      <w:r>
        <w:rPr>
          <w:rFonts w:ascii="Arial" w:eastAsiaTheme="minorEastAsia" w:hAnsi="Arial" w:cs="Arial"/>
          <w:color w:val="000000"/>
          <w:sz w:val="22"/>
          <w:lang w:eastAsia="zh-CN"/>
        </w:rPr>
        <w:t>NR_SL_relay_RRM</w:t>
      </w:r>
      <w:proofErr w:type="spellEnd"/>
    </w:p>
    <w:p w14:paraId="4DBA2396" w14:textId="77777777" w:rsidR="002E1FE8" w:rsidRDefault="00F56AB7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4DBA2397" w14:textId="77777777" w:rsidR="002E1FE8" w:rsidRDefault="00F56AB7">
      <w:pPr>
        <w:pStyle w:val="Heading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4DBA2398" w14:textId="77777777" w:rsidR="002E1FE8" w:rsidRDefault="00F56AB7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  <w:lang w:eastAsia="zh-CN"/>
        </w:rPr>
        <w:t xml:space="preserve">Briefly introduce </w:t>
      </w:r>
      <w:r>
        <w:rPr>
          <w:i/>
          <w:color w:val="0070C0"/>
          <w:lang w:eastAsia="zh-CN"/>
        </w:rPr>
        <w:t>background</w:t>
      </w:r>
      <w:r>
        <w:rPr>
          <w:rFonts w:hint="eastAsia"/>
          <w:i/>
          <w:color w:val="0070C0"/>
          <w:lang w:eastAsia="zh-CN"/>
        </w:rPr>
        <w:t xml:space="preserve">, the scope of this email </w:t>
      </w:r>
      <w:r>
        <w:rPr>
          <w:i/>
          <w:color w:val="0070C0"/>
          <w:lang w:eastAsia="zh-CN"/>
        </w:rPr>
        <w:t>discussion (e.g. list of treated agenda items) and</w:t>
      </w:r>
      <w:r>
        <w:rPr>
          <w:rFonts w:hint="eastAsia"/>
          <w:i/>
          <w:color w:val="0070C0"/>
          <w:lang w:eastAsia="zh-CN"/>
        </w:rPr>
        <w:t xml:space="preserve"> provide some </w:t>
      </w:r>
      <w:r>
        <w:rPr>
          <w:i/>
          <w:color w:val="0070C0"/>
          <w:lang w:eastAsia="zh-CN"/>
        </w:rPr>
        <w:t>guidelines</w:t>
      </w:r>
      <w:r>
        <w:rPr>
          <w:rFonts w:hint="eastAsia"/>
          <w:i/>
          <w:color w:val="0070C0"/>
          <w:lang w:eastAsia="zh-CN"/>
        </w:rPr>
        <w:t xml:space="preserve"> for email discussion if necessary.</w:t>
      </w:r>
    </w:p>
    <w:p w14:paraId="4DBA2399" w14:textId="77777777" w:rsidR="002E1FE8" w:rsidRDefault="00F56AB7"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In this email discussion, we focus on work plan and RRM scope of Rel17 NR SL relay WID.</w:t>
      </w:r>
    </w:p>
    <w:p w14:paraId="4DBA239A" w14:textId="77777777" w:rsidR="002E1FE8" w:rsidRDefault="00F56AB7">
      <w:pPr>
        <w:pStyle w:val="ListParagraph"/>
        <w:numPr>
          <w:ilvl w:val="0"/>
          <w:numId w:val="2"/>
        </w:numPr>
        <w:ind w:firstLineChars="0"/>
        <w:rPr>
          <w:rFonts w:eastAsiaTheme="minorEastAsia"/>
          <w:color w:val="000000" w:themeColor="text1"/>
          <w:lang w:eastAsia="zh-CN"/>
        </w:rPr>
      </w:pPr>
      <w:r>
        <w:rPr>
          <w:rFonts w:eastAsiaTheme="minorEastAsia"/>
          <w:color w:val="000000" w:themeColor="text1"/>
          <w:lang w:eastAsia="zh-CN"/>
        </w:rPr>
        <w:t xml:space="preserve">Topic #1: Work Plan for </w:t>
      </w:r>
      <w:proofErr w:type="spellStart"/>
      <w:r>
        <w:rPr>
          <w:rFonts w:eastAsiaTheme="minorEastAsia"/>
          <w:color w:val="000000" w:themeColor="text1"/>
          <w:lang w:eastAsia="zh-CN"/>
        </w:rPr>
        <w:t>NR_SL_relay_RRM</w:t>
      </w:r>
      <w:proofErr w:type="spellEnd"/>
    </w:p>
    <w:p w14:paraId="4DBA239B" w14:textId="77777777" w:rsidR="002E1FE8" w:rsidRDefault="00F56AB7">
      <w:pPr>
        <w:pStyle w:val="ListParagraph"/>
        <w:numPr>
          <w:ilvl w:val="0"/>
          <w:numId w:val="2"/>
        </w:numPr>
        <w:ind w:firstLineChars="0"/>
        <w:rPr>
          <w:rFonts w:eastAsiaTheme="minorEastAsia"/>
          <w:color w:val="000000" w:themeColor="text1"/>
          <w:lang w:eastAsia="zh-CN"/>
        </w:rPr>
      </w:pPr>
      <w:r>
        <w:rPr>
          <w:rFonts w:eastAsiaTheme="minorEastAsia"/>
          <w:color w:val="000000" w:themeColor="text1"/>
          <w:lang w:eastAsia="zh-CN"/>
        </w:rPr>
        <w:t xml:space="preserve">Topic #2: RRM scope of </w:t>
      </w:r>
      <w:proofErr w:type="spellStart"/>
      <w:r>
        <w:rPr>
          <w:rFonts w:eastAsiaTheme="minorEastAsia"/>
          <w:color w:val="000000" w:themeColor="text1"/>
          <w:lang w:eastAsia="zh-CN"/>
        </w:rPr>
        <w:t>NR_SL_relay_RRM</w:t>
      </w:r>
      <w:proofErr w:type="spellEnd"/>
    </w:p>
    <w:p w14:paraId="4DBA239C" w14:textId="77777777" w:rsidR="002E1FE8" w:rsidRDefault="00F56AB7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  <w:lang w:eastAsia="zh-CN"/>
        </w:rPr>
        <w:t>List of candidate target of email discussion for 1</w:t>
      </w:r>
      <w:r>
        <w:rPr>
          <w:rFonts w:hint="eastAsia"/>
          <w:i/>
          <w:color w:val="0070C0"/>
          <w:vertAlign w:val="superscript"/>
          <w:lang w:eastAsia="zh-CN"/>
        </w:rPr>
        <w:t>st</w:t>
      </w:r>
      <w:r>
        <w:rPr>
          <w:rFonts w:hint="eastAsia"/>
          <w:i/>
          <w:color w:val="0070C0"/>
          <w:lang w:eastAsia="zh-CN"/>
        </w:rPr>
        <w:t xml:space="preserve"> round and 2</w:t>
      </w:r>
      <w:r>
        <w:rPr>
          <w:rFonts w:hint="eastAsia"/>
          <w:i/>
          <w:color w:val="0070C0"/>
          <w:vertAlign w:val="superscript"/>
          <w:lang w:eastAsia="zh-CN"/>
        </w:rPr>
        <w:t>nd</w:t>
      </w:r>
      <w:r>
        <w:rPr>
          <w:rFonts w:hint="eastAsia"/>
          <w:i/>
          <w:color w:val="0070C0"/>
          <w:lang w:eastAsia="zh-CN"/>
        </w:rPr>
        <w:t xml:space="preserve"> round </w:t>
      </w:r>
    </w:p>
    <w:p w14:paraId="4DBA239D" w14:textId="77777777" w:rsidR="002E1FE8" w:rsidRDefault="00F56AB7">
      <w:pPr>
        <w:pStyle w:val="ListParagraph"/>
        <w:numPr>
          <w:ilvl w:val="0"/>
          <w:numId w:val="2"/>
        </w:numPr>
        <w:ind w:firstLineChars="0"/>
        <w:rPr>
          <w:color w:val="000000" w:themeColor="text1"/>
          <w:lang w:eastAsia="zh-CN"/>
        </w:rPr>
      </w:pPr>
      <w:r>
        <w:rPr>
          <w:rFonts w:eastAsiaTheme="minorEastAsia"/>
          <w:color w:val="000000" w:themeColor="text1"/>
          <w:lang w:eastAsia="zh-CN"/>
        </w:rPr>
        <w:t>1</w:t>
      </w:r>
      <w:r>
        <w:rPr>
          <w:rFonts w:eastAsiaTheme="minorEastAsia"/>
          <w:color w:val="000000" w:themeColor="text1"/>
          <w:vertAlign w:val="superscript"/>
          <w:lang w:eastAsia="zh-CN"/>
        </w:rPr>
        <w:t>st</w:t>
      </w:r>
      <w:r>
        <w:rPr>
          <w:rFonts w:eastAsiaTheme="minorEastAsia"/>
          <w:color w:val="000000" w:themeColor="text1"/>
          <w:lang w:eastAsia="zh-CN"/>
        </w:rPr>
        <w:t xml:space="preserve"> round: </w:t>
      </w:r>
      <w:r>
        <w:rPr>
          <w:rFonts w:eastAsiaTheme="minorEastAsia" w:hint="eastAsia"/>
          <w:color w:val="000000" w:themeColor="text1"/>
          <w:lang w:eastAsia="zh-CN"/>
        </w:rPr>
        <w:t>Discussion</w:t>
      </w:r>
      <w:r>
        <w:rPr>
          <w:rFonts w:eastAsiaTheme="minorEastAsia"/>
          <w:color w:val="000000" w:themeColor="text1"/>
          <w:lang w:eastAsia="zh-CN"/>
        </w:rPr>
        <w:t xml:space="preserve"> </w:t>
      </w:r>
      <w:r>
        <w:rPr>
          <w:rFonts w:eastAsiaTheme="minorEastAsia" w:hint="eastAsia"/>
          <w:color w:val="000000" w:themeColor="text1"/>
          <w:lang w:eastAsia="zh-CN"/>
        </w:rPr>
        <w:t>on</w:t>
      </w:r>
      <w:r>
        <w:rPr>
          <w:rFonts w:eastAsiaTheme="minorEastAsia"/>
          <w:color w:val="000000" w:themeColor="text1"/>
          <w:lang w:eastAsia="zh-CN"/>
        </w:rPr>
        <w:t xml:space="preserve"> Work </w:t>
      </w:r>
      <w:r>
        <w:rPr>
          <w:rFonts w:eastAsiaTheme="minorEastAsia" w:hint="eastAsia"/>
          <w:color w:val="000000" w:themeColor="text1"/>
          <w:lang w:eastAsia="zh-CN"/>
        </w:rPr>
        <w:t>Plan</w:t>
      </w:r>
      <w:r>
        <w:rPr>
          <w:rFonts w:eastAsiaTheme="minorEastAsia"/>
          <w:color w:val="000000" w:themeColor="text1"/>
          <w:lang w:eastAsia="zh-CN"/>
        </w:rPr>
        <w:t xml:space="preserve"> </w:t>
      </w:r>
      <w:r>
        <w:rPr>
          <w:rFonts w:eastAsiaTheme="minorEastAsia" w:hint="eastAsia"/>
          <w:color w:val="000000" w:themeColor="text1"/>
          <w:lang w:eastAsia="zh-CN"/>
        </w:rPr>
        <w:t>and</w:t>
      </w:r>
      <w:r>
        <w:rPr>
          <w:rFonts w:eastAsiaTheme="minorEastAsia"/>
          <w:color w:val="000000" w:themeColor="text1"/>
          <w:lang w:eastAsia="zh-CN"/>
        </w:rPr>
        <w:t xml:space="preserve"> </w:t>
      </w:r>
      <w:r>
        <w:rPr>
          <w:rFonts w:eastAsiaTheme="minorEastAsia" w:hint="eastAsia"/>
          <w:color w:val="000000" w:themeColor="text1"/>
          <w:lang w:eastAsia="zh-CN"/>
        </w:rPr>
        <w:t>RRM</w:t>
      </w:r>
      <w:r>
        <w:rPr>
          <w:rFonts w:eastAsiaTheme="minorEastAsia"/>
          <w:color w:val="000000" w:themeColor="text1"/>
          <w:lang w:eastAsia="zh-CN"/>
        </w:rPr>
        <w:t xml:space="preserve"> </w:t>
      </w:r>
      <w:r>
        <w:rPr>
          <w:rFonts w:eastAsiaTheme="minorEastAsia" w:hint="eastAsia"/>
          <w:color w:val="000000" w:themeColor="text1"/>
          <w:lang w:eastAsia="zh-CN"/>
        </w:rPr>
        <w:t>scope</w:t>
      </w:r>
    </w:p>
    <w:p w14:paraId="4DBA239E" w14:textId="77777777" w:rsidR="002E1FE8" w:rsidRDefault="00F56AB7">
      <w:pPr>
        <w:pStyle w:val="ListParagraph"/>
        <w:numPr>
          <w:ilvl w:val="0"/>
          <w:numId w:val="2"/>
        </w:numPr>
        <w:ind w:firstLineChars="0"/>
        <w:rPr>
          <w:color w:val="000000" w:themeColor="text1"/>
          <w:lang w:eastAsia="zh-CN"/>
        </w:rPr>
      </w:pPr>
      <w:r>
        <w:rPr>
          <w:rFonts w:eastAsiaTheme="minorEastAsia"/>
          <w:color w:val="000000" w:themeColor="text1"/>
          <w:lang w:eastAsia="zh-CN"/>
        </w:rPr>
        <w:t>2</w:t>
      </w:r>
      <w:r>
        <w:rPr>
          <w:rFonts w:eastAsiaTheme="minorEastAsia"/>
          <w:color w:val="000000" w:themeColor="text1"/>
          <w:vertAlign w:val="superscript"/>
          <w:lang w:eastAsia="zh-CN"/>
        </w:rPr>
        <w:t>nd</w:t>
      </w:r>
      <w:r>
        <w:rPr>
          <w:rFonts w:eastAsiaTheme="minorEastAsia"/>
          <w:color w:val="000000" w:themeColor="text1"/>
          <w:lang w:eastAsia="zh-CN"/>
        </w:rPr>
        <w:t xml:space="preserve"> round: A</w:t>
      </w:r>
      <w:r>
        <w:rPr>
          <w:rFonts w:eastAsiaTheme="minorEastAsia" w:hint="eastAsia"/>
          <w:color w:val="000000" w:themeColor="text1"/>
          <w:lang w:eastAsia="zh-CN"/>
        </w:rPr>
        <w:t>pproval</w:t>
      </w:r>
      <w:r>
        <w:rPr>
          <w:rFonts w:eastAsiaTheme="minorEastAsia"/>
          <w:color w:val="000000" w:themeColor="text1"/>
          <w:lang w:eastAsia="zh-CN"/>
        </w:rPr>
        <w:t xml:space="preserve"> of Work </w:t>
      </w:r>
      <w:r>
        <w:rPr>
          <w:rFonts w:eastAsiaTheme="minorEastAsia" w:hint="eastAsia"/>
          <w:color w:val="000000" w:themeColor="text1"/>
          <w:lang w:eastAsia="zh-CN"/>
        </w:rPr>
        <w:t>Plan</w:t>
      </w:r>
      <w:r>
        <w:rPr>
          <w:rFonts w:eastAsiaTheme="minorEastAsia"/>
          <w:color w:val="000000" w:themeColor="text1"/>
          <w:lang w:eastAsia="zh-CN"/>
        </w:rPr>
        <w:t xml:space="preserve"> </w:t>
      </w:r>
      <w:r>
        <w:rPr>
          <w:rFonts w:eastAsiaTheme="minorEastAsia" w:hint="eastAsia"/>
          <w:color w:val="000000" w:themeColor="text1"/>
          <w:lang w:eastAsia="zh-CN"/>
        </w:rPr>
        <w:t>and</w:t>
      </w:r>
      <w:r>
        <w:rPr>
          <w:rFonts w:eastAsiaTheme="minorEastAsia"/>
          <w:color w:val="000000" w:themeColor="text1"/>
          <w:lang w:eastAsia="zh-CN"/>
        </w:rPr>
        <w:t xml:space="preserve"> way forward on</w:t>
      </w:r>
      <w:r>
        <w:rPr>
          <w:rFonts w:eastAsiaTheme="minorEastAsia" w:hint="eastAsia"/>
          <w:color w:val="000000" w:themeColor="text1"/>
          <w:lang w:eastAsia="zh-CN"/>
        </w:rPr>
        <w:t xml:space="preserve"> RRM</w:t>
      </w:r>
      <w:r>
        <w:rPr>
          <w:rFonts w:eastAsiaTheme="minorEastAsia"/>
          <w:color w:val="000000" w:themeColor="text1"/>
          <w:lang w:eastAsia="zh-CN"/>
        </w:rPr>
        <w:t xml:space="preserve"> </w:t>
      </w:r>
      <w:r>
        <w:rPr>
          <w:rFonts w:eastAsiaTheme="minorEastAsia" w:hint="eastAsia"/>
          <w:color w:val="000000" w:themeColor="text1"/>
          <w:lang w:eastAsia="zh-CN"/>
        </w:rPr>
        <w:t>scope</w:t>
      </w:r>
    </w:p>
    <w:p w14:paraId="4DBA239F" w14:textId="77777777" w:rsidR="002E1FE8" w:rsidRPr="002E1FE8" w:rsidRDefault="00F56AB7">
      <w:pPr>
        <w:pStyle w:val="Heading1"/>
        <w:rPr>
          <w:lang w:val="en-US" w:eastAsia="ja-JP"/>
          <w:rPrChange w:id="0" w:author="Santhan Thangarasa" w:date="2021-08-18T17:54:00Z">
            <w:rPr>
              <w:lang w:eastAsia="ja-JP"/>
            </w:rPr>
          </w:rPrChange>
        </w:rPr>
      </w:pPr>
      <w:r>
        <w:rPr>
          <w:lang w:val="en-US" w:eastAsia="ja-JP"/>
          <w:rPrChange w:id="1" w:author="Santhan Thangarasa" w:date="2021-08-18T17:54:00Z">
            <w:rPr>
              <w:lang w:eastAsia="ja-JP"/>
            </w:rPr>
          </w:rPrChange>
        </w:rPr>
        <w:t xml:space="preserve">Topic #1: Work Plan for </w:t>
      </w:r>
      <w:proofErr w:type="spellStart"/>
      <w:r>
        <w:rPr>
          <w:lang w:val="en-US" w:eastAsia="ja-JP"/>
          <w:rPrChange w:id="2" w:author="Santhan Thangarasa" w:date="2021-08-18T17:54:00Z">
            <w:rPr>
              <w:lang w:eastAsia="ja-JP"/>
            </w:rPr>
          </w:rPrChange>
        </w:rPr>
        <w:t>NR_SL_relay_RRM</w:t>
      </w:r>
      <w:proofErr w:type="spellEnd"/>
    </w:p>
    <w:p w14:paraId="4DBA23A0" w14:textId="77777777" w:rsidR="002E1FE8" w:rsidRDefault="00F56AB7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4DBA23A1" w14:textId="77777777" w:rsidR="002E1FE8" w:rsidRDefault="00F56AB7">
      <w:pPr>
        <w:pStyle w:val="Heading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2"/>
        <w:gridCol w:w="1424"/>
        <w:gridCol w:w="6585"/>
      </w:tblGrid>
      <w:tr w:rsidR="002E1FE8" w14:paraId="4DBA23A5" w14:textId="77777777">
        <w:trPr>
          <w:trHeight w:val="468"/>
        </w:trPr>
        <w:tc>
          <w:tcPr>
            <w:tcW w:w="1622" w:type="dxa"/>
            <w:vAlign w:val="center"/>
          </w:tcPr>
          <w:p w14:paraId="4DBA23A2" w14:textId="77777777" w:rsidR="002E1FE8" w:rsidRDefault="00F56AB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24" w:type="dxa"/>
            <w:vAlign w:val="center"/>
          </w:tcPr>
          <w:p w14:paraId="4DBA23A3" w14:textId="77777777" w:rsidR="002E1FE8" w:rsidRDefault="00F56AB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85" w:type="dxa"/>
            <w:vAlign w:val="center"/>
          </w:tcPr>
          <w:p w14:paraId="4DBA23A4" w14:textId="77777777" w:rsidR="002E1FE8" w:rsidRDefault="00F56AB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2E1FE8" w14:paraId="4DBA23AA" w14:textId="77777777">
        <w:trPr>
          <w:trHeight w:val="468"/>
        </w:trPr>
        <w:tc>
          <w:tcPr>
            <w:tcW w:w="1622" w:type="dxa"/>
          </w:tcPr>
          <w:p w14:paraId="4DBA23A6" w14:textId="77777777" w:rsidR="002E1FE8" w:rsidRDefault="00A70FA6">
            <w:pPr>
              <w:spacing w:before="120" w:after="120"/>
            </w:pPr>
            <w:hyperlink r:id="rId13" w:history="1">
              <w:r w:rsidR="00F56AB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R4-2113289</w:t>
              </w:r>
            </w:hyperlink>
          </w:p>
        </w:tc>
        <w:tc>
          <w:tcPr>
            <w:tcW w:w="1424" w:type="dxa"/>
          </w:tcPr>
          <w:p w14:paraId="4DBA23A7" w14:textId="77777777" w:rsidR="002E1FE8" w:rsidRDefault="00F56AB7">
            <w:pPr>
              <w:spacing w:before="120" w:after="120"/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OPPO</w:t>
            </w:r>
          </w:p>
        </w:tc>
        <w:tc>
          <w:tcPr>
            <w:tcW w:w="6585" w:type="dxa"/>
          </w:tcPr>
          <w:p w14:paraId="4DBA23A8" w14:textId="77777777" w:rsidR="002E1FE8" w:rsidRDefault="00F56AB7">
            <w:pPr>
              <w:spacing w:before="120" w:after="120"/>
              <w:rPr>
                <w:lang w:eastAsia="ko-KR"/>
              </w:rPr>
            </w:pPr>
            <w:r>
              <w:rPr>
                <w:lang w:eastAsia="ko-KR"/>
              </w:rPr>
              <w:t>3 meetings for core part before RANP #95(March, 2022) and,</w:t>
            </w:r>
          </w:p>
          <w:p w14:paraId="4DBA23A9" w14:textId="77777777" w:rsidR="002E1FE8" w:rsidRDefault="00F56AB7">
            <w:pPr>
              <w:spacing w:before="120" w:after="120"/>
            </w:pPr>
            <w:r>
              <w:rPr>
                <w:lang w:eastAsia="ko-KR"/>
              </w:rPr>
              <w:t>3 meetings for performance part before RANP #97 (September 2022)</w:t>
            </w:r>
          </w:p>
        </w:tc>
      </w:tr>
    </w:tbl>
    <w:p w14:paraId="4DBA23AB" w14:textId="77777777" w:rsidR="002E1FE8" w:rsidRDefault="002E1FE8"/>
    <w:p w14:paraId="4DBA23AC" w14:textId="77777777" w:rsidR="002E1FE8" w:rsidRDefault="00F56AB7">
      <w:pPr>
        <w:pStyle w:val="Heading2"/>
      </w:pPr>
      <w:r>
        <w:rPr>
          <w:rFonts w:hint="eastAsia"/>
        </w:rPr>
        <w:t>Open issues</w:t>
      </w:r>
      <w:r>
        <w:t xml:space="preserve"> summary</w:t>
      </w:r>
    </w:p>
    <w:p w14:paraId="4DBA23AD" w14:textId="77777777" w:rsidR="002E1FE8" w:rsidRDefault="00F56AB7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Sub-topic 1-1</w:t>
      </w:r>
    </w:p>
    <w:p w14:paraId="4DBA23AE" w14:textId="77777777" w:rsidR="002E1FE8" w:rsidRPr="002E1FE8" w:rsidRDefault="00F56AB7">
      <w:pPr>
        <w:pStyle w:val="Heading4"/>
        <w:rPr>
          <w:lang w:val="en-US"/>
          <w:rPrChange w:id="3" w:author="Santhan Thangarasa" w:date="2021-08-18T17:54:00Z">
            <w:rPr/>
          </w:rPrChange>
        </w:rPr>
      </w:pPr>
      <w:r>
        <w:rPr>
          <w:lang w:val="en-US"/>
          <w:rPrChange w:id="4" w:author="Santhan Thangarasa" w:date="2021-08-18T17:54:00Z">
            <w:rPr/>
          </w:rPrChange>
        </w:rPr>
        <w:t>Issue 1-1: Work Plan for SL Relay RRM</w:t>
      </w:r>
    </w:p>
    <w:p w14:paraId="4DBA23AF" w14:textId="77777777" w:rsidR="002E1FE8" w:rsidRDefault="00F56AB7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 from R4-2113289 by OPPO: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8641"/>
      </w:tblGrid>
      <w:tr w:rsidR="002E1FE8" w14:paraId="4DBA23DB" w14:textId="77777777">
        <w:tc>
          <w:tcPr>
            <w:tcW w:w="8641" w:type="dxa"/>
          </w:tcPr>
          <w:p w14:paraId="4DBA23B0" w14:textId="77777777" w:rsidR="002E1FE8" w:rsidRDefault="00F56AB7">
            <w:pPr>
              <w:pStyle w:val="ListParagraph"/>
              <w:widowControl w:val="0"/>
              <w:numPr>
                <w:ilvl w:val="0"/>
                <w:numId w:val="4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3GPP RAN4 #100e meeting (August, 2021, 0.5TU, Core part)</w:t>
            </w:r>
          </w:p>
          <w:p w14:paraId="4DBA23B1" w14:textId="77777777" w:rsidR="002E1FE8" w:rsidRDefault="00F56AB7">
            <w:pPr>
              <w:pStyle w:val="ListParagraph"/>
              <w:widowControl w:val="0"/>
              <w:numPr>
                <w:ilvl w:val="0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 xml:space="preserve">Discussions on: </w:t>
            </w:r>
          </w:p>
          <w:p w14:paraId="4DBA23B2" w14:textId="77777777" w:rsidR="002E1FE8" w:rsidRDefault="00F56AB7">
            <w:pPr>
              <w:pStyle w:val="ListParagraph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W</w:t>
            </w:r>
            <w:r>
              <w:rPr>
                <w:rFonts w:hint="eastAsia"/>
              </w:rPr>
              <w:t xml:space="preserve">ork </w:t>
            </w:r>
            <w:r>
              <w:t>plan</w:t>
            </w:r>
          </w:p>
          <w:p w14:paraId="4DBA23B3" w14:textId="77777777" w:rsidR="002E1FE8" w:rsidRDefault="00F56AB7">
            <w:pPr>
              <w:pStyle w:val="ListParagraph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lastRenderedPageBreak/>
              <w:t>Potential impact on RRM core requirements, e.g., relay discovery and (re)selection</w:t>
            </w:r>
          </w:p>
          <w:p w14:paraId="4DBA23B4" w14:textId="77777777" w:rsidR="002E1FE8" w:rsidRDefault="00F56AB7">
            <w:pPr>
              <w:pStyle w:val="ListParagraph"/>
              <w:widowControl w:val="0"/>
              <w:numPr>
                <w:ilvl w:val="0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Agreement on:</w:t>
            </w:r>
          </w:p>
          <w:p w14:paraId="4DBA23B5" w14:textId="77777777" w:rsidR="002E1FE8" w:rsidRDefault="00F56AB7">
            <w:pPr>
              <w:pStyle w:val="ListParagraph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Consensus on the work plan</w:t>
            </w:r>
          </w:p>
          <w:p w14:paraId="4DBA23B6" w14:textId="77777777" w:rsidR="002E1FE8" w:rsidRDefault="00F56AB7">
            <w:pPr>
              <w:pStyle w:val="ListParagraph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Identification of RRM core requirements</w:t>
            </w:r>
          </w:p>
          <w:p w14:paraId="4DBA23B7" w14:textId="77777777" w:rsidR="002E1FE8" w:rsidRDefault="00F56AB7">
            <w:pPr>
              <w:pStyle w:val="ListParagraph"/>
              <w:widowControl w:val="0"/>
              <w:numPr>
                <w:ilvl w:val="0"/>
                <w:numId w:val="4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3GPP RAN4 #101e meeting (November, 2021, 0.5TU, Core part)</w:t>
            </w:r>
          </w:p>
          <w:p w14:paraId="4DBA23B8" w14:textId="77777777" w:rsidR="002E1FE8" w:rsidRDefault="00F56AB7">
            <w:pPr>
              <w:pStyle w:val="ListParagraph"/>
              <w:widowControl w:val="0"/>
              <w:numPr>
                <w:ilvl w:val="0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 xml:space="preserve">Discussions on: </w:t>
            </w:r>
          </w:p>
          <w:p w14:paraId="4DBA23B9" w14:textId="77777777" w:rsidR="002E1FE8" w:rsidRDefault="00F56AB7">
            <w:pPr>
              <w:pStyle w:val="ListParagraph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Technical aspects of RRM core requirements for relay discovery and (re)selection and others if any</w:t>
            </w:r>
          </w:p>
          <w:p w14:paraId="4DBA23BA" w14:textId="77777777" w:rsidR="002E1FE8" w:rsidRDefault="00F56AB7">
            <w:pPr>
              <w:pStyle w:val="ListParagraph"/>
              <w:widowControl w:val="0"/>
              <w:numPr>
                <w:ilvl w:val="0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Agreement on:</w:t>
            </w:r>
          </w:p>
          <w:p w14:paraId="4DBA23BB" w14:textId="77777777" w:rsidR="002E1FE8" w:rsidRDefault="00F56AB7">
            <w:pPr>
              <w:pStyle w:val="ListParagraph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RRM requirements for relay discovery and (re)selection</w:t>
            </w:r>
          </w:p>
          <w:p w14:paraId="4DBA23BC" w14:textId="77777777" w:rsidR="002E1FE8" w:rsidRDefault="00F56AB7">
            <w:pPr>
              <w:pStyle w:val="ListParagraph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 xml:space="preserve">Work split on draft CR responsible companies </w:t>
            </w:r>
          </w:p>
          <w:p w14:paraId="4DBA23BD" w14:textId="77777777" w:rsidR="002E1FE8" w:rsidRDefault="00F56AB7">
            <w:pPr>
              <w:pStyle w:val="ListParagraph"/>
              <w:widowControl w:val="0"/>
              <w:numPr>
                <w:ilvl w:val="0"/>
                <w:numId w:val="4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3GPP RAN4 #102(e) meeting (February, 2022, 0.5TU, Core part)</w:t>
            </w:r>
          </w:p>
          <w:p w14:paraId="4DBA23BE" w14:textId="77777777" w:rsidR="002E1FE8" w:rsidRDefault="00F56AB7">
            <w:pPr>
              <w:pStyle w:val="ListParagraph"/>
              <w:widowControl w:val="0"/>
              <w:numPr>
                <w:ilvl w:val="0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 xml:space="preserve">Discussions on: </w:t>
            </w:r>
          </w:p>
          <w:p w14:paraId="4DBA23BF" w14:textId="77777777" w:rsidR="002E1FE8" w:rsidRDefault="00F56AB7">
            <w:pPr>
              <w:pStyle w:val="ListParagraph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Remaining issues on RRM requirement for relay discovery and (re)selection</w:t>
            </w:r>
          </w:p>
          <w:p w14:paraId="4DBA23C0" w14:textId="77777777" w:rsidR="002E1FE8" w:rsidRDefault="00F56AB7">
            <w:pPr>
              <w:pStyle w:val="ListParagraph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Draft CRs</w:t>
            </w:r>
          </w:p>
          <w:p w14:paraId="4DBA23C1" w14:textId="77777777" w:rsidR="002E1FE8" w:rsidRDefault="00F56AB7">
            <w:pPr>
              <w:pStyle w:val="ListParagraph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List of Test Cases</w:t>
            </w:r>
          </w:p>
          <w:p w14:paraId="4DBA23C2" w14:textId="77777777" w:rsidR="002E1FE8" w:rsidRDefault="00F56AB7">
            <w:pPr>
              <w:pStyle w:val="ListParagraph"/>
              <w:widowControl w:val="0"/>
              <w:numPr>
                <w:ilvl w:val="0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Agreement on:</w:t>
            </w:r>
          </w:p>
          <w:p w14:paraId="4DBA23C3" w14:textId="77777777" w:rsidR="002E1FE8" w:rsidRDefault="00F56AB7">
            <w:pPr>
              <w:pStyle w:val="ListParagraph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Finalization on RRM core requirements</w:t>
            </w:r>
          </w:p>
          <w:p w14:paraId="4DBA23C4" w14:textId="77777777" w:rsidR="002E1FE8" w:rsidRDefault="00F56AB7">
            <w:pPr>
              <w:pStyle w:val="ListParagraph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  <w:rPr>
                <w:b/>
              </w:rPr>
            </w:pPr>
            <w:r>
              <w:rPr>
                <w:b/>
              </w:rPr>
              <w:t>Big CR</w:t>
            </w:r>
          </w:p>
          <w:p w14:paraId="4DBA23C5" w14:textId="77777777" w:rsidR="002E1FE8" w:rsidRDefault="00F56AB7">
            <w:pPr>
              <w:pStyle w:val="ListParagraph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List of Test Cases</w:t>
            </w:r>
          </w:p>
          <w:p w14:paraId="4DBA23C6" w14:textId="77777777" w:rsidR="002E1FE8" w:rsidRDefault="00F56AB7">
            <w:pPr>
              <w:pStyle w:val="ListParagraph"/>
              <w:widowControl w:val="0"/>
              <w:numPr>
                <w:ilvl w:val="0"/>
                <w:numId w:val="4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3GPP RAN4 #102bis meeting (April, 2022, 0.25TU, Performance part)</w:t>
            </w:r>
          </w:p>
          <w:p w14:paraId="4DBA23C7" w14:textId="77777777" w:rsidR="002E1FE8" w:rsidRDefault="00F56AB7">
            <w:pPr>
              <w:pStyle w:val="ListParagraph"/>
              <w:widowControl w:val="0"/>
              <w:numPr>
                <w:ilvl w:val="0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 xml:space="preserve">Discussions on: </w:t>
            </w:r>
          </w:p>
          <w:p w14:paraId="4DBA23C8" w14:textId="77777777" w:rsidR="002E1FE8" w:rsidRDefault="00F56AB7">
            <w:pPr>
              <w:pStyle w:val="ListParagraph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Test cases on RRM requirements for relay discovery and (re)selection</w:t>
            </w:r>
          </w:p>
          <w:p w14:paraId="4DBA23C9" w14:textId="77777777" w:rsidR="002E1FE8" w:rsidRDefault="00F56AB7">
            <w:pPr>
              <w:pStyle w:val="ListParagraph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rPr>
                <w:lang w:eastAsia="zh-CN"/>
              </w:rPr>
              <w:t xml:space="preserve">Potential </w:t>
            </w: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RM performance requirements</w:t>
            </w:r>
          </w:p>
          <w:p w14:paraId="4DBA23CA" w14:textId="77777777" w:rsidR="002E1FE8" w:rsidRDefault="00F56AB7">
            <w:pPr>
              <w:pStyle w:val="ListParagraph"/>
              <w:widowControl w:val="0"/>
              <w:numPr>
                <w:ilvl w:val="0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Agreement on:</w:t>
            </w:r>
          </w:p>
          <w:p w14:paraId="4DBA23CB" w14:textId="77777777" w:rsidR="002E1FE8" w:rsidRDefault="00F56AB7">
            <w:pPr>
              <w:pStyle w:val="ListParagraph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 xml:space="preserve">Test cases on RRM requirements for relay discovery and (re)selection </w:t>
            </w:r>
          </w:p>
          <w:p w14:paraId="4DBA23CC" w14:textId="77777777" w:rsidR="002E1FE8" w:rsidRDefault="00F56AB7">
            <w:pPr>
              <w:pStyle w:val="ListParagraph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Work split for draft CR for test cases</w:t>
            </w:r>
          </w:p>
          <w:p w14:paraId="4DBA23CD" w14:textId="77777777" w:rsidR="002E1FE8" w:rsidRDefault="00F56AB7">
            <w:pPr>
              <w:pStyle w:val="ListParagraph"/>
              <w:widowControl w:val="0"/>
              <w:numPr>
                <w:ilvl w:val="0"/>
                <w:numId w:val="4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3GPP RAN4 #103 meeting (May, 2022, 0.25TU, Performance part)</w:t>
            </w:r>
          </w:p>
          <w:p w14:paraId="4DBA23CE" w14:textId="77777777" w:rsidR="002E1FE8" w:rsidRDefault="00F56AB7">
            <w:pPr>
              <w:pStyle w:val="ListParagraph"/>
              <w:widowControl w:val="0"/>
              <w:numPr>
                <w:ilvl w:val="0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 xml:space="preserve">Discussions on: </w:t>
            </w:r>
          </w:p>
          <w:p w14:paraId="4DBA23CF" w14:textId="77777777" w:rsidR="002E1FE8" w:rsidRDefault="00F56AB7">
            <w:pPr>
              <w:pStyle w:val="ListParagraph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Remaining issues on test cases</w:t>
            </w:r>
          </w:p>
          <w:p w14:paraId="4DBA23D0" w14:textId="77777777" w:rsidR="002E1FE8" w:rsidRDefault="00F56AB7">
            <w:pPr>
              <w:pStyle w:val="ListParagraph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Draft CRs for test cases</w:t>
            </w:r>
          </w:p>
          <w:p w14:paraId="4DBA23D1" w14:textId="77777777" w:rsidR="002E1FE8" w:rsidRDefault="00F56AB7">
            <w:pPr>
              <w:pStyle w:val="ListParagraph"/>
              <w:widowControl w:val="0"/>
              <w:numPr>
                <w:ilvl w:val="0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Agreement on:</w:t>
            </w:r>
          </w:p>
          <w:p w14:paraId="4DBA23D2" w14:textId="77777777" w:rsidR="002E1FE8" w:rsidRDefault="00F56AB7">
            <w:pPr>
              <w:pStyle w:val="ListParagraph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 xml:space="preserve">Conclusion on the remaining test cases </w:t>
            </w:r>
          </w:p>
          <w:p w14:paraId="4DBA23D3" w14:textId="77777777" w:rsidR="002E1FE8" w:rsidRDefault="00F56AB7">
            <w:pPr>
              <w:pStyle w:val="ListParagraph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Draft CRs and Draft big CR</w:t>
            </w:r>
          </w:p>
          <w:p w14:paraId="4DBA23D4" w14:textId="77777777" w:rsidR="002E1FE8" w:rsidRDefault="00F56AB7">
            <w:pPr>
              <w:pStyle w:val="ListParagraph"/>
              <w:widowControl w:val="0"/>
              <w:numPr>
                <w:ilvl w:val="0"/>
                <w:numId w:val="4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3GPP RAN4 #104 meeting (August, 2022, 0.25TU, Performance part)</w:t>
            </w:r>
          </w:p>
          <w:p w14:paraId="4DBA23D5" w14:textId="77777777" w:rsidR="002E1FE8" w:rsidRDefault="00F56AB7">
            <w:pPr>
              <w:pStyle w:val="ListParagraph"/>
              <w:widowControl w:val="0"/>
              <w:numPr>
                <w:ilvl w:val="0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 xml:space="preserve">Discussions on: </w:t>
            </w:r>
          </w:p>
          <w:p w14:paraId="4DBA23D6" w14:textId="77777777" w:rsidR="002E1FE8" w:rsidRDefault="00F56AB7">
            <w:pPr>
              <w:pStyle w:val="ListParagraph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Remaining issues on test cases</w:t>
            </w:r>
          </w:p>
          <w:p w14:paraId="4DBA23D7" w14:textId="77777777" w:rsidR="002E1FE8" w:rsidRDefault="00F56AB7">
            <w:pPr>
              <w:pStyle w:val="ListParagraph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 xml:space="preserve">Draft CRs </w:t>
            </w:r>
          </w:p>
          <w:p w14:paraId="4DBA23D8" w14:textId="77777777" w:rsidR="002E1FE8" w:rsidRDefault="00F56AB7">
            <w:pPr>
              <w:pStyle w:val="ListParagraph"/>
              <w:widowControl w:val="0"/>
              <w:numPr>
                <w:ilvl w:val="0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Agreement on:</w:t>
            </w:r>
          </w:p>
          <w:p w14:paraId="4DBA23D9" w14:textId="77777777" w:rsidR="002E1FE8" w:rsidRDefault="00F56AB7">
            <w:pPr>
              <w:pStyle w:val="ListParagraph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</w:pPr>
            <w:r>
              <w:t>Finalization on RRM performance requirements</w:t>
            </w:r>
          </w:p>
          <w:p w14:paraId="4DBA23DA" w14:textId="77777777" w:rsidR="002E1FE8" w:rsidRDefault="00F56AB7">
            <w:pPr>
              <w:pStyle w:val="ListParagraph"/>
              <w:widowControl w:val="0"/>
              <w:numPr>
                <w:ilvl w:val="1"/>
                <w:numId w:val="5"/>
              </w:numPr>
              <w:wordWrap w:val="0"/>
              <w:overflowPunct/>
              <w:adjustRightInd/>
              <w:spacing w:after="0"/>
              <w:ind w:firstLineChars="0"/>
              <w:jc w:val="both"/>
              <w:textAlignment w:val="auto"/>
              <w:rPr>
                <w:b/>
              </w:rPr>
            </w:pPr>
            <w:r>
              <w:rPr>
                <w:b/>
              </w:rPr>
              <w:t>Big CR</w:t>
            </w:r>
          </w:p>
        </w:tc>
      </w:tr>
    </w:tbl>
    <w:p w14:paraId="4DBA23DC" w14:textId="77777777" w:rsidR="002E1FE8" w:rsidRDefault="00F56AB7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lastRenderedPageBreak/>
        <w:t>Recommended WF</w:t>
      </w:r>
    </w:p>
    <w:p w14:paraId="4DBA23DD" w14:textId="77777777" w:rsidR="002E1FE8" w:rsidRDefault="00F56AB7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Batang"/>
          <w:lang w:eastAsia="ko-KR"/>
        </w:rPr>
        <w:t xml:space="preserve">RAN4 to agree on the RRM work plan for Rel-17 </w:t>
      </w:r>
      <w:r>
        <w:rPr>
          <w:rFonts w:eastAsia="Batang" w:hint="eastAsia"/>
          <w:lang w:eastAsia="ko-KR"/>
        </w:rPr>
        <w:t>NR</w:t>
      </w:r>
      <w:r>
        <w:rPr>
          <w:rFonts w:eastAsia="Batang"/>
          <w:lang w:eastAsia="ko-KR"/>
        </w:rPr>
        <w:t xml:space="preserve"> SL </w:t>
      </w:r>
      <w:r>
        <w:rPr>
          <w:rFonts w:eastAsia="Batang" w:hint="eastAsia"/>
          <w:lang w:eastAsia="ko-KR"/>
        </w:rPr>
        <w:t>Relay</w:t>
      </w:r>
      <w:r>
        <w:rPr>
          <w:rFonts w:eastAsia="Batang"/>
          <w:lang w:eastAsia="ko-KR"/>
        </w:rPr>
        <w:t xml:space="preserve"> proposed in R4-2113289.</w:t>
      </w:r>
    </w:p>
    <w:p w14:paraId="4DBA23DE" w14:textId="77777777" w:rsidR="002E1FE8" w:rsidRDefault="002E1FE8">
      <w:pPr>
        <w:rPr>
          <w:color w:val="0070C0"/>
          <w:lang w:val="en-US" w:eastAsia="zh-CN"/>
        </w:rPr>
      </w:pPr>
    </w:p>
    <w:p w14:paraId="4DBA23DF" w14:textId="77777777" w:rsidR="002E1FE8" w:rsidRPr="002E1FE8" w:rsidRDefault="00F56AB7">
      <w:pPr>
        <w:pStyle w:val="Heading2"/>
        <w:rPr>
          <w:lang w:val="en-US"/>
          <w:rPrChange w:id="5" w:author="Santhan Thangarasa" w:date="2021-08-18T17:54:00Z">
            <w:rPr/>
          </w:rPrChange>
        </w:rPr>
      </w:pPr>
      <w:r>
        <w:rPr>
          <w:lang w:val="en-US"/>
          <w:rPrChange w:id="6" w:author="Santhan Thangarasa" w:date="2021-08-18T17:54:00Z">
            <w:rPr/>
          </w:rPrChange>
        </w:rPr>
        <w:t xml:space="preserve">Companies views’ collection for 1st round </w:t>
      </w:r>
    </w:p>
    <w:p w14:paraId="4DBA23E0" w14:textId="77777777" w:rsidR="002E1FE8" w:rsidRDefault="00F56AB7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4DBA23E1" w14:textId="77777777" w:rsidR="002E1FE8" w:rsidRPr="002E1FE8" w:rsidRDefault="00F56AB7">
      <w:pPr>
        <w:pStyle w:val="Heading4"/>
        <w:rPr>
          <w:lang w:val="en-US"/>
          <w:rPrChange w:id="7" w:author="Santhan Thangarasa" w:date="2021-08-18T17:54:00Z">
            <w:rPr/>
          </w:rPrChange>
        </w:rPr>
      </w:pPr>
      <w:r>
        <w:rPr>
          <w:lang w:val="en-US"/>
          <w:rPrChange w:id="8" w:author="Santhan Thangarasa" w:date="2021-08-18T17:54:00Z">
            <w:rPr/>
          </w:rPrChange>
        </w:rPr>
        <w:t>Issue 1-1: Work Plan for SL Relay RRM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3E4" w14:textId="77777777">
        <w:tc>
          <w:tcPr>
            <w:tcW w:w="1236" w:type="dxa"/>
          </w:tcPr>
          <w:p w14:paraId="4DBA23E2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3E3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3E7" w14:textId="77777777">
        <w:tc>
          <w:tcPr>
            <w:tcW w:w="1236" w:type="dxa"/>
          </w:tcPr>
          <w:p w14:paraId="4DBA23E5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9" w:author="Roy Hu" w:date="2021-08-18T15:53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  <w:ins w:id="10" w:author="Roy Hu" w:date="2021-08-18T15:53:00Z">
              <w:r>
                <w:rPr>
                  <w:rFonts w:eastAsiaTheme="minorEastAsia"/>
                  <w:color w:val="0070C0"/>
                  <w:lang w:val="en-US" w:eastAsia="zh-CN"/>
                </w:rPr>
                <w:t>OPPO</w:t>
              </w:r>
            </w:ins>
          </w:p>
        </w:tc>
        <w:tc>
          <w:tcPr>
            <w:tcW w:w="8395" w:type="dxa"/>
          </w:tcPr>
          <w:p w14:paraId="4DBA23E6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1" w:author="Roy Hu" w:date="2021-08-18T15:53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A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gree with the recommended WF.</w:t>
              </w:r>
            </w:ins>
          </w:p>
        </w:tc>
      </w:tr>
      <w:tr w:rsidR="002E1FE8" w14:paraId="4DBA23EA" w14:textId="77777777">
        <w:tc>
          <w:tcPr>
            <w:tcW w:w="1236" w:type="dxa"/>
          </w:tcPr>
          <w:p w14:paraId="4DBA23E8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4DBA23E9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4DBA23EB" w14:textId="77777777" w:rsidR="002E1FE8" w:rsidRDefault="002E1FE8">
      <w:pPr>
        <w:rPr>
          <w:color w:val="0070C0"/>
          <w:lang w:val="en-US" w:eastAsia="zh-CN"/>
        </w:rPr>
      </w:pPr>
    </w:p>
    <w:p w14:paraId="4DBA23EC" w14:textId="77777777" w:rsidR="002E1FE8" w:rsidRDefault="002E1FE8">
      <w:pPr>
        <w:rPr>
          <w:color w:val="0070C0"/>
          <w:lang w:val="en-US" w:eastAsia="zh-CN"/>
        </w:rPr>
      </w:pPr>
    </w:p>
    <w:p w14:paraId="4DBA23ED" w14:textId="77777777" w:rsidR="002E1FE8" w:rsidRDefault="00F56AB7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 w14:paraId="4DBA23EE" w14:textId="77777777" w:rsidR="002E1FE8" w:rsidRDefault="00F56AB7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For </w:t>
      </w:r>
      <w:r>
        <w:rPr>
          <w:rFonts w:hint="eastAsia"/>
          <w:i/>
          <w:color w:val="0070C0"/>
          <w:lang w:val="en-US" w:eastAsia="zh-CN"/>
        </w:rPr>
        <w:t>close</w:t>
      </w:r>
      <w:r>
        <w:rPr>
          <w:i/>
          <w:color w:val="0070C0"/>
          <w:lang w:val="en-US" w:eastAsia="zh-CN"/>
        </w:rPr>
        <w:t>-</w:t>
      </w:r>
      <w:r>
        <w:rPr>
          <w:rFonts w:hint="eastAsia"/>
          <w:i/>
          <w:color w:val="0070C0"/>
          <w:lang w:val="en-US" w:eastAsia="zh-CN"/>
        </w:rPr>
        <w:t>to</w:t>
      </w:r>
      <w:r>
        <w:rPr>
          <w:i/>
          <w:color w:val="0070C0"/>
          <w:lang w:val="en-US" w:eastAsia="zh-CN"/>
        </w:rPr>
        <w:t>-finalize</w:t>
      </w:r>
      <w:r>
        <w:rPr>
          <w:rFonts w:hint="eastAsia"/>
          <w:i/>
          <w:color w:val="0070C0"/>
          <w:lang w:val="en-US" w:eastAsia="zh-CN"/>
        </w:rPr>
        <w:t xml:space="preserve"> WIs and maintenance</w:t>
      </w:r>
      <w:r>
        <w:rPr>
          <w:i/>
          <w:color w:val="0070C0"/>
          <w:lang w:val="en-US" w:eastAsia="zh-CN"/>
        </w:rPr>
        <w:t xml:space="preserve"> work</w:t>
      </w:r>
      <w:r>
        <w:rPr>
          <w:rFonts w:hint="eastAsia"/>
          <w:i/>
          <w:color w:val="0070C0"/>
          <w:lang w:val="en-US" w:eastAsia="zh-CN"/>
        </w:rPr>
        <w:t xml:space="preserve">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TPs and CRs. For ongoing WIs,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to focus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2E1FE8" w14:paraId="4DBA23F1" w14:textId="77777777">
        <w:tc>
          <w:tcPr>
            <w:tcW w:w="1242" w:type="dxa"/>
          </w:tcPr>
          <w:p w14:paraId="4DBA23EF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4DBA23F0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 w:rsidR="002E1FE8" w14:paraId="4DBA23F4" w14:textId="77777777">
        <w:tc>
          <w:tcPr>
            <w:tcW w:w="1242" w:type="dxa"/>
            <w:vMerge w:val="restart"/>
          </w:tcPr>
          <w:p w14:paraId="4DBA23F2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4DBA23F3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2E1FE8" w14:paraId="4DBA23F7" w14:textId="77777777">
        <w:tc>
          <w:tcPr>
            <w:tcW w:w="1242" w:type="dxa"/>
            <w:vMerge/>
          </w:tcPr>
          <w:p w14:paraId="4DBA23F5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4DBA23F6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2E1FE8" w14:paraId="4DBA23FA" w14:textId="77777777">
        <w:tc>
          <w:tcPr>
            <w:tcW w:w="1242" w:type="dxa"/>
            <w:vMerge/>
          </w:tcPr>
          <w:p w14:paraId="4DBA23F8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4DBA23F9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2E1FE8" w14:paraId="4DBA23FD" w14:textId="77777777">
        <w:tc>
          <w:tcPr>
            <w:tcW w:w="1242" w:type="dxa"/>
            <w:vMerge w:val="restart"/>
          </w:tcPr>
          <w:p w14:paraId="4DBA23FB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8615" w:type="dxa"/>
          </w:tcPr>
          <w:p w14:paraId="4DBA23FC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2E1FE8" w14:paraId="4DBA2400" w14:textId="77777777">
        <w:tc>
          <w:tcPr>
            <w:tcW w:w="1242" w:type="dxa"/>
            <w:vMerge/>
          </w:tcPr>
          <w:p w14:paraId="4DBA23FE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4DBA23FF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2E1FE8" w14:paraId="4DBA2403" w14:textId="77777777">
        <w:tc>
          <w:tcPr>
            <w:tcW w:w="1242" w:type="dxa"/>
            <w:vMerge/>
          </w:tcPr>
          <w:p w14:paraId="4DBA2401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4DBA2402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4DBA2404" w14:textId="77777777" w:rsidR="002E1FE8" w:rsidRDefault="002E1FE8">
      <w:pPr>
        <w:rPr>
          <w:color w:val="0070C0"/>
          <w:lang w:val="en-US" w:eastAsia="zh-CN"/>
        </w:rPr>
      </w:pPr>
    </w:p>
    <w:p w14:paraId="4DBA2405" w14:textId="77777777" w:rsidR="002E1FE8" w:rsidRDefault="00F56AB7">
      <w:pPr>
        <w:pStyle w:val="Heading2"/>
      </w:pPr>
      <w:r>
        <w:t>Summary</w:t>
      </w:r>
      <w:r>
        <w:rPr>
          <w:rFonts w:hint="eastAsia"/>
        </w:rPr>
        <w:t xml:space="preserve"> for 1st round </w:t>
      </w:r>
    </w:p>
    <w:p w14:paraId="4DBA2406" w14:textId="77777777" w:rsidR="002E1FE8" w:rsidRDefault="00F56AB7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4DBA2407" w14:textId="77777777" w:rsidR="002E1FE8" w:rsidRDefault="00F56AB7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4"/>
        <w:gridCol w:w="8407"/>
      </w:tblGrid>
      <w:tr w:rsidR="002E1FE8" w14:paraId="4DBA240A" w14:textId="77777777">
        <w:tc>
          <w:tcPr>
            <w:tcW w:w="1242" w:type="dxa"/>
          </w:tcPr>
          <w:p w14:paraId="4DBA2408" w14:textId="77777777" w:rsidR="002E1FE8" w:rsidRDefault="002E1FE8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4DBA2409" w14:textId="77777777" w:rsidR="002E1FE8" w:rsidRDefault="00F56AB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2E1FE8" w14:paraId="4DBA2411" w14:textId="77777777">
        <w:tc>
          <w:tcPr>
            <w:tcW w:w="1242" w:type="dxa"/>
          </w:tcPr>
          <w:p w14:paraId="4DBA240B" w14:textId="77777777" w:rsidR="002E1FE8" w:rsidRDefault="00F56AB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Sub-topic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#1</w:t>
            </w:r>
          </w:p>
        </w:tc>
        <w:tc>
          <w:tcPr>
            <w:tcW w:w="8615" w:type="dxa"/>
          </w:tcPr>
          <w:p w14:paraId="4DBA240C" w14:textId="77777777" w:rsidR="002E1FE8" w:rsidRDefault="00F56AB7">
            <w:pPr>
              <w:rPr>
                <w:ins w:id="12" w:author="Roy Hu" w:date="2021-08-20T10:23:00Z"/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4DBA240D" w14:textId="77777777" w:rsidR="002E1FE8" w:rsidRDefault="00F56AB7">
            <w:pPr>
              <w:rPr>
                <w:ins w:id="13" w:author="Roy Hu" w:date="2021-08-20T10:24:00Z"/>
                <w:rFonts w:eastAsia="Batang"/>
                <w:lang w:eastAsia="ko-KR"/>
              </w:rPr>
            </w:pPr>
            <w:ins w:id="14" w:author="Roy Hu" w:date="2021-08-20T10:24:00Z">
              <w:r>
                <w:rPr>
                  <w:rFonts w:eastAsia="Batang"/>
                  <w:lang w:eastAsia="ko-KR"/>
                </w:rPr>
                <w:t>Regarding</w:t>
              </w:r>
            </w:ins>
            <w:ins w:id="15" w:author="Roy Hu" w:date="2021-08-20T10:23:00Z">
              <w:r>
                <w:rPr>
                  <w:rFonts w:eastAsia="Batang"/>
                  <w:lang w:eastAsia="ko-KR"/>
                </w:rPr>
                <w:t xml:space="preserve"> </w:t>
              </w:r>
            </w:ins>
            <w:ins w:id="16" w:author="Roy Hu" w:date="2021-08-20T10:24:00Z">
              <w:r>
                <w:rPr>
                  <w:rFonts w:eastAsia="Batang"/>
                  <w:lang w:eastAsia="ko-KR"/>
                </w:rPr>
                <w:t>n</w:t>
              </w:r>
            </w:ins>
            <w:ins w:id="17" w:author="Roy Hu" w:date="2021-08-20T10:23:00Z">
              <w:r>
                <w:rPr>
                  <w:rFonts w:eastAsia="Batang"/>
                  <w:lang w:eastAsia="ko-KR"/>
                </w:rPr>
                <w:t>o comment received during 1st round discussion</w:t>
              </w:r>
            </w:ins>
            <w:ins w:id="18" w:author="Roy Hu" w:date="2021-08-20T10:24:00Z">
              <w:r>
                <w:rPr>
                  <w:rFonts w:eastAsia="Batang"/>
                  <w:lang w:eastAsia="ko-KR"/>
                </w:rPr>
                <w:t xml:space="preserve">, RRM work plan for Rel-17 </w:t>
              </w:r>
              <w:r>
                <w:rPr>
                  <w:rFonts w:eastAsia="Batang" w:hint="eastAsia"/>
                  <w:lang w:eastAsia="ko-KR"/>
                </w:rPr>
                <w:t>NR</w:t>
              </w:r>
              <w:r>
                <w:rPr>
                  <w:rFonts w:eastAsia="Batang"/>
                  <w:lang w:eastAsia="ko-KR"/>
                </w:rPr>
                <w:t xml:space="preserve"> SL </w:t>
              </w:r>
              <w:r>
                <w:rPr>
                  <w:rFonts w:eastAsia="Batang" w:hint="eastAsia"/>
                  <w:lang w:eastAsia="ko-KR"/>
                </w:rPr>
                <w:t>Relay</w:t>
              </w:r>
              <w:r>
                <w:rPr>
                  <w:rFonts w:eastAsia="Batang"/>
                  <w:lang w:eastAsia="ko-KR"/>
                </w:rPr>
                <w:t xml:space="preserve"> in R4-2113289 </w:t>
              </w:r>
            </w:ins>
            <w:ins w:id="19" w:author="Roy Hu" w:date="2021-08-20T10:30:00Z">
              <w:r>
                <w:rPr>
                  <w:rFonts w:eastAsia="Batang"/>
                  <w:lang w:eastAsia="ko-KR"/>
                </w:rPr>
                <w:t>is</w:t>
              </w:r>
            </w:ins>
            <w:ins w:id="20" w:author="Roy Hu" w:date="2021-08-20T10:24:00Z">
              <w:r>
                <w:rPr>
                  <w:rFonts w:eastAsia="Batang"/>
                  <w:lang w:eastAsia="ko-KR"/>
                </w:rPr>
                <w:t xml:space="preserve"> suggested to be approved.</w:t>
              </w:r>
            </w:ins>
          </w:p>
          <w:p w14:paraId="4DBA240E" w14:textId="77777777" w:rsidR="002E1FE8" w:rsidRDefault="002E1FE8">
            <w:pPr>
              <w:rPr>
                <w:del w:id="21" w:author="Roy Hu" w:date="2021-08-20T10:23:00Z"/>
                <w:rFonts w:eastAsiaTheme="minorEastAsia"/>
                <w:i/>
                <w:color w:val="0070C0"/>
                <w:lang w:val="en-US" w:eastAsia="zh-CN"/>
              </w:rPr>
            </w:pPr>
          </w:p>
          <w:p w14:paraId="4DBA240F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14:paraId="4DBA2410" w14:textId="77777777" w:rsidR="002E1FE8" w:rsidRDefault="00F56AB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</w:tc>
      </w:tr>
    </w:tbl>
    <w:p w14:paraId="4DBA2412" w14:textId="77777777" w:rsidR="002E1FE8" w:rsidRDefault="002E1FE8">
      <w:pPr>
        <w:rPr>
          <w:i/>
          <w:color w:val="0070C0"/>
          <w:lang w:val="en-US" w:eastAsia="zh-CN"/>
        </w:rPr>
      </w:pPr>
    </w:p>
    <w:p w14:paraId="4DBA2413" w14:textId="77777777" w:rsidR="002E1FE8" w:rsidRDefault="002E1FE8">
      <w:pPr>
        <w:rPr>
          <w:i/>
          <w:color w:val="0070C0"/>
          <w:lang w:eastAsia="zh-CN"/>
        </w:rPr>
      </w:pPr>
    </w:p>
    <w:p w14:paraId="4DBA2414" w14:textId="77777777" w:rsidR="002E1FE8" w:rsidRDefault="00F56AB7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4DBA2415" w14:textId="77777777" w:rsidR="002E1FE8" w:rsidRDefault="00F56AB7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provides recommendation on CRs/TPs Status update</w:t>
      </w:r>
    </w:p>
    <w:p w14:paraId="4DBA2416" w14:textId="77777777" w:rsidR="002E1FE8" w:rsidRDefault="00F56AB7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 xml:space="preserve">Note: The </w:t>
      </w:r>
      <w:proofErr w:type="spellStart"/>
      <w:r>
        <w:rPr>
          <w:i/>
          <w:color w:val="0070C0"/>
          <w:lang w:val="en-US" w:eastAsia="zh-CN"/>
        </w:rPr>
        <w:t>tdoc</w:t>
      </w:r>
      <w:proofErr w:type="spellEnd"/>
      <w:r>
        <w:rPr>
          <w:i/>
          <w:color w:val="0070C0"/>
          <w:lang w:val="en-US" w:eastAsia="zh-CN"/>
        </w:rPr>
        <w:t xml:space="preserve"> decisions shall be provided in Section 3 and this table is optional in case moderators would like to provide additional information.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2E1FE8" w14:paraId="4DBA2419" w14:textId="77777777">
        <w:tc>
          <w:tcPr>
            <w:tcW w:w="1242" w:type="dxa"/>
          </w:tcPr>
          <w:p w14:paraId="4DBA2417" w14:textId="77777777" w:rsidR="002E1FE8" w:rsidRDefault="00F56AB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4DBA2418" w14:textId="77777777" w:rsidR="002E1FE8" w:rsidRDefault="00F56AB7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2E1FE8" w14:paraId="4DBA241C" w14:textId="77777777">
        <w:tc>
          <w:tcPr>
            <w:tcW w:w="1242" w:type="dxa"/>
          </w:tcPr>
          <w:p w14:paraId="4DBA241A" w14:textId="77777777" w:rsidR="002E1FE8" w:rsidRDefault="00F56AB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lastRenderedPageBreak/>
              <w:t>XXX</w:t>
            </w:r>
          </w:p>
        </w:tc>
        <w:tc>
          <w:tcPr>
            <w:tcW w:w="8615" w:type="dxa"/>
          </w:tcPr>
          <w:p w14:paraId="4DBA241B" w14:textId="77777777" w:rsidR="002E1FE8" w:rsidRDefault="00F56AB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 w14:paraId="4DBA241D" w14:textId="77777777" w:rsidR="002E1FE8" w:rsidRDefault="002E1FE8">
      <w:pPr>
        <w:rPr>
          <w:color w:val="0070C0"/>
          <w:lang w:val="en-US" w:eastAsia="zh-CN"/>
        </w:rPr>
      </w:pPr>
    </w:p>
    <w:p w14:paraId="4DBA241E" w14:textId="77777777" w:rsidR="002E1FE8" w:rsidRPr="002E1FE8" w:rsidRDefault="00F56AB7">
      <w:pPr>
        <w:pStyle w:val="Heading2"/>
        <w:rPr>
          <w:lang w:val="en-US"/>
          <w:rPrChange w:id="22" w:author="Santhan Thangarasa" w:date="2021-08-18T17:54:00Z">
            <w:rPr/>
          </w:rPrChange>
        </w:rPr>
      </w:pPr>
      <w:r>
        <w:rPr>
          <w:lang w:val="en-US"/>
          <w:rPrChange w:id="23" w:author="Santhan Thangarasa" w:date="2021-08-18T17:54:00Z">
            <w:rPr/>
          </w:rPrChange>
        </w:rPr>
        <w:t>Discussion on 2nd round (if applicable)</w:t>
      </w:r>
    </w:p>
    <w:p w14:paraId="4DBA241F" w14:textId="77777777" w:rsidR="002E1FE8" w:rsidRDefault="00F56AB7">
      <w:pPr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[Moderator] Work plan </w:t>
      </w:r>
      <w:ins w:id="24" w:author="Roy Hu" w:date="2021-08-20T10:24:00Z">
        <w:r>
          <w:rPr>
            <w:rFonts w:eastAsia="Batang"/>
            <w:lang w:eastAsia="ko-KR"/>
          </w:rPr>
          <w:t xml:space="preserve">R4-2113289 </w:t>
        </w:r>
      </w:ins>
      <w:ins w:id="25" w:author="Roy Hu" w:date="2021-08-20T10:30:00Z">
        <w:r>
          <w:rPr>
            <w:rFonts w:eastAsia="Batang"/>
            <w:lang w:eastAsia="ko-KR"/>
          </w:rPr>
          <w:t>is</w:t>
        </w:r>
      </w:ins>
      <w:ins w:id="26" w:author="Roy Hu" w:date="2021-08-20T10:24:00Z">
        <w:r>
          <w:rPr>
            <w:rFonts w:eastAsia="Batang"/>
            <w:lang w:eastAsia="ko-KR"/>
          </w:rPr>
          <w:t xml:space="preserve"> to be approved.</w:t>
        </w:r>
      </w:ins>
      <w:r>
        <w:rPr>
          <w:rFonts w:eastAsia="Batang"/>
          <w:lang w:eastAsia="ko-KR"/>
        </w:rPr>
        <w:t xml:space="preserve"> </w:t>
      </w:r>
      <w:r>
        <w:rPr>
          <w:rFonts w:eastAsia="Batang" w:hint="eastAsia"/>
          <w:lang w:eastAsia="ko-KR"/>
        </w:rPr>
        <w:t>No</w:t>
      </w:r>
      <w:r>
        <w:rPr>
          <w:rFonts w:eastAsia="Batang"/>
          <w:lang w:eastAsia="ko-KR"/>
        </w:rPr>
        <w:t xml:space="preserve"> </w:t>
      </w:r>
      <w:r>
        <w:rPr>
          <w:rFonts w:eastAsia="Batang" w:hint="eastAsia"/>
          <w:lang w:eastAsia="ko-KR"/>
        </w:rPr>
        <w:t>more</w:t>
      </w:r>
      <w:r>
        <w:rPr>
          <w:rFonts w:eastAsia="Batang"/>
          <w:lang w:eastAsia="ko-KR"/>
        </w:rPr>
        <w:t xml:space="preserve"> </w:t>
      </w:r>
      <w:r>
        <w:rPr>
          <w:rFonts w:eastAsia="Batang" w:hint="eastAsia"/>
          <w:lang w:eastAsia="ko-KR"/>
        </w:rPr>
        <w:t>discussion o</w:t>
      </w:r>
      <w:r>
        <w:rPr>
          <w:rFonts w:eastAsia="Batang"/>
          <w:lang w:eastAsia="ko-KR"/>
        </w:rPr>
        <w:t>n this topic.</w:t>
      </w:r>
    </w:p>
    <w:p w14:paraId="4DBA2420" w14:textId="77777777" w:rsidR="002E1FE8" w:rsidRDefault="002E1FE8"/>
    <w:p w14:paraId="4DBA2421" w14:textId="77777777" w:rsidR="002E1FE8" w:rsidRPr="002E1FE8" w:rsidRDefault="00F56AB7">
      <w:pPr>
        <w:pStyle w:val="Heading1"/>
        <w:rPr>
          <w:lang w:val="en-US" w:eastAsia="ja-JP"/>
          <w:rPrChange w:id="27" w:author="Santhan Thangarasa" w:date="2021-08-18T17:54:00Z">
            <w:rPr>
              <w:lang w:eastAsia="ja-JP"/>
            </w:rPr>
          </w:rPrChange>
        </w:rPr>
      </w:pPr>
      <w:r>
        <w:rPr>
          <w:lang w:val="en-US" w:eastAsia="ja-JP"/>
          <w:rPrChange w:id="28" w:author="Santhan Thangarasa" w:date="2021-08-18T17:54:00Z">
            <w:rPr>
              <w:lang w:eastAsia="ja-JP"/>
            </w:rPr>
          </w:rPrChange>
        </w:rPr>
        <w:t xml:space="preserve">Topic #2: RRM scope of </w:t>
      </w:r>
      <w:proofErr w:type="spellStart"/>
      <w:r>
        <w:rPr>
          <w:lang w:val="en-US" w:eastAsia="ja-JP"/>
          <w:rPrChange w:id="29" w:author="Santhan Thangarasa" w:date="2021-08-18T17:54:00Z">
            <w:rPr>
              <w:lang w:eastAsia="ja-JP"/>
            </w:rPr>
          </w:rPrChange>
        </w:rPr>
        <w:t>NR_SL_relay_RRM</w:t>
      </w:r>
      <w:proofErr w:type="spellEnd"/>
    </w:p>
    <w:p w14:paraId="4DBA2422" w14:textId="77777777" w:rsidR="002E1FE8" w:rsidRDefault="00F56AB7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4DBA2423" w14:textId="77777777" w:rsidR="002E1FE8" w:rsidRDefault="00F56AB7">
      <w:pPr>
        <w:pStyle w:val="Heading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2"/>
        <w:gridCol w:w="1424"/>
        <w:gridCol w:w="6585"/>
      </w:tblGrid>
      <w:tr w:rsidR="002E1FE8" w14:paraId="4DBA2427" w14:textId="77777777">
        <w:trPr>
          <w:trHeight w:val="468"/>
        </w:trPr>
        <w:tc>
          <w:tcPr>
            <w:tcW w:w="1622" w:type="dxa"/>
            <w:vAlign w:val="center"/>
          </w:tcPr>
          <w:p w14:paraId="4DBA2424" w14:textId="77777777" w:rsidR="002E1FE8" w:rsidRDefault="00F56AB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424" w:type="dxa"/>
            <w:vAlign w:val="center"/>
          </w:tcPr>
          <w:p w14:paraId="4DBA2425" w14:textId="77777777" w:rsidR="002E1FE8" w:rsidRDefault="00F56AB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85" w:type="dxa"/>
            <w:vAlign w:val="center"/>
          </w:tcPr>
          <w:p w14:paraId="4DBA2426" w14:textId="77777777" w:rsidR="002E1FE8" w:rsidRDefault="00F56AB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2E1FE8" w14:paraId="4DBA2434" w14:textId="77777777">
        <w:trPr>
          <w:trHeight w:val="468"/>
        </w:trPr>
        <w:tc>
          <w:tcPr>
            <w:tcW w:w="1622" w:type="dxa"/>
          </w:tcPr>
          <w:p w14:paraId="4DBA2428" w14:textId="77777777" w:rsidR="002E1FE8" w:rsidRDefault="00A70FA6">
            <w:pPr>
              <w:spacing w:before="120" w:after="12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4" w:history="1">
              <w:r w:rsidR="00F56AB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R4-2113290</w:t>
              </w:r>
            </w:hyperlink>
          </w:p>
        </w:tc>
        <w:tc>
          <w:tcPr>
            <w:tcW w:w="1424" w:type="dxa"/>
          </w:tcPr>
          <w:p w14:paraId="4DBA2429" w14:textId="77777777" w:rsidR="002E1FE8" w:rsidRDefault="00F56AB7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OPPO</w:t>
            </w:r>
          </w:p>
        </w:tc>
        <w:tc>
          <w:tcPr>
            <w:tcW w:w="6585" w:type="dxa"/>
          </w:tcPr>
          <w:p w14:paraId="4DBA242A" w14:textId="77777777" w:rsidR="002E1FE8" w:rsidRPr="002E1FE8" w:rsidRDefault="00F56AB7">
            <w:pPr>
              <w:spacing w:afterLines="50" w:after="120"/>
              <w:rPr>
                <w:b/>
                <w:lang w:val="en-US"/>
                <w:rPrChange w:id="30" w:author="Roy Hu" w:date="2021-08-18T15:52:00Z">
                  <w:rPr>
                    <w:b/>
                    <w:lang w:val="zh-CN"/>
                  </w:rPr>
                </w:rPrChange>
              </w:rPr>
            </w:pPr>
            <w:r>
              <w:rPr>
                <w:b/>
                <w:lang w:val="en-US"/>
                <w:rPrChange w:id="31" w:author="Roy Hu" w:date="2021-08-18T15:52:00Z">
                  <w:rPr>
                    <w:b/>
                    <w:lang w:val="zh-CN"/>
                  </w:rPr>
                </w:rPrChange>
              </w:rPr>
              <w:t>Observation 1: SL-RSRP and/or SD-RSRP could be considered for relay discovery and (re)selection.</w:t>
            </w:r>
          </w:p>
          <w:p w14:paraId="4DBA242B" w14:textId="77777777" w:rsidR="002E1FE8" w:rsidRPr="002E1FE8" w:rsidRDefault="00F56AB7">
            <w:pPr>
              <w:spacing w:afterLines="50" w:after="120"/>
              <w:rPr>
                <w:b/>
                <w:lang w:val="en-US"/>
                <w:rPrChange w:id="32" w:author="Roy Hu" w:date="2021-08-18T15:52:00Z">
                  <w:rPr>
                    <w:b/>
                    <w:lang w:val="zh-CN"/>
                  </w:rPr>
                </w:rPrChange>
              </w:rPr>
            </w:pPr>
            <w:r>
              <w:rPr>
                <w:b/>
                <w:lang w:val="en-US"/>
                <w:rPrChange w:id="33" w:author="Roy Hu" w:date="2021-08-18T15:52:00Z">
                  <w:rPr>
                    <w:b/>
                    <w:lang w:val="zh-CN"/>
                  </w:rPr>
                </w:rPrChange>
              </w:rPr>
              <w:t>Observation 2: DRX could be considered for the delay requirements of relay discovery and (re)selection.</w:t>
            </w:r>
          </w:p>
          <w:p w14:paraId="4DBA242C" w14:textId="77777777" w:rsidR="002E1FE8" w:rsidRDefault="00F56AB7">
            <w:pPr>
              <w:spacing w:afterLines="50" w:after="120"/>
              <w:rPr>
                <w:b/>
              </w:rPr>
            </w:pPr>
            <w:r>
              <w:rPr>
                <w:b/>
              </w:rPr>
              <w:t xml:space="preserve">Observation 3: Consider the requirements of relay discovery and (re)selection for remote UE out of coverage and in coverage.  </w:t>
            </w:r>
          </w:p>
          <w:p w14:paraId="4DBA242D" w14:textId="77777777" w:rsidR="002E1FE8" w:rsidRDefault="00F56AB7">
            <w:pPr>
              <w:pStyle w:val="Caption"/>
              <w:spacing w:before="0" w:afterLines="50"/>
            </w:pPr>
            <w:r>
              <w:t>Observation 4: Remote UE is only allowed to select candidate relay UE assuming the same synchronization source.</w:t>
            </w:r>
          </w:p>
          <w:p w14:paraId="4DBA242E" w14:textId="77777777" w:rsidR="002E1FE8" w:rsidRDefault="00F56AB7">
            <w:pPr>
              <w:pStyle w:val="Caption"/>
              <w:spacing w:before="0" w:afterLines="50"/>
              <w:rPr>
                <w:color w:val="111112"/>
                <w:shd w:val="clear" w:color="auto" w:fill="FFFFFF"/>
              </w:rPr>
            </w:pPr>
            <w:r>
              <w:t>Observation 5: RAN4 to focus on intra-frequency relay UE in R17 at this stage.</w:t>
            </w:r>
          </w:p>
          <w:p w14:paraId="4DBA242F" w14:textId="77777777" w:rsidR="002E1FE8" w:rsidRDefault="00F56AB7">
            <w:pPr>
              <w:pStyle w:val="Caption"/>
              <w:spacing w:before="0" w:afterLines="50"/>
            </w:pPr>
            <w:r>
              <w:t xml:space="preserve">Observation 6: Other potential RRM impact (e.g., interruption) is not precluded considering the discussion in other WGs (e.g., concurrent operation, non-relay-related discovery). </w:t>
            </w:r>
          </w:p>
          <w:p w14:paraId="4DBA2430" w14:textId="77777777" w:rsidR="002E1FE8" w:rsidRDefault="00F56AB7">
            <w:pPr>
              <w:spacing w:after="50"/>
              <w:rPr>
                <w:b/>
              </w:rPr>
            </w:pPr>
            <w:r>
              <w:rPr>
                <w:b/>
              </w:rPr>
              <w:t>Proposal 1: RAN4 to consider RRM impact of NR SL relay at least on the following issues:</w:t>
            </w:r>
          </w:p>
          <w:p w14:paraId="4DBA2431" w14:textId="77777777" w:rsidR="002E1FE8" w:rsidRDefault="00F56AB7">
            <w:pPr>
              <w:pStyle w:val="ListParagraph"/>
              <w:widowControl w:val="0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50"/>
              <w:ind w:firstLineChars="0"/>
              <w:contextualSpacing/>
              <w:jc w:val="both"/>
              <w:textAlignment w:val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Specify SL relay </w:t>
            </w:r>
            <w:r>
              <w:rPr>
                <w:b/>
              </w:rPr>
              <w:t>selection/reselection requirements, e.g.,</w:t>
            </w:r>
            <w:r>
              <w:rPr>
                <w:b/>
                <w:lang w:val="en-US"/>
              </w:rPr>
              <w:t xml:space="preserve"> SL-RSRP or SD-RSRP related accuracy requirements, measurement and evaluation delay requirements;</w:t>
            </w:r>
          </w:p>
          <w:p w14:paraId="4DBA2432" w14:textId="77777777" w:rsidR="002E1FE8" w:rsidRDefault="00F56AB7">
            <w:pPr>
              <w:pStyle w:val="ListParagraph"/>
              <w:widowControl w:val="0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50"/>
              <w:ind w:firstLineChars="0"/>
              <w:contextualSpacing/>
              <w:jc w:val="both"/>
              <w:textAlignment w:val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Identify others potential RRM requirements if any.</w:t>
            </w:r>
          </w:p>
          <w:p w14:paraId="4DBA2433" w14:textId="77777777" w:rsidR="002E1FE8" w:rsidRDefault="002E1FE8">
            <w:pPr>
              <w:widowControl w:val="0"/>
              <w:overflowPunct/>
              <w:autoSpaceDE/>
              <w:autoSpaceDN/>
              <w:adjustRightInd/>
              <w:spacing w:after="50"/>
              <w:contextualSpacing/>
              <w:jc w:val="both"/>
              <w:textAlignment w:val="auto"/>
              <w:rPr>
                <w:b/>
                <w:lang w:val="en-US"/>
              </w:rPr>
            </w:pPr>
          </w:p>
        </w:tc>
      </w:tr>
      <w:tr w:rsidR="002E1FE8" w14:paraId="4DBA243A" w14:textId="77777777">
        <w:trPr>
          <w:trHeight w:val="204"/>
        </w:trPr>
        <w:tc>
          <w:tcPr>
            <w:tcW w:w="1622" w:type="dxa"/>
            <w:noWrap/>
          </w:tcPr>
          <w:p w14:paraId="4DBA2435" w14:textId="77777777" w:rsidR="002E1FE8" w:rsidRDefault="00A70FA6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5" w:history="1">
              <w:r w:rsidR="00F56AB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R4-2112258</w:t>
              </w:r>
            </w:hyperlink>
          </w:p>
        </w:tc>
        <w:tc>
          <w:tcPr>
            <w:tcW w:w="1424" w:type="dxa"/>
            <w:noWrap/>
          </w:tcPr>
          <w:p w14:paraId="4DBA2436" w14:textId="77777777" w:rsidR="002E1FE8" w:rsidRDefault="00F56AB7">
            <w:pPr>
              <w:spacing w:after="0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Qualcomm, Inc.</w:t>
            </w:r>
          </w:p>
        </w:tc>
        <w:tc>
          <w:tcPr>
            <w:tcW w:w="6585" w:type="dxa"/>
            <w:noWrap/>
          </w:tcPr>
          <w:p w14:paraId="4DBA2437" w14:textId="77777777" w:rsidR="002E1FE8" w:rsidRDefault="00F56AB7">
            <w:pPr>
              <w:spacing w:beforeLines="50" w:before="120" w:after="120"/>
              <w:rPr>
                <w:b/>
                <w:bCs/>
                <w:lang w:eastAsia="ja-JP" w:bidi="hi-IN"/>
              </w:rPr>
            </w:pPr>
            <w:r>
              <w:rPr>
                <w:b/>
                <w:bCs/>
                <w:lang w:eastAsia="ja-JP" w:bidi="hi-IN"/>
              </w:rPr>
              <w:t>Proposal 1: RAN4 to study the measurement accuracy requirement of SD-RSRP based on R16 L1-RSRP measurement accuracy and L3 filter defined by RAN2 in performance requirement.</w:t>
            </w:r>
          </w:p>
          <w:p w14:paraId="4DBA2438" w14:textId="77777777" w:rsidR="002E1FE8" w:rsidRDefault="00F56AB7">
            <w:pPr>
              <w:spacing w:beforeLines="50" w:before="120" w:after="120"/>
              <w:rPr>
                <w:b/>
                <w:bCs/>
                <w:lang w:eastAsia="ja-JP" w:bidi="hi-IN"/>
              </w:rPr>
            </w:pPr>
            <w:r>
              <w:rPr>
                <w:b/>
                <w:bCs/>
                <w:lang w:eastAsia="ja-JP" w:bidi="hi-IN"/>
              </w:rPr>
              <w:t xml:space="preserve">Proposal 2: RAN4 to study the measurement and evaluation delay for relay (re)selection based on LTE </w:t>
            </w:r>
            <w:proofErr w:type="spellStart"/>
            <w:r>
              <w:rPr>
                <w:b/>
                <w:bCs/>
                <w:lang w:eastAsia="ja-JP" w:bidi="hi-IN"/>
              </w:rPr>
              <w:t>ProSe</w:t>
            </w:r>
            <w:proofErr w:type="spellEnd"/>
            <w:r>
              <w:rPr>
                <w:b/>
                <w:bCs/>
                <w:lang w:eastAsia="ja-JP" w:bidi="hi-IN"/>
              </w:rPr>
              <w:t xml:space="preserve"> requirements.</w:t>
            </w:r>
          </w:p>
          <w:p w14:paraId="4DBA2439" w14:textId="77777777" w:rsidR="002E1FE8" w:rsidRDefault="00F56AB7">
            <w:pPr>
              <w:spacing w:beforeLines="50" w:before="120" w:after="120"/>
              <w:rPr>
                <w:b/>
                <w:bCs/>
                <w:lang w:eastAsia="ja-JP" w:bidi="hi-IN"/>
              </w:rPr>
            </w:pPr>
            <w:r>
              <w:rPr>
                <w:b/>
                <w:bCs/>
                <w:lang w:eastAsia="ja-JP" w:bidi="hi-IN"/>
              </w:rPr>
              <w:t>Proposal 3: RAN4 to study connection establishment delay in relay reselection and direct to indirect path switch.</w:t>
            </w:r>
          </w:p>
        </w:tc>
      </w:tr>
      <w:tr w:rsidR="002E1FE8" w14:paraId="4DBA243F" w14:textId="77777777">
        <w:trPr>
          <w:trHeight w:val="204"/>
        </w:trPr>
        <w:tc>
          <w:tcPr>
            <w:tcW w:w="1622" w:type="dxa"/>
            <w:noWrap/>
          </w:tcPr>
          <w:p w14:paraId="4DBA243B" w14:textId="77777777" w:rsidR="002E1FE8" w:rsidRDefault="00A70FA6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6" w:history="1">
              <w:r w:rsidR="00F56AB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R4-2113825</w:t>
              </w:r>
            </w:hyperlink>
          </w:p>
        </w:tc>
        <w:tc>
          <w:tcPr>
            <w:tcW w:w="1424" w:type="dxa"/>
            <w:noWrap/>
          </w:tcPr>
          <w:p w14:paraId="4DBA243C" w14:textId="77777777" w:rsidR="002E1FE8" w:rsidRDefault="00F56AB7">
            <w:pPr>
              <w:spacing w:after="0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Huawei,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HiSilicon</w:t>
            </w:r>
            <w:proofErr w:type="spellEnd"/>
          </w:p>
        </w:tc>
        <w:tc>
          <w:tcPr>
            <w:tcW w:w="6585" w:type="dxa"/>
            <w:noWrap/>
          </w:tcPr>
          <w:p w14:paraId="4DBA243D" w14:textId="77777777" w:rsidR="002E1FE8" w:rsidRDefault="00F56AB7">
            <w:pPr>
              <w:widowControl w:val="0"/>
              <w:snapToGrid w:val="0"/>
              <w:spacing w:beforeLines="50" w:before="120" w:after="120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 xml:space="preserve">Proposal 1: RAN4 study whether and how to specify cell reselection </w:t>
            </w:r>
            <w:r>
              <w:rPr>
                <w:b/>
                <w:i/>
                <w:lang w:val="en-US" w:eastAsia="zh-CN"/>
              </w:rPr>
              <w:lastRenderedPageBreak/>
              <w:t xml:space="preserve">requirements for NR </w:t>
            </w:r>
            <w:proofErr w:type="spellStart"/>
            <w:r>
              <w:rPr>
                <w:b/>
                <w:i/>
                <w:lang w:val="en-US" w:eastAsia="zh-CN"/>
              </w:rPr>
              <w:t>sidelink</w:t>
            </w:r>
            <w:proofErr w:type="spellEnd"/>
            <w:r>
              <w:rPr>
                <w:b/>
                <w:i/>
                <w:lang w:val="en-US" w:eastAsia="zh-CN"/>
              </w:rPr>
              <w:t xml:space="preserve"> discovery on non-serving carrier.</w:t>
            </w:r>
          </w:p>
          <w:p w14:paraId="4DBA243E" w14:textId="77777777" w:rsidR="002E1FE8" w:rsidRDefault="00F56AB7">
            <w:pPr>
              <w:widowControl w:val="0"/>
              <w:snapToGrid w:val="0"/>
              <w:spacing w:beforeLines="50" w:before="120" w:after="120"/>
              <w:rPr>
                <w:b/>
                <w:i/>
                <w:lang w:val="en-US" w:eastAsia="zh-CN"/>
              </w:rPr>
            </w:pPr>
            <w:r>
              <w:rPr>
                <w:b/>
                <w:i/>
                <w:lang w:val="en-US" w:eastAsia="zh-CN"/>
              </w:rPr>
              <w:t xml:space="preserve">Proposal 2: RAN4 study how to specify selection/reselection requirements for NR </w:t>
            </w:r>
            <w:proofErr w:type="spellStart"/>
            <w:r>
              <w:rPr>
                <w:b/>
                <w:i/>
                <w:lang w:val="en-US" w:eastAsia="zh-CN"/>
              </w:rPr>
              <w:t>sidelink</w:t>
            </w:r>
            <w:proofErr w:type="spellEnd"/>
            <w:r>
              <w:rPr>
                <w:b/>
                <w:i/>
                <w:lang w:val="en-US" w:eastAsia="zh-CN"/>
              </w:rPr>
              <w:t xml:space="preserve"> relay UE, which needs RAN2’s inputs on the definition of RSRP measurements used in NR </w:t>
            </w:r>
            <w:proofErr w:type="spellStart"/>
            <w:r>
              <w:rPr>
                <w:b/>
                <w:i/>
                <w:lang w:val="en-US" w:eastAsia="zh-CN"/>
              </w:rPr>
              <w:t>sidelink</w:t>
            </w:r>
            <w:proofErr w:type="spellEnd"/>
            <w:r>
              <w:rPr>
                <w:b/>
                <w:i/>
                <w:lang w:val="en-US" w:eastAsia="zh-CN"/>
              </w:rPr>
              <w:t xml:space="preserve"> relay reselection criterion.</w:t>
            </w:r>
          </w:p>
        </w:tc>
      </w:tr>
      <w:tr w:rsidR="002E1FE8" w14:paraId="4DBA2446" w14:textId="77777777">
        <w:trPr>
          <w:trHeight w:val="204"/>
        </w:trPr>
        <w:tc>
          <w:tcPr>
            <w:tcW w:w="1622" w:type="dxa"/>
            <w:noWrap/>
          </w:tcPr>
          <w:p w14:paraId="4DBA2440" w14:textId="77777777" w:rsidR="002E1FE8" w:rsidRDefault="00A70FA6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7" w:history="1">
              <w:r w:rsidR="00F56AB7">
                <w:rPr>
                  <w:rFonts w:ascii="Arial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R4-2113881</w:t>
              </w:r>
            </w:hyperlink>
          </w:p>
        </w:tc>
        <w:tc>
          <w:tcPr>
            <w:tcW w:w="1424" w:type="dxa"/>
            <w:noWrap/>
          </w:tcPr>
          <w:p w14:paraId="4DBA2441" w14:textId="77777777" w:rsidR="002E1FE8" w:rsidRDefault="00F56AB7">
            <w:pPr>
              <w:spacing w:after="0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ZTE Corporation</w:t>
            </w:r>
          </w:p>
        </w:tc>
        <w:tc>
          <w:tcPr>
            <w:tcW w:w="6585" w:type="dxa"/>
            <w:noWrap/>
          </w:tcPr>
          <w:p w14:paraId="4DBA2442" w14:textId="77777777" w:rsidR="002E1FE8" w:rsidRDefault="00F56AB7">
            <w:pPr>
              <w:spacing w:after="50"/>
              <w:rPr>
                <w:bCs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Observation 1: </w:t>
            </w:r>
            <w:r>
              <w:rPr>
                <w:rFonts w:hint="eastAsia"/>
                <w:bCs/>
                <w:lang w:val="en-US" w:eastAsia="zh-CN"/>
              </w:rPr>
              <w:t>RAN4 is only responsible for defining core and performance requirements for relay discovery and selection / reselection procedures.</w:t>
            </w:r>
          </w:p>
          <w:p w14:paraId="4DBA2443" w14:textId="77777777" w:rsidR="002E1FE8" w:rsidRDefault="00F56AB7">
            <w:pPr>
              <w:spacing w:after="50"/>
              <w:rPr>
                <w:bCs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Observation 2: </w:t>
            </w:r>
            <w:r>
              <w:rPr>
                <w:rFonts w:hint="eastAsia"/>
                <w:bCs/>
                <w:lang w:val="en-US" w:eastAsia="zh-CN"/>
              </w:rPr>
              <w:t xml:space="preserve">Multi-hop or relay for UE-to-UE </w:t>
            </w:r>
            <w:proofErr w:type="spellStart"/>
            <w:r>
              <w:rPr>
                <w:rFonts w:hint="eastAsia"/>
                <w:bCs/>
                <w:lang w:val="en-US" w:eastAsia="zh-CN"/>
              </w:rPr>
              <w:t>sidelink</w:t>
            </w:r>
            <w:proofErr w:type="spellEnd"/>
            <w:r>
              <w:rPr>
                <w:rFonts w:hint="eastAsia"/>
                <w:bCs/>
                <w:lang w:val="en-US" w:eastAsia="zh-CN"/>
              </w:rPr>
              <w:t xml:space="preserve"> is out of the scope of this WI.</w:t>
            </w:r>
          </w:p>
          <w:p w14:paraId="4DBA2444" w14:textId="77777777" w:rsidR="002E1FE8" w:rsidRDefault="00F56AB7">
            <w:pPr>
              <w:spacing w:after="50"/>
              <w:rPr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Proposal 1: RAN4 shall focus on defining core and performance requirements for </w:t>
            </w:r>
            <w:bookmarkStart w:id="34" w:name="_Hlk79425146"/>
            <w:r>
              <w:rPr>
                <w:rFonts w:hint="eastAsia"/>
                <w:b/>
                <w:lang w:val="en-US" w:eastAsia="zh-CN"/>
              </w:rPr>
              <w:t>relay discovery and selection / reselection</w:t>
            </w:r>
            <w:bookmarkEnd w:id="34"/>
            <w:r>
              <w:rPr>
                <w:rFonts w:hint="eastAsia"/>
                <w:b/>
                <w:lang w:val="en-US" w:eastAsia="zh-CN"/>
              </w:rPr>
              <w:t xml:space="preserve"> procedures using LTE as baseline without touching other RRM requirements.</w:t>
            </w:r>
          </w:p>
          <w:p w14:paraId="4DBA2445" w14:textId="77777777" w:rsidR="002E1FE8" w:rsidRDefault="002E1FE8">
            <w:pPr>
              <w:spacing w:after="50"/>
              <w:rPr>
                <w:rFonts w:ascii="Arial" w:hAnsi="Arial" w:cs="Arial"/>
                <w:lang w:eastAsia="zh-CN"/>
              </w:rPr>
            </w:pPr>
          </w:p>
        </w:tc>
      </w:tr>
    </w:tbl>
    <w:p w14:paraId="4DBA2447" w14:textId="77777777" w:rsidR="002E1FE8" w:rsidRDefault="002E1FE8"/>
    <w:p w14:paraId="4DBA2448" w14:textId="77777777" w:rsidR="002E1FE8" w:rsidRDefault="00F56AB7">
      <w:pPr>
        <w:pStyle w:val="Heading2"/>
      </w:pPr>
      <w:r>
        <w:rPr>
          <w:rFonts w:hint="eastAsia"/>
        </w:rPr>
        <w:t>Open issues</w:t>
      </w:r>
      <w:r>
        <w:t xml:space="preserve"> summary</w:t>
      </w:r>
    </w:p>
    <w:p w14:paraId="4DBA2449" w14:textId="77777777" w:rsidR="002E1FE8" w:rsidRPr="002E1FE8" w:rsidRDefault="00F56AB7">
      <w:pPr>
        <w:pStyle w:val="Heading3"/>
        <w:rPr>
          <w:sz w:val="24"/>
          <w:szCs w:val="16"/>
          <w:u w:val="single"/>
          <w:lang w:val="en-US"/>
          <w:rPrChange w:id="35" w:author="Santhan Thangarasa" w:date="2021-08-18T17:54:00Z">
            <w:rPr>
              <w:sz w:val="24"/>
              <w:szCs w:val="16"/>
              <w:u w:val="single"/>
            </w:rPr>
          </w:rPrChange>
        </w:rPr>
      </w:pPr>
      <w:r>
        <w:rPr>
          <w:sz w:val="24"/>
          <w:szCs w:val="16"/>
          <w:u w:val="single"/>
          <w:lang w:val="en-US"/>
          <w:rPrChange w:id="36" w:author="Santhan Thangarasa" w:date="2021-08-18T17:54:00Z">
            <w:rPr>
              <w:sz w:val="24"/>
              <w:szCs w:val="16"/>
              <w:u w:val="single"/>
            </w:rPr>
          </w:rPrChange>
        </w:rPr>
        <w:t>Sub-topic 2-1: Scope of SL Relay RRM</w:t>
      </w:r>
    </w:p>
    <w:p w14:paraId="4DBA244A" w14:textId="77777777" w:rsidR="002E1FE8" w:rsidRDefault="00F56AB7">
      <w:pPr>
        <w:rPr>
          <w:color w:val="000000" w:themeColor="text1"/>
          <w:lang w:val="en-US" w:eastAsia="zh-CN"/>
        </w:rPr>
      </w:pPr>
      <w:r>
        <w:rPr>
          <w:color w:val="000000" w:themeColor="text1"/>
          <w:lang w:val="en-US" w:eastAsia="zh-CN"/>
        </w:rPr>
        <w:t>As agreed in the WID, RAN4 is tasked to specify mechanisms for U2N relay discovery and (re)selection.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E1FE8" w14:paraId="4DBA244E" w14:textId="77777777">
        <w:tc>
          <w:tcPr>
            <w:tcW w:w="9631" w:type="dxa"/>
          </w:tcPr>
          <w:p w14:paraId="4DBA244B" w14:textId="77777777" w:rsidR="002E1FE8" w:rsidRDefault="00F56AB7">
            <w:pPr>
              <w:snapToGrid w:val="0"/>
              <w:spacing w:beforeLines="50" w:before="120" w:after="0"/>
              <w:jc w:val="both"/>
              <w:rPr>
                <w:sz w:val="21"/>
                <w:szCs w:val="22"/>
                <w:lang w:eastAsia="en-GB"/>
              </w:rPr>
            </w:pPr>
            <w:bookmarkStart w:id="37" w:name="_Hlk67323386"/>
            <w:r>
              <w:rPr>
                <w:sz w:val="21"/>
                <w:szCs w:val="22"/>
              </w:rPr>
              <w:t>Work Item objectives on aspects common to both L2 and L3:</w:t>
            </w:r>
          </w:p>
          <w:bookmarkEnd w:id="37"/>
          <w:p w14:paraId="4DBA244C" w14:textId="77777777" w:rsidR="002E1FE8" w:rsidRDefault="00F56AB7">
            <w:pPr>
              <w:pStyle w:val="ListParagraph"/>
              <w:numPr>
                <w:ilvl w:val="0"/>
                <w:numId w:val="7"/>
              </w:numPr>
              <w:snapToGrid w:val="0"/>
              <w:spacing w:beforeLines="50" w:before="120" w:after="0"/>
              <w:ind w:firstLineChars="0"/>
              <w:jc w:val="both"/>
              <w:textAlignment w:val="auto"/>
              <w:rPr>
                <w:sz w:val="21"/>
                <w:szCs w:val="22"/>
              </w:rPr>
            </w:pPr>
            <w:r>
              <w:rPr>
                <w:sz w:val="21"/>
                <w:szCs w:val="22"/>
                <w:highlight w:val="yellow"/>
              </w:rPr>
              <w:t xml:space="preserve">Specify mechanisms for U2N </w:t>
            </w:r>
            <w:r>
              <w:rPr>
                <w:b/>
                <w:bCs/>
                <w:sz w:val="21"/>
                <w:szCs w:val="22"/>
                <w:highlight w:val="yellow"/>
              </w:rPr>
              <w:t>relay discovery and (re)selection</w:t>
            </w:r>
            <w:r>
              <w:rPr>
                <w:sz w:val="21"/>
                <w:szCs w:val="22"/>
                <w:highlight w:val="yellow"/>
              </w:rPr>
              <w:t xml:space="preserve"> for L3 and L2 relaying</w:t>
            </w:r>
            <w:r>
              <w:rPr>
                <w:sz w:val="21"/>
                <w:szCs w:val="22"/>
              </w:rPr>
              <w:t xml:space="preserve"> [RAN2, </w:t>
            </w:r>
            <w:r>
              <w:rPr>
                <w:sz w:val="21"/>
                <w:szCs w:val="22"/>
                <w:highlight w:val="yellow"/>
              </w:rPr>
              <w:t>RAN4</w:t>
            </w:r>
            <w:r>
              <w:rPr>
                <w:sz w:val="21"/>
                <w:szCs w:val="22"/>
              </w:rPr>
              <w:t>]</w:t>
            </w:r>
          </w:p>
          <w:p w14:paraId="4DBA244D" w14:textId="77777777" w:rsidR="002E1FE8" w:rsidRDefault="00F56AB7">
            <w:pPr>
              <w:pStyle w:val="ListParagraph"/>
              <w:numPr>
                <w:ilvl w:val="1"/>
                <w:numId w:val="7"/>
              </w:numPr>
              <w:snapToGrid w:val="0"/>
              <w:spacing w:beforeLines="50" w:before="120" w:after="0"/>
              <w:ind w:firstLineChars="0"/>
              <w:jc w:val="both"/>
              <w:textAlignment w:val="auto"/>
              <w:rPr>
                <w:sz w:val="22"/>
                <w:szCs w:val="22"/>
                <w:highlight w:val="yellow"/>
              </w:rPr>
            </w:pPr>
            <w:r>
              <w:rPr>
                <w:sz w:val="21"/>
                <w:szCs w:val="22"/>
                <w:highlight w:val="yellow"/>
              </w:rPr>
              <w:t>Re-use LTE relay discovery and (re)selection as baseline</w:t>
            </w:r>
          </w:p>
        </w:tc>
      </w:tr>
    </w:tbl>
    <w:p w14:paraId="4DBA244F" w14:textId="77777777" w:rsidR="002E1FE8" w:rsidRPr="002E1FE8" w:rsidRDefault="00F56AB7">
      <w:pPr>
        <w:pStyle w:val="Heading4"/>
        <w:rPr>
          <w:lang w:val="en-US"/>
          <w:rPrChange w:id="38" w:author="Santhan Thangarasa" w:date="2021-08-18T17:54:00Z">
            <w:rPr/>
          </w:rPrChange>
        </w:rPr>
      </w:pPr>
      <w:r>
        <w:rPr>
          <w:lang w:val="en-US"/>
          <w:rPrChange w:id="39" w:author="Santhan Thangarasa" w:date="2021-08-18T17:54:00Z">
            <w:rPr/>
          </w:rPrChange>
        </w:rPr>
        <w:t xml:space="preserve">Issue 2-1: </w:t>
      </w:r>
      <w:r>
        <w:rPr>
          <w:rFonts w:eastAsia="SimSun"/>
          <w:color w:val="0070C0"/>
          <w:szCs w:val="24"/>
          <w:lang w:val="en-US"/>
          <w:rPrChange w:id="40" w:author="Santhan Thangarasa" w:date="2021-08-18T17:54:00Z">
            <w:rPr>
              <w:rFonts w:eastAsia="SimSun"/>
              <w:color w:val="0070C0"/>
              <w:szCs w:val="24"/>
            </w:rPr>
          </w:rPrChange>
        </w:rPr>
        <w:t>View collection o</w:t>
      </w:r>
      <w:r>
        <w:rPr>
          <w:rFonts w:eastAsia="SimSun"/>
          <w:color w:val="0070C0"/>
          <w:szCs w:val="24"/>
          <w:lang w:val="en-GB"/>
        </w:rPr>
        <w:t>n general RRM requirements</w:t>
      </w:r>
      <w:r>
        <w:rPr>
          <w:lang w:val="en-US"/>
          <w:rPrChange w:id="41" w:author="Santhan Thangarasa" w:date="2021-08-18T17:54:00Z">
            <w:rPr/>
          </w:rPrChange>
        </w:rPr>
        <w:t xml:space="preserve"> </w:t>
      </w:r>
      <w:r>
        <w:rPr>
          <w:rFonts w:eastAsia="SimSun"/>
          <w:color w:val="0070C0"/>
          <w:szCs w:val="24"/>
          <w:lang w:val="en-GB"/>
        </w:rPr>
        <w:t>for Rel-17 NR SL relay</w:t>
      </w:r>
      <w:r>
        <w:rPr>
          <w:lang w:val="en-US"/>
          <w:rPrChange w:id="42" w:author="Santhan Thangarasa" w:date="2021-08-18T17:54:00Z">
            <w:rPr/>
          </w:rPrChange>
        </w:rPr>
        <w:t xml:space="preserve"> </w:t>
      </w:r>
    </w:p>
    <w:p w14:paraId="4DBA2450" w14:textId="77777777" w:rsidR="002E1FE8" w:rsidRPr="002E1FE8" w:rsidRDefault="00F56AB7">
      <w:pPr>
        <w:spacing w:after="120"/>
        <w:rPr>
          <w:color w:val="000000" w:themeColor="text1"/>
          <w:szCs w:val="24"/>
          <w:lang w:val="en-US" w:eastAsia="zh-CN"/>
          <w:rPrChange w:id="43" w:author="Santhan Thangarasa" w:date="2021-08-18T17:54:00Z">
            <w:rPr>
              <w:color w:val="000000" w:themeColor="text1"/>
              <w:szCs w:val="24"/>
              <w:lang w:val="sv-SE" w:eastAsia="zh-CN"/>
            </w:rPr>
          </w:rPrChange>
        </w:rPr>
      </w:pPr>
      <w:r>
        <w:rPr>
          <w:color w:val="000000" w:themeColor="text1"/>
          <w:szCs w:val="24"/>
          <w:lang w:val="en-US" w:eastAsia="zh-CN"/>
          <w:rPrChange w:id="44" w:author="Santhan Thangarasa" w:date="2021-08-18T17:54:00Z">
            <w:rPr>
              <w:color w:val="000000" w:themeColor="text1"/>
              <w:szCs w:val="24"/>
              <w:lang w:val="sv-SE" w:eastAsia="zh-CN"/>
            </w:rPr>
          </w:rPrChange>
        </w:rPr>
        <w:t xml:space="preserve">[Moderator]: In this issue, companies are invited to bring views on RRM requirement category for R17 SL Relay in the following table, which is based on companies’ input. </w:t>
      </w:r>
    </w:p>
    <w:p w14:paraId="4DBA2451" w14:textId="77777777" w:rsidR="002E1FE8" w:rsidRPr="002E1FE8" w:rsidRDefault="00F56AB7">
      <w:pPr>
        <w:pStyle w:val="ListParagraph"/>
        <w:numPr>
          <w:ilvl w:val="0"/>
          <w:numId w:val="8"/>
        </w:numPr>
        <w:spacing w:after="120"/>
        <w:ind w:firstLineChars="0"/>
        <w:rPr>
          <w:color w:val="000000" w:themeColor="text1"/>
          <w:szCs w:val="24"/>
          <w:lang w:val="en-US" w:eastAsia="zh-CN"/>
          <w:rPrChange w:id="45" w:author="Santhan Thangarasa" w:date="2021-08-18T17:54:00Z">
            <w:rPr>
              <w:color w:val="000000" w:themeColor="text1"/>
              <w:szCs w:val="24"/>
              <w:lang w:val="sv-SE" w:eastAsia="zh-CN"/>
            </w:rPr>
          </w:rPrChange>
        </w:rPr>
      </w:pPr>
      <w:r>
        <w:rPr>
          <w:b/>
          <w:color w:val="000000" w:themeColor="text1"/>
          <w:szCs w:val="24"/>
          <w:lang w:val="en-US" w:eastAsia="zh-CN"/>
          <w:rPrChange w:id="46" w:author="Santhan Thangarasa" w:date="2021-08-18T17:54:00Z">
            <w:rPr>
              <w:b/>
              <w:color w:val="000000" w:themeColor="text1"/>
              <w:szCs w:val="24"/>
              <w:lang w:val="sv-SE" w:eastAsia="zh-CN"/>
            </w:rPr>
          </w:rPrChange>
        </w:rPr>
        <w:t>’YES’:</w:t>
      </w:r>
      <w:ins w:id="47" w:author="Roy Hu" w:date="2021-08-20T10:25:00Z">
        <w:r>
          <w:rPr>
            <w:b/>
            <w:color w:val="000000" w:themeColor="text1"/>
            <w:szCs w:val="24"/>
            <w:lang w:val="en-US" w:eastAsia="zh-CN"/>
          </w:rPr>
          <w:t xml:space="preserve"> </w:t>
        </w:r>
      </w:ins>
      <w:r>
        <w:rPr>
          <w:color w:val="000000" w:themeColor="text1"/>
          <w:szCs w:val="24"/>
          <w:lang w:val="en-US" w:eastAsia="zh-CN"/>
          <w:rPrChange w:id="48" w:author="Santhan Thangarasa" w:date="2021-08-18T17:54:00Z">
            <w:rPr>
              <w:color w:val="000000" w:themeColor="text1"/>
              <w:szCs w:val="24"/>
              <w:lang w:val="sv-SE" w:eastAsia="zh-CN"/>
            </w:rPr>
          </w:rPrChange>
        </w:rPr>
        <w:t xml:space="preserve">the requirement is applicable and to be specified for Rel-17 NR SL Relay; </w:t>
      </w:r>
    </w:p>
    <w:p w14:paraId="4DBA2452" w14:textId="77777777" w:rsidR="002E1FE8" w:rsidRPr="002E1FE8" w:rsidRDefault="00F56AB7">
      <w:pPr>
        <w:pStyle w:val="ListParagraph"/>
        <w:numPr>
          <w:ilvl w:val="0"/>
          <w:numId w:val="8"/>
        </w:numPr>
        <w:spacing w:after="120"/>
        <w:ind w:firstLineChars="0"/>
        <w:rPr>
          <w:color w:val="000000" w:themeColor="text1"/>
          <w:szCs w:val="24"/>
          <w:lang w:val="en-US" w:eastAsia="zh-CN"/>
          <w:rPrChange w:id="49" w:author="Santhan Thangarasa" w:date="2021-08-18T17:54:00Z">
            <w:rPr>
              <w:color w:val="000000" w:themeColor="text1"/>
              <w:szCs w:val="24"/>
              <w:lang w:val="sv-SE" w:eastAsia="zh-CN"/>
            </w:rPr>
          </w:rPrChange>
        </w:rPr>
      </w:pPr>
      <w:r>
        <w:rPr>
          <w:b/>
          <w:color w:val="000000" w:themeColor="text1"/>
          <w:szCs w:val="24"/>
          <w:lang w:val="en-US" w:eastAsia="zh-CN"/>
          <w:rPrChange w:id="50" w:author="Santhan Thangarasa" w:date="2021-08-18T17:54:00Z">
            <w:rPr>
              <w:b/>
              <w:color w:val="000000" w:themeColor="text1"/>
              <w:szCs w:val="24"/>
              <w:lang w:val="sv-SE" w:eastAsia="zh-CN"/>
            </w:rPr>
          </w:rPrChange>
        </w:rPr>
        <w:t>’NO</w:t>
      </w:r>
      <w:proofErr w:type="gramStart"/>
      <w:r>
        <w:rPr>
          <w:b/>
          <w:color w:val="000000" w:themeColor="text1"/>
          <w:szCs w:val="24"/>
          <w:lang w:val="en-US" w:eastAsia="zh-CN"/>
          <w:rPrChange w:id="51" w:author="Santhan Thangarasa" w:date="2021-08-18T17:54:00Z">
            <w:rPr>
              <w:b/>
              <w:color w:val="000000" w:themeColor="text1"/>
              <w:szCs w:val="24"/>
              <w:lang w:val="sv-SE" w:eastAsia="zh-CN"/>
            </w:rPr>
          </w:rPrChange>
        </w:rPr>
        <w:t>’ :</w:t>
      </w:r>
      <w:proofErr w:type="gramEnd"/>
      <w:r>
        <w:rPr>
          <w:color w:val="000000" w:themeColor="text1"/>
          <w:szCs w:val="24"/>
          <w:lang w:val="en-US" w:eastAsia="zh-CN"/>
          <w:rPrChange w:id="52" w:author="Santhan Thangarasa" w:date="2021-08-18T17:54:00Z">
            <w:rPr>
              <w:color w:val="000000" w:themeColor="text1"/>
              <w:szCs w:val="24"/>
              <w:lang w:val="sv-SE" w:eastAsia="zh-CN"/>
            </w:rPr>
          </w:rPrChange>
        </w:rPr>
        <w:t xml:space="preserve"> no change on Rel-16 SL requirement is needed, and the same requirement applies to Rel-17 NR SL Relay. </w:t>
      </w:r>
    </w:p>
    <w:p w14:paraId="4DBA2453" w14:textId="77777777" w:rsidR="002E1FE8" w:rsidRPr="002E1FE8" w:rsidRDefault="00F56AB7">
      <w:pPr>
        <w:pStyle w:val="ListParagraph"/>
        <w:numPr>
          <w:ilvl w:val="0"/>
          <w:numId w:val="8"/>
        </w:numPr>
        <w:spacing w:after="120"/>
        <w:ind w:firstLineChars="0"/>
        <w:rPr>
          <w:rFonts w:eastAsia="SimSun"/>
          <w:color w:val="000000" w:themeColor="text1"/>
          <w:szCs w:val="24"/>
          <w:lang w:val="en-US" w:eastAsia="zh-CN"/>
          <w:rPrChange w:id="53" w:author="Santhan Thangarasa" w:date="2021-08-18T17:54:00Z">
            <w:rPr>
              <w:rFonts w:eastAsia="SimSun"/>
              <w:color w:val="000000" w:themeColor="text1"/>
              <w:szCs w:val="24"/>
              <w:lang w:val="sv-SE" w:eastAsia="zh-CN"/>
            </w:rPr>
          </w:rPrChange>
        </w:rPr>
      </w:pPr>
      <w:r>
        <w:rPr>
          <w:b/>
          <w:color w:val="000000" w:themeColor="text1"/>
          <w:szCs w:val="24"/>
          <w:lang w:val="en-US" w:eastAsia="zh-CN"/>
          <w:rPrChange w:id="54" w:author="Santhan Thangarasa" w:date="2021-08-18T17:54:00Z">
            <w:rPr>
              <w:b/>
              <w:color w:val="000000" w:themeColor="text1"/>
              <w:szCs w:val="24"/>
              <w:lang w:val="sv-SE" w:eastAsia="zh-CN"/>
            </w:rPr>
          </w:rPrChange>
        </w:rPr>
        <w:t>’FFS’:</w:t>
      </w:r>
      <w:r>
        <w:rPr>
          <w:color w:val="000000" w:themeColor="text1"/>
          <w:szCs w:val="24"/>
          <w:lang w:val="en-US" w:eastAsia="zh-CN"/>
          <w:rPrChange w:id="55" w:author="Santhan Thangarasa" w:date="2021-08-18T17:54:00Z">
            <w:rPr>
              <w:color w:val="000000" w:themeColor="text1"/>
              <w:szCs w:val="24"/>
              <w:lang w:val="sv-SE" w:eastAsia="zh-CN"/>
            </w:rPr>
          </w:rPrChange>
        </w:rPr>
        <w:t xml:space="preserve"> need to discuss whether or not the requirement is applicable to Rel-17 NR SL Relay and/or whether or not Rel-16 SL requirement needs to be changed/enhanced.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3"/>
        <w:gridCol w:w="1032"/>
        <w:gridCol w:w="1135"/>
        <w:gridCol w:w="851"/>
        <w:gridCol w:w="830"/>
        <w:gridCol w:w="894"/>
        <w:gridCol w:w="892"/>
        <w:gridCol w:w="888"/>
        <w:gridCol w:w="886"/>
      </w:tblGrid>
      <w:tr w:rsidR="002E1FE8" w14:paraId="4DBA2456" w14:textId="77777777">
        <w:trPr>
          <w:trHeight w:val="686"/>
          <w:jc w:val="center"/>
        </w:trPr>
        <w:tc>
          <w:tcPr>
            <w:tcW w:w="1154" w:type="pct"/>
            <w:vMerge w:val="restart"/>
            <w:shd w:val="clear" w:color="auto" w:fill="D9D9D9" w:themeFill="background1" w:themeFillShade="D9"/>
            <w:vAlign w:val="center"/>
          </w:tcPr>
          <w:p w14:paraId="4DBA2454" w14:textId="77777777" w:rsidR="002E1FE8" w:rsidRDefault="00F56AB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RRM requirement category</w:t>
            </w:r>
          </w:p>
        </w:tc>
        <w:tc>
          <w:tcPr>
            <w:tcW w:w="3846" w:type="pct"/>
            <w:gridSpan w:val="8"/>
            <w:shd w:val="clear" w:color="auto" w:fill="D9D9D9" w:themeFill="background1" w:themeFillShade="D9"/>
            <w:vAlign w:val="center"/>
          </w:tcPr>
          <w:p w14:paraId="4DBA2455" w14:textId="77777777" w:rsidR="002E1FE8" w:rsidRDefault="00F56AB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Whether or not applicable to Rel-17 NR SL Relay RRM</w:t>
            </w:r>
          </w:p>
        </w:tc>
      </w:tr>
      <w:tr w:rsidR="002E1FE8" w14:paraId="4DBA2460" w14:textId="77777777">
        <w:trPr>
          <w:trHeight w:val="47"/>
          <w:jc w:val="center"/>
        </w:trPr>
        <w:tc>
          <w:tcPr>
            <w:tcW w:w="1154" w:type="pct"/>
            <w:vMerge/>
            <w:shd w:val="clear" w:color="auto" w:fill="D9D9D9" w:themeFill="background1" w:themeFillShade="D9"/>
            <w:vAlign w:val="center"/>
          </w:tcPr>
          <w:p w14:paraId="4DBA2457" w14:textId="77777777" w:rsidR="002E1FE8" w:rsidRDefault="002E1FE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4DBA2458" w14:textId="77777777" w:rsidR="002E1FE8" w:rsidRDefault="00F56AB7">
            <w:pPr>
              <w:spacing w:after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[OPPO</w:t>
            </w:r>
            <w:r>
              <w:rPr>
                <w:b/>
                <w:lang w:eastAsia="zh-CN"/>
              </w:rPr>
              <w:t>]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4DBA2459" w14:textId="77777777" w:rsidR="002E1FE8" w:rsidRDefault="00F56AB7">
            <w:pPr>
              <w:spacing w:after="0"/>
              <w:jc w:val="center"/>
              <w:rPr>
                <w:b/>
                <w:lang w:eastAsia="zh-CN"/>
              </w:rPr>
            </w:pPr>
            <w:del w:id="56" w:author="Chu-Hsiang Huang" w:date="2021-08-16T22:09:00Z">
              <w:r>
                <w:rPr>
                  <w:rFonts w:hint="eastAsia"/>
                  <w:b/>
                  <w:lang w:eastAsia="zh-CN"/>
                </w:rPr>
                <w:delText>C</w:delText>
              </w:r>
              <w:r>
                <w:rPr>
                  <w:b/>
                  <w:lang w:eastAsia="zh-CN"/>
                </w:rPr>
                <w:delText>ompany A</w:delText>
              </w:r>
            </w:del>
            <w:ins w:id="57" w:author="Chu-Hsiang Huang" w:date="2021-08-16T22:09:00Z">
              <w:r>
                <w:rPr>
                  <w:b/>
                  <w:lang w:eastAsia="zh-CN"/>
                </w:rPr>
                <w:t>QC</w:t>
              </w:r>
            </w:ins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4DBA245A" w14:textId="77777777" w:rsidR="002E1FE8" w:rsidRDefault="00F56AB7">
            <w:pPr>
              <w:spacing w:after="0"/>
              <w:jc w:val="center"/>
              <w:rPr>
                <w:b/>
                <w:lang w:eastAsia="zh-CN"/>
              </w:rPr>
            </w:pPr>
            <w:ins w:id="58" w:author="Huawei" w:date="2021-08-18T17:35:00Z">
              <w:r>
                <w:rPr>
                  <w:rFonts w:hint="eastAsia"/>
                  <w:b/>
                  <w:lang w:eastAsia="zh-CN"/>
                </w:rPr>
                <w:t>H</w:t>
              </w:r>
              <w:r>
                <w:rPr>
                  <w:b/>
                  <w:lang w:eastAsia="zh-CN"/>
                </w:rPr>
                <w:t>uawei</w:t>
              </w:r>
            </w:ins>
          </w:p>
        </w:tc>
        <w:tc>
          <w:tcPr>
            <w:tcW w:w="431" w:type="pct"/>
            <w:shd w:val="clear" w:color="auto" w:fill="D9D9D9" w:themeFill="background1" w:themeFillShade="D9"/>
          </w:tcPr>
          <w:p w14:paraId="4DBA245B" w14:textId="77777777" w:rsidR="002E1FE8" w:rsidRDefault="00F56AB7">
            <w:pPr>
              <w:spacing w:after="0"/>
              <w:jc w:val="center"/>
              <w:rPr>
                <w:b/>
                <w:lang w:eastAsia="zh-CN"/>
              </w:rPr>
            </w:pPr>
            <w:ins w:id="59" w:author="Santhan Thangarasa" w:date="2021-08-18T18:07:00Z">
              <w:r>
                <w:rPr>
                  <w:b/>
                  <w:lang w:eastAsia="zh-CN"/>
                </w:rPr>
                <w:t>Ericsson</w:t>
              </w:r>
            </w:ins>
          </w:p>
        </w:tc>
        <w:tc>
          <w:tcPr>
            <w:tcW w:w="464" w:type="pct"/>
            <w:shd w:val="clear" w:color="auto" w:fill="D9D9D9" w:themeFill="background1" w:themeFillShade="D9"/>
          </w:tcPr>
          <w:p w14:paraId="4DBA245C" w14:textId="77777777" w:rsidR="002E1FE8" w:rsidRDefault="002E1FE8">
            <w:pPr>
              <w:spacing w:after="0"/>
              <w:jc w:val="center"/>
              <w:rPr>
                <w:b/>
                <w:lang w:eastAsia="zh-CN"/>
              </w:rPr>
            </w:pPr>
          </w:p>
        </w:tc>
        <w:tc>
          <w:tcPr>
            <w:tcW w:w="463" w:type="pct"/>
            <w:shd w:val="clear" w:color="auto" w:fill="D9D9D9" w:themeFill="background1" w:themeFillShade="D9"/>
          </w:tcPr>
          <w:p w14:paraId="4DBA245D" w14:textId="77777777" w:rsidR="002E1FE8" w:rsidRDefault="002E1FE8">
            <w:pPr>
              <w:spacing w:after="0"/>
              <w:jc w:val="center"/>
              <w:rPr>
                <w:b/>
                <w:lang w:eastAsia="zh-CN"/>
              </w:rPr>
            </w:pPr>
          </w:p>
        </w:tc>
        <w:tc>
          <w:tcPr>
            <w:tcW w:w="461" w:type="pct"/>
            <w:shd w:val="clear" w:color="auto" w:fill="D9D9D9" w:themeFill="background1" w:themeFillShade="D9"/>
          </w:tcPr>
          <w:p w14:paraId="4DBA245E" w14:textId="77777777" w:rsidR="002E1FE8" w:rsidRDefault="002E1FE8">
            <w:pPr>
              <w:spacing w:after="0"/>
              <w:jc w:val="center"/>
              <w:rPr>
                <w:b/>
                <w:lang w:eastAsia="zh-CN"/>
              </w:rPr>
            </w:pPr>
          </w:p>
        </w:tc>
        <w:tc>
          <w:tcPr>
            <w:tcW w:w="460" w:type="pct"/>
            <w:shd w:val="clear" w:color="auto" w:fill="D9D9D9" w:themeFill="background1" w:themeFillShade="D9"/>
          </w:tcPr>
          <w:p w14:paraId="4DBA245F" w14:textId="77777777" w:rsidR="002E1FE8" w:rsidRDefault="002E1FE8">
            <w:pPr>
              <w:spacing w:after="0"/>
              <w:jc w:val="center"/>
              <w:rPr>
                <w:b/>
                <w:lang w:eastAsia="zh-CN"/>
              </w:rPr>
            </w:pPr>
          </w:p>
        </w:tc>
      </w:tr>
      <w:tr w:rsidR="002E1FE8" w14:paraId="4DBA246A" w14:textId="77777777">
        <w:trPr>
          <w:trHeight w:val="316"/>
          <w:jc w:val="center"/>
        </w:trPr>
        <w:tc>
          <w:tcPr>
            <w:tcW w:w="1154" w:type="pct"/>
            <w:shd w:val="clear" w:color="auto" w:fill="auto"/>
            <w:vAlign w:val="center"/>
          </w:tcPr>
          <w:p w14:paraId="4DBA2461" w14:textId="77777777" w:rsidR="002E1FE8" w:rsidRDefault="00F56AB7">
            <w:pPr>
              <w:spacing w:after="0"/>
            </w:pPr>
            <w:r>
              <w:t>UE transmit timing</w:t>
            </w:r>
          </w:p>
        </w:tc>
        <w:tc>
          <w:tcPr>
            <w:tcW w:w="536" w:type="pct"/>
          </w:tcPr>
          <w:p w14:paraId="4DBA2462" w14:textId="77777777" w:rsidR="002E1FE8" w:rsidRDefault="00F56AB7">
            <w:pPr>
              <w:spacing w:after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589" w:type="pct"/>
            <w:vAlign w:val="center"/>
          </w:tcPr>
          <w:p w14:paraId="4DBA2463" w14:textId="77777777" w:rsidR="002E1FE8" w:rsidRDefault="00F56AB7">
            <w:pPr>
              <w:spacing w:after="0"/>
              <w:jc w:val="center"/>
            </w:pPr>
            <w:r>
              <w:t>No</w:t>
            </w:r>
          </w:p>
        </w:tc>
        <w:tc>
          <w:tcPr>
            <w:tcW w:w="442" w:type="pct"/>
          </w:tcPr>
          <w:p w14:paraId="4DBA2464" w14:textId="77777777" w:rsidR="002E1FE8" w:rsidRDefault="00F56AB7">
            <w:pPr>
              <w:spacing w:after="0"/>
              <w:jc w:val="center"/>
              <w:rPr>
                <w:lang w:eastAsia="zh-CN"/>
              </w:rPr>
            </w:pPr>
            <w:ins w:id="60" w:author="Huawei" w:date="2021-08-18T17:35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431" w:type="pct"/>
          </w:tcPr>
          <w:p w14:paraId="4DBA2465" w14:textId="77777777" w:rsidR="002E1FE8" w:rsidRDefault="00F56AB7">
            <w:pPr>
              <w:spacing w:after="0"/>
              <w:jc w:val="center"/>
            </w:pPr>
            <w:ins w:id="61" w:author="Santhan Thangarasa" w:date="2021-08-18T18:20:00Z">
              <w:r>
                <w:t>FFS</w:t>
              </w:r>
            </w:ins>
          </w:p>
        </w:tc>
        <w:tc>
          <w:tcPr>
            <w:tcW w:w="464" w:type="pct"/>
          </w:tcPr>
          <w:p w14:paraId="4DBA2466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3" w:type="pct"/>
          </w:tcPr>
          <w:p w14:paraId="4DBA2467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1" w:type="pct"/>
          </w:tcPr>
          <w:p w14:paraId="4DBA2468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0" w:type="pct"/>
          </w:tcPr>
          <w:p w14:paraId="4DBA2469" w14:textId="77777777" w:rsidR="002E1FE8" w:rsidRDefault="002E1FE8">
            <w:pPr>
              <w:spacing w:after="0"/>
              <w:jc w:val="center"/>
            </w:pPr>
          </w:p>
        </w:tc>
      </w:tr>
      <w:tr w:rsidR="002E1FE8" w14:paraId="4DBA2474" w14:textId="77777777">
        <w:trPr>
          <w:trHeight w:val="57"/>
          <w:jc w:val="center"/>
        </w:trPr>
        <w:tc>
          <w:tcPr>
            <w:tcW w:w="1154" w:type="pct"/>
            <w:shd w:val="clear" w:color="auto" w:fill="auto"/>
            <w:vAlign w:val="center"/>
          </w:tcPr>
          <w:p w14:paraId="4DBA246B" w14:textId="77777777" w:rsidR="002E1FE8" w:rsidRDefault="00F56AB7">
            <w:pPr>
              <w:spacing w:after="0"/>
            </w:pPr>
            <w:r>
              <w:t>Initiation / Cease of SLSS transmission</w:t>
            </w:r>
          </w:p>
        </w:tc>
        <w:tc>
          <w:tcPr>
            <w:tcW w:w="536" w:type="pct"/>
          </w:tcPr>
          <w:p w14:paraId="4DBA246C" w14:textId="77777777" w:rsidR="002E1FE8" w:rsidRDefault="00F56AB7">
            <w:pPr>
              <w:spacing w:after="0"/>
              <w:jc w:val="center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589" w:type="pct"/>
            <w:vAlign w:val="center"/>
          </w:tcPr>
          <w:p w14:paraId="4DBA246D" w14:textId="77777777" w:rsidR="002E1FE8" w:rsidRDefault="00F56AB7">
            <w:pPr>
              <w:spacing w:after="0"/>
              <w:jc w:val="center"/>
            </w:pPr>
            <w:r>
              <w:t>No</w:t>
            </w:r>
          </w:p>
        </w:tc>
        <w:tc>
          <w:tcPr>
            <w:tcW w:w="442" w:type="pct"/>
          </w:tcPr>
          <w:p w14:paraId="4DBA246E" w14:textId="77777777" w:rsidR="002E1FE8" w:rsidRDefault="00F56AB7">
            <w:pPr>
              <w:spacing w:after="0"/>
              <w:jc w:val="center"/>
              <w:rPr>
                <w:lang w:eastAsia="zh-CN"/>
              </w:rPr>
            </w:pPr>
            <w:ins w:id="62" w:author="Huawei" w:date="2021-08-18T17:35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431" w:type="pct"/>
          </w:tcPr>
          <w:p w14:paraId="4DBA246F" w14:textId="77777777" w:rsidR="002E1FE8" w:rsidRDefault="00F56AB7">
            <w:pPr>
              <w:spacing w:after="0"/>
              <w:jc w:val="center"/>
            </w:pPr>
            <w:ins w:id="63" w:author="Santhan Thangarasa" w:date="2021-08-18T18:07:00Z">
              <w:r>
                <w:t>No</w:t>
              </w:r>
            </w:ins>
          </w:p>
        </w:tc>
        <w:tc>
          <w:tcPr>
            <w:tcW w:w="464" w:type="pct"/>
          </w:tcPr>
          <w:p w14:paraId="4DBA2470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3" w:type="pct"/>
          </w:tcPr>
          <w:p w14:paraId="4DBA2471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1" w:type="pct"/>
          </w:tcPr>
          <w:p w14:paraId="4DBA2472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0" w:type="pct"/>
          </w:tcPr>
          <w:p w14:paraId="4DBA2473" w14:textId="77777777" w:rsidR="002E1FE8" w:rsidRDefault="002E1FE8">
            <w:pPr>
              <w:spacing w:after="0"/>
              <w:jc w:val="center"/>
            </w:pPr>
          </w:p>
        </w:tc>
      </w:tr>
      <w:tr w:rsidR="002E1FE8" w14:paraId="4DBA247E" w14:textId="77777777">
        <w:trPr>
          <w:trHeight w:val="57"/>
          <w:jc w:val="center"/>
        </w:trPr>
        <w:tc>
          <w:tcPr>
            <w:tcW w:w="1154" w:type="pct"/>
            <w:shd w:val="clear" w:color="auto" w:fill="auto"/>
            <w:vAlign w:val="center"/>
          </w:tcPr>
          <w:p w14:paraId="4DBA2475" w14:textId="77777777" w:rsidR="002E1FE8" w:rsidRDefault="00F56AB7">
            <w:pPr>
              <w:spacing w:after="0"/>
            </w:pPr>
            <w:r>
              <w:rPr>
                <w:rFonts w:hint="eastAsia"/>
              </w:rPr>
              <w:t>L</w:t>
            </w:r>
            <w:r>
              <w:t>1-RSRP measurement</w:t>
            </w:r>
          </w:p>
        </w:tc>
        <w:tc>
          <w:tcPr>
            <w:tcW w:w="536" w:type="pct"/>
          </w:tcPr>
          <w:p w14:paraId="4DBA2476" w14:textId="77777777" w:rsidR="002E1FE8" w:rsidRDefault="00F56AB7">
            <w:pPr>
              <w:spacing w:after="0"/>
              <w:jc w:val="center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589" w:type="pct"/>
            <w:vAlign w:val="center"/>
          </w:tcPr>
          <w:p w14:paraId="4DBA2477" w14:textId="77777777" w:rsidR="002E1FE8" w:rsidRDefault="00F56AB7">
            <w:pPr>
              <w:spacing w:after="0"/>
              <w:jc w:val="center"/>
            </w:pPr>
            <w:r>
              <w:t>No</w:t>
            </w:r>
          </w:p>
        </w:tc>
        <w:tc>
          <w:tcPr>
            <w:tcW w:w="442" w:type="pct"/>
          </w:tcPr>
          <w:p w14:paraId="4DBA2478" w14:textId="77777777" w:rsidR="002E1FE8" w:rsidRDefault="00F56AB7">
            <w:pPr>
              <w:spacing w:after="0"/>
              <w:jc w:val="center"/>
              <w:rPr>
                <w:lang w:eastAsia="zh-CN"/>
              </w:rPr>
            </w:pPr>
            <w:ins w:id="64" w:author="Huawei" w:date="2021-08-18T17:35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431" w:type="pct"/>
          </w:tcPr>
          <w:p w14:paraId="4DBA2479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4" w:type="pct"/>
          </w:tcPr>
          <w:p w14:paraId="4DBA247A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3" w:type="pct"/>
          </w:tcPr>
          <w:p w14:paraId="4DBA247B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1" w:type="pct"/>
          </w:tcPr>
          <w:p w14:paraId="4DBA247C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0" w:type="pct"/>
          </w:tcPr>
          <w:p w14:paraId="4DBA247D" w14:textId="77777777" w:rsidR="002E1FE8" w:rsidRDefault="002E1FE8">
            <w:pPr>
              <w:spacing w:after="0"/>
              <w:jc w:val="center"/>
            </w:pPr>
          </w:p>
        </w:tc>
      </w:tr>
      <w:tr w:rsidR="002E1FE8" w14:paraId="4DBA2488" w14:textId="77777777">
        <w:trPr>
          <w:trHeight w:val="57"/>
          <w:jc w:val="center"/>
        </w:trPr>
        <w:tc>
          <w:tcPr>
            <w:tcW w:w="1154" w:type="pct"/>
            <w:shd w:val="clear" w:color="auto" w:fill="auto"/>
            <w:vAlign w:val="center"/>
          </w:tcPr>
          <w:p w14:paraId="4DBA247F" w14:textId="77777777" w:rsidR="002E1FE8" w:rsidRDefault="00F56AB7">
            <w:pPr>
              <w:spacing w:after="0"/>
            </w:pPr>
            <w:r>
              <w:t>Congestion control measurements</w:t>
            </w:r>
          </w:p>
        </w:tc>
        <w:tc>
          <w:tcPr>
            <w:tcW w:w="536" w:type="pct"/>
          </w:tcPr>
          <w:p w14:paraId="4DBA2480" w14:textId="77777777" w:rsidR="002E1FE8" w:rsidRDefault="00F56AB7">
            <w:pPr>
              <w:spacing w:after="0"/>
              <w:jc w:val="center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589" w:type="pct"/>
            <w:vAlign w:val="center"/>
          </w:tcPr>
          <w:p w14:paraId="4DBA2481" w14:textId="77777777" w:rsidR="002E1FE8" w:rsidRDefault="00F56AB7">
            <w:pPr>
              <w:spacing w:after="0"/>
              <w:jc w:val="center"/>
            </w:pPr>
            <w:r>
              <w:t>No</w:t>
            </w:r>
          </w:p>
        </w:tc>
        <w:tc>
          <w:tcPr>
            <w:tcW w:w="442" w:type="pct"/>
          </w:tcPr>
          <w:p w14:paraId="4DBA2482" w14:textId="77777777" w:rsidR="002E1FE8" w:rsidRDefault="00F56AB7">
            <w:pPr>
              <w:spacing w:after="0"/>
              <w:jc w:val="center"/>
              <w:rPr>
                <w:lang w:eastAsia="zh-CN"/>
              </w:rPr>
            </w:pPr>
            <w:ins w:id="65" w:author="Huawei" w:date="2021-08-18T17:35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431" w:type="pct"/>
          </w:tcPr>
          <w:p w14:paraId="4DBA2483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4" w:type="pct"/>
          </w:tcPr>
          <w:p w14:paraId="4DBA2484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3" w:type="pct"/>
          </w:tcPr>
          <w:p w14:paraId="4DBA2485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1" w:type="pct"/>
          </w:tcPr>
          <w:p w14:paraId="4DBA2486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0" w:type="pct"/>
          </w:tcPr>
          <w:p w14:paraId="4DBA2487" w14:textId="77777777" w:rsidR="002E1FE8" w:rsidRDefault="002E1FE8">
            <w:pPr>
              <w:spacing w:after="0"/>
              <w:jc w:val="center"/>
            </w:pPr>
          </w:p>
        </w:tc>
      </w:tr>
      <w:tr w:rsidR="002E1FE8" w14:paraId="4DBA2492" w14:textId="77777777">
        <w:trPr>
          <w:trHeight w:val="57"/>
          <w:jc w:val="center"/>
        </w:trPr>
        <w:tc>
          <w:tcPr>
            <w:tcW w:w="1154" w:type="pct"/>
            <w:shd w:val="clear" w:color="auto" w:fill="auto"/>
            <w:vAlign w:val="center"/>
          </w:tcPr>
          <w:p w14:paraId="4DBA2489" w14:textId="77777777" w:rsidR="002E1FE8" w:rsidRDefault="00F56AB7">
            <w:pPr>
              <w:spacing w:after="0"/>
            </w:pPr>
            <w:r>
              <w:t>S</w:t>
            </w:r>
            <w:r>
              <w:rPr>
                <w:rFonts w:hint="eastAsia"/>
              </w:rPr>
              <w:t>cheduling</w:t>
            </w:r>
            <w:r>
              <w:t xml:space="preserve"> available requirements</w:t>
            </w:r>
          </w:p>
        </w:tc>
        <w:tc>
          <w:tcPr>
            <w:tcW w:w="536" w:type="pct"/>
          </w:tcPr>
          <w:p w14:paraId="4DBA248A" w14:textId="77777777" w:rsidR="002E1FE8" w:rsidRDefault="00F56AB7">
            <w:pPr>
              <w:spacing w:after="0"/>
              <w:jc w:val="center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589" w:type="pct"/>
            <w:vAlign w:val="center"/>
          </w:tcPr>
          <w:p w14:paraId="4DBA248B" w14:textId="77777777" w:rsidR="002E1FE8" w:rsidRDefault="00F56AB7">
            <w:pPr>
              <w:spacing w:after="0"/>
              <w:jc w:val="center"/>
            </w:pPr>
            <w:r>
              <w:t>No</w:t>
            </w:r>
          </w:p>
        </w:tc>
        <w:tc>
          <w:tcPr>
            <w:tcW w:w="442" w:type="pct"/>
          </w:tcPr>
          <w:p w14:paraId="4DBA248C" w14:textId="77777777" w:rsidR="002E1FE8" w:rsidRDefault="00F56AB7">
            <w:pPr>
              <w:spacing w:after="0"/>
              <w:jc w:val="center"/>
              <w:rPr>
                <w:lang w:eastAsia="zh-CN"/>
              </w:rPr>
            </w:pPr>
            <w:ins w:id="66" w:author="Huawei" w:date="2021-08-18T17:35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431" w:type="pct"/>
          </w:tcPr>
          <w:p w14:paraId="4DBA248D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4" w:type="pct"/>
          </w:tcPr>
          <w:p w14:paraId="4DBA248E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3" w:type="pct"/>
          </w:tcPr>
          <w:p w14:paraId="4DBA248F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1" w:type="pct"/>
          </w:tcPr>
          <w:p w14:paraId="4DBA2490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0" w:type="pct"/>
          </w:tcPr>
          <w:p w14:paraId="4DBA2491" w14:textId="77777777" w:rsidR="002E1FE8" w:rsidRDefault="002E1FE8">
            <w:pPr>
              <w:spacing w:after="0"/>
              <w:jc w:val="center"/>
            </w:pPr>
          </w:p>
        </w:tc>
      </w:tr>
      <w:tr w:rsidR="002E1FE8" w14:paraId="4DBA249C" w14:textId="77777777">
        <w:trPr>
          <w:trHeight w:val="57"/>
          <w:jc w:val="center"/>
        </w:trPr>
        <w:tc>
          <w:tcPr>
            <w:tcW w:w="1154" w:type="pct"/>
            <w:shd w:val="clear" w:color="auto" w:fill="FFFFFF" w:themeFill="background1"/>
            <w:vAlign w:val="center"/>
          </w:tcPr>
          <w:p w14:paraId="4DBA2493" w14:textId="77777777" w:rsidR="002E1FE8" w:rsidRDefault="00F56AB7">
            <w:pPr>
              <w:spacing w:after="0"/>
            </w:pPr>
            <w:r>
              <w:t>Interruptions to serving cells at discovery configuration</w:t>
            </w:r>
          </w:p>
        </w:tc>
        <w:tc>
          <w:tcPr>
            <w:tcW w:w="536" w:type="pct"/>
            <w:shd w:val="clear" w:color="auto" w:fill="FFFFFF" w:themeFill="background1"/>
            <w:vAlign w:val="center"/>
          </w:tcPr>
          <w:p w14:paraId="4DBA2494" w14:textId="77777777" w:rsidR="002E1FE8" w:rsidRDefault="00F56AB7">
            <w:pPr>
              <w:spacing w:after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F</w:t>
            </w:r>
            <w:r>
              <w:rPr>
                <w:b/>
                <w:lang w:eastAsia="zh-CN"/>
              </w:rPr>
              <w:t>FS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14:paraId="4DBA2495" w14:textId="77777777" w:rsidR="002E1FE8" w:rsidRDefault="00F56AB7">
            <w:pPr>
              <w:spacing w:after="0"/>
              <w:jc w:val="center"/>
            </w:pPr>
            <w:r>
              <w:t>FFS</w:t>
            </w:r>
          </w:p>
        </w:tc>
        <w:tc>
          <w:tcPr>
            <w:tcW w:w="442" w:type="pct"/>
            <w:shd w:val="clear" w:color="auto" w:fill="FFFFFF" w:themeFill="background1"/>
          </w:tcPr>
          <w:p w14:paraId="4DBA2496" w14:textId="77777777" w:rsidR="002E1FE8" w:rsidRDefault="00F56AB7">
            <w:pPr>
              <w:spacing w:after="0"/>
              <w:jc w:val="center"/>
              <w:rPr>
                <w:lang w:eastAsia="zh-CN"/>
              </w:rPr>
            </w:pPr>
            <w:ins w:id="67" w:author="Huawei" w:date="2021-08-18T17:35:00Z">
              <w:r>
                <w:rPr>
                  <w:lang w:eastAsia="zh-CN"/>
                </w:rPr>
                <w:t>FFS</w:t>
              </w:r>
            </w:ins>
          </w:p>
        </w:tc>
        <w:tc>
          <w:tcPr>
            <w:tcW w:w="431" w:type="pct"/>
            <w:shd w:val="clear" w:color="auto" w:fill="FFFFFF" w:themeFill="background1"/>
          </w:tcPr>
          <w:p w14:paraId="4DBA2497" w14:textId="77777777" w:rsidR="002E1FE8" w:rsidRDefault="00F56AB7">
            <w:pPr>
              <w:spacing w:after="0"/>
              <w:jc w:val="center"/>
            </w:pPr>
            <w:ins w:id="68" w:author="Santhan Thangarasa" w:date="2021-08-18T18:07:00Z">
              <w:r>
                <w:t>FFS</w:t>
              </w:r>
            </w:ins>
          </w:p>
        </w:tc>
        <w:tc>
          <w:tcPr>
            <w:tcW w:w="464" w:type="pct"/>
            <w:shd w:val="clear" w:color="auto" w:fill="FFFFFF" w:themeFill="background1"/>
          </w:tcPr>
          <w:p w14:paraId="4DBA2498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3" w:type="pct"/>
            <w:shd w:val="clear" w:color="auto" w:fill="FFFFFF" w:themeFill="background1"/>
          </w:tcPr>
          <w:p w14:paraId="4DBA2499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1" w:type="pct"/>
            <w:shd w:val="clear" w:color="auto" w:fill="FFFFFF" w:themeFill="background1"/>
          </w:tcPr>
          <w:p w14:paraId="4DBA249A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0" w:type="pct"/>
            <w:shd w:val="clear" w:color="auto" w:fill="FFFFFF" w:themeFill="background1"/>
          </w:tcPr>
          <w:p w14:paraId="4DBA249B" w14:textId="77777777" w:rsidR="002E1FE8" w:rsidRDefault="002E1FE8">
            <w:pPr>
              <w:spacing w:after="0"/>
              <w:jc w:val="center"/>
            </w:pPr>
          </w:p>
        </w:tc>
      </w:tr>
      <w:tr w:rsidR="002E1FE8" w14:paraId="4DBA24A6" w14:textId="77777777">
        <w:trPr>
          <w:trHeight w:val="57"/>
          <w:jc w:val="center"/>
        </w:trPr>
        <w:tc>
          <w:tcPr>
            <w:tcW w:w="1154" w:type="pct"/>
            <w:shd w:val="clear" w:color="auto" w:fill="FFFFFF" w:themeFill="background1"/>
            <w:vAlign w:val="center"/>
          </w:tcPr>
          <w:p w14:paraId="4DBA249D" w14:textId="77777777" w:rsidR="002E1FE8" w:rsidRDefault="00F56AB7">
            <w:pPr>
              <w:spacing w:after="0"/>
            </w:pPr>
            <w:r>
              <w:t>Interruptions to serving cells during discovery</w:t>
            </w:r>
          </w:p>
        </w:tc>
        <w:tc>
          <w:tcPr>
            <w:tcW w:w="536" w:type="pct"/>
            <w:shd w:val="clear" w:color="auto" w:fill="FFFFFF" w:themeFill="background1"/>
            <w:vAlign w:val="center"/>
          </w:tcPr>
          <w:p w14:paraId="4DBA249E" w14:textId="77777777" w:rsidR="002E1FE8" w:rsidRDefault="00F56AB7">
            <w:pPr>
              <w:spacing w:after="0"/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FFS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14:paraId="4DBA249F" w14:textId="77777777" w:rsidR="002E1FE8" w:rsidRDefault="00F56AB7">
            <w:pPr>
              <w:spacing w:after="0"/>
              <w:jc w:val="center"/>
            </w:pPr>
            <w:r>
              <w:t>FFS</w:t>
            </w:r>
          </w:p>
        </w:tc>
        <w:tc>
          <w:tcPr>
            <w:tcW w:w="442" w:type="pct"/>
            <w:shd w:val="clear" w:color="auto" w:fill="FFFFFF" w:themeFill="background1"/>
          </w:tcPr>
          <w:p w14:paraId="4DBA24A0" w14:textId="77777777" w:rsidR="002E1FE8" w:rsidRDefault="00F56AB7">
            <w:pPr>
              <w:spacing w:after="0"/>
              <w:jc w:val="center"/>
              <w:rPr>
                <w:lang w:eastAsia="zh-CN"/>
              </w:rPr>
            </w:pPr>
            <w:ins w:id="69" w:author="Huawei" w:date="2021-08-18T17:35:00Z">
              <w:r>
                <w:rPr>
                  <w:rFonts w:hint="eastAsia"/>
                  <w:lang w:eastAsia="zh-CN"/>
                </w:rPr>
                <w:t>F</w:t>
              </w:r>
              <w:r>
                <w:rPr>
                  <w:lang w:eastAsia="zh-CN"/>
                </w:rPr>
                <w:t>FS</w:t>
              </w:r>
            </w:ins>
          </w:p>
        </w:tc>
        <w:tc>
          <w:tcPr>
            <w:tcW w:w="431" w:type="pct"/>
            <w:shd w:val="clear" w:color="auto" w:fill="FFFFFF" w:themeFill="background1"/>
          </w:tcPr>
          <w:p w14:paraId="4DBA24A1" w14:textId="77777777" w:rsidR="002E1FE8" w:rsidRDefault="00F56AB7">
            <w:pPr>
              <w:spacing w:after="0"/>
              <w:jc w:val="center"/>
            </w:pPr>
            <w:ins w:id="70" w:author="Santhan Thangarasa" w:date="2021-08-18T18:07:00Z">
              <w:r>
                <w:t>FFS</w:t>
              </w:r>
            </w:ins>
          </w:p>
        </w:tc>
        <w:tc>
          <w:tcPr>
            <w:tcW w:w="464" w:type="pct"/>
            <w:shd w:val="clear" w:color="auto" w:fill="FFFFFF" w:themeFill="background1"/>
          </w:tcPr>
          <w:p w14:paraId="4DBA24A2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3" w:type="pct"/>
            <w:shd w:val="clear" w:color="auto" w:fill="FFFFFF" w:themeFill="background1"/>
          </w:tcPr>
          <w:p w14:paraId="4DBA24A3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1" w:type="pct"/>
            <w:shd w:val="clear" w:color="auto" w:fill="FFFFFF" w:themeFill="background1"/>
          </w:tcPr>
          <w:p w14:paraId="4DBA24A4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0" w:type="pct"/>
            <w:shd w:val="clear" w:color="auto" w:fill="FFFFFF" w:themeFill="background1"/>
          </w:tcPr>
          <w:p w14:paraId="4DBA24A5" w14:textId="77777777" w:rsidR="002E1FE8" w:rsidRDefault="002E1FE8">
            <w:pPr>
              <w:spacing w:after="0"/>
              <w:jc w:val="center"/>
            </w:pPr>
          </w:p>
        </w:tc>
      </w:tr>
      <w:tr w:rsidR="002E1FE8" w14:paraId="4DBA24B0" w14:textId="77777777">
        <w:trPr>
          <w:trHeight w:val="54"/>
          <w:jc w:val="center"/>
        </w:trPr>
        <w:tc>
          <w:tcPr>
            <w:tcW w:w="1154" w:type="pct"/>
            <w:shd w:val="clear" w:color="auto" w:fill="FFFFFF" w:themeFill="background1"/>
            <w:vAlign w:val="center"/>
          </w:tcPr>
          <w:p w14:paraId="4DBA24A7" w14:textId="77777777" w:rsidR="002E1FE8" w:rsidRDefault="00F56AB7">
            <w:pPr>
              <w:spacing w:after="0"/>
            </w:pPr>
            <w:r>
              <w:lastRenderedPageBreak/>
              <w:t>C</w:t>
            </w:r>
            <w:r>
              <w:rPr>
                <w:rFonts w:hint="eastAsia"/>
              </w:rPr>
              <w:t>ell</w:t>
            </w:r>
            <w:r>
              <w:t xml:space="preserve"> reselection for discovery on non-serving frequency</w:t>
            </w:r>
          </w:p>
        </w:tc>
        <w:tc>
          <w:tcPr>
            <w:tcW w:w="536" w:type="pct"/>
            <w:shd w:val="clear" w:color="auto" w:fill="FFFFFF" w:themeFill="background1"/>
            <w:vAlign w:val="center"/>
          </w:tcPr>
          <w:p w14:paraId="4DBA24A8" w14:textId="77777777" w:rsidR="002E1FE8" w:rsidRDefault="00F56AB7">
            <w:pPr>
              <w:spacing w:after="0"/>
              <w:jc w:val="center"/>
              <w:rPr>
                <w:b/>
              </w:rPr>
            </w:pPr>
            <w:r>
              <w:rPr>
                <w:b/>
                <w:lang w:eastAsia="zh-CN"/>
              </w:rPr>
              <w:t>FFS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14:paraId="4DBA24A9" w14:textId="77777777" w:rsidR="002E1FE8" w:rsidRDefault="00F56AB7">
            <w:pPr>
              <w:spacing w:after="0"/>
              <w:jc w:val="center"/>
            </w:pPr>
            <w:r>
              <w:t>FFS</w:t>
            </w:r>
          </w:p>
        </w:tc>
        <w:tc>
          <w:tcPr>
            <w:tcW w:w="442" w:type="pct"/>
            <w:shd w:val="clear" w:color="auto" w:fill="FFFFFF" w:themeFill="background1"/>
          </w:tcPr>
          <w:p w14:paraId="4DBA24AA" w14:textId="77777777" w:rsidR="002E1FE8" w:rsidRDefault="00F56AB7">
            <w:pPr>
              <w:spacing w:after="0"/>
              <w:jc w:val="center"/>
              <w:rPr>
                <w:lang w:eastAsia="zh-CN"/>
              </w:rPr>
            </w:pPr>
            <w:ins w:id="71" w:author="Huawei" w:date="2021-08-18T17:35:00Z">
              <w:r>
                <w:rPr>
                  <w:rFonts w:hint="eastAsia"/>
                  <w:lang w:eastAsia="zh-CN"/>
                </w:rPr>
                <w:t>F</w:t>
              </w:r>
              <w:r>
                <w:rPr>
                  <w:lang w:eastAsia="zh-CN"/>
                </w:rPr>
                <w:t>FS</w:t>
              </w:r>
            </w:ins>
          </w:p>
        </w:tc>
        <w:tc>
          <w:tcPr>
            <w:tcW w:w="431" w:type="pct"/>
            <w:shd w:val="clear" w:color="auto" w:fill="FFFFFF" w:themeFill="background1"/>
          </w:tcPr>
          <w:p w14:paraId="4DBA24AB" w14:textId="77777777" w:rsidR="002E1FE8" w:rsidRDefault="00F56AB7">
            <w:pPr>
              <w:spacing w:after="0"/>
              <w:jc w:val="center"/>
            </w:pPr>
            <w:ins w:id="72" w:author="Santhan Thangarasa" w:date="2021-08-18T18:07:00Z">
              <w:r>
                <w:t>FFS</w:t>
              </w:r>
            </w:ins>
          </w:p>
        </w:tc>
        <w:tc>
          <w:tcPr>
            <w:tcW w:w="464" w:type="pct"/>
            <w:shd w:val="clear" w:color="auto" w:fill="FFFFFF" w:themeFill="background1"/>
          </w:tcPr>
          <w:p w14:paraId="4DBA24AC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3" w:type="pct"/>
            <w:shd w:val="clear" w:color="auto" w:fill="FFFFFF" w:themeFill="background1"/>
          </w:tcPr>
          <w:p w14:paraId="4DBA24AD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1" w:type="pct"/>
            <w:shd w:val="clear" w:color="auto" w:fill="FFFFFF" w:themeFill="background1"/>
          </w:tcPr>
          <w:p w14:paraId="4DBA24AE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0" w:type="pct"/>
            <w:shd w:val="clear" w:color="auto" w:fill="FFFFFF" w:themeFill="background1"/>
          </w:tcPr>
          <w:p w14:paraId="4DBA24AF" w14:textId="77777777" w:rsidR="002E1FE8" w:rsidRDefault="002E1FE8">
            <w:pPr>
              <w:spacing w:after="0"/>
              <w:jc w:val="center"/>
            </w:pPr>
          </w:p>
        </w:tc>
      </w:tr>
      <w:tr w:rsidR="002E1FE8" w14:paraId="4DBA24BA" w14:textId="77777777">
        <w:trPr>
          <w:trHeight w:val="54"/>
          <w:jc w:val="center"/>
        </w:trPr>
        <w:tc>
          <w:tcPr>
            <w:tcW w:w="1154" w:type="pct"/>
            <w:shd w:val="clear" w:color="auto" w:fill="FFFFFF" w:themeFill="background1"/>
            <w:vAlign w:val="center"/>
          </w:tcPr>
          <w:p w14:paraId="4DBA24B1" w14:textId="77777777" w:rsidR="002E1FE8" w:rsidRDefault="00F56AB7">
            <w:pPr>
              <w:spacing w:after="0"/>
            </w:pPr>
            <w:r>
              <w:t>Selection / reselection of synchronization reference</w:t>
            </w:r>
          </w:p>
        </w:tc>
        <w:tc>
          <w:tcPr>
            <w:tcW w:w="536" w:type="pct"/>
            <w:shd w:val="clear" w:color="auto" w:fill="FFFFFF" w:themeFill="background1"/>
            <w:vAlign w:val="center"/>
          </w:tcPr>
          <w:p w14:paraId="4DBA24B2" w14:textId="77777777" w:rsidR="002E1FE8" w:rsidRDefault="00F56AB7">
            <w:pPr>
              <w:spacing w:after="0"/>
              <w:jc w:val="center"/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14:paraId="4DBA24B3" w14:textId="77777777" w:rsidR="002E1FE8" w:rsidRDefault="00F56AB7">
            <w:pPr>
              <w:spacing w:after="0"/>
              <w:jc w:val="center"/>
            </w:pPr>
            <w:r>
              <w:t>NO</w:t>
            </w:r>
          </w:p>
        </w:tc>
        <w:tc>
          <w:tcPr>
            <w:tcW w:w="442" w:type="pct"/>
            <w:shd w:val="clear" w:color="auto" w:fill="FFFFFF" w:themeFill="background1"/>
          </w:tcPr>
          <w:p w14:paraId="4DBA24B4" w14:textId="77777777" w:rsidR="002E1FE8" w:rsidRDefault="00F56AB7">
            <w:pPr>
              <w:spacing w:after="0"/>
              <w:jc w:val="center"/>
              <w:rPr>
                <w:lang w:eastAsia="zh-CN"/>
              </w:rPr>
            </w:pPr>
            <w:ins w:id="73" w:author="Huawei" w:date="2021-08-18T17:36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431" w:type="pct"/>
            <w:shd w:val="clear" w:color="auto" w:fill="FFFFFF" w:themeFill="background1"/>
          </w:tcPr>
          <w:p w14:paraId="4DBA24B5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4" w:type="pct"/>
            <w:shd w:val="clear" w:color="auto" w:fill="FFFFFF" w:themeFill="background1"/>
          </w:tcPr>
          <w:p w14:paraId="4DBA24B6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3" w:type="pct"/>
            <w:shd w:val="clear" w:color="auto" w:fill="FFFFFF" w:themeFill="background1"/>
          </w:tcPr>
          <w:p w14:paraId="4DBA24B7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1" w:type="pct"/>
            <w:shd w:val="clear" w:color="auto" w:fill="FFFFFF" w:themeFill="background1"/>
          </w:tcPr>
          <w:p w14:paraId="4DBA24B8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0" w:type="pct"/>
            <w:shd w:val="clear" w:color="auto" w:fill="FFFFFF" w:themeFill="background1"/>
          </w:tcPr>
          <w:p w14:paraId="4DBA24B9" w14:textId="77777777" w:rsidR="002E1FE8" w:rsidRDefault="002E1FE8">
            <w:pPr>
              <w:spacing w:after="0"/>
              <w:jc w:val="center"/>
            </w:pPr>
          </w:p>
        </w:tc>
      </w:tr>
      <w:tr w:rsidR="002E1FE8" w14:paraId="4DBA24C4" w14:textId="77777777">
        <w:trPr>
          <w:trHeight w:val="57"/>
          <w:jc w:val="center"/>
        </w:trPr>
        <w:tc>
          <w:tcPr>
            <w:tcW w:w="1154" w:type="pct"/>
            <w:shd w:val="clear" w:color="auto" w:fill="FFFFFF" w:themeFill="background1"/>
            <w:vAlign w:val="center"/>
          </w:tcPr>
          <w:p w14:paraId="4DBA24BB" w14:textId="77777777" w:rsidR="002E1FE8" w:rsidRDefault="00F56AB7">
            <w:pPr>
              <w:spacing w:after="0"/>
            </w:pPr>
            <w:r>
              <w:t>Selection / reselection of relay UE</w:t>
            </w:r>
          </w:p>
        </w:tc>
        <w:tc>
          <w:tcPr>
            <w:tcW w:w="536" w:type="pct"/>
            <w:shd w:val="clear" w:color="auto" w:fill="FFFFFF" w:themeFill="background1"/>
            <w:vAlign w:val="center"/>
          </w:tcPr>
          <w:p w14:paraId="4DBA24BC" w14:textId="77777777" w:rsidR="002E1FE8" w:rsidRDefault="00F56AB7">
            <w:pPr>
              <w:spacing w:after="0"/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YES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14:paraId="4DBA24BD" w14:textId="77777777" w:rsidR="002E1FE8" w:rsidRDefault="00F56AB7">
            <w:pPr>
              <w:spacing w:after="0"/>
              <w:jc w:val="center"/>
            </w:pPr>
            <w:r>
              <w:t>YES</w:t>
            </w:r>
          </w:p>
        </w:tc>
        <w:tc>
          <w:tcPr>
            <w:tcW w:w="442" w:type="pct"/>
            <w:shd w:val="clear" w:color="auto" w:fill="FFFFFF" w:themeFill="background1"/>
          </w:tcPr>
          <w:p w14:paraId="4DBA24BE" w14:textId="77777777" w:rsidR="002E1FE8" w:rsidRDefault="00F56AB7">
            <w:pPr>
              <w:spacing w:after="0"/>
              <w:jc w:val="center"/>
              <w:rPr>
                <w:lang w:eastAsia="zh-CN"/>
              </w:rPr>
            </w:pPr>
            <w:ins w:id="74" w:author="Huawei" w:date="2021-08-18T17:36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431" w:type="pct"/>
            <w:shd w:val="clear" w:color="auto" w:fill="FFFFFF" w:themeFill="background1"/>
          </w:tcPr>
          <w:p w14:paraId="4DBA24BF" w14:textId="77777777" w:rsidR="002E1FE8" w:rsidRDefault="00F56AB7">
            <w:pPr>
              <w:spacing w:after="0"/>
              <w:jc w:val="center"/>
            </w:pPr>
            <w:ins w:id="75" w:author="Santhan Thangarasa" w:date="2021-08-18T18:08:00Z">
              <w:r>
                <w:t>Yes</w:t>
              </w:r>
            </w:ins>
          </w:p>
        </w:tc>
        <w:tc>
          <w:tcPr>
            <w:tcW w:w="464" w:type="pct"/>
            <w:shd w:val="clear" w:color="auto" w:fill="FFFFFF" w:themeFill="background1"/>
          </w:tcPr>
          <w:p w14:paraId="4DBA24C0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3" w:type="pct"/>
            <w:shd w:val="clear" w:color="auto" w:fill="FFFFFF" w:themeFill="background1"/>
          </w:tcPr>
          <w:p w14:paraId="4DBA24C1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1" w:type="pct"/>
            <w:shd w:val="clear" w:color="auto" w:fill="FFFFFF" w:themeFill="background1"/>
          </w:tcPr>
          <w:p w14:paraId="4DBA24C2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0" w:type="pct"/>
            <w:shd w:val="clear" w:color="auto" w:fill="FFFFFF" w:themeFill="background1"/>
          </w:tcPr>
          <w:p w14:paraId="4DBA24C3" w14:textId="77777777" w:rsidR="002E1FE8" w:rsidRDefault="002E1FE8">
            <w:pPr>
              <w:spacing w:after="0"/>
              <w:jc w:val="center"/>
            </w:pPr>
          </w:p>
        </w:tc>
      </w:tr>
      <w:tr w:rsidR="002E1FE8" w14:paraId="4DBA24CE" w14:textId="77777777">
        <w:trPr>
          <w:trHeight w:val="659"/>
          <w:jc w:val="center"/>
        </w:trPr>
        <w:tc>
          <w:tcPr>
            <w:tcW w:w="1154" w:type="pct"/>
            <w:shd w:val="clear" w:color="auto" w:fill="FFFFFF" w:themeFill="background1"/>
            <w:vAlign w:val="center"/>
          </w:tcPr>
          <w:p w14:paraId="4DBA24C5" w14:textId="77777777" w:rsidR="002E1FE8" w:rsidRDefault="00F56AB7">
            <w:pPr>
              <w:spacing w:after="0"/>
            </w:pPr>
            <w:r>
              <w:t>Intra-frequency measurement accuracy requirements</w:t>
            </w:r>
          </w:p>
        </w:tc>
        <w:tc>
          <w:tcPr>
            <w:tcW w:w="536" w:type="pct"/>
            <w:shd w:val="clear" w:color="auto" w:fill="FFFFFF" w:themeFill="background1"/>
          </w:tcPr>
          <w:p w14:paraId="4DBA24C6" w14:textId="77777777" w:rsidR="002E1FE8" w:rsidRDefault="00F56AB7">
            <w:pPr>
              <w:spacing w:after="0"/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YES</w:t>
            </w:r>
          </w:p>
        </w:tc>
        <w:tc>
          <w:tcPr>
            <w:tcW w:w="589" w:type="pct"/>
            <w:shd w:val="clear" w:color="auto" w:fill="FFFFFF" w:themeFill="background1"/>
            <w:vAlign w:val="center"/>
          </w:tcPr>
          <w:p w14:paraId="4DBA24C7" w14:textId="77777777" w:rsidR="002E1FE8" w:rsidRDefault="00F56AB7">
            <w:pPr>
              <w:spacing w:after="0"/>
              <w:jc w:val="center"/>
            </w:pPr>
            <w:r>
              <w:t>YES</w:t>
            </w:r>
          </w:p>
        </w:tc>
        <w:tc>
          <w:tcPr>
            <w:tcW w:w="442" w:type="pct"/>
            <w:shd w:val="clear" w:color="auto" w:fill="FFFFFF" w:themeFill="background1"/>
          </w:tcPr>
          <w:p w14:paraId="4DBA24C8" w14:textId="77777777" w:rsidR="002E1FE8" w:rsidRDefault="00F56AB7">
            <w:pPr>
              <w:spacing w:after="0"/>
              <w:jc w:val="center"/>
              <w:rPr>
                <w:lang w:eastAsia="zh-CN"/>
              </w:rPr>
            </w:pPr>
            <w:ins w:id="76" w:author="Huawei" w:date="2021-08-18T17:36:00Z">
              <w:r>
                <w:rPr>
                  <w:rFonts w:hint="eastAsia"/>
                  <w:lang w:eastAsia="zh-CN"/>
                </w:rPr>
                <w:t>Y</w:t>
              </w:r>
              <w:r>
                <w:rPr>
                  <w:lang w:eastAsia="zh-CN"/>
                </w:rPr>
                <w:t>es</w:t>
              </w:r>
            </w:ins>
          </w:p>
        </w:tc>
        <w:tc>
          <w:tcPr>
            <w:tcW w:w="431" w:type="pct"/>
            <w:shd w:val="clear" w:color="auto" w:fill="FFFFFF" w:themeFill="background1"/>
          </w:tcPr>
          <w:p w14:paraId="4DBA24C9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4" w:type="pct"/>
            <w:shd w:val="clear" w:color="auto" w:fill="FFFFFF" w:themeFill="background1"/>
          </w:tcPr>
          <w:p w14:paraId="4DBA24CA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3" w:type="pct"/>
            <w:shd w:val="clear" w:color="auto" w:fill="FFFFFF" w:themeFill="background1"/>
          </w:tcPr>
          <w:p w14:paraId="4DBA24CB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1" w:type="pct"/>
            <w:shd w:val="clear" w:color="auto" w:fill="FFFFFF" w:themeFill="background1"/>
          </w:tcPr>
          <w:p w14:paraId="4DBA24CC" w14:textId="77777777" w:rsidR="002E1FE8" w:rsidRDefault="002E1FE8">
            <w:pPr>
              <w:spacing w:after="0"/>
              <w:jc w:val="center"/>
            </w:pPr>
          </w:p>
        </w:tc>
        <w:tc>
          <w:tcPr>
            <w:tcW w:w="460" w:type="pct"/>
            <w:shd w:val="clear" w:color="auto" w:fill="FFFFFF" w:themeFill="background1"/>
          </w:tcPr>
          <w:p w14:paraId="4DBA24CD" w14:textId="77777777" w:rsidR="002E1FE8" w:rsidRDefault="002E1FE8">
            <w:pPr>
              <w:spacing w:after="0"/>
              <w:jc w:val="center"/>
            </w:pPr>
          </w:p>
        </w:tc>
      </w:tr>
    </w:tbl>
    <w:p w14:paraId="4DBA24CF" w14:textId="77777777" w:rsidR="002E1FE8" w:rsidRDefault="002E1FE8">
      <w:pPr>
        <w:spacing w:after="120"/>
        <w:jc w:val="both"/>
        <w:rPr>
          <w:color w:val="0070C0"/>
          <w:szCs w:val="24"/>
          <w:lang w:eastAsia="zh-CN"/>
        </w:rPr>
      </w:pPr>
    </w:p>
    <w:p w14:paraId="4DBA24D0" w14:textId="77777777" w:rsidR="002E1FE8" w:rsidRDefault="00F56AB7">
      <w:pPr>
        <w:spacing w:after="1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Companies can further comment on the scope of RRM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4D3" w14:textId="77777777">
        <w:tc>
          <w:tcPr>
            <w:tcW w:w="1236" w:type="dxa"/>
          </w:tcPr>
          <w:p w14:paraId="4DBA24D1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4D2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4D7" w14:textId="77777777">
        <w:tc>
          <w:tcPr>
            <w:tcW w:w="1236" w:type="dxa"/>
          </w:tcPr>
          <w:p w14:paraId="4DBA24D4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 w14:paraId="4DBA24D5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  <w:p w14:paraId="4DBA24D6" w14:textId="77777777" w:rsidR="002E1FE8" w:rsidRDefault="002E1FE8">
            <w:pPr>
              <w:rPr>
                <w:rFonts w:eastAsiaTheme="minorEastAsia"/>
                <w:color w:val="0070C0"/>
                <w:lang w:eastAsia="zh-CN"/>
              </w:rPr>
            </w:pPr>
          </w:p>
        </w:tc>
      </w:tr>
    </w:tbl>
    <w:p w14:paraId="4DBA24D8" w14:textId="77777777" w:rsidR="002E1FE8" w:rsidRDefault="002E1FE8">
      <w:pPr>
        <w:spacing w:after="120"/>
        <w:jc w:val="both"/>
        <w:rPr>
          <w:color w:val="0070C0"/>
          <w:szCs w:val="24"/>
          <w:lang w:eastAsia="zh-CN"/>
        </w:rPr>
      </w:pPr>
    </w:p>
    <w:p w14:paraId="4DBA24D9" w14:textId="77777777" w:rsidR="002E1FE8" w:rsidRPr="002E1FE8" w:rsidRDefault="00F56AB7">
      <w:pPr>
        <w:pStyle w:val="Heading4"/>
        <w:rPr>
          <w:lang w:val="en-US"/>
          <w:rPrChange w:id="77" w:author="Santhan Thangarasa" w:date="2021-08-18T17:54:00Z">
            <w:rPr/>
          </w:rPrChange>
        </w:rPr>
      </w:pPr>
      <w:r>
        <w:rPr>
          <w:lang w:val="en-US"/>
          <w:rPrChange w:id="78" w:author="Santhan Thangarasa" w:date="2021-08-18T17:54:00Z">
            <w:rPr/>
          </w:rPrChange>
        </w:rPr>
        <w:t xml:space="preserve">Issue 2-2: Whether to specify cell reselection requirements for NR </w:t>
      </w:r>
      <w:proofErr w:type="spellStart"/>
      <w:r>
        <w:rPr>
          <w:lang w:val="en-US"/>
          <w:rPrChange w:id="79" w:author="Santhan Thangarasa" w:date="2021-08-18T17:54:00Z">
            <w:rPr/>
          </w:rPrChange>
        </w:rPr>
        <w:t>sidelink</w:t>
      </w:r>
      <w:proofErr w:type="spellEnd"/>
      <w:r>
        <w:rPr>
          <w:lang w:val="en-US"/>
          <w:rPrChange w:id="80" w:author="Santhan Thangarasa" w:date="2021-08-18T17:54:00Z">
            <w:rPr/>
          </w:rPrChange>
        </w:rPr>
        <w:t xml:space="preserve"> discovery on non-serving carrier?</w:t>
      </w:r>
    </w:p>
    <w:p w14:paraId="4DBA24DA" w14:textId="77777777" w:rsidR="002E1FE8" w:rsidRDefault="00F56AB7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4DBA24DB" w14:textId="77777777" w:rsidR="002E1FE8" w:rsidRDefault="00F56AB7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Option 1: YES</w:t>
      </w:r>
    </w:p>
    <w:p w14:paraId="4DBA24DC" w14:textId="77777777" w:rsidR="002E1FE8" w:rsidRDefault="00F56AB7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Option 2: NO</w:t>
      </w:r>
    </w:p>
    <w:p w14:paraId="4DBA24DD" w14:textId="77777777" w:rsidR="002E1FE8" w:rsidRDefault="00F56AB7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 w:hint="eastAsia"/>
          <w:color w:val="0070C0"/>
          <w:szCs w:val="24"/>
          <w:lang w:eastAsia="zh-CN"/>
        </w:rPr>
        <w:t>O</w:t>
      </w:r>
      <w:r>
        <w:rPr>
          <w:rFonts w:eastAsia="SimSun"/>
          <w:color w:val="0070C0"/>
          <w:szCs w:val="24"/>
          <w:lang w:eastAsia="zh-CN"/>
        </w:rPr>
        <w:t>ption 3</w:t>
      </w:r>
      <w:r>
        <w:rPr>
          <w:rFonts w:eastAsia="SimSun" w:hint="eastAsia"/>
          <w:color w:val="0070C0"/>
          <w:szCs w:val="24"/>
          <w:lang w:eastAsia="zh-CN"/>
        </w:rPr>
        <w:t>:</w:t>
      </w:r>
      <w:r>
        <w:rPr>
          <w:rFonts w:eastAsia="SimSun"/>
          <w:color w:val="0070C0"/>
          <w:szCs w:val="24"/>
          <w:lang w:eastAsia="zh-CN"/>
        </w:rPr>
        <w:t xml:space="preserve"> Need more RAN2’s inputs</w:t>
      </w:r>
    </w:p>
    <w:p w14:paraId="4DBA24DE" w14:textId="77777777" w:rsidR="002E1FE8" w:rsidRDefault="00F56AB7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4DBA24DF" w14:textId="77777777" w:rsidR="002E1FE8" w:rsidRDefault="00F56AB7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4E2" w14:textId="77777777">
        <w:tc>
          <w:tcPr>
            <w:tcW w:w="1236" w:type="dxa"/>
          </w:tcPr>
          <w:p w14:paraId="4DBA24E0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4E1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4E5" w14:textId="77777777">
        <w:tc>
          <w:tcPr>
            <w:tcW w:w="1236" w:type="dxa"/>
          </w:tcPr>
          <w:p w14:paraId="4DBA24E3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81" w:author="Roy Hu" w:date="2021-08-18T15:54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  <w:ins w:id="82" w:author="Roy Hu" w:date="2021-08-18T15:54:00Z">
              <w:r>
                <w:rPr>
                  <w:rFonts w:eastAsiaTheme="minorEastAsia"/>
                  <w:color w:val="0070C0"/>
                  <w:lang w:val="en-US" w:eastAsia="zh-CN"/>
                </w:rPr>
                <w:t>OPPO</w:t>
              </w:r>
            </w:ins>
          </w:p>
        </w:tc>
        <w:tc>
          <w:tcPr>
            <w:tcW w:w="8395" w:type="dxa"/>
          </w:tcPr>
          <w:p w14:paraId="4DBA24E4" w14:textId="77777777" w:rsidR="002E1FE8" w:rsidRDefault="00F56AB7">
            <w:pPr>
              <w:rPr>
                <w:rFonts w:eastAsiaTheme="minorEastAsia"/>
                <w:color w:val="0070C0"/>
                <w:lang w:eastAsia="zh-CN"/>
              </w:rPr>
            </w:pPr>
            <w:ins w:id="83" w:author="Roy Hu" w:date="2021-08-20T10:32:00Z">
              <w:r>
                <w:rPr>
                  <w:rFonts w:eastAsiaTheme="minorEastAsia"/>
                  <w:color w:val="0070C0"/>
                  <w:lang w:eastAsia="zh-CN"/>
                </w:rPr>
                <w:t>Option 3.</w:t>
              </w:r>
            </w:ins>
          </w:p>
        </w:tc>
      </w:tr>
      <w:tr w:rsidR="002E1FE8" w14:paraId="4DBA24E8" w14:textId="77777777">
        <w:trPr>
          <w:ins w:id="84" w:author="Huawei" w:date="2021-08-18T17:38:00Z"/>
        </w:trPr>
        <w:tc>
          <w:tcPr>
            <w:tcW w:w="1236" w:type="dxa"/>
          </w:tcPr>
          <w:p w14:paraId="4DBA24E6" w14:textId="77777777" w:rsidR="002E1FE8" w:rsidRDefault="00F56AB7">
            <w:pPr>
              <w:spacing w:after="120"/>
              <w:rPr>
                <w:ins w:id="85" w:author="Huawei" w:date="2021-08-18T17:38:00Z"/>
                <w:rFonts w:eastAsiaTheme="minorEastAsia"/>
                <w:color w:val="0070C0"/>
                <w:lang w:val="en-US" w:eastAsia="zh-CN"/>
              </w:rPr>
            </w:pPr>
            <w:ins w:id="86" w:author="Huawei" w:date="2021-08-18T17:38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95" w:type="dxa"/>
          </w:tcPr>
          <w:p w14:paraId="4DBA24E7" w14:textId="77777777" w:rsidR="002E1FE8" w:rsidRDefault="00F56AB7">
            <w:pPr>
              <w:rPr>
                <w:ins w:id="87" w:author="Huawei" w:date="2021-08-18T17:38:00Z"/>
                <w:rFonts w:eastAsiaTheme="minorEastAsia"/>
                <w:color w:val="0070C0"/>
                <w:lang w:eastAsia="zh-CN"/>
              </w:rPr>
            </w:pPr>
            <w:ins w:id="88" w:author="Huawei" w:date="2021-08-18T17:38:00Z">
              <w:r>
                <w:rPr>
                  <w:rFonts w:eastAsiaTheme="minorEastAsia" w:hint="eastAsia"/>
                  <w:color w:val="0070C0"/>
                  <w:lang w:eastAsia="zh-CN"/>
                </w:rPr>
                <w:t>O</w:t>
              </w:r>
              <w:r>
                <w:rPr>
                  <w:rFonts w:eastAsiaTheme="minorEastAsia"/>
                  <w:color w:val="0070C0"/>
                  <w:lang w:eastAsia="zh-CN"/>
                </w:rPr>
                <w:t>ption 3</w:t>
              </w:r>
            </w:ins>
          </w:p>
        </w:tc>
      </w:tr>
      <w:tr w:rsidR="002E1FE8" w14:paraId="4DBA24EB" w14:textId="77777777">
        <w:trPr>
          <w:ins w:id="89" w:author="Santhan Thangarasa" w:date="2021-08-18T18:08:00Z"/>
        </w:trPr>
        <w:tc>
          <w:tcPr>
            <w:tcW w:w="1236" w:type="dxa"/>
          </w:tcPr>
          <w:p w14:paraId="4DBA24E9" w14:textId="77777777" w:rsidR="002E1FE8" w:rsidRDefault="00F56AB7">
            <w:pPr>
              <w:spacing w:after="120"/>
              <w:rPr>
                <w:ins w:id="90" w:author="Santhan Thangarasa" w:date="2021-08-18T18:08:00Z"/>
                <w:rFonts w:eastAsiaTheme="minorEastAsia"/>
                <w:color w:val="0070C0"/>
                <w:lang w:val="en-US" w:eastAsia="zh-CN"/>
              </w:rPr>
            </w:pPr>
            <w:ins w:id="91" w:author="Santhan Thangarasa" w:date="2021-08-18T18:08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14:paraId="4DBA24EA" w14:textId="77777777" w:rsidR="002E1FE8" w:rsidRDefault="00F56AB7">
            <w:pPr>
              <w:rPr>
                <w:ins w:id="92" w:author="Santhan Thangarasa" w:date="2021-08-18T18:08:00Z"/>
                <w:rFonts w:eastAsiaTheme="minorEastAsia"/>
                <w:color w:val="0070C0"/>
                <w:lang w:eastAsia="zh-CN"/>
              </w:rPr>
            </w:pPr>
            <w:ins w:id="93" w:author="Santhan Thangarasa" w:date="2021-08-18T18:08:00Z">
              <w:r>
                <w:rPr>
                  <w:rFonts w:eastAsiaTheme="minorEastAsia"/>
                  <w:color w:val="0070C0"/>
                  <w:lang w:eastAsia="zh-CN"/>
                </w:rPr>
                <w:t xml:space="preserve">More input/agreements from RAN2 </w:t>
              </w:r>
            </w:ins>
            <w:ins w:id="94" w:author="Santhan Thangarasa" w:date="2021-08-18T18:21:00Z">
              <w:r>
                <w:rPr>
                  <w:rFonts w:eastAsiaTheme="minorEastAsia"/>
                  <w:color w:val="0070C0"/>
                  <w:lang w:eastAsia="zh-CN"/>
                </w:rPr>
                <w:t>are</w:t>
              </w:r>
            </w:ins>
            <w:ins w:id="95" w:author="Santhan Thangarasa" w:date="2021-08-18T18:08:00Z">
              <w:r>
                <w:rPr>
                  <w:rFonts w:eastAsiaTheme="minorEastAsia"/>
                  <w:color w:val="0070C0"/>
                  <w:lang w:eastAsia="zh-CN"/>
                </w:rPr>
                <w:t xml:space="preserve"> needed.</w:t>
              </w:r>
            </w:ins>
            <w:ins w:id="96" w:author="Santhan Thangarasa" w:date="2021-08-18T18:21:00Z">
              <w:r>
                <w:rPr>
                  <w:rFonts w:eastAsiaTheme="minorEastAsia"/>
                  <w:color w:val="0070C0"/>
                  <w:lang w:eastAsia="zh-CN"/>
                </w:rPr>
                <w:t xml:space="preserve"> Thus we support option 3.</w:t>
              </w:r>
            </w:ins>
          </w:p>
        </w:tc>
      </w:tr>
    </w:tbl>
    <w:p w14:paraId="4DBA24EC" w14:textId="77777777" w:rsidR="002E1FE8" w:rsidRDefault="002E1FE8">
      <w:pPr>
        <w:spacing w:after="120"/>
        <w:rPr>
          <w:color w:val="0070C0"/>
          <w:szCs w:val="24"/>
          <w:lang w:eastAsia="zh-CN"/>
        </w:rPr>
      </w:pPr>
    </w:p>
    <w:p w14:paraId="4DBA24ED" w14:textId="77777777" w:rsidR="002E1FE8" w:rsidRPr="002E1FE8" w:rsidRDefault="00F56AB7">
      <w:pPr>
        <w:pStyle w:val="Heading4"/>
        <w:rPr>
          <w:lang w:val="en-US"/>
          <w:rPrChange w:id="97" w:author="Santhan Thangarasa" w:date="2021-08-18T17:54:00Z">
            <w:rPr/>
          </w:rPrChange>
        </w:rPr>
      </w:pPr>
      <w:r>
        <w:rPr>
          <w:lang w:val="en-US"/>
          <w:rPrChange w:id="98" w:author="Santhan Thangarasa" w:date="2021-08-18T17:54:00Z">
            <w:rPr/>
          </w:rPrChange>
        </w:rPr>
        <w:t>Issue 2-3: Any other RRM impact?</w:t>
      </w:r>
    </w:p>
    <w:p w14:paraId="4DBA24EE" w14:textId="77777777" w:rsidR="002E1FE8" w:rsidRDefault="00F56AB7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4DBA24EF" w14:textId="77777777" w:rsidR="002E1FE8" w:rsidRDefault="00F56AB7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1(OPPO): Other potential RRM impact (e.g., interruption) is not precluded considering the discussion in other WGs (e.g., concurrent operation, non-relay-related discovery).  </w:t>
      </w:r>
    </w:p>
    <w:p w14:paraId="4DBA24F0" w14:textId="77777777" w:rsidR="002E1FE8" w:rsidRDefault="00F56AB7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Option 2(QC): RAN4 to study connection establishment delay in relay reselection and direct to indirect path switch</w:t>
      </w:r>
    </w:p>
    <w:p w14:paraId="4DBA24F1" w14:textId="77777777" w:rsidR="002E1FE8" w:rsidRDefault="00F56AB7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Option 3(ZTE):  RAN4 focus on core and performance requirements for relay discovery and selection /reselection procedures using LTE as baseline, without touching other RRM requirements.</w:t>
      </w:r>
      <w:r>
        <w:t xml:space="preserve"> </w:t>
      </w:r>
    </w:p>
    <w:p w14:paraId="4DBA24F2" w14:textId="77777777" w:rsidR="002E1FE8" w:rsidRDefault="00F56AB7">
      <w:pPr>
        <w:pStyle w:val="ListParagraph"/>
        <w:numPr>
          <w:ilvl w:val="2"/>
          <w:numId w:val="3"/>
        </w:numPr>
        <w:overflowPunct/>
        <w:autoSpaceDE/>
        <w:autoSpaceDN/>
        <w:adjustRightInd/>
        <w:spacing w:after="120"/>
        <w:ind w:firstLineChars="0"/>
        <w:jc w:val="both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Multi-hop or relay for UE-to-UE </w:t>
      </w:r>
      <w:proofErr w:type="spellStart"/>
      <w:r>
        <w:rPr>
          <w:rFonts w:eastAsia="SimSun"/>
          <w:color w:val="0070C0"/>
          <w:szCs w:val="24"/>
          <w:lang w:eastAsia="zh-CN"/>
        </w:rPr>
        <w:t>sidelink</w:t>
      </w:r>
      <w:proofErr w:type="spellEnd"/>
      <w:r>
        <w:rPr>
          <w:rFonts w:eastAsia="SimSun"/>
          <w:color w:val="0070C0"/>
          <w:szCs w:val="24"/>
          <w:lang w:eastAsia="zh-CN"/>
        </w:rPr>
        <w:t xml:space="preserve"> is out of the scope of this WI.</w:t>
      </w:r>
    </w:p>
    <w:p w14:paraId="4DBA24F3" w14:textId="77777777" w:rsidR="002E1FE8" w:rsidRDefault="00F56AB7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4DBA24F4" w14:textId="77777777" w:rsidR="002E1FE8" w:rsidRDefault="00F56AB7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TBA.</w:t>
      </w:r>
    </w:p>
    <w:p w14:paraId="4DBA24F5" w14:textId="77777777" w:rsidR="002E1FE8" w:rsidRDefault="002E1FE8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color w:val="0070C0"/>
          <w:szCs w:val="2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4F8" w14:textId="77777777">
        <w:tc>
          <w:tcPr>
            <w:tcW w:w="1236" w:type="dxa"/>
          </w:tcPr>
          <w:p w14:paraId="4DBA24F6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lastRenderedPageBreak/>
              <w:t>Company</w:t>
            </w:r>
          </w:p>
        </w:tc>
        <w:tc>
          <w:tcPr>
            <w:tcW w:w="8395" w:type="dxa"/>
          </w:tcPr>
          <w:p w14:paraId="4DBA24F7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4FB" w14:textId="77777777">
        <w:tc>
          <w:tcPr>
            <w:tcW w:w="1236" w:type="dxa"/>
          </w:tcPr>
          <w:p w14:paraId="4DBA24F9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99" w:author="Ricky (ZTE)" w:date="2021-08-18T10:57:00Z">
              <w:r>
                <w:rPr>
                  <w:rFonts w:eastAsiaTheme="minorEastAsia"/>
                  <w:color w:val="0070C0"/>
                  <w:lang w:val="en-US" w:eastAsia="zh-CN"/>
                </w:rPr>
                <w:delText>XXX</w:delText>
              </w:r>
            </w:del>
            <w:ins w:id="100" w:author="Ricky (ZTE)" w:date="2021-08-18T10:57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8395" w:type="dxa"/>
          </w:tcPr>
          <w:p w14:paraId="4DBA24FA" w14:textId="77777777" w:rsidR="002E1FE8" w:rsidRDefault="00F56AB7">
            <w:pPr>
              <w:rPr>
                <w:rFonts w:eastAsiaTheme="minorEastAsia"/>
                <w:color w:val="0070C0"/>
                <w:lang w:val="en-US" w:eastAsia="zh-CN"/>
              </w:rPr>
            </w:pPr>
            <w:ins w:id="101" w:author="Ricky (ZTE)" w:date="2021-08-18T10:57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In general we prefer Option 3, which is to focus on </w:t>
              </w:r>
            </w:ins>
            <w:ins w:id="102" w:author="Ricky (ZTE)" w:date="2021-08-18T10:58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the content captured explicitly in the WID. </w:t>
              </w:r>
            </w:ins>
            <w:ins w:id="103" w:author="Ricky (ZTE)" w:date="2021-08-18T10:59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At this stage we don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’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t need to endorse Option 1 since it is not mentioned in the WID and it would </w:t>
              </w:r>
              <w:proofErr w:type="spellStart"/>
              <w:r>
                <w:rPr>
                  <w:rFonts w:eastAsiaTheme="minorEastAsia" w:hint="eastAsia"/>
                  <w:color w:val="0070C0"/>
                  <w:lang w:val="en-US" w:eastAsia="zh-CN"/>
                </w:rPr>
                <w:t>pend</w:t>
              </w:r>
              <w:proofErr w:type="spellEnd"/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on potential future LS from other WGs anyways so no need to capture anything in RAN4. If a LS would come, we can judge further but at this stage we should stick to the WID.</w:t>
              </w:r>
            </w:ins>
          </w:p>
        </w:tc>
      </w:tr>
      <w:tr w:rsidR="002E1FE8" w14:paraId="4DBA24FE" w14:textId="77777777">
        <w:trPr>
          <w:ins w:id="104" w:author="Roy Hu" w:date="2021-08-18T15:55:00Z"/>
        </w:trPr>
        <w:tc>
          <w:tcPr>
            <w:tcW w:w="1236" w:type="dxa"/>
          </w:tcPr>
          <w:p w14:paraId="4DBA24FC" w14:textId="77777777" w:rsidR="002E1FE8" w:rsidRDefault="00F56AB7">
            <w:pPr>
              <w:spacing w:after="120"/>
              <w:rPr>
                <w:ins w:id="105" w:author="Roy Hu" w:date="2021-08-18T15:55:00Z"/>
                <w:rFonts w:eastAsiaTheme="minorEastAsia"/>
                <w:color w:val="0070C0"/>
                <w:lang w:val="en-US" w:eastAsia="zh-CN"/>
              </w:rPr>
            </w:pPr>
            <w:ins w:id="106" w:author="Roy Hu" w:date="2021-08-18T15:5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PPO</w:t>
              </w:r>
            </w:ins>
          </w:p>
        </w:tc>
        <w:tc>
          <w:tcPr>
            <w:tcW w:w="8395" w:type="dxa"/>
          </w:tcPr>
          <w:p w14:paraId="4DBA24FD" w14:textId="77777777" w:rsidR="002E1FE8" w:rsidRDefault="00F56AB7">
            <w:pPr>
              <w:rPr>
                <w:ins w:id="107" w:author="Roy Hu" w:date="2021-08-18T15:55:00Z"/>
                <w:rFonts w:eastAsiaTheme="minorEastAsia"/>
                <w:color w:val="0070C0"/>
                <w:lang w:val="en-US" w:eastAsia="zh-CN"/>
              </w:rPr>
            </w:pPr>
            <w:ins w:id="108" w:author="Roy Hu" w:date="2021-08-18T15:5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k to start from </w:t>
              </w:r>
            </w:ins>
            <w:ins w:id="109" w:author="Roy Hu" w:date="2021-08-18T15:56:00Z">
              <w:r>
                <w:rPr>
                  <w:rFonts w:eastAsiaTheme="minorEastAsia"/>
                  <w:color w:val="0070C0"/>
                  <w:lang w:val="en-US" w:eastAsia="zh-CN"/>
                </w:rPr>
                <w:t>requirements for relay discovery and selection /reselection. Other potential RRM impact mentioned in option 1 can be FFS.</w:t>
              </w:r>
            </w:ins>
          </w:p>
        </w:tc>
      </w:tr>
      <w:tr w:rsidR="002E1FE8" w14:paraId="4DBA2501" w14:textId="77777777">
        <w:trPr>
          <w:ins w:id="110" w:author="Huawei" w:date="2021-08-18T17:38:00Z"/>
        </w:trPr>
        <w:tc>
          <w:tcPr>
            <w:tcW w:w="1236" w:type="dxa"/>
          </w:tcPr>
          <w:p w14:paraId="4DBA24FF" w14:textId="77777777" w:rsidR="002E1FE8" w:rsidRDefault="00F56AB7">
            <w:pPr>
              <w:spacing w:after="120"/>
              <w:rPr>
                <w:ins w:id="111" w:author="Huawei" w:date="2021-08-18T17:38:00Z"/>
                <w:rFonts w:eastAsiaTheme="minorEastAsia"/>
                <w:color w:val="0070C0"/>
                <w:lang w:val="en-US" w:eastAsia="zh-CN"/>
              </w:rPr>
            </w:pPr>
            <w:ins w:id="112" w:author="Huawei" w:date="2021-08-18T17:38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95" w:type="dxa"/>
          </w:tcPr>
          <w:p w14:paraId="4DBA2500" w14:textId="77777777" w:rsidR="002E1FE8" w:rsidRDefault="00F56AB7">
            <w:pPr>
              <w:rPr>
                <w:ins w:id="113" w:author="Huawei" w:date="2021-08-18T17:38:00Z"/>
                <w:rFonts w:eastAsiaTheme="minorEastAsia"/>
                <w:color w:val="0070C0"/>
                <w:lang w:val="en-US" w:eastAsia="zh-CN"/>
              </w:rPr>
            </w:pPr>
            <w:ins w:id="114" w:author="Huawei" w:date="2021-08-18T17:39:00Z">
              <w:r>
                <w:rPr>
                  <w:rFonts w:eastAsiaTheme="minorEastAsia"/>
                  <w:color w:val="0070C0"/>
                  <w:lang w:val="en-US" w:eastAsia="zh-CN"/>
                </w:rPr>
                <w:t>We can agree with option 3.</w:t>
              </w:r>
            </w:ins>
          </w:p>
        </w:tc>
      </w:tr>
      <w:tr w:rsidR="002E1FE8" w14:paraId="4DBA2504" w14:textId="77777777">
        <w:trPr>
          <w:ins w:id="115" w:author="Santhan Thangarasa" w:date="2021-08-18T18:09:00Z"/>
        </w:trPr>
        <w:tc>
          <w:tcPr>
            <w:tcW w:w="1236" w:type="dxa"/>
          </w:tcPr>
          <w:p w14:paraId="4DBA2502" w14:textId="77777777" w:rsidR="002E1FE8" w:rsidRDefault="00F56AB7">
            <w:pPr>
              <w:spacing w:after="120"/>
              <w:rPr>
                <w:ins w:id="116" w:author="Santhan Thangarasa" w:date="2021-08-18T18:09:00Z"/>
                <w:rFonts w:eastAsiaTheme="minorEastAsia"/>
                <w:color w:val="0070C0"/>
                <w:lang w:val="en-US" w:eastAsia="zh-CN"/>
              </w:rPr>
            </w:pPr>
            <w:ins w:id="117" w:author="Santhan Thangarasa" w:date="2021-08-18T18:09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14:paraId="4DBA2503" w14:textId="77777777" w:rsidR="002E1FE8" w:rsidRDefault="00F56AB7">
            <w:pPr>
              <w:rPr>
                <w:ins w:id="118" w:author="Santhan Thangarasa" w:date="2021-08-18T18:09:00Z"/>
                <w:rFonts w:eastAsiaTheme="minorEastAsia"/>
                <w:color w:val="0070C0"/>
                <w:lang w:val="en-US" w:eastAsia="zh-CN"/>
              </w:rPr>
            </w:pPr>
            <w:ins w:id="119" w:author="Santhan Thangarasa" w:date="2021-08-18T18:09:00Z">
              <w:r>
                <w:rPr>
                  <w:rFonts w:eastAsiaTheme="minorEastAsia"/>
                  <w:color w:val="0070C0"/>
                  <w:lang w:val="en-US" w:eastAsia="zh-CN"/>
                </w:rPr>
                <w:t>We agree with option 1, i.e. given the early phase in the WI and topic is being discussed in ot</w:t>
              </w:r>
            </w:ins>
            <w:ins w:id="120" w:author="Santhan Thangarasa" w:date="2021-08-18T18:10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her WG, other RRM impact (if identified) should not be precluded. We also agree that the </w:t>
              </w:r>
              <w:proofErr w:type="spellStart"/>
              <w:r>
                <w:rPr>
                  <w:rFonts w:eastAsiaTheme="minorEastAsia"/>
                  <w:color w:val="0070C0"/>
                  <w:lang w:val="en-US" w:eastAsia="zh-CN"/>
                </w:rPr>
                <w:t>ProSe</w:t>
              </w:r>
              <w:proofErr w:type="spellEnd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Relay requirements from LTE should be </w:t>
              </w:r>
            </w:ins>
            <w:ins w:id="121" w:author="Santhan Thangarasa" w:date="2021-08-18T18:11:00Z">
              <w:r>
                <w:rPr>
                  <w:rFonts w:eastAsiaTheme="minorEastAsia"/>
                  <w:color w:val="0070C0"/>
                  <w:lang w:val="en-US" w:eastAsia="zh-CN"/>
                </w:rPr>
                <w:t>used as reference and requirements/approach should be reused from LTE whenever possible.</w:t>
              </w:r>
            </w:ins>
            <w:ins w:id="122" w:author="Santhan Thangarasa" w:date="2021-08-18T18:1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We also agree that multi-hop/UE-to-UE </w:t>
              </w:r>
              <w:proofErr w:type="spellStart"/>
              <w:r>
                <w:rPr>
                  <w:rFonts w:eastAsiaTheme="minorEastAsia"/>
                  <w:color w:val="0070C0"/>
                  <w:lang w:val="en-US" w:eastAsia="zh-CN"/>
                </w:rPr>
                <w:t>sidelink</w:t>
              </w:r>
              <w:proofErr w:type="spellEnd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relay is not in the scope of this WI.</w:t>
              </w:r>
            </w:ins>
          </w:p>
        </w:tc>
      </w:tr>
    </w:tbl>
    <w:p w14:paraId="4DBA2505" w14:textId="77777777" w:rsidR="002E1FE8" w:rsidRDefault="002E1FE8">
      <w:pPr>
        <w:rPr>
          <w:i/>
          <w:color w:val="0070C0"/>
          <w:lang w:eastAsia="zh-CN"/>
        </w:rPr>
      </w:pPr>
    </w:p>
    <w:p w14:paraId="4DBA2506" w14:textId="77777777" w:rsidR="002E1FE8" w:rsidRDefault="002E1FE8">
      <w:pPr>
        <w:rPr>
          <w:i/>
          <w:color w:val="0070C0"/>
          <w:lang w:eastAsia="zh-CN"/>
        </w:rPr>
      </w:pPr>
    </w:p>
    <w:p w14:paraId="4DBA2507" w14:textId="77777777" w:rsidR="002E1FE8" w:rsidRPr="002E1FE8" w:rsidRDefault="00F56AB7">
      <w:pPr>
        <w:pStyle w:val="Heading3"/>
        <w:rPr>
          <w:sz w:val="24"/>
          <w:szCs w:val="16"/>
          <w:u w:val="single"/>
          <w:lang w:val="en-US"/>
          <w:rPrChange w:id="123" w:author="Santhan Thangarasa" w:date="2021-08-18T17:54:00Z">
            <w:rPr>
              <w:sz w:val="24"/>
              <w:szCs w:val="16"/>
              <w:u w:val="single"/>
            </w:rPr>
          </w:rPrChange>
        </w:rPr>
      </w:pPr>
      <w:r>
        <w:rPr>
          <w:sz w:val="24"/>
          <w:szCs w:val="16"/>
          <w:u w:val="single"/>
          <w:lang w:val="en-US"/>
          <w:rPrChange w:id="124" w:author="Santhan Thangarasa" w:date="2021-08-18T17:54:00Z">
            <w:rPr>
              <w:sz w:val="24"/>
              <w:szCs w:val="16"/>
              <w:u w:val="single"/>
            </w:rPr>
          </w:rPrChange>
        </w:rPr>
        <w:t xml:space="preserve">Sub-topic 2-2: How to specify selection/reselection requirements for NR </w:t>
      </w:r>
      <w:proofErr w:type="spellStart"/>
      <w:r>
        <w:rPr>
          <w:sz w:val="24"/>
          <w:szCs w:val="16"/>
          <w:u w:val="single"/>
          <w:lang w:val="en-US"/>
          <w:rPrChange w:id="125" w:author="Santhan Thangarasa" w:date="2021-08-18T17:54:00Z">
            <w:rPr>
              <w:sz w:val="24"/>
              <w:szCs w:val="16"/>
              <w:u w:val="single"/>
            </w:rPr>
          </w:rPrChange>
        </w:rPr>
        <w:t>sidelink</w:t>
      </w:r>
      <w:proofErr w:type="spellEnd"/>
      <w:r>
        <w:rPr>
          <w:sz w:val="24"/>
          <w:szCs w:val="16"/>
          <w:u w:val="single"/>
          <w:lang w:val="en-US"/>
          <w:rPrChange w:id="126" w:author="Santhan Thangarasa" w:date="2021-08-18T17:54:00Z">
            <w:rPr>
              <w:sz w:val="24"/>
              <w:szCs w:val="16"/>
              <w:u w:val="single"/>
            </w:rPr>
          </w:rPrChange>
        </w:rPr>
        <w:t xml:space="preserve"> relay UE?</w:t>
      </w:r>
    </w:p>
    <w:p w14:paraId="4DBA2508" w14:textId="77777777" w:rsidR="002E1FE8" w:rsidRDefault="00F56AB7">
      <w:pPr>
        <w:rPr>
          <w:color w:val="000000" w:themeColor="text1"/>
          <w:lang w:val="en-US" w:eastAsia="zh-CN"/>
        </w:rPr>
      </w:pPr>
      <w:r>
        <w:rPr>
          <w:color w:val="000000" w:themeColor="text1"/>
          <w:lang w:val="en-US" w:eastAsia="zh-CN"/>
        </w:rPr>
        <w:t xml:space="preserve">[Moderator] In this sub-topic, we focus on how to specify selection/reselection requirements for NR </w:t>
      </w:r>
      <w:proofErr w:type="spellStart"/>
      <w:r>
        <w:rPr>
          <w:color w:val="000000" w:themeColor="text1"/>
          <w:lang w:val="en-US" w:eastAsia="zh-CN"/>
        </w:rPr>
        <w:t>sidelink</w:t>
      </w:r>
      <w:proofErr w:type="spellEnd"/>
      <w:r>
        <w:rPr>
          <w:color w:val="000000" w:themeColor="text1"/>
          <w:lang w:val="en-US" w:eastAsia="zh-CN"/>
        </w:rPr>
        <w:t xml:space="preserve"> relay UE. The potential key issues are listed based on companies’ inputs.  </w:t>
      </w:r>
    </w:p>
    <w:p w14:paraId="4DBA2509" w14:textId="77777777" w:rsidR="002E1FE8" w:rsidRPr="002E1FE8" w:rsidRDefault="00F56AB7">
      <w:pPr>
        <w:pStyle w:val="Heading4"/>
        <w:rPr>
          <w:lang w:val="en-US"/>
          <w:rPrChange w:id="127" w:author="Santhan Thangarasa" w:date="2021-08-18T17:54:00Z">
            <w:rPr/>
          </w:rPrChange>
        </w:rPr>
      </w:pPr>
      <w:r>
        <w:rPr>
          <w:lang w:val="en-US"/>
          <w:rPrChange w:id="128" w:author="Santhan Thangarasa" w:date="2021-08-18T17:54:00Z">
            <w:rPr/>
          </w:rPrChange>
        </w:rPr>
        <w:t xml:space="preserve">Issue 2-4: RSRP measurements for NR </w:t>
      </w:r>
      <w:proofErr w:type="spellStart"/>
      <w:r>
        <w:rPr>
          <w:lang w:val="en-US"/>
          <w:rPrChange w:id="129" w:author="Santhan Thangarasa" w:date="2021-08-18T17:54:00Z">
            <w:rPr/>
          </w:rPrChange>
        </w:rPr>
        <w:t>sidelink</w:t>
      </w:r>
      <w:proofErr w:type="spellEnd"/>
      <w:r>
        <w:rPr>
          <w:lang w:val="en-US"/>
          <w:rPrChange w:id="130" w:author="Santhan Thangarasa" w:date="2021-08-18T17:54:00Z">
            <w:rPr/>
          </w:rPrChange>
        </w:rPr>
        <w:t xml:space="preserve"> relay UE</w:t>
      </w:r>
    </w:p>
    <w:p w14:paraId="4DBA250A" w14:textId="77777777" w:rsidR="002E1FE8" w:rsidRDefault="00F56AB7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4DBA250B" w14:textId="77777777" w:rsidR="002E1FE8" w:rsidRDefault="00F56AB7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SL-RSRP and/or SD-RSRP could be considered </w:t>
      </w:r>
    </w:p>
    <w:p w14:paraId="4DBA250C" w14:textId="77777777" w:rsidR="002E1FE8" w:rsidRDefault="00F56AB7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FFS the definition of RSRP measurements, which needs RAN2’s inputs on NR </w:t>
      </w:r>
      <w:proofErr w:type="spellStart"/>
      <w:r>
        <w:rPr>
          <w:rFonts w:eastAsia="SimSun"/>
          <w:color w:val="0070C0"/>
          <w:szCs w:val="24"/>
          <w:lang w:eastAsia="zh-CN"/>
        </w:rPr>
        <w:t>sidelink</w:t>
      </w:r>
      <w:proofErr w:type="spellEnd"/>
      <w:r>
        <w:rPr>
          <w:rFonts w:eastAsia="SimSun"/>
          <w:color w:val="0070C0"/>
          <w:szCs w:val="24"/>
          <w:lang w:eastAsia="zh-CN"/>
        </w:rPr>
        <w:t xml:space="preserve"> relay reselection criterion.</w:t>
      </w:r>
    </w:p>
    <w:p w14:paraId="4DBA250D" w14:textId="77777777" w:rsidR="002E1FE8" w:rsidRDefault="00F56AB7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4DBA250E" w14:textId="77777777" w:rsidR="002E1FE8" w:rsidRDefault="00F56AB7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TBA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511" w14:textId="77777777">
        <w:tc>
          <w:tcPr>
            <w:tcW w:w="1236" w:type="dxa"/>
          </w:tcPr>
          <w:p w14:paraId="4DBA250F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510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514" w14:textId="77777777">
        <w:tc>
          <w:tcPr>
            <w:tcW w:w="1236" w:type="dxa"/>
          </w:tcPr>
          <w:p w14:paraId="4DBA2512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131" w:author="Chu-Hsiang Huang" w:date="2021-08-16T21:54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  <w:ins w:id="132" w:author="Chu-Hsiang Huang" w:date="2021-08-16T21:54:00Z">
              <w:r>
                <w:rPr>
                  <w:rFonts w:eastAsiaTheme="minorEastAsia"/>
                  <w:color w:val="0070C0"/>
                  <w:lang w:val="en-US" w:eastAsia="zh-CN"/>
                </w:rPr>
                <w:t>QC</w:t>
              </w:r>
            </w:ins>
          </w:p>
        </w:tc>
        <w:tc>
          <w:tcPr>
            <w:tcW w:w="8395" w:type="dxa"/>
          </w:tcPr>
          <w:p w14:paraId="4DBA2513" w14:textId="77777777" w:rsidR="002E1FE8" w:rsidRDefault="00F56AB7">
            <w:pPr>
              <w:rPr>
                <w:rFonts w:eastAsiaTheme="minorEastAsia"/>
                <w:color w:val="0070C0"/>
                <w:lang w:eastAsia="zh-CN"/>
              </w:rPr>
            </w:pPr>
            <w:ins w:id="133" w:author="Chu-Hsiang Huang" w:date="2021-08-16T21:54:00Z">
              <w:r>
                <w:rPr>
                  <w:rFonts w:eastAsiaTheme="minorEastAsia"/>
                  <w:color w:val="0070C0"/>
                  <w:lang w:eastAsia="zh-CN"/>
                </w:rPr>
                <w:t>This decision has to be consistent with RAN2 procedure.</w:t>
              </w:r>
            </w:ins>
          </w:p>
        </w:tc>
      </w:tr>
      <w:tr w:rsidR="002E1FE8" w14:paraId="4DBA2517" w14:textId="77777777">
        <w:trPr>
          <w:ins w:id="134" w:author="Roy Hu" w:date="2021-08-18T15:56:00Z"/>
        </w:trPr>
        <w:tc>
          <w:tcPr>
            <w:tcW w:w="1236" w:type="dxa"/>
          </w:tcPr>
          <w:p w14:paraId="4DBA2515" w14:textId="77777777" w:rsidR="002E1FE8" w:rsidRDefault="00F56AB7">
            <w:pPr>
              <w:spacing w:after="120"/>
              <w:rPr>
                <w:ins w:id="135" w:author="Roy Hu" w:date="2021-08-18T15:56:00Z"/>
                <w:rFonts w:eastAsiaTheme="minorEastAsia"/>
                <w:color w:val="0070C0"/>
                <w:lang w:val="en-US" w:eastAsia="zh-CN"/>
              </w:rPr>
            </w:pPr>
            <w:ins w:id="136" w:author="Roy Hu" w:date="2021-08-18T15:56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PPO</w:t>
              </w:r>
            </w:ins>
          </w:p>
        </w:tc>
        <w:tc>
          <w:tcPr>
            <w:tcW w:w="8395" w:type="dxa"/>
          </w:tcPr>
          <w:p w14:paraId="4DBA2516" w14:textId="77777777" w:rsidR="002E1FE8" w:rsidRDefault="00F56AB7">
            <w:pPr>
              <w:rPr>
                <w:ins w:id="137" w:author="Roy Hu" w:date="2021-08-18T15:56:00Z"/>
                <w:rFonts w:eastAsiaTheme="minorEastAsia"/>
                <w:color w:val="0070C0"/>
                <w:lang w:eastAsia="zh-CN"/>
              </w:rPr>
            </w:pPr>
            <w:ins w:id="138" w:author="Roy Hu" w:date="2021-08-18T15:56:00Z">
              <w:r>
                <w:rPr>
                  <w:rFonts w:eastAsiaTheme="minorEastAsia" w:hint="eastAsia"/>
                  <w:color w:val="0070C0"/>
                  <w:lang w:eastAsia="zh-CN"/>
                </w:rPr>
                <w:t>A</w:t>
              </w:r>
              <w:r>
                <w:rPr>
                  <w:rFonts w:eastAsiaTheme="minorEastAsia"/>
                  <w:color w:val="0070C0"/>
                  <w:lang w:eastAsia="zh-CN"/>
                </w:rPr>
                <w:t>ccording to RA</w:t>
              </w:r>
            </w:ins>
            <w:ins w:id="139" w:author="Roy Hu" w:date="2021-08-18T15:57:00Z">
              <w:r>
                <w:rPr>
                  <w:rFonts w:eastAsiaTheme="minorEastAsia"/>
                  <w:color w:val="0070C0"/>
                  <w:lang w:eastAsia="zh-CN"/>
                </w:rPr>
                <w:t>N2’s discussion,</w:t>
              </w:r>
            </w:ins>
            <w:ins w:id="140" w:author="Roy Hu" w:date="2021-08-18T16:38:00Z">
              <w:r>
                <w:rPr>
                  <w:rFonts w:eastAsiaTheme="minorEastAsia"/>
                  <w:color w:val="0070C0"/>
                  <w:lang w:eastAsia="zh-CN"/>
                </w:rPr>
                <w:t xml:space="preserve"> it is still open that</w:t>
              </w:r>
            </w:ins>
            <w:ins w:id="141" w:author="Roy Hu" w:date="2021-08-18T15:57:00Z">
              <w:r>
                <w:rPr>
                  <w:rFonts w:eastAsiaTheme="minorEastAsia"/>
                  <w:color w:val="0070C0"/>
                  <w:lang w:eastAsia="zh-CN"/>
                </w:rPr>
                <w:t xml:space="preserve"> both discovery and data signal can be considered for RSRP measurement. W</w:t>
              </w:r>
            </w:ins>
            <w:ins w:id="142" w:author="Roy Hu" w:date="2021-08-18T15:58:00Z">
              <w:r>
                <w:rPr>
                  <w:rFonts w:eastAsiaTheme="minorEastAsia"/>
                  <w:color w:val="0070C0"/>
                  <w:lang w:eastAsia="zh-CN"/>
                </w:rPr>
                <w:t xml:space="preserve">e are ok to start from SD-RSRP, and update based on RAN2’s further progress. </w:t>
              </w:r>
            </w:ins>
            <w:ins w:id="143" w:author="Roy Hu" w:date="2021-08-18T15:57:00Z"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</w:ins>
          </w:p>
        </w:tc>
      </w:tr>
      <w:tr w:rsidR="002E1FE8" w14:paraId="4DBA251A" w14:textId="77777777">
        <w:trPr>
          <w:ins w:id="144" w:author="Huawei" w:date="2021-08-18T17:40:00Z"/>
        </w:trPr>
        <w:tc>
          <w:tcPr>
            <w:tcW w:w="1236" w:type="dxa"/>
          </w:tcPr>
          <w:p w14:paraId="4DBA2518" w14:textId="77777777" w:rsidR="002E1FE8" w:rsidRDefault="00F56AB7">
            <w:pPr>
              <w:spacing w:after="120"/>
              <w:rPr>
                <w:ins w:id="145" w:author="Huawei" w:date="2021-08-18T17:40:00Z"/>
                <w:rFonts w:eastAsiaTheme="minorEastAsia"/>
                <w:color w:val="0070C0"/>
                <w:lang w:val="en-US" w:eastAsia="zh-CN"/>
              </w:rPr>
            </w:pPr>
            <w:ins w:id="146" w:author="Huawei" w:date="2021-08-18T17:4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95" w:type="dxa"/>
          </w:tcPr>
          <w:p w14:paraId="4DBA2519" w14:textId="77777777" w:rsidR="002E1FE8" w:rsidRDefault="00F56AB7">
            <w:pPr>
              <w:rPr>
                <w:ins w:id="147" w:author="Huawei" w:date="2021-08-18T17:40:00Z"/>
                <w:rFonts w:eastAsiaTheme="minorEastAsia"/>
                <w:color w:val="0070C0"/>
                <w:lang w:eastAsia="zh-CN"/>
              </w:rPr>
            </w:pPr>
            <w:ins w:id="148" w:author="Huawei" w:date="2021-08-18T17:41:00Z">
              <w:r>
                <w:rPr>
                  <w:rFonts w:eastAsiaTheme="minorEastAsia" w:hint="eastAsia"/>
                  <w:color w:val="0070C0"/>
                  <w:lang w:eastAsia="zh-CN"/>
                </w:rPr>
                <w:t>I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n LTE, SD-RSRP is measured over </w:t>
              </w:r>
            </w:ins>
            <w:ins w:id="149" w:author="Huawei" w:date="2021-08-18T17:42:00Z">
              <w:r>
                <w:rPr>
                  <w:rFonts w:eastAsiaTheme="minorEastAsia"/>
                  <w:color w:val="0070C0"/>
                  <w:lang w:eastAsia="zh-CN"/>
                </w:rPr>
                <w:t xml:space="preserve">DMRS of PSDCH. However, </w:t>
              </w:r>
            </w:ins>
            <w:ins w:id="150" w:author="Huawei" w:date="2021-08-18T17:45:00Z">
              <w:r>
                <w:rPr>
                  <w:rFonts w:eastAsiaTheme="minorEastAsia"/>
                  <w:color w:val="0070C0"/>
                  <w:lang w:eastAsia="zh-CN"/>
                </w:rPr>
                <w:t>P</w:t>
              </w:r>
            </w:ins>
            <w:ins w:id="151" w:author="Huawei" w:date="2021-08-18T17:43:00Z">
              <w:r>
                <w:rPr>
                  <w:rFonts w:eastAsiaTheme="minorEastAsia"/>
                  <w:color w:val="0070C0"/>
                  <w:lang w:eastAsia="zh-CN"/>
                </w:rPr>
                <w:t xml:space="preserve">DSCH </w:t>
              </w:r>
            </w:ins>
            <w:ins w:id="152" w:author="Huawei" w:date="2021-08-18T17:45:00Z">
              <w:r>
                <w:rPr>
                  <w:rFonts w:eastAsiaTheme="minorEastAsia"/>
                  <w:color w:val="0070C0"/>
                  <w:lang w:eastAsia="zh-CN"/>
                </w:rPr>
                <w:t xml:space="preserve">are not </w:t>
              </w:r>
            </w:ins>
            <w:ins w:id="153" w:author="Huawei" w:date="2021-08-18T17:46:00Z">
              <w:r>
                <w:rPr>
                  <w:rFonts w:eastAsiaTheme="minorEastAsia"/>
                  <w:color w:val="0070C0"/>
                  <w:lang w:eastAsia="zh-CN"/>
                </w:rPr>
                <w:t xml:space="preserve">defined </w:t>
              </w:r>
            </w:ins>
            <w:ins w:id="154" w:author="Huawei" w:date="2021-08-18T17:43:00Z">
              <w:r>
                <w:rPr>
                  <w:rFonts w:eastAsiaTheme="minorEastAsia"/>
                  <w:color w:val="0070C0"/>
                  <w:lang w:eastAsia="zh-CN"/>
                </w:rPr>
                <w:t>in RAN1</w:t>
              </w:r>
            </w:ins>
            <w:ins w:id="155" w:author="Huawei" w:date="2021-08-18T17:46:00Z">
              <w:r>
                <w:rPr>
                  <w:rFonts w:eastAsiaTheme="minorEastAsia"/>
                  <w:color w:val="0070C0"/>
                  <w:lang w:eastAsia="zh-CN"/>
                </w:rPr>
                <w:t xml:space="preserve"> currently. The definition of </w:t>
              </w:r>
            </w:ins>
            <w:ins w:id="156" w:author="Huawei" w:date="2021-08-18T17:47:00Z">
              <w:r>
                <w:rPr>
                  <w:rFonts w:eastAsiaTheme="minorEastAsia"/>
                  <w:color w:val="0070C0"/>
                  <w:lang w:eastAsia="zh-CN"/>
                </w:rPr>
                <w:t>RSRP</w:t>
              </w:r>
            </w:ins>
            <w:ins w:id="157" w:author="Huawei" w:date="2021-08-18T20:50:00Z">
              <w:r>
                <w:rPr>
                  <w:rFonts w:eastAsiaTheme="minorEastAsia"/>
                  <w:color w:val="0070C0"/>
                  <w:lang w:eastAsia="zh-CN"/>
                </w:rPr>
                <w:t xml:space="preserve"> used</w:t>
              </w:r>
            </w:ins>
            <w:ins w:id="158" w:author="Huawei" w:date="2021-08-18T17:47:00Z">
              <w:r>
                <w:rPr>
                  <w:rFonts w:eastAsiaTheme="minorEastAsia"/>
                  <w:color w:val="0070C0"/>
                  <w:lang w:eastAsia="zh-CN"/>
                </w:rPr>
                <w:t xml:space="preserve"> for NR SL relay UE needs RAN2’s decision.</w:t>
              </w:r>
            </w:ins>
          </w:p>
        </w:tc>
      </w:tr>
      <w:tr w:rsidR="002E1FE8" w14:paraId="4DBA251D" w14:textId="77777777">
        <w:trPr>
          <w:ins w:id="159" w:author="Santhan Thangarasa" w:date="2021-08-18T18:17:00Z"/>
        </w:trPr>
        <w:tc>
          <w:tcPr>
            <w:tcW w:w="1236" w:type="dxa"/>
          </w:tcPr>
          <w:p w14:paraId="4DBA251B" w14:textId="77777777" w:rsidR="002E1FE8" w:rsidRDefault="00F56AB7">
            <w:pPr>
              <w:spacing w:after="120"/>
              <w:rPr>
                <w:ins w:id="160" w:author="Santhan Thangarasa" w:date="2021-08-18T18:17:00Z"/>
                <w:rFonts w:eastAsiaTheme="minorEastAsia"/>
                <w:color w:val="0070C0"/>
                <w:lang w:val="en-US" w:eastAsia="zh-CN"/>
              </w:rPr>
            </w:pPr>
            <w:ins w:id="161" w:author="Santhan Thangarasa" w:date="2021-08-18T18:17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14:paraId="4DBA251C" w14:textId="77777777" w:rsidR="002E1FE8" w:rsidRDefault="00F56AB7">
            <w:pPr>
              <w:rPr>
                <w:ins w:id="162" w:author="Santhan Thangarasa" w:date="2021-08-18T18:17:00Z"/>
                <w:rFonts w:eastAsiaTheme="minorEastAsia"/>
                <w:color w:val="0070C0"/>
                <w:lang w:eastAsia="zh-CN"/>
              </w:rPr>
            </w:pPr>
            <w:ins w:id="163" w:author="Santhan Thangarasa" w:date="2021-08-18T18:17:00Z">
              <w:r>
                <w:rPr>
                  <w:rFonts w:eastAsiaTheme="minorEastAsia"/>
                  <w:color w:val="0070C0"/>
                  <w:lang w:eastAsia="zh-CN"/>
                </w:rPr>
                <w:t xml:space="preserve">We support option 2. </w:t>
              </w:r>
            </w:ins>
          </w:p>
        </w:tc>
      </w:tr>
    </w:tbl>
    <w:p w14:paraId="4DBA251E" w14:textId="77777777" w:rsidR="002E1FE8" w:rsidRDefault="002E1FE8">
      <w:pPr>
        <w:spacing w:after="120"/>
        <w:rPr>
          <w:color w:val="0070C0"/>
          <w:szCs w:val="24"/>
          <w:lang w:eastAsia="zh-CN"/>
        </w:rPr>
      </w:pPr>
    </w:p>
    <w:p w14:paraId="4DBA251F" w14:textId="77777777" w:rsidR="002E1FE8" w:rsidRDefault="00F56AB7">
      <w:pPr>
        <w:pStyle w:val="Heading4"/>
        <w:rPr>
          <w:rFonts w:eastAsia="Malgun Gothic"/>
          <w:lang w:val="en-GB"/>
        </w:rPr>
      </w:pPr>
      <w:r>
        <w:t xml:space="preserve">Issue 2-5: Measurement accuracy requirement </w:t>
      </w:r>
    </w:p>
    <w:p w14:paraId="4DBA2520" w14:textId="77777777" w:rsidR="002E1FE8" w:rsidRDefault="00F56AB7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4DBA2521" w14:textId="77777777" w:rsidR="002E1FE8" w:rsidRDefault="00F56AB7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Option 1: Measurement accuracy requirement of SD-RSRP based on R16 L1-RSRP measurement accuracy and L3 filter defined by RAN2 in performance requirement.</w:t>
      </w:r>
    </w:p>
    <w:p w14:paraId="4DBA2522" w14:textId="77777777" w:rsidR="002E1FE8" w:rsidRDefault="00F56AB7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FFS </w:t>
      </w:r>
    </w:p>
    <w:p w14:paraId="4DBA2523" w14:textId="77777777" w:rsidR="002E1FE8" w:rsidRDefault="00F56AB7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lastRenderedPageBreak/>
        <w:t>Recommended WF</w:t>
      </w:r>
    </w:p>
    <w:p w14:paraId="4DBA2524" w14:textId="77777777" w:rsidR="002E1FE8" w:rsidRDefault="00F56AB7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RAN4 to specify SL-RSRP or SD-RSRP related accuracy requirements, and the RSRP measurement depends on issue 2-</w:t>
      </w:r>
      <w:del w:id="164" w:author="Roy Hu" w:date="2021-08-18T16:00:00Z">
        <w:r>
          <w:rPr>
            <w:rFonts w:eastAsia="SimSun" w:hint="eastAsia"/>
            <w:color w:val="0070C0"/>
            <w:szCs w:val="24"/>
            <w:lang w:eastAsia="zh-CN"/>
          </w:rPr>
          <w:delText>2</w:delText>
        </w:r>
      </w:del>
      <w:ins w:id="165" w:author="Roy Hu" w:date="2021-08-18T16:00:00Z">
        <w:r>
          <w:rPr>
            <w:rFonts w:eastAsia="SimSun" w:hint="eastAsia"/>
            <w:color w:val="0070C0"/>
            <w:szCs w:val="24"/>
            <w:lang w:eastAsia="zh-CN"/>
          </w:rPr>
          <w:t>4</w:t>
        </w:r>
      </w:ins>
      <w:r>
        <w:rPr>
          <w:rFonts w:eastAsia="SimSun"/>
          <w:color w:val="0070C0"/>
          <w:szCs w:val="24"/>
          <w:lang w:eastAsia="zh-CN"/>
        </w:rPr>
        <w:t>.</w:t>
      </w:r>
    </w:p>
    <w:p w14:paraId="4DBA2525" w14:textId="77777777" w:rsidR="002E1FE8" w:rsidRDefault="002E1FE8">
      <w:pPr>
        <w:pStyle w:val="ListParagraph"/>
        <w:ind w:left="936" w:firstLineChars="0" w:firstLine="0"/>
        <w:rPr>
          <w:bCs/>
          <w:color w:val="0070C0"/>
          <w:u w:val="single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528" w14:textId="77777777">
        <w:tc>
          <w:tcPr>
            <w:tcW w:w="1236" w:type="dxa"/>
          </w:tcPr>
          <w:p w14:paraId="4DBA2526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527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52B" w14:textId="77777777">
        <w:tc>
          <w:tcPr>
            <w:tcW w:w="1236" w:type="dxa"/>
          </w:tcPr>
          <w:p w14:paraId="4DBA2529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166" w:author="Chu-Hsiang Huang" w:date="2021-08-16T21:55:00Z">
              <w:r>
                <w:rPr>
                  <w:rFonts w:eastAsiaTheme="minorEastAsia"/>
                  <w:color w:val="0070C0"/>
                  <w:lang w:val="en-US" w:eastAsia="zh-CN"/>
                </w:rPr>
                <w:t>QC</w:t>
              </w:r>
            </w:ins>
            <w:del w:id="167" w:author="Chu-Hsiang Huang" w:date="2021-08-16T21:5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</w:p>
        </w:tc>
        <w:tc>
          <w:tcPr>
            <w:tcW w:w="8395" w:type="dxa"/>
          </w:tcPr>
          <w:p w14:paraId="4DBA252A" w14:textId="77777777" w:rsidR="002E1FE8" w:rsidRDefault="00F56AB7">
            <w:pPr>
              <w:rPr>
                <w:rFonts w:eastAsiaTheme="minorEastAsia"/>
                <w:color w:val="0070C0"/>
                <w:lang w:eastAsia="zh-CN"/>
              </w:rPr>
            </w:pPr>
            <w:ins w:id="168" w:author="Chu-Hsiang Huang" w:date="2021-08-16T21:55:00Z">
              <w:r>
                <w:rPr>
                  <w:rFonts w:eastAsiaTheme="minorEastAsia"/>
                  <w:color w:val="0070C0"/>
                  <w:lang w:eastAsia="zh-CN"/>
                </w:rPr>
                <w:t>The accuracy requirement is based on the measurement procedure, hence whether to agree to our proposal depends on issue 2-4</w:t>
              </w:r>
            </w:ins>
          </w:p>
        </w:tc>
      </w:tr>
      <w:tr w:rsidR="002E1FE8" w14:paraId="4DBA252F" w14:textId="77777777">
        <w:trPr>
          <w:ins w:id="169" w:author="Roy Hu" w:date="2021-08-18T15:59:00Z"/>
        </w:trPr>
        <w:tc>
          <w:tcPr>
            <w:tcW w:w="1236" w:type="dxa"/>
          </w:tcPr>
          <w:p w14:paraId="4DBA252C" w14:textId="77777777" w:rsidR="002E1FE8" w:rsidRDefault="00F56AB7">
            <w:pPr>
              <w:spacing w:after="120"/>
              <w:rPr>
                <w:ins w:id="170" w:author="Roy Hu" w:date="2021-08-18T15:59:00Z"/>
                <w:rFonts w:eastAsiaTheme="minorEastAsia"/>
                <w:color w:val="0070C0"/>
                <w:lang w:val="en-US" w:eastAsia="zh-CN"/>
              </w:rPr>
            </w:pPr>
            <w:ins w:id="171" w:author="Roy Hu" w:date="2021-08-18T15:59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PPO</w:t>
              </w:r>
            </w:ins>
          </w:p>
        </w:tc>
        <w:tc>
          <w:tcPr>
            <w:tcW w:w="8395" w:type="dxa"/>
          </w:tcPr>
          <w:p w14:paraId="4DBA252D" w14:textId="77777777" w:rsidR="002E1FE8" w:rsidRDefault="00F56AB7">
            <w:pPr>
              <w:rPr>
                <w:ins w:id="172" w:author="Roy Hu" w:date="2021-08-18T16:00:00Z"/>
                <w:rFonts w:eastAsiaTheme="minorEastAsia"/>
                <w:color w:val="0070C0"/>
                <w:lang w:eastAsia="zh-CN"/>
              </w:rPr>
            </w:pPr>
            <w:ins w:id="173" w:author="Roy Hu" w:date="2021-08-18T16:00:00Z">
              <w:r>
                <w:rPr>
                  <w:rFonts w:eastAsiaTheme="minorEastAsia" w:hint="eastAsia"/>
                  <w:color w:val="0070C0"/>
                  <w:lang w:eastAsia="zh-CN"/>
                </w:rPr>
                <w:t>Agree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with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t</w:t>
              </w:r>
              <w:r>
                <w:rPr>
                  <w:rFonts w:eastAsiaTheme="minorEastAsia"/>
                  <w:color w:val="0070C0"/>
                  <w:lang w:eastAsia="zh-CN"/>
                </w:rPr>
                <w:t>he recommended WF.</w:t>
              </w:r>
            </w:ins>
          </w:p>
          <w:p w14:paraId="4DBA252E" w14:textId="77777777" w:rsidR="002E1FE8" w:rsidRDefault="00F56AB7">
            <w:pPr>
              <w:rPr>
                <w:ins w:id="174" w:author="Roy Hu" w:date="2021-08-18T15:59:00Z"/>
                <w:rFonts w:eastAsiaTheme="minorEastAsia"/>
                <w:color w:val="0070C0"/>
                <w:lang w:eastAsia="zh-CN"/>
              </w:rPr>
            </w:pPr>
            <w:ins w:id="175" w:author="Roy Hu" w:date="2021-08-18T15:59:00Z">
              <w:r>
                <w:rPr>
                  <w:rFonts w:eastAsiaTheme="minorEastAsia" w:hint="eastAsia"/>
                  <w:color w:val="0070C0"/>
                  <w:lang w:eastAsia="zh-CN"/>
                </w:rPr>
                <w:t>F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or SD-RSRP, option 1 is generally </w:t>
              </w:r>
            </w:ins>
            <w:ins w:id="176" w:author="Roy Hu" w:date="2021-08-18T16:00:00Z">
              <w:r>
                <w:rPr>
                  <w:rFonts w:eastAsiaTheme="minorEastAsia"/>
                  <w:color w:val="0070C0"/>
                  <w:lang w:eastAsia="zh-CN"/>
                </w:rPr>
                <w:t xml:space="preserve">ok. </w:t>
              </w:r>
            </w:ins>
          </w:p>
        </w:tc>
      </w:tr>
      <w:tr w:rsidR="002E1FE8" w14:paraId="4DBA2532" w14:textId="77777777">
        <w:trPr>
          <w:ins w:id="177" w:author="Huawei" w:date="2021-08-18T17:47:00Z"/>
        </w:trPr>
        <w:tc>
          <w:tcPr>
            <w:tcW w:w="1236" w:type="dxa"/>
          </w:tcPr>
          <w:p w14:paraId="4DBA2530" w14:textId="77777777" w:rsidR="002E1FE8" w:rsidRDefault="00F56AB7">
            <w:pPr>
              <w:spacing w:after="120"/>
              <w:rPr>
                <w:ins w:id="178" w:author="Huawei" w:date="2021-08-18T17:47:00Z"/>
                <w:rFonts w:eastAsiaTheme="minorEastAsia"/>
                <w:color w:val="0070C0"/>
                <w:lang w:val="en-US" w:eastAsia="zh-CN"/>
              </w:rPr>
            </w:pPr>
            <w:ins w:id="179" w:author="Huawei" w:date="2021-08-18T17:47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95" w:type="dxa"/>
          </w:tcPr>
          <w:p w14:paraId="4DBA2531" w14:textId="77777777" w:rsidR="002E1FE8" w:rsidRDefault="00F56AB7">
            <w:pPr>
              <w:rPr>
                <w:ins w:id="180" w:author="Huawei" w:date="2021-08-18T17:47:00Z"/>
                <w:rFonts w:eastAsiaTheme="minorEastAsia"/>
                <w:color w:val="0070C0"/>
                <w:lang w:eastAsia="zh-CN"/>
              </w:rPr>
            </w:pPr>
            <w:ins w:id="181" w:author="Huawei" w:date="2021-08-18T17:48:00Z">
              <w:r>
                <w:rPr>
                  <w:rFonts w:eastAsiaTheme="minorEastAsia"/>
                  <w:color w:val="0070C0"/>
                  <w:lang w:eastAsia="zh-CN"/>
                </w:rPr>
                <w:t>Same comments as issue 2-4.</w:t>
              </w:r>
            </w:ins>
          </w:p>
        </w:tc>
      </w:tr>
    </w:tbl>
    <w:p w14:paraId="4DBA2533" w14:textId="77777777" w:rsidR="002E1FE8" w:rsidRDefault="002E1FE8">
      <w:pPr>
        <w:spacing w:after="120"/>
        <w:rPr>
          <w:color w:val="0070C0"/>
          <w:szCs w:val="24"/>
          <w:lang w:eastAsia="zh-CN"/>
        </w:rPr>
      </w:pPr>
    </w:p>
    <w:p w14:paraId="4DBA2534" w14:textId="77777777" w:rsidR="002E1FE8" w:rsidRDefault="00F56AB7">
      <w:pPr>
        <w:pStyle w:val="Heading4"/>
        <w:rPr>
          <w:rFonts w:eastAsia="Malgun Gothic"/>
          <w:lang w:val="en-GB"/>
        </w:rPr>
      </w:pPr>
      <w:r>
        <w:rPr>
          <w:lang w:val="en-US"/>
          <w:rPrChange w:id="182" w:author="Santhan Thangarasa" w:date="2021-08-18T17:54:00Z">
            <w:rPr/>
          </w:rPrChange>
        </w:rPr>
        <w:t xml:space="preserve">Issue 2-6: Measurement and evaluation delay requirement </w:t>
      </w:r>
    </w:p>
    <w:p w14:paraId="4DBA2535" w14:textId="77777777" w:rsidR="002E1FE8" w:rsidRDefault="00F56AB7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4DBA2536" w14:textId="77777777" w:rsidR="002E1FE8" w:rsidRDefault="00F56AB7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1: Measurement and evaluation delay for relay (re)selection based on LTE </w:t>
      </w:r>
      <w:proofErr w:type="spellStart"/>
      <w:r>
        <w:rPr>
          <w:rFonts w:eastAsia="SimSun"/>
          <w:color w:val="0070C0"/>
          <w:szCs w:val="24"/>
          <w:lang w:eastAsia="zh-CN"/>
        </w:rPr>
        <w:t>ProSe</w:t>
      </w:r>
      <w:proofErr w:type="spellEnd"/>
      <w:r>
        <w:rPr>
          <w:rFonts w:eastAsia="SimSun"/>
          <w:color w:val="0070C0"/>
          <w:szCs w:val="24"/>
          <w:lang w:eastAsia="zh-CN"/>
        </w:rPr>
        <w:t xml:space="preserve"> requirements.</w:t>
      </w:r>
    </w:p>
    <w:p w14:paraId="4DBA2537" w14:textId="77777777" w:rsidR="002E1FE8" w:rsidRDefault="00F56AB7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Consider the requirements of relay discovery and (re)selection for remote UE out of coverage and in coverage.  </w:t>
      </w:r>
    </w:p>
    <w:p w14:paraId="4DBA2538" w14:textId="77777777" w:rsidR="002E1FE8" w:rsidRDefault="00F56AB7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3:  FFS </w:t>
      </w:r>
    </w:p>
    <w:p w14:paraId="4DBA2539" w14:textId="77777777" w:rsidR="002E1FE8" w:rsidRDefault="00F56AB7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4DBA253A" w14:textId="77777777" w:rsidR="002E1FE8" w:rsidRDefault="00F56AB7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RAN4 to study the measurement and evaluation delay for relay (re)selection based on LTE </w:t>
      </w:r>
      <w:proofErr w:type="spellStart"/>
      <w:r>
        <w:rPr>
          <w:rFonts w:eastAsia="SimSun"/>
          <w:color w:val="0070C0"/>
          <w:szCs w:val="24"/>
          <w:lang w:eastAsia="zh-CN"/>
        </w:rPr>
        <w:t>ProSe</w:t>
      </w:r>
      <w:proofErr w:type="spellEnd"/>
      <w:r>
        <w:rPr>
          <w:rFonts w:eastAsia="SimSun"/>
          <w:color w:val="0070C0"/>
          <w:szCs w:val="24"/>
          <w:lang w:eastAsia="zh-CN"/>
        </w:rPr>
        <w:t xml:space="preserve"> requirements, including </w:t>
      </w:r>
    </w:p>
    <w:p w14:paraId="4DBA253B" w14:textId="77777777" w:rsidR="002E1FE8" w:rsidRDefault="00F56AB7">
      <w:pPr>
        <w:pStyle w:val="ListParagraph"/>
        <w:numPr>
          <w:ilvl w:val="2"/>
          <w:numId w:val="3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relay discovery and (re)selection for remote UE out of coverage and in coverage.</w:t>
      </w:r>
    </w:p>
    <w:p w14:paraId="4DBA253C" w14:textId="77777777" w:rsidR="002E1FE8" w:rsidRDefault="002E1FE8">
      <w:pPr>
        <w:pStyle w:val="ListParagraph"/>
        <w:overflowPunct/>
        <w:autoSpaceDE/>
        <w:autoSpaceDN/>
        <w:adjustRightInd/>
        <w:spacing w:after="120"/>
        <w:ind w:left="2376" w:firstLineChars="0" w:firstLine="0"/>
        <w:textAlignment w:val="auto"/>
        <w:rPr>
          <w:rFonts w:eastAsia="SimSun"/>
          <w:color w:val="0070C0"/>
          <w:szCs w:val="2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53F" w14:textId="77777777">
        <w:tc>
          <w:tcPr>
            <w:tcW w:w="1236" w:type="dxa"/>
          </w:tcPr>
          <w:p w14:paraId="4DBA253D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53E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542" w14:textId="77777777">
        <w:tc>
          <w:tcPr>
            <w:tcW w:w="1236" w:type="dxa"/>
          </w:tcPr>
          <w:p w14:paraId="4DBA2540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183" w:author="Chu-Hsiang Huang" w:date="2021-08-16T21:5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  <w:ins w:id="184" w:author="Chu-Hsiang Huang" w:date="2021-08-16T21:55:00Z">
              <w:r>
                <w:rPr>
                  <w:rFonts w:eastAsiaTheme="minorEastAsia"/>
                  <w:color w:val="0070C0"/>
                  <w:lang w:val="en-US" w:eastAsia="zh-CN"/>
                </w:rPr>
                <w:t>QC</w:t>
              </w:r>
            </w:ins>
          </w:p>
        </w:tc>
        <w:tc>
          <w:tcPr>
            <w:tcW w:w="8395" w:type="dxa"/>
          </w:tcPr>
          <w:p w14:paraId="4DBA2541" w14:textId="77777777" w:rsidR="002E1FE8" w:rsidRDefault="00F56AB7">
            <w:pPr>
              <w:rPr>
                <w:rFonts w:eastAsiaTheme="minorEastAsia"/>
                <w:color w:val="0070C0"/>
                <w:lang w:eastAsia="zh-CN"/>
              </w:rPr>
            </w:pPr>
            <w:ins w:id="185" w:author="Chu-Hsiang Huang" w:date="2021-08-16T21:55:00Z">
              <w:r>
                <w:rPr>
                  <w:rFonts w:eastAsiaTheme="minorEastAsia"/>
                  <w:color w:val="0070C0"/>
                  <w:lang w:eastAsia="zh-CN"/>
                </w:rPr>
                <w:t xml:space="preserve">LTE requirement can be a baseline. However, in NR, we need to revisit the definition of discovery period since NR doesn’t have a dedicated physical discovery </w:t>
              </w:r>
              <w:proofErr w:type="spellStart"/>
              <w:r>
                <w:rPr>
                  <w:rFonts w:eastAsiaTheme="minorEastAsia"/>
                  <w:color w:val="0070C0"/>
                  <w:lang w:eastAsia="zh-CN"/>
                </w:rPr>
                <w:t>signaling</w:t>
              </w:r>
              <w:proofErr w:type="spellEnd"/>
              <w:r>
                <w:rPr>
                  <w:rFonts w:eastAsiaTheme="minorEastAsia"/>
                  <w:color w:val="0070C0"/>
                  <w:lang w:eastAsia="zh-CN"/>
                </w:rPr>
                <w:t>. Number of samples also depends on the accuracy requirement of the procedure.</w:t>
              </w:r>
            </w:ins>
          </w:p>
        </w:tc>
      </w:tr>
      <w:tr w:rsidR="002E1FE8" w14:paraId="4DBA2545" w14:textId="77777777">
        <w:trPr>
          <w:ins w:id="186" w:author="Roy Hu" w:date="2021-08-18T16:00:00Z"/>
        </w:trPr>
        <w:tc>
          <w:tcPr>
            <w:tcW w:w="1236" w:type="dxa"/>
          </w:tcPr>
          <w:p w14:paraId="4DBA2543" w14:textId="77777777" w:rsidR="002E1FE8" w:rsidRDefault="00F56AB7">
            <w:pPr>
              <w:spacing w:after="120"/>
              <w:rPr>
                <w:ins w:id="187" w:author="Roy Hu" w:date="2021-08-18T16:00:00Z"/>
                <w:rFonts w:eastAsiaTheme="minorEastAsia"/>
                <w:color w:val="0070C0"/>
                <w:lang w:val="en-US" w:eastAsia="zh-CN"/>
              </w:rPr>
            </w:pPr>
            <w:ins w:id="188" w:author="Roy Hu" w:date="2021-08-18T16:0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PPO</w:t>
              </w:r>
            </w:ins>
          </w:p>
        </w:tc>
        <w:tc>
          <w:tcPr>
            <w:tcW w:w="8395" w:type="dxa"/>
          </w:tcPr>
          <w:p w14:paraId="4DBA2544" w14:textId="77777777" w:rsidR="002E1FE8" w:rsidRDefault="00F56AB7">
            <w:pPr>
              <w:rPr>
                <w:ins w:id="189" w:author="Roy Hu" w:date="2021-08-18T16:00:00Z"/>
                <w:rFonts w:eastAsiaTheme="minorEastAsia"/>
                <w:color w:val="0070C0"/>
                <w:lang w:eastAsia="zh-CN"/>
              </w:rPr>
            </w:pPr>
            <w:ins w:id="190" w:author="Roy Hu" w:date="2021-08-18T16:01:00Z">
              <w:r>
                <w:rPr>
                  <w:rFonts w:eastAsiaTheme="minorEastAsia" w:hint="eastAsia"/>
                  <w:color w:val="0070C0"/>
                  <w:lang w:eastAsia="zh-CN"/>
                </w:rPr>
                <w:t>Both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option 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1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a</w:t>
              </w:r>
              <w:r>
                <w:rPr>
                  <w:rFonts w:eastAsiaTheme="minorEastAsia"/>
                  <w:color w:val="0070C0"/>
                  <w:lang w:eastAsia="zh-CN"/>
                </w:rPr>
                <w:t>nd 2 are ok.</w:t>
              </w:r>
            </w:ins>
          </w:p>
        </w:tc>
      </w:tr>
      <w:tr w:rsidR="002E1FE8" w14:paraId="4DBA2548" w14:textId="77777777">
        <w:trPr>
          <w:ins w:id="191" w:author="Huawei" w:date="2021-08-18T17:51:00Z"/>
        </w:trPr>
        <w:tc>
          <w:tcPr>
            <w:tcW w:w="1236" w:type="dxa"/>
          </w:tcPr>
          <w:p w14:paraId="4DBA2546" w14:textId="77777777" w:rsidR="002E1FE8" w:rsidRDefault="00F56AB7">
            <w:pPr>
              <w:spacing w:after="120"/>
              <w:rPr>
                <w:ins w:id="192" w:author="Huawei" w:date="2021-08-18T17:51:00Z"/>
                <w:rFonts w:eastAsiaTheme="minorEastAsia"/>
                <w:color w:val="0070C0"/>
                <w:lang w:val="en-US" w:eastAsia="zh-CN"/>
              </w:rPr>
            </w:pPr>
            <w:ins w:id="193" w:author="Huawei" w:date="2021-08-18T17:51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95" w:type="dxa"/>
          </w:tcPr>
          <w:p w14:paraId="4DBA2547" w14:textId="77777777" w:rsidR="002E1FE8" w:rsidRDefault="00F56AB7">
            <w:pPr>
              <w:rPr>
                <w:ins w:id="194" w:author="Huawei" w:date="2021-08-18T17:51:00Z"/>
                <w:rFonts w:eastAsiaTheme="minorEastAsia"/>
                <w:color w:val="0070C0"/>
                <w:lang w:eastAsia="zh-CN"/>
              </w:rPr>
            </w:pPr>
            <w:ins w:id="195" w:author="Huawei" w:date="2021-08-18T17:51:00Z">
              <w:r>
                <w:rPr>
                  <w:rFonts w:eastAsiaTheme="minorEastAsia"/>
                  <w:color w:val="0070C0"/>
                  <w:lang w:eastAsia="zh-CN"/>
                </w:rPr>
                <w:t>Same view</w:t>
              </w:r>
            </w:ins>
            <w:ins w:id="196" w:author="Huawei" w:date="2021-08-18T17:58:00Z">
              <w:r>
                <w:rPr>
                  <w:rFonts w:eastAsiaTheme="minorEastAsia"/>
                  <w:color w:val="0070C0"/>
                  <w:lang w:eastAsia="zh-CN"/>
                </w:rPr>
                <w:t xml:space="preserve"> as QC. </w:t>
              </w:r>
            </w:ins>
            <w:ins w:id="197" w:author="Huawei" w:date="2021-08-18T20:51:00Z">
              <w:r>
                <w:rPr>
                  <w:rFonts w:eastAsiaTheme="minorEastAsia"/>
                  <w:color w:val="0070C0"/>
                  <w:lang w:eastAsia="zh-CN"/>
                </w:rPr>
                <w:t xml:space="preserve">The measurement and </w:t>
              </w:r>
            </w:ins>
            <w:ins w:id="198" w:author="Huawei" w:date="2021-08-18T20:52:00Z">
              <w:r>
                <w:rPr>
                  <w:rFonts w:eastAsiaTheme="minorEastAsia"/>
                  <w:color w:val="0070C0"/>
                  <w:lang w:eastAsia="zh-CN"/>
                </w:rPr>
                <w:t xml:space="preserve">evaluation </w:t>
              </w:r>
            </w:ins>
            <w:ins w:id="199" w:author="Huawei" w:date="2021-08-18T20:51:00Z">
              <w:r>
                <w:rPr>
                  <w:rFonts w:eastAsiaTheme="minorEastAsia"/>
                  <w:color w:val="0070C0"/>
                  <w:lang w:eastAsia="zh-CN"/>
                </w:rPr>
                <w:t>requirement</w:t>
              </w:r>
            </w:ins>
            <w:ins w:id="200" w:author="Huawei" w:date="2021-08-18T20:52:00Z">
              <w:r>
                <w:rPr>
                  <w:rFonts w:eastAsiaTheme="minorEastAsia"/>
                  <w:color w:val="0070C0"/>
                  <w:lang w:eastAsia="zh-CN"/>
                </w:rPr>
                <w:t>s</w:t>
              </w:r>
            </w:ins>
            <w:ins w:id="201" w:author="Huawei" w:date="2021-08-18T20:51:00Z"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</w:ins>
            <w:ins w:id="202" w:author="Huawei" w:date="2021-08-18T20:53:00Z">
              <w:r>
                <w:rPr>
                  <w:rFonts w:eastAsiaTheme="minorEastAsia"/>
                  <w:color w:val="0070C0"/>
                  <w:lang w:eastAsia="zh-CN"/>
                </w:rPr>
                <w:t xml:space="preserve">for </w:t>
              </w:r>
              <w:proofErr w:type="spellStart"/>
              <w:r>
                <w:rPr>
                  <w:rFonts w:eastAsiaTheme="minorEastAsia"/>
                  <w:color w:val="0070C0"/>
                  <w:lang w:eastAsia="zh-CN"/>
                </w:rPr>
                <w:t>ProSe</w:t>
              </w:r>
              <w:proofErr w:type="spellEnd"/>
              <w:r>
                <w:rPr>
                  <w:rFonts w:eastAsiaTheme="minorEastAsia"/>
                  <w:color w:val="0070C0"/>
                  <w:lang w:eastAsia="zh-CN"/>
                </w:rPr>
                <w:t xml:space="preserve"> relay UE in LTE are defined based on the </w:t>
              </w:r>
              <w:r>
                <w:rPr>
                  <w:rFonts w:cs="v4.2.0"/>
                </w:rPr>
                <w:t>discovery period</w:t>
              </w:r>
            </w:ins>
            <w:ins w:id="203" w:author="Huawei" w:date="2021-08-18T20:54:00Z">
              <w:r>
                <w:rPr>
                  <w:rFonts w:cs="v4.2.0"/>
                </w:rPr>
                <w:t xml:space="preserve"> which has </w:t>
              </w:r>
            </w:ins>
            <w:ins w:id="204" w:author="Huawei" w:date="2021-08-18T20:55:00Z">
              <w:r>
                <w:rPr>
                  <w:rFonts w:cs="v4.2.0"/>
                </w:rPr>
                <w:t>not been introduced in NR</w:t>
              </w:r>
            </w:ins>
            <w:ins w:id="205" w:author="Huawei" w:date="2021-08-18T20:53:00Z">
              <w:r>
                <w:rPr>
                  <w:rFonts w:cs="v4.2.0"/>
                </w:rPr>
                <w:t xml:space="preserve">. </w:t>
              </w:r>
            </w:ins>
          </w:p>
        </w:tc>
      </w:tr>
      <w:tr w:rsidR="002E1FE8" w14:paraId="4DBA254B" w14:textId="77777777">
        <w:trPr>
          <w:ins w:id="206" w:author="Santhan Thangarasa" w:date="2021-08-18T18:17:00Z"/>
        </w:trPr>
        <w:tc>
          <w:tcPr>
            <w:tcW w:w="1236" w:type="dxa"/>
          </w:tcPr>
          <w:p w14:paraId="4DBA2549" w14:textId="77777777" w:rsidR="002E1FE8" w:rsidRDefault="00F56AB7">
            <w:pPr>
              <w:spacing w:after="120"/>
              <w:rPr>
                <w:ins w:id="207" w:author="Santhan Thangarasa" w:date="2021-08-18T18:17:00Z"/>
                <w:rFonts w:eastAsiaTheme="minorEastAsia"/>
                <w:color w:val="0070C0"/>
                <w:lang w:val="en-US" w:eastAsia="zh-CN"/>
              </w:rPr>
            </w:pPr>
            <w:ins w:id="208" w:author="Santhan Thangarasa" w:date="2021-08-18T18:17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14:paraId="4DBA254A" w14:textId="77777777" w:rsidR="002E1FE8" w:rsidRDefault="00F56AB7">
            <w:pPr>
              <w:rPr>
                <w:ins w:id="209" w:author="Santhan Thangarasa" w:date="2021-08-18T18:17:00Z"/>
                <w:rFonts w:eastAsiaTheme="minorEastAsia"/>
                <w:color w:val="0070C0"/>
                <w:lang w:eastAsia="zh-CN"/>
              </w:rPr>
            </w:pPr>
            <w:ins w:id="210" w:author="Santhan Thangarasa" w:date="2021-08-18T18:17:00Z">
              <w:r>
                <w:rPr>
                  <w:rFonts w:eastAsiaTheme="minorEastAsia"/>
                  <w:color w:val="0070C0"/>
                  <w:lang w:eastAsia="zh-CN"/>
                </w:rPr>
                <w:t xml:space="preserve">We support option 1. </w:t>
              </w:r>
            </w:ins>
          </w:p>
        </w:tc>
      </w:tr>
    </w:tbl>
    <w:p w14:paraId="4DBA254C" w14:textId="77777777" w:rsidR="002E1FE8" w:rsidRDefault="002E1FE8">
      <w:pPr>
        <w:spacing w:after="120"/>
        <w:rPr>
          <w:color w:val="0070C0"/>
          <w:szCs w:val="24"/>
          <w:lang w:eastAsia="zh-CN"/>
        </w:rPr>
      </w:pPr>
    </w:p>
    <w:p w14:paraId="4DBA254D" w14:textId="77777777" w:rsidR="002E1FE8" w:rsidRDefault="00F56AB7">
      <w:pPr>
        <w:pStyle w:val="Heading4"/>
        <w:rPr>
          <w:rFonts w:eastAsia="Malgun Gothic"/>
          <w:lang w:val="en-GB"/>
        </w:rPr>
      </w:pPr>
      <w:r>
        <w:rPr>
          <w:lang w:val="en-US"/>
          <w:rPrChange w:id="211" w:author="Santhan Thangarasa" w:date="2021-08-18T17:54:00Z">
            <w:rPr/>
          </w:rPrChange>
        </w:rPr>
        <w:t xml:space="preserve">Issue 2-7: Whether to use DRX for delay requirements of relay discovery and (re)selection.  </w:t>
      </w:r>
    </w:p>
    <w:p w14:paraId="4DBA254E" w14:textId="77777777" w:rsidR="002E1FE8" w:rsidRDefault="00F56AB7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4DBA254F" w14:textId="77777777" w:rsidR="002E1FE8" w:rsidRDefault="00F56AB7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Option 1: YES, use DRX as time interval for delay requirements.</w:t>
      </w:r>
      <w:r>
        <w:rPr>
          <w:color w:val="0070C0"/>
          <w:szCs w:val="24"/>
          <w:lang w:eastAsia="zh-CN"/>
        </w:rPr>
        <w:t xml:space="preserve">  </w:t>
      </w:r>
    </w:p>
    <w:p w14:paraId="4DBA2550" w14:textId="77777777" w:rsidR="002E1FE8" w:rsidRDefault="00F56AB7">
      <w:pPr>
        <w:pStyle w:val="ListParagraph"/>
        <w:numPr>
          <w:ilvl w:val="2"/>
          <w:numId w:val="3"/>
        </w:numPr>
        <w:overflowPunct/>
        <w:autoSpaceDE/>
        <w:autoSpaceDN/>
        <w:adjustRightInd/>
        <w:spacing w:after="120"/>
        <w:ind w:firstLineChars="0"/>
        <w:jc w:val="both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Option 1a: SL relay DRX or SL DRX (further based on RAN2’s conclusion)</w:t>
      </w:r>
    </w:p>
    <w:p w14:paraId="4DBA2551" w14:textId="77777777" w:rsidR="002E1FE8" w:rsidRDefault="00F56AB7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FFS </w:t>
      </w:r>
    </w:p>
    <w:p w14:paraId="4DBA2552" w14:textId="77777777" w:rsidR="002E1FE8" w:rsidRDefault="00F56AB7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4DBA2553" w14:textId="77777777" w:rsidR="002E1FE8" w:rsidRDefault="00F56AB7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lastRenderedPageBreak/>
        <w:t>TBA.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556" w14:textId="77777777">
        <w:tc>
          <w:tcPr>
            <w:tcW w:w="1236" w:type="dxa"/>
          </w:tcPr>
          <w:p w14:paraId="4DBA2554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555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559" w14:textId="77777777">
        <w:tc>
          <w:tcPr>
            <w:tcW w:w="1236" w:type="dxa"/>
          </w:tcPr>
          <w:p w14:paraId="4DBA2557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212" w:author="Chu-Hsiang Huang" w:date="2021-08-16T21:5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  <w:ins w:id="213" w:author="Chu-Hsiang Huang" w:date="2021-08-16T21:55:00Z">
              <w:r>
                <w:rPr>
                  <w:rFonts w:eastAsiaTheme="minorEastAsia"/>
                  <w:color w:val="0070C0"/>
                  <w:lang w:val="en-US" w:eastAsia="zh-CN"/>
                </w:rPr>
                <w:t>QC</w:t>
              </w:r>
            </w:ins>
          </w:p>
        </w:tc>
        <w:tc>
          <w:tcPr>
            <w:tcW w:w="8395" w:type="dxa"/>
          </w:tcPr>
          <w:p w14:paraId="4DBA2558" w14:textId="77777777" w:rsidR="002E1FE8" w:rsidRDefault="00F56AB7">
            <w:pPr>
              <w:rPr>
                <w:rFonts w:eastAsiaTheme="minorEastAsia"/>
                <w:color w:val="0070C0"/>
                <w:lang w:eastAsia="zh-CN"/>
              </w:rPr>
            </w:pPr>
            <w:ins w:id="214" w:author="Chu-Hsiang Huang" w:date="2021-08-16T21:55:00Z">
              <w:r>
                <w:rPr>
                  <w:rFonts w:eastAsiaTheme="minorEastAsia"/>
                  <w:color w:val="0070C0"/>
                  <w:lang w:eastAsia="zh-CN"/>
                </w:rPr>
                <w:t xml:space="preserve">Is </w:t>
              </w:r>
              <w:proofErr w:type="spellStart"/>
              <w:r>
                <w:rPr>
                  <w:rFonts w:eastAsiaTheme="minorEastAsia"/>
                  <w:color w:val="0070C0"/>
                  <w:lang w:eastAsia="zh-CN"/>
                </w:rPr>
                <w:t>DRx</w:t>
              </w:r>
              <w:proofErr w:type="spellEnd"/>
              <w:r>
                <w:rPr>
                  <w:rFonts w:eastAsiaTheme="minorEastAsia"/>
                  <w:color w:val="0070C0"/>
                  <w:lang w:eastAsia="zh-CN"/>
                </w:rPr>
                <w:t xml:space="preserve"> within SL re</w:t>
              </w:r>
            </w:ins>
            <w:ins w:id="215" w:author="Chu-Hsiang Huang" w:date="2021-08-16T21:56:00Z">
              <w:r>
                <w:rPr>
                  <w:rFonts w:eastAsiaTheme="minorEastAsia"/>
                  <w:color w:val="0070C0"/>
                  <w:lang w:eastAsia="zh-CN"/>
                </w:rPr>
                <w:t>lay WI? Our understanding is that SL relay is based on R16 SL procedure.</w:t>
              </w:r>
            </w:ins>
          </w:p>
        </w:tc>
      </w:tr>
      <w:tr w:rsidR="002E1FE8" w14:paraId="4DBA255C" w14:textId="77777777">
        <w:trPr>
          <w:ins w:id="216" w:author="Ricky (ZTE)" w:date="2021-08-18T11:00:00Z"/>
        </w:trPr>
        <w:tc>
          <w:tcPr>
            <w:tcW w:w="1236" w:type="dxa"/>
          </w:tcPr>
          <w:p w14:paraId="4DBA255A" w14:textId="77777777" w:rsidR="002E1FE8" w:rsidRDefault="00F56AB7">
            <w:pPr>
              <w:spacing w:after="120"/>
              <w:rPr>
                <w:ins w:id="217" w:author="Ricky (ZTE)" w:date="2021-08-18T11:00:00Z"/>
                <w:rFonts w:eastAsiaTheme="minorEastAsia"/>
                <w:color w:val="0070C0"/>
                <w:lang w:val="en-US" w:eastAsia="zh-CN"/>
              </w:rPr>
            </w:pPr>
            <w:ins w:id="218" w:author="Ricky (ZTE)" w:date="2021-08-18T11:0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8395" w:type="dxa"/>
          </w:tcPr>
          <w:p w14:paraId="4DBA255B" w14:textId="77777777" w:rsidR="002E1FE8" w:rsidRDefault="00F56AB7">
            <w:pPr>
              <w:rPr>
                <w:ins w:id="219" w:author="Ricky (ZTE)" w:date="2021-08-18T11:00:00Z"/>
                <w:rFonts w:eastAsiaTheme="minorEastAsia"/>
                <w:color w:val="0070C0"/>
                <w:lang w:val="en-US" w:eastAsia="zh-CN"/>
              </w:rPr>
            </w:pPr>
            <w:ins w:id="220" w:author="Ricky (ZTE)" w:date="2021-08-18T11:0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Want to ask a similar question as Qualcomm. Suggest to stick to the WID.</w:t>
              </w:r>
            </w:ins>
          </w:p>
        </w:tc>
      </w:tr>
      <w:tr w:rsidR="002E1FE8" w14:paraId="4DBA2560" w14:textId="77777777">
        <w:trPr>
          <w:ins w:id="221" w:author="Roy Hu" w:date="2021-08-18T16:01:00Z"/>
        </w:trPr>
        <w:tc>
          <w:tcPr>
            <w:tcW w:w="1236" w:type="dxa"/>
          </w:tcPr>
          <w:p w14:paraId="4DBA255D" w14:textId="77777777" w:rsidR="002E1FE8" w:rsidRDefault="00F56AB7">
            <w:pPr>
              <w:spacing w:after="120"/>
              <w:rPr>
                <w:ins w:id="222" w:author="Roy Hu" w:date="2021-08-18T16:01:00Z"/>
                <w:rFonts w:eastAsiaTheme="minorEastAsia"/>
                <w:color w:val="0070C0"/>
                <w:lang w:val="en-US" w:eastAsia="zh-CN"/>
              </w:rPr>
            </w:pPr>
            <w:ins w:id="223" w:author="Roy Hu" w:date="2021-08-18T16:01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PPO</w:t>
              </w:r>
            </w:ins>
          </w:p>
        </w:tc>
        <w:tc>
          <w:tcPr>
            <w:tcW w:w="8395" w:type="dxa"/>
          </w:tcPr>
          <w:p w14:paraId="4DBA255E" w14:textId="77777777" w:rsidR="002E1FE8" w:rsidRDefault="00F56AB7">
            <w:pPr>
              <w:rPr>
                <w:ins w:id="224" w:author="Roy Hu" w:date="2021-08-18T16:13:00Z"/>
                <w:rFonts w:eastAsiaTheme="minorEastAsia"/>
                <w:color w:val="0070C0"/>
                <w:lang w:val="en-US" w:eastAsia="zh-CN"/>
              </w:rPr>
            </w:pPr>
            <w:ins w:id="225" w:author="Roy Hu" w:date="2021-08-18T16:11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We see different 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>views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f DRX for SL relay in RAN2’s discussion.</w:t>
              </w:r>
            </w:ins>
            <w:ins w:id="226" w:author="Roy Hu" w:date="2021-08-18T16:12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>In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>principle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, R17 NR SL relay WID can follow or reuse both R16 SL and R17 SL</w:t>
              </w:r>
            </w:ins>
            <w:ins w:id="227" w:author="Huawei" w:date="2021-08-18T18:00:00Z">
              <w:r>
                <w:rPr>
                  <w:rFonts w:eastAsiaTheme="minorEastAsia"/>
                  <w:color w:val="0070C0"/>
                  <w:lang w:val="en-US" w:eastAsia="zh-CN"/>
                </w:rPr>
                <w:t>’</w:t>
              </w:r>
            </w:ins>
            <w:ins w:id="228" w:author="Roy Hu" w:date="2021-08-18T16:12:00Z">
              <w:r>
                <w:rPr>
                  <w:rFonts w:eastAsiaTheme="minorEastAsia"/>
                  <w:color w:val="0070C0"/>
                  <w:lang w:val="en-US" w:eastAsia="zh-CN"/>
                </w:rPr>
                <w:t>s agreements</w:t>
              </w:r>
            </w:ins>
            <w:ins w:id="229" w:author="Roy Hu" w:date="2021-08-18T16:13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as baseline</w:t>
              </w:r>
            </w:ins>
            <w:ins w:id="230" w:author="Roy Hu" w:date="2021-08-18T16:12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. </w:t>
              </w:r>
            </w:ins>
          </w:p>
          <w:p w14:paraId="4DBA255F" w14:textId="77777777" w:rsidR="002E1FE8" w:rsidRDefault="00F56AB7">
            <w:pPr>
              <w:rPr>
                <w:ins w:id="231" w:author="Roy Hu" w:date="2021-08-18T16:01:00Z"/>
                <w:rFonts w:eastAsiaTheme="minorEastAsia"/>
                <w:color w:val="0070C0"/>
                <w:lang w:val="en-US" w:eastAsia="zh-CN"/>
              </w:rPr>
            </w:pPr>
            <w:ins w:id="232" w:author="Roy Hu" w:date="2021-08-18T16:11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Also </w:t>
              </w:r>
            </w:ins>
            <w:ins w:id="233" w:author="Roy Hu" w:date="2021-08-18T16:01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K to hold this until clear </w:t>
              </w:r>
            </w:ins>
            <w:ins w:id="234" w:author="Roy Hu" w:date="2021-08-18T16:11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scope </w:t>
              </w:r>
            </w:ins>
            <w:ins w:id="235" w:author="Roy Hu" w:date="2021-08-18T16:37:00Z">
              <w:r>
                <w:rPr>
                  <w:rFonts w:eastAsiaTheme="minorEastAsia"/>
                  <w:color w:val="0070C0"/>
                  <w:lang w:val="en-US" w:eastAsia="zh-CN"/>
                </w:rPr>
                <w:t>after</w:t>
              </w:r>
            </w:ins>
            <w:ins w:id="236" w:author="Roy Hu" w:date="2021-08-18T16:11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</w:ins>
            <w:ins w:id="237" w:author="Roy Hu" w:date="2021-08-18T16:12:00Z">
              <w:r>
                <w:rPr>
                  <w:rFonts w:eastAsiaTheme="minorEastAsia"/>
                  <w:color w:val="0070C0"/>
                  <w:lang w:val="en-US" w:eastAsia="zh-CN"/>
                </w:rPr>
                <w:t>next RAN-P.</w:t>
              </w:r>
            </w:ins>
          </w:p>
        </w:tc>
      </w:tr>
      <w:tr w:rsidR="002E1FE8" w14:paraId="4DBA2563" w14:textId="77777777">
        <w:trPr>
          <w:ins w:id="238" w:author="Huawei" w:date="2021-08-18T18:00:00Z"/>
        </w:trPr>
        <w:tc>
          <w:tcPr>
            <w:tcW w:w="1236" w:type="dxa"/>
          </w:tcPr>
          <w:p w14:paraId="4DBA2561" w14:textId="77777777" w:rsidR="002E1FE8" w:rsidRDefault="00F56AB7">
            <w:pPr>
              <w:spacing w:after="120"/>
              <w:rPr>
                <w:ins w:id="239" w:author="Huawei" w:date="2021-08-18T18:00:00Z"/>
                <w:rFonts w:eastAsiaTheme="minorEastAsia"/>
                <w:color w:val="0070C0"/>
                <w:lang w:val="en-US" w:eastAsia="zh-CN"/>
              </w:rPr>
            </w:pPr>
            <w:ins w:id="240" w:author="Huawei" w:date="2021-08-18T18:0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95" w:type="dxa"/>
          </w:tcPr>
          <w:p w14:paraId="4DBA2562" w14:textId="77777777" w:rsidR="002E1FE8" w:rsidRDefault="00F56AB7">
            <w:pPr>
              <w:rPr>
                <w:ins w:id="241" w:author="Huawei" w:date="2021-08-18T18:00:00Z"/>
                <w:rFonts w:eastAsiaTheme="minorEastAsia"/>
                <w:color w:val="0070C0"/>
                <w:lang w:val="en-US" w:eastAsia="zh-CN"/>
              </w:rPr>
            </w:pPr>
            <w:ins w:id="242" w:author="Huawei" w:date="2021-08-18T18:0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D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epend on RAN2’s decision whether to consider DRX</w:t>
              </w:r>
            </w:ins>
            <w:ins w:id="243" w:author="Huawei" w:date="2021-08-18T18:52:00Z">
              <w:r>
                <w:rPr>
                  <w:rFonts w:eastAsiaTheme="minorEastAsia"/>
                  <w:color w:val="0070C0"/>
                  <w:lang w:val="en-US" w:eastAsia="zh-CN"/>
                </w:rPr>
                <w:t>.</w:t>
              </w:r>
            </w:ins>
          </w:p>
        </w:tc>
      </w:tr>
      <w:tr w:rsidR="002E1FE8" w14:paraId="4DBA2566" w14:textId="77777777">
        <w:trPr>
          <w:ins w:id="244" w:author="Santhan Thangarasa" w:date="2021-08-18T18:18:00Z"/>
        </w:trPr>
        <w:tc>
          <w:tcPr>
            <w:tcW w:w="1236" w:type="dxa"/>
          </w:tcPr>
          <w:p w14:paraId="4DBA2564" w14:textId="77777777" w:rsidR="002E1FE8" w:rsidRDefault="00F56AB7">
            <w:pPr>
              <w:spacing w:after="120"/>
              <w:rPr>
                <w:ins w:id="245" w:author="Santhan Thangarasa" w:date="2021-08-18T18:18:00Z"/>
                <w:rFonts w:eastAsiaTheme="minorEastAsia"/>
                <w:color w:val="0070C0"/>
                <w:lang w:val="en-US" w:eastAsia="zh-CN"/>
              </w:rPr>
            </w:pPr>
            <w:ins w:id="246" w:author="Santhan Thangarasa" w:date="2021-08-18T18:18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14:paraId="4DBA2565" w14:textId="77777777" w:rsidR="002E1FE8" w:rsidRDefault="00F56AB7">
            <w:pPr>
              <w:rPr>
                <w:ins w:id="247" w:author="Santhan Thangarasa" w:date="2021-08-18T18:18:00Z"/>
                <w:rFonts w:eastAsiaTheme="minorEastAsia"/>
                <w:color w:val="0070C0"/>
                <w:lang w:val="en-US" w:eastAsia="zh-CN"/>
              </w:rPr>
            </w:pPr>
            <w:ins w:id="248" w:author="Santhan Thangarasa" w:date="2021-08-18T18:18:00Z">
              <w:r>
                <w:rPr>
                  <w:rFonts w:eastAsiaTheme="minorEastAsia"/>
                  <w:color w:val="0070C0"/>
                  <w:lang w:val="en-US" w:eastAsia="zh-CN"/>
                </w:rPr>
                <w:t>Since SL DRX is currently being introduced in release 17, and SL relay is also a release 17, combination of features should be not discussed at this stage of the WI. Therefore, the relay requirement</w:t>
              </w:r>
            </w:ins>
            <w:ins w:id="249" w:author="Santhan Thangarasa" w:date="2021-08-18T18:19:00Z">
              <w:r>
                <w:rPr>
                  <w:rFonts w:eastAsiaTheme="minorEastAsia"/>
                  <w:color w:val="0070C0"/>
                  <w:lang w:val="en-US" w:eastAsia="zh-CN"/>
                </w:rPr>
                <w:t>s should be defined without assuming DRX.</w:t>
              </w:r>
            </w:ins>
          </w:p>
        </w:tc>
      </w:tr>
    </w:tbl>
    <w:p w14:paraId="4DBA2567" w14:textId="77777777" w:rsidR="002E1FE8" w:rsidRDefault="002E1FE8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SimSun"/>
          <w:color w:val="0070C0"/>
          <w:szCs w:val="24"/>
          <w:lang w:eastAsia="zh-CN"/>
        </w:rPr>
      </w:pPr>
    </w:p>
    <w:p w14:paraId="4DBA2568" w14:textId="77777777" w:rsidR="002E1FE8" w:rsidRDefault="00F56AB7">
      <w:pPr>
        <w:pStyle w:val="Heading4"/>
        <w:rPr>
          <w:rFonts w:eastAsia="Malgun Gothic"/>
          <w:lang w:val="en-GB"/>
        </w:rPr>
      </w:pPr>
      <w:r>
        <w:t>Issue 2-8: Synchronization assumption</w:t>
      </w:r>
    </w:p>
    <w:p w14:paraId="4DBA2569" w14:textId="77777777" w:rsidR="002E1FE8" w:rsidRDefault="00F56AB7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Proposals</w:t>
      </w:r>
    </w:p>
    <w:p w14:paraId="4DBA256A" w14:textId="77777777" w:rsidR="002E1FE8" w:rsidRDefault="00F56AB7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Option 1: Remote UE is only allowed to select candidate relay UE assuming the same synchronization source.</w:t>
      </w:r>
      <w:r>
        <w:rPr>
          <w:color w:val="0070C0"/>
          <w:szCs w:val="24"/>
          <w:lang w:eastAsia="zh-CN"/>
        </w:rPr>
        <w:t xml:space="preserve">  </w:t>
      </w:r>
    </w:p>
    <w:p w14:paraId="4DBA256B" w14:textId="77777777" w:rsidR="002E1FE8" w:rsidRDefault="00F56AB7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 xml:space="preserve">Option 2:  FFS </w:t>
      </w:r>
    </w:p>
    <w:p w14:paraId="4DBA256C" w14:textId="77777777" w:rsidR="002E1FE8" w:rsidRDefault="00F56AB7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Recommended WF</w:t>
      </w:r>
    </w:p>
    <w:p w14:paraId="4DBA256D" w14:textId="77777777" w:rsidR="002E1FE8" w:rsidRDefault="00F56AB7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Option 1 is recommended.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570" w14:textId="77777777">
        <w:tc>
          <w:tcPr>
            <w:tcW w:w="1236" w:type="dxa"/>
          </w:tcPr>
          <w:p w14:paraId="4DBA256E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56F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573" w14:textId="77777777">
        <w:tc>
          <w:tcPr>
            <w:tcW w:w="1236" w:type="dxa"/>
          </w:tcPr>
          <w:p w14:paraId="4DBA2571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250" w:author="Chu-Hsiang Huang" w:date="2021-08-16T21:56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QC</w:t>
              </w:r>
            </w:ins>
            <w:del w:id="251" w:author="Chu-Hsiang Huang" w:date="2021-08-16T21:56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delText>XXX</w:delText>
              </w:r>
            </w:del>
          </w:p>
        </w:tc>
        <w:tc>
          <w:tcPr>
            <w:tcW w:w="8395" w:type="dxa"/>
          </w:tcPr>
          <w:p w14:paraId="4DBA2572" w14:textId="77777777" w:rsidR="002E1FE8" w:rsidRDefault="00F56AB7">
            <w:pPr>
              <w:rPr>
                <w:rFonts w:eastAsiaTheme="minorEastAsia"/>
                <w:color w:val="0070C0"/>
                <w:lang w:eastAsia="zh-CN"/>
              </w:rPr>
            </w:pPr>
            <w:ins w:id="252" w:author="Chu-Hsiang Huang" w:date="2021-08-16T21:56:00Z">
              <w:r>
                <w:rPr>
                  <w:rFonts w:eastAsiaTheme="minorEastAsia"/>
                  <w:color w:val="0070C0"/>
                  <w:lang w:eastAsia="zh-CN"/>
                </w:rPr>
                <w:t>R16 unicast doesn’t require the same synchronization source, why do we need this requirement for relay?</w:t>
              </w:r>
            </w:ins>
          </w:p>
        </w:tc>
      </w:tr>
      <w:tr w:rsidR="002E1FE8" w14:paraId="4DBA2577" w14:textId="77777777">
        <w:trPr>
          <w:ins w:id="253" w:author="Roy Hu" w:date="2021-08-18T16:14:00Z"/>
        </w:trPr>
        <w:tc>
          <w:tcPr>
            <w:tcW w:w="1236" w:type="dxa"/>
          </w:tcPr>
          <w:p w14:paraId="4DBA2574" w14:textId="77777777" w:rsidR="002E1FE8" w:rsidRDefault="00F56AB7">
            <w:pPr>
              <w:spacing w:after="120"/>
              <w:rPr>
                <w:ins w:id="254" w:author="Roy Hu" w:date="2021-08-18T16:14:00Z"/>
                <w:rFonts w:eastAsiaTheme="minorEastAsia"/>
                <w:color w:val="0070C0"/>
                <w:lang w:val="en-US" w:eastAsia="zh-CN"/>
              </w:rPr>
            </w:pPr>
            <w:ins w:id="255" w:author="Roy Hu" w:date="2021-08-18T16:14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PPO</w:t>
              </w:r>
            </w:ins>
          </w:p>
        </w:tc>
        <w:tc>
          <w:tcPr>
            <w:tcW w:w="8395" w:type="dxa"/>
          </w:tcPr>
          <w:p w14:paraId="4DBA2575" w14:textId="77777777" w:rsidR="002E1FE8" w:rsidRDefault="00F56AB7">
            <w:pPr>
              <w:rPr>
                <w:ins w:id="256" w:author="Roy Hu" w:date="2021-08-18T16:31:00Z"/>
                <w:rFonts w:eastAsiaTheme="minorEastAsia"/>
                <w:color w:val="0070C0"/>
                <w:lang w:eastAsia="zh-CN"/>
              </w:rPr>
            </w:pPr>
            <w:ins w:id="257" w:author="Roy Hu" w:date="2021-08-18T16:31:00Z">
              <w:r>
                <w:rPr>
                  <w:rFonts w:eastAsiaTheme="minorEastAsia" w:hint="eastAsia"/>
                  <w:color w:val="0070C0"/>
                  <w:lang w:eastAsia="zh-CN"/>
                </w:rPr>
                <w:t>O</w:t>
              </w:r>
              <w:r>
                <w:rPr>
                  <w:rFonts w:eastAsiaTheme="minorEastAsia"/>
                  <w:color w:val="0070C0"/>
                  <w:lang w:eastAsia="zh-CN"/>
                </w:rPr>
                <w:t>ption 1 is preferred.</w:t>
              </w:r>
            </w:ins>
            <w:ins w:id="258" w:author="Roy Hu" w:date="2021-08-18T16:32:00Z"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</w:ins>
          </w:p>
          <w:p w14:paraId="4DBA2576" w14:textId="77777777" w:rsidR="002E1FE8" w:rsidRDefault="00F56AB7">
            <w:pPr>
              <w:rPr>
                <w:ins w:id="259" w:author="Roy Hu" w:date="2021-08-18T16:14:00Z"/>
                <w:rFonts w:eastAsiaTheme="minorEastAsia"/>
                <w:color w:val="0070C0"/>
                <w:lang w:eastAsia="zh-CN"/>
              </w:rPr>
            </w:pPr>
            <w:ins w:id="260" w:author="Roy Hu" w:date="2021-08-18T16:14:00Z">
              <w:r>
                <w:rPr>
                  <w:rFonts w:eastAsiaTheme="minorEastAsia" w:hint="eastAsia"/>
                  <w:color w:val="0070C0"/>
                  <w:lang w:eastAsia="zh-CN"/>
                </w:rPr>
                <w:t>T</w:t>
              </w:r>
              <w:r>
                <w:rPr>
                  <w:rFonts w:eastAsiaTheme="minorEastAsia"/>
                  <w:color w:val="0070C0"/>
                  <w:lang w:eastAsia="zh-CN"/>
                </w:rPr>
                <w:t>o QC</w:t>
              </w:r>
            </w:ins>
            <w:ins w:id="261" w:author="Roy Hu" w:date="2021-08-18T16:31:00Z">
              <w:r>
                <w:rPr>
                  <w:rFonts w:eastAsiaTheme="minorEastAsia"/>
                  <w:color w:val="0070C0"/>
                  <w:lang w:eastAsia="zh-CN"/>
                </w:rPr>
                <w:t xml:space="preserve">: </w:t>
              </w:r>
            </w:ins>
            <w:ins w:id="262" w:author="Roy Hu" w:date="2021-08-18T16:28:00Z">
              <w:r>
                <w:rPr>
                  <w:rFonts w:eastAsiaTheme="minorEastAsia" w:hint="eastAsia"/>
                  <w:color w:val="0070C0"/>
                  <w:lang w:eastAsia="zh-CN"/>
                </w:rPr>
                <w:t>We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thought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it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is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</w:ins>
            <w:ins w:id="263" w:author="Roy Hu" w:date="2021-08-18T16:35:00Z">
              <w:r>
                <w:rPr>
                  <w:rFonts w:eastAsiaTheme="minorEastAsia"/>
                  <w:color w:val="0070C0"/>
                  <w:lang w:eastAsia="zh-CN"/>
                </w:rPr>
                <w:t xml:space="preserve">RAN1 and RAN2’s common understanding assuming </w:t>
              </w:r>
              <w:r>
                <w:rPr>
                  <w:color w:val="0070C0"/>
                  <w:szCs w:val="24"/>
                  <w:lang w:eastAsia="zh-CN"/>
                </w:rPr>
                <w:t>Remote UE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 xml:space="preserve"> 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and Relay UE 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with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t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he same sync source </w:t>
              </w:r>
            </w:ins>
            <w:ins w:id="264" w:author="Roy Hu" w:date="2021-08-18T16:29:00Z">
              <w:r>
                <w:rPr>
                  <w:rFonts w:eastAsiaTheme="minorEastAsia"/>
                  <w:color w:val="0070C0"/>
                  <w:lang w:eastAsia="zh-CN"/>
                </w:rPr>
                <w:t>for relay discovery and (re)selection</w:t>
              </w:r>
            </w:ins>
            <w:ins w:id="265" w:author="Roy Hu" w:date="2021-08-18T16:35:00Z">
              <w:r>
                <w:rPr>
                  <w:rFonts w:eastAsiaTheme="minorEastAsia"/>
                  <w:color w:val="0070C0"/>
                  <w:lang w:eastAsia="zh-CN"/>
                </w:rPr>
                <w:t>.</w:t>
              </w:r>
            </w:ins>
            <w:ins w:id="266" w:author="Roy Hu" w:date="2021-08-18T16:29:00Z"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</w:ins>
            <w:ins w:id="267" w:author="Roy Hu" w:date="2021-08-18T16:34:00Z">
              <w:r>
                <w:rPr>
                  <w:rFonts w:eastAsiaTheme="minorEastAsia"/>
                  <w:color w:val="0070C0"/>
                  <w:lang w:eastAsia="zh-CN"/>
                </w:rPr>
                <w:t>I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t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is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a </w:t>
              </w:r>
              <w:r>
                <w:rPr>
                  <w:rFonts w:eastAsiaTheme="minorEastAsia" w:hint="eastAsia"/>
                  <w:color w:val="0070C0"/>
                  <w:lang w:eastAsia="zh-CN"/>
                </w:rPr>
                <w:t>common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 case</w:t>
              </w:r>
            </w:ins>
            <w:ins w:id="268" w:author="Roy Hu" w:date="2021-08-18T16:36:00Z">
              <w:r>
                <w:rPr>
                  <w:rFonts w:eastAsiaTheme="minorEastAsia"/>
                  <w:color w:val="0070C0"/>
                  <w:lang w:eastAsia="zh-CN"/>
                </w:rPr>
                <w:t>.</w:t>
              </w:r>
            </w:ins>
            <w:ins w:id="269" w:author="Roy Hu" w:date="2021-08-18T16:30:00Z">
              <w:r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</w:ins>
            <w:ins w:id="270" w:author="Roy Hu" w:date="2021-08-18T16:36:00Z">
              <w:r>
                <w:rPr>
                  <w:rFonts w:eastAsiaTheme="minorEastAsia"/>
                  <w:color w:val="0070C0"/>
                  <w:lang w:eastAsia="zh-CN"/>
                </w:rPr>
                <w:t>A</w:t>
              </w:r>
            </w:ins>
            <w:ins w:id="271" w:author="Roy Hu" w:date="2021-08-18T16:35:00Z">
              <w:r>
                <w:rPr>
                  <w:rFonts w:eastAsiaTheme="minorEastAsia"/>
                  <w:color w:val="0070C0"/>
                  <w:lang w:eastAsia="zh-CN"/>
                </w:rPr>
                <w:t xml:space="preserve">nd </w:t>
              </w:r>
            </w:ins>
            <w:ins w:id="272" w:author="Roy Hu" w:date="2021-08-18T16:30:00Z">
              <w:r>
                <w:rPr>
                  <w:rFonts w:eastAsiaTheme="minorEastAsia"/>
                  <w:color w:val="0070C0"/>
                  <w:lang w:eastAsia="zh-CN"/>
                </w:rPr>
                <w:t>the remote UE can skip extra sync procedure</w:t>
              </w:r>
            </w:ins>
            <w:ins w:id="273" w:author="Roy Hu" w:date="2021-08-18T16:31:00Z">
              <w:r>
                <w:rPr>
                  <w:rFonts w:eastAsiaTheme="minorEastAsia"/>
                  <w:color w:val="0070C0"/>
                  <w:lang w:eastAsia="zh-CN"/>
                </w:rPr>
                <w:t xml:space="preserve">, and </w:t>
              </w:r>
            </w:ins>
            <w:ins w:id="274" w:author="Roy Hu" w:date="2021-08-18T16:32:00Z">
              <w:r>
                <w:rPr>
                  <w:rFonts w:eastAsiaTheme="minorEastAsia"/>
                  <w:color w:val="0070C0"/>
                  <w:lang w:eastAsia="zh-CN"/>
                </w:rPr>
                <w:t>has more opportunities to select one relay UE. From</w:t>
              </w:r>
            </w:ins>
            <w:ins w:id="275" w:author="Roy Hu" w:date="2021-08-18T16:33:00Z">
              <w:r>
                <w:rPr>
                  <w:rFonts w:eastAsiaTheme="minorEastAsia"/>
                  <w:color w:val="0070C0"/>
                  <w:lang w:eastAsia="zh-CN"/>
                </w:rPr>
                <w:t xml:space="preserve"> RAN4’s requirements perspective, this assumption could </w:t>
              </w:r>
            </w:ins>
            <w:ins w:id="276" w:author="Roy Hu" w:date="2021-08-18T16:34:00Z">
              <w:r>
                <w:rPr>
                  <w:rFonts w:eastAsiaTheme="minorEastAsia"/>
                  <w:color w:val="0070C0"/>
                  <w:lang w:eastAsia="zh-CN"/>
                </w:rPr>
                <w:t>also help.</w:t>
              </w:r>
            </w:ins>
          </w:p>
        </w:tc>
      </w:tr>
      <w:tr w:rsidR="002E1FE8" w14:paraId="4DBA257A" w14:textId="77777777">
        <w:trPr>
          <w:ins w:id="277" w:author="Huawei" w:date="2021-08-18T18:54:00Z"/>
        </w:trPr>
        <w:tc>
          <w:tcPr>
            <w:tcW w:w="1236" w:type="dxa"/>
          </w:tcPr>
          <w:p w14:paraId="4DBA2578" w14:textId="77777777" w:rsidR="002E1FE8" w:rsidRDefault="00F56AB7">
            <w:pPr>
              <w:spacing w:after="120"/>
              <w:rPr>
                <w:ins w:id="278" w:author="Huawei" w:date="2021-08-18T18:54:00Z"/>
                <w:rFonts w:eastAsiaTheme="minorEastAsia"/>
                <w:color w:val="0070C0"/>
                <w:lang w:val="en-US" w:eastAsia="zh-CN"/>
              </w:rPr>
            </w:pPr>
            <w:ins w:id="279" w:author="Huawei" w:date="2021-08-18T18:54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H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uawei</w:t>
              </w:r>
            </w:ins>
          </w:p>
        </w:tc>
        <w:tc>
          <w:tcPr>
            <w:tcW w:w="8395" w:type="dxa"/>
          </w:tcPr>
          <w:p w14:paraId="4DBA2579" w14:textId="77777777" w:rsidR="002E1FE8" w:rsidRDefault="00F56AB7">
            <w:pPr>
              <w:rPr>
                <w:ins w:id="280" w:author="Huawei" w:date="2021-08-18T18:54:00Z"/>
                <w:rFonts w:eastAsiaTheme="minorEastAsia"/>
                <w:color w:val="0070C0"/>
                <w:lang w:eastAsia="zh-CN"/>
              </w:rPr>
            </w:pPr>
            <w:ins w:id="281" w:author="Huawei" w:date="2021-08-18T18:55:00Z">
              <w:r>
                <w:rPr>
                  <w:rFonts w:eastAsiaTheme="minorEastAsia" w:hint="eastAsia"/>
                  <w:color w:val="0070C0"/>
                  <w:lang w:eastAsia="zh-CN"/>
                </w:rPr>
                <w:t>H</w:t>
              </w:r>
              <w:r>
                <w:rPr>
                  <w:rFonts w:eastAsiaTheme="minorEastAsia"/>
                  <w:color w:val="0070C0"/>
                  <w:lang w:eastAsia="zh-CN"/>
                </w:rPr>
                <w:t xml:space="preserve">ow does the </w:t>
              </w:r>
            </w:ins>
            <w:ins w:id="282" w:author="Huawei" w:date="2021-08-18T18:56:00Z">
              <w:r>
                <w:rPr>
                  <w:rFonts w:eastAsiaTheme="minorEastAsia"/>
                  <w:color w:val="0070C0"/>
                  <w:lang w:eastAsia="zh-CN"/>
                </w:rPr>
                <w:t>synchronization assumption impact the RRM requirement</w:t>
              </w:r>
            </w:ins>
            <w:ins w:id="283" w:author="Huawei" w:date="2021-08-18T18:57:00Z">
              <w:r>
                <w:rPr>
                  <w:rFonts w:eastAsiaTheme="minorEastAsia"/>
                  <w:color w:val="0070C0"/>
                  <w:lang w:eastAsia="zh-CN"/>
                </w:rPr>
                <w:t>s</w:t>
              </w:r>
            </w:ins>
            <w:ins w:id="284" w:author="Huawei" w:date="2021-08-18T18:56:00Z">
              <w:r>
                <w:rPr>
                  <w:rFonts w:eastAsiaTheme="minorEastAsia"/>
                  <w:color w:val="0070C0"/>
                  <w:lang w:eastAsia="zh-CN"/>
                </w:rPr>
                <w:t>?</w:t>
              </w:r>
            </w:ins>
          </w:p>
        </w:tc>
      </w:tr>
      <w:tr w:rsidR="002E1FE8" w14:paraId="4DBA257D" w14:textId="77777777">
        <w:trPr>
          <w:ins w:id="285" w:author="Santhan Thangarasa" w:date="2021-08-18T18:19:00Z"/>
        </w:trPr>
        <w:tc>
          <w:tcPr>
            <w:tcW w:w="1236" w:type="dxa"/>
          </w:tcPr>
          <w:p w14:paraId="4DBA257B" w14:textId="77777777" w:rsidR="002E1FE8" w:rsidRDefault="00F56AB7">
            <w:pPr>
              <w:spacing w:after="120"/>
              <w:rPr>
                <w:ins w:id="286" w:author="Santhan Thangarasa" w:date="2021-08-18T18:19:00Z"/>
                <w:rFonts w:eastAsiaTheme="minorEastAsia"/>
                <w:color w:val="0070C0"/>
                <w:lang w:val="en-US" w:eastAsia="zh-CN"/>
              </w:rPr>
            </w:pPr>
            <w:ins w:id="287" w:author="Santhan Thangarasa" w:date="2021-08-18T18:19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14:paraId="4DBA257C" w14:textId="77777777" w:rsidR="002E1FE8" w:rsidRDefault="00F56AB7">
            <w:pPr>
              <w:rPr>
                <w:ins w:id="288" w:author="Santhan Thangarasa" w:date="2021-08-18T18:19:00Z"/>
                <w:rFonts w:eastAsiaTheme="minorEastAsia"/>
                <w:color w:val="0070C0"/>
                <w:lang w:eastAsia="zh-CN"/>
              </w:rPr>
            </w:pPr>
            <w:ins w:id="289" w:author="Santhan Thangarasa" w:date="2021-08-18T18:19:00Z">
              <w:r>
                <w:rPr>
                  <w:rFonts w:eastAsiaTheme="minorEastAsia"/>
                  <w:color w:val="0070C0"/>
                  <w:lang w:eastAsia="zh-CN"/>
                </w:rPr>
                <w:t xml:space="preserve">We support option 2, RAN4 needs more discussions on this topic before reaching conclusion. </w:t>
              </w:r>
            </w:ins>
          </w:p>
        </w:tc>
      </w:tr>
    </w:tbl>
    <w:p w14:paraId="4DBA257E" w14:textId="77777777" w:rsidR="002E1FE8" w:rsidRDefault="002E1FE8">
      <w:pPr>
        <w:spacing w:after="120"/>
        <w:rPr>
          <w:color w:val="0070C0"/>
          <w:szCs w:val="24"/>
          <w:lang w:eastAsia="zh-CN"/>
        </w:rPr>
      </w:pPr>
    </w:p>
    <w:p w14:paraId="4DBA257F" w14:textId="77777777" w:rsidR="002E1FE8" w:rsidRPr="002E1FE8" w:rsidRDefault="00F56AB7">
      <w:pPr>
        <w:pStyle w:val="Heading2"/>
        <w:rPr>
          <w:lang w:val="en-US"/>
          <w:rPrChange w:id="290" w:author="Santhan Thangarasa" w:date="2021-08-18T17:54:00Z">
            <w:rPr/>
          </w:rPrChange>
        </w:rPr>
      </w:pPr>
      <w:r>
        <w:rPr>
          <w:lang w:val="en-US"/>
          <w:rPrChange w:id="291" w:author="Santhan Thangarasa" w:date="2021-08-18T17:54:00Z">
            <w:rPr/>
          </w:rPrChange>
        </w:rPr>
        <w:t xml:space="preserve">Companies views’ collection for 1st round </w:t>
      </w:r>
    </w:p>
    <w:p w14:paraId="4DBA2580" w14:textId="77777777" w:rsidR="002E1FE8" w:rsidRDefault="00F56AB7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4DBA2581" w14:textId="77777777" w:rsidR="002E1FE8" w:rsidRDefault="00F56AB7">
      <w:pPr>
        <w:rPr>
          <w:rFonts w:eastAsiaTheme="minorEastAsia"/>
          <w:b/>
          <w:bCs/>
          <w:color w:val="0070C0"/>
          <w:lang w:val="en-US" w:eastAsia="zh-CN"/>
        </w:rPr>
      </w:pPr>
      <w:r>
        <w:rPr>
          <w:rFonts w:eastAsiaTheme="minorEastAsia"/>
          <w:b/>
          <w:bCs/>
          <w:color w:val="0070C0"/>
          <w:lang w:val="en-US" w:eastAsia="zh-CN"/>
        </w:rPr>
        <w:t>Example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584" w14:textId="77777777">
        <w:tc>
          <w:tcPr>
            <w:tcW w:w="1242" w:type="dxa"/>
          </w:tcPr>
          <w:p w14:paraId="4DBA2582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615" w:type="dxa"/>
          </w:tcPr>
          <w:p w14:paraId="4DBA2583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58A" w14:textId="77777777">
        <w:tc>
          <w:tcPr>
            <w:tcW w:w="1242" w:type="dxa"/>
          </w:tcPr>
          <w:p w14:paraId="4DBA2585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4DBA2586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Sub topic </w:t>
            </w:r>
            <w:r>
              <w:rPr>
                <w:rFonts w:eastAsiaTheme="minorEastAsia"/>
                <w:color w:val="0070C0"/>
                <w:lang w:val="en-US" w:eastAsia="zh-CN"/>
              </w:rPr>
              <w:t>1-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1: </w:t>
            </w:r>
          </w:p>
          <w:p w14:paraId="4DBA2587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Sub topic </w:t>
            </w:r>
            <w:r>
              <w:rPr>
                <w:rFonts w:eastAsiaTheme="minorEastAsia"/>
                <w:color w:val="0070C0"/>
                <w:lang w:val="en-US" w:eastAsia="zh-CN"/>
              </w:rPr>
              <w:t>1-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>2:</w:t>
            </w:r>
          </w:p>
          <w:p w14:paraId="4DBA2588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lastRenderedPageBreak/>
              <w:t>…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>.</w:t>
            </w:r>
          </w:p>
          <w:p w14:paraId="4DBA2589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Others:</w:t>
            </w:r>
          </w:p>
        </w:tc>
      </w:tr>
    </w:tbl>
    <w:p w14:paraId="4DBA258B" w14:textId="77777777" w:rsidR="002E1FE8" w:rsidRDefault="002E1FE8">
      <w:pPr>
        <w:rPr>
          <w:color w:val="0070C0"/>
          <w:lang w:val="en-US" w:eastAsia="zh-CN"/>
        </w:rPr>
      </w:pPr>
    </w:p>
    <w:p w14:paraId="4DBA258C" w14:textId="77777777" w:rsidR="002E1FE8" w:rsidRDefault="00F56AB7">
      <w:pPr>
        <w:rPr>
          <w:rFonts w:eastAsiaTheme="minorEastAsia"/>
          <w:b/>
          <w:bCs/>
          <w:color w:val="0070C0"/>
          <w:lang w:val="en-US" w:eastAsia="zh-CN"/>
        </w:rPr>
      </w:pPr>
      <w:r>
        <w:rPr>
          <w:rFonts w:eastAsiaTheme="minorEastAsia"/>
          <w:b/>
          <w:bCs/>
          <w:color w:val="0070C0"/>
          <w:lang w:val="en-US" w:eastAsia="zh-CN"/>
        </w:rPr>
        <w:t>Example 2</w:t>
      </w:r>
    </w:p>
    <w:p w14:paraId="4DBA258D" w14:textId="77777777" w:rsidR="002E1FE8" w:rsidRDefault="00F56AB7">
      <w:pPr>
        <w:rPr>
          <w:bCs/>
          <w:color w:val="0070C0"/>
          <w:u w:val="single"/>
          <w:lang w:eastAsia="ko-KR"/>
        </w:rPr>
      </w:pPr>
      <w:r>
        <w:rPr>
          <w:rFonts w:hint="eastAsia"/>
          <w:bCs/>
          <w:color w:val="0070C0"/>
          <w:u w:val="single"/>
          <w:lang w:eastAsia="ko-KR"/>
        </w:rPr>
        <w:t xml:space="preserve">Sub topic </w:t>
      </w:r>
      <w:r>
        <w:rPr>
          <w:bCs/>
          <w:color w:val="0070C0"/>
          <w:u w:val="single"/>
          <w:lang w:eastAsia="ko-KR"/>
        </w:rPr>
        <w:t>1-</w:t>
      </w:r>
      <w:r>
        <w:rPr>
          <w:rFonts w:hint="eastAsia"/>
          <w:bCs/>
          <w:color w:val="0070C0"/>
          <w:u w:val="single"/>
          <w:lang w:eastAsia="ko-KR"/>
        </w:rPr>
        <w:t xml:space="preserve">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590" w14:textId="77777777">
        <w:tc>
          <w:tcPr>
            <w:tcW w:w="1236" w:type="dxa"/>
          </w:tcPr>
          <w:p w14:paraId="4DBA258E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58F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593" w14:textId="77777777">
        <w:tc>
          <w:tcPr>
            <w:tcW w:w="1236" w:type="dxa"/>
          </w:tcPr>
          <w:p w14:paraId="4DBA2591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 w14:paraId="4DBA2592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4DBA2594" w14:textId="77777777" w:rsidR="002E1FE8" w:rsidRDefault="00F56AB7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 w14:paraId="4DBA2595" w14:textId="77777777" w:rsidR="002E1FE8" w:rsidRDefault="00F56AB7">
      <w:pPr>
        <w:rPr>
          <w:bCs/>
          <w:color w:val="0070C0"/>
          <w:u w:val="single"/>
          <w:lang w:eastAsia="ko-KR"/>
        </w:rPr>
      </w:pPr>
      <w:r>
        <w:rPr>
          <w:rFonts w:hint="eastAsia"/>
          <w:bCs/>
          <w:color w:val="0070C0"/>
          <w:u w:val="single"/>
          <w:lang w:eastAsia="ko-KR"/>
        </w:rPr>
        <w:t xml:space="preserve">Sub topic </w:t>
      </w:r>
      <w:r>
        <w:rPr>
          <w:bCs/>
          <w:color w:val="0070C0"/>
          <w:u w:val="single"/>
          <w:lang w:eastAsia="ko-KR"/>
        </w:rPr>
        <w:t>1-2</w:t>
      </w:r>
      <w:r>
        <w:rPr>
          <w:rFonts w:hint="eastAsia"/>
          <w:bCs/>
          <w:color w:val="0070C0"/>
          <w:u w:val="single"/>
          <w:lang w:eastAsia="ko-K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598" w14:textId="77777777">
        <w:tc>
          <w:tcPr>
            <w:tcW w:w="1236" w:type="dxa"/>
          </w:tcPr>
          <w:p w14:paraId="4DBA2596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597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59B" w14:textId="77777777">
        <w:tc>
          <w:tcPr>
            <w:tcW w:w="1236" w:type="dxa"/>
          </w:tcPr>
          <w:p w14:paraId="4DBA2599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 w14:paraId="4DBA259A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4DBA259C" w14:textId="77777777" w:rsidR="002E1FE8" w:rsidRDefault="00F56AB7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 w14:paraId="4DBA259D" w14:textId="77777777" w:rsidR="002E1FE8" w:rsidRDefault="00F56AB7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 w14:paraId="4DBA259E" w14:textId="77777777" w:rsidR="002E1FE8" w:rsidRDefault="00F56AB7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Major close to </w:t>
      </w:r>
      <w:r>
        <w:rPr>
          <w:i/>
          <w:color w:val="0070C0"/>
          <w:lang w:val="en-US" w:eastAsia="zh-CN"/>
        </w:rPr>
        <w:t>finalize</w:t>
      </w:r>
      <w:r>
        <w:rPr>
          <w:rFonts w:hint="eastAsia"/>
          <w:i/>
          <w:color w:val="0070C0"/>
          <w:lang w:val="en-US" w:eastAsia="zh-CN"/>
        </w:rPr>
        <w:t xml:space="preserve"> WIs and Rel-15 maintenance,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TPs and CRs. For Rel-16 on-going WIs,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to focus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2E1FE8" w14:paraId="4DBA25A1" w14:textId="77777777">
        <w:tc>
          <w:tcPr>
            <w:tcW w:w="1242" w:type="dxa"/>
          </w:tcPr>
          <w:p w14:paraId="4DBA259F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4DBA25A0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 w:rsidR="002E1FE8" w14:paraId="4DBA25A4" w14:textId="77777777">
        <w:tc>
          <w:tcPr>
            <w:tcW w:w="1242" w:type="dxa"/>
            <w:vMerge w:val="restart"/>
          </w:tcPr>
          <w:p w14:paraId="4DBA25A2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4DBA25A3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2E1FE8" w14:paraId="4DBA25A7" w14:textId="77777777">
        <w:tc>
          <w:tcPr>
            <w:tcW w:w="1242" w:type="dxa"/>
            <w:vMerge/>
          </w:tcPr>
          <w:p w14:paraId="4DBA25A5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4DBA25A6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2E1FE8" w14:paraId="4DBA25AA" w14:textId="77777777">
        <w:tc>
          <w:tcPr>
            <w:tcW w:w="1242" w:type="dxa"/>
            <w:vMerge/>
          </w:tcPr>
          <w:p w14:paraId="4DBA25A8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4DBA25A9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2E1FE8" w14:paraId="4DBA25AD" w14:textId="77777777">
        <w:tc>
          <w:tcPr>
            <w:tcW w:w="1242" w:type="dxa"/>
            <w:vMerge w:val="restart"/>
          </w:tcPr>
          <w:p w14:paraId="4DBA25AB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8615" w:type="dxa"/>
          </w:tcPr>
          <w:p w14:paraId="4DBA25AC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2E1FE8" w14:paraId="4DBA25B0" w14:textId="77777777">
        <w:tc>
          <w:tcPr>
            <w:tcW w:w="1242" w:type="dxa"/>
            <w:vMerge/>
          </w:tcPr>
          <w:p w14:paraId="4DBA25AE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4DBA25AF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2E1FE8" w14:paraId="4DBA25B3" w14:textId="77777777">
        <w:tc>
          <w:tcPr>
            <w:tcW w:w="1242" w:type="dxa"/>
            <w:vMerge/>
          </w:tcPr>
          <w:p w14:paraId="4DBA25B1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4DBA25B2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4DBA25B4" w14:textId="77777777" w:rsidR="002E1FE8" w:rsidRDefault="002E1FE8">
      <w:pPr>
        <w:rPr>
          <w:color w:val="0070C0"/>
          <w:lang w:val="en-US" w:eastAsia="zh-CN"/>
        </w:rPr>
      </w:pPr>
    </w:p>
    <w:p w14:paraId="4DBA25B5" w14:textId="77777777" w:rsidR="002E1FE8" w:rsidRDefault="00F56AB7">
      <w:pPr>
        <w:pStyle w:val="Heading2"/>
      </w:pPr>
      <w:r>
        <w:t>Summary</w:t>
      </w:r>
      <w:r>
        <w:rPr>
          <w:rFonts w:hint="eastAsia"/>
        </w:rPr>
        <w:t xml:space="preserve"> for 1st round </w:t>
      </w:r>
    </w:p>
    <w:p w14:paraId="4DBA25B6" w14:textId="77777777" w:rsidR="002E1FE8" w:rsidRDefault="00F56AB7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4DBA25B7" w14:textId="77777777" w:rsidR="002E1FE8" w:rsidRDefault="00F56AB7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18"/>
      </w:tblGrid>
      <w:tr w:rsidR="002E1FE8" w14:paraId="4DBA25BA" w14:textId="77777777">
        <w:tc>
          <w:tcPr>
            <w:tcW w:w="1413" w:type="dxa"/>
          </w:tcPr>
          <w:p w14:paraId="4DBA25B8" w14:textId="77777777" w:rsidR="002E1FE8" w:rsidRDefault="002E1FE8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218" w:type="dxa"/>
          </w:tcPr>
          <w:p w14:paraId="4DBA25B9" w14:textId="77777777" w:rsidR="002E1FE8" w:rsidRDefault="00F56AB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2E1FE8" w14:paraId="4DBA2647" w14:textId="77777777">
        <w:tc>
          <w:tcPr>
            <w:tcW w:w="1413" w:type="dxa"/>
          </w:tcPr>
          <w:p w14:paraId="4DBA25BB" w14:textId="77777777" w:rsidR="002E1FE8" w:rsidRDefault="00F56AB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Sub-topic#1</w:t>
            </w:r>
          </w:p>
          <w:p w14:paraId="4DBA25BC" w14:textId="77777777" w:rsidR="002E1FE8" w:rsidRDefault="00F56AB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S</w:t>
            </w:r>
            <w:r>
              <w:rPr>
                <w:rFonts w:eastAsiaTheme="minorEastAsia"/>
                <w:color w:val="0070C0"/>
                <w:lang w:val="en-US" w:eastAsia="zh-CN"/>
              </w:rPr>
              <w:t>cope of NR SL relay RRM</w:t>
            </w:r>
          </w:p>
        </w:tc>
        <w:tc>
          <w:tcPr>
            <w:tcW w:w="8218" w:type="dxa"/>
          </w:tcPr>
          <w:p w14:paraId="4DBA25BD" w14:textId="77777777" w:rsidR="002E1FE8" w:rsidRDefault="00F56AB7">
            <w:pPr>
              <w:pStyle w:val="Heading4"/>
              <w:outlineLvl w:val="3"/>
              <w:rPr>
                <w:lang w:val="en-US"/>
              </w:rPr>
            </w:pPr>
            <w:r>
              <w:rPr>
                <w:lang w:val="en-US"/>
              </w:rPr>
              <w:t xml:space="preserve">Issue 2-1: </w:t>
            </w:r>
            <w:r>
              <w:rPr>
                <w:rFonts w:eastAsia="SimSun"/>
                <w:color w:val="0070C0"/>
                <w:szCs w:val="24"/>
                <w:lang w:val="en-US"/>
              </w:rPr>
              <w:t>View collection o</w:t>
            </w:r>
            <w:r>
              <w:rPr>
                <w:rFonts w:eastAsia="SimSun"/>
                <w:color w:val="0070C0"/>
                <w:szCs w:val="24"/>
                <w:lang w:val="en-GB"/>
              </w:rPr>
              <w:t>n general RRM requirements</w:t>
            </w:r>
            <w:r>
              <w:rPr>
                <w:lang w:val="en-US"/>
              </w:rPr>
              <w:t xml:space="preserve"> </w:t>
            </w:r>
            <w:r>
              <w:rPr>
                <w:rFonts w:eastAsia="SimSun"/>
                <w:color w:val="0070C0"/>
                <w:szCs w:val="24"/>
                <w:lang w:val="en-GB"/>
              </w:rPr>
              <w:t>for Rel-17 NR SL relay</w:t>
            </w:r>
            <w:r>
              <w:rPr>
                <w:lang w:val="en-US"/>
              </w:rPr>
              <w:t xml:space="preserve"> </w:t>
            </w:r>
          </w:p>
          <w:p w14:paraId="4DBA25BE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4DBA25BF" w14:textId="77777777" w:rsidR="002E1FE8" w:rsidRDefault="00F56AB7">
            <w:pPr>
              <w:pStyle w:val="ListParagraph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>RAN4 specifies NR SL relay discovery and (re)selection requirements, and re-use LTE relay discovery and (re)selection as baseline</w:t>
            </w:r>
          </w:p>
          <w:p w14:paraId="4DBA25C0" w14:textId="77777777" w:rsidR="002E1FE8" w:rsidRDefault="00F56AB7">
            <w:pPr>
              <w:pStyle w:val="Heading4"/>
              <w:outlineLvl w:val="3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Issue 2-2: Whether to specify cell reselection requirements for NR </w:t>
            </w:r>
            <w:proofErr w:type="spellStart"/>
            <w:r>
              <w:rPr>
                <w:lang w:val="en-US"/>
              </w:rPr>
              <w:t>sidelink</w:t>
            </w:r>
            <w:proofErr w:type="spellEnd"/>
            <w:r>
              <w:rPr>
                <w:lang w:val="en-US"/>
              </w:rPr>
              <w:t xml:space="preserve"> discovery on non-serving carrier?</w:t>
            </w:r>
          </w:p>
          <w:p w14:paraId="4DBA25C1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4DBA25C2" w14:textId="77777777" w:rsidR="002E1FE8" w:rsidRDefault="00F56AB7">
            <w:pPr>
              <w:pStyle w:val="ListParagraph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 xml:space="preserve">Whether to specify cell reselection requirements for NR </w:t>
            </w:r>
            <w:proofErr w:type="spellStart"/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>sidelink</w:t>
            </w:r>
            <w:proofErr w:type="spellEnd"/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 xml:space="preserve"> discovery on non-serving carrier needs more RAN2’s input.</w:t>
            </w:r>
          </w:p>
          <w:p w14:paraId="4DBA25C3" w14:textId="77777777" w:rsidR="002E1FE8" w:rsidRDefault="00F56AB7">
            <w:pPr>
              <w:pStyle w:val="Heading4"/>
              <w:outlineLvl w:val="3"/>
              <w:rPr>
                <w:lang w:val="en-US"/>
              </w:rPr>
            </w:pPr>
            <w:r>
              <w:rPr>
                <w:lang w:val="en-US"/>
              </w:rPr>
              <w:t>Issue 2-3: Any other RRM impact?</w:t>
            </w:r>
          </w:p>
          <w:p w14:paraId="4DBA25C4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4DBA25C5" w14:textId="77777777" w:rsidR="002E1FE8" w:rsidRDefault="00F56AB7">
            <w:pPr>
              <w:pStyle w:val="ListParagraph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 xml:space="preserve">Other RRM impact (if identified) should not be precluded, given the early phase in the WI and topic is being discussed in other WG. </w:t>
            </w:r>
          </w:p>
          <w:p w14:paraId="4DBA25C6" w14:textId="77777777" w:rsidR="002E1FE8" w:rsidRDefault="00F56AB7">
            <w:pPr>
              <w:pStyle w:val="ListParagraph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 xml:space="preserve">Multi-hop/UE-to-UE </w:t>
            </w:r>
            <w:proofErr w:type="spellStart"/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>sidelink</w:t>
            </w:r>
            <w:proofErr w:type="spellEnd"/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 xml:space="preserve"> relay is not in the scope of this WI.</w:t>
            </w:r>
          </w:p>
          <w:p w14:paraId="4DBA25C7" w14:textId="77777777" w:rsidR="002E1FE8" w:rsidRDefault="002E1FE8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</w:p>
          <w:p w14:paraId="4DBA25C8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4DBA25C9" w14:textId="77777777" w:rsidR="002E1FE8" w:rsidRDefault="00F56AB7">
            <w:pPr>
              <w:pStyle w:val="ListParagraph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0000" w:themeColor="text1"/>
                <w:highlight w:val="yellow"/>
                <w:lang w:val="en-US" w:eastAsia="zh-CN"/>
              </w:rPr>
              <w:t>C</w:t>
            </w:r>
            <w:r>
              <w:rPr>
                <w:rFonts w:eastAsiaTheme="minorEastAsia"/>
                <w:i/>
                <w:color w:val="000000" w:themeColor="text1"/>
                <w:highlight w:val="yellow"/>
                <w:lang w:val="en-US" w:eastAsia="zh-CN"/>
              </w:rPr>
              <w:t>ontinue discussion on RRM scope and collect companies’ views in the following table if any</w:t>
            </w:r>
          </w:p>
          <w:p w14:paraId="4DBA25CA" w14:textId="77777777" w:rsidR="002E1FE8" w:rsidRDefault="00F56AB7">
            <w:pPr>
              <w:ind w:leftChars="100" w:left="200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 xml:space="preserve">Note: The conclusion could be captured in WF for information 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84"/>
              <w:gridCol w:w="796"/>
              <w:gridCol w:w="880"/>
              <w:gridCol w:w="872"/>
              <w:gridCol w:w="950"/>
              <w:gridCol w:w="681"/>
              <w:gridCol w:w="679"/>
              <w:gridCol w:w="676"/>
              <w:gridCol w:w="674"/>
            </w:tblGrid>
            <w:tr w:rsidR="002E1FE8" w14:paraId="4DBA25CD" w14:textId="77777777">
              <w:trPr>
                <w:trHeight w:val="686"/>
                <w:jc w:val="center"/>
              </w:trPr>
              <w:tc>
                <w:tcPr>
                  <w:tcW w:w="1154" w:type="pct"/>
                  <w:vMerge w:val="restart"/>
                  <w:shd w:val="clear" w:color="auto" w:fill="D9D9D9" w:themeFill="background1" w:themeFillShade="D9"/>
                  <w:vAlign w:val="center"/>
                </w:tcPr>
                <w:p w14:paraId="4DBA25CB" w14:textId="77777777" w:rsidR="002E1FE8" w:rsidRDefault="00F56AB7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RRM requirement category</w:t>
                  </w:r>
                </w:p>
              </w:tc>
              <w:tc>
                <w:tcPr>
                  <w:tcW w:w="3846" w:type="pct"/>
                  <w:gridSpan w:val="8"/>
                  <w:shd w:val="clear" w:color="auto" w:fill="D9D9D9" w:themeFill="background1" w:themeFillShade="D9"/>
                  <w:vAlign w:val="center"/>
                </w:tcPr>
                <w:p w14:paraId="4DBA25CC" w14:textId="77777777" w:rsidR="002E1FE8" w:rsidRDefault="00F56AB7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Whether or not applicable to Rel-17 NR SL Relay RRM</w:t>
                  </w:r>
                </w:p>
              </w:tc>
            </w:tr>
            <w:tr w:rsidR="002E1FE8" w14:paraId="4DBA25D7" w14:textId="77777777">
              <w:trPr>
                <w:trHeight w:val="47"/>
                <w:jc w:val="center"/>
              </w:trPr>
              <w:tc>
                <w:tcPr>
                  <w:tcW w:w="1154" w:type="pct"/>
                  <w:vMerge/>
                  <w:shd w:val="clear" w:color="auto" w:fill="D9D9D9" w:themeFill="background1" w:themeFillShade="D9"/>
                  <w:vAlign w:val="center"/>
                </w:tcPr>
                <w:p w14:paraId="4DBA25CE" w14:textId="77777777" w:rsidR="002E1FE8" w:rsidRDefault="002E1FE8">
                  <w:pPr>
                    <w:spacing w:after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36" w:type="pct"/>
                  <w:shd w:val="clear" w:color="auto" w:fill="D9D9D9" w:themeFill="background1" w:themeFillShade="D9"/>
                  <w:vAlign w:val="center"/>
                </w:tcPr>
                <w:p w14:paraId="4DBA25CF" w14:textId="77777777" w:rsidR="002E1FE8" w:rsidRDefault="00F56AB7">
                  <w:pPr>
                    <w:spacing w:after="0"/>
                    <w:jc w:val="center"/>
                    <w:rPr>
                      <w:b/>
                      <w:lang w:eastAsia="zh-CN"/>
                    </w:rPr>
                  </w:pPr>
                  <w:r>
                    <w:rPr>
                      <w:rFonts w:hint="eastAsia"/>
                      <w:b/>
                      <w:lang w:eastAsia="zh-CN"/>
                    </w:rPr>
                    <w:t>OPPO</w:t>
                  </w:r>
                </w:p>
              </w:tc>
              <w:tc>
                <w:tcPr>
                  <w:tcW w:w="589" w:type="pct"/>
                  <w:shd w:val="clear" w:color="auto" w:fill="D9D9D9" w:themeFill="background1" w:themeFillShade="D9"/>
                  <w:vAlign w:val="center"/>
                </w:tcPr>
                <w:p w14:paraId="4DBA25D0" w14:textId="77777777" w:rsidR="002E1FE8" w:rsidRDefault="00F56AB7">
                  <w:pPr>
                    <w:spacing w:after="0"/>
                    <w:jc w:val="center"/>
                    <w:rPr>
                      <w:b/>
                      <w:lang w:eastAsia="zh-CN"/>
                    </w:rPr>
                  </w:pPr>
                  <w:r>
                    <w:rPr>
                      <w:b/>
                      <w:lang w:eastAsia="zh-CN"/>
                    </w:rPr>
                    <w:t>QC</w:t>
                  </w:r>
                </w:p>
              </w:tc>
              <w:tc>
                <w:tcPr>
                  <w:tcW w:w="442" w:type="pct"/>
                  <w:shd w:val="clear" w:color="auto" w:fill="D9D9D9" w:themeFill="background1" w:themeFillShade="D9"/>
                  <w:vAlign w:val="center"/>
                </w:tcPr>
                <w:p w14:paraId="4DBA25D1" w14:textId="77777777" w:rsidR="002E1FE8" w:rsidRDefault="00F56AB7">
                  <w:pPr>
                    <w:spacing w:after="0"/>
                    <w:jc w:val="center"/>
                    <w:rPr>
                      <w:b/>
                      <w:lang w:eastAsia="zh-CN"/>
                    </w:rPr>
                  </w:pPr>
                  <w:r>
                    <w:rPr>
                      <w:rFonts w:hint="eastAsia"/>
                      <w:b/>
                      <w:lang w:eastAsia="zh-CN"/>
                    </w:rPr>
                    <w:t>H</w:t>
                  </w:r>
                  <w:r>
                    <w:rPr>
                      <w:b/>
                      <w:lang w:eastAsia="zh-CN"/>
                    </w:rPr>
                    <w:t>uawei</w:t>
                  </w:r>
                </w:p>
              </w:tc>
              <w:tc>
                <w:tcPr>
                  <w:tcW w:w="431" w:type="pct"/>
                  <w:shd w:val="clear" w:color="auto" w:fill="D9D9D9" w:themeFill="background1" w:themeFillShade="D9"/>
                </w:tcPr>
                <w:p w14:paraId="4DBA25D2" w14:textId="77777777" w:rsidR="002E1FE8" w:rsidRDefault="00F56AB7">
                  <w:pPr>
                    <w:spacing w:after="0"/>
                    <w:jc w:val="center"/>
                    <w:rPr>
                      <w:b/>
                      <w:lang w:eastAsia="zh-CN"/>
                    </w:rPr>
                  </w:pPr>
                  <w:r>
                    <w:rPr>
                      <w:b/>
                      <w:lang w:eastAsia="zh-CN"/>
                    </w:rPr>
                    <w:t>Ericsson</w:t>
                  </w:r>
                </w:p>
              </w:tc>
              <w:tc>
                <w:tcPr>
                  <w:tcW w:w="464" w:type="pct"/>
                  <w:shd w:val="clear" w:color="auto" w:fill="D9D9D9" w:themeFill="background1" w:themeFillShade="D9"/>
                </w:tcPr>
                <w:p w14:paraId="4DBA25D3" w14:textId="77777777" w:rsidR="002E1FE8" w:rsidRDefault="002E1FE8">
                  <w:pPr>
                    <w:spacing w:after="0"/>
                    <w:jc w:val="center"/>
                    <w:rPr>
                      <w:b/>
                      <w:lang w:eastAsia="zh-CN"/>
                    </w:rPr>
                  </w:pPr>
                </w:p>
              </w:tc>
              <w:tc>
                <w:tcPr>
                  <w:tcW w:w="463" w:type="pct"/>
                  <w:shd w:val="clear" w:color="auto" w:fill="D9D9D9" w:themeFill="background1" w:themeFillShade="D9"/>
                </w:tcPr>
                <w:p w14:paraId="4DBA25D4" w14:textId="77777777" w:rsidR="002E1FE8" w:rsidRDefault="002E1FE8">
                  <w:pPr>
                    <w:spacing w:after="0"/>
                    <w:jc w:val="center"/>
                    <w:rPr>
                      <w:b/>
                      <w:lang w:eastAsia="zh-CN"/>
                    </w:rPr>
                  </w:pPr>
                </w:p>
              </w:tc>
              <w:tc>
                <w:tcPr>
                  <w:tcW w:w="461" w:type="pct"/>
                  <w:shd w:val="clear" w:color="auto" w:fill="D9D9D9" w:themeFill="background1" w:themeFillShade="D9"/>
                </w:tcPr>
                <w:p w14:paraId="4DBA25D5" w14:textId="77777777" w:rsidR="002E1FE8" w:rsidRDefault="002E1FE8">
                  <w:pPr>
                    <w:spacing w:after="0"/>
                    <w:jc w:val="center"/>
                    <w:rPr>
                      <w:b/>
                      <w:lang w:eastAsia="zh-CN"/>
                    </w:rPr>
                  </w:pPr>
                </w:p>
              </w:tc>
              <w:tc>
                <w:tcPr>
                  <w:tcW w:w="460" w:type="pct"/>
                  <w:shd w:val="clear" w:color="auto" w:fill="D9D9D9" w:themeFill="background1" w:themeFillShade="D9"/>
                </w:tcPr>
                <w:p w14:paraId="4DBA25D6" w14:textId="77777777" w:rsidR="002E1FE8" w:rsidRDefault="002E1FE8">
                  <w:pPr>
                    <w:spacing w:after="0"/>
                    <w:jc w:val="center"/>
                    <w:rPr>
                      <w:b/>
                      <w:lang w:eastAsia="zh-CN"/>
                    </w:rPr>
                  </w:pPr>
                </w:p>
              </w:tc>
            </w:tr>
            <w:tr w:rsidR="002E1FE8" w14:paraId="4DBA25E1" w14:textId="77777777">
              <w:trPr>
                <w:trHeight w:val="316"/>
                <w:jc w:val="center"/>
              </w:trPr>
              <w:tc>
                <w:tcPr>
                  <w:tcW w:w="1154" w:type="pct"/>
                  <w:shd w:val="clear" w:color="auto" w:fill="auto"/>
                  <w:vAlign w:val="center"/>
                </w:tcPr>
                <w:p w14:paraId="4DBA25D8" w14:textId="77777777" w:rsidR="002E1FE8" w:rsidRDefault="00F56AB7">
                  <w:pPr>
                    <w:spacing w:after="0"/>
                    <w:jc w:val="both"/>
                  </w:pPr>
                  <w:r>
                    <w:rPr>
                      <w:highlight w:val="yellow"/>
                    </w:rPr>
                    <w:t>UE transmit timing</w:t>
                  </w:r>
                </w:p>
              </w:tc>
              <w:tc>
                <w:tcPr>
                  <w:tcW w:w="536" w:type="pct"/>
                  <w:vAlign w:val="center"/>
                </w:tcPr>
                <w:p w14:paraId="4DBA25D9" w14:textId="77777777" w:rsidR="002E1FE8" w:rsidRDefault="00F56AB7">
                  <w:pPr>
                    <w:spacing w:after="0"/>
                    <w:jc w:val="both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N</w:t>
                  </w:r>
                  <w:r>
                    <w:rPr>
                      <w:lang w:eastAsia="zh-CN"/>
                    </w:rPr>
                    <w:t>O</w:t>
                  </w:r>
                </w:p>
              </w:tc>
              <w:tc>
                <w:tcPr>
                  <w:tcW w:w="589" w:type="pct"/>
                  <w:vAlign w:val="center"/>
                </w:tcPr>
                <w:p w14:paraId="4DBA25DA" w14:textId="77777777" w:rsidR="002E1FE8" w:rsidRDefault="00F56AB7">
                  <w:pPr>
                    <w:spacing w:after="0"/>
                    <w:jc w:val="both"/>
                  </w:pPr>
                  <w:r>
                    <w:t>No</w:t>
                  </w:r>
                </w:p>
              </w:tc>
              <w:tc>
                <w:tcPr>
                  <w:tcW w:w="442" w:type="pct"/>
                  <w:vAlign w:val="center"/>
                </w:tcPr>
                <w:p w14:paraId="4DBA25DB" w14:textId="77777777" w:rsidR="002E1FE8" w:rsidRDefault="00F56AB7">
                  <w:pPr>
                    <w:spacing w:after="0"/>
                    <w:jc w:val="both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N</w:t>
                  </w:r>
                  <w:r>
                    <w:rPr>
                      <w:lang w:eastAsia="zh-CN"/>
                    </w:rPr>
                    <w:t>o</w:t>
                  </w:r>
                </w:p>
              </w:tc>
              <w:tc>
                <w:tcPr>
                  <w:tcW w:w="431" w:type="pct"/>
                  <w:vAlign w:val="center"/>
                </w:tcPr>
                <w:p w14:paraId="4DBA25DC" w14:textId="77777777" w:rsidR="002E1FE8" w:rsidRDefault="00F56AB7">
                  <w:pPr>
                    <w:spacing w:after="0"/>
                    <w:jc w:val="both"/>
                    <w:rPr>
                      <w:b/>
                    </w:rPr>
                  </w:pPr>
                  <w:r>
                    <w:rPr>
                      <w:b/>
                      <w:highlight w:val="yellow"/>
                    </w:rPr>
                    <w:t>FFS</w:t>
                  </w:r>
                </w:p>
              </w:tc>
              <w:tc>
                <w:tcPr>
                  <w:tcW w:w="464" w:type="pct"/>
                  <w:vAlign w:val="center"/>
                </w:tcPr>
                <w:p w14:paraId="4DBA25DD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3" w:type="pct"/>
                  <w:vAlign w:val="center"/>
                </w:tcPr>
                <w:p w14:paraId="4DBA25DE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1" w:type="pct"/>
                  <w:vAlign w:val="center"/>
                </w:tcPr>
                <w:p w14:paraId="4DBA25DF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0" w:type="pct"/>
                  <w:vAlign w:val="center"/>
                </w:tcPr>
                <w:p w14:paraId="4DBA25E0" w14:textId="77777777" w:rsidR="002E1FE8" w:rsidRDefault="002E1FE8">
                  <w:pPr>
                    <w:spacing w:after="0"/>
                    <w:jc w:val="both"/>
                  </w:pPr>
                </w:p>
              </w:tc>
            </w:tr>
            <w:tr w:rsidR="002E1FE8" w14:paraId="4DBA25EB" w14:textId="77777777">
              <w:trPr>
                <w:trHeight w:val="57"/>
                <w:jc w:val="center"/>
              </w:trPr>
              <w:tc>
                <w:tcPr>
                  <w:tcW w:w="1154" w:type="pct"/>
                  <w:shd w:val="clear" w:color="auto" w:fill="auto"/>
                  <w:vAlign w:val="center"/>
                </w:tcPr>
                <w:p w14:paraId="4DBA25E2" w14:textId="77777777" w:rsidR="002E1FE8" w:rsidRDefault="00F56AB7">
                  <w:pPr>
                    <w:spacing w:after="0"/>
                    <w:jc w:val="both"/>
                  </w:pPr>
                  <w:r>
                    <w:t>Initiation / Cease of SLSS transmission</w:t>
                  </w:r>
                </w:p>
              </w:tc>
              <w:tc>
                <w:tcPr>
                  <w:tcW w:w="536" w:type="pct"/>
                  <w:vAlign w:val="center"/>
                </w:tcPr>
                <w:p w14:paraId="4DBA25E3" w14:textId="77777777" w:rsidR="002E1FE8" w:rsidRDefault="00F56AB7">
                  <w:pPr>
                    <w:spacing w:after="0"/>
                    <w:jc w:val="both"/>
                  </w:pPr>
                  <w:r>
                    <w:rPr>
                      <w:rFonts w:hint="eastAsia"/>
                      <w:lang w:eastAsia="zh-CN"/>
                    </w:rPr>
                    <w:t>N</w:t>
                  </w:r>
                  <w:r>
                    <w:rPr>
                      <w:lang w:eastAsia="zh-CN"/>
                    </w:rPr>
                    <w:t>O</w:t>
                  </w:r>
                </w:p>
              </w:tc>
              <w:tc>
                <w:tcPr>
                  <w:tcW w:w="589" w:type="pct"/>
                  <w:vAlign w:val="center"/>
                </w:tcPr>
                <w:p w14:paraId="4DBA25E4" w14:textId="77777777" w:rsidR="002E1FE8" w:rsidRDefault="00F56AB7">
                  <w:pPr>
                    <w:spacing w:after="0"/>
                    <w:jc w:val="both"/>
                  </w:pPr>
                  <w:r>
                    <w:t>No</w:t>
                  </w:r>
                </w:p>
              </w:tc>
              <w:tc>
                <w:tcPr>
                  <w:tcW w:w="442" w:type="pct"/>
                  <w:vAlign w:val="center"/>
                </w:tcPr>
                <w:p w14:paraId="4DBA25E5" w14:textId="77777777" w:rsidR="002E1FE8" w:rsidRDefault="00F56AB7">
                  <w:pPr>
                    <w:spacing w:after="0"/>
                    <w:jc w:val="both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N</w:t>
                  </w:r>
                  <w:r>
                    <w:rPr>
                      <w:lang w:eastAsia="zh-CN"/>
                    </w:rPr>
                    <w:t>o</w:t>
                  </w:r>
                </w:p>
              </w:tc>
              <w:tc>
                <w:tcPr>
                  <w:tcW w:w="431" w:type="pct"/>
                  <w:vAlign w:val="center"/>
                </w:tcPr>
                <w:p w14:paraId="4DBA25E6" w14:textId="77777777" w:rsidR="002E1FE8" w:rsidRDefault="00F56AB7">
                  <w:pPr>
                    <w:spacing w:after="0"/>
                    <w:jc w:val="both"/>
                  </w:pPr>
                  <w:r>
                    <w:t>No</w:t>
                  </w:r>
                </w:p>
              </w:tc>
              <w:tc>
                <w:tcPr>
                  <w:tcW w:w="464" w:type="pct"/>
                  <w:vAlign w:val="center"/>
                </w:tcPr>
                <w:p w14:paraId="4DBA25E7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3" w:type="pct"/>
                  <w:vAlign w:val="center"/>
                </w:tcPr>
                <w:p w14:paraId="4DBA25E8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1" w:type="pct"/>
                  <w:vAlign w:val="center"/>
                </w:tcPr>
                <w:p w14:paraId="4DBA25E9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0" w:type="pct"/>
                  <w:vAlign w:val="center"/>
                </w:tcPr>
                <w:p w14:paraId="4DBA25EA" w14:textId="77777777" w:rsidR="002E1FE8" w:rsidRDefault="002E1FE8">
                  <w:pPr>
                    <w:spacing w:after="0"/>
                    <w:jc w:val="both"/>
                  </w:pPr>
                </w:p>
              </w:tc>
            </w:tr>
            <w:tr w:rsidR="002E1FE8" w14:paraId="4DBA25F5" w14:textId="77777777">
              <w:trPr>
                <w:trHeight w:val="57"/>
                <w:jc w:val="center"/>
              </w:trPr>
              <w:tc>
                <w:tcPr>
                  <w:tcW w:w="1154" w:type="pct"/>
                  <w:shd w:val="clear" w:color="auto" w:fill="auto"/>
                  <w:vAlign w:val="center"/>
                </w:tcPr>
                <w:p w14:paraId="4DBA25EC" w14:textId="77777777" w:rsidR="002E1FE8" w:rsidRDefault="00F56AB7">
                  <w:pPr>
                    <w:spacing w:after="0"/>
                    <w:jc w:val="both"/>
                  </w:pPr>
                  <w:r>
                    <w:rPr>
                      <w:rFonts w:hint="eastAsia"/>
                    </w:rPr>
                    <w:t>L</w:t>
                  </w:r>
                  <w:r>
                    <w:t>1-RSRP measurement</w:t>
                  </w:r>
                </w:p>
              </w:tc>
              <w:tc>
                <w:tcPr>
                  <w:tcW w:w="536" w:type="pct"/>
                  <w:vAlign w:val="center"/>
                </w:tcPr>
                <w:p w14:paraId="4DBA25ED" w14:textId="77777777" w:rsidR="002E1FE8" w:rsidRDefault="00F56AB7">
                  <w:pPr>
                    <w:spacing w:after="0"/>
                    <w:jc w:val="both"/>
                  </w:pPr>
                  <w:r>
                    <w:rPr>
                      <w:rFonts w:hint="eastAsia"/>
                      <w:lang w:eastAsia="zh-CN"/>
                    </w:rPr>
                    <w:t>N</w:t>
                  </w:r>
                  <w:r>
                    <w:rPr>
                      <w:lang w:eastAsia="zh-CN"/>
                    </w:rPr>
                    <w:t>O</w:t>
                  </w:r>
                </w:p>
              </w:tc>
              <w:tc>
                <w:tcPr>
                  <w:tcW w:w="589" w:type="pct"/>
                  <w:vAlign w:val="center"/>
                </w:tcPr>
                <w:p w14:paraId="4DBA25EE" w14:textId="77777777" w:rsidR="002E1FE8" w:rsidRDefault="00F56AB7">
                  <w:pPr>
                    <w:spacing w:after="0"/>
                    <w:jc w:val="both"/>
                  </w:pPr>
                  <w:r>
                    <w:t>No</w:t>
                  </w:r>
                </w:p>
              </w:tc>
              <w:tc>
                <w:tcPr>
                  <w:tcW w:w="442" w:type="pct"/>
                  <w:vAlign w:val="center"/>
                </w:tcPr>
                <w:p w14:paraId="4DBA25EF" w14:textId="77777777" w:rsidR="002E1FE8" w:rsidRDefault="00F56AB7">
                  <w:pPr>
                    <w:spacing w:after="0"/>
                    <w:jc w:val="both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N</w:t>
                  </w:r>
                  <w:r>
                    <w:rPr>
                      <w:lang w:eastAsia="zh-CN"/>
                    </w:rPr>
                    <w:t>o</w:t>
                  </w:r>
                </w:p>
              </w:tc>
              <w:tc>
                <w:tcPr>
                  <w:tcW w:w="431" w:type="pct"/>
                  <w:vAlign w:val="center"/>
                </w:tcPr>
                <w:p w14:paraId="4DBA25F0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4" w:type="pct"/>
                  <w:vAlign w:val="center"/>
                </w:tcPr>
                <w:p w14:paraId="4DBA25F1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3" w:type="pct"/>
                  <w:vAlign w:val="center"/>
                </w:tcPr>
                <w:p w14:paraId="4DBA25F2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1" w:type="pct"/>
                  <w:vAlign w:val="center"/>
                </w:tcPr>
                <w:p w14:paraId="4DBA25F3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0" w:type="pct"/>
                  <w:vAlign w:val="center"/>
                </w:tcPr>
                <w:p w14:paraId="4DBA25F4" w14:textId="77777777" w:rsidR="002E1FE8" w:rsidRDefault="002E1FE8">
                  <w:pPr>
                    <w:spacing w:after="0"/>
                    <w:jc w:val="both"/>
                  </w:pPr>
                </w:p>
              </w:tc>
            </w:tr>
            <w:tr w:rsidR="002E1FE8" w14:paraId="4DBA25FF" w14:textId="77777777">
              <w:trPr>
                <w:trHeight w:val="57"/>
                <w:jc w:val="center"/>
              </w:trPr>
              <w:tc>
                <w:tcPr>
                  <w:tcW w:w="1154" w:type="pct"/>
                  <w:shd w:val="clear" w:color="auto" w:fill="auto"/>
                  <w:vAlign w:val="center"/>
                </w:tcPr>
                <w:p w14:paraId="4DBA25F6" w14:textId="77777777" w:rsidR="002E1FE8" w:rsidRDefault="00F56AB7">
                  <w:pPr>
                    <w:spacing w:after="0"/>
                    <w:jc w:val="both"/>
                  </w:pPr>
                  <w:r>
                    <w:t>Congestion control measurements</w:t>
                  </w:r>
                </w:p>
              </w:tc>
              <w:tc>
                <w:tcPr>
                  <w:tcW w:w="536" w:type="pct"/>
                  <w:vAlign w:val="center"/>
                </w:tcPr>
                <w:p w14:paraId="4DBA25F7" w14:textId="77777777" w:rsidR="002E1FE8" w:rsidRDefault="00F56AB7">
                  <w:pPr>
                    <w:spacing w:after="0"/>
                    <w:jc w:val="both"/>
                  </w:pPr>
                  <w:r>
                    <w:rPr>
                      <w:rFonts w:hint="eastAsia"/>
                      <w:lang w:eastAsia="zh-CN"/>
                    </w:rPr>
                    <w:t>N</w:t>
                  </w:r>
                  <w:r>
                    <w:rPr>
                      <w:lang w:eastAsia="zh-CN"/>
                    </w:rPr>
                    <w:t>O</w:t>
                  </w:r>
                </w:p>
              </w:tc>
              <w:tc>
                <w:tcPr>
                  <w:tcW w:w="589" w:type="pct"/>
                  <w:vAlign w:val="center"/>
                </w:tcPr>
                <w:p w14:paraId="4DBA25F8" w14:textId="77777777" w:rsidR="002E1FE8" w:rsidRDefault="00F56AB7">
                  <w:pPr>
                    <w:spacing w:after="0"/>
                    <w:jc w:val="both"/>
                  </w:pPr>
                  <w:r>
                    <w:t>No</w:t>
                  </w:r>
                </w:p>
              </w:tc>
              <w:tc>
                <w:tcPr>
                  <w:tcW w:w="442" w:type="pct"/>
                  <w:vAlign w:val="center"/>
                </w:tcPr>
                <w:p w14:paraId="4DBA25F9" w14:textId="77777777" w:rsidR="002E1FE8" w:rsidRDefault="00F56AB7">
                  <w:pPr>
                    <w:spacing w:after="0"/>
                    <w:jc w:val="both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N</w:t>
                  </w:r>
                  <w:r>
                    <w:rPr>
                      <w:lang w:eastAsia="zh-CN"/>
                    </w:rPr>
                    <w:t>o</w:t>
                  </w:r>
                </w:p>
              </w:tc>
              <w:tc>
                <w:tcPr>
                  <w:tcW w:w="431" w:type="pct"/>
                  <w:vAlign w:val="center"/>
                </w:tcPr>
                <w:p w14:paraId="4DBA25FA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4" w:type="pct"/>
                  <w:vAlign w:val="center"/>
                </w:tcPr>
                <w:p w14:paraId="4DBA25FB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3" w:type="pct"/>
                  <w:vAlign w:val="center"/>
                </w:tcPr>
                <w:p w14:paraId="4DBA25FC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1" w:type="pct"/>
                  <w:vAlign w:val="center"/>
                </w:tcPr>
                <w:p w14:paraId="4DBA25FD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0" w:type="pct"/>
                  <w:vAlign w:val="center"/>
                </w:tcPr>
                <w:p w14:paraId="4DBA25FE" w14:textId="77777777" w:rsidR="002E1FE8" w:rsidRDefault="002E1FE8">
                  <w:pPr>
                    <w:spacing w:after="0"/>
                    <w:jc w:val="both"/>
                  </w:pPr>
                </w:p>
              </w:tc>
            </w:tr>
            <w:tr w:rsidR="002E1FE8" w14:paraId="4DBA2609" w14:textId="77777777">
              <w:trPr>
                <w:trHeight w:val="57"/>
                <w:jc w:val="center"/>
              </w:trPr>
              <w:tc>
                <w:tcPr>
                  <w:tcW w:w="1154" w:type="pct"/>
                  <w:shd w:val="clear" w:color="auto" w:fill="auto"/>
                  <w:vAlign w:val="center"/>
                </w:tcPr>
                <w:p w14:paraId="4DBA2600" w14:textId="77777777" w:rsidR="002E1FE8" w:rsidRDefault="00F56AB7">
                  <w:pPr>
                    <w:spacing w:after="0"/>
                    <w:jc w:val="both"/>
                  </w:pPr>
                  <w:r>
                    <w:t>S</w:t>
                  </w:r>
                  <w:r>
                    <w:rPr>
                      <w:rFonts w:hint="eastAsia"/>
                    </w:rPr>
                    <w:t>cheduling</w:t>
                  </w:r>
                  <w:r>
                    <w:t xml:space="preserve"> available requirements</w:t>
                  </w:r>
                </w:p>
              </w:tc>
              <w:tc>
                <w:tcPr>
                  <w:tcW w:w="536" w:type="pct"/>
                  <w:vAlign w:val="center"/>
                </w:tcPr>
                <w:p w14:paraId="4DBA2601" w14:textId="77777777" w:rsidR="002E1FE8" w:rsidRDefault="00F56AB7">
                  <w:pPr>
                    <w:spacing w:after="0"/>
                    <w:jc w:val="both"/>
                  </w:pPr>
                  <w:r>
                    <w:rPr>
                      <w:rFonts w:hint="eastAsia"/>
                      <w:lang w:eastAsia="zh-CN"/>
                    </w:rPr>
                    <w:t>N</w:t>
                  </w:r>
                  <w:r>
                    <w:rPr>
                      <w:lang w:eastAsia="zh-CN"/>
                    </w:rPr>
                    <w:t>O</w:t>
                  </w:r>
                </w:p>
              </w:tc>
              <w:tc>
                <w:tcPr>
                  <w:tcW w:w="589" w:type="pct"/>
                  <w:vAlign w:val="center"/>
                </w:tcPr>
                <w:p w14:paraId="4DBA2602" w14:textId="77777777" w:rsidR="002E1FE8" w:rsidRDefault="00F56AB7">
                  <w:pPr>
                    <w:spacing w:after="0"/>
                    <w:jc w:val="both"/>
                  </w:pPr>
                  <w:r>
                    <w:t>No</w:t>
                  </w:r>
                </w:p>
              </w:tc>
              <w:tc>
                <w:tcPr>
                  <w:tcW w:w="442" w:type="pct"/>
                  <w:vAlign w:val="center"/>
                </w:tcPr>
                <w:p w14:paraId="4DBA2603" w14:textId="77777777" w:rsidR="002E1FE8" w:rsidRDefault="00F56AB7">
                  <w:pPr>
                    <w:spacing w:after="0"/>
                    <w:jc w:val="both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N</w:t>
                  </w:r>
                  <w:r>
                    <w:rPr>
                      <w:lang w:eastAsia="zh-CN"/>
                    </w:rPr>
                    <w:t>o</w:t>
                  </w:r>
                </w:p>
              </w:tc>
              <w:tc>
                <w:tcPr>
                  <w:tcW w:w="431" w:type="pct"/>
                  <w:vAlign w:val="center"/>
                </w:tcPr>
                <w:p w14:paraId="4DBA2604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4" w:type="pct"/>
                  <w:vAlign w:val="center"/>
                </w:tcPr>
                <w:p w14:paraId="4DBA2605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3" w:type="pct"/>
                  <w:vAlign w:val="center"/>
                </w:tcPr>
                <w:p w14:paraId="4DBA2606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1" w:type="pct"/>
                  <w:vAlign w:val="center"/>
                </w:tcPr>
                <w:p w14:paraId="4DBA2607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0" w:type="pct"/>
                  <w:vAlign w:val="center"/>
                </w:tcPr>
                <w:p w14:paraId="4DBA2608" w14:textId="77777777" w:rsidR="002E1FE8" w:rsidRDefault="002E1FE8">
                  <w:pPr>
                    <w:spacing w:after="0"/>
                    <w:jc w:val="both"/>
                  </w:pPr>
                </w:p>
              </w:tc>
            </w:tr>
            <w:tr w:rsidR="002E1FE8" w14:paraId="4DBA2613" w14:textId="77777777">
              <w:trPr>
                <w:trHeight w:val="57"/>
                <w:jc w:val="center"/>
              </w:trPr>
              <w:tc>
                <w:tcPr>
                  <w:tcW w:w="1154" w:type="pct"/>
                  <w:shd w:val="clear" w:color="auto" w:fill="FFFFFF" w:themeFill="background1"/>
                  <w:vAlign w:val="center"/>
                </w:tcPr>
                <w:p w14:paraId="4DBA260A" w14:textId="77777777" w:rsidR="002E1FE8" w:rsidRDefault="00F56AB7">
                  <w:pPr>
                    <w:spacing w:after="0"/>
                    <w:jc w:val="both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Interruptions to serving cells at discovery configuration</w:t>
                  </w:r>
                </w:p>
              </w:tc>
              <w:tc>
                <w:tcPr>
                  <w:tcW w:w="536" w:type="pct"/>
                  <w:shd w:val="clear" w:color="auto" w:fill="FFFFFF" w:themeFill="background1"/>
                  <w:vAlign w:val="center"/>
                </w:tcPr>
                <w:p w14:paraId="4DBA260B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yellow"/>
                      <w:lang w:eastAsia="zh-CN"/>
                    </w:rPr>
                  </w:pPr>
                  <w:r>
                    <w:rPr>
                      <w:rFonts w:hint="eastAsia"/>
                      <w:b/>
                      <w:highlight w:val="yellow"/>
                      <w:lang w:eastAsia="zh-CN"/>
                    </w:rPr>
                    <w:t>F</w:t>
                  </w:r>
                  <w:r>
                    <w:rPr>
                      <w:b/>
                      <w:highlight w:val="yellow"/>
                      <w:lang w:eastAsia="zh-CN"/>
                    </w:rPr>
                    <w:t>FS</w:t>
                  </w:r>
                </w:p>
              </w:tc>
              <w:tc>
                <w:tcPr>
                  <w:tcW w:w="589" w:type="pct"/>
                  <w:shd w:val="clear" w:color="auto" w:fill="FFFFFF" w:themeFill="background1"/>
                  <w:vAlign w:val="center"/>
                </w:tcPr>
                <w:p w14:paraId="4DBA260C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yellow"/>
                    </w:rPr>
                  </w:pPr>
                  <w:r>
                    <w:rPr>
                      <w:b/>
                      <w:highlight w:val="yellow"/>
                    </w:rPr>
                    <w:t>FFS</w:t>
                  </w:r>
                </w:p>
              </w:tc>
              <w:tc>
                <w:tcPr>
                  <w:tcW w:w="442" w:type="pct"/>
                  <w:shd w:val="clear" w:color="auto" w:fill="FFFFFF" w:themeFill="background1"/>
                  <w:vAlign w:val="center"/>
                </w:tcPr>
                <w:p w14:paraId="4DBA260D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yellow"/>
                      <w:lang w:eastAsia="zh-CN"/>
                    </w:rPr>
                  </w:pPr>
                  <w:r>
                    <w:rPr>
                      <w:b/>
                      <w:highlight w:val="yellow"/>
                      <w:lang w:eastAsia="zh-CN"/>
                    </w:rPr>
                    <w:t>FFS</w:t>
                  </w:r>
                </w:p>
              </w:tc>
              <w:tc>
                <w:tcPr>
                  <w:tcW w:w="431" w:type="pct"/>
                  <w:shd w:val="clear" w:color="auto" w:fill="FFFFFF" w:themeFill="background1"/>
                  <w:vAlign w:val="center"/>
                </w:tcPr>
                <w:p w14:paraId="4DBA260E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yellow"/>
                    </w:rPr>
                  </w:pPr>
                  <w:r>
                    <w:rPr>
                      <w:b/>
                      <w:highlight w:val="yellow"/>
                    </w:rPr>
                    <w:t>FFS</w:t>
                  </w:r>
                </w:p>
              </w:tc>
              <w:tc>
                <w:tcPr>
                  <w:tcW w:w="464" w:type="pct"/>
                  <w:shd w:val="clear" w:color="auto" w:fill="FFFFFF" w:themeFill="background1"/>
                  <w:vAlign w:val="center"/>
                </w:tcPr>
                <w:p w14:paraId="4DBA260F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3" w:type="pct"/>
                  <w:shd w:val="clear" w:color="auto" w:fill="FFFFFF" w:themeFill="background1"/>
                  <w:vAlign w:val="center"/>
                </w:tcPr>
                <w:p w14:paraId="4DBA2610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1" w:type="pct"/>
                  <w:shd w:val="clear" w:color="auto" w:fill="FFFFFF" w:themeFill="background1"/>
                  <w:vAlign w:val="center"/>
                </w:tcPr>
                <w:p w14:paraId="4DBA2611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0" w:type="pct"/>
                  <w:shd w:val="clear" w:color="auto" w:fill="FFFFFF" w:themeFill="background1"/>
                  <w:vAlign w:val="center"/>
                </w:tcPr>
                <w:p w14:paraId="4DBA2612" w14:textId="77777777" w:rsidR="002E1FE8" w:rsidRDefault="002E1FE8">
                  <w:pPr>
                    <w:spacing w:after="0"/>
                    <w:jc w:val="both"/>
                  </w:pPr>
                </w:p>
              </w:tc>
            </w:tr>
            <w:tr w:rsidR="002E1FE8" w14:paraId="4DBA261D" w14:textId="77777777">
              <w:trPr>
                <w:trHeight w:val="57"/>
                <w:jc w:val="center"/>
              </w:trPr>
              <w:tc>
                <w:tcPr>
                  <w:tcW w:w="1154" w:type="pct"/>
                  <w:shd w:val="clear" w:color="auto" w:fill="FFFFFF" w:themeFill="background1"/>
                  <w:vAlign w:val="center"/>
                </w:tcPr>
                <w:p w14:paraId="4DBA2614" w14:textId="77777777" w:rsidR="002E1FE8" w:rsidRDefault="00F56AB7">
                  <w:pPr>
                    <w:spacing w:after="0"/>
                    <w:jc w:val="both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Interruptions to serving cells during discovery</w:t>
                  </w:r>
                </w:p>
              </w:tc>
              <w:tc>
                <w:tcPr>
                  <w:tcW w:w="536" w:type="pct"/>
                  <w:shd w:val="clear" w:color="auto" w:fill="FFFFFF" w:themeFill="background1"/>
                  <w:vAlign w:val="center"/>
                </w:tcPr>
                <w:p w14:paraId="4DBA2615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yellow"/>
                    </w:rPr>
                  </w:pPr>
                  <w:r>
                    <w:rPr>
                      <w:rFonts w:hint="eastAsia"/>
                      <w:b/>
                      <w:highlight w:val="yellow"/>
                      <w:lang w:eastAsia="zh-CN"/>
                    </w:rPr>
                    <w:t>FFS</w:t>
                  </w:r>
                </w:p>
              </w:tc>
              <w:tc>
                <w:tcPr>
                  <w:tcW w:w="589" w:type="pct"/>
                  <w:shd w:val="clear" w:color="auto" w:fill="FFFFFF" w:themeFill="background1"/>
                  <w:vAlign w:val="center"/>
                </w:tcPr>
                <w:p w14:paraId="4DBA2616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yellow"/>
                    </w:rPr>
                  </w:pPr>
                  <w:r>
                    <w:rPr>
                      <w:b/>
                      <w:highlight w:val="yellow"/>
                    </w:rPr>
                    <w:t>FFS</w:t>
                  </w:r>
                </w:p>
              </w:tc>
              <w:tc>
                <w:tcPr>
                  <w:tcW w:w="442" w:type="pct"/>
                  <w:shd w:val="clear" w:color="auto" w:fill="FFFFFF" w:themeFill="background1"/>
                  <w:vAlign w:val="center"/>
                </w:tcPr>
                <w:p w14:paraId="4DBA2617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yellow"/>
                      <w:lang w:eastAsia="zh-CN"/>
                    </w:rPr>
                  </w:pPr>
                  <w:r>
                    <w:rPr>
                      <w:rFonts w:hint="eastAsia"/>
                      <w:b/>
                      <w:highlight w:val="yellow"/>
                      <w:lang w:eastAsia="zh-CN"/>
                    </w:rPr>
                    <w:t>F</w:t>
                  </w:r>
                  <w:r>
                    <w:rPr>
                      <w:b/>
                      <w:highlight w:val="yellow"/>
                      <w:lang w:eastAsia="zh-CN"/>
                    </w:rPr>
                    <w:t>FS</w:t>
                  </w:r>
                </w:p>
              </w:tc>
              <w:tc>
                <w:tcPr>
                  <w:tcW w:w="431" w:type="pct"/>
                  <w:shd w:val="clear" w:color="auto" w:fill="FFFFFF" w:themeFill="background1"/>
                  <w:vAlign w:val="center"/>
                </w:tcPr>
                <w:p w14:paraId="4DBA2618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yellow"/>
                    </w:rPr>
                  </w:pPr>
                  <w:r>
                    <w:rPr>
                      <w:b/>
                      <w:highlight w:val="yellow"/>
                    </w:rPr>
                    <w:t>FFS</w:t>
                  </w:r>
                </w:p>
              </w:tc>
              <w:tc>
                <w:tcPr>
                  <w:tcW w:w="464" w:type="pct"/>
                  <w:shd w:val="clear" w:color="auto" w:fill="FFFFFF" w:themeFill="background1"/>
                  <w:vAlign w:val="center"/>
                </w:tcPr>
                <w:p w14:paraId="4DBA2619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3" w:type="pct"/>
                  <w:shd w:val="clear" w:color="auto" w:fill="FFFFFF" w:themeFill="background1"/>
                  <w:vAlign w:val="center"/>
                </w:tcPr>
                <w:p w14:paraId="4DBA261A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1" w:type="pct"/>
                  <w:shd w:val="clear" w:color="auto" w:fill="FFFFFF" w:themeFill="background1"/>
                  <w:vAlign w:val="center"/>
                </w:tcPr>
                <w:p w14:paraId="4DBA261B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0" w:type="pct"/>
                  <w:shd w:val="clear" w:color="auto" w:fill="FFFFFF" w:themeFill="background1"/>
                  <w:vAlign w:val="center"/>
                </w:tcPr>
                <w:p w14:paraId="4DBA261C" w14:textId="77777777" w:rsidR="002E1FE8" w:rsidRDefault="002E1FE8">
                  <w:pPr>
                    <w:spacing w:after="0"/>
                    <w:jc w:val="both"/>
                  </w:pPr>
                </w:p>
              </w:tc>
            </w:tr>
            <w:tr w:rsidR="002E1FE8" w14:paraId="4DBA2627" w14:textId="77777777">
              <w:trPr>
                <w:trHeight w:val="54"/>
                <w:jc w:val="center"/>
              </w:trPr>
              <w:tc>
                <w:tcPr>
                  <w:tcW w:w="1154" w:type="pct"/>
                  <w:shd w:val="clear" w:color="auto" w:fill="FFFFFF" w:themeFill="background1"/>
                  <w:vAlign w:val="center"/>
                </w:tcPr>
                <w:p w14:paraId="4DBA261E" w14:textId="77777777" w:rsidR="002E1FE8" w:rsidRDefault="00F56AB7">
                  <w:pPr>
                    <w:spacing w:after="0"/>
                    <w:jc w:val="both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C</w:t>
                  </w:r>
                  <w:r>
                    <w:rPr>
                      <w:rFonts w:hint="eastAsia"/>
                      <w:highlight w:val="yellow"/>
                    </w:rPr>
                    <w:t>ell</w:t>
                  </w:r>
                  <w:r>
                    <w:rPr>
                      <w:highlight w:val="yellow"/>
                    </w:rPr>
                    <w:t xml:space="preserve"> reselection for discovery on non-serving frequency</w:t>
                  </w:r>
                </w:p>
              </w:tc>
              <w:tc>
                <w:tcPr>
                  <w:tcW w:w="536" w:type="pct"/>
                  <w:shd w:val="clear" w:color="auto" w:fill="FFFFFF" w:themeFill="background1"/>
                  <w:vAlign w:val="center"/>
                </w:tcPr>
                <w:p w14:paraId="4DBA261F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yellow"/>
                    </w:rPr>
                  </w:pPr>
                  <w:r>
                    <w:rPr>
                      <w:b/>
                      <w:highlight w:val="yellow"/>
                      <w:lang w:eastAsia="zh-CN"/>
                    </w:rPr>
                    <w:t>FFS</w:t>
                  </w:r>
                </w:p>
              </w:tc>
              <w:tc>
                <w:tcPr>
                  <w:tcW w:w="589" w:type="pct"/>
                  <w:shd w:val="clear" w:color="auto" w:fill="FFFFFF" w:themeFill="background1"/>
                  <w:vAlign w:val="center"/>
                </w:tcPr>
                <w:p w14:paraId="4DBA2620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yellow"/>
                    </w:rPr>
                  </w:pPr>
                  <w:r>
                    <w:rPr>
                      <w:b/>
                      <w:highlight w:val="yellow"/>
                    </w:rPr>
                    <w:t>FFS</w:t>
                  </w:r>
                </w:p>
              </w:tc>
              <w:tc>
                <w:tcPr>
                  <w:tcW w:w="442" w:type="pct"/>
                  <w:shd w:val="clear" w:color="auto" w:fill="FFFFFF" w:themeFill="background1"/>
                  <w:vAlign w:val="center"/>
                </w:tcPr>
                <w:p w14:paraId="4DBA2621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yellow"/>
                      <w:lang w:eastAsia="zh-CN"/>
                    </w:rPr>
                  </w:pPr>
                  <w:r>
                    <w:rPr>
                      <w:rFonts w:hint="eastAsia"/>
                      <w:b/>
                      <w:highlight w:val="yellow"/>
                      <w:lang w:eastAsia="zh-CN"/>
                    </w:rPr>
                    <w:t>F</w:t>
                  </w:r>
                  <w:r>
                    <w:rPr>
                      <w:b/>
                      <w:highlight w:val="yellow"/>
                      <w:lang w:eastAsia="zh-CN"/>
                    </w:rPr>
                    <w:t>FS</w:t>
                  </w:r>
                </w:p>
              </w:tc>
              <w:tc>
                <w:tcPr>
                  <w:tcW w:w="431" w:type="pct"/>
                  <w:shd w:val="clear" w:color="auto" w:fill="FFFFFF" w:themeFill="background1"/>
                  <w:vAlign w:val="center"/>
                </w:tcPr>
                <w:p w14:paraId="4DBA2622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yellow"/>
                    </w:rPr>
                  </w:pPr>
                  <w:r>
                    <w:rPr>
                      <w:b/>
                      <w:highlight w:val="yellow"/>
                    </w:rPr>
                    <w:t>FFS</w:t>
                  </w:r>
                </w:p>
              </w:tc>
              <w:tc>
                <w:tcPr>
                  <w:tcW w:w="464" w:type="pct"/>
                  <w:shd w:val="clear" w:color="auto" w:fill="FFFFFF" w:themeFill="background1"/>
                  <w:vAlign w:val="center"/>
                </w:tcPr>
                <w:p w14:paraId="4DBA2623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3" w:type="pct"/>
                  <w:shd w:val="clear" w:color="auto" w:fill="FFFFFF" w:themeFill="background1"/>
                  <w:vAlign w:val="center"/>
                </w:tcPr>
                <w:p w14:paraId="4DBA2624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1" w:type="pct"/>
                  <w:shd w:val="clear" w:color="auto" w:fill="FFFFFF" w:themeFill="background1"/>
                  <w:vAlign w:val="center"/>
                </w:tcPr>
                <w:p w14:paraId="4DBA2625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0" w:type="pct"/>
                  <w:shd w:val="clear" w:color="auto" w:fill="FFFFFF" w:themeFill="background1"/>
                  <w:vAlign w:val="center"/>
                </w:tcPr>
                <w:p w14:paraId="4DBA2626" w14:textId="77777777" w:rsidR="002E1FE8" w:rsidRDefault="002E1FE8">
                  <w:pPr>
                    <w:spacing w:after="0"/>
                    <w:jc w:val="both"/>
                  </w:pPr>
                </w:p>
              </w:tc>
            </w:tr>
            <w:tr w:rsidR="002E1FE8" w14:paraId="4DBA2631" w14:textId="77777777">
              <w:trPr>
                <w:trHeight w:val="54"/>
                <w:jc w:val="center"/>
              </w:trPr>
              <w:tc>
                <w:tcPr>
                  <w:tcW w:w="1154" w:type="pct"/>
                  <w:shd w:val="clear" w:color="auto" w:fill="FFFFFF" w:themeFill="background1"/>
                  <w:vAlign w:val="center"/>
                </w:tcPr>
                <w:p w14:paraId="4DBA2628" w14:textId="77777777" w:rsidR="002E1FE8" w:rsidRDefault="00F56AB7">
                  <w:pPr>
                    <w:spacing w:after="0"/>
                    <w:jc w:val="both"/>
                  </w:pPr>
                  <w:r>
                    <w:t>Selection / reselection of synchronization reference</w:t>
                  </w:r>
                </w:p>
              </w:tc>
              <w:tc>
                <w:tcPr>
                  <w:tcW w:w="536" w:type="pct"/>
                  <w:shd w:val="clear" w:color="auto" w:fill="FFFFFF" w:themeFill="background1"/>
                  <w:vAlign w:val="center"/>
                </w:tcPr>
                <w:p w14:paraId="4DBA2629" w14:textId="77777777" w:rsidR="002E1FE8" w:rsidRDefault="00F56AB7">
                  <w:pPr>
                    <w:spacing w:after="0"/>
                    <w:jc w:val="both"/>
                  </w:pPr>
                  <w:r>
                    <w:rPr>
                      <w:rFonts w:hint="eastAsia"/>
                      <w:lang w:eastAsia="zh-CN"/>
                    </w:rPr>
                    <w:t>NO</w:t>
                  </w:r>
                </w:p>
              </w:tc>
              <w:tc>
                <w:tcPr>
                  <w:tcW w:w="589" w:type="pct"/>
                  <w:shd w:val="clear" w:color="auto" w:fill="FFFFFF" w:themeFill="background1"/>
                  <w:vAlign w:val="center"/>
                </w:tcPr>
                <w:p w14:paraId="4DBA262A" w14:textId="77777777" w:rsidR="002E1FE8" w:rsidRDefault="00F56AB7">
                  <w:pPr>
                    <w:spacing w:after="0"/>
                    <w:jc w:val="both"/>
                  </w:pPr>
                  <w:r>
                    <w:t>NO</w:t>
                  </w:r>
                </w:p>
              </w:tc>
              <w:tc>
                <w:tcPr>
                  <w:tcW w:w="442" w:type="pct"/>
                  <w:shd w:val="clear" w:color="auto" w:fill="FFFFFF" w:themeFill="background1"/>
                  <w:vAlign w:val="center"/>
                </w:tcPr>
                <w:p w14:paraId="4DBA262B" w14:textId="77777777" w:rsidR="002E1FE8" w:rsidRDefault="00F56AB7">
                  <w:pPr>
                    <w:spacing w:after="0"/>
                    <w:jc w:val="both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N</w:t>
                  </w:r>
                  <w:r>
                    <w:rPr>
                      <w:lang w:eastAsia="zh-CN"/>
                    </w:rPr>
                    <w:t>o</w:t>
                  </w:r>
                </w:p>
              </w:tc>
              <w:tc>
                <w:tcPr>
                  <w:tcW w:w="431" w:type="pct"/>
                  <w:shd w:val="clear" w:color="auto" w:fill="FFFFFF" w:themeFill="background1"/>
                  <w:vAlign w:val="center"/>
                </w:tcPr>
                <w:p w14:paraId="4DBA262C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4" w:type="pct"/>
                  <w:shd w:val="clear" w:color="auto" w:fill="FFFFFF" w:themeFill="background1"/>
                  <w:vAlign w:val="center"/>
                </w:tcPr>
                <w:p w14:paraId="4DBA262D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3" w:type="pct"/>
                  <w:shd w:val="clear" w:color="auto" w:fill="FFFFFF" w:themeFill="background1"/>
                  <w:vAlign w:val="center"/>
                </w:tcPr>
                <w:p w14:paraId="4DBA262E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1" w:type="pct"/>
                  <w:shd w:val="clear" w:color="auto" w:fill="FFFFFF" w:themeFill="background1"/>
                  <w:vAlign w:val="center"/>
                </w:tcPr>
                <w:p w14:paraId="4DBA262F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0" w:type="pct"/>
                  <w:shd w:val="clear" w:color="auto" w:fill="FFFFFF" w:themeFill="background1"/>
                  <w:vAlign w:val="center"/>
                </w:tcPr>
                <w:p w14:paraId="4DBA2630" w14:textId="77777777" w:rsidR="002E1FE8" w:rsidRDefault="002E1FE8">
                  <w:pPr>
                    <w:spacing w:after="0"/>
                    <w:jc w:val="both"/>
                  </w:pPr>
                </w:p>
              </w:tc>
            </w:tr>
            <w:tr w:rsidR="002E1FE8" w14:paraId="4DBA263B" w14:textId="77777777">
              <w:trPr>
                <w:trHeight w:val="57"/>
                <w:jc w:val="center"/>
              </w:trPr>
              <w:tc>
                <w:tcPr>
                  <w:tcW w:w="1154" w:type="pct"/>
                  <w:shd w:val="clear" w:color="auto" w:fill="FFFFFF" w:themeFill="background1"/>
                  <w:vAlign w:val="center"/>
                </w:tcPr>
                <w:p w14:paraId="4DBA2632" w14:textId="77777777" w:rsidR="002E1FE8" w:rsidRDefault="00F56AB7">
                  <w:pPr>
                    <w:spacing w:after="0"/>
                    <w:jc w:val="both"/>
                    <w:rPr>
                      <w:highlight w:val="green"/>
                    </w:rPr>
                  </w:pPr>
                  <w:r>
                    <w:rPr>
                      <w:highlight w:val="green"/>
                    </w:rPr>
                    <w:t>Selection / reselection of relay UE</w:t>
                  </w:r>
                </w:p>
              </w:tc>
              <w:tc>
                <w:tcPr>
                  <w:tcW w:w="536" w:type="pct"/>
                  <w:shd w:val="clear" w:color="auto" w:fill="FFFFFF" w:themeFill="background1"/>
                  <w:vAlign w:val="center"/>
                </w:tcPr>
                <w:p w14:paraId="4DBA2633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green"/>
                    </w:rPr>
                  </w:pPr>
                  <w:r>
                    <w:rPr>
                      <w:rFonts w:hint="eastAsia"/>
                      <w:b/>
                      <w:highlight w:val="green"/>
                      <w:lang w:eastAsia="zh-CN"/>
                    </w:rPr>
                    <w:t>YES</w:t>
                  </w:r>
                </w:p>
              </w:tc>
              <w:tc>
                <w:tcPr>
                  <w:tcW w:w="589" w:type="pct"/>
                  <w:shd w:val="clear" w:color="auto" w:fill="FFFFFF" w:themeFill="background1"/>
                  <w:vAlign w:val="center"/>
                </w:tcPr>
                <w:p w14:paraId="4DBA2634" w14:textId="77777777" w:rsidR="002E1FE8" w:rsidRDefault="00F56AB7">
                  <w:pPr>
                    <w:spacing w:after="0"/>
                    <w:jc w:val="both"/>
                    <w:rPr>
                      <w:highlight w:val="green"/>
                    </w:rPr>
                  </w:pPr>
                  <w:r>
                    <w:rPr>
                      <w:highlight w:val="green"/>
                    </w:rPr>
                    <w:t>YES</w:t>
                  </w:r>
                </w:p>
              </w:tc>
              <w:tc>
                <w:tcPr>
                  <w:tcW w:w="442" w:type="pct"/>
                  <w:shd w:val="clear" w:color="auto" w:fill="FFFFFF" w:themeFill="background1"/>
                  <w:vAlign w:val="center"/>
                </w:tcPr>
                <w:p w14:paraId="4DBA2635" w14:textId="77777777" w:rsidR="002E1FE8" w:rsidRDefault="00F56AB7">
                  <w:pPr>
                    <w:spacing w:after="0"/>
                    <w:jc w:val="both"/>
                    <w:rPr>
                      <w:highlight w:val="green"/>
                      <w:lang w:eastAsia="zh-CN"/>
                    </w:rPr>
                  </w:pPr>
                  <w:r>
                    <w:rPr>
                      <w:rFonts w:hint="eastAsia"/>
                      <w:highlight w:val="green"/>
                      <w:lang w:eastAsia="zh-CN"/>
                    </w:rPr>
                    <w:t>Y</w:t>
                  </w:r>
                  <w:r>
                    <w:rPr>
                      <w:highlight w:val="green"/>
                      <w:lang w:eastAsia="zh-CN"/>
                    </w:rPr>
                    <w:t>es</w:t>
                  </w:r>
                </w:p>
              </w:tc>
              <w:tc>
                <w:tcPr>
                  <w:tcW w:w="431" w:type="pct"/>
                  <w:shd w:val="clear" w:color="auto" w:fill="FFFFFF" w:themeFill="background1"/>
                  <w:vAlign w:val="center"/>
                </w:tcPr>
                <w:p w14:paraId="4DBA2636" w14:textId="77777777" w:rsidR="002E1FE8" w:rsidRDefault="00F56AB7">
                  <w:pPr>
                    <w:spacing w:after="0"/>
                    <w:jc w:val="both"/>
                    <w:rPr>
                      <w:highlight w:val="green"/>
                    </w:rPr>
                  </w:pPr>
                  <w:r>
                    <w:rPr>
                      <w:highlight w:val="green"/>
                    </w:rPr>
                    <w:t>Yes</w:t>
                  </w:r>
                </w:p>
              </w:tc>
              <w:tc>
                <w:tcPr>
                  <w:tcW w:w="464" w:type="pct"/>
                  <w:shd w:val="clear" w:color="auto" w:fill="FFFFFF" w:themeFill="background1"/>
                  <w:vAlign w:val="center"/>
                </w:tcPr>
                <w:p w14:paraId="4DBA2637" w14:textId="77777777" w:rsidR="002E1FE8" w:rsidRDefault="002E1FE8">
                  <w:pPr>
                    <w:spacing w:after="0"/>
                    <w:jc w:val="both"/>
                    <w:rPr>
                      <w:highlight w:val="yellow"/>
                    </w:rPr>
                  </w:pPr>
                </w:p>
              </w:tc>
              <w:tc>
                <w:tcPr>
                  <w:tcW w:w="463" w:type="pct"/>
                  <w:shd w:val="clear" w:color="auto" w:fill="FFFFFF" w:themeFill="background1"/>
                  <w:vAlign w:val="center"/>
                </w:tcPr>
                <w:p w14:paraId="4DBA2638" w14:textId="77777777" w:rsidR="002E1FE8" w:rsidRDefault="002E1FE8">
                  <w:pPr>
                    <w:spacing w:after="0"/>
                    <w:jc w:val="both"/>
                    <w:rPr>
                      <w:highlight w:val="yellow"/>
                    </w:rPr>
                  </w:pPr>
                </w:p>
              </w:tc>
              <w:tc>
                <w:tcPr>
                  <w:tcW w:w="461" w:type="pct"/>
                  <w:shd w:val="clear" w:color="auto" w:fill="FFFFFF" w:themeFill="background1"/>
                  <w:vAlign w:val="center"/>
                </w:tcPr>
                <w:p w14:paraId="4DBA2639" w14:textId="77777777" w:rsidR="002E1FE8" w:rsidRDefault="002E1FE8">
                  <w:pPr>
                    <w:spacing w:after="0"/>
                    <w:jc w:val="both"/>
                    <w:rPr>
                      <w:highlight w:val="yellow"/>
                    </w:rPr>
                  </w:pPr>
                </w:p>
              </w:tc>
              <w:tc>
                <w:tcPr>
                  <w:tcW w:w="460" w:type="pct"/>
                  <w:shd w:val="clear" w:color="auto" w:fill="FFFFFF" w:themeFill="background1"/>
                  <w:vAlign w:val="center"/>
                </w:tcPr>
                <w:p w14:paraId="4DBA263A" w14:textId="77777777" w:rsidR="002E1FE8" w:rsidRDefault="002E1FE8">
                  <w:pPr>
                    <w:spacing w:after="0"/>
                    <w:jc w:val="both"/>
                    <w:rPr>
                      <w:highlight w:val="yellow"/>
                    </w:rPr>
                  </w:pPr>
                </w:p>
              </w:tc>
            </w:tr>
            <w:tr w:rsidR="002E1FE8" w14:paraId="4DBA2645" w14:textId="77777777">
              <w:trPr>
                <w:trHeight w:val="659"/>
                <w:jc w:val="center"/>
              </w:trPr>
              <w:tc>
                <w:tcPr>
                  <w:tcW w:w="1154" w:type="pct"/>
                  <w:shd w:val="clear" w:color="auto" w:fill="FFFFFF" w:themeFill="background1"/>
                  <w:vAlign w:val="center"/>
                </w:tcPr>
                <w:p w14:paraId="4DBA263C" w14:textId="77777777" w:rsidR="002E1FE8" w:rsidRDefault="00F56AB7">
                  <w:pPr>
                    <w:spacing w:after="0"/>
                    <w:jc w:val="both"/>
                    <w:rPr>
                      <w:highlight w:val="green"/>
                    </w:rPr>
                  </w:pPr>
                  <w:r>
                    <w:rPr>
                      <w:highlight w:val="green"/>
                    </w:rPr>
                    <w:t xml:space="preserve">Intra-frequency measurement </w:t>
                  </w:r>
                  <w:r>
                    <w:rPr>
                      <w:highlight w:val="green"/>
                    </w:rPr>
                    <w:lastRenderedPageBreak/>
                    <w:t>accuracy requirements</w:t>
                  </w:r>
                </w:p>
              </w:tc>
              <w:tc>
                <w:tcPr>
                  <w:tcW w:w="536" w:type="pct"/>
                  <w:shd w:val="clear" w:color="auto" w:fill="FFFFFF" w:themeFill="background1"/>
                  <w:vAlign w:val="center"/>
                </w:tcPr>
                <w:p w14:paraId="4DBA263D" w14:textId="77777777" w:rsidR="002E1FE8" w:rsidRDefault="00F56AB7">
                  <w:pPr>
                    <w:spacing w:after="0"/>
                    <w:jc w:val="both"/>
                    <w:rPr>
                      <w:b/>
                      <w:highlight w:val="green"/>
                    </w:rPr>
                  </w:pPr>
                  <w:r>
                    <w:rPr>
                      <w:rFonts w:hint="eastAsia"/>
                      <w:b/>
                      <w:highlight w:val="green"/>
                      <w:lang w:eastAsia="zh-CN"/>
                    </w:rPr>
                    <w:lastRenderedPageBreak/>
                    <w:t>YES</w:t>
                  </w:r>
                </w:p>
              </w:tc>
              <w:tc>
                <w:tcPr>
                  <w:tcW w:w="589" w:type="pct"/>
                  <w:shd w:val="clear" w:color="auto" w:fill="FFFFFF" w:themeFill="background1"/>
                  <w:vAlign w:val="center"/>
                </w:tcPr>
                <w:p w14:paraId="4DBA263E" w14:textId="77777777" w:rsidR="002E1FE8" w:rsidRDefault="00F56AB7">
                  <w:pPr>
                    <w:spacing w:after="0"/>
                    <w:jc w:val="both"/>
                    <w:rPr>
                      <w:highlight w:val="green"/>
                    </w:rPr>
                  </w:pPr>
                  <w:r>
                    <w:rPr>
                      <w:highlight w:val="green"/>
                    </w:rPr>
                    <w:t>YES</w:t>
                  </w:r>
                </w:p>
              </w:tc>
              <w:tc>
                <w:tcPr>
                  <w:tcW w:w="442" w:type="pct"/>
                  <w:shd w:val="clear" w:color="auto" w:fill="FFFFFF" w:themeFill="background1"/>
                  <w:vAlign w:val="center"/>
                </w:tcPr>
                <w:p w14:paraId="4DBA263F" w14:textId="77777777" w:rsidR="002E1FE8" w:rsidRDefault="00F56AB7">
                  <w:pPr>
                    <w:spacing w:after="0"/>
                    <w:jc w:val="both"/>
                    <w:rPr>
                      <w:highlight w:val="green"/>
                      <w:lang w:eastAsia="zh-CN"/>
                    </w:rPr>
                  </w:pPr>
                  <w:r>
                    <w:rPr>
                      <w:rFonts w:hint="eastAsia"/>
                      <w:highlight w:val="green"/>
                      <w:lang w:eastAsia="zh-CN"/>
                    </w:rPr>
                    <w:t>Y</w:t>
                  </w:r>
                  <w:r>
                    <w:rPr>
                      <w:highlight w:val="green"/>
                      <w:lang w:eastAsia="zh-CN"/>
                    </w:rPr>
                    <w:t>es</w:t>
                  </w:r>
                </w:p>
              </w:tc>
              <w:tc>
                <w:tcPr>
                  <w:tcW w:w="431" w:type="pct"/>
                  <w:shd w:val="clear" w:color="auto" w:fill="FFFFFF" w:themeFill="background1"/>
                  <w:vAlign w:val="center"/>
                </w:tcPr>
                <w:p w14:paraId="4DBA2640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4" w:type="pct"/>
                  <w:shd w:val="clear" w:color="auto" w:fill="FFFFFF" w:themeFill="background1"/>
                  <w:vAlign w:val="center"/>
                </w:tcPr>
                <w:p w14:paraId="4DBA2641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3" w:type="pct"/>
                  <w:shd w:val="clear" w:color="auto" w:fill="FFFFFF" w:themeFill="background1"/>
                  <w:vAlign w:val="center"/>
                </w:tcPr>
                <w:p w14:paraId="4DBA2642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1" w:type="pct"/>
                  <w:shd w:val="clear" w:color="auto" w:fill="FFFFFF" w:themeFill="background1"/>
                  <w:vAlign w:val="center"/>
                </w:tcPr>
                <w:p w14:paraId="4DBA2643" w14:textId="77777777" w:rsidR="002E1FE8" w:rsidRDefault="002E1FE8">
                  <w:pPr>
                    <w:spacing w:after="0"/>
                    <w:jc w:val="both"/>
                  </w:pPr>
                </w:p>
              </w:tc>
              <w:tc>
                <w:tcPr>
                  <w:tcW w:w="460" w:type="pct"/>
                  <w:shd w:val="clear" w:color="auto" w:fill="FFFFFF" w:themeFill="background1"/>
                  <w:vAlign w:val="center"/>
                </w:tcPr>
                <w:p w14:paraId="4DBA2644" w14:textId="77777777" w:rsidR="002E1FE8" w:rsidRDefault="002E1FE8">
                  <w:pPr>
                    <w:spacing w:after="0"/>
                    <w:jc w:val="both"/>
                  </w:pPr>
                </w:p>
              </w:tc>
            </w:tr>
          </w:tbl>
          <w:p w14:paraId="4DBA2646" w14:textId="77777777" w:rsidR="002E1FE8" w:rsidRDefault="002E1FE8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4DBA2648" w14:textId="77777777" w:rsidR="002E1FE8" w:rsidRDefault="002E1FE8">
      <w:pPr>
        <w:rPr>
          <w:i/>
          <w:color w:val="0070C0"/>
          <w:lang w:val="en-US" w:eastAsia="zh-C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8218"/>
      </w:tblGrid>
      <w:tr w:rsidR="002E1FE8" w14:paraId="4DBA264B" w14:textId="77777777">
        <w:tc>
          <w:tcPr>
            <w:tcW w:w="1413" w:type="dxa"/>
          </w:tcPr>
          <w:p w14:paraId="4DBA2649" w14:textId="77777777" w:rsidR="002E1FE8" w:rsidRDefault="002E1FE8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218" w:type="dxa"/>
          </w:tcPr>
          <w:p w14:paraId="4DBA264A" w14:textId="77777777" w:rsidR="002E1FE8" w:rsidRDefault="00F56AB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2E1FE8" w14:paraId="4DBA2674" w14:textId="77777777">
        <w:tc>
          <w:tcPr>
            <w:tcW w:w="1413" w:type="dxa"/>
          </w:tcPr>
          <w:p w14:paraId="4DBA264C" w14:textId="77777777" w:rsidR="002E1FE8" w:rsidRDefault="00F56AB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Sub-topic#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2</w:t>
            </w:r>
          </w:p>
          <w:p w14:paraId="4DBA264D" w14:textId="77777777" w:rsidR="002E1FE8" w:rsidRDefault="00F56AB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How to specify selection/reselection requirements</w:t>
            </w:r>
          </w:p>
        </w:tc>
        <w:tc>
          <w:tcPr>
            <w:tcW w:w="8218" w:type="dxa"/>
          </w:tcPr>
          <w:p w14:paraId="4DBA264E" w14:textId="77777777" w:rsidR="002E1FE8" w:rsidRDefault="00F56AB7">
            <w:pPr>
              <w:pStyle w:val="Heading4"/>
              <w:outlineLvl w:val="3"/>
              <w:rPr>
                <w:lang w:val="en-US"/>
              </w:rPr>
            </w:pPr>
            <w:r>
              <w:rPr>
                <w:lang w:val="en-US"/>
              </w:rPr>
              <w:t xml:space="preserve">Issue 2-4: RSRP measurements for NR </w:t>
            </w:r>
            <w:proofErr w:type="spellStart"/>
            <w:r>
              <w:rPr>
                <w:lang w:val="en-US"/>
              </w:rPr>
              <w:t>sidelink</w:t>
            </w:r>
            <w:proofErr w:type="spellEnd"/>
            <w:r>
              <w:rPr>
                <w:lang w:val="en-US"/>
              </w:rPr>
              <w:t xml:space="preserve"> relay UE</w:t>
            </w:r>
          </w:p>
          <w:p w14:paraId="4DBA264F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4DBA2650" w14:textId="77777777" w:rsidR="002E1FE8" w:rsidRDefault="00F56AB7">
            <w:pPr>
              <w:pStyle w:val="ListParagraph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>The definition of RSRP used for NR SL relay UE needs RAN2’s decision.</w:t>
            </w:r>
          </w:p>
          <w:p w14:paraId="4DBA2651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Candidate option:</w:t>
            </w:r>
          </w:p>
          <w:p w14:paraId="4DBA2652" w14:textId="77777777" w:rsidR="002E1FE8" w:rsidRDefault="00F56AB7">
            <w:pPr>
              <w:pStyle w:val="ListParagraph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Option 1: SL-RSRP or SD-RSRP could be considered.</w:t>
            </w:r>
          </w:p>
          <w:p w14:paraId="4DBA2653" w14:textId="77777777" w:rsidR="002E1FE8" w:rsidRDefault="00F56AB7">
            <w:pPr>
              <w:pStyle w:val="ListParagraph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0000" w:themeColor="text1"/>
                <w:lang w:val="en-US" w:eastAsia="zh-CN"/>
              </w:rPr>
              <w:t>O</w:t>
            </w: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ption 2: wait for RAN2’s input on RSRP.</w:t>
            </w:r>
          </w:p>
          <w:p w14:paraId="4DBA2654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4DBA2655" w14:textId="77777777" w:rsidR="002E1FE8" w:rsidRDefault="00F56AB7">
            <w:pPr>
              <w:pStyle w:val="ListParagraph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0000" w:themeColor="text1"/>
                <w:lang w:val="en-US" w:eastAsia="zh-CN"/>
              </w:rPr>
              <w:t>D</w:t>
            </w: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iscuss in next meeting based on further input from RAN2.</w:t>
            </w:r>
          </w:p>
          <w:p w14:paraId="4DBA2656" w14:textId="77777777" w:rsidR="002E1FE8" w:rsidRDefault="002E1FE8">
            <w:pPr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</w:p>
          <w:p w14:paraId="4DBA2657" w14:textId="77777777" w:rsidR="002E1FE8" w:rsidRDefault="00F56AB7">
            <w:pPr>
              <w:pStyle w:val="Heading4"/>
              <w:outlineLvl w:val="3"/>
              <w:rPr>
                <w:rFonts w:eastAsia="Malgun Gothic"/>
                <w:lang w:val="en-GB"/>
              </w:rPr>
            </w:pPr>
            <w:r w:rsidRPr="00C72EA3">
              <w:rPr>
                <w:lang w:val="en-US"/>
                <w:rPrChange w:id="292" w:author="Santhan Thangarasa" w:date="2021-08-24T21:22:00Z">
                  <w:rPr/>
                </w:rPrChange>
              </w:rPr>
              <w:t xml:space="preserve">Issue 2-5: Measurement accuracy requirement </w:t>
            </w:r>
          </w:p>
          <w:p w14:paraId="4DBA2658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4DBA2659" w14:textId="77777777" w:rsidR="002E1FE8" w:rsidRDefault="00F56AB7">
            <w:pPr>
              <w:pStyle w:val="ListParagraph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>Depending on the definition of RSRP in issue 2-4.</w:t>
            </w:r>
          </w:p>
          <w:p w14:paraId="4DBA265A" w14:textId="77777777" w:rsidR="002E1FE8" w:rsidRDefault="002E1FE8">
            <w:pPr>
              <w:pStyle w:val="ListParagraph"/>
              <w:ind w:left="420" w:firstLineChars="0" w:firstLine="0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</w:p>
          <w:p w14:paraId="4DBA265B" w14:textId="77777777" w:rsidR="002E1FE8" w:rsidRDefault="00F56AB7">
            <w:pPr>
              <w:pStyle w:val="Heading4"/>
              <w:outlineLvl w:val="3"/>
              <w:rPr>
                <w:lang w:val="en-US"/>
              </w:rPr>
            </w:pPr>
            <w:r>
              <w:rPr>
                <w:lang w:val="en-US"/>
              </w:rPr>
              <w:t xml:space="preserve">Issue 2-6: Measurement and evaluation delay requirement </w:t>
            </w:r>
          </w:p>
          <w:p w14:paraId="4DBA265C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4DBA265D" w14:textId="77777777" w:rsidR="002E1FE8" w:rsidRDefault="00F56AB7">
            <w:pPr>
              <w:pStyle w:val="ListParagraph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 xml:space="preserve">The measurement and evaluation requirements for </w:t>
            </w:r>
            <w:proofErr w:type="spellStart"/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>ProSe</w:t>
            </w:r>
            <w:proofErr w:type="spellEnd"/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 xml:space="preserve"> relay UE in LTE can be reused as baseline.</w:t>
            </w:r>
          </w:p>
          <w:p w14:paraId="4DBA265E" w14:textId="77777777" w:rsidR="002E1FE8" w:rsidRDefault="00F56AB7">
            <w:pPr>
              <w:pStyle w:val="ListParagraph"/>
              <w:numPr>
                <w:ilvl w:val="1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>FFS the definition of discovery period</w:t>
            </w:r>
          </w:p>
          <w:p w14:paraId="4DBA265F" w14:textId="77777777" w:rsidR="002E1FE8" w:rsidRDefault="00F56AB7">
            <w:pPr>
              <w:pStyle w:val="ListParagraph"/>
              <w:numPr>
                <w:ilvl w:val="1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>FFS the number of samples which depends on accuracy requirement.</w:t>
            </w:r>
          </w:p>
          <w:p w14:paraId="4DBA2660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 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4DBA2661" w14:textId="77777777" w:rsidR="002E1FE8" w:rsidRDefault="00F56AB7">
            <w:pPr>
              <w:pStyle w:val="ListParagraph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0000" w:themeColor="text1"/>
                <w:lang w:val="en-US" w:eastAsia="zh-CN"/>
              </w:rPr>
              <w:t>D</w:t>
            </w: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iscuss in next meeting based on further input from RAN2. FFS on discovery period and number of samples.</w:t>
            </w:r>
          </w:p>
          <w:p w14:paraId="4DBA2662" w14:textId="77777777" w:rsidR="002E1FE8" w:rsidRDefault="002E1FE8">
            <w:pPr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</w:p>
          <w:p w14:paraId="4DBA2663" w14:textId="77777777" w:rsidR="002E1FE8" w:rsidRDefault="00F56AB7">
            <w:pPr>
              <w:pStyle w:val="Heading4"/>
              <w:outlineLvl w:val="3"/>
              <w:rPr>
                <w:lang w:val="en-US"/>
              </w:rPr>
            </w:pPr>
            <w:r>
              <w:rPr>
                <w:lang w:val="en-US"/>
              </w:rPr>
              <w:t xml:space="preserve">Issue 2-7: Whether to use DRX for delay requirements of relay discovery and (re)selection.  </w:t>
            </w:r>
          </w:p>
          <w:p w14:paraId="4DBA2664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14:paraId="4DBA2665" w14:textId="77777777" w:rsidR="002E1FE8" w:rsidRDefault="00F56AB7">
            <w:pPr>
              <w:pStyle w:val="ListParagraph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>Depend on RAN2’s decision whether to consider DRX. Suggest to hold the discussion until clear scope after next RAN-P.</w:t>
            </w:r>
          </w:p>
          <w:p w14:paraId="4DBA2666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Candidate option:</w:t>
            </w:r>
          </w:p>
          <w:p w14:paraId="4DBA2667" w14:textId="77777777" w:rsidR="002E1FE8" w:rsidRDefault="00F56AB7">
            <w:pPr>
              <w:pStyle w:val="ListParagraph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 xml:space="preserve">Option 1: DRX is not precluded from R17 NR SL relay WID. R17 NR SL relay WID can follow or reuse both R16 SL and R17 SL’s agreements as baseline. </w:t>
            </w:r>
          </w:p>
          <w:p w14:paraId="4DBA2668" w14:textId="77777777" w:rsidR="002E1FE8" w:rsidRDefault="00F56AB7">
            <w:pPr>
              <w:pStyle w:val="ListParagraph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lastRenderedPageBreak/>
              <w:t>Option 2: The relay requirements should be defined without assuming DRX. R17 NR SL relay WID is just based on R16 SL procedure.</w:t>
            </w:r>
          </w:p>
          <w:p w14:paraId="4DBA2669" w14:textId="77777777" w:rsidR="002E1FE8" w:rsidRDefault="00F56AB7">
            <w:pPr>
              <w:pStyle w:val="ListParagraph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0000" w:themeColor="text1"/>
                <w:lang w:val="en-US" w:eastAsia="zh-CN"/>
              </w:rPr>
              <w:t>O</w:t>
            </w:r>
            <w:r>
              <w:rPr>
                <w:rFonts w:eastAsiaTheme="minorEastAsia"/>
                <w:i/>
                <w:color w:val="000000" w:themeColor="text1"/>
                <w:lang w:val="en-US" w:eastAsia="zh-CN"/>
              </w:rPr>
              <w:t>ption 3: FFS. Depend on RAN2’s decision whether to consider DRX.</w:t>
            </w:r>
          </w:p>
          <w:p w14:paraId="4DBA266A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4DBA266B" w14:textId="77777777" w:rsidR="002E1FE8" w:rsidRDefault="00F56AB7">
            <w:pPr>
              <w:pStyle w:val="ListParagraph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highlight w:val="yellow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highlight w:val="yellow"/>
                <w:lang w:val="en-US" w:eastAsia="zh-CN"/>
              </w:rPr>
              <w:t>Continue discussion on the principle on whether to consider both R16 and R17 SL agreements as baseline</w:t>
            </w:r>
          </w:p>
          <w:p w14:paraId="4DBA266C" w14:textId="77777777" w:rsidR="002E1FE8" w:rsidRDefault="002E1FE8">
            <w:pPr>
              <w:rPr>
                <w:rFonts w:eastAsiaTheme="minorEastAsia"/>
                <w:lang w:val="en-US" w:eastAsia="zh-CN"/>
              </w:rPr>
            </w:pPr>
          </w:p>
          <w:p w14:paraId="4DBA266D" w14:textId="77777777" w:rsidR="002E1FE8" w:rsidRDefault="00F56AB7">
            <w:pPr>
              <w:pStyle w:val="Heading4"/>
              <w:outlineLvl w:val="3"/>
              <w:rPr>
                <w:rFonts w:eastAsia="Malgun Gothic"/>
                <w:lang w:val="en-GB"/>
              </w:rPr>
            </w:pPr>
            <w:r w:rsidRPr="00C72EA3">
              <w:rPr>
                <w:lang w:val="en-US"/>
                <w:rPrChange w:id="293" w:author="Santhan Thangarasa" w:date="2021-08-24T21:22:00Z">
                  <w:rPr/>
                </w:rPrChange>
              </w:rPr>
              <w:t>Issue 2-8: Synchronization assumption</w:t>
            </w:r>
          </w:p>
          <w:p w14:paraId="4DBA266E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0000" w:themeColor="text1"/>
                <w:highlight w:val="green"/>
                <w:lang w:val="en-US" w:eastAsia="zh-CN"/>
              </w:rPr>
              <w:t>N/A</w:t>
            </w:r>
          </w:p>
          <w:p w14:paraId="4DBA266F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Candidate option:</w:t>
            </w:r>
          </w:p>
          <w:p w14:paraId="4DBA2670" w14:textId="77777777" w:rsidR="002E1FE8" w:rsidRDefault="00F56AB7">
            <w:pPr>
              <w:pStyle w:val="ListParagraph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lang w:val="en-US" w:eastAsia="zh-CN"/>
              </w:rPr>
            </w:pPr>
            <w:r>
              <w:rPr>
                <w:rFonts w:eastAsiaTheme="minorEastAsia"/>
                <w:i/>
                <w:lang w:val="en-US" w:eastAsia="zh-CN"/>
              </w:rPr>
              <w:t xml:space="preserve">Option 1: Remote UE is only allowed to select candidate relay UE assuming the same synchronization source.  </w:t>
            </w:r>
          </w:p>
          <w:p w14:paraId="4DBA2671" w14:textId="77777777" w:rsidR="002E1FE8" w:rsidRDefault="00F56AB7">
            <w:pPr>
              <w:pStyle w:val="ListParagraph"/>
              <w:numPr>
                <w:ilvl w:val="0"/>
                <w:numId w:val="9"/>
              </w:numPr>
              <w:ind w:firstLineChars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i/>
                <w:lang w:val="en-US" w:eastAsia="zh-CN"/>
              </w:rPr>
              <w:t>Option 2: FFS.</w:t>
            </w:r>
            <w:r>
              <w:rPr>
                <w:rFonts w:eastAsiaTheme="minorEastAsia"/>
                <w:lang w:val="en-US" w:eastAsia="zh-CN"/>
              </w:rPr>
              <w:t xml:space="preserve">  </w:t>
            </w:r>
          </w:p>
          <w:p w14:paraId="4DBA2672" w14:textId="77777777" w:rsidR="002E1FE8" w:rsidRDefault="00F56AB7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  <w:p w14:paraId="4DBA2673" w14:textId="77777777" w:rsidR="002E1FE8" w:rsidRDefault="00F56AB7">
            <w:pPr>
              <w:pStyle w:val="ListParagraph"/>
              <w:numPr>
                <w:ilvl w:val="0"/>
                <w:numId w:val="9"/>
              </w:numPr>
              <w:ind w:firstLineChars="0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i/>
                <w:color w:val="000000" w:themeColor="text1"/>
                <w:highlight w:val="yellow"/>
                <w:lang w:val="en-US" w:eastAsia="zh-CN"/>
              </w:rPr>
              <w:t>Continue discussion.</w:t>
            </w:r>
          </w:p>
        </w:tc>
      </w:tr>
      <w:tr w:rsidR="002E1FE8" w14:paraId="4DBA2677" w14:textId="77777777">
        <w:tc>
          <w:tcPr>
            <w:tcW w:w="1413" w:type="dxa"/>
          </w:tcPr>
          <w:p w14:paraId="4DBA2675" w14:textId="77777777" w:rsidR="002E1FE8" w:rsidRDefault="002E1FE8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218" w:type="dxa"/>
          </w:tcPr>
          <w:p w14:paraId="4DBA2676" w14:textId="77777777" w:rsidR="002E1FE8" w:rsidRDefault="002E1FE8">
            <w:pPr>
              <w:pStyle w:val="Heading4"/>
              <w:outlineLvl w:val="3"/>
              <w:rPr>
                <w:lang w:val="en-US"/>
              </w:rPr>
            </w:pPr>
          </w:p>
        </w:tc>
      </w:tr>
    </w:tbl>
    <w:p w14:paraId="4DBA2678" w14:textId="77777777" w:rsidR="002E1FE8" w:rsidRDefault="002E1FE8">
      <w:pPr>
        <w:rPr>
          <w:i/>
          <w:color w:val="0070C0"/>
          <w:lang w:eastAsia="zh-CN"/>
        </w:rPr>
      </w:pPr>
    </w:p>
    <w:p w14:paraId="4DBA2679" w14:textId="77777777" w:rsidR="002E1FE8" w:rsidRDefault="00F56AB7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4DBA267A" w14:textId="77777777" w:rsidR="002E1FE8" w:rsidRDefault="00F56AB7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CRs/TPs Status update suggestion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2E1FE8" w14:paraId="4DBA267D" w14:textId="77777777">
        <w:tc>
          <w:tcPr>
            <w:tcW w:w="1242" w:type="dxa"/>
          </w:tcPr>
          <w:p w14:paraId="4DBA267B" w14:textId="77777777" w:rsidR="002E1FE8" w:rsidRDefault="00F56AB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4DBA267C" w14:textId="77777777" w:rsidR="002E1FE8" w:rsidRDefault="00F56AB7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2E1FE8" w14:paraId="4DBA2680" w14:textId="77777777">
        <w:tc>
          <w:tcPr>
            <w:tcW w:w="1242" w:type="dxa"/>
          </w:tcPr>
          <w:p w14:paraId="4DBA267E" w14:textId="77777777" w:rsidR="002E1FE8" w:rsidRDefault="00F56AB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4DBA267F" w14:textId="77777777" w:rsidR="002E1FE8" w:rsidRDefault="00F56AB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 w14:paraId="4DBA2681" w14:textId="77777777" w:rsidR="002E1FE8" w:rsidRDefault="002E1FE8">
      <w:pPr>
        <w:rPr>
          <w:color w:val="0070C0"/>
          <w:lang w:val="en-US" w:eastAsia="zh-CN"/>
        </w:rPr>
      </w:pPr>
    </w:p>
    <w:p w14:paraId="4DBA2682" w14:textId="77777777" w:rsidR="002E1FE8" w:rsidRDefault="00F56AB7">
      <w:pPr>
        <w:pStyle w:val="Heading2"/>
        <w:rPr>
          <w:lang w:val="en-US"/>
        </w:rPr>
      </w:pPr>
      <w:r>
        <w:rPr>
          <w:lang w:val="en-US"/>
        </w:rPr>
        <w:t>Discussion on 2nd round (if applicable)</w:t>
      </w:r>
    </w:p>
    <w:p w14:paraId="4DBA2683" w14:textId="77777777" w:rsidR="002E1FE8" w:rsidRDefault="00F56AB7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Moderator can provide summary of 2nd round here. Note that recommended decisions on </w:t>
      </w:r>
      <w:proofErr w:type="spellStart"/>
      <w:r>
        <w:rPr>
          <w:i/>
          <w:color w:val="0070C0"/>
          <w:lang w:val="en-US" w:eastAsia="zh-CN"/>
        </w:rPr>
        <w:t>tdocs</w:t>
      </w:r>
      <w:proofErr w:type="spellEnd"/>
      <w:r>
        <w:rPr>
          <w:i/>
          <w:color w:val="0070C0"/>
          <w:lang w:val="en-US" w:eastAsia="zh-CN"/>
        </w:rPr>
        <w:t xml:space="preserve"> should be provided in the section </w:t>
      </w:r>
      <w:proofErr w:type="gramStart"/>
      <w:r>
        <w:rPr>
          <w:i/>
          <w:color w:val="0070C0"/>
          <w:lang w:val="en-US" w:eastAsia="zh-CN"/>
        </w:rPr>
        <w:t>titled ”Recommendations</w:t>
      </w:r>
      <w:proofErr w:type="gramEnd"/>
      <w:r>
        <w:rPr>
          <w:i/>
          <w:color w:val="0070C0"/>
          <w:lang w:val="en-US" w:eastAsia="zh-CN"/>
        </w:rPr>
        <w:t xml:space="preserve"> for </w:t>
      </w:r>
      <w:proofErr w:type="spellStart"/>
      <w:r>
        <w:rPr>
          <w:i/>
          <w:color w:val="0070C0"/>
          <w:lang w:val="en-US" w:eastAsia="zh-CN"/>
        </w:rPr>
        <w:t>Tdocs</w:t>
      </w:r>
      <w:proofErr w:type="spellEnd"/>
      <w:r>
        <w:rPr>
          <w:i/>
          <w:color w:val="0070C0"/>
          <w:lang w:val="en-US" w:eastAsia="zh-CN"/>
        </w:rPr>
        <w:t>”.</w:t>
      </w:r>
    </w:p>
    <w:p w14:paraId="4DBA2684" w14:textId="77777777" w:rsidR="002E1FE8" w:rsidRDefault="00F56AB7">
      <w:pPr>
        <w:pStyle w:val="Heading4"/>
        <w:rPr>
          <w:lang w:val="en-US"/>
        </w:rPr>
      </w:pPr>
      <w:r>
        <w:rPr>
          <w:lang w:val="en-US"/>
          <w:rPrChange w:id="294" w:author="Santhan Thangarasa" w:date="2021-08-18T17:54:00Z">
            <w:rPr/>
          </w:rPrChange>
        </w:rPr>
        <w:t xml:space="preserve">Issue 2-1: </w:t>
      </w:r>
      <w:r>
        <w:rPr>
          <w:rFonts w:eastAsia="SimSun"/>
          <w:color w:val="0070C0"/>
          <w:szCs w:val="24"/>
          <w:lang w:val="en-US"/>
          <w:rPrChange w:id="295" w:author="Santhan Thangarasa" w:date="2021-08-18T17:54:00Z">
            <w:rPr>
              <w:rFonts w:eastAsia="SimSun"/>
              <w:color w:val="0070C0"/>
              <w:szCs w:val="24"/>
            </w:rPr>
          </w:rPrChange>
        </w:rPr>
        <w:t>View collection o</w:t>
      </w:r>
      <w:r>
        <w:rPr>
          <w:rFonts w:eastAsia="SimSun"/>
          <w:color w:val="0070C0"/>
          <w:szCs w:val="24"/>
          <w:lang w:val="en-GB"/>
        </w:rPr>
        <w:t>n general RRM requirements</w:t>
      </w:r>
      <w:r>
        <w:rPr>
          <w:lang w:val="en-US"/>
          <w:rPrChange w:id="296" w:author="Santhan Thangarasa" w:date="2021-08-18T17:54:00Z">
            <w:rPr/>
          </w:rPrChange>
        </w:rPr>
        <w:t xml:space="preserve"> </w:t>
      </w:r>
      <w:r>
        <w:rPr>
          <w:rFonts w:eastAsia="SimSun"/>
          <w:color w:val="0070C0"/>
          <w:szCs w:val="24"/>
          <w:lang w:val="en-GB"/>
        </w:rPr>
        <w:t>for Rel-17 NR SL relay</w:t>
      </w:r>
      <w:r>
        <w:rPr>
          <w:lang w:val="en-US"/>
          <w:rPrChange w:id="297" w:author="Santhan Thangarasa" w:date="2021-08-18T17:54:00Z">
            <w:rPr/>
          </w:rPrChange>
        </w:rPr>
        <w:t xml:space="preserve"> </w:t>
      </w:r>
    </w:p>
    <w:p w14:paraId="4DBA2685" w14:textId="77777777" w:rsidR="002E1FE8" w:rsidRDefault="00F56AB7">
      <w:pPr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 w:hint="eastAsia"/>
          <w:i/>
          <w:color w:val="000000" w:themeColor="text1"/>
          <w:highlight w:val="yellow"/>
          <w:lang w:val="en-US" w:eastAsia="zh-CN"/>
        </w:rPr>
        <w:t>C</w:t>
      </w:r>
      <w:r>
        <w:rPr>
          <w:rFonts w:eastAsiaTheme="minorEastAsia"/>
          <w:i/>
          <w:color w:val="000000" w:themeColor="text1"/>
          <w:highlight w:val="yellow"/>
          <w:lang w:val="en-US" w:eastAsia="zh-CN"/>
        </w:rPr>
        <w:t xml:space="preserve">ontinue discussion on RRM scope and collect companies’ views in the following table if any. </w:t>
      </w:r>
    </w:p>
    <w:p w14:paraId="4DBA2686" w14:textId="77777777" w:rsidR="002E1FE8" w:rsidRDefault="00F56AB7">
      <w:pPr>
        <w:pStyle w:val="ListParagraph"/>
        <w:numPr>
          <w:ilvl w:val="0"/>
          <w:numId w:val="9"/>
        </w:numPr>
        <w:ind w:leftChars="100" w:left="620" w:firstLineChars="0"/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Note: The conclusion could be captured in WF for information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1011"/>
        <w:gridCol w:w="1115"/>
        <w:gridCol w:w="873"/>
        <w:gridCol w:w="950"/>
        <w:gridCol w:w="874"/>
        <w:gridCol w:w="873"/>
        <w:gridCol w:w="869"/>
        <w:gridCol w:w="865"/>
      </w:tblGrid>
      <w:tr w:rsidR="002E1FE8" w14:paraId="4DBA2689" w14:textId="77777777">
        <w:trPr>
          <w:trHeight w:val="686"/>
          <w:jc w:val="center"/>
        </w:trPr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4DBA2687" w14:textId="77777777" w:rsidR="002E1FE8" w:rsidRDefault="00F56AB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RRM requirement category</w:t>
            </w:r>
          </w:p>
        </w:tc>
        <w:tc>
          <w:tcPr>
            <w:tcW w:w="3857" w:type="pct"/>
            <w:gridSpan w:val="8"/>
            <w:shd w:val="clear" w:color="auto" w:fill="D9D9D9" w:themeFill="background1" w:themeFillShade="D9"/>
            <w:vAlign w:val="center"/>
          </w:tcPr>
          <w:p w14:paraId="4DBA2688" w14:textId="77777777" w:rsidR="002E1FE8" w:rsidRDefault="00F56AB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Whether or not applicable to Rel-17 NR SL Relay RRM</w:t>
            </w:r>
          </w:p>
        </w:tc>
      </w:tr>
      <w:tr w:rsidR="002E1FE8" w14:paraId="4DBA2693" w14:textId="77777777">
        <w:trPr>
          <w:trHeight w:val="47"/>
          <w:jc w:val="center"/>
        </w:trPr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4DBA268A" w14:textId="77777777" w:rsidR="002E1FE8" w:rsidRDefault="002E1FE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25" w:type="pct"/>
            <w:shd w:val="clear" w:color="auto" w:fill="D9D9D9" w:themeFill="background1" w:themeFillShade="D9"/>
            <w:vAlign w:val="center"/>
          </w:tcPr>
          <w:p w14:paraId="4DBA268B" w14:textId="77777777" w:rsidR="002E1FE8" w:rsidRDefault="00F56AB7">
            <w:pPr>
              <w:spacing w:after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OPPO</w:t>
            </w:r>
          </w:p>
        </w:tc>
        <w:tc>
          <w:tcPr>
            <w:tcW w:w="579" w:type="pct"/>
            <w:shd w:val="clear" w:color="auto" w:fill="D9D9D9" w:themeFill="background1" w:themeFillShade="D9"/>
            <w:vAlign w:val="center"/>
          </w:tcPr>
          <w:p w14:paraId="4DBA268C" w14:textId="77777777" w:rsidR="002E1FE8" w:rsidRDefault="00F56AB7">
            <w:pPr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QC</w:t>
            </w:r>
          </w:p>
        </w:tc>
        <w:tc>
          <w:tcPr>
            <w:tcW w:w="453" w:type="pct"/>
            <w:shd w:val="clear" w:color="auto" w:fill="D9D9D9" w:themeFill="background1" w:themeFillShade="D9"/>
            <w:vAlign w:val="center"/>
          </w:tcPr>
          <w:p w14:paraId="4DBA268D" w14:textId="77777777" w:rsidR="002E1FE8" w:rsidRDefault="00F56AB7">
            <w:pPr>
              <w:spacing w:after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H</w:t>
            </w:r>
            <w:r>
              <w:rPr>
                <w:b/>
                <w:lang w:eastAsia="zh-CN"/>
              </w:rPr>
              <w:t>uawei</w:t>
            </w:r>
          </w:p>
        </w:tc>
        <w:tc>
          <w:tcPr>
            <w:tcW w:w="493" w:type="pct"/>
            <w:shd w:val="clear" w:color="auto" w:fill="D9D9D9" w:themeFill="background1" w:themeFillShade="D9"/>
          </w:tcPr>
          <w:p w14:paraId="4DBA268E" w14:textId="77777777" w:rsidR="002E1FE8" w:rsidRDefault="00F56AB7">
            <w:pPr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Ericsson</w:t>
            </w:r>
          </w:p>
        </w:tc>
        <w:tc>
          <w:tcPr>
            <w:tcW w:w="454" w:type="pct"/>
            <w:shd w:val="clear" w:color="auto" w:fill="D9D9D9" w:themeFill="background1" w:themeFillShade="D9"/>
          </w:tcPr>
          <w:p w14:paraId="4DBA268F" w14:textId="77777777" w:rsidR="002E1FE8" w:rsidRDefault="002E1FE8">
            <w:pPr>
              <w:spacing w:after="0"/>
              <w:jc w:val="center"/>
              <w:rPr>
                <w:b/>
                <w:lang w:eastAsia="zh-CN"/>
              </w:rPr>
            </w:pPr>
          </w:p>
        </w:tc>
        <w:tc>
          <w:tcPr>
            <w:tcW w:w="453" w:type="pct"/>
            <w:shd w:val="clear" w:color="auto" w:fill="D9D9D9" w:themeFill="background1" w:themeFillShade="D9"/>
          </w:tcPr>
          <w:p w14:paraId="4DBA2690" w14:textId="77777777" w:rsidR="002E1FE8" w:rsidRDefault="002E1FE8">
            <w:pPr>
              <w:spacing w:after="0"/>
              <w:jc w:val="center"/>
              <w:rPr>
                <w:b/>
                <w:lang w:eastAsia="zh-CN"/>
              </w:rPr>
            </w:pPr>
          </w:p>
        </w:tc>
        <w:tc>
          <w:tcPr>
            <w:tcW w:w="451" w:type="pct"/>
            <w:shd w:val="clear" w:color="auto" w:fill="D9D9D9" w:themeFill="background1" w:themeFillShade="D9"/>
          </w:tcPr>
          <w:p w14:paraId="4DBA2691" w14:textId="77777777" w:rsidR="002E1FE8" w:rsidRDefault="002E1FE8">
            <w:pPr>
              <w:spacing w:after="0"/>
              <w:jc w:val="center"/>
              <w:rPr>
                <w:b/>
                <w:lang w:eastAsia="zh-CN"/>
              </w:rPr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4DBA2692" w14:textId="77777777" w:rsidR="002E1FE8" w:rsidRDefault="002E1FE8">
            <w:pPr>
              <w:spacing w:after="0"/>
              <w:jc w:val="center"/>
              <w:rPr>
                <w:b/>
                <w:lang w:eastAsia="zh-CN"/>
              </w:rPr>
            </w:pPr>
          </w:p>
        </w:tc>
      </w:tr>
      <w:tr w:rsidR="002E1FE8" w14:paraId="4DBA269D" w14:textId="77777777">
        <w:trPr>
          <w:trHeight w:val="316"/>
          <w:jc w:val="center"/>
        </w:trPr>
        <w:tc>
          <w:tcPr>
            <w:tcW w:w="1143" w:type="pct"/>
            <w:shd w:val="clear" w:color="auto" w:fill="auto"/>
            <w:vAlign w:val="center"/>
          </w:tcPr>
          <w:p w14:paraId="4DBA2694" w14:textId="77777777" w:rsidR="002E1FE8" w:rsidRDefault="00F56AB7">
            <w:pPr>
              <w:spacing w:after="0"/>
              <w:jc w:val="both"/>
            </w:pPr>
            <w:r>
              <w:rPr>
                <w:highlight w:val="yellow"/>
              </w:rPr>
              <w:t>UE transmit timing</w:t>
            </w:r>
          </w:p>
        </w:tc>
        <w:tc>
          <w:tcPr>
            <w:tcW w:w="525" w:type="pct"/>
            <w:vAlign w:val="center"/>
          </w:tcPr>
          <w:p w14:paraId="4DBA2695" w14:textId="77777777" w:rsidR="002E1FE8" w:rsidRDefault="00F56AB7">
            <w:pPr>
              <w:spacing w:after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579" w:type="pct"/>
            <w:vAlign w:val="center"/>
          </w:tcPr>
          <w:p w14:paraId="4DBA2696" w14:textId="77777777" w:rsidR="002E1FE8" w:rsidRDefault="00F56AB7">
            <w:pPr>
              <w:spacing w:after="0"/>
              <w:jc w:val="both"/>
            </w:pPr>
            <w:r>
              <w:t>No</w:t>
            </w:r>
          </w:p>
        </w:tc>
        <w:tc>
          <w:tcPr>
            <w:tcW w:w="453" w:type="pct"/>
            <w:vAlign w:val="center"/>
          </w:tcPr>
          <w:p w14:paraId="4DBA2697" w14:textId="77777777" w:rsidR="002E1FE8" w:rsidRDefault="00F56AB7">
            <w:pPr>
              <w:spacing w:after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493" w:type="pct"/>
            <w:vAlign w:val="center"/>
          </w:tcPr>
          <w:p w14:paraId="4DBA2698" w14:textId="77777777" w:rsidR="002E1FE8" w:rsidRDefault="00F56AB7">
            <w:pPr>
              <w:spacing w:after="0"/>
              <w:jc w:val="both"/>
              <w:rPr>
                <w:b/>
              </w:rPr>
            </w:pPr>
            <w:r>
              <w:rPr>
                <w:b/>
                <w:highlight w:val="yellow"/>
              </w:rPr>
              <w:t>FFS</w:t>
            </w:r>
          </w:p>
        </w:tc>
        <w:tc>
          <w:tcPr>
            <w:tcW w:w="454" w:type="pct"/>
            <w:vAlign w:val="center"/>
          </w:tcPr>
          <w:p w14:paraId="4DBA2699" w14:textId="77777777" w:rsidR="002E1FE8" w:rsidRDefault="002E1FE8">
            <w:pPr>
              <w:spacing w:after="0"/>
              <w:jc w:val="both"/>
            </w:pPr>
          </w:p>
        </w:tc>
        <w:tc>
          <w:tcPr>
            <w:tcW w:w="453" w:type="pct"/>
            <w:vAlign w:val="center"/>
          </w:tcPr>
          <w:p w14:paraId="4DBA269A" w14:textId="77777777" w:rsidR="002E1FE8" w:rsidRDefault="002E1FE8">
            <w:pPr>
              <w:spacing w:after="0"/>
              <w:jc w:val="both"/>
            </w:pPr>
          </w:p>
        </w:tc>
        <w:tc>
          <w:tcPr>
            <w:tcW w:w="451" w:type="pct"/>
            <w:vAlign w:val="center"/>
          </w:tcPr>
          <w:p w14:paraId="4DBA269B" w14:textId="77777777" w:rsidR="002E1FE8" w:rsidRDefault="002E1FE8">
            <w:pPr>
              <w:spacing w:after="0"/>
              <w:jc w:val="both"/>
            </w:pPr>
          </w:p>
        </w:tc>
        <w:tc>
          <w:tcPr>
            <w:tcW w:w="450" w:type="pct"/>
            <w:vAlign w:val="center"/>
          </w:tcPr>
          <w:p w14:paraId="4DBA269C" w14:textId="77777777" w:rsidR="002E1FE8" w:rsidRDefault="002E1FE8">
            <w:pPr>
              <w:spacing w:after="0"/>
              <w:jc w:val="both"/>
            </w:pPr>
          </w:p>
        </w:tc>
      </w:tr>
      <w:tr w:rsidR="002E1FE8" w14:paraId="4DBA26A7" w14:textId="77777777">
        <w:trPr>
          <w:trHeight w:val="57"/>
          <w:jc w:val="center"/>
        </w:trPr>
        <w:tc>
          <w:tcPr>
            <w:tcW w:w="1143" w:type="pct"/>
            <w:shd w:val="clear" w:color="auto" w:fill="auto"/>
            <w:vAlign w:val="center"/>
          </w:tcPr>
          <w:p w14:paraId="4DBA269E" w14:textId="77777777" w:rsidR="002E1FE8" w:rsidRDefault="00F56AB7">
            <w:pPr>
              <w:spacing w:after="0"/>
              <w:jc w:val="both"/>
            </w:pPr>
            <w:r>
              <w:lastRenderedPageBreak/>
              <w:t>Initiation / Cease of SLSS transmission</w:t>
            </w:r>
          </w:p>
        </w:tc>
        <w:tc>
          <w:tcPr>
            <w:tcW w:w="525" w:type="pct"/>
            <w:vAlign w:val="center"/>
          </w:tcPr>
          <w:p w14:paraId="4DBA269F" w14:textId="77777777" w:rsidR="002E1FE8" w:rsidRDefault="00F56AB7">
            <w:pPr>
              <w:spacing w:after="0"/>
              <w:jc w:val="both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579" w:type="pct"/>
            <w:vAlign w:val="center"/>
          </w:tcPr>
          <w:p w14:paraId="4DBA26A0" w14:textId="77777777" w:rsidR="002E1FE8" w:rsidRDefault="00F56AB7">
            <w:pPr>
              <w:spacing w:after="0"/>
              <w:jc w:val="both"/>
            </w:pPr>
            <w:r>
              <w:t>No</w:t>
            </w:r>
          </w:p>
        </w:tc>
        <w:tc>
          <w:tcPr>
            <w:tcW w:w="453" w:type="pct"/>
            <w:vAlign w:val="center"/>
          </w:tcPr>
          <w:p w14:paraId="4DBA26A1" w14:textId="77777777" w:rsidR="002E1FE8" w:rsidRDefault="00F56AB7">
            <w:pPr>
              <w:spacing w:after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493" w:type="pct"/>
            <w:vAlign w:val="center"/>
          </w:tcPr>
          <w:p w14:paraId="4DBA26A2" w14:textId="77777777" w:rsidR="002E1FE8" w:rsidRDefault="00F56AB7">
            <w:pPr>
              <w:spacing w:after="0"/>
              <w:jc w:val="both"/>
            </w:pPr>
            <w:r>
              <w:t>No</w:t>
            </w:r>
          </w:p>
        </w:tc>
        <w:tc>
          <w:tcPr>
            <w:tcW w:w="454" w:type="pct"/>
            <w:vAlign w:val="center"/>
          </w:tcPr>
          <w:p w14:paraId="4DBA26A3" w14:textId="77777777" w:rsidR="002E1FE8" w:rsidRDefault="002E1FE8">
            <w:pPr>
              <w:spacing w:after="0"/>
              <w:jc w:val="both"/>
            </w:pPr>
          </w:p>
        </w:tc>
        <w:tc>
          <w:tcPr>
            <w:tcW w:w="453" w:type="pct"/>
            <w:vAlign w:val="center"/>
          </w:tcPr>
          <w:p w14:paraId="4DBA26A4" w14:textId="77777777" w:rsidR="002E1FE8" w:rsidRDefault="002E1FE8">
            <w:pPr>
              <w:spacing w:after="0"/>
              <w:jc w:val="both"/>
            </w:pPr>
          </w:p>
        </w:tc>
        <w:tc>
          <w:tcPr>
            <w:tcW w:w="451" w:type="pct"/>
            <w:vAlign w:val="center"/>
          </w:tcPr>
          <w:p w14:paraId="4DBA26A5" w14:textId="77777777" w:rsidR="002E1FE8" w:rsidRDefault="002E1FE8">
            <w:pPr>
              <w:spacing w:after="0"/>
              <w:jc w:val="both"/>
            </w:pPr>
          </w:p>
        </w:tc>
        <w:tc>
          <w:tcPr>
            <w:tcW w:w="450" w:type="pct"/>
            <w:vAlign w:val="center"/>
          </w:tcPr>
          <w:p w14:paraId="4DBA26A6" w14:textId="77777777" w:rsidR="002E1FE8" w:rsidRDefault="002E1FE8">
            <w:pPr>
              <w:spacing w:after="0"/>
              <w:jc w:val="both"/>
            </w:pPr>
          </w:p>
        </w:tc>
      </w:tr>
      <w:tr w:rsidR="002E1FE8" w14:paraId="4DBA26B1" w14:textId="77777777">
        <w:trPr>
          <w:trHeight w:val="57"/>
          <w:jc w:val="center"/>
        </w:trPr>
        <w:tc>
          <w:tcPr>
            <w:tcW w:w="1143" w:type="pct"/>
            <w:shd w:val="clear" w:color="auto" w:fill="auto"/>
            <w:vAlign w:val="center"/>
          </w:tcPr>
          <w:p w14:paraId="4DBA26A8" w14:textId="77777777" w:rsidR="002E1FE8" w:rsidRDefault="00F56AB7">
            <w:pPr>
              <w:spacing w:after="0"/>
              <w:jc w:val="both"/>
            </w:pPr>
            <w:r>
              <w:rPr>
                <w:rFonts w:hint="eastAsia"/>
              </w:rPr>
              <w:t>L</w:t>
            </w:r>
            <w:r>
              <w:t>1-RSRP measurement</w:t>
            </w:r>
          </w:p>
        </w:tc>
        <w:tc>
          <w:tcPr>
            <w:tcW w:w="525" w:type="pct"/>
            <w:vAlign w:val="center"/>
          </w:tcPr>
          <w:p w14:paraId="4DBA26A9" w14:textId="77777777" w:rsidR="002E1FE8" w:rsidRDefault="00F56AB7">
            <w:pPr>
              <w:spacing w:after="0"/>
              <w:jc w:val="both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579" w:type="pct"/>
            <w:vAlign w:val="center"/>
          </w:tcPr>
          <w:p w14:paraId="4DBA26AA" w14:textId="77777777" w:rsidR="002E1FE8" w:rsidRDefault="00F56AB7">
            <w:pPr>
              <w:spacing w:after="0"/>
              <w:jc w:val="both"/>
            </w:pPr>
            <w:r>
              <w:t>No</w:t>
            </w:r>
          </w:p>
        </w:tc>
        <w:tc>
          <w:tcPr>
            <w:tcW w:w="453" w:type="pct"/>
            <w:vAlign w:val="center"/>
          </w:tcPr>
          <w:p w14:paraId="4DBA26AB" w14:textId="77777777" w:rsidR="002E1FE8" w:rsidRDefault="00F56AB7">
            <w:pPr>
              <w:spacing w:after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493" w:type="pct"/>
            <w:vAlign w:val="center"/>
          </w:tcPr>
          <w:p w14:paraId="4DBA26AC" w14:textId="77777777" w:rsidR="002E1FE8" w:rsidRDefault="002E1FE8">
            <w:pPr>
              <w:spacing w:after="0"/>
              <w:jc w:val="both"/>
            </w:pPr>
          </w:p>
        </w:tc>
        <w:tc>
          <w:tcPr>
            <w:tcW w:w="454" w:type="pct"/>
            <w:vAlign w:val="center"/>
          </w:tcPr>
          <w:p w14:paraId="4DBA26AD" w14:textId="77777777" w:rsidR="002E1FE8" w:rsidRDefault="002E1FE8">
            <w:pPr>
              <w:spacing w:after="0"/>
              <w:jc w:val="both"/>
            </w:pPr>
          </w:p>
        </w:tc>
        <w:tc>
          <w:tcPr>
            <w:tcW w:w="453" w:type="pct"/>
            <w:vAlign w:val="center"/>
          </w:tcPr>
          <w:p w14:paraId="4DBA26AE" w14:textId="77777777" w:rsidR="002E1FE8" w:rsidRDefault="002E1FE8">
            <w:pPr>
              <w:spacing w:after="0"/>
              <w:jc w:val="both"/>
            </w:pPr>
          </w:p>
        </w:tc>
        <w:tc>
          <w:tcPr>
            <w:tcW w:w="451" w:type="pct"/>
            <w:vAlign w:val="center"/>
          </w:tcPr>
          <w:p w14:paraId="4DBA26AF" w14:textId="77777777" w:rsidR="002E1FE8" w:rsidRDefault="002E1FE8">
            <w:pPr>
              <w:spacing w:after="0"/>
              <w:jc w:val="both"/>
            </w:pPr>
          </w:p>
        </w:tc>
        <w:tc>
          <w:tcPr>
            <w:tcW w:w="450" w:type="pct"/>
            <w:vAlign w:val="center"/>
          </w:tcPr>
          <w:p w14:paraId="4DBA26B0" w14:textId="77777777" w:rsidR="002E1FE8" w:rsidRDefault="002E1FE8">
            <w:pPr>
              <w:spacing w:after="0"/>
              <w:jc w:val="both"/>
            </w:pPr>
          </w:p>
        </w:tc>
      </w:tr>
      <w:tr w:rsidR="002E1FE8" w14:paraId="4DBA26BB" w14:textId="77777777">
        <w:trPr>
          <w:trHeight w:val="57"/>
          <w:jc w:val="center"/>
        </w:trPr>
        <w:tc>
          <w:tcPr>
            <w:tcW w:w="1143" w:type="pct"/>
            <w:shd w:val="clear" w:color="auto" w:fill="auto"/>
            <w:vAlign w:val="center"/>
          </w:tcPr>
          <w:p w14:paraId="4DBA26B2" w14:textId="77777777" w:rsidR="002E1FE8" w:rsidRDefault="00F56AB7">
            <w:pPr>
              <w:spacing w:after="0"/>
              <w:jc w:val="both"/>
            </w:pPr>
            <w:r>
              <w:t>Congestion control measurements</w:t>
            </w:r>
          </w:p>
        </w:tc>
        <w:tc>
          <w:tcPr>
            <w:tcW w:w="525" w:type="pct"/>
            <w:vAlign w:val="center"/>
          </w:tcPr>
          <w:p w14:paraId="4DBA26B3" w14:textId="77777777" w:rsidR="002E1FE8" w:rsidRDefault="00F56AB7">
            <w:pPr>
              <w:spacing w:after="0"/>
              <w:jc w:val="both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579" w:type="pct"/>
            <w:vAlign w:val="center"/>
          </w:tcPr>
          <w:p w14:paraId="4DBA26B4" w14:textId="77777777" w:rsidR="002E1FE8" w:rsidRDefault="00F56AB7">
            <w:pPr>
              <w:spacing w:after="0"/>
              <w:jc w:val="both"/>
            </w:pPr>
            <w:r>
              <w:t>No</w:t>
            </w:r>
          </w:p>
        </w:tc>
        <w:tc>
          <w:tcPr>
            <w:tcW w:w="453" w:type="pct"/>
            <w:vAlign w:val="center"/>
          </w:tcPr>
          <w:p w14:paraId="4DBA26B5" w14:textId="77777777" w:rsidR="002E1FE8" w:rsidRDefault="00F56AB7">
            <w:pPr>
              <w:spacing w:after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493" w:type="pct"/>
            <w:vAlign w:val="center"/>
          </w:tcPr>
          <w:p w14:paraId="4DBA26B6" w14:textId="77777777" w:rsidR="002E1FE8" w:rsidRDefault="002E1FE8">
            <w:pPr>
              <w:spacing w:after="0"/>
              <w:jc w:val="both"/>
            </w:pPr>
          </w:p>
        </w:tc>
        <w:tc>
          <w:tcPr>
            <w:tcW w:w="454" w:type="pct"/>
            <w:vAlign w:val="center"/>
          </w:tcPr>
          <w:p w14:paraId="4DBA26B7" w14:textId="77777777" w:rsidR="002E1FE8" w:rsidRDefault="002E1FE8">
            <w:pPr>
              <w:spacing w:after="0"/>
              <w:jc w:val="both"/>
            </w:pPr>
          </w:p>
        </w:tc>
        <w:tc>
          <w:tcPr>
            <w:tcW w:w="453" w:type="pct"/>
            <w:vAlign w:val="center"/>
          </w:tcPr>
          <w:p w14:paraId="4DBA26B8" w14:textId="77777777" w:rsidR="002E1FE8" w:rsidRDefault="002E1FE8">
            <w:pPr>
              <w:spacing w:after="0"/>
              <w:jc w:val="both"/>
            </w:pPr>
          </w:p>
        </w:tc>
        <w:tc>
          <w:tcPr>
            <w:tcW w:w="451" w:type="pct"/>
            <w:vAlign w:val="center"/>
          </w:tcPr>
          <w:p w14:paraId="4DBA26B9" w14:textId="77777777" w:rsidR="002E1FE8" w:rsidRDefault="002E1FE8">
            <w:pPr>
              <w:spacing w:after="0"/>
              <w:jc w:val="both"/>
            </w:pPr>
          </w:p>
        </w:tc>
        <w:tc>
          <w:tcPr>
            <w:tcW w:w="450" w:type="pct"/>
            <w:vAlign w:val="center"/>
          </w:tcPr>
          <w:p w14:paraId="4DBA26BA" w14:textId="77777777" w:rsidR="002E1FE8" w:rsidRDefault="002E1FE8">
            <w:pPr>
              <w:spacing w:after="0"/>
              <w:jc w:val="both"/>
            </w:pPr>
          </w:p>
        </w:tc>
      </w:tr>
      <w:tr w:rsidR="002E1FE8" w14:paraId="4DBA26C5" w14:textId="77777777">
        <w:trPr>
          <w:trHeight w:val="57"/>
          <w:jc w:val="center"/>
        </w:trPr>
        <w:tc>
          <w:tcPr>
            <w:tcW w:w="1143" w:type="pct"/>
            <w:shd w:val="clear" w:color="auto" w:fill="auto"/>
            <w:vAlign w:val="center"/>
          </w:tcPr>
          <w:p w14:paraId="4DBA26BC" w14:textId="77777777" w:rsidR="002E1FE8" w:rsidRDefault="00F56AB7">
            <w:pPr>
              <w:spacing w:after="0"/>
              <w:jc w:val="both"/>
            </w:pPr>
            <w:r>
              <w:t>S</w:t>
            </w:r>
            <w:r>
              <w:rPr>
                <w:rFonts w:hint="eastAsia"/>
              </w:rPr>
              <w:t>cheduling</w:t>
            </w:r>
            <w:r>
              <w:t xml:space="preserve"> available requirements</w:t>
            </w:r>
          </w:p>
        </w:tc>
        <w:tc>
          <w:tcPr>
            <w:tcW w:w="525" w:type="pct"/>
            <w:vAlign w:val="center"/>
          </w:tcPr>
          <w:p w14:paraId="4DBA26BD" w14:textId="77777777" w:rsidR="002E1FE8" w:rsidRDefault="00F56AB7">
            <w:pPr>
              <w:spacing w:after="0"/>
              <w:jc w:val="both"/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579" w:type="pct"/>
            <w:vAlign w:val="center"/>
          </w:tcPr>
          <w:p w14:paraId="4DBA26BE" w14:textId="77777777" w:rsidR="002E1FE8" w:rsidRDefault="00F56AB7">
            <w:pPr>
              <w:spacing w:after="0"/>
              <w:jc w:val="both"/>
            </w:pPr>
            <w:r>
              <w:t>No</w:t>
            </w:r>
          </w:p>
        </w:tc>
        <w:tc>
          <w:tcPr>
            <w:tcW w:w="453" w:type="pct"/>
            <w:vAlign w:val="center"/>
          </w:tcPr>
          <w:p w14:paraId="4DBA26BF" w14:textId="77777777" w:rsidR="002E1FE8" w:rsidRDefault="00F56AB7">
            <w:pPr>
              <w:spacing w:after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493" w:type="pct"/>
            <w:vAlign w:val="center"/>
          </w:tcPr>
          <w:p w14:paraId="4DBA26C0" w14:textId="77777777" w:rsidR="002E1FE8" w:rsidRDefault="002E1FE8">
            <w:pPr>
              <w:spacing w:after="0"/>
              <w:jc w:val="both"/>
            </w:pPr>
          </w:p>
        </w:tc>
        <w:tc>
          <w:tcPr>
            <w:tcW w:w="454" w:type="pct"/>
            <w:vAlign w:val="center"/>
          </w:tcPr>
          <w:p w14:paraId="4DBA26C1" w14:textId="77777777" w:rsidR="002E1FE8" w:rsidRDefault="002E1FE8">
            <w:pPr>
              <w:spacing w:after="0"/>
              <w:jc w:val="both"/>
            </w:pPr>
          </w:p>
        </w:tc>
        <w:tc>
          <w:tcPr>
            <w:tcW w:w="453" w:type="pct"/>
            <w:vAlign w:val="center"/>
          </w:tcPr>
          <w:p w14:paraId="4DBA26C2" w14:textId="77777777" w:rsidR="002E1FE8" w:rsidRDefault="002E1FE8">
            <w:pPr>
              <w:spacing w:after="0"/>
              <w:jc w:val="both"/>
            </w:pPr>
          </w:p>
        </w:tc>
        <w:tc>
          <w:tcPr>
            <w:tcW w:w="451" w:type="pct"/>
            <w:vAlign w:val="center"/>
          </w:tcPr>
          <w:p w14:paraId="4DBA26C3" w14:textId="77777777" w:rsidR="002E1FE8" w:rsidRDefault="002E1FE8">
            <w:pPr>
              <w:spacing w:after="0"/>
              <w:jc w:val="both"/>
            </w:pPr>
          </w:p>
        </w:tc>
        <w:tc>
          <w:tcPr>
            <w:tcW w:w="450" w:type="pct"/>
            <w:vAlign w:val="center"/>
          </w:tcPr>
          <w:p w14:paraId="4DBA26C4" w14:textId="77777777" w:rsidR="002E1FE8" w:rsidRDefault="002E1FE8">
            <w:pPr>
              <w:spacing w:after="0"/>
              <w:jc w:val="both"/>
            </w:pPr>
          </w:p>
        </w:tc>
      </w:tr>
      <w:tr w:rsidR="002E1FE8" w14:paraId="4DBA26CF" w14:textId="77777777">
        <w:trPr>
          <w:trHeight w:val="57"/>
          <w:jc w:val="center"/>
        </w:trPr>
        <w:tc>
          <w:tcPr>
            <w:tcW w:w="1143" w:type="pct"/>
            <w:shd w:val="clear" w:color="auto" w:fill="FFFFFF" w:themeFill="background1"/>
            <w:vAlign w:val="center"/>
          </w:tcPr>
          <w:p w14:paraId="4DBA26C6" w14:textId="77777777" w:rsidR="002E1FE8" w:rsidRDefault="00F56AB7">
            <w:pPr>
              <w:spacing w:after="0"/>
              <w:jc w:val="both"/>
              <w:rPr>
                <w:highlight w:val="yellow"/>
              </w:rPr>
            </w:pPr>
            <w:r>
              <w:rPr>
                <w:highlight w:val="yellow"/>
              </w:rPr>
              <w:t>Interruptions to serving cells at discovery configuration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14:paraId="4DBA26C7" w14:textId="77777777" w:rsidR="002E1FE8" w:rsidRDefault="00F56AB7">
            <w:pPr>
              <w:spacing w:after="0"/>
              <w:jc w:val="both"/>
              <w:rPr>
                <w:b/>
                <w:highlight w:val="yellow"/>
                <w:lang w:eastAsia="zh-CN"/>
              </w:rPr>
            </w:pPr>
            <w:r>
              <w:rPr>
                <w:rFonts w:hint="eastAsia"/>
                <w:b/>
                <w:highlight w:val="yellow"/>
                <w:lang w:eastAsia="zh-CN"/>
              </w:rPr>
              <w:t>F</w:t>
            </w:r>
            <w:r>
              <w:rPr>
                <w:b/>
                <w:highlight w:val="yellow"/>
                <w:lang w:eastAsia="zh-CN"/>
              </w:rPr>
              <w:t>FS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14:paraId="4DBA26C8" w14:textId="77777777" w:rsidR="002E1FE8" w:rsidRDefault="00F56AB7">
            <w:pPr>
              <w:spacing w:after="0"/>
              <w:jc w:val="both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FFS</w:t>
            </w: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4DBA26C9" w14:textId="77777777" w:rsidR="002E1FE8" w:rsidRDefault="00F56AB7">
            <w:pPr>
              <w:spacing w:after="0"/>
              <w:jc w:val="both"/>
              <w:rPr>
                <w:b/>
                <w:highlight w:val="yellow"/>
                <w:lang w:eastAsia="zh-CN"/>
              </w:rPr>
            </w:pPr>
            <w:r>
              <w:rPr>
                <w:b/>
                <w:highlight w:val="yellow"/>
                <w:lang w:eastAsia="zh-CN"/>
              </w:rPr>
              <w:t>FFS</w:t>
            </w: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4DBA26CA" w14:textId="77777777" w:rsidR="002E1FE8" w:rsidRDefault="00F56AB7">
            <w:pPr>
              <w:spacing w:after="0"/>
              <w:jc w:val="both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FFS</w:t>
            </w:r>
          </w:p>
        </w:tc>
        <w:tc>
          <w:tcPr>
            <w:tcW w:w="454" w:type="pct"/>
            <w:shd w:val="clear" w:color="auto" w:fill="FFFFFF" w:themeFill="background1"/>
            <w:vAlign w:val="center"/>
          </w:tcPr>
          <w:p w14:paraId="4DBA26CB" w14:textId="77777777" w:rsidR="002E1FE8" w:rsidRDefault="002E1FE8">
            <w:pPr>
              <w:spacing w:after="0"/>
              <w:jc w:val="both"/>
            </w:pP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4DBA26CC" w14:textId="77777777" w:rsidR="002E1FE8" w:rsidRDefault="002E1FE8">
            <w:pPr>
              <w:spacing w:after="0"/>
              <w:jc w:val="both"/>
            </w:pP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4DBA26CD" w14:textId="77777777" w:rsidR="002E1FE8" w:rsidRDefault="002E1FE8">
            <w:pPr>
              <w:spacing w:after="0"/>
              <w:jc w:val="both"/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DBA26CE" w14:textId="77777777" w:rsidR="002E1FE8" w:rsidRDefault="002E1FE8">
            <w:pPr>
              <w:spacing w:after="0"/>
              <w:jc w:val="both"/>
            </w:pPr>
          </w:p>
        </w:tc>
      </w:tr>
      <w:tr w:rsidR="002E1FE8" w14:paraId="4DBA26D9" w14:textId="77777777">
        <w:trPr>
          <w:trHeight w:val="57"/>
          <w:jc w:val="center"/>
        </w:trPr>
        <w:tc>
          <w:tcPr>
            <w:tcW w:w="1143" w:type="pct"/>
            <w:shd w:val="clear" w:color="auto" w:fill="FFFFFF" w:themeFill="background1"/>
            <w:vAlign w:val="center"/>
          </w:tcPr>
          <w:p w14:paraId="4DBA26D0" w14:textId="77777777" w:rsidR="002E1FE8" w:rsidRDefault="00F56AB7">
            <w:pPr>
              <w:spacing w:after="0"/>
              <w:jc w:val="both"/>
              <w:rPr>
                <w:highlight w:val="yellow"/>
              </w:rPr>
            </w:pPr>
            <w:r>
              <w:rPr>
                <w:highlight w:val="yellow"/>
              </w:rPr>
              <w:t>Interruptions to serving cells during discovery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14:paraId="4DBA26D1" w14:textId="77777777" w:rsidR="002E1FE8" w:rsidRDefault="00F56AB7">
            <w:pPr>
              <w:spacing w:after="0"/>
              <w:jc w:val="both"/>
              <w:rPr>
                <w:b/>
                <w:highlight w:val="yellow"/>
              </w:rPr>
            </w:pPr>
            <w:r>
              <w:rPr>
                <w:rFonts w:hint="eastAsia"/>
                <w:b/>
                <w:highlight w:val="yellow"/>
                <w:lang w:eastAsia="zh-CN"/>
              </w:rPr>
              <w:t>FFS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14:paraId="4DBA26D2" w14:textId="77777777" w:rsidR="002E1FE8" w:rsidRDefault="00F56AB7">
            <w:pPr>
              <w:spacing w:after="0"/>
              <w:jc w:val="both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FFS</w:t>
            </w: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4DBA26D3" w14:textId="77777777" w:rsidR="002E1FE8" w:rsidRDefault="00F56AB7">
            <w:pPr>
              <w:spacing w:after="0"/>
              <w:jc w:val="both"/>
              <w:rPr>
                <w:b/>
                <w:highlight w:val="yellow"/>
                <w:lang w:eastAsia="zh-CN"/>
              </w:rPr>
            </w:pPr>
            <w:r>
              <w:rPr>
                <w:rFonts w:hint="eastAsia"/>
                <w:b/>
                <w:highlight w:val="yellow"/>
                <w:lang w:eastAsia="zh-CN"/>
              </w:rPr>
              <w:t>F</w:t>
            </w:r>
            <w:r>
              <w:rPr>
                <w:b/>
                <w:highlight w:val="yellow"/>
                <w:lang w:eastAsia="zh-CN"/>
              </w:rPr>
              <w:t>FS</w:t>
            </w: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4DBA26D4" w14:textId="77777777" w:rsidR="002E1FE8" w:rsidRDefault="00F56AB7">
            <w:pPr>
              <w:spacing w:after="0"/>
              <w:jc w:val="both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FFS</w:t>
            </w:r>
          </w:p>
        </w:tc>
        <w:tc>
          <w:tcPr>
            <w:tcW w:w="454" w:type="pct"/>
            <w:shd w:val="clear" w:color="auto" w:fill="FFFFFF" w:themeFill="background1"/>
            <w:vAlign w:val="center"/>
          </w:tcPr>
          <w:p w14:paraId="4DBA26D5" w14:textId="77777777" w:rsidR="002E1FE8" w:rsidRDefault="002E1FE8">
            <w:pPr>
              <w:spacing w:after="0"/>
              <w:jc w:val="both"/>
            </w:pP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4DBA26D6" w14:textId="77777777" w:rsidR="002E1FE8" w:rsidRDefault="002E1FE8">
            <w:pPr>
              <w:spacing w:after="0"/>
              <w:jc w:val="both"/>
            </w:pP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4DBA26D7" w14:textId="77777777" w:rsidR="002E1FE8" w:rsidRDefault="002E1FE8">
            <w:pPr>
              <w:spacing w:after="0"/>
              <w:jc w:val="both"/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DBA26D8" w14:textId="77777777" w:rsidR="002E1FE8" w:rsidRDefault="002E1FE8">
            <w:pPr>
              <w:spacing w:after="0"/>
              <w:jc w:val="both"/>
            </w:pPr>
          </w:p>
        </w:tc>
      </w:tr>
      <w:tr w:rsidR="002E1FE8" w14:paraId="4DBA26E3" w14:textId="77777777">
        <w:trPr>
          <w:trHeight w:val="54"/>
          <w:jc w:val="center"/>
        </w:trPr>
        <w:tc>
          <w:tcPr>
            <w:tcW w:w="1143" w:type="pct"/>
            <w:shd w:val="clear" w:color="auto" w:fill="FFFFFF" w:themeFill="background1"/>
            <w:vAlign w:val="center"/>
          </w:tcPr>
          <w:p w14:paraId="4DBA26DA" w14:textId="77777777" w:rsidR="002E1FE8" w:rsidRDefault="00F56AB7">
            <w:pPr>
              <w:spacing w:after="0"/>
              <w:jc w:val="both"/>
              <w:rPr>
                <w:highlight w:val="yellow"/>
              </w:rPr>
            </w:pPr>
            <w:r>
              <w:rPr>
                <w:highlight w:val="yellow"/>
              </w:rPr>
              <w:t>C</w:t>
            </w:r>
            <w:r>
              <w:rPr>
                <w:rFonts w:hint="eastAsia"/>
                <w:highlight w:val="yellow"/>
              </w:rPr>
              <w:t>ell</w:t>
            </w:r>
            <w:r>
              <w:rPr>
                <w:highlight w:val="yellow"/>
              </w:rPr>
              <w:t xml:space="preserve"> reselection for discovery on non-serving frequency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14:paraId="4DBA26DB" w14:textId="77777777" w:rsidR="002E1FE8" w:rsidRDefault="00F56AB7">
            <w:pPr>
              <w:spacing w:after="0"/>
              <w:jc w:val="both"/>
              <w:rPr>
                <w:b/>
                <w:highlight w:val="yellow"/>
              </w:rPr>
            </w:pPr>
            <w:r>
              <w:rPr>
                <w:b/>
                <w:highlight w:val="yellow"/>
                <w:lang w:eastAsia="zh-CN"/>
              </w:rPr>
              <w:t>FFS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14:paraId="4DBA26DC" w14:textId="77777777" w:rsidR="002E1FE8" w:rsidRDefault="00F56AB7">
            <w:pPr>
              <w:spacing w:after="0"/>
              <w:jc w:val="both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FFS</w:t>
            </w: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4DBA26DD" w14:textId="77777777" w:rsidR="002E1FE8" w:rsidRDefault="00F56AB7">
            <w:pPr>
              <w:spacing w:after="0"/>
              <w:jc w:val="both"/>
              <w:rPr>
                <w:b/>
                <w:highlight w:val="yellow"/>
                <w:lang w:eastAsia="zh-CN"/>
              </w:rPr>
            </w:pPr>
            <w:r>
              <w:rPr>
                <w:rFonts w:hint="eastAsia"/>
                <w:b/>
                <w:highlight w:val="yellow"/>
                <w:lang w:eastAsia="zh-CN"/>
              </w:rPr>
              <w:t>F</w:t>
            </w:r>
            <w:r>
              <w:rPr>
                <w:b/>
                <w:highlight w:val="yellow"/>
                <w:lang w:eastAsia="zh-CN"/>
              </w:rPr>
              <w:t>FS</w:t>
            </w: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4DBA26DE" w14:textId="77777777" w:rsidR="002E1FE8" w:rsidRDefault="00F56AB7">
            <w:pPr>
              <w:spacing w:after="0"/>
              <w:jc w:val="both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FFS</w:t>
            </w:r>
          </w:p>
        </w:tc>
        <w:tc>
          <w:tcPr>
            <w:tcW w:w="454" w:type="pct"/>
            <w:shd w:val="clear" w:color="auto" w:fill="FFFFFF" w:themeFill="background1"/>
            <w:vAlign w:val="center"/>
          </w:tcPr>
          <w:p w14:paraId="4DBA26DF" w14:textId="77777777" w:rsidR="002E1FE8" w:rsidRDefault="002E1FE8">
            <w:pPr>
              <w:spacing w:after="0"/>
              <w:jc w:val="both"/>
            </w:pP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4DBA26E0" w14:textId="77777777" w:rsidR="002E1FE8" w:rsidRDefault="002E1FE8">
            <w:pPr>
              <w:spacing w:after="0"/>
              <w:jc w:val="both"/>
            </w:pP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4DBA26E1" w14:textId="77777777" w:rsidR="002E1FE8" w:rsidRDefault="002E1FE8">
            <w:pPr>
              <w:spacing w:after="0"/>
              <w:jc w:val="both"/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DBA26E2" w14:textId="77777777" w:rsidR="002E1FE8" w:rsidRDefault="002E1FE8">
            <w:pPr>
              <w:spacing w:after="0"/>
              <w:jc w:val="both"/>
            </w:pPr>
          </w:p>
        </w:tc>
      </w:tr>
      <w:tr w:rsidR="002E1FE8" w14:paraId="4DBA26ED" w14:textId="77777777">
        <w:trPr>
          <w:trHeight w:val="54"/>
          <w:jc w:val="center"/>
        </w:trPr>
        <w:tc>
          <w:tcPr>
            <w:tcW w:w="1143" w:type="pct"/>
            <w:shd w:val="clear" w:color="auto" w:fill="FFFFFF" w:themeFill="background1"/>
            <w:vAlign w:val="center"/>
          </w:tcPr>
          <w:p w14:paraId="4DBA26E4" w14:textId="77777777" w:rsidR="002E1FE8" w:rsidRDefault="00F56AB7">
            <w:pPr>
              <w:spacing w:after="0"/>
              <w:jc w:val="both"/>
            </w:pPr>
            <w:r>
              <w:t>Selection / reselection of synchronization reference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14:paraId="4DBA26E5" w14:textId="77777777" w:rsidR="002E1FE8" w:rsidRDefault="00F56AB7">
            <w:pPr>
              <w:spacing w:after="0"/>
              <w:jc w:val="both"/>
            </w:pP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14:paraId="4DBA26E6" w14:textId="77777777" w:rsidR="002E1FE8" w:rsidRDefault="00F56AB7">
            <w:pPr>
              <w:spacing w:after="0"/>
              <w:jc w:val="both"/>
            </w:pPr>
            <w:r>
              <w:t>NO</w:t>
            </w: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4DBA26E7" w14:textId="77777777" w:rsidR="002E1FE8" w:rsidRDefault="00F56AB7">
            <w:pPr>
              <w:spacing w:after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4DBA26E8" w14:textId="77777777" w:rsidR="002E1FE8" w:rsidRDefault="002E1FE8">
            <w:pPr>
              <w:spacing w:after="0"/>
              <w:jc w:val="both"/>
            </w:pPr>
          </w:p>
        </w:tc>
        <w:tc>
          <w:tcPr>
            <w:tcW w:w="454" w:type="pct"/>
            <w:shd w:val="clear" w:color="auto" w:fill="FFFFFF" w:themeFill="background1"/>
            <w:vAlign w:val="center"/>
          </w:tcPr>
          <w:p w14:paraId="4DBA26E9" w14:textId="77777777" w:rsidR="002E1FE8" w:rsidRDefault="002E1FE8">
            <w:pPr>
              <w:spacing w:after="0"/>
              <w:jc w:val="both"/>
            </w:pP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4DBA26EA" w14:textId="77777777" w:rsidR="002E1FE8" w:rsidRDefault="002E1FE8">
            <w:pPr>
              <w:spacing w:after="0"/>
              <w:jc w:val="both"/>
            </w:pP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4DBA26EB" w14:textId="77777777" w:rsidR="002E1FE8" w:rsidRDefault="002E1FE8">
            <w:pPr>
              <w:spacing w:after="0"/>
              <w:jc w:val="both"/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DBA26EC" w14:textId="77777777" w:rsidR="002E1FE8" w:rsidRDefault="002E1FE8">
            <w:pPr>
              <w:spacing w:after="0"/>
              <w:jc w:val="both"/>
            </w:pPr>
          </w:p>
        </w:tc>
      </w:tr>
      <w:tr w:rsidR="002E1FE8" w14:paraId="4DBA26F7" w14:textId="77777777">
        <w:trPr>
          <w:trHeight w:val="57"/>
          <w:jc w:val="center"/>
        </w:trPr>
        <w:tc>
          <w:tcPr>
            <w:tcW w:w="1143" w:type="pct"/>
            <w:shd w:val="clear" w:color="auto" w:fill="FFFFFF" w:themeFill="background1"/>
            <w:vAlign w:val="center"/>
          </w:tcPr>
          <w:p w14:paraId="4DBA26EE" w14:textId="77777777" w:rsidR="002E1FE8" w:rsidRDefault="00F56AB7">
            <w:pPr>
              <w:spacing w:after="0"/>
              <w:jc w:val="both"/>
              <w:rPr>
                <w:highlight w:val="green"/>
              </w:rPr>
            </w:pPr>
            <w:r>
              <w:rPr>
                <w:highlight w:val="green"/>
              </w:rPr>
              <w:t>Selection / reselection of relay UE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14:paraId="4DBA26EF" w14:textId="77777777" w:rsidR="002E1FE8" w:rsidRDefault="00F56AB7">
            <w:pPr>
              <w:spacing w:after="0"/>
              <w:jc w:val="both"/>
              <w:rPr>
                <w:b/>
                <w:highlight w:val="green"/>
              </w:rPr>
            </w:pPr>
            <w:r>
              <w:rPr>
                <w:rFonts w:hint="eastAsia"/>
                <w:b/>
                <w:highlight w:val="green"/>
                <w:lang w:eastAsia="zh-CN"/>
              </w:rPr>
              <w:t>YES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14:paraId="4DBA26F0" w14:textId="77777777" w:rsidR="002E1FE8" w:rsidRDefault="00F56AB7">
            <w:pPr>
              <w:spacing w:after="0"/>
              <w:jc w:val="both"/>
              <w:rPr>
                <w:highlight w:val="green"/>
              </w:rPr>
            </w:pPr>
            <w:r>
              <w:rPr>
                <w:highlight w:val="green"/>
              </w:rPr>
              <w:t>YES</w:t>
            </w: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4DBA26F1" w14:textId="77777777" w:rsidR="002E1FE8" w:rsidRDefault="00F56AB7">
            <w:pPr>
              <w:spacing w:after="0"/>
              <w:jc w:val="both"/>
              <w:rPr>
                <w:highlight w:val="green"/>
                <w:lang w:eastAsia="zh-CN"/>
              </w:rPr>
            </w:pPr>
            <w:r>
              <w:rPr>
                <w:rFonts w:hint="eastAsia"/>
                <w:highlight w:val="green"/>
                <w:lang w:eastAsia="zh-CN"/>
              </w:rPr>
              <w:t>Y</w:t>
            </w:r>
            <w:r>
              <w:rPr>
                <w:highlight w:val="green"/>
                <w:lang w:eastAsia="zh-CN"/>
              </w:rPr>
              <w:t>es</w:t>
            </w: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4DBA26F2" w14:textId="77777777" w:rsidR="002E1FE8" w:rsidRDefault="00F56AB7">
            <w:pPr>
              <w:spacing w:after="0"/>
              <w:jc w:val="both"/>
              <w:rPr>
                <w:highlight w:val="green"/>
              </w:rPr>
            </w:pPr>
            <w:r>
              <w:rPr>
                <w:highlight w:val="green"/>
              </w:rPr>
              <w:t>Yes</w:t>
            </w:r>
          </w:p>
        </w:tc>
        <w:tc>
          <w:tcPr>
            <w:tcW w:w="454" w:type="pct"/>
            <w:shd w:val="clear" w:color="auto" w:fill="FFFFFF" w:themeFill="background1"/>
            <w:vAlign w:val="center"/>
          </w:tcPr>
          <w:p w14:paraId="4DBA26F3" w14:textId="77777777" w:rsidR="002E1FE8" w:rsidRDefault="002E1FE8">
            <w:pPr>
              <w:spacing w:after="0"/>
              <w:jc w:val="both"/>
              <w:rPr>
                <w:highlight w:val="yellow"/>
              </w:rPr>
            </w:pP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4DBA26F4" w14:textId="77777777" w:rsidR="002E1FE8" w:rsidRDefault="002E1FE8">
            <w:pPr>
              <w:spacing w:after="0"/>
              <w:jc w:val="both"/>
              <w:rPr>
                <w:highlight w:val="yellow"/>
              </w:rPr>
            </w:pP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4DBA26F5" w14:textId="77777777" w:rsidR="002E1FE8" w:rsidRDefault="002E1FE8">
            <w:pPr>
              <w:spacing w:after="0"/>
              <w:jc w:val="both"/>
              <w:rPr>
                <w:highlight w:val="yellow"/>
              </w:rPr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DBA26F6" w14:textId="77777777" w:rsidR="002E1FE8" w:rsidRDefault="002E1FE8">
            <w:pPr>
              <w:spacing w:after="0"/>
              <w:jc w:val="both"/>
              <w:rPr>
                <w:highlight w:val="yellow"/>
              </w:rPr>
            </w:pPr>
          </w:p>
        </w:tc>
      </w:tr>
      <w:tr w:rsidR="002E1FE8" w14:paraId="4DBA2701" w14:textId="77777777">
        <w:trPr>
          <w:trHeight w:val="659"/>
          <w:jc w:val="center"/>
        </w:trPr>
        <w:tc>
          <w:tcPr>
            <w:tcW w:w="1143" w:type="pct"/>
            <w:shd w:val="clear" w:color="auto" w:fill="FFFFFF" w:themeFill="background1"/>
            <w:vAlign w:val="center"/>
          </w:tcPr>
          <w:p w14:paraId="4DBA26F8" w14:textId="77777777" w:rsidR="002E1FE8" w:rsidRDefault="00F56AB7">
            <w:pPr>
              <w:spacing w:after="0"/>
              <w:jc w:val="both"/>
              <w:rPr>
                <w:highlight w:val="green"/>
              </w:rPr>
            </w:pPr>
            <w:r>
              <w:rPr>
                <w:highlight w:val="green"/>
              </w:rPr>
              <w:t>Intra-frequency measurement accuracy requirements</w:t>
            </w:r>
          </w:p>
        </w:tc>
        <w:tc>
          <w:tcPr>
            <w:tcW w:w="525" w:type="pct"/>
            <w:shd w:val="clear" w:color="auto" w:fill="FFFFFF" w:themeFill="background1"/>
            <w:vAlign w:val="center"/>
          </w:tcPr>
          <w:p w14:paraId="4DBA26F9" w14:textId="77777777" w:rsidR="002E1FE8" w:rsidRDefault="00F56AB7">
            <w:pPr>
              <w:spacing w:after="0"/>
              <w:jc w:val="both"/>
              <w:rPr>
                <w:b/>
                <w:highlight w:val="green"/>
              </w:rPr>
            </w:pPr>
            <w:r>
              <w:rPr>
                <w:rFonts w:hint="eastAsia"/>
                <w:b/>
                <w:highlight w:val="green"/>
                <w:lang w:eastAsia="zh-CN"/>
              </w:rPr>
              <w:t>YES</w:t>
            </w:r>
          </w:p>
        </w:tc>
        <w:tc>
          <w:tcPr>
            <w:tcW w:w="579" w:type="pct"/>
            <w:shd w:val="clear" w:color="auto" w:fill="FFFFFF" w:themeFill="background1"/>
            <w:vAlign w:val="center"/>
          </w:tcPr>
          <w:p w14:paraId="4DBA26FA" w14:textId="77777777" w:rsidR="002E1FE8" w:rsidRDefault="00F56AB7">
            <w:pPr>
              <w:spacing w:after="0"/>
              <w:jc w:val="both"/>
              <w:rPr>
                <w:highlight w:val="green"/>
              </w:rPr>
            </w:pPr>
            <w:r>
              <w:rPr>
                <w:highlight w:val="green"/>
              </w:rPr>
              <w:t>YES</w:t>
            </w: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4DBA26FB" w14:textId="77777777" w:rsidR="002E1FE8" w:rsidRDefault="00F56AB7">
            <w:pPr>
              <w:spacing w:after="0"/>
              <w:jc w:val="both"/>
              <w:rPr>
                <w:highlight w:val="green"/>
                <w:lang w:eastAsia="zh-CN"/>
              </w:rPr>
            </w:pPr>
            <w:r>
              <w:rPr>
                <w:rFonts w:hint="eastAsia"/>
                <w:highlight w:val="green"/>
                <w:lang w:eastAsia="zh-CN"/>
              </w:rPr>
              <w:t>Y</w:t>
            </w:r>
            <w:r>
              <w:rPr>
                <w:highlight w:val="green"/>
                <w:lang w:eastAsia="zh-CN"/>
              </w:rPr>
              <w:t>es</w:t>
            </w: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4DBA26FC" w14:textId="77777777" w:rsidR="002E1FE8" w:rsidRDefault="002E1FE8">
            <w:pPr>
              <w:spacing w:after="0"/>
              <w:jc w:val="both"/>
            </w:pPr>
          </w:p>
        </w:tc>
        <w:tc>
          <w:tcPr>
            <w:tcW w:w="454" w:type="pct"/>
            <w:shd w:val="clear" w:color="auto" w:fill="FFFFFF" w:themeFill="background1"/>
            <w:vAlign w:val="center"/>
          </w:tcPr>
          <w:p w14:paraId="4DBA26FD" w14:textId="77777777" w:rsidR="002E1FE8" w:rsidRDefault="002E1FE8">
            <w:pPr>
              <w:spacing w:after="0"/>
              <w:jc w:val="both"/>
            </w:pP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4DBA26FE" w14:textId="77777777" w:rsidR="002E1FE8" w:rsidRDefault="002E1FE8">
            <w:pPr>
              <w:spacing w:after="0"/>
              <w:jc w:val="both"/>
            </w:pPr>
          </w:p>
        </w:tc>
        <w:tc>
          <w:tcPr>
            <w:tcW w:w="451" w:type="pct"/>
            <w:shd w:val="clear" w:color="auto" w:fill="FFFFFF" w:themeFill="background1"/>
            <w:vAlign w:val="center"/>
          </w:tcPr>
          <w:p w14:paraId="4DBA26FF" w14:textId="77777777" w:rsidR="002E1FE8" w:rsidRDefault="002E1FE8">
            <w:pPr>
              <w:spacing w:after="0"/>
              <w:jc w:val="both"/>
            </w:pPr>
          </w:p>
        </w:tc>
        <w:tc>
          <w:tcPr>
            <w:tcW w:w="450" w:type="pct"/>
            <w:shd w:val="clear" w:color="auto" w:fill="FFFFFF" w:themeFill="background1"/>
            <w:vAlign w:val="center"/>
          </w:tcPr>
          <w:p w14:paraId="4DBA2700" w14:textId="77777777" w:rsidR="002E1FE8" w:rsidRDefault="002E1FE8">
            <w:pPr>
              <w:spacing w:after="0"/>
              <w:jc w:val="both"/>
            </w:pPr>
          </w:p>
        </w:tc>
      </w:tr>
    </w:tbl>
    <w:p w14:paraId="4DBA2702" w14:textId="77777777" w:rsidR="002E1FE8" w:rsidRDefault="002E1FE8">
      <w:pPr>
        <w:spacing w:after="120"/>
        <w:jc w:val="both"/>
        <w:rPr>
          <w:color w:val="0070C0"/>
          <w:szCs w:val="24"/>
          <w:lang w:eastAsia="zh-CN"/>
        </w:rPr>
      </w:pPr>
    </w:p>
    <w:p w14:paraId="4DBA2703" w14:textId="77777777" w:rsidR="002E1FE8" w:rsidRDefault="00F56AB7">
      <w:pPr>
        <w:spacing w:after="1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Companies can further comment on the scope of RRM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706" w14:textId="77777777">
        <w:tc>
          <w:tcPr>
            <w:tcW w:w="1236" w:type="dxa"/>
          </w:tcPr>
          <w:p w14:paraId="4DBA2704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705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70A" w14:textId="77777777">
        <w:tc>
          <w:tcPr>
            <w:tcW w:w="1236" w:type="dxa"/>
          </w:tcPr>
          <w:p w14:paraId="4DBA2707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 w14:paraId="4DBA2708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  <w:p w14:paraId="4DBA2709" w14:textId="77777777" w:rsidR="002E1FE8" w:rsidRDefault="002E1FE8">
            <w:pPr>
              <w:rPr>
                <w:rFonts w:eastAsiaTheme="minorEastAsia"/>
                <w:color w:val="0070C0"/>
                <w:lang w:eastAsia="zh-CN"/>
              </w:rPr>
            </w:pPr>
          </w:p>
        </w:tc>
      </w:tr>
    </w:tbl>
    <w:p w14:paraId="4DBA270B" w14:textId="77777777" w:rsidR="002E1FE8" w:rsidRDefault="002E1FE8">
      <w:pPr>
        <w:rPr>
          <w:lang w:val="en-US" w:eastAsia="zh-CN"/>
        </w:rPr>
      </w:pPr>
    </w:p>
    <w:p w14:paraId="4DBA270C" w14:textId="77777777" w:rsidR="002E1FE8" w:rsidRDefault="00F56AB7">
      <w:pPr>
        <w:pStyle w:val="Heading4"/>
        <w:rPr>
          <w:lang w:val="en-US"/>
        </w:rPr>
      </w:pPr>
      <w:r>
        <w:rPr>
          <w:lang w:val="en-US"/>
        </w:rPr>
        <w:t xml:space="preserve">Issue 2-7: Whether to use DRX for delay requirements of relay discovery and (re)selection.  </w:t>
      </w:r>
    </w:p>
    <w:p w14:paraId="4DBA270D" w14:textId="77777777" w:rsidR="002E1FE8" w:rsidRDefault="00F56AB7">
      <w:pPr>
        <w:rPr>
          <w:rFonts w:eastAsiaTheme="minorEastAsia"/>
          <w:i/>
          <w:color w:val="000000" w:themeColor="text1"/>
          <w:highlight w:val="green"/>
          <w:lang w:val="en-US" w:eastAsia="zh-CN"/>
        </w:rPr>
      </w:pPr>
      <w:r>
        <w:rPr>
          <w:rFonts w:eastAsiaTheme="minorEastAsia" w:hint="eastAsia"/>
          <w:i/>
          <w:color w:val="0070C0"/>
          <w:lang w:val="en-US" w:eastAsia="zh-CN"/>
        </w:rPr>
        <w:t>Tentative agreements:</w:t>
      </w:r>
      <w:r>
        <w:rPr>
          <w:rFonts w:eastAsiaTheme="minorEastAsia"/>
          <w:i/>
          <w:color w:val="0070C0"/>
          <w:lang w:val="en-US" w:eastAsia="zh-CN"/>
        </w:rPr>
        <w:t xml:space="preserve"> </w:t>
      </w:r>
      <w:r>
        <w:rPr>
          <w:rFonts w:eastAsiaTheme="minorEastAsia"/>
          <w:i/>
          <w:color w:val="000000" w:themeColor="text1"/>
          <w:highlight w:val="green"/>
          <w:lang w:val="en-US" w:eastAsia="zh-CN"/>
        </w:rPr>
        <w:t>Depend on RAN2’s decision whether to consider DRX. Suggest to hold the discussion until clear scope after next RAN-P.</w:t>
      </w:r>
    </w:p>
    <w:p w14:paraId="4DBA270E" w14:textId="77777777" w:rsidR="002E1FE8" w:rsidRDefault="00F56AB7">
      <w:pPr>
        <w:rPr>
          <w:rFonts w:eastAsiaTheme="minorEastAsia"/>
          <w:i/>
          <w:color w:val="000000" w:themeColor="text1"/>
          <w:highlight w:val="yellow"/>
          <w:lang w:val="en-US" w:eastAsia="zh-CN"/>
        </w:rPr>
      </w:pPr>
      <w:r>
        <w:rPr>
          <w:rFonts w:eastAsiaTheme="minorEastAsia"/>
          <w:i/>
          <w:color w:val="0070C0"/>
          <w:lang w:val="en-US" w:eastAsia="zh-CN"/>
        </w:rPr>
        <w:t>Recommendations</w:t>
      </w:r>
      <w:r>
        <w:rPr>
          <w:rFonts w:eastAsiaTheme="minorEastAsia" w:hint="eastAsia"/>
          <w:i/>
          <w:color w:val="0070C0"/>
          <w:lang w:val="en-US" w:eastAsia="zh-CN"/>
        </w:rPr>
        <w:t xml:space="preserve"> for 2</w:t>
      </w:r>
      <w:r>
        <w:rPr>
          <w:rFonts w:eastAsiaTheme="minorEastAsia" w:hint="eastAsia"/>
          <w:i/>
          <w:color w:val="0070C0"/>
          <w:vertAlign w:val="superscript"/>
          <w:lang w:val="en-US" w:eastAsia="zh-CN"/>
        </w:rPr>
        <w:t>nd</w:t>
      </w:r>
      <w:r>
        <w:rPr>
          <w:rFonts w:eastAsiaTheme="minorEastAsia" w:hint="eastAsia"/>
          <w:i/>
          <w:color w:val="0070C0"/>
          <w:lang w:val="en-US" w:eastAsia="zh-CN"/>
        </w:rPr>
        <w:t xml:space="preserve"> round:</w:t>
      </w:r>
      <w:r>
        <w:rPr>
          <w:rFonts w:eastAsiaTheme="minorEastAsia"/>
          <w:i/>
          <w:color w:val="0070C0"/>
          <w:lang w:val="en-US" w:eastAsia="zh-CN"/>
        </w:rPr>
        <w:t xml:space="preserve"> </w:t>
      </w:r>
      <w:r>
        <w:rPr>
          <w:rFonts w:eastAsiaTheme="minorEastAsia"/>
          <w:i/>
          <w:color w:val="000000" w:themeColor="text1"/>
          <w:highlight w:val="yellow"/>
          <w:lang w:val="en-US" w:eastAsia="zh-CN"/>
        </w:rPr>
        <w:t>Continue discussion on the principle on whether to consider both R16 and R17 SL agreements as baseline</w:t>
      </w:r>
    </w:p>
    <w:p w14:paraId="4DBA270F" w14:textId="77777777" w:rsidR="002E1FE8" w:rsidRDefault="00F56AB7">
      <w:pPr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/>
          <w:i/>
          <w:color w:val="0070C0"/>
          <w:lang w:val="en-US" w:eastAsia="zh-CN"/>
        </w:rPr>
        <w:t>Candidate option:</w:t>
      </w:r>
    </w:p>
    <w:p w14:paraId="4DBA2710" w14:textId="77777777" w:rsidR="002E1FE8" w:rsidRDefault="00F56AB7">
      <w:pPr>
        <w:pStyle w:val="ListParagraph"/>
        <w:numPr>
          <w:ilvl w:val="0"/>
          <w:numId w:val="9"/>
        </w:numPr>
        <w:ind w:firstLineChars="0"/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 xml:space="preserve">Option 1: DRX is not precluded from R17 NR SL relay WID. R17 NR SL relay WID can follow or reuse both R16 SL and R17 SL </w:t>
      </w:r>
      <w:r>
        <w:rPr>
          <w:rFonts w:eastAsiaTheme="minorEastAsia" w:hint="eastAsia"/>
          <w:i/>
          <w:color w:val="000000" w:themeColor="text1"/>
          <w:lang w:val="en-US" w:eastAsia="zh-CN"/>
        </w:rPr>
        <w:t>enhancement</w:t>
      </w:r>
      <w:r>
        <w:rPr>
          <w:rFonts w:eastAsiaTheme="minorEastAsia"/>
          <w:i/>
          <w:color w:val="000000" w:themeColor="text1"/>
          <w:lang w:val="en-US" w:eastAsia="zh-CN"/>
        </w:rPr>
        <w:t xml:space="preserve"> </w:t>
      </w:r>
      <w:r>
        <w:rPr>
          <w:rFonts w:eastAsiaTheme="minorEastAsia" w:hint="eastAsia"/>
          <w:i/>
          <w:color w:val="000000" w:themeColor="text1"/>
          <w:lang w:val="en-US" w:eastAsia="zh-CN"/>
        </w:rPr>
        <w:t>WID</w:t>
      </w:r>
      <w:r>
        <w:rPr>
          <w:rFonts w:eastAsiaTheme="minorEastAsia"/>
          <w:i/>
          <w:color w:val="000000" w:themeColor="text1"/>
          <w:lang w:val="en-US" w:eastAsia="zh-CN"/>
        </w:rPr>
        <w:t xml:space="preserve">s’ agreements as baseline. </w:t>
      </w:r>
    </w:p>
    <w:p w14:paraId="4DBA2711" w14:textId="77777777" w:rsidR="002E1FE8" w:rsidRDefault="00F56AB7">
      <w:pPr>
        <w:pStyle w:val="ListParagraph"/>
        <w:numPr>
          <w:ilvl w:val="0"/>
          <w:numId w:val="9"/>
        </w:numPr>
        <w:ind w:firstLineChars="0"/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/>
          <w:i/>
          <w:color w:val="000000" w:themeColor="text1"/>
          <w:lang w:val="en-US" w:eastAsia="zh-CN"/>
        </w:rPr>
        <w:t>Option 2: The relay requirements should be defined without assuming DRX. R17 NR SL relay WID is just based on R16 SL procedure.</w:t>
      </w:r>
    </w:p>
    <w:p w14:paraId="4DBA2712" w14:textId="77777777" w:rsidR="002E1FE8" w:rsidRDefault="00F56AB7">
      <w:pPr>
        <w:pStyle w:val="ListParagraph"/>
        <w:numPr>
          <w:ilvl w:val="0"/>
          <w:numId w:val="9"/>
        </w:numPr>
        <w:ind w:firstLineChars="0"/>
        <w:rPr>
          <w:rFonts w:eastAsiaTheme="minorEastAsia"/>
          <w:i/>
          <w:color w:val="000000" w:themeColor="text1"/>
          <w:lang w:val="en-US" w:eastAsia="zh-CN"/>
        </w:rPr>
      </w:pPr>
      <w:r>
        <w:rPr>
          <w:rFonts w:eastAsiaTheme="minorEastAsia" w:hint="eastAsia"/>
          <w:i/>
          <w:color w:val="000000" w:themeColor="text1"/>
          <w:lang w:val="en-US" w:eastAsia="zh-CN"/>
        </w:rPr>
        <w:t>O</w:t>
      </w:r>
      <w:r>
        <w:rPr>
          <w:rFonts w:eastAsiaTheme="minorEastAsia"/>
          <w:i/>
          <w:color w:val="000000" w:themeColor="text1"/>
          <w:lang w:val="en-US" w:eastAsia="zh-CN"/>
        </w:rPr>
        <w:t>ption 3: FFS. Depend on RAN2’s decision whether to consider DRX.</w:t>
      </w:r>
    </w:p>
    <w:p w14:paraId="4DBA2713" w14:textId="77777777" w:rsidR="002E1FE8" w:rsidRDefault="00F56AB7">
      <w:pPr>
        <w:spacing w:after="1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Companies can further comment: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716" w14:textId="77777777">
        <w:tc>
          <w:tcPr>
            <w:tcW w:w="1236" w:type="dxa"/>
          </w:tcPr>
          <w:p w14:paraId="4DBA2714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715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71A" w14:textId="77777777">
        <w:tc>
          <w:tcPr>
            <w:tcW w:w="1236" w:type="dxa"/>
          </w:tcPr>
          <w:p w14:paraId="4DBA2717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298" w:author="Ricky (ZTE)" w:date="2021-08-24T15:43:00Z">
              <w:r>
                <w:rPr>
                  <w:rFonts w:eastAsiaTheme="minorEastAsia"/>
                  <w:color w:val="0070C0"/>
                  <w:lang w:val="en-US" w:eastAsia="zh-CN"/>
                </w:rPr>
                <w:delText>XXX</w:delText>
              </w:r>
            </w:del>
            <w:ins w:id="299" w:author="Ricky (ZTE)" w:date="2021-08-24T15:43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8395" w:type="dxa"/>
          </w:tcPr>
          <w:p w14:paraId="4DBA2718" w14:textId="77777777" w:rsidR="002E1FE8" w:rsidRDefault="00F56AB7">
            <w:pPr>
              <w:spacing w:after="120"/>
              <w:rPr>
                <w:del w:id="300" w:author="Ricky (ZTE)" w:date="2021-08-24T15:43:00Z"/>
                <w:rFonts w:eastAsiaTheme="minorEastAsia"/>
                <w:color w:val="0070C0"/>
                <w:lang w:val="en-US" w:eastAsia="zh-CN"/>
              </w:rPr>
            </w:pPr>
            <w:ins w:id="301" w:author="Ricky (ZTE)" w:date="2021-08-24T15:43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Support Option 2.</w:t>
              </w:r>
            </w:ins>
          </w:p>
          <w:p w14:paraId="4DBA2719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  <w:pPrChange w:id="302" w:author="Ricky (ZTE)" w:date="2021-08-24T15:43:00Z">
                <w:pPr/>
              </w:pPrChange>
            </w:pPr>
            <w:ins w:id="303" w:author="Ricky (ZTE)" w:date="2021-08-24T15:43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 Can compromis</w:t>
              </w:r>
            </w:ins>
            <w:ins w:id="304" w:author="Ricky (ZTE)" w:date="2021-08-24T15:44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e to Option 3 since obviously if RAN2 decides to support it then RAN4 needs to specify the requirements. However this might end up with something RAN4 needs to decide on our 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lastRenderedPageBreak/>
                <w:t xml:space="preserve">own. The logic here is not to combine R17 and R17 features so we think R16 SL shall be taken </w:t>
              </w:r>
            </w:ins>
            <w:ins w:id="305" w:author="Ricky (ZTE)" w:date="2021-08-24T15:45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as baseline and no DRX shall be considered.</w:t>
              </w:r>
            </w:ins>
          </w:p>
        </w:tc>
      </w:tr>
      <w:tr w:rsidR="00C72EA3" w14:paraId="735A4C55" w14:textId="77777777">
        <w:trPr>
          <w:ins w:id="306" w:author="Santhan Thangarasa" w:date="2021-08-24T21:33:00Z"/>
        </w:trPr>
        <w:tc>
          <w:tcPr>
            <w:tcW w:w="1236" w:type="dxa"/>
          </w:tcPr>
          <w:p w14:paraId="48B41007" w14:textId="3DBAE683" w:rsidR="00C72EA3" w:rsidRDefault="00C72EA3">
            <w:pPr>
              <w:spacing w:after="120"/>
              <w:rPr>
                <w:ins w:id="307" w:author="Santhan Thangarasa" w:date="2021-08-24T21:33:00Z"/>
                <w:rFonts w:eastAsiaTheme="minorEastAsia"/>
                <w:color w:val="0070C0"/>
                <w:lang w:val="en-US" w:eastAsia="zh-CN"/>
              </w:rPr>
            </w:pPr>
            <w:ins w:id="308" w:author="Santhan Thangarasa" w:date="2021-08-24T21:33:00Z">
              <w:r>
                <w:rPr>
                  <w:rFonts w:eastAsiaTheme="minorEastAsia"/>
                  <w:color w:val="0070C0"/>
                  <w:lang w:val="en-US" w:eastAsia="zh-CN"/>
                </w:rPr>
                <w:lastRenderedPageBreak/>
                <w:t>Ericsson</w:t>
              </w:r>
            </w:ins>
          </w:p>
        </w:tc>
        <w:tc>
          <w:tcPr>
            <w:tcW w:w="8395" w:type="dxa"/>
          </w:tcPr>
          <w:p w14:paraId="3ED7AED1" w14:textId="5FADC493" w:rsidR="00C72EA3" w:rsidRDefault="00C72EA3">
            <w:pPr>
              <w:spacing w:after="120"/>
              <w:rPr>
                <w:ins w:id="309" w:author="Santhan Thangarasa" w:date="2021-08-24T21:33:00Z"/>
                <w:rFonts w:eastAsiaTheme="minorEastAsia"/>
                <w:color w:val="0070C0"/>
                <w:lang w:val="en-US" w:eastAsia="zh-CN"/>
              </w:rPr>
            </w:pPr>
            <w:ins w:id="310" w:author="Santhan Thangarasa" w:date="2021-08-24T21:33:00Z">
              <w:r>
                <w:rPr>
                  <w:rFonts w:eastAsiaTheme="minorEastAsia"/>
                  <w:color w:val="0070C0"/>
                  <w:lang w:val="en-US" w:eastAsia="zh-CN"/>
                </w:rPr>
                <w:t>SL DRX is currently being specified under a dif</w:t>
              </w:r>
            </w:ins>
            <w:ins w:id="311" w:author="Santhan Thangarasa" w:date="2021-08-24T21:34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ferent work item. Combining of two release 17 features should not be discussed at this stage. Therefore release 16 </w:t>
              </w:r>
              <w:proofErr w:type="spellStart"/>
              <w:r>
                <w:rPr>
                  <w:rFonts w:eastAsiaTheme="minorEastAsia"/>
                  <w:color w:val="0070C0"/>
                  <w:lang w:val="en-US" w:eastAsia="zh-CN"/>
                </w:rPr>
                <w:t>sidelink</w:t>
              </w:r>
              <w:proofErr w:type="spellEnd"/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 should be used as reference for the relay</w:t>
              </w:r>
              <w:r w:rsidR="004563DD">
                <w:rPr>
                  <w:rFonts w:eastAsiaTheme="minorEastAsia"/>
                  <w:color w:val="0070C0"/>
                  <w:lang w:val="en-US" w:eastAsia="zh-CN"/>
                </w:rPr>
                <w:t xml:space="preserve"> requirements.</w:t>
              </w:r>
            </w:ins>
          </w:p>
        </w:tc>
      </w:tr>
      <w:tr w:rsidR="00015CAA" w14:paraId="5CDA7349" w14:textId="77777777">
        <w:trPr>
          <w:ins w:id="312" w:author="Roy Hu" w:date="2021-08-25T17:44:00Z"/>
        </w:trPr>
        <w:tc>
          <w:tcPr>
            <w:tcW w:w="1236" w:type="dxa"/>
          </w:tcPr>
          <w:p w14:paraId="3E948022" w14:textId="5B5F5D75" w:rsidR="00015CAA" w:rsidRDefault="00015CAA">
            <w:pPr>
              <w:spacing w:after="120"/>
              <w:rPr>
                <w:ins w:id="313" w:author="Roy Hu" w:date="2021-08-25T17:44:00Z"/>
                <w:rFonts w:eastAsiaTheme="minorEastAsia"/>
                <w:color w:val="0070C0"/>
                <w:lang w:val="en-US" w:eastAsia="zh-CN"/>
              </w:rPr>
            </w:pPr>
            <w:ins w:id="314" w:author="Roy Hu" w:date="2021-08-25T17:44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PPO</w:t>
              </w:r>
            </w:ins>
          </w:p>
        </w:tc>
        <w:tc>
          <w:tcPr>
            <w:tcW w:w="8395" w:type="dxa"/>
          </w:tcPr>
          <w:p w14:paraId="45FAD555" w14:textId="77777777" w:rsidR="00835BEE" w:rsidRDefault="00835BEE">
            <w:pPr>
              <w:spacing w:after="120"/>
              <w:rPr>
                <w:ins w:id="315" w:author="Roy Hu" w:date="2021-08-25T17:48:00Z"/>
              </w:rPr>
            </w:pPr>
            <w:ins w:id="316" w:author="Roy Hu" w:date="2021-08-25T17:48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We do not agree with option 2. </w:t>
              </w:r>
            </w:ins>
            <w:ins w:id="317" w:author="Roy Hu" w:date="2021-08-25T17:44:00Z">
              <w:r w:rsidR="00015CAA"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 w:rsidR="00015CAA">
                <w:rPr>
                  <w:rFonts w:eastAsiaTheme="minorEastAsia"/>
                  <w:color w:val="0070C0"/>
                  <w:lang w:val="en-US" w:eastAsia="zh-CN"/>
                </w:rPr>
                <w:t>K to further discuss based on RAN2/RAN-P decision o</w:t>
              </w:r>
              <w:r w:rsidR="00015CAA">
                <w:rPr>
                  <w:rFonts w:eastAsiaTheme="minorEastAsia" w:hint="eastAsia"/>
                  <w:color w:val="0070C0"/>
                  <w:lang w:val="en-US" w:eastAsia="zh-CN"/>
                </w:rPr>
                <w:t>n</w:t>
              </w:r>
              <w:r w:rsidR="00015CAA">
                <w:rPr>
                  <w:rFonts w:eastAsiaTheme="minorEastAsia"/>
                  <w:color w:val="0070C0"/>
                  <w:lang w:val="en-US" w:eastAsia="zh-CN"/>
                </w:rPr>
                <w:t xml:space="preserve"> DRX.</w:t>
              </w:r>
            </w:ins>
            <w:ins w:id="318" w:author="Roy Hu" w:date="2021-08-25T17:45:00Z">
              <w:r w:rsidR="00015CAA">
                <w:t xml:space="preserve"> </w:t>
              </w:r>
            </w:ins>
          </w:p>
          <w:p w14:paraId="62045FC2" w14:textId="42D6F22C" w:rsidR="00015CAA" w:rsidRDefault="00015CAA">
            <w:pPr>
              <w:spacing w:after="120"/>
              <w:rPr>
                <w:ins w:id="319" w:author="Roy Hu" w:date="2021-08-25T17:44:00Z"/>
                <w:rFonts w:eastAsiaTheme="minorEastAsia"/>
                <w:color w:val="0070C0"/>
                <w:lang w:val="en-US" w:eastAsia="zh-CN"/>
              </w:rPr>
            </w:pPr>
            <w:ins w:id="320" w:author="Roy Hu" w:date="2021-08-25T17:45:00Z">
              <w:r w:rsidRPr="00015CAA">
                <w:rPr>
                  <w:rFonts w:eastAsiaTheme="minorEastAsia"/>
                  <w:color w:val="0070C0"/>
                  <w:lang w:val="en-US" w:eastAsia="zh-CN"/>
                </w:rPr>
                <w:t xml:space="preserve">In 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our understanding</w:t>
              </w:r>
              <w:r w:rsidRPr="00015CAA">
                <w:rPr>
                  <w:rFonts w:eastAsiaTheme="minorEastAsia"/>
                  <w:color w:val="0070C0"/>
                  <w:lang w:val="en-US" w:eastAsia="zh-CN"/>
                </w:rPr>
                <w:t xml:space="preserve">, R17 NR SL relay WID can 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use</w:t>
              </w:r>
              <w:r w:rsidR="00471BED">
                <w:rPr>
                  <w:rFonts w:eastAsiaTheme="minorEastAsia"/>
                  <w:color w:val="0070C0"/>
                  <w:lang w:val="en-US" w:eastAsia="zh-CN"/>
                </w:rPr>
                <w:t xml:space="preserve"> the agreements of</w:t>
              </w:r>
              <w:r w:rsidRPr="00015CAA">
                <w:rPr>
                  <w:rFonts w:eastAsiaTheme="minorEastAsia"/>
                  <w:color w:val="0070C0"/>
                  <w:lang w:val="en-US" w:eastAsia="zh-CN"/>
                </w:rPr>
                <w:t xml:space="preserve"> both R16 SL and R17 SL as baseline</w:t>
              </w:r>
              <w:r w:rsidR="00471BED">
                <w:rPr>
                  <w:rFonts w:eastAsiaTheme="minorEastAsia"/>
                  <w:color w:val="0070C0"/>
                  <w:lang w:val="en-US" w:eastAsia="zh-CN"/>
                </w:rPr>
                <w:t xml:space="preserve">, </w:t>
              </w:r>
            </w:ins>
            <w:ins w:id="321" w:author="Roy Hu" w:date="2021-08-25T17:46:00Z">
              <w:r w:rsidR="00471BED">
                <w:rPr>
                  <w:rFonts w:eastAsiaTheme="minorEastAsia"/>
                  <w:color w:val="0070C0"/>
                  <w:lang w:val="en-US" w:eastAsia="zh-CN"/>
                </w:rPr>
                <w:t>similar to the approach</w:t>
              </w:r>
            </w:ins>
            <w:ins w:id="322" w:author="Roy Hu" w:date="2021-08-25T17:47:00Z">
              <w:r w:rsidR="00471BED">
                <w:rPr>
                  <w:rFonts w:eastAsiaTheme="minorEastAsia"/>
                  <w:color w:val="0070C0"/>
                  <w:lang w:val="en-US" w:eastAsia="zh-CN"/>
                </w:rPr>
                <w:t xml:space="preserve"> of considering Pre-MG and concurrent gap</w:t>
              </w:r>
            </w:ins>
            <w:ins w:id="323" w:author="Roy Hu" w:date="2021-08-25T17:46:00Z">
              <w:r w:rsidR="00471BED">
                <w:rPr>
                  <w:rFonts w:eastAsiaTheme="minorEastAsia"/>
                  <w:color w:val="0070C0"/>
                  <w:lang w:val="en-US" w:eastAsia="zh-CN"/>
                </w:rPr>
                <w:t xml:space="preserve"> </w:t>
              </w:r>
            </w:ins>
            <w:ins w:id="324" w:author="Roy Hu" w:date="2021-08-25T17:47:00Z">
              <w:r w:rsidR="00471BED">
                <w:rPr>
                  <w:rFonts w:eastAsiaTheme="minorEastAsia"/>
                  <w:color w:val="0070C0"/>
                  <w:lang w:val="en-US" w:eastAsia="zh-CN"/>
                </w:rPr>
                <w:t>in</w:t>
              </w:r>
            </w:ins>
            <w:ins w:id="325" w:author="Roy Hu" w:date="2021-08-25T17:46:00Z">
              <w:r w:rsidR="00471BED">
                <w:rPr>
                  <w:rFonts w:eastAsiaTheme="minorEastAsia"/>
                  <w:color w:val="0070C0"/>
                  <w:lang w:val="en-US" w:eastAsia="zh-CN"/>
                </w:rPr>
                <w:t xml:space="preserve"> R17 </w:t>
              </w:r>
              <w:proofErr w:type="spellStart"/>
              <w:r w:rsidR="00471BED">
                <w:rPr>
                  <w:rFonts w:eastAsiaTheme="minorEastAsia"/>
                  <w:color w:val="0070C0"/>
                  <w:lang w:val="en-US" w:eastAsia="zh-CN"/>
                </w:rPr>
                <w:t>MG_enh</w:t>
              </w:r>
              <w:proofErr w:type="spellEnd"/>
              <w:r w:rsidR="00471BED">
                <w:rPr>
                  <w:rFonts w:eastAsiaTheme="minorEastAsia"/>
                  <w:color w:val="0070C0"/>
                  <w:lang w:val="en-US" w:eastAsia="zh-CN"/>
                </w:rPr>
                <w:t xml:space="preserve"> WID </w:t>
              </w:r>
            </w:ins>
            <w:ins w:id="326" w:author="Roy Hu" w:date="2021-08-25T17:47:00Z">
              <w:r w:rsidR="00471BED">
                <w:rPr>
                  <w:rFonts w:eastAsiaTheme="minorEastAsia"/>
                  <w:color w:val="0070C0"/>
                  <w:lang w:val="en-US" w:eastAsia="zh-CN"/>
                </w:rPr>
                <w:t>for</w:t>
              </w:r>
            </w:ins>
            <w:ins w:id="327" w:author="Roy Hu" w:date="2021-08-25T17:46:00Z">
              <w:r w:rsidR="00471BED">
                <w:rPr>
                  <w:rFonts w:eastAsiaTheme="minorEastAsia"/>
                  <w:color w:val="0070C0"/>
                  <w:lang w:val="en-US" w:eastAsia="zh-CN"/>
                </w:rPr>
                <w:t xml:space="preserve"> R17 Positioning WID</w:t>
              </w:r>
            </w:ins>
            <w:ins w:id="328" w:author="Roy Hu" w:date="2021-08-25T17:45:00Z">
              <w:r w:rsidRPr="00015CAA">
                <w:rPr>
                  <w:rFonts w:eastAsiaTheme="minorEastAsia"/>
                  <w:color w:val="0070C0"/>
                  <w:lang w:val="en-US" w:eastAsia="zh-CN"/>
                </w:rPr>
                <w:t>.</w:t>
              </w:r>
            </w:ins>
          </w:p>
        </w:tc>
      </w:tr>
      <w:tr w:rsidR="0087347A" w14:paraId="41F52D6A" w14:textId="77777777">
        <w:trPr>
          <w:ins w:id="329" w:author="Chu-Hsiang Huang" w:date="2021-08-25T07:18:00Z"/>
        </w:trPr>
        <w:tc>
          <w:tcPr>
            <w:tcW w:w="1236" w:type="dxa"/>
          </w:tcPr>
          <w:p w14:paraId="49D28B50" w14:textId="15D89844" w:rsidR="0087347A" w:rsidRPr="0087347A" w:rsidRDefault="0087347A">
            <w:pPr>
              <w:spacing w:after="120"/>
              <w:rPr>
                <w:ins w:id="330" w:author="Chu-Hsiang Huang" w:date="2021-08-25T07:18:00Z"/>
                <w:rFonts w:eastAsiaTheme="minorEastAsia" w:hint="eastAsia"/>
                <w:color w:val="0070C0"/>
                <w:lang w:eastAsia="zh-CN"/>
                <w:rPrChange w:id="331" w:author="Chu-Hsiang Huang" w:date="2021-08-25T07:18:00Z">
                  <w:rPr>
                    <w:ins w:id="332" w:author="Chu-Hsiang Huang" w:date="2021-08-25T07:18:00Z"/>
                    <w:rFonts w:eastAsiaTheme="minorEastAsia" w:hint="eastAsia"/>
                    <w:color w:val="0070C0"/>
                    <w:lang w:val="en-US" w:eastAsia="zh-CN"/>
                  </w:rPr>
                </w:rPrChange>
              </w:rPr>
            </w:pPr>
            <w:ins w:id="333" w:author="Chu-Hsiang Huang" w:date="2021-08-25T07:18:00Z">
              <w:r>
                <w:rPr>
                  <w:rFonts w:eastAsiaTheme="minorEastAsia"/>
                  <w:color w:val="0070C0"/>
                  <w:lang w:eastAsia="zh-CN"/>
                </w:rPr>
                <w:t>QC</w:t>
              </w:r>
            </w:ins>
          </w:p>
        </w:tc>
        <w:tc>
          <w:tcPr>
            <w:tcW w:w="8395" w:type="dxa"/>
          </w:tcPr>
          <w:p w14:paraId="26D87E78" w14:textId="77777777" w:rsidR="0087347A" w:rsidRDefault="0087347A">
            <w:pPr>
              <w:spacing w:after="120"/>
              <w:rPr>
                <w:ins w:id="334" w:author="Chu-Hsiang Huang" w:date="2021-08-25T07:18:00Z"/>
                <w:rFonts w:eastAsiaTheme="minorEastAsia"/>
                <w:color w:val="0070C0"/>
                <w:lang w:val="en-US" w:eastAsia="zh-CN"/>
              </w:rPr>
            </w:pPr>
            <w:ins w:id="335" w:author="Chu-Hsiang Huang" w:date="2021-08-25T07:18:00Z">
              <w:r>
                <w:rPr>
                  <w:rFonts w:eastAsiaTheme="minorEastAsia"/>
                  <w:color w:val="0070C0"/>
                  <w:lang w:val="en-US" w:eastAsia="zh-CN"/>
                </w:rPr>
                <w:t>RAN2 SL enhancement WI has the following agreement</w:t>
              </w:r>
              <w:r w:rsidR="00CF1548">
                <w:rPr>
                  <w:rFonts w:eastAsiaTheme="minorEastAsia"/>
                  <w:color w:val="0070C0"/>
                  <w:lang w:val="en-US" w:eastAsia="zh-CN"/>
                </w:rPr>
                <w:t>:</w:t>
              </w:r>
            </w:ins>
          </w:p>
          <w:p w14:paraId="604B10B0" w14:textId="77777777" w:rsidR="00CF1548" w:rsidRPr="00CF1548" w:rsidRDefault="00CF1548" w:rsidP="00CF1548">
            <w:pPr>
              <w:rPr>
                <w:ins w:id="336" w:author="Chu-Hsiang Huang" w:date="2021-08-25T07:18:00Z"/>
                <w:i/>
                <w:iCs/>
                <w:lang w:val="en-US" w:eastAsia="zh-TW"/>
                <w:rPrChange w:id="337" w:author="Chu-Hsiang Huang" w:date="2021-08-25T07:18:00Z">
                  <w:rPr>
                    <w:ins w:id="338" w:author="Chu-Hsiang Huang" w:date="2021-08-25T07:18:00Z"/>
                    <w:lang w:val="en-US" w:eastAsia="zh-TW"/>
                  </w:rPr>
                </w:rPrChange>
              </w:rPr>
            </w:pPr>
            <w:ins w:id="339" w:author="Chu-Hsiang Huang" w:date="2021-08-25T07:18:00Z">
              <w:r w:rsidRPr="00CF1548">
                <w:rPr>
                  <w:i/>
                  <w:iCs/>
                  <w:rPrChange w:id="340" w:author="Chu-Hsiang Huang" w:date="2021-08-25T07:18:00Z">
                    <w:rPr/>
                  </w:rPrChange>
                </w:rPr>
                <w:t>RAN2-112e Agreement:</w:t>
              </w:r>
            </w:ins>
          </w:p>
          <w:p w14:paraId="3ACC2A12" w14:textId="77777777" w:rsidR="00CF1548" w:rsidRPr="00CF1548" w:rsidRDefault="00CF1548" w:rsidP="00CF1548">
            <w:pPr>
              <w:spacing w:after="80"/>
              <w:ind w:left="720" w:hanging="360"/>
              <w:rPr>
                <w:ins w:id="341" w:author="Chu-Hsiang Huang" w:date="2021-08-25T07:18:00Z"/>
                <w:i/>
                <w:iCs/>
                <w:rPrChange w:id="342" w:author="Chu-Hsiang Huang" w:date="2021-08-25T07:18:00Z">
                  <w:rPr>
                    <w:ins w:id="343" w:author="Chu-Hsiang Huang" w:date="2021-08-25T07:18:00Z"/>
                  </w:rPr>
                </w:rPrChange>
              </w:rPr>
            </w:pPr>
            <w:ins w:id="344" w:author="Chu-Hsiang Huang" w:date="2021-08-25T07:18:00Z">
              <w:r w:rsidRPr="00CF1548">
                <w:rPr>
                  <w:i/>
                  <w:iCs/>
                  <w:rPrChange w:id="345" w:author="Chu-Hsiang Huang" w:date="2021-08-25T07:18:00Z">
                    <w:rPr/>
                  </w:rPrChange>
                </w:rPr>
                <w:t>RAN2 will prioritize normal use case without consideration of relay UE use case in Rel-17.</w:t>
              </w:r>
            </w:ins>
          </w:p>
          <w:p w14:paraId="2CBE7044" w14:textId="77777777" w:rsidR="00CF1548" w:rsidRDefault="00CF1548">
            <w:pPr>
              <w:spacing w:after="120"/>
              <w:rPr>
                <w:ins w:id="346" w:author="Chu-Hsiang Huang" w:date="2021-08-25T07:18:00Z"/>
                <w:rFonts w:eastAsiaTheme="minorEastAsia"/>
                <w:color w:val="0070C0"/>
                <w:lang w:eastAsia="zh-CN"/>
              </w:rPr>
            </w:pPr>
          </w:p>
          <w:p w14:paraId="2D376A49" w14:textId="3C2A454E" w:rsidR="00CF1548" w:rsidRPr="00CF1548" w:rsidRDefault="00CF1548">
            <w:pPr>
              <w:spacing w:after="120"/>
              <w:rPr>
                <w:ins w:id="347" w:author="Chu-Hsiang Huang" w:date="2021-08-25T07:18:00Z"/>
                <w:rFonts w:eastAsiaTheme="minorEastAsia"/>
                <w:color w:val="0070C0"/>
                <w:lang w:eastAsia="zh-CN"/>
                <w:rPrChange w:id="348" w:author="Chu-Hsiang Huang" w:date="2021-08-25T07:18:00Z">
                  <w:rPr>
                    <w:ins w:id="349" w:author="Chu-Hsiang Huang" w:date="2021-08-25T07:18:00Z"/>
                    <w:rFonts w:eastAsiaTheme="minorEastAsia"/>
                    <w:color w:val="0070C0"/>
                    <w:lang w:val="en-US" w:eastAsia="zh-CN"/>
                  </w:rPr>
                </w:rPrChange>
              </w:rPr>
            </w:pPr>
            <w:ins w:id="350" w:author="Chu-Hsiang Huang" w:date="2021-08-25T07:18:00Z">
              <w:r>
                <w:rPr>
                  <w:rFonts w:eastAsiaTheme="minorEastAsia"/>
                  <w:color w:val="0070C0"/>
                  <w:lang w:eastAsia="zh-CN"/>
                </w:rPr>
                <w:t xml:space="preserve">Therefore, SL </w:t>
              </w:r>
              <w:proofErr w:type="spellStart"/>
              <w:r>
                <w:rPr>
                  <w:rFonts w:eastAsiaTheme="minorEastAsia"/>
                  <w:color w:val="0070C0"/>
                  <w:lang w:eastAsia="zh-CN"/>
                </w:rPr>
                <w:t>D</w:t>
              </w:r>
            </w:ins>
            <w:ins w:id="351" w:author="Chu-Hsiang Huang" w:date="2021-08-25T07:19:00Z">
              <w:r>
                <w:rPr>
                  <w:rFonts w:eastAsiaTheme="minorEastAsia"/>
                  <w:color w:val="0070C0"/>
                  <w:lang w:eastAsia="zh-CN"/>
                </w:rPr>
                <w:t>Rx</w:t>
              </w:r>
              <w:proofErr w:type="spellEnd"/>
              <w:r>
                <w:rPr>
                  <w:rFonts w:eastAsiaTheme="minorEastAsia"/>
                  <w:color w:val="0070C0"/>
                  <w:lang w:eastAsia="zh-CN"/>
                </w:rPr>
                <w:t xml:space="preserve"> design doesn’t consider </w:t>
              </w:r>
              <w:r w:rsidR="00BA6C4D">
                <w:rPr>
                  <w:rFonts w:eastAsiaTheme="minorEastAsia"/>
                  <w:color w:val="0070C0"/>
                  <w:lang w:eastAsia="zh-CN"/>
                </w:rPr>
                <w:t xml:space="preserve">relay UE. In this case, while the agreement doesn’t prevent RAN4 from considering </w:t>
              </w:r>
              <w:proofErr w:type="spellStart"/>
              <w:r w:rsidR="00BA6C4D">
                <w:rPr>
                  <w:rFonts w:eastAsiaTheme="minorEastAsia"/>
                  <w:color w:val="0070C0"/>
                  <w:lang w:eastAsia="zh-CN"/>
                </w:rPr>
                <w:t>DRx</w:t>
              </w:r>
              <w:proofErr w:type="spellEnd"/>
              <w:r w:rsidR="00BA6C4D">
                <w:rPr>
                  <w:rFonts w:eastAsiaTheme="minorEastAsia"/>
                  <w:color w:val="0070C0"/>
                  <w:lang w:eastAsia="zh-CN"/>
                </w:rPr>
                <w:t>, RAN4 should at least prioritize non-</w:t>
              </w:r>
              <w:proofErr w:type="spellStart"/>
              <w:r w:rsidR="00BA6C4D">
                <w:rPr>
                  <w:rFonts w:eastAsiaTheme="minorEastAsia"/>
                  <w:color w:val="0070C0"/>
                  <w:lang w:eastAsia="zh-CN"/>
                </w:rPr>
                <w:t>DRx</w:t>
              </w:r>
              <w:proofErr w:type="spellEnd"/>
              <w:r w:rsidR="00BA6C4D">
                <w:rPr>
                  <w:rFonts w:eastAsiaTheme="minorEastAsia"/>
                  <w:color w:val="0070C0"/>
                  <w:lang w:eastAsia="zh-CN"/>
                </w:rPr>
                <w:t xml:space="preserve"> case since </w:t>
              </w:r>
              <w:proofErr w:type="spellStart"/>
              <w:r w:rsidR="00BA6C4D">
                <w:rPr>
                  <w:rFonts w:eastAsiaTheme="minorEastAsia"/>
                  <w:color w:val="0070C0"/>
                  <w:lang w:eastAsia="zh-CN"/>
                </w:rPr>
                <w:t>DRx</w:t>
              </w:r>
              <w:proofErr w:type="spellEnd"/>
              <w:r w:rsidR="00BA6C4D">
                <w:rPr>
                  <w:rFonts w:eastAsiaTheme="minorEastAsia"/>
                  <w:color w:val="0070C0"/>
                  <w:lang w:eastAsia="zh-CN"/>
                </w:rPr>
                <w:t xml:space="preserve"> </w:t>
              </w:r>
            </w:ins>
            <w:ins w:id="352" w:author="Chu-Hsiang Huang" w:date="2021-08-25T07:20:00Z">
              <w:r w:rsidR="00CD39F9">
                <w:rPr>
                  <w:rFonts w:eastAsiaTheme="minorEastAsia"/>
                  <w:color w:val="0070C0"/>
                  <w:lang w:eastAsia="zh-CN"/>
                </w:rPr>
                <w:t>design itself doesn’t consider relay operation.</w:t>
              </w:r>
            </w:ins>
          </w:p>
        </w:tc>
      </w:tr>
    </w:tbl>
    <w:p w14:paraId="4DBA271B" w14:textId="77777777" w:rsidR="002E1FE8" w:rsidRDefault="002E1FE8">
      <w:pPr>
        <w:rPr>
          <w:rFonts w:eastAsiaTheme="minorEastAsia"/>
          <w:lang w:val="en-US" w:eastAsia="zh-CN"/>
        </w:rPr>
      </w:pPr>
    </w:p>
    <w:p w14:paraId="4DBA271C" w14:textId="77777777" w:rsidR="002E1FE8" w:rsidRDefault="00F56AB7">
      <w:pPr>
        <w:pStyle w:val="Heading4"/>
        <w:rPr>
          <w:rFonts w:eastAsia="Malgun Gothic"/>
          <w:lang w:val="en-GB"/>
        </w:rPr>
      </w:pPr>
      <w:r w:rsidRPr="00C72EA3">
        <w:rPr>
          <w:lang w:val="en-US"/>
          <w:rPrChange w:id="353" w:author="Santhan Thangarasa" w:date="2021-08-24T21:22:00Z">
            <w:rPr/>
          </w:rPrChange>
        </w:rPr>
        <w:t>Issue 2-8: Synchronization assumption</w:t>
      </w:r>
    </w:p>
    <w:p w14:paraId="4DBA271D" w14:textId="77777777" w:rsidR="002E1FE8" w:rsidRDefault="00F56AB7">
      <w:pPr>
        <w:rPr>
          <w:rFonts w:eastAsiaTheme="minorEastAsia"/>
          <w:i/>
          <w:color w:val="000000" w:themeColor="text1"/>
          <w:highlight w:val="yellow"/>
          <w:lang w:val="en-US" w:eastAsia="zh-CN"/>
        </w:rPr>
      </w:pPr>
      <w:r>
        <w:rPr>
          <w:rFonts w:eastAsiaTheme="minorEastAsia"/>
          <w:i/>
          <w:color w:val="0070C0"/>
          <w:lang w:val="en-US" w:eastAsia="zh-CN"/>
        </w:rPr>
        <w:t>Recommendations</w:t>
      </w:r>
      <w:r>
        <w:rPr>
          <w:rFonts w:eastAsiaTheme="minorEastAsia" w:hint="eastAsia"/>
          <w:i/>
          <w:color w:val="0070C0"/>
          <w:lang w:val="en-US" w:eastAsia="zh-CN"/>
        </w:rPr>
        <w:t xml:space="preserve"> for 2</w:t>
      </w:r>
      <w:r>
        <w:rPr>
          <w:rFonts w:eastAsiaTheme="minorEastAsia" w:hint="eastAsia"/>
          <w:i/>
          <w:color w:val="0070C0"/>
          <w:vertAlign w:val="superscript"/>
          <w:lang w:val="en-US" w:eastAsia="zh-CN"/>
        </w:rPr>
        <w:t>nd</w:t>
      </w:r>
      <w:r>
        <w:rPr>
          <w:rFonts w:eastAsiaTheme="minorEastAsia" w:hint="eastAsia"/>
          <w:i/>
          <w:color w:val="0070C0"/>
          <w:lang w:val="en-US" w:eastAsia="zh-CN"/>
        </w:rPr>
        <w:t xml:space="preserve"> round:</w:t>
      </w:r>
      <w:r>
        <w:rPr>
          <w:rFonts w:eastAsiaTheme="minorEastAsia"/>
          <w:i/>
          <w:color w:val="0070C0"/>
          <w:lang w:val="en-US" w:eastAsia="zh-CN"/>
        </w:rPr>
        <w:t xml:space="preserve"> </w:t>
      </w:r>
      <w:r>
        <w:rPr>
          <w:rFonts w:eastAsiaTheme="minorEastAsia"/>
          <w:i/>
          <w:color w:val="000000" w:themeColor="text1"/>
          <w:highlight w:val="yellow"/>
          <w:lang w:val="en-US" w:eastAsia="zh-CN"/>
        </w:rPr>
        <w:t>Continue discussion.</w:t>
      </w:r>
    </w:p>
    <w:p w14:paraId="4DBA271E" w14:textId="77777777" w:rsidR="002E1FE8" w:rsidRDefault="00F56AB7">
      <w:pPr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/>
          <w:i/>
          <w:color w:val="0070C0"/>
          <w:lang w:val="en-US" w:eastAsia="zh-CN"/>
        </w:rPr>
        <w:t>Candidate option:</w:t>
      </w:r>
    </w:p>
    <w:p w14:paraId="4DBA271F" w14:textId="77777777" w:rsidR="002E1FE8" w:rsidRDefault="00F56AB7">
      <w:pPr>
        <w:pStyle w:val="ListParagraph"/>
        <w:numPr>
          <w:ilvl w:val="0"/>
          <w:numId w:val="9"/>
        </w:numPr>
        <w:ind w:firstLineChars="0"/>
        <w:rPr>
          <w:rFonts w:eastAsiaTheme="minorEastAsia"/>
          <w:i/>
          <w:lang w:val="en-US" w:eastAsia="zh-CN"/>
        </w:rPr>
      </w:pPr>
      <w:r>
        <w:rPr>
          <w:rFonts w:eastAsiaTheme="minorEastAsia"/>
          <w:i/>
          <w:lang w:val="en-US" w:eastAsia="zh-CN"/>
        </w:rPr>
        <w:t xml:space="preserve">Option 1: Remote UE is only allowed to select candidate relay UE assuming the same synchronization source.  </w:t>
      </w:r>
    </w:p>
    <w:p w14:paraId="4DBA2720" w14:textId="77777777" w:rsidR="002E1FE8" w:rsidRDefault="00F56AB7">
      <w:pPr>
        <w:pStyle w:val="ListParagraph"/>
        <w:numPr>
          <w:ilvl w:val="0"/>
          <w:numId w:val="9"/>
        </w:numPr>
        <w:ind w:firstLineChars="0"/>
        <w:rPr>
          <w:rFonts w:eastAsiaTheme="minorEastAsia"/>
          <w:lang w:val="en-US" w:eastAsia="zh-CN"/>
        </w:rPr>
      </w:pPr>
      <w:r>
        <w:rPr>
          <w:rFonts w:eastAsiaTheme="minorEastAsia"/>
          <w:i/>
          <w:lang w:val="en-US" w:eastAsia="zh-CN"/>
        </w:rPr>
        <w:t>Option 2: Others</w:t>
      </w:r>
      <w:r>
        <w:rPr>
          <w:rFonts w:eastAsiaTheme="minorEastAsia"/>
          <w:lang w:val="en-US" w:eastAsia="zh-CN"/>
        </w:rPr>
        <w:t xml:space="preserve">  </w:t>
      </w:r>
    </w:p>
    <w:p w14:paraId="4DBA2721" w14:textId="77777777" w:rsidR="002E1FE8" w:rsidRDefault="00F56AB7">
      <w:pPr>
        <w:spacing w:after="120"/>
        <w:jc w:val="both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Companies can further comment: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E1FE8" w14:paraId="4DBA2724" w14:textId="77777777">
        <w:tc>
          <w:tcPr>
            <w:tcW w:w="1236" w:type="dxa"/>
          </w:tcPr>
          <w:p w14:paraId="4DBA2722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DBA2723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728" w14:textId="77777777">
        <w:tc>
          <w:tcPr>
            <w:tcW w:w="1236" w:type="dxa"/>
          </w:tcPr>
          <w:p w14:paraId="4DBA2725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del w:id="354" w:author="Ricky (ZTE)" w:date="2021-08-24T15:46:00Z">
              <w:r>
                <w:rPr>
                  <w:rFonts w:eastAsiaTheme="minorEastAsia"/>
                  <w:color w:val="0070C0"/>
                  <w:lang w:val="en-US" w:eastAsia="zh-CN"/>
                </w:rPr>
                <w:delText>XXX</w:delText>
              </w:r>
            </w:del>
            <w:ins w:id="355" w:author="Ricky (ZTE)" w:date="2021-08-24T15:46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8395" w:type="dxa"/>
          </w:tcPr>
          <w:p w14:paraId="4DBA2726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ins w:id="356" w:author="Ricky (ZTE)" w:date="2021-08-24T15:46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Under Option 2, we propose that </w:t>
              </w:r>
            </w:ins>
            <w:ins w:id="357" w:author="Ricky (ZTE)" w:date="2021-08-24T15:47:00Z">
              <w:r>
                <w:rPr>
                  <w:rFonts w:eastAsiaTheme="minorEastAsia"/>
                  <w:color w:val="0070C0"/>
                  <w:lang w:val="en-US" w:eastAsia="zh-CN"/>
                </w:rPr>
                <w:t>“</w:t>
              </w:r>
              <w:r>
                <w:rPr>
                  <w:rFonts w:eastAsiaTheme="minorEastAsia"/>
                  <w:i/>
                  <w:lang w:val="en-US" w:eastAsia="zh-CN"/>
                </w:rPr>
                <w:t xml:space="preserve">Remote UE </w:t>
              </w:r>
              <w:r>
                <w:rPr>
                  <w:rFonts w:eastAsiaTheme="minorEastAsia" w:hint="eastAsia"/>
                  <w:i/>
                  <w:lang w:val="en-US" w:eastAsia="zh-CN"/>
                </w:rPr>
                <w:t>is allowed to</w:t>
              </w:r>
              <w:r>
                <w:rPr>
                  <w:rFonts w:eastAsiaTheme="minorEastAsia"/>
                  <w:i/>
                  <w:lang w:val="en-US" w:eastAsia="zh-CN"/>
                </w:rPr>
                <w:t xml:space="preserve"> select candidate relay UE </w:t>
              </w:r>
              <w:r>
                <w:rPr>
                  <w:rFonts w:eastAsiaTheme="minorEastAsia" w:hint="eastAsia"/>
                  <w:i/>
                  <w:lang w:val="en-US" w:eastAsia="zh-CN"/>
                </w:rPr>
                <w:t>with different</w:t>
              </w:r>
              <w:r>
                <w:rPr>
                  <w:rFonts w:eastAsiaTheme="minorEastAsia"/>
                  <w:i/>
                  <w:lang w:val="en-US" w:eastAsia="zh-CN"/>
                </w:rPr>
                <w:t xml:space="preserve"> synchronization source.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”</w:t>
              </w:r>
            </w:ins>
          </w:p>
          <w:p w14:paraId="4DBA2727" w14:textId="77777777" w:rsidR="002E1FE8" w:rsidRDefault="00F56AB7">
            <w:pPr>
              <w:rPr>
                <w:rFonts w:eastAsiaTheme="minorEastAsia"/>
                <w:color w:val="0070C0"/>
                <w:lang w:val="en-US" w:eastAsia="zh-CN"/>
              </w:rPr>
            </w:pPr>
            <w:ins w:id="358" w:author="Ricky (ZTE)" w:date="2021-08-24T15:47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The reason is that first of all, we don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’</w: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t>t see clear reasons why this restriction shall be introduced, especially from RRM perspective. Moreover, having such a restrictio</w:t>
              </w:r>
            </w:ins>
            <w:ins w:id="359" w:author="Ricky (ZTE)" w:date="2021-08-24T15:48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 xml:space="preserve">n would largely restrict the use cases and scenarios of this WI and make it more challenging to be used. If RRM impact can be seen, then we </w:t>
              </w:r>
            </w:ins>
            <w:ins w:id="360" w:author="Ricky (ZTE)" w:date="2021-08-24T15:49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can further discuss or even see if it is necessary to define separate set of requirements but right now, prefer not to have such restrictions.</w:t>
              </w:r>
            </w:ins>
          </w:p>
        </w:tc>
      </w:tr>
      <w:tr w:rsidR="00F56AB7" w14:paraId="2BF8B2FB" w14:textId="77777777">
        <w:trPr>
          <w:ins w:id="361" w:author="Santhan Thangarasa" w:date="2021-08-24T21:35:00Z"/>
        </w:trPr>
        <w:tc>
          <w:tcPr>
            <w:tcW w:w="1236" w:type="dxa"/>
          </w:tcPr>
          <w:p w14:paraId="3B913DED" w14:textId="61DA3403" w:rsidR="00F56AB7" w:rsidRDefault="00F56AB7">
            <w:pPr>
              <w:spacing w:after="120"/>
              <w:rPr>
                <w:ins w:id="362" w:author="Santhan Thangarasa" w:date="2021-08-24T21:35:00Z"/>
                <w:rFonts w:eastAsiaTheme="minorEastAsia"/>
                <w:color w:val="0070C0"/>
                <w:lang w:val="en-US" w:eastAsia="zh-CN"/>
              </w:rPr>
            </w:pPr>
            <w:ins w:id="363" w:author="Santhan Thangarasa" w:date="2021-08-24T21:35:00Z">
              <w:r>
                <w:rPr>
                  <w:rFonts w:eastAsiaTheme="minorEastAsia"/>
                  <w:color w:val="0070C0"/>
                  <w:lang w:val="en-US" w:eastAsia="zh-CN"/>
                </w:rPr>
                <w:t>Ericsson</w:t>
              </w:r>
            </w:ins>
          </w:p>
        </w:tc>
        <w:tc>
          <w:tcPr>
            <w:tcW w:w="8395" w:type="dxa"/>
          </w:tcPr>
          <w:p w14:paraId="4E01892F" w14:textId="18ED43E7" w:rsidR="00F56AB7" w:rsidRDefault="00F56AB7">
            <w:pPr>
              <w:spacing w:after="120"/>
              <w:rPr>
                <w:ins w:id="364" w:author="Santhan Thangarasa" w:date="2021-08-24T21:35:00Z"/>
                <w:rFonts w:eastAsiaTheme="minorEastAsia"/>
                <w:color w:val="0070C0"/>
                <w:lang w:val="en-US" w:eastAsia="zh-CN"/>
              </w:rPr>
            </w:pPr>
            <w:ins w:id="365" w:author="Santhan Thangarasa" w:date="2021-08-24T21:35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Option 2 can be changed to further study needed. We think further study is needed in RAN4 before agreeing given that this is the first meeting. </w:t>
              </w:r>
            </w:ins>
          </w:p>
        </w:tc>
      </w:tr>
      <w:tr w:rsidR="00471BED" w14:paraId="457EA2F5" w14:textId="77777777">
        <w:trPr>
          <w:ins w:id="366" w:author="Roy Hu" w:date="2021-08-25T17:48:00Z"/>
        </w:trPr>
        <w:tc>
          <w:tcPr>
            <w:tcW w:w="1236" w:type="dxa"/>
          </w:tcPr>
          <w:p w14:paraId="38590E16" w14:textId="688B27B2" w:rsidR="00471BED" w:rsidRDefault="00471BED">
            <w:pPr>
              <w:spacing w:after="120"/>
              <w:rPr>
                <w:ins w:id="367" w:author="Roy Hu" w:date="2021-08-25T17:48:00Z"/>
                <w:rFonts w:eastAsiaTheme="minorEastAsia"/>
                <w:color w:val="0070C0"/>
                <w:lang w:val="en-US" w:eastAsia="zh-CN"/>
              </w:rPr>
            </w:pPr>
            <w:ins w:id="368" w:author="Roy Hu" w:date="2021-08-25T17:48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O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>PPO</w:t>
              </w:r>
            </w:ins>
          </w:p>
        </w:tc>
        <w:tc>
          <w:tcPr>
            <w:tcW w:w="8395" w:type="dxa"/>
          </w:tcPr>
          <w:p w14:paraId="4B7E4089" w14:textId="62435AF2" w:rsidR="00471BED" w:rsidRDefault="00835BEE">
            <w:pPr>
              <w:spacing w:after="120"/>
              <w:rPr>
                <w:ins w:id="369" w:author="Roy Hu" w:date="2021-08-25T17:48:00Z"/>
                <w:rFonts w:eastAsiaTheme="minorEastAsia"/>
                <w:color w:val="0070C0"/>
                <w:lang w:val="en-US" w:eastAsia="zh-CN"/>
              </w:rPr>
            </w:pPr>
            <w:ins w:id="370" w:author="Roy Hu" w:date="2021-08-25T17:48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P</w:t>
              </w:r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refer option 1. </w:t>
              </w:r>
            </w:ins>
          </w:p>
        </w:tc>
      </w:tr>
      <w:tr w:rsidR="00B72DAB" w14:paraId="66081E6E" w14:textId="77777777">
        <w:trPr>
          <w:ins w:id="371" w:author="Chu-Hsiang Huang" w:date="2021-08-25T07:23:00Z"/>
        </w:trPr>
        <w:tc>
          <w:tcPr>
            <w:tcW w:w="1236" w:type="dxa"/>
          </w:tcPr>
          <w:p w14:paraId="3A79EDAA" w14:textId="4D2D6B2D" w:rsidR="00B72DAB" w:rsidRDefault="00B72DAB">
            <w:pPr>
              <w:spacing w:after="120"/>
              <w:rPr>
                <w:ins w:id="372" w:author="Chu-Hsiang Huang" w:date="2021-08-25T07:23:00Z"/>
                <w:rFonts w:eastAsiaTheme="minorEastAsia" w:hint="eastAsia"/>
                <w:color w:val="0070C0"/>
                <w:lang w:val="en-US" w:eastAsia="zh-CN"/>
              </w:rPr>
            </w:pPr>
            <w:ins w:id="373" w:author="Chu-Hsiang Huang" w:date="2021-08-25T07:23:00Z">
              <w:r>
                <w:rPr>
                  <w:rFonts w:eastAsiaTheme="minorEastAsia"/>
                  <w:color w:val="0070C0"/>
                  <w:lang w:val="en-US" w:eastAsia="zh-CN"/>
                </w:rPr>
                <w:t>QC</w:t>
              </w:r>
            </w:ins>
          </w:p>
        </w:tc>
        <w:tc>
          <w:tcPr>
            <w:tcW w:w="8395" w:type="dxa"/>
          </w:tcPr>
          <w:p w14:paraId="729F5837" w14:textId="4C01654A" w:rsidR="00B72DAB" w:rsidRDefault="00AE01B0">
            <w:pPr>
              <w:spacing w:after="120"/>
              <w:rPr>
                <w:ins w:id="374" w:author="Chu-Hsiang Huang" w:date="2021-08-25T07:23:00Z"/>
                <w:rFonts w:eastAsiaTheme="minorEastAsia" w:hint="eastAsia"/>
                <w:color w:val="0070C0"/>
                <w:lang w:val="en-US" w:eastAsia="zh-CN"/>
              </w:rPr>
            </w:pPr>
            <w:ins w:id="375" w:author="Chu-Hsiang Huang" w:date="2021-08-25T07:23:00Z">
              <w:r>
                <w:rPr>
                  <w:rFonts w:eastAsiaTheme="minorEastAsia"/>
                  <w:color w:val="0070C0"/>
                  <w:lang w:val="en-US" w:eastAsia="zh-CN"/>
                </w:rPr>
                <w:t>Based on ou</w:t>
              </w:r>
            </w:ins>
            <w:ins w:id="376" w:author="Chu-Hsiang Huang" w:date="2021-08-25T07:24:00Z">
              <w:r>
                <w:rPr>
                  <w:rFonts w:eastAsiaTheme="minorEastAsia"/>
                  <w:color w:val="0070C0"/>
                  <w:lang w:val="en-US" w:eastAsia="zh-CN"/>
                </w:rPr>
                <w:t xml:space="preserve">r understanding, R16 unicast doesn’t assume common synchronization source. Could Oppo provided related </w:t>
              </w:r>
              <w:r w:rsidR="000F55D9">
                <w:rPr>
                  <w:rFonts w:eastAsiaTheme="minorEastAsia"/>
                  <w:color w:val="0070C0"/>
                  <w:lang w:val="en-US" w:eastAsia="zh-CN"/>
                </w:rPr>
                <w:t xml:space="preserve">RAN1/2 agreements? </w:t>
              </w:r>
            </w:ins>
            <w:ins w:id="377" w:author="Chu-Hsiang Huang" w:date="2021-08-25T07:25:00Z">
              <w:r w:rsidR="00C63F3F">
                <w:rPr>
                  <w:rFonts w:eastAsiaTheme="minorEastAsia"/>
                  <w:color w:val="0070C0"/>
                  <w:lang w:val="en-US" w:eastAsia="zh-CN"/>
                </w:rPr>
                <w:t xml:space="preserve">We believe </w:t>
              </w:r>
              <w:r w:rsidR="00F63D12">
                <w:rPr>
                  <w:rFonts w:eastAsiaTheme="minorEastAsia"/>
                  <w:color w:val="0070C0"/>
                  <w:lang w:val="en-US" w:eastAsia="zh-CN"/>
                </w:rPr>
                <w:t>remote UE to relay communication should follow R16 unicast on synchronization source assumption.</w:t>
              </w:r>
            </w:ins>
          </w:p>
        </w:tc>
      </w:tr>
    </w:tbl>
    <w:p w14:paraId="4DBA2729" w14:textId="77777777" w:rsidR="002E1FE8" w:rsidRDefault="002E1FE8">
      <w:pPr>
        <w:rPr>
          <w:lang w:val="en-US" w:eastAsia="zh-CN"/>
        </w:rPr>
      </w:pPr>
    </w:p>
    <w:p w14:paraId="4DBA272A" w14:textId="77777777" w:rsidR="002E1FE8" w:rsidRDefault="00F56AB7">
      <w:pPr>
        <w:pStyle w:val="Heading1"/>
        <w:rPr>
          <w:lang w:val="en-US" w:eastAsia="ja-JP"/>
        </w:rPr>
      </w:pPr>
      <w:r>
        <w:rPr>
          <w:lang w:val="en-US" w:eastAsia="ja-JP"/>
        </w:rPr>
        <w:lastRenderedPageBreak/>
        <w:t xml:space="preserve">Recommendations for </w:t>
      </w:r>
      <w:proofErr w:type="spellStart"/>
      <w:r>
        <w:rPr>
          <w:lang w:val="en-US" w:eastAsia="ja-JP"/>
        </w:rPr>
        <w:t>Tdocs</w:t>
      </w:r>
      <w:proofErr w:type="spellEnd"/>
    </w:p>
    <w:p w14:paraId="4DBA272B" w14:textId="77777777" w:rsidR="002E1FE8" w:rsidRDefault="00F56AB7">
      <w:pPr>
        <w:pStyle w:val="Heading2"/>
      </w:pPr>
      <w:r>
        <w:rPr>
          <w:rFonts w:hint="eastAsia"/>
        </w:rPr>
        <w:t>1st</w:t>
      </w:r>
      <w:r>
        <w:t xml:space="preserve"> </w:t>
      </w:r>
      <w:r>
        <w:rPr>
          <w:rFonts w:hint="eastAsia"/>
        </w:rPr>
        <w:t xml:space="preserve">round </w:t>
      </w:r>
    </w:p>
    <w:p w14:paraId="4DBA272C" w14:textId="77777777" w:rsidR="002E1FE8" w:rsidRDefault="00F56AB7">
      <w:pPr>
        <w:rPr>
          <w:b/>
          <w:bCs/>
          <w:u w:val="single"/>
          <w:lang w:val="en-US" w:eastAsia="ja-JP"/>
        </w:rPr>
      </w:pPr>
      <w:bookmarkStart w:id="378" w:name="_Hlk80353577"/>
      <w:r>
        <w:rPr>
          <w:b/>
          <w:bCs/>
          <w:u w:val="single"/>
          <w:lang w:val="en-US" w:eastAsia="ja-JP"/>
        </w:rPr>
        <w:t xml:space="preserve">New </w:t>
      </w:r>
      <w:proofErr w:type="spellStart"/>
      <w:r>
        <w:rPr>
          <w:b/>
          <w:bCs/>
          <w:u w:val="single"/>
          <w:lang w:val="en-US" w:eastAsia="ja-JP"/>
        </w:rPr>
        <w:t>tdocs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06"/>
        <w:gridCol w:w="1418"/>
        <w:gridCol w:w="4107"/>
      </w:tblGrid>
      <w:tr w:rsidR="002E1FE8" w14:paraId="4DBA2730" w14:textId="77777777">
        <w:tc>
          <w:tcPr>
            <w:tcW w:w="2132" w:type="pct"/>
          </w:tcPr>
          <w:p w14:paraId="4DBA272D" w14:textId="77777777" w:rsidR="002E1FE8" w:rsidRDefault="00F56AB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736" w:type="pct"/>
          </w:tcPr>
          <w:p w14:paraId="4DBA272E" w14:textId="77777777" w:rsidR="002E1FE8" w:rsidRDefault="00F56AB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132" w:type="pct"/>
          </w:tcPr>
          <w:p w14:paraId="4DBA272F" w14:textId="77777777" w:rsidR="002E1FE8" w:rsidRDefault="00F56AB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734" w14:textId="77777777">
        <w:tc>
          <w:tcPr>
            <w:tcW w:w="2132" w:type="pct"/>
          </w:tcPr>
          <w:p w14:paraId="4DBA2731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WF on NR </w:t>
            </w:r>
            <w:proofErr w:type="spellStart"/>
            <w:r>
              <w:rPr>
                <w:rFonts w:eastAsia="Batang"/>
                <w:lang w:eastAsia="ko-KR"/>
              </w:rPr>
              <w:t>Sidelink</w:t>
            </w:r>
            <w:proofErr w:type="spellEnd"/>
            <w:r>
              <w:rPr>
                <w:rFonts w:eastAsia="Batang"/>
                <w:lang w:eastAsia="ko-KR"/>
              </w:rPr>
              <w:t xml:space="preserve"> Relay RRM</w:t>
            </w:r>
          </w:p>
        </w:tc>
        <w:tc>
          <w:tcPr>
            <w:tcW w:w="736" w:type="pct"/>
          </w:tcPr>
          <w:p w14:paraId="4DBA2732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OPPO</w:t>
            </w:r>
          </w:p>
        </w:tc>
        <w:tc>
          <w:tcPr>
            <w:tcW w:w="2132" w:type="pct"/>
          </w:tcPr>
          <w:p w14:paraId="4DBA2733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 w:hint="eastAsia"/>
                <w:lang w:eastAsia="ko-KR"/>
              </w:rPr>
              <w:t>T</w:t>
            </w:r>
            <w:r>
              <w:rPr>
                <w:rFonts w:eastAsia="Batang"/>
                <w:lang w:eastAsia="ko-KR"/>
              </w:rPr>
              <w:t>o capture the agreements in this meeting and guidance of RRM work in next meetings</w:t>
            </w:r>
          </w:p>
        </w:tc>
      </w:tr>
      <w:tr w:rsidR="002E1FE8" w14:paraId="4DBA2738" w14:textId="77777777">
        <w:tc>
          <w:tcPr>
            <w:tcW w:w="2132" w:type="pct"/>
          </w:tcPr>
          <w:p w14:paraId="4DBA2735" w14:textId="77777777" w:rsidR="002E1FE8" w:rsidRDefault="002E1FE8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736" w:type="pct"/>
          </w:tcPr>
          <w:p w14:paraId="4DBA2736" w14:textId="77777777" w:rsidR="002E1FE8" w:rsidRDefault="002E1FE8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132" w:type="pct"/>
          </w:tcPr>
          <w:p w14:paraId="4DBA2737" w14:textId="77777777" w:rsidR="002E1FE8" w:rsidRDefault="002E1FE8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4DBA2739" w14:textId="77777777" w:rsidR="002E1FE8" w:rsidRDefault="002E1FE8">
      <w:pPr>
        <w:rPr>
          <w:lang w:val="en-US" w:eastAsia="ja-JP"/>
        </w:rPr>
      </w:pPr>
    </w:p>
    <w:p w14:paraId="4DBA273A" w14:textId="77777777" w:rsidR="002E1FE8" w:rsidRDefault="00F56AB7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 xml:space="preserve">Existing </w:t>
      </w:r>
      <w:proofErr w:type="spellStart"/>
      <w:r>
        <w:rPr>
          <w:b/>
          <w:bCs/>
          <w:u w:val="single"/>
          <w:lang w:val="en-US" w:eastAsia="ja-JP"/>
        </w:rPr>
        <w:t>tdocs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4"/>
        <w:gridCol w:w="2680"/>
        <w:gridCol w:w="1417"/>
        <w:gridCol w:w="1716"/>
        <w:gridCol w:w="2394"/>
      </w:tblGrid>
      <w:tr w:rsidR="002E1FE8" w14:paraId="4DBA2740" w14:textId="77777777">
        <w:tc>
          <w:tcPr>
            <w:tcW w:w="1424" w:type="dxa"/>
          </w:tcPr>
          <w:p w14:paraId="4DBA273B" w14:textId="77777777" w:rsidR="002E1FE8" w:rsidRDefault="00F56AB7">
            <w:pPr>
              <w:spacing w:after="120"/>
              <w:rPr>
                <w:rFonts w:eastAsiaTheme="minorEastAsia"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680" w:type="dxa"/>
          </w:tcPr>
          <w:p w14:paraId="4DBA273C" w14:textId="77777777" w:rsidR="002E1FE8" w:rsidRDefault="00F56AB7">
            <w:pPr>
              <w:spacing w:after="120"/>
              <w:rPr>
                <w:bCs/>
                <w:color w:val="0070C0"/>
                <w:lang w:val="en-US" w:eastAsia="zh-CN"/>
              </w:rPr>
            </w:pPr>
            <w:r>
              <w:rPr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7" w:type="dxa"/>
          </w:tcPr>
          <w:p w14:paraId="4DBA273D" w14:textId="77777777" w:rsidR="002E1FE8" w:rsidRDefault="00F56AB7">
            <w:pPr>
              <w:spacing w:after="120"/>
              <w:rPr>
                <w:bCs/>
                <w:color w:val="0070C0"/>
                <w:lang w:val="en-US" w:eastAsia="zh-CN"/>
              </w:rPr>
            </w:pPr>
            <w:r>
              <w:rPr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716" w:type="dxa"/>
          </w:tcPr>
          <w:p w14:paraId="4DBA273E" w14:textId="77777777" w:rsidR="002E1FE8" w:rsidRDefault="00F56AB7">
            <w:pPr>
              <w:spacing w:after="120"/>
              <w:rPr>
                <w:rFonts w:eastAsia="MS Mincho"/>
                <w:bCs/>
                <w:color w:val="0070C0"/>
                <w:lang w:val="en-US" w:eastAsia="zh-CN"/>
              </w:rPr>
            </w:pPr>
            <w:r>
              <w:rPr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2394" w:type="dxa"/>
          </w:tcPr>
          <w:p w14:paraId="4DBA273F" w14:textId="77777777" w:rsidR="002E1FE8" w:rsidRDefault="00F56AB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746" w14:textId="77777777">
        <w:tc>
          <w:tcPr>
            <w:tcW w:w="1424" w:type="dxa"/>
          </w:tcPr>
          <w:p w14:paraId="4DBA2741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R4-2113289</w:t>
            </w:r>
          </w:p>
        </w:tc>
        <w:tc>
          <w:tcPr>
            <w:tcW w:w="2680" w:type="dxa"/>
          </w:tcPr>
          <w:p w14:paraId="4DBA2742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Work Plan for NR </w:t>
            </w:r>
            <w:proofErr w:type="spellStart"/>
            <w:r>
              <w:rPr>
                <w:rFonts w:eastAsia="Batang"/>
                <w:lang w:eastAsia="ko-KR"/>
              </w:rPr>
              <w:t>Sidelink</w:t>
            </w:r>
            <w:proofErr w:type="spellEnd"/>
            <w:r>
              <w:rPr>
                <w:rFonts w:eastAsia="Batang"/>
                <w:lang w:eastAsia="ko-KR"/>
              </w:rPr>
              <w:t xml:space="preserve"> Relay RRM</w:t>
            </w:r>
          </w:p>
        </w:tc>
        <w:tc>
          <w:tcPr>
            <w:tcW w:w="1417" w:type="dxa"/>
          </w:tcPr>
          <w:p w14:paraId="4DBA2743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 w:hint="eastAsia"/>
                <w:lang w:eastAsia="ko-KR"/>
              </w:rPr>
              <w:t>O</w:t>
            </w:r>
            <w:r>
              <w:rPr>
                <w:rFonts w:eastAsia="Batang"/>
                <w:lang w:eastAsia="ko-KR"/>
              </w:rPr>
              <w:t>PPO</w:t>
            </w:r>
          </w:p>
        </w:tc>
        <w:tc>
          <w:tcPr>
            <w:tcW w:w="1716" w:type="dxa"/>
          </w:tcPr>
          <w:p w14:paraId="4DBA2744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Agreeable</w:t>
            </w:r>
          </w:p>
        </w:tc>
        <w:tc>
          <w:tcPr>
            <w:tcW w:w="2394" w:type="dxa"/>
          </w:tcPr>
          <w:p w14:paraId="4DBA2745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="Batang" w:hint="eastAsia"/>
                <w:lang w:eastAsia="ko-KR"/>
              </w:rPr>
              <w:t>N</w:t>
            </w:r>
            <w:r>
              <w:rPr>
                <w:rFonts w:eastAsia="Batang"/>
                <w:lang w:eastAsia="ko-KR"/>
              </w:rPr>
              <w:t>o comments received on this WP</w:t>
            </w:r>
          </w:p>
        </w:tc>
      </w:tr>
      <w:tr w:rsidR="002E1FE8" w14:paraId="4DBA274C" w14:textId="77777777">
        <w:tc>
          <w:tcPr>
            <w:tcW w:w="1424" w:type="dxa"/>
          </w:tcPr>
          <w:p w14:paraId="4DBA2747" w14:textId="77777777" w:rsidR="002E1FE8" w:rsidRDefault="00F56AB7">
            <w:r>
              <w:t>R4-2113290</w:t>
            </w:r>
          </w:p>
        </w:tc>
        <w:tc>
          <w:tcPr>
            <w:tcW w:w="2680" w:type="dxa"/>
          </w:tcPr>
          <w:p w14:paraId="4DBA2748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RRM requirements for NR </w:t>
            </w:r>
            <w:proofErr w:type="spellStart"/>
            <w:r>
              <w:rPr>
                <w:rFonts w:eastAsia="Batang"/>
                <w:lang w:eastAsia="ko-KR"/>
              </w:rPr>
              <w:t>Sidelink</w:t>
            </w:r>
            <w:proofErr w:type="spellEnd"/>
            <w:r>
              <w:rPr>
                <w:rFonts w:eastAsia="Batang"/>
                <w:lang w:eastAsia="ko-KR"/>
              </w:rPr>
              <w:t xml:space="preserve"> Relay</w:t>
            </w:r>
          </w:p>
        </w:tc>
        <w:tc>
          <w:tcPr>
            <w:tcW w:w="1417" w:type="dxa"/>
          </w:tcPr>
          <w:p w14:paraId="4DBA2749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OPPO</w:t>
            </w:r>
          </w:p>
        </w:tc>
        <w:tc>
          <w:tcPr>
            <w:tcW w:w="1716" w:type="dxa"/>
          </w:tcPr>
          <w:p w14:paraId="4DBA274A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 w:hint="eastAsia"/>
                <w:lang w:eastAsia="ko-KR"/>
              </w:rPr>
              <w:t>Noted</w:t>
            </w:r>
          </w:p>
        </w:tc>
        <w:tc>
          <w:tcPr>
            <w:tcW w:w="2394" w:type="dxa"/>
          </w:tcPr>
          <w:p w14:paraId="4DBA274B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 w:hint="eastAsia"/>
                <w:lang w:eastAsia="ko-KR"/>
              </w:rPr>
              <w:t>For</w:t>
            </w:r>
            <w:r>
              <w:rPr>
                <w:rFonts w:eastAsia="Batang"/>
                <w:lang w:eastAsia="ko-KR"/>
              </w:rPr>
              <w:t xml:space="preserve"> </w:t>
            </w:r>
            <w:r>
              <w:rPr>
                <w:rFonts w:eastAsia="Batang" w:hint="eastAsia"/>
                <w:lang w:eastAsia="ko-KR"/>
              </w:rPr>
              <w:t>discussion</w:t>
            </w:r>
          </w:p>
        </w:tc>
      </w:tr>
      <w:tr w:rsidR="002E1FE8" w14:paraId="4DBA2752" w14:textId="77777777">
        <w:tc>
          <w:tcPr>
            <w:tcW w:w="1424" w:type="dxa"/>
          </w:tcPr>
          <w:p w14:paraId="4DBA274D" w14:textId="77777777" w:rsidR="002E1FE8" w:rsidRDefault="00F56AB7">
            <w:r>
              <w:t>R4-2112258</w:t>
            </w:r>
          </w:p>
        </w:tc>
        <w:tc>
          <w:tcPr>
            <w:tcW w:w="2680" w:type="dxa"/>
          </w:tcPr>
          <w:p w14:paraId="4DBA274E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On NR SL relay RRM Requirement Scope</w:t>
            </w:r>
          </w:p>
        </w:tc>
        <w:tc>
          <w:tcPr>
            <w:tcW w:w="1417" w:type="dxa"/>
          </w:tcPr>
          <w:p w14:paraId="4DBA274F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Qualcomm, Inc.</w:t>
            </w:r>
          </w:p>
        </w:tc>
        <w:tc>
          <w:tcPr>
            <w:tcW w:w="1716" w:type="dxa"/>
          </w:tcPr>
          <w:p w14:paraId="4DBA2750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 w:hint="eastAsia"/>
                <w:lang w:eastAsia="ko-KR"/>
              </w:rPr>
              <w:t>Noted</w:t>
            </w:r>
          </w:p>
        </w:tc>
        <w:tc>
          <w:tcPr>
            <w:tcW w:w="2394" w:type="dxa"/>
          </w:tcPr>
          <w:p w14:paraId="4DBA2751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 w:hint="eastAsia"/>
                <w:lang w:eastAsia="ko-KR"/>
              </w:rPr>
              <w:t>For</w:t>
            </w:r>
            <w:r>
              <w:rPr>
                <w:rFonts w:eastAsia="Batang"/>
                <w:lang w:eastAsia="ko-KR"/>
              </w:rPr>
              <w:t xml:space="preserve"> </w:t>
            </w:r>
            <w:r>
              <w:rPr>
                <w:rFonts w:eastAsia="Batang" w:hint="eastAsia"/>
                <w:lang w:eastAsia="ko-KR"/>
              </w:rPr>
              <w:t>discussion</w:t>
            </w:r>
          </w:p>
        </w:tc>
      </w:tr>
      <w:tr w:rsidR="002E1FE8" w14:paraId="4DBA2758" w14:textId="77777777">
        <w:tc>
          <w:tcPr>
            <w:tcW w:w="1424" w:type="dxa"/>
          </w:tcPr>
          <w:p w14:paraId="4DBA2753" w14:textId="77777777" w:rsidR="002E1FE8" w:rsidRDefault="00F56AB7">
            <w:r>
              <w:t>R4-2113825</w:t>
            </w:r>
          </w:p>
        </w:tc>
        <w:tc>
          <w:tcPr>
            <w:tcW w:w="2680" w:type="dxa"/>
          </w:tcPr>
          <w:p w14:paraId="4DBA2754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Discussion on RRM impacts for R17 NR </w:t>
            </w:r>
            <w:proofErr w:type="spellStart"/>
            <w:r>
              <w:rPr>
                <w:rFonts w:eastAsia="Batang"/>
                <w:lang w:eastAsia="ko-KR"/>
              </w:rPr>
              <w:t>sidelink</w:t>
            </w:r>
            <w:proofErr w:type="spellEnd"/>
            <w:r>
              <w:rPr>
                <w:rFonts w:eastAsia="Batang"/>
                <w:lang w:eastAsia="ko-KR"/>
              </w:rPr>
              <w:t xml:space="preserve"> relay</w:t>
            </w:r>
          </w:p>
        </w:tc>
        <w:tc>
          <w:tcPr>
            <w:tcW w:w="1417" w:type="dxa"/>
          </w:tcPr>
          <w:p w14:paraId="4DBA2755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Huawei, </w:t>
            </w:r>
            <w:proofErr w:type="spellStart"/>
            <w:r>
              <w:rPr>
                <w:rFonts w:eastAsia="Batang"/>
                <w:lang w:eastAsia="ko-KR"/>
              </w:rPr>
              <w:t>HiSilicon</w:t>
            </w:r>
            <w:proofErr w:type="spellEnd"/>
          </w:p>
        </w:tc>
        <w:tc>
          <w:tcPr>
            <w:tcW w:w="1716" w:type="dxa"/>
          </w:tcPr>
          <w:p w14:paraId="4DBA2756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 w:hint="eastAsia"/>
                <w:lang w:eastAsia="ko-KR"/>
              </w:rPr>
              <w:t>Noted</w:t>
            </w:r>
          </w:p>
        </w:tc>
        <w:tc>
          <w:tcPr>
            <w:tcW w:w="2394" w:type="dxa"/>
          </w:tcPr>
          <w:p w14:paraId="4DBA2757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 w:hint="eastAsia"/>
                <w:lang w:eastAsia="ko-KR"/>
              </w:rPr>
              <w:t>For</w:t>
            </w:r>
            <w:r>
              <w:rPr>
                <w:rFonts w:eastAsia="Batang"/>
                <w:lang w:eastAsia="ko-KR"/>
              </w:rPr>
              <w:t xml:space="preserve"> </w:t>
            </w:r>
            <w:r>
              <w:rPr>
                <w:rFonts w:eastAsia="Batang" w:hint="eastAsia"/>
                <w:lang w:eastAsia="ko-KR"/>
              </w:rPr>
              <w:t>discussion</w:t>
            </w:r>
          </w:p>
        </w:tc>
      </w:tr>
      <w:tr w:rsidR="002E1FE8" w14:paraId="4DBA275E" w14:textId="77777777">
        <w:tc>
          <w:tcPr>
            <w:tcW w:w="1424" w:type="dxa"/>
          </w:tcPr>
          <w:p w14:paraId="4DBA2759" w14:textId="77777777" w:rsidR="002E1FE8" w:rsidRDefault="00F56AB7">
            <w:r>
              <w:t>R4-2113881</w:t>
            </w:r>
          </w:p>
        </w:tc>
        <w:tc>
          <w:tcPr>
            <w:tcW w:w="2680" w:type="dxa"/>
          </w:tcPr>
          <w:p w14:paraId="4DBA275A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Initial discussions on RRM requirements for </w:t>
            </w:r>
            <w:proofErr w:type="spellStart"/>
            <w:r>
              <w:rPr>
                <w:rFonts w:eastAsia="Batang"/>
                <w:lang w:eastAsia="ko-KR"/>
              </w:rPr>
              <w:t>sidelink</w:t>
            </w:r>
            <w:proofErr w:type="spellEnd"/>
            <w:r>
              <w:rPr>
                <w:rFonts w:eastAsia="Batang"/>
                <w:lang w:eastAsia="ko-KR"/>
              </w:rPr>
              <w:t xml:space="preserve"> relay</w:t>
            </w:r>
          </w:p>
        </w:tc>
        <w:tc>
          <w:tcPr>
            <w:tcW w:w="1417" w:type="dxa"/>
          </w:tcPr>
          <w:p w14:paraId="4DBA275B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ZTE Corporation</w:t>
            </w:r>
          </w:p>
        </w:tc>
        <w:tc>
          <w:tcPr>
            <w:tcW w:w="1716" w:type="dxa"/>
          </w:tcPr>
          <w:p w14:paraId="4DBA275C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 w:hint="eastAsia"/>
                <w:lang w:eastAsia="ko-KR"/>
              </w:rPr>
              <w:t>Noted</w:t>
            </w:r>
          </w:p>
        </w:tc>
        <w:tc>
          <w:tcPr>
            <w:tcW w:w="2394" w:type="dxa"/>
          </w:tcPr>
          <w:p w14:paraId="4DBA275D" w14:textId="77777777" w:rsidR="002E1FE8" w:rsidRDefault="00F56AB7">
            <w:pPr>
              <w:spacing w:after="120"/>
              <w:rPr>
                <w:rFonts w:eastAsia="Batang"/>
                <w:lang w:eastAsia="ko-KR"/>
              </w:rPr>
            </w:pPr>
            <w:r>
              <w:rPr>
                <w:rFonts w:eastAsia="Batang" w:hint="eastAsia"/>
                <w:lang w:eastAsia="ko-KR"/>
              </w:rPr>
              <w:t>For</w:t>
            </w:r>
            <w:r>
              <w:rPr>
                <w:rFonts w:eastAsia="Batang"/>
                <w:lang w:eastAsia="ko-KR"/>
              </w:rPr>
              <w:t xml:space="preserve"> </w:t>
            </w:r>
            <w:r>
              <w:rPr>
                <w:rFonts w:eastAsia="Batang" w:hint="eastAsia"/>
                <w:lang w:eastAsia="ko-KR"/>
              </w:rPr>
              <w:t>discussion</w:t>
            </w:r>
          </w:p>
        </w:tc>
      </w:tr>
      <w:bookmarkEnd w:id="378"/>
    </w:tbl>
    <w:p w14:paraId="4DBA275F" w14:textId="77777777" w:rsidR="002E1FE8" w:rsidRDefault="002E1FE8">
      <w:pPr>
        <w:rPr>
          <w:lang w:eastAsia="ja-JP"/>
        </w:rPr>
      </w:pPr>
    </w:p>
    <w:p w14:paraId="4DBA2760" w14:textId="77777777" w:rsidR="002E1FE8" w:rsidRDefault="00F56AB7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4DBA2761" w14:textId="77777777" w:rsidR="002E1FE8" w:rsidRDefault="00F56AB7">
      <w:pPr>
        <w:pStyle w:val="ListParagraph"/>
        <w:numPr>
          <w:ilvl w:val="0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 incl. existing and new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>.</w:t>
      </w:r>
    </w:p>
    <w:p w14:paraId="4DBA2762" w14:textId="77777777" w:rsidR="002E1FE8" w:rsidRDefault="00F56AB7">
      <w:pPr>
        <w:pStyle w:val="ListParagraph"/>
        <w:numPr>
          <w:ilvl w:val="0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4DBA2763" w14:textId="77777777" w:rsidR="002E1FE8" w:rsidRDefault="00F56AB7">
      <w:pPr>
        <w:pStyle w:val="ListParagraph"/>
        <w:numPr>
          <w:ilvl w:val="1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4DBA2764" w14:textId="77777777" w:rsidR="002E1FE8" w:rsidRDefault="00F56AB7">
      <w:pPr>
        <w:pStyle w:val="ListParagraph"/>
        <w:numPr>
          <w:ilvl w:val="1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4DBA2765" w14:textId="77777777" w:rsidR="002E1FE8" w:rsidRDefault="00F56AB7">
      <w:pPr>
        <w:pStyle w:val="ListParagraph"/>
        <w:numPr>
          <w:ilvl w:val="0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For new LS documents, please include information on To/Cc WGs in the comments column</w:t>
      </w:r>
    </w:p>
    <w:p w14:paraId="4DBA2766" w14:textId="77777777" w:rsidR="002E1FE8" w:rsidRDefault="00F56AB7">
      <w:pPr>
        <w:pStyle w:val="ListParagraph"/>
        <w:numPr>
          <w:ilvl w:val="0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4DBA2767" w14:textId="77777777" w:rsidR="002E1FE8" w:rsidRDefault="002E1FE8">
      <w:pPr>
        <w:rPr>
          <w:rFonts w:eastAsiaTheme="minorEastAsia"/>
          <w:color w:val="0070C0"/>
          <w:lang w:val="en-US" w:eastAsia="zh-CN"/>
        </w:rPr>
      </w:pPr>
    </w:p>
    <w:p w14:paraId="4DBA2768" w14:textId="77777777" w:rsidR="002E1FE8" w:rsidRDefault="00F56AB7">
      <w:pPr>
        <w:pStyle w:val="Heading2"/>
      </w:pPr>
      <w:r>
        <w:t xml:space="preserve">2nd </w:t>
      </w:r>
      <w:r>
        <w:rPr>
          <w:rFonts w:hint="eastAsia"/>
        </w:rPr>
        <w:t xml:space="preserve">round </w:t>
      </w:r>
    </w:p>
    <w:p w14:paraId="4DBA2769" w14:textId="77777777" w:rsidR="002E1FE8" w:rsidRDefault="002E1FE8">
      <w:pPr>
        <w:rPr>
          <w:lang w:val="en-US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2409"/>
        <w:gridCol w:w="1698"/>
      </w:tblGrid>
      <w:tr w:rsidR="002E1FE8" w14:paraId="4DBA276F" w14:textId="77777777">
        <w:tc>
          <w:tcPr>
            <w:tcW w:w="1424" w:type="dxa"/>
          </w:tcPr>
          <w:p w14:paraId="4DBA276A" w14:textId="77777777" w:rsidR="002E1FE8" w:rsidRDefault="00F56AB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682" w:type="dxa"/>
          </w:tcPr>
          <w:p w14:paraId="4DBA276B" w14:textId="77777777" w:rsidR="002E1FE8" w:rsidRDefault="00F56AB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 w14:paraId="4DBA276C" w14:textId="77777777" w:rsidR="002E1FE8" w:rsidRDefault="00F56AB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409" w:type="dxa"/>
          </w:tcPr>
          <w:p w14:paraId="4DBA276D" w14:textId="77777777" w:rsidR="002E1FE8" w:rsidRDefault="00F56AB7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1698" w:type="dxa"/>
          </w:tcPr>
          <w:p w14:paraId="4DBA276E" w14:textId="77777777" w:rsidR="002E1FE8" w:rsidRDefault="00F56AB7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E1FE8" w14:paraId="4DBA2775" w14:textId="77777777">
        <w:tc>
          <w:tcPr>
            <w:tcW w:w="1424" w:type="dxa"/>
          </w:tcPr>
          <w:p w14:paraId="4DBA2770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4DBA2771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418" w:type="dxa"/>
          </w:tcPr>
          <w:p w14:paraId="4DBA2772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409" w:type="dxa"/>
          </w:tcPr>
          <w:p w14:paraId="4DBA2773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1698" w:type="dxa"/>
          </w:tcPr>
          <w:p w14:paraId="4DBA2774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2E1FE8" w14:paraId="4DBA277B" w14:textId="77777777">
        <w:tc>
          <w:tcPr>
            <w:tcW w:w="1424" w:type="dxa"/>
          </w:tcPr>
          <w:p w14:paraId="4DBA2776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lastRenderedPageBreak/>
              <w:t>R4-210xxxx</w:t>
            </w:r>
          </w:p>
        </w:tc>
        <w:tc>
          <w:tcPr>
            <w:tcW w:w="2682" w:type="dxa"/>
          </w:tcPr>
          <w:p w14:paraId="4DBA2777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1418" w:type="dxa"/>
          </w:tcPr>
          <w:p w14:paraId="4DBA2778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2409" w:type="dxa"/>
          </w:tcPr>
          <w:p w14:paraId="4DBA2779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1698" w:type="dxa"/>
          </w:tcPr>
          <w:p w14:paraId="4DBA277A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2E1FE8" w14:paraId="4DBA2781" w14:textId="77777777">
        <w:tc>
          <w:tcPr>
            <w:tcW w:w="1424" w:type="dxa"/>
          </w:tcPr>
          <w:p w14:paraId="4DBA277C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4DBA277D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1418" w:type="dxa"/>
          </w:tcPr>
          <w:p w14:paraId="4DBA277E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2409" w:type="dxa"/>
          </w:tcPr>
          <w:p w14:paraId="4DBA277F" w14:textId="77777777" w:rsidR="002E1FE8" w:rsidRDefault="00F56AB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1698" w:type="dxa"/>
          </w:tcPr>
          <w:p w14:paraId="4DBA2780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2E1FE8" w14:paraId="4DBA2787" w14:textId="77777777">
        <w:tc>
          <w:tcPr>
            <w:tcW w:w="1424" w:type="dxa"/>
          </w:tcPr>
          <w:p w14:paraId="4DBA2782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682" w:type="dxa"/>
          </w:tcPr>
          <w:p w14:paraId="4DBA2783" w14:textId="77777777" w:rsidR="002E1FE8" w:rsidRDefault="002E1FE8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4DBA2784" w14:textId="77777777" w:rsidR="002E1FE8" w:rsidRDefault="002E1FE8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 w14:paraId="4DBA2785" w14:textId="77777777" w:rsidR="002E1FE8" w:rsidRDefault="002E1FE8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4DBA2786" w14:textId="77777777" w:rsidR="002E1FE8" w:rsidRDefault="002E1FE8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4DBA2788" w14:textId="77777777" w:rsidR="002E1FE8" w:rsidRDefault="002E1FE8">
      <w:pPr>
        <w:rPr>
          <w:rFonts w:eastAsiaTheme="minorEastAsia"/>
          <w:color w:val="0070C0"/>
          <w:lang w:val="en-US" w:eastAsia="zh-CN"/>
        </w:rPr>
      </w:pPr>
    </w:p>
    <w:p w14:paraId="4DBA2789" w14:textId="77777777" w:rsidR="002E1FE8" w:rsidRDefault="00F56AB7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4DBA278A" w14:textId="77777777" w:rsidR="002E1FE8" w:rsidRDefault="00F56AB7">
      <w:pPr>
        <w:pStyle w:val="ListParagraph"/>
        <w:numPr>
          <w:ilvl w:val="0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sub-topics.</w:t>
      </w:r>
    </w:p>
    <w:p w14:paraId="4DBA278B" w14:textId="77777777" w:rsidR="002E1FE8" w:rsidRDefault="00F56AB7">
      <w:pPr>
        <w:pStyle w:val="ListParagraph"/>
        <w:numPr>
          <w:ilvl w:val="0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4DBA278C" w14:textId="77777777" w:rsidR="002E1FE8" w:rsidRDefault="00F56AB7">
      <w:pPr>
        <w:pStyle w:val="ListParagraph"/>
        <w:numPr>
          <w:ilvl w:val="1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4DBA278D" w14:textId="77777777" w:rsidR="002E1FE8" w:rsidRDefault="00F56AB7">
      <w:pPr>
        <w:pStyle w:val="ListParagraph"/>
        <w:numPr>
          <w:ilvl w:val="1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4DBA278E" w14:textId="77777777" w:rsidR="002E1FE8" w:rsidRDefault="00F56AB7">
      <w:pPr>
        <w:pStyle w:val="ListParagraph"/>
        <w:numPr>
          <w:ilvl w:val="0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4DBA278F" w14:textId="77777777" w:rsidR="002E1FE8" w:rsidRDefault="00F56AB7">
      <w:pPr>
        <w:pStyle w:val="Heading1"/>
        <w:numPr>
          <w:ilvl w:val="0"/>
          <w:numId w:val="0"/>
        </w:numPr>
        <w:rPr>
          <w:ins w:id="379" w:author="Haijie Qiu_Samsung" w:date="2021-08-02T10:42:00Z"/>
          <w:lang w:val="en-US" w:eastAsia="ja-JP"/>
        </w:rPr>
      </w:pPr>
      <w:ins w:id="380" w:author="Haijie Qiu_Samsung" w:date="2021-08-02T10:42:00Z">
        <w:r>
          <w:rPr>
            <w:rFonts w:hint="eastAsia"/>
            <w:lang w:val="en-US" w:eastAsia="ja-JP"/>
          </w:rPr>
          <w:t>Annex</w:t>
        </w:r>
        <w:r>
          <w:rPr>
            <w:lang w:val="en-US" w:eastAsia="ja-JP"/>
          </w:rPr>
          <w:t xml:space="preserve"> </w:t>
        </w:r>
      </w:ins>
    </w:p>
    <w:p w14:paraId="4DBA2790" w14:textId="77777777" w:rsidR="002E1FE8" w:rsidRDefault="00F56AB7">
      <w:pPr>
        <w:jc w:val="center"/>
        <w:rPr>
          <w:ins w:id="381" w:author="Haijie Qiu_Samsung" w:date="2021-08-02T10:43:00Z"/>
          <w:lang w:val="en-US" w:eastAsia="ja-JP"/>
        </w:rPr>
      </w:pPr>
      <w:ins w:id="382" w:author="Haijie Qiu_Samsung" w:date="2021-08-02T10:42:00Z">
        <w:r>
          <w:rPr>
            <w:lang w:val="en-US" w:eastAsia="ja-JP"/>
          </w:rPr>
          <w:t>Contact information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2E1FE8" w14:paraId="4DBA2794" w14:textId="77777777">
        <w:trPr>
          <w:ins w:id="383" w:author="Haijie Qiu_Samsung" w:date="2021-08-02T10:43:00Z"/>
        </w:trPr>
        <w:tc>
          <w:tcPr>
            <w:tcW w:w="3210" w:type="dxa"/>
          </w:tcPr>
          <w:p w14:paraId="4DBA2791" w14:textId="77777777" w:rsidR="002E1FE8" w:rsidRDefault="00F56AB7">
            <w:pPr>
              <w:spacing w:after="120"/>
              <w:rPr>
                <w:ins w:id="384" w:author="Haijie Qiu_Samsung" w:date="2021-08-02T10:43:00Z"/>
                <w:rFonts w:eastAsiaTheme="minorEastAsia"/>
                <w:b/>
                <w:bCs/>
                <w:color w:val="0070C0"/>
                <w:lang w:val="en-US" w:eastAsia="zh-CN"/>
              </w:rPr>
            </w:pPr>
            <w:ins w:id="385" w:author="Haijie Qiu_Samsung" w:date="2021-08-02T10:44:00Z">
              <w:r>
                <w:rPr>
                  <w:rFonts w:eastAsiaTheme="minorEastAsia"/>
                  <w:b/>
                  <w:bCs/>
                  <w:color w:val="0070C0"/>
                  <w:lang w:val="en-US" w:eastAsia="zh-CN"/>
                </w:rPr>
                <w:t>Company</w:t>
              </w:r>
            </w:ins>
          </w:p>
        </w:tc>
        <w:tc>
          <w:tcPr>
            <w:tcW w:w="3210" w:type="dxa"/>
          </w:tcPr>
          <w:p w14:paraId="4DBA2792" w14:textId="77777777" w:rsidR="002E1FE8" w:rsidRDefault="00F56AB7">
            <w:pPr>
              <w:spacing w:after="120"/>
              <w:rPr>
                <w:ins w:id="386" w:author="Haijie Qiu_Samsung" w:date="2021-08-02T10:43:00Z"/>
                <w:rFonts w:eastAsiaTheme="minorEastAsia"/>
                <w:b/>
                <w:bCs/>
                <w:color w:val="0070C0"/>
                <w:lang w:val="en-US" w:eastAsia="zh-CN"/>
              </w:rPr>
            </w:pPr>
            <w:ins w:id="387" w:author="Haijie Qiu_Samsung" w:date="2021-08-02T10:44:00Z">
              <w:r>
                <w:rPr>
                  <w:rFonts w:eastAsiaTheme="minorEastAsia"/>
                  <w:b/>
                  <w:bCs/>
                  <w:color w:val="0070C0"/>
                  <w:lang w:val="en-US" w:eastAsia="zh-CN"/>
                </w:rPr>
                <w:t>Name</w:t>
              </w:r>
            </w:ins>
          </w:p>
        </w:tc>
        <w:tc>
          <w:tcPr>
            <w:tcW w:w="3211" w:type="dxa"/>
          </w:tcPr>
          <w:p w14:paraId="4DBA2793" w14:textId="77777777" w:rsidR="002E1FE8" w:rsidRDefault="00F56AB7">
            <w:pPr>
              <w:spacing w:after="120"/>
              <w:rPr>
                <w:ins w:id="388" w:author="Haijie Qiu_Samsung" w:date="2021-08-02T10:43:00Z"/>
                <w:rFonts w:eastAsiaTheme="minorEastAsia"/>
                <w:b/>
                <w:bCs/>
                <w:color w:val="0070C0"/>
                <w:lang w:val="en-US" w:eastAsia="zh-CN"/>
              </w:rPr>
            </w:pPr>
            <w:ins w:id="389" w:author="Haijie Qiu_Samsung" w:date="2021-08-02T10:44:00Z">
              <w:r>
                <w:rPr>
                  <w:rFonts w:eastAsiaTheme="minorEastAsia"/>
                  <w:b/>
                  <w:bCs/>
                  <w:color w:val="0070C0"/>
                  <w:lang w:val="en-US" w:eastAsia="zh-CN"/>
                </w:rPr>
                <w:t>Email address</w:t>
              </w:r>
            </w:ins>
          </w:p>
        </w:tc>
      </w:tr>
      <w:tr w:rsidR="002E1FE8" w14:paraId="4DBA2798" w14:textId="77777777">
        <w:trPr>
          <w:ins w:id="390" w:author="Haijie Qiu_Samsung" w:date="2021-08-02T10:43:00Z"/>
        </w:trPr>
        <w:tc>
          <w:tcPr>
            <w:tcW w:w="3210" w:type="dxa"/>
          </w:tcPr>
          <w:p w14:paraId="4DBA2795" w14:textId="77777777" w:rsidR="002E1FE8" w:rsidRDefault="00F56AB7">
            <w:pPr>
              <w:spacing w:after="120"/>
              <w:rPr>
                <w:ins w:id="391" w:author="Haijie Qiu_Samsung" w:date="2021-08-02T10:43:00Z"/>
                <w:rFonts w:eastAsiaTheme="minorEastAsia"/>
                <w:color w:val="0070C0"/>
                <w:lang w:val="en-US" w:eastAsia="zh-CN"/>
              </w:rPr>
            </w:pPr>
            <w:ins w:id="392" w:author="Ricky (ZTE)" w:date="2021-08-18T11:0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ZTE</w:t>
              </w:r>
            </w:ins>
          </w:p>
        </w:tc>
        <w:tc>
          <w:tcPr>
            <w:tcW w:w="3210" w:type="dxa"/>
          </w:tcPr>
          <w:p w14:paraId="4DBA2796" w14:textId="77777777" w:rsidR="002E1FE8" w:rsidRDefault="00F56AB7">
            <w:pPr>
              <w:spacing w:after="120"/>
              <w:rPr>
                <w:ins w:id="393" w:author="Haijie Qiu_Samsung" w:date="2021-08-02T10:43:00Z"/>
                <w:rFonts w:eastAsiaTheme="minorEastAsia"/>
                <w:color w:val="0070C0"/>
                <w:lang w:val="en-US" w:eastAsia="zh-CN"/>
              </w:rPr>
            </w:pPr>
            <w:ins w:id="394" w:author="Ricky (ZTE)" w:date="2021-08-18T11:0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t>Richie Leo</w:t>
              </w:r>
            </w:ins>
          </w:p>
        </w:tc>
        <w:tc>
          <w:tcPr>
            <w:tcW w:w="3211" w:type="dxa"/>
          </w:tcPr>
          <w:p w14:paraId="4DBA2797" w14:textId="77777777" w:rsidR="002E1FE8" w:rsidRDefault="00F56AB7">
            <w:pPr>
              <w:spacing w:after="120"/>
              <w:rPr>
                <w:ins w:id="395" w:author="Haijie Qiu_Samsung" w:date="2021-08-02T10:43:00Z"/>
                <w:rFonts w:eastAsiaTheme="minorEastAsia"/>
                <w:color w:val="0070C0"/>
                <w:lang w:val="en-US" w:eastAsia="zh-CN"/>
              </w:rPr>
            </w:pPr>
            <w:ins w:id="396" w:author="Santhan Thangarasa" w:date="2021-08-18T18:20:00Z">
              <w:r>
                <w:rPr>
                  <w:rFonts w:eastAsiaTheme="minorEastAsia"/>
                  <w:color w:val="0070C0"/>
                  <w:lang w:val="en-US" w:eastAsia="zh-CN"/>
                </w:rPr>
                <w:fldChar w:fldCharType="begin"/>
              </w:r>
              <w:r>
                <w:rPr>
                  <w:rFonts w:eastAsiaTheme="minorEastAsia"/>
                  <w:color w:val="0070C0"/>
                  <w:lang w:val="en-US" w:eastAsia="zh-CN"/>
                </w:rPr>
                <w:instrText xml:space="preserve"> </w:instrText>
              </w:r>
              <w:r>
                <w:rPr>
                  <w:rFonts w:eastAsiaTheme="minorEastAsia" w:hint="eastAsia"/>
                  <w:color w:val="0070C0"/>
                  <w:lang w:val="en-US" w:eastAsia="zh-CN"/>
                </w:rPr>
                <w:instrText>HYPERLINK "mailto:</w:instrText>
              </w:r>
            </w:ins>
            <w:ins w:id="397" w:author="Ricky (ZTE)" w:date="2021-08-18T11:0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instrText>Richie.leo@zte.com.cn</w:instrText>
              </w:r>
            </w:ins>
            <w:ins w:id="398" w:author="Santhan Thangarasa" w:date="2021-08-18T18:20:00Z">
              <w:r>
                <w:rPr>
                  <w:rFonts w:eastAsiaTheme="minorEastAsia" w:hint="eastAsia"/>
                  <w:color w:val="0070C0"/>
                  <w:lang w:val="en-US" w:eastAsia="zh-CN"/>
                </w:rPr>
                <w:instrText>"</w:instrText>
              </w:r>
              <w:r>
                <w:rPr>
                  <w:rFonts w:eastAsiaTheme="minorEastAsia"/>
                  <w:color w:val="0070C0"/>
                  <w:lang w:val="en-US" w:eastAsia="zh-CN"/>
                </w:rPr>
                <w:instrText xml:space="preserve"> </w:instrText>
              </w:r>
              <w:r>
                <w:rPr>
                  <w:rFonts w:eastAsiaTheme="minorEastAsia"/>
                  <w:color w:val="0070C0"/>
                  <w:lang w:val="en-US" w:eastAsia="zh-CN"/>
                </w:rPr>
                <w:fldChar w:fldCharType="separate"/>
              </w:r>
            </w:ins>
            <w:ins w:id="399" w:author="Ricky (ZTE)" w:date="2021-08-18T11:00:00Z">
              <w:r>
                <w:rPr>
                  <w:rStyle w:val="Hyperlink"/>
                  <w:rFonts w:eastAsiaTheme="minorEastAsia" w:hint="eastAsia"/>
                  <w:lang w:val="en-US" w:eastAsia="zh-CN"/>
                </w:rPr>
                <w:t>Richie.leo@zte.com.cn</w:t>
              </w:r>
            </w:ins>
            <w:ins w:id="400" w:author="Santhan Thangarasa" w:date="2021-08-18T18:20:00Z">
              <w:r>
                <w:rPr>
                  <w:rFonts w:eastAsiaTheme="minorEastAsia"/>
                  <w:color w:val="0070C0"/>
                  <w:lang w:val="en-US" w:eastAsia="zh-CN"/>
                </w:rPr>
                <w:fldChar w:fldCharType="end"/>
              </w:r>
            </w:ins>
          </w:p>
        </w:tc>
      </w:tr>
      <w:tr w:rsidR="002E1FE8" w14:paraId="4DBA279C" w14:textId="77777777">
        <w:trPr>
          <w:ins w:id="401" w:author="Santhan Thangarasa" w:date="2021-08-18T18:20:00Z"/>
        </w:trPr>
        <w:tc>
          <w:tcPr>
            <w:tcW w:w="3210" w:type="dxa"/>
          </w:tcPr>
          <w:p w14:paraId="4DBA2799" w14:textId="77777777" w:rsidR="002E1FE8" w:rsidRPr="002E1FE8" w:rsidRDefault="00F56AB7">
            <w:pPr>
              <w:spacing w:after="120"/>
              <w:rPr>
                <w:ins w:id="402" w:author="Santhan Thangarasa" w:date="2021-08-18T18:20:00Z"/>
                <w:color w:val="0070C0"/>
                <w:lang w:eastAsia="zh-CN"/>
                <w:rPrChange w:id="403" w:author="Santhan Thangarasa" w:date="2021-08-18T18:20:00Z">
                  <w:rPr>
                    <w:ins w:id="404" w:author="Santhan Thangarasa" w:date="2021-08-18T18:20:00Z"/>
                    <w:rFonts w:eastAsiaTheme="minorEastAsia"/>
                    <w:color w:val="0070C0"/>
                    <w:lang w:val="en-US" w:eastAsia="zh-CN"/>
                  </w:rPr>
                </w:rPrChange>
              </w:rPr>
            </w:pPr>
            <w:ins w:id="405" w:author="Santhan Thangarasa" w:date="2021-08-18T18:20:00Z">
              <w:r>
                <w:rPr>
                  <w:rFonts w:eastAsiaTheme="minorEastAsia"/>
                  <w:color w:val="0070C0"/>
                  <w:lang w:eastAsia="zh-CN"/>
                </w:rPr>
                <w:t>Ericsson</w:t>
              </w:r>
            </w:ins>
          </w:p>
        </w:tc>
        <w:tc>
          <w:tcPr>
            <w:tcW w:w="3210" w:type="dxa"/>
          </w:tcPr>
          <w:p w14:paraId="4DBA279A" w14:textId="77777777" w:rsidR="002E1FE8" w:rsidRDefault="00F56AB7">
            <w:pPr>
              <w:spacing w:after="120"/>
              <w:rPr>
                <w:ins w:id="406" w:author="Santhan Thangarasa" w:date="2021-08-18T18:20:00Z"/>
                <w:rFonts w:eastAsiaTheme="minorEastAsia"/>
                <w:color w:val="0070C0"/>
                <w:lang w:val="en-US" w:eastAsia="zh-CN"/>
              </w:rPr>
            </w:pPr>
            <w:ins w:id="407" w:author="Santhan Thangarasa" w:date="2021-08-18T18:20:00Z">
              <w:r>
                <w:rPr>
                  <w:rFonts w:eastAsiaTheme="minorEastAsia"/>
                  <w:color w:val="0070C0"/>
                  <w:lang w:val="en-US" w:eastAsia="zh-CN"/>
                </w:rPr>
                <w:t>Santhan Thangarasa</w:t>
              </w:r>
            </w:ins>
          </w:p>
        </w:tc>
        <w:tc>
          <w:tcPr>
            <w:tcW w:w="3211" w:type="dxa"/>
          </w:tcPr>
          <w:p w14:paraId="4DBA279B" w14:textId="77777777" w:rsidR="002E1FE8" w:rsidRDefault="00F56AB7">
            <w:pPr>
              <w:spacing w:after="120"/>
              <w:rPr>
                <w:ins w:id="408" w:author="Santhan Thangarasa" w:date="2021-08-18T18:20:00Z"/>
                <w:rFonts w:eastAsiaTheme="minorEastAsia"/>
                <w:color w:val="0070C0"/>
                <w:lang w:val="en-US" w:eastAsia="zh-CN"/>
              </w:rPr>
            </w:pPr>
            <w:ins w:id="409" w:author="Santhan Thangarasa" w:date="2021-08-18T18:20:00Z">
              <w:r>
                <w:rPr>
                  <w:rFonts w:eastAsiaTheme="minorEastAsia"/>
                  <w:color w:val="0070C0"/>
                  <w:lang w:val="en-US" w:eastAsia="zh-CN"/>
                </w:rPr>
                <w:t>Santhan.thangarasa@ericsson.com</w:t>
              </w:r>
            </w:ins>
          </w:p>
        </w:tc>
      </w:tr>
    </w:tbl>
    <w:p w14:paraId="4DBA279D" w14:textId="77777777" w:rsidR="002E1FE8" w:rsidRDefault="002E1FE8">
      <w:pPr>
        <w:rPr>
          <w:ins w:id="410" w:author="Haijie Qiu_Samsung" w:date="2021-08-02T10:45:00Z"/>
          <w:rFonts w:eastAsia="Yu Mincho"/>
          <w:lang w:val="en-US" w:eastAsia="ja-JP"/>
        </w:rPr>
      </w:pPr>
    </w:p>
    <w:p w14:paraId="4DBA279E" w14:textId="77777777" w:rsidR="002E1FE8" w:rsidRDefault="00F56AB7">
      <w:pPr>
        <w:rPr>
          <w:ins w:id="411" w:author="Haijie Qiu_Samsung" w:date="2021-08-02T10:48:00Z"/>
          <w:rFonts w:eastAsiaTheme="minorEastAsia"/>
          <w:color w:val="0070C0"/>
          <w:lang w:val="en-US" w:eastAsia="zh-CN"/>
        </w:rPr>
      </w:pPr>
      <w:ins w:id="412" w:author="Haijie Qiu_Samsung" w:date="2021-08-02T10:45:00Z">
        <w:r>
          <w:rPr>
            <w:rFonts w:eastAsiaTheme="minorEastAsia"/>
            <w:color w:val="0070C0"/>
            <w:lang w:val="en-US" w:eastAsia="zh-CN"/>
          </w:rPr>
          <w:t>Note:</w:t>
        </w:r>
      </w:ins>
    </w:p>
    <w:p w14:paraId="4DBA279F" w14:textId="77777777" w:rsidR="002E1FE8" w:rsidRDefault="00F56AB7">
      <w:pPr>
        <w:pStyle w:val="ListParagraph"/>
        <w:numPr>
          <w:ilvl w:val="0"/>
          <w:numId w:val="12"/>
        </w:numPr>
        <w:ind w:firstLineChars="0"/>
        <w:rPr>
          <w:ins w:id="413" w:author="Haijie Qiu_Samsung" w:date="2021-08-02T10:48:00Z"/>
          <w:rFonts w:eastAsiaTheme="minorEastAsia"/>
          <w:color w:val="0070C0"/>
          <w:lang w:val="en-US" w:eastAsia="zh-CN"/>
        </w:rPr>
      </w:pPr>
      <w:ins w:id="414" w:author="Haijie Qiu_Samsung" w:date="2021-08-02T10:45:00Z">
        <w:r>
          <w:rPr>
            <w:rFonts w:eastAsiaTheme="minorEastAsia"/>
            <w:color w:val="0070C0"/>
            <w:lang w:val="en-US" w:eastAsia="zh-CN"/>
          </w:rPr>
          <w:t>Please add your contact information i</w:t>
        </w:r>
      </w:ins>
      <w:ins w:id="415" w:author="Haijie Qiu_Samsung" w:date="2021-08-02T10:46:00Z">
        <w:r>
          <w:rPr>
            <w:rFonts w:eastAsiaTheme="minorEastAsia"/>
            <w:color w:val="0070C0"/>
            <w:lang w:val="en-US" w:eastAsia="zh-CN"/>
          </w:rPr>
          <w:t xml:space="preserve">n above table once you make comments on this email thread. </w:t>
        </w:r>
      </w:ins>
    </w:p>
    <w:p w14:paraId="4DBA27A0" w14:textId="77777777" w:rsidR="002E1FE8" w:rsidRDefault="00F56AB7">
      <w:pPr>
        <w:pStyle w:val="ListParagraph"/>
        <w:numPr>
          <w:ilvl w:val="0"/>
          <w:numId w:val="12"/>
        </w:numPr>
        <w:ind w:firstLineChars="0"/>
        <w:rPr>
          <w:rFonts w:eastAsiaTheme="minorEastAsia"/>
          <w:color w:val="0070C0"/>
          <w:lang w:val="en-US" w:eastAsia="zh-CN"/>
        </w:rPr>
      </w:pPr>
      <w:ins w:id="416" w:author="Haijie Qiu_Samsung" w:date="2021-08-02T10:49:00Z">
        <w:r>
          <w:rPr>
            <w:rFonts w:eastAsiaTheme="minorEastAsia"/>
            <w:color w:val="0070C0"/>
            <w:lang w:val="en-US" w:eastAsia="zh-CN"/>
          </w:rPr>
          <w:t xml:space="preserve">If multiple delegates from </w:t>
        </w:r>
      </w:ins>
      <w:ins w:id="417" w:author="Haijie Qiu_Samsung" w:date="2021-08-02T10:51:00Z">
        <w:r>
          <w:rPr>
            <w:rFonts w:eastAsiaTheme="minorEastAsia"/>
            <w:color w:val="0070C0"/>
            <w:lang w:val="en-US" w:eastAsia="zh-CN"/>
          </w:rPr>
          <w:t>the same</w:t>
        </w:r>
      </w:ins>
      <w:ins w:id="418" w:author="Haijie Qiu_Samsung" w:date="2021-08-02T10:49:00Z">
        <w:r>
          <w:rPr>
            <w:rFonts w:eastAsiaTheme="minorEastAsia"/>
            <w:color w:val="0070C0"/>
            <w:lang w:val="en-US" w:eastAsia="zh-CN"/>
          </w:rPr>
          <w:t xml:space="preserve"> company make comments on </w:t>
        </w:r>
      </w:ins>
      <w:ins w:id="419" w:author="Haijie Qiu_Samsung" w:date="2021-08-02T10:50:00Z">
        <w:r>
          <w:rPr>
            <w:rFonts w:eastAsiaTheme="minorEastAsia"/>
            <w:color w:val="0070C0"/>
            <w:lang w:val="en-US" w:eastAsia="zh-CN"/>
          </w:rPr>
          <w:t>single email thread, please add you name as suffix after company na</w:t>
        </w:r>
      </w:ins>
      <w:ins w:id="420" w:author="Haijie Qiu_Samsung" w:date="2021-08-02T10:51:00Z">
        <w:r>
          <w:rPr>
            <w:rFonts w:eastAsiaTheme="minorEastAsia"/>
            <w:color w:val="0070C0"/>
            <w:lang w:val="en-US" w:eastAsia="zh-CN"/>
          </w:rPr>
          <w:t>me when make comments i.e. Company A (XX, XX)</w:t>
        </w:r>
      </w:ins>
    </w:p>
    <w:sectPr w:rsidR="002E1FE8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0485A" w14:textId="77777777" w:rsidR="0014023E" w:rsidRDefault="0014023E" w:rsidP="00015CAA">
      <w:pPr>
        <w:spacing w:after="0" w:line="240" w:lineRule="auto"/>
      </w:pPr>
      <w:r>
        <w:separator/>
      </w:r>
    </w:p>
  </w:endnote>
  <w:endnote w:type="continuationSeparator" w:id="0">
    <w:p w14:paraId="3A8B4F17" w14:textId="77777777" w:rsidR="0014023E" w:rsidRDefault="0014023E" w:rsidP="000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4.2.0">
    <w:altName w:val="Times New Roman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69E58" w14:textId="77777777" w:rsidR="0014023E" w:rsidRDefault="0014023E" w:rsidP="00015CAA">
      <w:pPr>
        <w:spacing w:after="0" w:line="240" w:lineRule="auto"/>
      </w:pPr>
      <w:r>
        <w:separator/>
      </w:r>
    </w:p>
  </w:footnote>
  <w:footnote w:type="continuationSeparator" w:id="0">
    <w:p w14:paraId="02CA3994" w14:textId="77777777" w:rsidR="0014023E" w:rsidRDefault="0014023E" w:rsidP="00015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D2B50"/>
    <w:multiLevelType w:val="multilevel"/>
    <w:tmpl w:val="246D2B50"/>
    <w:lvl w:ilvl="0">
      <w:start w:val="1"/>
      <w:numFmt w:val="bullet"/>
      <w:lvlText w:val="•"/>
      <w:lvlJc w:val="left"/>
      <w:pPr>
        <w:ind w:left="704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338A7D8B"/>
    <w:multiLevelType w:val="multilevel"/>
    <w:tmpl w:val="338A7D8B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68D74AF"/>
    <w:multiLevelType w:val="multilevel"/>
    <w:tmpl w:val="368D74AF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800" w:hanging="400"/>
      </w:pPr>
    </w:lvl>
    <w:lvl w:ilvl="2">
      <w:start w:val="1"/>
      <w:numFmt w:val="lowerRoman"/>
      <w:lvlText w:val="%3."/>
      <w:lvlJc w:val="right"/>
      <w:pPr>
        <w:ind w:left="1200" w:hanging="400"/>
      </w:pPr>
    </w:lvl>
    <w:lvl w:ilvl="3">
      <w:start w:val="1"/>
      <w:numFmt w:val="decimal"/>
      <w:lvlText w:val="%4."/>
      <w:lvlJc w:val="left"/>
      <w:pPr>
        <w:ind w:left="1600" w:hanging="400"/>
      </w:pPr>
    </w:lvl>
    <w:lvl w:ilvl="4">
      <w:start w:val="1"/>
      <w:numFmt w:val="upperLetter"/>
      <w:lvlText w:val="%5."/>
      <w:lvlJc w:val="left"/>
      <w:pPr>
        <w:ind w:left="2000" w:hanging="400"/>
      </w:pPr>
    </w:lvl>
    <w:lvl w:ilvl="5">
      <w:start w:val="1"/>
      <w:numFmt w:val="lowerRoman"/>
      <w:lvlText w:val="%6."/>
      <w:lvlJc w:val="right"/>
      <w:pPr>
        <w:ind w:left="2400" w:hanging="400"/>
      </w:pPr>
    </w:lvl>
    <w:lvl w:ilvl="6">
      <w:start w:val="1"/>
      <w:numFmt w:val="decimal"/>
      <w:lvlText w:val="%7."/>
      <w:lvlJc w:val="left"/>
      <w:pPr>
        <w:ind w:left="2800" w:hanging="400"/>
      </w:pPr>
    </w:lvl>
    <w:lvl w:ilvl="7">
      <w:start w:val="1"/>
      <w:numFmt w:val="upperLetter"/>
      <w:lvlText w:val="%8."/>
      <w:lvlJc w:val="left"/>
      <w:pPr>
        <w:ind w:left="3200" w:hanging="400"/>
      </w:pPr>
    </w:lvl>
    <w:lvl w:ilvl="8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38875C09"/>
    <w:multiLevelType w:val="multilevel"/>
    <w:tmpl w:val="38875C09"/>
    <w:lvl w:ilvl="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A661019"/>
    <w:multiLevelType w:val="multilevel"/>
    <w:tmpl w:val="3A661019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8" w15:restartNumberingAfterBreak="0">
    <w:nsid w:val="54256764"/>
    <w:multiLevelType w:val="multilevel"/>
    <w:tmpl w:val="542567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 w15:restartNumberingAfterBreak="0">
    <w:nsid w:val="7C5F2D95"/>
    <w:multiLevelType w:val="multilevel"/>
    <w:tmpl w:val="7C5F2D95"/>
    <w:lvl w:ilvl="0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F425A1"/>
    <w:multiLevelType w:val="multilevel"/>
    <w:tmpl w:val="7EF425A1"/>
    <w:lvl w:ilvl="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4"/>
  </w:num>
  <w:num w:numId="5">
    <w:abstractNumId w:val="5"/>
  </w:num>
  <w:num w:numId="6">
    <w:abstractNumId w:val="1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1"/>
  </w:num>
  <w:num w:numId="11">
    <w:abstractNumId w:val="0"/>
  </w:num>
  <w:num w:numId="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nthan Thangarasa">
    <w15:presenceInfo w15:providerId="None" w15:userId="Santhan Thangarasa"/>
  </w15:person>
  <w15:person w15:author="Roy Hu">
    <w15:presenceInfo w15:providerId="AD" w15:userId="S-1-5-21-1439682878-3164288827-2260694920-285047"/>
  </w15:person>
  <w15:person w15:author="Chu-Hsiang Huang">
    <w15:presenceInfo w15:providerId="AD" w15:userId="S::chuhsian@qti.qualcomm.com::543a1667-cf7d-4263-9c3a-2bbd98271c62"/>
  </w15:person>
  <w15:person w15:author="Huawei">
    <w15:presenceInfo w15:providerId="None" w15:userId="Huawei"/>
  </w15:person>
  <w15:person w15:author="Ricky (ZTE)">
    <w15:presenceInfo w15:providerId="None" w15:userId="Ricky (ZTE)"/>
  </w15:person>
  <w15:person w15:author="Haijie Qiu_Samsung">
    <w15:presenceInfo w15:providerId="None" w15:userId="Haijie Qiu_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zsTQ0NTQxMjQ0NDZQ0lEKTi0uzszPAykwqgUAAKgbZiwAAAA="/>
  </w:docVars>
  <w:rsids>
    <w:rsidRoot w:val="00282213"/>
    <w:rsid w:val="00000265"/>
    <w:rsid w:val="0000223C"/>
    <w:rsid w:val="00004165"/>
    <w:rsid w:val="00010B0B"/>
    <w:rsid w:val="00015CAA"/>
    <w:rsid w:val="00020C56"/>
    <w:rsid w:val="00026ACC"/>
    <w:rsid w:val="0003171D"/>
    <w:rsid w:val="00031C1D"/>
    <w:rsid w:val="00035C50"/>
    <w:rsid w:val="00037777"/>
    <w:rsid w:val="000457A1"/>
    <w:rsid w:val="00050001"/>
    <w:rsid w:val="00052041"/>
    <w:rsid w:val="0005326A"/>
    <w:rsid w:val="0006266D"/>
    <w:rsid w:val="00065506"/>
    <w:rsid w:val="0007382E"/>
    <w:rsid w:val="000752D1"/>
    <w:rsid w:val="000766E1"/>
    <w:rsid w:val="00077FF6"/>
    <w:rsid w:val="00080D82"/>
    <w:rsid w:val="00081692"/>
    <w:rsid w:val="00082C46"/>
    <w:rsid w:val="00085A0E"/>
    <w:rsid w:val="00087548"/>
    <w:rsid w:val="00093E7E"/>
    <w:rsid w:val="000A1830"/>
    <w:rsid w:val="000A4121"/>
    <w:rsid w:val="000A4AA3"/>
    <w:rsid w:val="000A550E"/>
    <w:rsid w:val="000B0960"/>
    <w:rsid w:val="000B1A55"/>
    <w:rsid w:val="000B20BB"/>
    <w:rsid w:val="000B2EF6"/>
    <w:rsid w:val="000B2FA6"/>
    <w:rsid w:val="000B4AA0"/>
    <w:rsid w:val="000C2553"/>
    <w:rsid w:val="000C38C3"/>
    <w:rsid w:val="000D09FD"/>
    <w:rsid w:val="000D44FB"/>
    <w:rsid w:val="000D574B"/>
    <w:rsid w:val="000D6CFC"/>
    <w:rsid w:val="000E537B"/>
    <w:rsid w:val="000E57D0"/>
    <w:rsid w:val="000E7858"/>
    <w:rsid w:val="000F03AC"/>
    <w:rsid w:val="000F39CA"/>
    <w:rsid w:val="000F55D9"/>
    <w:rsid w:val="00107927"/>
    <w:rsid w:val="00110E26"/>
    <w:rsid w:val="00111321"/>
    <w:rsid w:val="0011731A"/>
    <w:rsid w:val="00117BD6"/>
    <w:rsid w:val="001206C2"/>
    <w:rsid w:val="00121978"/>
    <w:rsid w:val="00123422"/>
    <w:rsid w:val="00124B6A"/>
    <w:rsid w:val="001272B6"/>
    <w:rsid w:val="00136D4C"/>
    <w:rsid w:val="0014023E"/>
    <w:rsid w:val="00142538"/>
    <w:rsid w:val="00142BB9"/>
    <w:rsid w:val="00144F96"/>
    <w:rsid w:val="00146158"/>
    <w:rsid w:val="00151EAC"/>
    <w:rsid w:val="00153462"/>
    <w:rsid w:val="00153528"/>
    <w:rsid w:val="00154E68"/>
    <w:rsid w:val="001623A7"/>
    <w:rsid w:val="00162548"/>
    <w:rsid w:val="001716A1"/>
    <w:rsid w:val="00172183"/>
    <w:rsid w:val="001751AB"/>
    <w:rsid w:val="00175A3F"/>
    <w:rsid w:val="00180E09"/>
    <w:rsid w:val="00183D4C"/>
    <w:rsid w:val="00183F6D"/>
    <w:rsid w:val="0018670E"/>
    <w:rsid w:val="0019219A"/>
    <w:rsid w:val="00195077"/>
    <w:rsid w:val="001A033F"/>
    <w:rsid w:val="001A05D9"/>
    <w:rsid w:val="001A08AA"/>
    <w:rsid w:val="001A59CB"/>
    <w:rsid w:val="001B28AE"/>
    <w:rsid w:val="001B7991"/>
    <w:rsid w:val="001C1409"/>
    <w:rsid w:val="001C2AE6"/>
    <w:rsid w:val="001C4712"/>
    <w:rsid w:val="001C4A89"/>
    <w:rsid w:val="001C6177"/>
    <w:rsid w:val="001D0363"/>
    <w:rsid w:val="001D12B4"/>
    <w:rsid w:val="001D7D94"/>
    <w:rsid w:val="001E0A28"/>
    <w:rsid w:val="001E1E7B"/>
    <w:rsid w:val="001E4218"/>
    <w:rsid w:val="001F0B20"/>
    <w:rsid w:val="00200A62"/>
    <w:rsid w:val="00203740"/>
    <w:rsid w:val="00203906"/>
    <w:rsid w:val="00211DA1"/>
    <w:rsid w:val="002138EA"/>
    <w:rsid w:val="002139EA"/>
    <w:rsid w:val="00213F84"/>
    <w:rsid w:val="00214FBD"/>
    <w:rsid w:val="00221E08"/>
    <w:rsid w:val="00222897"/>
    <w:rsid w:val="00222B0C"/>
    <w:rsid w:val="00225600"/>
    <w:rsid w:val="00235394"/>
    <w:rsid w:val="00235577"/>
    <w:rsid w:val="002371B2"/>
    <w:rsid w:val="002435CA"/>
    <w:rsid w:val="0024469F"/>
    <w:rsid w:val="00245998"/>
    <w:rsid w:val="00250B5B"/>
    <w:rsid w:val="00252DB8"/>
    <w:rsid w:val="002537BC"/>
    <w:rsid w:val="00255C58"/>
    <w:rsid w:val="00260EC7"/>
    <w:rsid w:val="00261539"/>
    <w:rsid w:val="0026179F"/>
    <w:rsid w:val="002666AE"/>
    <w:rsid w:val="00274E1A"/>
    <w:rsid w:val="002775B1"/>
    <w:rsid w:val="002775B9"/>
    <w:rsid w:val="002811C4"/>
    <w:rsid w:val="00282213"/>
    <w:rsid w:val="00284016"/>
    <w:rsid w:val="002858BF"/>
    <w:rsid w:val="002878B5"/>
    <w:rsid w:val="00291CFF"/>
    <w:rsid w:val="002939AF"/>
    <w:rsid w:val="00294491"/>
    <w:rsid w:val="00294BDE"/>
    <w:rsid w:val="002A0CED"/>
    <w:rsid w:val="002A4CD0"/>
    <w:rsid w:val="002A7DA6"/>
    <w:rsid w:val="002B516C"/>
    <w:rsid w:val="002B5E1D"/>
    <w:rsid w:val="002B60C1"/>
    <w:rsid w:val="002B644A"/>
    <w:rsid w:val="002B6FEA"/>
    <w:rsid w:val="002C4B52"/>
    <w:rsid w:val="002D03E5"/>
    <w:rsid w:val="002D36EB"/>
    <w:rsid w:val="002D4660"/>
    <w:rsid w:val="002D6BDF"/>
    <w:rsid w:val="002E1FE8"/>
    <w:rsid w:val="002E2CE9"/>
    <w:rsid w:val="002E3BF7"/>
    <w:rsid w:val="002E403E"/>
    <w:rsid w:val="002E4C74"/>
    <w:rsid w:val="002F158C"/>
    <w:rsid w:val="002F4048"/>
    <w:rsid w:val="002F4093"/>
    <w:rsid w:val="002F4387"/>
    <w:rsid w:val="002F5636"/>
    <w:rsid w:val="003022A5"/>
    <w:rsid w:val="00305A34"/>
    <w:rsid w:val="00307E51"/>
    <w:rsid w:val="00311363"/>
    <w:rsid w:val="00315867"/>
    <w:rsid w:val="00316D11"/>
    <w:rsid w:val="00321150"/>
    <w:rsid w:val="003260D7"/>
    <w:rsid w:val="00336697"/>
    <w:rsid w:val="003418CB"/>
    <w:rsid w:val="00355873"/>
    <w:rsid w:val="0035660F"/>
    <w:rsid w:val="00362343"/>
    <w:rsid w:val="003628B9"/>
    <w:rsid w:val="00362D8F"/>
    <w:rsid w:val="00367724"/>
    <w:rsid w:val="003710BA"/>
    <w:rsid w:val="003770F6"/>
    <w:rsid w:val="00383E37"/>
    <w:rsid w:val="00393042"/>
    <w:rsid w:val="003934DC"/>
    <w:rsid w:val="00394AD5"/>
    <w:rsid w:val="00395966"/>
    <w:rsid w:val="0039642D"/>
    <w:rsid w:val="003A2E40"/>
    <w:rsid w:val="003A681E"/>
    <w:rsid w:val="003B0158"/>
    <w:rsid w:val="003B40B6"/>
    <w:rsid w:val="003B56DB"/>
    <w:rsid w:val="003B755E"/>
    <w:rsid w:val="003C228E"/>
    <w:rsid w:val="003C51E7"/>
    <w:rsid w:val="003C6893"/>
    <w:rsid w:val="003C6DE2"/>
    <w:rsid w:val="003D1EFD"/>
    <w:rsid w:val="003D28BF"/>
    <w:rsid w:val="003D4215"/>
    <w:rsid w:val="003D4C47"/>
    <w:rsid w:val="003D7719"/>
    <w:rsid w:val="003E221D"/>
    <w:rsid w:val="003E40EE"/>
    <w:rsid w:val="003F1C1B"/>
    <w:rsid w:val="003F3A2F"/>
    <w:rsid w:val="00401144"/>
    <w:rsid w:val="00404831"/>
    <w:rsid w:val="00407661"/>
    <w:rsid w:val="004101E1"/>
    <w:rsid w:val="00410314"/>
    <w:rsid w:val="00412063"/>
    <w:rsid w:val="00412EB1"/>
    <w:rsid w:val="00413DDE"/>
    <w:rsid w:val="00414118"/>
    <w:rsid w:val="00416084"/>
    <w:rsid w:val="004160E8"/>
    <w:rsid w:val="00424F8C"/>
    <w:rsid w:val="004271BA"/>
    <w:rsid w:val="00430497"/>
    <w:rsid w:val="00430EA5"/>
    <w:rsid w:val="00434DC1"/>
    <w:rsid w:val="004350F4"/>
    <w:rsid w:val="004412A0"/>
    <w:rsid w:val="00442337"/>
    <w:rsid w:val="00446408"/>
    <w:rsid w:val="00450F27"/>
    <w:rsid w:val="004510E5"/>
    <w:rsid w:val="004563DD"/>
    <w:rsid w:val="00456A75"/>
    <w:rsid w:val="00461E39"/>
    <w:rsid w:val="00462466"/>
    <w:rsid w:val="00462D3A"/>
    <w:rsid w:val="00463521"/>
    <w:rsid w:val="00471125"/>
    <w:rsid w:val="00471BED"/>
    <w:rsid w:val="0047437A"/>
    <w:rsid w:val="00480E42"/>
    <w:rsid w:val="00484C5D"/>
    <w:rsid w:val="0048543E"/>
    <w:rsid w:val="004868C1"/>
    <w:rsid w:val="004871D6"/>
    <w:rsid w:val="0048750F"/>
    <w:rsid w:val="004A495F"/>
    <w:rsid w:val="004A7544"/>
    <w:rsid w:val="004B000B"/>
    <w:rsid w:val="004B4E97"/>
    <w:rsid w:val="004B6B0F"/>
    <w:rsid w:val="004C010A"/>
    <w:rsid w:val="004C54E5"/>
    <w:rsid w:val="004C7DC8"/>
    <w:rsid w:val="004D1FFC"/>
    <w:rsid w:val="004D21B0"/>
    <w:rsid w:val="004D737D"/>
    <w:rsid w:val="004E2659"/>
    <w:rsid w:val="004E39EE"/>
    <w:rsid w:val="004E41A5"/>
    <w:rsid w:val="004E475C"/>
    <w:rsid w:val="004E56E0"/>
    <w:rsid w:val="004E7329"/>
    <w:rsid w:val="004F2CB0"/>
    <w:rsid w:val="005017F7"/>
    <w:rsid w:val="00501FA7"/>
    <w:rsid w:val="005034DC"/>
    <w:rsid w:val="00505BFA"/>
    <w:rsid w:val="005071B4"/>
    <w:rsid w:val="00507687"/>
    <w:rsid w:val="005117A9"/>
    <w:rsid w:val="00511F57"/>
    <w:rsid w:val="00515CBE"/>
    <w:rsid w:val="00515E2B"/>
    <w:rsid w:val="00517668"/>
    <w:rsid w:val="00522A7E"/>
    <w:rsid w:val="00522F20"/>
    <w:rsid w:val="005308DB"/>
    <w:rsid w:val="00530A2E"/>
    <w:rsid w:val="00530FBE"/>
    <w:rsid w:val="00532297"/>
    <w:rsid w:val="00533159"/>
    <w:rsid w:val="005339DB"/>
    <w:rsid w:val="00534C89"/>
    <w:rsid w:val="00537824"/>
    <w:rsid w:val="00541573"/>
    <w:rsid w:val="0054348A"/>
    <w:rsid w:val="0054447E"/>
    <w:rsid w:val="00551ED0"/>
    <w:rsid w:val="00571777"/>
    <w:rsid w:val="00580FF5"/>
    <w:rsid w:val="0058519C"/>
    <w:rsid w:val="0059149A"/>
    <w:rsid w:val="005956EE"/>
    <w:rsid w:val="005A083E"/>
    <w:rsid w:val="005B4802"/>
    <w:rsid w:val="005C1EA6"/>
    <w:rsid w:val="005D0B99"/>
    <w:rsid w:val="005D308E"/>
    <w:rsid w:val="005D3A48"/>
    <w:rsid w:val="005D7AF8"/>
    <w:rsid w:val="005E17BF"/>
    <w:rsid w:val="005E366A"/>
    <w:rsid w:val="005E6B0D"/>
    <w:rsid w:val="005F14E5"/>
    <w:rsid w:val="005F1E0E"/>
    <w:rsid w:val="005F2145"/>
    <w:rsid w:val="006016E1"/>
    <w:rsid w:val="00602D27"/>
    <w:rsid w:val="006056A4"/>
    <w:rsid w:val="006144A1"/>
    <w:rsid w:val="00615EBB"/>
    <w:rsid w:val="00616096"/>
    <w:rsid w:val="006160A2"/>
    <w:rsid w:val="006302AA"/>
    <w:rsid w:val="00635BEF"/>
    <w:rsid w:val="006363BD"/>
    <w:rsid w:val="006412DC"/>
    <w:rsid w:val="00642BC6"/>
    <w:rsid w:val="00644790"/>
    <w:rsid w:val="00647810"/>
    <w:rsid w:val="006501AF"/>
    <w:rsid w:val="00650DDE"/>
    <w:rsid w:val="00654545"/>
    <w:rsid w:val="0065505B"/>
    <w:rsid w:val="006670AC"/>
    <w:rsid w:val="00672307"/>
    <w:rsid w:val="006808C6"/>
    <w:rsid w:val="00682668"/>
    <w:rsid w:val="00692A68"/>
    <w:rsid w:val="00695D85"/>
    <w:rsid w:val="006A19D9"/>
    <w:rsid w:val="006A24C9"/>
    <w:rsid w:val="006A30A2"/>
    <w:rsid w:val="006A4EFB"/>
    <w:rsid w:val="006A6D23"/>
    <w:rsid w:val="006B25DE"/>
    <w:rsid w:val="006B4ACD"/>
    <w:rsid w:val="006C1C3B"/>
    <w:rsid w:val="006C4E43"/>
    <w:rsid w:val="006C5298"/>
    <w:rsid w:val="006C643E"/>
    <w:rsid w:val="006D27E1"/>
    <w:rsid w:val="006D2932"/>
    <w:rsid w:val="006D3671"/>
    <w:rsid w:val="006D4176"/>
    <w:rsid w:val="006E0A73"/>
    <w:rsid w:val="006E0FEE"/>
    <w:rsid w:val="006E3802"/>
    <w:rsid w:val="006E51FD"/>
    <w:rsid w:val="006E6C11"/>
    <w:rsid w:val="006E75CF"/>
    <w:rsid w:val="006F4AF4"/>
    <w:rsid w:val="006F7C0C"/>
    <w:rsid w:val="00700755"/>
    <w:rsid w:val="0070646B"/>
    <w:rsid w:val="007130A2"/>
    <w:rsid w:val="00715463"/>
    <w:rsid w:val="00716D3B"/>
    <w:rsid w:val="0072772E"/>
    <w:rsid w:val="00730655"/>
    <w:rsid w:val="00731D77"/>
    <w:rsid w:val="00732360"/>
    <w:rsid w:val="0073390A"/>
    <w:rsid w:val="00734E64"/>
    <w:rsid w:val="00736B37"/>
    <w:rsid w:val="00740A35"/>
    <w:rsid w:val="007520B4"/>
    <w:rsid w:val="00754D8D"/>
    <w:rsid w:val="00755BCD"/>
    <w:rsid w:val="007655D5"/>
    <w:rsid w:val="00772E65"/>
    <w:rsid w:val="0077389B"/>
    <w:rsid w:val="00773DD9"/>
    <w:rsid w:val="007763C1"/>
    <w:rsid w:val="00777E82"/>
    <w:rsid w:val="00781359"/>
    <w:rsid w:val="00786921"/>
    <w:rsid w:val="007912A5"/>
    <w:rsid w:val="00791CA5"/>
    <w:rsid w:val="00794314"/>
    <w:rsid w:val="0079764F"/>
    <w:rsid w:val="007A1EAA"/>
    <w:rsid w:val="007A79FD"/>
    <w:rsid w:val="007B0B9D"/>
    <w:rsid w:val="007B26E3"/>
    <w:rsid w:val="007B5A43"/>
    <w:rsid w:val="007B709B"/>
    <w:rsid w:val="007C1343"/>
    <w:rsid w:val="007C333C"/>
    <w:rsid w:val="007C5EF1"/>
    <w:rsid w:val="007C7BF5"/>
    <w:rsid w:val="007D19B7"/>
    <w:rsid w:val="007D75E5"/>
    <w:rsid w:val="007D773E"/>
    <w:rsid w:val="007E066E"/>
    <w:rsid w:val="007E1356"/>
    <w:rsid w:val="007E20FC"/>
    <w:rsid w:val="007E2E9E"/>
    <w:rsid w:val="007E3CE5"/>
    <w:rsid w:val="007E7062"/>
    <w:rsid w:val="007F0E1E"/>
    <w:rsid w:val="007F1F8E"/>
    <w:rsid w:val="007F29A7"/>
    <w:rsid w:val="007F5631"/>
    <w:rsid w:val="008004B4"/>
    <w:rsid w:val="00805BE8"/>
    <w:rsid w:val="00816078"/>
    <w:rsid w:val="008177E3"/>
    <w:rsid w:val="008178E2"/>
    <w:rsid w:val="00823AA9"/>
    <w:rsid w:val="008255B9"/>
    <w:rsid w:val="00825CD8"/>
    <w:rsid w:val="00827324"/>
    <w:rsid w:val="008355EA"/>
    <w:rsid w:val="00835BEE"/>
    <w:rsid w:val="00837458"/>
    <w:rsid w:val="00837AAE"/>
    <w:rsid w:val="008428FC"/>
    <w:rsid w:val="008429AD"/>
    <w:rsid w:val="008429DB"/>
    <w:rsid w:val="00850C75"/>
    <w:rsid w:val="00850E39"/>
    <w:rsid w:val="008544E1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332D"/>
    <w:rsid w:val="0087347A"/>
    <w:rsid w:val="00873E1F"/>
    <w:rsid w:val="00874C16"/>
    <w:rsid w:val="00886D1F"/>
    <w:rsid w:val="00891EE1"/>
    <w:rsid w:val="008924D1"/>
    <w:rsid w:val="00893987"/>
    <w:rsid w:val="008944E3"/>
    <w:rsid w:val="008963EF"/>
    <w:rsid w:val="0089688E"/>
    <w:rsid w:val="008A1FBE"/>
    <w:rsid w:val="008A5FB7"/>
    <w:rsid w:val="008B3194"/>
    <w:rsid w:val="008B5AE7"/>
    <w:rsid w:val="008C60E9"/>
    <w:rsid w:val="008D09AB"/>
    <w:rsid w:val="008D1B7C"/>
    <w:rsid w:val="008D6657"/>
    <w:rsid w:val="008E1F60"/>
    <w:rsid w:val="008E307E"/>
    <w:rsid w:val="008F4DD1"/>
    <w:rsid w:val="008F6056"/>
    <w:rsid w:val="00902C07"/>
    <w:rsid w:val="00904F67"/>
    <w:rsid w:val="00905804"/>
    <w:rsid w:val="009101E2"/>
    <w:rsid w:val="00915D73"/>
    <w:rsid w:val="00916077"/>
    <w:rsid w:val="009170A2"/>
    <w:rsid w:val="009208A6"/>
    <w:rsid w:val="00924514"/>
    <w:rsid w:val="00927316"/>
    <w:rsid w:val="0093133D"/>
    <w:rsid w:val="0093276D"/>
    <w:rsid w:val="00933D12"/>
    <w:rsid w:val="00937065"/>
    <w:rsid w:val="00940285"/>
    <w:rsid w:val="009415B0"/>
    <w:rsid w:val="00947E7E"/>
    <w:rsid w:val="0095139A"/>
    <w:rsid w:val="00953E16"/>
    <w:rsid w:val="009542AC"/>
    <w:rsid w:val="00961BB2"/>
    <w:rsid w:val="00962108"/>
    <w:rsid w:val="009626F2"/>
    <w:rsid w:val="009638D6"/>
    <w:rsid w:val="00965D47"/>
    <w:rsid w:val="00966534"/>
    <w:rsid w:val="00966D81"/>
    <w:rsid w:val="0097408E"/>
    <w:rsid w:val="00974BB2"/>
    <w:rsid w:val="00974FA7"/>
    <w:rsid w:val="009756E5"/>
    <w:rsid w:val="00975D8C"/>
    <w:rsid w:val="00977A8C"/>
    <w:rsid w:val="00983910"/>
    <w:rsid w:val="009932AC"/>
    <w:rsid w:val="00994351"/>
    <w:rsid w:val="00996A8F"/>
    <w:rsid w:val="009A1DBF"/>
    <w:rsid w:val="009A68E6"/>
    <w:rsid w:val="009A7598"/>
    <w:rsid w:val="009B1DF8"/>
    <w:rsid w:val="009B3D20"/>
    <w:rsid w:val="009B5418"/>
    <w:rsid w:val="009C0727"/>
    <w:rsid w:val="009C3C80"/>
    <w:rsid w:val="009C492F"/>
    <w:rsid w:val="009D2FF2"/>
    <w:rsid w:val="009D3226"/>
    <w:rsid w:val="009D3385"/>
    <w:rsid w:val="009D793C"/>
    <w:rsid w:val="009E16A9"/>
    <w:rsid w:val="009E375F"/>
    <w:rsid w:val="009E39D4"/>
    <w:rsid w:val="009E433B"/>
    <w:rsid w:val="009E5401"/>
    <w:rsid w:val="009F0DB3"/>
    <w:rsid w:val="00A0758F"/>
    <w:rsid w:val="00A12D75"/>
    <w:rsid w:val="00A1570A"/>
    <w:rsid w:val="00A174F3"/>
    <w:rsid w:val="00A211B4"/>
    <w:rsid w:val="00A33DDF"/>
    <w:rsid w:val="00A34547"/>
    <w:rsid w:val="00A376B7"/>
    <w:rsid w:val="00A41BF5"/>
    <w:rsid w:val="00A44778"/>
    <w:rsid w:val="00A469E7"/>
    <w:rsid w:val="00A604A4"/>
    <w:rsid w:val="00A61B7D"/>
    <w:rsid w:val="00A654BD"/>
    <w:rsid w:val="00A65A23"/>
    <w:rsid w:val="00A6605B"/>
    <w:rsid w:val="00A66ADC"/>
    <w:rsid w:val="00A7147D"/>
    <w:rsid w:val="00A81B15"/>
    <w:rsid w:val="00A837FF"/>
    <w:rsid w:val="00A83960"/>
    <w:rsid w:val="00A84052"/>
    <w:rsid w:val="00A84DC8"/>
    <w:rsid w:val="00A85DBC"/>
    <w:rsid w:val="00A87FEB"/>
    <w:rsid w:val="00A93F9F"/>
    <w:rsid w:val="00A9420E"/>
    <w:rsid w:val="00A97648"/>
    <w:rsid w:val="00AA1CFD"/>
    <w:rsid w:val="00AA2239"/>
    <w:rsid w:val="00AA33D2"/>
    <w:rsid w:val="00AB0C57"/>
    <w:rsid w:val="00AB1195"/>
    <w:rsid w:val="00AB4182"/>
    <w:rsid w:val="00AC27DB"/>
    <w:rsid w:val="00AC6D6B"/>
    <w:rsid w:val="00AD6F04"/>
    <w:rsid w:val="00AD7736"/>
    <w:rsid w:val="00AE01B0"/>
    <w:rsid w:val="00AE10CE"/>
    <w:rsid w:val="00AE3F6E"/>
    <w:rsid w:val="00AE6C62"/>
    <w:rsid w:val="00AE70D4"/>
    <w:rsid w:val="00AE7868"/>
    <w:rsid w:val="00AF0407"/>
    <w:rsid w:val="00AF049B"/>
    <w:rsid w:val="00AF4D8B"/>
    <w:rsid w:val="00B026ED"/>
    <w:rsid w:val="00B067CA"/>
    <w:rsid w:val="00B12B26"/>
    <w:rsid w:val="00B163F8"/>
    <w:rsid w:val="00B223C7"/>
    <w:rsid w:val="00B2472D"/>
    <w:rsid w:val="00B24CA0"/>
    <w:rsid w:val="00B2549F"/>
    <w:rsid w:val="00B4108D"/>
    <w:rsid w:val="00B51682"/>
    <w:rsid w:val="00B57265"/>
    <w:rsid w:val="00B633AE"/>
    <w:rsid w:val="00B665D2"/>
    <w:rsid w:val="00B6737C"/>
    <w:rsid w:val="00B7214D"/>
    <w:rsid w:val="00B72DAB"/>
    <w:rsid w:val="00B74372"/>
    <w:rsid w:val="00B75525"/>
    <w:rsid w:val="00B80283"/>
    <w:rsid w:val="00B8095F"/>
    <w:rsid w:val="00B80B0C"/>
    <w:rsid w:val="00B80B11"/>
    <w:rsid w:val="00B831AE"/>
    <w:rsid w:val="00B8446C"/>
    <w:rsid w:val="00B86F8E"/>
    <w:rsid w:val="00B87725"/>
    <w:rsid w:val="00B87B76"/>
    <w:rsid w:val="00BA259A"/>
    <w:rsid w:val="00BA259C"/>
    <w:rsid w:val="00BA29D3"/>
    <w:rsid w:val="00BA307F"/>
    <w:rsid w:val="00BA5150"/>
    <w:rsid w:val="00BA5280"/>
    <w:rsid w:val="00BA6C4D"/>
    <w:rsid w:val="00BB14F1"/>
    <w:rsid w:val="00BB572E"/>
    <w:rsid w:val="00BB74FD"/>
    <w:rsid w:val="00BC5982"/>
    <w:rsid w:val="00BC60BF"/>
    <w:rsid w:val="00BD28BF"/>
    <w:rsid w:val="00BD6404"/>
    <w:rsid w:val="00BD7F0D"/>
    <w:rsid w:val="00BE33AE"/>
    <w:rsid w:val="00BE7015"/>
    <w:rsid w:val="00BF046F"/>
    <w:rsid w:val="00BF5CAA"/>
    <w:rsid w:val="00C01D50"/>
    <w:rsid w:val="00C056DC"/>
    <w:rsid w:val="00C1329B"/>
    <w:rsid w:val="00C1572F"/>
    <w:rsid w:val="00C231D5"/>
    <w:rsid w:val="00C24C05"/>
    <w:rsid w:val="00C24D2F"/>
    <w:rsid w:val="00C26222"/>
    <w:rsid w:val="00C26315"/>
    <w:rsid w:val="00C31283"/>
    <w:rsid w:val="00C33C48"/>
    <w:rsid w:val="00C340E5"/>
    <w:rsid w:val="00C35AA7"/>
    <w:rsid w:val="00C43BA1"/>
    <w:rsid w:val="00C43DAB"/>
    <w:rsid w:val="00C47F08"/>
    <w:rsid w:val="00C514A6"/>
    <w:rsid w:val="00C5463C"/>
    <w:rsid w:val="00C5739F"/>
    <w:rsid w:val="00C5750C"/>
    <w:rsid w:val="00C57CF0"/>
    <w:rsid w:val="00C63557"/>
    <w:rsid w:val="00C63F3F"/>
    <w:rsid w:val="00C649BD"/>
    <w:rsid w:val="00C65891"/>
    <w:rsid w:val="00C66AC9"/>
    <w:rsid w:val="00C724D3"/>
    <w:rsid w:val="00C72EA3"/>
    <w:rsid w:val="00C747A6"/>
    <w:rsid w:val="00C77DD9"/>
    <w:rsid w:val="00C83BE6"/>
    <w:rsid w:val="00C85354"/>
    <w:rsid w:val="00C86ABA"/>
    <w:rsid w:val="00C943F3"/>
    <w:rsid w:val="00C97E48"/>
    <w:rsid w:val="00CA08C6"/>
    <w:rsid w:val="00CA0A77"/>
    <w:rsid w:val="00CA2729"/>
    <w:rsid w:val="00CA3057"/>
    <w:rsid w:val="00CA45F8"/>
    <w:rsid w:val="00CB0305"/>
    <w:rsid w:val="00CB3140"/>
    <w:rsid w:val="00CB33C7"/>
    <w:rsid w:val="00CB39B5"/>
    <w:rsid w:val="00CB6DA7"/>
    <w:rsid w:val="00CB7E4C"/>
    <w:rsid w:val="00CC25B4"/>
    <w:rsid w:val="00CC5F88"/>
    <w:rsid w:val="00CC69C8"/>
    <w:rsid w:val="00CC77A2"/>
    <w:rsid w:val="00CD307E"/>
    <w:rsid w:val="00CD39F9"/>
    <w:rsid w:val="00CD629F"/>
    <w:rsid w:val="00CD6A1B"/>
    <w:rsid w:val="00CE0A7F"/>
    <w:rsid w:val="00CE1718"/>
    <w:rsid w:val="00CF0D0F"/>
    <w:rsid w:val="00CF1548"/>
    <w:rsid w:val="00CF4156"/>
    <w:rsid w:val="00D0036C"/>
    <w:rsid w:val="00D03D00"/>
    <w:rsid w:val="00D049C5"/>
    <w:rsid w:val="00D05C30"/>
    <w:rsid w:val="00D0785C"/>
    <w:rsid w:val="00D10052"/>
    <w:rsid w:val="00D108C9"/>
    <w:rsid w:val="00D11359"/>
    <w:rsid w:val="00D143DF"/>
    <w:rsid w:val="00D165E5"/>
    <w:rsid w:val="00D3063B"/>
    <w:rsid w:val="00D3188C"/>
    <w:rsid w:val="00D35F9B"/>
    <w:rsid w:val="00D36B69"/>
    <w:rsid w:val="00D408DD"/>
    <w:rsid w:val="00D45D72"/>
    <w:rsid w:val="00D46C52"/>
    <w:rsid w:val="00D520E4"/>
    <w:rsid w:val="00D53A38"/>
    <w:rsid w:val="00D575DD"/>
    <w:rsid w:val="00D57DFA"/>
    <w:rsid w:val="00D66F8F"/>
    <w:rsid w:val="00D67FCF"/>
    <w:rsid w:val="00D709CE"/>
    <w:rsid w:val="00D71F73"/>
    <w:rsid w:val="00D75190"/>
    <w:rsid w:val="00D80786"/>
    <w:rsid w:val="00D81CAB"/>
    <w:rsid w:val="00D8576F"/>
    <w:rsid w:val="00D8677F"/>
    <w:rsid w:val="00D97F0C"/>
    <w:rsid w:val="00DA3A86"/>
    <w:rsid w:val="00DB48F0"/>
    <w:rsid w:val="00DB6D9C"/>
    <w:rsid w:val="00DC2500"/>
    <w:rsid w:val="00DC4F72"/>
    <w:rsid w:val="00DC77DC"/>
    <w:rsid w:val="00DD0141"/>
    <w:rsid w:val="00DD0453"/>
    <w:rsid w:val="00DD0C2C"/>
    <w:rsid w:val="00DD1372"/>
    <w:rsid w:val="00DD19DE"/>
    <w:rsid w:val="00DD28BC"/>
    <w:rsid w:val="00DE31F0"/>
    <w:rsid w:val="00DE3D1C"/>
    <w:rsid w:val="00DF7938"/>
    <w:rsid w:val="00E0074D"/>
    <w:rsid w:val="00E0227D"/>
    <w:rsid w:val="00E04B84"/>
    <w:rsid w:val="00E06466"/>
    <w:rsid w:val="00E06835"/>
    <w:rsid w:val="00E06FDA"/>
    <w:rsid w:val="00E13DEC"/>
    <w:rsid w:val="00E160A5"/>
    <w:rsid w:val="00E1713D"/>
    <w:rsid w:val="00E20567"/>
    <w:rsid w:val="00E20A43"/>
    <w:rsid w:val="00E23898"/>
    <w:rsid w:val="00E24D05"/>
    <w:rsid w:val="00E319F1"/>
    <w:rsid w:val="00E33CD2"/>
    <w:rsid w:val="00E361BD"/>
    <w:rsid w:val="00E40E90"/>
    <w:rsid w:val="00E45C7E"/>
    <w:rsid w:val="00E4643E"/>
    <w:rsid w:val="00E531EB"/>
    <w:rsid w:val="00E54874"/>
    <w:rsid w:val="00E54B6F"/>
    <w:rsid w:val="00E55ACA"/>
    <w:rsid w:val="00E55FB9"/>
    <w:rsid w:val="00E57B74"/>
    <w:rsid w:val="00E65BC6"/>
    <w:rsid w:val="00E661FF"/>
    <w:rsid w:val="00E71468"/>
    <w:rsid w:val="00E726EB"/>
    <w:rsid w:val="00E72CF1"/>
    <w:rsid w:val="00E80B52"/>
    <w:rsid w:val="00E824C3"/>
    <w:rsid w:val="00E840B3"/>
    <w:rsid w:val="00E84D10"/>
    <w:rsid w:val="00E84F25"/>
    <w:rsid w:val="00E8629F"/>
    <w:rsid w:val="00E91008"/>
    <w:rsid w:val="00E910E9"/>
    <w:rsid w:val="00E9374E"/>
    <w:rsid w:val="00E94F54"/>
    <w:rsid w:val="00E97AD5"/>
    <w:rsid w:val="00EA1111"/>
    <w:rsid w:val="00EA3B4F"/>
    <w:rsid w:val="00EA3C24"/>
    <w:rsid w:val="00EA6C63"/>
    <w:rsid w:val="00EA73DF"/>
    <w:rsid w:val="00EB5A02"/>
    <w:rsid w:val="00EB61AE"/>
    <w:rsid w:val="00EC322D"/>
    <w:rsid w:val="00ED383A"/>
    <w:rsid w:val="00EE1080"/>
    <w:rsid w:val="00EE2E02"/>
    <w:rsid w:val="00EF1EC5"/>
    <w:rsid w:val="00EF4C88"/>
    <w:rsid w:val="00EF55EB"/>
    <w:rsid w:val="00F00DCC"/>
    <w:rsid w:val="00F0156F"/>
    <w:rsid w:val="00F0237B"/>
    <w:rsid w:val="00F05AC8"/>
    <w:rsid w:val="00F07167"/>
    <w:rsid w:val="00F072D8"/>
    <w:rsid w:val="00F07CE0"/>
    <w:rsid w:val="00F115F5"/>
    <w:rsid w:val="00F13D05"/>
    <w:rsid w:val="00F1679D"/>
    <w:rsid w:val="00F1682C"/>
    <w:rsid w:val="00F20B91"/>
    <w:rsid w:val="00F21139"/>
    <w:rsid w:val="00F21F57"/>
    <w:rsid w:val="00F24B8B"/>
    <w:rsid w:val="00F30D2E"/>
    <w:rsid w:val="00F32FB3"/>
    <w:rsid w:val="00F35516"/>
    <w:rsid w:val="00F35790"/>
    <w:rsid w:val="00F4136D"/>
    <w:rsid w:val="00F4212E"/>
    <w:rsid w:val="00F42C20"/>
    <w:rsid w:val="00F43E34"/>
    <w:rsid w:val="00F53053"/>
    <w:rsid w:val="00F53B57"/>
    <w:rsid w:val="00F53D29"/>
    <w:rsid w:val="00F53FE2"/>
    <w:rsid w:val="00F56AB7"/>
    <w:rsid w:val="00F575FF"/>
    <w:rsid w:val="00F618EF"/>
    <w:rsid w:val="00F626B2"/>
    <w:rsid w:val="00F63D12"/>
    <w:rsid w:val="00F65582"/>
    <w:rsid w:val="00F66E75"/>
    <w:rsid w:val="00F74C69"/>
    <w:rsid w:val="00F77EB0"/>
    <w:rsid w:val="00F866A1"/>
    <w:rsid w:val="00F86DE5"/>
    <w:rsid w:val="00F87CDD"/>
    <w:rsid w:val="00F91E07"/>
    <w:rsid w:val="00F933F0"/>
    <w:rsid w:val="00F937A3"/>
    <w:rsid w:val="00F94715"/>
    <w:rsid w:val="00F96A3D"/>
    <w:rsid w:val="00FA4718"/>
    <w:rsid w:val="00FA5848"/>
    <w:rsid w:val="00FA6899"/>
    <w:rsid w:val="00FA7793"/>
    <w:rsid w:val="00FA7F3D"/>
    <w:rsid w:val="00FB3214"/>
    <w:rsid w:val="00FB38D8"/>
    <w:rsid w:val="00FC051F"/>
    <w:rsid w:val="00FC06FF"/>
    <w:rsid w:val="00FC0C9E"/>
    <w:rsid w:val="00FC69B4"/>
    <w:rsid w:val="00FD0694"/>
    <w:rsid w:val="00FD25BE"/>
    <w:rsid w:val="00FD2E70"/>
    <w:rsid w:val="00FD47D5"/>
    <w:rsid w:val="00FD735E"/>
    <w:rsid w:val="00FD7AA7"/>
    <w:rsid w:val="00FE2CEA"/>
    <w:rsid w:val="00FF1FCB"/>
    <w:rsid w:val="00FF52D4"/>
    <w:rsid w:val="00FF656A"/>
    <w:rsid w:val="00FF6AA4"/>
    <w:rsid w:val="00FF6B09"/>
    <w:rsid w:val="37162B55"/>
    <w:rsid w:val="3D8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DBA2390"/>
  <w15:docId w15:val="{0C32EC49-D44B-4BD5-9671-7352B50F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 2" w:uiPriority="99" w:qFormat="1"/>
    <w:lsdException w:name="List 3" w:qFormat="1"/>
    <w:lsdException w:name="List 4" w:qFormat="1"/>
    <w:lsdException w:name="List 5" w:qFormat="1"/>
    <w:lsdException w:name="List Bullet 3" w:qFormat="1"/>
    <w:lsdException w:name="List Bullet 4" w:qFormat="1"/>
    <w:lsdException w:name="List Bullet 5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0"/>
        <w:numId w:val="0"/>
      </w:numPr>
      <w:outlineLvl w:val="3"/>
    </w:pPr>
    <w:rPr>
      <w:rFonts w:ascii="Times New Roman" w:eastAsia="Times New Roman" w:hAnsi="Times New Roman"/>
      <w:b/>
      <w:color w:val="2E74B5" w:themeColor="accent5" w:themeShade="BF"/>
      <w:sz w:val="20"/>
      <w:u w:val="single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pPr>
      <w:ind w:left="1134" w:hanging="1134"/>
    </w:pPr>
  </w:style>
  <w:style w:type="paragraph" w:styleId="TOC2">
    <w:name w:val="toc 2"/>
    <w:basedOn w:val="TOC1"/>
    <w:next w:val="Normal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rPr>
      <w:b/>
      <w:bCs/>
      <w:lang w:val="en-GB" w:eastAsia="en-US"/>
    </w:rPr>
  </w:style>
  <w:style w:type="character" w:customStyle="1" w:styleId="10">
    <w:name w:val="不明显参考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rPr>
      <w:rFonts w:eastAsia="Times New Roman"/>
      <w:b/>
      <w:color w:val="2E74B5" w:themeColor="accent5" w:themeShade="BF"/>
      <w:szCs w:val="18"/>
      <w:u w:val="single"/>
      <w:lang w:eastAsia="zh-CN"/>
    </w:rPr>
  </w:style>
  <w:style w:type="character" w:customStyle="1" w:styleId="Heading5Char">
    <w:name w:val="Heading 5 Char"/>
    <w:basedOn w:val="DefaultParagraphFont"/>
    <w:link w:val="Heading5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16"/>
      <w:lang w:val="en-GB" w:eastAsia="en-US"/>
    </w:rPr>
  </w:style>
  <w:style w:type="paragraph" w:customStyle="1" w:styleId="tah0">
    <w:name w:val="tah"/>
    <w:basedOn w:val="Normal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character" w:customStyle="1" w:styleId="H6Char">
    <w:name w:val="H6 Char"/>
    <w:link w:val="H6"/>
    <w:rPr>
      <w:rFonts w:ascii="Arial" w:hAnsi="Arial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MS Mincho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8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3gpp.org/ftp/TSG_RAN/WG4_Radio/TSGR4_100-e/Docs/R4-2113289.z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3gpp.org/ftp/TSG_RAN/WG4_Radio/TSGR4_100-e/Docs/R4-2113881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4_Radio/TSGR4_100-e/Docs/R4-2113825.zip" TargetMode="Externa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www.3gpp.org/ftp/TSG_RAN/WG4_Radio/TSGR4_100-e/Docs/R4-2112258.zip" TargetMode="Externa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4_Radio/TSGR4_100-e/Docs/R4-2113290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D0979-7E8C-459F-A427-2E1134330E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457D173B-45DF-4B95-9DD8-3B21CC2E0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2EE283-3C93-4A49-B8A1-B658905C00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5.xml><?xml version="1.0" encoding="utf-8"?>
<ds:datastoreItem xmlns:ds="http://schemas.openxmlformats.org/officeDocument/2006/customXml" ds:itemID="{419A90A3-746B-4B6B-8A48-CFE16AA9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17</Pages>
  <Words>4070</Words>
  <Characters>23205</Characters>
  <Application>Microsoft Office Word</Application>
  <DocSecurity>0</DocSecurity>
  <Lines>193</Lines>
  <Paragraphs>54</Paragraphs>
  <ScaleCrop>false</ScaleCrop>
  <Company/>
  <LinksUpToDate>false</LinksUpToDate>
  <CharactersWithSpaces>27221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Chu-Hsiang Huang</cp:lastModifiedBy>
  <cp:revision>2</cp:revision>
  <cp:lastPrinted>2019-04-25T01:09:00Z</cp:lastPrinted>
  <dcterms:created xsi:type="dcterms:W3CDTF">2021-08-25T14:26:00Z</dcterms:created>
  <dcterms:modified xsi:type="dcterms:W3CDTF">2021-08-25T14:26:00Z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(3)P7PFAoPz/SYihczdX3vX3dsMO8YzjVBJhw4BkNRN3eJd3XwrQLHtmyktzZL9fEkyVuCnfFiv
YErVvxGRRosPGDmmor1Na4eKxKN0S7l0hoxq25uO4FSegsBJWg/0WmyigbmW0ghHf1QrwM34
iTFpLeMADn9IKVSvZkIZBJVlx/jiLrZqgrvAFccHJVV435XD3mB3ZufircYQ+rulnCXSPcFs
85GsZ+VkD8TcEI/56I</vt:lpwstr>
  </property>
  <property fmtid="{D5CDD505-2E9C-101B-9397-08002B2CF9AE}" pid="14" name="_2015_ms_pID_7253431">
    <vt:lpwstr>8fVLvSp45P54WbQP+nqznGd/QoNXY25XFFrjQviTKMHVw5sFP0JTRe
hMD7iYUDMQNAeM07NfQzL11ZF9AYiOWqjlXN49ZVwqQVA/ETbRk9mrq3Y0Om/jDfaSCSLl/o
rgxgJaK6w5dsNOO4lIOXvNg0ktR48XAN0PYq4gp0+VtFsO32ADSRzgNGCsk/LSgd4kQ/1nhP
JUUrUjtRU+Cxjj0AkJWr1HuvMKLHGao3Yx1W</vt:lpwstr>
  </property>
  <property fmtid="{D5CDD505-2E9C-101B-9397-08002B2CF9AE}" pid="15" name="KSOProductBuildVer">
    <vt:lpwstr>2052-11.8.2.9022</vt:lpwstr>
  </property>
  <property fmtid="{D5CDD505-2E9C-101B-9397-08002B2CF9AE}" pid="16" name="_2015_ms_pID_7253432">
    <vt:lpwstr>RA==</vt:lpwstr>
  </property>
  <property fmtid="{D5CDD505-2E9C-101B-9397-08002B2CF9AE}" pid="17" name="ContentTypeId">
    <vt:lpwstr>0x010100F3E9551B3FDDA24EBF0A209BAAD637CA</vt:lpwstr>
  </property>
</Properties>
</file>