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9F0" w:rsidRPr="00DD0E6E" w:rsidRDefault="009E69F0" w:rsidP="00572B5F">
      <w:pPr>
        <w:pStyle w:val="CRCoverPage"/>
        <w:tabs>
          <w:tab w:val="right" w:pos="9923"/>
        </w:tabs>
        <w:spacing w:before="120" w:after="0"/>
        <w:rPr>
          <w:rFonts w:eastAsiaTheme="minorEastAsia" w:cs="Arial"/>
          <w:b/>
          <w:noProof/>
          <w:sz w:val="22"/>
          <w:szCs w:val="22"/>
          <w:lang w:val="de-DE" w:eastAsia="zh-CN"/>
        </w:rPr>
      </w:pPr>
      <w:r w:rsidRPr="00215E7D">
        <w:rPr>
          <w:rFonts w:cs="Arial"/>
          <w:b/>
          <w:sz w:val="22"/>
          <w:szCs w:val="22"/>
          <w:lang w:val="de-DE"/>
        </w:rPr>
        <w:t>3GPP T</w:t>
      </w:r>
      <w:bookmarkStart w:id="0" w:name="_Ref452454252"/>
      <w:bookmarkEnd w:id="0"/>
      <w:r w:rsidRPr="00215E7D">
        <w:rPr>
          <w:rFonts w:cs="Arial"/>
          <w:b/>
          <w:sz w:val="22"/>
          <w:szCs w:val="22"/>
          <w:lang w:val="de-DE"/>
        </w:rPr>
        <w:t>SG-RAN WG3</w:t>
      </w:r>
      <w:r w:rsidRPr="00215E7D">
        <w:rPr>
          <w:rFonts w:cs="Arial"/>
          <w:b/>
          <w:sz w:val="22"/>
          <w:szCs w:val="22"/>
          <w:lang w:val="de-DE" w:eastAsia="ja-JP"/>
        </w:rPr>
        <w:t>#</w:t>
      </w:r>
      <w:r w:rsidR="00BF13AD" w:rsidRPr="00215E7D">
        <w:rPr>
          <w:rFonts w:eastAsia="MS Mincho" w:cs="Arial"/>
          <w:b/>
          <w:sz w:val="22"/>
          <w:szCs w:val="22"/>
          <w:lang w:val="de-DE" w:eastAsia="ja-JP"/>
        </w:rPr>
        <w:t>8</w:t>
      </w:r>
      <w:r w:rsidR="00572B5F">
        <w:rPr>
          <w:rFonts w:eastAsiaTheme="minorEastAsia" w:cs="Arial" w:hint="eastAsia"/>
          <w:b/>
          <w:sz w:val="22"/>
          <w:szCs w:val="22"/>
          <w:lang w:val="de-DE" w:eastAsia="zh-CN"/>
        </w:rPr>
        <w:t>5</w:t>
      </w:r>
      <w:r w:rsidRPr="00215E7D">
        <w:rPr>
          <w:rFonts w:cs="Arial"/>
          <w:b/>
          <w:noProof/>
          <w:sz w:val="22"/>
          <w:szCs w:val="22"/>
          <w:lang w:val="de-DE"/>
        </w:rPr>
        <w:tab/>
      </w:r>
      <w:r w:rsidR="003E7562" w:rsidRPr="003E7562">
        <w:rPr>
          <w:rFonts w:cs="Arial"/>
          <w:b/>
          <w:noProof/>
          <w:sz w:val="22"/>
          <w:szCs w:val="22"/>
          <w:lang w:val="de-DE"/>
        </w:rPr>
        <w:t>R3-141800</w:t>
      </w:r>
    </w:p>
    <w:p w:rsidR="009E69F0" w:rsidRPr="00215E7D" w:rsidRDefault="00572B5F" w:rsidP="00215E7D">
      <w:pPr>
        <w:overflowPunct w:val="0"/>
        <w:autoSpaceDE w:val="0"/>
        <w:autoSpaceDN w:val="0"/>
        <w:adjustRightInd w:val="0"/>
        <w:spacing w:before="120" w:after="0"/>
        <w:jc w:val="both"/>
        <w:textAlignment w:val="baseline"/>
        <w:rPr>
          <w:rFonts w:ascii="Arial" w:hAnsi="Arial" w:cs="Arial"/>
          <w:b/>
          <w:sz w:val="22"/>
          <w:szCs w:val="22"/>
          <w:lang w:val="en-US"/>
        </w:rPr>
      </w:pPr>
      <w:r w:rsidRPr="00572B5F">
        <w:rPr>
          <w:rFonts w:ascii="Arial" w:eastAsia="MS Mincho" w:hAnsi="Arial" w:cs="Arial"/>
          <w:b/>
          <w:sz w:val="22"/>
          <w:szCs w:val="22"/>
          <w:lang w:val="en-US" w:eastAsia="ja-JP"/>
        </w:rPr>
        <w:t>Dresden, Germany, August 18</w:t>
      </w:r>
      <w:r w:rsidRPr="00572B5F">
        <w:rPr>
          <w:rFonts w:ascii="Arial" w:eastAsia="MS Mincho" w:hAnsi="Arial" w:cs="Arial"/>
          <w:b/>
          <w:sz w:val="22"/>
          <w:szCs w:val="22"/>
          <w:vertAlign w:val="superscript"/>
          <w:lang w:val="en-US" w:eastAsia="ja-JP"/>
        </w:rPr>
        <w:t>th</w:t>
      </w:r>
      <w:r w:rsidRPr="00572B5F">
        <w:rPr>
          <w:rFonts w:ascii="Arial" w:eastAsia="MS Mincho" w:hAnsi="Arial" w:cs="Arial"/>
          <w:b/>
          <w:sz w:val="22"/>
          <w:szCs w:val="22"/>
          <w:lang w:val="en-US" w:eastAsia="ja-JP"/>
        </w:rPr>
        <w:t xml:space="preserve"> – 22</w:t>
      </w:r>
      <w:r w:rsidRPr="00572B5F">
        <w:rPr>
          <w:rFonts w:ascii="Arial" w:eastAsia="MS Mincho" w:hAnsi="Arial" w:cs="Arial"/>
          <w:b/>
          <w:sz w:val="22"/>
          <w:szCs w:val="22"/>
          <w:vertAlign w:val="superscript"/>
          <w:lang w:val="en-US" w:eastAsia="ja-JP"/>
        </w:rPr>
        <w:t>nd</w:t>
      </w:r>
      <w:r w:rsidR="009E69F0" w:rsidRPr="00215E7D">
        <w:rPr>
          <w:rFonts w:ascii="Arial" w:hAnsi="Arial" w:cs="Arial"/>
          <w:b/>
          <w:sz w:val="22"/>
          <w:szCs w:val="22"/>
          <w:lang w:val="en-US"/>
        </w:rPr>
        <w:t>, 201</w:t>
      </w:r>
      <w:r w:rsidR="00F1171F" w:rsidRPr="00215E7D">
        <w:rPr>
          <w:rFonts w:ascii="Arial" w:eastAsia="MS Mincho" w:hAnsi="Arial" w:cs="Arial"/>
          <w:b/>
          <w:sz w:val="22"/>
          <w:szCs w:val="22"/>
          <w:lang w:val="en-US" w:eastAsia="ja-JP"/>
        </w:rPr>
        <w:t>4</w:t>
      </w:r>
      <w:r w:rsidR="009E69F0" w:rsidRPr="00215E7D">
        <w:rPr>
          <w:rFonts w:ascii="Arial" w:hAnsi="Arial" w:cs="Arial"/>
          <w:b/>
          <w:sz w:val="22"/>
          <w:szCs w:val="22"/>
          <w:lang w:val="en-US"/>
        </w:rPr>
        <w:t xml:space="preserve"> </w:t>
      </w:r>
    </w:p>
    <w:p w:rsidR="009E69F0" w:rsidRPr="00215E7D" w:rsidRDefault="009E69F0" w:rsidP="00215E7D">
      <w:pPr>
        <w:pStyle w:val="CRCoverPage"/>
        <w:spacing w:before="120" w:after="0"/>
        <w:rPr>
          <w:rFonts w:eastAsia="MS Mincho" w:cs="Arial"/>
          <w:b/>
          <w:noProof/>
          <w:sz w:val="22"/>
          <w:szCs w:val="22"/>
          <w:lang w:val="en-US" w:eastAsia="ja-JP"/>
        </w:rPr>
      </w:pPr>
    </w:p>
    <w:p w:rsidR="00F755C0" w:rsidRPr="00572B5F" w:rsidRDefault="00F755C0" w:rsidP="00215E7D">
      <w:pPr>
        <w:pStyle w:val="CRCoverPage"/>
        <w:spacing w:before="120" w:after="0"/>
        <w:rPr>
          <w:rFonts w:eastAsiaTheme="minorEastAsia" w:cs="Arial"/>
          <w:b/>
          <w:noProof/>
          <w:sz w:val="22"/>
          <w:szCs w:val="22"/>
          <w:lang w:val="en-US" w:eastAsia="zh-CN"/>
        </w:rPr>
      </w:pPr>
      <w:r w:rsidRPr="00215E7D">
        <w:rPr>
          <w:rFonts w:eastAsia="MS Mincho" w:cs="Arial"/>
          <w:b/>
          <w:noProof/>
          <w:sz w:val="22"/>
          <w:szCs w:val="22"/>
          <w:lang w:val="en-US" w:eastAsia="ja-JP"/>
        </w:rPr>
        <w:t>Agenda</w:t>
      </w:r>
      <w:r w:rsidRPr="00215E7D">
        <w:rPr>
          <w:rFonts w:cs="Arial"/>
          <w:b/>
          <w:noProof/>
          <w:sz w:val="22"/>
          <w:szCs w:val="22"/>
          <w:lang w:val="en-US"/>
        </w:rPr>
        <w:t>:</w:t>
      </w:r>
      <w:r w:rsidRPr="00215E7D">
        <w:rPr>
          <w:rFonts w:cs="Arial"/>
          <w:b/>
          <w:noProof/>
          <w:sz w:val="22"/>
          <w:szCs w:val="22"/>
          <w:lang w:val="en-US"/>
        </w:rPr>
        <w:tab/>
      </w:r>
      <w:r w:rsidR="00D33AE0" w:rsidRPr="00215E7D">
        <w:rPr>
          <w:rFonts w:eastAsia="MS Mincho" w:cs="Arial"/>
          <w:b/>
          <w:noProof/>
          <w:sz w:val="22"/>
          <w:szCs w:val="22"/>
          <w:lang w:val="en-US" w:eastAsia="ja-JP"/>
        </w:rPr>
        <w:t>20</w:t>
      </w:r>
      <w:r w:rsidR="00572B5F">
        <w:rPr>
          <w:rFonts w:eastAsiaTheme="minorEastAsia" w:cs="Arial" w:hint="eastAsia"/>
          <w:b/>
          <w:noProof/>
          <w:sz w:val="22"/>
          <w:szCs w:val="22"/>
          <w:lang w:val="en-US" w:eastAsia="zh-CN"/>
        </w:rPr>
        <w:t>.1.</w:t>
      </w:r>
      <w:r w:rsidR="006455C4">
        <w:rPr>
          <w:rFonts w:eastAsiaTheme="minorEastAsia" w:cs="Arial" w:hint="eastAsia"/>
          <w:b/>
          <w:noProof/>
          <w:sz w:val="22"/>
          <w:szCs w:val="22"/>
          <w:lang w:val="en-US" w:eastAsia="zh-CN"/>
        </w:rPr>
        <w:t>4</w:t>
      </w:r>
    </w:p>
    <w:p w:rsidR="009E69F0" w:rsidRPr="00572B5F" w:rsidRDefault="00F755C0" w:rsidP="00215E7D">
      <w:pPr>
        <w:pStyle w:val="CRCoverPage"/>
        <w:spacing w:before="120" w:after="0"/>
        <w:rPr>
          <w:rFonts w:eastAsiaTheme="minorEastAsia" w:cs="Arial"/>
          <w:b/>
          <w:noProof/>
          <w:sz w:val="22"/>
          <w:szCs w:val="22"/>
          <w:lang w:val="en-US" w:eastAsia="zh-CN"/>
        </w:rPr>
      </w:pPr>
      <w:r w:rsidRPr="00215E7D">
        <w:rPr>
          <w:rFonts w:cs="Arial"/>
          <w:b/>
          <w:noProof/>
          <w:sz w:val="22"/>
          <w:szCs w:val="22"/>
          <w:lang w:val="en-US"/>
        </w:rPr>
        <w:t>Source:</w:t>
      </w:r>
      <w:r w:rsidRPr="00215E7D">
        <w:rPr>
          <w:rFonts w:cs="Arial"/>
          <w:b/>
          <w:noProof/>
          <w:sz w:val="22"/>
          <w:szCs w:val="22"/>
          <w:lang w:val="en-US"/>
        </w:rPr>
        <w:tab/>
      </w:r>
      <w:r w:rsidR="00572B5F">
        <w:rPr>
          <w:rFonts w:eastAsiaTheme="minorEastAsia" w:cs="Arial" w:hint="eastAsia"/>
          <w:b/>
          <w:noProof/>
          <w:sz w:val="22"/>
          <w:szCs w:val="22"/>
          <w:lang w:val="en-US" w:eastAsia="zh-CN"/>
        </w:rPr>
        <w:t>ZTE</w:t>
      </w:r>
    </w:p>
    <w:p w:rsidR="009E69F0" w:rsidRPr="006455C4" w:rsidRDefault="009E69F0" w:rsidP="00215E7D">
      <w:pPr>
        <w:pStyle w:val="CRCoverPage"/>
        <w:spacing w:before="120" w:after="0"/>
        <w:rPr>
          <w:rFonts w:eastAsiaTheme="minorEastAsia" w:cs="Arial"/>
          <w:b/>
          <w:noProof/>
          <w:sz w:val="22"/>
          <w:szCs w:val="22"/>
          <w:lang w:val="en-US" w:eastAsia="zh-CN"/>
        </w:rPr>
      </w:pPr>
      <w:r w:rsidRPr="00215E7D">
        <w:rPr>
          <w:rFonts w:cs="Arial"/>
          <w:b/>
          <w:noProof/>
          <w:sz w:val="22"/>
          <w:szCs w:val="22"/>
          <w:lang w:val="en-US"/>
        </w:rPr>
        <w:t>Title:</w:t>
      </w:r>
      <w:r w:rsidRPr="00215E7D">
        <w:rPr>
          <w:rFonts w:cs="Arial"/>
          <w:b/>
          <w:noProof/>
          <w:sz w:val="22"/>
          <w:szCs w:val="22"/>
          <w:lang w:val="en-US"/>
        </w:rPr>
        <w:tab/>
      </w:r>
      <w:r w:rsidRPr="00215E7D">
        <w:rPr>
          <w:rFonts w:cs="Arial"/>
          <w:b/>
          <w:noProof/>
          <w:sz w:val="22"/>
          <w:szCs w:val="22"/>
          <w:lang w:val="en-US"/>
        </w:rPr>
        <w:tab/>
      </w:r>
      <w:r w:rsidR="006455C4">
        <w:rPr>
          <w:rFonts w:eastAsiaTheme="minorEastAsia" w:cs="Arial" w:hint="eastAsia"/>
          <w:b/>
          <w:noProof/>
          <w:sz w:val="22"/>
          <w:szCs w:val="22"/>
          <w:lang w:val="en-US" w:eastAsia="zh-CN"/>
        </w:rPr>
        <w:t>Counter Check</w:t>
      </w:r>
      <w:r w:rsidR="00DD0E6E">
        <w:rPr>
          <w:rFonts w:eastAsiaTheme="minorEastAsia" w:cs="Arial" w:hint="eastAsia"/>
          <w:b/>
          <w:noProof/>
          <w:sz w:val="22"/>
          <w:szCs w:val="22"/>
          <w:lang w:val="en-US" w:eastAsia="zh-CN"/>
        </w:rPr>
        <w:t xml:space="preserve"> P</w:t>
      </w:r>
      <w:r w:rsidR="00DD0E6E" w:rsidRPr="00DD0E6E">
        <w:rPr>
          <w:rFonts w:eastAsiaTheme="minorEastAsia" w:cs="Arial"/>
          <w:b/>
          <w:noProof/>
          <w:sz w:val="22"/>
          <w:szCs w:val="22"/>
          <w:lang w:val="en-US" w:eastAsia="zh-CN"/>
        </w:rPr>
        <w:t>rocedure</w:t>
      </w:r>
      <w:r w:rsidR="00DD0E6E">
        <w:rPr>
          <w:rFonts w:eastAsiaTheme="minorEastAsia" w:cs="Arial" w:hint="eastAsia"/>
          <w:b/>
          <w:noProof/>
          <w:sz w:val="22"/>
          <w:szCs w:val="22"/>
          <w:lang w:val="en-US" w:eastAsia="zh-CN"/>
        </w:rPr>
        <w:t xml:space="preserve"> i</w:t>
      </w:r>
      <w:r w:rsidR="00DD0E6E" w:rsidRPr="00DD0E6E">
        <w:rPr>
          <w:rFonts w:eastAsiaTheme="minorEastAsia" w:cs="Arial"/>
          <w:b/>
          <w:noProof/>
          <w:sz w:val="22"/>
          <w:szCs w:val="22"/>
          <w:lang w:val="en-US" w:eastAsia="zh-CN"/>
        </w:rPr>
        <w:t xml:space="preserve">n </w:t>
      </w:r>
      <w:r w:rsidR="00DD0E6E">
        <w:rPr>
          <w:rFonts w:eastAsiaTheme="minorEastAsia" w:cs="Arial" w:hint="eastAsia"/>
          <w:b/>
          <w:noProof/>
          <w:sz w:val="22"/>
          <w:szCs w:val="22"/>
          <w:lang w:val="en-US" w:eastAsia="zh-CN"/>
        </w:rPr>
        <w:t>D</w:t>
      </w:r>
      <w:r w:rsidR="00DD0E6E" w:rsidRPr="00DD0E6E">
        <w:rPr>
          <w:rFonts w:eastAsiaTheme="minorEastAsia" w:cs="Arial"/>
          <w:b/>
          <w:noProof/>
          <w:sz w:val="22"/>
          <w:szCs w:val="22"/>
          <w:lang w:val="en-US" w:eastAsia="zh-CN"/>
        </w:rPr>
        <w:t xml:space="preserve">ual </w:t>
      </w:r>
      <w:r w:rsidR="00DD0E6E">
        <w:rPr>
          <w:rFonts w:eastAsiaTheme="minorEastAsia" w:cs="Arial" w:hint="eastAsia"/>
          <w:b/>
          <w:noProof/>
          <w:sz w:val="22"/>
          <w:szCs w:val="22"/>
          <w:lang w:val="en-US" w:eastAsia="zh-CN"/>
        </w:rPr>
        <w:t>C</w:t>
      </w:r>
      <w:r w:rsidR="00DD0E6E" w:rsidRPr="00DD0E6E">
        <w:rPr>
          <w:rFonts w:eastAsiaTheme="minorEastAsia" w:cs="Arial"/>
          <w:b/>
          <w:noProof/>
          <w:sz w:val="22"/>
          <w:szCs w:val="22"/>
          <w:lang w:val="en-US" w:eastAsia="zh-CN"/>
        </w:rPr>
        <w:t>onnectivity</w:t>
      </w:r>
    </w:p>
    <w:p w:rsidR="009E69F0" w:rsidRPr="00215E7D" w:rsidRDefault="009E69F0" w:rsidP="00215E7D">
      <w:pPr>
        <w:pStyle w:val="CRCoverPage"/>
        <w:spacing w:before="120" w:after="0"/>
        <w:rPr>
          <w:rFonts w:eastAsia="MS Mincho" w:cs="Arial"/>
          <w:b/>
          <w:noProof/>
          <w:sz w:val="22"/>
          <w:szCs w:val="22"/>
          <w:lang w:val="en-US" w:eastAsia="ja-JP"/>
        </w:rPr>
      </w:pPr>
      <w:r w:rsidRPr="00215E7D">
        <w:rPr>
          <w:rFonts w:cs="Arial"/>
          <w:b/>
          <w:noProof/>
          <w:sz w:val="22"/>
          <w:szCs w:val="22"/>
          <w:lang w:val="en-US"/>
        </w:rPr>
        <w:t>Document for:</w:t>
      </w:r>
      <w:r w:rsidRPr="00215E7D">
        <w:rPr>
          <w:rFonts w:cs="Arial"/>
          <w:b/>
          <w:noProof/>
          <w:sz w:val="22"/>
          <w:szCs w:val="22"/>
          <w:lang w:val="en-US"/>
        </w:rPr>
        <w:tab/>
      </w:r>
      <w:r w:rsidRPr="00215E7D">
        <w:rPr>
          <w:rFonts w:cs="Arial"/>
          <w:b/>
          <w:noProof/>
          <w:sz w:val="22"/>
          <w:szCs w:val="22"/>
          <w:lang w:val="en-US" w:eastAsia="ko-KR"/>
        </w:rPr>
        <w:t>Discussion</w:t>
      </w:r>
      <w:r w:rsidRPr="00215E7D">
        <w:rPr>
          <w:rFonts w:eastAsia="MS Mincho" w:cs="Arial"/>
          <w:b/>
          <w:noProof/>
          <w:sz w:val="22"/>
          <w:szCs w:val="22"/>
          <w:lang w:val="en-US" w:eastAsia="ja-JP"/>
        </w:rPr>
        <w:t xml:space="preserve"> and </w:t>
      </w:r>
      <w:r w:rsidR="00615852" w:rsidRPr="00615852">
        <w:rPr>
          <w:rFonts w:eastAsia="MS Mincho" w:cs="Arial"/>
          <w:b/>
          <w:noProof/>
          <w:sz w:val="22"/>
          <w:szCs w:val="22"/>
          <w:lang w:val="en-US" w:eastAsia="ja-JP"/>
        </w:rPr>
        <w:t>approval</w:t>
      </w:r>
    </w:p>
    <w:p w:rsidR="009E69F0" w:rsidRPr="00215E7D" w:rsidRDefault="009E69F0" w:rsidP="00215E7D">
      <w:pPr>
        <w:pStyle w:val="1"/>
        <w:numPr>
          <w:ilvl w:val="0"/>
          <w:numId w:val="0"/>
        </w:numPr>
        <w:spacing w:before="120" w:after="0"/>
        <w:rPr>
          <w:rFonts w:eastAsia="MS Mincho" w:cs="Arial"/>
          <w:noProof/>
          <w:lang w:eastAsia="ja-JP"/>
        </w:rPr>
      </w:pPr>
      <w:r w:rsidRPr="00215E7D">
        <w:rPr>
          <w:rFonts w:eastAsia="MS Mincho" w:cs="Arial"/>
          <w:lang w:val="en-US" w:eastAsia="ja-JP"/>
        </w:rPr>
        <w:t xml:space="preserve">1. </w:t>
      </w:r>
      <w:proofErr w:type="spellStart"/>
      <w:r w:rsidRPr="00215E7D">
        <w:rPr>
          <w:rFonts w:cs="Arial"/>
          <w:lang w:val="en-US" w:eastAsia="ja-JP"/>
        </w:rPr>
        <w:t>Introduc</w:t>
      </w:r>
      <w:r w:rsidRPr="00215E7D">
        <w:rPr>
          <w:rFonts w:cs="Arial"/>
          <w:lang w:eastAsia="ja-JP"/>
        </w:rPr>
        <w:t>tion</w:t>
      </w:r>
      <w:proofErr w:type="spellEnd"/>
      <w:r w:rsidRPr="00215E7D">
        <w:rPr>
          <w:rFonts w:cs="Arial"/>
          <w:noProof/>
        </w:rPr>
        <w:t xml:space="preserve"> </w:t>
      </w:r>
    </w:p>
    <w:p w:rsidR="00AD71F0" w:rsidRPr="004F542B" w:rsidRDefault="004F542B" w:rsidP="00215E7D">
      <w:pPr>
        <w:spacing w:before="120" w:after="0"/>
        <w:rPr>
          <w:rFonts w:ascii="Arial" w:eastAsiaTheme="minorEastAsia" w:hAnsi="Arial" w:cs="Arial"/>
          <w:sz w:val="21"/>
          <w:szCs w:val="22"/>
          <w:lang w:eastAsia="zh-CN"/>
        </w:rPr>
      </w:pPr>
      <w:r w:rsidRPr="004F542B">
        <w:rPr>
          <w:rFonts w:ascii="Arial" w:eastAsiaTheme="minorEastAsia" w:hAnsi="Arial" w:cs="Arial" w:hint="eastAsia"/>
          <w:sz w:val="21"/>
          <w:szCs w:val="22"/>
          <w:lang w:eastAsia="zh-CN"/>
        </w:rPr>
        <w:t>RAN3</w:t>
      </w:r>
      <w:r>
        <w:rPr>
          <w:rFonts w:ascii="Arial" w:eastAsiaTheme="minorEastAsia" w:hAnsi="Arial" w:cs="Arial" w:hint="eastAsia"/>
          <w:sz w:val="21"/>
          <w:szCs w:val="22"/>
          <w:lang w:eastAsia="zh-CN"/>
        </w:rPr>
        <w:t xml:space="preserve"> #84 has </w:t>
      </w:r>
      <w:r w:rsidRPr="004F542B">
        <w:rPr>
          <w:rFonts w:ascii="Arial" w:eastAsiaTheme="minorEastAsia" w:hAnsi="Arial" w:cs="Arial"/>
          <w:sz w:val="21"/>
          <w:szCs w:val="22"/>
          <w:lang w:eastAsia="zh-CN"/>
        </w:rPr>
        <w:t>draw</w:t>
      </w:r>
      <w:r>
        <w:rPr>
          <w:rFonts w:ascii="Arial" w:eastAsiaTheme="minorEastAsia" w:hAnsi="Arial" w:cs="Arial" w:hint="eastAsia"/>
          <w:sz w:val="21"/>
          <w:szCs w:val="22"/>
          <w:lang w:eastAsia="zh-CN"/>
        </w:rPr>
        <w:t>n</w:t>
      </w:r>
      <w:r>
        <w:rPr>
          <w:rFonts w:ascii="Arial" w:eastAsiaTheme="minorEastAsia" w:hAnsi="Arial" w:cs="Arial"/>
          <w:sz w:val="21"/>
          <w:szCs w:val="22"/>
          <w:lang w:eastAsia="zh-CN"/>
        </w:rPr>
        <w:t xml:space="preserve"> </w:t>
      </w:r>
      <w:r>
        <w:rPr>
          <w:rFonts w:ascii="Arial" w:eastAsiaTheme="minorEastAsia" w:hAnsi="Arial" w:cs="Arial" w:hint="eastAsia"/>
          <w:sz w:val="21"/>
          <w:szCs w:val="22"/>
          <w:lang w:eastAsia="zh-CN"/>
        </w:rPr>
        <w:t>the</w:t>
      </w:r>
      <w:r w:rsidRPr="004F542B">
        <w:rPr>
          <w:rFonts w:ascii="Arial" w:eastAsiaTheme="minorEastAsia" w:hAnsi="Arial" w:cs="Arial"/>
          <w:sz w:val="21"/>
          <w:szCs w:val="22"/>
          <w:lang w:eastAsia="zh-CN"/>
        </w:rPr>
        <w:t xml:space="preserve"> conclusion</w:t>
      </w:r>
      <w:r>
        <w:rPr>
          <w:rFonts w:ascii="Arial" w:eastAsiaTheme="minorEastAsia" w:hAnsi="Arial" w:cs="Arial" w:hint="eastAsia"/>
          <w:sz w:val="21"/>
          <w:szCs w:val="22"/>
          <w:lang w:eastAsia="zh-CN"/>
        </w:rPr>
        <w:t xml:space="preserve"> that n</w:t>
      </w:r>
      <w:r w:rsidRPr="004F542B">
        <w:rPr>
          <w:rFonts w:ascii="Arial" w:eastAsiaTheme="minorEastAsia" w:hAnsi="Arial" w:cs="Arial"/>
          <w:sz w:val="21"/>
          <w:szCs w:val="22"/>
          <w:lang w:eastAsia="zh-CN"/>
        </w:rPr>
        <w:t xml:space="preserve">ew Counter Check </w:t>
      </w:r>
      <w:r>
        <w:rPr>
          <w:rFonts w:ascii="Arial" w:eastAsiaTheme="minorEastAsia" w:hAnsi="Arial" w:cs="Arial" w:hint="eastAsia"/>
          <w:sz w:val="21"/>
          <w:szCs w:val="22"/>
          <w:lang w:eastAsia="zh-CN"/>
        </w:rPr>
        <w:t>p</w:t>
      </w:r>
      <w:r w:rsidRPr="004F542B">
        <w:rPr>
          <w:rFonts w:ascii="Arial" w:eastAsiaTheme="minorEastAsia" w:hAnsi="Arial" w:cs="Arial"/>
          <w:sz w:val="21"/>
          <w:szCs w:val="22"/>
          <w:lang w:eastAsia="zh-CN"/>
        </w:rPr>
        <w:t>rocedure is needed</w:t>
      </w:r>
      <w:r>
        <w:rPr>
          <w:rFonts w:ascii="Arial" w:eastAsiaTheme="minorEastAsia" w:hAnsi="Arial" w:cs="Arial" w:hint="eastAsia"/>
          <w:sz w:val="21"/>
          <w:szCs w:val="22"/>
          <w:lang w:eastAsia="zh-CN"/>
        </w:rPr>
        <w:t xml:space="preserve">. </w:t>
      </w:r>
      <w:r w:rsidR="00C9013D">
        <w:rPr>
          <w:rFonts w:ascii="Arial" w:eastAsiaTheme="minorEastAsia" w:hAnsi="Arial" w:cs="Arial" w:hint="eastAsia"/>
          <w:sz w:val="21"/>
          <w:szCs w:val="22"/>
          <w:lang w:eastAsia="zh-CN"/>
        </w:rPr>
        <w:t>Therefore, t</w:t>
      </w:r>
      <w:r w:rsidR="00C9013D" w:rsidRPr="00C9013D">
        <w:rPr>
          <w:rFonts w:ascii="Arial" w:eastAsiaTheme="minorEastAsia" w:hAnsi="Arial" w:cs="Arial"/>
          <w:sz w:val="21"/>
          <w:szCs w:val="22"/>
          <w:lang w:eastAsia="zh-CN"/>
        </w:rPr>
        <w:t xml:space="preserve">his contribution </w:t>
      </w:r>
      <w:r w:rsidR="00C9013D">
        <w:rPr>
          <w:rFonts w:ascii="Arial" w:eastAsiaTheme="minorEastAsia" w:hAnsi="Arial" w:cs="Arial" w:hint="eastAsia"/>
          <w:sz w:val="21"/>
          <w:szCs w:val="22"/>
          <w:lang w:eastAsia="zh-CN"/>
        </w:rPr>
        <w:t xml:space="preserve">will </w:t>
      </w:r>
      <w:r w:rsidR="00C9013D">
        <w:rPr>
          <w:rFonts w:ascii="Arial" w:eastAsiaTheme="minorEastAsia" w:hAnsi="Arial" w:cs="Arial"/>
          <w:sz w:val="21"/>
          <w:szCs w:val="22"/>
          <w:lang w:eastAsia="zh-CN"/>
        </w:rPr>
        <w:t>provide</w:t>
      </w:r>
      <w:r w:rsidR="00C9013D">
        <w:rPr>
          <w:rFonts w:ascii="Arial" w:eastAsiaTheme="minorEastAsia" w:hAnsi="Arial" w:cs="Arial" w:hint="eastAsia"/>
          <w:sz w:val="21"/>
          <w:szCs w:val="22"/>
          <w:lang w:eastAsia="zh-CN"/>
        </w:rPr>
        <w:t xml:space="preserve"> the</w:t>
      </w:r>
      <w:r w:rsidR="00C9013D" w:rsidRPr="00C9013D">
        <w:rPr>
          <w:rFonts w:ascii="Arial" w:eastAsiaTheme="minorEastAsia" w:hAnsi="Arial" w:cs="Arial"/>
          <w:sz w:val="21"/>
          <w:szCs w:val="22"/>
          <w:lang w:eastAsia="zh-CN"/>
        </w:rPr>
        <w:t xml:space="preserve"> details on how to implement the </w:t>
      </w:r>
      <w:r w:rsidR="00C9013D">
        <w:rPr>
          <w:rFonts w:ascii="Arial" w:eastAsiaTheme="minorEastAsia" w:hAnsi="Arial" w:cs="Arial" w:hint="eastAsia"/>
          <w:sz w:val="21"/>
          <w:szCs w:val="22"/>
          <w:lang w:eastAsia="zh-CN"/>
        </w:rPr>
        <w:t>new C</w:t>
      </w:r>
      <w:r w:rsidR="00C9013D" w:rsidRPr="00C9013D">
        <w:rPr>
          <w:rFonts w:ascii="Arial" w:eastAsiaTheme="minorEastAsia" w:hAnsi="Arial" w:cs="Arial"/>
          <w:sz w:val="21"/>
          <w:szCs w:val="22"/>
          <w:lang w:eastAsia="zh-CN"/>
        </w:rPr>
        <w:t xml:space="preserve">ounter </w:t>
      </w:r>
      <w:r w:rsidR="00C9013D">
        <w:rPr>
          <w:rFonts w:ascii="Arial" w:eastAsiaTheme="minorEastAsia" w:hAnsi="Arial" w:cs="Arial" w:hint="eastAsia"/>
          <w:sz w:val="21"/>
          <w:szCs w:val="22"/>
          <w:lang w:eastAsia="zh-CN"/>
        </w:rPr>
        <w:t>C</w:t>
      </w:r>
      <w:r w:rsidR="00C9013D" w:rsidRPr="00C9013D">
        <w:rPr>
          <w:rFonts w:ascii="Arial" w:eastAsiaTheme="minorEastAsia" w:hAnsi="Arial" w:cs="Arial"/>
          <w:sz w:val="21"/>
          <w:szCs w:val="22"/>
          <w:lang w:eastAsia="zh-CN"/>
        </w:rPr>
        <w:t xml:space="preserve">heck procedure </w:t>
      </w:r>
      <w:r w:rsidR="00C9013D">
        <w:rPr>
          <w:rFonts w:ascii="Arial" w:eastAsiaTheme="minorEastAsia" w:hAnsi="Arial" w:cs="Arial" w:hint="eastAsia"/>
          <w:sz w:val="21"/>
          <w:szCs w:val="22"/>
          <w:lang w:eastAsia="zh-CN"/>
        </w:rPr>
        <w:t xml:space="preserve">over X2-C </w:t>
      </w:r>
      <w:r w:rsidR="00C9013D" w:rsidRPr="00C9013D">
        <w:rPr>
          <w:rFonts w:ascii="Arial" w:eastAsiaTheme="minorEastAsia" w:hAnsi="Arial" w:cs="Arial"/>
          <w:sz w:val="21"/>
          <w:szCs w:val="22"/>
          <w:lang w:eastAsia="zh-CN"/>
        </w:rPr>
        <w:t>for dual connectivity in E-UTRAN</w:t>
      </w:r>
      <w:r w:rsidR="00430AB7">
        <w:rPr>
          <w:rFonts w:ascii="Arial" w:eastAsiaTheme="minorEastAsia" w:hAnsi="Arial" w:cs="Arial" w:hint="eastAsia"/>
          <w:sz w:val="21"/>
          <w:szCs w:val="22"/>
          <w:lang w:eastAsia="zh-CN"/>
        </w:rPr>
        <w:t>,</w:t>
      </w:r>
      <w:r w:rsidR="00C9013D" w:rsidRPr="00C9013D">
        <w:rPr>
          <w:rFonts w:ascii="Arial" w:eastAsiaTheme="minorEastAsia" w:hAnsi="Arial" w:cs="Arial"/>
          <w:sz w:val="21"/>
          <w:szCs w:val="22"/>
          <w:lang w:eastAsia="zh-CN"/>
        </w:rPr>
        <w:t xml:space="preserve"> </w:t>
      </w:r>
      <w:r w:rsidR="00C9013D">
        <w:rPr>
          <w:rFonts w:ascii="Arial" w:eastAsiaTheme="minorEastAsia" w:hAnsi="Arial" w:cs="Arial" w:hint="eastAsia"/>
          <w:sz w:val="21"/>
          <w:szCs w:val="22"/>
          <w:lang w:eastAsia="zh-CN"/>
        </w:rPr>
        <w:t xml:space="preserve">including the </w:t>
      </w:r>
      <w:r w:rsidR="00C9013D" w:rsidRPr="00C9013D">
        <w:rPr>
          <w:rFonts w:ascii="Arial" w:eastAsiaTheme="minorEastAsia" w:hAnsi="Arial" w:cs="Arial"/>
          <w:sz w:val="21"/>
          <w:szCs w:val="22"/>
          <w:lang w:eastAsia="zh-CN"/>
        </w:rPr>
        <w:t xml:space="preserve">stage </w:t>
      </w:r>
      <w:r w:rsidR="00C9013D">
        <w:rPr>
          <w:rFonts w:ascii="Arial" w:eastAsiaTheme="minorEastAsia" w:hAnsi="Arial" w:cs="Arial" w:hint="eastAsia"/>
          <w:sz w:val="21"/>
          <w:szCs w:val="22"/>
          <w:lang w:eastAsia="zh-CN"/>
        </w:rPr>
        <w:t>3</w:t>
      </w:r>
      <w:r w:rsidR="00C9013D" w:rsidRPr="00C9013D">
        <w:rPr>
          <w:rFonts w:ascii="Arial" w:eastAsiaTheme="minorEastAsia" w:hAnsi="Arial" w:cs="Arial"/>
          <w:sz w:val="21"/>
          <w:szCs w:val="22"/>
          <w:lang w:eastAsia="zh-CN"/>
        </w:rPr>
        <w:t xml:space="preserve"> aspects</w:t>
      </w:r>
      <w:r w:rsidR="00C9013D">
        <w:rPr>
          <w:rFonts w:ascii="Arial" w:eastAsiaTheme="minorEastAsia" w:hAnsi="Arial" w:cs="Arial" w:hint="eastAsia"/>
          <w:sz w:val="21"/>
          <w:szCs w:val="22"/>
          <w:lang w:eastAsia="zh-CN"/>
        </w:rPr>
        <w:t>.</w:t>
      </w:r>
    </w:p>
    <w:p w:rsidR="00127D4D" w:rsidRPr="00215E7D" w:rsidRDefault="008224B8" w:rsidP="00215E7D">
      <w:pPr>
        <w:pStyle w:val="1"/>
        <w:numPr>
          <w:ilvl w:val="0"/>
          <w:numId w:val="0"/>
        </w:numPr>
        <w:pBdr>
          <w:top w:val="single" w:sz="12" w:space="10" w:color="auto"/>
        </w:pBdr>
        <w:spacing w:before="120" w:after="0"/>
        <w:rPr>
          <w:rFonts w:eastAsia="MS Mincho" w:cs="Arial"/>
          <w:noProof/>
          <w:lang w:val="en-US" w:eastAsia="ja-JP"/>
        </w:rPr>
      </w:pPr>
      <w:r w:rsidRPr="00215E7D">
        <w:rPr>
          <w:rFonts w:eastAsia="MS Mincho" w:cs="Arial"/>
          <w:noProof/>
          <w:lang w:val="en-US" w:eastAsia="ja-JP"/>
        </w:rPr>
        <w:t xml:space="preserve">2. </w:t>
      </w:r>
      <w:r w:rsidR="006E3FA1" w:rsidRPr="00215E7D">
        <w:rPr>
          <w:rFonts w:eastAsia="MS Mincho" w:cs="Arial"/>
          <w:noProof/>
          <w:lang w:val="en-US" w:eastAsia="ja-JP"/>
        </w:rPr>
        <w:t>Discussion</w:t>
      </w:r>
    </w:p>
    <w:p w:rsidR="00443F37" w:rsidRPr="00443F37" w:rsidRDefault="00443F37" w:rsidP="00443F37">
      <w:pPr>
        <w:pStyle w:val="af4"/>
        <w:keepNext/>
        <w:keepLines/>
        <w:numPr>
          <w:ilvl w:val="0"/>
          <w:numId w:val="1"/>
        </w:numPr>
        <w:pBdr>
          <w:top w:val="single" w:sz="12" w:space="3" w:color="auto"/>
        </w:pBdr>
        <w:tabs>
          <w:tab w:val="num" w:pos="573"/>
        </w:tabs>
        <w:spacing w:before="240"/>
        <w:ind w:left="431" w:firstLineChars="0" w:hanging="431"/>
        <w:outlineLvl w:val="0"/>
        <w:rPr>
          <w:rFonts w:ascii="Arial" w:hAnsi="Arial"/>
          <w:vanish/>
          <w:sz w:val="36"/>
          <w:lang w:eastAsia="zh-CN"/>
        </w:rPr>
      </w:pPr>
    </w:p>
    <w:p w:rsidR="00443F37" w:rsidRPr="00443F37" w:rsidRDefault="00443F37" w:rsidP="00443F37">
      <w:pPr>
        <w:pStyle w:val="af4"/>
        <w:keepNext/>
        <w:keepLines/>
        <w:numPr>
          <w:ilvl w:val="0"/>
          <w:numId w:val="1"/>
        </w:numPr>
        <w:pBdr>
          <w:top w:val="single" w:sz="12" w:space="3" w:color="auto"/>
        </w:pBdr>
        <w:tabs>
          <w:tab w:val="num" w:pos="573"/>
        </w:tabs>
        <w:spacing w:before="240"/>
        <w:ind w:left="431" w:firstLineChars="0" w:hanging="431"/>
        <w:outlineLvl w:val="0"/>
        <w:rPr>
          <w:rFonts w:ascii="Arial" w:hAnsi="Arial"/>
          <w:vanish/>
          <w:sz w:val="36"/>
          <w:lang w:eastAsia="zh-CN"/>
        </w:rPr>
      </w:pPr>
    </w:p>
    <w:p w:rsidR="002E6C88" w:rsidRPr="00C2323F" w:rsidRDefault="002E6C88" w:rsidP="00E61840">
      <w:pPr>
        <w:spacing w:before="120" w:after="0"/>
        <w:rPr>
          <w:rFonts w:ascii="Arial" w:eastAsiaTheme="minorEastAsia" w:hAnsi="Arial" w:cs="Arial"/>
          <w:sz w:val="21"/>
          <w:szCs w:val="22"/>
          <w:lang w:eastAsia="zh-CN"/>
        </w:rPr>
      </w:pPr>
      <w:r w:rsidRPr="00C2323F">
        <w:rPr>
          <w:rFonts w:ascii="Arial" w:eastAsiaTheme="minorEastAsia" w:hAnsi="Arial" w:cs="Arial"/>
          <w:sz w:val="21"/>
          <w:szCs w:val="22"/>
          <w:lang w:eastAsia="zh-CN"/>
        </w:rPr>
        <w:t>In dual connectivity,</w:t>
      </w:r>
      <w:r>
        <w:rPr>
          <w:rFonts w:ascii="Arial" w:eastAsiaTheme="minorEastAsia" w:hAnsi="Arial" w:cs="Arial" w:hint="eastAsia"/>
          <w:sz w:val="21"/>
          <w:szCs w:val="22"/>
          <w:lang w:eastAsia="zh-CN"/>
        </w:rPr>
        <w:t xml:space="preserve"> the new X2-</w:t>
      </w:r>
      <w:r w:rsidR="00430AB7">
        <w:rPr>
          <w:rFonts w:ascii="Arial" w:eastAsiaTheme="minorEastAsia" w:hAnsi="Arial" w:cs="Arial" w:hint="eastAsia"/>
          <w:sz w:val="21"/>
          <w:szCs w:val="22"/>
          <w:lang w:eastAsia="zh-CN"/>
        </w:rPr>
        <w:t>C</w:t>
      </w:r>
      <w:r>
        <w:rPr>
          <w:rFonts w:ascii="Arial" w:eastAsiaTheme="minorEastAsia" w:hAnsi="Arial" w:cs="Arial" w:hint="eastAsia"/>
          <w:sz w:val="21"/>
          <w:szCs w:val="22"/>
          <w:lang w:eastAsia="zh-CN"/>
        </w:rPr>
        <w:t xml:space="preserve">P </w:t>
      </w:r>
      <w:r w:rsidRPr="00C2323F">
        <w:rPr>
          <w:rFonts w:ascii="Arial" w:eastAsiaTheme="minorEastAsia" w:hAnsi="Arial" w:cs="Arial"/>
          <w:sz w:val="21"/>
          <w:szCs w:val="22"/>
          <w:lang w:eastAsia="zh-CN"/>
        </w:rPr>
        <w:t>Counter Check procedure</w:t>
      </w:r>
      <w:r>
        <w:rPr>
          <w:rFonts w:ascii="Arial" w:eastAsiaTheme="minorEastAsia" w:hAnsi="Arial" w:cs="Arial" w:hint="eastAsia"/>
          <w:sz w:val="21"/>
          <w:szCs w:val="22"/>
          <w:lang w:eastAsia="zh-CN"/>
        </w:rPr>
        <w:t xml:space="preserve"> would </w:t>
      </w:r>
      <w:r>
        <w:rPr>
          <w:rFonts w:ascii="Arial" w:eastAsiaTheme="minorEastAsia" w:hAnsi="Arial" w:cs="Arial"/>
          <w:sz w:val="21"/>
          <w:szCs w:val="22"/>
          <w:lang w:eastAsia="zh-CN"/>
        </w:rPr>
        <w:t>use</w:t>
      </w:r>
      <w:r w:rsidRPr="00C2323F">
        <w:rPr>
          <w:rFonts w:ascii="Arial" w:eastAsiaTheme="minorEastAsia" w:hAnsi="Arial" w:cs="Arial"/>
          <w:sz w:val="21"/>
          <w:szCs w:val="22"/>
          <w:lang w:eastAsia="zh-CN"/>
        </w:rPr>
        <w:t xml:space="preserve"> UE-associated signalling</w:t>
      </w:r>
      <w:r>
        <w:rPr>
          <w:rFonts w:ascii="Arial" w:eastAsiaTheme="minorEastAsia" w:hAnsi="Arial" w:cs="Arial" w:hint="eastAsia"/>
          <w:sz w:val="21"/>
          <w:szCs w:val="22"/>
          <w:lang w:eastAsia="zh-CN"/>
        </w:rPr>
        <w:t xml:space="preserve">, and it could be initiated by the </w:t>
      </w:r>
      <w:proofErr w:type="spellStart"/>
      <w:r>
        <w:rPr>
          <w:rFonts w:ascii="Arial" w:eastAsiaTheme="minorEastAsia" w:hAnsi="Arial" w:cs="Arial" w:hint="eastAsia"/>
          <w:sz w:val="21"/>
          <w:szCs w:val="22"/>
          <w:lang w:eastAsia="zh-CN"/>
        </w:rPr>
        <w:t>MeNB</w:t>
      </w:r>
      <w:proofErr w:type="spellEnd"/>
      <w:r>
        <w:rPr>
          <w:rFonts w:ascii="Arial" w:eastAsiaTheme="minorEastAsia" w:hAnsi="Arial" w:cs="Arial" w:hint="eastAsia"/>
          <w:sz w:val="21"/>
          <w:szCs w:val="22"/>
          <w:lang w:eastAsia="zh-CN"/>
        </w:rPr>
        <w:t xml:space="preserve"> or the </w:t>
      </w:r>
      <w:proofErr w:type="spellStart"/>
      <w:r>
        <w:rPr>
          <w:rFonts w:ascii="Arial" w:eastAsiaTheme="minorEastAsia" w:hAnsi="Arial" w:cs="Arial" w:hint="eastAsia"/>
          <w:sz w:val="21"/>
          <w:szCs w:val="22"/>
          <w:lang w:eastAsia="zh-CN"/>
        </w:rPr>
        <w:t>SeNB</w:t>
      </w:r>
      <w:proofErr w:type="spellEnd"/>
      <w:r>
        <w:rPr>
          <w:rFonts w:ascii="Arial" w:eastAsiaTheme="minorEastAsia" w:hAnsi="Arial" w:cs="Arial" w:hint="eastAsia"/>
          <w:sz w:val="21"/>
          <w:szCs w:val="22"/>
          <w:lang w:eastAsia="zh-CN"/>
        </w:rPr>
        <w:t>.</w:t>
      </w:r>
    </w:p>
    <w:p w:rsidR="00443F37" w:rsidRDefault="002E6C88" w:rsidP="00443F37">
      <w:pPr>
        <w:pStyle w:val="2"/>
        <w:rPr>
          <w:rFonts w:eastAsiaTheme="minorEastAsia"/>
          <w:lang w:eastAsia="zh-CN"/>
        </w:rPr>
      </w:pPr>
      <w:proofErr w:type="spellStart"/>
      <w:r>
        <w:rPr>
          <w:rFonts w:eastAsiaTheme="minorEastAsia" w:hint="eastAsia"/>
          <w:lang w:eastAsia="zh-CN"/>
        </w:rPr>
        <w:t>SeNB</w:t>
      </w:r>
      <w:proofErr w:type="spellEnd"/>
      <w:r>
        <w:rPr>
          <w:rFonts w:eastAsiaTheme="minorEastAsia" w:hint="eastAsia"/>
          <w:lang w:eastAsia="zh-CN"/>
        </w:rPr>
        <w:t xml:space="preserve"> Counter Check procedure</w:t>
      </w:r>
      <w:r w:rsidR="004079C0">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MeNB</w:t>
      </w:r>
      <w:proofErr w:type="spellEnd"/>
      <w:r>
        <w:rPr>
          <w:rFonts w:eastAsiaTheme="minorEastAsia" w:hint="eastAsia"/>
          <w:lang w:eastAsia="zh-CN"/>
        </w:rPr>
        <w:t xml:space="preserve"> initiated)</w:t>
      </w:r>
    </w:p>
    <w:p w:rsidR="00403014" w:rsidRDefault="002E6C88" w:rsidP="002E6C88">
      <w:pPr>
        <w:rPr>
          <w:rFonts w:ascii="Arial" w:eastAsiaTheme="minorEastAsia" w:hAnsi="Arial" w:cs="Arial"/>
          <w:sz w:val="21"/>
          <w:lang w:eastAsia="zh-CN"/>
        </w:rPr>
      </w:pPr>
      <w:r>
        <w:rPr>
          <w:rFonts w:ascii="Arial" w:eastAsiaTheme="minorEastAsia" w:hAnsi="Arial" w:cs="Arial" w:hint="eastAsia"/>
          <w:sz w:val="21"/>
          <w:lang w:eastAsia="zh-CN"/>
        </w:rPr>
        <w:t xml:space="preserve">The </w:t>
      </w:r>
      <w:proofErr w:type="spellStart"/>
      <w:r w:rsidRPr="002E6C88">
        <w:rPr>
          <w:rFonts w:ascii="Arial" w:eastAsiaTheme="minorEastAsia" w:hAnsi="Arial" w:cs="Arial"/>
          <w:sz w:val="21"/>
          <w:lang w:eastAsia="zh-CN"/>
        </w:rPr>
        <w:t>SeNB</w:t>
      </w:r>
      <w:proofErr w:type="spellEnd"/>
      <w:r w:rsidRPr="002E6C88">
        <w:rPr>
          <w:rFonts w:ascii="Arial" w:eastAsiaTheme="minorEastAsia" w:hAnsi="Arial" w:cs="Arial"/>
          <w:sz w:val="21"/>
          <w:lang w:eastAsia="zh-CN"/>
        </w:rPr>
        <w:t xml:space="preserve"> Counter Check procedure</w:t>
      </w:r>
      <w:r w:rsidRPr="002E6C88">
        <w:rPr>
          <w:rFonts w:ascii="Arial" w:eastAsiaTheme="minorEastAsia" w:hAnsi="Arial" w:cs="Arial" w:hint="eastAsia"/>
          <w:sz w:val="21"/>
          <w:lang w:eastAsia="zh-CN"/>
        </w:rPr>
        <w:t xml:space="preserve"> </w:t>
      </w:r>
      <w:r>
        <w:rPr>
          <w:rFonts w:ascii="Arial" w:eastAsiaTheme="minorEastAsia" w:hAnsi="Arial" w:cs="Arial" w:hint="eastAsia"/>
          <w:sz w:val="21"/>
          <w:lang w:eastAsia="zh-CN"/>
        </w:rPr>
        <w:t xml:space="preserve">is initiated by the </w:t>
      </w:r>
      <w:proofErr w:type="spellStart"/>
      <w:r>
        <w:rPr>
          <w:rFonts w:ascii="Arial" w:eastAsiaTheme="minorEastAsia" w:hAnsi="Arial" w:cs="Arial" w:hint="eastAsia"/>
          <w:sz w:val="21"/>
          <w:lang w:eastAsia="zh-CN"/>
        </w:rPr>
        <w:t>MeNB</w:t>
      </w:r>
      <w:proofErr w:type="spellEnd"/>
      <w:r>
        <w:rPr>
          <w:rFonts w:ascii="Arial" w:eastAsiaTheme="minorEastAsia" w:hAnsi="Arial" w:cs="Arial" w:hint="eastAsia"/>
          <w:sz w:val="21"/>
          <w:lang w:eastAsia="zh-CN"/>
        </w:rPr>
        <w:t xml:space="preserve">, e.g. whenever </w:t>
      </w:r>
      <w:r w:rsidRPr="00DF4355">
        <w:rPr>
          <w:rFonts w:ascii="Arial" w:eastAsiaTheme="minorEastAsia" w:hAnsi="Arial" w:cs="Arial"/>
          <w:sz w:val="21"/>
          <w:lang w:eastAsia="zh-CN"/>
        </w:rPr>
        <w:t xml:space="preserve">any of the COUNT values </w:t>
      </w:r>
      <w:r w:rsidRPr="003E128B">
        <w:rPr>
          <w:rFonts w:ascii="Arial" w:eastAsiaTheme="minorEastAsia" w:hAnsi="Arial" w:cs="Arial"/>
          <w:sz w:val="21"/>
          <w:lang w:eastAsia="zh-CN"/>
        </w:rPr>
        <w:t>associated to</w:t>
      </w:r>
      <w:r w:rsidRPr="00DF4355">
        <w:rPr>
          <w:rFonts w:ascii="Arial" w:eastAsiaTheme="minorEastAsia" w:hAnsi="Arial" w:cs="Arial"/>
          <w:sz w:val="21"/>
          <w:lang w:eastAsia="zh-CN"/>
        </w:rPr>
        <w:t xml:space="preserve"> </w:t>
      </w:r>
      <w:r>
        <w:rPr>
          <w:rFonts w:ascii="Arial" w:eastAsiaTheme="minorEastAsia" w:hAnsi="Arial" w:cs="Arial" w:hint="eastAsia"/>
          <w:sz w:val="21"/>
          <w:lang w:eastAsia="zh-CN"/>
        </w:rPr>
        <w:t xml:space="preserve">the MCG bearer </w:t>
      </w:r>
      <w:r w:rsidRPr="00DF4355">
        <w:rPr>
          <w:rFonts w:ascii="Arial" w:eastAsiaTheme="minorEastAsia" w:hAnsi="Arial" w:cs="Arial"/>
          <w:sz w:val="21"/>
          <w:lang w:eastAsia="zh-CN"/>
        </w:rPr>
        <w:t>reaches a specific value</w:t>
      </w:r>
      <w:r>
        <w:rPr>
          <w:rFonts w:ascii="Arial" w:eastAsiaTheme="minorEastAsia" w:hAnsi="Arial" w:cs="Arial" w:hint="eastAsia"/>
          <w:sz w:val="21"/>
          <w:lang w:eastAsia="zh-CN"/>
        </w:rPr>
        <w:t xml:space="preserve">. The </w:t>
      </w:r>
      <w:proofErr w:type="spellStart"/>
      <w:r>
        <w:rPr>
          <w:rFonts w:ascii="Arial" w:eastAsiaTheme="minorEastAsia" w:hAnsi="Arial" w:cs="Arial" w:hint="eastAsia"/>
          <w:sz w:val="21"/>
          <w:lang w:eastAsia="zh-CN"/>
        </w:rPr>
        <w:t>MeNB</w:t>
      </w:r>
      <w:proofErr w:type="spellEnd"/>
      <w:r w:rsidR="00190526">
        <w:rPr>
          <w:rFonts w:ascii="Arial" w:eastAsiaTheme="minorEastAsia" w:hAnsi="Arial" w:cs="Arial" w:hint="eastAsia"/>
          <w:sz w:val="21"/>
          <w:lang w:eastAsia="zh-CN"/>
        </w:rPr>
        <w:t xml:space="preserve"> </w:t>
      </w:r>
      <w:r>
        <w:rPr>
          <w:rFonts w:ascii="Arial" w:eastAsiaTheme="minorEastAsia" w:hAnsi="Arial" w:cs="Arial" w:hint="eastAsia"/>
          <w:sz w:val="21"/>
          <w:lang w:eastAsia="zh-CN"/>
        </w:rPr>
        <w:t>request</w:t>
      </w:r>
      <w:r w:rsidR="00190526">
        <w:rPr>
          <w:rFonts w:ascii="Arial" w:eastAsiaTheme="minorEastAsia" w:hAnsi="Arial" w:cs="Arial" w:hint="eastAsia"/>
          <w:sz w:val="21"/>
          <w:lang w:eastAsia="zh-CN"/>
        </w:rPr>
        <w:t>s</w:t>
      </w:r>
      <w:r>
        <w:rPr>
          <w:rFonts w:ascii="Arial" w:eastAsiaTheme="minorEastAsia" w:hAnsi="Arial" w:cs="Arial" w:hint="eastAsia"/>
          <w:sz w:val="21"/>
          <w:lang w:eastAsia="zh-CN"/>
        </w:rPr>
        <w:t xml:space="preserve"> the </w:t>
      </w:r>
      <w:proofErr w:type="spellStart"/>
      <w:r>
        <w:rPr>
          <w:rFonts w:ascii="Arial" w:eastAsiaTheme="minorEastAsia" w:hAnsi="Arial" w:cs="Arial" w:hint="eastAsia"/>
          <w:sz w:val="21"/>
          <w:lang w:eastAsia="zh-CN"/>
        </w:rPr>
        <w:t>SeNB</w:t>
      </w:r>
      <w:proofErr w:type="spellEnd"/>
      <w:r>
        <w:rPr>
          <w:rFonts w:ascii="Arial" w:eastAsiaTheme="minorEastAsia" w:hAnsi="Arial" w:cs="Arial" w:hint="eastAsia"/>
          <w:sz w:val="21"/>
          <w:lang w:eastAsia="zh-CN"/>
        </w:rPr>
        <w:t xml:space="preserve"> to report the </w:t>
      </w:r>
      <w:r w:rsidRPr="002E6C88">
        <w:rPr>
          <w:rFonts w:ascii="Arial" w:eastAsiaTheme="minorEastAsia" w:hAnsi="Arial" w:cs="Arial"/>
          <w:sz w:val="21"/>
          <w:lang w:eastAsia="zh-CN"/>
        </w:rPr>
        <w:t>PDCP COUNT values</w:t>
      </w:r>
      <w:r>
        <w:rPr>
          <w:rFonts w:ascii="Arial" w:eastAsiaTheme="minorEastAsia" w:hAnsi="Arial" w:cs="Arial" w:hint="eastAsia"/>
          <w:sz w:val="21"/>
          <w:lang w:eastAsia="zh-CN"/>
        </w:rPr>
        <w:t xml:space="preserve"> </w:t>
      </w:r>
      <w:r w:rsidRPr="003E128B">
        <w:rPr>
          <w:rFonts w:ascii="Arial" w:eastAsiaTheme="minorEastAsia" w:hAnsi="Arial" w:cs="Arial"/>
          <w:sz w:val="21"/>
          <w:lang w:eastAsia="zh-CN"/>
        </w:rPr>
        <w:t>associated to</w:t>
      </w:r>
      <w:r>
        <w:rPr>
          <w:rFonts w:ascii="Arial" w:eastAsiaTheme="minorEastAsia" w:hAnsi="Arial" w:cs="Arial" w:hint="eastAsia"/>
          <w:sz w:val="21"/>
          <w:lang w:eastAsia="zh-CN"/>
        </w:rPr>
        <w:t xml:space="preserve"> each </w:t>
      </w:r>
      <w:r w:rsidRPr="002E6C88">
        <w:rPr>
          <w:rFonts w:ascii="Arial" w:eastAsiaTheme="minorEastAsia" w:hAnsi="Arial" w:cs="Arial"/>
          <w:sz w:val="21"/>
          <w:lang w:eastAsia="zh-CN"/>
        </w:rPr>
        <w:t>active</w:t>
      </w:r>
      <w:r w:rsidRPr="002E6C88">
        <w:rPr>
          <w:rFonts w:ascii="Arial" w:eastAsiaTheme="minorEastAsia" w:hAnsi="Arial" w:cs="Arial" w:hint="eastAsia"/>
          <w:sz w:val="21"/>
          <w:lang w:eastAsia="zh-CN"/>
        </w:rPr>
        <w:t xml:space="preserve"> </w:t>
      </w:r>
      <w:r>
        <w:rPr>
          <w:rFonts w:ascii="Arial" w:eastAsiaTheme="minorEastAsia" w:hAnsi="Arial" w:cs="Arial" w:hint="eastAsia"/>
          <w:sz w:val="21"/>
          <w:lang w:eastAsia="zh-CN"/>
        </w:rPr>
        <w:t xml:space="preserve">SCG bearers, </w:t>
      </w:r>
      <w:r w:rsidR="00190526">
        <w:rPr>
          <w:rFonts w:ascii="Arial" w:eastAsiaTheme="minorEastAsia" w:hAnsi="Arial" w:cs="Arial" w:hint="eastAsia"/>
          <w:sz w:val="21"/>
          <w:lang w:eastAsia="zh-CN"/>
        </w:rPr>
        <w:t xml:space="preserve">and </w:t>
      </w:r>
      <w:r w:rsidR="004174AB">
        <w:rPr>
          <w:rFonts w:ascii="Arial" w:eastAsiaTheme="minorEastAsia" w:hAnsi="Arial" w:cs="Arial" w:hint="eastAsia"/>
          <w:sz w:val="21"/>
          <w:lang w:eastAsia="zh-CN"/>
        </w:rPr>
        <w:t xml:space="preserve">after receiving the response message, the </w:t>
      </w:r>
      <w:proofErr w:type="spellStart"/>
      <w:r w:rsidR="004174AB">
        <w:rPr>
          <w:rFonts w:ascii="Arial" w:eastAsiaTheme="minorEastAsia" w:hAnsi="Arial" w:cs="Arial" w:hint="eastAsia"/>
          <w:sz w:val="21"/>
          <w:lang w:eastAsia="zh-CN"/>
        </w:rPr>
        <w:t>MeNB</w:t>
      </w:r>
      <w:proofErr w:type="spellEnd"/>
      <w:r w:rsidR="00190526">
        <w:rPr>
          <w:rFonts w:ascii="Arial" w:eastAsiaTheme="minorEastAsia" w:hAnsi="Arial" w:cs="Arial" w:hint="eastAsia"/>
          <w:sz w:val="21"/>
          <w:lang w:eastAsia="zh-CN"/>
        </w:rPr>
        <w:t xml:space="preserve"> </w:t>
      </w:r>
      <w:r>
        <w:rPr>
          <w:rFonts w:ascii="Arial" w:eastAsiaTheme="minorEastAsia" w:hAnsi="Arial" w:cs="Arial" w:hint="eastAsia"/>
          <w:sz w:val="21"/>
          <w:lang w:eastAsia="zh-CN"/>
        </w:rPr>
        <w:t>send</w:t>
      </w:r>
      <w:r w:rsidR="00190526">
        <w:rPr>
          <w:rFonts w:ascii="Arial" w:eastAsiaTheme="minorEastAsia" w:hAnsi="Arial" w:cs="Arial" w:hint="eastAsia"/>
          <w:sz w:val="21"/>
          <w:lang w:eastAsia="zh-CN"/>
        </w:rPr>
        <w:t>s</w:t>
      </w:r>
      <w:r>
        <w:rPr>
          <w:rFonts w:ascii="Arial" w:eastAsiaTheme="minorEastAsia" w:hAnsi="Arial" w:cs="Arial" w:hint="eastAsia"/>
          <w:sz w:val="21"/>
          <w:lang w:eastAsia="zh-CN"/>
        </w:rPr>
        <w:t xml:space="preserve"> </w:t>
      </w:r>
      <w:r w:rsidRPr="002E6C88">
        <w:rPr>
          <w:rFonts w:ascii="Arial" w:eastAsiaTheme="minorEastAsia" w:hAnsi="Arial" w:cs="Arial"/>
          <w:sz w:val="21"/>
          <w:lang w:eastAsia="zh-CN"/>
        </w:rPr>
        <w:t>the RRC</w:t>
      </w:r>
      <w:r w:rsidR="00190526">
        <w:rPr>
          <w:rFonts w:ascii="Arial" w:eastAsiaTheme="minorEastAsia" w:hAnsi="Arial" w:cs="Arial" w:hint="eastAsia"/>
          <w:sz w:val="21"/>
          <w:lang w:eastAsia="zh-CN"/>
        </w:rPr>
        <w:t xml:space="preserve"> </w:t>
      </w:r>
      <w:proofErr w:type="spellStart"/>
      <w:r w:rsidRPr="002E6C88">
        <w:rPr>
          <w:rFonts w:ascii="Arial" w:eastAsiaTheme="minorEastAsia" w:hAnsi="Arial" w:cs="Arial"/>
          <w:i/>
          <w:sz w:val="21"/>
          <w:lang w:eastAsia="zh-CN"/>
        </w:rPr>
        <w:t>CounterCheck</w:t>
      </w:r>
      <w:proofErr w:type="spellEnd"/>
      <w:r w:rsidRPr="002E6C88">
        <w:rPr>
          <w:rFonts w:ascii="Arial" w:eastAsiaTheme="minorEastAsia" w:hAnsi="Arial" w:cs="Arial"/>
          <w:i/>
          <w:sz w:val="21"/>
          <w:lang w:eastAsia="zh-CN"/>
        </w:rPr>
        <w:t xml:space="preserve"> </w:t>
      </w:r>
      <w:r w:rsidRPr="002E6C88">
        <w:rPr>
          <w:rFonts w:ascii="Arial" w:eastAsiaTheme="minorEastAsia" w:hAnsi="Arial" w:cs="Arial"/>
          <w:sz w:val="21"/>
          <w:lang w:eastAsia="zh-CN"/>
        </w:rPr>
        <w:t>message to the UE</w:t>
      </w:r>
      <w:r w:rsidR="00190526">
        <w:rPr>
          <w:rFonts w:ascii="Arial" w:eastAsiaTheme="minorEastAsia" w:hAnsi="Arial" w:cs="Arial" w:hint="eastAsia"/>
          <w:sz w:val="21"/>
          <w:lang w:eastAsia="zh-CN"/>
        </w:rPr>
        <w:t xml:space="preserve"> as the legacy specifications</w:t>
      </w:r>
      <w:r>
        <w:rPr>
          <w:rFonts w:ascii="Arial" w:eastAsiaTheme="minorEastAsia" w:hAnsi="Arial" w:cs="Arial" w:hint="eastAsia"/>
          <w:sz w:val="21"/>
          <w:lang w:eastAsia="zh-CN"/>
        </w:rPr>
        <w:t xml:space="preserve">, including </w:t>
      </w:r>
      <w:r w:rsidR="007F65F3" w:rsidRPr="007F65F3">
        <w:rPr>
          <w:rFonts w:ascii="Arial" w:eastAsiaTheme="minorEastAsia" w:hAnsi="Arial" w:cs="Arial"/>
          <w:sz w:val="21"/>
          <w:lang w:eastAsia="zh-CN"/>
        </w:rPr>
        <w:t>the</w:t>
      </w:r>
      <w:r w:rsidR="007F65F3">
        <w:rPr>
          <w:rFonts w:ascii="Arial" w:eastAsiaTheme="minorEastAsia" w:hAnsi="Arial" w:cs="Arial" w:hint="eastAsia"/>
          <w:sz w:val="21"/>
          <w:lang w:eastAsia="zh-CN"/>
        </w:rPr>
        <w:t xml:space="preserve"> </w:t>
      </w:r>
      <w:r w:rsidR="007F65F3" w:rsidRPr="007F65F3">
        <w:rPr>
          <w:rFonts w:ascii="Arial" w:eastAsiaTheme="minorEastAsia" w:hAnsi="Arial" w:cs="Arial"/>
          <w:sz w:val="21"/>
          <w:lang w:eastAsia="zh-CN"/>
        </w:rPr>
        <w:t>COUNT MSB values</w:t>
      </w:r>
      <w:r w:rsidR="007F65F3">
        <w:rPr>
          <w:rFonts w:ascii="Arial" w:eastAsiaTheme="minorEastAsia" w:hAnsi="Arial" w:cs="Arial" w:hint="eastAsia"/>
          <w:sz w:val="21"/>
          <w:lang w:eastAsia="zh-CN"/>
        </w:rPr>
        <w:t xml:space="preserve"> </w:t>
      </w:r>
      <w:r w:rsidR="004174AB" w:rsidRPr="004174AB">
        <w:rPr>
          <w:rFonts w:ascii="Arial" w:eastAsiaTheme="minorEastAsia" w:hAnsi="Arial" w:cs="Arial"/>
          <w:sz w:val="21"/>
          <w:lang w:eastAsia="zh-CN"/>
        </w:rPr>
        <w:t>for both MCG bearers and SCG bearers</w:t>
      </w:r>
      <w:r w:rsidR="00190526">
        <w:rPr>
          <w:rFonts w:ascii="Arial" w:eastAsiaTheme="minorEastAsia" w:hAnsi="Arial" w:cs="Arial" w:hint="eastAsia"/>
          <w:sz w:val="21"/>
          <w:lang w:eastAsia="zh-CN"/>
        </w:rPr>
        <w:t>,</w:t>
      </w:r>
      <w:r w:rsidR="004174AB" w:rsidRPr="004174AB">
        <w:rPr>
          <w:rFonts w:ascii="Arial" w:eastAsiaTheme="minorEastAsia" w:hAnsi="Arial" w:cs="Arial"/>
          <w:sz w:val="21"/>
          <w:lang w:eastAsia="zh-CN"/>
        </w:rPr>
        <w:t xml:space="preserve"> i.e. th</w:t>
      </w:r>
      <w:r w:rsidR="004174AB">
        <w:rPr>
          <w:rFonts w:ascii="Arial" w:eastAsiaTheme="minorEastAsia" w:hAnsi="Arial" w:cs="Arial"/>
          <w:sz w:val="21"/>
          <w:lang w:eastAsia="zh-CN"/>
        </w:rPr>
        <w:t>e all DRBs configured to the UE</w:t>
      </w:r>
      <w:r w:rsidR="007F65F3">
        <w:rPr>
          <w:rFonts w:ascii="Arial" w:eastAsiaTheme="minorEastAsia" w:hAnsi="Arial" w:cs="Arial" w:hint="eastAsia"/>
          <w:sz w:val="21"/>
          <w:lang w:eastAsia="zh-CN"/>
        </w:rPr>
        <w:t xml:space="preserve">. </w:t>
      </w:r>
    </w:p>
    <w:p w:rsidR="00403014" w:rsidRDefault="00403014" w:rsidP="002E6C88">
      <w:pPr>
        <w:rPr>
          <w:rFonts w:ascii="Arial" w:eastAsiaTheme="minorEastAsia" w:hAnsi="Arial" w:cs="Arial"/>
          <w:sz w:val="21"/>
          <w:lang w:eastAsia="zh-CN"/>
        </w:rPr>
      </w:pPr>
      <w:r>
        <w:rPr>
          <w:rFonts w:ascii="Arial" w:eastAsiaTheme="minorEastAsia" w:hAnsi="Arial" w:cs="Arial" w:hint="eastAsia"/>
          <w:sz w:val="21"/>
          <w:lang w:eastAsia="zh-CN"/>
        </w:rPr>
        <w:t>T</w:t>
      </w:r>
      <w:r w:rsidRPr="00403014">
        <w:rPr>
          <w:rFonts w:ascii="Arial" w:eastAsiaTheme="minorEastAsia" w:hAnsi="Arial" w:cs="Arial"/>
          <w:sz w:val="21"/>
          <w:lang w:eastAsia="zh-CN"/>
        </w:rPr>
        <w:t>he UE is responsible for</w:t>
      </w:r>
      <w:r>
        <w:rPr>
          <w:rFonts w:ascii="Arial" w:eastAsiaTheme="minorEastAsia" w:hAnsi="Arial" w:cs="Arial" w:hint="eastAsia"/>
          <w:sz w:val="21"/>
          <w:lang w:eastAsia="zh-CN"/>
        </w:rPr>
        <w:t xml:space="preserve"> </w:t>
      </w:r>
      <w:r w:rsidRPr="00403014">
        <w:rPr>
          <w:rFonts w:ascii="Arial" w:eastAsiaTheme="minorEastAsia" w:hAnsi="Arial" w:cs="Arial"/>
          <w:sz w:val="21"/>
          <w:lang w:eastAsia="zh-CN"/>
        </w:rPr>
        <w:t>check</w:t>
      </w:r>
      <w:r>
        <w:rPr>
          <w:rFonts w:ascii="Arial" w:eastAsiaTheme="minorEastAsia" w:hAnsi="Arial" w:cs="Arial" w:hint="eastAsia"/>
          <w:sz w:val="21"/>
          <w:lang w:eastAsia="zh-CN"/>
        </w:rPr>
        <w:t>ing</w:t>
      </w:r>
      <w:r w:rsidRPr="00403014">
        <w:rPr>
          <w:rFonts w:ascii="Arial" w:eastAsiaTheme="minorEastAsia" w:hAnsi="Arial" w:cs="Arial"/>
          <w:sz w:val="21"/>
          <w:lang w:eastAsia="zh-CN"/>
        </w:rPr>
        <w:t xml:space="preserve"> if, for each DRB, the most significant bits of the COUNT match with the values indicated by </w:t>
      </w:r>
      <w:r>
        <w:rPr>
          <w:rFonts w:ascii="Arial" w:eastAsiaTheme="minorEastAsia" w:hAnsi="Arial" w:cs="Arial" w:hint="eastAsia"/>
          <w:sz w:val="21"/>
          <w:lang w:eastAsia="zh-CN"/>
        </w:rPr>
        <w:t xml:space="preserve">the </w:t>
      </w:r>
      <w:proofErr w:type="spellStart"/>
      <w:r>
        <w:rPr>
          <w:rFonts w:ascii="Arial" w:eastAsiaTheme="minorEastAsia" w:hAnsi="Arial" w:cs="Arial" w:hint="eastAsia"/>
          <w:sz w:val="21"/>
          <w:lang w:eastAsia="zh-CN"/>
        </w:rPr>
        <w:t>MeNB</w:t>
      </w:r>
      <w:proofErr w:type="spellEnd"/>
      <w:r w:rsidRPr="00403014">
        <w:rPr>
          <w:rFonts w:ascii="Arial" w:eastAsiaTheme="minorEastAsia" w:hAnsi="Arial" w:cs="Arial"/>
          <w:sz w:val="21"/>
          <w:lang w:eastAsia="zh-CN"/>
        </w:rPr>
        <w:t>.</w:t>
      </w:r>
      <w:r w:rsidR="004079C0">
        <w:rPr>
          <w:rFonts w:ascii="Arial" w:eastAsiaTheme="minorEastAsia" w:hAnsi="Arial" w:cs="Arial" w:hint="eastAsia"/>
          <w:sz w:val="21"/>
          <w:lang w:eastAsia="zh-CN"/>
        </w:rPr>
        <w:t xml:space="preserve"> How to deal with if the result was not match,</w:t>
      </w:r>
      <w:r w:rsidR="00C22B2A">
        <w:rPr>
          <w:rFonts w:ascii="Arial" w:eastAsiaTheme="minorEastAsia" w:hAnsi="Arial" w:cs="Arial" w:hint="eastAsia"/>
          <w:sz w:val="21"/>
          <w:lang w:eastAsia="zh-CN"/>
        </w:rPr>
        <w:t xml:space="preserve"> it is</w:t>
      </w:r>
      <w:r w:rsidR="00774CBD">
        <w:rPr>
          <w:rFonts w:ascii="Arial" w:eastAsiaTheme="minorEastAsia" w:hAnsi="Arial" w:cs="Arial" w:hint="eastAsia"/>
          <w:sz w:val="21"/>
          <w:lang w:eastAsia="zh-CN"/>
        </w:rPr>
        <w:t xml:space="preserve"> </w:t>
      </w:r>
      <w:r w:rsidR="00C22B2A" w:rsidRPr="00C22B2A">
        <w:rPr>
          <w:rFonts w:ascii="Arial" w:eastAsiaTheme="minorEastAsia" w:hAnsi="Arial" w:cs="Arial"/>
          <w:sz w:val="21"/>
          <w:lang w:eastAsia="zh-CN"/>
        </w:rPr>
        <w:t>implementation</w:t>
      </w:r>
      <w:r w:rsidR="00C22B2A">
        <w:rPr>
          <w:rFonts w:ascii="Arial" w:eastAsiaTheme="minorEastAsia" w:hAnsi="Arial" w:cs="Arial" w:hint="eastAsia"/>
          <w:sz w:val="21"/>
          <w:lang w:eastAsia="zh-CN"/>
        </w:rPr>
        <w:t xml:space="preserve"> </w:t>
      </w:r>
      <w:r w:rsidR="00C22B2A" w:rsidRPr="00C22B2A">
        <w:rPr>
          <w:rFonts w:ascii="Arial" w:eastAsiaTheme="minorEastAsia" w:hAnsi="Arial" w:cs="Arial"/>
          <w:sz w:val="21"/>
          <w:lang w:eastAsia="zh-CN"/>
        </w:rPr>
        <w:t>dependent</w:t>
      </w:r>
      <w:r w:rsidR="00C22B2A">
        <w:rPr>
          <w:rFonts w:ascii="Arial" w:eastAsiaTheme="minorEastAsia" w:hAnsi="Arial" w:cs="Arial" w:hint="eastAsia"/>
          <w:sz w:val="21"/>
          <w:lang w:eastAsia="zh-CN"/>
        </w:rPr>
        <w:t xml:space="preserve"> on the </w:t>
      </w:r>
      <w:proofErr w:type="spellStart"/>
      <w:r w:rsidR="00C22B2A">
        <w:rPr>
          <w:rFonts w:ascii="Arial" w:eastAsiaTheme="minorEastAsia" w:hAnsi="Arial" w:cs="Arial" w:hint="eastAsia"/>
          <w:sz w:val="21"/>
          <w:lang w:eastAsia="zh-CN"/>
        </w:rPr>
        <w:t>MeNB</w:t>
      </w:r>
      <w:proofErr w:type="spellEnd"/>
      <w:r w:rsidR="00C22B2A">
        <w:rPr>
          <w:rFonts w:ascii="Arial" w:eastAsiaTheme="minorEastAsia" w:hAnsi="Arial" w:cs="Arial" w:hint="eastAsia"/>
          <w:sz w:val="21"/>
          <w:lang w:eastAsia="zh-CN"/>
        </w:rPr>
        <w:t>.</w:t>
      </w:r>
    </w:p>
    <w:p w:rsidR="002E6C88" w:rsidRDefault="006F121B" w:rsidP="002E6C88">
      <w:pPr>
        <w:rPr>
          <w:rFonts w:ascii="Arial" w:eastAsiaTheme="minorEastAsia" w:hAnsi="Arial" w:cs="Arial"/>
          <w:sz w:val="21"/>
          <w:lang w:eastAsia="zh-CN"/>
        </w:rPr>
      </w:pPr>
      <w:r>
        <w:rPr>
          <w:rFonts w:ascii="Arial" w:eastAsiaTheme="minorEastAsia" w:hAnsi="Arial" w:cs="Arial" w:hint="eastAsia"/>
          <w:sz w:val="21"/>
          <w:lang w:eastAsia="zh-CN"/>
        </w:rPr>
        <w:t xml:space="preserve">The </w:t>
      </w:r>
      <w:r w:rsidR="00403014">
        <w:rPr>
          <w:rFonts w:ascii="Arial" w:eastAsiaTheme="minorEastAsia" w:hAnsi="Arial" w:cs="Arial" w:hint="eastAsia"/>
          <w:sz w:val="21"/>
          <w:lang w:eastAsia="zh-CN"/>
        </w:rPr>
        <w:t xml:space="preserve">whole </w:t>
      </w:r>
      <w:r>
        <w:rPr>
          <w:rFonts w:ascii="Arial" w:eastAsiaTheme="minorEastAsia" w:hAnsi="Arial" w:cs="Arial" w:hint="eastAsia"/>
          <w:sz w:val="21"/>
          <w:lang w:eastAsia="zh-CN"/>
        </w:rPr>
        <w:t>procedure is shown as Fig1.</w:t>
      </w:r>
    </w:p>
    <w:p w:rsidR="006F121B" w:rsidRDefault="006B5D24" w:rsidP="006F121B">
      <w:pPr>
        <w:jc w:val="center"/>
        <w:rPr>
          <w:rFonts w:eastAsiaTheme="minorEastAsia"/>
          <w:lang w:eastAsia="zh-CN"/>
        </w:rPr>
      </w:pPr>
      <w:r>
        <w:object w:dxaOrig="8465" w:dyaOrig="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16.25pt" o:ole="">
            <v:imagedata r:id="rId7" o:title=""/>
          </v:shape>
          <o:OLEObject Type="Embed" ProgID="Visio.Drawing.11" ShapeID="_x0000_i1025" DrawAspect="Content" ObjectID="_1469021050" r:id="rId8"/>
        </w:object>
      </w:r>
    </w:p>
    <w:p w:rsidR="006F121B" w:rsidRPr="006F121B" w:rsidRDefault="006F121B" w:rsidP="006F121B">
      <w:pPr>
        <w:jc w:val="center"/>
        <w:rPr>
          <w:rFonts w:ascii="Arial" w:eastAsiaTheme="minorEastAsia" w:hAnsi="Arial" w:cs="Arial"/>
          <w:b/>
          <w:lang w:eastAsia="zh-CN"/>
        </w:rPr>
      </w:pPr>
      <w:proofErr w:type="gramStart"/>
      <w:r w:rsidRPr="006F121B">
        <w:rPr>
          <w:rFonts w:ascii="Arial" w:eastAsiaTheme="minorEastAsia" w:hAnsi="Arial" w:cs="Arial"/>
          <w:b/>
          <w:lang w:eastAsia="zh-CN"/>
        </w:rPr>
        <w:t>Fig 1.</w:t>
      </w:r>
      <w:proofErr w:type="gramEnd"/>
      <w:r w:rsidRPr="006F121B">
        <w:rPr>
          <w:rFonts w:ascii="Arial" w:eastAsiaTheme="minorEastAsia" w:hAnsi="Arial" w:cs="Arial"/>
          <w:b/>
          <w:lang w:eastAsia="zh-CN"/>
        </w:rPr>
        <w:t xml:space="preserve"> </w:t>
      </w:r>
      <w:proofErr w:type="spellStart"/>
      <w:r w:rsidRPr="006F121B">
        <w:rPr>
          <w:rFonts w:ascii="Arial" w:eastAsiaTheme="minorEastAsia" w:hAnsi="Arial" w:cs="Arial"/>
          <w:b/>
          <w:lang w:eastAsia="zh-CN"/>
        </w:rPr>
        <w:t>SeNB</w:t>
      </w:r>
      <w:proofErr w:type="spellEnd"/>
      <w:r w:rsidRPr="006F121B">
        <w:rPr>
          <w:rFonts w:ascii="Arial" w:eastAsiaTheme="minorEastAsia" w:hAnsi="Arial" w:cs="Arial"/>
          <w:b/>
          <w:lang w:eastAsia="zh-CN"/>
        </w:rPr>
        <w:t xml:space="preserve"> Counter Check procedure</w:t>
      </w:r>
      <w:r w:rsidR="004079C0">
        <w:rPr>
          <w:rFonts w:ascii="Arial" w:eastAsiaTheme="minorEastAsia" w:hAnsi="Arial" w:cs="Arial" w:hint="eastAsia"/>
          <w:b/>
          <w:lang w:eastAsia="zh-CN"/>
        </w:rPr>
        <w:t xml:space="preserve"> </w:t>
      </w:r>
      <w:r w:rsidRPr="006F121B">
        <w:rPr>
          <w:rFonts w:ascii="Arial" w:eastAsiaTheme="minorEastAsia" w:hAnsi="Arial" w:cs="Arial"/>
          <w:b/>
          <w:lang w:eastAsia="zh-CN"/>
        </w:rPr>
        <w:t>(</w:t>
      </w:r>
      <w:proofErr w:type="spellStart"/>
      <w:r w:rsidRPr="006F121B">
        <w:rPr>
          <w:rFonts w:ascii="Arial" w:eastAsiaTheme="minorEastAsia" w:hAnsi="Arial" w:cs="Arial"/>
          <w:b/>
          <w:lang w:eastAsia="zh-CN"/>
        </w:rPr>
        <w:t>MeNB</w:t>
      </w:r>
      <w:proofErr w:type="spellEnd"/>
      <w:r w:rsidRPr="006F121B">
        <w:rPr>
          <w:rFonts w:ascii="Arial" w:eastAsiaTheme="minorEastAsia" w:hAnsi="Arial" w:cs="Arial"/>
          <w:b/>
          <w:lang w:eastAsia="zh-CN"/>
        </w:rPr>
        <w:t xml:space="preserve"> initiated)</w:t>
      </w:r>
    </w:p>
    <w:p w:rsidR="004174AB" w:rsidRDefault="004174AB" w:rsidP="004174AB">
      <w:pPr>
        <w:pStyle w:val="2"/>
        <w:rPr>
          <w:rFonts w:eastAsiaTheme="minorEastAsia"/>
          <w:lang w:eastAsia="zh-CN"/>
        </w:rPr>
      </w:pPr>
      <w:proofErr w:type="spellStart"/>
      <w:r>
        <w:rPr>
          <w:rFonts w:eastAsiaTheme="minorEastAsia" w:hint="eastAsia"/>
          <w:lang w:eastAsia="zh-CN"/>
        </w:rPr>
        <w:t>SeNB</w:t>
      </w:r>
      <w:proofErr w:type="spellEnd"/>
      <w:r>
        <w:rPr>
          <w:rFonts w:eastAsiaTheme="minorEastAsia" w:hint="eastAsia"/>
          <w:lang w:eastAsia="zh-CN"/>
        </w:rPr>
        <w:t xml:space="preserve"> Counter Check Indication procedure</w:t>
      </w:r>
      <w:r w:rsidR="004079C0">
        <w:rPr>
          <w:rFonts w:eastAsiaTheme="minorEastAsia" w:hint="eastAsia"/>
          <w:lang w:eastAsia="zh-CN"/>
        </w:rPr>
        <w:t xml:space="preserve"> </w:t>
      </w:r>
      <w:r>
        <w:rPr>
          <w:rFonts w:eastAsiaTheme="minorEastAsia" w:hint="eastAsia"/>
          <w:lang w:eastAsia="zh-CN"/>
        </w:rPr>
        <w:t>(</w:t>
      </w:r>
      <w:proofErr w:type="spellStart"/>
      <w:r>
        <w:rPr>
          <w:rFonts w:eastAsiaTheme="minorEastAsia" w:hint="eastAsia"/>
          <w:lang w:eastAsia="zh-CN"/>
        </w:rPr>
        <w:t>SeNB</w:t>
      </w:r>
      <w:proofErr w:type="spellEnd"/>
      <w:r>
        <w:rPr>
          <w:rFonts w:eastAsiaTheme="minorEastAsia" w:hint="eastAsia"/>
          <w:lang w:eastAsia="zh-CN"/>
        </w:rPr>
        <w:t xml:space="preserve"> initiated)</w:t>
      </w:r>
    </w:p>
    <w:p w:rsidR="006F121B" w:rsidRDefault="00DF1F55" w:rsidP="002E6C88">
      <w:pPr>
        <w:rPr>
          <w:rFonts w:ascii="Arial" w:eastAsiaTheme="minorEastAsia" w:hAnsi="Arial" w:cs="Arial"/>
          <w:sz w:val="21"/>
          <w:lang w:eastAsia="zh-CN"/>
        </w:rPr>
      </w:pPr>
      <w:r w:rsidRPr="00DF1F55">
        <w:rPr>
          <w:rFonts w:ascii="Arial" w:eastAsiaTheme="minorEastAsia" w:hAnsi="Arial" w:cs="Arial"/>
          <w:sz w:val="21"/>
          <w:lang w:eastAsia="zh-CN"/>
        </w:rPr>
        <w:t xml:space="preserve">The </w:t>
      </w:r>
      <w:proofErr w:type="spellStart"/>
      <w:r w:rsidRPr="00DF1F55">
        <w:rPr>
          <w:rFonts w:ascii="Arial" w:eastAsiaTheme="minorEastAsia" w:hAnsi="Arial" w:cs="Arial"/>
          <w:sz w:val="21"/>
          <w:lang w:eastAsia="zh-CN"/>
        </w:rPr>
        <w:t>SeNB</w:t>
      </w:r>
      <w:proofErr w:type="spellEnd"/>
      <w:r w:rsidRPr="00DF1F55">
        <w:rPr>
          <w:rFonts w:ascii="Arial" w:eastAsiaTheme="minorEastAsia" w:hAnsi="Arial" w:cs="Arial"/>
          <w:sz w:val="21"/>
          <w:lang w:eastAsia="zh-CN"/>
        </w:rPr>
        <w:t xml:space="preserve"> Counter Check Indication procedure is initiated by the </w:t>
      </w:r>
      <w:proofErr w:type="spellStart"/>
      <w:r>
        <w:rPr>
          <w:rFonts w:ascii="Arial" w:eastAsiaTheme="minorEastAsia" w:hAnsi="Arial" w:cs="Arial" w:hint="eastAsia"/>
          <w:sz w:val="21"/>
          <w:lang w:eastAsia="zh-CN"/>
        </w:rPr>
        <w:t>S</w:t>
      </w:r>
      <w:r w:rsidRPr="00DF1F55">
        <w:rPr>
          <w:rFonts w:ascii="Arial" w:eastAsiaTheme="minorEastAsia" w:hAnsi="Arial" w:cs="Arial"/>
          <w:sz w:val="21"/>
          <w:lang w:eastAsia="zh-CN"/>
        </w:rPr>
        <w:t>eNB</w:t>
      </w:r>
      <w:proofErr w:type="spellEnd"/>
      <w:r w:rsidRPr="00DF1F55">
        <w:rPr>
          <w:rFonts w:ascii="Arial" w:eastAsiaTheme="minorEastAsia" w:hAnsi="Arial" w:cs="Arial"/>
          <w:sz w:val="21"/>
          <w:lang w:eastAsia="zh-CN"/>
        </w:rPr>
        <w:t xml:space="preserve">, e.g. whenever any of the COUNT values associated to the </w:t>
      </w:r>
      <w:r>
        <w:rPr>
          <w:rFonts w:ascii="Arial" w:eastAsiaTheme="minorEastAsia" w:hAnsi="Arial" w:cs="Arial" w:hint="eastAsia"/>
          <w:sz w:val="21"/>
          <w:lang w:eastAsia="zh-CN"/>
        </w:rPr>
        <w:t>S</w:t>
      </w:r>
      <w:r w:rsidRPr="00DF1F55">
        <w:rPr>
          <w:rFonts w:ascii="Arial" w:eastAsiaTheme="minorEastAsia" w:hAnsi="Arial" w:cs="Arial"/>
          <w:sz w:val="21"/>
          <w:lang w:eastAsia="zh-CN"/>
        </w:rPr>
        <w:t xml:space="preserve">CG bearer reaches a specific value. The </w:t>
      </w:r>
      <w:proofErr w:type="spellStart"/>
      <w:r>
        <w:rPr>
          <w:rFonts w:ascii="Arial" w:eastAsiaTheme="minorEastAsia" w:hAnsi="Arial" w:cs="Arial" w:hint="eastAsia"/>
          <w:sz w:val="21"/>
          <w:lang w:eastAsia="zh-CN"/>
        </w:rPr>
        <w:t>S</w:t>
      </w:r>
      <w:r w:rsidRPr="00DF1F55">
        <w:rPr>
          <w:rFonts w:ascii="Arial" w:eastAsiaTheme="minorEastAsia" w:hAnsi="Arial" w:cs="Arial"/>
          <w:sz w:val="21"/>
          <w:lang w:eastAsia="zh-CN"/>
        </w:rPr>
        <w:t>eNB</w:t>
      </w:r>
      <w:proofErr w:type="spellEnd"/>
      <w:r w:rsidRPr="00DF1F55">
        <w:rPr>
          <w:rFonts w:ascii="Arial" w:eastAsiaTheme="minorEastAsia" w:hAnsi="Arial" w:cs="Arial"/>
          <w:sz w:val="21"/>
          <w:lang w:eastAsia="zh-CN"/>
        </w:rPr>
        <w:t xml:space="preserve"> </w:t>
      </w:r>
      <w:r>
        <w:rPr>
          <w:rFonts w:ascii="Arial" w:eastAsiaTheme="minorEastAsia" w:hAnsi="Arial" w:cs="Arial" w:hint="eastAsia"/>
          <w:sz w:val="21"/>
          <w:lang w:eastAsia="zh-CN"/>
        </w:rPr>
        <w:t xml:space="preserve">sends the </w:t>
      </w:r>
      <w:r w:rsidR="00F604AD">
        <w:rPr>
          <w:rFonts w:ascii="Arial" w:eastAsiaTheme="minorEastAsia" w:hAnsi="Arial" w:cs="Arial" w:hint="eastAsia"/>
          <w:sz w:val="21"/>
          <w:lang w:eastAsia="zh-CN"/>
        </w:rPr>
        <w:t xml:space="preserve">X2AP </w:t>
      </w:r>
      <w:proofErr w:type="spellStart"/>
      <w:r w:rsidRPr="00DF1F55">
        <w:rPr>
          <w:rFonts w:ascii="Arial" w:eastAsiaTheme="minorEastAsia" w:hAnsi="Arial" w:cs="Arial"/>
          <w:sz w:val="21"/>
          <w:lang w:eastAsia="zh-CN"/>
        </w:rPr>
        <w:t>SeNB</w:t>
      </w:r>
      <w:proofErr w:type="spellEnd"/>
      <w:r w:rsidRPr="00DF1F55">
        <w:rPr>
          <w:rFonts w:ascii="Arial" w:eastAsiaTheme="minorEastAsia" w:hAnsi="Arial" w:cs="Arial"/>
          <w:sz w:val="21"/>
          <w:lang w:eastAsia="zh-CN"/>
        </w:rPr>
        <w:t xml:space="preserve"> Counter </w:t>
      </w:r>
      <w:r w:rsidRPr="00DF1F55">
        <w:rPr>
          <w:rFonts w:ascii="Arial" w:eastAsiaTheme="minorEastAsia" w:hAnsi="Arial" w:cs="Arial"/>
          <w:sz w:val="21"/>
          <w:lang w:eastAsia="zh-CN"/>
        </w:rPr>
        <w:lastRenderedPageBreak/>
        <w:t xml:space="preserve">Check Indication </w:t>
      </w:r>
      <w:r>
        <w:rPr>
          <w:rFonts w:ascii="Arial" w:eastAsiaTheme="minorEastAsia" w:hAnsi="Arial" w:cs="Arial" w:hint="eastAsia"/>
          <w:sz w:val="21"/>
          <w:lang w:eastAsia="zh-CN"/>
        </w:rPr>
        <w:t xml:space="preserve">message to the </w:t>
      </w:r>
      <w:proofErr w:type="spellStart"/>
      <w:r>
        <w:rPr>
          <w:rFonts w:ascii="Arial" w:eastAsiaTheme="minorEastAsia" w:hAnsi="Arial" w:cs="Arial" w:hint="eastAsia"/>
          <w:sz w:val="21"/>
          <w:lang w:eastAsia="zh-CN"/>
        </w:rPr>
        <w:t>MeNB</w:t>
      </w:r>
      <w:proofErr w:type="spellEnd"/>
      <w:r>
        <w:rPr>
          <w:rFonts w:ascii="Arial" w:eastAsiaTheme="minorEastAsia" w:hAnsi="Arial" w:cs="Arial" w:hint="eastAsia"/>
          <w:sz w:val="21"/>
          <w:lang w:eastAsia="zh-CN"/>
        </w:rPr>
        <w:t>,</w:t>
      </w:r>
      <w:r w:rsidR="00F604AD">
        <w:rPr>
          <w:rFonts w:ascii="Arial" w:eastAsiaTheme="minorEastAsia" w:hAnsi="Arial" w:cs="Arial" w:hint="eastAsia"/>
          <w:sz w:val="21"/>
          <w:lang w:eastAsia="zh-CN"/>
        </w:rPr>
        <w:t xml:space="preserve"> </w:t>
      </w:r>
      <w:r>
        <w:rPr>
          <w:rFonts w:ascii="Arial" w:eastAsiaTheme="minorEastAsia" w:hAnsi="Arial" w:cs="Arial" w:hint="eastAsia"/>
          <w:sz w:val="21"/>
          <w:lang w:eastAsia="zh-CN"/>
        </w:rPr>
        <w:t xml:space="preserve">including </w:t>
      </w:r>
      <w:r w:rsidRPr="00DF1F55">
        <w:rPr>
          <w:rFonts w:ascii="Arial" w:eastAsiaTheme="minorEastAsia" w:hAnsi="Arial" w:cs="Arial"/>
          <w:sz w:val="21"/>
          <w:lang w:eastAsia="zh-CN"/>
        </w:rPr>
        <w:t>the PDCP COUNT values associated to each</w:t>
      </w:r>
      <w:r>
        <w:rPr>
          <w:rFonts w:ascii="Arial" w:eastAsiaTheme="minorEastAsia" w:hAnsi="Arial" w:cs="Arial" w:hint="eastAsia"/>
          <w:sz w:val="21"/>
          <w:lang w:eastAsia="zh-CN"/>
        </w:rPr>
        <w:t xml:space="preserve"> </w:t>
      </w:r>
      <w:r w:rsidRPr="00DF1F55">
        <w:rPr>
          <w:rFonts w:ascii="Arial" w:eastAsiaTheme="minorEastAsia" w:hAnsi="Arial" w:cs="Arial"/>
          <w:sz w:val="21"/>
          <w:lang w:eastAsia="zh-CN"/>
        </w:rPr>
        <w:t>SCG bearers</w:t>
      </w:r>
      <w:r>
        <w:rPr>
          <w:rFonts w:ascii="Arial" w:eastAsiaTheme="minorEastAsia" w:hAnsi="Arial" w:cs="Arial" w:hint="eastAsia"/>
          <w:sz w:val="21"/>
          <w:lang w:eastAsia="zh-CN"/>
        </w:rPr>
        <w:t>.</w:t>
      </w:r>
      <w:r w:rsidRPr="00DF1F55">
        <w:rPr>
          <w:rFonts w:ascii="Arial" w:eastAsiaTheme="minorEastAsia" w:hAnsi="Arial" w:cs="Arial"/>
          <w:sz w:val="21"/>
          <w:lang w:eastAsia="zh-CN"/>
        </w:rPr>
        <w:t xml:space="preserve"> </w:t>
      </w:r>
      <w:r>
        <w:rPr>
          <w:rFonts w:ascii="Arial" w:eastAsiaTheme="minorEastAsia" w:hAnsi="Arial" w:cs="Arial" w:hint="eastAsia"/>
          <w:sz w:val="21"/>
          <w:lang w:eastAsia="zh-CN"/>
        </w:rPr>
        <w:t xml:space="preserve">When </w:t>
      </w:r>
      <w:r w:rsidRPr="00DF1F55">
        <w:rPr>
          <w:rFonts w:ascii="Arial" w:eastAsiaTheme="minorEastAsia" w:hAnsi="Arial" w:cs="Arial"/>
          <w:sz w:val="21"/>
          <w:lang w:eastAsia="zh-CN"/>
        </w:rPr>
        <w:t>receiving th</w:t>
      </w:r>
      <w:r w:rsidR="00F604AD">
        <w:rPr>
          <w:rFonts w:ascii="Arial" w:eastAsiaTheme="minorEastAsia" w:hAnsi="Arial" w:cs="Arial" w:hint="eastAsia"/>
          <w:sz w:val="21"/>
          <w:lang w:eastAsia="zh-CN"/>
        </w:rPr>
        <w:t>is</w:t>
      </w:r>
      <w:r w:rsidRPr="00DF1F55">
        <w:rPr>
          <w:rFonts w:ascii="Arial" w:eastAsiaTheme="minorEastAsia" w:hAnsi="Arial" w:cs="Arial"/>
          <w:sz w:val="21"/>
          <w:lang w:eastAsia="zh-CN"/>
        </w:rPr>
        <w:t xml:space="preserve"> </w:t>
      </w:r>
      <w:r>
        <w:rPr>
          <w:rFonts w:ascii="Arial" w:eastAsiaTheme="minorEastAsia" w:hAnsi="Arial" w:cs="Arial" w:hint="eastAsia"/>
          <w:sz w:val="21"/>
          <w:lang w:eastAsia="zh-CN"/>
        </w:rPr>
        <w:t>indication</w:t>
      </w:r>
      <w:r w:rsidRPr="00DF1F55">
        <w:rPr>
          <w:rFonts w:ascii="Arial" w:eastAsiaTheme="minorEastAsia" w:hAnsi="Arial" w:cs="Arial"/>
          <w:sz w:val="21"/>
          <w:lang w:eastAsia="zh-CN"/>
        </w:rPr>
        <w:t xml:space="preserve"> message, the </w:t>
      </w:r>
      <w:proofErr w:type="spellStart"/>
      <w:r w:rsidRPr="00DF1F55">
        <w:rPr>
          <w:rFonts w:ascii="Arial" w:eastAsiaTheme="minorEastAsia" w:hAnsi="Arial" w:cs="Arial"/>
          <w:sz w:val="21"/>
          <w:lang w:eastAsia="zh-CN"/>
        </w:rPr>
        <w:t>MeNB</w:t>
      </w:r>
      <w:proofErr w:type="spellEnd"/>
      <w:r w:rsidRPr="00DF1F55">
        <w:rPr>
          <w:rFonts w:ascii="Arial" w:eastAsiaTheme="minorEastAsia" w:hAnsi="Arial" w:cs="Arial"/>
          <w:sz w:val="21"/>
          <w:lang w:eastAsia="zh-CN"/>
        </w:rPr>
        <w:t xml:space="preserve"> sends the RRC </w:t>
      </w:r>
      <w:proofErr w:type="spellStart"/>
      <w:r w:rsidRPr="00F604AD">
        <w:rPr>
          <w:rFonts w:ascii="Arial" w:eastAsiaTheme="minorEastAsia" w:hAnsi="Arial" w:cs="Arial"/>
          <w:i/>
          <w:sz w:val="21"/>
          <w:lang w:eastAsia="zh-CN"/>
        </w:rPr>
        <w:t>CounterCheck</w:t>
      </w:r>
      <w:proofErr w:type="spellEnd"/>
      <w:r w:rsidRPr="00DF1F55">
        <w:rPr>
          <w:rFonts w:ascii="Arial" w:eastAsiaTheme="minorEastAsia" w:hAnsi="Arial" w:cs="Arial"/>
          <w:sz w:val="21"/>
          <w:lang w:eastAsia="zh-CN"/>
        </w:rPr>
        <w:t xml:space="preserve"> message to the UE as the legacy specifications, including the COUNT MSB values for both MCG bearers and SCG bearers, i.e. the all DRBs configured to the UE. The procedure is shown as Fig</w:t>
      </w:r>
      <w:r w:rsidR="00F604AD">
        <w:rPr>
          <w:rFonts w:ascii="Arial" w:eastAsiaTheme="minorEastAsia" w:hAnsi="Arial" w:cs="Arial" w:hint="eastAsia"/>
          <w:sz w:val="21"/>
          <w:lang w:eastAsia="zh-CN"/>
        </w:rPr>
        <w:t>2</w:t>
      </w:r>
      <w:r w:rsidRPr="00DF1F55">
        <w:rPr>
          <w:rFonts w:ascii="Arial" w:eastAsiaTheme="minorEastAsia" w:hAnsi="Arial" w:cs="Arial"/>
          <w:sz w:val="21"/>
          <w:lang w:eastAsia="zh-CN"/>
        </w:rPr>
        <w:t>.</w:t>
      </w:r>
    </w:p>
    <w:p w:rsidR="00DF1F55" w:rsidRDefault="00DF1F55" w:rsidP="00DF1F55">
      <w:pPr>
        <w:jc w:val="center"/>
        <w:rPr>
          <w:rFonts w:eastAsiaTheme="minorEastAsia"/>
          <w:lang w:eastAsia="zh-CN"/>
        </w:rPr>
      </w:pPr>
      <w:r>
        <w:object w:dxaOrig="8295" w:dyaOrig="2049">
          <v:shape id="_x0000_i1026" type="#_x0000_t75" style="width:414.75pt;height:102.75pt" o:ole="">
            <v:imagedata r:id="rId9" o:title=""/>
          </v:shape>
          <o:OLEObject Type="Embed" ProgID="Visio.Drawing.11" ShapeID="_x0000_i1026" DrawAspect="Content" ObjectID="_1469021051" r:id="rId10"/>
        </w:object>
      </w:r>
    </w:p>
    <w:p w:rsidR="00DF1F55" w:rsidRDefault="00DF1F55" w:rsidP="00DF1F55">
      <w:pPr>
        <w:jc w:val="center"/>
        <w:rPr>
          <w:rFonts w:ascii="Arial" w:eastAsiaTheme="minorEastAsia" w:hAnsi="Arial" w:cs="Arial"/>
          <w:b/>
          <w:lang w:eastAsia="zh-CN"/>
        </w:rPr>
      </w:pPr>
      <w:proofErr w:type="gramStart"/>
      <w:r w:rsidRPr="006F121B">
        <w:rPr>
          <w:rFonts w:ascii="Arial" w:eastAsiaTheme="minorEastAsia" w:hAnsi="Arial" w:cs="Arial"/>
          <w:b/>
          <w:lang w:eastAsia="zh-CN"/>
        </w:rPr>
        <w:t xml:space="preserve">Fig </w:t>
      </w:r>
      <w:r>
        <w:rPr>
          <w:rFonts w:ascii="Arial" w:eastAsiaTheme="minorEastAsia" w:hAnsi="Arial" w:cs="Arial" w:hint="eastAsia"/>
          <w:b/>
          <w:lang w:eastAsia="zh-CN"/>
        </w:rPr>
        <w:t>2</w:t>
      </w:r>
      <w:r w:rsidRPr="006F121B">
        <w:rPr>
          <w:rFonts w:ascii="Arial" w:eastAsiaTheme="minorEastAsia" w:hAnsi="Arial" w:cs="Arial"/>
          <w:b/>
          <w:lang w:eastAsia="zh-CN"/>
        </w:rPr>
        <w:t>.</w:t>
      </w:r>
      <w:proofErr w:type="gramEnd"/>
      <w:r w:rsidRPr="006F121B">
        <w:rPr>
          <w:rFonts w:ascii="Arial" w:eastAsiaTheme="minorEastAsia" w:hAnsi="Arial" w:cs="Arial"/>
          <w:b/>
          <w:lang w:eastAsia="zh-CN"/>
        </w:rPr>
        <w:t xml:space="preserve"> </w:t>
      </w:r>
      <w:proofErr w:type="spellStart"/>
      <w:r w:rsidRPr="006F121B">
        <w:rPr>
          <w:rFonts w:ascii="Arial" w:eastAsiaTheme="minorEastAsia" w:hAnsi="Arial" w:cs="Arial"/>
          <w:b/>
          <w:lang w:eastAsia="zh-CN"/>
        </w:rPr>
        <w:t>SeNB</w:t>
      </w:r>
      <w:proofErr w:type="spellEnd"/>
      <w:r w:rsidRPr="006F121B">
        <w:rPr>
          <w:rFonts w:ascii="Arial" w:eastAsiaTheme="minorEastAsia" w:hAnsi="Arial" w:cs="Arial"/>
          <w:b/>
          <w:lang w:eastAsia="zh-CN"/>
        </w:rPr>
        <w:t xml:space="preserve"> Counter Check </w:t>
      </w:r>
      <w:r w:rsidRPr="00DF1F55">
        <w:rPr>
          <w:rFonts w:ascii="Arial" w:eastAsiaTheme="minorEastAsia" w:hAnsi="Arial" w:cs="Arial"/>
          <w:b/>
          <w:lang w:eastAsia="zh-CN"/>
        </w:rPr>
        <w:t xml:space="preserve">Indication </w:t>
      </w:r>
      <w:r w:rsidRPr="006F121B">
        <w:rPr>
          <w:rFonts w:ascii="Arial" w:eastAsiaTheme="minorEastAsia" w:hAnsi="Arial" w:cs="Arial"/>
          <w:b/>
          <w:lang w:eastAsia="zh-CN"/>
        </w:rPr>
        <w:t>procedure</w:t>
      </w:r>
      <w:r w:rsidR="004079C0">
        <w:rPr>
          <w:rFonts w:ascii="Arial" w:eastAsiaTheme="minorEastAsia" w:hAnsi="Arial" w:cs="Arial" w:hint="eastAsia"/>
          <w:b/>
          <w:lang w:eastAsia="zh-CN"/>
        </w:rPr>
        <w:t xml:space="preserve"> </w:t>
      </w:r>
      <w:r w:rsidRPr="006F121B">
        <w:rPr>
          <w:rFonts w:ascii="Arial" w:eastAsiaTheme="minorEastAsia" w:hAnsi="Arial" w:cs="Arial"/>
          <w:b/>
          <w:lang w:eastAsia="zh-CN"/>
        </w:rPr>
        <w:t>(</w:t>
      </w:r>
      <w:proofErr w:type="spellStart"/>
      <w:r>
        <w:rPr>
          <w:rFonts w:ascii="Arial" w:eastAsiaTheme="minorEastAsia" w:hAnsi="Arial" w:cs="Arial" w:hint="eastAsia"/>
          <w:b/>
          <w:lang w:eastAsia="zh-CN"/>
        </w:rPr>
        <w:t>S</w:t>
      </w:r>
      <w:r w:rsidRPr="006F121B">
        <w:rPr>
          <w:rFonts w:ascii="Arial" w:eastAsiaTheme="minorEastAsia" w:hAnsi="Arial" w:cs="Arial"/>
          <w:b/>
          <w:lang w:eastAsia="zh-CN"/>
        </w:rPr>
        <w:t>eNB</w:t>
      </w:r>
      <w:proofErr w:type="spellEnd"/>
      <w:r w:rsidRPr="006F121B">
        <w:rPr>
          <w:rFonts w:ascii="Arial" w:eastAsiaTheme="minorEastAsia" w:hAnsi="Arial" w:cs="Arial"/>
          <w:b/>
          <w:lang w:eastAsia="zh-CN"/>
        </w:rPr>
        <w:t xml:space="preserve"> initiated)</w:t>
      </w:r>
    </w:p>
    <w:p w:rsidR="005F52C9" w:rsidRPr="004079C0" w:rsidRDefault="005F52C9" w:rsidP="005F52C9">
      <w:pPr>
        <w:rPr>
          <w:rFonts w:ascii="Arial" w:eastAsiaTheme="minorEastAsia" w:hAnsi="Arial" w:cs="Arial"/>
          <w:b/>
          <w:sz w:val="21"/>
          <w:szCs w:val="21"/>
          <w:lang w:eastAsia="zh-CN"/>
        </w:rPr>
      </w:pPr>
      <w:r w:rsidRPr="004079C0">
        <w:rPr>
          <w:rFonts w:ascii="Arial" w:eastAsiaTheme="minorEastAsia" w:hAnsi="Arial" w:cs="Arial" w:hint="eastAsia"/>
          <w:b/>
          <w:sz w:val="21"/>
          <w:szCs w:val="21"/>
          <w:lang w:eastAsia="zh-CN"/>
        </w:rPr>
        <w:t>Proposal 1: RAN3 is kindly asked to discuss those two procedures above.</w:t>
      </w:r>
    </w:p>
    <w:p w:rsidR="00DF1F55" w:rsidRPr="0089393F" w:rsidRDefault="0089393F" w:rsidP="0089393F">
      <w:pPr>
        <w:pStyle w:val="2"/>
        <w:rPr>
          <w:rFonts w:eastAsiaTheme="minorEastAsia"/>
          <w:lang w:eastAsia="zh-CN"/>
        </w:rPr>
      </w:pPr>
      <w:r w:rsidRPr="0089393F">
        <w:rPr>
          <w:rFonts w:eastAsiaTheme="minorEastAsia"/>
          <w:lang w:eastAsia="zh-CN"/>
        </w:rPr>
        <w:t>Latency</w:t>
      </w:r>
      <w:r w:rsidRPr="0089393F">
        <w:rPr>
          <w:rFonts w:eastAsiaTheme="minorEastAsia" w:hint="eastAsia"/>
          <w:lang w:eastAsia="zh-CN"/>
        </w:rPr>
        <w:t xml:space="preserve"> Problem</w:t>
      </w:r>
    </w:p>
    <w:p w:rsidR="004174AB" w:rsidRDefault="00820EBA" w:rsidP="002E6C88">
      <w:pPr>
        <w:rPr>
          <w:rFonts w:ascii="Arial" w:eastAsiaTheme="minorEastAsia" w:hAnsi="Arial" w:cs="Arial"/>
          <w:sz w:val="21"/>
          <w:lang w:eastAsia="zh-CN"/>
        </w:rPr>
      </w:pPr>
      <w:r>
        <w:rPr>
          <w:rFonts w:ascii="Arial" w:eastAsiaTheme="minorEastAsia" w:hAnsi="Arial" w:cs="Arial" w:hint="eastAsia"/>
          <w:sz w:val="21"/>
          <w:lang w:eastAsia="zh-CN"/>
        </w:rPr>
        <w:t>Currently,</w:t>
      </w:r>
      <w:r w:rsidR="0089393F">
        <w:rPr>
          <w:rFonts w:ascii="Arial" w:eastAsiaTheme="minorEastAsia" w:hAnsi="Arial" w:cs="Arial" w:hint="eastAsia"/>
          <w:sz w:val="21"/>
          <w:lang w:eastAsia="zh-CN"/>
        </w:rPr>
        <w:t xml:space="preserve"> the RRC </w:t>
      </w:r>
      <w:proofErr w:type="spellStart"/>
      <w:r w:rsidR="0089393F" w:rsidRPr="00F604AD">
        <w:rPr>
          <w:rFonts w:ascii="Arial" w:eastAsiaTheme="minorEastAsia" w:hAnsi="Arial" w:cs="Arial"/>
          <w:i/>
          <w:sz w:val="21"/>
          <w:lang w:eastAsia="zh-CN"/>
        </w:rPr>
        <w:t>CounterCheck</w:t>
      </w:r>
      <w:proofErr w:type="spellEnd"/>
      <w:r w:rsidR="0089393F" w:rsidRPr="00DF1F55">
        <w:rPr>
          <w:rFonts w:ascii="Arial" w:eastAsiaTheme="minorEastAsia" w:hAnsi="Arial" w:cs="Arial"/>
          <w:sz w:val="21"/>
          <w:lang w:eastAsia="zh-CN"/>
        </w:rPr>
        <w:t xml:space="preserve"> message</w:t>
      </w:r>
      <w:r w:rsidR="0089393F">
        <w:rPr>
          <w:rFonts w:ascii="Arial" w:eastAsiaTheme="minorEastAsia" w:hAnsi="Arial" w:cs="Arial" w:hint="eastAsia"/>
          <w:sz w:val="21"/>
          <w:lang w:eastAsia="zh-CN"/>
        </w:rPr>
        <w:t xml:space="preserve"> only contained </w:t>
      </w:r>
      <w:r w:rsidR="0089393F" w:rsidRPr="0089393F">
        <w:rPr>
          <w:rFonts w:ascii="Arial" w:eastAsiaTheme="minorEastAsia" w:hAnsi="Arial" w:cs="Arial"/>
          <w:sz w:val="21"/>
          <w:lang w:eastAsia="zh-CN"/>
        </w:rPr>
        <w:t>the</w:t>
      </w:r>
      <w:r w:rsidR="0089393F">
        <w:rPr>
          <w:rFonts w:ascii="Arial" w:eastAsiaTheme="minorEastAsia" w:hAnsi="Arial" w:cs="Arial" w:hint="eastAsia"/>
          <w:sz w:val="21"/>
          <w:lang w:eastAsia="zh-CN"/>
        </w:rPr>
        <w:t xml:space="preserve"> </w:t>
      </w:r>
      <w:r w:rsidR="0089393F" w:rsidRPr="0089393F">
        <w:rPr>
          <w:rFonts w:ascii="Arial" w:eastAsiaTheme="minorEastAsia" w:hAnsi="Arial" w:cs="Arial"/>
          <w:sz w:val="21"/>
          <w:lang w:eastAsia="zh-CN"/>
        </w:rPr>
        <w:t xml:space="preserve">COUNT MSB values </w:t>
      </w:r>
      <w:r w:rsidR="0089393F">
        <w:rPr>
          <w:rFonts w:ascii="Arial" w:eastAsiaTheme="minorEastAsia" w:hAnsi="Arial" w:cs="Arial" w:hint="eastAsia"/>
          <w:sz w:val="21"/>
          <w:lang w:eastAsia="zh-CN"/>
        </w:rPr>
        <w:t>(</w:t>
      </w:r>
      <w:r w:rsidR="00377A04" w:rsidRPr="00377A04">
        <w:rPr>
          <w:rFonts w:ascii="Arial" w:eastAsiaTheme="minorEastAsia" w:hAnsi="Arial" w:cs="Arial"/>
          <w:sz w:val="21"/>
          <w:lang w:eastAsia="zh-CN"/>
        </w:rPr>
        <w:t>specifically</w:t>
      </w:r>
      <w:r w:rsidR="0089393F">
        <w:rPr>
          <w:rFonts w:ascii="Arial" w:eastAsiaTheme="minorEastAsia" w:hAnsi="Arial" w:cs="Arial" w:hint="eastAsia"/>
          <w:sz w:val="21"/>
          <w:lang w:eastAsia="zh-CN"/>
        </w:rPr>
        <w:t xml:space="preserve">, </w:t>
      </w:r>
      <w:r w:rsidRPr="00820EBA">
        <w:rPr>
          <w:rFonts w:ascii="Arial" w:eastAsiaTheme="minorEastAsia" w:hAnsi="Arial" w:cs="Arial"/>
          <w:sz w:val="21"/>
          <w:lang w:eastAsia="zh-CN"/>
        </w:rPr>
        <w:t>the value of 25 MSBs from downlink</w:t>
      </w:r>
      <w:r>
        <w:rPr>
          <w:rFonts w:ascii="Arial" w:eastAsiaTheme="minorEastAsia" w:hAnsi="Arial" w:cs="Arial" w:hint="eastAsia"/>
          <w:sz w:val="21"/>
          <w:lang w:eastAsia="zh-CN"/>
        </w:rPr>
        <w:t>/uplink</w:t>
      </w:r>
      <w:r w:rsidRPr="00820EBA">
        <w:rPr>
          <w:rFonts w:ascii="Arial" w:eastAsiaTheme="minorEastAsia" w:hAnsi="Arial" w:cs="Arial"/>
          <w:sz w:val="21"/>
          <w:lang w:eastAsia="zh-CN"/>
        </w:rPr>
        <w:t xml:space="preserve"> COUNT</w:t>
      </w:r>
      <w:r w:rsidR="0089393F">
        <w:rPr>
          <w:rFonts w:ascii="Arial" w:eastAsiaTheme="minorEastAsia" w:hAnsi="Arial" w:cs="Arial" w:hint="eastAsia"/>
          <w:sz w:val="21"/>
          <w:lang w:eastAsia="zh-CN"/>
        </w:rPr>
        <w:t>)</w:t>
      </w:r>
      <w:r>
        <w:rPr>
          <w:rFonts w:ascii="Arial" w:eastAsiaTheme="minorEastAsia" w:hAnsi="Arial" w:cs="Arial" w:hint="eastAsia"/>
          <w:sz w:val="21"/>
          <w:lang w:eastAsia="zh-CN"/>
        </w:rPr>
        <w:t xml:space="preserve"> </w:t>
      </w:r>
      <w:r w:rsidRPr="0089393F">
        <w:rPr>
          <w:rFonts w:ascii="Arial" w:eastAsiaTheme="minorEastAsia" w:hAnsi="Arial" w:cs="Arial"/>
          <w:sz w:val="21"/>
          <w:lang w:eastAsia="zh-CN"/>
        </w:rPr>
        <w:t>associated to each DRB</w:t>
      </w:r>
      <w:r>
        <w:rPr>
          <w:rFonts w:ascii="Arial" w:eastAsiaTheme="minorEastAsia" w:hAnsi="Arial" w:cs="Arial" w:hint="eastAsia"/>
          <w:sz w:val="21"/>
          <w:lang w:eastAsia="zh-CN"/>
        </w:rPr>
        <w:t xml:space="preserve"> because of the transmission delay over the </w:t>
      </w:r>
      <w:proofErr w:type="spellStart"/>
      <w:r>
        <w:rPr>
          <w:rFonts w:ascii="Arial" w:eastAsiaTheme="minorEastAsia" w:hAnsi="Arial" w:cs="Arial" w:hint="eastAsia"/>
          <w:sz w:val="21"/>
          <w:lang w:eastAsia="zh-CN"/>
        </w:rPr>
        <w:t>Uu</w:t>
      </w:r>
      <w:proofErr w:type="spellEnd"/>
      <w:r>
        <w:rPr>
          <w:rFonts w:ascii="Arial" w:eastAsiaTheme="minorEastAsia" w:hAnsi="Arial" w:cs="Arial" w:hint="eastAsia"/>
          <w:sz w:val="21"/>
          <w:lang w:eastAsia="zh-CN"/>
        </w:rPr>
        <w:t xml:space="preserve"> and maybe </w:t>
      </w:r>
      <w:r w:rsidR="00377A04">
        <w:rPr>
          <w:rFonts w:ascii="Arial" w:eastAsiaTheme="minorEastAsia" w:hAnsi="Arial" w:cs="Arial" w:hint="eastAsia"/>
          <w:sz w:val="21"/>
          <w:lang w:eastAsia="zh-CN"/>
        </w:rPr>
        <w:t xml:space="preserve">plus </w:t>
      </w:r>
      <w:r>
        <w:rPr>
          <w:rFonts w:ascii="Arial" w:eastAsiaTheme="minorEastAsia" w:hAnsi="Arial" w:cs="Arial" w:hint="eastAsia"/>
          <w:sz w:val="21"/>
          <w:lang w:eastAsia="zh-CN"/>
        </w:rPr>
        <w:t xml:space="preserve">the operation time in </w:t>
      </w:r>
      <w:proofErr w:type="spellStart"/>
      <w:r>
        <w:rPr>
          <w:rFonts w:ascii="Arial" w:eastAsiaTheme="minorEastAsia" w:hAnsi="Arial" w:cs="Arial" w:hint="eastAsia"/>
          <w:sz w:val="21"/>
          <w:lang w:eastAsia="zh-CN"/>
        </w:rPr>
        <w:t>eNB</w:t>
      </w:r>
      <w:proofErr w:type="spellEnd"/>
      <w:r>
        <w:rPr>
          <w:rFonts w:ascii="Arial" w:eastAsiaTheme="minorEastAsia" w:hAnsi="Arial" w:cs="Arial" w:hint="eastAsia"/>
          <w:sz w:val="21"/>
          <w:lang w:eastAsia="zh-CN"/>
        </w:rPr>
        <w:t>/ UE</w:t>
      </w:r>
      <w:r w:rsidR="00377A04">
        <w:rPr>
          <w:rFonts w:ascii="Arial" w:eastAsiaTheme="minorEastAsia" w:hAnsi="Arial" w:cs="Arial" w:hint="eastAsia"/>
          <w:sz w:val="21"/>
          <w:lang w:eastAsia="zh-CN"/>
        </w:rPr>
        <w:t xml:space="preserve">. </w:t>
      </w:r>
      <w:r w:rsidR="00EF4D1F">
        <w:rPr>
          <w:rFonts w:ascii="Arial" w:eastAsiaTheme="minorEastAsia" w:hAnsi="Arial" w:cs="Arial"/>
          <w:sz w:val="21"/>
          <w:lang w:eastAsia="zh-CN"/>
        </w:rPr>
        <w:t>W</w:t>
      </w:r>
      <w:r w:rsidR="00EF4D1F">
        <w:rPr>
          <w:rFonts w:ascii="Arial" w:eastAsiaTheme="minorEastAsia" w:hAnsi="Arial" w:cs="Arial" w:hint="eastAsia"/>
          <w:sz w:val="21"/>
          <w:lang w:eastAsia="zh-CN"/>
        </w:rPr>
        <w:t xml:space="preserve">hen we apply the </w:t>
      </w:r>
      <w:proofErr w:type="spellStart"/>
      <w:r w:rsidR="00710B39" w:rsidRPr="002E6C88">
        <w:rPr>
          <w:rFonts w:ascii="Arial" w:eastAsiaTheme="minorEastAsia" w:hAnsi="Arial" w:cs="Arial"/>
          <w:sz w:val="21"/>
          <w:lang w:eastAsia="zh-CN"/>
        </w:rPr>
        <w:t>SeNB</w:t>
      </w:r>
      <w:proofErr w:type="spellEnd"/>
      <w:r w:rsidR="00710B39" w:rsidRPr="002E6C88">
        <w:rPr>
          <w:rFonts w:ascii="Arial" w:eastAsiaTheme="minorEastAsia" w:hAnsi="Arial" w:cs="Arial"/>
          <w:sz w:val="21"/>
          <w:lang w:eastAsia="zh-CN"/>
        </w:rPr>
        <w:t xml:space="preserve"> Counter Check</w:t>
      </w:r>
      <w:r w:rsidR="00EF4D1F">
        <w:rPr>
          <w:rFonts w:ascii="Arial" w:eastAsiaTheme="minorEastAsia" w:hAnsi="Arial" w:cs="Arial" w:hint="eastAsia"/>
          <w:sz w:val="21"/>
          <w:lang w:eastAsia="zh-CN"/>
        </w:rPr>
        <w:t xml:space="preserve"> for DC, the delay of X2 interface should be considered which may be much </w:t>
      </w:r>
      <w:bookmarkStart w:id="1" w:name="OLE_LINK21"/>
      <w:bookmarkStart w:id="2" w:name="OLE_LINK22"/>
      <w:r w:rsidR="00EF4D1F">
        <w:rPr>
          <w:rFonts w:ascii="Arial" w:eastAsiaTheme="minorEastAsia" w:hAnsi="Arial" w:cs="Arial" w:hint="eastAsia"/>
          <w:sz w:val="21"/>
          <w:lang w:eastAsia="zh-CN"/>
        </w:rPr>
        <w:t>longer than</w:t>
      </w:r>
      <w:bookmarkEnd w:id="1"/>
      <w:bookmarkEnd w:id="2"/>
      <w:r w:rsidR="00EF4D1F">
        <w:rPr>
          <w:rFonts w:ascii="Arial" w:eastAsiaTheme="minorEastAsia" w:hAnsi="Arial" w:cs="Arial" w:hint="eastAsia"/>
          <w:sz w:val="21"/>
          <w:lang w:eastAsia="zh-CN"/>
        </w:rPr>
        <w:t xml:space="preserve"> that of </w:t>
      </w:r>
      <w:proofErr w:type="spellStart"/>
      <w:r w:rsidR="00EF4D1F">
        <w:rPr>
          <w:rFonts w:ascii="Arial" w:eastAsiaTheme="minorEastAsia" w:hAnsi="Arial" w:cs="Arial" w:hint="eastAsia"/>
          <w:sz w:val="21"/>
          <w:lang w:eastAsia="zh-CN"/>
        </w:rPr>
        <w:t>Uu</w:t>
      </w:r>
      <w:proofErr w:type="spellEnd"/>
      <w:r w:rsidR="00EF4D1F">
        <w:rPr>
          <w:rFonts w:ascii="Arial" w:eastAsiaTheme="minorEastAsia" w:hAnsi="Arial" w:cs="Arial" w:hint="eastAsia"/>
          <w:sz w:val="21"/>
          <w:lang w:eastAsia="zh-CN"/>
        </w:rPr>
        <w:t xml:space="preserve"> interface</w:t>
      </w:r>
      <w:r w:rsidR="00710B39">
        <w:rPr>
          <w:rFonts w:ascii="Arial" w:eastAsiaTheme="minorEastAsia" w:hAnsi="Arial" w:cs="Arial" w:hint="eastAsia"/>
          <w:sz w:val="21"/>
          <w:lang w:eastAsia="zh-CN"/>
        </w:rPr>
        <w:t xml:space="preserve">. </w:t>
      </w:r>
      <w:r w:rsidR="00377A04">
        <w:rPr>
          <w:rFonts w:ascii="Arial" w:eastAsiaTheme="minorEastAsia" w:hAnsi="Arial" w:cs="Arial" w:hint="eastAsia"/>
          <w:sz w:val="21"/>
          <w:lang w:eastAsia="zh-CN"/>
        </w:rPr>
        <w:t xml:space="preserve">Therefore, </w:t>
      </w:r>
      <w:r>
        <w:rPr>
          <w:rFonts w:ascii="Arial" w:eastAsiaTheme="minorEastAsia" w:hAnsi="Arial" w:cs="Arial" w:hint="eastAsia"/>
          <w:sz w:val="21"/>
          <w:lang w:eastAsia="zh-CN"/>
        </w:rPr>
        <w:t xml:space="preserve">we think the </w:t>
      </w:r>
      <w:r w:rsidRPr="00820EBA">
        <w:rPr>
          <w:rFonts w:ascii="Arial" w:eastAsiaTheme="minorEastAsia" w:hAnsi="Arial" w:cs="Arial"/>
          <w:sz w:val="21"/>
          <w:lang w:eastAsia="zh-CN"/>
        </w:rPr>
        <w:t>accuracy</w:t>
      </w:r>
      <w:r>
        <w:rPr>
          <w:rFonts w:ascii="Arial" w:eastAsiaTheme="minorEastAsia" w:hAnsi="Arial" w:cs="Arial" w:hint="eastAsia"/>
          <w:sz w:val="21"/>
          <w:lang w:eastAsia="zh-CN"/>
        </w:rPr>
        <w:t xml:space="preserve"> in the X2AP Counter Check procedure need</w:t>
      </w:r>
      <w:r w:rsidR="00EF4D1F">
        <w:rPr>
          <w:rFonts w:ascii="Arial" w:eastAsiaTheme="minorEastAsia" w:hAnsi="Arial" w:cs="Arial" w:hint="eastAsia"/>
          <w:sz w:val="21"/>
          <w:lang w:eastAsia="zh-CN"/>
        </w:rPr>
        <w:t>s</w:t>
      </w:r>
      <w:r>
        <w:rPr>
          <w:rFonts w:ascii="Arial" w:eastAsiaTheme="minorEastAsia" w:hAnsi="Arial" w:cs="Arial" w:hint="eastAsia"/>
          <w:sz w:val="21"/>
          <w:lang w:eastAsia="zh-CN"/>
        </w:rPr>
        <w:t xml:space="preserve"> to be </w:t>
      </w:r>
      <w:r w:rsidRPr="00820EBA">
        <w:rPr>
          <w:rFonts w:ascii="Arial" w:eastAsiaTheme="minorEastAsia" w:hAnsi="Arial" w:cs="Arial"/>
          <w:sz w:val="21"/>
          <w:lang w:eastAsia="zh-CN"/>
        </w:rPr>
        <w:t>guarantee</w:t>
      </w:r>
      <w:r>
        <w:rPr>
          <w:rFonts w:ascii="Arial" w:eastAsiaTheme="minorEastAsia" w:hAnsi="Arial" w:cs="Arial" w:hint="eastAsia"/>
          <w:sz w:val="21"/>
          <w:lang w:eastAsia="zh-CN"/>
        </w:rPr>
        <w:t>d</w:t>
      </w:r>
      <w:r w:rsidR="006B5D4F">
        <w:rPr>
          <w:rFonts w:ascii="Arial" w:eastAsiaTheme="minorEastAsia" w:hAnsi="Arial" w:cs="Arial" w:hint="eastAsia"/>
          <w:sz w:val="21"/>
          <w:lang w:eastAsia="zh-CN"/>
        </w:rPr>
        <w:t xml:space="preserve">, and </w:t>
      </w:r>
      <w:r w:rsidR="006B5D4F" w:rsidRPr="00820EBA">
        <w:rPr>
          <w:rFonts w:ascii="Arial" w:eastAsiaTheme="minorEastAsia" w:hAnsi="Arial" w:cs="Arial"/>
          <w:sz w:val="21"/>
          <w:lang w:eastAsia="zh-CN"/>
        </w:rPr>
        <w:t>the</w:t>
      </w:r>
      <w:r w:rsidR="00A31B3F">
        <w:rPr>
          <w:rFonts w:ascii="Arial" w:eastAsiaTheme="minorEastAsia" w:hAnsi="Arial" w:cs="Arial" w:hint="eastAsia"/>
          <w:sz w:val="21"/>
          <w:lang w:eastAsia="zh-CN"/>
        </w:rPr>
        <w:t xml:space="preserve"> solution is FFS</w:t>
      </w:r>
      <w:r w:rsidR="00DB5794">
        <w:rPr>
          <w:rFonts w:ascii="Arial" w:eastAsiaTheme="minorEastAsia" w:hAnsi="Arial" w:cs="Arial" w:hint="eastAsia"/>
          <w:sz w:val="21"/>
          <w:lang w:eastAsia="zh-CN"/>
        </w:rPr>
        <w:t>.</w:t>
      </w:r>
    </w:p>
    <w:p w:rsidR="005F52C9" w:rsidRPr="004079C0" w:rsidRDefault="005F52C9" w:rsidP="002E6C88">
      <w:pPr>
        <w:rPr>
          <w:rFonts w:ascii="Arial" w:eastAsiaTheme="minorEastAsia" w:hAnsi="Arial" w:cs="Arial"/>
          <w:b/>
          <w:sz w:val="21"/>
          <w:szCs w:val="21"/>
          <w:lang w:eastAsia="zh-CN"/>
        </w:rPr>
      </w:pPr>
      <w:r w:rsidRPr="004079C0">
        <w:rPr>
          <w:rFonts w:ascii="Arial" w:eastAsiaTheme="minorEastAsia" w:hAnsi="Arial" w:cs="Arial" w:hint="eastAsia"/>
          <w:b/>
          <w:sz w:val="21"/>
          <w:szCs w:val="21"/>
          <w:lang w:eastAsia="zh-CN"/>
        </w:rPr>
        <w:t>Proposal 2: The latency problem in X2AP Counter Check procedure need</w:t>
      </w:r>
      <w:r w:rsidR="004079C0">
        <w:rPr>
          <w:rFonts w:ascii="Arial" w:eastAsiaTheme="minorEastAsia" w:hAnsi="Arial" w:cs="Arial" w:hint="eastAsia"/>
          <w:b/>
          <w:sz w:val="21"/>
          <w:szCs w:val="21"/>
          <w:lang w:eastAsia="zh-CN"/>
        </w:rPr>
        <w:t>s</w:t>
      </w:r>
      <w:r w:rsidRPr="004079C0">
        <w:rPr>
          <w:rFonts w:ascii="Arial" w:eastAsiaTheme="minorEastAsia" w:hAnsi="Arial" w:cs="Arial" w:hint="eastAsia"/>
          <w:b/>
          <w:sz w:val="21"/>
          <w:szCs w:val="21"/>
          <w:lang w:eastAsia="zh-CN"/>
        </w:rPr>
        <w:t xml:space="preserve"> to be solved.</w:t>
      </w:r>
    </w:p>
    <w:p w:rsidR="00454B82" w:rsidRPr="00454B82" w:rsidRDefault="00454B82" w:rsidP="00454B82">
      <w:pPr>
        <w:pStyle w:val="1"/>
        <w:numPr>
          <w:ilvl w:val="0"/>
          <w:numId w:val="0"/>
        </w:numPr>
        <w:pBdr>
          <w:top w:val="single" w:sz="12" w:space="10" w:color="auto"/>
        </w:pBdr>
        <w:spacing w:before="120" w:after="0"/>
        <w:rPr>
          <w:rFonts w:eastAsia="MS Mincho" w:cs="Arial"/>
          <w:noProof/>
          <w:lang w:val="en-US" w:eastAsia="ja-JP"/>
        </w:rPr>
      </w:pPr>
      <w:r>
        <w:rPr>
          <w:rFonts w:eastAsiaTheme="minorEastAsia" w:cs="Arial" w:hint="eastAsia"/>
          <w:noProof/>
          <w:lang w:val="en-US" w:eastAsia="zh-CN"/>
        </w:rPr>
        <w:t xml:space="preserve">3.  </w:t>
      </w:r>
      <w:r w:rsidRPr="00454B82">
        <w:rPr>
          <w:rFonts w:eastAsia="MS Mincho" w:cs="Arial" w:hint="eastAsia"/>
          <w:noProof/>
          <w:lang w:val="en-US" w:eastAsia="ja-JP"/>
        </w:rPr>
        <w:t>Conclusion</w:t>
      </w:r>
    </w:p>
    <w:p w:rsidR="00454B82" w:rsidRDefault="00903E31" w:rsidP="00E61840">
      <w:pPr>
        <w:spacing w:before="120" w:after="0"/>
        <w:rPr>
          <w:rFonts w:ascii="Arial" w:eastAsiaTheme="minorEastAsia" w:hAnsi="Arial" w:cs="Arial"/>
          <w:sz w:val="21"/>
          <w:lang w:eastAsia="zh-CN"/>
        </w:rPr>
      </w:pPr>
      <w:r w:rsidRPr="00903E31">
        <w:rPr>
          <w:rFonts w:ascii="Arial" w:eastAsiaTheme="minorEastAsia" w:hAnsi="Arial" w:cs="Arial"/>
          <w:sz w:val="21"/>
          <w:lang w:eastAsia="zh-CN"/>
        </w:rPr>
        <w:t>This paper</w:t>
      </w:r>
      <w:r>
        <w:rPr>
          <w:rFonts w:ascii="Arial" w:eastAsiaTheme="minorEastAsia" w:hAnsi="Arial" w:cs="Arial" w:hint="eastAsia"/>
          <w:sz w:val="21"/>
          <w:lang w:eastAsia="zh-CN"/>
        </w:rPr>
        <w:t xml:space="preserve"> </w:t>
      </w:r>
      <w:r w:rsidRPr="00903E31">
        <w:rPr>
          <w:rFonts w:ascii="Arial" w:eastAsiaTheme="minorEastAsia" w:hAnsi="Arial" w:cs="Arial"/>
          <w:sz w:val="21"/>
          <w:lang w:eastAsia="zh-CN"/>
        </w:rPr>
        <w:t xml:space="preserve">discussed the </w:t>
      </w:r>
      <w:r>
        <w:rPr>
          <w:rFonts w:ascii="Arial" w:eastAsiaTheme="minorEastAsia" w:hAnsi="Arial" w:cs="Arial" w:hint="eastAsia"/>
          <w:sz w:val="21"/>
          <w:lang w:eastAsia="zh-CN"/>
        </w:rPr>
        <w:t xml:space="preserve">X2AP </w:t>
      </w:r>
      <w:r w:rsidRPr="00903E31">
        <w:rPr>
          <w:rFonts w:ascii="Arial" w:eastAsiaTheme="minorEastAsia" w:hAnsi="Arial" w:cs="Arial"/>
          <w:sz w:val="21"/>
          <w:lang w:eastAsia="zh-CN"/>
        </w:rPr>
        <w:t>Counter Check procedure for the SCG bearer option for dual connectivity</w:t>
      </w:r>
      <w:r>
        <w:rPr>
          <w:rFonts w:ascii="Arial" w:eastAsiaTheme="minorEastAsia" w:hAnsi="Arial" w:cs="Arial" w:hint="eastAsia"/>
          <w:sz w:val="21"/>
          <w:lang w:eastAsia="zh-CN"/>
        </w:rPr>
        <w:t xml:space="preserve"> and </w:t>
      </w:r>
      <w:r w:rsidRPr="00903E31">
        <w:rPr>
          <w:rFonts w:ascii="Arial" w:eastAsiaTheme="minorEastAsia" w:hAnsi="Arial" w:cs="Arial"/>
          <w:sz w:val="21"/>
          <w:lang w:eastAsia="zh-CN"/>
        </w:rPr>
        <w:t>the following is proposed.</w:t>
      </w:r>
    </w:p>
    <w:p w:rsidR="00903E31" w:rsidRPr="005271C5" w:rsidRDefault="00903E31" w:rsidP="00E61840">
      <w:pPr>
        <w:spacing w:before="120" w:after="0"/>
        <w:rPr>
          <w:rFonts w:ascii="Arial" w:eastAsiaTheme="minorEastAsia" w:hAnsi="Arial" w:cs="Arial"/>
          <w:b/>
          <w:sz w:val="21"/>
          <w:szCs w:val="21"/>
          <w:lang w:eastAsia="zh-CN"/>
        </w:rPr>
      </w:pPr>
      <w:r w:rsidRPr="005271C5">
        <w:rPr>
          <w:rFonts w:ascii="Arial" w:eastAsiaTheme="minorEastAsia" w:hAnsi="Arial" w:cs="Arial" w:hint="eastAsia"/>
          <w:b/>
          <w:sz w:val="21"/>
          <w:szCs w:val="21"/>
          <w:lang w:eastAsia="zh-CN"/>
        </w:rPr>
        <w:t>Proposal 1: RAN3 is kindly asked to discuss those two procedures above.</w:t>
      </w:r>
    </w:p>
    <w:p w:rsidR="00903E31" w:rsidRPr="005271C5" w:rsidRDefault="00903E31" w:rsidP="00E61840">
      <w:pPr>
        <w:spacing w:before="120" w:after="0"/>
        <w:rPr>
          <w:rFonts w:ascii="Arial" w:eastAsiaTheme="minorEastAsia" w:hAnsi="Arial" w:cs="Arial"/>
          <w:sz w:val="21"/>
          <w:szCs w:val="21"/>
          <w:lang w:eastAsia="zh-CN"/>
        </w:rPr>
      </w:pPr>
      <w:r w:rsidRPr="005271C5">
        <w:rPr>
          <w:rFonts w:ascii="Arial" w:eastAsiaTheme="minorEastAsia" w:hAnsi="Arial" w:cs="Arial" w:hint="eastAsia"/>
          <w:b/>
          <w:sz w:val="21"/>
          <w:szCs w:val="21"/>
          <w:lang w:eastAsia="zh-CN"/>
        </w:rPr>
        <w:t>Proposal 2: The latency problem in X2AP Counter Check procedure need</w:t>
      </w:r>
      <w:r w:rsidR="005271C5">
        <w:rPr>
          <w:rFonts w:ascii="Arial" w:eastAsiaTheme="minorEastAsia" w:hAnsi="Arial" w:cs="Arial" w:hint="eastAsia"/>
          <w:b/>
          <w:sz w:val="21"/>
          <w:szCs w:val="21"/>
          <w:lang w:eastAsia="zh-CN"/>
        </w:rPr>
        <w:t>s</w:t>
      </w:r>
      <w:r w:rsidRPr="005271C5">
        <w:rPr>
          <w:rFonts w:ascii="Arial" w:eastAsiaTheme="minorEastAsia" w:hAnsi="Arial" w:cs="Arial" w:hint="eastAsia"/>
          <w:b/>
          <w:sz w:val="21"/>
          <w:szCs w:val="21"/>
          <w:lang w:eastAsia="zh-CN"/>
        </w:rPr>
        <w:t xml:space="preserve"> to be solved.</w:t>
      </w:r>
    </w:p>
    <w:p w:rsidR="00454B82" w:rsidRDefault="00454B82" w:rsidP="00454B82">
      <w:pPr>
        <w:pStyle w:val="1"/>
        <w:numPr>
          <w:ilvl w:val="0"/>
          <w:numId w:val="0"/>
        </w:numPr>
        <w:pBdr>
          <w:top w:val="single" w:sz="12" w:space="10" w:color="auto"/>
        </w:pBdr>
        <w:spacing w:before="120" w:after="0"/>
        <w:rPr>
          <w:rFonts w:eastAsiaTheme="minorEastAsia" w:cs="Arial"/>
          <w:noProof/>
          <w:lang w:val="en-US" w:eastAsia="zh-CN"/>
        </w:rPr>
      </w:pPr>
      <w:r w:rsidRPr="00454B82">
        <w:rPr>
          <w:rFonts w:eastAsia="MS Mincho" w:cs="Arial"/>
          <w:noProof/>
          <w:lang w:val="en-US" w:eastAsia="ja-JP"/>
        </w:rPr>
        <w:t>References</w:t>
      </w:r>
    </w:p>
    <w:p w:rsidR="00BB3946" w:rsidRPr="005271C5" w:rsidRDefault="005271C5" w:rsidP="005271C5">
      <w:pPr>
        <w:spacing w:before="120" w:after="0"/>
        <w:rPr>
          <w:rFonts w:ascii="Arial" w:eastAsiaTheme="minorEastAsia" w:hAnsi="Arial" w:cs="Arial"/>
          <w:lang w:eastAsia="zh-CN"/>
        </w:rPr>
      </w:pPr>
      <w:r>
        <w:rPr>
          <w:rFonts w:ascii="Arial" w:eastAsiaTheme="minorEastAsia" w:hAnsi="Arial" w:cs="Arial" w:hint="eastAsia"/>
          <w:lang w:eastAsia="zh-CN"/>
        </w:rPr>
        <w:t xml:space="preserve">[1] </w:t>
      </w:r>
      <w:r w:rsidR="005F52C9" w:rsidRPr="005271C5">
        <w:rPr>
          <w:rFonts w:ascii="Arial" w:hAnsi="Arial" w:cs="Arial"/>
        </w:rPr>
        <w:t>3GPP TS 36.331 V12.1.0</w:t>
      </w:r>
    </w:p>
    <w:p w:rsidR="006C7B53" w:rsidRPr="005271C5" w:rsidRDefault="005271C5" w:rsidP="005271C5">
      <w:pPr>
        <w:spacing w:before="120" w:after="0"/>
        <w:rPr>
          <w:rFonts w:ascii="Arial" w:eastAsiaTheme="minorEastAsia" w:hAnsi="Arial" w:cs="Arial"/>
          <w:lang w:eastAsia="zh-CN"/>
        </w:rPr>
      </w:pPr>
      <w:r>
        <w:rPr>
          <w:rFonts w:ascii="Arial" w:eastAsiaTheme="minorEastAsia" w:hAnsi="Arial" w:cs="Arial" w:hint="eastAsia"/>
          <w:lang w:eastAsia="zh-CN"/>
        </w:rPr>
        <w:t xml:space="preserve">[2] </w:t>
      </w:r>
      <w:r w:rsidR="005F52C9" w:rsidRPr="005271C5">
        <w:rPr>
          <w:rFonts w:ascii="Arial" w:eastAsiaTheme="minorEastAsia" w:hAnsi="Arial" w:cs="Arial"/>
          <w:lang w:eastAsia="zh-CN"/>
        </w:rPr>
        <w:t>R3-141201</w:t>
      </w:r>
      <w:r w:rsidR="005F52C9" w:rsidRPr="005271C5">
        <w:rPr>
          <w:rFonts w:ascii="Arial" w:eastAsiaTheme="minorEastAsia" w:hAnsi="Arial" w:cs="Arial" w:hint="eastAsia"/>
          <w:lang w:eastAsia="zh-CN"/>
        </w:rPr>
        <w:t xml:space="preserve">, </w:t>
      </w:r>
      <w:r w:rsidR="005F52C9" w:rsidRPr="005271C5">
        <w:rPr>
          <w:rFonts w:ascii="Arial" w:eastAsiaTheme="minorEastAsia" w:hAnsi="Arial" w:cs="Arial"/>
          <w:lang w:eastAsia="zh-CN"/>
        </w:rPr>
        <w:t>Counter Check procedure in DC</w:t>
      </w:r>
      <w:r w:rsidR="005F52C9" w:rsidRPr="005271C5">
        <w:rPr>
          <w:rFonts w:ascii="Arial" w:eastAsiaTheme="minorEastAsia" w:hAnsi="Arial" w:cs="Arial" w:hint="eastAsia"/>
          <w:lang w:eastAsia="zh-CN"/>
        </w:rPr>
        <w:t>, ZTE</w:t>
      </w:r>
    </w:p>
    <w:sectPr w:rsidR="006C7B53" w:rsidRPr="005271C5" w:rsidSect="000B2E16">
      <w:pgSz w:w="12240" w:h="15840" w:code="1"/>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6ED" w:rsidRPr="00576B8A" w:rsidRDefault="00EE66ED">
      <w:pPr>
        <w:rPr>
          <w:sz w:val="14"/>
          <w:szCs w:val="14"/>
        </w:rPr>
      </w:pPr>
      <w:r>
        <w:separator/>
      </w:r>
    </w:p>
  </w:endnote>
  <w:endnote w:type="continuationSeparator" w:id="0">
    <w:p w:rsidR="00EE66ED" w:rsidRPr="00576B8A" w:rsidRDefault="00EE66ED">
      <w:pPr>
        <w:rPr>
          <w:sz w:val="14"/>
          <w:szCs w:val="1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6ED" w:rsidRPr="00576B8A" w:rsidRDefault="00EE66ED">
      <w:pPr>
        <w:rPr>
          <w:sz w:val="14"/>
          <w:szCs w:val="14"/>
        </w:rPr>
      </w:pPr>
      <w:r>
        <w:separator/>
      </w:r>
    </w:p>
  </w:footnote>
  <w:footnote w:type="continuationSeparator" w:id="0">
    <w:p w:rsidR="00EE66ED" w:rsidRPr="00576B8A" w:rsidRDefault="00EE66ED">
      <w:pPr>
        <w:rPr>
          <w:sz w:val="14"/>
          <w:szCs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3D40F6B"/>
    <w:multiLevelType w:val="hybridMultilevel"/>
    <w:tmpl w:val="49BC2B4E"/>
    <w:lvl w:ilvl="0" w:tplc="0A98D43A">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70913"/>
    <w:multiLevelType w:val="hybridMultilevel"/>
    <w:tmpl w:val="A05684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1BA8408A"/>
    <w:multiLevelType w:val="hybridMultilevel"/>
    <w:tmpl w:val="613CA88A"/>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DDE16BA"/>
    <w:multiLevelType w:val="hybridMultilevel"/>
    <w:tmpl w:val="723265CA"/>
    <w:lvl w:ilvl="0" w:tplc="04090001">
      <w:start w:val="1"/>
      <w:numFmt w:val="bullet"/>
      <w:lvlText w:val=""/>
      <w:lvlJc w:val="left"/>
      <w:pPr>
        <w:ind w:left="704" w:hanging="420"/>
      </w:pPr>
      <w:rPr>
        <w:rFonts w:ascii="Wingdings" w:hAnsi="Wingdings" w:hint="default"/>
      </w:rPr>
    </w:lvl>
    <w:lvl w:ilvl="1" w:tplc="59C405B2">
      <w:numFmt w:val="bullet"/>
      <w:lvlText w:val="-"/>
      <w:lvlJc w:val="left"/>
      <w:pPr>
        <w:ind w:left="1064" w:hanging="360"/>
      </w:pPr>
      <w:rPr>
        <w:rFonts w:ascii="Arial" w:eastAsia="MS Mincho" w:hAnsi="Arial" w:cs="Arial"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3E37247"/>
    <w:multiLevelType w:val="hybridMultilevel"/>
    <w:tmpl w:val="CA4C3EE8"/>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9054EB"/>
    <w:multiLevelType w:val="hybridMultilevel"/>
    <w:tmpl w:val="01B27F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A875C9"/>
    <w:multiLevelType w:val="multilevel"/>
    <w:tmpl w:val="08090025"/>
    <w:lvl w:ilvl="0">
      <w:start w:val="1"/>
      <w:numFmt w:val="decimal"/>
      <w:pStyle w:val="1"/>
      <w:lvlText w:val="%1"/>
      <w:lvlJc w:val="left"/>
      <w:pPr>
        <w:tabs>
          <w:tab w:val="num" w:pos="4543"/>
        </w:tabs>
        <w:ind w:left="4543"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252D5FAB"/>
    <w:multiLevelType w:val="hybridMultilevel"/>
    <w:tmpl w:val="D3367A2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56418C6"/>
    <w:multiLevelType w:val="hybridMultilevel"/>
    <w:tmpl w:val="160E659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275B122D"/>
    <w:multiLevelType w:val="hybridMultilevel"/>
    <w:tmpl w:val="D50EF57A"/>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2D1D7068"/>
    <w:multiLevelType w:val="hybridMultilevel"/>
    <w:tmpl w:val="08DC3D1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2D4A399C"/>
    <w:multiLevelType w:val="hybridMultilevel"/>
    <w:tmpl w:val="C58E4D6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313921C7"/>
    <w:multiLevelType w:val="hybridMultilevel"/>
    <w:tmpl w:val="2D42B1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8">
    <w:nsid w:val="460C7368"/>
    <w:multiLevelType w:val="hybridMultilevel"/>
    <w:tmpl w:val="83D870C8"/>
    <w:lvl w:ilvl="0" w:tplc="E1F86BD6">
      <w:start w:val="2"/>
      <w:numFmt w:val="decimal"/>
      <w:lvlText w:val="%1."/>
      <w:lvlJc w:val="left"/>
      <w:pPr>
        <w:tabs>
          <w:tab w:val="num" w:pos="720"/>
        </w:tabs>
        <w:ind w:left="720" w:hanging="360"/>
      </w:pPr>
      <w:rPr>
        <w:rFonts w:eastAsia="MS Mincho"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9">
    <w:nsid w:val="4DEC0BCB"/>
    <w:multiLevelType w:val="hybridMultilevel"/>
    <w:tmpl w:val="F9CED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6F3B8A"/>
    <w:multiLevelType w:val="hybridMultilevel"/>
    <w:tmpl w:val="B42CB0F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519A4CBB"/>
    <w:multiLevelType w:val="hybridMultilevel"/>
    <w:tmpl w:val="D48C7C8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5D770DF"/>
    <w:multiLevelType w:val="hybridMultilevel"/>
    <w:tmpl w:val="E9808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DA53CC"/>
    <w:multiLevelType w:val="hybridMultilevel"/>
    <w:tmpl w:val="F016329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5DBB1794"/>
    <w:multiLevelType w:val="hybridMultilevel"/>
    <w:tmpl w:val="82848C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3091F30"/>
    <w:multiLevelType w:val="hybridMultilevel"/>
    <w:tmpl w:val="68AE4F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4C6446F"/>
    <w:multiLevelType w:val="multilevel"/>
    <w:tmpl w:val="160E65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73C46541"/>
    <w:multiLevelType w:val="hybridMultilevel"/>
    <w:tmpl w:val="93DA9F54"/>
    <w:lvl w:ilvl="0" w:tplc="55087204">
      <w:start w:val="11"/>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41E6B5A"/>
    <w:multiLevelType w:val="hybridMultilevel"/>
    <w:tmpl w:val="37C6F5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2548A1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3"/>
  </w:num>
  <w:num w:numId="5">
    <w:abstractNumId w:val="21"/>
  </w:num>
  <w:num w:numId="6">
    <w:abstractNumId w:val="0"/>
  </w:num>
  <w:num w:numId="7">
    <w:abstractNumId w:val="31"/>
  </w:num>
  <w:num w:numId="8">
    <w:abstractNumId w:val="20"/>
  </w:num>
  <w:num w:numId="9">
    <w:abstractNumId w:val="12"/>
  </w:num>
  <w:num w:numId="10">
    <w:abstractNumId w:val="9"/>
  </w:num>
  <w:num w:numId="11">
    <w:abstractNumId w:val="11"/>
  </w:num>
  <w:num w:numId="12">
    <w:abstractNumId w:val="1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27"/>
  </w:num>
  <w:num w:numId="16">
    <w:abstractNumId w:val="3"/>
  </w:num>
  <w:num w:numId="17">
    <w:abstractNumId w:val="24"/>
  </w:num>
  <w:num w:numId="18">
    <w:abstractNumId w:val="22"/>
  </w:num>
  <w:num w:numId="19">
    <w:abstractNumId w:val="19"/>
  </w:num>
  <w:num w:numId="20">
    <w:abstractNumId w:val="18"/>
  </w:num>
  <w:num w:numId="21">
    <w:abstractNumId w:val="28"/>
  </w:num>
  <w:num w:numId="22">
    <w:abstractNumId w:val="16"/>
  </w:num>
  <w:num w:numId="23">
    <w:abstractNumId w:val="23"/>
  </w:num>
  <w:num w:numId="24">
    <w:abstractNumId w:val="23"/>
  </w:num>
  <w:num w:numId="25">
    <w:abstractNumId w:val="29"/>
  </w:num>
  <w:num w:numId="26">
    <w:abstractNumId w:val="5"/>
  </w:num>
  <w:num w:numId="27">
    <w:abstractNumId w:val="26"/>
  </w:num>
  <w:num w:numId="28">
    <w:abstractNumId w:val="25"/>
  </w:num>
  <w:num w:numId="29">
    <w:abstractNumId w:val="14"/>
  </w:num>
  <w:num w:numId="30">
    <w:abstractNumId w:val="8"/>
  </w:num>
  <w:num w:numId="31">
    <w:abstractNumId w:val="6"/>
  </w:num>
  <w:num w:numId="32">
    <w:abstractNumId w:val="8"/>
  </w:num>
  <w:num w:numId="33">
    <w:abstractNumId w:val="8"/>
  </w:num>
  <w:num w:numId="34">
    <w:abstractNumId w:val="7"/>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5"/>
  </w:num>
  <w:num w:numId="42">
    <w:abstractNumId w:val="2"/>
  </w:num>
  <w:num w:numId="43">
    <w:abstractNumId w:val="8"/>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800"/>
  <w:drawingGridHorizontalSpacing w:val="100"/>
  <w:displayHorizontalDrawingGridEvery w:val="2"/>
  <w:displayVerticalDrawingGridEvery w:val="2"/>
  <w:characterSpacingControl w:val="doNotCompress"/>
  <w:hdrShapeDefaults>
    <o:shapedefaults v:ext="edit" spidmax="30722">
      <v:textbox inset="5.85pt,.7pt,5.85pt,.7pt"/>
    </o:shapedefaults>
  </w:hdrShapeDefaults>
  <w:footnotePr>
    <w:footnote w:id="-1"/>
    <w:footnote w:id="0"/>
  </w:footnotePr>
  <w:endnotePr>
    <w:endnote w:id="-1"/>
    <w:endnote w:id="0"/>
  </w:endnotePr>
  <w:compat>
    <w:useFELayout/>
  </w:compat>
  <w:rsids>
    <w:rsidRoot w:val="0015684F"/>
    <w:rsid w:val="00000744"/>
    <w:rsid w:val="00000961"/>
    <w:rsid w:val="00000A0A"/>
    <w:rsid w:val="000012EE"/>
    <w:rsid w:val="00001954"/>
    <w:rsid w:val="00001C2C"/>
    <w:rsid w:val="00001F21"/>
    <w:rsid w:val="000020F9"/>
    <w:rsid w:val="000021F2"/>
    <w:rsid w:val="00002861"/>
    <w:rsid w:val="00003E90"/>
    <w:rsid w:val="000044DE"/>
    <w:rsid w:val="0000495B"/>
    <w:rsid w:val="0000529C"/>
    <w:rsid w:val="00006416"/>
    <w:rsid w:val="00007963"/>
    <w:rsid w:val="000100CC"/>
    <w:rsid w:val="00010646"/>
    <w:rsid w:val="000106E1"/>
    <w:rsid w:val="000116E0"/>
    <w:rsid w:val="0001187F"/>
    <w:rsid w:val="000119DD"/>
    <w:rsid w:val="000120F2"/>
    <w:rsid w:val="0001242A"/>
    <w:rsid w:val="00014C7B"/>
    <w:rsid w:val="00015003"/>
    <w:rsid w:val="00015601"/>
    <w:rsid w:val="0001573F"/>
    <w:rsid w:val="0001674D"/>
    <w:rsid w:val="00016FF8"/>
    <w:rsid w:val="00017552"/>
    <w:rsid w:val="00017698"/>
    <w:rsid w:val="000176F2"/>
    <w:rsid w:val="00017CA5"/>
    <w:rsid w:val="00021616"/>
    <w:rsid w:val="000223A9"/>
    <w:rsid w:val="0002257E"/>
    <w:rsid w:val="00022C96"/>
    <w:rsid w:val="000244B5"/>
    <w:rsid w:val="000259CC"/>
    <w:rsid w:val="00027608"/>
    <w:rsid w:val="00030AA4"/>
    <w:rsid w:val="00030BCC"/>
    <w:rsid w:val="000310D4"/>
    <w:rsid w:val="00031453"/>
    <w:rsid w:val="00031E01"/>
    <w:rsid w:val="00031EE7"/>
    <w:rsid w:val="00031F19"/>
    <w:rsid w:val="00034881"/>
    <w:rsid w:val="000348EB"/>
    <w:rsid w:val="0003757F"/>
    <w:rsid w:val="000377E9"/>
    <w:rsid w:val="00037DDC"/>
    <w:rsid w:val="00037F12"/>
    <w:rsid w:val="0004050A"/>
    <w:rsid w:val="000408F7"/>
    <w:rsid w:val="00043010"/>
    <w:rsid w:val="000453AE"/>
    <w:rsid w:val="00045650"/>
    <w:rsid w:val="00045653"/>
    <w:rsid w:val="00045F11"/>
    <w:rsid w:val="00046789"/>
    <w:rsid w:val="000470B8"/>
    <w:rsid w:val="000471D3"/>
    <w:rsid w:val="00050670"/>
    <w:rsid w:val="00051199"/>
    <w:rsid w:val="00051809"/>
    <w:rsid w:val="000522A1"/>
    <w:rsid w:val="00052F95"/>
    <w:rsid w:val="000557B1"/>
    <w:rsid w:val="00055F3F"/>
    <w:rsid w:val="000562CC"/>
    <w:rsid w:val="0005645E"/>
    <w:rsid w:val="00056EE8"/>
    <w:rsid w:val="0005734B"/>
    <w:rsid w:val="000600D0"/>
    <w:rsid w:val="00062991"/>
    <w:rsid w:val="000632C1"/>
    <w:rsid w:val="0006364E"/>
    <w:rsid w:val="00064F72"/>
    <w:rsid w:val="000655BD"/>
    <w:rsid w:val="00065610"/>
    <w:rsid w:val="0006683B"/>
    <w:rsid w:val="000676C2"/>
    <w:rsid w:val="000703A3"/>
    <w:rsid w:val="0007073B"/>
    <w:rsid w:val="00070BF7"/>
    <w:rsid w:val="00072207"/>
    <w:rsid w:val="00073975"/>
    <w:rsid w:val="00074171"/>
    <w:rsid w:val="00075028"/>
    <w:rsid w:val="000764C8"/>
    <w:rsid w:val="00076DB2"/>
    <w:rsid w:val="0007726E"/>
    <w:rsid w:val="000778FF"/>
    <w:rsid w:val="00077EEE"/>
    <w:rsid w:val="000815C4"/>
    <w:rsid w:val="00082439"/>
    <w:rsid w:val="00082AD7"/>
    <w:rsid w:val="00082E28"/>
    <w:rsid w:val="00082FE1"/>
    <w:rsid w:val="0008370E"/>
    <w:rsid w:val="00083D96"/>
    <w:rsid w:val="00084AAB"/>
    <w:rsid w:val="0008678F"/>
    <w:rsid w:val="000901B0"/>
    <w:rsid w:val="00091D1B"/>
    <w:rsid w:val="00093FDF"/>
    <w:rsid w:val="00094181"/>
    <w:rsid w:val="000948F7"/>
    <w:rsid w:val="00094AC8"/>
    <w:rsid w:val="0009693B"/>
    <w:rsid w:val="00096D7E"/>
    <w:rsid w:val="00096ED1"/>
    <w:rsid w:val="000973D7"/>
    <w:rsid w:val="0009751F"/>
    <w:rsid w:val="00097A4C"/>
    <w:rsid w:val="00097A78"/>
    <w:rsid w:val="00097BFE"/>
    <w:rsid w:val="00097FCD"/>
    <w:rsid w:val="000A298A"/>
    <w:rsid w:val="000A2F27"/>
    <w:rsid w:val="000A6E99"/>
    <w:rsid w:val="000B133D"/>
    <w:rsid w:val="000B22C3"/>
    <w:rsid w:val="000B2E16"/>
    <w:rsid w:val="000B34E2"/>
    <w:rsid w:val="000B3833"/>
    <w:rsid w:val="000B4255"/>
    <w:rsid w:val="000B7051"/>
    <w:rsid w:val="000B7FF7"/>
    <w:rsid w:val="000C05BA"/>
    <w:rsid w:val="000C1F54"/>
    <w:rsid w:val="000C209F"/>
    <w:rsid w:val="000C216B"/>
    <w:rsid w:val="000C2B9E"/>
    <w:rsid w:val="000C2C80"/>
    <w:rsid w:val="000C310F"/>
    <w:rsid w:val="000C371F"/>
    <w:rsid w:val="000C376A"/>
    <w:rsid w:val="000C3E2D"/>
    <w:rsid w:val="000C4BFC"/>
    <w:rsid w:val="000C5C48"/>
    <w:rsid w:val="000C5CF1"/>
    <w:rsid w:val="000C6035"/>
    <w:rsid w:val="000C6E1B"/>
    <w:rsid w:val="000C70F8"/>
    <w:rsid w:val="000C7A22"/>
    <w:rsid w:val="000D08AC"/>
    <w:rsid w:val="000D4084"/>
    <w:rsid w:val="000D560E"/>
    <w:rsid w:val="000D598C"/>
    <w:rsid w:val="000E1573"/>
    <w:rsid w:val="000E1E11"/>
    <w:rsid w:val="000E2791"/>
    <w:rsid w:val="000E3133"/>
    <w:rsid w:val="000E3168"/>
    <w:rsid w:val="000E4B42"/>
    <w:rsid w:val="000E7F3E"/>
    <w:rsid w:val="000F0141"/>
    <w:rsid w:val="000F16C0"/>
    <w:rsid w:val="000F1AC7"/>
    <w:rsid w:val="000F2A36"/>
    <w:rsid w:val="000F2CB5"/>
    <w:rsid w:val="000F3F5A"/>
    <w:rsid w:val="000F65B4"/>
    <w:rsid w:val="000F67E8"/>
    <w:rsid w:val="000F69BC"/>
    <w:rsid w:val="000F7B62"/>
    <w:rsid w:val="000F7DE5"/>
    <w:rsid w:val="00100287"/>
    <w:rsid w:val="001028A7"/>
    <w:rsid w:val="0010308B"/>
    <w:rsid w:val="001033B8"/>
    <w:rsid w:val="00103890"/>
    <w:rsid w:val="00104DF6"/>
    <w:rsid w:val="00107595"/>
    <w:rsid w:val="001076FE"/>
    <w:rsid w:val="00107D4C"/>
    <w:rsid w:val="001100F8"/>
    <w:rsid w:val="00112196"/>
    <w:rsid w:val="0011396F"/>
    <w:rsid w:val="001142DE"/>
    <w:rsid w:val="00114882"/>
    <w:rsid w:val="00115A9E"/>
    <w:rsid w:val="00115B15"/>
    <w:rsid w:val="001175B0"/>
    <w:rsid w:val="00117C98"/>
    <w:rsid w:val="0012177C"/>
    <w:rsid w:val="00122E82"/>
    <w:rsid w:val="0012341A"/>
    <w:rsid w:val="00123716"/>
    <w:rsid w:val="00123C5A"/>
    <w:rsid w:val="001241EA"/>
    <w:rsid w:val="00124DB6"/>
    <w:rsid w:val="00124F9C"/>
    <w:rsid w:val="001272BA"/>
    <w:rsid w:val="00127D4D"/>
    <w:rsid w:val="00127EA5"/>
    <w:rsid w:val="0013155E"/>
    <w:rsid w:val="001318EA"/>
    <w:rsid w:val="00131CBF"/>
    <w:rsid w:val="00131E84"/>
    <w:rsid w:val="00131F90"/>
    <w:rsid w:val="001326F3"/>
    <w:rsid w:val="00134FDE"/>
    <w:rsid w:val="00135669"/>
    <w:rsid w:val="0013599F"/>
    <w:rsid w:val="0014081B"/>
    <w:rsid w:val="001408D4"/>
    <w:rsid w:val="00141675"/>
    <w:rsid w:val="001421F6"/>
    <w:rsid w:val="001428CC"/>
    <w:rsid w:val="001440FA"/>
    <w:rsid w:val="00144436"/>
    <w:rsid w:val="001444EA"/>
    <w:rsid w:val="00145C0F"/>
    <w:rsid w:val="00145C2C"/>
    <w:rsid w:val="00146012"/>
    <w:rsid w:val="0014601C"/>
    <w:rsid w:val="00146206"/>
    <w:rsid w:val="00146556"/>
    <w:rsid w:val="001465F4"/>
    <w:rsid w:val="00151170"/>
    <w:rsid w:val="00153F1A"/>
    <w:rsid w:val="00154AED"/>
    <w:rsid w:val="001555D3"/>
    <w:rsid w:val="00156026"/>
    <w:rsid w:val="0015645A"/>
    <w:rsid w:val="0015684F"/>
    <w:rsid w:val="001570DB"/>
    <w:rsid w:val="00157345"/>
    <w:rsid w:val="00157B19"/>
    <w:rsid w:val="0016117D"/>
    <w:rsid w:val="00161F4A"/>
    <w:rsid w:val="0016261B"/>
    <w:rsid w:val="00162996"/>
    <w:rsid w:val="00162FDE"/>
    <w:rsid w:val="0016308A"/>
    <w:rsid w:val="001632C1"/>
    <w:rsid w:val="0016381F"/>
    <w:rsid w:val="0016441F"/>
    <w:rsid w:val="00165776"/>
    <w:rsid w:val="00165C54"/>
    <w:rsid w:val="00166259"/>
    <w:rsid w:val="00167303"/>
    <w:rsid w:val="001676EF"/>
    <w:rsid w:val="00167938"/>
    <w:rsid w:val="00167960"/>
    <w:rsid w:val="00171D3F"/>
    <w:rsid w:val="001729AD"/>
    <w:rsid w:val="00173789"/>
    <w:rsid w:val="00174273"/>
    <w:rsid w:val="0017519A"/>
    <w:rsid w:val="0017563A"/>
    <w:rsid w:val="001757A8"/>
    <w:rsid w:val="00175917"/>
    <w:rsid w:val="001774FA"/>
    <w:rsid w:val="0017796F"/>
    <w:rsid w:val="00180109"/>
    <w:rsid w:val="00180868"/>
    <w:rsid w:val="00180D92"/>
    <w:rsid w:val="0018222E"/>
    <w:rsid w:val="001822D0"/>
    <w:rsid w:val="0018319B"/>
    <w:rsid w:val="00184C1D"/>
    <w:rsid w:val="0018713B"/>
    <w:rsid w:val="0018758B"/>
    <w:rsid w:val="0019007E"/>
    <w:rsid w:val="00190526"/>
    <w:rsid w:val="00190898"/>
    <w:rsid w:val="00190ABA"/>
    <w:rsid w:val="00191F07"/>
    <w:rsid w:val="00193154"/>
    <w:rsid w:val="00194382"/>
    <w:rsid w:val="001950A5"/>
    <w:rsid w:val="00196886"/>
    <w:rsid w:val="0019712B"/>
    <w:rsid w:val="001A02E6"/>
    <w:rsid w:val="001A220D"/>
    <w:rsid w:val="001A2EC9"/>
    <w:rsid w:val="001A3FE2"/>
    <w:rsid w:val="001A4930"/>
    <w:rsid w:val="001A4B88"/>
    <w:rsid w:val="001A5075"/>
    <w:rsid w:val="001A5341"/>
    <w:rsid w:val="001A6E8A"/>
    <w:rsid w:val="001A743C"/>
    <w:rsid w:val="001A7D5E"/>
    <w:rsid w:val="001B2A78"/>
    <w:rsid w:val="001B2D23"/>
    <w:rsid w:val="001B2FDB"/>
    <w:rsid w:val="001B3729"/>
    <w:rsid w:val="001B4568"/>
    <w:rsid w:val="001B5095"/>
    <w:rsid w:val="001B525D"/>
    <w:rsid w:val="001B52B0"/>
    <w:rsid w:val="001B55FC"/>
    <w:rsid w:val="001B60BE"/>
    <w:rsid w:val="001B654A"/>
    <w:rsid w:val="001B661D"/>
    <w:rsid w:val="001B6BF9"/>
    <w:rsid w:val="001B6C60"/>
    <w:rsid w:val="001B7D87"/>
    <w:rsid w:val="001C00B5"/>
    <w:rsid w:val="001C1360"/>
    <w:rsid w:val="001C1C48"/>
    <w:rsid w:val="001C2191"/>
    <w:rsid w:val="001C2F67"/>
    <w:rsid w:val="001C3D75"/>
    <w:rsid w:val="001C5DAB"/>
    <w:rsid w:val="001C5FA7"/>
    <w:rsid w:val="001C6569"/>
    <w:rsid w:val="001C660F"/>
    <w:rsid w:val="001C7282"/>
    <w:rsid w:val="001C758D"/>
    <w:rsid w:val="001D09FF"/>
    <w:rsid w:val="001D0B15"/>
    <w:rsid w:val="001D0BDD"/>
    <w:rsid w:val="001D32C6"/>
    <w:rsid w:val="001D351A"/>
    <w:rsid w:val="001D5616"/>
    <w:rsid w:val="001D59AC"/>
    <w:rsid w:val="001D671E"/>
    <w:rsid w:val="001E03D8"/>
    <w:rsid w:val="001E1E24"/>
    <w:rsid w:val="001E201A"/>
    <w:rsid w:val="001E287C"/>
    <w:rsid w:val="001E3109"/>
    <w:rsid w:val="001E3731"/>
    <w:rsid w:val="001E4439"/>
    <w:rsid w:val="001E4954"/>
    <w:rsid w:val="001E708D"/>
    <w:rsid w:val="001F008F"/>
    <w:rsid w:val="001F12C8"/>
    <w:rsid w:val="001F13CC"/>
    <w:rsid w:val="001F16D4"/>
    <w:rsid w:val="001F18CF"/>
    <w:rsid w:val="001F30A9"/>
    <w:rsid w:val="001F3401"/>
    <w:rsid w:val="001F3495"/>
    <w:rsid w:val="001F3562"/>
    <w:rsid w:val="001F4D65"/>
    <w:rsid w:val="001F5172"/>
    <w:rsid w:val="001F6D1F"/>
    <w:rsid w:val="002006A1"/>
    <w:rsid w:val="002025EA"/>
    <w:rsid w:val="00203527"/>
    <w:rsid w:val="00203EDA"/>
    <w:rsid w:val="00204598"/>
    <w:rsid w:val="002048EC"/>
    <w:rsid w:val="00204D8C"/>
    <w:rsid w:val="002063E4"/>
    <w:rsid w:val="00206483"/>
    <w:rsid w:val="002070DD"/>
    <w:rsid w:val="00210FBB"/>
    <w:rsid w:val="002112C0"/>
    <w:rsid w:val="00212040"/>
    <w:rsid w:val="00213937"/>
    <w:rsid w:val="00214295"/>
    <w:rsid w:val="002150B7"/>
    <w:rsid w:val="00215E7D"/>
    <w:rsid w:val="002165B4"/>
    <w:rsid w:val="0021685C"/>
    <w:rsid w:val="00216DAC"/>
    <w:rsid w:val="0021779B"/>
    <w:rsid w:val="00217C10"/>
    <w:rsid w:val="002202B7"/>
    <w:rsid w:val="00220DC8"/>
    <w:rsid w:val="00220E9F"/>
    <w:rsid w:val="0022106C"/>
    <w:rsid w:val="0022207B"/>
    <w:rsid w:val="00223297"/>
    <w:rsid w:val="0022334A"/>
    <w:rsid w:val="002235D0"/>
    <w:rsid w:val="00223831"/>
    <w:rsid w:val="00223894"/>
    <w:rsid w:val="00224659"/>
    <w:rsid w:val="00225345"/>
    <w:rsid w:val="00226504"/>
    <w:rsid w:val="002276EA"/>
    <w:rsid w:val="00227741"/>
    <w:rsid w:val="00230983"/>
    <w:rsid w:val="00231285"/>
    <w:rsid w:val="00232A9D"/>
    <w:rsid w:val="00233566"/>
    <w:rsid w:val="00235017"/>
    <w:rsid w:val="002352FD"/>
    <w:rsid w:val="00236689"/>
    <w:rsid w:val="00240D2B"/>
    <w:rsid w:val="002441F9"/>
    <w:rsid w:val="002443B3"/>
    <w:rsid w:val="00244634"/>
    <w:rsid w:val="0024506F"/>
    <w:rsid w:val="00245B8C"/>
    <w:rsid w:val="002506AA"/>
    <w:rsid w:val="002514DC"/>
    <w:rsid w:val="002521E0"/>
    <w:rsid w:val="0025360A"/>
    <w:rsid w:val="00253A98"/>
    <w:rsid w:val="00253ADA"/>
    <w:rsid w:val="00253BB8"/>
    <w:rsid w:val="00255C03"/>
    <w:rsid w:val="00255F4D"/>
    <w:rsid w:val="002564B1"/>
    <w:rsid w:val="002568EC"/>
    <w:rsid w:val="00256C4B"/>
    <w:rsid w:val="002573E5"/>
    <w:rsid w:val="002615EE"/>
    <w:rsid w:val="00262AC7"/>
    <w:rsid w:val="0026351D"/>
    <w:rsid w:val="0026365D"/>
    <w:rsid w:val="0026399F"/>
    <w:rsid w:val="00264909"/>
    <w:rsid w:val="00264EE6"/>
    <w:rsid w:val="002659A1"/>
    <w:rsid w:val="002671AE"/>
    <w:rsid w:val="00270C42"/>
    <w:rsid w:val="00274523"/>
    <w:rsid w:val="00274582"/>
    <w:rsid w:val="00275135"/>
    <w:rsid w:val="00277276"/>
    <w:rsid w:val="002779C8"/>
    <w:rsid w:val="0028027A"/>
    <w:rsid w:val="0028041C"/>
    <w:rsid w:val="00281C70"/>
    <w:rsid w:val="0028366F"/>
    <w:rsid w:val="00283764"/>
    <w:rsid w:val="002850BC"/>
    <w:rsid w:val="00285B0C"/>
    <w:rsid w:val="0028604F"/>
    <w:rsid w:val="00286292"/>
    <w:rsid w:val="002864E0"/>
    <w:rsid w:val="00286637"/>
    <w:rsid w:val="0028666D"/>
    <w:rsid w:val="00286AC4"/>
    <w:rsid w:val="00287E40"/>
    <w:rsid w:val="00290027"/>
    <w:rsid w:val="0029034D"/>
    <w:rsid w:val="0029059C"/>
    <w:rsid w:val="002918E6"/>
    <w:rsid w:val="00291F19"/>
    <w:rsid w:val="00292629"/>
    <w:rsid w:val="00293B21"/>
    <w:rsid w:val="00293BA9"/>
    <w:rsid w:val="00293D99"/>
    <w:rsid w:val="0029595B"/>
    <w:rsid w:val="00296602"/>
    <w:rsid w:val="00296626"/>
    <w:rsid w:val="0029798B"/>
    <w:rsid w:val="00297B29"/>
    <w:rsid w:val="00297D4B"/>
    <w:rsid w:val="002A3305"/>
    <w:rsid w:val="002A3AD7"/>
    <w:rsid w:val="002A4421"/>
    <w:rsid w:val="002A47F2"/>
    <w:rsid w:val="002A545E"/>
    <w:rsid w:val="002A6F2F"/>
    <w:rsid w:val="002B17D9"/>
    <w:rsid w:val="002B2568"/>
    <w:rsid w:val="002B5B19"/>
    <w:rsid w:val="002B5C5A"/>
    <w:rsid w:val="002B6315"/>
    <w:rsid w:val="002C0074"/>
    <w:rsid w:val="002C07AB"/>
    <w:rsid w:val="002C15CE"/>
    <w:rsid w:val="002C1844"/>
    <w:rsid w:val="002C18FE"/>
    <w:rsid w:val="002C2156"/>
    <w:rsid w:val="002C37FC"/>
    <w:rsid w:val="002C3933"/>
    <w:rsid w:val="002C41E8"/>
    <w:rsid w:val="002C43AE"/>
    <w:rsid w:val="002C47A5"/>
    <w:rsid w:val="002C4E13"/>
    <w:rsid w:val="002C57D5"/>
    <w:rsid w:val="002C64F2"/>
    <w:rsid w:val="002C6533"/>
    <w:rsid w:val="002C78D2"/>
    <w:rsid w:val="002D191D"/>
    <w:rsid w:val="002D2DDB"/>
    <w:rsid w:val="002D30B4"/>
    <w:rsid w:val="002D4376"/>
    <w:rsid w:val="002D453C"/>
    <w:rsid w:val="002D53D0"/>
    <w:rsid w:val="002D5F68"/>
    <w:rsid w:val="002D629C"/>
    <w:rsid w:val="002D65F3"/>
    <w:rsid w:val="002D794B"/>
    <w:rsid w:val="002D7B4B"/>
    <w:rsid w:val="002E1D61"/>
    <w:rsid w:val="002E1FF5"/>
    <w:rsid w:val="002E25FE"/>
    <w:rsid w:val="002E374C"/>
    <w:rsid w:val="002E462E"/>
    <w:rsid w:val="002E5FA5"/>
    <w:rsid w:val="002E6486"/>
    <w:rsid w:val="002E6C88"/>
    <w:rsid w:val="002E6CC0"/>
    <w:rsid w:val="002F0036"/>
    <w:rsid w:val="002F015B"/>
    <w:rsid w:val="002F1AD2"/>
    <w:rsid w:val="002F2B3D"/>
    <w:rsid w:val="002F2F31"/>
    <w:rsid w:val="002F3047"/>
    <w:rsid w:val="002F38DB"/>
    <w:rsid w:val="002F492E"/>
    <w:rsid w:val="002F68FA"/>
    <w:rsid w:val="002F6A4D"/>
    <w:rsid w:val="00300A67"/>
    <w:rsid w:val="003025D7"/>
    <w:rsid w:val="00302E34"/>
    <w:rsid w:val="003032C2"/>
    <w:rsid w:val="003033C1"/>
    <w:rsid w:val="00303A28"/>
    <w:rsid w:val="00304455"/>
    <w:rsid w:val="0030591A"/>
    <w:rsid w:val="003069DE"/>
    <w:rsid w:val="00310F52"/>
    <w:rsid w:val="00312A16"/>
    <w:rsid w:val="003141CB"/>
    <w:rsid w:val="0031427C"/>
    <w:rsid w:val="00314E94"/>
    <w:rsid w:val="00315346"/>
    <w:rsid w:val="003158C0"/>
    <w:rsid w:val="00316DA2"/>
    <w:rsid w:val="00317239"/>
    <w:rsid w:val="00322D7C"/>
    <w:rsid w:val="003230AF"/>
    <w:rsid w:val="00323B1F"/>
    <w:rsid w:val="0032541A"/>
    <w:rsid w:val="003303C8"/>
    <w:rsid w:val="003304F2"/>
    <w:rsid w:val="003315B7"/>
    <w:rsid w:val="003320A3"/>
    <w:rsid w:val="003323ED"/>
    <w:rsid w:val="0033262E"/>
    <w:rsid w:val="00333A4D"/>
    <w:rsid w:val="0033430B"/>
    <w:rsid w:val="00334BC6"/>
    <w:rsid w:val="00334BFB"/>
    <w:rsid w:val="00334CFD"/>
    <w:rsid w:val="00336A97"/>
    <w:rsid w:val="00337638"/>
    <w:rsid w:val="00340B8D"/>
    <w:rsid w:val="00340F9B"/>
    <w:rsid w:val="003411FA"/>
    <w:rsid w:val="003419F0"/>
    <w:rsid w:val="00341A2A"/>
    <w:rsid w:val="00342C77"/>
    <w:rsid w:val="00345058"/>
    <w:rsid w:val="00345297"/>
    <w:rsid w:val="00345919"/>
    <w:rsid w:val="003469FF"/>
    <w:rsid w:val="0034745B"/>
    <w:rsid w:val="00347E73"/>
    <w:rsid w:val="003509A1"/>
    <w:rsid w:val="003524EE"/>
    <w:rsid w:val="003547F3"/>
    <w:rsid w:val="00355432"/>
    <w:rsid w:val="00355888"/>
    <w:rsid w:val="00355AE8"/>
    <w:rsid w:val="00355CB8"/>
    <w:rsid w:val="00355F1E"/>
    <w:rsid w:val="003564FD"/>
    <w:rsid w:val="0035653B"/>
    <w:rsid w:val="00360958"/>
    <w:rsid w:val="00361A08"/>
    <w:rsid w:val="00362ACB"/>
    <w:rsid w:val="00362F40"/>
    <w:rsid w:val="00364A4F"/>
    <w:rsid w:val="0036623D"/>
    <w:rsid w:val="00366549"/>
    <w:rsid w:val="0036713A"/>
    <w:rsid w:val="0036729A"/>
    <w:rsid w:val="00367904"/>
    <w:rsid w:val="00367D37"/>
    <w:rsid w:val="00370042"/>
    <w:rsid w:val="00370270"/>
    <w:rsid w:val="00370917"/>
    <w:rsid w:val="00371BA0"/>
    <w:rsid w:val="003726C8"/>
    <w:rsid w:val="00373222"/>
    <w:rsid w:val="00373D7D"/>
    <w:rsid w:val="00373E71"/>
    <w:rsid w:val="00375C87"/>
    <w:rsid w:val="00375EAA"/>
    <w:rsid w:val="0037745C"/>
    <w:rsid w:val="00377772"/>
    <w:rsid w:val="00377A04"/>
    <w:rsid w:val="0038144F"/>
    <w:rsid w:val="003816C7"/>
    <w:rsid w:val="00381B72"/>
    <w:rsid w:val="003834BE"/>
    <w:rsid w:val="00383764"/>
    <w:rsid w:val="0038427D"/>
    <w:rsid w:val="00385441"/>
    <w:rsid w:val="0038557B"/>
    <w:rsid w:val="00386B85"/>
    <w:rsid w:val="0038736B"/>
    <w:rsid w:val="003901AC"/>
    <w:rsid w:val="0039039D"/>
    <w:rsid w:val="00390A67"/>
    <w:rsid w:val="00390AC7"/>
    <w:rsid w:val="00390F18"/>
    <w:rsid w:val="003918DB"/>
    <w:rsid w:val="003920A5"/>
    <w:rsid w:val="00392293"/>
    <w:rsid w:val="0039351C"/>
    <w:rsid w:val="00396CBB"/>
    <w:rsid w:val="0039792A"/>
    <w:rsid w:val="0039798A"/>
    <w:rsid w:val="003979B4"/>
    <w:rsid w:val="00397FF2"/>
    <w:rsid w:val="003A0A8D"/>
    <w:rsid w:val="003A1CB7"/>
    <w:rsid w:val="003A2F48"/>
    <w:rsid w:val="003A45EB"/>
    <w:rsid w:val="003A4A1D"/>
    <w:rsid w:val="003A5459"/>
    <w:rsid w:val="003A5587"/>
    <w:rsid w:val="003A634E"/>
    <w:rsid w:val="003A66FF"/>
    <w:rsid w:val="003B06DE"/>
    <w:rsid w:val="003B1C0B"/>
    <w:rsid w:val="003B1C17"/>
    <w:rsid w:val="003B20F3"/>
    <w:rsid w:val="003B254E"/>
    <w:rsid w:val="003B438F"/>
    <w:rsid w:val="003B4396"/>
    <w:rsid w:val="003B5237"/>
    <w:rsid w:val="003B6E86"/>
    <w:rsid w:val="003B71D9"/>
    <w:rsid w:val="003B76CE"/>
    <w:rsid w:val="003C0055"/>
    <w:rsid w:val="003C0879"/>
    <w:rsid w:val="003C0FF0"/>
    <w:rsid w:val="003C11EB"/>
    <w:rsid w:val="003C2BE4"/>
    <w:rsid w:val="003C4658"/>
    <w:rsid w:val="003C5A0B"/>
    <w:rsid w:val="003C6C06"/>
    <w:rsid w:val="003C7A9E"/>
    <w:rsid w:val="003C7AC7"/>
    <w:rsid w:val="003C7F11"/>
    <w:rsid w:val="003D0408"/>
    <w:rsid w:val="003D112C"/>
    <w:rsid w:val="003D1BEE"/>
    <w:rsid w:val="003D2051"/>
    <w:rsid w:val="003D21B4"/>
    <w:rsid w:val="003D2440"/>
    <w:rsid w:val="003D2519"/>
    <w:rsid w:val="003D31FC"/>
    <w:rsid w:val="003D3329"/>
    <w:rsid w:val="003D4497"/>
    <w:rsid w:val="003D628D"/>
    <w:rsid w:val="003D656F"/>
    <w:rsid w:val="003D6AD4"/>
    <w:rsid w:val="003D7996"/>
    <w:rsid w:val="003E25F3"/>
    <w:rsid w:val="003E37BE"/>
    <w:rsid w:val="003E409A"/>
    <w:rsid w:val="003E4177"/>
    <w:rsid w:val="003E43B6"/>
    <w:rsid w:val="003E4B52"/>
    <w:rsid w:val="003E4EAD"/>
    <w:rsid w:val="003E687D"/>
    <w:rsid w:val="003E7562"/>
    <w:rsid w:val="003F0471"/>
    <w:rsid w:val="003F09A2"/>
    <w:rsid w:val="003F12F2"/>
    <w:rsid w:val="003F16B5"/>
    <w:rsid w:val="003F2018"/>
    <w:rsid w:val="003F2F9E"/>
    <w:rsid w:val="003F4086"/>
    <w:rsid w:val="003F5ED5"/>
    <w:rsid w:val="003F5F92"/>
    <w:rsid w:val="003F6043"/>
    <w:rsid w:val="003F77A3"/>
    <w:rsid w:val="00400277"/>
    <w:rsid w:val="0040250B"/>
    <w:rsid w:val="00403014"/>
    <w:rsid w:val="00403D95"/>
    <w:rsid w:val="004043D2"/>
    <w:rsid w:val="004079C0"/>
    <w:rsid w:val="00410097"/>
    <w:rsid w:val="0041124D"/>
    <w:rsid w:val="00411825"/>
    <w:rsid w:val="00411CC2"/>
    <w:rsid w:val="00411FC9"/>
    <w:rsid w:val="00412033"/>
    <w:rsid w:val="00413EF3"/>
    <w:rsid w:val="0041444F"/>
    <w:rsid w:val="00414889"/>
    <w:rsid w:val="00414C49"/>
    <w:rsid w:val="00415685"/>
    <w:rsid w:val="00416EBA"/>
    <w:rsid w:val="004174AB"/>
    <w:rsid w:val="00417A9A"/>
    <w:rsid w:val="0042157D"/>
    <w:rsid w:val="0042326A"/>
    <w:rsid w:val="004234D3"/>
    <w:rsid w:val="00426163"/>
    <w:rsid w:val="004262BC"/>
    <w:rsid w:val="004265FA"/>
    <w:rsid w:val="004267BD"/>
    <w:rsid w:val="00426900"/>
    <w:rsid w:val="00426D9A"/>
    <w:rsid w:val="004307FF"/>
    <w:rsid w:val="00430AB7"/>
    <w:rsid w:val="00432146"/>
    <w:rsid w:val="0043222B"/>
    <w:rsid w:val="004324C9"/>
    <w:rsid w:val="0043437E"/>
    <w:rsid w:val="004358DE"/>
    <w:rsid w:val="0043628D"/>
    <w:rsid w:val="00436C62"/>
    <w:rsid w:val="004378A5"/>
    <w:rsid w:val="00437C2A"/>
    <w:rsid w:val="004401F5"/>
    <w:rsid w:val="00440987"/>
    <w:rsid w:val="004409EC"/>
    <w:rsid w:val="004417BD"/>
    <w:rsid w:val="00442CAC"/>
    <w:rsid w:val="00442D36"/>
    <w:rsid w:val="00442E23"/>
    <w:rsid w:val="00443854"/>
    <w:rsid w:val="00443F37"/>
    <w:rsid w:val="004444FC"/>
    <w:rsid w:val="00444B26"/>
    <w:rsid w:val="00445815"/>
    <w:rsid w:val="00445EEB"/>
    <w:rsid w:val="00445EF1"/>
    <w:rsid w:val="0044610F"/>
    <w:rsid w:val="0044638A"/>
    <w:rsid w:val="004463F0"/>
    <w:rsid w:val="0044767D"/>
    <w:rsid w:val="00447BD6"/>
    <w:rsid w:val="0045022C"/>
    <w:rsid w:val="0045033F"/>
    <w:rsid w:val="00450D44"/>
    <w:rsid w:val="004522DB"/>
    <w:rsid w:val="004534E1"/>
    <w:rsid w:val="00454B82"/>
    <w:rsid w:val="004550FF"/>
    <w:rsid w:val="00455DF0"/>
    <w:rsid w:val="004571B1"/>
    <w:rsid w:val="00461AB5"/>
    <w:rsid w:val="00461B56"/>
    <w:rsid w:val="00461EAF"/>
    <w:rsid w:val="004629B3"/>
    <w:rsid w:val="00463441"/>
    <w:rsid w:val="00464922"/>
    <w:rsid w:val="00464F42"/>
    <w:rsid w:val="00464F61"/>
    <w:rsid w:val="0046520E"/>
    <w:rsid w:val="00465DDB"/>
    <w:rsid w:val="00467BE7"/>
    <w:rsid w:val="00472BCA"/>
    <w:rsid w:val="00473CEE"/>
    <w:rsid w:val="0047415F"/>
    <w:rsid w:val="004747CA"/>
    <w:rsid w:val="004758EC"/>
    <w:rsid w:val="004762EE"/>
    <w:rsid w:val="00476675"/>
    <w:rsid w:val="004768D1"/>
    <w:rsid w:val="00477F83"/>
    <w:rsid w:val="004810E5"/>
    <w:rsid w:val="004811AD"/>
    <w:rsid w:val="004819E0"/>
    <w:rsid w:val="004828FE"/>
    <w:rsid w:val="004829F6"/>
    <w:rsid w:val="00482C05"/>
    <w:rsid w:val="0048448E"/>
    <w:rsid w:val="00485341"/>
    <w:rsid w:val="00486066"/>
    <w:rsid w:val="00486101"/>
    <w:rsid w:val="0048622E"/>
    <w:rsid w:val="004862F5"/>
    <w:rsid w:val="004865BB"/>
    <w:rsid w:val="00486C55"/>
    <w:rsid w:val="00486F95"/>
    <w:rsid w:val="0048711B"/>
    <w:rsid w:val="00487C35"/>
    <w:rsid w:val="00491765"/>
    <w:rsid w:val="004923E1"/>
    <w:rsid w:val="00492960"/>
    <w:rsid w:val="00493B94"/>
    <w:rsid w:val="00494486"/>
    <w:rsid w:val="00494AD6"/>
    <w:rsid w:val="00495D35"/>
    <w:rsid w:val="00496372"/>
    <w:rsid w:val="00496BE2"/>
    <w:rsid w:val="004979B6"/>
    <w:rsid w:val="004A03E7"/>
    <w:rsid w:val="004A0DCB"/>
    <w:rsid w:val="004A31D7"/>
    <w:rsid w:val="004A3B5A"/>
    <w:rsid w:val="004A46A3"/>
    <w:rsid w:val="004A697D"/>
    <w:rsid w:val="004A6FE1"/>
    <w:rsid w:val="004A7776"/>
    <w:rsid w:val="004B0669"/>
    <w:rsid w:val="004B07AD"/>
    <w:rsid w:val="004B0C54"/>
    <w:rsid w:val="004B0CF6"/>
    <w:rsid w:val="004B0DFB"/>
    <w:rsid w:val="004B1556"/>
    <w:rsid w:val="004B18CA"/>
    <w:rsid w:val="004B3577"/>
    <w:rsid w:val="004B392B"/>
    <w:rsid w:val="004B5A29"/>
    <w:rsid w:val="004B7A11"/>
    <w:rsid w:val="004B7A3D"/>
    <w:rsid w:val="004B7DAC"/>
    <w:rsid w:val="004C0058"/>
    <w:rsid w:val="004C042A"/>
    <w:rsid w:val="004C0ECD"/>
    <w:rsid w:val="004C2411"/>
    <w:rsid w:val="004C2A8C"/>
    <w:rsid w:val="004C2CE3"/>
    <w:rsid w:val="004C2F65"/>
    <w:rsid w:val="004C313A"/>
    <w:rsid w:val="004C31C5"/>
    <w:rsid w:val="004C6E72"/>
    <w:rsid w:val="004C7888"/>
    <w:rsid w:val="004D0800"/>
    <w:rsid w:val="004D124A"/>
    <w:rsid w:val="004D1488"/>
    <w:rsid w:val="004D1D96"/>
    <w:rsid w:val="004D29CF"/>
    <w:rsid w:val="004D3AB9"/>
    <w:rsid w:val="004D6F39"/>
    <w:rsid w:val="004E0862"/>
    <w:rsid w:val="004E0CB2"/>
    <w:rsid w:val="004E14FD"/>
    <w:rsid w:val="004E18E6"/>
    <w:rsid w:val="004E1C4F"/>
    <w:rsid w:val="004E1C9F"/>
    <w:rsid w:val="004E1CEC"/>
    <w:rsid w:val="004E1EC2"/>
    <w:rsid w:val="004E25EF"/>
    <w:rsid w:val="004E4A6D"/>
    <w:rsid w:val="004E5D4F"/>
    <w:rsid w:val="004E73AB"/>
    <w:rsid w:val="004E7CC1"/>
    <w:rsid w:val="004F168D"/>
    <w:rsid w:val="004F1B7D"/>
    <w:rsid w:val="004F20F4"/>
    <w:rsid w:val="004F2A0C"/>
    <w:rsid w:val="004F2A6C"/>
    <w:rsid w:val="004F2D78"/>
    <w:rsid w:val="004F3772"/>
    <w:rsid w:val="004F542B"/>
    <w:rsid w:val="004F5A21"/>
    <w:rsid w:val="004F5AC0"/>
    <w:rsid w:val="004F6A32"/>
    <w:rsid w:val="005002DF"/>
    <w:rsid w:val="00501526"/>
    <w:rsid w:val="00502F0F"/>
    <w:rsid w:val="005030E6"/>
    <w:rsid w:val="00503968"/>
    <w:rsid w:val="005056FA"/>
    <w:rsid w:val="005067A6"/>
    <w:rsid w:val="00506B48"/>
    <w:rsid w:val="00506C42"/>
    <w:rsid w:val="00507DE5"/>
    <w:rsid w:val="005100D0"/>
    <w:rsid w:val="005113EF"/>
    <w:rsid w:val="00511657"/>
    <w:rsid w:val="00511A64"/>
    <w:rsid w:val="00511F9C"/>
    <w:rsid w:val="005129F6"/>
    <w:rsid w:val="005158CC"/>
    <w:rsid w:val="00516BFA"/>
    <w:rsid w:val="00521735"/>
    <w:rsid w:val="00522AE3"/>
    <w:rsid w:val="00522C52"/>
    <w:rsid w:val="00522E40"/>
    <w:rsid w:val="00523232"/>
    <w:rsid w:val="00523382"/>
    <w:rsid w:val="00523ADA"/>
    <w:rsid w:val="00524D04"/>
    <w:rsid w:val="00524D65"/>
    <w:rsid w:val="0052706C"/>
    <w:rsid w:val="005271C5"/>
    <w:rsid w:val="00527DD4"/>
    <w:rsid w:val="00531C7E"/>
    <w:rsid w:val="00532D6B"/>
    <w:rsid w:val="005335A8"/>
    <w:rsid w:val="00533DB7"/>
    <w:rsid w:val="005352D9"/>
    <w:rsid w:val="00536AB8"/>
    <w:rsid w:val="005376B3"/>
    <w:rsid w:val="00537CC1"/>
    <w:rsid w:val="00540353"/>
    <w:rsid w:val="00540C76"/>
    <w:rsid w:val="00541062"/>
    <w:rsid w:val="00541C64"/>
    <w:rsid w:val="00542372"/>
    <w:rsid w:val="00545493"/>
    <w:rsid w:val="0054578F"/>
    <w:rsid w:val="00547BFA"/>
    <w:rsid w:val="0055025B"/>
    <w:rsid w:val="00550975"/>
    <w:rsid w:val="00550C97"/>
    <w:rsid w:val="00552A9B"/>
    <w:rsid w:val="00552B94"/>
    <w:rsid w:val="00553E9E"/>
    <w:rsid w:val="00555105"/>
    <w:rsid w:val="005553A0"/>
    <w:rsid w:val="005556D8"/>
    <w:rsid w:val="00555941"/>
    <w:rsid w:val="00555D06"/>
    <w:rsid w:val="00555D95"/>
    <w:rsid w:val="00555DF2"/>
    <w:rsid w:val="00555DFC"/>
    <w:rsid w:val="00556AD6"/>
    <w:rsid w:val="005570B6"/>
    <w:rsid w:val="00557DA7"/>
    <w:rsid w:val="00557E4E"/>
    <w:rsid w:val="00561D8C"/>
    <w:rsid w:val="00565B10"/>
    <w:rsid w:val="00565F30"/>
    <w:rsid w:val="00567602"/>
    <w:rsid w:val="00567B4F"/>
    <w:rsid w:val="00570071"/>
    <w:rsid w:val="005700B2"/>
    <w:rsid w:val="00570826"/>
    <w:rsid w:val="00571B74"/>
    <w:rsid w:val="00572B5F"/>
    <w:rsid w:val="00572FB3"/>
    <w:rsid w:val="00573C62"/>
    <w:rsid w:val="00573E13"/>
    <w:rsid w:val="0057566E"/>
    <w:rsid w:val="005757E6"/>
    <w:rsid w:val="00576082"/>
    <w:rsid w:val="00576EBA"/>
    <w:rsid w:val="00577039"/>
    <w:rsid w:val="00580160"/>
    <w:rsid w:val="005820ED"/>
    <w:rsid w:val="00582EAA"/>
    <w:rsid w:val="00582F71"/>
    <w:rsid w:val="00582F95"/>
    <w:rsid w:val="0058305F"/>
    <w:rsid w:val="0058383A"/>
    <w:rsid w:val="00583A02"/>
    <w:rsid w:val="00583BD2"/>
    <w:rsid w:val="00584626"/>
    <w:rsid w:val="00584F0D"/>
    <w:rsid w:val="0059081A"/>
    <w:rsid w:val="005908F7"/>
    <w:rsid w:val="00590A05"/>
    <w:rsid w:val="00590C20"/>
    <w:rsid w:val="00590CD6"/>
    <w:rsid w:val="005913D7"/>
    <w:rsid w:val="00591488"/>
    <w:rsid w:val="00591F10"/>
    <w:rsid w:val="00593C9B"/>
    <w:rsid w:val="00593E5E"/>
    <w:rsid w:val="00594A12"/>
    <w:rsid w:val="00595B03"/>
    <w:rsid w:val="005A0718"/>
    <w:rsid w:val="005A0B76"/>
    <w:rsid w:val="005A0E44"/>
    <w:rsid w:val="005A0FA6"/>
    <w:rsid w:val="005A138C"/>
    <w:rsid w:val="005A24B6"/>
    <w:rsid w:val="005A283B"/>
    <w:rsid w:val="005A4981"/>
    <w:rsid w:val="005A587F"/>
    <w:rsid w:val="005A63BA"/>
    <w:rsid w:val="005A65A3"/>
    <w:rsid w:val="005A6833"/>
    <w:rsid w:val="005A6E7F"/>
    <w:rsid w:val="005B053A"/>
    <w:rsid w:val="005B1B3E"/>
    <w:rsid w:val="005B2A53"/>
    <w:rsid w:val="005B5AD2"/>
    <w:rsid w:val="005B665A"/>
    <w:rsid w:val="005B692F"/>
    <w:rsid w:val="005B7625"/>
    <w:rsid w:val="005B7F01"/>
    <w:rsid w:val="005C103A"/>
    <w:rsid w:val="005C25D8"/>
    <w:rsid w:val="005C3764"/>
    <w:rsid w:val="005C3847"/>
    <w:rsid w:val="005C60BA"/>
    <w:rsid w:val="005C639D"/>
    <w:rsid w:val="005C709B"/>
    <w:rsid w:val="005C72D0"/>
    <w:rsid w:val="005C75A6"/>
    <w:rsid w:val="005D06DD"/>
    <w:rsid w:val="005D0D43"/>
    <w:rsid w:val="005D0E52"/>
    <w:rsid w:val="005D1B5C"/>
    <w:rsid w:val="005D21C0"/>
    <w:rsid w:val="005D228D"/>
    <w:rsid w:val="005D35F6"/>
    <w:rsid w:val="005D7F20"/>
    <w:rsid w:val="005E493F"/>
    <w:rsid w:val="005E4C00"/>
    <w:rsid w:val="005E5E42"/>
    <w:rsid w:val="005E5EA1"/>
    <w:rsid w:val="005F0F2A"/>
    <w:rsid w:val="005F142C"/>
    <w:rsid w:val="005F1F35"/>
    <w:rsid w:val="005F390C"/>
    <w:rsid w:val="005F4264"/>
    <w:rsid w:val="005F4EBC"/>
    <w:rsid w:val="005F5292"/>
    <w:rsid w:val="005F52C9"/>
    <w:rsid w:val="005F605C"/>
    <w:rsid w:val="005F6A9B"/>
    <w:rsid w:val="005F7A79"/>
    <w:rsid w:val="0060011C"/>
    <w:rsid w:val="006009E1"/>
    <w:rsid w:val="00600BBD"/>
    <w:rsid w:val="00602134"/>
    <w:rsid w:val="00603227"/>
    <w:rsid w:val="00604A14"/>
    <w:rsid w:val="00604A64"/>
    <w:rsid w:val="0060538F"/>
    <w:rsid w:val="006061E4"/>
    <w:rsid w:val="006071EC"/>
    <w:rsid w:val="00610BB8"/>
    <w:rsid w:val="00612381"/>
    <w:rsid w:val="00613F24"/>
    <w:rsid w:val="00614756"/>
    <w:rsid w:val="00614891"/>
    <w:rsid w:val="00614D2A"/>
    <w:rsid w:val="00615852"/>
    <w:rsid w:val="00615B02"/>
    <w:rsid w:val="00615DB4"/>
    <w:rsid w:val="006162E1"/>
    <w:rsid w:val="006166BD"/>
    <w:rsid w:val="00616A0E"/>
    <w:rsid w:val="006179D6"/>
    <w:rsid w:val="006211E1"/>
    <w:rsid w:val="0062431E"/>
    <w:rsid w:val="0062449D"/>
    <w:rsid w:val="00624779"/>
    <w:rsid w:val="00625392"/>
    <w:rsid w:val="00625C7F"/>
    <w:rsid w:val="00626696"/>
    <w:rsid w:val="00626DCF"/>
    <w:rsid w:val="006279DA"/>
    <w:rsid w:val="00630506"/>
    <w:rsid w:val="0063184F"/>
    <w:rsid w:val="006327CA"/>
    <w:rsid w:val="006338E7"/>
    <w:rsid w:val="00635826"/>
    <w:rsid w:val="00635956"/>
    <w:rsid w:val="00635F9E"/>
    <w:rsid w:val="0063621F"/>
    <w:rsid w:val="00636D27"/>
    <w:rsid w:val="00636EDA"/>
    <w:rsid w:val="00636F78"/>
    <w:rsid w:val="0063713B"/>
    <w:rsid w:val="006371A5"/>
    <w:rsid w:val="00637A58"/>
    <w:rsid w:val="00641549"/>
    <w:rsid w:val="006418A4"/>
    <w:rsid w:val="00641923"/>
    <w:rsid w:val="00641D16"/>
    <w:rsid w:val="00641E51"/>
    <w:rsid w:val="0064374A"/>
    <w:rsid w:val="00644F96"/>
    <w:rsid w:val="00645311"/>
    <w:rsid w:val="006455C4"/>
    <w:rsid w:val="006474EE"/>
    <w:rsid w:val="00647576"/>
    <w:rsid w:val="00647A58"/>
    <w:rsid w:val="00650D9F"/>
    <w:rsid w:val="006516A0"/>
    <w:rsid w:val="00651856"/>
    <w:rsid w:val="00652570"/>
    <w:rsid w:val="006527CC"/>
    <w:rsid w:val="006531A0"/>
    <w:rsid w:val="0065444D"/>
    <w:rsid w:val="006553EE"/>
    <w:rsid w:val="00656711"/>
    <w:rsid w:val="00656E07"/>
    <w:rsid w:val="00657728"/>
    <w:rsid w:val="00661491"/>
    <w:rsid w:val="0066300A"/>
    <w:rsid w:val="006635F8"/>
    <w:rsid w:val="00663A68"/>
    <w:rsid w:val="0066480F"/>
    <w:rsid w:val="006662A1"/>
    <w:rsid w:val="006718C7"/>
    <w:rsid w:val="00673FFC"/>
    <w:rsid w:val="006740F0"/>
    <w:rsid w:val="006743E0"/>
    <w:rsid w:val="00674ECE"/>
    <w:rsid w:val="00675384"/>
    <w:rsid w:val="006753C0"/>
    <w:rsid w:val="00675616"/>
    <w:rsid w:val="006759C6"/>
    <w:rsid w:val="00675B3A"/>
    <w:rsid w:val="0067733D"/>
    <w:rsid w:val="00680A8D"/>
    <w:rsid w:val="00681D30"/>
    <w:rsid w:val="006820CC"/>
    <w:rsid w:val="006834C1"/>
    <w:rsid w:val="006843EA"/>
    <w:rsid w:val="00685176"/>
    <w:rsid w:val="006852FB"/>
    <w:rsid w:val="00685D0D"/>
    <w:rsid w:val="00686643"/>
    <w:rsid w:val="00687000"/>
    <w:rsid w:val="00687351"/>
    <w:rsid w:val="006902C3"/>
    <w:rsid w:val="0069033E"/>
    <w:rsid w:val="00690DF0"/>
    <w:rsid w:val="00690FF8"/>
    <w:rsid w:val="0069146D"/>
    <w:rsid w:val="006917B9"/>
    <w:rsid w:val="006917BA"/>
    <w:rsid w:val="00692854"/>
    <w:rsid w:val="006934F5"/>
    <w:rsid w:val="0069435D"/>
    <w:rsid w:val="0069579D"/>
    <w:rsid w:val="00696370"/>
    <w:rsid w:val="006974EC"/>
    <w:rsid w:val="006A015F"/>
    <w:rsid w:val="006A09CF"/>
    <w:rsid w:val="006A0B26"/>
    <w:rsid w:val="006A140C"/>
    <w:rsid w:val="006A1C0D"/>
    <w:rsid w:val="006A20FF"/>
    <w:rsid w:val="006A21E9"/>
    <w:rsid w:val="006A22F4"/>
    <w:rsid w:val="006A3F55"/>
    <w:rsid w:val="006A3FFA"/>
    <w:rsid w:val="006A435B"/>
    <w:rsid w:val="006A4F15"/>
    <w:rsid w:val="006B0635"/>
    <w:rsid w:val="006B0917"/>
    <w:rsid w:val="006B1229"/>
    <w:rsid w:val="006B1608"/>
    <w:rsid w:val="006B1C74"/>
    <w:rsid w:val="006B1E18"/>
    <w:rsid w:val="006B283E"/>
    <w:rsid w:val="006B2D07"/>
    <w:rsid w:val="006B2F9D"/>
    <w:rsid w:val="006B302E"/>
    <w:rsid w:val="006B3C76"/>
    <w:rsid w:val="006B4706"/>
    <w:rsid w:val="006B48BA"/>
    <w:rsid w:val="006B4A01"/>
    <w:rsid w:val="006B5D24"/>
    <w:rsid w:val="006B5D4F"/>
    <w:rsid w:val="006B6B73"/>
    <w:rsid w:val="006B6B91"/>
    <w:rsid w:val="006B798A"/>
    <w:rsid w:val="006C04C7"/>
    <w:rsid w:val="006C0E01"/>
    <w:rsid w:val="006C157A"/>
    <w:rsid w:val="006C17B1"/>
    <w:rsid w:val="006C1E00"/>
    <w:rsid w:val="006C2131"/>
    <w:rsid w:val="006C2192"/>
    <w:rsid w:val="006C2E5B"/>
    <w:rsid w:val="006C3F46"/>
    <w:rsid w:val="006C57D6"/>
    <w:rsid w:val="006C6189"/>
    <w:rsid w:val="006C6CF0"/>
    <w:rsid w:val="006C7B53"/>
    <w:rsid w:val="006C7F66"/>
    <w:rsid w:val="006D0534"/>
    <w:rsid w:val="006D3338"/>
    <w:rsid w:val="006D4B61"/>
    <w:rsid w:val="006D4FCB"/>
    <w:rsid w:val="006D5CA2"/>
    <w:rsid w:val="006D6283"/>
    <w:rsid w:val="006D676D"/>
    <w:rsid w:val="006D6BE2"/>
    <w:rsid w:val="006D710A"/>
    <w:rsid w:val="006D7E4E"/>
    <w:rsid w:val="006E0364"/>
    <w:rsid w:val="006E0400"/>
    <w:rsid w:val="006E0613"/>
    <w:rsid w:val="006E14F6"/>
    <w:rsid w:val="006E1A1E"/>
    <w:rsid w:val="006E2309"/>
    <w:rsid w:val="006E2B1F"/>
    <w:rsid w:val="006E3E0E"/>
    <w:rsid w:val="006E3FA1"/>
    <w:rsid w:val="006E4031"/>
    <w:rsid w:val="006E4264"/>
    <w:rsid w:val="006E471A"/>
    <w:rsid w:val="006E5E4A"/>
    <w:rsid w:val="006E7679"/>
    <w:rsid w:val="006F121B"/>
    <w:rsid w:val="006F172C"/>
    <w:rsid w:val="006F2A50"/>
    <w:rsid w:val="006F455E"/>
    <w:rsid w:val="006F4961"/>
    <w:rsid w:val="006F4CC2"/>
    <w:rsid w:val="006F54FE"/>
    <w:rsid w:val="006F5724"/>
    <w:rsid w:val="006F5853"/>
    <w:rsid w:val="006F5FB3"/>
    <w:rsid w:val="006F663A"/>
    <w:rsid w:val="006F73EC"/>
    <w:rsid w:val="006F7899"/>
    <w:rsid w:val="00703C55"/>
    <w:rsid w:val="00706D25"/>
    <w:rsid w:val="00707714"/>
    <w:rsid w:val="007078A8"/>
    <w:rsid w:val="00710928"/>
    <w:rsid w:val="00710B39"/>
    <w:rsid w:val="00711E8F"/>
    <w:rsid w:val="00712501"/>
    <w:rsid w:val="00713AD1"/>
    <w:rsid w:val="007148BF"/>
    <w:rsid w:val="00715675"/>
    <w:rsid w:val="00715D00"/>
    <w:rsid w:val="00717193"/>
    <w:rsid w:val="00717629"/>
    <w:rsid w:val="0072074A"/>
    <w:rsid w:val="00720A41"/>
    <w:rsid w:val="00721676"/>
    <w:rsid w:val="00721CE8"/>
    <w:rsid w:val="007233ED"/>
    <w:rsid w:val="00723AF7"/>
    <w:rsid w:val="007263B7"/>
    <w:rsid w:val="007279A4"/>
    <w:rsid w:val="007300CB"/>
    <w:rsid w:val="007300EC"/>
    <w:rsid w:val="00730486"/>
    <w:rsid w:val="0073199D"/>
    <w:rsid w:val="00731E86"/>
    <w:rsid w:val="007322FC"/>
    <w:rsid w:val="00733176"/>
    <w:rsid w:val="00733BCE"/>
    <w:rsid w:val="00733E9F"/>
    <w:rsid w:val="0073496C"/>
    <w:rsid w:val="0073659F"/>
    <w:rsid w:val="007367E8"/>
    <w:rsid w:val="00736C83"/>
    <w:rsid w:val="00737447"/>
    <w:rsid w:val="00737DDE"/>
    <w:rsid w:val="0074003A"/>
    <w:rsid w:val="00740D1C"/>
    <w:rsid w:val="007439D2"/>
    <w:rsid w:val="00745F6E"/>
    <w:rsid w:val="00746FD1"/>
    <w:rsid w:val="00746FDE"/>
    <w:rsid w:val="00747395"/>
    <w:rsid w:val="00750914"/>
    <w:rsid w:val="00750D55"/>
    <w:rsid w:val="007520A1"/>
    <w:rsid w:val="00753B6C"/>
    <w:rsid w:val="00753E68"/>
    <w:rsid w:val="0075404E"/>
    <w:rsid w:val="00755983"/>
    <w:rsid w:val="007563D9"/>
    <w:rsid w:val="00757043"/>
    <w:rsid w:val="0076108D"/>
    <w:rsid w:val="00761871"/>
    <w:rsid w:val="00761CF8"/>
    <w:rsid w:val="00762447"/>
    <w:rsid w:val="007624DB"/>
    <w:rsid w:val="0076292E"/>
    <w:rsid w:val="00763355"/>
    <w:rsid w:val="00763D16"/>
    <w:rsid w:val="007647D9"/>
    <w:rsid w:val="00764F5D"/>
    <w:rsid w:val="0076684B"/>
    <w:rsid w:val="007668B8"/>
    <w:rsid w:val="00766D9F"/>
    <w:rsid w:val="00770FC2"/>
    <w:rsid w:val="007716BB"/>
    <w:rsid w:val="007721C0"/>
    <w:rsid w:val="007724CD"/>
    <w:rsid w:val="00773923"/>
    <w:rsid w:val="00773B2A"/>
    <w:rsid w:val="00774CBD"/>
    <w:rsid w:val="007753D3"/>
    <w:rsid w:val="0077596A"/>
    <w:rsid w:val="0077690D"/>
    <w:rsid w:val="007779CD"/>
    <w:rsid w:val="00777D45"/>
    <w:rsid w:val="00780325"/>
    <w:rsid w:val="0078058A"/>
    <w:rsid w:val="00781223"/>
    <w:rsid w:val="00782073"/>
    <w:rsid w:val="0078288E"/>
    <w:rsid w:val="0078332E"/>
    <w:rsid w:val="0078391A"/>
    <w:rsid w:val="007851C2"/>
    <w:rsid w:val="00786A2E"/>
    <w:rsid w:val="00786A5B"/>
    <w:rsid w:val="00786E0A"/>
    <w:rsid w:val="0078717A"/>
    <w:rsid w:val="0078722F"/>
    <w:rsid w:val="00787231"/>
    <w:rsid w:val="00787CDD"/>
    <w:rsid w:val="00787EC4"/>
    <w:rsid w:val="00787FE8"/>
    <w:rsid w:val="00790A31"/>
    <w:rsid w:val="007912D2"/>
    <w:rsid w:val="007917AD"/>
    <w:rsid w:val="00791CEA"/>
    <w:rsid w:val="00791F3C"/>
    <w:rsid w:val="0079313F"/>
    <w:rsid w:val="0079320B"/>
    <w:rsid w:val="0079357C"/>
    <w:rsid w:val="00793ABC"/>
    <w:rsid w:val="0079460F"/>
    <w:rsid w:val="00795014"/>
    <w:rsid w:val="00795701"/>
    <w:rsid w:val="00795E35"/>
    <w:rsid w:val="007A08CC"/>
    <w:rsid w:val="007A11BB"/>
    <w:rsid w:val="007A1785"/>
    <w:rsid w:val="007A17B3"/>
    <w:rsid w:val="007A22AF"/>
    <w:rsid w:val="007A2A34"/>
    <w:rsid w:val="007A2B39"/>
    <w:rsid w:val="007A2FAC"/>
    <w:rsid w:val="007A2FDF"/>
    <w:rsid w:val="007A3265"/>
    <w:rsid w:val="007A385E"/>
    <w:rsid w:val="007A3EEF"/>
    <w:rsid w:val="007A426E"/>
    <w:rsid w:val="007A4614"/>
    <w:rsid w:val="007A4BDC"/>
    <w:rsid w:val="007A5EE3"/>
    <w:rsid w:val="007A71FF"/>
    <w:rsid w:val="007B0683"/>
    <w:rsid w:val="007B0807"/>
    <w:rsid w:val="007B0BBD"/>
    <w:rsid w:val="007B1C86"/>
    <w:rsid w:val="007B2123"/>
    <w:rsid w:val="007B22CD"/>
    <w:rsid w:val="007B2762"/>
    <w:rsid w:val="007B2B05"/>
    <w:rsid w:val="007B3190"/>
    <w:rsid w:val="007B3BE1"/>
    <w:rsid w:val="007B478C"/>
    <w:rsid w:val="007B5842"/>
    <w:rsid w:val="007B5C35"/>
    <w:rsid w:val="007B6561"/>
    <w:rsid w:val="007B68A5"/>
    <w:rsid w:val="007B79F8"/>
    <w:rsid w:val="007B7B73"/>
    <w:rsid w:val="007B7C8A"/>
    <w:rsid w:val="007C0B69"/>
    <w:rsid w:val="007C269D"/>
    <w:rsid w:val="007C30B6"/>
    <w:rsid w:val="007C6DA4"/>
    <w:rsid w:val="007D035C"/>
    <w:rsid w:val="007D0C04"/>
    <w:rsid w:val="007D18F8"/>
    <w:rsid w:val="007D228F"/>
    <w:rsid w:val="007D2377"/>
    <w:rsid w:val="007D2C6B"/>
    <w:rsid w:val="007D2CD6"/>
    <w:rsid w:val="007D3DCF"/>
    <w:rsid w:val="007D4E80"/>
    <w:rsid w:val="007D633C"/>
    <w:rsid w:val="007D662A"/>
    <w:rsid w:val="007D6B76"/>
    <w:rsid w:val="007D73DD"/>
    <w:rsid w:val="007E017C"/>
    <w:rsid w:val="007E2528"/>
    <w:rsid w:val="007E25ED"/>
    <w:rsid w:val="007E4FEE"/>
    <w:rsid w:val="007E53F1"/>
    <w:rsid w:val="007E6B92"/>
    <w:rsid w:val="007E7CFB"/>
    <w:rsid w:val="007F0AA3"/>
    <w:rsid w:val="007F0CAF"/>
    <w:rsid w:val="007F369C"/>
    <w:rsid w:val="007F3CAE"/>
    <w:rsid w:val="007F3E60"/>
    <w:rsid w:val="007F4F93"/>
    <w:rsid w:val="007F55D5"/>
    <w:rsid w:val="007F5708"/>
    <w:rsid w:val="007F65F3"/>
    <w:rsid w:val="007F7437"/>
    <w:rsid w:val="007F777F"/>
    <w:rsid w:val="008004D4"/>
    <w:rsid w:val="00800FB9"/>
    <w:rsid w:val="008012E3"/>
    <w:rsid w:val="00802383"/>
    <w:rsid w:val="0080245B"/>
    <w:rsid w:val="00802DD0"/>
    <w:rsid w:val="008102D1"/>
    <w:rsid w:val="00811FB8"/>
    <w:rsid w:val="00813B9D"/>
    <w:rsid w:val="008141E4"/>
    <w:rsid w:val="0081447A"/>
    <w:rsid w:val="00814A4B"/>
    <w:rsid w:val="008152E3"/>
    <w:rsid w:val="00815796"/>
    <w:rsid w:val="00815C65"/>
    <w:rsid w:val="008161B5"/>
    <w:rsid w:val="0082031A"/>
    <w:rsid w:val="00820B10"/>
    <w:rsid w:val="00820EBA"/>
    <w:rsid w:val="00821262"/>
    <w:rsid w:val="00821547"/>
    <w:rsid w:val="008218C9"/>
    <w:rsid w:val="00821D0F"/>
    <w:rsid w:val="008224B8"/>
    <w:rsid w:val="008235E6"/>
    <w:rsid w:val="00824E35"/>
    <w:rsid w:val="008256AF"/>
    <w:rsid w:val="00825D22"/>
    <w:rsid w:val="00826069"/>
    <w:rsid w:val="008273C7"/>
    <w:rsid w:val="00830079"/>
    <w:rsid w:val="008310F7"/>
    <w:rsid w:val="008317DF"/>
    <w:rsid w:val="008319B3"/>
    <w:rsid w:val="008320B5"/>
    <w:rsid w:val="00832A17"/>
    <w:rsid w:val="00832DEF"/>
    <w:rsid w:val="008331FE"/>
    <w:rsid w:val="00835109"/>
    <w:rsid w:val="00835816"/>
    <w:rsid w:val="00836BD2"/>
    <w:rsid w:val="008406F1"/>
    <w:rsid w:val="008410BA"/>
    <w:rsid w:val="00841CDE"/>
    <w:rsid w:val="00842AA1"/>
    <w:rsid w:val="00842E6C"/>
    <w:rsid w:val="00842EAE"/>
    <w:rsid w:val="00843479"/>
    <w:rsid w:val="00843F42"/>
    <w:rsid w:val="00845880"/>
    <w:rsid w:val="0084629C"/>
    <w:rsid w:val="00846F00"/>
    <w:rsid w:val="0084764B"/>
    <w:rsid w:val="008519E2"/>
    <w:rsid w:val="00853362"/>
    <w:rsid w:val="0085341B"/>
    <w:rsid w:val="0085342B"/>
    <w:rsid w:val="008534CB"/>
    <w:rsid w:val="008558EC"/>
    <w:rsid w:val="00855A12"/>
    <w:rsid w:val="00857330"/>
    <w:rsid w:val="00864DC0"/>
    <w:rsid w:val="008651E8"/>
    <w:rsid w:val="008651FF"/>
    <w:rsid w:val="00865CE5"/>
    <w:rsid w:val="0086603F"/>
    <w:rsid w:val="008663DD"/>
    <w:rsid w:val="0086687D"/>
    <w:rsid w:val="00867013"/>
    <w:rsid w:val="008676F3"/>
    <w:rsid w:val="008718E0"/>
    <w:rsid w:val="00871CCE"/>
    <w:rsid w:val="008721A4"/>
    <w:rsid w:val="008726DD"/>
    <w:rsid w:val="00872D54"/>
    <w:rsid w:val="00873D04"/>
    <w:rsid w:val="00875476"/>
    <w:rsid w:val="00875519"/>
    <w:rsid w:val="008806ED"/>
    <w:rsid w:val="00880762"/>
    <w:rsid w:val="0088093E"/>
    <w:rsid w:val="00881F35"/>
    <w:rsid w:val="0088209F"/>
    <w:rsid w:val="00882A0C"/>
    <w:rsid w:val="00883EFD"/>
    <w:rsid w:val="0088446A"/>
    <w:rsid w:val="008865BA"/>
    <w:rsid w:val="008867E3"/>
    <w:rsid w:val="0088718A"/>
    <w:rsid w:val="00887333"/>
    <w:rsid w:val="00887A1F"/>
    <w:rsid w:val="00887E2A"/>
    <w:rsid w:val="008904B9"/>
    <w:rsid w:val="008904F7"/>
    <w:rsid w:val="0089056E"/>
    <w:rsid w:val="00890810"/>
    <w:rsid w:val="00892623"/>
    <w:rsid w:val="00893745"/>
    <w:rsid w:val="0089393F"/>
    <w:rsid w:val="008942C1"/>
    <w:rsid w:val="00894743"/>
    <w:rsid w:val="00894AE3"/>
    <w:rsid w:val="00895948"/>
    <w:rsid w:val="00896C86"/>
    <w:rsid w:val="0089747C"/>
    <w:rsid w:val="008A198A"/>
    <w:rsid w:val="008A1C1E"/>
    <w:rsid w:val="008A2BFD"/>
    <w:rsid w:val="008A318C"/>
    <w:rsid w:val="008A4CB4"/>
    <w:rsid w:val="008A6D0B"/>
    <w:rsid w:val="008A6E65"/>
    <w:rsid w:val="008A6F21"/>
    <w:rsid w:val="008A720D"/>
    <w:rsid w:val="008A74A7"/>
    <w:rsid w:val="008A79EA"/>
    <w:rsid w:val="008B0F2E"/>
    <w:rsid w:val="008B1572"/>
    <w:rsid w:val="008B3210"/>
    <w:rsid w:val="008B407B"/>
    <w:rsid w:val="008B48A3"/>
    <w:rsid w:val="008B4F38"/>
    <w:rsid w:val="008B50F2"/>
    <w:rsid w:val="008B5D5A"/>
    <w:rsid w:val="008B7226"/>
    <w:rsid w:val="008B7235"/>
    <w:rsid w:val="008B731A"/>
    <w:rsid w:val="008B758F"/>
    <w:rsid w:val="008B787D"/>
    <w:rsid w:val="008C1A7C"/>
    <w:rsid w:val="008C2FE2"/>
    <w:rsid w:val="008C3187"/>
    <w:rsid w:val="008C5C8F"/>
    <w:rsid w:val="008C62E9"/>
    <w:rsid w:val="008C692B"/>
    <w:rsid w:val="008C7392"/>
    <w:rsid w:val="008C7850"/>
    <w:rsid w:val="008C78CC"/>
    <w:rsid w:val="008D154F"/>
    <w:rsid w:val="008D26A5"/>
    <w:rsid w:val="008D2A3B"/>
    <w:rsid w:val="008D3249"/>
    <w:rsid w:val="008D45A6"/>
    <w:rsid w:val="008D5E35"/>
    <w:rsid w:val="008D5ECE"/>
    <w:rsid w:val="008E0985"/>
    <w:rsid w:val="008E0A3B"/>
    <w:rsid w:val="008E1182"/>
    <w:rsid w:val="008E12A0"/>
    <w:rsid w:val="008E1D45"/>
    <w:rsid w:val="008E3DBB"/>
    <w:rsid w:val="008E4B4C"/>
    <w:rsid w:val="008E5387"/>
    <w:rsid w:val="008E67C5"/>
    <w:rsid w:val="008E7E93"/>
    <w:rsid w:val="008F2F57"/>
    <w:rsid w:val="008F3E78"/>
    <w:rsid w:val="008F4401"/>
    <w:rsid w:val="008F46E1"/>
    <w:rsid w:val="008F48D7"/>
    <w:rsid w:val="008F550E"/>
    <w:rsid w:val="008F7957"/>
    <w:rsid w:val="008F7D01"/>
    <w:rsid w:val="008F7FA7"/>
    <w:rsid w:val="008F7FD3"/>
    <w:rsid w:val="00900678"/>
    <w:rsid w:val="00900C14"/>
    <w:rsid w:val="00901604"/>
    <w:rsid w:val="009028C0"/>
    <w:rsid w:val="00902A7E"/>
    <w:rsid w:val="009039A9"/>
    <w:rsid w:val="00903E31"/>
    <w:rsid w:val="00904367"/>
    <w:rsid w:val="009066ED"/>
    <w:rsid w:val="00906BD3"/>
    <w:rsid w:val="00906E28"/>
    <w:rsid w:val="00906F59"/>
    <w:rsid w:val="0090766A"/>
    <w:rsid w:val="009079EE"/>
    <w:rsid w:val="009101D0"/>
    <w:rsid w:val="00910FE6"/>
    <w:rsid w:val="0091163D"/>
    <w:rsid w:val="00911E8E"/>
    <w:rsid w:val="0091235D"/>
    <w:rsid w:val="00913241"/>
    <w:rsid w:val="00913EE8"/>
    <w:rsid w:val="009145EC"/>
    <w:rsid w:val="009149E0"/>
    <w:rsid w:val="00915153"/>
    <w:rsid w:val="00915327"/>
    <w:rsid w:val="00915512"/>
    <w:rsid w:val="00916AFC"/>
    <w:rsid w:val="00917069"/>
    <w:rsid w:val="0092001C"/>
    <w:rsid w:val="0092049B"/>
    <w:rsid w:val="00920623"/>
    <w:rsid w:val="00920D6F"/>
    <w:rsid w:val="00921419"/>
    <w:rsid w:val="00921C0D"/>
    <w:rsid w:val="00922EE5"/>
    <w:rsid w:val="00923A89"/>
    <w:rsid w:val="00923D6B"/>
    <w:rsid w:val="00925009"/>
    <w:rsid w:val="00926243"/>
    <w:rsid w:val="00930FA1"/>
    <w:rsid w:val="00932E6A"/>
    <w:rsid w:val="009378B1"/>
    <w:rsid w:val="00937F87"/>
    <w:rsid w:val="0094070C"/>
    <w:rsid w:val="0094163C"/>
    <w:rsid w:val="00941D66"/>
    <w:rsid w:val="00941FD0"/>
    <w:rsid w:val="00942043"/>
    <w:rsid w:val="00944035"/>
    <w:rsid w:val="00944F4B"/>
    <w:rsid w:val="00944F54"/>
    <w:rsid w:val="00945AE2"/>
    <w:rsid w:val="00946AC8"/>
    <w:rsid w:val="0095259C"/>
    <w:rsid w:val="009531F5"/>
    <w:rsid w:val="00953B63"/>
    <w:rsid w:val="00953BBA"/>
    <w:rsid w:val="00954094"/>
    <w:rsid w:val="00955A49"/>
    <w:rsid w:val="00956741"/>
    <w:rsid w:val="00956B8D"/>
    <w:rsid w:val="00957315"/>
    <w:rsid w:val="00957728"/>
    <w:rsid w:val="00957F89"/>
    <w:rsid w:val="009601C3"/>
    <w:rsid w:val="00960B3F"/>
    <w:rsid w:val="00962005"/>
    <w:rsid w:val="0096317B"/>
    <w:rsid w:val="00963776"/>
    <w:rsid w:val="009641C4"/>
    <w:rsid w:val="009642C9"/>
    <w:rsid w:val="00964359"/>
    <w:rsid w:val="0096475C"/>
    <w:rsid w:val="00966B09"/>
    <w:rsid w:val="009671B6"/>
    <w:rsid w:val="009673A2"/>
    <w:rsid w:val="0096779D"/>
    <w:rsid w:val="00970896"/>
    <w:rsid w:val="00972146"/>
    <w:rsid w:val="0097315A"/>
    <w:rsid w:val="00973A01"/>
    <w:rsid w:val="009740B7"/>
    <w:rsid w:val="009744CA"/>
    <w:rsid w:val="0097563C"/>
    <w:rsid w:val="00976F1C"/>
    <w:rsid w:val="00977333"/>
    <w:rsid w:val="0097798C"/>
    <w:rsid w:val="00977A83"/>
    <w:rsid w:val="00977F49"/>
    <w:rsid w:val="00980471"/>
    <w:rsid w:val="0098139B"/>
    <w:rsid w:val="00981726"/>
    <w:rsid w:val="00981FB5"/>
    <w:rsid w:val="009825AF"/>
    <w:rsid w:val="00982667"/>
    <w:rsid w:val="00982833"/>
    <w:rsid w:val="0098317D"/>
    <w:rsid w:val="0098414D"/>
    <w:rsid w:val="00984872"/>
    <w:rsid w:val="0098522C"/>
    <w:rsid w:val="0098559B"/>
    <w:rsid w:val="00986C9A"/>
    <w:rsid w:val="00986EE3"/>
    <w:rsid w:val="00987DB5"/>
    <w:rsid w:val="0099043B"/>
    <w:rsid w:val="00991F24"/>
    <w:rsid w:val="00994050"/>
    <w:rsid w:val="009957CF"/>
    <w:rsid w:val="00995C89"/>
    <w:rsid w:val="009965FC"/>
    <w:rsid w:val="00996BF3"/>
    <w:rsid w:val="00997294"/>
    <w:rsid w:val="0099750A"/>
    <w:rsid w:val="0099775C"/>
    <w:rsid w:val="009A0208"/>
    <w:rsid w:val="009A24D4"/>
    <w:rsid w:val="009A2FED"/>
    <w:rsid w:val="009A30AB"/>
    <w:rsid w:val="009A33CD"/>
    <w:rsid w:val="009A37E7"/>
    <w:rsid w:val="009A3D1D"/>
    <w:rsid w:val="009A4833"/>
    <w:rsid w:val="009A5385"/>
    <w:rsid w:val="009A6DBC"/>
    <w:rsid w:val="009A7909"/>
    <w:rsid w:val="009A7A59"/>
    <w:rsid w:val="009A7ABD"/>
    <w:rsid w:val="009B09EF"/>
    <w:rsid w:val="009B1A4F"/>
    <w:rsid w:val="009B2F14"/>
    <w:rsid w:val="009B3764"/>
    <w:rsid w:val="009B4BE4"/>
    <w:rsid w:val="009B4E13"/>
    <w:rsid w:val="009B5794"/>
    <w:rsid w:val="009B659C"/>
    <w:rsid w:val="009B7951"/>
    <w:rsid w:val="009C0875"/>
    <w:rsid w:val="009C1538"/>
    <w:rsid w:val="009C16FD"/>
    <w:rsid w:val="009C2447"/>
    <w:rsid w:val="009C3DA9"/>
    <w:rsid w:val="009C4C78"/>
    <w:rsid w:val="009C5B3D"/>
    <w:rsid w:val="009C605F"/>
    <w:rsid w:val="009C6146"/>
    <w:rsid w:val="009C7297"/>
    <w:rsid w:val="009C74DA"/>
    <w:rsid w:val="009C7687"/>
    <w:rsid w:val="009C7E5B"/>
    <w:rsid w:val="009D0253"/>
    <w:rsid w:val="009D1BFA"/>
    <w:rsid w:val="009D299E"/>
    <w:rsid w:val="009D2B40"/>
    <w:rsid w:val="009D2C68"/>
    <w:rsid w:val="009D3290"/>
    <w:rsid w:val="009D4B23"/>
    <w:rsid w:val="009D739E"/>
    <w:rsid w:val="009D73F1"/>
    <w:rsid w:val="009D74FF"/>
    <w:rsid w:val="009E3378"/>
    <w:rsid w:val="009E4267"/>
    <w:rsid w:val="009E5D41"/>
    <w:rsid w:val="009E6693"/>
    <w:rsid w:val="009E69F0"/>
    <w:rsid w:val="009E6CE6"/>
    <w:rsid w:val="009E7E63"/>
    <w:rsid w:val="009F0028"/>
    <w:rsid w:val="009F01E8"/>
    <w:rsid w:val="009F08D0"/>
    <w:rsid w:val="009F0952"/>
    <w:rsid w:val="009F0AB1"/>
    <w:rsid w:val="009F16BB"/>
    <w:rsid w:val="009F1E67"/>
    <w:rsid w:val="009F24A8"/>
    <w:rsid w:val="009F3654"/>
    <w:rsid w:val="009F45D7"/>
    <w:rsid w:val="009F5018"/>
    <w:rsid w:val="009F5699"/>
    <w:rsid w:val="009F5C0B"/>
    <w:rsid w:val="009F626D"/>
    <w:rsid w:val="009F64C2"/>
    <w:rsid w:val="009F7D41"/>
    <w:rsid w:val="00A018FC"/>
    <w:rsid w:val="00A0215D"/>
    <w:rsid w:val="00A03298"/>
    <w:rsid w:val="00A038DB"/>
    <w:rsid w:val="00A039B7"/>
    <w:rsid w:val="00A0446E"/>
    <w:rsid w:val="00A045F5"/>
    <w:rsid w:val="00A04BF6"/>
    <w:rsid w:val="00A06F41"/>
    <w:rsid w:val="00A06FE0"/>
    <w:rsid w:val="00A07D7F"/>
    <w:rsid w:val="00A07DF5"/>
    <w:rsid w:val="00A10179"/>
    <w:rsid w:val="00A10C01"/>
    <w:rsid w:val="00A127D9"/>
    <w:rsid w:val="00A127EC"/>
    <w:rsid w:val="00A12B6E"/>
    <w:rsid w:val="00A14666"/>
    <w:rsid w:val="00A14CB9"/>
    <w:rsid w:val="00A1514B"/>
    <w:rsid w:val="00A1575B"/>
    <w:rsid w:val="00A160D3"/>
    <w:rsid w:val="00A160E7"/>
    <w:rsid w:val="00A172E2"/>
    <w:rsid w:val="00A173E1"/>
    <w:rsid w:val="00A17D65"/>
    <w:rsid w:val="00A21EA7"/>
    <w:rsid w:val="00A2259F"/>
    <w:rsid w:val="00A23012"/>
    <w:rsid w:val="00A2311B"/>
    <w:rsid w:val="00A26B42"/>
    <w:rsid w:val="00A30FC9"/>
    <w:rsid w:val="00A312C4"/>
    <w:rsid w:val="00A31B3F"/>
    <w:rsid w:val="00A3214A"/>
    <w:rsid w:val="00A328D0"/>
    <w:rsid w:val="00A3290D"/>
    <w:rsid w:val="00A33525"/>
    <w:rsid w:val="00A35754"/>
    <w:rsid w:val="00A37648"/>
    <w:rsid w:val="00A40305"/>
    <w:rsid w:val="00A40425"/>
    <w:rsid w:val="00A4048D"/>
    <w:rsid w:val="00A40D3E"/>
    <w:rsid w:val="00A41CAF"/>
    <w:rsid w:val="00A41DFC"/>
    <w:rsid w:val="00A41F6F"/>
    <w:rsid w:val="00A42DB9"/>
    <w:rsid w:val="00A43926"/>
    <w:rsid w:val="00A43DE4"/>
    <w:rsid w:val="00A440F1"/>
    <w:rsid w:val="00A44D0E"/>
    <w:rsid w:val="00A456AC"/>
    <w:rsid w:val="00A45CD6"/>
    <w:rsid w:val="00A46CC2"/>
    <w:rsid w:val="00A46D6A"/>
    <w:rsid w:val="00A50835"/>
    <w:rsid w:val="00A526CD"/>
    <w:rsid w:val="00A52865"/>
    <w:rsid w:val="00A528B8"/>
    <w:rsid w:val="00A5293D"/>
    <w:rsid w:val="00A5313A"/>
    <w:rsid w:val="00A53920"/>
    <w:rsid w:val="00A53C98"/>
    <w:rsid w:val="00A541EE"/>
    <w:rsid w:val="00A55C90"/>
    <w:rsid w:val="00A56260"/>
    <w:rsid w:val="00A562FE"/>
    <w:rsid w:val="00A56887"/>
    <w:rsid w:val="00A57118"/>
    <w:rsid w:val="00A57D6B"/>
    <w:rsid w:val="00A60909"/>
    <w:rsid w:val="00A60C6B"/>
    <w:rsid w:val="00A61FC5"/>
    <w:rsid w:val="00A63397"/>
    <w:rsid w:val="00A63F98"/>
    <w:rsid w:val="00A6420D"/>
    <w:rsid w:val="00A644BF"/>
    <w:rsid w:val="00A6450D"/>
    <w:rsid w:val="00A64742"/>
    <w:rsid w:val="00A64F07"/>
    <w:rsid w:val="00A65012"/>
    <w:rsid w:val="00A65804"/>
    <w:rsid w:val="00A662D2"/>
    <w:rsid w:val="00A67DF8"/>
    <w:rsid w:val="00A707ED"/>
    <w:rsid w:val="00A70EB2"/>
    <w:rsid w:val="00A7167F"/>
    <w:rsid w:val="00A74941"/>
    <w:rsid w:val="00A74951"/>
    <w:rsid w:val="00A75FE0"/>
    <w:rsid w:val="00A76B43"/>
    <w:rsid w:val="00A81324"/>
    <w:rsid w:val="00A815D3"/>
    <w:rsid w:val="00A81F33"/>
    <w:rsid w:val="00A81FC6"/>
    <w:rsid w:val="00A82718"/>
    <w:rsid w:val="00A829B7"/>
    <w:rsid w:val="00A83C5C"/>
    <w:rsid w:val="00A84060"/>
    <w:rsid w:val="00A8506E"/>
    <w:rsid w:val="00A872B6"/>
    <w:rsid w:val="00A87DDC"/>
    <w:rsid w:val="00A87EA8"/>
    <w:rsid w:val="00A90475"/>
    <w:rsid w:val="00A90EE2"/>
    <w:rsid w:val="00A9297C"/>
    <w:rsid w:val="00A93EB0"/>
    <w:rsid w:val="00A93FC1"/>
    <w:rsid w:val="00A97884"/>
    <w:rsid w:val="00AA15A2"/>
    <w:rsid w:val="00AA1AEA"/>
    <w:rsid w:val="00AA1C05"/>
    <w:rsid w:val="00AA2653"/>
    <w:rsid w:val="00AA2DEE"/>
    <w:rsid w:val="00AA62AF"/>
    <w:rsid w:val="00AA6B03"/>
    <w:rsid w:val="00AA7448"/>
    <w:rsid w:val="00AB0458"/>
    <w:rsid w:val="00AB12CD"/>
    <w:rsid w:val="00AB1BF8"/>
    <w:rsid w:val="00AB2475"/>
    <w:rsid w:val="00AB298F"/>
    <w:rsid w:val="00AB41BA"/>
    <w:rsid w:val="00AB52A5"/>
    <w:rsid w:val="00AB6199"/>
    <w:rsid w:val="00AB6651"/>
    <w:rsid w:val="00AB677D"/>
    <w:rsid w:val="00AB7A16"/>
    <w:rsid w:val="00AB7A94"/>
    <w:rsid w:val="00AC0DF1"/>
    <w:rsid w:val="00AC1242"/>
    <w:rsid w:val="00AC2043"/>
    <w:rsid w:val="00AC2D2B"/>
    <w:rsid w:val="00AC3882"/>
    <w:rsid w:val="00AC3A1A"/>
    <w:rsid w:val="00AC4D16"/>
    <w:rsid w:val="00AC4D87"/>
    <w:rsid w:val="00AC576B"/>
    <w:rsid w:val="00AC5D44"/>
    <w:rsid w:val="00AC6712"/>
    <w:rsid w:val="00AC6DBC"/>
    <w:rsid w:val="00AC6EE7"/>
    <w:rsid w:val="00AD030B"/>
    <w:rsid w:val="00AD15BD"/>
    <w:rsid w:val="00AD265F"/>
    <w:rsid w:val="00AD2675"/>
    <w:rsid w:val="00AD28CB"/>
    <w:rsid w:val="00AD358D"/>
    <w:rsid w:val="00AD3E37"/>
    <w:rsid w:val="00AD44BE"/>
    <w:rsid w:val="00AD465C"/>
    <w:rsid w:val="00AD4FE9"/>
    <w:rsid w:val="00AD5BCB"/>
    <w:rsid w:val="00AD71F0"/>
    <w:rsid w:val="00AD7EE4"/>
    <w:rsid w:val="00AD7F26"/>
    <w:rsid w:val="00AE08DC"/>
    <w:rsid w:val="00AE1A42"/>
    <w:rsid w:val="00AE1A78"/>
    <w:rsid w:val="00AE1FEA"/>
    <w:rsid w:val="00AE2C16"/>
    <w:rsid w:val="00AE314F"/>
    <w:rsid w:val="00AE3A13"/>
    <w:rsid w:val="00AE463C"/>
    <w:rsid w:val="00AE47AA"/>
    <w:rsid w:val="00AE4DF4"/>
    <w:rsid w:val="00AE6903"/>
    <w:rsid w:val="00AE7506"/>
    <w:rsid w:val="00AE7DAB"/>
    <w:rsid w:val="00AF091E"/>
    <w:rsid w:val="00AF0C1B"/>
    <w:rsid w:val="00AF1080"/>
    <w:rsid w:val="00AF4907"/>
    <w:rsid w:val="00AF55EF"/>
    <w:rsid w:val="00AF72D6"/>
    <w:rsid w:val="00AF74AD"/>
    <w:rsid w:val="00B017EE"/>
    <w:rsid w:val="00B01851"/>
    <w:rsid w:val="00B01F0F"/>
    <w:rsid w:val="00B0274B"/>
    <w:rsid w:val="00B02F24"/>
    <w:rsid w:val="00B02F84"/>
    <w:rsid w:val="00B03E15"/>
    <w:rsid w:val="00B05CA4"/>
    <w:rsid w:val="00B065B3"/>
    <w:rsid w:val="00B0668E"/>
    <w:rsid w:val="00B06A13"/>
    <w:rsid w:val="00B0706D"/>
    <w:rsid w:val="00B07141"/>
    <w:rsid w:val="00B10990"/>
    <w:rsid w:val="00B1237A"/>
    <w:rsid w:val="00B13DDE"/>
    <w:rsid w:val="00B152B5"/>
    <w:rsid w:val="00B1551A"/>
    <w:rsid w:val="00B171D1"/>
    <w:rsid w:val="00B22F99"/>
    <w:rsid w:val="00B25210"/>
    <w:rsid w:val="00B26177"/>
    <w:rsid w:val="00B2728A"/>
    <w:rsid w:val="00B274C0"/>
    <w:rsid w:val="00B3084D"/>
    <w:rsid w:val="00B31DBC"/>
    <w:rsid w:val="00B32018"/>
    <w:rsid w:val="00B323DA"/>
    <w:rsid w:val="00B32627"/>
    <w:rsid w:val="00B3333E"/>
    <w:rsid w:val="00B33936"/>
    <w:rsid w:val="00B355EC"/>
    <w:rsid w:val="00B35E17"/>
    <w:rsid w:val="00B3687C"/>
    <w:rsid w:val="00B36FF7"/>
    <w:rsid w:val="00B37168"/>
    <w:rsid w:val="00B40198"/>
    <w:rsid w:val="00B4045B"/>
    <w:rsid w:val="00B40864"/>
    <w:rsid w:val="00B409A5"/>
    <w:rsid w:val="00B415A1"/>
    <w:rsid w:val="00B416F7"/>
    <w:rsid w:val="00B41960"/>
    <w:rsid w:val="00B429D8"/>
    <w:rsid w:val="00B434AE"/>
    <w:rsid w:val="00B44FDC"/>
    <w:rsid w:val="00B4543F"/>
    <w:rsid w:val="00B45881"/>
    <w:rsid w:val="00B4602C"/>
    <w:rsid w:val="00B471B7"/>
    <w:rsid w:val="00B47255"/>
    <w:rsid w:val="00B50245"/>
    <w:rsid w:val="00B50639"/>
    <w:rsid w:val="00B5202B"/>
    <w:rsid w:val="00B5204E"/>
    <w:rsid w:val="00B52849"/>
    <w:rsid w:val="00B52A53"/>
    <w:rsid w:val="00B53861"/>
    <w:rsid w:val="00B53DC4"/>
    <w:rsid w:val="00B53F06"/>
    <w:rsid w:val="00B53F17"/>
    <w:rsid w:val="00B54C8E"/>
    <w:rsid w:val="00B54EB8"/>
    <w:rsid w:val="00B55E16"/>
    <w:rsid w:val="00B56055"/>
    <w:rsid w:val="00B56624"/>
    <w:rsid w:val="00B579D0"/>
    <w:rsid w:val="00B6065C"/>
    <w:rsid w:val="00B622E9"/>
    <w:rsid w:val="00B62BFF"/>
    <w:rsid w:val="00B62C1D"/>
    <w:rsid w:val="00B63CCD"/>
    <w:rsid w:val="00B640A6"/>
    <w:rsid w:val="00B65D1C"/>
    <w:rsid w:val="00B715F6"/>
    <w:rsid w:val="00B71C51"/>
    <w:rsid w:val="00B72158"/>
    <w:rsid w:val="00B7277F"/>
    <w:rsid w:val="00B73462"/>
    <w:rsid w:val="00B73579"/>
    <w:rsid w:val="00B750AF"/>
    <w:rsid w:val="00B75542"/>
    <w:rsid w:val="00B768E8"/>
    <w:rsid w:val="00B76FD9"/>
    <w:rsid w:val="00B7703F"/>
    <w:rsid w:val="00B77836"/>
    <w:rsid w:val="00B77C0A"/>
    <w:rsid w:val="00B77D98"/>
    <w:rsid w:val="00B804F4"/>
    <w:rsid w:val="00B813D3"/>
    <w:rsid w:val="00B81D3D"/>
    <w:rsid w:val="00B82FC3"/>
    <w:rsid w:val="00B8310C"/>
    <w:rsid w:val="00B84C4F"/>
    <w:rsid w:val="00B84CE2"/>
    <w:rsid w:val="00B85746"/>
    <w:rsid w:val="00B859A9"/>
    <w:rsid w:val="00B8664A"/>
    <w:rsid w:val="00B86B11"/>
    <w:rsid w:val="00B873B2"/>
    <w:rsid w:val="00B904A5"/>
    <w:rsid w:val="00B91A54"/>
    <w:rsid w:val="00B92481"/>
    <w:rsid w:val="00B93023"/>
    <w:rsid w:val="00B93B56"/>
    <w:rsid w:val="00B93C30"/>
    <w:rsid w:val="00B93CAA"/>
    <w:rsid w:val="00B94766"/>
    <w:rsid w:val="00B950BC"/>
    <w:rsid w:val="00B950EF"/>
    <w:rsid w:val="00B9546A"/>
    <w:rsid w:val="00B95E45"/>
    <w:rsid w:val="00B95EB4"/>
    <w:rsid w:val="00B96E17"/>
    <w:rsid w:val="00B96E79"/>
    <w:rsid w:val="00B97746"/>
    <w:rsid w:val="00BA1F23"/>
    <w:rsid w:val="00BA201E"/>
    <w:rsid w:val="00BA30D0"/>
    <w:rsid w:val="00BA3F63"/>
    <w:rsid w:val="00BA49E3"/>
    <w:rsid w:val="00BA5A31"/>
    <w:rsid w:val="00BA777A"/>
    <w:rsid w:val="00BA7D13"/>
    <w:rsid w:val="00BB0C86"/>
    <w:rsid w:val="00BB101E"/>
    <w:rsid w:val="00BB18C9"/>
    <w:rsid w:val="00BB288B"/>
    <w:rsid w:val="00BB3946"/>
    <w:rsid w:val="00BB4B85"/>
    <w:rsid w:val="00BB4D01"/>
    <w:rsid w:val="00BB4EB7"/>
    <w:rsid w:val="00BB55B7"/>
    <w:rsid w:val="00BB6357"/>
    <w:rsid w:val="00BB65C9"/>
    <w:rsid w:val="00BB7767"/>
    <w:rsid w:val="00BC09F0"/>
    <w:rsid w:val="00BC0D90"/>
    <w:rsid w:val="00BC248D"/>
    <w:rsid w:val="00BC403F"/>
    <w:rsid w:val="00BC4652"/>
    <w:rsid w:val="00BC47CB"/>
    <w:rsid w:val="00BC52D3"/>
    <w:rsid w:val="00BC5DFC"/>
    <w:rsid w:val="00BC72F6"/>
    <w:rsid w:val="00BD2CAB"/>
    <w:rsid w:val="00BD32B0"/>
    <w:rsid w:val="00BD40DB"/>
    <w:rsid w:val="00BD4207"/>
    <w:rsid w:val="00BD7525"/>
    <w:rsid w:val="00BD7D4C"/>
    <w:rsid w:val="00BE21CD"/>
    <w:rsid w:val="00BE2768"/>
    <w:rsid w:val="00BE60A5"/>
    <w:rsid w:val="00BE645B"/>
    <w:rsid w:val="00BE65B6"/>
    <w:rsid w:val="00BE6F63"/>
    <w:rsid w:val="00BE708B"/>
    <w:rsid w:val="00BF02E6"/>
    <w:rsid w:val="00BF0FDC"/>
    <w:rsid w:val="00BF13AD"/>
    <w:rsid w:val="00BF1CF1"/>
    <w:rsid w:val="00BF1EB0"/>
    <w:rsid w:val="00BF4D49"/>
    <w:rsid w:val="00BF67BA"/>
    <w:rsid w:val="00C0073D"/>
    <w:rsid w:val="00C00AE2"/>
    <w:rsid w:val="00C00E5E"/>
    <w:rsid w:val="00C012AC"/>
    <w:rsid w:val="00C0171A"/>
    <w:rsid w:val="00C01E40"/>
    <w:rsid w:val="00C038D7"/>
    <w:rsid w:val="00C049D2"/>
    <w:rsid w:val="00C05768"/>
    <w:rsid w:val="00C05E12"/>
    <w:rsid w:val="00C05E56"/>
    <w:rsid w:val="00C0679B"/>
    <w:rsid w:val="00C07E16"/>
    <w:rsid w:val="00C115C1"/>
    <w:rsid w:val="00C117DA"/>
    <w:rsid w:val="00C1219D"/>
    <w:rsid w:val="00C13D10"/>
    <w:rsid w:val="00C13E3F"/>
    <w:rsid w:val="00C14CA8"/>
    <w:rsid w:val="00C15BF3"/>
    <w:rsid w:val="00C1755A"/>
    <w:rsid w:val="00C17BF9"/>
    <w:rsid w:val="00C17E6A"/>
    <w:rsid w:val="00C20100"/>
    <w:rsid w:val="00C2275E"/>
    <w:rsid w:val="00C22B2A"/>
    <w:rsid w:val="00C23045"/>
    <w:rsid w:val="00C2323F"/>
    <w:rsid w:val="00C23753"/>
    <w:rsid w:val="00C239C5"/>
    <w:rsid w:val="00C24253"/>
    <w:rsid w:val="00C250BE"/>
    <w:rsid w:val="00C26500"/>
    <w:rsid w:val="00C30D04"/>
    <w:rsid w:val="00C313E2"/>
    <w:rsid w:val="00C32816"/>
    <w:rsid w:val="00C328E4"/>
    <w:rsid w:val="00C33DCC"/>
    <w:rsid w:val="00C353D6"/>
    <w:rsid w:val="00C365CA"/>
    <w:rsid w:val="00C36685"/>
    <w:rsid w:val="00C36810"/>
    <w:rsid w:val="00C36CE3"/>
    <w:rsid w:val="00C41910"/>
    <w:rsid w:val="00C42E96"/>
    <w:rsid w:val="00C43E0F"/>
    <w:rsid w:val="00C43E33"/>
    <w:rsid w:val="00C4474D"/>
    <w:rsid w:val="00C45E04"/>
    <w:rsid w:val="00C45FD6"/>
    <w:rsid w:val="00C4608D"/>
    <w:rsid w:val="00C4670D"/>
    <w:rsid w:val="00C46D97"/>
    <w:rsid w:val="00C46E24"/>
    <w:rsid w:val="00C471B8"/>
    <w:rsid w:val="00C47CC3"/>
    <w:rsid w:val="00C5038E"/>
    <w:rsid w:val="00C51E37"/>
    <w:rsid w:val="00C52553"/>
    <w:rsid w:val="00C53E18"/>
    <w:rsid w:val="00C53F7E"/>
    <w:rsid w:val="00C55250"/>
    <w:rsid w:val="00C55F4A"/>
    <w:rsid w:val="00C56807"/>
    <w:rsid w:val="00C56817"/>
    <w:rsid w:val="00C5739B"/>
    <w:rsid w:val="00C57661"/>
    <w:rsid w:val="00C60356"/>
    <w:rsid w:val="00C62DB0"/>
    <w:rsid w:val="00C6390D"/>
    <w:rsid w:val="00C63B54"/>
    <w:rsid w:val="00C63B9A"/>
    <w:rsid w:val="00C63FAC"/>
    <w:rsid w:val="00C652EA"/>
    <w:rsid w:val="00C660DA"/>
    <w:rsid w:val="00C666F3"/>
    <w:rsid w:val="00C6698E"/>
    <w:rsid w:val="00C70B99"/>
    <w:rsid w:val="00C712F8"/>
    <w:rsid w:val="00C71830"/>
    <w:rsid w:val="00C71BC7"/>
    <w:rsid w:val="00C721A3"/>
    <w:rsid w:val="00C7223A"/>
    <w:rsid w:val="00C72E23"/>
    <w:rsid w:val="00C7331D"/>
    <w:rsid w:val="00C7395B"/>
    <w:rsid w:val="00C74FB0"/>
    <w:rsid w:val="00C750CF"/>
    <w:rsid w:val="00C7611B"/>
    <w:rsid w:val="00C776CC"/>
    <w:rsid w:val="00C777DF"/>
    <w:rsid w:val="00C808EF"/>
    <w:rsid w:val="00C80A1C"/>
    <w:rsid w:val="00C80C88"/>
    <w:rsid w:val="00C81174"/>
    <w:rsid w:val="00C81B29"/>
    <w:rsid w:val="00C82FE1"/>
    <w:rsid w:val="00C85D35"/>
    <w:rsid w:val="00C85E90"/>
    <w:rsid w:val="00C9013D"/>
    <w:rsid w:val="00C901DC"/>
    <w:rsid w:val="00C90428"/>
    <w:rsid w:val="00C90909"/>
    <w:rsid w:val="00C91059"/>
    <w:rsid w:val="00C910C0"/>
    <w:rsid w:val="00C9209F"/>
    <w:rsid w:val="00C92EF7"/>
    <w:rsid w:val="00C94254"/>
    <w:rsid w:val="00C95400"/>
    <w:rsid w:val="00C95920"/>
    <w:rsid w:val="00C95EF9"/>
    <w:rsid w:val="00C97090"/>
    <w:rsid w:val="00C979BF"/>
    <w:rsid w:val="00C97BD6"/>
    <w:rsid w:val="00CA072F"/>
    <w:rsid w:val="00CA0831"/>
    <w:rsid w:val="00CA088E"/>
    <w:rsid w:val="00CA09C9"/>
    <w:rsid w:val="00CA0BB4"/>
    <w:rsid w:val="00CA1C66"/>
    <w:rsid w:val="00CA219E"/>
    <w:rsid w:val="00CA22D2"/>
    <w:rsid w:val="00CA2DE6"/>
    <w:rsid w:val="00CA331B"/>
    <w:rsid w:val="00CA3A27"/>
    <w:rsid w:val="00CA3D1C"/>
    <w:rsid w:val="00CA42BE"/>
    <w:rsid w:val="00CA506B"/>
    <w:rsid w:val="00CA5D90"/>
    <w:rsid w:val="00CA6415"/>
    <w:rsid w:val="00CA7266"/>
    <w:rsid w:val="00CA746E"/>
    <w:rsid w:val="00CA7538"/>
    <w:rsid w:val="00CB034D"/>
    <w:rsid w:val="00CB20A7"/>
    <w:rsid w:val="00CB3280"/>
    <w:rsid w:val="00CB4B48"/>
    <w:rsid w:val="00CB508C"/>
    <w:rsid w:val="00CB5393"/>
    <w:rsid w:val="00CB60D9"/>
    <w:rsid w:val="00CB64A8"/>
    <w:rsid w:val="00CB6A06"/>
    <w:rsid w:val="00CB6E5C"/>
    <w:rsid w:val="00CB76EA"/>
    <w:rsid w:val="00CB78CD"/>
    <w:rsid w:val="00CB7AC5"/>
    <w:rsid w:val="00CB7DAA"/>
    <w:rsid w:val="00CC0C3C"/>
    <w:rsid w:val="00CC1C32"/>
    <w:rsid w:val="00CC248C"/>
    <w:rsid w:val="00CC2B59"/>
    <w:rsid w:val="00CC4037"/>
    <w:rsid w:val="00CC527B"/>
    <w:rsid w:val="00CC7B65"/>
    <w:rsid w:val="00CD02A0"/>
    <w:rsid w:val="00CD0B81"/>
    <w:rsid w:val="00CD206D"/>
    <w:rsid w:val="00CD224B"/>
    <w:rsid w:val="00CD24C4"/>
    <w:rsid w:val="00CD27A7"/>
    <w:rsid w:val="00CD27D7"/>
    <w:rsid w:val="00CD49BF"/>
    <w:rsid w:val="00CD5101"/>
    <w:rsid w:val="00CD7BD3"/>
    <w:rsid w:val="00CD7C24"/>
    <w:rsid w:val="00CD7C88"/>
    <w:rsid w:val="00CE0617"/>
    <w:rsid w:val="00CE17CF"/>
    <w:rsid w:val="00CE1C8F"/>
    <w:rsid w:val="00CE2687"/>
    <w:rsid w:val="00CE28BB"/>
    <w:rsid w:val="00CE5372"/>
    <w:rsid w:val="00CE5B25"/>
    <w:rsid w:val="00CF07CF"/>
    <w:rsid w:val="00CF0BCB"/>
    <w:rsid w:val="00CF32E3"/>
    <w:rsid w:val="00CF38BF"/>
    <w:rsid w:val="00CF4540"/>
    <w:rsid w:val="00CF4846"/>
    <w:rsid w:val="00CF4D8E"/>
    <w:rsid w:val="00CF66CC"/>
    <w:rsid w:val="00CF725B"/>
    <w:rsid w:val="00CF74D9"/>
    <w:rsid w:val="00CF7B1F"/>
    <w:rsid w:val="00D0198B"/>
    <w:rsid w:val="00D02177"/>
    <w:rsid w:val="00D0614D"/>
    <w:rsid w:val="00D07EEA"/>
    <w:rsid w:val="00D1003B"/>
    <w:rsid w:val="00D125F5"/>
    <w:rsid w:val="00D126B5"/>
    <w:rsid w:val="00D13325"/>
    <w:rsid w:val="00D1382C"/>
    <w:rsid w:val="00D154FB"/>
    <w:rsid w:val="00D15E01"/>
    <w:rsid w:val="00D1713B"/>
    <w:rsid w:val="00D20E5E"/>
    <w:rsid w:val="00D22852"/>
    <w:rsid w:val="00D22A51"/>
    <w:rsid w:val="00D2345C"/>
    <w:rsid w:val="00D23A23"/>
    <w:rsid w:val="00D23BB6"/>
    <w:rsid w:val="00D24DC0"/>
    <w:rsid w:val="00D264F5"/>
    <w:rsid w:val="00D26AF2"/>
    <w:rsid w:val="00D30191"/>
    <w:rsid w:val="00D306C4"/>
    <w:rsid w:val="00D31E44"/>
    <w:rsid w:val="00D320C0"/>
    <w:rsid w:val="00D328D0"/>
    <w:rsid w:val="00D33AE0"/>
    <w:rsid w:val="00D33FC9"/>
    <w:rsid w:val="00D342A5"/>
    <w:rsid w:val="00D354B7"/>
    <w:rsid w:val="00D358C4"/>
    <w:rsid w:val="00D40F6C"/>
    <w:rsid w:val="00D4138B"/>
    <w:rsid w:val="00D42EAD"/>
    <w:rsid w:val="00D43F22"/>
    <w:rsid w:val="00D447C7"/>
    <w:rsid w:val="00D44B73"/>
    <w:rsid w:val="00D44D15"/>
    <w:rsid w:val="00D44D37"/>
    <w:rsid w:val="00D45479"/>
    <w:rsid w:val="00D50180"/>
    <w:rsid w:val="00D501EB"/>
    <w:rsid w:val="00D504E5"/>
    <w:rsid w:val="00D524FB"/>
    <w:rsid w:val="00D5303D"/>
    <w:rsid w:val="00D537EB"/>
    <w:rsid w:val="00D53F2C"/>
    <w:rsid w:val="00D54D3F"/>
    <w:rsid w:val="00D560A2"/>
    <w:rsid w:val="00D56BDF"/>
    <w:rsid w:val="00D56C29"/>
    <w:rsid w:val="00D57B83"/>
    <w:rsid w:val="00D600A6"/>
    <w:rsid w:val="00D61D03"/>
    <w:rsid w:val="00D61FAA"/>
    <w:rsid w:val="00D62C02"/>
    <w:rsid w:val="00D62FEB"/>
    <w:rsid w:val="00D63DAA"/>
    <w:rsid w:val="00D64FBE"/>
    <w:rsid w:val="00D653CB"/>
    <w:rsid w:val="00D659D4"/>
    <w:rsid w:val="00D665D6"/>
    <w:rsid w:val="00D665D8"/>
    <w:rsid w:val="00D665EA"/>
    <w:rsid w:val="00D667CE"/>
    <w:rsid w:val="00D67A13"/>
    <w:rsid w:val="00D71A4C"/>
    <w:rsid w:val="00D72271"/>
    <w:rsid w:val="00D731CA"/>
    <w:rsid w:val="00D732BE"/>
    <w:rsid w:val="00D757CF"/>
    <w:rsid w:val="00D764E2"/>
    <w:rsid w:val="00D77A95"/>
    <w:rsid w:val="00D801D8"/>
    <w:rsid w:val="00D80987"/>
    <w:rsid w:val="00D81839"/>
    <w:rsid w:val="00D82E0E"/>
    <w:rsid w:val="00D83D6A"/>
    <w:rsid w:val="00D84647"/>
    <w:rsid w:val="00D856FB"/>
    <w:rsid w:val="00D8581F"/>
    <w:rsid w:val="00D8617E"/>
    <w:rsid w:val="00D867CA"/>
    <w:rsid w:val="00D872CA"/>
    <w:rsid w:val="00D8779D"/>
    <w:rsid w:val="00D904B1"/>
    <w:rsid w:val="00D9053B"/>
    <w:rsid w:val="00D906E6"/>
    <w:rsid w:val="00D90901"/>
    <w:rsid w:val="00D91CF1"/>
    <w:rsid w:val="00D91D06"/>
    <w:rsid w:val="00D936B8"/>
    <w:rsid w:val="00D94C7E"/>
    <w:rsid w:val="00D94C95"/>
    <w:rsid w:val="00D96B61"/>
    <w:rsid w:val="00D96E29"/>
    <w:rsid w:val="00D97578"/>
    <w:rsid w:val="00D97BE0"/>
    <w:rsid w:val="00DA0A86"/>
    <w:rsid w:val="00DA0DBB"/>
    <w:rsid w:val="00DA1404"/>
    <w:rsid w:val="00DA2B49"/>
    <w:rsid w:val="00DA2D9E"/>
    <w:rsid w:val="00DA3288"/>
    <w:rsid w:val="00DA33ED"/>
    <w:rsid w:val="00DA46B7"/>
    <w:rsid w:val="00DA59F6"/>
    <w:rsid w:val="00DA615A"/>
    <w:rsid w:val="00DA6696"/>
    <w:rsid w:val="00DA78FE"/>
    <w:rsid w:val="00DB0D99"/>
    <w:rsid w:val="00DB1EA7"/>
    <w:rsid w:val="00DB2686"/>
    <w:rsid w:val="00DB275E"/>
    <w:rsid w:val="00DB4ED2"/>
    <w:rsid w:val="00DB4FC9"/>
    <w:rsid w:val="00DB5794"/>
    <w:rsid w:val="00DB5AB2"/>
    <w:rsid w:val="00DB5B0A"/>
    <w:rsid w:val="00DB6FB7"/>
    <w:rsid w:val="00DB77D2"/>
    <w:rsid w:val="00DB7D15"/>
    <w:rsid w:val="00DC0EFC"/>
    <w:rsid w:val="00DC2345"/>
    <w:rsid w:val="00DC4700"/>
    <w:rsid w:val="00DC4787"/>
    <w:rsid w:val="00DC4BC9"/>
    <w:rsid w:val="00DC6A6B"/>
    <w:rsid w:val="00DC7A80"/>
    <w:rsid w:val="00DD034F"/>
    <w:rsid w:val="00DD0E1E"/>
    <w:rsid w:val="00DD0E6E"/>
    <w:rsid w:val="00DD1914"/>
    <w:rsid w:val="00DD508E"/>
    <w:rsid w:val="00DD59CC"/>
    <w:rsid w:val="00DD607A"/>
    <w:rsid w:val="00DE1058"/>
    <w:rsid w:val="00DE1E73"/>
    <w:rsid w:val="00DE2220"/>
    <w:rsid w:val="00DE2CF7"/>
    <w:rsid w:val="00DE31CA"/>
    <w:rsid w:val="00DE3547"/>
    <w:rsid w:val="00DE3B11"/>
    <w:rsid w:val="00DE4E33"/>
    <w:rsid w:val="00DE4FB6"/>
    <w:rsid w:val="00DE5161"/>
    <w:rsid w:val="00DE54EB"/>
    <w:rsid w:val="00DE6667"/>
    <w:rsid w:val="00DE7731"/>
    <w:rsid w:val="00DE7B3A"/>
    <w:rsid w:val="00DE7CE9"/>
    <w:rsid w:val="00DF0628"/>
    <w:rsid w:val="00DF1B08"/>
    <w:rsid w:val="00DF1B82"/>
    <w:rsid w:val="00DF1BE7"/>
    <w:rsid w:val="00DF1EB2"/>
    <w:rsid w:val="00DF1F55"/>
    <w:rsid w:val="00DF205E"/>
    <w:rsid w:val="00DF2074"/>
    <w:rsid w:val="00DF2ACB"/>
    <w:rsid w:val="00DF3916"/>
    <w:rsid w:val="00DF5725"/>
    <w:rsid w:val="00DF620B"/>
    <w:rsid w:val="00DF7251"/>
    <w:rsid w:val="00DF7D10"/>
    <w:rsid w:val="00E00C11"/>
    <w:rsid w:val="00E00E24"/>
    <w:rsid w:val="00E02232"/>
    <w:rsid w:val="00E031B3"/>
    <w:rsid w:val="00E031D3"/>
    <w:rsid w:val="00E03434"/>
    <w:rsid w:val="00E03F24"/>
    <w:rsid w:val="00E0419D"/>
    <w:rsid w:val="00E04480"/>
    <w:rsid w:val="00E046D8"/>
    <w:rsid w:val="00E05240"/>
    <w:rsid w:val="00E05372"/>
    <w:rsid w:val="00E058CD"/>
    <w:rsid w:val="00E0674B"/>
    <w:rsid w:val="00E06DC7"/>
    <w:rsid w:val="00E072F4"/>
    <w:rsid w:val="00E07AB5"/>
    <w:rsid w:val="00E10064"/>
    <w:rsid w:val="00E100C1"/>
    <w:rsid w:val="00E11AA6"/>
    <w:rsid w:val="00E11C2E"/>
    <w:rsid w:val="00E12501"/>
    <w:rsid w:val="00E1372E"/>
    <w:rsid w:val="00E13804"/>
    <w:rsid w:val="00E13964"/>
    <w:rsid w:val="00E13A17"/>
    <w:rsid w:val="00E14437"/>
    <w:rsid w:val="00E14563"/>
    <w:rsid w:val="00E14719"/>
    <w:rsid w:val="00E15843"/>
    <w:rsid w:val="00E1584E"/>
    <w:rsid w:val="00E16851"/>
    <w:rsid w:val="00E16DE7"/>
    <w:rsid w:val="00E220C6"/>
    <w:rsid w:val="00E227E7"/>
    <w:rsid w:val="00E237A2"/>
    <w:rsid w:val="00E23D4C"/>
    <w:rsid w:val="00E242DD"/>
    <w:rsid w:val="00E24DFC"/>
    <w:rsid w:val="00E255DD"/>
    <w:rsid w:val="00E259AC"/>
    <w:rsid w:val="00E25F0D"/>
    <w:rsid w:val="00E31CE5"/>
    <w:rsid w:val="00E3232A"/>
    <w:rsid w:val="00E325DD"/>
    <w:rsid w:val="00E336B9"/>
    <w:rsid w:val="00E33990"/>
    <w:rsid w:val="00E34971"/>
    <w:rsid w:val="00E34F76"/>
    <w:rsid w:val="00E362EB"/>
    <w:rsid w:val="00E3667D"/>
    <w:rsid w:val="00E37597"/>
    <w:rsid w:val="00E37DE5"/>
    <w:rsid w:val="00E40364"/>
    <w:rsid w:val="00E408E2"/>
    <w:rsid w:val="00E40ABA"/>
    <w:rsid w:val="00E40C46"/>
    <w:rsid w:val="00E40E56"/>
    <w:rsid w:val="00E412D5"/>
    <w:rsid w:val="00E41848"/>
    <w:rsid w:val="00E41DE8"/>
    <w:rsid w:val="00E42DDB"/>
    <w:rsid w:val="00E436F6"/>
    <w:rsid w:val="00E441FF"/>
    <w:rsid w:val="00E44999"/>
    <w:rsid w:val="00E44E09"/>
    <w:rsid w:val="00E45413"/>
    <w:rsid w:val="00E4574A"/>
    <w:rsid w:val="00E47270"/>
    <w:rsid w:val="00E4748E"/>
    <w:rsid w:val="00E505E5"/>
    <w:rsid w:val="00E51B8F"/>
    <w:rsid w:val="00E51E7F"/>
    <w:rsid w:val="00E53680"/>
    <w:rsid w:val="00E547E5"/>
    <w:rsid w:val="00E5535A"/>
    <w:rsid w:val="00E55AAF"/>
    <w:rsid w:val="00E55D50"/>
    <w:rsid w:val="00E55DA8"/>
    <w:rsid w:val="00E56713"/>
    <w:rsid w:val="00E56764"/>
    <w:rsid w:val="00E56901"/>
    <w:rsid w:val="00E6072E"/>
    <w:rsid w:val="00E61840"/>
    <w:rsid w:val="00E622A7"/>
    <w:rsid w:val="00E63AF5"/>
    <w:rsid w:val="00E649D1"/>
    <w:rsid w:val="00E65197"/>
    <w:rsid w:val="00E65555"/>
    <w:rsid w:val="00E659A3"/>
    <w:rsid w:val="00E6613F"/>
    <w:rsid w:val="00E66B1C"/>
    <w:rsid w:val="00E670C1"/>
    <w:rsid w:val="00E6788A"/>
    <w:rsid w:val="00E70733"/>
    <w:rsid w:val="00E72766"/>
    <w:rsid w:val="00E74896"/>
    <w:rsid w:val="00E75041"/>
    <w:rsid w:val="00E7656F"/>
    <w:rsid w:val="00E76BC8"/>
    <w:rsid w:val="00E77CAC"/>
    <w:rsid w:val="00E8118C"/>
    <w:rsid w:val="00E81DFB"/>
    <w:rsid w:val="00E84E34"/>
    <w:rsid w:val="00E85DCF"/>
    <w:rsid w:val="00E8606B"/>
    <w:rsid w:val="00E8648E"/>
    <w:rsid w:val="00E8693D"/>
    <w:rsid w:val="00E87E15"/>
    <w:rsid w:val="00E87E31"/>
    <w:rsid w:val="00E9076C"/>
    <w:rsid w:val="00E91A30"/>
    <w:rsid w:val="00E9201E"/>
    <w:rsid w:val="00E93162"/>
    <w:rsid w:val="00E931B6"/>
    <w:rsid w:val="00E93FBA"/>
    <w:rsid w:val="00E94E0D"/>
    <w:rsid w:val="00E9539D"/>
    <w:rsid w:val="00E959F4"/>
    <w:rsid w:val="00E9636F"/>
    <w:rsid w:val="00E97F63"/>
    <w:rsid w:val="00EA1657"/>
    <w:rsid w:val="00EA25B7"/>
    <w:rsid w:val="00EA37C8"/>
    <w:rsid w:val="00EA37EE"/>
    <w:rsid w:val="00EA3978"/>
    <w:rsid w:val="00EA5116"/>
    <w:rsid w:val="00EA7D82"/>
    <w:rsid w:val="00EB04DC"/>
    <w:rsid w:val="00EB0F7E"/>
    <w:rsid w:val="00EB2289"/>
    <w:rsid w:val="00EB2C03"/>
    <w:rsid w:val="00EB3506"/>
    <w:rsid w:val="00EB3526"/>
    <w:rsid w:val="00EB4C4C"/>
    <w:rsid w:val="00EB4CB1"/>
    <w:rsid w:val="00EB5236"/>
    <w:rsid w:val="00EB575A"/>
    <w:rsid w:val="00EB60B3"/>
    <w:rsid w:val="00EB6197"/>
    <w:rsid w:val="00EB66BE"/>
    <w:rsid w:val="00EB6FBC"/>
    <w:rsid w:val="00EB74E5"/>
    <w:rsid w:val="00EC02B1"/>
    <w:rsid w:val="00EC0DFE"/>
    <w:rsid w:val="00EC0F84"/>
    <w:rsid w:val="00EC1C6F"/>
    <w:rsid w:val="00EC20BC"/>
    <w:rsid w:val="00EC2DDE"/>
    <w:rsid w:val="00EC3837"/>
    <w:rsid w:val="00EC42F9"/>
    <w:rsid w:val="00EC49E4"/>
    <w:rsid w:val="00EC5032"/>
    <w:rsid w:val="00EC6662"/>
    <w:rsid w:val="00EC7A0F"/>
    <w:rsid w:val="00EC7AD8"/>
    <w:rsid w:val="00ED120A"/>
    <w:rsid w:val="00ED2FB6"/>
    <w:rsid w:val="00ED3DEF"/>
    <w:rsid w:val="00ED3EB7"/>
    <w:rsid w:val="00ED40E6"/>
    <w:rsid w:val="00ED4E53"/>
    <w:rsid w:val="00ED5883"/>
    <w:rsid w:val="00ED61AF"/>
    <w:rsid w:val="00ED64E7"/>
    <w:rsid w:val="00ED6593"/>
    <w:rsid w:val="00ED7C3A"/>
    <w:rsid w:val="00EE49BF"/>
    <w:rsid w:val="00EE5E88"/>
    <w:rsid w:val="00EE60B2"/>
    <w:rsid w:val="00EE66ED"/>
    <w:rsid w:val="00EE6BE6"/>
    <w:rsid w:val="00EE7019"/>
    <w:rsid w:val="00EE732C"/>
    <w:rsid w:val="00EF0418"/>
    <w:rsid w:val="00EF2AE4"/>
    <w:rsid w:val="00EF30D9"/>
    <w:rsid w:val="00EF491B"/>
    <w:rsid w:val="00EF4D1F"/>
    <w:rsid w:val="00EF5350"/>
    <w:rsid w:val="00EF53F2"/>
    <w:rsid w:val="00EF5D03"/>
    <w:rsid w:val="00EF61C3"/>
    <w:rsid w:val="00EF6C2D"/>
    <w:rsid w:val="00EF7D37"/>
    <w:rsid w:val="00F00481"/>
    <w:rsid w:val="00F00C71"/>
    <w:rsid w:val="00F0220D"/>
    <w:rsid w:val="00F02DCF"/>
    <w:rsid w:val="00F04509"/>
    <w:rsid w:val="00F04540"/>
    <w:rsid w:val="00F04B3E"/>
    <w:rsid w:val="00F05205"/>
    <w:rsid w:val="00F0530A"/>
    <w:rsid w:val="00F05C87"/>
    <w:rsid w:val="00F071D6"/>
    <w:rsid w:val="00F07B28"/>
    <w:rsid w:val="00F07F66"/>
    <w:rsid w:val="00F10110"/>
    <w:rsid w:val="00F11288"/>
    <w:rsid w:val="00F1171F"/>
    <w:rsid w:val="00F11EEC"/>
    <w:rsid w:val="00F134D7"/>
    <w:rsid w:val="00F1355D"/>
    <w:rsid w:val="00F13F79"/>
    <w:rsid w:val="00F14365"/>
    <w:rsid w:val="00F15DE5"/>
    <w:rsid w:val="00F163BA"/>
    <w:rsid w:val="00F16DEF"/>
    <w:rsid w:val="00F16FEB"/>
    <w:rsid w:val="00F1707B"/>
    <w:rsid w:val="00F17929"/>
    <w:rsid w:val="00F17B70"/>
    <w:rsid w:val="00F20BEB"/>
    <w:rsid w:val="00F21031"/>
    <w:rsid w:val="00F225DA"/>
    <w:rsid w:val="00F236D8"/>
    <w:rsid w:val="00F24603"/>
    <w:rsid w:val="00F25291"/>
    <w:rsid w:val="00F2581C"/>
    <w:rsid w:val="00F2605D"/>
    <w:rsid w:val="00F266C5"/>
    <w:rsid w:val="00F2677D"/>
    <w:rsid w:val="00F26AF4"/>
    <w:rsid w:val="00F271BA"/>
    <w:rsid w:val="00F27EA7"/>
    <w:rsid w:val="00F30228"/>
    <w:rsid w:val="00F30A0B"/>
    <w:rsid w:val="00F30FAD"/>
    <w:rsid w:val="00F33B6B"/>
    <w:rsid w:val="00F343BA"/>
    <w:rsid w:val="00F359B3"/>
    <w:rsid w:val="00F36467"/>
    <w:rsid w:val="00F36DBD"/>
    <w:rsid w:val="00F37805"/>
    <w:rsid w:val="00F37E4A"/>
    <w:rsid w:val="00F40ED4"/>
    <w:rsid w:val="00F41652"/>
    <w:rsid w:val="00F43826"/>
    <w:rsid w:val="00F44B4F"/>
    <w:rsid w:val="00F4520F"/>
    <w:rsid w:val="00F45B24"/>
    <w:rsid w:val="00F45E07"/>
    <w:rsid w:val="00F46885"/>
    <w:rsid w:val="00F47648"/>
    <w:rsid w:val="00F47E00"/>
    <w:rsid w:val="00F5096C"/>
    <w:rsid w:val="00F51803"/>
    <w:rsid w:val="00F52B33"/>
    <w:rsid w:val="00F538AB"/>
    <w:rsid w:val="00F54072"/>
    <w:rsid w:val="00F547E1"/>
    <w:rsid w:val="00F558A7"/>
    <w:rsid w:val="00F55CD5"/>
    <w:rsid w:val="00F55DA9"/>
    <w:rsid w:val="00F55E20"/>
    <w:rsid w:val="00F55E4C"/>
    <w:rsid w:val="00F5738A"/>
    <w:rsid w:val="00F604AD"/>
    <w:rsid w:val="00F61C72"/>
    <w:rsid w:val="00F61E70"/>
    <w:rsid w:val="00F622AA"/>
    <w:rsid w:val="00F623E9"/>
    <w:rsid w:val="00F635D1"/>
    <w:rsid w:val="00F6375F"/>
    <w:rsid w:val="00F64AA0"/>
    <w:rsid w:val="00F6578F"/>
    <w:rsid w:val="00F65EFB"/>
    <w:rsid w:val="00F66091"/>
    <w:rsid w:val="00F66C2F"/>
    <w:rsid w:val="00F67AC4"/>
    <w:rsid w:val="00F713C7"/>
    <w:rsid w:val="00F71740"/>
    <w:rsid w:val="00F71FD4"/>
    <w:rsid w:val="00F73E9C"/>
    <w:rsid w:val="00F74275"/>
    <w:rsid w:val="00F743CF"/>
    <w:rsid w:val="00F74B47"/>
    <w:rsid w:val="00F75514"/>
    <w:rsid w:val="00F755C0"/>
    <w:rsid w:val="00F75955"/>
    <w:rsid w:val="00F75A53"/>
    <w:rsid w:val="00F75A6C"/>
    <w:rsid w:val="00F771BE"/>
    <w:rsid w:val="00F815DC"/>
    <w:rsid w:val="00F8167D"/>
    <w:rsid w:val="00F817EC"/>
    <w:rsid w:val="00F81AF2"/>
    <w:rsid w:val="00F82B59"/>
    <w:rsid w:val="00F835B7"/>
    <w:rsid w:val="00F86559"/>
    <w:rsid w:val="00F86C42"/>
    <w:rsid w:val="00F86C81"/>
    <w:rsid w:val="00F86F86"/>
    <w:rsid w:val="00F87EC2"/>
    <w:rsid w:val="00F9058B"/>
    <w:rsid w:val="00F90A4B"/>
    <w:rsid w:val="00F90E53"/>
    <w:rsid w:val="00F916F7"/>
    <w:rsid w:val="00F920A0"/>
    <w:rsid w:val="00F92F21"/>
    <w:rsid w:val="00F93952"/>
    <w:rsid w:val="00F93997"/>
    <w:rsid w:val="00F949BF"/>
    <w:rsid w:val="00F9570E"/>
    <w:rsid w:val="00F96917"/>
    <w:rsid w:val="00F9729A"/>
    <w:rsid w:val="00F9754C"/>
    <w:rsid w:val="00FA0F64"/>
    <w:rsid w:val="00FA269A"/>
    <w:rsid w:val="00FA3660"/>
    <w:rsid w:val="00FA3F07"/>
    <w:rsid w:val="00FA4395"/>
    <w:rsid w:val="00FA696A"/>
    <w:rsid w:val="00FA6AB5"/>
    <w:rsid w:val="00FA6B06"/>
    <w:rsid w:val="00FA6DE9"/>
    <w:rsid w:val="00FA6E19"/>
    <w:rsid w:val="00FA7E4B"/>
    <w:rsid w:val="00FA7F65"/>
    <w:rsid w:val="00FB1802"/>
    <w:rsid w:val="00FB35F9"/>
    <w:rsid w:val="00FB36F8"/>
    <w:rsid w:val="00FB41B6"/>
    <w:rsid w:val="00FB4337"/>
    <w:rsid w:val="00FB4D64"/>
    <w:rsid w:val="00FB5048"/>
    <w:rsid w:val="00FB765B"/>
    <w:rsid w:val="00FC0482"/>
    <w:rsid w:val="00FC23CB"/>
    <w:rsid w:val="00FC2ECF"/>
    <w:rsid w:val="00FC327C"/>
    <w:rsid w:val="00FC5022"/>
    <w:rsid w:val="00FC50C4"/>
    <w:rsid w:val="00FC52F8"/>
    <w:rsid w:val="00FC6C5E"/>
    <w:rsid w:val="00FC7341"/>
    <w:rsid w:val="00FD0047"/>
    <w:rsid w:val="00FD1B24"/>
    <w:rsid w:val="00FD293C"/>
    <w:rsid w:val="00FD3196"/>
    <w:rsid w:val="00FD39BB"/>
    <w:rsid w:val="00FD3DDF"/>
    <w:rsid w:val="00FD4950"/>
    <w:rsid w:val="00FD6267"/>
    <w:rsid w:val="00FD6828"/>
    <w:rsid w:val="00FD6B1E"/>
    <w:rsid w:val="00FD7F74"/>
    <w:rsid w:val="00FE2043"/>
    <w:rsid w:val="00FE2644"/>
    <w:rsid w:val="00FE3E20"/>
    <w:rsid w:val="00FE3FE6"/>
    <w:rsid w:val="00FE408C"/>
    <w:rsid w:val="00FE4212"/>
    <w:rsid w:val="00FE52C2"/>
    <w:rsid w:val="00FE633C"/>
    <w:rsid w:val="00FE7C94"/>
    <w:rsid w:val="00FE7D90"/>
    <w:rsid w:val="00FF06D8"/>
    <w:rsid w:val="00FF199D"/>
    <w:rsid w:val="00FF1CAF"/>
    <w:rsid w:val="00FF1DB7"/>
    <w:rsid w:val="00FF36A5"/>
    <w:rsid w:val="00FF3777"/>
    <w:rsid w:val="00FF4C7A"/>
    <w:rsid w:val="00FF4E5B"/>
    <w:rsid w:val="00FF519C"/>
    <w:rsid w:val="00FF6005"/>
    <w:rsid w:val="00FF6804"/>
    <w:rsid w:val="00FF6C90"/>
    <w:rsid w:val="00FF6D1F"/>
    <w:rsid w:val="00FF7E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AE8"/>
    <w:pPr>
      <w:spacing w:after="180"/>
    </w:pPr>
    <w:rPr>
      <w:rFonts w:eastAsia="Batang"/>
      <w:lang w:val="en-GB" w:eastAsia="en-US"/>
    </w:rPr>
  </w:style>
  <w:style w:type="paragraph" w:styleId="1">
    <w:name w:val="heading 1"/>
    <w:aliases w:val="Char4"/>
    <w:next w:val="a"/>
    <w:qFormat/>
    <w:rsid w:val="0015684F"/>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aliases w:val="Heading 2 Char2,Heading 2 Char1 Char1,Heading 2 Char Char Char1,Hea..."/>
    <w:basedOn w:val="1"/>
    <w:next w:val="a"/>
    <w:qFormat/>
    <w:rsid w:val="0015684F"/>
    <w:pPr>
      <w:numPr>
        <w:ilvl w:val="1"/>
      </w:numPr>
      <w:pBdr>
        <w:top w:val="none" w:sz="0" w:space="0" w:color="auto"/>
      </w:pBdr>
      <w:spacing w:before="180"/>
      <w:outlineLvl w:val="1"/>
    </w:pPr>
    <w:rPr>
      <w:sz w:val="32"/>
    </w:rPr>
  </w:style>
  <w:style w:type="paragraph" w:styleId="3">
    <w:name w:val="heading 3"/>
    <w:basedOn w:val="2"/>
    <w:next w:val="a"/>
    <w:qFormat/>
    <w:rsid w:val="0015684F"/>
    <w:pPr>
      <w:numPr>
        <w:ilvl w:val="2"/>
      </w:numPr>
      <w:spacing w:before="120"/>
      <w:outlineLvl w:val="2"/>
    </w:pPr>
    <w:rPr>
      <w:sz w:val="28"/>
    </w:rPr>
  </w:style>
  <w:style w:type="paragraph" w:styleId="4">
    <w:name w:val="heading 4"/>
    <w:basedOn w:val="3"/>
    <w:next w:val="a"/>
    <w:qFormat/>
    <w:rsid w:val="0015684F"/>
    <w:pPr>
      <w:numPr>
        <w:ilvl w:val="3"/>
      </w:numPr>
      <w:outlineLvl w:val="3"/>
    </w:pPr>
    <w:rPr>
      <w:sz w:val="24"/>
    </w:rPr>
  </w:style>
  <w:style w:type="paragraph" w:styleId="5">
    <w:name w:val="heading 5"/>
    <w:basedOn w:val="4"/>
    <w:next w:val="a"/>
    <w:qFormat/>
    <w:rsid w:val="0015684F"/>
    <w:pPr>
      <w:numPr>
        <w:ilvl w:val="4"/>
      </w:numPr>
      <w:outlineLvl w:val="4"/>
    </w:pPr>
    <w:rPr>
      <w:sz w:val="22"/>
    </w:rPr>
  </w:style>
  <w:style w:type="paragraph" w:styleId="6">
    <w:name w:val="heading 6"/>
    <w:basedOn w:val="a"/>
    <w:next w:val="a"/>
    <w:qFormat/>
    <w:rsid w:val="0015684F"/>
    <w:pPr>
      <w:keepNext/>
      <w:keepLines/>
      <w:numPr>
        <w:ilvl w:val="5"/>
        <w:numId w:val="1"/>
      </w:numPr>
      <w:tabs>
        <w:tab w:val="num" w:pos="4543"/>
      </w:tabs>
      <w:spacing w:before="120"/>
      <w:outlineLvl w:val="5"/>
    </w:pPr>
    <w:rPr>
      <w:rFonts w:ascii="Arial" w:hAnsi="Arial"/>
    </w:rPr>
  </w:style>
  <w:style w:type="paragraph" w:styleId="7">
    <w:name w:val="heading 7"/>
    <w:basedOn w:val="a"/>
    <w:next w:val="a"/>
    <w:qFormat/>
    <w:rsid w:val="0015684F"/>
    <w:pPr>
      <w:keepNext/>
      <w:keepLines/>
      <w:numPr>
        <w:ilvl w:val="6"/>
        <w:numId w:val="1"/>
      </w:numPr>
      <w:tabs>
        <w:tab w:val="num" w:pos="4543"/>
      </w:tabs>
      <w:spacing w:before="120"/>
      <w:outlineLvl w:val="6"/>
    </w:pPr>
    <w:rPr>
      <w:rFonts w:ascii="Arial" w:hAnsi="Arial"/>
    </w:rPr>
  </w:style>
  <w:style w:type="paragraph" w:styleId="8">
    <w:name w:val="heading 8"/>
    <w:basedOn w:val="1"/>
    <w:next w:val="a"/>
    <w:qFormat/>
    <w:rsid w:val="0015684F"/>
    <w:pPr>
      <w:numPr>
        <w:ilvl w:val="7"/>
      </w:numPr>
      <w:outlineLvl w:val="7"/>
    </w:pPr>
  </w:style>
  <w:style w:type="paragraph" w:styleId="9">
    <w:name w:val="heading 9"/>
    <w:basedOn w:val="8"/>
    <w:next w:val="a"/>
    <w:qFormat/>
    <w:rsid w:val="0015684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5684F"/>
    <w:pPr>
      <w:widowControl w:val="0"/>
    </w:pPr>
    <w:rPr>
      <w:rFonts w:ascii="Arial" w:eastAsia="Batang" w:hAnsi="Arial"/>
      <w:b/>
      <w:noProof/>
      <w:sz w:val="18"/>
      <w:lang w:val="en-GB" w:eastAsia="en-US"/>
    </w:rPr>
  </w:style>
  <w:style w:type="paragraph" w:customStyle="1" w:styleId="CRCoverPage">
    <w:name w:val="CR Cover Page"/>
    <w:rsid w:val="0015684F"/>
    <w:pPr>
      <w:spacing w:after="120"/>
    </w:pPr>
    <w:rPr>
      <w:rFonts w:ascii="Arial" w:eastAsia="Batang" w:hAnsi="Arial"/>
      <w:lang w:val="en-GB" w:eastAsia="en-US"/>
    </w:rPr>
  </w:style>
  <w:style w:type="paragraph" w:customStyle="1" w:styleId="EQ">
    <w:name w:val="EQ"/>
    <w:basedOn w:val="a"/>
    <w:next w:val="a"/>
    <w:rsid w:val="0068735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a4"/>
    <w:link w:val="B1Char1"/>
    <w:rsid w:val="00EB6FBC"/>
    <w:pPr>
      <w:overflowPunct w:val="0"/>
      <w:autoSpaceDE w:val="0"/>
      <w:autoSpaceDN w:val="0"/>
      <w:adjustRightInd w:val="0"/>
      <w:ind w:left="568" w:hanging="284"/>
      <w:textAlignment w:val="baseline"/>
    </w:pPr>
    <w:rPr>
      <w:rFonts w:eastAsia="MS Mincho"/>
      <w:lang w:eastAsia="ja-JP"/>
    </w:rPr>
  </w:style>
  <w:style w:type="paragraph" w:customStyle="1" w:styleId="ZchnZchn">
    <w:name w:val="Zchn Zchn"/>
    <w:semiHidden/>
    <w:rsid w:val="00EB6FBC"/>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B1Char1">
    <w:name w:val="B1 Char1"/>
    <w:link w:val="B1"/>
    <w:rsid w:val="00EB6FBC"/>
    <w:rPr>
      <w:lang w:val="en-GB" w:eastAsia="ja-JP" w:bidi="ar-SA"/>
    </w:rPr>
  </w:style>
  <w:style w:type="paragraph" w:styleId="a4">
    <w:name w:val="List"/>
    <w:basedOn w:val="a"/>
    <w:rsid w:val="00EB6FBC"/>
    <w:pPr>
      <w:ind w:left="283" w:hanging="283"/>
    </w:pPr>
  </w:style>
  <w:style w:type="character" w:customStyle="1" w:styleId="B1Char">
    <w:name w:val="B1 Char"/>
    <w:rsid w:val="0029595B"/>
    <w:rPr>
      <w:rFonts w:eastAsia="MS Mincho"/>
      <w:lang w:val="en-GB" w:eastAsia="en-US" w:bidi="ar-SA"/>
    </w:rPr>
  </w:style>
  <w:style w:type="paragraph" w:styleId="a5">
    <w:name w:val="Balloon Text"/>
    <w:basedOn w:val="a"/>
    <w:semiHidden/>
    <w:rsid w:val="00E07AB5"/>
    <w:rPr>
      <w:rFonts w:ascii="Tahoma" w:hAnsi="Tahoma" w:cs="Tahoma"/>
      <w:sz w:val="16"/>
      <w:szCs w:val="16"/>
    </w:rPr>
  </w:style>
  <w:style w:type="paragraph" w:styleId="a6">
    <w:name w:val="caption"/>
    <w:basedOn w:val="a"/>
    <w:next w:val="a"/>
    <w:qFormat/>
    <w:rsid w:val="003F2F9E"/>
    <w:rPr>
      <w:b/>
      <w:bCs/>
    </w:rPr>
  </w:style>
  <w:style w:type="paragraph" w:styleId="a7">
    <w:name w:val="Document Map"/>
    <w:basedOn w:val="a"/>
    <w:semiHidden/>
    <w:rsid w:val="00D80987"/>
    <w:pPr>
      <w:shd w:val="clear" w:color="auto" w:fill="000080"/>
    </w:pPr>
    <w:rPr>
      <w:rFonts w:ascii="Tahoma" w:hAnsi="Tahoma" w:cs="Tahoma"/>
    </w:rPr>
  </w:style>
  <w:style w:type="paragraph" w:customStyle="1" w:styleId="TF">
    <w:name w:val="TF"/>
    <w:aliases w:val="left"/>
    <w:basedOn w:val="TH"/>
    <w:link w:val="TFZchn"/>
    <w:rsid w:val="00925009"/>
    <w:pPr>
      <w:keepNext w:val="0"/>
      <w:spacing w:before="0" w:after="240"/>
    </w:pPr>
  </w:style>
  <w:style w:type="paragraph" w:customStyle="1" w:styleId="TH">
    <w:name w:val="TH"/>
    <w:basedOn w:val="a"/>
    <w:link w:val="THChar"/>
    <w:rsid w:val="00925009"/>
    <w:pPr>
      <w:keepNext/>
      <w:keepLines/>
      <w:spacing w:before="60"/>
      <w:jc w:val="center"/>
    </w:pPr>
    <w:rPr>
      <w:rFonts w:ascii="Arial" w:eastAsia="MS Mincho" w:hAnsi="Arial"/>
      <w:b/>
    </w:rPr>
  </w:style>
  <w:style w:type="character" w:customStyle="1" w:styleId="TFZchn">
    <w:name w:val="TF Zchn"/>
    <w:link w:val="TF"/>
    <w:rsid w:val="00925009"/>
    <w:rPr>
      <w:rFonts w:ascii="Arial" w:eastAsia="MS Mincho" w:hAnsi="Arial"/>
      <w:b/>
      <w:lang w:val="en-GB" w:eastAsia="en-US" w:bidi="ar-SA"/>
    </w:rPr>
  </w:style>
  <w:style w:type="paragraph" w:customStyle="1" w:styleId="TAH">
    <w:name w:val="TAH"/>
    <w:basedOn w:val="a"/>
    <w:link w:val="TAHChar"/>
    <w:rsid w:val="00925009"/>
    <w:pPr>
      <w:keepNext/>
      <w:keepLines/>
      <w:spacing w:after="0"/>
      <w:jc w:val="center"/>
    </w:pPr>
    <w:rPr>
      <w:rFonts w:ascii="Arial" w:eastAsia="MS Mincho" w:hAnsi="Arial"/>
      <w:b/>
      <w:sz w:val="18"/>
    </w:rPr>
  </w:style>
  <w:style w:type="paragraph" w:customStyle="1" w:styleId="TAL">
    <w:name w:val="TAL"/>
    <w:basedOn w:val="a"/>
    <w:link w:val="TALChar"/>
    <w:rsid w:val="00925009"/>
    <w:pPr>
      <w:keepNext/>
      <w:keepLines/>
      <w:spacing w:after="0"/>
    </w:pPr>
    <w:rPr>
      <w:rFonts w:ascii="Arial" w:eastAsia="MS Mincho" w:hAnsi="Arial"/>
      <w:sz w:val="18"/>
    </w:rPr>
  </w:style>
  <w:style w:type="character" w:customStyle="1" w:styleId="TALChar">
    <w:name w:val="TAL Char"/>
    <w:link w:val="TAL"/>
    <w:rsid w:val="00925009"/>
    <w:rPr>
      <w:rFonts w:ascii="Arial" w:eastAsia="MS Mincho" w:hAnsi="Arial"/>
      <w:sz w:val="18"/>
      <w:lang w:val="en-GB" w:eastAsia="en-US" w:bidi="ar-SA"/>
    </w:rPr>
  </w:style>
  <w:style w:type="character" w:styleId="a8">
    <w:name w:val="footnote reference"/>
    <w:semiHidden/>
    <w:rsid w:val="00786A5B"/>
    <w:rPr>
      <w:position w:val="6"/>
      <w:sz w:val="18"/>
      <w:szCs w:val="18"/>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semiHidden/>
    <w:rsid w:val="00786A5B"/>
    <w:pPr>
      <w:autoSpaceDE w:val="0"/>
      <w:autoSpaceDN w:val="0"/>
      <w:spacing w:before="120" w:after="0"/>
      <w:ind w:left="288" w:hanging="288"/>
      <w:jc w:val="both"/>
    </w:pPr>
    <w:rPr>
      <w:rFonts w:eastAsia="Times New Roman"/>
      <w:lang w:val="en-US"/>
    </w:rPr>
  </w:style>
  <w:style w:type="paragraph" w:customStyle="1" w:styleId="definition-20">
    <w:name w:val="definition-2.0"/>
    <w:basedOn w:val="a"/>
    <w:rsid w:val="00786A5B"/>
    <w:pPr>
      <w:tabs>
        <w:tab w:val="left" w:pos="2880"/>
      </w:tabs>
      <w:spacing w:before="120" w:after="120"/>
      <w:ind w:left="2880" w:hanging="2880"/>
      <w:jc w:val="both"/>
    </w:pPr>
    <w:rPr>
      <w:rFonts w:eastAsia="Times New Roman"/>
      <w:color w:val="000000"/>
      <w:sz w:val="22"/>
      <w:szCs w:val="22"/>
      <w:lang w:val="en-US"/>
    </w:rPr>
  </w:style>
  <w:style w:type="paragraph" w:customStyle="1" w:styleId="th0">
    <w:name w:val="th"/>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c">
    <w:name w:val="tac"/>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h0">
    <w:name w:val="tah"/>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definition-200">
    <w:name w:val="definition-20"/>
    <w:basedOn w:val="a"/>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l0">
    <w:name w:val="tal"/>
    <w:basedOn w:val="a"/>
    <w:rsid w:val="006474EE"/>
    <w:pPr>
      <w:spacing w:before="100" w:beforeAutospacing="1" w:after="100" w:afterAutospacing="1"/>
    </w:pPr>
    <w:rPr>
      <w:rFonts w:ascii="MS PGothic" w:eastAsia="MS PGothic" w:hAnsi="MS PGothic"/>
      <w:color w:val="000000"/>
      <w:sz w:val="24"/>
      <w:szCs w:val="24"/>
      <w:lang w:val="en-US" w:eastAsia="ja-JP"/>
    </w:rPr>
  </w:style>
  <w:style w:type="table" w:styleId="aa">
    <w:name w:val="Table Grid"/>
    <w:basedOn w:val="a1"/>
    <w:rsid w:val="006474E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文字) (文字) Char Char"/>
    <w:basedOn w:val="a"/>
    <w:semiHidden/>
    <w:rsid w:val="005F390C"/>
    <w:pPr>
      <w:spacing w:after="160" w:line="240" w:lineRule="exact"/>
    </w:pPr>
    <w:rPr>
      <w:rFonts w:ascii="Arial" w:eastAsia="宋体" w:hAnsi="Arial"/>
      <w:szCs w:val="22"/>
      <w:lang w:val="en-US"/>
    </w:rPr>
  </w:style>
  <w:style w:type="paragraph" w:customStyle="1" w:styleId="B2">
    <w:name w:val="B2"/>
    <w:basedOn w:val="20"/>
    <w:rsid w:val="00ED3DEF"/>
    <w:pPr>
      <w:overflowPunct w:val="0"/>
      <w:autoSpaceDE w:val="0"/>
      <w:autoSpaceDN w:val="0"/>
      <w:adjustRightInd w:val="0"/>
      <w:ind w:leftChars="0" w:left="851" w:firstLineChars="0" w:hanging="284"/>
    </w:pPr>
    <w:rPr>
      <w:rFonts w:eastAsia="Times New Roman"/>
      <w:lang w:eastAsia="en-GB"/>
    </w:rPr>
  </w:style>
  <w:style w:type="paragraph" w:styleId="20">
    <w:name w:val="List 2"/>
    <w:basedOn w:val="a"/>
    <w:rsid w:val="00ED3DEF"/>
    <w:pPr>
      <w:ind w:leftChars="200" w:left="100" w:hangingChars="200" w:hanging="200"/>
    </w:pPr>
  </w:style>
  <w:style w:type="character" w:customStyle="1" w:styleId="NOChar">
    <w:name w:val="NO Char"/>
    <w:link w:val="NO"/>
    <w:locked/>
    <w:rsid w:val="00B640A6"/>
    <w:rPr>
      <w:rFonts w:ascii="MS Mincho" w:eastAsia="MS Mincho" w:hAnsi="MS Mincho"/>
      <w:lang w:val="en-GB" w:eastAsia="en-US" w:bidi="ar-SA"/>
    </w:rPr>
  </w:style>
  <w:style w:type="paragraph" w:customStyle="1" w:styleId="NO">
    <w:name w:val="NO"/>
    <w:basedOn w:val="a"/>
    <w:link w:val="NOChar"/>
    <w:rsid w:val="00B640A6"/>
    <w:pPr>
      <w:keepLines/>
      <w:widowControl w:val="0"/>
      <w:ind w:left="1135" w:hanging="851"/>
    </w:pPr>
    <w:rPr>
      <w:rFonts w:ascii="MS Mincho" w:eastAsia="MS Mincho" w:hAnsi="MS Mincho"/>
    </w:rPr>
  </w:style>
  <w:style w:type="paragraph" w:customStyle="1" w:styleId="TAC0">
    <w:name w:val="TAC"/>
    <w:basedOn w:val="TAL"/>
    <w:link w:val="TACChar"/>
    <w:rsid w:val="00214295"/>
    <w:pPr>
      <w:overflowPunct w:val="0"/>
      <w:autoSpaceDE w:val="0"/>
      <w:autoSpaceDN w:val="0"/>
      <w:adjustRightInd w:val="0"/>
      <w:jc w:val="center"/>
      <w:textAlignment w:val="baseline"/>
    </w:pPr>
    <w:rPr>
      <w:lang w:eastAsia="en-GB"/>
    </w:rPr>
  </w:style>
  <w:style w:type="character" w:styleId="ab">
    <w:name w:val="Hyperlink"/>
    <w:rsid w:val="008F2F57"/>
    <w:rPr>
      <w:color w:val="0000FF"/>
      <w:u w:val="single"/>
    </w:rPr>
  </w:style>
  <w:style w:type="character" w:styleId="ac">
    <w:name w:val="FollowedHyperlink"/>
    <w:rsid w:val="00707714"/>
    <w:rPr>
      <w:color w:val="800080"/>
      <w:u w:val="single"/>
    </w:rPr>
  </w:style>
  <w:style w:type="paragraph" w:styleId="ad">
    <w:name w:val="footer"/>
    <w:basedOn w:val="a"/>
    <w:link w:val="Char0"/>
    <w:rsid w:val="00146012"/>
    <w:pPr>
      <w:tabs>
        <w:tab w:val="center" w:pos="4252"/>
        <w:tab w:val="right" w:pos="8504"/>
      </w:tabs>
      <w:snapToGrid w:val="0"/>
    </w:pPr>
  </w:style>
  <w:style w:type="character" w:customStyle="1" w:styleId="Char0">
    <w:name w:val="页脚 Char"/>
    <w:link w:val="ad"/>
    <w:rsid w:val="00146012"/>
    <w:rPr>
      <w:rFonts w:eastAsia="Batang"/>
      <w:lang w:val="en-GB" w:eastAsia="en-US"/>
    </w:rPr>
  </w:style>
  <w:style w:type="character" w:styleId="ae">
    <w:name w:val="annotation reference"/>
    <w:rsid w:val="00930FA1"/>
    <w:rPr>
      <w:sz w:val="16"/>
      <w:szCs w:val="16"/>
    </w:rPr>
  </w:style>
  <w:style w:type="paragraph" w:styleId="af">
    <w:name w:val="annotation text"/>
    <w:basedOn w:val="a"/>
    <w:link w:val="Char1"/>
    <w:rsid w:val="00930FA1"/>
  </w:style>
  <w:style w:type="character" w:customStyle="1" w:styleId="Char1">
    <w:name w:val="批注文字 Char"/>
    <w:link w:val="af"/>
    <w:rsid w:val="00930FA1"/>
    <w:rPr>
      <w:rFonts w:eastAsia="Batang"/>
      <w:lang w:val="en-GB"/>
    </w:rPr>
  </w:style>
  <w:style w:type="paragraph" w:styleId="af0">
    <w:name w:val="annotation subject"/>
    <w:basedOn w:val="af"/>
    <w:next w:val="af"/>
    <w:link w:val="Char2"/>
    <w:rsid w:val="00930FA1"/>
    <w:rPr>
      <w:b/>
      <w:bCs/>
    </w:rPr>
  </w:style>
  <w:style w:type="character" w:customStyle="1" w:styleId="Char2">
    <w:name w:val="批注主题 Char"/>
    <w:link w:val="af0"/>
    <w:rsid w:val="00930FA1"/>
    <w:rPr>
      <w:rFonts w:eastAsia="Batang"/>
      <w:b/>
      <w:bCs/>
      <w:lang w:val="en-GB"/>
    </w:rPr>
  </w:style>
  <w:style w:type="paragraph" w:customStyle="1" w:styleId="10">
    <w:name w:val="修订1"/>
    <w:hidden/>
    <w:uiPriority w:val="99"/>
    <w:semiHidden/>
    <w:rsid w:val="00930FA1"/>
    <w:rPr>
      <w:rFonts w:eastAsia="Batang"/>
      <w:lang w:val="en-GB" w:eastAsia="en-US"/>
    </w:rPr>
  </w:style>
  <w:style w:type="paragraph" w:customStyle="1" w:styleId="H6">
    <w:name w:val="H6"/>
    <w:basedOn w:val="5"/>
    <w:next w:val="a"/>
    <w:rsid w:val="00F5738A"/>
    <w:pPr>
      <w:numPr>
        <w:ilvl w:val="0"/>
        <w:numId w:val="0"/>
      </w:numPr>
      <w:overflowPunct w:val="0"/>
      <w:autoSpaceDE w:val="0"/>
      <w:autoSpaceDN w:val="0"/>
      <w:adjustRightInd w:val="0"/>
      <w:ind w:left="1985" w:hanging="1985"/>
      <w:textAlignment w:val="baseline"/>
      <w:outlineLvl w:val="9"/>
    </w:pPr>
    <w:rPr>
      <w:rFonts w:eastAsia="Times New Roman"/>
      <w:sz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440FA"/>
    <w:rPr>
      <w:rFonts w:ascii="Arial" w:eastAsia="Batang" w:hAnsi="Arial"/>
      <w:b/>
      <w:noProof/>
      <w:sz w:val="18"/>
      <w:lang w:val="en-GB" w:eastAsia="en-US" w:bidi="ar-SA"/>
    </w:rPr>
  </w:style>
  <w:style w:type="paragraph" w:customStyle="1" w:styleId="11">
    <w:name w:val="列出段落1"/>
    <w:basedOn w:val="a"/>
    <w:uiPriority w:val="34"/>
    <w:qFormat/>
    <w:rsid w:val="009C5B3D"/>
    <w:pPr>
      <w:overflowPunct w:val="0"/>
      <w:autoSpaceDE w:val="0"/>
      <w:autoSpaceDN w:val="0"/>
      <w:adjustRightInd w:val="0"/>
      <w:ind w:left="720"/>
      <w:contextualSpacing/>
      <w:textAlignment w:val="baseline"/>
    </w:pPr>
    <w:rPr>
      <w:rFonts w:eastAsia="Times New Roman"/>
      <w:color w:val="000000"/>
      <w:lang w:eastAsia="ja-JP"/>
    </w:rPr>
  </w:style>
  <w:style w:type="paragraph" w:styleId="af1">
    <w:name w:val="Body Text"/>
    <w:basedOn w:val="a"/>
    <w:link w:val="Char3"/>
    <w:rsid w:val="00DB0D99"/>
    <w:pPr>
      <w:overflowPunct w:val="0"/>
      <w:autoSpaceDE w:val="0"/>
      <w:autoSpaceDN w:val="0"/>
      <w:adjustRightInd w:val="0"/>
      <w:spacing w:after="120"/>
      <w:textAlignment w:val="baseline"/>
    </w:pPr>
    <w:rPr>
      <w:color w:val="000000"/>
      <w:lang w:eastAsia="ja-JP"/>
    </w:rPr>
  </w:style>
  <w:style w:type="character" w:customStyle="1" w:styleId="Char3">
    <w:name w:val="正文文本 Char"/>
    <w:link w:val="af1"/>
    <w:rsid w:val="00DB0D99"/>
    <w:rPr>
      <w:rFonts w:eastAsia="Batang"/>
      <w:color w:val="000000"/>
      <w:lang w:eastAsia="ja-JP"/>
    </w:rPr>
  </w:style>
  <w:style w:type="character" w:customStyle="1" w:styleId="TFChar">
    <w:name w:val="TF Char"/>
    <w:locked/>
    <w:rsid w:val="00C00E5E"/>
    <w:rPr>
      <w:rFonts w:ascii="Arial" w:hAnsi="Arial"/>
      <w:b/>
      <w:lang w:val="en-GB" w:eastAsia="en-US" w:bidi="ar-SA"/>
    </w:rPr>
  </w:style>
  <w:style w:type="paragraph" w:styleId="af2">
    <w:name w:val="Plain Text"/>
    <w:basedOn w:val="a"/>
    <w:link w:val="Char4"/>
    <w:uiPriority w:val="99"/>
    <w:unhideWhenUsed/>
    <w:rsid w:val="00D659D4"/>
    <w:pPr>
      <w:widowControl w:val="0"/>
      <w:spacing w:after="0"/>
    </w:pPr>
    <w:rPr>
      <w:rFonts w:ascii="MS Gothic" w:eastAsia="MS Gothic" w:hAnsi="Courier New"/>
      <w:kern w:val="2"/>
      <w:szCs w:val="21"/>
    </w:rPr>
  </w:style>
  <w:style w:type="character" w:customStyle="1" w:styleId="Char4">
    <w:name w:val="纯文本 Char"/>
    <w:link w:val="af2"/>
    <w:uiPriority w:val="99"/>
    <w:rsid w:val="00D659D4"/>
    <w:rPr>
      <w:rFonts w:ascii="MS Gothic" w:eastAsia="MS Gothic" w:hAnsi="Courier New" w:cs="Courier New"/>
      <w:kern w:val="2"/>
      <w:szCs w:val="21"/>
    </w:rPr>
  </w:style>
  <w:style w:type="character" w:customStyle="1" w:styleId="THChar">
    <w:name w:val="TH Char"/>
    <w:link w:val="TH"/>
    <w:rsid w:val="00C012AC"/>
    <w:rPr>
      <w:rFonts w:ascii="Arial" w:hAnsi="Arial"/>
      <w:b/>
      <w:lang w:val="en-GB" w:eastAsia="en-US"/>
    </w:rPr>
  </w:style>
  <w:style w:type="paragraph" w:customStyle="1" w:styleId="FP">
    <w:name w:val="FP"/>
    <w:basedOn w:val="a"/>
    <w:rsid w:val="00CD0B81"/>
    <w:pPr>
      <w:overflowPunct w:val="0"/>
      <w:autoSpaceDE w:val="0"/>
      <w:autoSpaceDN w:val="0"/>
      <w:adjustRightInd w:val="0"/>
      <w:spacing w:after="0"/>
      <w:textAlignment w:val="baseline"/>
    </w:pPr>
    <w:rPr>
      <w:rFonts w:eastAsia="MS Mincho"/>
      <w:lang w:eastAsia="en-GB"/>
    </w:rPr>
  </w:style>
  <w:style w:type="paragraph" w:customStyle="1" w:styleId="TAR">
    <w:name w:val="TAR"/>
    <w:basedOn w:val="TAL"/>
    <w:rsid w:val="00CD0B81"/>
    <w:pPr>
      <w:overflowPunct w:val="0"/>
      <w:autoSpaceDE w:val="0"/>
      <w:autoSpaceDN w:val="0"/>
      <w:adjustRightInd w:val="0"/>
      <w:jc w:val="right"/>
      <w:textAlignment w:val="baseline"/>
    </w:pPr>
    <w:rPr>
      <w:lang w:eastAsia="en-GB"/>
    </w:rPr>
  </w:style>
  <w:style w:type="character" w:customStyle="1" w:styleId="TACChar">
    <w:name w:val="TAC Char"/>
    <w:link w:val="TAC0"/>
    <w:locked/>
    <w:rsid w:val="00CD0B81"/>
    <w:rPr>
      <w:rFonts w:ascii="Arial" w:eastAsia="MS Mincho" w:hAnsi="Arial"/>
      <w:sz w:val="18"/>
      <w:lang w:val="en-GB" w:eastAsia="en-GB" w:bidi="ar-SA"/>
    </w:rPr>
  </w:style>
  <w:style w:type="character" w:customStyle="1" w:styleId="TAHChar">
    <w:name w:val="TAH Char"/>
    <w:link w:val="TAH"/>
    <w:rsid w:val="00CD0B81"/>
    <w:rPr>
      <w:rFonts w:ascii="Arial" w:eastAsia="MS Mincho" w:hAnsi="Arial"/>
      <w:b/>
      <w:sz w:val="18"/>
      <w:lang w:val="en-GB" w:eastAsia="en-US" w:bidi="ar-SA"/>
    </w:rPr>
  </w:style>
  <w:style w:type="character" w:styleId="af3">
    <w:name w:val="Emphasis"/>
    <w:qFormat/>
    <w:rsid w:val="00CD0B81"/>
    <w:rPr>
      <w:i/>
      <w:iCs/>
    </w:rPr>
  </w:style>
  <w:style w:type="paragraph" w:customStyle="1" w:styleId="PL">
    <w:name w:val="PL"/>
    <w:link w:val="PLChar"/>
    <w:rsid w:val="00614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614D2A"/>
    <w:rPr>
      <w:rFonts w:ascii="Courier New" w:hAnsi="Courier New"/>
      <w:noProof/>
      <w:sz w:val="16"/>
      <w:lang w:val="en-GB" w:eastAsia="en-GB" w:bidi="ar-SA"/>
    </w:rPr>
  </w:style>
  <w:style w:type="character" w:customStyle="1" w:styleId="googqs-tidbitgoogqs-tidbit-0">
    <w:name w:val="goog_qs-tidbit goog_qs-tidbit-0"/>
    <w:basedOn w:val="a0"/>
    <w:rsid w:val="00875476"/>
  </w:style>
  <w:style w:type="character" w:customStyle="1" w:styleId="B1Zchn">
    <w:name w:val="B1 Zchn"/>
    <w:rsid w:val="00CA506B"/>
    <w:rPr>
      <w:lang w:val="en-GB" w:eastAsia="en-US"/>
    </w:rPr>
  </w:style>
  <w:style w:type="paragraph" w:styleId="50">
    <w:name w:val="toc 5"/>
    <w:basedOn w:val="40"/>
    <w:rsid w:val="00F61E70"/>
    <w:pPr>
      <w:keepLines/>
      <w:widowControl w:val="0"/>
      <w:tabs>
        <w:tab w:val="right" w:leader="dot" w:pos="9639"/>
      </w:tabs>
      <w:spacing w:after="0"/>
      <w:ind w:leftChars="0" w:left="1701" w:right="425" w:hanging="1701"/>
    </w:pPr>
    <w:rPr>
      <w:rFonts w:eastAsia="MS Mincho"/>
      <w:noProof/>
    </w:rPr>
  </w:style>
  <w:style w:type="paragraph" w:customStyle="1" w:styleId="EditorsNote">
    <w:name w:val="Editor's Note"/>
    <w:aliases w:val="EN"/>
    <w:basedOn w:val="NO"/>
    <w:link w:val="EditorsNoteChar"/>
    <w:rsid w:val="00F61E70"/>
    <w:pPr>
      <w:widowControl/>
    </w:pPr>
    <w:rPr>
      <w:rFonts w:ascii="Times New Roman" w:eastAsia="宋体" w:hAnsi="Times New Roman"/>
      <w:color w:val="FF0000"/>
      <w:kern w:val="2"/>
    </w:rPr>
  </w:style>
  <w:style w:type="character" w:customStyle="1" w:styleId="EditorsNoteChar">
    <w:name w:val="Editor's Note Char"/>
    <w:link w:val="EditorsNote"/>
    <w:rsid w:val="00F61E70"/>
    <w:rPr>
      <w:rFonts w:eastAsia="宋体" w:cs="Arial"/>
      <w:color w:val="FF0000"/>
      <w:kern w:val="2"/>
      <w:lang w:val="en-GB" w:eastAsia="en-US"/>
    </w:rPr>
  </w:style>
  <w:style w:type="paragraph" w:styleId="40">
    <w:name w:val="toc 4"/>
    <w:basedOn w:val="a"/>
    <w:next w:val="a"/>
    <w:autoRedefine/>
    <w:rsid w:val="00F61E70"/>
    <w:pPr>
      <w:ind w:leftChars="300" w:left="600"/>
    </w:pPr>
  </w:style>
  <w:style w:type="paragraph" w:styleId="af4">
    <w:name w:val="List Paragraph"/>
    <w:basedOn w:val="a"/>
    <w:uiPriority w:val="34"/>
    <w:qFormat/>
    <w:rsid w:val="00443F37"/>
    <w:pPr>
      <w:ind w:firstLineChars="200" w:firstLine="420"/>
    </w:pPr>
  </w:style>
  <w:style w:type="character" w:customStyle="1" w:styleId="TF0">
    <w:name w:val="TF (文字)"/>
    <w:rsid w:val="00103890"/>
    <w:rPr>
      <w:rFonts w:ascii="Arial" w:eastAsia="MS Mincho" w:hAnsi="Arial"/>
      <w:b/>
      <w:lang w:val="en-GB"/>
    </w:rPr>
  </w:style>
  <w:style w:type="paragraph" w:customStyle="1" w:styleId="FirstChange">
    <w:name w:val="First Change"/>
    <w:basedOn w:val="a"/>
    <w:rsid w:val="00103890"/>
    <w:pPr>
      <w:jc w:val="center"/>
    </w:pPr>
    <w:rPr>
      <w:rFonts w:eastAsia="Times New Roman"/>
      <w:color w:val="FF0000"/>
    </w:rPr>
  </w:style>
  <w:style w:type="character" w:customStyle="1" w:styleId="TALCar">
    <w:name w:val="TAL Car"/>
    <w:rsid w:val="006B6B91"/>
    <w:rPr>
      <w:rFonts w:ascii="Arial" w:hAnsi="Arial" w:cs="Arial"/>
      <w:sz w:val="18"/>
      <w:szCs w:val="18"/>
      <w:lang w:val="en-GB" w:eastAsia="ja-JP"/>
    </w:rPr>
  </w:style>
  <w:style w:type="paragraph" w:customStyle="1" w:styleId="TALLeft1cm">
    <w:name w:val="TAL + Left:  1 cm"/>
    <w:basedOn w:val="TAL"/>
    <w:rsid w:val="00570071"/>
    <w:pPr>
      <w:overflowPunct w:val="0"/>
      <w:autoSpaceDE w:val="0"/>
      <w:autoSpaceDN w:val="0"/>
      <w:adjustRightInd w:val="0"/>
      <w:ind w:left="567"/>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63113825">
      <w:bodyDiv w:val="1"/>
      <w:marLeft w:val="0"/>
      <w:marRight w:val="0"/>
      <w:marTop w:val="0"/>
      <w:marBottom w:val="0"/>
      <w:divBdr>
        <w:top w:val="none" w:sz="0" w:space="0" w:color="auto"/>
        <w:left w:val="none" w:sz="0" w:space="0" w:color="auto"/>
        <w:bottom w:val="none" w:sz="0" w:space="0" w:color="auto"/>
        <w:right w:val="none" w:sz="0" w:space="0" w:color="auto"/>
      </w:divBdr>
    </w:div>
    <w:div w:id="144400152">
      <w:bodyDiv w:val="1"/>
      <w:marLeft w:val="0"/>
      <w:marRight w:val="0"/>
      <w:marTop w:val="0"/>
      <w:marBottom w:val="0"/>
      <w:divBdr>
        <w:top w:val="none" w:sz="0" w:space="0" w:color="auto"/>
        <w:left w:val="none" w:sz="0" w:space="0" w:color="auto"/>
        <w:bottom w:val="none" w:sz="0" w:space="0" w:color="auto"/>
        <w:right w:val="none" w:sz="0" w:space="0" w:color="auto"/>
      </w:divBdr>
    </w:div>
    <w:div w:id="243146923">
      <w:bodyDiv w:val="1"/>
      <w:marLeft w:val="0"/>
      <w:marRight w:val="0"/>
      <w:marTop w:val="0"/>
      <w:marBottom w:val="0"/>
      <w:divBdr>
        <w:top w:val="none" w:sz="0" w:space="0" w:color="auto"/>
        <w:left w:val="none" w:sz="0" w:space="0" w:color="auto"/>
        <w:bottom w:val="none" w:sz="0" w:space="0" w:color="auto"/>
        <w:right w:val="none" w:sz="0" w:space="0" w:color="auto"/>
      </w:divBdr>
    </w:div>
    <w:div w:id="337512061">
      <w:bodyDiv w:val="1"/>
      <w:marLeft w:val="0"/>
      <w:marRight w:val="0"/>
      <w:marTop w:val="0"/>
      <w:marBottom w:val="0"/>
      <w:divBdr>
        <w:top w:val="none" w:sz="0" w:space="0" w:color="auto"/>
        <w:left w:val="none" w:sz="0" w:space="0" w:color="auto"/>
        <w:bottom w:val="none" w:sz="0" w:space="0" w:color="auto"/>
        <w:right w:val="none" w:sz="0" w:space="0" w:color="auto"/>
      </w:divBdr>
    </w:div>
    <w:div w:id="384453166">
      <w:bodyDiv w:val="1"/>
      <w:marLeft w:val="0"/>
      <w:marRight w:val="0"/>
      <w:marTop w:val="0"/>
      <w:marBottom w:val="0"/>
      <w:divBdr>
        <w:top w:val="none" w:sz="0" w:space="0" w:color="auto"/>
        <w:left w:val="none" w:sz="0" w:space="0" w:color="auto"/>
        <w:bottom w:val="none" w:sz="0" w:space="0" w:color="auto"/>
        <w:right w:val="none" w:sz="0" w:space="0" w:color="auto"/>
      </w:divBdr>
    </w:div>
    <w:div w:id="654993994">
      <w:bodyDiv w:val="1"/>
      <w:marLeft w:val="0"/>
      <w:marRight w:val="0"/>
      <w:marTop w:val="0"/>
      <w:marBottom w:val="0"/>
      <w:divBdr>
        <w:top w:val="none" w:sz="0" w:space="0" w:color="auto"/>
        <w:left w:val="none" w:sz="0" w:space="0" w:color="auto"/>
        <w:bottom w:val="none" w:sz="0" w:space="0" w:color="auto"/>
        <w:right w:val="none" w:sz="0" w:space="0" w:color="auto"/>
      </w:divBdr>
    </w:div>
    <w:div w:id="859733963">
      <w:bodyDiv w:val="1"/>
      <w:marLeft w:val="0"/>
      <w:marRight w:val="0"/>
      <w:marTop w:val="0"/>
      <w:marBottom w:val="0"/>
      <w:divBdr>
        <w:top w:val="none" w:sz="0" w:space="0" w:color="auto"/>
        <w:left w:val="none" w:sz="0" w:space="0" w:color="auto"/>
        <w:bottom w:val="none" w:sz="0" w:space="0" w:color="auto"/>
        <w:right w:val="none" w:sz="0" w:space="0" w:color="auto"/>
      </w:divBdr>
    </w:div>
    <w:div w:id="1004164036">
      <w:bodyDiv w:val="1"/>
      <w:marLeft w:val="0"/>
      <w:marRight w:val="0"/>
      <w:marTop w:val="0"/>
      <w:marBottom w:val="0"/>
      <w:divBdr>
        <w:top w:val="none" w:sz="0" w:space="0" w:color="auto"/>
        <w:left w:val="none" w:sz="0" w:space="0" w:color="auto"/>
        <w:bottom w:val="none" w:sz="0" w:space="0" w:color="auto"/>
        <w:right w:val="none" w:sz="0" w:space="0" w:color="auto"/>
      </w:divBdr>
    </w:div>
    <w:div w:id="1162163646">
      <w:bodyDiv w:val="1"/>
      <w:marLeft w:val="0"/>
      <w:marRight w:val="0"/>
      <w:marTop w:val="0"/>
      <w:marBottom w:val="0"/>
      <w:divBdr>
        <w:top w:val="none" w:sz="0" w:space="0" w:color="auto"/>
        <w:left w:val="none" w:sz="0" w:space="0" w:color="auto"/>
        <w:bottom w:val="none" w:sz="0" w:space="0" w:color="auto"/>
        <w:right w:val="none" w:sz="0" w:space="0" w:color="auto"/>
      </w:divBdr>
    </w:div>
    <w:div w:id="1335256071">
      <w:bodyDiv w:val="1"/>
      <w:marLeft w:val="0"/>
      <w:marRight w:val="0"/>
      <w:marTop w:val="0"/>
      <w:marBottom w:val="0"/>
      <w:divBdr>
        <w:top w:val="none" w:sz="0" w:space="0" w:color="auto"/>
        <w:left w:val="none" w:sz="0" w:space="0" w:color="auto"/>
        <w:bottom w:val="none" w:sz="0" w:space="0" w:color="auto"/>
        <w:right w:val="none" w:sz="0" w:space="0" w:color="auto"/>
      </w:divBdr>
    </w:div>
    <w:div w:id="1383868625">
      <w:bodyDiv w:val="1"/>
      <w:marLeft w:val="0"/>
      <w:marRight w:val="0"/>
      <w:marTop w:val="0"/>
      <w:marBottom w:val="0"/>
      <w:divBdr>
        <w:top w:val="none" w:sz="0" w:space="0" w:color="auto"/>
        <w:left w:val="none" w:sz="0" w:space="0" w:color="auto"/>
        <w:bottom w:val="none" w:sz="0" w:space="0" w:color="auto"/>
        <w:right w:val="none" w:sz="0" w:space="0" w:color="auto"/>
      </w:divBdr>
    </w:div>
    <w:div w:id="1549994056">
      <w:bodyDiv w:val="1"/>
      <w:marLeft w:val="0"/>
      <w:marRight w:val="0"/>
      <w:marTop w:val="0"/>
      <w:marBottom w:val="0"/>
      <w:divBdr>
        <w:top w:val="none" w:sz="0" w:space="0" w:color="auto"/>
        <w:left w:val="none" w:sz="0" w:space="0" w:color="auto"/>
        <w:bottom w:val="none" w:sz="0" w:space="0" w:color="auto"/>
        <w:right w:val="none" w:sz="0" w:space="0" w:color="auto"/>
      </w:divBdr>
    </w:div>
    <w:div w:id="1962422857">
      <w:bodyDiv w:val="1"/>
      <w:marLeft w:val="0"/>
      <w:marRight w:val="0"/>
      <w:marTop w:val="0"/>
      <w:marBottom w:val="0"/>
      <w:divBdr>
        <w:top w:val="none" w:sz="0" w:space="0" w:color="auto"/>
        <w:left w:val="none" w:sz="0" w:space="0" w:color="auto"/>
        <w:bottom w:val="none" w:sz="0" w:space="0" w:color="auto"/>
        <w:right w:val="none" w:sz="0" w:space="0" w:color="auto"/>
      </w:divBdr>
    </w:div>
    <w:div w:id="1962758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2</Pages>
  <Words>493</Words>
  <Characters>2816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vt:lpstr>
      <vt:lpstr>3GPP TSG-RAN WG3</vt:lpstr>
    </vt:vector>
  </TitlesOfParts>
  <Company>NEC Europe Ltd.</Company>
  <LinksUpToDate>false</LinksUpToDate>
  <CharactersWithSpaces>3303</CharactersWithSpaces>
  <SharedDoc>false</SharedDoc>
  <HLinks>
    <vt:vector size="66" baseType="variant">
      <vt:variant>
        <vt:i4>3014747</vt:i4>
      </vt:variant>
      <vt:variant>
        <vt:i4>30</vt:i4>
      </vt:variant>
      <vt:variant>
        <vt:i4>0</vt:i4>
      </vt:variant>
      <vt:variant>
        <vt:i4>5</vt:i4>
      </vt:variant>
      <vt:variant>
        <vt:lpwstr>http://www.3gpp.org/ftp/tsg_ran/WG3_Iu/TSGR3_84/Docs/R3-141398.zip</vt:lpwstr>
      </vt:variant>
      <vt:variant>
        <vt:lpwstr/>
      </vt:variant>
      <vt:variant>
        <vt:i4>2621525</vt:i4>
      </vt:variant>
      <vt:variant>
        <vt:i4>27</vt:i4>
      </vt:variant>
      <vt:variant>
        <vt:i4>0</vt:i4>
      </vt:variant>
      <vt:variant>
        <vt:i4>5</vt:i4>
      </vt:variant>
      <vt:variant>
        <vt:lpwstr>http://www.3gpp.org/ftp/tsg_ran/WG3_Iu/TSGR3_84/Docs/R3-141479.zip</vt:lpwstr>
      </vt:variant>
      <vt:variant>
        <vt:lpwstr/>
      </vt:variant>
      <vt:variant>
        <vt:i4>3014741</vt:i4>
      </vt:variant>
      <vt:variant>
        <vt:i4>24</vt:i4>
      </vt:variant>
      <vt:variant>
        <vt:i4>0</vt:i4>
      </vt:variant>
      <vt:variant>
        <vt:i4>5</vt:i4>
      </vt:variant>
      <vt:variant>
        <vt:lpwstr>http://www.3gpp.org/ftp/tsg_ran/WG3_Iu/TSGR3_84/Docs/R3-140962.zip</vt:lpwstr>
      </vt:variant>
      <vt:variant>
        <vt:lpwstr/>
      </vt:variant>
      <vt:variant>
        <vt:i4>2228304</vt:i4>
      </vt:variant>
      <vt:variant>
        <vt:i4>21</vt:i4>
      </vt:variant>
      <vt:variant>
        <vt:i4>0</vt:i4>
      </vt:variant>
      <vt:variant>
        <vt:i4>5</vt:i4>
      </vt:variant>
      <vt:variant>
        <vt:lpwstr>http://www.3gpp.org/ftp/tsg_ran/WG3_Iu/TSGR3_84/Docs/R3-141324.zip</vt:lpwstr>
      </vt:variant>
      <vt:variant>
        <vt:lpwstr/>
      </vt:variant>
      <vt:variant>
        <vt:i4>2228305</vt:i4>
      </vt:variant>
      <vt:variant>
        <vt:i4>18</vt:i4>
      </vt:variant>
      <vt:variant>
        <vt:i4>0</vt:i4>
      </vt:variant>
      <vt:variant>
        <vt:i4>5</vt:i4>
      </vt:variant>
      <vt:variant>
        <vt:lpwstr>http://www.3gpp.org/ftp/tsg_ran/WG3_Iu/TSGR3_84/Docs/R3-141334.zip</vt:lpwstr>
      </vt:variant>
      <vt:variant>
        <vt:lpwstr/>
      </vt:variant>
      <vt:variant>
        <vt:i4>2555994</vt:i4>
      </vt:variant>
      <vt:variant>
        <vt:i4>15</vt:i4>
      </vt:variant>
      <vt:variant>
        <vt:i4>0</vt:i4>
      </vt:variant>
      <vt:variant>
        <vt:i4>5</vt:i4>
      </vt:variant>
      <vt:variant>
        <vt:lpwstr>http://www.3gpp.org/ftp/tsg_ran/WG3_Iu/TSGR3_84/Docs/R3-141280.zip</vt:lpwstr>
      </vt:variant>
      <vt:variant>
        <vt:lpwstr/>
      </vt:variant>
      <vt:variant>
        <vt:i4>2097243</vt:i4>
      </vt:variant>
      <vt:variant>
        <vt:i4>12</vt:i4>
      </vt:variant>
      <vt:variant>
        <vt:i4>0</vt:i4>
      </vt:variant>
      <vt:variant>
        <vt:i4>5</vt:i4>
      </vt:variant>
      <vt:variant>
        <vt:lpwstr>http://www.3gpp.org/ftp/tsg_ran/WG3_Iu/TSGR3_84/Docs/R3-141396.zip</vt:lpwstr>
      </vt:variant>
      <vt:variant>
        <vt:lpwstr/>
      </vt:variant>
      <vt:variant>
        <vt:i4>2162770</vt:i4>
      </vt:variant>
      <vt:variant>
        <vt:i4>9</vt:i4>
      </vt:variant>
      <vt:variant>
        <vt:i4>0</vt:i4>
      </vt:variant>
      <vt:variant>
        <vt:i4>5</vt:i4>
      </vt:variant>
      <vt:variant>
        <vt:lpwstr>http://www.3gpp.org/ftp/tsg_ran/WG3_Iu/TSGR3_84/Docs/R3-141400.zip</vt:lpwstr>
      </vt:variant>
      <vt:variant>
        <vt:lpwstr/>
      </vt:variant>
      <vt:variant>
        <vt:i4>2162778</vt:i4>
      </vt:variant>
      <vt:variant>
        <vt:i4>6</vt:i4>
      </vt:variant>
      <vt:variant>
        <vt:i4>0</vt:i4>
      </vt:variant>
      <vt:variant>
        <vt:i4>5</vt:i4>
      </vt:variant>
      <vt:variant>
        <vt:lpwstr>http://www.3gpp.org/ftp/tsg_ran/WG3_Iu/TSGR3_84/Docs/R3-141480.zip</vt:lpwstr>
      </vt:variant>
      <vt:variant>
        <vt:lpwstr/>
      </vt:variant>
      <vt:variant>
        <vt:i4>2490451</vt:i4>
      </vt:variant>
      <vt:variant>
        <vt:i4>3</vt:i4>
      </vt:variant>
      <vt:variant>
        <vt:i4>0</vt:i4>
      </vt:variant>
      <vt:variant>
        <vt:i4>5</vt:i4>
      </vt:variant>
      <vt:variant>
        <vt:lpwstr>http://www.3gpp.org/ftp/tsg_ran/WG3_Iu/TSGR3_84/Docs/R3-141516.zip</vt:lpwstr>
      </vt:variant>
      <vt:variant>
        <vt:lpwstr/>
      </vt:variant>
      <vt:variant>
        <vt:i4>5636202</vt:i4>
      </vt:variant>
      <vt:variant>
        <vt:i4>0</vt:i4>
      </vt:variant>
      <vt:variant>
        <vt:i4>0</vt:i4>
      </vt:variant>
      <vt:variant>
        <vt:i4>5</vt:i4>
      </vt:variant>
      <vt:variant>
        <vt:lpwstr>http://www.3gpp.org/ftp/tsg_ran/WG2_RL2/TSGR2_86/Docs/R2-142496.zip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NEC</dc:creator>
  <cp:keywords/>
  <cp:lastModifiedBy>User</cp:lastModifiedBy>
  <cp:revision>48</cp:revision>
  <cp:lastPrinted>2009-10-30T07:34:00Z</cp:lastPrinted>
  <dcterms:created xsi:type="dcterms:W3CDTF">2014-07-31T07:55:00Z</dcterms:created>
  <dcterms:modified xsi:type="dcterms:W3CDTF">2014-08-08T08:37:00Z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1337150282</vt:lpwstr>
  </property>
</Properties>
</file>