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5E72" w14:textId="545EB377" w:rsidR="00F910B6" w:rsidRDefault="00000000">
      <w:pPr>
        <w:pStyle w:val="LSHeader"/>
      </w:pPr>
      <w:r>
        <w:t>3GPP TSG RAN WG3 Meeting #127</w:t>
      </w:r>
      <w:r>
        <w:tab/>
        <w:t>R3-250020</w:t>
      </w:r>
    </w:p>
    <w:p w14:paraId="5BB90597" w14:textId="77777777" w:rsidR="00F910B6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64186B50" w14:textId="77777777" w:rsidR="00F910B6" w:rsidRDefault="00F910B6">
      <w:pPr>
        <w:spacing w:after="0"/>
      </w:pPr>
    </w:p>
    <w:p w14:paraId="17D9C6C3" w14:textId="77777777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CC7FFB" w:rsidRPr="00CC7FFB">
        <w:rPr>
          <w:rFonts w:ascii="Arial" w:hAnsi="Arial" w:cs="Arial"/>
          <w:b/>
          <w:sz w:val="24"/>
          <w:szCs w:val="22"/>
          <w:lang w:eastAsia="ko-KR"/>
        </w:rPr>
        <w:t>12</w:t>
      </w:r>
      <w:r w:rsidR="009753C1">
        <w:rPr>
          <w:rFonts w:ascii="Arial" w:hAnsi="Arial" w:cs="Arial" w:hint="eastAsia"/>
          <w:b/>
          <w:sz w:val="24"/>
          <w:szCs w:val="22"/>
          <w:lang w:eastAsia="ko-KR"/>
        </w:rPr>
        <w:t>752</w:t>
      </w:r>
    </w:p>
    <w:p w14:paraId="18AAF37F" w14:textId="77777777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714BFBA4" w14:textId="77777777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0B01BEBD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5CFF0B63" w14:textId="77777777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417A36" w:rsidRPr="00417A36">
        <w:rPr>
          <w:rFonts w:ascii="Arial" w:hAnsi="Arial" w:cs="Arial"/>
          <w:b/>
          <w:sz w:val="22"/>
          <w:szCs w:val="22"/>
          <w:lang w:eastAsia="ko-KR"/>
        </w:rPr>
        <w:t>S2-2411275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3F64ADA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467C87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6C81AE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06E295" w14:textId="77777777" w:rsidR="00B97703" w:rsidRPr="00CC1B5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ko-KR"/>
        </w:rPr>
      </w:pPr>
      <w:r w:rsidRPr="00CC1B5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C1B5B">
        <w:rPr>
          <w:rFonts w:ascii="Arial" w:hAnsi="Arial" w:cs="Arial"/>
          <w:b/>
          <w:sz w:val="22"/>
          <w:szCs w:val="22"/>
          <w:lang w:val="fr-FR"/>
        </w:rPr>
        <w:tab/>
      </w:r>
      <w:r w:rsidR="00223A58" w:rsidRPr="00CC1B5B">
        <w:rPr>
          <w:rFonts w:ascii="Arial" w:hAnsi="Arial" w:cs="Arial"/>
          <w:b/>
          <w:sz w:val="22"/>
          <w:szCs w:val="22"/>
          <w:lang w:val="fr-FR"/>
        </w:rPr>
        <w:t>SA</w:t>
      </w:r>
      <w:r w:rsidR="00BC656E" w:rsidRPr="00CC1B5B">
        <w:rPr>
          <w:rFonts w:ascii="Arial" w:hAnsi="Arial" w:cs="Arial" w:hint="eastAsia"/>
          <w:b/>
          <w:sz w:val="22"/>
          <w:szCs w:val="22"/>
          <w:lang w:val="fr-FR" w:eastAsia="ko-KR"/>
        </w:rPr>
        <w:t>2</w:t>
      </w:r>
    </w:p>
    <w:p w14:paraId="112F486C" w14:textId="77777777" w:rsidR="00B97703" w:rsidRPr="00CC1B5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CC1B5B">
        <w:rPr>
          <w:rFonts w:ascii="Arial" w:hAnsi="Arial" w:cs="Arial"/>
          <w:b/>
          <w:sz w:val="22"/>
          <w:szCs w:val="22"/>
          <w:lang w:val="fr-FR"/>
        </w:rPr>
        <w:t>To:</w:t>
      </w:r>
      <w:r w:rsidRPr="00CC1B5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23A58" w:rsidRPr="00CC1B5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C656E" w:rsidRPr="00CC1B5B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3</w:t>
      </w:r>
    </w:p>
    <w:p w14:paraId="5DFA05FD" w14:textId="77777777" w:rsidR="00B97703" w:rsidRPr="00CC1B5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C1B5B">
        <w:rPr>
          <w:rFonts w:ascii="Arial" w:hAnsi="Arial" w:cs="Arial"/>
          <w:b/>
          <w:sz w:val="22"/>
          <w:szCs w:val="22"/>
          <w:lang w:val="fr-FR"/>
        </w:rPr>
        <w:t>Cc:</w:t>
      </w:r>
      <w:r w:rsidRPr="00CC1B5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2EAA" w:rsidRPr="00CC1B5B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5"/>
    <w:bookmarkEnd w:id="6"/>
    <w:p w14:paraId="5BC4A1EF" w14:textId="77777777" w:rsidR="00B97703" w:rsidRPr="00CC1B5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18544AA" w14:textId="77777777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A7E462" w14:textId="77777777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F1470A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2A3F106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64AA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E5AA2E" w14:textId="77777777" w:rsidR="002C6FAE" w:rsidRPr="00736615" w:rsidRDefault="00B97703" w:rsidP="009753C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1233FE">
        <w:rPr>
          <w:rFonts w:ascii="Arial" w:hAnsi="Arial" w:cs="Arial"/>
          <w:b/>
          <w:sz w:val="22"/>
          <w:szCs w:val="22"/>
        </w:rPr>
        <w:t>Attachments:</w:t>
      </w:r>
      <w:r w:rsidRPr="001233FE">
        <w:rPr>
          <w:rFonts w:ascii="Arial" w:hAnsi="Arial" w:cs="Arial"/>
          <w:bCs/>
          <w:sz w:val="22"/>
          <w:szCs w:val="22"/>
        </w:rPr>
        <w:tab/>
      </w:r>
      <w:r w:rsidR="00736615" w:rsidRPr="001233FE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01464C" w:rsidRPr="001233FE">
        <w:rPr>
          <w:rFonts w:ascii="Arial" w:hAnsi="Arial" w:cs="Arial"/>
          <w:b/>
          <w:bCs/>
          <w:sz w:val="22"/>
          <w:szCs w:val="22"/>
        </w:rPr>
        <w:t>5807</w:t>
      </w:r>
      <w:r w:rsidR="009753C1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, 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TS 23.501 CR#</w:t>
      </w:r>
      <w:r w:rsidR="0001464C" w:rsidRPr="001233FE">
        <w:rPr>
          <w:rFonts w:ascii="Arial" w:hAnsi="Arial" w:cs="Arial"/>
          <w:b/>
          <w:bCs/>
          <w:sz w:val="22"/>
          <w:szCs w:val="22"/>
          <w:lang w:eastAsia="ko-KR"/>
        </w:rPr>
        <w:t>5694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</w:p>
    <w:p w14:paraId="45BE839F" w14:textId="77777777" w:rsidR="00B97703" w:rsidRDefault="00B97703">
      <w:pPr>
        <w:rPr>
          <w:rFonts w:ascii="Arial" w:hAnsi="Arial" w:cs="Arial"/>
        </w:rPr>
      </w:pPr>
    </w:p>
    <w:p w14:paraId="38CC4D9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C98A1A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>to request clarification on the potential baseline system architecture of 5G NR Femto</w:t>
      </w:r>
      <w:r>
        <w:rPr>
          <w:rFonts w:ascii="Arial" w:hAnsi="Arial" w:cs="Arial" w:hint="eastAsia"/>
          <w:lang w:eastAsia="ko-KR"/>
        </w:rPr>
        <w:t>.</w:t>
      </w:r>
    </w:p>
    <w:p w14:paraId="1EC3BEAB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56767AF0" w14:textId="77777777" w:rsidR="00A072A4" w:rsidRPr="00A072A4" w:rsidRDefault="00822A9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The</w:t>
      </w:r>
      <w:r w:rsidR="000D6167">
        <w:rPr>
          <w:rFonts w:ascii="Arial" w:hAnsi="Arial" w:cs="Arial" w:hint="eastAsia"/>
          <w:lang w:eastAsia="ko-KR"/>
        </w:rPr>
        <w:t xml:space="preserve"> system architecture of NR Femto is described in TS 23.501 </w:t>
      </w:r>
      <w:r w:rsidR="009F2167">
        <w:rPr>
          <w:rFonts w:ascii="Arial" w:hAnsi="Arial" w:cs="Arial" w:hint="eastAsia"/>
          <w:lang w:eastAsia="ko-KR"/>
        </w:rPr>
        <w:t>(please refer to the attached CR</w:t>
      </w:r>
      <w:r w:rsidR="003E4910">
        <w:rPr>
          <w:rFonts w:ascii="Arial" w:hAnsi="Arial" w:cs="Arial" w:hint="eastAsia"/>
          <w:lang w:eastAsia="ko-KR"/>
        </w:rPr>
        <w:t>s</w:t>
      </w:r>
      <w:r w:rsidR="009F2167">
        <w:rPr>
          <w:rFonts w:ascii="Arial" w:hAnsi="Arial" w:cs="Arial" w:hint="eastAsia"/>
          <w:lang w:eastAsia="ko-KR"/>
        </w:rPr>
        <w:t xml:space="preserve">) </w:t>
      </w:r>
      <w:r w:rsidR="000D6167">
        <w:rPr>
          <w:rFonts w:ascii="Arial" w:hAnsi="Arial" w:cs="Arial" w:hint="eastAsia"/>
          <w:lang w:eastAsia="ko-KR"/>
        </w:rPr>
        <w:t>based on th</w:t>
      </w:r>
      <w:r w:rsidR="00E9472C">
        <w:rPr>
          <w:rFonts w:ascii="Arial" w:eastAsia="SimSun" w:hAnsi="Arial" w:cs="Arial"/>
        </w:rPr>
        <w:t xml:space="preserve">e </w:t>
      </w:r>
      <w:r w:rsidR="00736615">
        <w:rPr>
          <w:rFonts w:ascii="Arial" w:hAnsi="Arial" w:cs="Arial" w:hint="eastAsia"/>
          <w:lang w:eastAsia="ko-KR"/>
        </w:rPr>
        <w:t>RAN</w:t>
      </w:r>
      <w:r w:rsidR="00E9472C">
        <w:rPr>
          <w:rFonts w:ascii="Arial" w:eastAsia="SimSun" w:hAnsi="Arial" w:cs="Arial" w:hint="eastAsia"/>
        </w:rPr>
        <w:t xml:space="preserve"> architecture of NR Femto</w:t>
      </w:r>
      <w:r w:rsidR="00E9472C">
        <w:rPr>
          <w:rFonts w:ascii="Arial" w:hAnsi="Arial" w:cs="Arial" w:hint="eastAsia"/>
          <w:lang w:eastAsia="ko-KR"/>
        </w:rPr>
        <w:t xml:space="preserve"> as </w:t>
      </w:r>
      <w:r w:rsidR="00B07ACC">
        <w:rPr>
          <w:rFonts w:ascii="Arial" w:hAnsi="Arial" w:cs="Arial" w:hint="eastAsia"/>
          <w:lang w:eastAsia="ko-KR"/>
        </w:rPr>
        <w:t>captured</w:t>
      </w:r>
      <w:r w:rsidR="00E9472C" w:rsidRPr="00C52F35">
        <w:rPr>
          <w:rFonts w:ascii="Arial" w:hAnsi="Arial" w:cs="Arial"/>
        </w:rPr>
        <w:t xml:space="preserve"> in</w:t>
      </w:r>
      <w:r w:rsidR="00E9472C">
        <w:rPr>
          <w:rFonts w:ascii="Arial" w:hAnsi="Arial" w:cs="Arial" w:hint="eastAsia"/>
          <w:lang w:eastAsia="ko-KR"/>
        </w:rPr>
        <w:t xml:space="preserve"> clause</w:t>
      </w:r>
      <w:r w:rsidR="00E9472C" w:rsidRPr="00C52F35">
        <w:rPr>
          <w:rFonts w:ascii="Arial" w:hAnsi="Arial" w:cs="Arial"/>
        </w:rPr>
        <w:t xml:space="preserve"> </w:t>
      </w:r>
      <w:r w:rsidR="00E9472C" w:rsidRPr="00E9472C">
        <w:rPr>
          <w:rFonts w:ascii="Arial" w:hAnsi="Arial" w:cs="Arial"/>
        </w:rPr>
        <w:t>6.2</w:t>
      </w:r>
      <w:r w:rsidR="00E9472C">
        <w:rPr>
          <w:rFonts w:ascii="Arial" w:hAnsi="Arial" w:cs="Arial" w:hint="eastAsia"/>
          <w:lang w:eastAsia="ko-KR"/>
        </w:rPr>
        <w:t xml:space="preserve"> "</w:t>
      </w:r>
      <w:r w:rsidR="00E9472C" w:rsidRPr="00E9472C">
        <w:rPr>
          <w:rFonts w:ascii="Arial" w:hAnsi="Arial" w:cs="Arial"/>
        </w:rPr>
        <w:t>Conclusion and Recommendation for NR Femto</w:t>
      </w:r>
      <w:r w:rsidR="00E9472C">
        <w:rPr>
          <w:rFonts w:ascii="Arial" w:hAnsi="Arial" w:cs="Arial" w:hint="eastAsia"/>
          <w:lang w:eastAsia="ko-KR"/>
        </w:rPr>
        <w:t>"</w:t>
      </w:r>
      <w:r w:rsidR="00E9472C" w:rsidRPr="00E9472C">
        <w:rPr>
          <w:rFonts w:ascii="Arial" w:hAnsi="Arial" w:cs="Arial" w:hint="eastAsia"/>
        </w:rPr>
        <w:t xml:space="preserve"> </w:t>
      </w:r>
      <w:r w:rsidR="00E9472C">
        <w:rPr>
          <w:rFonts w:ascii="Arial" w:hAnsi="Arial" w:cs="Arial" w:hint="eastAsia"/>
          <w:lang w:eastAsia="ko-KR"/>
        </w:rPr>
        <w:t xml:space="preserve">of </w:t>
      </w:r>
      <w:r w:rsidR="00E9472C" w:rsidRPr="00C52F35">
        <w:rPr>
          <w:rFonts w:ascii="Arial" w:hAnsi="Arial" w:cs="Arial"/>
        </w:rPr>
        <w:t>TR 38.799</w:t>
      </w:r>
      <w:r w:rsidR="00E9472C">
        <w:rPr>
          <w:rFonts w:ascii="Arial" w:eastAsia="SimSun" w:hAnsi="Arial" w:cs="Arial"/>
        </w:rPr>
        <w:t>.</w:t>
      </w:r>
    </w:p>
    <w:p w14:paraId="1A573AB5" w14:textId="77777777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1F73EC5A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3D3EEDD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3662D0" w14:textId="77777777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6B799103" w14:textId="77777777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31BD1CEC" w14:textId="77777777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3F0B54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C4696C" w14:textId="77777777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A0D2FB8" w14:textId="77777777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66EC9DBA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1A57F" w14:textId="77777777" w:rsidR="00EC6A9F" w:rsidRDefault="00EC6A9F">
      <w:pPr>
        <w:spacing w:after="0"/>
      </w:pPr>
      <w:r>
        <w:separator/>
      </w:r>
    </w:p>
  </w:endnote>
  <w:endnote w:type="continuationSeparator" w:id="0">
    <w:p w14:paraId="41FAD0A0" w14:textId="77777777" w:rsidR="00EC6A9F" w:rsidRDefault="00EC6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FD970" w14:textId="77777777" w:rsidR="00EC6A9F" w:rsidRDefault="00EC6A9F">
      <w:pPr>
        <w:spacing w:after="0"/>
      </w:pPr>
      <w:r>
        <w:separator/>
      </w:r>
    </w:p>
  </w:footnote>
  <w:footnote w:type="continuationSeparator" w:id="0">
    <w:p w14:paraId="4C241D20" w14:textId="77777777" w:rsidR="00EC6A9F" w:rsidRDefault="00EC6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46AA9"/>
    <w:rsid w:val="00073E55"/>
    <w:rsid w:val="00074D3C"/>
    <w:rsid w:val="00084D35"/>
    <w:rsid w:val="000B21DF"/>
    <w:rsid w:val="000D170B"/>
    <w:rsid w:val="000D276F"/>
    <w:rsid w:val="000D6167"/>
    <w:rsid w:val="000E6116"/>
    <w:rsid w:val="000F6242"/>
    <w:rsid w:val="0010109D"/>
    <w:rsid w:val="00103FF1"/>
    <w:rsid w:val="001233FE"/>
    <w:rsid w:val="00133550"/>
    <w:rsid w:val="00141BD4"/>
    <w:rsid w:val="00147610"/>
    <w:rsid w:val="00153966"/>
    <w:rsid w:val="00162FA6"/>
    <w:rsid w:val="00166CF8"/>
    <w:rsid w:val="00182912"/>
    <w:rsid w:val="00190771"/>
    <w:rsid w:val="00196B59"/>
    <w:rsid w:val="001A14F2"/>
    <w:rsid w:val="001A30CA"/>
    <w:rsid w:val="001B2C4C"/>
    <w:rsid w:val="001B3A86"/>
    <w:rsid w:val="001B6D6C"/>
    <w:rsid w:val="001B727E"/>
    <w:rsid w:val="001B763F"/>
    <w:rsid w:val="001C2EEB"/>
    <w:rsid w:val="001C64F6"/>
    <w:rsid w:val="001D6E0E"/>
    <w:rsid w:val="001E143B"/>
    <w:rsid w:val="00215808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20DF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5709B"/>
    <w:rsid w:val="00383545"/>
    <w:rsid w:val="003C06D2"/>
    <w:rsid w:val="003D6E81"/>
    <w:rsid w:val="003E4910"/>
    <w:rsid w:val="003F2EAA"/>
    <w:rsid w:val="003F5E20"/>
    <w:rsid w:val="00411231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757AC"/>
    <w:rsid w:val="00490D22"/>
    <w:rsid w:val="004E3939"/>
    <w:rsid w:val="004E65B2"/>
    <w:rsid w:val="004F2668"/>
    <w:rsid w:val="004F32F4"/>
    <w:rsid w:val="004F5708"/>
    <w:rsid w:val="00513201"/>
    <w:rsid w:val="00522A46"/>
    <w:rsid w:val="00526DDD"/>
    <w:rsid w:val="005A3349"/>
    <w:rsid w:val="005B6433"/>
    <w:rsid w:val="005D6C7B"/>
    <w:rsid w:val="005F29FC"/>
    <w:rsid w:val="006052AD"/>
    <w:rsid w:val="00607B44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37E7"/>
    <w:rsid w:val="00806D23"/>
    <w:rsid w:val="00822A9F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753C1"/>
    <w:rsid w:val="009963AC"/>
    <w:rsid w:val="0099764C"/>
    <w:rsid w:val="009A0382"/>
    <w:rsid w:val="009C01E1"/>
    <w:rsid w:val="009E0B14"/>
    <w:rsid w:val="009E0E00"/>
    <w:rsid w:val="009F2167"/>
    <w:rsid w:val="00A072A4"/>
    <w:rsid w:val="00A136B6"/>
    <w:rsid w:val="00A26417"/>
    <w:rsid w:val="00A3272B"/>
    <w:rsid w:val="00A34741"/>
    <w:rsid w:val="00A455B0"/>
    <w:rsid w:val="00A57D88"/>
    <w:rsid w:val="00A70448"/>
    <w:rsid w:val="00A85DF4"/>
    <w:rsid w:val="00A8745C"/>
    <w:rsid w:val="00A93789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6206"/>
    <w:rsid w:val="00B97703"/>
    <w:rsid w:val="00BA3D66"/>
    <w:rsid w:val="00BC2389"/>
    <w:rsid w:val="00BC656E"/>
    <w:rsid w:val="00BE2C63"/>
    <w:rsid w:val="00C04BFC"/>
    <w:rsid w:val="00C17229"/>
    <w:rsid w:val="00C21810"/>
    <w:rsid w:val="00C3086F"/>
    <w:rsid w:val="00C30E1B"/>
    <w:rsid w:val="00C33060"/>
    <w:rsid w:val="00C567DC"/>
    <w:rsid w:val="00C778F4"/>
    <w:rsid w:val="00C80585"/>
    <w:rsid w:val="00C870B9"/>
    <w:rsid w:val="00C87244"/>
    <w:rsid w:val="00C91EF3"/>
    <w:rsid w:val="00C94E96"/>
    <w:rsid w:val="00CB19B5"/>
    <w:rsid w:val="00CB2B16"/>
    <w:rsid w:val="00CC1B5B"/>
    <w:rsid w:val="00CC7FFB"/>
    <w:rsid w:val="00CE03DE"/>
    <w:rsid w:val="00CE076D"/>
    <w:rsid w:val="00CF6087"/>
    <w:rsid w:val="00CF7E66"/>
    <w:rsid w:val="00D14BB6"/>
    <w:rsid w:val="00D1541F"/>
    <w:rsid w:val="00D25BD2"/>
    <w:rsid w:val="00D310FD"/>
    <w:rsid w:val="00D31981"/>
    <w:rsid w:val="00D33624"/>
    <w:rsid w:val="00D337C2"/>
    <w:rsid w:val="00D46E66"/>
    <w:rsid w:val="00D7484B"/>
    <w:rsid w:val="00D827E5"/>
    <w:rsid w:val="00DA44DD"/>
    <w:rsid w:val="00DB2938"/>
    <w:rsid w:val="00DC47B4"/>
    <w:rsid w:val="00E003DF"/>
    <w:rsid w:val="00E122B3"/>
    <w:rsid w:val="00E2241D"/>
    <w:rsid w:val="00E23E6A"/>
    <w:rsid w:val="00E47058"/>
    <w:rsid w:val="00E665BE"/>
    <w:rsid w:val="00E73323"/>
    <w:rsid w:val="00E9472C"/>
    <w:rsid w:val="00EB0BC7"/>
    <w:rsid w:val="00EB3C55"/>
    <w:rsid w:val="00EC6A9F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910B6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6FE0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4910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55</cp:revision>
  <cp:lastPrinted>2002-04-23T07:10:00Z</cp:lastPrinted>
  <dcterms:created xsi:type="dcterms:W3CDTF">2024-09-23T13:08:00Z</dcterms:created>
  <dcterms:modified xsi:type="dcterms:W3CDTF">2024-12-19T21:31:00Z</dcterms:modified>
</cp:coreProperties>
</file>