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5C8CB" w14:textId="3478751F" w:rsidR="00EF0A8E" w:rsidRDefault="00000000">
      <w:pPr>
        <w:pStyle w:val="LSHeader"/>
      </w:pPr>
      <w:r>
        <w:t>3GPP TSG RAN WG3 Meeting #127</w:t>
      </w:r>
      <w:r>
        <w:tab/>
        <w:t>R3-250010</w:t>
      </w:r>
    </w:p>
    <w:p w14:paraId="1374FD19" w14:textId="77777777" w:rsidR="00EF0A8E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0A1E6A66" w14:textId="77777777" w:rsidR="00EF0A8E" w:rsidRDefault="00EF0A8E"/>
    <w:p w14:paraId="4BE47504" w14:textId="7777777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</w:t>
      </w:r>
      <w:r w:rsidR="00037F53">
        <w:rPr>
          <w:rFonts w:ascii="Arial" w:hAnsi="Arial" w:cs="Arial"/>
          <w:b/>
          <w:bCs/>
          <w:sz w:val="22"/>
        </w:rPr>
        <w:t>1</w:t>
      </w:r>
      <w:r w:rsidR="00C50652">
        <w:rPr>
          <w:rFonts w:ascii="Arial" w:hAnsi="Arial" w:cs="Arial"/>
          <w:b/>
          <w:bCs/>
          <w:sz w:val="22"/>
        </w:rPr>
        <w:t>1191</w:t>
      </w:r>
    </w:p>
    <w:p w14:paraId="1669E981" w14:textId="77777777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782FC58A" w14:textId="77777777" w:rsidR="00463675" w:rsidRDefault="00463675">
      <w:pPr>
        <w:rPr>
          <w:rFonts w:ascii="Arial" w:hAnsi="Arial" w:cs="Arial"/>
        </w:rPr>
      </w:pPr>
    </w:p>
    <w:p w14:paraId="5BBA2A8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037F53">
        <w:rPr>
          <w:rFonts w:ascii="Arial" w:hAnsi="Arial" w:cs="Arial"/>
          <w:bCs/>
        </w:rPr>
        <w:t xml:space="preserve"> inter-gNB RACH-less HO in NTN</w:t>
      </w:r>
    </w:p>
    <w:p w14:paraId="0FFD7BF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0A88A7AB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3794F9C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37F53" w:rsidRPr="00037F53">
        <w:rPr>
          <w:rFonts w:ascii="Arial" w:hAnsi="Arial" w:cs="Arial"/>
          <w:bCs/>
          <w:lang w:val="en-US"/>
        </w:rPr>
        <w:t>NR_NTN_enh-Core</w:t>
      </w:r>
    </w:p>
    <w:p w14:paraId="69400D87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53EF00" w14:textId="77777777" w:rsidR="00463675" w:rsidRPr="00037F5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37F53">
        <w:rPr>
          <w:rFonts w:ascii="Arial" w:hAnsi="Arial" w:cs="Arial"/>
          <w:bCs/>
        </w:rPr>
        <w:t>TSG RAN WG2</w:t>
      </w:r>
    </w:p>
    <w:p w14:paraId="0404AF9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37F53">
        <w:rPr>
          <w:rFonts w:ascii="Arial" w:hAnsi="Arial" w:cs="Arial"/>
          <w:b/>
        </w:rPr>
        <w:t>To:</w:t>
      </w:r>
      <w:r w:rsidRPr="00037F53">
        <w:rPr>
          <w:rFonts w:ascii="Arial" w:hAnsi="Arial" w:cs="Arial"/>
          <w:bCs/>
        </w:rPr>
        <w:tab/>
      </w:r>
      <w:r w:rsidR="00385529" w:rsidRPr="00037F53">
        <w:rPr>
          <w:rFonts w:ascii="Arial" w:hAnsi="Arial" w:cs="Arial"/>
          <w:bCs/>
        </w:rPr>
        <w:t xml:space="preserve">TSG </w:t>
      </w:r>
      <w:r w:rsidR="00037F53" w:rsidRPr="00037F53">
        <w:rPr>
          <w:rFonts w:ascii="Arial" w:hAnsi="Arial" w:cs="Arial"/>
          <w:bCs/>
        </w:rPr>
        <w:t>RAN</w:t>
      </w:r>
      <w:r w:rsidR="00385529" w:rsidRPr="00037F53">
        <w:rPr>
          <w:rFonts w:ascii="Arial" w:hAnsi="Arial" w:cs="Arial"/>
          <w:bCs/>
        </w:rPr>
        <w:t xml:space="preserve"> WG</w:t>
      </w:r>
      <w:r w:rsidR="00037F53" w:rsidRPr="00037F53">
        <w:rPr>
          <w:rFonts w:ascii="Arial" w:hAnsi="Arial" w:cs="Arial"/>
          <w:bCs/>
        </w:rPr>
        <w:t>3</w:t>
      </w:r>
    </w:p>
    <w:p w14:paraId="42D1E0FE" w14:textId="777777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7F53">
        <w:rPr>
          <w:rFonts w:ascii="Arial" w:hAnsi="Arial" w:cs="Arial"/>
          <w:bCs/>
        </w:rPr>
        <w:t>TSG RAN WG1</w:t>
      </w:r>
    </w:p>
    <w:p w14:paraId="08B14AA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4892B4E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D4F0BE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37F53">
        <w:rPr>
          <w:rFonts w:cs="Arial"/>
          <w:b w:val="0"/>
          <w:bCs/>
        </w:rPr>
        <w:t>Jedrzej Stanczak</w:t>
      </w:r>
    </w:p>
    <w:p w14:paraId="0C878797" w14:textId="77777777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037F53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037F53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46695F08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6F921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A43800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943F7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452F89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189712" w14:textId="77777777" w:rsidR="00463675" w:rsidRDefault="00463675">
      <w:pPr>
        <w:rPr>
          <w:rFonts w:ascii="Arial" w:hAnsi="Arial" w:cs="Arial"/>
        </w:rPr>
      </w:pPr>
    </w:p>
    <w:p w14:paraId="0068671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47466D" w14:textId="77777777" w:rsidR="002633C1" w:rsidRPr="00E7017E" w:rsidRDefault="00154543" w:rsidP="004754FA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At RAN2#128 it has been</w:t>
      </w:r>
      <w:r w:rsidR="00D0133B">
        <w:rPr>
          <w:rFonts w:ascii="Arial" w:hAnsi="Arial" w:cs="Arial"/>
          <w:lang w:val="en-US"/>
        </w:rPr>
        <w:t xml:space="preserve"> discussed whether RACH-less handover</w:t>
      </w:r>
      <w:r>
        <w:rPr>
          <w:rFonts w:ascii="Arial" w:hAnsi="Arial" w:cs="Arial"/>
          <w:lang w:val="en-US"/>
        </w:rPr>
        <w:t xml:space="preserve"> (described in 9.2.3.6 of TS 38.300)</w:t>
      </w:r>
      <w:r w:rsidR="00D0133B">
        <w:rPr>
          <w:rFonts w:ascii="Arial" w:hAnsi="Arial" w:cs="Arial"/>
          <w:lang w:val="en-US"/>
        </w:rPr>
        <w:t xml:space="preserve"> can be</w:t>
      </w:r>
      <w:r>
        <w:rPr>
          <w:rFonts w:ascii="Arial" w:hAnsi="Arial" w:cs="Arial"/>
          <w:lang w:val="en-US"/>
        </w:rPr>
        <w:t xml:space="preserve"> also</w:t>
      </w:r>
      <w:r w:rsidR="00D0133B">
        <w:rPr>
          <w:rFonts w:ascii="Arial" w:hAnsi="Arial" w:cs="Arial"/>
          <w:lang w:val="en-US"/>
        </w:rPr>
        <w:t xml:space="preserve"> supported in inter-gNB scenario</w:t>
      </w:r>
      <w:r>
        <w:rPr>
          <w:rFonts w:ascii="Arial" w:hAnsi="Arial" w:cs="Arial"/>
          <w:lang w:val="en-US"/>
        </w:rPr>
        <w:t xml:space="preserve"> in</w:t>
      </w:r>
      <w:r w:rsidR="00D0133B">
        <w:rPr>
          <w:rFonts w:ascii="Arial" w:hAnsi="Arial" w:cs="Arial"/>
          <w:lang w:val="en-US"/>
        </w:rPr>
        <w:t xml:space="preserve"> NTN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assumed </w:t>
      </w:r>
      <w:r w:rsidRPr="00154543">
        <w:rPr>
          <w:rFonts w:ascii="Arial" w:hAnsi="Arial" w:cs="Arial"/>
          <w:lang w:val="en-US"/>
        </w:rPr>
        <w:t>that in NTN RACH-less handover can be supported for intra/inter-satellite handover with same gateway/gNB and intra/inter-satellite handover with gateway/gNB switch</w:t>
      </w:r>
      <w:r>
        <w:rPr>
          <w:rFonts w:ascii="Arial" w:hAnsi="Arial" w:cs="Arial"/>
          <w:lang w:val="en-US"/>
        </w:rPr>
        <w:t xml:space="preserve">. However, RAN2 would like to confirm with RAN3 </w:t>
      </w:r>
      <w:r w:rsidR="00F70DF6">
        <w:rPr>
          <w:rFonts w:ascii="Arial" w:hAnsi="Arial" w:cs="Arial"/>
          <w:lang w:val="en-US"/>
        </w:rPr>
        <w:t>that</w:t>
      </w:r>
      <w:r>
        <w:rPr>
          <w:rFonts w:ascii="Arial" w:hAnsi="Arial" w:cs="Arial"/>
          <w:lang w:val="en-US"/>
        </w:rPr>
        <w:t xml:space="preserve"> th</w:t>
      </w:r>
      <w:r w:rsidR="004754FA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</w:t>
      </w:r>
      <w:r w:rsidR="00C50652">
        <w:rPr>
          <w:rFonts w:ascii="Arial" w:hAnsi="Arial" w:cs="Arial"/>
          <w:lang w:val="en-US"/>
        </w:rPr>
        <w:t>assumption</w:t>
      </w:r>
      <w:r>
        <w:rPr>
          <w:rFonts w:ascii="Arial" w:hAnsi="Arial" w:cs="Arial"/>
          <w:lang w:val="en-US"/>
        </w:rPr>
        <w:t xml:space="preserve"> made </w:t>
      </w:r>
      <w:r w:rsidR="004754FA">
        <w:rPr>
          <w:rFonts w:ascii="Arial" w:hAnsi="Arial" w:cs="Arial"/>
          <w:lang w:val="en-US"/>
        </w:rPr>
        <w:t>at</w:t>
      </w:r>
      <w:r>
        <w:rPr>
          <w:rFonts w:ascii="Arial" w:hAnsi="Arial" w:cs="Arial"/>
          <w:lang w:val="en-US"/>
        </w:rPr>
        <w:t xml:space="preserve"> RAN2</w:t>
      </w:r>
      <w:r w:rsidR="004754FA">
        <w:rPr>
          <w:rFonts w:ascii="Arial" w:hAnsi="Arial" w:cs="Arial"/>
          <w:lang w:val="en-US"/>
        </w:rPr>
        <w:t>#128 meeting for inter-gNB scenario</w:t>
      </w:r>
      <w:r w:rsidR="003420D7">
        <w:rPr>
          <w:rFonts w:ascii="Arial" w:hAnsi="Arial" w:cs="Arial"/>
          <w:lang w:val="en-US"/>
        </w:rPr>
        <w:t xml:space="preserve"> in NTN</w:t>
      </w:r>
      <w:r>
        <w:rPr>
          <w:rFonts w:ascii="Arial" w:hAnsi="Arial" w:cs="Arial"/>
          <w:lang w:val="en-US"/>
        </w:rPr>
        <w:t xml:space="preserve"> is </w:t>
      </w:r>
      <w:r w:rsidR="00F70DF6">
        <w:rPr>
          <w:rFonts w:ascii="Arial" w:hAnsi="Arial" w:cs="Arial"/>
          <w:lang w:val="en-US"/>
        </w:rPr>
        <w:t>feasible from RAN3 point of view</w:t>
      </w:r>
      <w:r>
        <w:rPr>
          <w:rFonts w:ascii="Arial" w:hAnsi="Arial" w:cs="Arial"/>
          <w:lang w:val="en-US"/>
        </w:rPr>
        <w:t xml:space="preserve">. </w:t>
      </w:r>
    </w:p>
    <w:p w14:paraId="0965AD7A" w14:textId="77777777" w:rsidR="00681145" w:rsidRDefault="00681145">
      <w:pPr>
        <w:spacing w:after="120"/>
        <w:rPr>
          <w:rFonts w:ascii="Arial" w:hAnsi="Arial" w:cs="Arial"/>
          <w:b/>
        </w:rPr>
      </w:pPr>
    </w:p>
    <w:p w14:paraId="1CBCD61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6D4596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F53">
        <w:rPr>
          <w:rFonts w:ascii="Arial" w:hAnsi="Arial" w:cs="Arial"/>
          <w:b/>
        </w:rPr>
        <w:t>TSG RAN WG3</w:t>
      </w:r>
      <w:r>
        <w:rPr>
          <w:rFonts w:ascii="Arial" w:hAnsi="Arial" w:cs="Arial"/>
          <w:b/>
        </w:rPr>
        <w:t>.</w:t>
      </w:r>
    </w:p>
    <w:p w14:paraId="6213452F" w14:textId="77777777" w:rsidR="00463675" w:rsidRDefault="00463675" w:rsidP="00FD62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RAN2 respectfully asks</w:t>
      </w:r>
      <w:r w:rsidR="00FD62FE">
        <w:rPr>
          <w:rFonts w:ascii="Arial" w:hAnsi="Arial" w:cs="Arial"/>
        </w:rPr>
        <w:t xml:space="preserve"> for</w:t>
      </w:r>
      <w:r w:rsidR="002A6E4C">
        <w:rPr>
          <w:rFonts w:ascii="Arial" w:hAnsi="Arial" w:cs="Arial"/>
        </w:rPr>
        <w:t xml:space="preserve"> </w:t>
      </w:r>
      <w:r w:rsidR="00037F53">
        <w:rPr>
          <w:rFonts w:ascii="Arial" w:hAnsi="Arial" w:cs="Arial"/>
        </w:rPr>
        <w:t>RAN3</w:t>
      </w:r>
      <w:r w:rsidR="00FD62FE" w:rsidRPr="00FD62FE">
        <w:rPr>
          <w:rFonts w:ascii="Arial" w:hAnsi="Arial" w:cs="Arial"/>
        </w:rPr>
        <w:t xml:space="preserve"> feedback on any potential issue</w:t>
      </w:r>
      <w:r w:rsidR="00FD62FE">
        <w:rPr>
          <w:rFonts w:ascii="Arial" w:hAnsi="Arial" w:cs="Arial"/>
        </w:rPr>
        <w:t xml:space="preserve"> if </w:t>
      </w:r>
      <w:r w:rsidR="00154543">
        <w:rPr>
          <w:rFonts w:ascii="Arial" w:hAnsi="Arial" w:cs="Arial"/>
        </w:rPr>
        <w:t>RACH-less handover in</w:t>
      </w:r>
      <w:r w:rsidR="00C061B5">
        <w:rPr>
          <w:rFonts w:ascii="Arial" w:hAnsi="Arial" w:cs="Arial"/>
        </w:rPr>
        <w:t xml:space="preserve"> inter-gNB NTN scenario is </w:t>
      </w:r>
      <w:r w:rsidR="00FD62FE">
        <w:rPr>
          <w:rFonts w:ascii="Arial" w:hAnsi="Arial" w:cs="Arial"/>
        </w:rPr>
        <w:t>supported</w:t>
      </w:r>
      <w:r w:rsidR="00C061B5">
        <w:rPr>
          <w:rFonts w:ascii="Arial" w:hAnsi="Arial" w:cs="Arial"/>
        </w:rPr>
        <w:t>.</w:t>
      </w:r>
    </w:p>
    <w:p w14:paraId="18521709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04A6A85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61E53746" w14:textId="77777777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318652CB" w14:textId="77777777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092311D6" w14:textId="77777777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76753" w14:textId="77777777" w:rsidR="00C72A53" w:rsidRDefault="00C72A53">
      <w:r>
        <w:separator/>
      </w:r>
    </w:p>
  </w:endnote>
  <w:endnote w:type="continuationSeparator" w:id="0">
    <w:p w14:paraId="434C0084" w14:textId="77777777" w:rsidR="00C72A53" w:rsidRDefault="00C72A53">
      <w:r>
        <w:continuationSeparator/>
      </w:r>
    </w:p>
  </w:endnote>
  <w:endnote w:type="continuationNotice" w:id="1">
    <w:p w14:paraId="3D955D14" w14:textId="77777777" w:rsidR="00C72A53" w:rsidRDefault="00C72A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4DF47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39A97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874E3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FDB22" w14:textId="77777777" w:rsidR="00C72A53" w:rsidRDefault="00C72A53">
      <w:r>
        <w:separator/>
      </w:r>
    </w:p>
  </w:footnote>
  <w:footnote w:type="continuationSeparator" w:id="0">
    <w:p w14:paraId="32A54F1F" w14:textId="77777777" w:rsidR="00C72A53" w:rsidRDefault="00C72A53">
      <w:r>
        <w:continuationSeparator/>
      </w:r>
    </w:p>
  </w:footnote>
  <w:footnote w:type="continuationNotice" w:id="1">
    <w:p w14:paraId="49752057" w14:textId="77777777" w:rsidR="00C72A53" w:rsidRDefault="00C72A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C18A0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1B5E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30B44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5CB1"/>
    <w:rsid w:val="0003565A"/>
    <w:rsid w:val="0003719B"/>
    <w:rsid w:val="00037F53"/>
    <w:rsid w:val="00045511"/>
    <w:rsid w:val="00086D22"/>
    <w:rsid w:val="00096232"/>
    <w:rsid w:val="000A4AEA"/>
    <w:rsid w:val="000B16CD"/>
    <w:rsid w:val="000B392F"/>
    <w:rsid w:val="000D113A"/>
    <w:rsid w:val="000F12FD"/>
    <w:rsid w:val="00100352"/>
    <w:rsid w:val="001063EA"/>
    <w:rsid w:val="00126CCE"/>
    <w:rsid w:val="00154543"/>
    <w:rsid w:val="001576BB"/>
    <w:rsid w:val="00163412"/>
    <w:rsid w:val="00177DA3"/>
    <w:rsid w:val="00193164"/>
    <w:rsid w:val="001A7080"/>
    <w:rsid w:val="001B008D"/>
    <w:rsid w:val="001B0610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663D8"/>
    <w:rsid w:val="00270DF0"/>
    <w:rsid w:val="00272832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1BA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20D7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754F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755"/>
    <w:rsid w:val="00505F59"/>
    <w:rsid w:val="00506014"/>
    <w:rsid w:val="00524050"/>
    <w:rsid w:val="005441BD"/>
    <w:rsid w:val="00557D6F"/>
    <w:rsid w:val="005661EC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43929"/>
    <w:rsid w:val="0066467A"/>
    <w:rsid w:val="00667F66"/>
    <w:rsid w:val="00670B9D"/>
    <w:rsid w:val="0067303B"/>
    <w:rsid w:val="006775AB"/>
    <w:rsid w:val="00680ECD"/>
    <w:rsid w:val="00681145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3435"/>
    <w:rsid w:val="0082536A"/>
    <w:rsid w:val="008334C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02F9"/>
    <w:rsid w:val="00941A45"/>
    <w:rsid w:val="00942F78"/>
    <w:rsid w:val="00950DE4"/>
    <w:rsid w:val="00952417"/>
    <w:rsid w:val="00955602"/>
    <w:rsid w:val="0096221E"/>
    <w:rsid w:val="009778A3"/>
    <w:rsid w:val="00977DB0"/>
    <w:rsid w:val="00984727"/>
    <w:rsid w:val="00997008"/>
    <w:rsid w:val="009A1785"/>
    <w:rsid w:val="009A667A"/>
    <w:rsid w:val="009A67C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71D95"/>
    <w:rsid w:val="00A8524C"/>
    <w:rsid w:val="00A87B43"/>
    <w:rsid w:val="00AA3789"/>
    <w:rsid w:val="00AA637B"/>
    <w:rsid w:val="00AC66D5"/>
    <w:rsid w:val="00AD35B0"/>
    <w:rsid w:val="00AE5661"/>
    <w:rsid w:val="00AF1E2C"/>
    <w:rsid w:val="00AF3D59"/>
    <w:rsid w:val="00AF3FA4"/>
    <w:rsid w:val="00B041A4"/>
    <w:rsid w:val="00B218A7"/>
    <w:rsid w:val="00B255A7"/>
    <w:rsid w:val="00B33A9B"/>
    <w:rsid w:val="00B34F34"/>
    <w:rsid w:val="00B35EE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1B5"/>
    <w:rsid w:val="00C0661A"/>
    <w:rsid w:val="00C13B0A"/>
    <w:rsid w:val="00C231ED"/>
    <w:rsid w:val="00C2354D"/>
    <w:rsid w:val="00C244C9"/>
    <w:rsid w:val="00C50652"/>
    <w:rsid w:val="00C51C0C"/>
    <w:rsid w:val="00C52AEB"/>
    <w:rsid w:val="00C57BD5"/>
    <w:rsid w:val="00C72A53"/>
    <w:rsid w:val="00C750D8"/>
    <w:rsid w:val="00C80332"/>
    <w:rsid w:val="00CA02D4"/>
    <w:rsid w:val="00CA0491"/>
    <w:rsid w:val="00CA4AF5"/>
    <w:rsid w:val="00CB2DDF"/>
    <w:rsid w:val="00CC7915"/>
    <w:rsid w:val="00CD469D"/>
    <w:rsid w:val="00CE703A"/>
    <w:rsid w:val="00CF669B"/>
    <w:rsid w:val="00D0133B"/>
    <w:rsid w:val="00D237C3"/>
    <w:rsid w:val="00D24338"/>
    <w:rsid w:val="00D40BEF"/>
    <w:rsid w:val="00D42DF3"/>
    <w:rsid w:val="00D53B06"/>
    <w:rsid w:val="00D65530"/>
    <w:rsid w:val="00D72EF1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D133C"/>
    <w:rsid w:val="00ED3C1A"/>
    <w:rsid w:val="00ED4B16"/>
    <w:rsid w:val="00EF0A8E"/>
    <w:rsid w:val="00F11820"/>
    <w:rsid w:val="00F17587"/>
    <w:rsid w:val="00F22126"/>
    <w:rsid w:val="00F23ED6"/>
    <w:rsid w:val="00F23FFC"/>
    <w:rsid w:val="00F31AC2"/>
    <w:rsid w:val="00F31B8A"/>
    <w:rsid w:val="00F32CDF"/>
    <w:rsid w:val="00F54C66"/>
    <w:rsid w:val="00F70DF6"/>
    <w:rsid w:val="00F769F4"/>
    <w:rsid w:val="00F91655"/>
    <w:rsid w:val="00F9583D"/>
    <w:rsid w:val="00FD3596"/>
    <w:rsid w:val="00FD62FE"/>
    <w:rsid w:val="00FE4AB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8E28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F1BA2"/>
    <w:rPr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7781</cp:lastModifiedBy>
  <cp:revision>12</cp:revision>
  <cp:lastPrinted>2002-04-23T00:10:00Z</cp:lastPrinted>
  <dcterms:created xsi:type="dcterms:W3CDTF">2024-11-20T16:54:00Z</dcterms:created>
  <dcterms:modified xsi:type="dcterms:W3CDTF">2024-12-19T21:24:00Z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