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12C5F0D6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621CE">
        <w:rPr>
          <w:b/>
          <w:noProof/>
          <w:sz w:val="24"/>
        </w:rPr>
        <w:t>RAN3</w:t>
      </w:r>
      <w:r>
        <w:rPr>
          <w:b/>
          <w:noProof/>
          <w:sz w:val="24"/>
        </w:rPr>
        <w:t xml:space="preserve"> Meeting #</w:t>
      </w:r>
      <w:r w:rsidR="001621CE">
        <w:rPr>
          <w:b/>
          <w:noProof/>
          <w:sz w:val="24"/>
        </w:rPr>
        <w:t>125bis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</w:r>
      <w:r w:rsidR="001621CE">
        <w:rPr>
          <w:b/>
          <w:i/>
          <w:noProof/>
          <w:sz w:val="28"/>
        </w:rPr>
        <w:t>R3-</w:t>
      </w:r>
      <w:r w:rsidR="00B80D6D">
        <w:rPr>
          <w:b/>
          <w:i/>
          <w:noProof/>
          <w:sz w:val="28"/>
        </w:rPr>
        <w:t>245412</w:t>
      </w:r>
    </w:p>
    <w:p w14:paraId="636B52CD" w14:textId="47548A71" w:rsidR="00B20935" w:rsidRDefault="001621CE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1621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621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BC38D2" w:rsidRPr="00BC38D2">
        <w:rPr>
          <w:b/>
          <w:noProof/>
          <w:sz w:val="24"/>
        </w:rPr>
        <w:t>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</w:p>
    <w:p w14:paraId="6E9C2A3C" w14:textId="6E051368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21CE" w:rsidRPr="001621CE">
        <w:rPr>
          <w:rFonts w:ascii="Arial" w:eastAsiaTheme="minorEastAsia" w:hAnsi="Arial" w:cs="Arial"/>
          <w:b/>
          <w:sz w:val="22"/>
          <w:szCs w:val="22"/>
          <w:highlight w:val="yellow"/>
        </w:rPr>
        <w:t>[Draft]</w:t>
      </w:r>
      <w:r w:rsidR="001621CE" w:rsidRPr="001621CE">
        <w:rPr>
          <w:rFonts w:ascii="Arial" w:eastAsiaTheme="minorEastAsia" w:hAnsi="Arial" w:cs="Arial"/>
          <w:b/>
          <w:sz w:val="22"/>
          <w:szCs w:val="22"/>
        </w:rPr>
        <w:t xml:space="preserve"> LS on Rel-19 Enhancements of AI/ML for NG-RAN in split architecture</w:t>
      </w:r>
    </w:p>
    <w:p w14:paraId="780D34AF" w14:textId="53C65EDD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1ED704E7" w:rsidR="00B20935" w:rsidRPr="001621CE" w:rsidRDefault="00B20935" w:rsidP="00B2093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</w:r>
      <w:r w:rsidRPr="001621CE">
        <w:rPr>
          <w:rFonts w:ascii="Arial" w:eastAsiaTheme="minorEastAsia" w:hAnsi="Arial" w:cs="Arial"/>
          <w:b/>
          <w:sz w:val="22"/>
          <w:szCs w:val="22"/>
        </w:rPr>
        <w:t>Rel-1</w:t>
      </w:r>
      <w:r w:rsidR="001621CE" w:rsidRPr="001621CE">
        <w:rPr>
          <w:rFonts w:ascii="Arial" w:eastAsiaTheme="minorEastAsia" w:hAnsi="Arial" w:cs="Arial"/>
          <w:b/>
          <w:sz w:val="22"/>
          <w:szCs w:val="22"/>
        </w:rPr>
        <w:t>9</w:t>
      </w:r>
    </w:p>
    <w:p w14:paraId="14F35776" w14:textId="607E81AB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proofErr w:type="spellStart"/>
      <w:r w:rsidR="001621CE" w:rsidRPr="001621CE">
        <w:rPr>
          <w:rFonts w:ascii="Arial" w:eastAsiaTheme="minorEastAsia" w:hAnsi="Arial" w:cs="Arial"/>
          <w:b/>
          <w:sz w:val="22"/>
          <w:szCs w:val="22"/>
        </w:rPr>
        <w:t>NR_AIML_NGRAN_enh</w:t>
      </w:r>
      <w:proofErr w:type="spellEnd"/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57C9AA2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Source:</w:t>
      </w:r>
      <w:r w:rsidRPr="003A5EE2">
        <w:rPr>
          <w:rFonts w:ascii="Arial" w:hAnsi="Arial" w:cs="Arial"/>
          <w:bCs/>
          <w:color w:val="FF0000"/>
          <w:lang w:val="en-US"/>
        </w:rPr>
        <w:tab/>
      </w:r>
      <w:r w:rsidR="001621CE" w:rsidRPr="001621CE">
        <w:rPr>
          <w:rFonts w:ascii="Arial" w:eastAsiaTheme="minorEastAsia" w:hAnsi="Arial" w:cs="Arial"/>
          <w:b/>
          <w:sz w:val="22"/>
          <w:szCs w:val="22"/>
        </w:rPr>
        <w:t xml:space="preserve">Huawei </w:t>
      </w:r>
      <w:r w:rsidR="001621CE" w:rsidRPr="001621CE">
        <w:rPr>
          <w:rFonts w:ascii="Arial" w:eastAsiaTheme="minorEastAsia" w:hAnsi="Arial" w:cs="Arial"/>
          <w:b/>
          <w:sz w:val="22"/>
          <w:szCs w:val="22"/>
          <w:highlight w:val="yellow"/>
        </w:rPr>
        <w:t>(to be RAN3)</w:t>
      </w:r>
    </w:p>
    <w:p w14:paraId="0B9B0E57" w14:textId="11A4BCEE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To:</w:t>
      </w:r>
      <w:r w:rsidRPr="003A5EE2">
        <w:rPr>
          <w:rFonts w:ascii="Arial" w:hAnsi="Arial" w:cs="Arial"/>
          <w:bCs/>
          <w:lang w:val="en-US"/>
        </w:rPr>
        <w:tab/>
      </w:r>
      <w:r w:rsidR="001621CE" w:rsidRPr="001621CE">
        <w:rPr>
          <w:rFonts w:ascii="Arial" w:eastAsiaTheme="minorEastAsia" w:hAnsi="Arial" w:cs="Arial"/>
          <w:b/>
          <w:sz w:val="22"/>
          <w:szCs w:val="22"/>
        </w:rPr>
        <w:t>SA5</w:t>
      </w:r>
    </w:p>
    <w:p w14:paraId="5681C84A" w14:textId="67310E0C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Cc:</w:t>
      </w:r>
      <w:r w:rsidRPr="003A5EE2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0F0DC8D8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1621CE" w:rsidRPr="001621CE">
        <w:rPr>
          <w:rFonts w:ascii="Arial" w:eastAsiaTheme="minorEastAsia" w:hAnsi="Arial" w:cs="Arial"/>
          <w:b/>
          <w:sz w:val="22"/>
          <w:szCs w:val="22"/>
        </w:rPr>
        <w:t>Damiano Rapone</w:t>
      </w:r>
    </w:p>
    <w:p w14:paraId="4B717C43" w14:textId="2F05D7B9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hyperlink r:id="rId10" w:history="1">
        <w:r w:rsidR="001621CE" w:rsidRPr="001621CE">
          <w:rPr>
            <w:rStyle w:val="Hyperlink"/>
            <w:rFonts w:ascii="Arial" w:hAnsi="Arial" w:cs="Arial"/>
            <w:b/>
            <w:bCs/>
            <w:sz w:val="22"/>
          </w:rPr>
          <w:t>damiano.rapone@huawei.com</w:t>
        </w:r>
      </w:hyperlink>
      <w:r w:rsidR="001621CE" w:rsidRPr="001621CE">
        <w:rPr>
          <w:rFonts w:ascii="Arial" w:hAnsi="Arial" w:cs="Arial"/>
          <w:b/>
          <w:bCs/>
          <w:sz w:val="22"/>
        </w:rPr>
        <w:t xml:space="preserve"> </w:t>
      </w:r>
      <w:r w:rsidR="001621CE">
        <w:rPr>
          <w:rFonts w:ascii="Arial" w:hAnsi="Arial" w:cs="Arial"/>
          <w:b/>
          <w:bCs/>
          <w:sz w:val="22"/>
        </w:rPr>
        <w:br/>
      </w:r>
      <w:r w:rsidR="001621CE">
        <w:rPr>
          <w:rFonts w:ascii="Arial" w:hAnsi="Arial" w:cs="Arial"/>
          <w:b/>
          <w:bCs/>
          <w:sz w:val="22"/>
        </w:rPr>
        <w:tab/>
      </w:r>
      <w:r w:rsidR="001621CE" w:rsidRPr="001621CE">
        <w:rPr>
          <w:rFonts w:ascii="Arial" w:hAnsi="Arial" w:cs="Arial"/>
          <w:b/>
          <w:bCs/>
          <w:sz w:val="22"/>
        </w:rPr>
        <w:t>(</w:t>
      </w:r>
      <w:proofErr w:type="spellStart"/>
      <w:r w:rsidR="001621CE" w:rsidRPr="001621CE">
        <w:rPr>
          <w:rFonts w:ascii="Arial" w:hAnsi="Arial" w:cs="Arial"/>
          <w:b/>
          <w:bCs/>
          <w:sz w:val="22"/>
        </w:rPr>
        <w:t>damiano</w:t>
      </w:r>
      <w:proofErr w:type="spellEnd"/>
      <w:r w:rsidR="001621CE" w:rsidRPr="001621CE">
        <w:rPr>
          <w:rFonts w:ascii="Arial" w:hAnsi="Arial" w:cs="Arial"/>
          <w:b/>
          <w:bCs/>
          <w:sz w:val="22"/>
        </w:rPr>
        <w:t xml:space="preserve"> </w:t>
      </w:r>
      <w:r w:rsidRPr="001621CE">
        <w:rPr>
          <w:rFonts w:ascii="Arial" w:hAnsi="Arial" w:cs="Arial"/>
          <w:b/>
          <w:bCs/>
          <w:sz w:val="22"/>
        </w:rPr>
        <w:t xml:space="preserve">&lt;dot&gt; </w:t>
      </w:r>
      <w:proofErr w:type="spellStart"/>
      <w:r w:rsidR="001621CE" w:rsidRPr="001621CE">
        <w:rPr>
          <w:rFonts w:ascii="Arial" w:hAnsi="Arial" w:cs="Arial"/>
          <w:b/>
          <w:bCs/>
          <w:sz w:val="22"/>
        </w:rPr>
        <w:t>rapone</w:t>
      </w:r>
      <w:proofErr w:type="spellEnd"/>
      <w:r w:rsidR="001621CE" w:rsidRPr="001621CE">
        <w:rPr>
          <w:rFonts w:ascii="Arial" w:hAnsi="Arial" w:cs="Arial"/>
          <w:b/>
          <w:bCs/>
          <w:sz w:val="22"/>
        </w:rPr>
        <w:t xml:space="preserve"> </w:t>
      </w:r>
      <w:r w:rsidRPr="001621CE">
        <w:rPr>
          <w:rFonts w:ascii="Arial" w:hAnsi="Arial" w:cs="Arial"/>
          <w:b/>
          <w:bCs/>
          <w:sz w:val="22"/>
        </w:rPr>
        <w:t xml:space="preserve">&lt;at&gt; </w:t>
      </w:r>
      <w:proofErr w:type="spellStart"/>
      <w:r w:rsidRPr="001621CE">
        <w:rPr>
          <w:rFonts w:ascii="Arial" w:hAnsi="Arial" w:cs="Arial"/>
          <w:b/>
          <w:bCs/>
          <w:sz w:val="22"/>
        </w:rPr>
        <w:t>huawei</w:t>
      </w:r>
      <w:proofErr w:type="spellEnd"/>
      <w:r w:rsidRPr="001621CE">
        <w:rPr>
          <w:rFonts w:ascii="Arial" w:hAnsi="Arial" w:cs="Arial"/>
          <w:b/>
          <w:bCs/>
          <w:sz w:val="22"/>
        </w:rPr>
        <w:t xml:space="preserve"> &lt;dot&gt; com</w:t>
      </w:r>
      <w:r w:rsidR="001621CE" w:rsidRPr="001621CE">
        <w:rPr>
          <w:rFonts w:ascii="Arial" w:hAnsi="Arial" w:cs="Arial"/>
          <w:b/>
          <w:bCs/>
          <w:sz w:val="22"/>
        </w:rPr>
        <w:t>)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4EC7EA68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1621CE">
        <w:rPr>
          <w:rFonts w:ascii="Arial" w:hAnsi="Arial" w:cs="Arial"/>
          <w:bCs/>
        </w:rPr>
        <w:t>None</w:t>
      </w:r>
    </w:p>
    <w:p w14:paraId="146B1DA2" w14:textId="77777777" w:rsidR="001621CE" w:rsidRPr="004B0C36" w:rsidRDefault="001621CE" w:rsidP="001621CE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Theme="minorEastAsia"/>
        </w:rPr>
      </w:pPr>
      <w:r w:rsidRPr="004B0C36">
        <w:rPr>
          <w:rFonts w:eastAsiaTheme="minorEastAsia"/>
        </w:rPr>
        <w:t>Overall Description:</w:t>
      </w:r>
    </w:p>
    <w:p w14:paraId="4560ECE4" w14:textId="36629B0D" w:rsidR="00116113" w:rsidRDefault="00057159" w:rsidP="00057159">
      <w:pPr>
        <w:spacing w:after="0"/>
        <w:ind w:left="360"/>
        <w:jc w:val="both"/>
        <w:rPr>
          <w:rFonts w:ascii="Arial" w:hAnsi="Arial" w:cs="Arial"/>
          <w:lang w:val="en-US" w:eastAsia="zh-CN"/>
        </w:rPr>
      </w:pPr>
      <w:r w:rsidRPr="00057159">
        <w:rPr>
          <w:rFonts w:ascii="Arial" w:hAnsi="Arial" w:cs="Arial"/>
          <w:lang w:val="en-US" w:eastAsia="zh-CN"/>
        </w:rPr>
        <w:t xml:space="preserve">As part of the </w:t>
      </w:r>
      <w:r w:rsidR="00116113">
        <w:rPr>
          <w:rFonts w:ascii="Arial" w:hAnsi="Arial" w:cs="Arial"/>
          <w:lang w:val="en-US" w:eastAsia="zh-CN"/>
        </w:rPr>
        <w:t xml:space="preserve">Rel-19 Study Item and subsequent follow-up Work Item on </w:t>
      </w:r>
      <w:r w:rsidR="00116113" w:rsidRPr="00116113">
        <w:rPr>
          <w:rFonts w:ascii="Arial" w:hAnsi="Arial" w:cs="Arial"/>
          <w:lang w:val="en-US" w:eastAsia="zh-CN"/>
        </w:rPr>
        <w:t>enhancements for Artificial Intelligence (AI)/Machine Learning (ML) for NG-RAN</w:t>
      </w:r>
      <w:r w:rsidRPr="00057159">
        <w:rPr>
          <w:rFonts w:ascii="Arial" w:hAnsi="Arial" w:cs="Arial"/>
          <w:lang w:val="en-US" w:eastAsia="zh-CN"/>
        </w:rPr>
        <w:t xml:space="preserve">, RAN3 </w:t>
      </w:r>
      <w:r w:rsidR="00116113">
        <w:rPr>
          <w:rFonts w:ascii="Arial" w:hAnsi="Arial" w:cs="Arial"/>
          <w:lang w:val="en-US" w:eastAsia="zh-CN"/>
        </w:rPr>
        <w:t xml:space="preserve">will specify support of split architecture for Rel-18 AI/ML for NG-RAN use cases, including transferring the </w:t>
      </w:r>
      <w:proofErr w:type="spellStart"/>
      <w:r w:rsidR="00116113">
        <w:rPr>
          <w:rFonts w:ascii="Arial" w:hAnsi="Arial" w:cs="Arial"/>
          <w:lang w:val="en-US" w:eastAsia="zh-CN"/>
        </w:rPr>
        <w:t>gNB</w:t>
      </w:r>
      <w:proofErr w:type="spellEnd"/>
      <w:r w:rsidR="00116113">
        <w:rPr>
          <w:rFonts w:ascii="Arial" w:hAnsi="Arial" w:cs="Arial"/>
          <w:lang w:val="en-US" w:eastAsia="zh-CN"/>
        </w:rPr>
        <w:t xml:space="preserve">-DU measured Energy Cost to the </w:t>
      </w:r>
      <w:proofErr w:type="spellStart"/>
      <w:r w:rsidR="00116113">
        <w:rPr>
          <w:rFonts w:ascii="Arial" w:hAnsi="Arial" w:cs="Arial"/>
          <w:lang w:val="en-US" w:eastAsia="zh-CN"/>
        </w:rPr>
        <w:t>gNB</w:t>
      </w:r>
      <w:proofErr w:type="spellEnd"/>
      <w:r w:rsidR="00116113">
        <w:rPr>
          <w:rFonts w:ascii="Arial" w:hAnsi="Arial" w:cs="Arial"/>
          <w:lang w:val="en-US" w:eastAsia="zh-CN"/>
        </w:rPr>
        <w:t>-CU over the F1 interface upon request.</w:t>
      </w:r>
    </w:p>
    <w:p w14:paraId="65FDF16C" w14:textId="77777777" w:rsidR="00116113" w:rsidRDefault="00116113" w:rsidP="00057159">
      <w:pPr>
        <w:spacing w:after="0"/>
        <w:ind w:left="360"/>
        <w:jc w:val="both"/>
        <w:rPr>
          <w:rFonts w:ascii="Arial" w:hAnsi="Arial" w:cs="Arial"/>
          <w:lang w:val="en-US" w:eastAsia="zh-CN"/>
        </w:rPr>
      </w:pPr>
    </w:p>
    <w:p w14:paraId="321A382D" w14:textId="09D99754" w:rsidR="00116113" w:rsidRDefault="00116113" w:rsidP="00057159">
      <w:pPr>
        <w:spacing w:after="0"/>
        <w:ind w:left="36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Therefore, to enable such reporting from </w:t>
      </w:r>
      <w:proofErr w:type="spellStart"/>
      <w:r>
        <w:rPr>
          <w:rFonts w:ascii="Arial" w:hAnsi="Arial" w:cs="Arial"/>
          <w:lang w:val="en-US" w:eastAsia="zh-CN"/>
        </w:rPr>
        <w:t>gNB</w:t>
      </w:r>
      <w:proofErr w:type="spellEnd"/>
      <w:r>
        <w:rPr>
          <w:rFonts w:ascii="Arial" w:hAnsi="Arial" w:cs="Arial"/>
          <w:lang w:val="en-US" w:eastAsia="zh-CN"/>
        </w:rPr>
        <w:t xml:space="preserve">-DU to </w:t>
      </w:r>
      <w:proofErr w:type="spellStart"/>
      <w:r>
        <w:rPr>
          <w:rFonts w:ascii="Arial" w:hAnsi="Arial" w:cs="Arial"/>
          <w:lang w:val="en-US" w:eastAsia="zh-CN"/>
        </w:rPr>
        <w:t>gNB</w:t>
      </w:r>
      <w:proofErr w:type="spellEnd"/>
      <w:r>
        <w:rPr>
          <w:rFonts w:ascii="Arial" w:hAnsi="Arial" w:cs="Arial"/>
          <w:lang w:val="en-US" w:eastAsia="zh-CN"/>
        </w:rPr>
        <w:t xml:space="preserve">-CU, RAN3 expects OAM support so that the </w:t>
      </w:r>
      <w:proofErr w:type="spellStart"/>
      <w:r>
        <w:rPr>
          <w:rFonts w:ascii="Arial" w:hAnsi="Arial" w:cs="Arial"/>
          <w:lang w:val="en-US" w:eastAsia="zh-CN"/>
        </w:rPr>
        <w:t>gNB</w:t>
      </w:r>
      <w:proofErr w:type="spellEnd"/>
      <w:r>
        <w:rPr>
          <w:rFonts w:ascii="Arial" w:hAnsi="Arial" w:cs="Arial"/>
          <w:lang w:val="en-US" w:eastAsia="zh-CN"/>
        </w:rPr>
        <w:t>-DU can be provisioned with the Operator-defined “energy consumption – to – Energy Cost” mapping rule</w:t>
      </w:r>
      <w:r w:rsidR="00033D2A">
        <w:rPr>
          <w:rFonts w:ascii="Arial" w:hAnsi="Arial" w:cs="Arial"/>
          <w:lang w:val="en-US" w:eastAsia="zh-CN"/>
        </w:rPr>
        <w:t xml:space="preserve"> to be used by the </w:t>
      </w:r>
      <w:proofErr w:type="spellStart"/>
      <w:r w:rsidR="00033D2A">
        <w:rPr>
          <w:rFonts w:ascii="Arial" w:hAnsi="Arial" w:cs="Arial"/>
          <w:lang w:val="en-US" w:eastAsia="zh-CN"/>
        </w:rPr>
        <w:t>gNB</w:t>
      </w:r>
      <w:proofErr w:type="spellEnd"/>
      <w:r w:rsidR="00033D2A">
        <w:rPr>
          <w:rFonts w:ascii="Arial" w:hAnsi="Arial" w:cs="Arial"/>
          <w:lang w:val="en-US" w:eastAsia="zh-CN"/>
        </w:rPr>
        <w:t>-DU for d</w:t>
      </w:r>
      <w:r>
        <w:rPr>
          <w:rFonts w:ascii="Arial" w:hAnsi="Arial" w:cs="Arial"/>
          <w:lang w:val="en-US" w:eastAsia="zh-CN"/>
        </w:rPr>
        <w:t>etermin</w:t>
      </w:r>
      <w:r w:rsidR="00033D2A">
        <w:rPr>
          <w:rFonts w:ascii="Arial" w:hAnsi="Arial" w:cs="Arial"/>
          <w:lang w:val="en-US" w:eastAsia="zh-CN"/>
        </w:rPr>
        <w:t>ing</w:t>
      </w:r>
      <w:r>
        <w:rPr>
          <w:rFonts w:ascii="Arial" w:hAnsi="Arial" w:cs="Arial"/>
          <w:lang w:val="en-US" w:eastAsia="zh-CN"/>
        </w:rPr>
        <w:t xml:space="preserve"> its own Energy Cost index value.</w:t>
      </w:r>
    </w:p>
    <w:p w14:paraId="2D1D5744" w14:textId="77777777" w:rsidR="001621CE" w:rsidRPr="004B0C36" w:rsidRDefault="001621CE" w:rsidP="001621CE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Theme="minorEastAsia"/>
        </w:rPr>
      </w:pPr>
      <w:r w:rsidRPr="004B0C36">
        <w:rPr>
          <w:rFonts w:eastAsiaTheme="minorEastAsia"/>
        </w:rPr>
        <w:t>Actions:</w:t>
      </w:r>
    </w:p>
    <w:p w14:paraId="59A998CE" w14:textId="77777777" w:rsidR="001621CE" w:rsidRPr="001621CE" w:rsidRDefault="001621CE" w:rsidP="001621CE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</w:rPr>
      </w:pPr>
      <w:r w:rsidRPr="001621CE">
        <w:rPr>
          <w:rFonts w:ascii="Arial" w:eastAsiaTheme="minorEastAsia" w:hAnsi="Arial" w:cs="Arial"/>
          <w:b/>
        </w:rPr>
        <w:t xml:space="preserve">To </w:t>
      </w:r>
      <w:r w:rsidRPr="001621CE">
        <w:rPr>
          <w:rFonts w:ascii="Arial" w:eastAsiaTheme="minorEastAsia" w:hAnsi="Arial" w:cs="Arial" w:hint="eastAsia"/>
          <w:b/>
        </w:rPr>
        <w:t>SA5</w:t>
      </w:r>
    </w:p>
    <w:p w14:paraId="63A2FC86" w14:textId="488313F1" w:rsidR="00B20935" w:rsidRPr="001621CE" w:rsidRDefault="001621CE" w:rsidP="001621CE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hAnsi="Arial" w:cs="Arial"/>
          <w:b/>
          <w:lang w:eastAsia="zh-CN"/>
        </w:rPr>
      </w:pPr>
      <w:r w:rsidRPr="001621CE">
        <w:rPr>
          <w:rFonts w:ascii="Arial" w:hAnsi="Arial" w:cs="Arial"/>
          <w:b/>
          <w:lang w:eastAsia="zh-CN"/>
        </w:rPr>
        <w:t>ACTION: RAN3</w:t>
      </w:r>
      <w:r w:rsidR="005F64FD" w:rsidRPr="001621CE">
        <w:rPr>
          <w:rFonts w:ascii="Arial" w:hAnsi="Arial" w:cs="Arial"/>
          <w:b/>
          <w:lang w:eastAsia="zh-CN"/>
        </w:rPr>
        <w:t xml:space="preserve"> </w:t>
      </w:r>
      <w:r w:rsidRPr="001621CE">
        <w:rPr>
          <w:rFonts w:ascii="Arial" w:hAnsi="Arial" w:cs="Arial"/>
          <w:b/>
          <w:lang w:eastAsia="zh-CN"/>
        </w:rPr>
        <w:t>respectfully</w:t>
      </w:r>
      <w:r w:rsidR="005F64FD" w:rsidRPr="001621CE">
        <w:rPr>
          <w:rFonts w:ascii="Arial" w:hAnsi="Arial" w:cs="Arial"/>
          <w:b/>
          <w:lang w:eastAsia="zh-CN"/>
        </w:rPr>
        <w:t xml:space="preserve"> requests </w:t>
      </w:r>
      <w:r w:rsidRPr="001621CE">
        <w:rPr>
          <w:rFonts w:ascii="Arial" w:hAnsi="Arial" w:cs="Arial"/>
          <w:b/>
          <w:lang w:eastAsia="zh-CN"/>
        </w:rPr>
        <w:t>SA5</w:t>
      </w:r>
      <w:r w:rsidR="005F64FD" w:rsidRPr="001621CE">
        <w:rPr>
          <w:rFonts w:ascii="Arial" w:hAnsi="Arial" w:cs="Arial"/>
          <w:b/>
          <w:lang w:eastAsia="zh-CN"/>
        </w:rPr>
        <w:t xml:space="preserve"> to</w:t>
      </w:r>
      <w:r w:rsidR="00FD58B5" w:rsidRPr="001621CE">
        <w:rPr>
          <w:rFonts w:ascii="Arial" w:hAnsi="Arial" w:cs="Arial"/>
          <w:b/>
          <w:lang w:eastAsia="zh-CN"/>
        </w:rPr>
        <w:t xml:space="preserve"> </w:t>
      </w:r>
      <w:r w:rsidR="0078287C" w:rsidRPr="001621CE">
        <w:rPr>
          <w:rFonts w:ascii="Arial" w:hAnsi="Arial" w:cs="Arial"/>
          <w:b/>
          <w:lang w:eastAsia="zh-CN"/>
        </w:rPr>
        <w:t>take</w:t>
      </w:r>
      <w:r w:rsidR="008A751E" w:rsidRPr="001621CE">
        <w:rPr>
          <w:rFonts w:ascii="Arial" w:hAnsi="Arial" w:cs="Arial"/>
          <w:b/>
          <w:lang w:eastAsia="zh-CN"/>
        </w:rPr>
        <w:t xml:space="preserve"> </w:t>
      </w:r>
      <w:r w:rsidR="00B51E7A" w:rsidRPr="001621CE">
        <w:rPr>
          <w:rFonts w:ascii="Arial" w:hAnsi="Arial" w:cs="Arial"/>
          <w:b/>
          <w:lang w:eastAsia="zh-CN"/>
        </w:rPr>
        <w:t xml:space="preserve">the </w:t>
      </w:r>
      <w:r w:rsidR="008A751E" w:rsidRPr="001621CE">
        <w:rPr>
          <w:rFonts w:ascii="Arial" w:hAnsi="Arial" w:cs="Arial"/>
          <w:b/>
          <w:lang w:eastAsia="zh-CN"/>
        </w:rPr>
        <w:t xml:space="preserve">above </w:t>
      </w:r>
      <w:r w:rsidR="0078287C" w:rsidRPr="001621CE">
        <w:rPr>
          <w:rFonts w:ascii="Arial" w:hAnsi="Arial" w:cs="Arial"/>
          <w:b/>
          <w:lang w:eastAsia="zh-CN"/>
        </w:rPr>
        <w:t>into consi</w:t>
      </w:r>
      <w:r w:rsidR="00972174" w:rsidRPr="001621CE">
        <w:rPr>
          <w:rFonts w:ascii="Arial" w:hAnsi="Arial" w:cs="Arial"/>
          <w:b/>
          <w:lang w:eastAsia="zh-CN"/>
        </w:rPr>
        <w:t>d</w:t>
      </w:r>
      <w:r w:rsidR="0078287C" w:rsidRPr="001621CE">
        <w:rPr>
          <w:rFonts w:ascii="Arial" w:hAnsi="Arial" w:cs="Arial"/>
          <w:b/>
          <w:lang w:eastAsia="zh-CN"/>
        </w:rPr>
        <w:t>eration</w:t>
      </w:r>
      <w:r w:rsidR="00116113">
        <w:rPr>
          <w:rFonts w:ascii="Arial" w:hAnsi="Arial" w:cs="Arial"/>
          <w:b/>
          <w:lang w:eastAsia="zh-CN"/>
        </w:rPr>
        <w:t xml:space="preserve"> and provide feedback, if needed</w:t>
      </w:r>
      <w:r w:rsidR="008C5A40" w:rsidRPr="001621CE">
        <w:rPr>
          <w:rFonts w:ascii="Arial" w:hAnsi="Arial" w:cs="Arial"/>
          <w:b/>
          <w:lang w:eastAsia="zh-CN"/>
        </w:rPr>
        <w:t>.</w:t>
      </w:r>
    </w:p>
    <w:p w14:paraId="2844617F" w14:textId="77777777" w:rsidR="001621CE" w:rsidRPr="00055AFE" w:rsidRDefault="001621CE" w:rsidP="001621CE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Theme="minorEastAsia"/>
        </w:rPr>
      </w:pPr>
      <w:r w:rsidRPr="00055AFE">
        <w:rPr>
          <w:rFonts w:eastAsiaTheme="minorEastAsia"/>
        </w:rPr>
        <w:t>Date of Next TSG-RAN3 Meetings:</w:t>
      </w:r>
    </w:p>
    <w:p w14:paraId="17332FA1" w14:textId="70C5DC6C" w:rsidR="00992ED8" w:rsidRPr="00DE0103" w:rsidRDefault="001621CE" w:rsidP="00992E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TSG-RAN3</w:t>
      </w:r>
      <w:r w:rsidR="00992ED8" w:rsidRPr="00DE0103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26</w:t>
      </w:r>
      <w:r w:rsidR="00992ED8" w:rsidRPr="00DE0103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Nov. </w:t>
      </w:r>
      <w:r w:rsidR="00992ED8" w:rsidRPr="00DE0103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8</w:t>
      </w:r>
      <w:r w:rsidR="00992ED8" w:rsidRPr="00DE0103">
        <w:rPr>
          <w:rFonts w:ascii="Arial" w:hAnsi="Arial" w:cs="Arial"/>
          <w:bCs/>
          <w:lang w:val="sv-SE"/>
        </w:rPr>
        <w:t xml:space="preserve"> – </w:t>
      </w:r>
      <w:r>
        <w:rPr>
          <w:rFonts w:ascii="Arial" w:hAnsi="Arial" w:cs="Arial"/>
          <w:bCs/>
          <w:lang w:val="sv-SE"/>
        </w:rPr>
        <w:t>22</w:t>
      </w:r>
      <w:r w:rsidR="00992ED8" w:rsidRPr="00DE0103">
        <w:rPr>
          <w:rFonts w:ascii="Arial" w:hAnsi="Arial" w:cs="Arial"/>
          <w:bCs/>
          <w:lang w:val="sv-SE"/>
        </w:rPr>
        <w:t>, 2024</w:t>
      </w:r>
      <w:r w:rsidR="00992ED8" w:rsidRPr="00DE0103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Orlando, US</w:t>
      </w:r>
    </w:p>
    <w:p w14:paraId="183F9BFC" w14:textId="62974CEB" w:rsidR="00B20935" w:rsidRPr="00DE0103" w:rsidRDefault="001621CE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TSG-RAN3#127</w:t>
      </w:r>
      <w:r w:rsidR="000C5409" w:rsidRPr="00DE0103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</w:t>
      </w:r>
      <w:r w:rsidR="000C5409" w:rsidRPr="00DE0103">
        <w:rPr>
          <w:rFonts w:ascii="Arial" w:hAnsi="Arial" w:cs="Arial"/>
          <w:bCs/>
          <w:lang w:val="sv-SE"/>
        </w:rPr>
        <w:t>. 1</w:t>
      </w:r>
      <w:r>
        <w:rPr>
          <w:rFonts w:ascii="Arial" w:hAnsi="Arial" w:cs="Arial"/>
          <w:bCs/>
          <w:lang w:val="sv-SE"/>
        </w:rPr>
        <w:t>7 – 21</w:t>
      </w:r>
      <w:r w:rsidR="000C5409" w:rsidRPr="00DE0103">
        <w:rPr>
          <w:rFonts w:ascii="Arial" w:hAnsi="Arial" w:cs="Arial"/>
          <w:bCs/>
          <w:lang w:val="sv-SE"/>
        </w:rPr>
        <w:t>, 202</w:t>
      </w:r>
      <w:r>
        <w:rPr>
          <w:rFonts w:ascii="Arial" w:hAnsi="Arial" w:cs="Arial"/>
          <w:bCs/>
          <w:lang w:val="sv-SE"/>
        </w:rPr>
        <w:t>5</w:t>
      </w:r>
      <w:r w:rsidR="000C5409" w:rsidRPr="00DE0103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Athens</w:t>
      </w:r>
      <w:r w:rsidR="000C5409" w:rsidRPr="00DE0103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GR</w:t>
      </w:r>
    </w:p>
    <w:sectPr w:rsidR="00B20935" w:rsidRPr="00DE010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23C4A" w14:textId="77777777" w:rsidR="004C3E79" w:rsidRDefault="004C3E79">
      <w:r>
        <w:separator/>
      </w:r>
    </w:p>
  </w:endnote>
  <w:endnote w:type="continuationSeparator" w:id="0">
    <w:p w14:paraId="12AC4298" w14:textId="77777777" w:rsidR="004C3E79" w:rsidRDefault="004C3E79">
      <w:r>
        <w:continuationSeparator/>
      </w:r>
    </w:p>
  </w:endnote>
  <w:endnote w:type="continuationNotice" w:id="1">
    <w:p w14:paraId="50D58EAD" w14:textId="77777777" w:rsidR="004C3E79" w:rsidRDefault="004C3E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1675A" w14:textId="77777777" w:rsidR="004C3E79" w:rsidRDefault="004C3E79">
      <w:r>
        <w:separator/>
      </w:r>
    </w:p>
  </w:footnote>
  <w:footnote w:type="continuationSeparator" w:id="0">
    <w:p w14:paraId="2617A838" w14:textId="77777777" w:rsidR="004C3E79" w:rsidRDefault="004C3E79">
      <w:r>
        <w:continuationSeparator/>
      </w:r>
    </w:p>
  </w:footnote>
  <w:footnote w:type="continuationNotice" w:id="1">
    <w:p w14:paraId="4BD78194" w14:textId="77777777" w:rsidR="004C3E79" w:rsidRDefault="004C3E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31560"/>
    <w:rsid w:val="00031C1F"/>
    <w:rsid w:val="0003364B"/>
    <w:rsid w:val="00033D2A"/>
    <w:rsid w:val="00044477"/>
    <w:rsid w:val="0004578B"/>
    <w:rsid w:val="0004751F"/>
    <w:rsid w:val="000533E6"/>
    <w:rsid w:val="00057159"/>
    <w:rsid w:val="000640CC"/>
    <w:rsid w:val="000718E3"/>
    <w:rsid w:val="00074722"/>
    <w:rsid w:val="000758AE"/>
    <w:rsid w:val="00081305"/>
    <w:rsid w:val="000819D8"/>
    <w:rsid w:val="0008247C"/>
    <w:rsid w:val="0008259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E6EFF"/>
    <w:rsid w:val="00102CC4"/>
    <w:rsid w:val="00103FFC"/>
    <w:rsid w:val="0010401F"/>
    <w:rsid w:val="00116113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621CE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6207"/>
    <w:rsid w:val="0045066C"/>
    <w:rsid w:val="0045484C"/>
    <w:rsid w:val="00455625"/>
    <w:rsid w:val="0045565A"/>
    <w:rsid w:val="0045777E"/>
    <w:rsid w:val="004673CD"/>
    <w:rsid w:val="0047006C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C3E79"/>
    <w:rsid w:val="004D1A24"/>
    <w:rsid w:val="004D39F2"/>
    <w:rsid w:val="004D491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1698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9676F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20987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476D3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E5FA6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D6D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D0CB3"/>
    <w:rsid w:val="00BD60AB"/>
    <w:rsid w:val="00BD64E3"/>
    <w:rsid w:val="00BE3362"/>
    <w:rsid w:val="00BE6EAC"/>
    <w:rsid w:val="00BE736B"/>
    <w:rsid w:val="00BF234F"/>
    <w:rsid w:val="00BF3CBE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71D"/>
    <w:rsid w:val="00C63F40"/>
    <w:rsid w:val="00C65D24"/>
    <w:rsid w:val="00C66C87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C93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0103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023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EF6E4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amiano.rapone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2024-08-23T13:00:00Z</dcterms:created>
  <dcterms:modified xsi:type="dcterms:W3CDTF">2024-10-02T15:20:00Z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1727882386</vt:lpwstr>
  </property>
</Properties>
</file>