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F8D" w:rsidRPr="001C31B2" w:rsidRDefault="00F11F8D" w:rsidP="00F11F8D">
      <w:pPr>
        <w:tabs>
          <w:tab w:val="right" w:pos="9639"/>
        </w:tabs>
        <w:spacing w:after="0"/>
        <w:rPr>
          <w:rFonts w:ascii="Arial" w:hAnsi="Arial"/>
          <w:b/>
          <w:i/>
          <w:noProof/>
          <w:sz w:val="28"/>
          <w:lang w:eastAsia="zh-CN"/>
        </w:rPr>
      </w:pPr>
      <w:r w:rsidRPr="00FC54EE">
        <w:rPr>
          <w:rFonts w:ascii="Arial" w:hAnsi="Arial"/>
          <w:b/>
          <w:noProof/>
          <w:sz w:val="24"/>
        </w:rPr>
        <w:t>3GPP TSG-RAN WG</w:t>
      </w:r>
      <w:r>
        <w:rPr>
          <w:rFonts w:ascii="Arial" w:hAnsi="Arial"/>
          <w:b/>
          <w:noProof/>
          <w:sz w:val="24"/>
        </w:rPr>
        <w:t>3</w:t>
      </w:r>
      <w:r w:rsidRPr="00FC54EE">
        <w:rPr>
          <w:rFonts w:ascii="Arial" w:hAnsi="Arial"/>
          <w:b/>
          <w:noProof/>
          <w:sz w:val="24"/>
        </w:rPr>
        <w:t xml:space="preserve"> Meeting #12</w:t>
      </w:r>
      <w:r>
        <w:rPr>
          <w:rFonts w:ascii="Arial" w:hAnsi="Arial"/>
          <w:b/>
          <w:noProof/>
          <w:sz w:val="24"/>
        </w:rPr>
        <w:t>5</w:t>
      </w:r>
      <w:r>
        <w:rPr>
          <w:rFonts w:ascii="Arial" w:hAnsi="Arial" w:hint="eastAsia"/>
          <w:b/>
          <w:noProof/>
          <w:sz w:val="24"/>
          <w:lang w:eastAsia="zh-CN"/>
        </w:rPr>
        <w:t>bis</w:t>
      </w:r>
      <w:r w:rsidRPr="001C31B2">
        <w:rPr>
          <w:rFonts w:ascii="Arial" w:hAnsi="Arial"/>
          <w:b/>
          <w:i/>
          <w:noProof/>
          <w:sz w:val="28"/>
        </w:rPr>
        <w:tab/>
      </w:r>
      <w:r w:rsidRPr="00615074">
        <w:rPr>
          <w:rFonts w:ascii="Arial" w:hAnsi="Arial"/>
          <w:b/>
          <w:noProof/>
          <w:sz w:val="24"/>
        </w:rPr>
        <w:t>R3-24</w:t>
      </w:r>
      <w:r w:rsidR="00615074">
        <w:rPr>
          <w:rFonts w:ascii="Arial" w:hAnsi="Arial"/>
          <w:b/>
          <w:noProof/>
          <w:sz w:val="24"/>
        </w:rPr>
        <w:t>5127</w:t>
      </w:r>
      <w:bookmarkStart w:id="0" w:name="_GoBack"/>
      <w:bookmarkEnd w:id="0"/>
    </w:p>
    <w:p w:rsidR="001B580F" w:rsidRPr="005B62D5" w:rsidRDefault="00F11F8D" w:rsidP="00F11F8D">
      <w:pPr>
        <w:pStyle w:val="CRCoverPage"/>
        <w:outlineLvl w:val="0"/>
        <w:rPr>
          <w:rFonts w:eastAsia="等线"/>
          <w:b/>
          <w:sz w:val="24"/>
          <w:lang w:eastAsia="ko-KR"/>
        </w:rPr>
      </w:pPr>
      <w:r>
        <w:rPr>
          <w:rFonts w:cs="Arial" w:hint="eastAsia"/>
          <w:b/>
          <w:sz w:val="24"/>
          <w:lang w:eastAsia="zh-CN"/>
        </w:rPr>
        <w:t>Hefei, China</w:t>
      </w:r>
      <w:r w:rsidRPr="009576AE">
        <w:rPr>
          <w:rFonts w:cs="Arial"/>
          <w:b/>
          <w:sz w:val="24"/>
          <w:lang w:eastAsia="zh-CN"/>
        </w:rPr>
        <w:t xml:space="preserve">, </w:t>
      </w:r>
      <w:r>
        <w:rPr>
          <w:rFonts w:cs="Arial" w:hint="eastAsia"/>
          <w:b/>
          <w:sz w:val="24"/>
          <w:lang w:eastAsia="zh-CN"/>
        </w:rPr>
        <w:t>October</w:t>
      </w:r>
      <w:r w:rsidRPr="009576AE">
        <w:rPr>
          <w:rFonts w:cs="Arial"/>
          <w:b/>
          <w:sz w:val="24"/>
          <w:lang w:eastAsia="zh-CN"/>
        </w:rPr>
        <w:t xml:space="preserve"> </w:t>
      </w:r>
      <w:r>
        <w:rPr>
          <w:rFonts w:cs="Arial" w:hint="eastAsia"/>
          <w:b/>
          <w:sz w:val="24"/>
          <w:lang w:eastAsia="zh-CN"/>
        </w:rPr>
        <w:t>14</w:t>
      </w:r>
      <w:r w:rsidRPr="00F82FFC">
        <w:rPr>
          <w:rFonts w:cs="Arial" w:hint="eastAsia"/>
          <w:b/>
          <w:sz w:val="24"/>
          <w:vertAlign w:val="superscript"/>
          <w:lang w:eastAsia="zh-CN"/>
        </w:rPr>
        <w:t>th</w:t>
      </w:r>
      <w:r>
        <w:rPr>
          <w:rFonts w:cs="Arial" w:hint="eastAsia"/>
          <w:b/>
          <w:sz w:val="24"/>
          <w:lang w:eastAsia="zh-CN"/>
        </w:rPr>
        <w:t xml:space="preserve"> </w:t>
      </w:r>
      <w:r w:rsidRPr="009576AE">
        <w:rPr>
          <w:rFonts w:cs="Arial"/>
          <w:b/>
          <w:sz w:val="24"/>
          <w:lang w:eastAsia="zh-CN"/>
        </w:rPr>
        <w:t xml:space="preserve">– </w:t>
      </w:r>
      <w:r>
        <w:rPr>
          <w:rFonts w:cs="Arial" w:hint="eastAsia"/>
          <w:b/>
          <w:sz w:val="24"/>
          <w:lang w:eastAsia="zh-CN"/>
        </w:rPr>
        <w:t>18</w:t>
      </w:r>
      <w:r w:rsidRPr="00F82FFC">
        <w:rPr>
          <w:rFonts w:cs="Arial" w:hint="eastAsia"/>
          <w:b/>
          <w:sz w:val="24"/>
          <w:vertAlign w:val="superscript"/>
          <w:lang w:eastAsia="zh-CN"/>
        </w:rPr>
        <w:t>th</w:t>
      </w:r>
      <w:r w:rsidRPr="009576AE">
        <w:rPr>
          <w:rFonts w:cs="Arial"/>
          <w:b/>
          <w:sz w:val="24"/>
          <w:lang w:eastAsia="zh-CN"/>
        </w:rPr>
        <w:t>,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F11F8D">
        <w:rPr>
          <w:rFonts w:ascii="Arial" w:hAnsi="Arial"/>
          <w:sz w:val="24"/>
        </w:rPr>
        <w:t>Further d</w:t>
      </w:r>
      <w:r w:rsidR="00905741">
        <w:rPr>
          <w:rFonts w:ascii="Arial" w:hAnsi="Arial"/>
          <w:sz w:val="24"/>
        </w:rPr>
        <w:t xml:space="preserve">iscussion on </w:t>
      </w:r>
      <w:r w:rsidR="008844B9">
        <w:rPr>
          <w:rFonts w:ascii="Arial" w:hAnsi="Arial"/>
          <w:sz w:val="24"/>
        </w:rPr>
        <w:t>RAN architecture for A</w:t>
      </w:r>
      <w:r w:rsidR="00AC267E">
        <w:rPr>
          <w:rFonts w:ascii="Arial" w:hAnsi="Arial"/>
          <w:sz w:val="24"/>
        </w:rPr>
        <w:t xml:space="preserve">mbient </w:t>
      </w:r>
      <w:r w:rsidR="008844B9">
        <w:rPr>
          <w:rFonts w:ascii="Arial" w:hAnsi="Arial"/>
          <w:sz w:val="24"/>
        </w:rPr>
        <w:t>IoT</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7163D7" w:rsidP="004327E9">
      <w:pPr>
        <w:tabs>
          <w:tab w:val="left" w:pos="1327"/>
        </w:tabs>
        <w:jc w:val="both"/>
      </w:pPr>
      <w:r>
        <w:t xml:space="preserve">Last meeting RAN3 </w:t>
      </w:r>
      <w:r w:rsidR="00BF006D">
        <w:t>continued to discuss</w:t>
      </w:r>
      <w:r>
        <w:t xml:space="preserve"> the RAN architecture for Ambient </w:t>
      </w:r>
      <w:proofErr w:type="spellStart"/>
      <w:r>
        <w:t>IoT</w:t>
      </w:r>
      <w:proofErr w:type="spellEnd"/>
      <w:r>
        <w:t xml:space="preserve">, and the following </w:t>
      </w:r>
      <w:r w:rsidR="00BF006D">
        <w:t xml:space="preserve">open issue </w:t>
      </w:r>
      <w:proofErr w:type="gramStart"/>
      <w:r w:rsidR="00BF006D">
        <w:t>is</w:t>
      </w:r>
      <w:r>
        <w:t xml:space="preserve"> captured</w:t>
      </w:r>
      <w:proofErr w:type="gramEnd"/>
      <w:r w:rsidR="00436FA0">
        <w:t>,</w:t>
      </w:r>
    </w:p>
    <w:p w:rsidR="002814DF" w:rsidRPr="006A04FD" w:rsidRDefault="002814DF" w:rsidP="002814DF">
      <w:pPr>
        <w:rPr>
          <w:rFonts w:ascii="Calibri" w:eastAsia="MS Mincho" w:hAnsi="Calibri" w:cs="Calibri"/>
          <w:i/>
          <w:iCs/>
          <w:color w:val="00B050"/>
          <w:kern w:val="2"/>
          <w:sz w:val="16"/>
          <w:szCs w:val="16"/>
        </w:rPr>
      </w:pPr>
      <w:r w:rsidRPr="006A04FD">
        <w:rPr>
          <w:rFonts w:ascii="Calibri" w:eastAsia="MS Mincho" w:hAnsi="Calibri" w:cs="Calibri"/>
          <w:i/>
          <w:iCs/>
          <w:color w:val="00B050"/>
          <w:kern w:val="2"/>
          <w:sz w:val="16"/>
          <w:szCs w:val="16"/>
        </w:rPr>
        <w:t>System architecture figures agreed for Topology1 and Topology2.</w:t>
      </w:r>
    </w:p>
    <w:p w:rsidR="002814DF" w:rsidRDefault="002814DF" w:rsidP="002814DF">
      <w:pPr>
        <w:rPr>
          <w:rFonts w:ascii="Calibri" w:hAnsi="Calibri" w:cs="Calibri"/>
          <w:i/>
          <w:color w:val="FF0000"/>
          <w:sz w:val="16"/>
          <w:szCs w:val="16"/>
        </w:rPr>
      </w:pPr>
      <w:r w:rsidRPr="006A04FD">
        <w:rPr>
          <w:rFonts w:ascii="Calibri" w:hAnsi="Calibri" w:cs="Calibri"/>
          <w:i/>
          <w:color w:val="FF0000"/>
          <w:sz w:val="16"/>
          <w:szCs w:val="16"/>
        </w:rPr>
        <w:t xml:space="preserve">For Topology2, whether </w:t>
      </w:r>
      <w:proofErr w:type="spellStart"/>
      <w:r w:rsidRPr="006A04FD">
        <w:rPr>
          <w:rFonts w:ascii="Calibri" w:hAnsi="Calibri" w:cs="Calibri"/>
          <w:i/>
          <w:color w:val="FF0000"/>
          <w:sz w:val="16"/>
          <w:szCs w:val="16"/>
        </w:rPr>
        <w:t>AIoT</w:t>
      </w:r>
      <w:proofErr w:type="spellEnd"/>
      <w:r w:rsidRPr="006A04FD">
        <w:rPr>
          <w:rFonts w:ascii="Calibri" w:hAnsi="Calibri" w:cs="Calibri"/>
          <w:i/>
          <w:color w:val="FF0000"/>
          <w:sz w:val="16"/>
          <w:szCs w:val="16"/>
        </w:rPr>
        <w:t xml:space="preserve"> RAN needs to </w:t>
      </w:r>
      <w:proofErr w:type="gramStart"/>
      <w:r w:rsidRPr="006A04FD">
        <w:rPr>
          <w:rFonts w:ascii="Calibri" w:hAnsi="Calibri" w:cs="Calibri"/>
          <w:i/>
          <w:color w:val="FF0000"/>
          <w:sz w:val="16"/>
          <w:szCs w:val="16"/>
        </w:rPr>
        <w:t>be revised</w:t>
      </w:r>
      <w:proofErr w:type="gramEnd"/>
      <w:r w:rsidRPr="006A04FD">
        <w:rPr>
          <w:rFonts w:ascii="Calibri" w:hAnsi="Calibri" w:cs="Calibri"/>
          <w:i/>
          <w:color w:val="FF0000"/>
          <w:sz w:val="16"/>
          <w:szCs w:val="16"/>
        </w:rPr>
        <w:t xml:space="preserve"> as </w:t>
      </w:r>
      <w:proofErr w:type="spellStart"/>
      <w:r w:rsidRPr="006A04FD">
        <w:rPr>
          <w:rFonts w:ascii="Calibri" w:hAnsi="Calibri" w:cs="Calibri"/>
          <w:i/>
          <w:color w:val="FF0000"/>
          <w:sz w:val="16"/>
          <w:szCs w:val="16"/>
        </w:rPr>
        <w:t>AIoT</w:t>
      </w:r>
      <w:proofErr w:type="spellEnd"/>
      <w:r w:rsidRPr="006A04FD">
        <w:rPr>
          <w:rFonts w:ascii="Calibri" w:hAnsi="Calibri" w:cs="Calibri"/>
          <w:i/>
          <w:color w:val="FF0000"/>
          <w:sz w:val="16"/>
          <w:szCs w:val="16"/>
        </w:rPr>
        <w:t xml:space="preserve"> enabled </w:t>
      </w:r>
      <w:proofErr w:type="spellStart"/>
      <w:r w:rsidRPr="006A04FD">
        <w:rPr>
          <w:rFonts w:ascii="Calibri" w:hAnsi="Calibri" w:cs="Calibri"/>
          <w:i/>
          <w:color w:val="FF0000"/>
          <w:sz w:val="16"/>
          <w:szCs w:val="16"/>
        </w:rPr>
        <w:t>gNB</w:t>
      </w:r>
      <w:proofErr w:type="spellEnd"/>
      <w:r w:rsidRPr="006A04FD">
        <w:rPr>
          <w:rFonts w:ascii="Calibri" w:hAnsi="Calibri" w:cs="Calibri"/>
          <w:i/>
          <w:color w:val="FF0000"/>
          <w:sz w:val="16"/>
          <w:szCs w:val="16"/>
        </w:rPr>
        <w:t xml:space="preserve"> needs to be further checked in next meeting. </w:t>
      </w:r>
    </w:p>
    <w:p w:rsidR="00436FA0" w:rsidRDefault="002814DF" w:rsidP="002814DF">
      <w:pPr>
        <w:tabs>
          <w:tab w:val="left" w:pos="1327"/>
        </w:tabs>
        <w:jc w:val="both"/>
      </w:pPr>
      <w:r>
        <w:rPr>
          <w:rFonts w:ascii="Calibri" w:hAnsi="Calibri" w:cs="Calibri"/>
          <w:i/>
          <w:color w:val="FF0000"/>
          <w:sz w:val="16"/>
          <w:szCs w:val="16"/>
        </w:rPr>
        <w:t>Continue to discuss the architectures and protocol stack.</w:t>
      </w:r>
    </w:p>
    <w:p w:rsidR="009F2DF8" w:rsidRPr="002070AA" w:rsidRDefault="009F2DF8" w:rsidP="002070AA">
      <w:r>
        <w:t xml:space="preserve">In this </w:t>
      </w:r>
      <w:r w:rsidR="001340BC">
        <w:t xml:space="preserve">contribution, we </w:t>
      </w:r>
      <w:r w:rsidR="007163D7">
        <w:t xml:space="preserve">further discuss the RAN architecture aspects for Ambient </w:t>
      </w:r>
      <w:proofErr w:type="spellStart"/>
      <w:r w:rsidR="007163D7">
        <w:t>IoT</w:t>
      </w:r>
      <w:proofErr w:type="spellEnd"/>
      <w:r w:rsidR="00713E10">
        <w:t>.</w:t>
      </w:r>
    </w:p>
    <w:p w:rsidR="00A91319" w:rsidRDefault="00A91319" w:rsidP="00A91319">
      <w:pPr>
        <w:pStyle w:val="1"/>
        <w:rPr>
          <w:rFonts w:eastAsia="宋体"/>
          <w:lang w:eastAsia="zh-CN"/>
        </w:rPr>
      </w:pPr>
      <w:r w:rsidRPr="00FD47F0">
        <w:rPr>
          <w:rFonts w:eastAsia="宋体"/>
          <w:lang w:eastAsia="zh-CN"/>
        </w:rPr>
        <w:t>Discussion</w:t>
      </w:r>
    </w:p>
    <w:p w:rsidR="002814DF" w:rsidRDefault="007163D7" w:rsidP="005B1CBE">
      <w:pPr>
        <w:rPr>
          <w:rFonts w:eastAsiaTheme="minorEastAsia"/>
          <w:lang w:eastAsia="zh-CN"/>
        </w:rPr>
      </w:pPr>
      <w:bookmarkStart w:id="1" w:name="OLE_LINK5"/>
      <w:r>
        <w:rPr>
          <w:rFonts w:eastAsiaTheme="minorEastAsia" w:hint="eastAsia"/>
          <w:lang w:eastAsia="zh-CN"/>
        </w:rPr>
        <w:t>T</w:t>
      </w:r>
      <w:r>
        <w:rPr>
          <w:rFonts w:eastAsiaTheme="minorEastAsia"/>
          <w:lang w:eastAsia="zh-CN"/>
        </w:rPr>
        <w:t xml:space="preserve">he RAN architecture aspect for Ambient </w:t>
      </w:r>
      <w:proofErr w:type="spellStart"/>
      <w:r>
        <w:rPr>
          <w:rFonts w:eastAsiaTheme="minorEastAsia"/>
          <w:lang w:eastAsia="zh-CN"/>
        </w:rPr>
        <w:t>IoT</w:t>
      </w:r>
      <w:proofErr w:type="spellEnd"/>
      <w:r>
        <w:rPr>
          <w:rFonts w:eastAsiaTheme="minorEastAsia"/>
          <w:lang w:eastAsia="zh-CN"/>
        </w:rPr>
        <w:t xml:space="preserve"> </w:t>
      </w:r>
      <w:proofErr w:type="gramStart"/>
      <w:r>
        <w:rPr>
          <w:rFonts w:eastAsiaTheme="minorEastAsia"/>
          <w:lang w:eastAsia="zh-CN"/>
        </w:rPr>
        <w:t>was discussed</w:t>
      </w:r>
      <w:proofErr w:type="gramEnd"/>
      <w:r>
        <w:rPr>
          <w:rFonts w:eastAsiaTheme="minorEastAsia"/>
          <w:lang w:eastAsia="zh-CN"/>
        </w:rPr>
        <w:t xml:space="preserve"> last</w:t>
      </w:r>
      <w:r w:rsidR="002814DF">
        <w:rPr>
          <w:rFonts w:eastAsiaTheme="minorEastAsia"/>
          <w:lang w:eastAsia="zh-CN"/>
        </w:rPr>
        <w:t xml:space="preserve"> several</w:t>
      </w:r>
      <w:r>
        <w:rPr>
          <w:rFonts w:eastAsiaTheme="minorEastAsia"/>
          <w:lang w:eastAsia="zh-CN"/>
        </w:rPr>
        <w:t xml:space="preserve"> meeting</w:t>
      </w:r>
      <w:r w:rsidR="002814DF">
        <w:rPr>
          <w:rFonts w:eastAsiaTheme="minorEastAsia"/>
          <w:lang w:eastAsia="zh-CN"/>
        </w:rPr>
        <w:t>s</w:t>
      </w:r>
      <w:r>
        <w:rPr>
          <w:rFonts w:eastAsiaTheme="minorEastAsia"/>
          <w:lang w:eastAsia="zh-CN"/>
        </w:rPr>
        <w:t xml:space="preserve">. </w:t>
      </w:r>
      <w:r w:rsidR="002814DF">
        <w:rPr>
          <w:rFonts w:eastAsiaTheme="minorEastAsia"/>
          <w:lang w:eastAsia="zh-CN"/>
        </w:rPr>
        <w:t>During last meeting, separate architecture figures have been agreed and captured</w:t>
      </w:r>
      <w:r w:rsidR="00691944">
        <w:rPr>
          <w:rFonts w:eastAsiaTheme="minorEastAsia"/>
          <w:lang w:eastAsia="zh-CN"/>
        </w:rPr>
        <w:t xml:space="preserve"> in the latest version of TR 38.769 [1]</w:t>
      </w:r>
      <w:r w:rsidR="00CE016E">
        <w:rPr>
          <w:rFonts w:eastAsiaTheme="minorEastAsia"/>
          <w:lang w:eastAsia="zh-CN"/>
        </w:rPr>
        <w:t xml:space="preserve"> for Topology 1 and Topology 2</w:t>
      </w:r>
      <w:r w:rsidR="00691944">
        <w:rPr>
          <w:rFonts w:eastAsiaTheme="minorEastAsia"/>
          <w:lang w:eastAsia="zh-CN"/>
        </w:rPr>
        <w:t>.</w:t>
      </w:r>
    </w:p>
    <w:p w:rsidR="002814DF" w:rsidRDefault="00CE016E" w:rsidP="005B1CBE">
      <w:pPr>
        <w:rPr>
          <w:rFonts w:eastAsiaTheme="minorEastAsia"/>
          <w:lang w:eastAsia="zh-CN"/>
        </w:rPr>
      </w:pPr>
      <w:r>
        <w:rPr>
          <w:rFonts w:eastAsiaTheme="minorEastAsia"/>
          <w:lang w:eastAsia="zh-CN"/>
        </w:rPr>
        <w:t xml:space="preserve">In addition, the system architecture and protocol stack of Topology 1 </w:t>
      </w:r>
      <w:proofErr w:type="gramStart"/>
      <w:r>
        <w:rPr>
          <w:rFonts w:eastAsiaTheme="minorEastAsia"/>
          <w:lang w:eastAsia="zh-CN"/>
        </w:rPr>
        <w:t>have been captured</w:t>
      </w:r>
      <w:proofErr w:type="gramEnd"/>
      <w:r>
        <w:rPr>
          <w:rFonts w:eastAsiaTheme="minorEastAsia"/>
          <w:lang w:eastAsia="zh-CN"/>
        </w:rPr>
        <w:t xml:space="preserve"> clearly in TR 38.769, and the further details are still up to SA2 progress. According to TR 23.700-13, SA2 has not achieved conclusion yet on the architecture, so it would be better for RAN3 to wait for SA2 progress for Topology 1.</w:t>
      </w:r>
    </w:p>
    <w:p w:rsidR="00440238" w:rsidRDefault="00CE016E" w:rsidP="005B1CBE">
      <w:pPr>
        <w:rPr>
          <w:rFonts w:eastAsiaTheme="minorEastAsia"/>
          <w:lang w:eastAsia="zh-CN"/>
        </w:rPr>
      </w:pPr>
      <w:r>
        <w:rPr>
          <w:rFonts w:eastAsiaTheme="minorEastAsia" w:hint="eastAsia"/>
          <w:lang w:eastAsia="zh-CN"/>
        </w:rPr>
        <w:t>W</w:t>
      </w:r>
      <w:r>
        <w:rPr>
          <w:rFonts w:eastAsiaTheme="minorEastAsia"/>
          <w:lang w:eastAsia="zh-CN"/>
        </w:rPr>
        <w:t xml:space="preserve">hile for the Topology 2, only the system architecture </w:t>
      </w:r>
      <w:proofErr w:type="gramStart"/>
      <w:r>
        <w:rPr>
          <w:rFonts w:eastAsiaTheme="minorEastAsia"/>
          <w:lang w:eastAsia="zh-CN"/>
        </w:rPr>
        <w:t>has been captured</w:t>
      </w:r>
      <w:proofErr w:type="gramEnd"/>
      <w:r>
        <w:rPr>
          <w:rFonts w:eastAsiaTheme="minorEastAsia"/>
          <w:lang w:eastAsia="zh-CN"/>
        </w:rPr>
        <w:t xml:space="preserve"> in TR 38.769, while the protocol stack for Topology 2 has not been discussed last meeting due to the lack of time.</w:t>
      </w:r>
      <w:r w:rsidR="00AC08FB">
        <w:rPr>
          <w:rFonts w:eastAsiaTheme="minorEastAsia"/>
          <w:lang w:eastAsia="zh-CN"/>
        </w:rPr>
        <w:t xml:space="preserve"> </w:t>
      </w:r>
      <w:proofErr w:type="gramStart"/>
      <w:r w:rsidR="00AC08FB">
        <w:rPr>
          <w:rFonts w:eastAsiaTheme="minorEastAsia"/>
          <w:lang w:eastAsia="zh-CN"/>
        </w:rPr>
        <w:t>So</w:t>
      </w:r>
      <w:proofErr w:type="gramEnd"/>
      <w:r w:rsidR="00AC08FB">
        <w:rPr>
          <w:rFonts w:eastAsiaTheme="minorEastAsia"/>
          <w:lang w:eastAsia="zh-CN"/>
        </w:rPr>
        <w:t xml:space="preserve"> the most urgent thing for now to is </w:t>
      </w:r>
      <w:r w:rsidR="008B009D">
        <w:rPr>
          <w:rFonts w:eastAsiaTheme="minorEastAsia"/>
          <w:lang w:eastAsia="zh-CN"/>
        </w:rPr>
        <w:t>to provide the protocol stack for Topology 2.</w:t>
      </w:r>
    </w:p>
    <w:p w:rsidR="008B009D" w:rsidRDefault="008B009D" w:rsidP="005B1CBE">
      <w:pPr>
        <w:rPr>
          <w:rFonts w:eastAsiaTheme="minorEastAsia"/>
          <w:lang w:eastAsia="zh-CN"/>
        </w:rPr>
      </w:pPr>
      <w:r>
        <w:rPr>
          <w:rFonts w:eastAsiaTheme="minorEastAsia"/>
          <w:lang w:eastAsia="zh-CN"/>
        </w:rPr>
        <w:t xml:space="preserve">Note that there </w:t>
      </w:r>
      <w:proofErr w:type="gramStart"/>
      <w:r>
        <w:rPr>
          <w:rFonts w:eastAsiaTheme="minorEastAsia"/>
          <w:lang w:eastAsia="zh-CN"/>
        </w:rPr>
        <w:t>are basically</w:t>
      </w:r>
      <w:proofErr w:type="gramEnd"/>
      <w:r>
        <w:rPr>
          <w:rFonts w:eastAsiaTheme="minorEastAsia"/>
          <w:lang w:eastAsia="zh-CN"/>
        </w:rPr>
        <w:t xml:space="preserve"> three agreed solutions for Topology 2 which directly impact the design of the </w:t>
      </w:r>
      <w:proofErr w:type="spellStart"/>
      <w:r>
        <w:rPr>
          <w:rFonts w:eastAsiaTheme="minorEastAsia"/>
          <w:lang w:eastAsia="zh-CN"/>
        </w:rPr>
        <w:t>the</w:t>
      </w:r>
      <w:proofErr w:type="spellEnd"/>
      <w:r>
        <w:rPr>
          <w:rFonts w:eastAsiaTheme="minorEastAsia"/>
          <w:lang w:eastAsia="zh-CN"/>
        </w:rPr>
        <w:t xml:space="preserve"> protocol stack. The solutions </w:t>
      </w:r>
      <w:proofErr w:type="gramStart"/>
      <w:r>
        <w:rPr>
          <w:rFonts w:eastAsiaTheme="minorEastAsia"/>
          <w:lang w:eastAsia="zh-CN"/>
        </w:rPr>
        <w:t>are listed</w:t>
      </w:r>
      <w:proofErr w:type="gramEnd"/>
      <w:r>
        <w:rPr>
          <w:rFonts w:eastAsiaTheme="minorEastAsia"/>
          <w:lang w:eastAsia="zh-CN"/>
        </w:rPr>
        <w:t xml:space="preserve"> as follows,</w:t>
      </w:r>
    </w:p>
    <w:p w:rsidR="008B009D" w:rsidRPr="008B009D" w:rsidRDefault="008B009D" w:rsidP="008B009D">
      <w:pPr>
        <w:rPr>
          <w:i/>
        </w:rPr>
      </w:pPr>
      <w:r w:rsidRPr="008B009D">
        <w:rPr>
          <w:i/>
        </w:rPr>
        <w:t xml:space="preserve">To support Topology 2, the following solutions are to </w:t>
      </w:r>
      <w:proofErr w:type="gramStart"/>
      <w:r w:rsidRPr="008B009D">
        <w:rPr>
          <w:i/>
        </w:rPr>
        <w:t>be studied</w:t>
      </w:r>
      <w:proofErr w:type="gramEnd"/>
      <w:r w:rsidRPr="008B009D">
        <w:rPr>
          <w:i/>
        </w:rPr>
        <w:t xml:space="preserve"> for conveying A-</w:t>
      </w:r>
      <w:proofErr w:type="spellStart"/>
      <w:r w:rsidRPr="008B009D">
        <w:rPr>
          <w:i/>
        </w:rPr>
        <w:t>IoT</w:t>
      </w:r>
      <w:proofErr w:type="spellEnd"/>
      <w:r w:rsidRPr="008B009D">
        <w:rPr>
          <w:i/>
        </w:rPr>
        <w:t xml:space="preserve"> upper layer</w:t>
      </w:r>
      <w:r w:rsidRPr="008B009D" w:rsidDel="00383AF5">
        <w:rPr>
          <w:i/>
        </w:rPr>
        <w:t xml:space="preserve"> </w:t>
      </w:r>
      <w:r w:rsidRPr="008B009D">
        <w:rPr>
          <w:i/>
        </w:rPr>
        <w:t xml:space="preserve">information: </w:t>
      </w:r>
    </w:p>
    <w:p w:rsidR="008B009D" w:rsidRPr="008B009D" w:rsidRDefault="008B009D" w:rsidP="008B009D">
      <w:pPr>
        <w:pStyle w:val="B1"/>
        <w:rPr>
          <w:rFonts w:eastAsia="宋体"/>
          <w:b/>
          <w:bCs/>
          <w:i/>
        </w:rPr>
      </w:pPr>
      <w:r w:rsidRPr="008B009D">
        <w:rPr>
          <w:rFonts w:eastAsia="宋体"/>
          <w:b/>
          <w:bCs/>
          <w:i/>
        </w:rPr>
        <w:t>-</w:t>
      </w:r>
      <w:r w:rsidRPr="008B009D">
        <w:rPr>
          <w:rFonts w:eastAsia="宋体"/>
          <w:b/>
          <w:bCs/>
          <w:i/>
        </w:rPr>
        <w:tab/>
        <w:t>RRC based solution.</w:t>
      </w:r>
      <w:r w:rsidRPr="008B009D">
        <w:rPr>
          <w:rFonts w:eastAsia="宋体"/>
          <w:b/>
          <w:bCs/>
          <w:i/>
          <w:lang w:eastAsia="zh-CN"/>
        </w:rPr>
        <w:t xml:space="preserve"> </w:t>
      </w:r>
      <w:r w:rsidRPr="008B009D">
        <w:rPr>
          <w:i/>
        </w:rPr>
        <w:t>With this solution, A-</w:t>
      </w:r>
      <w:proofErr w:type="spellStart"/>
      <w:r w:rsidRPr="008B009D">
        <w:rPr>
          <w:i/>
        </w:rPr>
        <w:t>IoT</w:t>
      </w:r>
      <w:proofErr w:type="spellEnd"/>
      <w:r w:rsidRPr="008B009D">
        <w:rPr>
          <w:i/>
        </w:rPr>
        <w:t xml:space="preserve"> CN applies A-</w:t>
      </w:r>
      <w:proofErr w:type="spellStart"/>
      <w:r w:rsidRPr="008B009D">
        <w:rPr>
          <w:i/>
        </w:rPr>
        <w:t>IoT</w:t>
      </w:r>
      <w:proofErr w:type="spellEnd"/>
      <w:r w:rsidRPr="008B009D">
        <w:rPr>
          <w:i/>
        </w:rPr>
        <w:t xml:space="preserve"> upper layer information explicitly over XXAP </w:t>
      </w:r>
      <w:proofErr w:type="spellStart"/>
      <w:r w:rsidRPr="008B009D">
        <w:rPr>
          <w:i/>
        </w:rPr>
        <w:t>signaling</w:t>
      </w:r>
      <w:proofErr w:type="spellEnd"/>
      <w:r w:rsidRPr="008B009D">
        <w:rPr>
          <w:i/>
        </w:rPr>
        <w:t>. A-</w:t>
      </w:r>
      <w:proofErr w:type="spellStart"/>
      <w:r w:rsidRPr="008B009D">
        <w:rPr>
          <w:i/>
        </w:rPr>
        <w:t>IoT</w:t>
      </w:r>
      <w:proofErr w:type="spellEnd"/>
      <w:r w:rsidRPr="008B009D">
        <w:rPr>
          <w:i/>
        </w:rPr>
        <w:t xml:space="preserve"> upper layer information </w:t>
      </w:r>
      <w:proofErr w:type="gramStart"/>
      <w:r w:rsidRPr="008B009D">
        <w:rPr>
          <w:i/>
        </w:rPr>
        <w:t>is then relayed</w:t>
      </w:r>
      <w:proofErr w:type="gramEnd"/>
      <w:r w:rsidRPr="008B009D">
        <w:rPr>
          <w:i/>
        </w:rPr>
        <w:t xml:space="preserve"> explicitly to/from the A-</w:t>
      </w:r>
      <w:proofErr w:type="spellStart"/>
      <w:r w:rsidRPr="008B009D">
        <w:rPr>
          <w:i/>
        </w:rPr>
        <w:t>IoT</w:t>
      </w:r>
      <w:proofErr w:type="spellEnd"/>
      <w:r w:rsidRPr="008B009D">
        <w:rPr>
          <w:i/>
        </w:rPr>
        <w:t xml:space="preserve">-enabled UE via NR </w:t>
      </w:r>
      <w:proofErr w:type="spellStart"/>
      <w:r w:rsidRPr="008B009D">
        <w:rPr>
          <w:i/>
        </w:rPr>
        <w:t>Uu</w:t>
      </w:r>
      <w:proofErr w:type="spellEnd"/>
      <w:r w:rsidRPr="008B009D">
        <w:rPr>
          <w:i/>
        </w:rPr>
        <w:t xml:space="preserve"> RRC.</w:t>
      </w:r>
    </w:p>
    <w:p w:rsidR="008B009D" w:rsidRPr="008B009D" w:rsidRDefault="008B009D" w:rsidP="008B009D">
      <w:pPr>
        <w:pStyle w:val="B1"/>
        <w:rPr>
          <w:i/>
        </w:rPr>
      </w:pPr>
      <w:r w:rsidRPr="008B009D">
        <w:rPr>
          <w:i/>
        </w:rPr>
        <w:t>-</w:t>
      </w:r>
      <w:r w:rsidRPr="008B009D">
        <w:rPr>
          <w:i/>
        </w:rPr>
        <w:tab/>
      </w:r>
      <w:r w:rsidRPr="008B009D">
        <w:rPr>
          <w:b/>
          <w:bCs/>
          <w:i/>
        </w:rPr>
        <w:t>NAS based solution</w:t>
      </w:r>
      <w:r w:rsidRPr="008B009D">
        <w:rPr>
          <w:i/>
        </w:rPr>
        <w:t>. With this solution, there is no explicit termination of A-</w:t>
      </w:r>
      <w:proofErr w:type="spellStart"/>
      <w:r w:rsidRPr="008B009D">
        <w:rPr>
          <w:i/>
        </w:rPr>
        <w:t>IoT</w:t>
      </w:r>
      <w:proofErr w:type="spellEnd"/>
      <w:r w:rsidRPr="008B009D">
        <w:rPr>
          <w:i/>
        </w:rPr>
        <w:t xml:space="preserve"> upper layer information at A-</w:t>
      </w:r>
      <w:proofErr w:type="spellStart"/>
      <w:r w:rsidRPr="008B009D">
        <w:rPr>
          <w:i/>
        </w:rPr>
        <w:t>IoT</w:t>
      </w:r>
      <w:proofErr w:type="spellEnd"/>
      <w:r w:rsidRPr="008B009D">
        <w:rPr>
          <w:i/>
        </w:rPr>
        <w:t xml:space="preserve">-enabled </w:t>
      </w:r>
      <w:proofErr w:type="spellStart"/>
      <w:r w:rsidRPr="008B009D">
        <w:rPr>
          <w:i/>
        </w:rPr>
        <w:t>gNB</w:t>
      </w:r>
      <w:proofErr w:type="spellEnd"/>
      <w:r w:rsidRPr="008B009D">
        <w:rPr>
          <w:i/>
        </w:rPr>
        <w:t>. A-</w:t>
      </w:r>
      <w:proofErr w:type="spellStart"/>
      <w:r w:rsidRPr="008B009D">
        <w:rPr>
          <w:i/>
        </w:rPr>
        <w:t>IoT</w:t>
      </w:r>
      <w:proofErr w:type="spellEnd"/>
      <w:r w:rsidRPr="008B009D">
        <w:rPr>
          <w:i/>
        </w:rPr>
        <w:t xml:space="preserve"> upper layer information </w:t>
      </w:r>
      <w:proofErr w:type="gramStart"/>
      <w:r w:rsidRPr="008B009D">
        <w:rPr>
          <w:i/>
        </w:rPr>
        <w:t>is transmitted</w:t>
      </w:r>
      <w:proofErr w:type="gramEnd"/>
      <w:r w:rsidRPr="008B009D">
        <w:rPr>
          <w:i/>
        </w:rPr>
        <w:t xml:space="preserve"> over A-</w:t>
      </w:r>
      <w:proofErr w:type="spellStart"/>
      <w:r w:rsidRPr="008B009D">
        <w:rPr>
          <w:i/>
        </w:rPr>
        <w:t>IoT</w:t>
      </w:r>
      <w:proofErr w:type="spellEnd"/>
      <w:r w:rsidRPr="008B009D">
        <w:rPr>
          <w:i/>
        </w:rPr>
        <w:t xml:space="preserve"> enabled UE's NAS.</w:t>
      </w:r>
    </w:p>
    <w:p w:rsidR="008B009D" w:rsidRPr="008B009D" w:rsidRDefault="008B009D" w:rsidP="008B009D">
      <w:pPr>
        <w:pStyle w:val="B1"/>
        <w:rPr>
          <w:i/>
        </w:rPr>
      </w:pPr>
      <w:r w:rsidRPr="008B009D">
        <w:rPr>
          <w:i/>
        </w:rPr>
        <w:t>-</w:t>
      </w:r>
      <w:r w:rsidRPr="008B009D">
        <w:rPr>
          <w:i/>
        </w:rPr>
        <w:tab/>
      </w:r>
      <w:r w:rsidRPr="008B009D">
        <w:rPr>
          <w:b/>
          <w:bCs/>
          <w:i/>
        </w:rPr>
        <w:t>UP based solution</w:t>
      </w:r>
      <w:r w:rsidRPr="008B009D">
        <w:rPr>
          <w:i/>
        </w:rPr>
        <w:t>. With this solution, there is no explicit terminatio</w:t>
      </w:r>
      <w:r w:rsidRPr="008B009D">
        <w:rPr>
          <w:rFonts w:hint="eastAsia"/>
          <w:i/>
        </w:rPr>
        <w:t>n</w:t>
      </w:r>
      <w:r w:rsidRPr="008B009D">
        <w:rPr>
          <w:i/>
        </w:rPr>
        <w:t xml:space="preserve"> of A-</w:t>
      </w:r>
      <w:proofErr w:type="spellStart"/>
      <w:r w:rsidRPr="008B009D">
        <w:rPr>
          <w:i/>
        </w:rPr>
        <w:t>IoT</w:t>
      </w:r>
      <w:proofErr w:type="spellEnd"/>
      <w:r w:rsidRPr="008B009D">
        <w:rPr>
          <w:i/>
        </w:rPr>
        <w:t xml:space="preserve"> upper layer information at A-</w:t>
      </w:r>
      <w:proofErr w:type="spellStart"/>
      <w:r w:rsidRPr="008B009D">
        <w:rPr>
          <w:i/>
        </w:rPr>
        <w:t>IoT</w:t>
      </w:r>
      <w:proofErr w:type="spellEnd"/>
      <w:r w:rsidRPr="008B009D">
        <w:rPr>
          <w:i/>
        </w:rPr>
        <w:t xml:space="preserve">-enabled </w:t>
      </w:r>
      <w:proofErr w:type="spellStart"/>
      <w:r w:rsidRPr="008B009D">
        <w:rPr>
          <w:i/>
        </w:rPr>
        <w:t>gNB</w:t>
      </w:r>
      <w:proofErr w:type="spellEnd"/>
      <w:r w:rsidRPr="008B009D">
        <w:rPr>
          <w:i/>
        </w:rPr>
        <w:t>. A-</w:t>
      </w:r>
      <w:proofErr w:type="spellStart"/>
      <w:r w:rsidRPr="008B009D">
        <w:rPr>
          <w:i/>
        </w:rPr>
        <w:t>IoT</w:t>
      </w:r>
      <w:proofErr w:type="spellEnd"/>
      <w:r w:rsidRPr="008B009D">
        <w:rPr>
          <w:i/>
        </w:rPr>
        <w:t xml:space="preserve"> upper layer information </w:t>
      </w:r>
      <w:proofErr w:type="gramStart"/>
      <w:r w:rsidRPr="008B009D">
        <w:rPr>
          <w:i/>
        </w:rPr>
        <w:t>is transmitted</w:t>
      </w:r>
      <w:proofErr w:type="gramEnd"/>
      <w:r w:rsidRPr="008B009D">
        <w:rPr>
          <w:i/>
        </w:rPr>
        <w:t xml:space="preserve"> as A-</w:t>
      </w:r>
      <w:proofErr w:type="spellStart"/>
      <w:r w:rsidRPr="008B009D">
        <w:rPr>
          <w:i/>
        </w:rPr>
        <w:t>IoT</w:t>
      </w:r>
      <w:proofErr w:type="spellEnd"/>
      <w:r w:rsidRPr="008B009D">
        <w:rPr>
          <w:i/>
        </w:rPr>
        <w:t>-enabled UE's user plane data.</w:t>
      </w:r>
    </w:p>
    <w:p w:rsidR="008B009D" w:rsidRPr="008B009D" w:rsidRDefault="008B009D" w:rsidP="008B009D">
      <w:pPr>
        <w:pStyle w:val="NO"/>
        <w:rPr>
          <w:i/>
          <w:color w:val="FF0000"/>
        </w:rPr>
      </w:pPr>
      <w:r w:rsidRPr="008B009D">
        <w:rPr>
          <w:i/>
          <w:color w:val="FF0000"/>
        </w:rPr>
        <w:t>Editor’s note 1: How to enable radio resource control, i.e. trigger A-</w:t>
      </w:r>
      <w:proofErr w:type="spellStart"/>
      <w:r w:rsidRPr="008B009D">
        <w:rPr>
          <w:i/>
          <w:color w:val="FF0000"/>
        </w:rPr>
        <w:t>IoT</w:t>
      </w:r>
      <w:proofErr w:type="spellEnd"/>
      <w:r w:rsidRPr="008B009D">
        <w:rPr>
          <w:i/>
          <w:color w:val="FF0000"/>
        </w:rPr>
        <w:t xml:space="preserve"> RAN node functions for above solutions is FFS.</w:t>
      </w:r>
    </w:p>
    <w:p w:rsidR="008B009D" w:rsidRPr="008B009D" w:rsidRDefault="008B009D" w:rsidP="008B009D">
      <w:pPr>
        <w:pStyle w:val="NO"/>
        <w:rPr>
          <w:i/>
          <w:color w:val="FF0000"/>
        </w:rPr>
      </w:pPr>
      <w:r w:rsidRPr="008B009D">
        <w:rPr>
          <w:i/>
          <w:color w:val="FF0000"/>
        </w:rPr>
        <w:t>Editor’s note 2: Depiction and further details of the options above are FFS</w:t>
      </w:r>
    </w:p>
    <w:p w:rsidR="008B009D" w:rsidRDefault="008B009D" w:rsidP="005B1CBE">
      <w:pPr>
        <w:rPr>
          <w:rFonts w:eastAsiaTheme="minorEastAsia"/>
          <w:lang w:eastAsia="zh-CN"/>
        </w:rPr>
      </w:pPr>
    </w:p>
    <w:p w:rsidR="008B009D" w:rsidRDefault="008B009D" w:rsidP="005B1CBE">
      <w:pPr>
        <w:rPr>
          <w:rFonts w:eastAsiaTheme="minorEastAsia"/>
          <w:lang w:eastAsia="zh-CN"/>
        </w:rPr>
      </w:pPr>
      <w:proofErr w:type="gramStart"/>
      <w:r>
        <w:rPr>
          <w:rFonts w:eastAsiaTheme="minorEastAsia" w:hint="eastAsia"/>
          <w:lang w:eastAsia="zh-CN"/>
        </w:rPr>
        <w:lastRenderedPageBreak/>
        <w:t>A</w:t>
      </w:r>
      <w:r>
        <w:rPr>
          <w:rFonts w:eastAsiaTheme="minorEastAsia"/>
          <w:lang w:eastAsia="zh-CN"/>
        </w:rPr>
        <w:t>nd also</w:t>
      </w:r>
      <w:proofErr w:type="gramEnd"/>
      <w:r>
        <w:rPr>
          <w:rFonts w:eastAsiaTheme="minorEastAsia"/>
          <w:lang w:eastAsia="zh-CN"/>
        </w:rPr>
        <w:t xml:space="preserve"> note that the captured protocol stack for Topology 1 still assumes a SCTP-based transport between </w:t>
      </w:r>
      <w:proofErr w:type="spellStart"/>
      <w:r>
        <w:rPr>
          <w:rFonts w:eastAsiaTheme="minorEastAsia"/>
          <w:lang w:eastAsia="zh-CN"/>
        </w:rPr>
        <w:t>AIoT</w:t>
      </w:r>
      <w:proofErr w:type="spellEnd"/>
      <w:r>
        <w:rPr>
          <w:rFonts w:eastAsiaTheme="minorEastAsia"/>
          <w:lang w:eastAsia="zh-CN"/>
        </w:rPr>
        <w:t xml:space="preserve"> RAN and </w:t>
      </w:r>
      <w:proofErr w:type="spellStart"/>
      <w:r>
        <w:rPr>
          <w:rFonts w:eastAsiaTheme="minorEastAsia"/>
          <w:lang w:eastAsia="zh-CN"/>
        </w:rPr>
        <w:t>AIoT</w:t>
      </w:r>
      <w:proofErr w:type="spellEnd"/>
      <w:r>
        <w:rPr>
          <w:rFonts w:eastAsiaTheme="minorEastAsia"/>
          <w:lang w:eastAsia="zh-CN"/>
        </w:rPr>
        <w:t xml:space="preserve"> CN. As a result, we see no showstopper </w:t>
      </w:r>
      <w:proofErr w:type="gramStart"/>
      <w:r>
        <w:rPr>
          <w:rFonts w:eastAsiaTheme="minorEastAsia"/>
          <w:lang w:eastAsia="zh-CN"/>
        </w:rPr>
        <w:t>to also adopt</w:t>
      </w:r>
      <w:proofErr w:type="gramEnd"/>
      <w:r>
        <w:rPr>
          <w:rFonts w:eastAsiaTheme="minorEastAsia"/>
          <w:lang w:eastAsia="zh-CN"/>
        </w:rPr>
        <w:t xml:space="preserve"> the SCTP-based transport between </w:t>
      </w:r>
      <w:proofErr w:type="spellStart"/>
      <w:r>
        <w:rPr>
          <w:rFonts w:eastAsiaTheme="minorEastAsia"/>
          <w:lang w:eastAsia="zh-CN"/>
        </w:rPr>
        <w:t>AIoT</w:t>
      </w:r>
      <w:proofErr w:type="spellEnd"/>
      <w:r>
        <w:rPr>
          <w:rFonts w:eastAsiaTheme="minorEastAsia"/>
          <w:lang w:eastAsia="zh-CN"/>
        </w:rPr>
        <w:t xml:space="preserve"> CN and </w:t>
      </w:r>
      <w:proofErr w:type="spellStart"/>
      <w:r>
        <w:rPr>
          <w:rFonts w:eastAsiaTheme="minorEastAsia"/>
          <w:lang w:eastAsia="zh-CN"/>
        </w:rPr>
        <w:t>AIoT</w:t>
      </w:r>
      <w:proofErr w:type="spellEnd"/>
      <w:r>
        <w:rPr>
          <w:rFonts w:eastAsiaTheme="minorEastAsia"/>
          <w:lang w:eastAsia="zh-CN"/>
        </w:rPr>
        <w:t xml:space="preserve">-enabled </w:t>
      </w:r>
      <w:proofErr w:type="spellStart"/>
      <w:r>
        <w:rPr>
          <w:rFonts w:eastAsiaTheme="minorEastAsia"/>
          <w:lang w:eastAsia="zh-CN"/>
        </w:rPr>
        <w:t>gNB</w:t>
      </w:r>
      <w:proofErr w:type="spellEnd"/>
      <w:r>
        <w:rPr>
          <w:rFonts w:eastAsiaTheme="minorEastAsia"/>
          <w:lang w:eastAsia="zh-CN"/>
        </w:rPr>
        <w:t xml:space="preserve"> for Topology 2, especially when the</w:t>
      </w:r>
      <w:r w:rsidR="008C5F4C">
        <w:rPr>
          <w:rFonts w:eastAsiaTheme="minorEastAsia"/>
          <w:lang w:eastAsia="zh-CN"/>
        </w:rPr>
        <w:t xml:space="preserve"> current 5G CN could be enhanced to serve as the</w:t>
      </w:r>
      <w:r>
        <w:rPr>
          <w:rFonts w:eastAsiaTheme="minorEastAsia"/>
          <w:lang w:eastAsia="zh-CN"/>
        </w:rPr>
        <w:t xml:space="preserve"> </w:t>
      </w:r>
      <w:proofErr w:type="spellStart"/>
      <w:r>
        <w:rPr>
          <w:rFonts w:eastAsiaTheme="minorEastAsia"/>
          <w:lang w:eastAsia="zh-CN"/>
        </w:rPr>
        <w:t>AIoT</w:t>
      </w:r>
      <w:proofErr w:type="spellEnd"/>
      <w:r>
        <w:rPr>
          <w:rFonts w:eastAsiaTheme="minorEastAsia"/>
          <w:lang w:eastAsia="zh-CN"/>
        </w:rPr>
        <w:t xml:space="preserve"> CN</w:t>
      </w:r>
      <w:r w:rsidR="008C5F4C">
        <w:rPr>
          <w:rFonts w:eastAsiaTheme="minorEastAsia"/>
          <w:lang w:eastAsia="zh-CN"/>
        </w:rPr>
        <w:t xml:space="preserve"> for Topology 2.</w:t>
      </w:r>
    </w:p>
    <w:p w:rsidR="00CE016E" w:rsidRDefault="00AF477B" w:rsidP="005B1CBE">
      <w:pPr>
        <w:rPr>
          <w:rFonts w:eastAsiaTheme="minorEastAsia"/>
          <w:lang w:eastAsia="zh-CN"/>
        </w:rPr>
      </w:pPr>
      <w:r>
        <w:rPr>
          <w:rFonts w:eastAsiaTheme="minorEastAsia" w:hint="eastAsia"/>
          <w:lang w:eastAsia="zh-CN"/>
        </w:rPr>
        <w:t>C</w:t>
      </w:r>
      <w:r>
        <w:rPr>
          <w:rFonts w:eastAsiaTheme="minorEastAsia"/>
          <w:lang w:eastAsia="zh-CN"/>
        </w:rPr>
        <w:t xml:space="preserve">onsequently, similar to the protocol stack captured for Topology 1, the protocol stack for three solutions for Topology 2 </w:t>
      </w:r>
      <w:proofErr w:type="gramStart"/>
      <w:r>
        <w:rPr>
          <w:rFonts w:eastAsiaTheme="minorEastAsia"/>
          <w:lang w:eastAsia="zh-CN"/>
        </w:rPr>
        <w:t>can be shown</w:t>
      </w:r>
      <w:proofErr w:type="gramEnd"/>
      <w:r>
        <w:rPr>
          <w:rFonts w:eastAsiaTheme="minorEastAsia"/>
          <w:lang w:eastAsia="zh-CN"/>
        </w:rPr>
        <w:t xml:space="preserve"> as follows,</w:t>
      </w:r>
    </w:p>
    <w:p w:rsidR="00AF477B" w:rsidRPr="00AF477B" w:rsidRDefault="00AF477B" w:rsidP="00AF477B">
      <w:pPr>
        <w:pStyle w:val="aa"/>
        <w:numPr>
          <w:ilvl w:val="0"/>
          <w:numId w:val="6"/>
        </w:numPr>
        <w:ind w:firstLineChars="0"/>
        <w:rPr>
          <w:rFonts w:eastAsiaTheme="minorEastAsia"/>
          <w:lang w:eastAsia="zh-CN"/>
        </w:rPr>
      </w:pPr>
      <w:r w:rsidRPr="00AF477B">
        <w:rPr>
          <w:rFonts w:eastAsiaTheme="minorEastAsia"/>
          <w:lang w:eastAsia="zh-CN"/>
        </w:rPr>
        <w:t>RRC</w:t>
      </w:r>
      <w:r>
        <w:rPr>
          <w:rFonts w:eastAsiaTheme="minorEastAsia"/>
          <w:lang w:eastAsia="zh-CN"/>
        </w:rPr>
        <w:t xml:space="preserve"> based solution:</w:t>
      </w:r>
    </w:p>
    <w:p w:rsidR="00AF477B" w:rsidRDefault="00F861E2" w:rsidP="005B1CBE">
      <w:pPr>
        <w:rPr>
          <w:rFonts w:eastAsiaTheme="minorEastAsia"/>
          <w:lang w:eastAsia="zh-CN"/>
        </w:rPr>
      </w:pPr>
      <w:r>
        <w:object w:dxaOrig="10291" w:dyaOrig="3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17.1pt" o:ole="">
            <v:imagedata r:id="rId8" o:title="" croptop="6753f"/>
          </v:shape>
          <o:OLEObject Type="Embed" ProgID="Visio.Drawing.15" ShapeID="_x0000_i1025" DrawAspect="Content" ObjectID="_1789195566" r:id="rId9"/>
        </w:object>
      </w:r>
    </w:p>
    <w:p w:rsidR="00AF477B" w:rsidRPr="00AF477B" w:rsidRDefault="00AF477B" w:rsidP="00AF477B">
      <w:pPr>
        <w:pStyle w:val="aa"/>
        <w:numPr>
          <w:ilvl w:val="0"/>
          <w:numId w:val="6"/>
        </w:numPr>
        <w:ind w:firstLineChars="0"/>
        <w:rPr>
          <w:rFonts w:eastAsiaTheme="minorEastAsia"/>
          <w:lang w:eastAsia="zh-CN"/>
        </w:rPr>
      </w:pPr>
      <w:r>
        <w:rPr>
          <w:rFonts w:eastAsiaTheme="minorEastAsia" w:hint="eastAsia"/>
          <w:lang w:eastAsia="zh-CN"/>
        </w:rPr>
        <w:t>N</w:t>
      </w:r>
      <w:r>
        <w:rPr>
          <w:rFonts w:eastAsiaTheme="minorEastAsia"/>
          <w:lang w:eastAsia="zh-CN"/>
        </w:rPr>
        <w:t>AS based solution:</w:t>
      </w:r>
    </w:p>
    <w:p w:rsidR="00AF477B" w:rsidRDefault="00F861E2" w:rsidP="005B1CBE">
      <w:pPr>
        <w:rPr>
          <w:rFonts w:eastAsiaTheme="minorEastAsia"/>
          <w:lang w:eastAsia="zh-CN"/>
        </w:rPr>
      </w:pPr>
      <w:r>
        <w:object w:dxaOrig="10320" w:dyaOrig="3615">
          <v:shape id="_x0000_i1026" type="#_x0000_t75" style="width:353.75pt;height:123.95pt" o:ole="">
            <v:imagedata r:id="rId10" o:title=""/>
          </v:shape>
          <o:OLEObject Type="Embed" ProgID="Visio.Drawing.15" ShapeID="_x0000_i1026" DrawAspect="Content" ObjectID="_1789195567" r:id="rId11"/>
        </w:object>
      </w:r>
    </w:p>
    <w:p w:rsidR="00AF477B" w:rsidRPr="00AF477B" w:rsidRDefault="00AF477B" w:rsidP="00AF477B">
      <w:pPr>
        <w:pStyle w:val="aa"/>
        <w:numPr>
          <w:ilvl w:val="0"/>
          <w:numId w:val="6"/>
        </w:numPr>
        <w:ind w:firstLineChars="0"/>
        <w:rPr>
          <w:rFonts w:eastAsiaTheme="minorEastAsia"/>
          <w:lang w:eastAsia="zh-CN"/>
        </w:rPr>
      </w:pPr>
      <w:r>
        <w:rPr>
          <w:rFonts w:eastAsiaTheme="minorEastAsia" w:hint="eastAsia"/>
          <w:lang w:eastAsia="zh-CN"/>
        </w:rPr>
        <w:t>U</w:t>
      </w:r>
      <w:r>
        <w:rPr>
          <w:rFonts w:eastAsiaTheme="minorEastAsia"/>
          <w:lang w:eastAsia="zh-CN"/>
        </w:rPr>
        <w:t>P based solution:</w:t>
      </w:r>
    </w:p>
    <w:p w:rsidR="00AF477B" w:rsidRDefault="00A13AFD" w:rsidP="005B1CBE">
      <w:pPr>
        <w:rPr>
          <w:rFonts w:eastAsiaTheme="minorEastAsia"/>
          <w:lang w:eastAsia="zh-CN"/>
        </w:rPr>
      </w:pPr>
      <w:r>
        <w:object w:dxaOrig="10350" w:dyaOrig="3555">
          <v:shape id="_x0000_i1027" type="#_x0000_t75" style="width:336.85pt;height:115.85pt" o:ole="">
            <v:imagedata r:id="rId12" o:title=""/>
          </v:shape>
          <o:OLEObject Type="Embed" ProgID="Visio.Drawing.15" ShapeID="_x0000_i1027" DrawAspect="Content" ObjectID="_1789195568" r:id="rId13"/>
        </w:object>
      </w:r>
    </w:p>
    <w:p w:rsidR="008C5F4C" w:rsidRDefault="00170492" w:rsidP="005B1CBE">
      <w:pPr>
        <w:rPr>
          <w:rFonts w:eastAsiaTheme="minorEastAsia"/>
          <w:lang w:eastAsia="zh-CN"/>
        </w:rPr>
      </w:pPr>
      <w:r>
        <w:rPr>
          <w:rFonts w:eastAsiaTheme="minorEastAsia" w:hint="eastAsia"/>
          <w:lang w:eastAsia="zh-CN"/>
        </w:rPr>
        <w:t>R</w:t>
      </w:r>
      <w:r>
        <w:rPr>
          <w:rFonts w:eastAsiaTheme="minorEastAsia"/>
          <w:lang w:eastAsia="zh-CN"/>
        </w:rPr>
        <w:t xml:space="preserve">ecall that the main </w:t>
      </w:r>
      <w:proofErr w:type="spellStart"/>
      <w:r>
        <w:rPr>
          <w:rFonts w:eastAsiaTheme="minorEastAsia"/>
          <w:lang w:eastAsia="zh-CN"/>
        </w:rPr>
        <w:t>AIoT</w:t>
      </w:r>
      <w:proofErr w:type="spellEnd"/>
      <w:r>
        <w:rPr>
          <w:rFonts w:eastAsiaTheme="minorEastAsia"/>
          <w:lang w:eastAsia="zh-CN"/>
        </w:rPr>
        <w:t xml:space="preserve">-enabled </w:t>
      </w:r>
      <w:proofErr w:type="spellStart"/>
      <w:r>
        <w:rPr>
          <w:rFonts w:eastAsiaTheme="minorEastAsia"/>
          <w:lang w:eastAsia="zh-CN"/>
        </w:rPr>
        <w:t>gNB</w:t>
      </w:r>
      <w:proofErr w:type="spellEnd"/>
      <w:r>
        <w:rPr>
          <w:rFonts w:eastAsiaTheme="minorEastAsia"/>
          <w:lang w:eastAsia="zh-CN"/>
        </w:rPr>
        <w:t xml:space="preserve"> functionality is to allocate the radio resources used over </w:t>
      </w:r>
      <w:proofErr w:type="spellStart"/>
      <w:r>
        <w:rPr>
          <w:rFonts w:eastAsiaTheme="minorEastAsia"/>
          <w:lang w:eastAsia="zh-CN"/>
        </w:rPr>
        <w:t>AIoT</w:t>
      </w:r>
      <w:proofErr w:type="spellEnd"/>
      <w:r>
        <w:rPr>
          <w:rFonts w:eastAsiaTheme="minorEastAsia"/>
          <w:lang w:eastAsia="zh-CN"/>
        </w:rPr>
        <w:t xml:space="preserve"> radio. And we can directly reuse the radio resource allocation mechanisms for the RRC based solution and NAS based solution without too much extra effort, i.e. both dynamic radio resource allocation as well as the semi-persistent radio resource allocation (</w:t>
      </w:r>
      <w:proofErr w:type="spellStart"/>
      <w:r>
        <w:rPr>
          <w:rFonts w:eastAsiaTheme="minorEastAsia"/>
          <w:lang w:eastAsia="zh-CN"/>
        </w:rPr>
        <w:t>AIoT</w:t>
      </w:r>
      <w:proofErr w:type="spellEnd"/>
      <w:r>
        <w:rPr>
          <w:rFonts w:eastAsiaTheme="minorEastAsia"/>
          <w:lang w:eastAsia="zh-CN"/>
        </w:rPr>
        <w:t xml:space="preserve">-enabled </w:t>
      </w:r>
      <w:proofErr w:type="spellStart"/>
      <w:r>
        <w:rPr>
          <w:rFonts w:eastAsiaTheme="minorEastAsia"/>
          <w:lang w:eastAsia="zh-CN"/>
        </w:rPr>
        <w:t>gNB</w:t>
      </w:r>
      <w:proofErr w:type="spellEnd"/>
      <w:r>
        <w:rPr>
          <w:rFonts w:eastAsiaTheme="minorEastAsia"/>
          <w:lang w:eastAsia="zh-CN"/>
        </w:rPr>
        <w:t xml:space="preserve"> configured resource pool for </w:t>
      </w:r>
      <w:proofErr w:type="spellStart"/>
      <w:r>
        <w:rPr>
          <w:rFonts w:eastAsiaTheme="minorEastAsia"/>
          <w:lang w:eastAsia="zh-CN"/>
        </w:rPr>
        <w:t>AIoT</w:t>
      </w:r>
      <w:proofErr w:type="spellEnd"/>
      <w:r>
        <w:rPr>
          <w:rFonts w:eastAsiaTheme="minorEastAsia"/>
          <w:lang w:eastAsia="zh-CN"/>
        </w:rPr>
        <w:t xml:space="preserve">-enabled UE, and </w:t>
      </w:r>
      <w:proofErr w:type="spellStart"/>
      <w:r>
        <w:rPr>
          <w:rFonts w:eastAsiaTheme="minorEastAsia"/>
          <w:lang w:eastAsia="zh-CN"/>
        </w:rPr>
        <w:t>AIoT</w:t>
      </w:r>
      <w:proofErr w:type="spellEnd"/>
      <w:r>
        <w:rPr>
          <w:rFonts w:eastAsiaTheme="minorEastAsia"/>
          <w:lang w:eastAsia="zh-CN"/>
        </w:rPr>
        <w:t>-enabled UE can select the resources within the resource pool).</w:t>
      </w:r>
    </w:p>
    <w:p w:rsidR="00170492" w:rsidRDefault="00170492" w:rsidP="005B1CBE">
      <w:pPr>
        <w:rPr>
          <w:rFonts w:eastAsiaTheme="minorEastAsia"/>
          <w:lang w:eastAsia="zh-CN"/>
        </w:rPr>
      </w:pPr>
      <w:r>
        <w:rPr>
          <w:rFonts w:eastAsiaTheme="minorEastAsia"/>
          <w:lang w:eastAsia="zh-CN"/>
        </w:rPr>
        <w:t xml:space="preserve">While for the UP based solution, it is still unclear how the radio resources </w:t>
      </w:r>
      <w:proofErr w:type="gramStart"/>
      <w:r>
        <w:rPr>
          <w:rFonts w:eastAsiaTheme="minorEastAsia"/>
          <w:lang w:eastAsia="zh-CN"/>
        </w:rPr>
        <w:t>are allocated</w:t>
      </w:r>
      <w:proofErr w:type="gramEnd"/>
      <w:r>
        <w:rPr>
          <w:rFonts w:eastAsiaTheme="minorEastAsia"/>
          <w:lang w:eastAsia="zh-CN"/>
        </w:rPr>
        <w:t xml:space="preserve"> by </w:t>
      </w:r>
      <w:proofErr w:type="spellStart"/>
      <w:r>
        <w:rPr>
          <w:rFonts w:eastAsiaTheme="minorEastAsia"/>
          <w:lang w:eastAsia="zh-CN"/>
        </w:rPr>
        <w:t>AIoT</w:t>
      </w:r>
      <w:proofErr w:type="spellEnd"/>
      <w:r>
        <w:rPr>
          <w:rFonts w:eastAsiaTheme="minorEastAsia"/>
          <w:lang w:eastAsia="zh-CN"/>
        </w:rPr>
        <w:t xml:space="preserve">-enabled </w:t>
      </w:r>
      <w:proofErr w:type="spellStart"/>
      <w:r>
        <w:rPr>
          <w:rFonts w:eastAsiaTheme="minorEastAsia"/>
          <w:lang w:eastAsia="zh-CN"/>
        </w:rPr>
        <w:t>gNB</w:t>
      </w:r>
      <w:proofErr w:type="spellEnd"/>
      <w:r>
        <w:rPr>
          <w:rFonts w:eastAsiaTheme="minorEastAsia"/>
          <w:lang w:eastAsia="zh-CN"/>
        </w:rPr>
        <w:t>.</w:t>
      </w:r>
      <w:r w:rsidR="00182153">
        <w:rPr>
          <w:rFonts w:eastAsiaTheme="minorEastAsia"/>
          <w:lang w:eastAsia="zh-CN"/>
        </w:rPr>
        <w:t xml:space="preserve"> It seems that the only way the </w:t>
      </w:r>
      <w:proofErr w:type="spellStart"/>
      <w:r w:rsidR="00182153">
        <w:rPr>
          <w:rFonts w:eastAsiaTheme="minorEastAsia"/>
          <w:lang w:eastAsia="zh-CN"/>
        </w:rPr>
        <w:t>AIoT</w:t>
      </w:r>
      <w:proofErr w:type="spellEnd"/>
      <w:r w:rsidR="00182153">
        <w:rPr>
          <w:rFonts w:eastAsiaTheme="minorEastAsia"/>
          <w:lang w:eastAsia="zh-CN"/>
        </w:rPr>
        <w:t xml:space="preserve">-enabled </w:t>
      </w:r>
      <w:proofErr w:type="spellStart"/>
      <w:r w:rsidR="00182153">
        <w:rPr>
          <w:rFonts w:eastAsiaTheme="minorEastAsia"/>
          <w:lang w:eastAsia="zh-CN"/>
        </w:rPr>
        <w:t>gNB</w:t>
      </w:r>
      <w:proofErr w:type="spellEnd"/>
      <w:r w:rsidR="00182153">
        <w:rPr>
          <w:rFonts w:eastAsiaTheme="minorEastAsia"/>
          <w:lang w:eastAsia="zh-CN"/>
        </w:rPr>
        <w:t xml:space="preserve"> allocating t</w:t>
      </w:r>
      <w:r w:rsidR="00005311">
        <w:rPr>
          <w:rFonts w:eastAsiaTheme="minorEastAsia"/>
          <w:lang w:eastAsia="zh-CN"/>
        </w:rPr>
        <w:t xml:space="preserve">he </w:t>
      </w:r>
      <w:proofErr w:type="spellStart"/>
      <w:r w:rsidR="00005311">
        <w:rPr>
          <w:rFonts w:eastAsiaTheme="minorEastAsia"/>
          <w:lang w:eastAsia="zh-CN"/>
        </w:rPr>
        <w:t>AIoT</w:t>
      </w:r>
      <w:proofErr w:type="spellEnd"/>
      <w:r w:rsidR="00005311">
        <w:rPr>
          <w:rFonts w:eastAsiaTheme="minorEastAsia"/>
          <w:lang w:eastAsia="zh-CN"/>
        </w:rPr>
        <w:t xml:space="preserve"> radio resources is to configure the </w:t>
      </w:r>
      <w:proofErr w:type="spellStart"/>
      <w:r w:rsidR="00005311">
        <w:rPr>
          <w:rFonts w:eastAsiaTheme="minorEastAsia"/>
          <w:lang w:eastAsia="zh-CN"/>
        </w:rPr>
        <w:t>AIoT</w:t>
      </w:r>
      <w:proofErr w:type="spellEnd"/>
      <w:r w:rsidR="00005311">
        <w:rPr>
          <w:rFonts w:eastAsiaTheme="minorEastAsia"/>
          <w:lang w:eastAsia="zh-CN"/>
        </w:rPr>
        <w:t xml:space="preserve"> radio resource pool blindly, which is not a proper way of resource allocation.</w:t>
      </w:r>
    </w:p>
    <w:p w:rsidR="00005311" w:rsidRDefault="00005311" w:rsidP="005B1CBE">
      <w:pPr>
        <w:rPr>
          <w:rFonts w:eastAsiaTheme="minorEastAsia"/>
          <w:lang w:eastAsia="zh-CN"/>
        </w:rPr>
      </w:pPr>
      <w:r>
        <w:rPr>
          <w:rFonts w:eastAsiaTheme="minorEastAsia"/>
          <w:lang w:eastAsia="zh-CN"/>
        </w:rPr>
        <w:t>As a result, we prefer RRC based solution or NAS based solution as a way forward.</w:t>
      </w:r>
    </w:p>
    <w:p w:rsidR="003D6544" w:rsidRDefault="00FE3686" w:rsidP="00B579E3">
      <w:pPr>
        <w:rPr>
          <w:rFonts w:eastAsiaTheme="minorEastAsia"/>
          <w:b/>
          <w:lang w:val="en-US" w:eastAsia="zh-CN"/>
        </w:rPr>
      </w:pPr>
      <w:r w:rsidRPr="00FE3686">
        <w:rPr>
          <w:rFonts w:eastAsiaTheme="minorEastAsia" w:hint="eastAsia"/>
          <w:b/>
          <w:lang w:val="en-US" w:eastAsia="zh-CN"/>
        </w:rPr>
        <w:t>P</w:t>
      </w:r>
      <w:r w:rsidRPr="00FE3686">
        <w:rPr>
          <w:rFonts w:eastAsiaTheme="minorEastAsia"/>
          <w:b/>
          <w:lang w:val="en-US" w:eastAsia="zh-CN"/>
        </w:rPr>
        <w:t>roposal 1:</w:t>
      </w:r>
      <w:r w:rsidR="008C5F4C">
        <w:rPr>
          <w:rFonts w:eastAsiaTheme="minorEastAsia"/>
          <w:b/>
          <w:lang w:val="en-US" w:eastAsia="zh-CN"/>
        </w:rPr>
        <w:t xml:space="preserve"> </w:t>
      </w:r>
      <w:r w:rsidR="004403DE">
        <w:rPr>
          <w:rFonts w:eastAsiaTheme="minorEastAsia"/>
          <w:b/>
          <w:lang w:val="en-US" w:eastAsia="zh-CN"/>
        </w:rPr>
        <w:t>Capture the above figures as the protocol stack for Topology 2</w:t>
      </w:r>
      <w:r w:rsidR="007416AB">
        <w:rPr>
          <w:rFonts w:eastAsiaTheme="minorEastAsia"/>
          <w:b/>
          <w:lang w:val="en-US" w:eastAsia="zh-CN"/>
        </w:rPr>
        <w:t>.</w:t>
      </w:r>
    </w:p>
    <w:p w:rsidR="00005311" w:rsidRDefault="00005311" w:rsidP="00B579E3">
      <w:pPr>
        <w:rPr>
          <w:rFonts w:eastAsiaTheme="minorEastAsia"/>
          <w:b/>
          <w:lang w:val="en-US" w:eastAsia="zh-CN"/>
        </w:rPr>
      </w:pPr>
      <w:r>
        <w:rPr>
          <w:rFonts w:eastAsiaTheme="minorEastAsia"/>
          <w:b/>
          <w:lang w:val="en-US" w:eastAsia="zh-CN"/>
        </w:rPr>
        <w:t xml:space="preserve">Proposal 2: </w:t>
      </w:r>
      <w:r w:rsidR="00D8373A">
        <w:rPr>
          <w:rFonts w:eastAsiaTheme="minorEastAsia"/>
          <w:b/>
          <w:lang w:val="en-US" w:eastAsia="zh-CN"/>
        </w:rPr>
        <w:t xml:space="preserve">Either RRC based solution or NAS based solution </w:t>
      </w:r>
      <w:proofErr w:type="gramStart"/>
      <w:r w:rsidR="00D8373A">
        <w:rPr>
          <w:rFonts w:eastAsiaTheme="minorEastAsia"/>
          <w:b/>
          <w:lang w:val="en-US" w:eastAsia="zh-CN"/>
        </w:rPr>
        <w:t>is further pursued</w:t>
      </w:r>
      <w:proofErr w:type="gramEnd"/>
      <w:r w:rsidR="00D8373A">
        <w:rPr>
          <w:rFonts w:eastAsiaTheme="minorEastAsia"/>
          <w:b/>
          <w:lang w:val="en-US" w:eastAsia="zh-CN"/>
        </w:rPr>
        <w:t xml:space="preserve"> as the solution for Topology 2.</w:t>
      </w:r>
    </w:p>
    <w:bookmarkEnd w:id="1"/>
    <w:p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w:t>
      </w:r>
      <w:r w:rsidR="007416AB">
        <w:rPr>
          <w:rFonts w:eastAsia="Malgun Gothic"/>
          <w:sz w:val="21"/>
          <w:szCs w:val="21"/>
          <w:lang w:eastAsia="ko-KR"/>
        </w:rPr>
        <w:t>further</w:t>
      </w:r>
      <w:r w:rsidR="0080159E">
        <w:rPr>
          <w:rFonts w:eastAsia="Malgun Gothic"/>
          <w:sz w:val="21"/>
          <w:szCs w:val="21"/>
          <w:lang w:eastAsia="ko-KR"/>
        </w:rPr>
        <w:t xml:space="preserve"> discussion on </w:t>
      </w:r>
      <w:r w:rsidR="00DA19CE">
        <w:rPr>
          <w:rFonts w:eastAsia="Malgun Gothic"/>
          <w:sz w:val="21"/>
          <w:szCs w:val="21"/>
          <w:lang w:eastAsia="ko-KR"/>
        </w:rPr>
        <w:t xml:space="preserve">RAN architecture for Ambient </w:t>
      </w:r>
      <w:proofErr w:type="spellStart"/>
      <w:r w:rsidR="00DA19CE">
        <w:rPr>
          <w:rFonts w:eastAsia="Malgun Gothic"/>
          <w:sz w:val="21"/>
          <w:szCs w:val="21"/>
          <w:lang w:eastAsia="ko-KR"/>
        </w:rPr>
        <w:t>IoT</w:t>
      </w:r>
      <w:proofErr w:type="spellEnd"/>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D8373A" w:rsidRDefault="00D8373A" w:rsidP="00D8373A">
      <w:pPr>
        <w:rPr>
          <w:rFonts w:eastAsiaTheme="minorEastAsia"/>
          <w:b/>
          <w:lang w:val="en-US" w:eastAsia="zh-CN"/>
        </w:rPr>
      </w:pPr>
      <w:r w:rsidRPr="00FE3686">
        <w:rPr>
          <w:rFonts w:eastAsiaTheme="minorEastAsia" w:hint="eastAsia"/>
          <w:b/>
          <w:lang w:val="en-US" w:eastAsia="zh-CN"/>
        </w:rPr>
        <w:t>P</w:t>
      </w:r>
      <w:r w:rsidRPr="00FE3686">
        <w:rPr>
          <w:rFonts w:eastAsiaTheme="minorEastAsia"/>
          <w:b/>
          <w:lang w:val="en-US" w:eastAsia="zh-CN"/>
        </w:rPr>
        <w:t>roposal 1:</w:t>
      </w:r>
      <w:r>
        <w:rPr>
          <w:rFonts w:eastAsiaTheme="minorEastAsia"/>
          <w:b/>
          <w:lang w:val="en-US" w:eastAsia="zh-CN"/>
        </w:rPr>
        <w:t xml:space="preserve"> Capture the above figures as the protocol stack for Topology 2.</w:t>
      </w:r>
    </w:p>
    <w:p w:rsidR="007D47F8" w:rsidRPr="00D8373A" w:rsidRDefault="00D8373A" w:rsidP="00B24857">
      <w:pPr>
        <w:rPr>
          <w:rFonts w:eastAsiaTheme="minorEastAsia"/>
          <w:b/>
          <w:lang w:val="en-US" w:eastAsia="zh-CN"/>
        </w:rPr>
      </w:pPr>
      <w:r>
        <w:rPr>
          <w:rFonts w:eastAsiaTheme="minorEastAsia"/>
          <w:b/>
          <w:lang w:val="en-US" w:eastAsia="zh-CN"/>
        </w:rPr>
        <w:t>Proposal 2: Either RRC based solution or NAS based solution is further pursued as the solution for Topology 2.</w:t>
      </w:r>
    </w:p>
    <w:p w:rsidR="00BF006D" w:rsidRPr="00FD47F0" w:rsidRDefault="00BF006D" w:rsidP="00BF006D">
      <w:pPr>
        <w:pStyle w:val="1"/>
        <w:rPr>
          <w:rFonts w:eastAsia="宋体"/>
          <w:sz w:val="32"/>
          <w:lang w:eastAsia="zh-CN"/>
        </w:rPr>
      </w:pPr>
      <w:r>
        <w:rPr>
          <w:rFonts w:eastAsia="宋体"/>
          <w:sz w:val="32"/>
          <w:lang w:eastAsia="zh-CN"/>
        </w:rPr>
        <w:t>Reference</w:t>
      </w:r>
    </w:p>
    <w:p w:rsidR="00BF006D" w:rsidRDefault="00BF006D" w:rsidP="00BF006D">
      <w:pPr>
        <w:spacing w:before="180"/>
        <w:rPr>
          <w:rFonts w:eastAsia="Malgun Gothic"/>
          <w:sz w:val="21"/>
          <w:szCs w:val="21"/>
          <w:lang w:eastAsia="ko-KR"/>
        </w:rPr>
      </w:pPr>
      <w:r>
        <w:rPr>
          <w:rFonts w:eastAsia="Malgun Gothic"/>
          <w:sz w:val="21"/>
          <w:szCs w:val="21"/>
          <w:lang w:eastAsia="ko-KR"/>
        </w:rPr>
        <w:t xml:space="preserve">[1] </w:t>
      </w:r>
      <w:r w:rsidR="00691944">
        <w:rPr>
          <w:rFonts w:eastAsia="Malgun Gothic"/>
          <w:sz w:val="21"/>
          <w:szCs w:val="21"/>
          <w:lang w:eastAsia="ko-KR"/>
        </w:rPr>
        <w:t>TR 38.769 v1.0.0</w:t>
      </w:r>
    </w:p>
    <w:p w:rsidR="00375FF5" w:rsidRPr="00B24857" w:rsidRDefault="00375FF5" w:rsidP="005D3377">
      <w:pPr>
        <w:overflowPunct/>
        <w:autoSpaceDE/>
        <w:autoSpaceDN/>
        <w:adjustRightInd/>
        <w:textAlignment w:val="auto"/>
        <w:rPr>
          <w:rFonts w:eastAsiaTheme="minorEastAsia"/>
          <w:lang w:eastAsia="zh-CN"/>
        </w:rPr>
      </w:pPr>
    </w:p>
    <w:sectPr w:rsidR="00375FF5" w:rsidRPr="00B24857"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B29" w:rsidRDefault="00B37B29" w:rsidP="00A91319">
      <w:pPr>
        <w:spacing w:after="0"/>
      </w:pPr>
      <w:r>
        <w:separator/>
      </w:r>
    </w:p>
  </w:endnote>
  <w:endnote w:type="continuationSeparator" w:id="0">
    <w:p w:rsidR="00B37B29" w:rsidRDefault="00B37B29"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B29" w:rsidRDefault="00B37B29" w:rsidP="00A91319">
      <w:pPr>
        <w:spacing w:after="0"/>
      </w:pPr>
      <w:r>
        <w:separator/>
      </w:r>
    </w:p>
  </w:footnote>
  <w:footnote w:type="continuationSeparator" w:id="0">
    <w:p w:rsidR="00B37B29" w:rsidRDefault="00B37B29"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581461"/>
    <w:multiLevelType w:val="hybridMultilevel"/>
    <w:tmpl w:val="6E0C2866"/>
    <w:lvl w:ilvl="0" w:tplc="D9FEA5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5EC44CDF"/>
    <w:multiLevelType w:val="hybridMultilevel"/>
    <w:tmpl w:val="E47AB902"/>
    <w:lvl w:ilvl="0" w:tplc="ACCEE3E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1"/>
  </w:num>
  <w:num w:numId="4">
    <w:abstractNumId w:val="0"/>
  </w:num>
  <w:num w:numId="5">
    <w:abstractNumId w:val="2"/>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311"/>
    <w:rsid w:val="00005CD8"/>
    <w:rsid w:val="000072C8"/>
    <w:rsid w:val="00011440"/>
    <w:rsid w:val="00014E7A"/>
    <w:rsid w:val="00016E2B"/>
    <w:rsid w:val="00022E15"/>
    <w:rsid w:val="00023BAD"/>
    <w:rsid w:val="0002414A"/>
    <w:rsid w:val="00024CBC"/>
    <w:rsid w:val="00025929"/>
    <w:rsid w:val="000264CE"/>
    <w:rsid w:val="0003065F"/>
    <w:rsid w:val="000314B4"/>
    <w:rsid w:val="00031CF3"/>
    <w:rsid w:val="0003355C"/>
    <w:rsid w:val="0003371F"/>
    <w:rsid w:val="00033C93"/>
    <w:rsid w:val="00034F90"/>
    <w:rsid w:val="00036314"/>
    <w:rsid w:val="00036666"/>
    <w:rsid w:val="0004199D"/>
    <w:rsid w:val="0004362C"/>
    <w:rsid w:val="000537BA"/>
    <w:rsid w:val="000552A9"/>
    <w:rsid w:val="00055365"/>
    <w:rsid w:val="00060307"/>
    <w:rsid w:val="00064785"/>
    <w:rsid w:val="00066550"/>
    <w:rsid w:val="000716B1"/>
    <w:rsid w:val="00072ED3"/>
    <w:rsid w:val="00073ADE"/>
    <w:rsid w:val="00075A4F"/>
    <w:rsid w:val="00075E17"/>
    <w:rsid w:val="00076201"/>
    <w:rsid w:val="0007640D"/>
    <w:rsid w:val="000849E7"/>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E6F90"/>
    <w:rsid w:val="000F2BF1"/>
    <w:rsid w:val="000F4BA8"/>
    <w:rsid w:val="0010145E"/>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604F"/>
    <w:rsid w:val="001568D9"/>
    <w:rsid w:val="00161087"/>
    <w:rsid w:val="001641F2"/>
    <w:rsid w:val="0016483F"/>
    <w:rsid w:val="00164DA8"/>
    <w:rsid w:val="001668F2"/>
    <w:rsid w:val="00170492"/>
    <w:rsid w:val="0017106F"/>
    <w:rsid w:val="001710D6"/>
    <w:rsid w:val="0017387A"/>
    <w:rsid w:val="00175F38"/>
    <w:rsid w:val="0017628F"/>
    <w:rsid w:val="001769C5"/>
    <w:rsid w:val="001776E6"/>
    <w:rsid w:val="00177B91"/>
    <w:rsid w:val="00177EAF"/>
    <w:rsid w:val="0018050E"/>
    <w:rsid w:val="00180EC4"/>
    <w:rsid w:val="00181EAA"/>
    <w:rsid w:val="00182153"/>
    <w:rsid w:val="001824DA"/>
    <w:rsid w:val="001832FE"/>
    <w:rsid w:val="00183818"/>
    <w:rsid w:val="00184613"/>
    <w:rsid w:val="00184A81"/>
    <w:rsid w:val="001859C8"/>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9E2"/>
    <w:rsid w:val="001A7A71"/>
    <w:rsid w:val="001B0B0D"/>
    <w:rsid w:val="001B17EE"/>
    <w:rsid w:val="001B17F5"/>
    <w:rsid w:val="001B352D"/>
    <w:rsid w:val="001B49CE"/>
    <w:rsid w:val="001B580F"/>
    <w:rsid w:val="001B5F37"/>
    <w:rsid w:val="001B63F4"/>
    <w:rsid w:val="001B6E75"/>
    <w:rsid w:val="001C0DEF"/>
    <w:rsid w:val="001C3B32"/>
    <w:rsid w:val="001C4AFF"/>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14DF"/>
    <w:rsid w:val="002844E0"/>
    <w:rsid w:val="00285D5A"/>
    <w:rsid w:val="00286FF4"/>
    <w:rsid w:val="002870E7"/>
    <w:rsid w:val="00290505"/>
    <w:rsid w:val="00291F44"/>
    <w:rsid w:val="00292163"/>
    <w:rsid w:val="002A046E"/>
    <w:rsid w:val="002A4466"/>
    <w:rsid w:val="002A7AE0"/>
    <w:rsid w:val="002B0C85"/>
    <w:rsid w:val="002B6268"/>
    <w:rsid w:val="002B65B1"/>
    <w:rsid w:val="002C18FE"/>
    <w:rsid w:val="002C3466"/>
    <w:rsid w:val="002C4D61"/>
    <w:rsid w:val="002C5BC5"/>
    <w:rsid w:val="002C6747"/>
    <w:rsid w:val="002C786B"/>
    <w:rsid w:val="002D03E8"/>
    <w:rsid w:val="002D070E"/>
    <w:rsid w:val="002D4F20"/>
    <w:rsid w:val="002E15DD"/>
    <w:rsid w:val="002E3A7D"/>
    <w:rsid w:val="002E448A"/>
    <w:rsid w:val="002E48F2"/>
    <w:rsid w:val="002E58CA"/>
    <w:rsid w:val="002E701D"/>
    <w:rsid w:val="002F0E01"/>
    <w:rsid w:val="002F19AD"/>
    <w:rsid w:val="002F313D"/>
    <w:rsid w:val="002F6655"/>
    <w:rsid w:val="002F6C3C"/>
    <w:rsid w:val="002F7A51"/>
    <w:rsid w:val="00300330"/>
    <w:rsid w:val="0030183C"/>
    <w:rsid w:val="00301F80"/>
    <w:rsid w:val="00303B00"/>
    <w:rsid w:val="003102ED"/>
    <w:rsid w:val="0031085F"/>
    <w:rsid w:val="0031119F"/>
    <w:rsid w:val="00316DF2"/>
    <w:rsid w:val="0032261D"/>
    <w:rsid w:val="00324DBD"/>
    <w:rsid w:val="00325550"/>
    <w:rsid w:val="00331153"/>
    <w:rsid w:val="00336B0A"/>
    <w:rsid w:val="00340C10"/>
    <w:rsid w:val="00342207"/>
    <w:rsid w:val="00342A9E"/>
    <w:rsid w:val="00343CB2"/>
    <w:rsid w:val="00343D61"/>
    <w:rsid w:val="00346073"/>
    <w:rsid w:val="003514A0"/>
    <w:rsid w:val="00352F2E"/>
    <w:rsid w:val="00354653"/>
    <w:rsid w:val="00354A8D"/>
    <w:rsid w:val="003570BF"/>
    <w:rsid w:val="00361A0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4FB1"/>
    <w:rsid w:val="0039718C"/>
    <w:rsid w:val="003976BB"/>
    <w:rsid w:val="003A0E9A"/>
    <w:rsid w:val="003A4D78"/>
    <w:rsid w:val="003A5B9D"/>
    <w:rsid w:val="003A6A33"/>
    <w:rsid w:val="003B019D"/>
    <w:rsid w:val="003B217D"/>
    <w:rsid w:val="003B3F64"/>
    <w:rsid w:val="003B41D4"/>
    <w:rsid w:val="003B552B"/>
    <w:rsid w:val="003B7854"/>
    <w:rsid w:val="003C0B0B"/>
    <w:rsid w:val="003C164E"/>
    <w:rsid w:val="003C2C74"/>
    <w:rsid w:val="003C4A74"/>
    <w:rsid w:val="003C7DB9"/>
    <w:rsid w:val="003D166D"/>
    <w:rsid w:val="003D2DBD"/>
    <w:rsid w:val="003D5EFD"/>
    <w:rsid w:val="003D6544"/>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238"/>
    <w:rsid w:val="004403DE"/>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F75"/>
    <w:rsid w:val="00474509"/>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77CB"/>
    <w:rsid w:val="004D0673"/>
    <w:rsid w:val="004D0D60"/>
    <w:rsid w:val="004D0E7A"/>
    <w:rsid w:val="004D15D7"/>
    <w:rsid w:val="004D751D"/>
    <w:rsid w:val="004D7EC3"/>
    <w:rsid w:val="004E3079"/>
    <w:rsid w:val="004E77E4"/>
    <w:rsid w:val="004F0964"/>
    <w:rsid w:val="004F13A8"/>
    <w:rsid w:val="004F37C3"/>
    <w:rsid w:val="004F471D"/>
    <w:rsid w:val="004F4791"/>
    <w:rsid w:val="004F5101"/>
    <w:rsid w:val="004F5713"/>
    <w:rsid w:val="00500289"/>
    <w:rsid w:val="005011A4"/>
    <w:rsid w:val="0050227C"/>
    <w:rsid w:val="00503681"/>
    <w:rsid w:val="00503C47"/>
    <w:rsid w:val="00505D39"/>
    <w:rsid w:val="00507F08"/>
    <w:rsid w:val="00511170"/>
    <w:rsid w:val="005123C6"/>
    <w:rsid w:val="005125E8"/>
    <w:rsid w:val="00512855"/>
    <w:rsid w:val="00515668"/>
    <w:rsid w:val="00515F4A"/>
    <w:rsid w:val="00516C20"/>
    <w:rsid w:val="00520B14"/>
    <w:rsid w:val="00523C27"/>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190B"/>
    <w:rsid w:val="00582E4E"/>
    <w:rsid w:val="00583DA5"/>
    <w:rsid w:val="00584AC4"/>
    <w:rsid w:val="005852E8"/>
    <w:rsid w:val="0058536E"/>
    <w:rsid w:val="00586918"/>
    <w:rsid w:val="00590243"/>
    <w:rsid w:val="005927A8"/>
    <w:rsid w:val="00592DDA"/>
    <w:rsid w:val="005967B8"/>
    <w:rsid w:val="00597C2D"/>
    <w:rsid w:val="00597DFB"/>
    <w:rsid w:val="005A113E"/>
    <w:rsid w:val="005A2554"/>
    <w:rsid w:val="005A4F3A"/>
    <w:rsid w:val="005A7138"/>
    <w:rsid w:val="005A72C5"/>
    <w:rsid w:val="005A7D18"/>
    <w:rsid w:val="005B19DF"/>
    <w:rsid w:val="005B1CBE"/>
    <w:rsid w:val="005B1F94"/>
    <w:rsid w:val="005B4CF9"/>
    <w:rsid w:val="005B6868"/>
    <w:rsid w:val="005B7B13"/>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0EEF"/>
    <w:rsid w:val="00612066"/>
    <w:rsid w:val="00612D7A"/>
    <w:rsid w:val="006130F1"/>
    <w:rsid w:val="0061313B"/>
    <w:rsid w:val="00614188"/>
    <w:rsid w:val="00615074"/>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0F28"/>
    <w:rsid w:val="0068141F"/>
    <w:rsid w:val="00681D99"/>
    <w:rsid w:val="006848B3"/>
    <w:rsid w:val="00685EE6"/>
    <w:rsid w:val="00687613"/>
    <w:rsid w:val="006915A8"/>
    <w:rsid w:val="00691944"/>
    <w:rsid w:val="00691CAC"/>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CF1"/>
    <w:rsid w:val="00713E10"/>
    <w:rsid w:val="007163D7"/>
    <w:rsid w:val="00722AA1"/>
    <w:rsid w:val="007254F6"/>
    <w:rsid w:val="007268BA"/>
    <w:rsid w:val="00727F68"/>
    <w:rsid w:val="007305A7"/>
    <w:rsid w:val="00731CB5"/>
    <w:rsid w:val="00732465"/>
    <w:rsid w:val="007329B4"/>
    <w:rsid w:val="00732D49"/>
    <w:rsid w:val="007339C1"/>
    <w:rsid w:val="00733E93"/>
    <w:rsid w:val="007366AB"/>
    <w:rsid w:val="00740314"/>
    <w:rsid w:val="007416AB"/>
    <w:rsid w:val="0074439A"/>
    <w:rsid w:val="007454C4"/>
    <w:rsid w:val="00745E90"/>
    <w:rsid w:val="00746154"/>
    <w:rsid w:val="00750078"/>
    <w:rsid w:val="00751A8E"/>
    <w:rsid w:val="00751DF9"/>
    <w:rsid w:val="00751F9E"/>
    <w:rsid w:val="00752B3A"/>
    <w:rsid w:val="0075389C"/>
    <w:rsid w:val="00756F4E"/>
    <w:rsid w:val="0076235A"/>
    <w:rsid w:val="00763422"/>
    <w:rsid w:val="007634F9"/>
    <w:rsid w:val="00764D23"/>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47F8"/>
    <w:rsid w:val="007D53E6"/>
    <w:rsid w:val="007D64B8"/>
    <w:rsid w:val="007D7D94"/>
    <w:rsid w:val="007D7E84"/>
    <w:rsid w:val="007E1A0F"/>
    <w:rsid w:val="007E29FA"/>
    <w:rsid w:val="007E2E73"/>
    <w:rsid w:val="007E6A26"/>
    <w:rsid w:val="007E72B2"/>
    <w:rsid w:val="007F2555"/>
    <w:rsid w:val="007F597B"/>
    <w:rsid w:val="00800F7C"/>
    <w:rsid w:val="0080159E"/>
    <w:rsid w:val="00804A43"/>
    <w:rsid w:val="00804D87"/>
    <w:rsid w:val="008058D1"/>
    <w:rsid w:val="00805DCB"/>
    <w:rsid w:val="0081241B"/>
    <w:rsid w:val="00813B38"/>
    <w:rsid w:val="00814877"/>
    <w:rsid w:val="0081588A"/>
    <w:rsid w:val="008159F5"/>
    <w:rsid w:val="008167F4"/>
    <w:rsid w:val="00826D1B"/>
    <w:rsid w:val="008279E5"/>
    <w:rsid w:val="00827DB9"/>
    <w:rsid w:val="00830C34"/>
    <w:rsid w:val="008314B1"/>
    <w:rsid w:val="00831C96"/>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79F2"/>
    <w:rsid w:val="0087023C"/>
    <w:rsid w:val="00871BB7"/>
    <w:rsid w:val="00872403"/>
    <w:rsid w:val="00873533"/>
    <w:rsid w:val="00874B57"/>
    <w:rsid w:val="00874F65"/>
    <w:rsid w:val="00880129"/>
    <w:rsid w:val="00881055"/>
    <w:rsid w:val="00881FE1"/>
    <w:rsid w:val="00883315"/>
    <w:rsid w:val="0088364A"/>
    <w:rsid w:val="00883A4B"/>
    <w:rsid w:val="008844B9"/>
    <w:rsid w:val="00884A71"/>
    <w:rsid w:val="00884B68"/>
    <w:rsid w:val="00884EB3"/>
    <w:rsid w:val="00886683"/>
    <w:rsid w:val="00892ED8"/>
    <w:rsid w:val="00896C87"/>
    <w:rsid w:val="008A0D6F"/>
    <w:rsid w:val="008A31CA"/>
    <w:rsid w:val="008A5049"/>
    <w:rsid w:val="008B009D"/>
    <w:rsid w:val="008B1BAC"/>
    <w:rsid w:val="008B2DEB"/>
    <w:rsid w:val="008B4195"/>
    <w:rsid w:val="008B5832"/>
    <w:rsid w:val="008C1F05"/>
    <w:rsid w:val="008C20CE"/>
    <w:rsid w:val="008C5F4C"/>
    <w:rsid w:val="008C72F2"/>
    <w:rsid w:val="008D497B"/>
    <w:rsid w:val="008D6958"/>
    <w:rsid w:val="008D7B7B"/>
    <w:rsid w:val="008E035C"/>
    <w:rsid w:val="008E2D18"/>
    <w:rsid w:val="008E35DF"/>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715C"/>
    <w:rsid w:val="00917876"/>
    <w:rsid w:val="00917987"/>
    <w:rsid w:val="0092079A"/>
    <w:rsid w:val="00921205"/>
    <w:rsid w:val="009229C0"/>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8E7"/>
    <w:rsid w:val="009736DB"/>
    <w:rsid w:val="00973AF9"/>
    <w:rsid w:val="00976503"/>
    <w:rsid w:val="00980F76"/>
    <w:rsid w:val="0098164C"/>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06C84"/>
    <w:rsid w:val="00A10F97"/>
    <w:rsid w:val="00A127B9"/>
    <w:rsid w:val="00A13008"/>
    <w:rsid w:val="00A132C2"/>
    <w:rsid w:val="00A13AFD"/>
    <w:rsid w:val="00A1410D"/>
    <w:rsid w:val="00A202C0"/>
    <w:rsid w:val="00A20968"/>
    <w:rsid w:val="00A23BD0"/>
    <w:rsid w:val="00A25CFF"/>
    <w:rsid w:val="00A272E3"/>
    <w:rsid w:val="00A30056"/>
    <w:rsid w:val="00A33709"/>
    <w:rsid w:val="00A3741F"/>
    <w:rsid w:val="00A40202"/>
    <w:rsid w:val="00A404EF"/>
    <w:rsid w:val="00A4107B"/>
    <w:rsid w:val="00A412DA"/>
    <w:rsid w:val="00A44B98"/>
    <w:rsid w:val="00A45D58"/>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886"/>
    <w:rsid w:val="00A856DA"/>
    <w:rsid w:val="00A87068"/>
    <w:rsid w:val="00A872F3"/>
    <w:rsid w:val="00A876B8"/>
    <w:rsid w:val="00A879B8"/>
    <w:rsid w:val="00A90094"/>
    <w:rsid w:val="00A91319"/>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08FB"/>
    <w:rsid w:val="00AC239E"/>
    <w:rsid w:val="00AC267E"/>
    <w:rsid w:val="00AC2F28"/>
    <w:rsid w:val="00AC3C42"/>
    <w:rsid w:val="00AC4572"/>
    <w:rsid w:val="00AC4A56"/>
    <w:rsid w:val="00AC5814"/>
    <w:rsid w:val="00AC5B37"/>
    <w:rsid w:val="00AD055D"/>
    <w:rsid w:val="00AE1B17"/>
    <w:rsid w:val="00AE1B6B"/>
    <w:rsid w:val="00AE1CA4"/>
    <w:rsid w:val="00AE3D05"/>
    <w:rsid w:val="00AE48A2"/>
    <w:rsid w:val="00AE5D65"/>
    <w:rsid w:val="00AE7547"/>
    <w:rsid w:val="00AF08CE"/>
    <w:rsid w:val="00AF4343"/>
    <w:rsid w:val="00AF477B"/>
    <w:rsid w:val="00AF4EE5"/>
    <w:rsid w:val="00AF5908"/>
    <w:rsid w:val="00AF5E58"/>
    <w:rsid w:val="00AF5FAC"/>
    <w:rsid w:val="00B02389"/>
    <w:rsid w:val="00B076EC"/>
    <w:rsid w:val="00B101E7"/>
    <w:rsid w:val="00B11B9C"/>
    <w:rsid w:val="00B11FA9"/>
    <w:rsid w:val="00B120D7"/>
    <w:rsid w:val="00B13447"/>
    <w:rsid w:val="00B1465D"/>
    <w:rsid w:val="00B1661F"/>
    <w:rsid w:val="00B16966"/>
    <w:rsid w:val="00B16C08"/>
    <w:rsid w:val="00B17890"/>
    <w:rsid w:val="00B24857"/>
    <w:rsid w:val="00B2663D"/>
    <w:rsid w:val="00B30C20"/>
    <w:rsid w:val="00B31282"/>
    <w:rsid w:val="00B31A73"/>
    <w:rsid w:val="00B31E4F"/>
    <w:rsid w:val="00B31E55"/>
    <w:rsid w:val="00B3476B"/>
    <w:rsid w:val="00B3671C"/>
    <w:rsid w:val="00B37B29"/>
    <w:rsid w:val="00B37B73"/>
    <w:rsid w:val="00B4076F"/>
    <w:rsid w:val="00B416DD"/>
    <w:rsid w:val="00B42943"/>
    <w:rsid w:val="00B44C15"/>
    <w:rsid w:val="00B46E51"/>
    <w:rsid w:val="00B50774"/>
    <w:rsid w:val="00B50CFF"/>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671AE"/>
    <w:rsid w:val="00B702B6"/>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090F"/>
    <w:rsid w:val="00BE1F19"/>
    <w:rsid w:val="00BE245D"/>
    <w:rsid w:val="00BE2E93"/>
    <w:rsid w:val="00BE413C"/>
    <w:rsid w:val="00BE534C"/>
    <w:rsid w:val="00BF006D"/>
    <w:rsid w:val="00BF3C2F"/>
    <w:rsid w:val="00BF4176"/>
    <w:rsid w:val="00BF4DB9"/>
    <w:rsid w:val="00BF729A"/>
    <w:rsid w:val="00C027B5"/>
    <w:rsid w:val="00C03DB0"/>
    <w:rsid w:val="00C04355"/>
    <w:rsid w:val="00C04CFD"/>
    <w:rsid w:val="00C04D9A"/>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A63"/>
    <w:rsid w:val="00C37E89"/>
    <w:rsid w:val="00C40623"/>
    <w:rsid w:val="00C41F2C"/>
    <w:rsid w:val="00C42185"/>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48FC"/>
    <w:rsid w:val="00C90990"/>
    <w:rsid w:val="00C91CE2"/>
    <w:rsid w:val="00C925F3"/>
    <w:rsid w:val="00C936C0"/>
    <w:rsid w:val="00C9393E"/>
    <w:rsid w:val="00C95156"/>
    <w:rsid w:val="00C9602B"/>
    <w:rsid w:val="00CA2585"/>
    <w:rsid w:val="00CA276A"/>
    <w:rsid w:val="00CA2E6E"/>
    <w:rsid w:val="00CA4BCD"/>
    <w:rsid w:val="00CA531B"/>
    <w:rsid w:val="00CA6439"/>
    <w:rsid w:val="00CA73CE"/>
    <w:rsid w:val="00CB0B98"/>
    <w:rsid w:val="00CB4690"/>
    <w:rsid w:val="00CB7878"/>
    <w:rsid w:val="00CB78A5"/>
    <w:rsid w:val="00CC0667"/>
    <w:rsid w:val="00CC0C28"/>
    <w:rsid w:val="00CC1325"/>
    <w:rsid w:val="00CC2849"/>
    <w:rsid w:val="00CC56ED"/>
    <w:rsid w:val="00CC63D9"/>
    <w:rsid w:val="00CD0404"/>
    <w:rsid w:val="00CD6F3E"/>
    <w:rsid w:val="00CE016E"/>
    <w:rsid w:val="00CE0870"/>
    <w:rsid w:val="00CE27A8"/>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78B8"/>
    <w:rsid w:val="00D17997"/>
    <w:rsid w:val="00D20964"/>
    <w:rsid w:val="00D20E30"/>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77C8C"/>
    <w:rsid w:val="00D802A5"/>
    <w:rsid w:val="00D8248A"/>
    <w:rsid w:val="00D83177"/>
    <w:rsid w:val="00D8373A"/>
    <w:rsid w:val="00D85849"/>
    <w:rsid w:val="00D8677B"/>
    <w:rsid w:val="00D86F20"/>
    <w:rsid w:val="00D94F74"/>
    <w:rsid w:val="00D95E35"/>
    <w:rsid w:val="00D96201"/>
    <w:rsid w:val="00D96EF3"/>
    <w:rsid w:val="00DA19CE"/>
    <w:rsid w:val="00DA1FC6"/>
    <w:rsid w:val="00DA396C"/>
    <w:rsid w:val="00DB022A"/>
    <w:rsid w:val="00DB0EC1"/>
    <w:rsid w:val="00DB0F22"/>
    <w:rsid w:val="00DB30F4"/>
    <w:rsid w:val="00DC193F"/>
    <w:rsid w:val="00DC3863"/>
    <w:rsid w:val="00DC4FF0"/>
    <w:rsid w:val="00DC7002"/>
    <w:rsid w:val="00DC7F96"/>
    <w:rsid w:val="00DD4AE9"/>
    <w:rsid w:val="00DD67F1"/>
    <w:rsid w:val="00DD739B"/>
    <w:rsid w:val="00DE286F"/>
    <w:rsid w:val="00DE3636"/>
    <w:rsid w:val="00DE5086"/>
    <w:rsid w:val="00DE7253"/>
    <w:rsid w:val="00DE7A12"/>
    <w:rsid w:val="00DF2A47"/>
    <w:rsid w:val="00DF52DD"/>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67A6"/>
    <w:rsid w:val="00E17042"/>
    <w:rsid w:val="00E22320"/>
    <w:rsid w:val="00E23BCB"/>
    <w:rsid w:val="00E23C79"/>
    <w:rsid w:val="00E23F48"/>
    <w:rsid w:val="00E25C2E"/>
    <w:rsid w:val="00E279C9"/>
    <w:rsid w:val="00E27BB3"/>
    <w:rsid w:val="00E30DA9"/>
    <w:rsid w:val="00E314CE"/>
    <w:rsid w:val="00E31C35"/>
    <w:rsid w:val="00E324F2"/>
    <w:rsid w:val="00E50366"/>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ABE"/>
    <w:rsid w:val="00E90B6E"/>
    <w:rsid w:val="00E919D6"/>
    <w:rsid w:val="00E91A49"/>
    <w:rsid w:val="00E94775"/>
    <w:rsid w:val="00E9594B"/>
    <w:rsid w:val="00E97062"/>
    <w:rsid w:val="00E97650"/>
    <w:rsid w:val="00EA0D22"/>
    <w:rsid w:val="00EA22FF"/>
    <w:rsid w:val="00EA25D5"/>
    <w:rsid w:val="00EA2FE2"/>
    <w:rsid w:val="00EA44F8"/>
    <w:rsid w:val="00EA64E6"/>
    <w:rsid w:val="00EA6BB5"/>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1F8D"/>
    <w:rsid w:val="00F131C8"/>
    <w:rsid w:val="00F131D0"/>
    <w:rsid w:val="00F133D9"/>
    <w:rsid w:val="00F14009"/>
    <w:rsid w:val="00F16A83"/>
    <w:rsid w:val="00F16C20"/>
    <w:rsid w:val="00F17196"/>
    <w:rsid w:val="00F2163F"/>
    <w:rsid w:val="00F24EF0"/>
    <w:rsid w:val="00F24EF6"/>
    <w:rsid w:val="00F25E32"/>
    <w:rsid w:val="00F27ECD"/>
    <w:rsid w:val="00F30B3D"/>
    <w:rsid w:val="00F3271C"/>
    <w:rsid w:val="00F32B59"/>
    <w:rsid w:val="00F35901"/>
    <w:rsid w:val="00F43894"/>
    <w:rsid w:val="00F46794"/>
    <w:rsid w:val="00F46EB9"/>
    <w:rsid w:val="00F47A1B"/>
    <w:rsid w:val="00F47F86"/>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61E2"/>
    <w:rsid w:val="00F87DB3"/>
    <w:rsid w:val="00F908BF"/>
    <w:rsid w:val="00F9125D"/>
    <w:rsid w:val="00F92500"/>
    <w:rsid w:val="00F933AA"/>
    <w:rsid w:val="00F96A31"/>
    <w:rsid w:val="00FA0376"/>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686"/>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5B896E"/>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Guidance">
    <w:name w:val="Guidance"/>
    <w:basedOn w:val="a"/>
    <w:rsid w:val="003D2DBD"/>
    <w:rPr>
      <w:rFonts w:eastAsia="宋体"/>
      <w:i/>
      <w:color w:val="0000FF"/>
    </w:rPr>
  </w:style>
  <w:style w:type="paragraph" w:customStyle="1" w:styleId="FirstChange">
    <w:name w:val="First Change"/>
    <w:basedOn w:val="a"/>
    <w:qFormat/>
    <w:rsid w:val="003D2DBD"/>
    <w:pPr>
      <w:overflowPunct/>
      <w:autoSpaceDE/>
      <w:autoSpaceDN/>
      <w:adjustRightInd/>
      <w:jc w:val="center"/>
      <w:textAlignment w:val="auto"/>
    </w:pPr>
    <w:rPr>
      <w:rFonts w:eastAsiaTheme="minorEastAsia"/>
      <w:color w:val="FF0000"/>
    </w:rPr>
  </w:style>
  <w:style w:type="paragraph" w:customStyle="1" w:styleId="NO">
    <w:name w:val="NO"/>
    <w:basedOn w:val="a"/>
    <w:rsid w:val="008B009D"/>
    <w:pPr>
      <w:keepLines/>
      <w:overflowPunct/>
      <w:autoSpaceDE/>
      <w:autoSpaceDN/>
      <w:adjustRightInd/>
      <w:ind w:left="1135" w:hanging="851"/>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4DD076B0-F3D1-479D-AD56-C798DDCEE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5873</TotalTime>
  <Pages>3</Pages>
  <Words>699</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663</cp:revision>
  <dcterms:created xsi:type="dcterms:W3CDTF">2022-02-09T03:30:00Z</dcterms:created>
  <dcterms:modified xsi:type="dcterms:W3CDTF">2024-09-30T01:59:00Z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