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D1C78" w14:textId="2191FAF3" w:rsidR="00271EB1" w:rsidRPr="00130846" w:rsidRDefault="00271EB1" w:rsidP="00271EB1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19</w:t>
      </w:r>
      <w:r w:rsidR="00EA3484" w:rsidRPr="00EA3484">
        <w:rPr>
          <w:rFonts w:ascii="Arial" w:hAnsi="Arial" w:cs="Arial" w:hint="eastAsia"/>
          <w:b/>
          <w:sz w:val="28"/>
          <w:szCs w:val="28"/>
        </w:rPr>
        <w:t>bis</w:t>
      </w:r>
      <w:r w:rsidR="003D6131">
        <w:rPr>
          <w:rFonts w:ascii="Arial" w:hAnsi="Arial" w:cs="Arial"/>
          <w:b/>
          <w:sz w:val="28"/>
          <w:szCs w:val="28"/>
        </w:rPr>
        <w:t>-</w:t>
      </w:r>
      <w:r w:rsidR="003D6131" w:rsidRPr="003D6131">
        <w:rPr>
          <w:rFonts w:ascii="Arial" w:hAnsi="Arial" w:cs="Arial" w:hint="eastAsia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FE163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  <w:r w:rsidR="00095941">
        <w:rPr>
          <w:rFonts w:ascii="Arial" w:hAnsi="Arial" w:cs="Arial"/>
          <w:b/>
          <w:sz w:val="28"/>
          <w:szCs w:val="28"/>
        </w:rPr>
        <w:t>1509</w:t>
      </w:r>
    </w:p>
    <w:p w14:paraId="4239E137" w14:textId="5205B6CD" w:rsidR="00271EB1" w:rsidRPr="00130846" w:rsidRDefault="003D6131" w:rsidP="00ED267D">
      <w:p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/>
          <w:b/>
          <w:sz w:val="28"/>
          <w:szCs w:val="28"/>
        </w:rPr>
      </w:pPr>
      <w:r w:rsidRPr="003D6131">
        <w:rPr>
          <w:rFonts w:ascii="Arial" w:hAnsi="Arial" w:cs="Arial"/>
          <w:b/>
          <w:sz w:val="28"/>
          <w:szCs w:val="28"/>
        </w:rPr>
        <w:t>Electronic meeting, April 17 – 26, 2023</w:t>
      </w:r>
    </w:p>
    <w:p w14:paraId="6E4F16F0" w14:textId="36F875EC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8F7A47">
        <w:rPr>
          <w:rFonts w:ascii="Arial" w:hAnsi="Arial"/>
          <w:bCs/>
          <w:sz w:val="22"/>
          <w:szCs w:val="22"/>
        </w:rPr>
        <w:t>17.2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20161E75" w:rsidR="00A31629" w:rsidRPr="00A31629" w:rsidRDefault="00A31629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421DC0" w:rsidRPr="00421DC0">
        <w:rPr>
          <w:rFonts w:ascii="Arial" w:hAnsi="Arial"/>
          <w:sz w:val="22"/>
          <w:szCs w:val="22"/>
        </w:rPr>
        <w:t>Remaining issues</w:t>
      </w:r>
      <w:r w:rsidR="00A0458D" w:rsidRPr="00A0458D">
        <w:rPr>
          <w:rFonts w:ascii="Arial" w:hAnsi="Arial"/>
          <w:sz w:val="22"/>
          <w:szCs w:val="22"/>
        </w:rPr>
        <w:t xml:space="preserve"> on </w:t>
      </w:r>
      <w:r w:rsidR="00370725" w:rsidRPr="00370725">
        <w:rPr>
          <w:rFonts w:ascii="Arial" w:hAnsi="Arial"/>
          <w:sz w:val="22"/>
          <w:szCs w:val="22"/>
        </w:rPr>
        <w:t xml:space="preserve">NTN </w:t>
      </w:r>
      <w:r w:rsidR="00804077" w:rsidRPr="00804077">
        <w:rPr>
          <w:rFonts w:ascii="Arial" w:hAnsi="Arial" w:hint="eastAsia"/>
          <w:sz w:val="22"/>
          <w:szCs w:val="22"/>
        </w:rPr>
        <w:t>m</w:t>
      </w:r>
      <w:r w:rsidR="00370725" w:rsidRPr="00370725">
        <w:rPr>
          <w:rFonts w:ascii="Arial" w:hAnsi="Arial"/>
          <w:sz w:val="22"/>
          <w:szCs w:val="22"/>
        </w:rPr>
        <w:t xml:space="preserve">obility </w:t>
      </w:r>
      <w:r w:rsidR="00804077" w:rsidRPr="00804077">
        <w:rPr>
          <w:rFonts w:ascii="Arial" w:hAnsi="Arial" w:hint="eastAsia"/>
          <w:sz w:val="22"/>
          <w:szCs w:val="22"/>
        </w:rPr>
        <w:t>e</w:t>
      </w:r>
      <w:r w:rsidR="00370725" w:rsidRPr="00370725">
        <w:rPr>
          <w:rFonts w:ascii="Arial" w:hAnsi="Arial"/>
          <w:sz w:val="22"/>
          <w:szCs w:val="22"/>
        </w:rPr>
        <w:t>nhancement</w:t>
      </w:r>
      <w:r w:rsidRPr="00B34123" w:rsidDel="00344169">
        <w:rPr>
          <w:rFonts w:ascii="Arial" w:hAnsi="Arial"/>
          <w:sz w:val="22"/>
          <w:szCs w:val="22"/>
        </w:rPr>
        <w:t xml:space="preserve"> </w:t>
      </w:r>
    </w:p>
    <w:p w14:paraId="70FB44A6" w14:textId="6DA8AFA1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bookmarkStart w:id="1" w:name="_Hlk114646789"/>
      <w:r w:rsidR="00456826" w:rsidRPr="00456826">
        <w:rPr>
          <w:rFonts w:ascii="Arial" w:hAnsi="Arial"/>
          <w:bCs/>
          <w:sz w:val="22"/>
          <w:szCs w:val="22"/>
        </w:rPr>
        <w:t>, Decision</w:t>
      </w:r>
      <w:r w:rsidRPr="00EB11BC">
        <w:rPr>
          <w:rFonts w:ascii="Arial" w:hAnsi="Arial"/>
          <w:bCs/>
          <w:sz w:val="22"/>
          <w:szCs w:val="22"/>
        </w:rPr>
        <w:t xml:space="preserve"> </w:t>
      </w:r>
      <w:bookmarkEnd w:id="1"/>
    </w:p>
    <w:p w14:paraId="728594F4" w14:textId="77777777" w:rsidR="00EB11BC" w:rsidRDefault="00EB11BC">
      <w:pPr>
        <w:pStyle w:val="1"/>
        <w:widowControl w:val="0"/>
        <w:numPr>
          <w:ilvl w:val="0"/>
          <w:numId w:val="2"/>
        </w:numPr>
        <w:textAlignment w:val="auto"/>
      </w:pPr>
      <w:r>
        <w:t>Introduction</w:t>
      </w:r>
    </w:p>
    <w:p w14:paraId="1C653BC0" w14:textId="2FA8AA2F" w:rsidR="004A0A5E" w:rsidRPr="006F7DB5" w:rsidRDefault="00F43BF4" w:rsidP="002A0D2B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F43BF4">
        <w:rPr>
          <w:sz w:val="21"/>
          <w:szCs w:val="21"/>
          <w:lang w:val="en-US"/>
        </w:rPr>
        <w:t xml:space="preserve">Last RAN3 meeting </w:t>
      </w:r>
      <w:r w:rsidR="008943A4" w:rsidRPr="008943A4">
        <w:rPr>
          <w:sz w:val="21"/>
          <w:szCs w:val="21"/>
          <w:lang w:val="en-US"/>
        </w:rPr>
        <w:t xml:space="preserve">discussed </w:t>
      </w:r>
      <w:r w:rsidR="00CE764B" w:rsidRPr="00CE764B">
        <w:rPr>
          <w:sz w:val="21"/>
          <w:szCs w:val="21"/>
          <w:lang w:val="en-US"/>
        </w:rPr>
        <w:t>mobility issue for NR NTN</w:t>
      </w:r>
      <w:r w:rsidR="008943A4" w:rsidRPr="008943A4">
        <w:rPr>
          <w:sz w:val="21"/>
          <w:szCs w:val="21"/>
          <w:lang w:val="en-US"/>
        </w:rPr>
        <w:t xml:space="preserve">, </w:t>
      </w:r>
      <w:r w:rsidR="003123B0" w:rsidRPr="003123B0">
        <w:rPr>
          <w:sz w:val="21"/>
          <w:szCs w:val="21"/>
          <w:lang w:val="en-US"/>
        </w:rPr>
        <w:t>and some agreements have been reached as below</w:t>
      </w:r>
      <w:r w:rsidR="008B2069">
        <w:rPr>
          <w:rFonts w:eastAsiaTheme="minorEastAsia"/>
          <w:sz w:val="21"/>
          <w:szCs w:val="21"/>
          <w:lang w:eastAsia="zh-CN"/>
        </w:rPr>
        <w:t>[1]</w:t>
      </w:r>
      <w:r w:rsidR="004A0A5E" w:rsidRPr="006F7DB5">
        <w:rPr>
          <w:rFonts w:eastAsiaTheme="minorEastAsia"/>
          <w:sz w:val="21"/>
          <w:szCs w:val="21"/>
          <w:lang w:eastAsia="zh-CN"/>
        </w:rPr>
        <w:t>:</w:t>
      </w:r>
    </w:p>
    <w:p w14:paraId="7C80428F" w14:textId="77777777" w:rsidR="003123B0" w:rsidRDefault="003123B0" w:rsidP="004E6DCA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bookmarkStart w:id="2" w:name="OLE_LINK4"/>
      <w:bookmarkStart w:id="3" w:name="OLE_LINK5"/>
      <w:r w:rsidRPr="003123B0">
        <w:rPr>
          <w:rFonts w:ascii="Calibri" w:hAnsi="Calibri" w:cs="Calibri"/>
          <w:b/>
          <w:bCs/>
          <w:iCs/>
          <w:color w:val="008000"/>
          <w:sz w:val="18"/>
        </w:rPr>
        <w:t>Turn WA to agreement: The Uu cell ID is used as target Cell ID in both NG and Xn handover signaling.</w:t>
      </w:r>
    </w:p>
    <w:p w14:paraId="260D1CA1" w14:textId="77777777" w:rsidR="003123B0" w:rsidRDefault="003123B0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8000"/>
          <w:sz w:val="18"/>
        </w:rPr>
      </w:pPr>
      <w:bookmarkStart w:id="4" w:name="_Hlk118123314"/>
      <w:bookmarkEnd w:id="2"/>
      <w:bookmarkEnd w:id="3"/>
      <w:r w:rsidRPr="003123B0">
        <w:rPr>
          <w:rFonts w:ascii="Calibri" w:hAnsi="Calibri" w:cs="Calibri"/>
          <w:b/>
          <w:bCs/>
          <w:iCs/>
          <w:color w:val="008000"/>
          <w:sz w:val="18"/>
        </w:rPr>
        <w:t>Introducing time-based parameters for NG HO follows legacy CHO configuration over Uu interface without any RAN2 impact.</w:t>
      </w:r>
    </w:p>
    <w:p w14:paraId="63C41305" w14:textId="1CED5214" w:rsidR="00192DB4" w:rsidRPr="00E41B14" w:rsidRDefault="009606BB" w:rsidP="00973DC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9606BB">
        <w:rPr>
          <w:rFonts w:ascii="Calibri" w:hAnsi="Calibri" w:cs="Calibri"/>
          <w:b/>
          <w:bCs/>
          <w:iCs/>
          <w:color w:val="0000FF"/>
          <w:sz w:val="18"/>
        </w:rPr>
        <w:t>Whether to use Uu cell ID or mapped cell ID over Xn configuration update procedure</w:t>
      </w:r>
      <w:r w:rsidR="00192DB4" w:rsidRPr="00192DB4">
        <w:rPr>
          <w:rFonts w:ascii="Calibri" w:hAnsi="Calibri" w:cs="Calibri"/>
          <w:b/>
          <w:bCs/>
          <w:iCs/>
          <w:color w:val="0000FF"/>
          <w:sz w:val="18"/>
        </w:rPr>
        <w:t>?</w:t>
      </w:r>
    </w:p>
    <w:bookmarkEnd w:id="4"/>
    <w:p w14:paraId="6AACF4C9" w14:textId="053F73D9" w:rsidR="00A17992" w:rsidRPr="008536B0" w:rsidRDefault="005B0638" w:rsidP="009F3126">
      <w:pPr>
        <w:spacing w:after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In this contribution, </w:t>
      </w:r>
      <w:r w:rsidR="00A43921" w:rsidRPr="00A43921">
        <w:rPr>
          <w:sz w:val="21"/>
          <w:szCs w:val="21"/>
          <w:lang w:val="en-US"/>
        </w:rPr>
        <w:t>we will continue to discuss the above</w:t>
      </w:r>
      <w:r w:rsidR="00276D88">
        <w:rPr>
          <w:sz w:val="21"/>
          <w:szCs w:val="21"/>
          <w:lang w:val="en-US"/>
        </w:rPr>
        <w:t xml:space="preserve"> </w:t>
      </w:r>
      <w:r w:rsidR="00A43921" w:rsidRPr="00A43921">
        <w:rPr>
          <w:sz w:val="21"/>
          <w:szCs w:val="21"/>
          <w:lang w:val="en-US"/>
        </w:rPr>
        <w:t xml:space="preserve">mentioned </w:t>
      </w:r>
      <w:r w:rsidR="005E1705" w:rsidRPr="005E1705">
        <w:rPr>
          <w:rFonts w:hint="eastAsia"/>
          <w:sz w:val="21"/>
          <w:szCs w:val="21"/>
          <w:lang w:val="en-US"/>
        </w:rPr>
        <w:t>left</w:t>
      </w:r>
      <w:r w:rsidR="005E1705">
        <w:rPr>
          <w:sz w:val="21"/>
          <w:szCs w:val="21"/>
          <w:lang w:val="en-US"/>
        </w:rPr>
        <w:t xml:space="preserve"> </w:t>
      </w:r>
      <w:r w:rsidR="005E1705" w:rsidRPr="005E1705">
        <w:rPr>
          <w:rFonts w:hint="eastAsia"/>
          <w:sz w:val="21"/>
          <w:szCs w:val="21"/>
          <w:lang w:val="en-US"/>
        </w:rPr>
        <w:t>issues</w:t>
      </w:r>
      <w:r w:rsidR="00A43921">
        <w:rPr>
          <w:sz w:val="21"/>
          <w:szCs w:val="21"/>
          <w:lang w:val="en-US"/>
        </w:rPr>
        <w:t>.</w:t>
      </w:r>
    </w:p>
    <w:p w14:paraId="4C98D687" w14:textId="34A53C02" w:rsidR="001A6212" w:rsidRDefault="0049344C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Discussion</w:t>
      </w:r>
    </w:p>
    <w:p w14:paraId="166833AB" w14:textId="35F73C30" w:rsidR="00A411AD" w:rsidRDefault="008407B1" w:rsidP="008407B1">
      <w:pPr>
        <w:spacing w:after="0"/>
        <w:jc w:val="both"/>
        <w:rPr>
          <w:sz w:val="21"/>
          <w:szCs w:val="21"/>
          <w:lang w:val="en-US"/>
        </w:rPr>
      </w:pPr>
      <w:r w:rsidRPr="008407B1">
        <w:rPr>
          <w:sz w:val="21"/>
          <w:szCs w:val="21"/>
          <w:lang w:val="en-US"/>
        </w:rPr>
        <w:t xml:space="preserve">Regarding the use of cell IDs, </w:t>
      </w:r>
      <w:r w:rsidR="00B65F50" w:rsidRPr="008407B1">
        <w:rPr>
          <w:sz w:val="21"/>
          <w:szCs w:val="21"/>
          <w:lang w:val="en-US"/>
        </w:rPr>
        <w:t xml:space="preserve">last meeting </w:t>
      </w:r>
      <w:r w:rsidRPr="008407B1">
        <w:rPr>
          <w:sz w:val="21"/>
          <w:szCs w:val="21"/>
          <w:lang w:val="en-US"/>
        </w:rPr>
        <w:t>we reached a</w:t>
      </w:r>
      <w:r w:rsidR="003D7F8A">
        <w:rPr>
          <w:sz w:val="21"/>
          <w:szCs w:val="21"/>
          <w:lang w:val="en-US"/>
        </w:rPr>
        <w:t>n</w:t>
      </w:r>
      <w:r w:rsidRPr="008407B1">
        <w:rPr>
          <w:sz w:val="21"/>
          <w:szCs w:val="21"/>
          <w:lang w:val="en-US"/>
        </w:rPr>
        <w:t xml:space="preserve"> </w:t>
      </w:r>
      <w:r w:rsidRPr="00B65F50">
        <w:rPr>
          <w:rFonts w:hint="eastAsia"/>
          <w:sz w:val="21"/>
          <w:szCs w:val="21"/>
          <w:lang w:val="en-US"/>
        </w:rPr>
        <w:t>agreement</w:t>
      </w:r>
      <w:r w:rsidR="00C0116E">
        <w:rPr>
          <w:sz w:val="21"/>
          <w:szCs w:val="21"/>
          <w:lang w:val="en-US"/>
        </w:rPr>
        <w:t xml:space="preserve"> </w:t>
      </w:r>
      <w:r w:rsidRPr="008407B1">
        <w:rPr>
          <w:sz w:val="21"/>
          <w:szCs w:val="21"/>
          <w:lang w:val="en-US"/>
        </w:rPr>
        <w:t xml:space="preserve">that Uu cell IDs </w:t>
      </w:r>
      <w:r w:rsidR="00330B18" w:rsidRPr="00330B18">
        <w:rPr>
          <w:sz w:val="21"/>
          <w:szCs w:val="21"/>
          <w:lang w:val="en-US"/>
        </w:rPr>
        <w:t>is used as target Cell ID</w:t>
      </w:r>
      <w:r w:rsidRPr="008407B1">
        <w:rPr>
          <w:sz w:val="21"/>
          <w:szCs w:val="21"/>
          <w:lang w:val="en-US"/>
        </w:rPr>
        <w:t xml:space="preserve"> in UE </w:t>
      </w:r>
      <w:r w:rsidRPr="008407B1">
        <w:rPr>
          <w:rFonts w:hint="eastAsia"/>
          <w:sz w:val="21"/>
          <w:szCs w:val="21"/>
          <w:lang w:val="en-US"/>
        </w:rPr>
        <w:t>associated</w:t>
      </w:r>
      <w:r w:rsidRPr="008407B1">
        <w:rPr>
          <w:sz w:val="21"/>
          <w:szCs w:val="21"/>
          <w:lang w:val="en-US"/>
        </w:rPr>
        <w:t xml:space="preserve"> handover signaling</w:t>
      </w:r>
      <w:r w:rsidR="00B65F50" w:rsidRPr="00605E6D">
        <w:rPr>
          <w:rFonts w:hint="eastAsia"/>
          <w:sz w:val="21"/>
          <w:szCs w:val="21"/>
          <w:lang w:val="en-US"/>
        </w:rPr>
        <w:t>.</w:t>
      </w:r>
      <w:r w:rsidR="00605E6D" w:rsidRPr="00605E6D">
        <w:rPr>
          <w:rFonts w:hint="eastAsia"/>
          <w:sz w:val="21"/>
          <w:szCs w:val="21"/>
          <w:lang w:val="en-US"/>
        </w:rPr>
        <w:t xml:space="preserve"> A</w:t>
      </w:r>
      <w:r w:rsidR="00605E6D" w:rsidRPr="00605E6D">
        <w:rPr>
          <w:sz w:val="21"/>
          <w:szCs w:val="21"/>
          <w:lang w:val="en-US"/>
        </w:rPr>
        <w:t>nother aspect is which Cell ID to use for non-UE associated signalling</w:t>
      </w:r>
      <w:r w:rsidR="00605E6D">
        <w:rPr>
          <w:sz w:val="21"/>
          <w:szCs w:val="21"/>
          <w:lang w:val="en-US"/>
        </w:rPr>
        <w:t xml:space="preserve">. </w:t>
      </w:r>
      <w:r w:rsidR="0084735F">
        <w:rPr>
          <w:sz w:val="21"/>
          <w:szCs w:val="21"/>
          <w:lang w:val="en-US"/>
        </w:rPr>
        <w:t>I</w:t>
      </w:r>
      <w:r w:rsidR="00252B45" w:rsidRPr="00252B45">
        <w:rPr>
          <w:sz w:val="21"/>
          <w:szCs w:val="21"/>
          <w:lang w:val="en-US"/>
        </w:rPr>
        <w:t>t has been mentioned more than once in previous meetings</w:t>
      </w:r>
      <w:r w:rsidR="0084735F">
        <w:rPr>
          <w:rFonts w:ascii="宋体" w:eastAsia="宋体" w:hAnsi="宋体" w:cs="宋体"/>
          <w:sz w:val="21"/>
          <w:szCs w:val="21"/>
          <w:lang w:val="en-US" w:eastAsia="zh-CN"/>
        </w:rPr>
        <w:t>,</w:t>
      </w:r>
      <w:r w:rsidR="0084735F">
        <w:rPr>
          <w:sz w:val="21"/>
          <w:szCs w:val="21"/>
          <w:lang w:val="en-US"/>
        </w:rPr>
        <w:t xml:space="preserve">but </w:t>
      </w:r>
      <w:r w:rsidR="0084735F" w:rsidRPr="00605E6D">
        <w:rPr>
          <w:sz w:val="21"/>
          <w:szCs w:val="21"/>
          <w:lang w:val="en-US"/>
        </w:rPr>
        <w:t>no consensus in the current discussion</w:t>
      </w:r>
      <w:r w:rsidR="00605E6D" w:rsidRPr="00605E6D">
        <w:rPr>
          <w:sz w:val="21"/>
          <w:szCs w:val="21"/>
          <w:lang w:val="en-US"/>
        </w:rPr>
        <w:t>.</w:t>
      </w:r>
      <w:r w:rsidR="00024948">
        <w:rPr>
          <w:sz w:val="21"/>
          <w:szCs w:val="21"/>
          <w:lang w:val="en-US"/>
        </w:rPr>
        <w:t xml:space="preserve"> </w:t>
      </w:r>
      <w:r w:rsidR="00024948" w:rsidRPr="00024948">
        <w:rPr>
          <w:sz w:val="21"/>
          <w:szCs w:val="21"/>
          <w:lang w:val="en-US"/>
        </w:rPr>
        <w:t>Similarly, whether to associate multiple TACs with this cell ID may also depend on the cell ID type we choose.</w:t>
      </w:r>
    </w:p>
    <w:p w14:paraId="0AAC7059" w14:textId="22935A47" w:rsidR="00807F9B" w:rsidRDefault="00807F9B" w:rsidP="00C36922">
      <w:pPr>
        <w:spacing w:after="0"/>
        <w:ind w:leftChars="200" w:left="400"/>
        <w:jc w:val="both"/>
        <w:rPr>
          <w:rFonts w:ascii="Calibri" w:hAnsi="Calibri" w:cs="Calibri"/>
          <w:b/>
          <w:bCs/>
          <w:iCs/>
          <w:color w:val="0000FF"/>
          <w:sz w:val="18"/>
        </w:rPr>
      </w:pPr>
      <w:r w:rsidRPr="009606BB">
        <w:rPr>
          <w:rFonts w:ascii="Calibri" w:hAnsi="Calibri" w:cs="Calibri"/>
          <w:b/>
          <w:bCs/>
          <w:iCs/>
          <w:color w:val="0000FF"/>
          <w:sz w:val="18"/>
        </w:rPr>
        <w:t xml:space="preserve">Whether to use Uu cell ID or mapped cell ID over Xn </w:t>
      </w:r>
      <w:bookmarkStart w:id="5" w:name="_Hlk131081616"/>
      <w:r w:rsidRPr="009606BB">
        <w:rPr>
          <w:rFonts w:ascii="Calibri" w:hAnsi="Calibri" w:cs="Calibri"/>
          <w:b/>
          <w:bCs/>
          <w:iCs/>
          <w:color w:val="0000FF"/>
          <w:sz w:val="18"/>
        </w:rPr>
        <w:t>configuration</w:t>
      </w:r>
      <w:bookmarkEnd w:id="5"/>
      <w:r w:rsidRPr="009606BB">
        <w:rPr>
          <w:rFonts w:ascii="Calibri" w:hAnsi="Calibri" w:cs="Calibri"/>
          <w:b/>
          <w:bCs/>
          <w:iCs/>
          <w:color w:val="0000FF"/>
          <w:sz w:val="18"/>
        </w:rPr>
        <w:t xml:space="preserve"> update</w:t>
      </w:r>
      <w:bookmarkStart w:id="6" w:name="_Hlk131081838"/>
      <w:r w:rsidRPr="009606BB">
        <w:rPr>
          <w:rFonts w:ascii="Calibri" w:hAnsi="Calibri" w:cs="Calibri"/>
          <w:b/>
          <w:bCs/>
          <w:iCs/>
          <w:color w:val="0000FF"/>
          <w:sz w:val="18"/>
        </w:rPr>
        <w:t xml:space="preserve"> procedure</w:t>
      </w:r>
      <w:bookmarkEnd w:id="6"/>
      <w:r w:rsidRPr="00192DB4">
        <w:rPr>
          <w:rFonts w:ascii="Calibri" w:hAnsi="Calibri" w:cs="Calibri"/>
          <w:b/>
          <w:bCs/>
          <w:iCs/>
          <w:color w:val="0000FF"/>
          <w:sz w:val="18"/>
        </w:rPr>
        <w:t>?</w:t>
      </w:r>
    </w:p>
    <w:p w14:paraId="09FB2A8A" w14:textId="7CBE1134" w:rsidR="00421802" w:rsidRDefault="00024948" w:rsidP="00C36922">
      <w:pPr>
        <w:spacing w:after="0"/>
        <w:ind w:leftChars="200" w:left="400"/>
        <w:jc w:val="both"/>
        <w:rPr>
          <w:rFonts w:ascii="Calibri" w:hAnsi="Calibri" w:cs="Calibri"/>
          <w:b/>
          <w:bCs/>
          <w:iCs/>
          <w:color w:val="0000FF"/>
          <w:sz w:val="18"/>
        </w:rPr>
      </w:pPr>
      <w:r w:rsidRPr="00024948">
        <w:rPr>
          <w:rFonts w:ascii="Calibri" w:hAnsi="Calibri" w:cs="Calibri"/>
          <w:b/>
          <w:bCs/>
          <w:iCs/>
          <w:color w:val="0000FF"/>
          <w:sz w:val="18"/>
        </w:rPr>
        <w:t>FFS whether to exchange a single TAC or multiple TACs via Xn setup and Configuration update messages.</w:t>
      </w:r>
    </w:p>
    <w:p w14:paraId="46D54B88" w14:textId="0504F319" w:rsidR="00CD3752" w:rsidRDefault="001C439E" w:rsidP="007A03A9">
      <w:pPr>
        <w:jc w:val="both"/>
        <w:rPr>
          <w:sz w:val="21"/>
          <w:szCs w:val="21"/>
          <w:lang w:val="en-US"/>
        </w:rPr>
      </w:pPr>
      <w:r w:rsidRPr="001C439E">
        <w:rPr>
          <w:sz w:val="21"/>
          <w:szCs w:val="21"/>
          <w:lang w:val="en-US"/>
        </w:rPr>
        <w:t>The mapped cell ID is coupled to the geographical area.</w:t>
      </w:r>
      <w:r>
        <w:rPr>
          <w:sz w:val="21"/>
          <w:szCs w:val="21"/>
          <w:lang w:val="en-US"/>
        </w:rPr>
        <w:t xml:space="preserve"> </w:t>
      </w:r>
      <w:r w:rsidRPr="00466100">
        <w:rPr>
          <w:sz w:val="21"/>
          <w:szCs w:val="21"/>
          <w:lang w:val="en-US"/>
        </w:rPr>
        <w:t xml:space="preserve">In normal cases, </w:t>
      </w:r>
      <w:r w:rsidRPr="001C439E">
        <w:rPr>
          <w:sz w:val="21"/>
          <w:szCs w:val="21"/>
          <w:lang w:val="en-US"/>
        </w:rPr>
        <w:t>it will be in a stable state</w:t>
      </w:r>
      <w:r>
        <w:rPr>
          <w:sz w:val="21"/>
          <w:szCs w:val="21"/>
          <w:lang w:val="en-US"/>
        </w:rPr>
        <w:t xml:space="preserve"> </w:t>
      </w:r>
      <w:r w:rsidRPr="001C439E">
        <w:rPr>
          <w:sz w:val="21"/>
          <w:szCs w:val="21"/>
          <w:lang w:val="en-US"/>
        </w:rPr>
        <w:t>once the pre</w:t>
      </w:r>
      <w:r w:rsidR="00A915E6">
        <w:rPr>
          <w:sz w:val="21"/>
          <w:szCs w:val="21"/>
          <w:lang w:val="en-US"/>
        </w:rPr>
        <w:t>-</w:t>
      </w:r>
      <w:r w:rsidRPr="001C439E">
        <w:rPr>
          <w:sz w:val="21"/>
          <w:szCs w:val="21"/>
          <w:lang w:val="en-US"/>
        </w:rPr>
        <w:t>configuration is completed</w:t>
      </w:r>
      <w:r>
        <w:rPr>
          <w:sz w:val="21"/>
          <w:szCs w:val="21"/>
          <w:lang w:val="en-US"/>
        </w:rPr>
        <w:t>.</w:t>
      </w:r>
      <w:r w:rsidRPr="001C439E">
        <w:rPr>
          <w:sz w:val="21"/>
          <w:szCs w:val="21"/>
          <w:lang w:val="en-US"/>
        </w:rPr>
        <w:t xml:space="preserve"> </w:t>
      </w:r>
      <w:r w:rsidR="00160376" w:rsidRPr="00160376">
        <w:rPr>
          <w:sz w:val="21"/>
          <w:szCs w:val="21"/>
          <w:lang w:val="en-US"/>
        </w:rPr>
        <w:t>Based on our discussion at the R</w:t>
      </w:r>
      <w:r w:rsidR="00160376">
        <w:rPr>
          <w:sz w:val="21"/>
          <w:szCs w:val="21"/>
          <w:lang w:val="en-US"/>
        </w:rPr>
        <w:t>el-</w:t>
      </w:r>
      <w:r w:rsidR="00160376" w:rsidRPr="00160376">
        <w:rPr>
          <w:sz w:val="21"/>
          <w:szCs w:val="21"/>
          <w:lang w:val="en-US"/>
        </w:rPr>
        <w:t>17,</w:t>
      </w:r>
      <w:r w:rsidR="00160376">
        <w:rPr>
          <w:sz w:val="21"/>
          <w:szCs w:val="21"/>
          <w:lang w:val="en-US"/>
        </w:rPr>
        <w:t xml:space="preserve"> </w:t>
      </w:r>
      <w:r w:rsidR="00D05665">
        <w:rPr>
          <w:sz w:val="21"/>
          <w:szCs w:val="21"/>
          <w:lang w:val="en-US"/>
        </w:rPr>
        <w:t>m</w:t>
      </w:r>
      <w:r w:rsidR="00160376" w:rsidRPr="00160376">
        <w:rPr>
          <w:sz w:val="21"/>
          <w:szCs w:val="21"/>
          <w:lang w:val="en-US"/>
        </w:rPr>
        <w:t>apped Cell ID is used to communicate the probable UE location for Paging, PWS and other services.</w:t>
      </w:r>
      <w:r w:rsidR="00160376">
        <w:rPr>
          <w:sz w:val="21"/>
          <w:szCs w:val="21"/>
          <w:lang w:val="en-US"/>
        </w:rPr>
        <w:t xml:space="preserve"> </w:t>
      </w:r>
      <w:r w:rsidR="000239D1" w:rsidRPr="000239D1">
        <w:rPr>
          <w:sz w:val="21"/>
          <w:szCs w:val="21"/>
          <w:lang w:val="en-US"/>
        </w:rPr>
        <w:t xml:space="preserve">Considering that </w:t>
      </w:r>
      <w:r w:rsidR="000239D1">
        <w:rPr>
          <w:sz w:val="21"/>
          <w:szCs w:val="21"/>
          <w:lang w:val="en-US"/>
        </w:rPr>
        <w:t>w</w:t>
      </w:r>
      <w:r w:rsidR="00CD3752" w:rsidRPr="00CD3752">
        <w:rPr>
          <w:sz w:val="21"/>
          <w:szCs w:val="21"/>
          <w:lang w:val="en-US"/>
        </w:rPr>
        <w:t>e have agreed to use the Uu cell ID in handover signaling</w:t>
      </w:r>
      <w:r w:rsidR="00D900BC">
        <w:rPr>
          <w:sz w:val="21"/>
          <w:szCs w:val="21"/>
          <w:lang w:val="en-US"/>
        </w:rPr>
        <w:t>,</w:t>
      </w:r>
      <w:r w:rsidR="00CD3752" w:rsidRPr="00CD3752">
        <w:rPr>
          <w:sz w:val="21"/>
          <w:szCs w:val="21"/>
          <w:lang w:val="en-US"/>
        </w:rPr>
        <w:t xml:space="preserve"> </w:t>
      </w:r>
      <w:r w:rsidR="00D900BC" w:rsidRPr="00D900BC">
        <w:rPr>
          <w:sz w:val="21"/>
          <w:szCs w:val="21"/>
          <w:lang w:val="en-US"/>
        </w:rPr>
        <w:t xml:space="preserve">it is strange to use mapped cell ID for exchanging neighbors </w:t>
      </w:r>
      <w:r w:rsidR="00D900BC" w:rsidRPr="007A03A9">
        <w:rPr>
          <w:sz w:val="21"/>
          <w:szCs w:val="21"/>
          <w:lang w:val="en-US"/>
        </w:rPr>
        <w:t xml:space="preserve">in the Xn Setup and </w:t>
      </w:r>
      <w:r w:rsidR="005F523A">
        <w:rPr>
          <w:sz w:val="21"/>
          <w:szCs w:val="21"/>
          <w:lang w:val="en-US"/>
        </w:rPr>
        <w:t>C</w:t>
      </w:r>
      <w:r w:rsidR="005F523A" w:rsidRPr="005F523A">
        <w:rPr>
          <w:sz w:val="21"/>
          <w:szCs w:val="21"/>
          <w:lang w:val="en-US"/>
        </w:rPr>
        <w:t xml:space="preserve">onfiguration </w:t>
      </w:r>
      <w:r w:rsidR="00D900BC" w:rsidRPr="007A03A9">
        <w:rPr>
          <w:sz w:val="21"/>
          <w:szCs w:val="21"/>
          <w:lang w:val="en-US"/>
        </w:rPr>
        <w:t>Update message</w:t>
      </w:r>
      <w:r w:rsidR="00D900BC">
        <w:rPr>
          <w:sz w:val="21"/>
          <w:szCs w:val="21"/>
          <w:lang w:val="en-US"/>
        </w:rPr>
        <w:t>.</w:t>
      </w:r>
      <w:r w:rsidR="00CD3752" w:rsidRPr="00CD3752">
        <w:rPr>
          <w:sz w:val="21"/>
          <w:szCs w:val="21"/>
          <w:lang w:val="en-US"/>
        </w:rPr>
        <w:t xml:space="preserve"> </w:t>
      </w:r>
      <w:r w:rsidR="00D900BC" w:rsidRPr="00D900BC">
        <w:rPr>
          <w:sz w:val="21"/>
          <w:szCs w:val="21"/>
          <w:lang w:val="en-US"/>
        </w:rPr>
        <w:t xml:space="preserve">This may pose </w:t>
      </w:r>
      <w:r w:rsidR="00D900BC">
        <w:rPr>
          <w:sz w:val="21"/>
          <w:szCs w:val="21"/>
          <w:lang w:val="en-US"/>
        </w:rPr>
        <w:t xml:space="preserve">some </w:t>
      </w:r>
      <w:r w:rsidR="00D900BC" w:rsidRPr="00D900BC">
        <w:rPr>
          <w:sz w:val="21"/>
          <w:szCs w:val="21"/>
          <w:lang w:val="en-US"/>
        </w:rPr>
        <w:t>problem</w:t>
      </w:r>
      <w:r w:rsidR="00CD3752" w:rsidRPr="00CD3752">
        <w:rPr>
          <w:sz w:val="21"/>
          <w:szCs w:val="21"/>
          <w:lang w:val="en-US"/>
        </w:rPr>
        <w:t xml:space="preserve">. </w:t>
      </w:r>
      <w:r w:rsidR="00601F36">
        <w:rPr>
          <w:sz w:val="21"/>
          <w:szCs w:val="21"/>
          <w:lang w:val="en-US"/>
        </w:rPr>
        <w:t>B</w:t>
      </w:r>
      <w:r w:rsidR="00B5488F" w:rsidRPr="007A03A9">
        <w:rPr>
          <w:sz w:val="21"/>
          <w:szCs w:val="21"/>
          <w:lang w:val="en-US"/>
        </w:rPr>
        <w:t xml:space="preserve">ecause the source </w:t>
      </w:r>
      <w:r w:rsidR="00601F36">
        <w:rPr>
          <w:sz w:val="21"/>
          <w:szCs w:val="21"/>
          <w:lang w:val="en-US"/>
        </w:rPr>
        <w:t xml:space="preserve">node </w:t>
      </w:r>
      <w:r w:rsidR="00B5488F" w:rsidRPr="007A03A9">
        <w:rPr>
          <w:sz w:val="21"/>
          <w:szCs w:val="21"/>
          <w:lang w:val="en-US"/>
        </w:rPr>
        <w:t>will not be able to translate the Uu Cell ID from Measurement Report into Mapped Cell ID provided in Xn Setup to send HO Request messages</w:t>
      </w:r>
      <w:r w:rsidR="00CD3752" w:rsidRPr="00CD3752">
        <w:rPr>
          <w:sz w:val="21"/>
          <w:szCs w:val="21"/>
          <w:lang w:val="en-US"/>
        </w:rPr>
        <w:t xml:space="preserve">. If </w:t>
      </w:r>
      <w:r w:rsidR="00B5488F">
        <w:rPr>
          <w:sz w:val="21"/>
          <w:szCs w:val="21"/>
          <w:lang w:val="en-US"/>
        </w:rPr>
        <w:t>we</w:t>
      </w:r>
      <w:r w:rsidR="00CD3752" w:rsidRPr="00CD3752">
        <w:rPr>
          <w:sz w:val="21"/>
          <w:szCs w:val="21"/>
          <w:lang w:val="en-US"/>
        </w:rPr>
        <w:t xml:space="preserve"> rely entirely on OAM, there is absolutely no need to </w:t>
      </w:r>
      <w:r w:rsidR="00B5488F" w:rsidRPr="00B5488F">
        <w:rPr>
          <w:sz w:val="21"/>
          <w:szCs w:val="21"/>
          <w:lang w:val="en-US"/>
        </w:rPr>
        <w:t xml:space="preserve">exchange the </w:t>
      </w:r>
      <w:r w:rsidR="00B5488F" w:rsidRPr="00B5488F">
        <w:rPr>
          <w:i/>
          <w:iCs/>
          <w:sz w:val="21"/>
          <w:szCs w:val="21"/>
          <w:lang w:val="en-US"/>
        </w:rPr>
        <w:t>List of Served Cells NR</w:t>
      </w:r>
      <w:r w:rsidR="00B5488F" w:rsidRPr="00B5488F">
        <w:rPr>
          <w:sz w:val="21"/>
          <w:szCs w:val="21"/>
          <w:lang w:val="en-US"/>
        </w:rPr>
        <w:t xml:space="preserve"> with the neighbour gNBs</w:t>
      </w:r>
      <w:r w:rsidR="00CD3752" w:rsidRPr="00CD3752">
        <w:rPr>
          <w:sz w:val="21"/>
          <w:szCs w:val="21"/>
          <w:lang w:val="en-US"/>
        </w:rPr>
        <w:t>.</w:t>
      </w:r>
    </w:p>
    <w:p w14:paraId="09222770" w14:textId="72E71E4A" w:rsidR="005F523A" w:rsidRPr="005730F0" w:rsidRDefault="005730F0" w:rsidP="007A03A9">
      <w:pPr>
        <w:jc w:val="both"/>
        <w:rPr>
          <w:rFonts w:eastAsia="宋体"/>
          <w:b/>
          <w:kern w:val="2"/>
          <w:sz w:val="21"/>
          <w:szCs w:val="21"/>
          <w:lang w:eastAsia="zh-CN"/>
        </w:rPr>
      </w:pPr>
      <w:r w:rsidRPr="005730F0">
        <w:rPr>
          <w:rFonts w:eastAsia="宋体"/>
          <w:b/>
          <w:kern w:val="2"/>
          <w:sz w:val="21"/>
          <w:szCs w:val="21"/>
          <w:lang w:eastAsia="zh-CN"/>
        </w:rPr>
        <w:t xml:space="preserve">Proposal 1: </w:t>
      </w:r>
      <w:r w:rsidR="0003705C" w:rsidRPr="005730F0">
        <w:rPr>
          <w:rFonts w:eastAsia="宋体"/>
          <w:b/>
          <w:kern w:val="2"/>
          <w:sz w:val="21"/>
          <w:szCs w:val="21"/>
          <w:lang w:eastAsia="zh-CN"/>
        </w:rPr>
        <w:t>Uu cell ID should be used</w:t>
      </w:r>
      <w:r w:rsidR="00A400F3" w:rsidRPr="005730F0">
        <w:rPr>
          <w:rFonts w:eastAsia="宋体"/>
          <w:b/>
          <w:kern w:val="2"/>
          <w:sz w:val="21"/>
          <w:szCs w:val="21"/>
          <w:lang w:eastAsia="zh-CN"/>
        </w:rPr>
        <w:t xml:space="preserve"> over</w:t>
      </w:r>
      <w:r w:rsidR="005F523A" w:rsidRPr="005730F0">
        <w:rPr>
          <w:rFonts w:eastAsia="宋体"/>
          <w:b/>
          <w:kern w:val="2"/>
          <w:sz w:val="21"/>
          <w:szCs w:val="21"/>
          <w:lang w:eastAsia="zh-CN"/>
        </w:rPr>
        <w:t xml:space="preserve"> Xn </w:t>
      </w:r>
      <w:r w:rsidR="00A400F3" w:rsidRPr="005730F0">
        <w:rPr>
          <w:rFonts w:eastAsia="宋体"/>
          <w:b/>
          <w:kern w:val="2"/>
          <w:sz w:val="21"/>
          <w:szCs w:val="21"/>
          <w:lang w:eastAsia="zh-CN"/>
        </w:rPr>
        <w:t>S</w:t>
      </w:r>
      <w:r w:rsidR="005F523A" w:rsidRPr="005730F0">
        <w:rPr>
          <w:rFonts w:eastAsia="宋体"/>
          <w:b/>
          <w:kern w:val="2"/>
          <w:sz w:val="21"/>
          <w:szCs w:val="21"/>
          <w:lang w:eastAsia="zh-CN"/>
        </w:rPr>
        <w:t>etup/</w:t>
      </w:r>
      <w:r w:rsidR="00A400F3" w:rsidRPr="005730F0">
        <w:rPr>
          <w:rFonts w:eastAsia="宋体"/>
          <w:b/>
          <w:kern w:val="2"/>
          <w:sz w:val="21"/>
          <w:szCs w:val="21"/>
          <w:lang w:eastAsia="zh-CN"/>
        </w:rPr>
        <w:t>C</w:t>
      </w:r>
      <w:r w:rsidR="005F523A" w:rsidRPr="005730F0">
        <w:rPr>
          <w:rFonts w:eastAsia="宋体"/>
          <w:b/>
          <w:kern w:val="2"/>
          <w:sz w:val="21"/>
          <w:szCs w:val="21"/>
          <w:lang w:eastAsia="zh-CN"/>
        </w:rPr>
        <w:t xml:space="preserve">onfiguration </w:t>
      </w:r>
      <w:r w:rsidR="00A400F3" w:rsidRPr="005730F0">
        <w:rPr>
          <w:rFonts w:eastAsia="宋体"/>
          <w:b/>
          <w:kern w:val="2"/>
          <w:sz w:val="21"/>
          <w:szCs w:val="21"/>
          <w:lang w:eastAsia="zh-CN"/>
        </w:rPr>
        <w:t>U</w:t>
      </w:r>
      <w:r w:rsidR="005F523A" w:rsidRPr="005730F0">
        <w:rPr>
          <w:rFonts w:eastAsia="宋体"/>
          <w:b/>
          <w:kern w:val="2"/>
          <w:sz w:val="21"/>
          <w:szCs w:val="21"/>
          <w:lang w:eastAsia="zh-CN"/>
        </w:rPr>
        <w:t xml:space="preserve">pdate </w:t>
      </w:r>
      <w:r w:rsidR="00A400F3" w:rsidRPr="005730F0">
        <w:rPr>
          <w:rFonts w:eastAsia="宋体"/>
          <w:b/>
          <w:kern w:val="2"/>
          <w:sz w:val="21"/>
          <w:szCs w:val="21"/>
          <w:lang w:eastAsia="zh-CN"/>
        </w:rPr>
        <w:t xml:space="preserve">procedure, </w:t>
      </w:r>
      <w:r w:rsidR="00550646" w:rsidRPr="005730F0">
        <w:rPr>
          <w:rFonts w:eastAsia="宋体"/>
          <w:b/>
          <w:kern w:val="2"/>
          <w:sz w:val="21"/>
          <w:szCs w:val="21"/>
          <w:lang w:eastAsia="zh-CN"/>
        </w:rPr>
        <w:t>if</w:t>
      </w:r>
      <w:r w:rsidR="001E238F" w:rsidRPr="005730F0">
        <w:rPr>
          <w:rFonts w:eastAsia="宋体"/>
          <w:b/>
          <w:kern w:val="2"/>
          <w:sz w:val="21"/>
          <w:szCs w:val="21"/>
          <w:lang w:eastAsia="zh-CN"/>
        </w:rPr>
        <w:t xml:space="preserve"> </w:t>
      </w:r>
      <w:r w:rsidR="0003705C" w:rsidRPr="005730F0">
        <w:rPr>
          <w:rFonts w:eastAsia="宋体"/>
          <w:b/>
          <w:kern w:val="2"/>
          <w:sz w:val="21"/>
          <w:szCs w:val="21"/>
          <w:lang w:eastAsia="zh-CN"/>
        </w:rPr>
        <w:t xml:space="preserve">the </w:t>
      </w:r>
      <w:r w:rsidR="001E238F" w:rsidRPr="005730F0">
        <w:rPr>
          <w:rFonts w:eastAsia="宋体"/>
          <w:b/>
          <w:kern w:val="2"/>
          <w:sz w:val="21"/>
          <w:szCs w:val="21"/>
          <w:lang w:eastAsia="zh-CN"/>
        </w:rPr>
        <w:t>Served Cell Information NR</w:t>
      </w:r>
      <w:r w:rsidR="00550646" w:rsidRPr="005730F0">
        <w:rPr>
          <w:rFonts w:eastAsia="宋体"/>
          <w:b/>
          <w:kern w:val="2"/>
          <w:sz w:val="21"/>
          <w:szCs w:val="21"/>
          <w:lang w:eastAsia="zh-CN"/>
        </w:rPr>
        <w:t xml:space="preserve"> is exchanged </w:t>
      </w:r>
      <w:r w:rsidR="0003705C" w:rsidRPr="005730F0">
        <w:rPr>
          <w:rFonts w:eastAsia="宋体"/>
          <w:b/>
          <w:kern w:val="2"/>
          <w:sz w:val="21"/>
          <w:szCs w:val="21"/>
          <w:lang w:eastAsia="zh-CN"/>
        </w:rPr>
        <w:t>between two NTN-gNBs</w:t>
      </w:r>
      <w:r w:rsidR="00A400F3" w:rsidRPr="005730F0">
        <w:rPr>
          <w:rFonts w:eastAsia="宋体"/>
          <w:b/>
          <w:kern w:val="2"/>
          <w:sz w:val="21"/>
          <w:szCs w:val="21"/>
          <w:lang w:eastAsia="zh-CN"/>
        </w:rPr>
        <w:t>.</w:t>
      </w:r>
    </w:p>
    <w:p w14:paraId="4E3741FA" w14:textId="30C971B5" w:rsidR="00A50FCC" w:rsidRPr="00BB71A0" w:rsidRDefault="00A93565" w:rsidP="00BB71A0">
      <w:pPr>
        <w:jc w:val="both"/>
        <w:rPr>
          <w:sz w:val="21"/>
          <w:szCs w:val="21"/>
          <w:lang w:val="en-US"/>
        </w:rPr>
      </w:pPr>
      <w:r w:rsidRPr="00BB71A0">
        <w:rPr>
          <w:sz w:val="21"/>
          <w:szCs w:val="21"/>
          <w:lang w:val="en-US"/>
        </w:rPr>
        <w:t>The Uu Cell ID is broadcast over the air in a single beam with possibly multiple TACs</w:t>
      </w:r>
      <w:r w:rsidR="00A50FCC" w:rsidRPr="00BB71A0">
        <w:rPr>
          <w:sz w:val="21"/>
          <w:szCs w:val="21"/>
          <w:lang w:val="en-US"/>
        </w:rPr>
        <w:t xml:space="preserve"> due to large coverage of a NTN cell. </w:t>
      </w:r>
      <w:r w:rsidR="00BB71A0" w:rsidRPr="00851D1A">
        <w:rPr>
          <w:sz w:val="21"/>
          <w:szCs w:val="21"/>
          <w:lang w:val="en-US"/>
        </w:rPr>
        <w:t>RAN2 has agreed that multiple TACs can be supported for a NTN cell.</w:t>
      </w:r>
      <w:r w:rsidR="00BB71A0" w:rsidRPr="00BB71A0">
        <w:rPr>
          <w:rFonts w:hint="eastAsia"/>
          <w:sz w:val="21"/>
          <w:szCs w:val="21"/>
          <w:lang w:val="en-US"/>
        </w:rPr>
        <w:t xml:space="preserve"> </w:t>
      </w:r>
      <w:r w:rsidR="00A50FCC" w:rsidRPr="00BB71A0">
        <w:rPr>
          <w:sz w:val="21"/>
          <w:szCs w:val="21"/>
          <w:lang w:val="en-US"/>
        </w:rPr>
        <w:t>Therefore, in order to support mobility and mobility restrictions, it may be beneficial to transfer the serving cell’s all supported TACs over Xn.</w:t>
      </w:r>
    </w:p>
    <w:p w14:paraId="38EAF2AE" w14:textId="5BEAAAF6" w:rsidR="00A50FCC" w:rsidRDefault="00BB71A0" w:rsidP="00A50FCC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466100">
        <w:rPr>
          <w:sz w:val="21"/>
          <w:szCs w:val="21"/>
          <w:lang w:val="en-US"/>
        </w:rPr>
        <w:lastRenderedPageBreak/>
        <w:t>For quasi</w:t>
      </w:r>
      <w:r w:rsidR="00BF1214">
        <w:rPr>
          <w:sz w:val="21"/>
          <w:szCs w:val="21"/>
          <w:lang w:val="en-US"/>
        </w:rPr>
        <w:t>-</w:t>
      </w:r>
      <w:r w:rsidRPr="00466100">
        <w:rPr>
          <w:sz w:val="21"/>
          <w:szCs w:val="21"/>
          <w:lang w:val="en-US"/>
        </w:rPr>
        <w:t>earth fixed cell case, the TAC of each cell is static.</w:t>
      </w:r>
      <w:r w:rsidR="00A50FCC" w:rsidRPr="00C67EB9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 xml:space="preserve">While </w:t>
      </w:r>
      <w:r w:rsidRPr="00BB71A0">
        <w:rPr>
          <w:rFonts w:eastAsiaTheme="minorEastAsia"/>
          <w:sz w:val="21"/>
          <w:szCs w:val="21"/>
          <w:lang w:eastAsia="zh-CN"/>
        </w:rPr>
        <w:t xml:space="preserve">for the </w:t>
      </w:r>
      <w:r w:rsidR="00FA759A">
        <w:rPr>
          <w:rFonts w:eastAsiaTheme="minorEastAsia"/>
          <w:sz w:val="21"/>
          <w:szCs w:val="21"/>
          <w:lang w:eastAsia="zh-CN"/>
        </w:rPr>
        <w:t>e</w:t>
      </w:r>
      <w:r w:rsidRPr="00BB71A0">
        <w:rPr>
          <w:rFonts w:eastAsiaTheme="minorEastAsia"/>
          <w:sz w:val="21"/>
          <w:szCs w:val="21"/>
          <w:lang w:eastAsia="zh-CN"/>
        </w:rPr>
        <w:t xml:space="preserve">arth moving </w:t>
      </w:r>
      <w:r w:rsidR="00AE1D66">
        <w:rPr>
          <w:rFonts w:eastAsiaTheme="minorEastAsia"/>
          <w:sz w:val="21"/>
          <w:szCs w:val="21"/>
          <w:lang w:eastAsia="zh-CN"/>
        </w:rPr>
        <w:t>case</w:t>
      </w:r>
      <w:r w:rsidR="00FA759A">
        <w:rPr>
          <w:rFonts w:eastAsiaTheme="minorEastAsia"/>
          <w:sz w:val="21"/>
          <w:szCs w:val="21"/>
          <w:lang w:eastAsia="zh-CN"/>
        </w:rPr>
        <w:t xml:space="preserve"> (EMC)</w:t>
      </w:r>
      <w:r w:rsidR="00AE1D66">
        <w:rPr>
          <w:rFonts w:eastAsiaTheme="minorEastAsia"/>
          <w:sz w:val="21"/>
          <w:szCs w:val="21"/>
          <w:lang w:eastAsia="zh-CN"/>
        </w:rPr>
        <w:t xml:space="preserve">, </w:t>
      </w:r>
      <w:r w:rsidR="00A50FCC" w:rsidRPr="00C67EB9">
        <w:rPr>
          <w:rFonts w:eastAsiaTheme="minorEastAsia"/>
          <w:sz w:val="21"/>
          <w:szCs w:val="21"/>
          <w:lang w:eastAsia="zh-CN"/>
        </w:rPr>
        <w:t>support of multiple TACs may lead to frequent NG-RAN node configuration update procedure, thus increasing signaling</w:t>
      </w:r>
      <w:r w:rsidR="00A50FCC">
        <w:rPr>
          <w:rFonts w:eastAsiaTheme="minorEastAsia"/>
          <w:sz w:val="21"/>
          <w:szCs w:val="21"/>
          <w:lang w:eastAsia="zh-CN"/>
        </w:rPr>
        <w:t xml:space="preserve">. </w:t>
      </w:r>
      <w:r w:rsidR="00A50FCC" w:rsidRPr="001D5CF0">
        <w:rPr>
          <w:rFonts w:eastAsiaTheme="minorEastAsia"/>
          <w:sz w:val="21"/>
          <w:szCs w:val="21"/>
          <w:lang w:eastAsia="zh-CN"/>
        </w:rPr>
        <w:t>From our point of view,</w:t>
      </w:r>
      <w:r w:rsidR="00A50FCC" w:rsidRPr="0010407D">
        <w:rPr>
          <w:rFonts w:eastAsiaTheme="minorEastAsia"/>
          <w:sz w:val="21"/>
          <w:szCs w:val="21"/>
          <w:lang w:eastAsia="zh-CN"/>
        </w:rPr>
        <w:t xml:space="preserve"> the dynamic changes related to coverage should be periodic and predictable</w:t>
      </w:r>
      <w:r w:rsidR="00A50FCC">
        <w:rPr>
          <w:rFonts w:eastAsiaTheme="minorEastAsia"/>
          <w:sz w:val="21"/>
          <w:szCs w:val="21"/>
          <w:lang w:eastAsia="zh-CN"/>
        </w:rPr>
        <w:t xml:space="preserve"> f</w:t>
      </w:r>
      <w:r w:rsidR="00A50FCC" w:rsidRPr="0010407D">
        <w:rPr>
          <w:rFonts w:eastAsiaTheme="minorEastAsia"/>
          <w:sz w:val="21"/>
          <w:szCs w:val="21"/>
          <w:lang w:eastAsia="zh-CN"/>
        </w:rPr>
        <w:t xml:space="preserve">or a stable </w:t>
      </w:r>
      <w:r w:rsidR="00A50FCC">
        <w:rPr>
          <w:rFonts w:eastAsiaTheme="minorEastAsia"/>
          <w:sz w:val="21"/>
          <w:szCs w:val="21"/>
          <w:lang w:eastAsia="zh-CN"/>
        </w:rPr>
        <w:t>NTN</w:t>
      </w:r>
      <w:r w:rsidR="00A50FCC" w:rsidRPr="0010407D">
        <w:rPr>
          <w:rFonts w:eastAsiaTheme="minorEastAsia"/>
          <w:sz w:val="21"/>
          <w:szCs w:val="21"/>
          <w:lang w:eastAsia="zh-CN"/>
        </w:rPr>
        <w:t xml:space="preserve"> system, so frequent signaling updates can be avoided through pre</w:t>
      </w:r>
      <w:r w:rsidR="00A50FCC">
        <w:rPr>
          <w:rFonts w:eastAsiaTheme="minorEastAsia"/>
          <w:sz w:val="21"/>
          <w:szCs w:val="21"/>
          <w:lang w:eastAsia="zh-CN"/>
        </w:rPr>
        <w:t>-</w:t>
      </w:r>
      <w:r w:rsidR="00A50FCC" w:rsidRPr="0010407D">
        <w:rPr>
          <w:rFonts w:eastAsiaTheme="minorEastAsia"/>
          <w:sz w:val="21"/>
          <w:szCs w:val="21"/>
          <w:lang w:eastAsia="zh-CN"/>
        </w:rPr>
        <w:t>configuration.</w:t>
      </w:r>
      <w:r w:rsidR="00A50FCC">
        <w:rPr>
          <w:rFonts w:eastAsiaTheme="minorEastAsia"/>
          <w:sz w:val="21"/>
          <w:szCs w:val="21"/>
          <w:lang w:eastAsia="zh-CN"/>
        </w:rPr>
        <w:t xml:space="preserve"> </w:t>
      </w:r>
      <w:r w:rsidR="00A50FCC" w:rsidRPr="007E2CB3">
        <w:rPr>
          <w:rFonts w:eastAsiaTheme="minorEastAsia"/>
          <w:sz w:val="21"/>
          <w:szCs w:val="21"/>
          <w:lang w:eastAsia="zh-CN"/>
        </w:rPr>
        <w:t xml:space="preserve">Anyway, </w:t>
      </w:r>
      <w:r w:rsidR="00A50FCC">
        <w:rPr>
          <w:rFonts w:eastAsiaTheme="minorEastAsia"/>
          <w:sz w:val="21"/>
          <w:szCs w:val="21"/>
          <w:lang w:eastAsia="zh-CN"/>
        </w:rPr>
        <w:t>m</w:t>
      </w:r>
      <w:r w:rsidR="00A50FCC" w:rsidRPr="007E2CB3">
        <w:rPr>
          <w:rFonts w:eastAsiaTheme="minorEastAsia"/>
          <w:sz w:val="21"/>
          <w:szCs w:val="21"/>
          <w:lang w:eastAsia="zh-CN"/>
        </w:rPr>
        <w:t xml:space="preserve">ore discussion on this </w:t>
      </w:r>
      <w:r w:rsidR="00A50FCC">
        <w:rPr>
          <w:rFonts w:eastAsiaTheme="minorEastAsia"/>
          <w:sz w:val="21"/>
          <w:szCs w:val="21"/>
          <w:lang w:eastAsia="zh-CN"/>
        </w:rPr>
        <w:t>issue</w:t>
      </w:r>
      <w:r w:rsidR="00A50FCC" w:rsidRPr="007E2CB3">
        <w:rPr>
          <w:rFonts w:eastAsiaTheme="minorEastAsia"/>
          <w:sz w:val="21"/>
          <w:szCs w:val="21"/>
          <w:lang w:eastAsia="zh-CN"/>
        </w:rPr>
        <w:t xml:space="preserve"> is needed</w:t>
      </w:r>
      <w:r w:rsidR="00A50FCC">
        <w:rPr>
          <w:rFonts w:eastAsiaTheme="minorEastAsia"/>
          <w:sz w:val="21"/>
          <w:szCs w:val="21"/>
          <w:lang w:eastAsia="zh-CN"/>
        </w:rPr>
        <w:t>.</w:t>
      </w:r>
    </w:p>
    <w:p w14:paraId="286CD567" w14:textId="77777777" w:rsidR="00A50FCC" w:rsidRPr="00A50FCC" w:rsidRDefault="00A50FCC" w:rsidP="00A50FCC">
      <w:pPr>
        <w:jc w:val="both"/>
        <w:rPr>
          <w:rFonts w:eastAsia="宋体"/>
          <w:b/>
          <w:sz w:val="21"/>
          <w:szCs w:val="21"/>
          <w:lang w:eastAsia="zh-CN"/>
        </w:rPr>
      </w:pPr>
      <w:r w:rsidRPr="00A50FCC">
        <w:rPr>
          <w:rFonts w:eastAsia="宋体"/>
          <w:b/>
          <w:sz w:val="21"/>
          <w:szCs w:val="21"/>
          <w:lang w:eastAsia="zh-CN"/>
        </w:rPr>
        <w:t>Proposal 2: It is beneficial to exchange multiple TACs via Xn setup and Configuration update messages, RAN3 needs to further discuss the impact on EMC case.</w:t>
      </w:r>
    </w:p>
    <w:p w14:paraId="7EE1943F" w14:textId="51C76E50" w:rsidR="00851D1A" w:rsidRPr="007A3D65" w:rsidRDefault="00A93565" w:rsidP="007A3D65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Another</w:t>
      </w:r>
      <w:r w:rsidRPr="00A94799">
        <w:rPr>
          <w:rFonts w:eastAsiaTheme="minorEastAsia"/>
          <w:sz w:val="21"/>
          <w:szCs w:val="21"/>
          <w:lang w:eastAsia="zh-CN"/>
        </w:rPr>
        <w:t xml:space="preserve"> remaining issues was about </w:t>
      </w:r>
      <w:r w:rsidR="007A3D65" w:rsidRPr="007A3D65">
        <w:rPr>
          <w:rFonts w:eastAsiaTheme="minorEastAsia"/>
          <w:sz w:val="21"/>
          <w:szCs w:val="21"/>
          <w:lang w:eastAsia="zh-CN"/>
        </w:rPr>
        <w:t>NTN Cell Coverage Stop Time</w:t>
      </w:r>
      <w:r w:rsidR="007A3D65">
        <w:rPr>
          <w:rFonts w:eastAsiaTheme="minorEastAsia"/>
          <w:sz w:val="21"/>
          <w:szCs w:val="21"/>
          <w:lang w:eastAsia="zh-CN"/>
        </w:rPr>
        <w:t xml:space="preserve"> </w:t>
      </w:r>
      <w:r w:rsidR="007A3D65">
        <w:rPr>
          <w:rFonts w:eastAsiaTheme="minorEastAsia" w:hint="eastAsia"/>
          <w:sz w:val="21"/>
          <w:szCs w:val="21"/>
          <w:lang w:eastAsia="zh-CN"/>
        </w:rPr>
        <w:t>raised</w:t>
      </w:r>
      <w:r w:rsidR="007A3D65">
        <w:rPr>
          <w:rFonts w:eastAsiaTheme="minorEastAsia"/>
          <w:sz w:val="21"/>
          <w:szCs w:val="21"/>
          <w:lang w:eastAsia="zh-CN"/>
        </w:rPr>
        <w:t xml:space="preserve"> </w:t>
      </w:r>
      <w:r w:rsidR="007A3D65">
        <w:rPr>
          <w:rFonts w:eastAsiaTheme="minorEastAsia" w:hint="eastAsia"/>
          <w:sz w:val="21"/>
          <w:szCs w:val="21"/>
          <w:lang w:eastAsia="zh-CN"/>
        </w:rPr>
        <w:t>in</w:t>
      </w:r>
      <w:r w:rsidR="007A3D65">
        <w:rPr>
          <w:rFonts w:eastAsiaTheme="minorEastAsia"/>
          <w:sz w:val="21"/>
          <w:szCs w:val="21"/>
          <w:lang w:eastAsia="zh-CN"/>
        </w:rPr>
        <w:t xml:space="preserve"> </w:t>
      </w:r>
      <w:r w:rsidR="007A3D65" w:rsidRPr="007A3D65">
        <w:rPr>
          <w:rFonts w:eastAsiaTheme="minorEastAsia" w:hint="eastAsia"/>
          <w:sz w:val="21"/>
          <w:szCs w:val="21"/>
          <w:lang w:eastAsia="zh-CN"/>
        </w:rPr>
        <w:t>three</w:t>
      </w:r>
      <w:r w:rsidR="007A3D65" w:rsidRPr="007A3D65">
        <w:rPr>
          <w:rFonts w:eastAsiaTheme="minorEastAsia"/>
          <w:sz w:val="21"/>
          <w:szCs w:val="21"/>
          <w:lang w:eastAsia="zh-CN"/>
        </w:rPr>
        <w:t xml:space="preserve"> meetings ago as below</w:t>
      </w:r>
      <w:r w:rsidRPr="00A94799">
        <w:rPr>
          <w:rFonts w:eastAsiaTheme="minorEastAsia"/>
          <w:sz w:val="21"/>
          <w:szCs w:val="21"/>
          <w:lang w:eastAsia="zh-CN"/>
        </w:rPr>
        <w:t>.</w:t>
      </w:r>
    </w:p>
    <w:p w14:paraId="25CAE3F5" w14:textId="77777777" w:rsidR="007A3D65" w:rsidRPr="007A3D65" w:rsidRDefault="007A3D65" w:rsidP="007A3D65">
      <w:pPr>
        <w:ind w:firstLine="567"/>
        <w:jc w:val="both"/>
        <w:rPr>
          <w:rFonts w:ascii="Calibri" w:hAnsi="Calibri" w:cs="Calibri"/>
          <w:b/>
          <w:bCs/>
          <w:color w:val="00B050"/>
          <w:kern w:val="2"/>
          <w:sz w:val="18"/>
          <w:szCs w:val="18"/>
        </w:rPr>
      </w:pPr>
      <w:r w:rsidRPr="007A3D65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The exchange of </w:t>
      </w:r>
      <w:bookmarkStart w:id="7" w:name="_Hlk131086598"/>
      <w:r w:rsidRPr="007A3D65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>NTN Cell Coverage Stop Time</w:t>
      </w:r>
      <w:bookmarkEnd w:id="7"/>
      <w:r w:rsidRPr="007A3D65">
        <w:rPr>
          <w:rFonts w:ascii="Calibri" w:hAnsi="Calibri" w:cs="Calibri"/>
          <w:b/>
          <w:bCs/>
          <w:color w:val="00B050"/>
          <w:kern w:val="2"/>
          <w:sz w:val="18"/>
          <w:szCs w:val="18"/>
        </w:rPr>
        <w:t xml:space="preserve"> between gNBs may be further discussed in future RAN3 meetings.</w:t>
      </w:r>
    </w:p>
    <w:p w14:paraId="165E19C6" w14:textId="7198A9C0" w:rsidR="003D377C" w:rsidRDefault="00926052" w:rsidP="00EF40D3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W</w:t>
      </w:r>
      <w:r w:rsidR="00EF40D3" w:rsidRPr="00EF40D3">
        <w:rPr>
          <w:rFonts w:eastAsiaTheme="minorEastAsia"/>
          <w:sz w:val="21"/>
          <w:szCs w:val="21"/>
          <w:lang w:eastAsia="zh-CN"/>
        </w:rPr>
        <w:t xml:space="preserve">e </w:t>
      </w:r>
      <w:r w:rsidR="00664AA8">
        <w:rPr>
          <w:rFonts w:eastAsiaTheme="minorEastAsia"/>
          <w:sz w:val="21"/>
          <w:szCs w:val="21"/>
          <w:lang w:eastAsia="zh-CN"/>
        </w:rPr>
        <w:t xml:space="preserve">have </w:t>
      </w:r>
      <w:r w:rsidR="00EF40D3" w:rsidRPr="00EF40D3">
        <w:rPr>
          <w:rFonts w:eastAsiaTheme="minorEastAsia"/>
          <w:sz w:val="21"/>
          <w:szCs w:val="21"/>
          <w:lang w:eastAsia="zh-CN"/>
        </w:rPr>
        <w:t xml:space="preserve">introduced </w:t>
      </w:r>
      <w:r w:rsidR="00664AA8">
        <w:rPr>
          <w:rFonts w:eastAsiaTheme="minorEastAsia"/>
          <w:sz w:val="21"/>
          <w:szCs w:val="21"/>
          <w:lang w:eastAsia="zh-CN"/>
        </w:rPr>
        <w:t>s</w:t>
      </w:r>
      <w:r w:rsidR="00EF40D3" w:rsidRPr="008444C5">
        <w:rPr>
          <w:rFonts w:eastAsiaTheme="minorEastAsia"/>
          <w:sz w:val="21"/>
          <w:szCs w:val="21"/>
          <w:lang w:eastAsia="zh-CN"/>
        </w:rPr>
        <w:t xml:space="preserve">tart </w:t>
      </w:r>
      <w:r w:rsidR="00664AA8">
        <w:rPr>
          <w:rFonts w:eastAsiaTheme="minorEastAsia"/>
          <w:sz w:val="21"/>
          <w:szCs w:val="21"/>
          <w:lang w:eastAsia="zh-CN"/>
        </w:rPr>
        <w:t>t</w:t>
      </w:r>
      <w:r w:rsidR="00EF40D3" w:rsidRPr="008444C5">
        <w:rPr>
          <w:rFonts w:eastAsiaTheme="minorEastAsia"/>
          <w:sz w:val="21"/>
          <w:szCs w:val="21"/>
          <w:lang w:eastAsia="zh-CN"/>
        </w:rPr>
        <w:t>ime (T1) and duration (T2)</w:t>
      </w:r>
      <w:r>
        <w:rPr>
          <w:rFonts w:eastAsiaTheme="minorEastAsia"/>
          <w:sz w:val="21"/>
          <w:szCs w:val="21"/>
          <w:lang w:eastAsia="zh-CN"/>
        </w:rPr>
        <w:t xml:space="preserve"> t</w:t>
      </w:r>
      <w:r w:rsidRPr="00EF40D3">
        <w:rPr>
          <w:rFonts w:eastAsiaTheme="minorEastAsia"/>
          <w:sz w:val="21"/>
          <w:szCs w:val="21"/>
          <w:lang w:eastAsia="zh-CN"/>
        </w:rPr>
        <w:t xml:space="preserve">o support time based </w:t>
      </w:r>
      <w:r w:rsidR="00A02102" w:rsidRPr="00951594">
        <w:rPr>
          <w:rFonts w:eastAsiaTheme="minorEastAsia"/>
          <w:sz w:val="21"/>
          <w:szCs w:val="21"/>
          <w:lang w:eastAsia="zh-CN"/>
        </w:rPr>
        <w:t>conditional</w:t>
      </w:r>
      <w:r w:rsidR="00A02102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handover</w:t>
      </w:r>
      <w:r w:rsidRPr="00EF40D3">
        <w:rPr>
          <w:rFonts w:eastAsiaTheme="minorEastAsia"/>
          <w:sz w:val="21"/>
          <w:szCs w:val="21"/>
          <w:lang w:eastAsia="zh-CN"/>
        </w:rPr>
        <w:t>,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8444C5">
        <w:rPr>
          <w:rFonts w:eastAsiaTheme="minorEastAsia"/>
          <w:sz w:val="21"/>
          <w:szCs w:val="21"/>
          <w:lang w:eastAsia="zh-CN"/>
        </w:rPr>
        <w:t xml:space="preserve">the coverage stop time of neighbouring NTN cells should be known at the source node </w:t>
      </w:r>
      <w:r w:rsidR="0088513E">
        <w:rPr>
          <w:rFonts w:eastAsiaTheme="minorEastAsia"/>
          <w:sz w:val="21"/>
          <w:szCs w:val="21"/>
          <w:lang w:eastAsia="zh-CN"/>
        </w:rPr>
        <w:t>b</w:t>
      </w:r>
      <w:r w:rsidR="0088513E" w:rsidRPr="0088513E">
        <w:rPr>
          <w:rFonts w:eastAsiaTheme="minorEastAsia"/>
          <w:sz w:val="21"/>
          <w:szCs w:val="21"/>
          <w:lang w:eastAsia="zh-CN"/>
        </w:rPr>
        <w:t>efore configuring handovers</w:t>
      </w:r>
      <w:r w:rsidR="00153510">
        <w:rPr>
          <w:rFonts w:eastAsiaTheme="minorEastAsia"/>
          <w:sz w:val="21"/>
          <w:szCs w:val="21"/>
          <w:lang w:eastAsia="zh-CN"/>
        </w:rPr>
        <w:t>.</w:t>
      </w:r>
      <w:r w:rsidR="0070160A">
        <w:rPr>
          <w:rFonts w:eastAsiaTheme="minorEastAsia"/>
          <w:sz w:val="21"/>
          <w:szCs w:val="21"/>
          <w:lang w:eastAsia="zh-CN"/>
        </w:rPr>
        <w:t xml:space="preserve"> </w:t>
      </w:r>
      <w:r w:rsidR="0070160A" w:rsidRPr="0070160A">
        <w:rPr>
          <w:rFonts w:eastAsiaTheme="minorEastAsia"/>
          <w:sz w:val="21"/>
          <w:szCs w:val="21"/>
          <w:lang w:eastAsia="zh-CN"/>
        </w:rPr>
        <w:t>One way is to rely on OAM.</w:t>
      </w:r>
      <w:r w:rsidR="00711C4E">
        <w:rPr>
          <w:rFonts w:eastAsiaTheme="minorEastAsia"/>
          <w:sz w:val="21"/>
          <w:szCs w:val="21"/>
          <w:lang w:eastAsia="zh-CN"/>
        </w:rPr>
        <w:t xml:space="preserve"> </w:t>
      </w:r>
      <w:r w:rsidR="00711C4E" w:rsidRPr="008444C5">
        <w:rPr>
          <w:rFonts w:eastAsiaTheme="minorEastAsia"/>
          <w:sz w:val="21"/>
          <w:szCs w:val="21"/>
          <w:lang w:eastAsia="zh-CN"/>
        </w:rPr>
        <w:t xml:space="preserve">However, in order to allow </w:t>
      </w:r>
      <w:r w:rsidR="00711C4E" w:rsidRPr="00711C4E">
        <w:rPr>
          <w:rFonts w:eastAsiaTheme="minorEastAsia"/>
          <w:sz w:val="21"/>
          <w:szCs w:val="21"/>
          <w:lang w:eastAsia="zh-CN"/>
        </w:rPr>
        <w:t>flexibility</w:t>
      </w:r>
      <w:r w:rsidR="00711C4E" w:rsidRPr="008444C5">
        <w:rPr>
          <w:rFonts w:eastAsiaTheme="minorEastAsia"/>
          <w:sz w:val="21"/>
          <w:szCs w:val="21"/>
          <w:lang w:eastAsia="zh-CN"/>
        </w:rPr>
        <w:t xml:space="preserve"> and </w:t>
      </w:r>
      <w:r w:rsidR="00711C4E" w:rsidRPr="00711C4E">
        <w:rPr>
          <w:rFonts w:eastAsiaTheme="minorEastAsia"/>
          <w:sz w:val="21"/>
          <w:szCs w:val="21"/>
          <w:lang w:eastAsia="zh-CN"/>
        </w:rPr>
        <w:t>interoperability among vendors</w:t>
      </w:r>
      <w:r w:rsidR="00711C4E">
        <w:rPr>
          <w:rFonts w:eastAsiaTheme="minorEastAsia"/>
          <w:sz w:val="21"/>
          <w:szCs w:val="21"/>
          <w:lang w:eastAsia="zh-CN"/>
        </w:rPr>
        <w:t xml:space="preserve">, </w:t>
      </w:r>
      <w:r w:rsidR="00711C4E" w:rsidRPr="00711C4E">
        <w:rPr>
          <w:rFonts w:eastAsiaTheme="minorEastAsia"/>
          <w:sz w:val="21"/>
          <w:szCs w:val="21"/>
          <w:lang w:eastAsia="zh-CN"/>
        </w:rPr>
        <w:t xml:space="preserve">it is </w:t>
      </w:r>
      <w:r w:rsidR="00476CB8" w:rsidRPr="00476CB8">
        <w:rPr>
          <w:rFonts w:eastAsiaTheme="minorEastAsia"/>
          <w:sz w:val="21"/>
          <w:szCs w:val="21"/>
          <w:lang w:eastAsia="zh-CN"/>
        </w:rPr>
        <w:t xml:space="preserve">feasible </w:t>
      </w:r>
      <w:r w:rsidR="00711C4E" w:rsidRPr="00711C4E">
        <w:rPr>
          <w:rFonts w:eastAsiaTheme="minorEastAsia"/>
          <w:sz w:val="21"/>
          <w:szCs w:val="21"/>
          <w:lang w:eastAsia="zh-CN"/>
        </w:rPr>
        <w:t>to share the NTN Cell Coverage Stop Time via inter</w:t>
      </w:r>
      <w:r w:rsidR="005477BA">
        <w:rPr>
          <w:rFonts w:eastAsiaTheme="minorEastAsia"/>
          <w:sz w:val="21"/>
          <w:szCs w:val="21"/>
          <w:lang w:eastAsia="zh-CN"/>
        </w:rPr>
        <w:t>-</w:t>
      </w:r>
      <w:r w:rsidR="00711C4E" w:rsidRPr="00711C4E">
        <w:rPr>
          <w:rFonts w:eastAsiaTheme="minorEastAsia"/>
          <w:sz w:val="21"/>
          <w:szCs w:val="21"/>
          <w:lang w:eastAsia="zh-CN"/>
        </w:rPr>
        <w:t>node signaling</w:t>
      </w:r>
      <w:r w:rsidR="00711C4E">
        <w:rPr>
          <w:rFonts w:eastAsiaTheme="minorEastAsia"/>
          <w:sz w:val="21"/>
          <w:szCs w:val="21"/>
          <w:lang w:eastAsia="zh-CN"/>
        </w:rPr>
        <w:t xml:space="preserve"> </w:t>
      </w:r>
      <w:r w:rsidR="00711C4E" w:rsidRPr="00711C4E">
        <w:rPr>
          <w:rFonts w:eastAsiaTheme="minorEastAsia"/>
          <w:sz w:val="21"/>
          <w:szCs w:val="21"/>
          <w:lang w:eastAsia="zh-CN"/>
        </w:rPr>
        <w:t>explicitly.</w:t>
      </w:r>
    </w:p>
    <w:p w14:paraId="172F55BB" w14:textId="365E01D2" w:rsidR="00A50FCC" w:rsidRPr="00A50FCC" w:rsidRDefault="00A50FCC" w:rsidP="00A50FCC">
      <w:pPr>
        <w:jc w:val="both"/>
        <w:rPr>
          <w:rFonts w:eastAsia="宋体"/>
          <w:b/>
          <w:sz w:val="21"/>
          <w:szCs w:val="21"/>
          <w:lang w:eastAsia="zh-CN"/>
        </w:rPr>
      </w:pPr>
      <w:r w:rsidRPr="00A50FCC">
        <w:rPr>
          <w:rFonts w:eastAsia="宋体"/>
          <w:b/>
          <w:sz w:val="21"/>
          <w:szCs w:val="21"/>
          <w:lang w:eastAsia="zh-CN"/>
        </w:rPr>
        <w:t xml:space="preserve">Proposal </w:t>
      </w:r>
      <w:r w:rsidR="00D32B7E">
        <w:rPr>
          <w:rFonts w:eastAsia="宋体"/>
          <w:b/>
          <w:sz w:val="21"/>
          <w:szCs w:val="21"/>
          <w:lang w:eastAsia="zh-CN"/>
        </w:rPr>
        <w:t>3</w:t>
      </w:r>
      <w:r w:rsidRPr="00A50FCC">
        <w:rPr>
          <w:rFonts w:eastAsia="宋体"/>
          <w:b/>
          <w:sz w:val="21"/>
          <w:szCs w:val="21"/>
          <w:lang w:eastAsia="zh-CN"/>
        </w:rPr>
        <w:t xml:space="preserve">: It is </w:t>
      </w:r>
      <w:r w:rsidR="00D32B7E">
        <w:rPr>
          <w:rFonts w:eastAsia="宋体"/>
          <w:b/>
          <w:sz w:val="21"/>
          <w:szCs w:val="21"/>
          <w:lang w:eastAsia="zh-CN"/>
        </w:rPr>
        <w:t>suggest</w:t>
      </w:r>
      <w:r w:rsidRPr="00A50FCC">
        <w:rPr>
          <w:rFonts w:eastAsia="宋体"/>
          <w:b/>
          <w:sz w:val="21"/>
          <w:szCs w:val="21"/>
          <w:lang w:eastAsia="zh-CN"/>
        </w:rPr>
        <w:t xml:space="preserve"> to exchange </w:t>
      </w:r>
      <w:r w:rsidR="00D32B7E" w:rsidRPr="00D32B7E">
        <w:rPr>
          <w:rFonts w:eastAsia="宋体"/>
          <w:b/>
          <w:sz w:val="21"/>
          <w:szCs w:val="21"/>
          <w:lang w:eastAsia="zh-CN"/>
        </w:rPr>
        <w:t>NTN Cell Coverage Stop Time</w:t>
      </w:r>
      <w:r w:rsidRPr="00A50FCC">
        <w:rPr>
          <w:rFonts w:eastAsia="宋体"/>
          <w:b/>
          <w:sz w:val="21"/>
          <w:szCs w:val="21"/>
          <w:lang w:eastAsia="zh-CN"/>
        </w:rPr>
        <w:t xml:space="preserve"> via Xn setup and Configuration update messages.</w:t>
      </w:r>
    </w:p>
    <w:p w14:paraId="3DEC118E" w14:textId="77777777" w:rsidR="008252C9" w:rsidRDefault="008252C9">
      <w:pPr>
        <w:pStyle w:val="1"/>
        <w:widowControl w:val="0"/>
        <w:numPr>
          <w:ilvl w:val="0"/>
          <w:numId w:val="2"/>
        </w:numPr>
        <w:tabs>
          <w:tab w:val="num" w:pos="360"/>
        </w:tabs>
        <w:ind w:left="360" w:hanging="360"/>
        <w:textAlignment w:val="auto"/>
      </w:pPr>
      <w:r>
        <w:t>Conclusions</w:t>
      </w:r>
    </w:p>
    <w:p w14:paraId="246A4DFA" w14:textId="656E0DE4" w:rsidR="008252C9" w:rsidRPr="002860B2" w:rsidRDefault="008252C9" w:rsidP="008252C9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</w:t>
      </w:r>
      <w:r w:rsidR="00E839F6">
        <w:rPr>
          <w:sz w:val="21"/>
          <w:szCs w:val="21"/>
          <w:lang w:val="en-US"/>
        </w:rPr>
        <w:t>contribution</w:t>
      </w:r>
      <w:r w:rsidRPr="002860B2">
        <w:rPr>
          <w:rFonts w:hint="eastAsia"/>
          <w:sz w:val="21"/>
          <w:szCs w:val="21"/>
        </w:rPr>
        <w:t xml:space="preserve">, </w:t>
      </w:r>
      <w:r w:rsidRPr="002860B2">
        <w:rPr>
          <w:sz w:val="21"/>
          <w:szCs w:val="21"/>
        </w:rPr>
        <w:t xml:space="preserve">we </w:t>
      </w:r>
      <w:r w:rsidR="00643670" w:rsidRPr="00643670">
        <w:rPr>
          <w:sz w:val="21"/>
          <w:szCs w:val="21"/>
        </w:rPr>
        <w:t xml:space="preserve">discussed the open issues to support Mobility enhancement in Rel-18 </w:t>
      </w:r>
      <w:r w:rsidR="00643670">
        <w:rPr>
          <w:sz w:val="21"/>
          <w:szCs w:val="21"/>
        </w:rPr>
        <w:t xml:space="preserve">and </w:t>
      </w:r>
      <w:r w:rsidRPr="002860B2">
        <w:rPr>
          <w:sz w:val="21"/>
          <w:szCs w:val="21"/>
        </w:rPr>
        <w:t xml:space="preserve">have the following </w:t>
      </w:r>
      <w:r>
        <w:rPr>
          <w:sz w:val="21"/>
          <w:szCs w:val="21"/>
        </w:rPr>
        <w:t>p</w:t>
      </w:r>
      <w:r w:rsidRPr="001B6654">
        <w:rPr>
          <w:sz w:val="21"/>
          <w:szCs w:val="21"/>
        </w:rPr>
        <w:t>roposal</w:t>
      </w:r>
      <w:r w:rsidR="0086508B">
        <w:rPr>
          <w:sz w:val="21"/>
          <w:szCs w:val="21"/>
        </w:rPr>
        <w:t>s</w:t>
      </w:r>
      <w:r w:rsidRPr="002860B2">
        <w:rPr>
          <w:sz w:val="21"/>
          <w:szCs w:val="21"/>
        </w:rPr>
        <w:t>:</w:t>
      </w:r>
    </w:p>
    <w:p w14:paraId="2789A032" w14:textId="77777777" w:rsidR="00997D3D" w:rsidRPr="005730F0" w:rsidRDefault="00997D3D" w:rsidP="00DF1035">
      <w:pPr>
        <w:spacing w:after="120"/>
        <w:jc w:val="both"/>
        <w:rPr>
          <w:rFonts w:eastAsia="宋体"/>
          <w:b/>
          <w:kern w:val="2"/>
          <w:sz w:val="21"/>
          <w:szCs w:val="21"/>
          <w:lang w:eastAsia="zh-CN"/>
        </w:rPr>
      </w:pPr>
      <w:r w:rsidRPr="005730F0">
        <w:rPr>
          <w:rFonts w:eastAsia="宋体"/>
          <w:b/>
          <w:kern w:val="2"/>
          <w:sz w:val="21"/>
          <w:szCs w:val="21"/>
          <w:lang w:eastAsia="zh-CN"/>
        </w:rPr>
        <w:t>Proposal 1: Uu cell ID should be used over Xn Setup/Configuration Update procedure, if the Served Cell Information NR is exchanged between two NTN-gNBs.</w:t>
      </w:r>
    </w:p>
    <w:p w14:paraId="65D36A24" w14:textId="77777777" w:rsidR="00997D3D" w:rsidRPr="00A50FCC" w:rsidRDefault="00997D3D" w:rsidP="00DF1035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A50FCC">
        <w:rPr>
          <w:rFonts w:eastAsia="宋体"/>
          <w:b/>
          <w:sz w:val="21"/>
          <w:szCs w:val="21"/>
          <w:lang w:eastAsia="zh-CN"/>
        </w:rPr>
        <w:t>Proposal 2: It is beneficial to exchange multiple TACs via Xn setup and Configuration update messages, RAN3 needs to further discuss the impact on EMC case.</w:t>
      </w:r>
    </w:p>
    <w:p w14:paraId="2D187194" w14:textId="664F4801" w:rsidR="00BE16E5" w:rsidRDefault="00997D3D" w:rsidP="00DF1035">
      <w:pPr>
        <w:spacing w:after="120"/>
        <w:jc w:val="both"/>
        <w:rPr>
          <w:rFonts w:eastAsia="宋体"/>
          <w:b/>
          <w:sz w:val="21"/>
          <w:szCs w:val="21"/>
          <w:lang w:eastAsia="zh-CN"/>
        </w:rPr>
      </w:pPr>
      <w:r w:rsidRPr="00A50FCC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3</w:t>
      </w:r>
      <w:r w:rsidRPr="00A50FCC">
        <w:rPr>
          <w:rFonts w:eastAsia="宋体"/>
          <w:b/>
          <w:sz w:val="21"/>
          <w:szCs w:val="21"/>
          <w:lang w:eastAsia="zh-CN"/>
        </w:rPr>
        <w:t xml:space="preserve">: It is </w:t>
      </w:r>
      <w:r>
        <w:rPr>
          <w:rFonts w:eastAsia="宋体"/>
          <w:b/>
          <w:sz w:val="21"/>
          <w:szCs w:val="21"/>
          <w:lang w:eastAsia="zh-CN"/>
        </w:rPr>
        <w:t>suggest</w:t>
      </w:r>
      <w:r w:rsidRPr="00A50FCC">
        <w:rPr>
          <w:rFonts w:eastAsia="宋体"/>
          <w:b/>
          <w:sz w:val="21"/>
          <w:szCs w:val="21"/>
          <w:lang w:eastAsia="zh-CN"/>
        </w:rPr>
        <w:t xml:space="preserve"> to exchange </w:t>
      </w:r>
      <w:r w:rsidRPr="00D32B7E">
        <w:rPr>
          <w:rFonts w:eastAsia="宋体"/>
          <w:b/>
          <w:sz w:val="21"/>
          <w:szCs w:val="21"/>
          <w:lang w:eastAsia="zh-CN"/>
        </w:rPr>
        <w:t>NTN Cell Coverage Stop Time</w:t>
      </w:r>
      <w:r w:rsidRPr="00A50FCC">
        <w:rPr>
          <w:rFonts w:eastAsia="宋体"/>
          <w:b/>
          <w:sz w:val="21"/>
          <w:szCs w:val="21"/>
          <w:lang w:eastAsia="zh-CN"/>
        </w:rPr>
        <w:t xml:space="preserve"> via Xn setup and Configuration update messages</w:t>
      </w:r>
      <w:r w:rsidR="00BE16E5">
        <w:rPr>
          <w:rFonts w:eastAsia="宋体" w:hint="eastAsia"/>
          <w:b/>
          <w:sz w:val="21"/>
          <w:szCs w:val="21"/>
          <w:lang w:eastAsia="zh-CN"/>
        </w:rPr>
        <w:t>.</w:t>
      </w:r>
    </w:p>
    <w:p w14:paraId="2082A970" w14:textId="6495B19C" w:rsidR="00615891" w:rsidRDefault="00615891">
      <w:pPr>
        <w:pStyle w:val="1"/>
        <w:widowControl w:val="0"/>
        <w:numPr>
          <w:ilvl w:val="0"/>
          <w:numId w:val="2"/>
        </w:numPr>
        <w:textAlignment w:val="auto"/>
      </w:pPr>
      <w:r>
        <w:t>References</w:t>
      </w:r>
    </w:p>
    <w:p w14:paraId="009142C3" w14:textId="1726CD9B" w:rsidR="00692975" w:rsidRPr="00F337A1" w:rsidRDefault="00B762FC" w:rsidP="00B762FC">
      <w:pPr>
        <w:spacing w:after="0"/>
        <w:jc w:val="both"/>
        <w:rPr>
          <w:sz w:val="21"/>
          <w:szCs w:val="21"/>
          <w:highlight w:val="yellow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32613F" w:rsidRPr="00DD4B64">
        <w:rPr>
          <w:sz w:val="21"/>
          <w:szCs w:val="21"/>
        </w:rPr>
        <w:t>RAN3#11</w:t>
      </w:r>
      <w:r w:rsidR="000D453B">
        <w:rPr>
          <w:sz w:val="21"/>
          <w:szCs w:val="21"/>
        </w:rPr>
        <w:t>9</w:t>
      </w:r>
      <w:r w:rsidR="0032613F" w:rsidRPr="00DD4B64">
        <w:rPr>
          <w:sz w:val="21"/>
          <w:szCs w:val="21"/>
        </w:rPr>
        <w:t xml:space="preserve"> </w:t>
      </w:r>
      <w:r w:rsidR="005A5EAF" w:rsidRPr="005A5EAF">
        <w:rPr>
          <w:sz w:val="21"/>
          <w:szCs w:val="21"/>
        </w:rPr>
        <w:t>Meeting report</w:t>
      </w:r>
      <w:r w:rsidR="0032613F" w:rsidRPr="004047D9">
        <w:rPr>
          <w:sz w:val="21"/>
          <w:szCs w:val="21"/>
        </w:rPr>
        <w:t>.</w:t>
      </w:r>
    </w:p>
    <w:sectPr w:rsidR="00692975" w:rsidRPr="00F337A1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67D5C" w14:textId="77777777" w:rsidR="0085737B" w:rsidRDefault="0085737B">
      <w:r>
        <w:separator/>
      </w:r>
    </w:p>
  </w:endnote>
  <w:endnote w:type="continuationSeparator" w:id="0">
    <w:p w14:paraId="1631FACE" w14:textId="77777777" w:rsidR="0085737B" w:rsidRDefault="00857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A4F8" w14:textId="7777777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9504C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9504C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FF578" w14:textId="77777777" w:rsidR="0085737B" w:rsidRDefault="0085737B">
      <w:r>
        <w:separator/>
      </w:r>
    </w:p>
  </w:footnote>
  <w:footnote w:type="continuationSeparator" w:id="0">
    <w:p w14:paraId="721C1A16" w14:textId="77777777" w:rsidR="0085737B" w:rsidRDefault="00857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90361C9"/>
    <w:multiLevelType w:val="hybridMultilevel"/>
    <w:tmpl w:val="49164968"/>
    <w:lvl w:ilvl="0" w:tplc="2040AA72">
      <w:start w:val="1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A2685"/>
    <w:multiLevelType w:val="hybridMultilevel"/>
    <w:tmpl w:val="FD0E8C4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2291951">
    <w:abstractNumId w:val="5"/>
  </w:num>
  <w:num w:numId="2" w16cid:durableId="1107432536">
    <w:abstractNumId w:val="1"/>
  </w:num>
  <w:num w:numId="3" w16cid:durableId="36316406">
    <w:abstractNumId w:val="3"/>
  </w:num>
  <w:num w:numId="4" w16cid:durableId="999848958">
    <w:abstractNumId w:val="2"/>
  </w:num>
  <w:num w:numId="5" w16cid:durableId="324357112">
    <w:abstractNumId w:val="0"/>
  </w:num>
  <w:num w:numId="6" w16cid:durableId="57174431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155"/>
    <w:rsid w:val="00000480"/>
    <w:rsid w:val="0000049D"/>
    <w:rsid w:val="00001057"/>
    <w:rsid w:val="000012D6"/>
    <w:rsid w:val="00001B54"/>
    <w:rsid w:val="00001C6D"/>
    <w:rsid w:val="0000238A"/>
    <w:rsid w:val="00003053"/>
    <w:rsid w:val="000034AB"/>
    <w:rsid w:val="000036E5"/>
    <w:rsid w:val="000039C0"/>
    <w:rsid w:val="00003B2B"/>
    <w:rsid w:val="00003DD9"/>
    <w:rsid w:val="00004130"/>
    <w:rsid w:val="00004348"/>
    <w:rsid w:val="000050A5"/>
    <w:rsid w:val="00005561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875"/>
    <w:rsid w:val="00015E67"/>
    <w:rsid w:val="0001660E"/>
    <w:rsid w:val="00016C9C"/>
    <w:rsid w:val="00016F0E"/>
    <w:rsid w:val="0001726A"/>
    <w:rsid w:val="000172BE"/>
    <w:rsid w:val="00017416"/>
    <w:rsid w:val="0002009B"/>
    <w:rsid w:val="0002010B"/>
    <w:rsid w:val="00020708"/>
    <w:rsid w:val="00020C1B"/>
    <w:rsid w:val="0002209B"/>
    <w:rsid w:val="00022784"/>
    <w:rsid w:val="000239D1"/>
    <w:rsid w:val="000244DF"/>
    <w:rsid w:val="00024948"/>
    <w:rsid w:val="00025356"/>
    <w:rsid w:val="00025C83"/>
    <w:rsid w:val="00025CD5"/>
    <w:rsid w:val="00025F05"/>
    <w:rsid w:val="00025FDA"/>
    <w:rsid w:val="0002600D"/>
    <w:rsid w:val="000260A5"/>
    <w:rsid w:val="0002676C"/>
    <w:rsid w:val="00026AE7"/>
    <w:rsid w:val="00026B46"/>
    <w:rsid w:val="00026B72"/>
    <w:rsid w:val="00027038"/>
    <w:rsid w:val="000278B2"/>
    <w:rsid w:val="00027DCA"/>
    <w:rsid w:val="0003005C"/>
    <w:rsid w:val="00030FFB"/>
    <w:rsid w:val="00031226"/>
    <w:rsid w:val="00031913"/>
    <w:rsid w:val="000322FA"/>
    <w:rsid w:val="00032D86"/>
    <w:rsid w:val="00032DF2"/>
    <w:rsid w:val="000330BA"/>
    <w:rsid w:val="00033234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05C"/>
    <w:rsid w:val="00037653"/>
    <w:rsid w:val="0003777E"/>
    <w:rsid w:val="00037F70"/>
    <w:rsid w:val="000400EA"/>
    <w:rsid w:val="0004069F"/>
    <w:rsid w:val="00040D62"/>
    <w:rsid w:val="00040EBF"/>
    <w:rsid w:val="00041003"/>
    <w:rsid w:val="00042163"/>
    <w:rsid w:val="00042DFB"/>
    <w:rsid w:val="000436CB"/>
    <w:rsid w:val="00043A47"/>
    <w:rsid w:val="00044573"/>
    <w:rsid w:val="00044A28"/>
    <w:rsid w:val="00044B92"/>
    <w:rsid w:val="00044BEF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5441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348"/>
    <w:rsid w:val="000728DB"/>
    <w:rsid w:val="00074371"/>
    <w:rsid w:val="0007443D"/>
    <w:rsid w:val="00074A22"/>
    <w:rsid w:val="00075259"/>
    <w:rsid w:val="00075305"/>
    <w:rsid w:val="00075B74"/>
    <w:rsid w:val="000761C7"/>
    <w:rsid w:val="000762BD"/>
    <w:rsid w:val="000771BE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CCF"/>
    <w:rsid w:val="000831AA"/>
    <w:rsid w:val="000833D1"/>
    <w:rsid w:val="00083995"/>
    <w:rsid w:val="00083FE1"/>
    <w:rsid w:val="00084B58"/>
    <w:rsid w:val="0008533C"/>
    <w:rsid w:val="00085A2C"/>
    <w:rsid w:val="00086559"/>
    <w:rsid w:val="000875ED"/>
    <w:rsid w:val="0008771F"/>
    <w:rsid w:val="000877CC"/>
    <w:rsid w:val="00087B7C"/>
    <w:rsid w:val="00087D75"/>
    <w:rsid w:val="00091AAD"/>
    <w:rsid w:val="00092102"/>
    <w:rsid w:val="00093031"/>
    <w:rsid w:val="00093044"/>
    <w:rsid w:val="000931FF"/>
    <w:rsid w:val="000937FD"/>
    <w:rsid w:val="00093BEF"/>
    <w:rsid w:val="00094F26"/>
    <w:rsid w:val="000956D2"/>
    <w:rsid w:val="00095941"/>
    <w:rsid w:val="00095FBC"/>
    <w:rsid w:val="00096228"/>
    <w:rsid w:val="00097027"/>
    <w:rsid w:val="0009738D"/>
    <w:rsid w:val="0009758A"/>
    <w:rsid w:val="00097833"/>
    <w:rsid w:val="00097DA5"/>
    <w:rsid w:val="000A00AD"/>
    <w:rsid w:val="000A01D6"/>
    <w:rsid w:val="000A0770"/>
    <w:rsid w:val="000A0820"/>
    <w:rsid w:val="000A1CAB"/>
    <w:rsid w:val="000A2D67"/>
    <w:rsid w:val="000A31A9"/>
    <w:rsid w:val="000A4353"/>
    <w:rsid w:val="000A4ABC"/>
    <w:rsid w:val="000A4CBA"/>
    <w:rsid w:val="000A4E95"/>
    <w:rsid w:val="000A559E"/>
    <w:rsid w:val="000A55D1"/>
    <w:rsid w:val="000A56D6"/>
    <w:rsid w:val="000A5961"/>
    <w:rsid w:val="000A5CB4"/>
    <w:rsid w:val="000A5CC3"/>
    <w:rsid w:val="000A61B4"/>
    <w:rsid w:val="000A64EF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1682"/>
    <w:rsid w:val="000B2489"/>
    <w:rsid w:val="000B2764"/>
    <w:rsid w:val="000B310B"/>
    <w:rsid w:val="000B3238"/>
    <w:rsid w:val="000B32E9"/>
    <w:rsid w:val="000B38FF"/>
    <w:rsid w:val="000B4022"/>
    <w:rsid w:val="000B48E3"/>
    <w:rsid w:val="000B490D"/>
    <w:rsid w:val="000B4F2D"/>
    <w:rsid w:val="000B5006"/>
    <w:rsid w:val="000B50DE"/>
    <w:rsid w:val="000B5812"/>
    <w:rsid w:val="000B5E32"/>
    <w:rsid w:val="000B638C"/>
    <w:rsid w:val="000B65A6"/>
    <w:rsid w:val="000B6C44"/>
    <w:rsid w:val="000B79F3"/>
    <w:rsid w:val="000B7AEC"/>
    <w:rsid w:val="000C1415"/>
    <w:rsid w:val="000C148E"/>
    <w:rsid w:val="000C18B8"/>
    <w:rsid w:val="000C1C43"/>
    <w:rsid w:val="000C21BE"/>
    <w:rsid w:val="000C2C86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72"/>
    <w:rsid w:val="000C5F28"/>
    <w:rsid w:val="000C6566"/>
    <w:rsid w:val="000C7DC8"/>
    <w:rsid w:val="000D00D9"/>
    <w:rsid w:val="000D05D9"/>
    <w:rsid w:val="000D0BF9"/>
    <w:rsid w:val="000D0DFA"/>
    <w:rsid w:val="000D0FDA"/>
    <w:rsid w:val="000D1105"/>
    <w:rsid w:val="000D3380"/>
    <w:rsid w:val="000D38A9"/>
    <w:rsid w:val="000D453B"/>
    <w:rsid w:val="000D4762"/>
    <w:rsid w:val="000D4830"/>
    <w:rsid w:val="000D492E"/>
    <w:rsid w:val="000D49E7"/>
    <w:rsid w:val="000D516F"/>
    <w:rsid w:val="000D51CB"/>
    <w:rsid w:val="000D5B34"/>
    <w:rsid w:val="000D5B70"/>
    <w:rsid w:val="000D648A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3A5"/>
    <w:rsid w:val="000E0439"/>
    <w:rsid w:val="000E054B"/>
    <w:rsid w:val="000E06E8"/>
    <w:rsid w:val="000E0BF2"/>
    <w:rsid w:val="000E0D95"/>
    <w:rsid w:val="000E0E1C"/>
    <w:rsid w:val="000E1191"/>
    <w:rsid w:val="000E11BC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565"/>
    <w:rsid w:val="000E594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67C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1089"/>
    <w:rsid w:val="001011C3"/>
    <w:rsid w:val="00101333"/>
    <w:rsid w:val="00101A21"/>
    <w:rsid w:val="00101B5A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07D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0E8D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5185"/>
    <w:rsid w:val="00116309"/>
    <w:rsid w:val="001168F3"/>
    <w:rsid w:val="00116E79"/>
    <w:rsid w:val="001173E1"/>
    <w:rsid w:val="00117653"/>
    <w:rsid w:val="0012018A"/>
    <w:rsid w:val="00120492"/>
    <w:rsid w:val="00120A07"/>
    <w:rsid w:val="00121124"/>
    <w:rsid w:val="00121208"/>
    <w:rsid w:val="001218EE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135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75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46E"/>
    <w:rsid w:val="001405E2"/>
    <w:rsid w:val="001406F0"/>
    <w:rsid w:val="0014084F"/>
    <w:rsid w:val="00140A98"/>
    <w:rsid w:val="00141273"/>
    <w:rsid w:val="00141B2D"/>
    <w:rsid w:val="00142154"/>
    <w:rsid w:val="001424DE"/>
    <w:rsid w:val="0014328D"/>
    <w:rsid w:val="0014395F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8EF"/>
    <w:rsid w:val="00146906"/>
    <w:rsid w:val="00146A13"/>
    <w:rsid w:val="00146C3D"/>
    <w:rsid w:val="00146EAA"/>
    <w:rsid w:val="00147438"/>
    <w:rsid w:val="00147BCD"/>
    <w:rsid w:val="00147E3E"/>
    <w:rsid w:val="001508B3"/>
    <w:rsid w:val="00150F4C"/>
    <w:rsid w:val="00151415"/>
    <w:rsid w:val="00151A42"/>
    <w:rsid w:val="00151B06"/>
    <w:rsid w:val="00151D2E"/>
    <w:rsid w:val="001521C5"/>
    <w:rsid w:val="00152FC9"/>
    <w:rsid w:val="00153451"/>
    <w:rsid w:val="001534DD"/>
    <w:rsid w:val="00153510"/>
    <w:rsid w:val="00153CC4"/>
    <w:rsid w:val="00154EAA"/>
    <w:rsid w:val="00155421"/>
    <w:rsid w:val="00155648"/>
    <w:rsid w:val="00155742"/>
    <w:rsid w:val="00155970"/>
    <w:rsid w:val="001569C5"/>
    <w:rsid w:val="00156F93"/>
    <w:rsid w:val="001576D5"/>
    <w:rsid w:val="00157C63"/>
    <w:rsid w:val="001601D3"/>
    <w:rsid w:val="00160376"/>
    <w:rsid w:val="00160D86"/>
    <w:rsid w:val="001613C8"/>
    <w:rsid w:val="00161427"/>
    <w:rsid w:val="0016185C"/>
    <w:rsid w:val="001620B8"/>
    <w:rsid w:val="00162171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D61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AC"/>
    <w:rsid w:val="001774BC"/>
    <w:rsid w:val="001807DE"/>
    <w:rsid w:val="00180A47"/>
    <w:rsid w:val="00180F3D"/>
    <w:rsid w:val="0018114C"/>
    <w:rsid w:val="00181187"/>
    <w:rsid w:val="00181B8F"/>
    <w:rsid w:val="00182214"/>
    <w:rsid w:val="0018353E"/>
    <w:rsid w:val="00183653"/>
    <w:rsid w:val="0018410C"/>
    <w:rsid w:val="001849CC"/>
    <w:rsid w:val="00184E9B"/>
    <w:rsid w:val="0018538D"/>
    <w:rsid w:val="00185CF2"/>
    <w:rsid w:val="001860EF"/>
    <w:rsid w:val="00186EF4"/>
    <w:rsid w:val="00187BD8"/>
    <w:rsid w:val="00187C3A"/>
    <w:rsid w:val="0019031B"/>
    <w:rsid w:val="001913EE"/>
    <w:rsid w:val="00191AD7"/>
    <w:rsid w:val="00192DB4"/>
    <w:rsid w:val="00192F43"/>
    <w:rsid w:val="0019371F"/>
    <w:rsid w:val="00193CCF"/>
    <w:rsid w:val="00194A0D"/>
    <w:rsid w:val="00194A58"/>
    <w:rsid w:val="00194F36"/>
    <w:rsid w:val="00195ECF"/>
    <w:rsid w:val="00197CF2"/>
    <w:rsid w:val="00197DEB"/>
    <w:rsid w:val="001A0A48"/>
    <w:rsid w:val="001A0E54"/>
    <w:rsid w:val="001A0EF5"/>
    <w:rsid w:val="001A1A85"/>
    <w:rsid w:val="001A213E"/>
    <w:rsid w:val="001A21F0"/>
    <w:rsid w:val="001A2508"/>
    <w:rsid w:val="001A2734"/>
    <w:rsid w:val="001A2841"/>
    <w:rsid w:val="001A288A"/>
    <w:rsid w:val="001A3607"/>
    <w:rsid w:val="001A42BA"/>
    <w:rsid w:val="001A4B5D"/>
    <w:rsid w:val="001A5051"/>
    <w:rsid w:val="001A57E2"/>
    <w:rsid w:val="001A6212"/>
    <w:rsid w:val="001A643A"/>
    <w:rsid w:val="001A6598"/>
    <w:rsid w:val="001A6DD8"/>
    <w:rsid w:val="001A6EFA"/>
    <w:rsid w:val="001A71E8"/>
    <w:rsid w:val="001B005A"/>
    <w:rsid w:val="001B0663"/>
    <w:rsid w:val="001B08ED"/>
    <w:rsid w:val="001B0CFE"/>
    <w:rsid w:val="001B140D"/>
    <w:rsid w:val="001B2679"/>
    <w:rsid w:val="001B277E"/>
    <w:rsid w:val="001B301F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B7D75"/>
    <w:rsid w:val="001C057C"/>
    <w:rsid w:val="001C0A2D"/>
    <w:rsid w:val="001C0BD4"/>
    <w:rsid w:val="001C126A"/>
    <w:rsid w:val="001C18EB"/>
    <w:rsid w:val="001C194E"/>
    <w:rsid w:val="001C213E"/>
    <w:rsid w:val="001C2161"/>
    <w:rsid w:val="001C2609"/>
    <w:rsid w:val="001C2666"/>
    <w:rsid w:val="001C284C"/>
    <w:rsid w:val="001C2995"/>
    <w:rsid w:val="001C36C6"/>
    <w:rsid w:val="001C416D"/>
    <w:rsid w:val="001C41F6"/>
    <w:rsid w:val="001C439E"/>
    <w:rsid w:val="001C523C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97F"/>
    <w:rsid w:val="001D1BFB"/>
    <w:rsid w:val="001D2649"/>
    <w:rsid w:val="001D2F35"/>
    <w:rsid w:val="001D3110"/>
    <w:rsid w:val="001D35F5"/>
    <w:rsid w:val="001D3852"/>
    <w:rsid w:val="001D3B4A"/>
    <w:rsid w:val="001D4075"/>
    <w:rsid w:val="001D4421"/>
    <w:rsid w:val="001D469E"/>
    <w:rsid w:val="001D48BB"/>
    <w:rsid w:val="001D4F56"/>
    <w:rsid w:val="001D57AC"/>
    <w:rsid w:val="001D5CF0"/>
    <w:rsid w:val="001D5F9B"/>
    <w:rsid w:val="001D641D"/>
    <w:rsid w:val="001D6644"/>
    <w:rsid w:val="001D6D2E"/>
    <w:rsid w:val="001D72DC"/>
    <w:rsid w:val="001D75C4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38F"/>
    <w:rsid w:val="001E25FC"/>
    <w:rsid w:val="001E3C47"/>
    <w:rsid w:val="001E4062"/>
    <w:rsid w:val="001E4170"/>
    <w:rsid w:val="001E45DE"/>
    <w:rsid w:val="001E5202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8D4"/>
    <w:rsid w:val="001F38EC"/>
    <w:rsid w:val="001F3C2C"/>
    <w:rsid w:val="001F3F82"/>
    <w:rsid w:val="001F4166"/>
    <w:rsid w:val="001F419E"/>
    <w:rsid w:val="001F49EA"/>
    <w:rsid w:val="001F4C5F"/>
    <w:rsid w:val="001F54FB"/>
    <w:rsid w:val="001F609C"/>
    <w:rsid w:val="001F6D5A"/>
    <w:rsid w:val="001F6DC8"/>
    <w:rsid w:val="001F747E"/>
    <w:rsid w:val="001F7726"/>
    <w:rsid w:val="001F79E8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F58"/>
    <w:rsid w:val="0020678A"/>
    <w:rsid w:val="002068C4"/>
    <w:rsid w:val="002072CF"/>
    <w:rsid w:val="00210292"/>
    <w:rsid w:val="002102FA"/>
    <w:rsid w:val="002108D0"/>
    <w:rsid w:val="002112C3"/>
    <w:rsid w:val="002114D7"/>
    <w:rsid w:val="002119CF"/>
    <w:rsid w:val="00211D57"/>
    <w:rsid w:val="00211DA0"/>
    <w:rsid w:val="00212F2A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7AD"/>
    <w:rsid w:val="00217D32"/>
    <w:rsid w:val="00217F6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211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4D9F"/>
    <w:rsid w:val="002453D9"/>
    <w:rsid w:val="002453DA"/>
    <w:rsid w:val="00245CF3"/>
    <w:rsid w:val="00246D3F"/>
    <w:rsid w:val="002479EA"/>
    <w:rsid w:val="00247CAE"/>
    <w:rsid w:val="002505E5"/>
    <w:rsid w:val="00250895"/>
    <w:rsid w:val="00250C44"/>
    <w:rsid w:val="002510DE"/>
    <w:rsid w:val="00251681"/>
    <w:rsid w:val="0025185A"/>
    <w:rsid w:val="00251B24"/>
    <w:rsid w:val="0025293B"/>
    <w:rsid w:val="00252B45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D94"/>
    <w:rsid w:val="00265EAF"/>
    <w:rsid w:val="0026676F"/>
    <w:rsid w:val="002667CE"/>
    <w:rsid w:val="00266BB3"/>
    <w:rsid w:val="00266F43"/>
    <w:rsid w:val="002672F5"/>
    <w:rsid w:val="0026763B"/>
    <w:rsid w:val="0027031F"/>
    <w:rsid w:val="002703DA"/>
    <w:rsid w:val="00270451"/>
    <w:rsid w:val="00270994"/>
    <w:rsid w:val="00270E15"/>
    <w:rsid w:val="00271268"/>
    <w:rsid w:val="00271844"/>
    <w:rsid w:val="00271DEE"/>
    <w:rsid w:val="00271EB1"/>
    <w:rsid w:val="0027271F"/>
    <w:rsid w:val="00272BCC"/>
    <w:rsid w:val="002733EF"/>
    <w:rsid w:val="0027383F"/>
    <w:rsid w:val="00273CEA"/>
    <w:rsid w:val="002745E3"/>
    <w:rsid w:val="00274892"/>
    <w:rsid w:val="0027511A"/>
    <w:rsid w:val="00275560"/>
    <w:rsid w:val="00276468"/>
    <w:rsid w:val="00276895"/>
    <w:rsid w:val="00276A95"/>
    <w:rsid w:val="00276D88"/>
    <w:rsid w:val="00276DB8"/>
    <w:rsid w:val="002771BA"/>
    <w:rsid w:val="002772A8"/>
    <w:rsid w:val="00277371"/>
    <w:rsid w:val="002773C6"/>
    <w:rsid w:val="00277A7A"/>
    <w:rsid w:val="002801CE"/>
    <w:rsid w:val="00281038"/>
    <w:rsid w:val="002812E7"/>
    <w:rsid w:val="0028266A"/>
    <w:rsid w:val="00282F1A"/>
    <w:rsid w:val="0028312B"/>
    <w:rsid w:val="002831FF"/>
    <w:rsid w:val="002839AD"/>
    <w:rsid w:val="002857EB"/>
    <w:rsid w:val="00285B49"/>
    <w:rsid w:val="002860B2"/>
    <w:rsid w:val="0028650A"/>
    <w:rsid w:val="00286732"/>
    <w:rsid w:val="0028706D"/>
    <w:rsid w:val="00287246"/>
    <w:rsid w:val="00290051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4D5"/>
    <w:rsid w:val="00297575"/>
    <w:rsid w:val="00297A29"/>
    <w:rsid w:val="00297B75"/>
    <w:rsid w:val="002A00F3"/>
    <w:rsid w:val="002A0D2B"/>
    <w:rsid w:val="002A0DBF"/>
    <w:rsid w:val="002A139F"/>
    <w:rsid w:val="002A142A"/>
    <w:rsid w:val="002A18AB"/>
    <w:rsid w:val="002A1F55"/>
    <w:rsid w:val="002A1FBF"/>
    <w:rsid w:val="002A20A2"/>
    <w:rsid w:val="002A2C58"/>
    <w:rsid w:val="002A3568"/>
    <w:rsid w:val="002A3C85"/>
    <w:rsid w:val="002A4268"/>
    <w:rsid w:val="002A4368"/>
    <w:rsid w:val="002A4C64"/>
    <w:rsid w:val="002A4D81"/>
    <w:rsid w:val="002A4F51"/>
    <w:rsid w:val="002A4FA6"/>
    <w:rsid w:val="002A5940"/>
    <w:rsid w:val="002A5DF4"/>
    <w:rsid w:val="002A605B"/>
    <w:rsid w:val="002A60A7"/>
    <w:rsid w:val="002A62E8"/>
    <w:rsid w:val="002A6B5A"/>
    <w:rsid w:val="002A6FA9"/>
    <w:rsid w:val="002A7685"/>
    <w:rsid w:val="002A7875"/>
    <w:rsid w:val="002B00AF"/>
    <w:rsid w:val="002B0387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5C41"/>
    <w:rsid w:val="002B6669"/>
    <w:rsid w:val="002B739C"/>
    <w:rsid w:val="002B75B5"/>
    <w:rsid w:val="002B7918"/>
    <w:rsid w:val="002C0167"/>
    <w:rsid w:val="002C0256"/>
    <w:rsid w:val="002C18C0"/>
    <w:rsid w:val="002C1A26"/>
    <w:rsid w:val="002C1B6C"/>
    <w:rsid w:val="002C266A"/>
    <w:rsid w:val="002C2A26"/>
    <w:rsid w:val="002C2CD7"/>
    <w:rsid w:val="002C2FA3"/>
    <w:rsid w:val="002C33AD"/>
    <w:rsid w:val="002C468F"/>
    <w:rsid w:val="002C4EA8"/>
    <w:rsid w:val="002C5170"/>
    <w:rsid w:val="002C5DA9"/>
    <w:rsid w:val="002C607A"/>
    <w:rsid w:val="002C64DF"/>
    <w:rsid w:val="002C66CC"/>
    <w:rsid w:val="002C68B8"/>
    <w:rsid w:val="002C6C46"/>
    <w:rsid w:val="002D0159"/>
    <w:rsid w:val="002D081A"/>
    <w:rsid w:val="002D121D"/>
    <w:rsid w:val="002D1F7D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BF6"/>
    <w:rsid w:val="002F47E2"/>
    <w:rsid w:val="002F4960"/>
    <w:rsid w:val="002F56D4"/>
    <w:rsid w:val="002F653F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7ED"/>
    <w:rsid w:val="00302CD4"/>
    <w:rsid w:val="00302FEE"/>
    <w:rsid w:val="00303AB6"/>
    <w:rsid w:val="003040E8"/>
    <w:rsid w:val="00304746"/>
    <w:rsid w:val="00305365"/>
    <w:rsid w:val="0030569C"/>
    <w:rsid w:val="003056AF"/>
    <w:rsid w:val="00306588"/>
    <w:rsid w:val="00307188"/>
    <w:rsid w:val="003074F4"/>
    <w:rsid w:val="0030795F"/>
    <w:rsid w:val="003079C2"/>
    <w:rsid w:val="00310420"/>
    <w:rsid w:val="003104FD"/>
    <w:rsid w:val="00310608"/>
    <w:rsid w:val="0031087D"/>
    <w:rsid w:val="0031090D"/>
    <w:rsid w:val="00310AD3"/>
    <w:rsid w:val="00310F34"/>
    <w:rsid w:val="00311547"/>
    <w:rsid w:val="003117DB"/>
    <w:rsid w:val="003123B0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88E"/>
    <w:rsid w:val="003158D4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737"/>
    <w:rsid w:val="00323C63"/>
    <w:rsid w:val="0032440E"/>
    <w:rsid w:val="00324421"/>
    <w:rsid w:val="003245CA"/>
    <w:rsid w:val="00324AF4"/>
    <w:rsid w:val="00324C3B"/>
    <w:rsid w:val="00324FDC"/>
    <w:rsid w:val="003251EA"/>
    <w:rsid w:val="003254F6"/>
    <w:rsid w:val="00325B47"/>
    <w:rsid w:val="00325EE3"/>
    <w:rsid w:val="00326099"/>
    <w:rsid w:val="0032613F"/>
    <w:rsid w:val="003270DD"/>
    <w:rsid w:val="00327B7A"/>
    <w:rsid w:val="0033003A"/>
    <w:rsid w:val="003307AE"/>
    <w:rsid w:val="00330B18"/>
    <w:rsid w:val="00330EFD"/>
    <w:rsid w:val="00330F9E"/>
    <w:rsid w:val="00331241"/>
    <w:rsid w:val="00331251"/>
    <w:rsid w:val="00331658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98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55"/>
    <w:rsid w:val="003438F1"/>
    <w:rsid w:val="00344169"/>
    <w:rsid w:val="00344261"/>
    <w:rsid w:val="00344344"/>
    <w:rsid w:val="003449E2"/>
    <w:rsid w:val="00344ED6"/>
    <w:rsid w:val="003460DD"/>
    <w:rsid w:val="003464CD"/>
    <w:rsid w:val="00346886"/>
    <w:rsid w:val="003470FB"/>
    <w:rsid w:val="003502BA"/>
    <w:rsid w:val="0035069E"/>
    <w:rsid w:val="003506AE"/>
    <w:rsid w:val="00350825"/>
    <w:rsid w:val="003512C8"/>
    <w:rsid w:val="003519BE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1E94"/>
    <w:rsid w:val="00362324"/>
    <w:rsid w:val="0036262F"/>
    <w:rsid w:val="00362A99"/>
    <w:rsid w:val="003631DD"/>
    <w:rsid w:val="003632F2"/>
    <w:rsid w:val="00364947"/>
    <w:rsid w:val="00365545"/>
    <w:rsid w:val="00365946"/>
    <w:rsid w:val="00365FA0"/>
    <w:rsid w:val="003660C8"/>
    <w:rsid w:val="00366364"/>
    <w:rsid w:val="003663ED"/>
    <w:rsid w:val="0036726C"/>
    <w:rsid w:val="003679C3"/>
    <w:rsid w:val="00367EEA"/>
    <w:rsid w:val="00370725"/>
    <w:rsid w:val="00370A8E"/>
    <w:rsid w:val="00370D7D"/>
    <w:rsid w:val="00370F2E"/>
    <w:rsid w:val="003712E9"/>
    <w:rsid w:val="003719BB"/>
    <w:rsid w:val="003727FD"/>
    <w:rsid w:val="003729EE"/>
    <w:rsid w:val="00372BFC"/>
    <w:rsid w:val="003733D5"/>
    <w:rsid w:val="00373559"/>
    <w:rsid w:val="003738D6"/>
    <w:rsid w:val="00373FE8"/>
    <w:rsid w:val="00374199"/>
    <w:rsid w:val="00374701"/>
    <w:rsid w:val="003749C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17F8"/>
    <w:rsid w:val="00382353"/>
    <w:rsid w:val="00382E2E"/>
    <w:rsid w:val="0038338C"/>
    <w:rsid w:val="00383838"/>
    <w:rsid w:val="00383E1A"/>
    <w:rsid w:val="00384091"/>
    <w:rsid w:val="00384300"/>
    <w:rsid w:val="00384809"/>
    <w:rsid w:val="00384A0F"/>
    <w:rsid w:val="003850A6"/>
    <w:rsid w:val="0038594E"/>
    <w:rsid w:val="00385BAD"/>
    <w:rsid w:val="0038600B"/>
    <w:rsid w:val="003860C0"/>
    <w:rsid w:val="003861BC"/>
    <w:rsid w:val="003863AC"/>
    <w:rsid w:val="0038644C"/>
    <w:rsid w:val="00386917"/>
    <w:rsid w:val="00386AF5"/>
    <w:rsid w:val="00386BD3"/>
    <w:rsid w:val="0038703B"/>
    <w:rsid w:val="00387649"/>
    <w:rsid w:val="0038783E"/>
    <w:rsid w:val="003907FD"/>
    <w:rsid w:val="00390DC0"/>
    <w:rsid w:val="00390EB3"/>
    <w:rsid w:val="0039106A"/>
    <w:rsid w:val="0039110E"/>
    <w:rsid w:val="00391296"/>
    <w:rsid w:val="00391483"/>
    <w:rsid w:val="00391585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74C"/>
    <w:rsid w:val="003938D2"/>
    <w:rsid w:val="00393C6D"/>
    <w:rsid w:val="00393F9E"/>
    <w:rsid w:val="00394165"/>
    <w:rsid w:val="0039475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0C9C"/>
    <w:rsid w:val="003A12F8"/>
    <w:rsid w:val="003A1569"/>
    <w:rsid w:val="003A16CA"/>
    <w:rsid w:val="003A18AC"/>
    <w:rsid w:val="003A1B7C"/>
    <w:rsid w:val="003A1BC0"/>
    <w:rsid w:val="003A283A"/>
    <w:rsid w:val="003A2C38"/>
    <w:rsid w:val="003A32B9"/>
    <w:rsid w:val="003A3445"/>
    <w:rsid w:val="003A372E"/>
    <w:rsid w:val="003A39B1"/>
    <w:rsid w:val="003A465D"/>
    <w:rsid w:val="003A49DB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BED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86D"/>
    <w:rsid w:val="003B699B"/>
    <w:rsid w:val="003B6D05"/>
    <w:rsid w:val="003B7121"/>
    <w:rsid w:val="003B712A"/>
    <w:rsid w:val="003B79EC"/>
    <w:rsid w:val="003C0122"/>
    <w:rsid w:val="003C01D4"/>
    <w:rsid w:val="003C0386"/>
    <w:rsid w:val="003C083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155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77C"/>
    <w:rsid w:val="003D3EC7"/>
    <w:rsid w:val="003D3F0E"/>
    <w:rsid w:val="003D4EA6"/>
    <w:rsid w:val="003D560C"/>
    <w:rsid w:val="003D580F"/>
    <w:rsid w:val="003D6131"/>
    <w:rsid w:val="003D622D"/>
    <w:rsid w:val="003D7AB5"/>
    <w:rsid w:val="003D7D01"/>
    <w:rsid w:val="003D7F8A"/>
    <w:rsid w:val="003E08FD"/>
    <w:rsid w:val="003E18D4"/>
    <w:rsid w:val="003E1D64"/>
    <w:rsid w:val="003E1EF2"/>
    <w:rsid w:val="003E2844"/>
    <w:rsid w:val="003E2C8F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82D"/>
    <w:rsid w:val="003F4E93"/>
    <w:rsid w:val="003F52C3"/>
    <w:rsid w:val="003F63EB"/>
    <w:rsid w:val="003F6636"/>
    <w:rsid w:val="003F668A"/>
    <w:rsid w:val="003F73E7"/>
    <w:rsid w:val="003F7CC9"/>
    <w:rsid w:val="003F7E01"/>
    <w:rsid w:val="00400105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406"/>
    <w:rsid w:val="00420795"/>
    <w:rsid w:val="00421802"/>
    <w:rsid w:val="004219F8"/>
    <w:rsid w:val="00421A5E"/>
    <w:rsid w:val="00421C71"/>
    <w:rsid w:val="00421DC0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64C1"/>
    <w:rsid w:val="00427607"/>
    <w:rsid w:val="004278C2"/>
    <w:rsid w:val="004300E5"/>
    <w:rsid w:val="00430489"/>
    <w:rsid w:val="00430A2E"/>
    <w:rsid w:val="00430C09"/>
    <w:rsid w:val="00431042"/>
    <w:rsid w:val="004310A3"/>
    <w:rsid w:val="00431AC9"/>
    <w:rsid w:val="00431E97"/>
    <w:rsid w:val="00432EBF"/>
    <w:rsid w:val="00432EF9"/>
    <w:rsid w:val="0043352A"/>
    <w:rsid w:val="00433596"/>
    <w:rsid w:val="00433B7E"/>
    <w:rsid w:val="00433D4D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12F"/>
    <w:rsid w:val="00436633"/>
    <w:rsid w:val="00436A34"/>
    <w:rsid w:val="00437A1D"/>
    <w:rsid w:val="00437E0D"/>
    <w:rsid w:val="00440CF3"/>
    <w:rsid w:val="00441B4B"/>
    <w:rsid w:val="00441C2C"/>
    <w:rsid w:val="00441E5E"/>
    <w:rsid w:val="00442507"/>
    <w:rsid w:val="0044310C"/>
    <w:rsid w:val="004432F0"/>
    <w:rsid w:val="004433A2"/>
    <w:rsid w:val="00444752"/>
    <w:rsid w:val="00444C2E"/>
    <w:rsid w:val="0044546C"/>
    <w:rsid w:val="004459D0"/>
    <w:rsid w:val="00445A1D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629"/>
    <w:rsid w:val="0045272C"/>
    <w:rsid w:val="004527DF"/>
    <w:rsid w:val="00452C51"/>
    <w:rsid w:val="00452CFE"/>
    <w:rsid w:val="0045307B"/>
    <w:rsid w:val="00453689"/>
    <w:rsid w:val="00453F7B"/>
    <w:rsid w:val="00454845"/>
    <w:rsid w:val="004565D7"/>
    <w:rsid w:val="00456714"/>
    <w:rsid w:val="00456826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14"/>
    <w:rsid w:val="004639A8"/>
    <w:rsid w:val="00463C3B"/>
    <w:rsid w:val="00463CA1"/>
    <w:rsid w:val="00465264"/>
    <w:rsid w:val="004652AA"/>
    <w:rsid w:val="00465ED0"/>
    <w:rsid w:val="00466100"/>
    <w:rsid w:val="00466677"/>
    <w:rsid w:val="004669E2"/>
    <w:rsid w:val="00466AA6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64F"/>
    <w:rsid w:val="00473719"/>
    <w:rsid w:val="004739A6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CB8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32D1"/>
    <w:rsid w:val="0048444A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6D2"/>
    <w:rsid w:val="00486786"/>
    <w:rsid w:val="00486C36"/>
    <w:rsid w:val="00486E3F"/>
    <w:rsid w:val="00486F00"/>
    <w:rsid w:val="0048738F"/>
    <w:rsid w:val="00487609"/>
    <w:rsid w:val="004901C6"/>
    <w:rsid w:val="00490F5D"/>
    <w:rsid w:val="00491547"/>
    <w:rsid w:val="004916AC"/>
    <w:rsid w:val="004916F9"/>
    <w:rsid w:val="0049229A"/>
    <w:rsid w:val="004928FC"/>
    <w:rsid w:val="0049344C"/>
    <w:rsid w:val="0049345E"/>
    <w:rsid w:val="0049387F"/>
    <w:rsid w:val="00493933"/>
    <w:rsid w:val="00493957"/>
    <w:rsid w:val="00493AD9"/>
    <w:rsid w:val="00493DBE"/>
    <w:rsid w:val="004943EF"/>
    <w:rsid w:val="00494841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87E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40F"/>
    <w:rsid w:val="004A551A"/>
    <w:rsid w:val="004A5CD2"/>
    <w:rsid w:val="004A5FB8"/>
    <w:rsid w:val="004A62C1"/>
    <w:rsid w:val="004A62C2"/>
    <w:rsid w:val="004A6396"/>
    <w:rsid w:val="004A6AB1"/>
    <w:rsid w:val="004A6C9A"/>
    <w:rsid w:val="004A7366"/>
    <w:rsid w:val="004A7EE0"/>
    <w:rsid w:val="004B006E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03D"/>
    <w:rsid w:val="004B41B0"/>
    <w:rsid w:val="004B428E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35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1A21"/>
    <w:rsid w:val="004C1B13"/>
    <w:rsid w:val="004C2D72"/>
    <w:rsid w:val="004C3314"/>
    <w:rsid w:val="004C36CF"/>
    <w:rsid w:val="004C4140"/>
    <w:rsid w:val="004C5211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2F0D"/>
    <w:rsid w:val="004D33CD"/>
    <w:rsid w:val="004D351B"/>
    <w:rsid w:val="004D3BF3"/>
    <w:rsid w:val="004D3E8C"/>
    <w:rsid w:val="004D405F"/>
    <w:rsid w:val="004D4557"/>
    <w:rsid w:val="004D4931"/>
    <w:rsid w:val="004D4B4B"/>
    <w:rsid w:val="004D4B57"/>
    <w:rsid w:val="004D5447"/>
    <w:rsid w:val="004D584B"/>
    <w:rsid w:val="004D5968"/>
    <w:rsid w:val="004D5EF2"/>
    <w:rsid w:val="004D61DD"/>
    <w:rsid w:val="004D68DD"/>
    <w:rsid w:val="004D6F6E"/>
    <w:rsid w:val="004D6F80"/>
    <w:rsid w:val="004D7255"/>
    <w:rsid w:val="004D7AA7"/>
    <w:rsid w:val="004D7D1A"/>
    <w:rsid w:val="004E0336"/>
    <w:rsid w:val="004E07E9"/>
    <w:rsid w:val="004E0DA3"/>
    <w:rsid w:val="004E0EA4"/>
    <w:rsid w:val="004E105E"/>
    <w:rsid w:val="004E1D6F"/>
    <w:rsid w:val="004E1D71"/>
    <w:rsid w:val="004E2358"/>
    <w:rsid w:val="004E235D"/>
    <w:rsid w:val="004E258F"/>
    <w:rsid w:val="004E2EC7"/>
    <w:rsid w:val="004E2F6C"/>
    <w:rsid w:val="004E3450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DCA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3D4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81"/>
    <w:rsid w:val="005104F7"/>
    <w:rsid w:val="00511114"/>
    <w:rsid w:val="00511140"/>
    <w:rsid w:val="0051132F"/>
    <w:rsid w:val="0051147A"/>
    <w:rsid w:val="005124ED"/>
    <w:rsid w:val="00512EB4"/>
    <w:rsid w:val="00514560"/>
    <w:rsid w:val="005154D5"/>
    <w:rsid w:val="005155BE"/>
    <w:rsid w:val="00515710"/>
    <w:rsid w:val="0051581C"/>
    <w:rsid w:val="00515C12"/>
    <w:rsid w:val="0051601C"/>
    <w:rsid w:val="005164E5"/>
    <w:rsid w:val="00517A57"/>
    <w:rsid w:val="00517B1C"/>
    <w:rsid w:val="00517B3F"/>
    <w:rsid w:val="00517F98"/>
    <w:rsid w:val="005201AC"/>
    <w:rsid w:val="0052074E"/>
    <w:rsid w:val="00520D42"/>
    <w:rsid w:val="00521334"/>
    <w:rsid w:val="00521724"/>
    <w:rsid w:val="005219DD"/>
    <w:rsid w:val="0052298D"/>
    <w:rsid w:val="00522A7B"/>
    <w:rsid w:val="00523907"/>
    <w:rsid w:val="00523CA1"/>
    <w:rsid w:val="00524776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6FBF"/>
    <w:rsid w:val="00537075"/>
    <w:rsid w:val="00537C22"/>
    <w:rsid w:val="005400FA"/>
    <w:rsid w:val="005405CC"/>
    <w:rsid w:val="005409FB"/>
    <w:rsid w:val="00541004"/>
    <w:rsid w:val="00541942"/>
    <w:rsid w:val="00541B7F"/>
    <w:rsid w:val="00541FD2"/>
    <w:rsid w:val="0054279B"/>
    <w:rsid w:val="005427BD"/>
    <w:rsid w:val="00542BAA"/>
    <w:rsid w:val="00542BC8"/>
    <w:rsid w:val="00542C79"/>
    <w:rsid w:val="005435A0"/>
    <w:rsid w:val="00543E1F"/>
    <w:rsid w:val="00543E57"/>
    <w:rsid w:val="00543EC3"/>
    <w:rsid w:val="00543F14"/>
    <w:rsid w:val="005453A8"/>
    <w:rsid w:val="00545CB7"/>
    <w:rsid w:val="00545FAC"/>
    <w:rsid w:val="005462BE"/>
    <w:rsid w:val="00547170"/>
    <w:rsid w:val="0054722D"/>
    <w:rsid w:val="005477BA"/>
    <w:rsid w:val="00547895"/>
    <w:rsid w:val="00547BF8"/>
    <w:rsid w:val="00547CE4"/>
    <w:rsid w:val="00550189"/>
    <w:rsid w:val="00550307"/>
    <w:rsid w:val="00550530"/>
    <w:rsid w:val="00550646"/>
    <w:rsid w:val="0055085B"/>
    <w:rsid w:val="00550B11"/>
    <w:rsid w:val="00552174"/>
    <w:rsid w:val="005524AF"/>
    <w:rsid w:val="00552805"/>
    <w:rsid w:val="00552ADE"/>
    <w:rsid w:val="00553058"/>
    <w:rsid w:val="0055358B"/>
    <w:rsid w:val="005539C4"/>
    <w:rsid w:val="00553D20"/>
    <w:rsid w:val="0055413C"/>
    <w:rsid w:val="0055458E"/>
    <w:rsid w:val="00554A0D"/>
    <w:rsid w:val="00554A66"/>
    <w:rsid w:val="00554D36"/>
    <w:rsid w:val="005559F6"/>
    <w:rsid w:val="00555D17"/>
    <w:rsid w:val="00556264"/>
    <w:rsid w:val="005565CC"/>
    <w:rsid w:val="00556DCD"/>
    <w:rsid w:val="00557255"/>
    <w:rsid w:val="00557EDA"/>
    <w:rsid w:val="00560DB8"/>
    <w:rsid w:val="00560F83"/>
    <w:rsid w:val="00561862"/>
    <w:rsid w:val="00562376"/>
    <w:rsid w:val="0056261C"/>
    <w:rsid w:val="00562684"/>
    <w:rsid w:val="0056287E"/>
    <w:rsid w:val="0056384D"/>
    <w:rsid w:val="00564E28"/>
    <w:rsid w:val="00565DD5"/>
    <w:rsid w:val="00566290"/>
    <w:rsid w:val="0056647E"/>
    <w:rsid w:val="00566658"/>
    <w:rsid w:val="00567784"/>
    <w:rsid w:val="00567797"/>
    <w:rsid w:val="00570402"/>
    <w:rsid w:val="005710B8"/>
    <w:rsid w:val="00571664"/>
    <w:rsid w:val="00571D7C"/>
    <w:rsid w:val="005728B1"/>
    <w:rsid w:val="00572926"/>
    <w:rsid w:val="00573042"/>
    <w:rsid w:val="005730F0"/>
    <w:rsid w:val="00574730"/>
    <w:rsid w:val="0057483F"/>
    <w:rsid w:val="0057557B"/>
    <w:rsid w:val="00575AE2"/>
    <w:rsid w:val="00575E59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693"/>
    <w:rsid w:val="005957CA"/>
    <w:rsid w:val="00595D37"/>
    <w:rsid w:val="00596A46"/>
    <w:rsid w:val="005A0309"/>
    <w:rsid w:val="005A05FA"/>
    <w:rsid w:val="005A0D27"/>
    <w:rsid w:val="005A0E8D"/>
    <w:rsid w:val="005A15C6"/>
    <w:rsid w:val="005A1B86"/>
    <w:rsid w:val="005A1F8F"/>
    <w:rsid w:val="005A25DA"/>
    <w:rsid w:val="005A269D"/>
    <w:rsid w:val="005A277A"/>
    <w:rsid w:val="005A2D83"/>
    <w:rsid w:val="005A2E89"/>
    <w:rsid w:val="005A3592"/>
    <w:rsid w:val="005A3ED3"/>
    <w:rsid w:val="005A3FD1"/>
    <w:rsid w:val="005A4049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5EAF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83A"/>
    <w:rsid w:val="005B0EC4"/>
    <w:rsid w:val="005B13E4"/>
    <w:rsid w:val="005B1600"/>
    <w:rsid w:val="005B1758"/>
    <w:rsid w:val="005B2537"/>
    <w:rsid w:val="005B2698"/>
    <w:rsid w:val="005B27D1"/>
    <w:rsid w:val="005B2EEA"/>
    <w:rsid w:val="005B30DC"/>
    <w:rsid w:val="005B3502"/>
    <w:rsid w:val="005B3D79"/>
    <w:rsid w:val="005B48A4"/>
    <w:rsid w:val="005B4E55"/>
    <w:rsid w:val="005B5442"/>
    <w:rsid w:val="005B5CDA"/>
    <w:rsid w:val="005B5DD3"/>
    <w:rsid w:val="005B6497"/>
    <w:rsid w:val="005B69C8"/>
    <w:rsid w:val="005B6AD1"/>
    <w:rsid w:val="005B725C"/>
    <w:rsid w:val="005B76F7"/>
    <w:rsid w:val="005B7CC5"/>
    <w:rsid w:val="005C03D2"/>
    <w:rsid w:val="005C12C5"/>
    <w:rsid w:val="005C1747"/>
    <w:rsid w:val="005C17C9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A0C"/>
    <w:rsid w:val="005C5A28"/>
    <w:rsid w:val="005C5BCC"/>
    <w:rsid w:val="005C5E75"/>
    <w:rsid w:val="005C5F96"/>
    <w:rsid w:val="005C6272"/>
    <w:rsid w:val="005C684B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02"/>
    <w:rsid w:val="005D54E1"/>
    <w:rsid w:val="005D5C04"/>
    <w:rsid w:val="005D6BB2"/>
    <w:rsid w:val="005D6DBA"/>
    <w:rsid w:val="005D7460"/>
    <w:rsid w:val="005D7A8E"/>
    <w:rsid w:val="005D7C73"/>
    <w:rsid w:val="005E055F"/>
    <w:rsid w:val="005E07A2"/>
    <w:rsid w:val="005E164C"/>
    <w:rsid w:val="005E1705"/>
    <w:rsid w:val="005E1724"/>
    <w:rsid w:val="005E1897"/>
    <w:rsid w:val="005E217C"/>
    <w:rsid w:val="005E2F02"/>
    <w:rsid w:val="005E35DD"/>
    <w:rsid w:val="005E38FE"/>
    <w:rsid w:val="005E3ADA"/>
    <w:rsid w:val="005E4078"/>
    <w:rsid w:val="005E41E6"/>
    <w:rsid w:val="005E4362"/>
    <w:rsid w:val="005E45E9"/>
    <w:rsid w:val="005E5061"/>
    <w:rsid w:val="005E5222"/>
    <w:rsid w:val="005E5242"/>
    <w:rsid w:val="005E55BF"/>
    <w:rsid w:val="005E5A1C"/>
    <w:rsid w:val="005E5A9D"/>
    <w:rsid w:val="005E5F49"/>
    <w:rsid w:val="005E5FA5"/>
    <w:rsid w:val="005E60A7"/>
    <w:rsid w:val="005E6425"/>
    <w:rsid w:val="005E683B"/>
    <w:rsid w:val="005E6F3C"/>
    <w:rsid w:val="005E7627"/>
    <w:rsid w:val="005E7D02"/>
    <w:rsid w:val="005F05FC"/>
    <w:rsid w:val="005F0604"/>
    <w:rsid w:val="005F0E47"/>
    <w:rsid w:val="005F1312"/>
    <w:rsid w:val="005F17D7"/>
    <w:rsid w:val="005F1DEF"/>
    <w:rsid w:val="005F207D"/>
    <w:rsid w:val="005F216A"/>
    <w:rsid w:val="005F2B17"/>
    <w:rsid w:val="005F344B"/>
    <w:rsid w:val="005F3CC4"/>
    <w:rsid w:val="005F3D36"/>
    <w:rsid w:val="005F3FA4"/>
    <w:rsid w:val="005F4AA0"/>
    <w:rsid w:val="005F4BA2"/>
    <w:rsid w:val="005F523A"/>
    <w:rsid w:val="005F5593"/>
    <w:rsid w:val="005F61DC"/>
    <w:rsid w:val="005F65D2"/>
    <w:rsid w:val="005F6918"/>
    <w:rsid w:val="005F6AA1"/>
    <w:rsid w:val="005F6C4F"/>
    <w:rsid w:val="005F6D93"/>
    <w:rsid w:val="005F7FE9"/>
    <w:rsid w:val="006005AE"/>
    <w:rsid w:val="00600994"/>
    <w:rsid w:val="0060138E"/>
    <w:rsid w:val="00601F36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5E6D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DDE"/>
    <w:rsid w:val="00612DFB"/>
    <w:rsid w:val="00612E70"/>
    <w:rsid w:val="006131EE"/>
    <w:rsid w:val="0061394E"/>
    <w:rsid w:val="00613B91"/>
    <w:rsid w:val="00613E89"/>
    <w:rsid w:val="00613FA1"/>
    <w:rsid w:val="00614413"/>
    <w:rsid w:val="0061498D"/>
    <w:rsid w:val="00614C47"/>
    <w:rsid w:val="00614DEE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C9A"/>
    <w:rsid w:val="00622F51"/>
    <w:rsid w:val="0062353A"/>
    <w:rsid w:val="006235FD"/>
    <w:rsid w:val="006239FB"/>
    <w:rsid w:val="0062414A"/>
    <w:rsid w:val="00624448"/>
    <w:rsid w:val="0062577B"/>
    <w:rsid w:val="006263EC"/>
    <w:rsid w:val="006264AF"/>
    <w:rsid w:val="006269E9"/>
    <w:rsid w:val="0062748A"/>
    <w:rsid w:val="0062754E"/>
    <w:rsid w:val="00627B3E"/>
    <w:rsid w:val="00627D06"/>
    <w:rsid w:val="006301E6"/>
    <w:rsid w:val="00630AB7"/>
    <w:rsid w:val="00630ABB"/>
    <w:rsid w:val="00630B91"/>
    <w:rsid w:val="00630C44"/>
    <w:rsid w:val="00630DD6"/>
    <w:rsid w:val="00630FC9"/>
    <w:rsid w:val="0063109A"/>
    <w:rsid w:val="0063120D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4082"/>
    <w:rsid w:val="006350CD"/>
    <w:rsid w:val="006352EB"/>
    <w:rsid w:val="00635581"/>
    <w:rsid w:val="00635F76"/>
    <w:rsid w:val="00636605"/>
    <w:rsid w:val="00636963"/>
    <w:rsid w:val="00636B73"/>
    <w:rsid w:val="006371DD"/>
    <w:rsid w:val="00637724"/>
    <w:rsid w:val="006377CF"/>
    <w:rsid w:val="006400FF"/>
    <w:rsid w:val="00640620"/>
    <w:rsid w:val="00640BD7"/>
    <w:rsid w:val="00641667"/>
    <w:rsid w:val="00641CD7"/>
    <w:rsid w:val="00642C50"/>
    <w:rsid w:val="0064339B"/>
    <w:rsid w:val="00643670"/>
    <w:rsid w:val="0064391E"/>
    <w:rsid w:val="00643D73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A7F"/>
    <w:rsid w:val="00654CE2"/>
    <w:rsid w:val="006552FC"/>
    <w:rsid w:val="006556B5"/>
    <w:rsid w:val="0065636B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5AD"/>
    <w:rsid w:val="00660702"/>
    <w:rsid w:val="0066084F"/>
    <w:rsid w:val="006608E1"/>
    <w:rsid w:val="00660D02"/>
    <w:rsid w:val="00661134"/>
    <w:rsid w:val="00661402"/>
    <w:rsid w:val="0066274A"/>
    <w:rsid w:val="00662846"/>
    <w:rsid w:val="006628B4"/>
    <w:rsid w:val="006628D6"/>
    <w:rsid w:val="00662C90"/>
    <w:rsid w:val="00663089"/>
    <w:rsid w:val="00663201"/>
    <w:rsid w:val="0066489B"/>
    <w:rsid w:val="00664AA8"/>
    <w:rsid w:val="006650F3"/>
    <w:rsid w:val="00665815"/>
    <w:rsid w:val="00665BB5"/>
    <w:rsid w:val="006662C4"/>
    <w:rsid w:val="006665D8"/>
    <w:rsid w:val="00666660"/>
    <w:rsid w:val="00667656"/>
    <w:rsid w:val="00667CAE"/>
    <w:rsid w:val="00667F75"/>
    <w:rsid w:val="00670466"/>
    <w:rsid w:val="0067095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4BF5"/>
    <w:rsid w:val="00675409"/>
    <w:rsid w:val="00675DC6"/>
    <w:rsid w:val="00675EBF"/>
    <w:rsid w:val="00676150"/>
    <w:rsid w:val="00676BD9"/>
    <w:rsid w:val="00677004"/>
    <w:rsid w:val="0067705A"/>
    <w:rsid w:val="006772D9"/>
    <w:rsid w:val="00680BB4"/>
    <w:rsid w:val="00682CCD"/>
    <w:rsid w:val="00683738"/>
    <w:rsid w:val="00683F55"/>
    <w:rsid w:val="006842C9"/>
    <w:rsid w:val="00684312"/>
    <w:rsid w:val="006846AC"/>
    <w:rsid w:val="006846EA"/>
    <w:rsid w:val="00684779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21D0"/>
    <w:rsid w:val="006923C0"/>
    <w:rsid w:val="00692691"/>
    <w:rsid w:val="006928F2"/>
    <w:rsid w:val="00692975"/>
    <w:rsid w:val="00692C85"/>
    <w:rsid w:val="00692E4E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538"/>
    <w:rsid w:val="00695A38"/>
    <w:rsid w:val="00695B97"/>
    <w:rsid w:val="0069609F"/>
    <w:rsid w:val="00696D53"/>
    <w:rsid w:val="00697058"/>
    <w:rsid w:val="00697165"/>
    <w:rsid w:val="006A0132"/>
    <w:rsid w:val="006A05E3"/>
    <w:rsid w:val="006A0726"/>
    <w:rsid w:val="006A0A28"/>
    <w:rsid w:val="006A0A83"/>
    <w:rsid w:val="006A117C"/>
    <w:rsid w:val="006A1549"/>
    <w:rsid w:val="006A171D"/>
    <w:rsid w:val="006A1B7D"/>
    <w:rsid w:val="006A1E8A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440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88A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AB9"/>
    <w:rsid w:val="006C0C71"/>
    <w:rsid w:val="006C1A56"/>
    <w:rsid w:val="006C1B19"/>
    <w:rsid w:val="006C29E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4B4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10EC"/>
    <w:rsid w:val="006F1749"/>
    <w:rsid w:val="006F21CA"/>
    <w:rsid w:val="006F21D3"/>
    <w:rsid w:val="006F2BED"/>
    <w:rsid w:val="006F3E3F"/>
    <w:rsid w:val="006F3FC9"/>
    <w:rsid w:val="006F44DE"/>
    <w:rsid w:val="006F45AC"/>
    <w:rsid w:val="006F4C06"/>
    <w:rsid w:val="006F4E13"/>
    <w:rsid w:val="006F53DB"/>
    <w:rsid w:val="006F58CA"/>
    <w:rsid w:val="006F5D98"/>
    <w:rsid w:val="006F6578"/>
    <w:rsid w:val="006F739C"/>
    <w:rsid w:val="006F75FB"/>
    <w:rsid w:val="006F7933"/>
    <w:rsid w:val="006F7BF8"/>
    <w:rsid w:val="006F7CB8"/>
    <w:rsid w:val="006F7DB5"/>
    <w:rsid w:val="00700422"/>
    <w:rsid w:val="007007D3"/>
    <w:rsid w:val="00700EB5"/>
    <w:rsid w:val="00700F6A"/>
    <w:rsid w:val="0070113B"/>
    <w:rsid w:val="007014B9"/>
    <w:rsid w:val="0070150E"/>
    <w:rsid w:val="007015C4"/>
    <w:rsid w:val="0070160A"/>
    <w:rsid w:val="007017EA"/>
    <w:rsid w:val="00701F15"/>
    <w:rsid w:val="0070257B"/>
    <w:rsid w:val="00702C8A"/>
    <w:rsid w:val="00703611"/>
    <w:rsid w:val="0070371E"/>
    <w:rsid w:val="0070382E"/>
    <w:rsid w:val="0070487B"/>
    <w:rsid w:val="00704C8D"/>
    <w:rsid w:val="007058B5"/>
    <w:rsid w:val="00705BC2"/>
    <w:rsid w:val="00705C4A"/>
    <w:rsid w:val="00707668"/>
    <w:rsid w:val="00707AE2"/>
    <w:rsid w:val="00710AF1"/>
    <w:rsid w:val="00711023"/>
    <w:rsid w:val="00711839"/>
    <w:rsid w:val="00711BF1"/>
    <w:rsid w:val="00711C4E"/>
    <w:rsid w:val="00712020"/>
    <w:rsid w:val="0071230D"/>
    <w:rsid w:val="0071239E"/>
    <w:rsid w:val="00712540"/>
    <w:rsid w:val="0071294C"/>
    <w:rsid w:val="00712FCC"/>
    <w:rsid w:val="00713CB7"/>
    <w:rsid w:val="0071419C"/>
    <w:rsid w:val="00714D78"/>
    <w:rsid w:val="00715100"/>
    <w:rsid w:val="00715699"/>
    <w:rsid w:val="0071626E"/>
    <w:rsid w:val="00716882"/>
    <w:rsid w:val="007169E7"/>
    <w:rsid w:val="007174B8"/>
    <w:rsid w:val="00717F62"/>
    <w:rsid w:val="00721348"/>
    <w:rsid w:val="00721D75"/>
    <w:rsid w:val="00721EBF"/>
    <w:rsid w:val="007220FD"/>
    <w:rsid w:val="007228A7"/>
    <w:rsid w:val="00722B86"/>
    <w:rsid w:val="00722EDE"/>
    <w:rsid w:val="00724982"/>
    <w:rsid w:val="0072512B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017"/>
    <w:rsid w:val="007334F8"/>
    <w:rsid w:val="00734609"/>
    <w:rsid w:val="00734619"/>
    <w:rsid w:val="00734881"/>
    <w:rsid w:val="00734EEF"/>
    <w:rsid w:val="0073587E"/>
    <w:rsid w:val="00735892"/>
    <w:rsid w:val="00735B63"/>
    <w:rsid w:val="0073656D"/>
    <w:rsid w:val="00736C94"/>
    <w:rsid w:val="007374F6"/>
    <w:rsid w:val="00737E2C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3C5"/>
    <w:rsid w:val="00747987"/>
    <w:rsid w:val="00747D2E"/>
    <w:rsid w:val="00750338"/>
    <w:rsid w:val="007505D2"/>
    <w:rsid w:val="00751050"/>
    <w:rsid w:val="007513FB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A50"/>
    <w:rsid w:val="00757A64"/>
    <w:rsid w:val="00757C20"/>
    <w:rsid w:val="00757EA5"/>
    <w:rsid w:val="0076011A"/>
    <w:rsid w:val="00760697"/>
    <w:rsid w:val="0076080A"/>
    <w:rsid w:val="00760A64"/>
    <w:rsid w:val="00760AEB"/>
    <w:rsid w:val="00761CDE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56BC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87FB6"/>
    <w:rsid w:val="00790FDF"/>
    <w:rsid w:val="00791310"/>
    <w:rsid w:val="0079190C"/>
    <w:rsid w:val="0079320D"/>
    <w:rsid w:val="0079365B"/>
    <w:rsid w:val="00794244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47B"/>
    <w:rsid w:val="00796678"/>
    <w:rsid w:val="007966FD"/>
    <w:rsid w:val="00796741"/>
    <w:rsid w:val="00796AEB"/>
    <w:rsid w:val="00796D3B"/>
    <w:rsid w:val="007970D0"/>
    <w:rsid w:val="00797D39"/>
    <w:rsid w:val="00797F95"/>
    <w:rsid w:val="007A017D"/>
    <w:rsid w:val="007A03A9"/>
    <w:rsid w:val="007A03CB"/>
    <w:rsid w:val="007A0520"/>
    <w:rsid w:val="007A0982"/>
    <w:rsid w:val="007A1135"/>
    <w:rsid w:val="007A1578"/>
    <w:rsid w:val="007A2EB6"/>
    <w:rsid w:val="007A33C0"/>
    <w:rsid w:val="007A33C1"/>
    <w:rsid w:val="007A34CD"/>
    <w:rsid w:val="007A3B07"/>
    <w:rsid w:val="007A3D65"/>
    <w:rsid w:val="007A4314"/>
    <w:rsid w:val="007A4980"/>
    <w:rsid w:val="007A4F28"/>
    <w:rsid w:val="007A55EE"/>
    <w:rsid w:val="007A56D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936"/>
    <w:rsid w:val="007B0C5D"/>
    <w:rsid w:val="007B1803"/>
    <w:rsid w:val="007B233B"/>
    <w:rsid w:val="007B2460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2D2"/>
    <w:rsid w:val="007B599D"/>
    <w:rsid w:val="007B5D76"/>
    <w:rsid w:val="007B62E2"/>
    <w:rsid w:val="007B680F"/>
    <w:rsid w:val="007B6AFE"/>
    <w:rsid w:val="007B6C87"/>
    <w:rsid w:val="007B6DA1"/>
    <w:rsid w:val="007B6E67"/>
    <w:rsid w:val="007B6E9B"/>
    <w:rsid w:val="007B71D5"/>
    <w:rsid w:val="007C0484"/>
    <w:rsid w:val="007C0A60"/>
    <w:rsid w:val="007C0C51"/>
    <w:rsid w:val="007C12E6"/>
    <w:rsid w:val="007C195D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453"/>
    <w:rsid w:val="007D15E3"/>
    <w:rsid w:val="007D1B3B"/>
    <w:rsid w:val="007D1B7E"/>
    <w:rsid w:val="007D1B94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2CB3"/>
    <w:rsid w:val="007E2E5C"/>
    <w:rsid w:val="007E3EF1"/>
    <w:rsid w:val="007E407D"/>
    <w:rsid w:val="007E49DD"/>
    <w:rsid w:val="007E5166"/>
    <w:rsid w:val="007E5312"/>
    <w:rsid w:val="007E58A5"/>
    <w:rsid w:val="007E59F1"/>
    <w:rsid w:val="007E5FDF"/>
    <w:rsid w:val="007E65D1"/>
    <w:rsid w:val="007E6884"/>
    <w:rsid w:val="007E708A"/>
    <w:rsid w:val="007E7107"/>
    <w:rsid w:val="007E7140"/>
    <w:rsid w:val="007E7316"/>
    <w:rsid w:val="007E7CB2"/>
    <w:rsid w:val="007E7DE6"/>
    <w:rsid w:val="007F0A63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52"/>
    <w:rsid w:val="00800D45"/>
    <w:rsid w:val="00800FAB"/>
    <w:rsid w:val="00800FBF"/>
    <w:rsid w:val="00801113"/>
    <w:rsid w:val="008018A0"/>
    <w:rsid w:val="00802FE5"/>
    <w:rsid w:val="00804077"/>
    <w:rsid w:val="00804C11"/>
    <w:rsid w:val="00805228"/>
    <w:rsid w:val="008054FC"/>
    <w:rsid w:val="0080578C"/>
    <w:rsid w:val="0080635E"/>
    <w:rsid w:val="008065A1"/>
    <w:rsid w:val="0080673E"/>
    <w:rsid w:val="00806F68"/>
    <w:rsid w:val="00806F6F"/>
    <w:rsid w:val="00807226"/>
    <w:rsid w:val="008077E3"/>
    <w:rsid w:val="00807F9B"/>
    <w:rsid w:val="0081022B"/>
    <w:rsid w:val="00810A97"/>
    <w:rsid w:val="00810C41"/>
    <w:rsid w:val="00810D32"/>
    <w:rsid w:val="00810DCD"/>
    <w:rsid w:val="00810F27"/>
    <w:rsid w:val="008115F8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2E4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6C"/>
    <w:rsid w:val="008236DD"/>
    <w:rsid w:val="008239D0"/>
    <w:rsid w:val="00823CDE"/>
    <w:rsid w:val="0082429D"/>
    <w:rsid w:val="00824BFD"/>
    <w:rsid w:val="008252C9"/>
    <w:rsid w:val="008255BA"/>
    <w:rsid w:val="00826832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2668"/>
    <w:rsid w:val="00833010"/>
    <w:rsid w:val="008330B2"/>
    <w:rsid w:val="008339F3"/>
    <w:rsid w:val="00833C7D"/>
    <w:rsid w:val="00833F7E"/>
    <w:rsid w:val="00834B8A"/>
    <w:rsid w:val="0083519A"/>
    <w:rsid w:val="00835C18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4B5"/>
    <w:rsid w:val="00840653"/>
    <w:rsid w:val="008407B1"/>
    <w:rsid w:val="00840862"/>
    <w:rsid w:val="00840F1B"/>
    <w:rsid w:val="008420F6"/>
    <w:rsid w:val="00842C19"/>
    <w:rsid w:val="00842C75"/>
    <w:rsid w:val="00842EAC"/>
    <w:rsid w:val="008437F0"/>
    <w:rsid w:val="008444C5"/>
    <w:rsid w:val="008445DC"/>
    <w:rsid w:val="00844FDA"/>
    <w:rsid w:val="00845026"/>
    <w:rsid w:val="00845784"/>
    <w:rsid w:val="00846125"/>
    <w:rsid w:val="008462AF"/>
    <w:rsid w:val="0084653C"/>
    <w:rsid w:val="00846A71"/>
    <w:rsid w:val="00846B13"/>
    <w:rsid w:val="00846D42"/>
    <w:rsid w:val="0084735F"/>
    <w:rsid w:val="008474C5"/>
    <w:rsid w:val="00847F9F"/>
    <w:rsid w:val="00847FEE"/>
    <w:rsid w:val="008504FA"/>
    <w:rsid w:val="0085102D"/>
    <w:rsid w:val="008510F6"/>
    <w:rsid w:val="0085115C"/>
    <w:rsid w:val="00851CC6"/>
    <w:rsid w:val="00851D1A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5737B"/>
    <w:rsid w:val="00857A71"/>
    <w:rsid w:val="0086034A"/>
    <w:rsid w:val="00860D62"/>
    <w:rsid w:val="00861E27"/>
    <w:rsid w:val="00862BEB"/>
    <w:rsid w:val="00862C5C"/>
    <w:rsid w:val="0086319F"/>
    <w:rsid w:val="008631E1"/>
    <w:rsid w:val="0086388F"/>
    <w:rsid w:val="00864BA2"/>
    <w:rsid w:val="0086508B"/>
    <w:rsid w:val="00865C2E"/>
    <w:rsid w:val="00866311"/>
    <w:rsid w:val="00866640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2142"/>
    <w:rsid w:val="008732CE"/>
    <w:rsid w:val="00873586"/>
    <w:rsid w:val="0087487C"/>
    <w:rsid w:val="00874E7A"/>
    <w:rsid w:val="00874FB4"/>
    <w:rsid w:val="00875760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13E"/>
    <w:rsid w:val="0088525E"/>
    <w:rsid w:val="008858D5"/>
    <w:rsid w:val="00885A1A"/>
    <w:rsid w:val="00885B75"/>
    <w:rsid w:val="00885FDA"/>
    <w:rsid w:val="008865D8"/>
    <w:rsid w:val="0088669A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CD"/>
    <w:rsid w:val="00891EAB"/>
    <w:rsid w:val="00892955"/>
    <w:rsid w:val="00892F89"/>
    <w:rsid w:val="00893BFA"/>
    <w:rsid w:val="008943A4"/>
    <w:rsid w:val="00894D61"/>
    <w:rsid w:val="0089568E"/>
    <w:rsid w:val="00895A0F"/>
    <w:rsid w:val="00895DE6"/>
    <w:rsid w:val="00895F70"/>
    <w:rsid w:val="00896070"/>
    <w:rsid w:val="008963DD"/>
    <w:rsid w:val="00896D0D"/>
    <w:rsid w:val="00896DAC"/>
    <w:rsid w:val="00897267"/>
    <w:rsid w:val="0089728D"/>
    <w:rsid w:val="00897586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4C9B"/>
    <w:rsid w:val="008A530A"/>
    <w:rsid w:val="008A65F4"/>
    <w:rsid w:val="008A6930"/>
    <w:rsid w:val="008A7037"/>
    <w:rsid w:val="008A711E"/>
    <w:rsid w:val="008A751D"/>
    <w:rsid w:val="008A7CE2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16D"/>
    <w:rsid w:val="008B75CD"/>
    <w:rsid w:val="008B76C9"/>
    <w:rsid w:val="008B78DD"/>
    <w:rsid w:val="008C0761"/>
    <w:rsid w:val="008C0762"/>
    <w:rsid w:val="008C08AE"/>
    <w:rsid w:val="008C0B80"/>
    <w:rsid w:val="008C0CEA"/>
    <w:rsid w:val="008C1B08"/>
    <w:rsid w:val="008C1D73"/>
    <w:rsid w:val="008C23B8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4F80"/>
    <w:rsid w:val="008D65FC"/>
    <w:rsid w:val="008D6ADE"/>
    <w:rsid w:val="008D6F0C"/>
    <w:rsid w:val="008D7298"/>
    <w:rsid w:val="008D7A41"/>
    <w:rsid w:val="008D7BC9"/>
    <w:rsid w:val="008D7EF5"/>
    <w:rsid w:val="008E09A8"/>
    <w:rsid w:val="008E11F8"/>
    <w:rsid w:val="008E1F5C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4F9F"/>
    <w:rsid w:val="008E5114"/>
    <w:rsid w:val="008E5691"/>
    <w:rsid w:val="008E5979"/>
    <w:rsid w:val="008E5ACB"/>
    <w:rsid w:val="008E7117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1A47"/>
    <w:rsid w:val="008F267F"/>
    <w:rsid w:val="008F2C62"/>
    <w:rsid w:val="008F2FEB"/>
    <w:rsid w:val="008F3005"/>
    <w:rsid w:val="008F40C7"/>
    <w:rsid w:val="008F4474"/>
    <w:rsid w:val="008F4A55"/>
    <w:rsid w:val="008F4A67"/>
    <w:rsid w:val="008F52EC"/>
    <w:rsid w:val="008F663E"/>
    <w:rsid w:val="008F677A"/>
    <w:rsid w:val="008F6F40"/>
    <w:rsid w:val="008F6FF2"/>
    <w:rsid w:val="008F720E"/>
    <w:rsid w:val="008F76FD"/>
    <w:rsid w:val="008F7A47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1B6"/>
    <w:rsid w:val="00903764"/>
    <w:rsid w:val="009039A3"/>
    <w:rsid w:val="00903B76"/>
    <w:rsid w:val="00903FA6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261"/>
    <w:rsid w:val="009225A5"/>
    <w:rsid w:val="0092273E"/>
    <w:rsid w:val="00922E10"/>
    <w:rsid w:val="0092352F"/>
    <w:rsid w:val="00923F53"/>
    <w:rsid w:val="0092448A"/>
    <w:rsid w:val="00924573"/>
    <w:rsid w:val="00924581"/>
    <w:rsid w:val="0092468D"/>
    <w:rsid w:val="00924801"/>
    <w:rsid w:val="00924A27"/>
    <w:rsid w:val="00926052"/>
    <w:rsid w:val="00926466"/>
    <w:rsid w:val="00926607"/>
    <w:rsid w:val="00926DB6"/>
    <w:rsid w:val="009301B7"/>
    <w:rsid w:val="009309CA"/>
    <w:rsid w:val="00930A68"/>
    <w:rsid w:val="00930A8B"/>
    <w:rsid w:val="00931F32"/>
    <w:rsid w:val="00932449"/>
    <w:rsid w:val="00932664"/>
    <w:rsid w:val="00932B11"/>
    <w:rsid w:val="00933542"/>
    <w:rsid w:val="009336DE"/>
    <w:rsid w:val="0093371E"/>
    <w:rsid w:val="00933855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50E4"/>
    <w:rsid w:val="009351FB"/>
    <w:rsid w:val="0093560D"/>
    <w:rsid w:val="00936795"/>
    <w:rsid w:val="00936C33"/>
    <w:rsid w:val="00936E45"/>
    <w:rsid w:val="00937494"/>
    <w:rsid w:val="00937607"/>
    <w:rsid w:val="00937908"/>
    <w:rsid w:val="009401EF"/>
    <w:rsid w:val="009404BC"/>
    <w:rsid w:val="0094062E"/>
    <w:rsid w:val="00941ACA"/>
    <w:rsid w:val="009422C4"/>
    <w:rsid w:val="00942AE8"/>
    <w:rsid w:val="009434C7"/>
    <w:rsid w:val="00943D47"/>
    <w:rsid w:val="00943E0E"/>
    <w:rsid w:val="00943F49"/>
    <w:rsid w:val="00944B03"/>
    <w:rsid w:val="0094505C"/>
    <w:rsid w:val="009452A6"/>
    <w:rsid w:val="00945536"/>
    <w:rsid w:val="00945DFF"/>
    <w:rsid w:val="00945F98"/>
    <w:rsid w:val="0094620A"/>
    <w:rsid w:val="009463AD"/>
    <w:rsid w:val="00946588"/>
    <w:rsid w:val="00946C1A"/>
    <w:rsid w:val="00950151"/>
    <w:rsid w:val="00950DCB"/>
    <w:rsid w:val="00951594"/>
    <w:rsid w:val="00952501"/>
    <w:rsid w:val="00952C0D"/>
    <w:rsid w:val="00952E73"/>
    <w:rsid w:val="00952F21"/>
    <w:rsid w:val="00952F5B"/>
    <w:rsid w:val="00953054"/>
    <w:rsid w:val="00953C38"/>
    <w:rsid w:val="00953C90"/>
    <w:rsid w:val="00953F05"/>
    <w:rsid w:val="00954B95"/>
    <w:rsid w:val="0095574B"/>
    <w:rsid w:val="00955DFF"/>
    <w:rsid w:val="00956C01"/>
    <w:rsid w:val="00956D0F"/>
    <w:rsid w:val="00956FF4"/>
    <w:rsid w:val="00957218"/>
    <w:rsid w:val="009573B1"/>
    <w:rsid w:val="009600AF"/>
    <w:rsid w:val="00960320"/>
    <w:rsid w:val="0096047E"/>
    <w:rsid w:val="009606BB"/>
    <w:rsid w:val="00960B0F"/>
    <w:rsid w:val="00960BE4"/>
    <w:rsid w:val="00960FC7"/>
    <w:rsid w:val="009615E0"/>
    <w:rsid w:val="00961D18"/>
    <w:rsid w:val="00961DDC"/>
    <w:rsid w:val="009623AF"/>
    <w:rsid w:val="00962535"/>
    <w:rsid w:val="00962715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A24"/>
    <w:rsid w:val="009701E0"/>
    <w:rsid w:val="00971062"/>
    <w:rsid w:val="0097158A"/>
    <w:rsid w:val="009716FA"/>
    <w:rsid w:val="009718F8"/>
    <w:rsid w:val="00971A1F"/>
    <w:rsid w:val="00971B5E"/>
    <w:rsid w:val="0097224B"/>
    <w:rsid w:val="00972BB6"/>
    <w:rsid w:val="00973464"/>
    <w:rsid w:val="00973DC4"/>
    <w:rsid w:val="00974058"/>
    <w:rsid w:val="0097466B"/>
    <w:rsid w:val="009747C9"/>
    <w:rsid w:val="009752A8"/>
    <w:rsid w:val="00975519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1D60"/>
    <w:rsid w:val="00982045"/>
    <w:rsid w:val="009828ED"/>
    <w:rsid w:val="00983A7F"/>
    <w:rsid w:val="00983C85"/>
    <w:rsid w:val="00983E02"/>
    <w:rsid w:val="00983E07"/>
    <w:rsid w:val="00984045"/>
    <w:rsid w:val="0098466A"/>
    <w:rsid w:val="009857B5"/>
    <w:rsid w:val="00985B83"/>
    <w:rsid w:val="009863C1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1689"/>
    <w:rsid w:val="00992BF9"/>
    <w:rsid w:val="00992CEF"/>
    <w:rsid w:val="0099365E"/>
    <w:rsid w:val="00993823"/>
    <w:rsid w:val="00993B16"/>
    <w:rsid w:val="00994118"/>
    <w:rsid w:val="00994AF2"/>
    <w:rsid w:val="00994B4F"/>
    <w:rsid w:val="00994D71"/>
    <w:rsid w:val="00994D8D"/>
    <w:rsid w:val="0099528E"/>
    <w:rsid w:val="009958AD"/>
    <w:rsid w:val="00995F22"/>
    <w:rsid w:val="00995FEF"/>
    <w:rsid w:val="009964E6"/>
    <w:rsid w:val="0099666B"/>
    <w:rsid w:val="00996D32"/>
    <w:rsid w:val="00996F14"/>
    <w:rsid w:val="00997B46"/>
    <w:rsid w:val="00997D11"/>
    <w:rsid w:val="00997D3D"/>
    <w:rsid w:val="009A03EF"/>
    <w:rsid w:val="009A0476"/>
    <w:rsid w:val="009A0939"/>
    <w:rsid w:val="009A0B0D"/>
    <w:rsid w:val="009A1D4D"/>
    <w:rsid w:val="009A1E91"/>
    <w:rsid w:val="009A1F7C"/>
    <w:rsid w:val="009A21CA"/>
    <w:rsid w:val="009A259A"/>
    <w:rsid w:val="009A3780"/>
    <w:rsid w:val="009A4584"/>
    <w:rsid w:val="009A5002"/>
    <w:rsid w:val="009A6A12"/>
    <w:rsid w:val="009A6BDA"/>
    <w:rsid w:val="009A705B"/>
    <w:rsid w:val="009A7780"/>
    <w:rsid w:val="009A7801"/>
    <w:rsid w:val="009A7A14"/>
    <w:rsid w:val="009A7CC9"/>
    <w:rsid w:val="009B02A9"/>
    <w:rsid w:val="009B0990"/>
    <w:rsid w:val="009B1120"/>
    <w:rsid w:val="009B1149"/>
    <w:rsid w:val="009B17BC"/>
    <w:rsid w:val="009B1865"/>
    <w:rsid w:val="009B1DD5"/>
    <w:rsid w:val="009B404E"/>
    <w:rsid w:val="009B480A"/>
    <w:rsid w:val="009B48E2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05A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FE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3A8"/>
    <w:rsid w:val="009D1D31"/>
    <w:rsid w:val="009D21C5"/>
    <w:rsid w:val="009D2649"/>
    <w:rsid w:val="009D2AE1"/>
    <w:rsid w:val="009D34E2"/>
    <w:rsid w:val="009D35BE"/>
    <w:rsid w:val="009D3A29"/>
    <w:rsid w:val="009D504F"/>
    <w:rsid w:val="009D5E0A"/>
    <w:rsid w:val="009D5FAB"/>
    <w:rsid w:val="009D6140"/>
    <w:rsid w:val="009D61D0"/>
    <w:rsid w:val="009D6F34"/>
    <w:rsid w:val="009D71CF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1A53"/>
    <w:rsid w:val="009F1F0B"/>
    <w:rsid w:val="009F2081"/>
    <w:rsid w:val="009F29B7"/>
    <w:rsid w:val="009F30E1"/>
    <w:rsid w:val="009F3126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102"/>
    <w:rsid w:val="00A023D1"/>
    <w:rsid w:val="00A028F6"/>
    <w:rsid w:val="00A03174"/>
    <w:rsid w:val="00A032DE"/>
    <w:rsid w:val="00A03858"/>
    <w:rsid w:val="00A03D6E"/>
    <w:rsid w:val="00A0458D"/>
    <w:rsid w:val="00A0488C"/>
    <w:rsid w:val="00A055CA"/>
    <w:rsid w:val="00A05AB2"/>
    <w:rsid w:val="00A06058"/>
    <w:rsid w:val="00A06858"/>
    <w:rsid w:val="00A06AC9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B6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992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6DC8"/>
    <w:rsid w:val="00A26DCB"/>
    <w:rsid w:val="00A27051"/>
    <w:rsid w:val="00A27083"/>
    <w:rsid w:val="00A271AC"/>
    <w:rsid w:val="00A27275"/>
    <w:rsid w:val="00A2757B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CB4"/>
    <w:rsid w:val="00A34D60"/>
    <w:rsid w:val="00A36437"/>
    <w:rsid w:val="00A36479"/>
    <w:rsid w:val="00A36488"/>
    <w:rsid w:val="00A36975"/>
    <w:rsid w:val="00A36C0C"/>
    <w:rsid w:val="00A370D5"/>
    <w:rsid w:val="00A372E7"/>
    <w:rsid w:val="00A37417"/>
    <w:rsid w:val="00A400F3"/>
    <w:rsid w:val="00A409BD"/>
    <w:rsid w:val="00A40F1B"/>
    <w:rsid w:val="00A411AD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FCC"/>
    <w:rsid w:val="00A5158B"/>
    <w:rsid w:val="00A5163E"/>
    <w:rsid w:val="00A51731"/>
    <w:rsid w:val="00A5188F"/>
    <w:rsid w:val="00A51A45"/>
    <w:rsid w:val="00A51B5A"/>
    <w:rsid w:val="00A52161"/>
    <w:rsid w:val="00A52CB7"/>
    <w:rsid w:val="00A52DA0"/>
    <w:rsid w:val="00A54046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77F"/>
    <w:rsid w:val="00A60919"/>
    <w:rsid w:val="00A60C2F"/>
    <w:rsid w:val="00A60D5F"/>
    <w:rsid w:val="00A610A8"/>
    <w:rsid w:val="00A618F8"/>
    <w:rsid w:val="00A621D0"/>
    <w:rsid w:val="00A6220B"/>
    <w:rsid w:val="00A62CDF"/>
    <w:rsid w:val="00A62EE9"/>
    <w:rsid w:val="00A63615"/>
    <w:rsid w:val="00A63ABC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45E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223"/>
    <w:rsid w:val="00A90707"/>
    <w:rsid w:val="00A90E25"/>
    <w:rsid w:val="00A91041"/>
    <w:rsid w:val="00A915E6"/>
    <w:rsid w:val="00A919BA"/>
    <w:rsid w:val="00A9224D"/>
    <w:rsid w:val="00A92CC0"/>
    <w:rsid w:val="00A93565"/>
    <w:rsid w:val="00A93A39"/>
    <w:rsid w:val="00A93D88"/>
    <w:rsid w:val="00A941AA"/>
    <w:rsid w:val="00A94799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E5C"/>
    <w:rsid w:val="00AA0FB1"/>
    <w:rsid w:val="00AA13A0"/>
    <w:rsid w:val="00AA1CC4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2F5F"/>
    <w:rsid w:val="00AB34A3"/>
    <w:rsid w:val="00AB360D"/>
    <w:rsid w:val="00AB3C1A"/>
    <w:rsid w:val="00AB451C"/>
    <w:rsid w:val="00AB508B"/>
    <w:rsid w:val="00AB5203"/>
    <w:rsid w:val="00AB58F3"/>
    <w:rsid w:val="00AB5E52"/>
    <w:rsid w:val="00AB6260"/>
    <w:rsid w:val="00AB62CF"/>
    <w:rsid w:val="00AB6ABE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6E0"/>
    <w:rsid w:val="00AC5ADB"/>
    <w:rsid w:val="00AC634D"/>
    <w:rsid w:val="00AC6B12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078"/>
    <w:rsid w:val="00AD3A04"/>
    <w:rsid w:val="00AD42AF"/>
    <w:rsid w:val="00AD530A"/>
    <w:rsid w:val="00AD6604"/>
    <w:rsid w:val="00AD68C1"/>
    <w:rsid w:val="00AD6C29"/>
    <w:rsid w:val="00AD6C49"/>
    <w:rsid w:val="00AD6F57"/>
    <w:rsid w:val="00AD72AB"/>
    <w:rsid w:val="00AD7A50"/>
    <w:rsid w:val="00AE029F"/>
    <w:rsid w:val="00AE0F17"/>
    <w:rsid w:val="00AE1219"/>
    <w:rsid w:val="00AE1D66"/>
    <w:rsid w:val="00AE1D9C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51"/>
    <w:rsid w:val="00AE61E4"/>
    <w:rsid w:val="00AE61EF"/>
    <w:rsid w:val="00AE62C0"/>
    <w:rsid w:val="00AE6F11"/>
    <w:rsid w:val="00AE7437"/>
    <w:rsid w:val="00AE7860"/>
    <w:rsid w:val="00AF05D4"/>
    <w:rsid w:val="00AF0F61"/>
    <w:rsid w:val="00AF0F80"/>
    <w:rsid w:val="00AF118F"/>
    <w:rsid w:val="00AF1B8C"/>
    <w:rsid w:val="00AF1CBC"/>
    <w:rsid w:val="00AF1DFC"/>
    <w:rsid w:val="00AF1F4D"/>
    <w:rsid w:val="00AF2292"/>
    <w:rsid w:val="00AF270B"/>
    <w:rsid w:val="00AF279F"/>
    <w:rsid w:val="00AF30BA"/>
    <w:rsid w:val="00AF3D65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15F"/>
    <w:rsid w:val="00AF7397"/>
    <w:rsid w:val="00AF74F0"/>
    <w:rsid w:val="00B000CD"/>
    <w:rsid w:val="00B00850"/>
    <w:rsid w:val="00B00FFB"/>
    <w:rsid w:val="00B016F8"/>
    <w:rsid w:val="00B01A58"/>
    <w:rsid w:val="00B02180"/>
    <w:rsid w:val="00B026C5"/>
    <w:rsid w:val="00B0284F"/>
    <w:rsid w:val="00B02E74"/>
    <w:rsid w:val="00B02EF2"/>
    <w:rsid w:val="00B0440A"/>
    <w:rsid w:val="00B04CAD"/>
    <w:rsid w:val="00B04E47"/>
    <w:rsid w:val="00B05E1F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6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28BC"/>
    <w:rsid w:val="00B23C12"/>
    <w:rsid w:val="00B24070"/>
    <w:rsid w:val="00B24B0A"/>
    <w:rsid w:val="00B2566E"/>
    <w:rsid w:val="00B257BD"/>
    <w:rsid w:val="00B25CCD"/>
    <w:rsid w:val="00B269A2"/>
    <w:rsid w:val="00B26A39"/>
    <w:rsid w:val="00B26ED0"/>
    <w:rsid w:val="00B270B0"/>
    <w:rsid w:val="00B278F1"/>
    <w:rsid w:val="00B27955"/>
    <w:rsid w:val="00B30012"/>
    <w:rsid w:val="00B30218"/>
    <w:rsid w:val="00B30A31"/>
    <w:rsid w:val="00B30D98"/>
    <w:rsid w:val="00B31222"/>
    <w:rsid w:val="00B31A5C"/>
    <w:rsid w:val="00B31A64"/>
    <w:rsid w:val="00B34120"/>
    <w:rsid w:val="00B34123"/>
    <w:rsid w:val="00B3442B"/>
    <w:rsid w:val="00B344AB"/>
    <w:rsid w:val="00B34D80"/>
    <w:rsid w:val="00B34F0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C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46A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2FB"/>
    <w:rsid w:val="00B473AA"/>
    <w:rsid w:val="00B4746A"/>
    <w:rsid w:val="00B4762D"/>
    <w:rsid w:val="00B478C7"/>
    <w:rsid w:val="00B50B3E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88F"/>
    <w:rsid w:val="00B54BD5"/>
    <w:rsid w:val="00B554D7"/>
    <w:rsid w:val="00B561F7"/>
    <w:rsid w:val="00B565AE"/>
    <w:rsid w:val="00B566F0"/>
    <w:rsid w:val="00B56D81"/>
    <w:rsid w:val="00B57504"/>
    <w:rsid w:val="00B57B25"/>
    <w:rsid w:val="00B57FCD"/>
    <w:rsid w:val="00B6071C"/>
    <w:rsid w:val="00B60BD7"/>
    <w:rsid w:val="00B60D9E"/>
    <w:rsid w:val="00B60F6D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4E2C"/>
    <w:rsid w:val="00B650AD"/>
    <w:rsid w:val="00B658C6"/>
    <w:rsid w:val="00B65B21"/>
    <w:rsid w:val="00B65C28"/>
    <w:rsid w:val="00B65EC0"/>
    <w:rsid w:val="00B65F50"/>
    <w:rsid w:val="00B703DA"/>
    <w:rsid w:val="00B70E9E"/>
    <w:rsid w:val="00B71429"/>
    <w:rsid w:val="00B717CA"/>
    <w:rsid w:val="00B71B99"/>
    <w:rsid w:val="00B72354"/>
    <w:rsid w:val="00B7242A"/>
    <w:rsid w:val="00B731EA"/>
    <w:rsid w:val="00B732CC"/>
    <w:rsid w:val="00B732E8"/>
    <w:rsid w:val="00B7380B"/>
    <w:rsid w:val="00B73991"/>
    <w:rsid w:val="00B739F8"/>
    <w:rsid w:val="00B745E7"/>
    <w:rsid w:val="00B746BD"/>
    <w:rsid w:val="00B749FA"/>
    <w:rsid w:val="00B74A10"/>
    <w:rsid w:val="00B74C94"/>
    <w:rsid w:val="00B75632"/>
    <w:rsid w:val="00B75F7D"/>
    <w:rsid w:val="00B7603C"/>
    <w:rsid w:val="00B762FC"/>
    <w:rsid w:val="00B7689A"/>
    <w:rsid w:val="00B773F7"/>
    <w:rsid w:val="00B77A36"/>
    <w:rsid w:val="00B77D92"/>
    <w:rsid w:val="00B77F94"/>
    <w:rsid w:val="00B8016A"/>
    <w:rsid w:val="00B807B3"/>
    <w:rsid w:val="00B80ACA"/>
    <w:rsid w:val="00B816CF"/>
    <w:rsid w:val="00B81A4A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DF5"/>
    <w:rsid w:val="00B87418"/>
    <w:rsid w:val="00B87D05"/>
    <w:rsid w:val="00B9201A"/>
    <w:rsid w:val="00B9254A"/>
    <w:rsid w:val="00B92B2E"/>
    <w:rsid w:val="00B93F7C"/>
    <w:rsid w:val="00B9403F"/>
    <w:rsid w:val="00B941FC"/>
    <w:rsid w:val="00B9442E"/>
    <w:rsid w:val="00B94497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EFC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68B"/>
    <w:rsid w:val="00BB676D"/>
    <w:rsid w:val="00BB68F9"/>
    <w:rsid w:val="00BB71A0"/>
    <w:rsid w:val="00BC017E"/>
    <w:rsid w:val="00BC15C3"/>
    <w:rsid w:val="00BC1ADE"/>
    <w:rsid w:val="00BC1EBA"/>
    <w:rsid w:val="00BC2BBC"/>
    <w:rsid w:val="00BC2D45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83A"/>
    <w:rsid w:val="00BD2C98"/>
    <w:rsid w:val="00BD2EEA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16E5"/>
    <w:rsid w:val="00BE22FC"/>
    <w:rsid w:val="00BE290C"/>
    <w:rsid w:val="00BE30BE"/>
    <w:rsid w:val="00BE31B1"/>
    <w:rsid w:val="00BE3348"/>
    <w:rsid w:val="00BE3B93"/>
    <w:rsid w:val="00BE3CD8"/>
    <w:rsid w:val="00BE4518"/>
    <w:rsid w:val="00BE45A5"/>
    <w:rsid w:val="00BE4843"/>
    <w:rsid w:val="00BE4A16"/>
    <w:rsid w:val="00BE4A3D"/>
    <w:rsid w:val="00BE4A46"/>
    <w:rsid w:val="00BE4C21"/>
    <w:rsid w:val="00BE5204"/>
    <w:rsid w:val="00BE5C27"/>
    <w:rsid w:val="00BE6642"/>
    <w:rsid w:val="00BE66DB"/>
    <w:rsid w:val="00BE7852"/>
    <w:rsid w:val="00BE7BA6"/>
    <w:rsid w:val="00BE7F26"/>
    <w:rsid w:val="00BF002F"/>
    <w:rsid w:val="00BF0046"/>
    <w:rsid w:val="00BF0050"/>
    <w:rsid w:val="00BF09B3"/>
    <w:rsid w:val="00BF1214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77"/>
    <w:rsid w:val="00BF661B"/>
    <w:rsid w:val="00BF6A1C"/>
    <w:rsid w:val="00BF6BA6"/>
    <w:rsid w:val="00BF6FAA"/>
    <w:rsid w:val="00BF77C9"/>
    <w:rsid w:val="00BF7EDC"/>
    <w:rsid w:val="00C00082"/>
    <w:rsid w:val="00C0116E"/>
    <w:rsid w:val="00C01A29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0C2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CF6"/>
    <w:rsid w:val="00C10619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A80"/>
    <w:rsid w:val="00C21C0B"/>
    <w:rsid w:val="00C21E72"/>
    <w:rsid w:val="00C221C8"/>
    <w:rsid w:val="00C22278"/>
    <w:rsid w:val="00C22CB0"/>
    <w:rsid w:val="00C22D5C"/>
    <w:rsid w:val="00C22FD6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443"/>
    <w:rsid w:val="00C33E05"/>
    <w:rsid w:val="00C33FA3"/>
    <w:rsid w:val="00C340B3"/>
    <w:rsid w:val="00C352B9"/>
    <w:rsid w:val="00C35622"/>
    <w:rsid w:val="00C35A3E"/>
    <w:rsid w:val="00C35FF1"/>
    <w:rsid w:val="00C36802"/>
    <w:rsid w:val="00C3692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477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88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0C7"/>
    <w:rsid w:val="00C5354F"/>
    <w:rsid w:val="00C5396D"/>
    <w:rsid w:val="00C539C7"/>
    <w:rsid w:val="00C54098"/>
    <w:rsid w:val="00C541D9"/>
    <w:rsid w:val="00C55AB6"/>
    <w:rsid w:val="00C56270"/>
    <w:rsid w:val="00C56505"/>
    <w:rsid w:val="00C56890"/>
    <w:rsid w:val="00C57965"/>
    <w:rsid w:val="00C57DBB"/>
    <w:rsid w:val="00C57DC3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4C3"/>
    <w:rsid w:val="00C65820"/>
    <w:rsid w:val="00C658C9"/>
    <w:rsid w:val="00C66E9E"/>
    <w:rsid w:val="00C67732"/>
    <w:rsid w:val="00C67761"/>
    <w:rsid w:val="00C67A74"/>
    <w:rsid w:val="00C67EB9"/>
    <w:rsid w:val="00C70C42"/>
    <w:rsid w:val="00C70DCD"/>
    <w:rsid w:val="00C70FF4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3343"/>
    <w:rsid w:val="00C735FB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85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0F32"/>
    <w:rsid w:val="00C91A4D"/>
    <w:rsid w:val="00C91B00"/>
    <w:rsid w:val="00C91B7B"/>
    <w:rsid w:val="00C91BAC"/>
    <w:rsid w:val="00C91D63"/>
    <w:rsid w:val="00C9277A"/>
    <w:rsid w:val="00C92A13"/>
    <w:rsid w:val="00C93FEE"/>
    <w:rsid w:val="00C940E9"/>
    <w:rsid w:val="00C94298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97702"/>
    <w:rsid w:val="00CA00DD"/>
    <w:rsid w:val="00CA0254"/>
    <w:rsid w:val="00CA06DC"/>
    <w:rsid w:val="00CA0CA3"/>
    <w:rsid w:val="00CA0FA7"/>
    <w:rsid w:val="00CA1416"/>
    <w:rsid w:val="00CA17F9"/>
    <w:rsid w:val="00CA3261"/>
    <w:rsid w:val="00CA32BE"/>
    <w:rsid w:val="00CA3766"/>
    <w:rsid w:val="00CA3D58"/>
    <w:rsid w:val="00CA44A8"/>
    <w:rsid w:val="00CA4ACA"/>
    <w:rsid w:val="00CA4E38"/>
    <w:rsid w:val="00CA4F7E"/>
    <w:rsid w:val="00CA51A6"/>
    <w:rsid w:val="00CA5694"/>
    <w:rsid w:val="00CA56B5"/>
    <w:rsid w:val="00CA5A12"/>
    <w:rsid w:val="00CA6D7D"/>
    <w:rsid w:val="00CA70A2"/>
    <w:rsid w:val="00CA75D0"/>
    <w:rsid w:val="00CA7B52"/>
    <w:rsid w:val="00CA7EB2"/>
    <w:rsid w:val="00CB0A5D"/>
    <w:rsid w:val="00CB0C84"/>
    <w:rsid w:val="00CB13AA"/>
    <w:rsid w:val="00CB1B03"/>
    <w:rsid w:val="00CB1F99"/>
    <w:rsid w:val="00CB21D9"/>
    <w:rsid w:val="00CB25F8"/>
    <w:rsid w:val="00CB2AA3"/>
    <w:rsid w:val="00CB3245"/>
    <w:rsid w:val="00CB3513"/>
    <w:rsid w:val="00CB37BF"/>
    <w:rsid w:val="00CB386C"/>
    <w:rsid w:val="00CB38EE"/>
    <w:rsid w:val="00CB3D90"/>
    <w:rsid w:val="00CB40E6"/>
    <w:rsid w:val="00CB4642"/>
    <w:rsid w:val="00CB5C80"/>
    <w:rsid w:val="00CB5E58"/>
    <w:rsid w:val="00CB6203"/>
    <w:rsid w:val="00CB706B"/>
    <w:rsid w:val="00CC0196"/>
    <w:rsid w:val="00CC01F3"/>
    <w:rsid w:val="00CC0AC5"/>
    <w:rsid w:val="00CC0B16"/>
    <w:rsid w:val="00CC0B47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860"/>
    <w:rsid w:val="00CD2A43"/>
    <w:rsid w:val="00CD31DA"/>
    <w:rsid w:val="00CD3752"/>
    <w:rsid w:val="00CD3D81"/>
    <w:rsid w:val="00CD3F2E"/>
    <w:rsid w:val="00CD4B4F"/>
    <w:rsid w:val="00CD4EEE"/>
    <w:rsid w:val="00CD5CA7"/>
    <w:rsid w:val="00CD69A2"/>
    <w:rsid w:val="00CD6DED"/>
    <w:rsid w:val="00CD7440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CB9"/>
    <w:rsid w:val="00CE3D09"/>
    <w:rsid w:val="00CE3DC6"/>
    <w:rsid w:val="00CE4266"/>
    <w:rsid w:val="00CE42B5"/>
    <w:rsid w:val="00CE4A55"/>
    <w:rsid w:val="00CE4C92"/>
    <w:rsid w:val="00CE4ED0"/>
    <w:rsid w:val="00CE5798"/>
    <w:rsid w:val="00CE57FA"/>
    <w:rsid w:val="00CE5A3B"/>
    <w:rsid w:val="00CE5D46"/>
    <w:rsid w:val="00CE6687"/>
    <w:rsid w:val="00CE6790"/>
    <w:rsid w:val="00CE6A4C"/>
    <w:rsid w:val="00CE6B0F"/>
    <w:rsid w:val="00CE764B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430"/>
    <w:rsid w:val="00CF5A9F"/>
    <w:rsid w:val="00CF5B39"/>
    <w:rsid w:val="00CF690D"/>
    <w:rsid w:val="00CF6B69"/>
    <w:rsid w:val="00CF6CD0"/>
    <w:rsid w:val="00CF713C"/>
    <w:rsid w:val="00CF7162"/>
    <w:rsid w:val="00CF75AF"/>
    <w:rsid w:val="00D00669"/>
    <w:rsid w:val="00D00AB3"/>
    <w:rsid w:val="00D01657"/>
    <w:rsid w:val="00D01D3D"/>
    <w:rsid w:val="00D027C9"/>
    <w:rsid w:val="00D031AC"/>
    <w:rsid w:val="00D03A01"/>
    <w:rsid w:val="00D03AE5"/>
    <w:rsid w:val="00D03BA5"/>
    <w:rsid w:val="00D03F03"/>
    <w:rsid w:val="00D0406C"/>
    <w:rsid w:val="00D0446D"/>
    <w:rsid w:val="00D0544B"/>
    <w:rsid w:val="00D05665"/>
    <w:rsid w:val="00D05D18"/>
    <w:rsid w:val="00D062C8"/>
    <w:rsid w:val="00D06406"/>
    <w:rsid w:val="00D06EE4"/>
    <w:rsid w:val="00D06FED"/>
    <w:rsid w:val="00D073CC"/>
    <w:rsid w:val="00D0796B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606"/>
    <w:rsid w:val="00D157BF"/>
    <w:rsid w:val="00D16644"/>
    <w:rsid w:val="00D16D9F"/>
    <w:rsid w:val="00D1733E"/>
    <w:rsid w:val="00D1790D"/>
    <w:rsid w:val="00D179F0"/>
    <w:rsid w:val="00D17BC2"/>
    <w:rsid w:val="00D204A2"/>
    <w:rsid w:val="00D21194"/>
    <w:rsid w:val="00D21436"/>
    <w:rsid w:val="00D21784"/>
    <w:rsid w:val="00D2201F"/>
    <w:rsid w:val="00D222B0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1982"/>
    <w:rsid w:val="00D31FEE"/>
    <w:rsid w:val="00D3241B"/>
    <w:rsid w:val="00D324E0"/>
    <w:rsid w:val="00D32510"/>
    <w:rsid w:val="00D327D9"/>
    <w:rsid w:val="00D32837"/>
    <w:rsid w:val="00D32B7E"/>
    <w:rsid w:val="00D32D39"/>
    <w:rsid w:val="00D332DF"/>
    <w:rsid w:val="00D33527"/>
    <w:rsid w:val="00D33B85"/>
    <w:rsid w:val="00D35D2D"/>
    <w:rsid w:val="00D360F0"/>
    <w:rsid w:val="00D366F5"/>
    <w:rsid w:val="00D36D9B"/>
    <w:rsid w:val="00D37241"/>
    <w:rsid w:val="00D3726A"/>
    <w:rsid w:val="00D37873"/>
    <w:rsid w:val="00D4042A"/>
    <w:rsid w:val="00D40639"/>
    <w:rsid w:val="00D40A37"/>
    <w:rsid w:val="00D40F3A"/>
    <w:rsid w:val="00D40FD3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C22"/>
    <w:rsid w:val="00D53FEB"/>
    <w:rsid w:val="00D540C0"/>
    <w:rsid w:val="00D543A9"/>
    <w:rsid w:val="00D54688"/>
    <w:rsid w:val="00D5541C"/>
    <w:rsid w:val="00D557CE"/>
    <w:rsid w:val="00D55863"/>
    <w:rsid w:val="00D5589B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B3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DC7"/>
    <w:rsid w:val="00D77FAB"/>
    <w:rsid w:val="00D81B76"/>
    <w:rsid w:val="00D81FFB"/>
    <w:rsid w:val="00D8236D"/>
    <w:rsid w:val="00D8342D"/>
    <w:rsid w:val="00D83C1A"/>
    <w:rsid w:val="00D83F23"/>
    <w:rsid w:val="00D844CB"/>
    <w:rsid w:val="00D84561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0BC"/>
    <w:rsid w:val="00D90106"/>
    <w:rsid w:val="00D91B26"/>
    <w:rsid w:val="00D91D26"/>
    <w:rsid w:val="00D9235C"/>
    <w:rsid w:val="00D92744"/>
    <w:rsid w:val="00D9277D"/>
    <w:rsid w:val="00D929E2"/>
    <w:rsid w:val="00D92B9F"/>
    <w:rsid w:val="00D92C60"/>
    <w:rsid w:val="00D92CEC"/>
    <w:rsid w:val="00D94BF7"/>
    <w:rsid w:val="00D9504C"/>
    <w:rsid w:val="00D95222"/>
    <w:rsid w:val="00D96360"/>
    <w:rsid w:val="00D96373"/>
    <w:rsid w:val="00D96577"/>
    <w:rsid w:val="00D9692B"/>
    <w:rsid w:val="00D96963"/>
    <w:rsid w:val="00D972A9"/>
    <w:rsid w:val="00D97307"/>
    <w:rsid w:val="00D97451"/>
    <w:rsid w:val="00D9761D"/>
    <w:rsid w:val="00D977A3"/>
    <w:rsid w:val="00D978EA"/>
    <w:rsid w:val="00DA0138"/>
    <w:rsid w:val="00DA18E9"/>
    <w:rsid w:val="00DA1E33"/>
    <w:rsid w:val="00DA1FA2"/>
    <w:rsid w:val="00DA1FB2"/>
    <w:rsid w:val="00DA23CD"/>
    <w:rsid w:val="00DA345C"/>
    <w:rsid w:val="00DA4159"/>
    <w:rsid w:val="00DA4A0D"/>
    <w:rsid w:val="00DA5A7D"/>
    <w:rsid w:val="00DA5C73"/>
    <w:rsid w:val="00DA651B"/>
    <w:rsid w:val="00DA664E"/>
    <w:rsid w:val="00DA6C47"/>
    <w:rsid w:val="00DA7136"/>
    <w:rsid w:val="00DA75A2"/>
    <w:rsid w:val="00DA7769"/>
    <w:rsid w:val="00DB0477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101"/>
    <w:rsid w:val="00DB34C7"/>
    <w:rsid w:val="00DB38C8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753"/>
    <w:rsid w:val="00DE0CF1"/>
    <w:rsid w:val="00DE0F02"/>
    <w:rsid w:val="00DE0F2D"/>
    <w:rsid w:val="00DE108D"/>
    <w:rsid w:val="00DE1320"/>
    <w:rsid w:val="00DE133C"/>
    <w:rsid w:val="00DE1A6E"/>
    <w:rsid w:val="00DE2B39"/>
    <w:rsid w:val="00DE3615"/>
    <w:rsid w:val="00DE361D"/>
    <w:rsid w:val="00DE36E1"/>
    <w:rsid w:val="00DE39AF"/>
    <w:rsid w:val="00DE498A"/>
    <w:rsid w:val="00DE4DCB"/>
    <w:rsid w:val="00DE4FEE"/>
    <w:rsid w:val="00DE524A"/>
    <w:rsid w:val="00DE5E9D"/>
    <w:rsid w:val="00DE6530"/>
    <w:rsid w:val="00DE6EB3"/>
    <w:rsid w:val="00DE6F37"/>
    <w:rsid w:val="00DE6F44"/>
    <w:rsid w:val="00DE7BC7"/>
    <w:rsid w:val="00DF0594"/>
    <w:rsid w:val="00DF0629"/>
    <w:rsid w:val="00DF0690"/>
    <w:rsid w:val="00DF06FD"/>
    <w:rsid w:val="00DF0A93"/>
    <w:rsid w:val="00DF0D3F"/>
    <w:rsid w:val="00DF1035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0AA"/>
    <w:rsid w:val="00E018B7"/>
    <w:rsid w:val="00E0194E"/>
    <w:rsid w:val="00E022D8"/>
    <w:rsid w:val="00E02AB2"/>
    <w:rsid w:val="00E02D21"/>
    <w:rsid w:val="00E02E5E"/>
    <w:rsid w:val="00E03032"/>
    <w:rsid w:val="00E03694"/>
    <w:rsid w:val="00E0371B"/>
    <w:rsid w:val="00E03C0D"/>
    <w:rsid w:val="00E03F1F"/>
    <w:rsid w:val="00E03F6A"/>
    <w:rsid w:val="00E04076"/>
    <w:rsid w:val="00E0474E"/>
    <w:rsid w:val="00E05B8F"/>
    <w:rsid w:val="00E06162"/>
    <w:rsid w:val="00E06310"/>
    <w:rsid w:val="00E06942"/>
    <w:rsid w:val="00E103ED"/>
    <w:rsid w:val="00E103FF"/>
    <w:rsid w:val="00E10A07"/>
    <w:rsid w:val="00E10CF8"/>
    <w:rsid w:val="00E10E13"/>
    <w:rsid w:val="00E1133A"/>
    <w:rsid w:val="00E1180B"/>
    <w:rsid w:val="00E11FB2"/>
    <w:rsid w:val="00E1212F"/>
    <w:rsid w:val="00E12409"/>
    <w:rsid w:val="00E12910"/>
    <w:rsid w:val="00E12D9F"/>
    <w:rsid w:val="00E12F50"/>
    <w:rsid w:val="00E132AA"/>
    <w:rsid w:val="00E1353A"/>
    <w:rsid w:val="00E143F7"/>
    <w:rsid w:val="00E145B4"/>
    <w:rsid w:val="00E156B4"/>
    <w:rsid w:val="00E15745"/>
    <w:rsid w:val="00E15C19"/>
    <w:rsid w:val="00E15F74"/>
    <w:rsid w:val="00E16182"/>
    <w:rsid w:val="00E16447"/>
    <w:rsid w:val="00E16DCA"/>
    <w:rsid w:val="00E17380"/>
    <w:rsid w:val="00E173DF"/>
    <w:rsid w:val="00E17A88"/>
    <w:rsid w:val="00E20B9F"/>
    <w:rsid w:val="00E21222"/>
    <w:rsid w:val="00E2237C"/>
    <w:rsid w:val="00E22BFF"/>
    <w:rsid w:val="00E22E0E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27F13"/>
    <w:rsid w:val="00E30469"/>
    <w:rsid w:val="00E30539"/>
    <w:rsid w:val="00E31066"/>
    <w:rsid w:val="00E31087"/>
    <w:rsid w:val="00E311FE"/>
    <w:rsid w:val="00E31B7E"/>
    <w:rsid w:val="00E31D61"/>
    <w:rsid w:val="00E320ED"/>
    <w:rsid w:val="00E32339"/>
    <w:rsid w:val="00E32D49"/>
    <w:rsid w:val="00E34812"/>
    <w:rsid w:val="00E3566A"/>
    <w:rsid w:val="00E35933"/>
    <w:rsid w:val="00E35E1C"/>
    <w:rsid w:val="00E35F9E"/>
    <w:rsid w:val="00E375A7"/>
    <w:rsid w:val="00E37691"/>
    <w:rsid w:val="00E377DA"/>
    <w:rsid w:val="00E3798E"/>
    <w:rsid w:val="00E37FCD"/>
    <w:rsid w:val="00E401DE"/>
    <w:rsid w:val="00E41B14"/>
    <w:rsid w:val="00E41F7B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3F7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839"/>
    <w:rsid w:val="00E50CC7"/>
    <w:rsid w:val="00E515D7"/>
    <w:rsid w:val="00E517FB"/>
    <w:rsid w:val="00E52FB2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2D6E"/>
    <w:rsid w:val="00E630FF"/>
    <w:rsid w:val="00E63192"/>
    <w:rsid w:val="00E6331C"/>
    <w:rsid w:val="00E63C8A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404"/>
    <w:rsid w:val="00E6752F"/>
    <w:rsid w:val="00E67F9B"/>
    <w:rsid w:val="00E700B4"/>
    <w:rsid w:val="00E70301"/>
    <w:rsid w:val="00E70766"/>
    <w:rsid w:val="00E70CA8"/>
    <w:rsid w:val="00E716FC"/>
    <w:rsid w:val="00E71EE2"/>
    <w:rsid w:val="00E7200F"/>
    <w:rsid w:val="00E7255B"/>
    <w:rsid w:val="00E72674"/>
    <w:rsid w:val="00E726E3"/>
    <w:rsid w:val="00E72AF2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54E"/>
    <w:rsid w:val="00E758D7"/>
    <w:rsid w:val="00E75992"/>
    <w:rsid w:val="00E75BAC"/>
    <w:rsid w:val="00E76187"/>
    <w:rsid w:val="00E763FA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49B"/>
    <w:rsid w:val="00E81ABC"/>
    <w:rsid w:val="00E81B60"/>
    <w:rsid w:val="00E81CA9"/>
    <w:rsid w:val="00E82759"/>
    <w:rsid w:val="00E82911"/>
    <w:rsid w:val="00E82CB3"/>
    <w:rsid w:val="00E83023"/>
    <w:rsid w:val="00E8318C"/>
    <w:rsid w:val="00E837F7"/>
    <w:rsid w:val="00E839F6"/>
    <w:rsid w:val="00E83D4F"/>
    <w:rsid w:val="00E84378"/>
    <w:rsid w:val="00E84DA2"/>
    <w:rsid w:val="00E84EAB"/>
    <w:rsid w:val="00E86539"/>
    <w:rsid w:val="00E86797"/>
    <w:rsid w:val="00E869E5"/>
    <w:rsid w:val="00E86C25"/>
    <w:rsid w:val="00E876C2"/>
    <w:rsid w:val="00E8793D"/>
    <w:rsid w:val="00E87FE9"/>
    <w:rsid w:val="00E90789"/>
    <w:rsid w:val="00E91395"/>
    <w:rsid w:val="00E91EFF"/>
    <w:rsid w:val="00E9247D"/>
    <w:rsid w:val="00E924C1"/>
    <w:rsid w:val="00E92A7F"/>
    <w:rsid w:val="00E93076"/>
    <w:rsid w:val="00E93493"/>
    <w:rsid w:val="00E938A8"/>
    <w:rsid w:val="00E9429B"/>
    <w:rsid w:val="00E946A6"/>
    <w:rsid w:val="00E9541A"/>
    <w:rsid w:val="00E95BB0"/>
    <w:rsid w:val="00E96167"/>
    <w:rsid w:val="00E96E4B"/>
    <w:rsid w:val="00E971E1"/>
    <w:rsid w:val="00E97600"/>
    <w:rsid w:val="00E97920"/>
    <w:rsid w:val="00EA033F"/>
    <w:rsid w:val="00EA0A3E"/>
    <w:rsid w:val="00EA166C"/>
    <w:rsid w:val="00EA1A1E"/>
    <w:rsid w:val="00EA1BA9"/>
    <w:rsid w:val="00EA2E73"/>
    <w:rsid w:val="00EA2FC9"/>
    <w:rsid w:val="00EA32AE"/>
    <w:rsid w:val="00EA3484"/>
    <w:rsid w:val="00EA35EF"/>
    <w:rsid w:val="00EA3AEB"/>
    <w:rsid w:val="00EA3DA2"/>
    <w:rsid w:val="00EA3DBB"/>
    <w:rsid w:val="00EA447D"/>
    <w:rsid w:val="00EA4776"/>
    <w:rsid w:val="00EA4C8D"/>
    <w:rsid w:val="00EA4DAB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91"/>
    <w:rsid w:val="00EB73DF"/>
    <w:rsid w:val="00EB7621"/>
    <w:rsid w:val="00EB79A7"/>
    <w:rsid w:val="00EB7BD4"/>
    <w:rsid w:val="00EB7E11"/>
    <w:rsid w:val="00EC099D"/>
    <w:rsid w:val="00EC0F2A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67D"/>
    <w:rsid w:val="00ED297B"/>
    <w:rsid w:val="00ED2BBC"/>
    <w:rsid w:val="00ED3169"/>
    <w:rsid w:val="00ED3D63"/>
    <w:rsid w:val="00ED508C"/>
    <w:rsid w:val="00ED5590"/>
    <w:rsid w:val="00ED55CA"/>
    <w:rsid w:val="00ED57A6"/>
    <w:rsid w:val="00ED5D86"/>
    <w:rsid w:val="00ED641B"/>
    <w:rsid w:val="00ED6B73"/>
    <w:rsid w:val="00ED789E"/>
    <w:rsid w:val="00ED792F"/>
    <w:rsid w:val="00ED7A29"/>
    <w:rsid w:val="00ED7FE5"/>
    <w:rsid w:val="00EE014C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40A3"/>
    <w:rsid w:val="00EE4308"/>
    <w:rsid w:val="00EE4C9A"/>
    <w:rsid w:val="00EE55C2"/>
    <w:rsid w:val="00EE575F"/>
    <w:rsid w:val="00EE5913"/>
    <w:rsid w:val="00EE5CD3"/>
    <w:rsid w:val="00EE5CDC"/>
    <w:rsid w:val="00EE5F5E"/>
    <w:rsid w:val="00EE6009"/>
    <w:rsid w:val="00EE62DC"/>
    <w:rsid w:val="00EE74CC"/>
    <w:rsid w:val="00EE7812"/>
    <w:rsid w:val="00EF0161"/>
    <w:rsid w:val="00EF083C"/>
    <w:rsid w:val="00EF096A"/>
    <w:rsid w:val="00EF1E74"/>
    <w:rsid w:val="00EF2C42"/>
    <w:rsid w:val="00EF318A"/>
    <w:rsid w:val="00EF31CA"/>
    <w:rsid w:val="00EF3546"/>
    <w:rsid w:val="00EF355C"/>
    <w:rsid w:val="00EF376A"/>
    <w:rsid w:val="00EF3B9A"/>
    <w:rsid w:val="00EF40D3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0EF9"/>
    <w:rsid w:val="00F01692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B9"/>
    <w:rsid w:val="00F1102D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261"/>
    <w:rsid w:val="00F21500"/>
    <w:rsid w:val="00F219FF"/>
    <w:rsid w:val="00F22376"/>
    <w:rsid w:val="00F22422"/>
    <w:rsid w:val="00F22A8E"/>
    <w:rsid w:val="00F22D91"/>
    <w:rsid w:val="00F23B33"/>
    <w:rsid w:val="00F2458B"/>
    <w:rsid w:val="00F24BDA"/>
    <w:rsid w:val="00F24C04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0FC"/>
    <w:rsid w:val="00F306A3"/>
    <w:rsid w:val="00F30B80"/>
    <w:rsid w:val="00F317EB"/>
    <w:rsid w:val="00F3205A"/>
    <w:rsid w:val="00F323D9"/>
    <w:rsid w:val="00F326D9"/>
    <w:rsid w:val="00F333B7"/>
    <w:rsid w:val="00F337A1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AD"/>
    <w:rsid w:val="00F355D5"/>
    <w:rsid w:val="00F35990"/>
    <w:rsid w:val="00F35A4B"/>
    <w:rsid w:val="00F36075"/>
    <w:rsid w:val="00F3674F"/>
    <w:rsid w:val="00F368CE"/>
    <w:rsid w:val="00F36C86"/>
    <w:rsid w:val="00F37862"/>
    <w:rsid w:val="00F379A6"/>
    <w:rsid w:val="00F37D2F"/>
    <w:rsid w:val="00F409E1"/>
    <w:rsid w:val="00F40B00"/>
    <w:rsid w:val="00F410B5"/>
    <w:rsid w:val="00F4150E"/>
    <w:rsid w:val="00F41539"/>
    <w:rsid w:val="00F41CE1"/>
    <w:rsid w:val="00F42C34"/>
    <w:rsid w:val="00F43157"/>
    <w:rsid w:val="00F43A9B"/>
    <w:rsid w:val="00F43BF4"/>
    <w:rsid w:val="00F43E01"/>
    <w:rsid w:val="00F4497D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37"/>
    <w:rsid w:val="00F6369D"/>
    <w:rsid w:val="00F6443A"/>
    <w:rsid w:val="00F64F14"/>
    <w:rsid w:val="00F64FAA"/>
    <w:rsid w:val="00F64FC6"/>
    <w:rsid w:val="00F653E6"/>
    <w:rsid w:val="00F656DB"/>
    <w:rsid w:val="00F65E06"/>
    <w:rsid w:val="00F67F5F"/>
    <w:rsid w:val="00F702CE"/>
    <w:rsid w:val="00F702EC"/>
    <w:rsid w:val="00F70411"/>
    <w:rsid w:val="00F70492"/>
    <w:rsid w:val="00F70AB0"/>
    <w:rsid w:val="00F70EE2"/>
    <w:rsid w:val="00F71BF2"/>
    <w:rsid w:val="00F71FD0"/>
    <w:rsid w:val="00F7275C"/>
    <w:rsid w:val="00F7279A"/>
    <w:rsid w:val="00F73330"/>
    <w:rsid w:val="00F733F9"/>
    <w:rsid w:val="00F73A57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5FA5"/>
    <w:rsid w:val="00F861EF"/>
    <w:rsid w:val="00F86626"/>
    <w:rsid w:val="00F86721"/>
    <w:rsid w:val="00F87B9B"/>
    <w:rsid w:val="00F87D25"/>
    <w:rsid w:val="00F87DA4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6D4"/>
    <w:rsid w:val="00F94AB8"/>
    <w:rsid w:val="00F95075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809"/>
    <w:rsid w:val="00FA11A0"/>
    <w:rsid w:val="00FA146E"/>
    <w:rsid w:val="00FA1ED7"/>
    <w:rsid w:val="00FA290E"/>
    <w:rsid w:val="00FA29B0"/>
    <w:rsid w:val="00FA3426"/>
    <w:rsid w:val="00FA3810"/>
    <w:rsid w:val="00FA413B"/>
    <w:rsid w:val="00FA4170"/>
    <w:rsid w:val="00FA42CC"/>
    <w:rsid w:val="00FA43F0"/>
    <w:rsid w:val="00FA459A"/>
    <w:rsid w:val="00FA4998"/>
    <w:rsid w:val="00FA638C"/>
    <w:rsid w:val="00FA69B8"/>
    <w:rsid w:val="00FA70EB"/>
    <w:rsid w:val="00FA74AA"/>
    <w:rsid w:val="00FA759A"/>
    <w:rsid w:val="00FA7761"/>
    <w:rsid w:val="00FA7C56"/>
    <w:rsid w:val="00FA7DB4"/>
    <w:rsid w:val="00FA7F18"/>
    <w:rsid w:val="00FB03B4"/>
    <w:rsid w:val="00FB1108"/>
    <w:rsid w:val="00FB11FD"/>
    <w:rsid w:val="00FB1370"/>
    <w:rsid w:val="00FB17A1"/>
    <w:rsid w:val="00FB17E6"/>
    <w:rsid w:val="00FB19D9"/>
    <w:rsid w:val="00FB1DCD"/>
    <w:rsid w:val="00FB2031"/>
    <w:rsid w:val="00FB29CA"/>
    <w:rsid w:val="00FB3A0D"/>
    <w:rsid w:val="00FB3F22"/>
    <w:rsid w:val="00FB40BE"/>
    <w:rsid w:val="00FB46C6"/>
    <w:rsid w:val="00FB4EF3"/>
    <w:rsid w:val="00FB5BD9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185"/>
    <w:rsid w:val="00FC77A1"/>
    <w:rsid w:val="00FC7B20"/>
    <w:rsid w:val="00FD0105"/>
    <w:rsid w:val="00FD04C3"/>
    <w:rsid w:val="00FD0ABD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90C"/>
    <w:rsid w:val="00FD5B84"/>
    <w:rsid w:val="00FD6FC3"/>
    <w:rsid w:val="00FD75DD"/>
    <w:rsid w:val="00FD75FC"/>
    <w:rsid w:val="00FD7AD6"/>
    <w:rsid w:val="00FD7B5F"/>
    <w:rsid w:val="00FD7E28"/>
    <w:rsid w:val="00FE044B"/>
    <w:rsid w:val="00FE0555"/>
    <w:rsid w:val="00FE05CB"/>
    <w:rsid w:val="00FE0633"/>
    <w:rsid w:val="00FE097F"/>
    <w:rsid w:val="00FE0A94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931"/>
    <w:rsid w:val="00FE3C38"/>
    <w:rsid w:val="00FE44FA"/>
    <w:rsid w:val="00FE4A5F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5F5"/>
    <w:rsid w:val="00FF6CD9"/>
    <w:rsid w:val="00FF73F9"/>
    <w:rsid w:val="00FF7A8C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qFormat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uiPriority w:val="39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목록 단락,リスト段落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c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fd">
    <w:name w:val="列出段落 字符"/>
    <w:link w:val="afe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e">
    <w:basedOn w:val="a"/>
    <w:next w:val="af8"/>
    <w:link w:val="afd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12">
    <w:name w:val="列表段落1"/>
    <w:basedOn w:val="a"/>
    <w:rsid w:val="005201A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5">
    <w:name w:val="15"/>
    <w:rsid w:val="004E6DCA"/>
    <w:rPr>
      <w:rFonts w:ascii="CG Times (WN)" w:hAnsi="CG Times (WN)" w:hint="default"/>
      <w:color w:val="0000FF"/>
      <w:u w:val="single"/>
    </w:rPr>
  </w:style>
  <w:style w:type="paragraph" w:customStyle="1" w:styleId="13">
    <w:name w:val="正文1"/>
    <w:rsid w:val="001168F3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F3B315E-B5D4-4E58-BD63-B27FC97E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6267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ChinaTelecom</cp:lastModifiedBy>
  <cp:revision>713</cp:revision>
  <cp:lastPrinted>2014-08-13T09:20:00Z</cp:lastPrinted>
  <dcterms:created xsi:type="dcterms:W3CDTF">2020-05-17T04:12:00Z</dcterms:created>
  <dcterms:modified xsi:type="dcterms:W3CDTF">2023-04-07T00:54:00Z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