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48E33" w14:textId="721866D1" w:rsidR="0057327E" w:rsidRDefault="0057327E" w:rsidP="0057327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</w:rPr>
        <w:t>3GPP TSG-RAN3 Meeting #119</w:t>
      </w:r>
      <w:r>
        <w:rPr>
          <w:rFonts w:ascii="Arial" w:hAnsi="Arial" w:cs="Arial"/>
          <w:b/>
          <w:bCs/>
        </w:rPr>
        <w:tab/>
      </w:r>
      <w:r w:rsidRPr="000028DD">
        <w:rPr>
          <w:rFonts w:ascii="Arial" w:hAnsi="Arial" w:cs="Arial"/>
          <w:b/>
          <w:bCs/>
        </w:rPr>
        <w:t>R3-2</w:t>
      </w:r>
      <w:r>
        <w:rPr>
          <w:rFonts w:ascii="Arial" w:hAnsi="Arial" w:cs="Arial"/>
          <w:b/>
          <w:bCs/>
        </w:rPr>
        <w:t>3</w:t>
      </w:r>
      <w:r w:rsidR="00B41952">
        <w:rPr>
          <w:rFonts w:ascii="Arial" w:hAnsi="Arial" w:cs="Arial"/>
          <w:b/>
          <w:bCs/>
        </w:rPr>
        <w:t>0389</w:t>
      </w:r>
    </w:p>
    <w:p w14:paraId="49602B98" w14:textId="77777777" w:rsidR="0057327E" w:rsidRDefault="0057327E" w:rsidP="0057327E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Greece, 27</w:t>
      </w:r>
      <w:r w:rsidRPr="00787633">
        <w:rPr>
          <w:rFonts w:ascii="Arial" w:hAnsi="Arial"/>
          <w:b/>
          <w:noProof/>
          <w:vertAlign w:val="superscript"/>
          <w:lang w:eastAsia="en-US"/>
        </w:rPr>
        <w:t>th</w:t>
      </w:r>
      <w:r>
        <w:rPr>
          <w:rFonts w:ascii="Arial" w:hAnsi="Arial" w:cs="Arial"/>
          <w:b/>
        </w:rPr>
        <w:t xml:space="preserve"> February - 3</w:t>
      </w:r>
      <w:r>
        <w:rPr>
          <w:rFonts w:ascii="Arial" w:hAnsi="Arial"/>
          <w:b/>
          <w:noProof/>
          <w:vertAlign w:val="superscript"/>
          <w:lang w:eastAsia="en-US"/>
        </w:rPr>
        <w:t>rd</w:t>
      </w:r>
      <w:r>
        <w:rPr>
          <w:rFonts w:ascii="Arial" w:hAnsi="Arial" w:cs="Arial"/>
          <w:b/>
        </w:rPr>
        <w:t xml:space="preserve"> March 2023</w:t>
      </w:r>
    </w:p>
    <w:bookmarkEnd w:id="0"/>
    <w:p w14:paraId="097543BC" w14:textId="77777777" w:rsidR="0057327E" w:rsidRDefault="0057327E" w:rsidP="0057327E">
      <w:pPr>
        <w:pStyle w:val="3GPPHeader"/>
        <w:spacing w:after="0"/>
      </w:pPr>
    </w:p>
    <w:tbl>
      <w:tblPr>
        <w:tblpPr w:leftFromText="180" w:rightFromText="180" w:vertAnchor="page" w:horzAnchor="margin" w:tblpY="2311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7327E" w:rsidRPr="00DE0737" w14:paraId="20513CAC" w14:textId="77777777" w:rsidTr="0057327E">
        <w:trPr>
          <w:cantSplit/>
        </w:trPr>
        <w:tc>
          <w:tcPr>
            <w:tcW w:w="1104" w:type="dxa"/>
            <w:vMerge w:val="restart"/>
            <w:vAlign w:val="center"/>
          </w:tcPr>
          <w:p w14:paraId="376F6D0F" w14:textId="77777777" w:rsidR="0057327E" w:rsidRPr="00DE0737" w:rsidRDefault="0057327E" w:rsidP="0057327E">
            <w:pPr>
              <w:spacing w:before="0"/>
              <w:jc w:val="center"/>
              <w:rPr>
                <w:sz w:val="20"/>
                <w:szCs w:val="20"/>
              </w:rPr>
            </w:pPr>
            <w:bookmarkStart w:id="2" w:name="dnum" w:colFirst="2" w:colLast="2"/>
            <w:bookmarkEnd w:id="1"/>
            <w:r w:rsidRPr="00DE0737">
              <w:rPr>
                <w:noProof/>
              </w:rPr>
              <w:drawing>
                <wp:inline distT="0" distB="0" distL="0" distR="0" wp14:anchorId="069794C3" wp14:editId="0032BE8E">
                  <wp:extent cx="647700" cy="704850"/>
                  <wp:effectExtent l="0" t="0" r="0" b="0"/>
                  <wp:docPr id="3" name="Picture 3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8B7A1F4" w14:textId="77777777" w:rsidR="0057327E" w:rsidRPr="00DE0737" w:rsidRDefault="0057327E" w:rsidP="0057327E">
            <w:pPr>
              <w:rPr>
                <w:sz w:val="16"/>
                <w:szCs w:val="16"/>
              </w:rPr>
            </w:pPr>
            <w:r w:rsidRPr="00DE0737">
              <w:rPr>
                <w:sz w:val="16"/>
                <w:szCs w:val="16"/>
              </w:rPr>
              <w:t>INTERNATIONAL TELECOMMUNICATION UNION</w:t>
            </w:r>
          </w:p>
          <w:p w14:paraId="47CCEEBF" w14:textId="77777777" w:rsidR="0057327E" w:rsidRPr="00DE0737" w:rsidRDefault="0057327E" w:rsidP="0057327E">
            <w:pPr>
              <w:rPr>
                <w:b/>
                <w:bCs/>
                <w:sz w:val="26"/>
                <w:szCs w:val="26"/>
              </w:rPr>
            </w:pPr>
            <w:r w:rsidRPr="00DE0737">
              <w:rPr>
                <w:b/>
                <w:bCs/>
                <w:sz w:val="26"/>
                <w:szCs w:val="26"/>
              </w:rPr>
              <w:t>TELECOMMUNICATION</w:t>
            </w:r>
            <w:r w:rsidRPr="00DE073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BEFFED0" w14:textId="77777777" w:rsidR="0057327E" w:rsidRPr="00DE0737" w:rsidRDefault="0057327E" w:rsidP="0057327E">
            <w:pPr>
              <w:rPr>
                <w:sz w:val="20"/>
                <w:szCs w:val="20"/>
              </w:rPr>
            </w:pPr>
            <w:r w:rsidRPr="00DE0737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DE0737">
              <w:rPr>
                <w:sz w:val="20"/>
              </w:rPr>
              <w:t>2022</w:t>
            </w:r>
            <w:r w:rsidRPr="00DE0737">
              <w:rPr>
                <w:sz w:val="20"/>
                <w:szCs w:val="20"/>
              </w:rPr>
              <w:t>-</w:t>
            </w:r>
            <w:r w:rsidRPr="00DE0737">
              <w:rPr>
                <w:sz w:val="20"/>
              </w:rPr>
              <w:t>2024</w:t>
            </w:r>
            <w:bookmarkEnd w:id="3"/>
          </w:p>
        </w:tc>
        <w:tc>
          <w:tcPr>
            <w:tcW w:w="4183" w:type="dxa"/>
            <w:vAlign w:val="center"/>
          </w:tcPr>
          <w:p w14:paraId="610F3AD7" w14:textId="77777777" w:rsidR="0057327E" w:rsidRPr="00DE0737" w:rsidRDefault="0057327E" w:rsidP="0057327E">
            <w:pPr>
              <w:pStyle w:val="Docnumber"/>
            </w:pPr>
            <w:r>
              <w:t>SG12-LS29</w:t>
            </w:r>
          </w:p>
        </w:tc>
      </w:tr>
      <w:bookmarkEnd w:id="2"/>
      <w:tr w:rsidR="0057327E" w:rsidRPr="00DE0737" w14:paraId="5A9EA509" w14:textId="77777777" w:rsidTr="0057327E">
        <w:trPr>
          <w:cantSplit/>
        </w:trPr>
        <w:tc>
          <w:tcPr>
            <w:tcW w:w="1104" w:type="dxa"/>
            <w:vMerge/>
          </w:tcPr>
          <w:p w14:paraId="679161E8" w14:textId="77777777" w:rsidR="0057327E" w:rsidRPr="00DE0737" w:rsidRDefault="0057327E" w:rsidP="0057327E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4F65EFCD" w14:textId="77777777" w:rsidR="0057327E" w:rsidRPr="00DE0737" w:rsidRDefault="0057327E" w:rsidP="0057327E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14AD623E" w14:textId="77777777" w:rsidR="0057327E" w:rsidRPr="00DE0737" w:rsidRDefault="0057327E" w:rsidP="0057327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57327E" w:rsidRPr="00DE0737" w14:paraId="6C48C90D" w14:textId="77777777" w:rsidTr="0057327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32E332C" w14:textId="77777777" w:rsidR="0057327E" w:rsidRPr="00DE0737" w:rsidRDefault="0057327E" w:rsidP="0057327E">
            <w:pPr>
              <w:rPr>
                <w:b/>
                <w:bCs/>
                <w:sz w:val="26"/>
              </w:rPr>
            </w:pPr>
            <w:bookmarkStart w:id="4" w:name="dsg" w:colFirst="1" w:colLast="1"/>
            <w:bookmarkStart w:id="5" w:name="dtableau"/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6E6DDDD9" w14:textId="77777777" w:rsidR="0057327E" w:rsidRPr="00DE0737" w:rsidRDefault="0057327E" w:rsidP="0057327E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07E4B6E3" w14:textId="77777777" w:rsidR="0057327E" w:rsidRPr="00DE0737" w:rsidRDefault="0057327E" w:rsidP="0057327E">
            <w:pPr>
              <w:jc w:val="right"/>
              <w:rPr>
                <w:b/>
                <w:bCs/>
                <w:sz w:val="28"/>
                <w:szCs w:val="28"/>
              </w:rPr>
            </w:pPr>
            <w:r w:rsidRPr="00DE073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327E" w:rsidRPr="00DE0737" w14:paraId="0CFB0FC5" w14:textId="77777777" w:rsidTr="0057327E">
        <w:trPr>
          <w:cantSplit/>
        </w:trPr>
        <w:tc>
          <w:tcPr>
            <w:tcW w:w="1545" w:type="dxa"/>
            <w:gridSpan w:val="2"/>
          </w:tcPr>
          <w:p w14:paraId="3F55E678" w14:textId="77777777" w:rsidR="0057327E" w:rsidRPr="00DE0737" w:rsidRDefault="0057327E" w:rsidP="0057327E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r w:rsidRPr="00DE0737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5D774F0D" w14:textId="77777777" w:rsidR="0057327E" w:rsidRPr="00DE0737" w:rsidRDefault="0057327E" w:rsidP="0057327E">
            <w:r w:rsidRPr="00DE0737">
              <w:t>14/12</w:t>
            </w:r>
          </w:p>
        </w:tc>
        <w:tc>
          <w:tcPr>
            <w:tcW w:w="4183" w:type="dxa"/>
          </w:tcPr>
          <w:p w14:paraId="45208E2C" w14:textId="77777777" w:rsidR="0057327E" w:rsidRPr="00DE0737" w:rsidRDefault="0057327E" w:rsidP="0057327E">
            <w:pPr>
              <w:jc w:val="right"/>
            </w:pPr>
            <w:r w:rsidRPr="00DE0737">
              <w:t>Geneva, 18-26 January 2023</w:t>
            </w:r>
          </w:p>
        </w:tc>
      </w:tr>
      <w:tr w:rsidR="0057327E" w:rsidRPr="00DE0737" w14:paraId="7A4950F3" w14:textId="77777777" w:rsidTr="0057327E">
        <w:trPr>
          <w:cantSplit/>
        </w:trPr>
        <w:tc>
          <w:tcPr>
            <w:tcW w:w="9639" w:type="dxa"/>
            <w:gridSpan w:val="5"/>
          </w:tcPr>
          <w:p w14:paraId="1698AD9E" w14:textId="77777777" w:rsidR="0057327E" w:rsidRPr="00DE0737" w:rsidRDefault="0057327E" w:rsidP="0057327E">
            <w:pPr>
              <w:jc w:val="center"/>
              <w:rPr>
                <w:b/>
                <w:bCs/>
              </w:rPr>
            </w:pPr>
            <w:bookmarkStart w:id="8" w:name="ddoctype"/>
            <w:bookmarkStart w:id="9" w:name="dtitle" w:colFirst="0" w:colLast="0"/>
            <w:bookmarkEnd w:id="6"/>
            <w:bookmarkEnd w:id="7"/>
            <w:r w:rsidRPr="00DE0737">
              <w:rPr>
                <w:b/>
                <w:bCs/>
              </w:rPr>
              <w:t>Ref.: SG12-TD315</w:t>
            </w:r>
          </w:p>
        </w:tc>
      </w:tr>
      <w:tr w:rsidR="0057327E" w:rsidRPr="00DE0737" w14:paraId="1A489B2C" w14:textId="77777777" w:rsidTr="0057327E">
        <w:trPr>
          <w:cantSplit/>
        </w:trPr>
        <w:tc>
          <w:tcPr>
            <w:tcW w:w="1545" w:type="dxa"/>
            <w:gridSpan w:val="2"/>
          </w:tcPr>
          <w:p w14:paraId="69B37036" w14:textId="77777777" w:rsidR="0057327E" w:rsidRPr="00DE0737" w:rsidRDefault="0057327E" w:rsidP="0057327E">
            <w:pPr>
              <w:rPr>
                <w:b/>
                <w:bCs/>
              </w:rPr>
            </w:pPr>
            <w:bookmarkStart w:id="10" w:name="dsource" w:colFirst="1" w:colLast="1"/>
            <w:bookmarkEnd w:id="8"/>
            <w:bookmarkEnd w:id="9"/>
            <w:r w:rsidRPr="00DE073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23E4C43A" w14:textId="77777777" w:rsidR="0057327E" w:rsidRPr="00DE0737" w:rsidRDefault="0057327E" w:rsidP="0057327E">
            <w:r w:rsidRPr="00DE0737">
              <w:t>ITU-T Study Group 12</w:t>
            </w:r>
          </w:p>
        </w:tc>
      </w:tr>
      <w:tr w:rsidR="0057327E" w:rsidRPr="00DE0737" w14:paraId="4F988D6E" w14:textId="77777777" w:rsidTr="0057327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E75A001" w14:textId="77777777" w:rsidR="0057327E" w:rsidRPr="00DE0737" w:rsidRDefault="0057327E" w:rsidP="0057327E">
            <w:pPr>
              <w:rPr>
                <w:b/>
                <w:bCs/>
              </w:rPr>
            </w:pPr>
            <w:bookmarkStart w:id="11" w:name="dtitle1" w:colFirst="1" w:colLast="1"/>
            <w:bookmarkEnd w:id="10"/>
            <w:r w:rsidRPr="00DE073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18828F8" w14:textId="77777777" w:rsidR="0057327E" w:rsidRPr="00DE0737" w:rsidRDefault="0057327E" w:rsidP="0057327E">
            <w:r w:rsidRPr="00DE0737">
              <w:t>LS/r on RAN visible QoE value (reply to 3GPP-LS8)</w:t>
            </w:r>
          </w:p>
        </w:tc>
      </w:tr>
      <w:bookmarkEnd w:id="5"/>
      <w:bookmarkEnd w:id="11"/>
      <w:tr w:rsidR="0057327E" w14:paraId="23BB2457" w14:textId="77777777" w:rsidTr="0057327E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2A769EE9" w14:textId="77777777" w:rsidR="0057327E" w:rsidRDefault="0057327E" w:rsidP="0057327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7327E" w14:paraId="07C83F66" w14:textId="77777777" w:rsidTr="0057327E">
        <w:trPr>
          <w:cantSplit/>
          <w:trHeight w:val="357"/>
        </w:trPr>
        <w:tc>
          <w:tcPr>
            <w:tcW w:w="2205" w:type="dxa"/>
            <w:gridSpan w:val="3"/>
          </w:tcPr>
          <w:p w14:paraId="5D6DF352" w14:textId="77777777" w:rsidR="0057327E" w:rsidRPr="003869CD" w:rsidRDefault="0057327E" w:rsidP="0057327E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5E1C8933" w14:textId="77777777" w:rsidR="0057327E" w:rsidRDefault="0057327E" w:rsidP="0057327E">
            <w:pPr>
              <w:pStyle w:val="LSForAction"/>
            </w:pPr>
            <w:r>
              <w:t>-</w:t>
            </w:r>
          </w:p>
        </w:tc>
      </w:tr>
      <w:tr w:rsidR="0057327E" w:rsidRPr="0057327E" w14:paraId="316561B1" w14:textId="77777777" w:rsidTr="0057327E">
        <w:trPr>
          <w:cantSplit/>
          <w:trHeight w:val="357"/>
        </w:trPr>
        <w:tc>
          <w:tcPr>
            <w:tcW w:w="2205" w:type="dxa"/>
            <w:gridSpan w:val="3"/>
          </w:tcPr>
          <w:p w14:paraId="2834E5AD" w14:textId="77777777" w:rsidR="0057327E" w:rsidRPr="003869CD" w:rsidRDefault="0057327E" w:rsidP="0057327E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05BEB7A" w14:textId="77777777" w:rsidR="0057327E" w:rsidRPr="00896BF7" w:rsidRDefault="0057327E" w:rsidP="0057327E">
            <w:pPr>
              <w:pStyle w:val="LSForInfo"/>
              <w:rPr>
                <w:lang w:val="fr-CH"/>
              </w:rPr>
            </w:pPr>
            <w:r w:rsidRPr="00896BF7">
              <w:rPr>
                <w:lang w:val="fr-CH"/>
              </w:rPr>
              <w:t>3GPP SA4, 3GPP SA5, 3GPP RAN2, 3GPP RAN3</w:t>
            </w:r>
          </w:p>
        </w:tc>
      </w:tr>
      <w:tr w:rsidR="0057327E" w14:paraId="11A8343E" w14:textId="77777777" w:rsidTr="0057327E">
        <w:trPr>
          <w:cantSplit/>
          <w:trHeight w:val="357"/>
        </w:trPr>
        <w:tc>
          <w:tcPr>
            <w:tcW w:w="2205" w:type="dxa"/>
            <w:gridSpan w:val="3"/>
          </w:tcPr>
          <w:p w14:paraId="196189E3" w14:textId="77777777" w:rsidR="0057327E" w:rsidRDefault="0057327E" w:rsidP="0057327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4DF380FC" w14:textId="77777777" w:rsidR="0057327E" w:rsidRPr="003869CD" w:rsidRDefault="0057327E" w:rsidP="0057327E">
            <w:pPr>
              <w:pStyle w:val="LSApproval"/>
            </w:pPr>
            <w:r w:rsidRPr="004B6199">
              <w:rPr>
                <w:rFonts w:eastAsia="MS Mincho" w:hint="eastAsia"/>
                <w:b w:val="0"/>
                <w:bCs w:val="0"/>
              </w:rPr>
              <w:t>ITU-T SG12</w:t>
            </w:r>
            <w:r>
              <w:rPr>
                <w:rFonts w:eastAsia="MS Mincho"/>
                <w:b w:val="0"/>
                <w:bCs w:val="0"/>
              </w:rPr>
              <w:t xml:space="preserve"> meeting</w:t>
            </w:r>
            <w:r w:rsidRPr="004B6199">
              <w:rPr>
                <w:rFonts w:eastAsia="MS Mincho" w:hint="eastAsia"/>
                <w:b w:val="0"/>
                <w:bCs w:val="0"/>
              </w:rPr>
              <w:t xml:space="preserve"> (</w:t>
            </w:r>
            <w:r w:rsidRPr="004B6199">
              <w:rPr>
                <w:rFonts w:eastAsia="MS Mincho"/>
                <w:b w:val="0"/>
                <w:bCs w:val="0"/>
              </w:rPr>
              <w:t xml:space="preserve">Geneva, </w:t>
            </w:r>
            <w:r>
              <w:rPr>
                <w:rFonts w:eastAsia="MS Mincho"/>
                <w:b w:val="0"/>
                <w:bCs w:val="0"/>
              </w:rPr>
              <w:t>26</w:t>
            </w:r>
            <w:r w:rsidRPr="004B6199">
              <w:rPr>
                <w:rFonts w:eastAsia="MS Mincho"/>
                <w:b w:val="0"/>
                <w:bCs w:val="0"/>
              </w:rPr>
              <w:t xml:space="preserve"> J</w:t>
            </w:r>
            <w:r>
              <w:rPr>
                <w:rFonts w:eastAsia="MS Mincho"/>
                <w:b w:val="0"/>
                <w:bCs w:val="0"/>
              </w:rPr>
              <w:t>anuary</w:t>
            </w:r>
            <w:r w:rsidRPr="004B6199">
              <w:rPr>
                <w:rFonts w:eastAsia="MS Mincho"/>
                <w:b w:val="0"/>
                <w:bCs w:val="0"/>
              </w:rPr>
              <w:t xml:space="preserve"> 202</w:t>
            </w:r>
            <w:r>
              <w:rPr>
                <w:rFonts w:eastAsia="MS Mincho"/>
                <w:b w:val="0"/>
                <w:bCs w:val="0"/>
              </w:rPr>
              <w:t>3</w:t>
            </w:r>
            <w:r w:rsidRPr="004B6199">
              <w:rPr>
                <w:rFonts w:eastAsia="MS Mincho" w:hint="eastAsia"/>
                <w:b w:val="0"/>
                <w:bCs w:val="0"/>
              </w:rPr>
              <w:t>)</w:t>
            </w:r>
          </w:p>
        </w:tc>
      </w:tr>
      <w:tr w:rsidR="0057327E" w14:paraId="4FEFB487" w14:textId="77777777" w:rsidTr="0057327E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7CE8E930" w14:textId="77777777" w:rsidR="0057327E" w:rsidRDefault="0057327E" w:rsidP="0057327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0E46DF43" w14:textId="77777777" w:rsidR="0057327E" w:rsidRDefault="0057327E" w:rsidP="0057327E">
            <w:pPr>
              <w:pStyle w:val="LSDeadline"/>
            </w:pPr>
            <w:r>
              <w:t>-</w:t>
            </w:r>
          </w:p>
        </w:tc>
      </w:tr>
      <w:tr w:rsidR="0057327E" w:rsidRPr="0057327E" w14:paraId="353AD7D0" w14:textId="77777777" w:rsidTr="0057327E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9ED78CF" w14:textId="77777777" w:rsidR="0057327E" w:rsidRPr="00136DDD" w:rsidRDefault="0057327E" w:rsidP="0057327E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64067E7" w14:textId="77777777" w:rsidR="0057327E" w:rsidRPr="00AF5A57" w:rsidRDefault="0057327E" w:rsidP="0057327E">
            <w:r w:rsidRPr="006E01D8">
              <w:t>Alexander Raake</w:t>
            </w:r>
            <w:r w:rsidRPr="006E01D8">
              <w:br/>
              <w:t>TU Ilmenau</w:t>
            </w:r>
            <w:r w:rsidRPr="006E01D8">
              <w:br/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FDEE66E" w14:textId="77777777" w:rsidR="0057327E" w:rsidRPr="00896BF7" w:rsidRDefault="0057327E" w:rsidP="0057327E">
            <w:pPr>
              <w:tabs>
                <w:tab w:val="left" w:pos="794"/>
              </w:tabs>
              <w:rPr>
                <w:lang w:val="fr-CH"/>
              </w:rPr>
            </w:pPr>
            <w:r w:rsidRPr="00331DC8">
              <w:rPr>
                <w:lang w:val="fr-CH"/>
              </w:rPr>
              <w:t xml:space="preserve">Tel: </w:t>
            </w:r>
            <w:r>
              <w:rPr>
                <w:lang w:val="fr-CH"/>
              </w:rPr>
              <w:tab/>
            </w:r>
            <w:r w:rsidRPr="00331DC8">
              <w:rPr>
                <w:lang w:val="fr-CH"/>
              </w:rPr>
              <w:t>+49 3677 69-1468</w:t>
            </w:r>
            <w:r w:rsidRPr="00331DC8">
              <w:rPr>
                <w:lang w:val="fr-CH"/>
              </w:rPr>
              <w:br/>
              <w:t xml:space="preserve">E-mail: </w:t>
            </w:r>
            <w:hyperlink r:id="rId8" w:history="1">
              <w:r w:rsidRPr="00331DC8">
                <w:rPr>
                  <w:rStyle w:val="Hyperlink"/>
                  <w:lang w:val="fr-CH"/>
                </w:rPr>
                <w:t>alexander.raake@tu-ilmenau.de</w:t>
              </w:r>
            </w:hyperlink>
          </w:p>
        </w:tc>
      </w:tr>
      <w:tr w:rsidR="0057327E" w:rsidRPr="0057327E" w14:paraId="3AA92906" w14:textId="77777777" w:rsidTr="0057327E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D7615D7" w14:textId="77777777" w:rsidR="0057327E" w:rsidRPr="00136DDD" w:rsidRDefault="0057327E" w:rsidP="0057327E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6309354" w14:textId="77777777" w:rsidR="0057327E" w:rsidRPr="00AF5A57" w:rsidRDefault="0057327E" w:rsidP="0057327E">
            <w:proofErr w:type="spellStart"/>
            <w:r w:rsidRPr="004C5519">
              <w:t>Jörgen</w:t>
            </w:r>
            <w:proofErr w:type="spellEnd"/>
            <w:r w:rsidRPr="004C5519">
              <w:t xml:space="preserve"> Gustafsson</w:t>
            </w:r>
            <w:r>
              <w:br/>
            </w:r>
            <w:proofErr w:type="spellStart"/>
            <w:r w:rsidRPr="00550906">
              <w:t>Telefon</w:t>
            </w:r>
            <w:proofErr w:type="spellEnd"/>
            <w:r w:rsidRPr="00550906">
              <w:t xml:space="preserve"> AB - LM Ericsson</w:t>
            </w:r>
            <w:r w:rsidRPr="004C5519">
              <w:br/>
              <w:t>Sweden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090B62A" w14:textId="77777777" w:rsidR="0057327E" w:rsidRPr="00896BF7" w:rsidRDefault="0057327E" w:rsidP="0057327E">
            <w:pPr>
              <w:tabs>
                <w:tab w:val="left" w:pos="794"/>
              </w:tabs>
              <w:rPr>
                <w:lang w:val="fr-CH"/>
              </w:rPr>
            </w:pPr>
            <w:r w:rsidRPr="004C5519">
              <w:rPr>
                <w:lang w:val="fr-FR"/>
              </w:rPr>
              <w:t xml:space="preserve">Tel: </w:t>
            </w:r>
            <w:r w:rsidRPr="004C5519">
              <w:rPr>
                <w:lang w:val="fr-FR"/>
              </w:rPr>
              <w:tab/>
              <w:t>+46 730 783282</w:t>
            </w:r>
            <w:r w:rsidRPr="004C5519">
              <w:rPr>
                <w:lang w:val="fr-FR"/>
              </w:rPr>
              <w:br/>
              <w:t xml:space="preserve">E-mail: </w:t>
            </w:r>
            <w:hyperlink r:id="rId9" w:history="1">
              <w:r w:rsidRPr="004C5519">
                <w:rPr>
                  <w:rStyle w:val="Hyperlink"/>
                  <w:lang w:val="fr-FR"/>
                </w:rPr>
                <w:t>jorgen.gustafsson@ericsson.com</w:t>
              </w:r>
            </w:hyperlink>
          </w:p>
        </w:tc>
      </w:tr>
    </w:tbl>
    <w:p w14:paraId="2B32C40E" w14:textId="77777777" w:rsidR="0057327E" w:rsidRPr="0057327E" w:rsidRDefault="0057327E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B86FA8" w:rsidRDefault="00695FC2" w:rsidP="00EF060D">
            <w:pPr>
              <w:rPr>
                <w:b/>
                <w:bCs/>
              </w:rPr>
            </w:pPr>
            <w:r w:rsidRPr="00B86FA8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72CEFBA" w:rsidR="00695FC2" w:rsidRPr="00B86FA8" w:rsidRDefault="00B86FA8" w:rsidP="00EF060D">
            <w:pPr>
              <w:pStyle w:val="TSBHeaderSummary"/>
            </w:pPr>
            <w:r w:rsidRPr="00B86FA8">
              <w:t>Reply LS to SA4</w:t>
            </w:r>
            <w:r>
              <w:t xml:space="preserve"> regarding </w:t>
            </w:r>
            <w:r w:rsidR="00C82F74">
              <w:t>calculation of a single QoE value for a streaming media session in the client.</w:t>
            </w:r>
          </w:p>
        </w:tc>
      </w:tr>
    </w:tbl>
    <w:p w14:paraId="70A9E0F2" w14:textId="77777777" w:rsidR="00C82F74" w:rsidRPr="0057327E" w:rsidRDefault="00C82F74" w:rsidP="003B4CF8">
      <w:pPr>
        <w:rPr>
          <w:rFonts w:eastAsia="Malgun Gothic" w:hint="eastAsia"/>
          <w:lang w:eastAsia="ko-KR"/>
        </w:rPr>
      </w:pPr>
    </w:p>
    <w:p w14:paraId="2CEF4E0A" w14:textId="548ED1FE" w:rsidR="003032DE" w:rsidRDefault="00C82F74" w:rsidP="003B4CF8">
      <w:r w:rsidRPr="00C82F74">
        <w:t xml:space="preserve">SG12 </w:t>
      </w:r>
      <w:r>
        <w:t xml:space="preserve">thanks 3GPP SA4 for the </w:t>
      </w:r>
      <w:r w:rsidR="00864214">
        <w:t xml:space="preserve">incoming </w:t>
      </w:r>
      <w:r w:rsidR="00F31010">
        <w:t xml:space="preserve">LS received in </w:t>
      </w:r>
      <w:r w:rsidR="006865FB">
        <w:t>SG12-TD</w:t>
      </w:r>
      <w:r w:rsidR="002A696C">
        <w:t>22</w:t>
      </w:r>
      <w:r w:rsidR="00B21A68">
        <w:t>1</w:t>
      </w:r>
      <w:r w:rsidR="002A696C">
        <w:t xml:space="preserve"> (</w:t>
      </w:r>
      <w:r w:rsidR="00B21A68" w:rsidRPr="00B21A68">
        <w:t>S4-221604</w:t>
      </w:r>
      <w:r w:rsidR="00B21A68">
        <w:t xml:space="preserve">). </w:t>
      </w:r>
      <w:r w:rsidR="00864214">
        <w:t>The</w:t>
      </w:r>
      <w:r w:rsidR="004A334A">
        <w:t xml:space="preserve"> original question (from RAN3) in the LS </w:t>
      </w:r>
      <w:r w:rsidR="00AF7536">
        <w:t xml:space="preserve">thread </w:t>
      </w:r>
      <w:r w:rsidR="004A334A">
        <w:t xml:space="preserve">was </w:t>
      </w:r>
      <w:r w:rsidR="00B22393" w:rsidRPr="00AF4006">
        <w:rPr>
          <w:i/>
          <w:iCs/>
        </w:rPr>
        <w:t>"Can a RAN visible QoE value be defined that reflects the overall QoE of an ongoing service, assuming multiple QoE metrics taken into account</w:t>
      </w:r>
      <w:r w:rsidR="005851AD">
        <w:rPr>
          <w:i/>
          <w:iCs/>
        </w:rPr>
        <w:t>?</w:t>
      </w:r>
      <w:r w:rsidR="00B22393" w:rsidRPr="00AF4006">
        <w:rPr>
          <w:i/>
          <w:iCs/>
        </w:rPr>
        <w:t>".</w:t>
      </w:r>
    </w:p>
    <w:p w14:paraId="70FBDF66" w14:textId="09EF7556" w:rsidR="003B4CF8" w:rsidRDefault="00711E72" w:rsidP="003B4CF8">
      <w:r>
        <w:t xml:space="preserve">SA4 replied </w:t>
      </w:r>
      <w:r w:rsidR="00F21C47">
        <w:t>(to RAN</w:t>
      </w:r>
      <w:r w:rsidR="00CD44A9">
        <w:t xml:space="preserve">3, and with a copy to ITU-T SG12) </w:t>
      </w:r>
      <w:r>
        <w:t xml:space="preserve">with their assumptions, basically indicating that while it in theory could </w:t>
      </w:r>
      <w:r w:rsidR="00EA7673">
        <w:t>have been</w:t>
      </w:r>
      <w:r>
        <w:t xml:space="preserve"> possible to use </w:t>
      </w:r>
      <w:r w:rsidR="0064319A">
        <w:t xml:space="preserve">objective streaming quality </w:t>
      </w:r>
      <w:r>
        <w:t>standards like ITU-T P.1203</w:t>
      </w:r>
      <w:r w:rsidR="00F21C47">
        <w:t xml:space="preserve"> or ITU-T P.1204, there </w:t>
      </w:r>
      <w:r w:rsidR="00CD44A9">
        <w:t xml:space="preserve">seems to be </w:t>
      </w:r>
      <w:r w:rsidR="00774C6B">
        <w:t xml:space="preserve">a number of </w:t>
      </w:r>
      <w:r w:rsidR="00CD44A9">
        <w:t xml:space="preserve">practical issues </w:t>
      </w:r>
      <w:r w:rsidR="00660367">
        <w:t>(</w:t>
      </w:r>
      <w:r w:rsidR="00EA7673">
        <w:t xml:space="preserve">elaborated in </w:t>
      </w:r>
      <w:r w:rsidR="00660367">
        <w:t xml:space="preserve">bullets </w:t>
      </w:r>
      <w:r w:rsidR="00660367" w:rsidRPr="00933183">
        <w:rPr>
          <w:i/>
          <w:iCs/>
        </w:rPr>
        <w:t>a</w:t>
      </w:r>
      <w:r w:rsidR="00946601" w:rsidRPr="00933183">
        <w:rPr>
          <w:i/>
          <w:iCs/>
        </w:rPr>
        <w:t>)</w:t>
      </w:r>
      <w:r w:rsidR="00660367">
        <w:t xml:space="preserve"> to </w:t>
      </w:r>
      <w:r w:rsidR="00660367" w:rsidRPr="00933183">
        <w:rPr>
          <w:i/>
          <w:iCs/>
        </w:rPr>
        <w:t>f</w:t>
      </w:r>
      <w:r w:rsidR="00946601" w:rsidRPr="00933183">
        <w:rPr>
          <w:i/>
          <w:iCs/>
        </w:rPr>
        <w:t>)</w:t>
      </w:r>
      <w:r w:rsidR="00513AC3">
        <w:t xml:space="preserve"> in the </w:t>
      </w:r>
      <w:r w:rsidR="001D3C2D">
        <w:t xml:space="preserve">incoming </w:t>
      </w:r>
      <w:r w:rsidR="00513AC3">
        <w:t>LS</w:t>
      </w:r>
      <w:r w:rsidR="00660367">
        <w:t xml:space="preserve">) </w:t>
      </w:r>
      <w:r w:rsidR="00CD44A9">
        <w:t xml:space="preserve">with </w:t>
      </w:r>
      <w:r w:rsidR="00774C6B">
        <w:t>t</w:t>
      </w:r>
      <w:r w:rsidR="00236E51">
        <w:t>his</w:t>
      </w:r>
      <w:r w:rsidR="00774C6B">
        <w:t>.</w:t>
      </w:r>
      <w:r w:rsidR="00217FC9">
        <w:t xml:space="preserve"> </w:t>
      </w:r>
    </w:p>
    <w:p w14:paraId="54E7E3F4" w14:textId="33594C6E" w:rsidR="00217FC9" w:rsidRDefault="00236E51" w:rsidP="003B4CF8">
      <w:r>
        <w:t>Due to the listed issues, SA4 asked ITU-T SG12:</w:t>
      </w:r>
    </w:p>
    <w:p w14:paraId="03D5E5F7" w14:textId="0CDF6E58" w:rsidR="00236E51" w:rsidRPr="009A2BD8" w:rsidRDefault="006F663D" w:rsidP="003B4CF8">
      <w:pPr>
        <w:rPr>
          <w:i/>
          <w:iCs/>
        </w:rPr>
      </w:pPr>
      <w:r>
        <w:rPr>
          <w:i/>
          <w:iCs/>
        </w:rPr>
        <w:t xml:space="preserve">Question 1: </w:t>
      </w:r>
      <w:r w:rsidR="009A2BD8" w:rsidRPr="009A2BD8">
        <w:rPr>
          <w:i/>
          <w:iCs/>
        </w:rPr>
        <w:t>"</w:t>
      </w:r>
      <w:r w:rsidR="009B40E5" w:rsidRPr="009A2BD8">
        <w:rPr>
          <w:i/>
          <w:iCs/>
        </w:rPr>
        <w:t>SA4 kindly requests ITU-T SG12 to check the above responses provided by SA4 to RAN3 and provide your comments and suggestions, along with any corrections.</w:t>
      </w:r>
      <w:r w:rsidR="009A2BD8" w:rsidRPr="009A2BD8">
        <w:rPr>
          <w:i/>
          <w:iCs/>
        </w:rPr>
        <w:t>"</w:t>
      </w:r>
    </w:p>
    <w:p w14:paraId="4138798F" w14:textId="3DD48DEE" w:rsidR="009B40E5" w:rsidRDefault="00E424E3" w:rsidP="003B4CF8">
      <w:r>
        <w:t xml:space="preserve">ITU-T SG12 confirms that the current understanding of SA4 </w:t>
      </w:r>
      <w:r w:rsidR="006B3156">
        <w:t>is correct.</w:t>
      </w:r>
    </w:p>
    <w:p w14:paraId="3D8F0139" w14:textId="370ADDBC" w:rsidR="009B40E5" w:rsidRPr="006F663D" w:rsidRDefault="006F663D" w:rsidP="003B4CF8">
      <w:pPr>
        <w:rPr>
          <w:i/>
          <w:iCs/>
        </w:rPr>
      </w:pPr>
      <w:r w:rsidRPr="006F663D">
        <w:rPr>
          <w:i/>
          <w:iCs/>
        </w:rPr>
        <w:t>Question 2: "</w:t>
      </w:r>
      <w:r w:rsidR="009A2BD8" w:rsidRPr="006F663D">
        <w:rPr>
          <w:i/>
          <w:iCs/>
        </w:rPr>
        <w:t>In addition, SA4 requests ITU-T SG12 to inform 3GPP (esp. SA4, RAN3 and RAN2) about your plans regarding the P.1204 work item.</w:t>
      </w:r>
      <w:r w:rsidRPr="006F663D">
        <w:rPr>
          <w:i/>
          <w:iCs/>
        </w:rPr>
        <w:t>"</w:t>
      </w:r>
    </w:p>
    <w:p w14:paraId="42C3C235" w14:textId="13F60A8B" w:rsidR="006F663D" w:rsidRPr="00C82F74" w:rsidRDefault="006B3156" w:rsidP="003B4CF8">
      <w:r>
        <w:lastRenderedPageBreak/>
        <w:t>ITU-T SG12 ha</w:t>
      </w:r>
      <w:r w:rsidR="004F29DB">
        <w:t>ve</w:t>
      </w:r>
      <w:r>
        <w:t xml:space="preserve"> discussed the </w:t>
      </w:r>
      <w:r w:rsidR="001C3A57">
        <w:t>plans for completion of ITU-T P.1204 with</w:t>
      </w:r>
      <w:r w:rsidR="00921A10">
        <w:t xml:space="preserve"> </w:t>
      </w:r>
      <w:r w:rsidR="004F29DB">
        <w:t>low-complexity parametric mod</w:t>
      </w:r>
      <w:r w:rsidR="009729C0">
        <w:t>els</w:t>
      </w:r>
      <w:r w:rsidR="00921A10">
        <w:t>.</w:t>
      </w:r>
      <w:r w:rsidR="0055047A">
        <w:t xml:space="preserve"> </w:t>
      </w:r>
      <w:r w:rsidR="00A208EB">
        <w:t>However, a</w:t>
      </w:r>
      <w:r w:rsidR="0055047A">
        <w:t xml:space="preserve">lthough the </w:t>
      </w:r>
      <w:r w:rsidR="004502FB">
        <w:t xml:space="preserve">P.1204 </w:t>
      </w:r>
      <w:r w:rsidR="0055047A">
        <w:t xml:space="preserve">work item is still </w:t>
      </w:r>
      <w:r w:rsidR="00EF7962">
        <w:t xml:space="preserve">formally </w:t>
      </w:r>
      <w:r w:rsidR="0055047A">
        <w:t xml:space="preserve">open, </w:t>
      </w:r>
      <w:r w:rsidR="00C204A0">
        <w:t>the</w:t>
      </w:r>
      <w:r w:rsidR="004502FB">
        <w:t>re</w:t>
      </w:r>
      <w:r w:rsidR="00FE005C">
        <w:t xml:space="preserve"> is </w:t>
      </w:r>
      <w:r w:rsidR="000C0BE9">
        <w:t xml:space="preserve">currently </w:t>
      </w:r>
      <w:r w:rsidR="00EF7962">
        <w:t>no clear roadmap</w:t>
      </w:r>
      <w:r w:rsidR="000C0BE9">
        <w:t xml:space="preserve"> </w:t>
      </w:r>
      <w:r w:rsidR="00EF7962">
        <w:t>for when such low-complexity models might be added into P.1204.</w:t>
      </w:r>
    </w:p>
    <w:p w14:paraId="09B62E97" w14:textId="77777777" w:rsidR="00900EF1" w:rsidRDefault="00900EF1" w:rsidP="00BF1C1D"/>
    <w:p w14:paraId="269839DD" w14:textId="0F04BB4B" w:rsidR="00BF1C1D" w:rsidRDefault="00E71046" w:rsidP="00DE0737">
      <w:pPr>
        <w:jc w:val="center"/>
      </w:pPr>
      <w:r>
        <w:t>_______________________</w:t>
      </w:r>
    </w:p>
    <w:sectPr w:rsidR="00BF1C1D" w:rsidSect="00DE0737">
      <w:headerReference w:type="default" r:id="rId1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C086" w14:textId="77777777" w:rsidR="00D61581" w:rsidRDefault="00D61581" w:rsidP="00C42125">
      <w:pPr>
        <w:spacing w:before="0"/>
      </w:pPr>
      <w:r>
        <w:separator/>
      </w:r>
    </w:p>
  </w:endnote>
  <w:endnote w:type="continuationSeparator" w:id="0">
    <w:p w14:paraId="5CD6E967" w14:textId="77777777" w:rsidR="00D61581" w:rsidRDefault="00D6158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9171" w14:textId="77777777" w:rsidR="00D61581" w:rsidRDefault="00D61581" w:rsidP="00C42125">
      <w:pPr>
        <w:spacing w:before="0"/>
      </w:pPr>
      <w:r>
        <w:separator/>
      </w:r>
    </w:p>
  </w:footnote>
  <w:footnote w:type="continuationSeparator" w:id="0">
    <w:p w14:paraId="17B3AD27" w14:textId="77777777" w:rsidR="00D61581" w:rsidRDefault="00D6158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E527" w14:textId="1466E387" w:rsidR="004E6C08" w:rsidRPr="00DE0737" w:rsidRDefault="00DE0737" w:rsidP="00DE0737">
    <w:pPr>
      <w:pStyle w:val="Header"/>
    </w:pPr>
    <w:r w:rsidRPr="00DE0737">
      <w:t xml:space="preserve">- </w:t>
    </w:r>
    <w:r w:rsidRPr="00DE0737">
      <w:fldChar w:fldCharType="begin"/>
    </w:r>
    <w:r w:rsidRPr="00DE0737">
      <w:instrText xml:space="preserve"> PAGE  \* MERGEFORMAT </w:instrText>
    </w:r>
    <w:r w:rsidRPr="00DE0737">
      <w:fldChar w:fldCharType="separate"/>
    </w:r>
    <w:r w:rsidRPr="00DE0737">
      <w:rPr>
        <w:noProof/>
      </w:rPr>
      <w:t>1</w:t>
    </w:r>
    <w:r w:rsidRPr="00DE0737">
      <w:fldChar w:fldCharType="end"/>
    </w:r>
    <w:r w:rsidRPr="00DE0737">
      <w:t xml:space="preserve"> -</w:t>
    </w:r>
  </w:p>
  <w:p w14:paraId="4A335D80" w14:textId="536DA29A" w:rsidR="00DE0737" w:rsidRPr="00DE0737" w:rsidRDefault="00DE0737" w:rsidP="00DE0737">
    <w:pPr>
      <w:pStyle w:val="Header"/>
      <w:spacing w:after="240"/>
    </w:pPr>
    <w:r w:rsidRPr="00DE0737">
      <w:fldChar w:fldCharType="begin"/>
    </w:r>
    <w:r w:rsidRPr="00DE0737">
      <w:instrText xml:space="preserve"> STYLEREF  Docnumber  </w:instrText>
    </w:r>
    <w:r w:rsidR="0057327E">
      <w:fldChar w:fldCharType="separate"/>
    </w:r>
    <w:r w:rsidR="00B41952">
      <w:rPr>
        <w:noProof/>
      </w:rPr>
      <w:t>SG12-LS29</w:t>
    </w:r>
    <w:r w:rsidRPr="00DE073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5700617">
    <w:abstractNumId w:val="9"/>
  </w:num>
  <w:num w:numId="2" w16cid:durableId="1942061012">
    <w:abstractNumId w:val="7"/>
  </w:num>
  <w:num w:numId="3" w16cid:durableId="1854957197">
    <w:abstractNumId w:val="6"/>
  </w:num>
  <w:num w:numId="4" w16cid:durableId="1208646451">
    <w:abstractNumId w:val="5"/>
  </w:num>
  <w:num w:numId="5" w16cid:durableId="1221286419">
    <w:abstractNumId w:val="4"/>
  </w:num>
  <w:num w:numId="6" w16cid:durableId="1723552204">
    <w:abstractNumId w:val="8"/>
  </w:num>
  <w:num w:numId="7" w16cid:durableId="338578985">
    <w:abstractNumId w:val="3"/>
  </w:num>
  <w:num w:numId="8" w16cid:durableId="329991363">
    <w:abstractNumId w:val="2"/>
  </w:num>
  <w:num w:numId="9" w16cid:durableId="677466947">
    <w:abstractNumId w:val="1"/>
  </w:num>
  <w:num w:numId="10" w16cid:durableId="85203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676D2"/>
    <w:rsid w:val="000824C4"/>
    <w:rsid w:val="00086681"/>
    <w:rsid w:val="000920CE"/>
    <w:rsid w:val="000966A8"/>
    <w:rsid w:val="000A5CA2"/>
    <w:rsid w:val="000B739D"/>
    <w:rsid w:val="000C0BE9"/>
    <w:rsid w:val="000C397B"/>
    <w:rsid w:val="000C5C10"/>
    <w:rsid w:val="000E6125"/>
    <w:rsid w:val="000F5A49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0EEC"/>
    <w:rsid w:val="001871EC"/>
    <w:rsid w:val="001A20C3"/>
    <w:rsid w:val="001A670F"/>
    <w:rsid w:val="001B6A45"/>
    <w:rsid w:val="001C3A57"/>
    <w:rsid w:val="001C62B8"/>
    <w:rsid w:val="001D22D8"/>
    <w:rsid w:val="001D3C2D"/>
    <w:rsid w:val="001D4296"/>
    <w:rsid w:val="001E7B0E"/>
    <w:rsid w:val="001F141D"/>
    <w:rsid w:val="00200A06"/>
    <w:rsid w:val="00200A98"/>
    <w:rsid w:val="00201AFA"/>
    <w:rsid w:val="00217FC9"/>
    <w:rsid w:val="002229F1"/>
    <w:rsid w:val="00233F75"/>
    <w:rsid w:val="00236E51"/>
    <w:rsid w:val="00245D17"/>
    <w:rsid w:val="00253DBE"/>
    <w:rsid w:val="00253DC6"/>
    <w:rsid w:val="0025489C"/>
    <w:rsid w:val="002622FA"/>
    <w:rsid w:val="00263518"/>
    <w:rsid w:val="00263B33"/>
    <w:rsid w:val="00266A56"/>
    <w:rsid w:val="002759E7"/>
    <w:rsid w:val="00277326"/>
    <w:rsid w:val="002A11C4"/>
    <w:rsid w:val="002A399B"/>
    <w:rsid w:val="002A696C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32DE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3EF2"/>
    <w:rsid w:val="00394DBF"/>
    <w:rsid w:val="003957A6"/>
    <w:rsid w:val="003A43EF"/>
    <w:rsid w:val="003B4CF8"/>
    <w:rsid w:val="003C7445"/>
    <w:rsid w:val="003D0336"/>
    <w:rsid w:val="003E1F8C"/>
    <w:rsid w:val="003E39A2"/>
    <w:rsid w:val="003E3E44"/>
    <w:rsid w:val="003E57AB"/>
    <w:rsid w:val="003E7207"/>
    <w:rsid w:val="003F2BED"/>
    <w:rsid w:val="00400B49"/>
    <w:rsid w:val="004249FE"/>
    <w:rsid w:val="00443878"/>
    <w:rsid w:val="004502FB"/>
    <w:rsid w:val="004539A8"/>
    <w:rsid w:val="004712CA"/>
    <w:rsid w:val="00473782"/>
    <w:rsid w:val="0047422E"/>
    <w:rsid w:val="0049090D"/>
    <w:rsid w:val="0049674B"/>
    <w:rsid w:val="004A334A"/>
    <w:rsid w:val="004B2E03"/>
    <w:rsid w:val="004C0673"/>
    <w:rsid w:val="004C4E4E"/>
    <w:rsid w:val="004D427A"/>
    <w:rsid w:val="004E6C08"/>
    <w:rsid w:val="004F23BA"/>
    <w:rsid w:val="004F29DB"/>
    <w:rsid w:val="004F3816"/>
    <w:rsid w:val="0050586A"/>
    <w:rsid w:val="00513AC3"/>
    <w:rsid w:val="00520DBF"/>
    <w:rsid w:val="0053731C"/>
    <w:rsid w:val="00543D41"/>
    <w:rsid w:val="0055047A"/>
    <w:rsid w:val="00550906"/>
    <w:rsid w:val="00556A5B"/>
    <w:rsid w:val="00566EDA"/>
    <w:rsid w:val="0057081A"/>
    <w:rsid w:val="00572654"/>
    <w:rsid w:val="0057327E"/>
    <w:rsid w:val="005851AD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3CF"/>
    <w:rsid w:val="00626673"/>
    <w:rsid w:val="006333D4"/>
    <w:rsid w:val="00635D0E"/>
    <w:rsid w:val="006369B2"/>
    <w:rsid w:val="0063718D"/>
    <w:rsid w:val="0064319A"/>
    <w:rsid w:val="00647525"/>
    <w:rsid w:val="00647A71"/>
    <w:rsid w:val="00652D9F"/>
    <w:rsid w:val="006570B0"/>
    <w:rsid w:val="0066022F"/>
    <w:rsid w:val="00660367"/>
    <w:rsid w:val="006813BC"/>
    <w:rsid w:val="006823F3"/>
    <w:rsid w:val="006865FB"/>
    <w:rsid w:val="0069210B"/>
    <w:rsid w:val="00692AB1"/>
    <w:rsid w:val="00695DD7"/>
    <w:rsid w:val="00695FC2"/>
    <w:rsid w:val="006A4055"/>
    <w:rsid w:val="006A6DA0"/>
    <w:rsid w:val="006A7C27"/>
    <w:rsid w:val="006B2FE4"/>
    <w:rsid w:val="006B3156"/>
    <w:rsid w:val="006B37B0"/>
    <w:rsid w:val="006C5641"/>
    <w:rsid w:val="006D1089"/>
    <w:rsid w:val="006D1B86"/>
    <w:rsid w:val="006D45FD"/>
    <w:rsid w:val="006D7355"/>
    <w:rsid w:val="006F663D"/>
    <w:rsid w:val="006F7DEE"/>
    <w:rsid w:val="00711E72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74C6B"/>
    <w:rsid w:val="007806C2"/>
    <w:rsid w:val="00781FEE"/>
    <w:rsid w:val="007903F8"/>
    <w:rsid w:val="00794F4F"/>
    <w:rsid w:val="007974BE"/>
    <w:rsid w:val="007A0916"/>
    <w:rsid w:val="007A0DFD"/>
    <w:rsid w:val="007B0063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279A"/>
    <w:rsid w:val="00837203"/>
    <w:rsid w:val="00842137"/>
    <w:rsid w:val="00853F5F"/>
    <w:rsid w:val="008623ED"/>
    <w:rsid w:val="00864214"/>
    <w:rsid w:val="00864B5A"/>
    <w:rsid w:val="00872559"/>
    <w:rsid w:val="00874AA3"/>
    <w:rsid w:val="00875AA6"/>
    <w:rsid w:val="00880944"/>
    <w:rsid w:val="0089088E"/>
    <w:rsid w:val="00892297"/>
    <w:rsid w:val="008964D6"/>
    <w:rsid w:val="00896BF7"/>
    <w:rsid w:val="008A14B7"/>
    <w:rsid w:val="008A5A3C"/>
    <w:rsid w:val="008B5123"/>
    <w:rsid w:val="008E0172"/>
    <w:rsid w:val="008F54D7"/>
    <w:rsid w:val="00900EF1"/>
    <w:rsid w:val="00906CD2"/>
    <w:rsid w:val="0091575D"/>
    <w:rsid w:val="00921A10"/>
    <w:rsid w:val="009302DE"/>
    <w:rsid w:val="00933183"/>
    <w:rsid w:val="00936852"/>
    <w:rsid w:val="0094045D"/>
    <w:rsid w:val="009406B5"/>
    <w:rsid w:val="00946166"/>
    <w:rsid w:val="00946601"/>
    <w:rsid w:val="009507EC"/>
    <w:rsid w:val="009729C0"/>
    <w:rsid w:val="00983164"/>
    <w:rsid w:val="009972EF"/>
    <w:rsid w:val="009A2BD8"/>
    <w:rsid w:val="009B40E5"/>
    <w:rsid w:val="009B5035"/>
    <w:rsid w:val="009C3160"/>
    <w:rsid w:val="009D521A"/>
    <w:rsid w:val="009E766E"/>
    <w:rsid w:val="009F1960"/>
    <w:rsid w:val="009F2C64"/>
    <w:rsid w:val="009F715E"/>
    <w:rsid w:val="00A0532D"/>
    <w:rsid w:val="00A10DBB"/>
    <w:rsid w:val="00A11720"/>
    <w:rsid w:val="00A208EB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717"/>
    <w:rsid w:val="00A67A81"/>
    <w:rsid w:val="00A730A6"/>
    <w:rsid w:val="00A84724"/>
    <w:rsid w:val="00A971A0"/>
    <w:rsid w:val="00AA1F22"/>
    <w:rsid w:val="00AD0B04"/>
    <w:rsid w:val="00AF4006"/>
    <w:rsid w:val="00AF5A57"/>
    <w:rsid w:val="00AF735D"/>
    <w:rsid w:val="00AF7536"/>
    <w:rsid w:val="00B014DF"/>
    <w:rsid w:val="00B024D7"/>
    <w:rsid w:val="00B05821"/>
    <w:rsid w:val="00B100D6"/>
    <w:rsid w:val="00B164C9"/>
    <w:rsid w:val="00B21A68"/>
    <w:rsid w:val="00B22393"/>
    <w:rsid w:val="00B26C28"/>
    <w:rsid w:val="00B30F21"/>
    <w:rsid w:val="00B318AF"/>
    <w:rsid w:val="00B376D2"/>
    <w:rsid w:val="00B4174C"/>
    <w:rsid w:val="00B41952"/>
    <w:rsid w:val="00B453F5"/>
    <w:rsid w:val="00B532CE"/>
    <w:rsid w:val="00B61624"/>
    <w:rsid w:val="00B66481"/>
    <w:rsid w:val="00B7189C"/>
    <w:rsid w:val="00B718A5"/>
    <w:rsid w:val="00B85199"/>
    <w:rsid w:val="00B86FA8"/>
    <w:rsid w:val="00B90AD6"/>
    <w:rsid w:val="00BA788A"/>
    <w:rsid w:val="00BB4983"/>
    <w:rsid w:val="00BB7597"/>
    <w:rsid w:val="00BC2AAB"/>
    <w:rsid w:val="00BC62E2"/>
    <w:rsid w:val="00BF02DC"/>
    <w:rsid w:val="00BF1C1D"/>
    <w:rsid w:val="00C204A0"/>
    <w:rsid w:val="00C37820"/>
    <w:rsid w:val="00C42125"/>
    <w:rsid w:val="00C62814"/>
    <w:rsid w:val="00C62BE6"/>
    <w:rsid w:val="00C67B25"/>
    <w:rsid w:val="00C748F7"/>
    <w:rsid w:val="00C74937"/>
    <w:rsid w:val="00C82F74"/>
    <w:rsid w:val="00CA6409"/>
    <w:rsid w:val="00CB2599"/>
    <w:rsid w:val="00CD2139"/>
    <w:rsid w:val="00CD2497"/>
    <w:rsid w:val="00CD44A9"/>
    <w:rsid w:val="00CD6848"/>
    <w:rsid w:val="00CE1E6E"/>
    <w:rsid w:val="00CE5986"/>
    <w:rsid w:val="00CF34C4"/>
    <w:rsid w:val="00D11885"/>
    <w:rsid w:val="00D61581"/>
    <w:rsid w:val="00D647EF"/>
    <w:rsid w:val="00D73137"/>
    <w:rsid w:val="00D745B2"/>
    <w:rsid w:val="00D977A2"/>
    <w:rsid w:val="00DA1D47"/>
    <w:rsid w:val="00DC774A"/>
    <w:rsid w:val="00DD50DE"/>
    <w:rsid w:val="00DE0737"/>
    <w:rsid w:val="00DE299D"/>
    <w:rsid w:val="00DE3062"/>
    <w:rsid w:val="00E0581D"/>
    <w:rsid w:val="00E126CD"/>
    <w:rsid w:val="00E204DD"/>
    <w:rsid w:val="00E353EC"/>
    <w:rsid w:val="00E424E3"/>
    <w:rsid w:val="00E51F61"/>
    <w:rsid w:val="00E53C24"/>
    <w:rsid w:val="00E56E77"/>
    <w:rsid w:val="00E71046"/>
    <w:rsid w:val="00E72E36"/>
    <w:rsid w:val="00E87795"/>
    <w:rsid w:val="00EA7673"/>
    <w:rsid w:val="00EB444D"/>
    <w:rsid w:val="00ED5B66"/>
    <w:rsid w:val="00EE5C0D"/>
    <w:rsid w:val="00EF4792"/>
    <w:rsid w:val="00EF7962"/>
    <w:rsid w:val="00F02294"/>
    <w:rsid w:val="00F061E0"/>
    <w:rsid w:val="00F21C47"/>
    <w:rsid w:val="00F30DE7"/>
    <w:rsid w:val="00F31010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1CB0"/>
    <w:rsid w:val="00FD439E"/>
    <w:rsid w:val="00FD76CB"/>
    <w:rsid w:val="00FE005C"/>
    <w:rsid w:val="00FE152B"/>
    <w:rsid w:val="00FE239E"/>
    <w:rsid w:val="00FE3437"/>
    <w:rsid w:val="00FF4546"/>
    <w:rsid w:val="00FF538F"/>
    <w:rsid w:val="00FF7346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4E6C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3GPPHeader">
    <w:name w:val="3GPP_Header"/>
    <w:basedOn w:val="BodyText"/>
    <w:qFormat/>
    <w:rsid w:val="005732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/>
      <w:jc w:val="both"/>
    </w:pPr>
    <w:rPr>
      <w:rFonts w:ascii="Arial" w:eastAsia="SimSun" w:hAnsi="Arial"/>
      <w:b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ander.raake@tu-ilmenau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orgen.gustaf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RAN visible QoE value (reply to 3GPP-LS8)</vt:lpstr>
    </vt:vector>
  </TitlesOfParts>
  <Manager/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RAN visible QoE value (reply to 3GPP-LS8)</dc:title>
  <dc:subject/>
  <dc:creator/>
  <cp:keywords/>
  <dc:description>SG12-LS29  For: Geneva, 18-26 January 2023_x000d_Document date: _x000d_Saved by ITU51014243 at 16:21:57 on 01/02/2023</dc:description>
  <cp:lastModifiedBy/>
  <cp:revision>1</cp:revision>
  <dcterms:created xsi:type="dcterms:W3CDTF">2023-01-31T14:33:00Z</dcterms:created>
  <dcterms:modified xsi:type="dcterms:W3CDTF">2023-02-16T11:23:00Z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SG12-LS29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14/12</vt:lpwstr>
  </property>
  <property fmtid="{D5CDD505-2E9C-101B-9397-08002B2CF9AE}" pid="6" name="Docdest">
    <vt:lpwstr>Geneva, 18-26 January 2023</vt:lpwstr>
  </property>
  <property fmtid="{D5CDD505-2E9C-101B-9397-08002B2CF9AE}" pid="7" name="Docauthor">
    <vt:lpwstr>ITU-T Study Group 12</vt:lpwstr>
  </property>
</Properties>
</file>