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A8A7D" w14:textId="378D14A0" w:rsidR="00C352B9" w:rsidRPr="00130846" w:rsidRDefault="00C352B9" w:rsidP="00C352B9">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00130846" w:rsidRPr="00130846">
        <w:rPr>
          <w:rFonts w:ascii="Arial" w:hAnsi="Arial" w:cs="Arial" w:hint="eastAsia"/>
          <w:b/>
          <w:sz w:val="28"/>
          <w:szCs w:val="28"/>
        </w:rPr>
        <w:t>3</w:t>
      </w:r>
      <w:r w:rsidRPr="00FE163C">
        <w:rPr>
          <w:rFonts w:ascii="Arial" w:hAnsi="Arial" w:cs="Arial"/>
          <w:b/>
          <w:sz w:val="28"/>
          <w:szCs w:val="28"/>
        </w:rPr>
        <w:t xml:space="preserve"> Meeting #1</w:t>
      </w:r>
      <w:r w:rsidR="00FE7BD8">
        <w:rPr>
          <w:rFonts w:ascii="Arial" w:hAnsi="Arial" w:cs="Arial"/>
          <w:b/>
          <w:sz w:val="28"/>
          <w:szCs w:val="28"/>
        </w:rPr>
        <w:t>1</w:t>
      </w:r>
      <w:r w:rsidR="003F5DDB">
        <w:rPr>
          <w:rFonts w:ascii="Arial" w:hAnsi="Arial" w:cs="Arial"/>
          <w:b/>
          <w:sz w:val="28"/>
          <w:szCs w:val="28"/>
        </w:rPr>
        <w:t>7</w:t>
      </w:r>
      <w:r>
        <w:rPr>
          <w:rFonts w:ascii="Arial" w:hAnsi="Arial" w:cs="Arial"/>
          <w:b/>
          <w:sz w:val="28"/>
          <w:szCs w:val="28"/>
        </w:rPr>
        <w:t>-e</w:t>
      </w:r>
      <w:r w:rsidRPr="00FE163C">
        <w:rPr>
          <w:rFonts w:ascii="Arial" w:hAnsi="Arial" w:cs="Arial"/>
          <w:b/>
          <w:sz w:val="28"/>
          <w:szCs w:val="28"/>
        </w:rPr>
        <w:tab/>
      </w:r>
      <w:r w:rsidR="002632A4">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002632A4">
        <w:rPr>
          <w:rFonts w:ascii="Arial" w:eastAsia="MS Mincho" w:hAnsi="Arial" w:cs="Arial"/>
          <w:b/>
          <w:sz w:val="28"/>
          <w:szCs w:val="28"/>
        </w:rPr>
        <w:t xml:space="preserve"> </w:t>
      </w:r>
      <w:r w:rsidR="002632A4" w:rsidRPr="00130846">
        <w:rPr>
          <w:rFonts w:ascii="Arial" w:hAnsi="Arial" w:cs="Arial"/>
          <w:b/>
          <w:sz w:val="28"/>
          <w:szCs w:val="28"/>
        </w:rPr>
        <w:t xml:space="preserve">  </w:t>
      </w:r>
      <w:r w:rsidRPr="00C17CE3">
        <w:rPr>
          <w:rFonts w:ascii="Arial" w:hAnsi="Arial" w:cs="Arial"/>
          <w:b/>
          <w:sz w:val="28"/>
          <w:szCs w:val="28"/>
        </w:rPr>
        <w:t>R</w:t>
      </w:r>
      <w:r w:rsidR="00130846" w:rsidRPr="00130846">
        <w:rPr>
          <w:rFonts w:ascii="Arial" w:hAnsi="Arial" w:cs="Arial" w:hint="eastAsia"/>
          <w:b/>
          <w:sz w:val="28"/>
          <w:szCs w:val="28"/>
        </w:rPr>
        <w:t>3</w:t>
      </w:r>
      <w:r w:rsidRPr="00C17CE3">
        <w:rPr>
          <w:rFonts w:ascii="Arial" w:hAnsi="Arial" w:cs="Arial"/>
          <w:b/>
          <w:sz w:val="28"/>
          <w:szCs w:val="28"/>
        </w:rPr>
        <w:t>-</w:t>
      </w:r>
      <w:r w:rsidR="00E76D4F" w:rsidRPr="00E76D4F">
        <w:rPr>
          <w:rFonts w:ascii="Arial" w:hAnsi="Arial" w:cs="Arial" w:hint="eastAsia"/>
          <w:b/>
          <w:sz w:val="28"/>
          <w:szCs w:val="28"/>
        </w:rPr>
        <w:t>2</w:t>
      </w:r>
      <w:r w:rsidR="003F5DDB">
        <w:rPr>
          <w:rFonts w:ascii="Arial" w:hAnsi="Arial" w:cs="Arial"/>
          <w:b/>
          <w:sz w:val="28"/>
          <w:szCs w:val="28"/>
        </w:rPr>
        <w:t>2</w:t>
      </w:r>
      <w:r w:rsidR="00702A8F">
        <w:rPr>
          <w:rFonts w:ascii="Arial" w:hAnsi="Arial" w:cs="Arial"/>
          <w:b/>
          <w:sz w:val="28"/>
          <w:szCs w:val="28"/>
        </w:rPr>
        <w:t>4399</w:t>
      </w:r>
    </w:p>
    <w:p w14:paraId="3CFF5279" w14:textId="33DD20AF" w:rsidR="005D5763" w:rsidRPr="00130846" w:rsidRDefault="005D5763" w:rsidP="005D5763">
      <w:pPr>
        <w:tabs>
          <w:tab w:val="left" w:pos="567"/>
        </w:tabs>
        <w:rPr>
          <w:rFonts w:ascii="Arial" w:hAnsi="Arial" w:cs="Arial"/>
          <w:b/>
          <w:sz w:val="28"/>
          <w:szCs w:val="28"/>
        </w:rPr>
      </w:pPr>
      <w:r>
        <w:rPr>
          <w:rFonts w:ascii="Arial" w:hAnsi="Arial" w:cs="Arial"/>
          <w:b/>
          <w:sz w:val="28"/>
          <w:szCs w:val="28"/>
        </w:rPr>
        <w:t xml:space="preserve">Online, </w:t>
      </w:r>
      <w:r w:rsidRPr="000E44CA">
        <w:rPr>
          <w:rFonts w:ascii="Arial" w:hAnsi="Arial" w:cs="Arial"/>
          <w:b/>
          <w:sz w:val="28"/>
          <w:szCs w:val="28"/>
        </w:rPr>
        <w:t>August</w:t>
      </w:r>
      <w:r w:rsidRPr="00BE30BE">
        <w:rPr>
          <w:rFonts w:ascii="Arial" w:hAnsi="Arial" w:cs="Arial"/>
          <w:b/>
          <w:sz w:val="28"/>
          <w:szCs w:val="28"/>
        </w:rPr>
        <w:t xml:space="preserve"> 1</w:t>
      </w:r>
      <w:r w:rsidR="003F5DDB">
        <w:rPr>
          <w:rFonts w:ascii="Arial" w:hAnsi="Arial" w:cs="Arial"/>
          <w:b/>
          <w:sz w:val="28"/>
          <w:szCs w:val="28"/>
        </w:rPr>
        <w:t>5</w:t>
      </w:r>
      <w:r w:rsidRPr="00BE30BE">
        <w:rPr>
          <w:rFonts w:ascii="Arial" w:hAnsi="Arial" w:cs="Arial"/>
          <w:b/>
          <w:sz w:val="28"/>
          <w:szCs w:val="28"/>
          <w:vertAlign w:val="superscript"/>
        </w:rPr>
        <w:t>th</w:t>
      </w:r>
      <w:r w:rsidRPr="00BE30BE">
        <w:rPr>
          <w:rFonts w:ascii="Arial" w:hAnsi="Arial" w:cs="Arial"/>
          <w:b/>
          <w:sz w:val="28"/>
          <w:szCs w:val="28"/>
        </w:rPr>
        <w:t xml:space="preserve"> – 2</w:t>
      </w:r>
      <w:r w:rsidR="003F5DDB">
        <w:rPr>
          <w:rFonts w:ascii="Arial" w:hAnsi="Arial" w:cs="Arial"/>
          <w:b/>
          <w:sz w:val="28"/>
          <w:szCs w:val="28"/>
        </w:rPr>
        <w:t>4</w:t>
      </w:r>
      <w:r w:rsidRPr="00BE30BE">
        <w:rPr>
          <w:rFonts w:ascii="Arial" w:hAnsi="Arial" w:cs="Arial"/>
          <w:b/>
          <w:sz w:val="28"/>
          <w:szCs w:val="28"/>
          <w:vertAlign w:val="superscript"/>
        </w:rPr>
        <w:t>th</w:t>
      </w:r>
      <w:r w:rsidRPr="00BE30BE">
        <w:rPr>
          <w:rFonts w:ascii="Arial" w:hAnsi="Arial" w:cs="Arial"/>
          <w:b/>
          <w:sz w:val="28"/>
          <w:szCs w:val="28"/>
        </w:rPr>
        <w:t xml:space="preserve"> 202</w:t>
      </w:r>
      <w:r w:rsidR="003F5DDB">
        <w:rPr>
          <w:rFonts w:ascii="Arial" w:hAnsi="Arial" w:cs="Arial"/>
          <w:b/>
          <w:sz w:val="28"/>
          <w:szCs w:val="28"/>
        </w:rPr>
        <w:t>2</w:t>
      </w:r>
    </w:p>
    <w:p w14:paraId="146853E4" w14:textId="321D04C3" w:rsidR="005D5763" w:rsidRDefault="005D5763" w:rsidP="00F35990">
      <w:pPr>
        <w:tabs>
          <w:tab w:val="left" w:pos="567"/>
        </w:tabs>
        <w:rPr>
          <w:rFonts w:ascii="Arial" w:hAnsi="Arial"/>
          <w:b/>
          <w:sz w:val="22"/>
          <w:szCs w:val="22"/>
        </w:rPr>
      </w:pPr>
      <w:r w:rsidRPr="00C9640A">
        <w:rPr>
          <w:rFonts w:ascii="Arial" w:hAnsi="Arial"/>
          <w:b/>
          <w:sz w:val="22"/>
          <w:szCs w:val="22"/>
          <w:lang w:val="en-US"/>
        </w:rPr>
        <w:t>Agenda Item:</w:t>
      </w:r>
      <w:r w:rsidRPr="00C9640A">
        <w:rPr>
          <w:rFonts w:ascii="Arial" w:hAnsi="Arial"/>
          <w:sz w:val="22"/>
          <w:szCs w:val="22"/>
          <w:lang w:val="en-US"/>
        </w:rPr>
        <w:tab/>
      </w:r>
      <w:bookmarkStart w:id="0" w:name="Source"/>
      <w:bookmarkEnd w:id="0"/>
      <w:r w:rsidRPr="00C9640A">
        <w:rPr>
          <w:rFonts w:ascii="Arial" w:hAnsi="Arial"/>
          <w:b/>
          <w:sz w:val="22"/>
          <w:szCs w:val="22"/>
          <w:lang w:val="en-US"/>
        </w:rPr>
        <w:tab/>
      </w:r>
      <w:r w:rsidR="003F5DDB">
        <w:rPr>
          <w:rFonts w:ascii="Arial" w:hAnsi="Arial"/>
          <w:bCs/>
          <w:sz w:val="22"/>
          <w:szCs w:val="22"/>
        </w:rPr>
        <w:t>17.2</w:t>
      </w:r>
    </w:p>
    <w:p w14:paraId="65C37640" w14:textId="0C614FF8" w:rsidR="00CB40E6" w:rsidRDefault="00F35990" w:rsidP="00F35990">
      <w:pPr>
        <w:tabs>
          <w:tab w:val="left" w:pos="567"/>
        </w:tabs>
        <w:rPr>
          <w:rFonts w:ascii="Arial" w:hAnsi="Arial"/>
          <w:bCs/>
          <w:sz w:val="22"/>
          <w:szCs w:val="22"/>
        </w:rPr>
      </w:pPr>
      <w:r w:rsidRPr="00C9640A">
        <w:rPr>
          <w:rFonts w:ascii="Arial" w:hAnsi="Arial"/>
          <w:b/>
          <w:sz w:val="22"/>
          <w:szCs w:val="22"/>
        </w:rPr>
        <w:t>Source:</w:t>
      </w:r>
      <w:r w:rsidR="00CB40E6" w:rsidRPr="00C9640A">
        <w:rPr>
          <w:rFonts w:ascii="Arial" w:hAnsi="Arial"/>
          <w:b/>
          <w:sz w:val="22"/>
          <w:szCs w:val="22"/>
        </w:rPr>
        <w:tab/>
      </w:r>
      <w:r w:rsidRPr="00C9640A">
        <w:rPr>
          <w:rFonts w:ascii="Arial" w:hAnsi="Arial"/>
          <w:b/>
          <w:sz w:val="22"/>
          <w:szCs w:val="22"/>
        </w:rPr>
        <w:tab/>
      </w:r>
      <w:r w:rsidRPr="00C9640A">
        <w:rPr>
          <w:rFonts w:ascii="Arial" w:hAnsi="Arial"/>
          <w:b/>
          <w:sz w:val="22"/>
          <w:szCs w:val="22"/>
        </w:rPr>
        <w:tab/>
      </w:r>
      <w:r w:rsidR="00B635D7" w:rsidRPr="00B635D7">
        <w:rPr>
          <w:rFonts w:ascii="Arial" w:hAnsi="Arial"/>
          <w:bCs/>
          <w:sz w:val="22"/>
          <w:szCs w:val="22"/>
        </w:rPr>
        <w:t>C</w:t>
      </w:r>
      <w:r w:rsidR="00B635D7" w:rsidRPr="00B635D7">
        <w:rPr>
          <w:rFonts w:ascii="Arial" w:hAnsi="Arial" w:hint="eastAsia"/>
          <w:bCs/>
          <w:sz w:val="22"/>
          <w:szCs w:val="22"/>
        </w:rPr>
        <w:t>hina</w:t>
      </w:r>
      <w:r w:rsidR="00B635D7" w:rsidRPr="00B635D7">
        <w:rPr>
          <w:rFonts w:ascii="Arial" w:hAnsi="Arial"/>
          <w:bCs/>
          <w:sz w:val="22"/>
          <w:szCs w:val="22"/>
        </w:rPr>
        <w:t xml:space="preserve"> T</w:t>
      </w:r>
      <w:r w:rsidR="00B635D7" w:rsidRPr="00B635D7">
        <w:rPr>
          <w:rFonts w:ascii="Arial" w:hAnsi="Arial" w:hint="eastAsia"/>
          <w:bCs/>
          <w:sz w:val="22"/>
          <w:szCs w:val="22"/>
        </w:rPr>
        <w:t>elecom</w:t>
      </w:r>
    </w:p>
    <w:p w14:paraId="0C459DC3" w14:textId="090E5BCE" w:rsidR="005D5763" w:rsidRPr="005D5763" w:rsidRDefault="005D5763" w:rsidP="00F35990">
      <w:pPr>
        <w:tabs>
          <w:tab w:val="left" w:pos="567"/>
        </w:tabs>
        <w:rPr>
          <w:rFonts w:ascii="Arial" w:hAnsi="Arial"/>
          <w:bCs/>
          <w:sz w:val="22"/>
          <w:szCs w:val="22"/>
        </w:rPr>
      </w:pPr>
      <w:r w:rsidRPr="00C9640A">
        <w:rPr>
          <w:rFonts w:ascii="Arial" w:hAnsi="Arial"/>
          <w:b/>
          <w:sz w:val="22"/>
          <w:szCs w:val="22"/>
        </w:rPr>
        <w:t>Title:</w:t>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00103B99" w:rsidRPr="00103B99">
        <w:rPr>
          <w:rFonts w:ascii="Arial" w:hAnsi="Arial"/>
          <w:sz w:val="22"/>
          <w:szCs w:val="22"/>
        </w:rPr>
        <w:t xml:space="preserve">Mobility and </w:t>
      </w:r>
      <w:r w:rsidR="00272CB2">
        <w:rPr>
          <w:rFonts w:ascii="Arial" w:hAnsi="Arial"/>
          <w:sz w:val="22"/>
          <w:szCs w:val="22"/>
        </w:rPr>
        <w:t>s</w:t>
      </w:r>
      <w:r w:rsidR="00103B99" w:rsidRPr="00103B99">
        <w:rPr>
          <w:rFonts w:ascii="Arial" w:hAnsi="Arial"/>
          <w:sz w:val="22"/>
          <w:szCs w:val="22"/>
        </w:rPr>
        <w:t xml:space="preserve">ervice </w:t>
      </w:r>
      <w:r w:rsidR="00272CB2">
        <w:rPr>
          <w:rFonts w:ascii="Arial" w:hAnsi="Arial"/>
          <w:sz w:val="22"/>
          <w:szCs w:val="22"/>
        </w:rPr>
        <w:t>c</w:t>
      </w:r>
      <w:r w:rsidR="00103B99" w:rsidRPr="00103B99">
        <w:rPr>
          <w:rFonts w:ascii="Arial" w:hAnsi="Arial"/>
          <w:sz w:val="22"/>
          <w:szCs w:val="22"/>
        </w:rPr>
        <w:t>ontinuity enhancement for NTN</w:t>
      </w:r>
    </w:p>
    <w:p w14:paraId="70FB44A6" w14:textId="05F90346" w:rsidR="00EB11BC" w:rsidRPr="00EB11BC" w:rsidRDefault="00EB11BC" w:rsidP="00EB11BC">
      <w:pPr>
        <w:tabs>
          <w:tab w:val="left" w:pos="567"/>
        </w:tabs>
        <w:spacing w:after="0"/>
        <w:rPr>
          <w:rFonts w:ascii="Arial" w:hAnsi="Arial"/>
          <w:bCs/>
          <w:sz w:val="22"/>
          <w:szCs w:val="22"/>
        </w:rPr>
      </w:pPr>
      <w:r w:rsidRPr="00EB11BC">
        <w:rPr>
          <w:rFonts w:ascii="Arial" w:hAnsi="Arial"/>
          <w:b/>
          <w:sz w:val="22"/>
          <w:szCs w:val="22"/>
        </w:rPr>
        <w:t>Document for:</w:t>
      </w:r>
      <w:r w:rsidRPr="00EB11BC">
        <w:rPr>
          <w:rFonts w:ascii="Arial" w:hAnsi="Arial"/>
          <w:bCs/>
          <w:sz w:val="22"/>
          <w:szCs w:val="22"/>
        </w:rPr>
        <w:tab/>
        <w:t xml:space="preserve"> </w:t>
      </w:r>
      <w:r w:rsidRPr="00EB11BC">
        <w:rPr>
          <w:rFonts w:ascii="Arial" w:hAnsi="Arial"/>
          <w:bCs/>
          <w:sz w:val="22"/>
          <w:szCs w:val="22"/>
        </w:rPr>
        <w:tab/>
        <w:t>Discussion</w:t>
      </w:r>
    </w:p>
    <w:p w14:paraId="728594F4" w14:textId="77777777" w:rsidR="00EB11BC" w:rsidRDefault="00EB11BC" w:rsidP="003F5E8C">
      <w:pPr>
        <w:pStyle w:val="1"/>
        <w:widowControl w:val="0"/>
        <w:numPr>
          <w:ilvl w:val="0"/>
          <w:numId w:val="2"/>
        </w:numPr>
        <w:textAlignment w:val="auto"/>
      </w:pPr>
      <w:r>
        <w:t>Introduction</w:t>
      </w:r>
    </w:p>
    <w:p w14:paraId="15EB3241" w14:textId="59C59B72" w:rsidR="00BD2189" w:rsidRDefault="00BD2189" w:rsidP="00BD2189">
      <w:pPr>
        <w:jc w:val="both"/>
        <w:rPr>
          <w:rFonts w:eastAsiaTheme="minorEastAsia"/>
          <w:sz w:val="21"/>
          <w:szCs w:val="21"/>
          <w:lang w:eastAsia="zh-CN"/>
        </w:rPr>
      </w:pPr>
      <w:r w:rsidRPr="002939F4">
        <w:rPr>
          <w:rFonts w:eastAsiaTheme="minorEastAsia"/>
          <w:sz w:val="21"/>
          <w:szCs w:val="21"/>
          <w:lang w:eastAsia="zh-CN"/>
        </w:rPr>
        <w:t xml:space="preserve">The </w:t>
      </w:r>
      <w:r>
        <w:rPr>
          <w:rFonts w:eastAsiaTheme="minorEastAsia"/>
          <w:sz w:val="21"/>
          <w:szCs w:val="21"/>
          <w:lang w:eastAsia="zh-CN"/>
        </w:rPr>
        <w:t>Rel-18 NTN</w:t>
      </w:r>
      <w:r w:rsidRPr="002939F4">
        <w:rPr>
          <w:rFonts w:eastAsiaTheme="minorEastAsia"/>
          <w:sz w:val="21"/>
          <w:szCs w:val="21"/>
          <w:lang w:eastAsia="zh-CN"/>
        </w:rPr>
        <w:t xml:space="preserve"> </w:t>
      </w:r>
      <w:r>
        <w:rPr>
          <w:rFonts w:eastAsiaTheme="minorEastAsia"/>
          <w:sz w:val="21"/>
          <w:szCs w:val="21"/>
          <w:lang w:eastAsia="zh-CN"/>
        </w:rPr>
        <w:t>e</w:t>
      </w:r>
      <w:r w:rsidRPr="00BD2189">
        <w:rPr>
          <w:rFonts w:eastAsiaTheme="minorEastAsia"/>
          <w:sz w:val="21"/>
          <w:szCs w:val="21"/>
          <w:lang w:eastAsia="zh-CN"/>
        </w:rPr>
        <w:t xml:space="preserve">nhancements </w:t>
      </w:r>
      <w:r w:rsidRPr="002939F4">
        <w:rPr>
          <w:rFonts w:eastAsiaTheme="minorEastAsia"/>
          <w:sz w:val="21"/>
          <w:szCs w:val="21"/>
          <w:lang w:eastAsia="zh-CN"/>
        </w:rPr>
        <w:t xml:space="preserve">WI contains the following </w:t>
      </w:r>
      <w:proofErr w:type="gramStart"/>
      <w:r w:rsidRPr="002939F4">
        <w:rPr>
          <w:rFonts w:eastAsiaTheme="minorEastAsia"/>
          <w:sz w:val="21"/>
          <w:szCs w:val="21"/>
          <w:lang w:eastAsia="zh-CN"/>
        </w:rPr>
        <w:t>objective</w:t>
      </w:r>
      <w:r w:rsidRPr="00DD4B64">
        <w:rPr>
          <w:rFonts w:eastAsiaTheme="minorEastAsia"/>
          <w:sz w:val="21"/>
          <w:szCs w:val="21"/>
          <w:lang w:eastAsia="zh-CN"/>
        </w:rPr>
        <w:t>[</w:t>
      </w:r>
      <w:proofErr w:type="gramEnd"/>
      <w:r>
        <w:rPr>
          <w:rFonts w:eastAsiaTheme="minorEastAsia"/>
          <w:sz w:val="21"/>
          <w:szCs w:val="21"/>
          <w:lang w:eastAsia="zh-CN"/>
        </w:rPr>
        <w:t>1</w:t>
      </w:r>
      <w:r w:rsidRPr="00DD4B64">
        <w:rPr>
          <w:rFonts w:eastAsiaTheme="minorEastAsia"/>
          <w:sz w:val="21"/>
          <w:szCs w:val="21"/>
          <w:lang w:eastAsia="zh-CN"/>
        </w:rPr>
        <w:t>]:</w:t>
      </w:r>
    </w:p>
    <w:p w14:paraId="0C0A4376" w14:textId="77777777" w:rsidR="00424AB6" w:rsidRPr="00424AB6" w:rsidRDefault="00424AB6" w:rsidP="003F5E8C">
      <w:pPr>
        <w:numPr>
          <w:ilvl w:val="0"/>
          <w:numId w:val="3"/>
        </w:numPr>
        <w:overflowPunct/>
        <w:autoSpaceDE/>
        <w:autoSpaceDN/>
        <w:adjustRightInd/>
        <w:spacing w:after="0"/>
        <w:textAlignment w:val="auto"/>
        <w:rPr>
          <w:rFonts w:ascii="Calibri" w:hAnsi="Calibri" w:cs="Calibri"/>
          <w:iCs/>
          <w:sz w:val="18"/>
          <w:szCs w:val="18"/>
        </w:rPr>
      </w:pPr>
      <w:r w:rsidRPr="00424AB6">
        <w:rPr>
          <w:rFonts w:ascii="Calibri" w:hAnsi="Calibri" w:cs="Calibri"/>
          <w:iCs/>
          <w:sz w:val="18"/>
          <w:szCs w:val="18"/>
        </w:rPr>
        <w:t>Specify NTN-TN and NTN-NTN measurement/mobility and service continuity enhancements [RAN2, RAN3, RAN4]</w:t>
      </w:r>
    </w:p>
    <w:p w14:paraId="00CACB08" w14:textId="77777777" w:rsidR="00424AB6" w:rsidRPr="00424AB6" w:rsidRDefault="00424AB6" w:rsidP="00BA7A1B">
      <w:pPr>
        <w:numPr>
          <w:ilvl w:val="1"/>
          <w:numId w:val="4"/>
        </w:numPr>
        <w:autoSpaceDN/>
        <w:spacing w:after="0"/>
        <w:ind w:left="924" w:hanging="357"/>
        <w:rPr>
          <w:rFonts w:ascii="Calibri" w:hAnsi="Calibri" w:cs="Calibri"/>
          <w:iCs/>
          <w:sz w:val="18"/>
          <w:szCs w:val="18"/>
        </w:rPr>
      </w:pPr>
      <w:r w:rsidRPr="00424AB6">
        <w:rPr>
          <w:rFonts w:ascii="Calibri" w:hAnsi="Calibri" w:cs="Calibri"/>
          <w:iCs/>
          <w:sz w:val="18"/>
          <w:szCs w:val="18"/>
        </w:rPr>
        <w:t>For NTN-NTN mobility, specify cell reselection enhancements for earth moving cell, the timing based and location-based cell reselection for quasi-earth fixed cell in Rel-17 can be considered as the starting point. [RAN2, RAN3, RAN4]</w:t>
      </w:r>
    </w:p>
    <w:p w14:paraId="7EDB981E" w14:textId="77777777" w:rsidR="00424AB6" w:rsidRPr="00424AB6" w:rsidRDefault="00424AB6" w:rsidP="00BA7A1B">
      <w:pPr>
        <w:numPr>
          <w:ilvl w:val="1"/>
          <w:numId w:val="4"/>
        </w:numPr>
        <w:autoSpaceDN/>
        <w:spacing w:after="0"/>
        <w:ind w:left="924" w:hanging="357"/>
        <w:rPr>
          <w:rFonts w:ascii="Calibri" w:hAnsi="Calibri" w:cs="Calibri"/>
          <w:iCs/>
          <w:sz w:val="18"/>
          <w:szCs w:val="18"/>
        </w:rPr>
      </w:pPr>
      <w:r w:rsidRPr="00424AB6">
        <w:rPr>
          <w:rFonts w:ascii="Calibri" w:hAnsi="Calibri" w:cs="Calibri"/>
          <w:iCs/>
          <w:sz w:val="18"/>
          <w:szCs w:val="18"/>
        </w:rPr>
        <w:t>Specify NTN-NTN handover enhancement for RRC_CONNECTED UEs in the quasi-earth-fixed cell and earth-moving cell to reduce the signalling overhead. [RAN2, RAN3]</w:t>
      </w:r>
    </w:p>
    <w:p w14:paraId="4967A92A" w14:textId="77777777" w:rsidR="00424AB6" w:rsidRPr="00424AB6" w:rsidRDefault="00424AB6" w:rsidP="00BA7A1B">
      <w:pPr>
        <w:numPr>
          <w:ilvl w:val="1"/>
          <w:numId w:val="4"/>
        </w:numPr>
        <w:autoSpaceDN/>
        <w:spacing w:after="0"/>
        <w:ind w:left="924" w:hanging="357"/>
        <w:rPr>
          <w:rFonts w:ascii="Calibri" w:hAnsi="Calibri" w:cs="Calibri"/>
          <w:iCs/>
          <w:sz w:val="18"/>
          <w:szCs w:val="18"/>
        </w:rPr>
      </w:pPr>
      <w:r w:rsidRPr="00424AB6">
        <w:rPr>
          <w:rFonts w:ascii="Calibri" w:hAnsi="Calibri" w:cs="Calibri"/>
          <w:iCs/>
          <w:sz w:val="18"/>
          <w:szCs w:val="18"/>
        </w:rPr>
        <w:t>Specify cell reselection enhancements for RRC_IDLE/INACTIVE UEs to reduce UE power consumption (NTN-TN mobility is prioritized). [RAN2, RAN3, RAN4]</w:t>
      </w:r>
    </w:p>
    <w:p w14:paraId="739959AB" w14:textId="77777777" w:rsidR="00424AB6" w:rsidRPr="00424AB6" w:rsidRDefault="00424AB6" w:rsidP="00A125C7">
      <w:pPr>
        <w:numPr>
          <w:ilvl w:val="1"/>
          <w:numId w:val="4"/>
        </w:numPr>
        <w:autoSpaceDN/>
        <w:spacing w:after="0"/>
        <w:ind w:left="924" w:hanging="357"/>
        <w:rPr>
          <w:rFonts w:ascii="Calibri" w:hAnsi="Calibri" w:cs="Calibri"/>
          <w:iCs/>
          <w:sz w:val="18"/>
          <w:szCs w:val="18"/>
        </w:rPr>
      </w:pPr>
      <w:r w:rsidRPr="00424AB6">
        <w:rPr>
          <w:rFonts w:ascii="Calibri" w:hAnsi="Calibri" w:cs="Calibri"/>
          <w:iCs/>
          <w:sz w:val="18"/>
          <w:szCs w:val="18"/>
        </w:rPr>
        <w:t xml:space="preserve">Study and, if needed, specify enhancement to </w:t>
      </w:r>
      <w:proofErr w:type="spellStart"/>
      <w:r w:rsidRPr="00424AB6">
        <w:rPr>
          <w:rFonts w:ascii="Calibri" w:hAnsi="Calibri" w:cs="Calibri"/>
          <w:iCs/>
          <w:sz w:val="18"/>
          <w:szCs w:val="18"/>
        </w:rPr>
        <w:t>Xn</w:t>
      </w:r>
      <w:proofErr w:type="spellEnd"/>
      <w:r w:rsidRPr="00424AB6">
        <w:rPr>
          <w:rFonts w:ascii="Calibri" w:hAnsi="Calibri" w:cs="Calibri"/>
          <w:iCs/>
          <w:sz w:val="18"/>
          <w:szCs w:val="18"/>
        </w:rPr>
        <w:t xml:space="preserve">[/NG] signalling to support </w:t>
      </w:r>
      <w:bookmarkStart w:id="1" w:name="_Hlk108705897"/>
      <w:r w:rsidRPr="00424AB6">
        <w:rPr>
          <w:rFonts w:ascii="Calibri" w:hAnsi="Calibri" w:cs="Calibri"/>
          <w:iCs/>
          <w:sz w:val="18"/>
          <w:szCs w:val="18"/>
        </w:rPr>
        <w:t>feeder link switch-over, CHO</w:t>
      </w:r>
      <w:bookmarkEnd w:id="1"/>
      <w:r w:rsidRPr="00424AB6">
        <w:rPr>
          <w:rFonts w:ascii="Calibri" w:hAnsi="Calibri" w:cs="Calibri"/>
          <w:iCs/>
          <w:sz w:val="18"/>
          <w:szCs w:val="18"/>
        </w:rPr>
        <w:t xml:space="preserve">, e.g. exchange of necessary information between </w:t>
      </w:r>
      <w:proofErr w:type="spellStart"/>
      <w:r w:rsidRPr="00424AB6">
        <w:rPr>
          <w:rFonts w:ascii="Calibri" w:hAnsi="Calibri" w:cs="Calibri"/>
          <w:iCs/>
          <w:sz w:val="18"/>
          <w:szCs w:val="18"/>
        </w:rPr>
        <w:t>gNBs</w:t>
      </w:r>
      <w:proofErr w:type="spellEnd"/>
      <w:r w:rsidRPr="00424AB6">
        <w:rPr>
          <w:rFonts w:ascii="Calibri" w:hAnsi="Calibri" w:cs="Calibri"/>
          <w:iCs/>
          <w:sz w:val="18"/>
          <w:szCs w:val="18"/>
        </w:rPr>
        <w:t>. [RAN3]</w:t>
      </w:r>
    </w:p>
    <w:p w14:paraId="512E6C03" w14:textId="49BBA112" w:rsidR="00BD2189" w:rsidRPr="00DD4B64" w:rsidRDefault="00BD2189" w:rsidP="00424AB6">
      <w:pPr>
        <w:spacing w:beforeLines="50" w:before="180" w:after="0"/>
        <w:jc w:val="both"/>
        <w:rPr>
          <w:rFonts w:eastAsiaTheme="minorEastAsia"/>
          <w:sz w:val="21"/>
          <w:szCs w:val="21"/>
          <w:lang w:eastAsia="zh-CN"/>
        </w:rPr>
      </w:pPr>
      <w:r w:rsidRPr="00D91A1D">
        <w:rPr>
          <w:rFonts w:eastAsiaTheme="minorEastAsia"/>
          <w:sz w:val="21"/>
          <w:szCs w:val="21"/>
          <w:lang w:eastAsia="zh-CN"/>
        </w:rPr>
        <w:t xml:space="preserve">In this contribution, </w:t>
      </w:r>
      <w:r w:rsidR="00A12B4E" w:rsidRPr="00A12B4E">
        <w:rPr>
          <w:rFonts w:eastAsiaTheme="minorEastAsia"/>
          <w:sz w:val="21"/>
          <w:szCs w:val="21"/>
          <w:lang w:eastAsia="zh-CN"/>
        </w:rPr>
        <w:t xml:space="preserve">we will focus on </w:t>
      </w:r>
      <w:r w:rsidR="00A12B4E">
        <w:rPr>
          <w:rFonts w:eastAsiaTheme="minorEastAsia"/>
          <w:sz w:val="21"/>
          <w:szCs w:val="21"/>
          <w:lang w:eastAsia="zh-CN"/>
        </w:rPr>
        <w:t>NTN s</w:t>
      </w:r>
      <w:r w:rsidR="00A12B4E" w:rsidRPr="00424AB6">
        <w:rPr>
          <w:rFonts w:eastAsiaTheme="minorEastAsia"/>
          <w:sz w:val="21"/>
          <w:szCs w:val="21"/>
          <w:lang w:eastAsia="zh-CN"/>
        </w:rPr>
        <w:t xml:space="preserve">ervice </w:t>
      </w:r>
      <w:r w:rsidR="00A12B4E">
        <w:rPr>
          <w:rFonts w:eastAsiaTheme="minorEastAsia"/>
          <w:sz w:val="21"/>
          <w:szCs w:val="21"/>
          <w:lang w:eastAsia="zh-CN"/>
        </w:rPr>
        <w:t>c</w:t>
      </w:r>
      <w:r w:rsidR="00A12B4E" w:rsidRPr="00424AB6">
        <w:rPr>
          <w:rFonts w:eastAsiaTheme="minorEastAsia"/>
          <w:sz w:val="21"/>
          <w:szCs w:val="21"/>
          <w:lang w:eastAsia="zh-CN"/>
        </w:rPr>
        <w:t>ontinuity</w:t>
      </w:r>
      <w:r w:rsidR="00A12B4E">
        <w:rPr>
          <w:rFonts w:eastAsiaTheme="minorEastAsia"/>
          <w:sz w:val="21"/>
          <w:szCs w:val="21"/>
          <w:lang w:eastAsia="zh-CN"/>
        </w:rPr>
        <w:t xml:space="preserve"> e</w:t>
      </w:r>
      <w:r w:rsidR="00A12B4E" w:rsidRPr="0017530B">
        <w:rPr>
          <w:rFonts w:eastAsiaTheme="minorEastAsia"/>
          <w:sz w:val="21"/>
          <w:szCs w:val="21"/>
          <w:lang w:eastAsia="zh-CN"/>
        </w:rPr>
        <w:t>nhancement</w:t>
      </w:r>
      <w:r w:rsidR="00A12B4E" w:rsidRPr="00A12B4E">
        <w:rPr>
          <w:rFonts w:eastAsiaTheme="minorEastAsia"/>
          <w:sz w:val="21"/>
          <w:szCs w:val="21"/>
          <w:lang w:eastAsia="zh-CN"/>
        </w:rPr>
        <w:t xml:space="preserve"> and provide </w:t>
      </w:r>
      <w:r w:rsidR="00A12B4E">
        <w:rPr>
          <w:rFonts w:eastAsiaTheme="minorEastAsia" w:hint="eastAsia"/>
          <w:sz w:val="21"/>
          <w:szCs w:val="21"/>
          <w:lang w:eastAsia="zh-CN"/>
        </w:rPr>
        <w:t>some</w:t>
      </w:r>
      <w:r w:rsidR="00A12B4E">
        <w:rPr>
          <w:rFonts w:eastAsiaTheme="minorEastAsia"/>
          <w:sz w:val="21"/>
          <w:szCs w:val="21"/>
          <w:lang w:eastAsia="zh-CN"/>
        </w:rPr>
        <w:t xml:space="preserve"> </w:t>
      </w:r>
      <w:r w:rsidR="00A12B4E" w:rsidRPr="00A12B4E">
        <w:rPr>
          <w:rFonts w:eastAsiaTheme="minorEastAsia"/>
          <w:sz w:val="21"/>
          <w:szCs w:val="21"/>
          <w:lang w:eastAsia="zh-CN"/>
        </w:rPr>
        <w:t xml:space="preserve">initial consideration </w:t>
      </w:r>
      <w:r w:rsidR="00607BD1">
        <w:rPr>
          <w:rFonts w:eastAsiaTheme="minorEastAsia" w:hint="eastAsia"/>
          <w:sz w:val="21"/>
          <w:szCs w:val="21"/>
          <w:lang w:eastAsia="zh-CN"/>
        </w:rPr>
        <w:t>from</w:t>
      </w:r>
      <w:r w:rsidR="00607BD1" w:rsidRPr="00757000">
        <w:rPr>
          <w:rFonts w:eastAsiaTheme="minorEastAsia"/>
          <w:sz w:val="21"/>
          <w:szCs w:val="21"/>
          <w:lang w:eastAsia="zh-CN"/>
        </w:rPr>
        <w:t xml:space="preserve"> </w:t>
      </w:r>
      <w:r w:rsidR="00757000" w:rsidRPr="00757000">
        <w:rPr>
          <w:rFonts w:eastAsiaTheme="minorEastAsia"/>
          <w:sz w:val="21"/>
          <w:szCs w:val="21"/>
          <w:lang w:eastAsia="zh-CN"/>
        </w:rPr>
        <w:t xml:space="preserve">the perspective of </w:t>
      </w:r>
      <w:r w:rsidR="00607BD1" w:rsidRPr="00757000">
        <w:rPr>
          <w:rFonts w:eastAsiaTheme="minorEastAsia"/>
          <w:sz w:val="21"/>
          <w:szCs w:val="21"/>
          <w:lang w:eastAsia="zh-CN"/>
        </w:rPr>
        <w:t>RAN3</w:t>
      </w:r>
      <w:r w:rsidRPr="00DD4B64">
        <w:rPr>
          <w:rFonts w:eastAsiaTheme="minorEastAsia"/>
          <w:sz w:val="21"/>
          <w:szCs w:val="21"/>
          <w:lang w:eastAsia="zh-CN"/>
        </w:rPr>
        <w:t>.</w:t>
      </w:r>
    </w:p>
    <w:p w14:paraId="4C98D687" w14:textId="34A53C02" w:rsidR="001A6212" w:rsidRDefault="0049344C" w:rsidP="003F5E8C">
      <w:pPr>
        <w:pStyle w:val="1"/>
        <w:widowControl w:val="0"/>
        <w:numPr>
          <w:ilvl w:val="0"/>
          <w:numId w:val="2"/>
        </w:numPr>
        <w:spacing w:line="259" w:lineRule="auto"/>
        <w:ind w:left="431" w:hanging="431"/>
        <w:textAlignment w:val="auto"/>
      </w:pPr>
      <w:r>
        <w:t>Discussion</w:t>
      </w:r>
    </w:p>
    <w:p w14:paraId="76F0D94D" w14:textId="4A47D33A" w:rsidR="00857D63" w:rsidRDefault="00FC6B6D" w:rsidP="00391C2F">
      <w:pPr>
        <w:spacing w:after="0"/>
        <w:jc w:val="both"/>
        <w:rPr>
          <w:rFonts w:eastAsiaTheme="minorEastAsia"/>
          <w:sz w:val="21"/>
          <w:szCs w:val="21"/>
          <w:lang w:eastAsia="zh-CN"/>
        </w:rPr>
      </w:pPr>
      <w:r w:rsidRPr="00FC6B6D">
        <w:rPr>
          <w:rFonts w:eastAsiaTheme="minorEastAsia"/>
          <w:sz w:val="21"/>
          <w:szCs w:val="21"/>
          <w:lang w:eastAsia="zh-CN"/>
        </w:rPr>
        <w:t>During the R</w:t>
      </w:r>
      <w:r w:rsidR="00F32F98">
        <w:rPr>
          <w:rFonts w:eastAsiaTheme="minorEastAsia"/>
          <w:sz w:val="21"/>
          <w:szCs w:val="21"/>
          <w:lang w:eastAsia="zh-CN"/>
        </w:rPr>
        <w:t>el-</w:t>
      </w:r>
      <w:r w:rsidRPr="00FC6B6D">
        <w:rPr>
          <w:rFonts w:eastAsiaTheme="minorEastAsia"/>
          <w:sz w:val="21"/>
          <w:szCs w:val="21"/>
          <w:lang w:eastAsia="zh-CN"/>
        </w:rPr>
        <w:t>17 phase for the research of NTN,</w:t>
      </w:r>
      <w:r w:rsidR="009B26C7">
        <w:rPr>
          <w:rFonts w:eastAsiaTheme="minorEastAsia"/>
          <w:sz w:val="21"/>
          <w:szCs w:val="21"/>
          <w:lang w:eastAsia="zh-CN"/>
        </w:rPr>
        <w:t xml:space="preserve"> </w:t>
      </w:r>
      <w:r w:rsidR="009B26C7" w:rsidRPr="009B26C7">
        <w:rPr>
          <w:rFonts w:eastAsiaTheme="minorEastAsia"/>
          <w:sz w:val="21"/>
          <w:szCs w:val="21"/>
          <w:lang w:eastAsia="zh-CN"/>
        </w:rPr>
        <w:t>we studied the</w:t>
      </w:r>
      <w:r w:rsidR="00535DED">
        <w:rPr>
          <w:rFonts w:eastAsiaTheme="minorEastAsia"/>
          <w:sz w:val="21"/>
          <w:szCs w:val="21"/>
          <w:lang w:eastAsia="zh-CN"/>
        </w:rPr>
        <w:t xml:space="preserve"> </w:t>
      </w:r>
      <w:r w:rsidR="00535DED" w:rsidRPr="00535DED">
        <w:rPr>
          <w:rFonts w:eastAsiaTheme="minorEastAsia"/>
          <w:sz w:val="21"/>
          <w:szCs w:val="21"/>
          <w:lang w:eastAsia="zh-CN"/>
        </w:rPr>
        <w:t>Cell Relation Handling</w:t>
      </w:r>
      <w:r w:rsidR="00535DED" w:rsidRPr="00535DED" w:rsidDel="00C02A64">
        <w:rPr>
          <w:rFonts w:eastAsiaTheme="minorEastAsia"/>
          <w:sz w:val="21"/>
          <w:szCs w:val="21"/>
          <w:lang w:eastAsia="zh-CN"/>
        </w:rPr>
        <w:t xml:space="preserve"> </w:t>
      </w:r>
      <w:r w:rsidR="00535DED">
        <w:rPr>
          <w:rFonts w:eastAsiaTheme="minorEastAsia" w:hint="eastAsia"/>
          <w:sz w:val="21"/>
          <w:szCs w:val="21"/>
          <w:lang w:eastAsia="zh-CN"/>
        </w:rPr>
        <w:t>and</w:t>
      </w:r>
      <w:r w:rsidR="00535DED">
        <w:rPr>
          <w:rFonts w:eastAsiaTheme="minorEastAsia"/>
          <w:sz w:val="21"/>
          <w:szCs w:val="21"/>
          <w:lang w:eastAsia="zh-CN"/>
        </w:rPr>
        <w:t xml:space="preserve"> </w:t>
      </w:r>
      <w:r w:rsidR="00535DED" w:rsidRPr="00535DED">
        <w:rPr>
          <w:rFonts w:eastAsiaTheme="minorEastAsia"/>
          <w:sz w:val="21"/>
          <w:szCs w:val="21"/>
          <w:lang w:eastAsia="zh-CN"/>
        </w:rPr>
        <w:t>Feeder Link Switch-Over</w:t>
      </w:r>
      <w:r w:rsidR="00535DED" w:rsidRPr="00535DED" w:rsidDel="00C02A64">
        <w:rPr>
          <w:rFonts w:eastAsiaTheme="minorEastAsia"/>
          <w:sz w:val="21"/>
          <w:szCs w:val="21"/>
          <w:lang w:eastAsia="zh-CN"/>
        </w:rPr>
        <w:t xml:space="preserve"> </w:t>
      </w:r>
      <w:r w:rsidR="00535DED" w:rsidRPr="00535DED">
        <w:rPr>
          <w:rFonts w:eastAsiaTheme="minorEastAsia"/>
          <w:sz w:val="21"/>
          <w:szCs w:val="21"/>
          <w:lang w:eastAsia="zh-CN"/>
        </w:rPr>
        <w:t xml:space="preserve">mechanisms to </w:t>
      </w:r>
      <w:r w:rsidR="00E34401">
        <w:rPr>
          <w:rFonts w:eastAsiaTheme="minorEastAsia"/>
          <w:sz w:val="21"/>
          <w:szCs w:val="21"/>
          <w:lang w:eastAsia="zh-CN"/>
        </w:rPr>
        <w:t>satisfy</w:t>
      </w:r>
      <w:r w:rsidR="00535DED" w:rsidRPr="00535DED">
        <w:rPr>
          <w:rFonts w:eastAsiaTheme="minorEastAsia"/>
          <w:sz w:val="21"/>
          <w:szCs w:val="21"/>
          <w:lang w:eastAsia="zh-CN"/>
        </w:rPr>
        <w:t xml:space="preserve"> the mobility of UE in NTN scenarios</w:t>
      </w:r>
      <w:r w:rsidR="00535DED">
        <w:rPr>
          <w:rFonts w:eastAsiaTheme="minorEastAsia" w:hint="eastAsia"/>
          <w:sz w:val="21"/>
          <w:szCs w:val="21"/>
          <w:lang w:eastAsia="zh-CN"/>
        </w:rPr>
        <w:t>.</w:t>
      </w:r>
      <w:r w:rsidR="00535DED">
        <w:rPr>
          <w:rFonts w:eastAsiaTheme="minorEastAsia"/>
          <w:sz w:val="21"/>
          <w:szCs w:val="21"/>
          <w:lang w:eastAsia="zh-CN"/>
        </w:rPr>
        <w:t xml:space="preserve"> </w:t>
      </w:r>
      <w:r w:rsidR="00EF750E">
        <w:rPr>
          <w:rFonts w:eastAsiaTheme="minorEastAsia"/>
          <w:sz w:val="21"/>
          <w:szCs w:val="21"/>
          <w:lang w:eastAsia="zh-CN"/>
        </w:rPr>
        <w:t>Some</w:t>
      </w:r>
      <w:r w:rsidR="00535DED" w:rsidRPr="00535DED">
        <w:rPr>
          <w:rFonts w:eastAsiaTheme="minorEastAsia"/>
          <w:sz w:val="21"/>
          <w:szCs w:val="21"/>
          <w:lang w:eastAsia="zh-CN"/>
        </w:rPr>
        <w:t xml:space="preserve"> relevant </w:t>
      </w:r>
      <w:r w:rsidR="00535DED">
        <w:rPr>
          <w:rFonts w:eastAsiaTheme="minorEastAsia"/>
          <w:sz w:val="21"/>
          <w:szCs w:val="21"/>
          <w:lang w:eastAsia="zh-CN"/>
        </w:rPr>
        <w:t>agreement</w:t>
      </w:r>
      <w:r w:rsidR="00535DED" w:rsidRPr="00535DED">
        <w:rPr>
          <w:rFonts w:eastAsiaTheme="minorEastAsia"/>
          <w:sz w:val="21"/>
          <w:szCs w:val="21"/>
          <w:lang w:eastAsia="zh-CN"/>
        </w:rPr>
        <w:t>s are cop</w:t>
      </w:r>
      <w:r w:rsidR="00535DED">
        <w:rPr>
          <w:rFonts w:eastAsiaTheme="minorEastAsia"/>
          <w:sz w:val="21"/>
          <w:szCs w:val="21"/>
          <w:lang w:eastAsia="zh-CN"/>
        </w:rPr>
        <w:t xml:space="preserve">ied </w:t>
      </w:r>
      <w:r w:rsidR="00535DED" w:rsidRPr="00535DED">
        <w:rPr>
          <w:rFonts w:eastAsiaTheme="minorEastAsia"/>
          <w:sz w:val="21"/>
          <w:szCs w:val="21"/>
          <w:lang w:eastAsia="zh-CN"/>
        </w:rPr>
        <w:t>as follow</w:t>
      </w:r>
      <w:r w:rsidR="00535DED">
        <w:rPr>
          <w:rFonts w:eastAsiaTheme="minorEastAsia"/>
          <w:sz w:val="21"/>
          <w:szCs w:val="21"/>
          <w:lang w:eastAsia="zh-CN"/>
        </w:rPr>
        <w:t>:</w:t>
      </w:r>
    </w:p>
    <w:p w14:paraId="44C812A4" w14:textId="63936683" w:rsidR="00E34401" w:rsidRPr="00D235DD" w:rsidRDefault="00E34401" w:rsidP="00A0361D">
      <w:pPr>
        <w:pStyle w:val="af8"/>
        <w:widowControl w:val="0"/>
        <w:numPr>
          <w:ilvl w:val="0"/>
          <w:numId w:val="5"/>
        </w:numPr>
        <w:pBdr>
          <w:top w:val="single" w:sz="4" w:space="1" w:color="auto"/>
          <w:left w:val="single" w:sz="4" w:space="4" w:color="auto"/>
          <w:bottom w:val="single" w:sz="4" w:space="1" w:color="auto"/>
          <w:right w:val="single" w:sz="4" w:space="4" w:color="auto"/>
        </w:pBdr>
        <w:spacing w:after="0"/>
        <w:ind w:firstLineChars="0"/>
        <w:rPr>
          <w:rFonts w:ascii="Calibri" w:hAnsi="Calibri" w:cs="Calibri"/>
          <w:iCs/>
          <w:color w:val="00B050"/>
          <w:sz w:val="16"/>
          <w:szCs w:val="16"/>
        </w:rPr>
      </w:pPr>
      <w:r w:rsidRPr="00D235DD">
        <w:rPr>
          <w:rFonts w:ascii="Calibri" w:hAnsi="Calibri" w:cs="Calibri"/>
          <w:iCs/>
          <w:color w:val="00B050"/>
          <w:sz w:val="16"/>
          <w:szCs w:val="16"/>
        </w:rPr>
        <w:t>Serving/</w:t>
      </w:r>
      <w:bookmarkStart w:id="2" w:name="_Hlk108704072"/>
      <w:proofErr w:type="spellStart"/>
      <w:r w:rsidRPr="00D235DD">
        <w:rPr>
          <w:rFonts w:ascii="Calibri" w:hAnsi="Calibri" w:cs="Calibri"/>
          <w:iCs/>
          <w:color w:val="00B050"/>
          <w:sz w:val="16"/>
          <w:szCs w:val="16"/>
        </w:rPr>
        <w:t>neighbor</w:t>
      </w:r>
      <w:bookmarkEnd w:id="2"/>
      <w:proofErr w:type="spellEnd"/>
      <w:r w:rsidRPr="00D235DD">
        <w:rPr>
          <w:rFonts w:ascii="Calibri" w:hAnsi="Calibri" w:cs="Calibri"/>
          <w:iCs/>
          <w:color w:val="00B050"/>
          <w:sz w:val="16"/>
          <w:szCs w:val="16"/>
        </w:rPr>
        <w:t xml:space="preserve"> NTN cell information, if any, </w:t>
      </w:r>
      <w:bookmarkStart w:id="3" w:name="_Hlk108704272"/>
      <w:r w:rsidRPr="00D235DD">
        <w:rPr>
          <w:rFonts w:ascii="Calibri" w:hAnsi="Calibri" w:cs="Calibri"/>
          <w:iCs/>
          <w:color w:val="00B050"/>
          <w:sz w:val="16"/>
          <w:szCs w:val="16"/>
        </w:rPr>
        <w:t xml:space="preserve">may be exchanged between </w:t>
      </w:r>
      <w:proofErr w:type="spellStart"/>
      <w:r w:rsidRPr="00D235DD">
        <w:rPr>
          <w:rFonts w:ascii="Calibri" w:hAnsi="Calibri" w:cs="Calibri"/>
          <w:iCs/>
          <w:color w:val="00B050"/>
          <w:sz w:val="16"/>
          <w:szCs w:val="16"/>
        </w:rPr>
        <w:t>gNBs</w:t>
      </w:r>
      <w:proofErr w:type="spellEnd"/>
      <w:r w:rsidRPr="00D235DD">
        <w:rPr>
          <w:rFonts w:ascii="Calibri" w:hAnsi="Calibri" w:cs="Calibri"/>
          <w:iCs/>
          <w:color w:val="00B050"/>
          <w:sz w:val="16"/>
          <w:szCs w:val="16"/>
        </w:rPr>
        <w:t xml:space="preserve"> via </w:t>
      </w:r>
      <w:proofErr w:type="spellStart"/>
      <w:r w:rsidRPr="00D235DD">
        <w:rPr>
          <w:rFonts w:ascii="Calibri" w:hAnsi="Calibri" w:cs="Calibri"/>
          <w:iCs/>
          <w:color w:val="00B050"/>
          <w:sz w:val="16"/>
          <w:szCs w:val="16"/>
        </w:rPr>
        <w:t>Xn</w:t>
      </w:r>
      <w:proofErr w:type="spellEnd"/>
      <w:r w:rsidRPr="00D235DD">
        <w:rPr>
          <w:rFonts w:ascii="Calibri" w:hAnsi="Calibri" w:cs="Calibri"/>
          <w:iCs/>
          <w:color w:val="00B050"/>
          <w:sz w:val="16"/>
          <w:szCs w:val="16"/>
        </w:rPr>
        <w:t>.</w:t>
      </w:r>
      <w:bookmarkEnd w:id="3"/>
    </w:p>
    <w:p w14:paraId="6687EC5A" w14:textId="5DB61C11" w:rsidR="00E34401" w:rsidRPr="00D235DD" w:rsidRDefault="00E34401" w:rsidP="00A0361D">
      <w:pPr>
        <w:pStyle w:val="af8"/>
        <w:widowControl w:val="0"/>
        <w:numPr>
          <w:ilvl w:val="0"/>
          <w:numId w:val="5"/>
        </w:numPr>
        <w:pBdr>
          <w:top w:val="single" w:sz="4" w:space="1" w:color="auto"/>
          <w:left w:val="single" w:sz="4" w:space="4" w:color="auto"/>
          <w:bottom w:val="single" w:sz="4" w:space="1" w:color="auto"/>
          <w:right w:val="single" w:sz="4" w:space="4" w:color="auto"/>
        </w:pBdr>
        <w:spacing w:after="0"/>
        <w:ind w:firstLineChars="0"/>
        <w:rPr>
          <w:rFonts w:ascii="Calibri" w:hAnsi="Calibri" w:cs="Calibri"/>
          <w:iCs/>
          <w:color w:val="00B050"/>
          <w:sz w:val="16"/>
          <w:szCs w:val="16"/>
        </w:rPr>
      </w:pPr>
      <w:r w:rsidRPr="00D235DD">
        <w:rPr>
          <w:rFonts w:ascii="Calibri" w:hAnsi="Calibri" w:cs="Calibri"/>
          <w:iCs/>
          <w:color w:val="00B050"/>
          <w:sz w:val="16"/>
          <w:szCs w:val="16"/>
        </w:rPr>
        <w:t>Not to introduce the time window over NG/F1 in Rel-17.</w:t>
      </w:r>
    </w:p>
    <w:p w14:paraId="50117FA0" w14:textId="2777A114" w:rsidR="000503A3" w:rsidRPr="00D235DD" w:rsidRDefault="000503A3" w:rsidP="00A0361D">
      <w:pPr>
        <w:pStyle w:val="af8"/>
        <w:widowControl w:val="0"/>
        <w:numPr>
          <w:ilvl w:val="0"/>
          <w:numId w:val="5"/>
        </w:numPr>
        <w:pBdr>
          <w:top w:val="single" w:sz="4" w:space="1" w:color="auto"/>
          <w:left w:val="single" w:sz="4" w:space="4" w:color="auto"/>
          <w:bottom w:val="single" w:sz="4" w:space="1" w:color="auto"/>
          <w:right w:val="single" w:sz="4" w:space="4" w:color="auto"/>
        </w:pBdr>
        <w:spacing w:after="0"/>
        <w:ind w:firstLineChars="0"/>
        <w:rPr>
          <w:rFonts w:ascii="Calibri" w:hAnsi="Calibri" w:cs="Calibri"/>
          <w:iCs/>
          <w:color w:val="00B050"/>
          <w:sz w:val="16"/>
          <w:szCs w:val="16"/>
        </w:rPr>
      </w:pPr>
      <w:r w:rsidRPr="000503A3">
        <w:rPr>
          <w:rFonts w:ascii="Calibri" w:hAnsi="Calibri" w:cs="Calibri"/>
          <w:iCs/>
          <w:color w:val="00B050"/>
          <w:sz w:val="16"/>
          <w:szCs w:val="16"/>
        </w:rPr>
        <w:t xml:space="preserve">Mobility between NTN and TN over </w:t>
      </w:r>
      <w:proofErr w:type="spellStart"/>
      <w:r w:rsidRPr="000503A3">
        <w:rPr>
          <w:rFonts w:ascii="Calibri" w:hAnsi="Calibri" w:cs="Calibri"/>
          <w:iCs/>
          <w:color w:val="00B050"/>
          <w:sz w:val="16"/>
          <w:szCs w:val="16"/>
        </w:rPr>
        <w:t>Xn</w:t>
      </w:r>
      <w:proofErr w:type="spellEnd"/>
      <w:r w:rsidRPr="000503A3">
        <w:rPr>
          <w:rFonts w:ascii="Calibri" w:hAnsi="Calibri" w:cs="Calibri"/>
          <w:iCs/>
          <w:color w:val="00B050"/>
          <w:sz w:val="16"/>
          <w:szCs w:val="16"/>
        </w:rPr>
        <w:t xml:space="preserve"> has low priority in Rel-17.</w:t>
      </w:r>
    </w:p>
    <w:p w14:paraId="2C9456AB" w14:textId="77777777" w:rsidR="00E34401" w:rsidRPr="00D235DD" w:rsidRDefault="00E34401" w:rsidP="00A0361D">
      <w:pPr>
        <w:pStyle w:val="af8"/>
        <w:widowControl w:val="0"/>
        <w:numPr>
          <w:ilvl w:val="0"/>
          <w:numId w:val="5"/>
        </w:numPr>
        <w:pBdr>
          <w:top w:val="single" w:sz="4" w:space="1" w:color="auto"/>
          <w:left w:val="single" w:sz="4" w:space="4" w:color="auto"/>
          <w:bottom w:val="single" w:sz="4" w:space="1" w:color="auto"/>
          <w:right w:val="single" w:sz="4" w:space="4" w:color="auto"/>
        </w:pBdr>
        <w:spacing w:after="0"/>
        <w:ind w:firstLineChars="0"/>
        <w:rPr>
          <w:rFonts w:ascii="Calibri" w:hAnsi="Calibri" w:cs="Calibri"/>
          <w:iCs/>
          <w:color w:val="00B050"/>
          <w:sz w:val="16"/>
          <w:szCs w:val="16"/>
        </w:rPr>
      </w:pPr>
      <w:r w:rsidRPr="00D235DD">
        <w:rPr>
          <w:rFonts w:ascii="Calibri" w:hAnsi="Calibri" w:cs="Calibri"/>
          <w:iCs/>
          <w:color w:val="00B050"/>
          <w:sz w:val="16"/>
          <w:szCs w:val="16"/>
        </w:rPr>
        <w:t xml:space="preserve">Existing per-UE </w:t>
      </w:r>
      <w:proofErr w:type="spellStart"/>
      <w:r w:rsidRPr="00D235DD">
        <w:rPr>
          <w:rFonts w:ascii="Calibri" w:hAnsi="Calibri" w:cs="Calibri"/>
          <w:iCs/>
          <w:color w:val="00B050"/>
          <w:sz w:val="16"/>
          <w:szCs w:val="16"/>
        </w:rPr>
        <w:t>Xn</w:t>
      </w:r>
      <w:proofErr w:type="spellEnd"/>
      <w:r w:rsidRPr="00D235DD">
        <w:rPr>
          <w:rFonts w:ascii="Calibri" w:hAnsi="Calibri" w:cs="Calibri"/>
          <w:iCs/>
          <w:color w:val="00B050"/>
          <w:sz w:val="16"/>
          <w:szCs w:val="16"/>
        </w:rPr>
        <w:t xml:space="preserve"> and NG Handover functions are used to support the switch over (feeder link and satellite/HAPS); It is assumed that the information exchanged in existing Handover procedures can be used for NTN purposes. Discussions on addition to the existing handover functions will be triggered from decisions made outside RAN3</w:t>
      </w:r>
    </w:p>
    <w:p w14:paraId="51CDB6C3" w14:textId="77777777" w:rsidR="00E34401" w:rsidRPr="00D235DD" w:rsidRDefault="00E34401" w:rsidP="00A0361D">
      <w:pPr>
        <w:pStyle w:val="af8"/>
        <w:widowControl w:val="0"/>
        <w:numPr>
          <w:ilvl w:val="0"/>
          <w:numId w:val="5"/>
        </w:numPr>
        <w:pBdr>
          <w:top w:val="single" w:sz="4" w:space="1" w:color="auto"/>
          <w:left w:val="single" w:sz="4" w:space="4" w:color="auto"/>
          <w:bottom w:val="single" w:sz="4" w:space="1" w:color="auto"/>
          <w:right w:val="single" w:sz="4" w:space="4" w:color="auto"/>
        </w:pBdr>
        <w:spacing w:after="0"/>
        <w:ind w:firstLineChars="0"/>
        <w:rPr>
          <w:rFonts w:ascii="Calibri" w:hAnsi="Calibri" w:cs="Calibri"/>
          <w:iCs/>
          <w:color w:val="00B050"/>
          <w:sz w:val="16"/>
          <w:szCs w:val="16"/>
        </w:rPr>
      </w:pPr>
      <w:r w:rsidRPr="00D235DD">
        <w:rPr>
          <w:rFonts w:ascii="Calibri" w:hAnsi="Calibri" w:cs="Calibri"/>
          <w:iCs/>
          <w:color w:val="00B050"/>
          <w:sz w:val="16"/>
          <w:szCs w:val="16"/>
        </w:rPr>
        <w:t xml:space="preserve">3GPP supports NTN with </w:t>
      </w:r>
      <w:bookmarkStart w:id="4" w:name="OLE_LINK5"/>
      <w:bookmarkStart w:id="5" w:name="OLE_LINK6"/>
      <w:r w:rsidRPr="00D235DD">
        <w:rPr>
          <w:rFonts w:ascii="Calibri" w:hAnsi="Calibri" w:cs="Calibri"/>
          <w:iCs/>
          <w:color w:val="00B050"/>
          <w:sz w:val="16"/>
          <w:szCs w:val="16"/>
        </w:rPr>
        <w:t xml:space="preserve">central coordination of </w:t>
      </w:r>
      <w:bookmarkEnd w:id="4"/>
      <w:bookmarkEnd w:id="5"/>
      <w:r w:rsidRPr="00D235DD">
        <w:rPr>
          <w:rFonts w:ascii="Calibri" w:hAnsi="Calibri" w:cs="Calibri"/>
          <w:iCs/>
          <w:color w:val="00B050"/>
          <w:sz w:val="16"/>
          <w:szCs w:val="16"/>
        </w:rPr>
        <w:t xml:space="preserve">switch overs. In case of centrally coordinated switch over, no </w:t>
      </w:r>
      <w:proofErr w:type="spellStart"/>
      <w:r w:rsidRPr="00D235DD">
        <w:rPr>
          <w:rFonts w:ascii="Calibri" w:hAnsi="Calibri" w:cs="Calibri"/>
          <w:iCs/>
          <w:color w:val="00B050"/>
          <w:sz w:val="16"/>
          <w:szCs w:val="16"/>
        </w:rPr>
        <w:t>signaling</w:t>
      </w:r>
      <w:proofErr w:type="spellEnd"/>
      <w:r w:rsidRPr="00D235DD">
        <w:rPr>
          <w:rFonts w:ascii="Calibri" w:hAnsi="Calibri" w:cs="Calibri"/>
          <w:iCs/>
          <w:color w:val="00B050"/>
          <w:sz w:val="16"/>
          <w:szCs w:val="16"/>
        </w:rPr>
        <w:t xml:space="preserve"> is needed on </w:t>
      </w:r>
      <w:proofErr w:type="spellStart"/>
      <w:r w:rsidRPr="00D235DD">
        <w:rPr>
          <w:rFonts w:ascii="Calibri" w:hAnsi="Calibri" w:cs="Calibri"/>
          <w:iCs/>
          <w:color w:val="00B050"/>
          <w:sz w:val="16"/>
          <w:szCs w:val="16"/>
        </w:rPr>
        <w:t>Xn</w:t>
      </w:r>
      <w:proofErr w:type="spellEnd"/>
      <w:r w:rsidRPr="00D235DD">
        <w:rPr>
          <w:rFonts w:ascii="Calibri" w:hAnsi="Calibri" w:cs="Calibri"/>
          <w:iCs/>
          <w:color w:val="00B050"/>
          <w:sz w:val="16"/>
          <w:szCs w:val="16"/>
        </w:rPr>
        <w:t xml:space="preserve">/NG, to coordinate the actual switch-over (feeder link and satellite/HAPS). </w:t>
      </w:r>
    </w:p>
    <w:p w14:paraId="28D09F9C" w14:textId="766C3D93" w:rsidR="00E34401" w:rsidRPr="00753F2B" w:rsidRDefault="00E83D5D" w:rsidP="00753F2B">
      <w:pPr>
        <w:jc w:val="both"/>
        <w:rPr>
          <w:rFonts w:eastAsiaTheme="minorEastAsia"/>
          <w:sz w:val="21"/>
          <w:szCs w:val="21"/>
          <w:lang w:eastAsia="zh-CN"/>
        </w:rPr>
      </w:pPr>
      <w:r w:rsidRPr="00E83D5D">
        <w:rPr>
          <w:rFonts w:eastAsiaTheme="minorEastAsia"/>
          <w:sz w:val="21"/>
          <w:szCs w:val="21"/>
          <w:lang w:eastAsia="zh-CN"/>
        </w:rPr>
        <w:t>Based on the above agreement</w:t>
      </w:r>
      <w:r w:rsidR="004C6441">
        <w:rPr>
          <w:rFonts w:eastAsiaTheme="minorEastAsia"/>
          <w:sz w:val="21"/>
          <w:szCs w:val="21"/>
          <w:lang w:eastAsia="zh-CN"/>
        </w:rPr>
        <w:t>s</w:t>
      </w:r>
      <w:r w:rsidRPr="00E83D5D">
        <w:rPr>
          <w:rFonts w:eastAsiaTheme="minorEastAsia"/>
          <w:sz w:val="21"/>
          <w:szCs w:val="21"/>
          <w:lang w:eastAsia="zh-CN"/>
        </w:rPr>
        <w:t xml:space="preserve">, </w:t>
      </w:r>
      <w:r>
        <w:rPr>
          <w:rFonts w:eastAsiaTheme="minorEastAsia"/>
          <w:sz w:val="21"/>
          <w:szCs w:val="21"/>
          <w:lang w:eastAsia="zh-CN"/>
        </w:rPr>
        <w:t>t</w:t>
      </w:r>
      <w:r w:rsidR="00EE4357" w:rsidRPr="00EE4357">
        <w:rPr>
          <w:rFonts w:eastAsiaTheme="minorEastAsia"/>
          <w:sz w:val="21"/>
          <w:szCs w:val="21"/>
          <w:lang w:eastAsia="zh-CN"/>
        </w:rPr>
        <w:t xml:space="preserve">he existing </w:t>
      </w:r>
      <w:proofErr w:type="spellStart"/>
      <w:r w:rsidR="00EE4357">
        <w:rPr>
          <w:rFonts w:eastAsiaTheme="minorEastAsia"/>
          <w:sz w:val="21"/>
          <w:szCs w:val="21"/>
          <w:lang w:eastAsia="zh-CN"/>
        </w:rPr>
        <w:t>X</w:t>
      </w:r>
      <w:r w:rsidR="00EE4357" w:rsidRPr="00EE4357">
        <w:rPr>
          <w:rFonts w:eastAsiaTheme="minorEastAsia"/>
          <w:sz w:val="21"/>
          <w:szCs w:val="21"/>
          <w:lang w:eastAsia="zh-CN"/>
        </w:rPr>
        <w:t>n</w:t>
      </w:r>
      <w:proofErr w:type="spellEnd"/>
      <w:r w:rsidR="00EE4357" w:rsidRPr="00EE4357">
        <w:rPr>
          <w:rFonts w:eastAsiaTheme="minorEastAsia"/>
          <w:sz w:val="21"/>
          <w:szCs w:val="21"/>
          <w:lang w:eastAsia="zh-CN"/>
        </w:rPr>
        <w:t>/</w:t>
      </w:r>
      <w:r w:rsidR="00EE4357">
        <w:rPr>
          <w:rFonts w:eastAsiaTheme="minorEastAsia"/>
          <w:sz w:val="21"/>
          <w:szCs w:val="21"/>
          <w:lang w:eastAsia="zh-CN"/>
        </w:rPr>
        <w:t>NG</w:t>
      </w:r>
      <w:r w:rsidR="00EE4357" w:rsidRPr="00EE4357">
        <w:rPr>
          <w:rFonts w:eastAsiaTheme="minorEastAsia"/>
          <w:sz w:val="21"/>
          <w:szCs w:val="21"/>
          <w:lang w:eastAsia="zh-CN"/>
        </w:rPr>
        <w:t xml:space="preserve"> </w:t>
      </w:r>
      <w:proofErr w:type="spellStart"/>
      <w:r w:rsidR="00EE4357" w:rsidRPr="00EE4357">
        <w:rPr>
          <w:rFonts w:eastAsiaTheme="minorEastAsia"/>
          <w:sz w:val="21"/>
          <w:szCs w:val="21"/>
          <w:lang w:eastAsia="zh-CN"/>
        </w:rPr>
        <w:t>signaling</w:t>
      </w:r>
      <w:proofErr w:type="spellEnd"/>
      <w:r w:rsidR="00EE4357" w:rsidRPr="00EE4357">
        <w:rPr>
          <w:rFonts w:eastAsiaTheme="minorEastAsia"/>
          <w:sz w:val="21"/>
          <w:szCs w:val="21"/>
          <w:lang w:eastAsia="zh-CN"/>
        </w:rPr>
        <w:t xml:space="preserve"> can support the mobility of NTN UE</w:t>
      </w:r>
      <w:r w:rsidR="00E9760B">
        <w:rPr>
          <w:rFonts w:eastAsiaTheme="minorEastAsia"/>
          <w:sz w:val="21"/>
          <w:szCs w:val="21"/>
          <w:lang w:eastAsia="zh-CN"/>
        </w:rPr>
        <w:t xml:space="preserve"> in Rel-17</w:t>
      </w:r>
      <w:r w:rsidR="00EE4357" w:rsidRPr="00EE4357">
        <w:rPr>
          <w:rFonts w:eastAsiaTheme="minorEastAsia"/>
          <w:sz w:val="21"/>
          <w:szCs w:val="21"/>
          <w:lang w:eastAsia="zh-CN"/>
        </w:rPr>
        <w:t>. In addition</w:t>
      </w:r>
      <w:r>
        <w:rPr>
          <w:rFonts w:eastAsiaTheme="minorEastAsia"/>
          <w:sz w:val="21"/>
          <w:szCs w:val="21"/>
          <w:lang w:eastAsia="zh-CN"/>
        </w:rPr>
        <w:t>, t</w:t>
      </w:r>
      <w:r w:rsidRPr="00E83D5D">
        <w:rPr>
          <w:rFonts w:eastAsiaTheme="minorEastAsia"/>
          <w:sz w:val="21"/>
          <w:szCs w:val="21"/>
          <w:lang w:eastAsia="zh-CN"/>
        </w:rPr>
        <w:t xml:space="preserve">he maintenance of </w:t>
      </w:r>
      <w:proofErr w:type="spellStart"/>
      <w:r w:rsidRPr="00E83D5D">
        <w:rPr>
          <w:rFonts w:eastAsiaTheme="minorEastAsia"/>
          <w:sz w:val="21"/>
          <w:szCs w:val="21"/>
          <w:lang w:eastAsia="zh-CN"/>
        </w:rPr>
        <w:t>neighbor</w:t>
      </w:r>
      <w:proofErr w:type="spellEnd"/>
      <w:r w:rsidRPr="00E83D5D">
        <w:rPr>
          <w:rFonts w:eastAsiaTheme="minorEastAsia"/>
          <w:sz w:val="21"/>
          <w:szCs w:val="21"/>
          <w:lang w:eastAsia="zh-CN"/>
        </w:rPr>
        <w:t xml:space="preserve"> cell relations between </w:t>
      </w:r>
      <w:proofErr w:type="spellStart"/>
      <w:r w:rsidR="00E9760B">
        <w:rPr>
          <w:rFonts w:eastAsiaTheme="minorEastAsia"/>
          <w:sz w:val="21"/>
          <w:szCs w:val="21"/>
          <w:lang w:eastAsia="zh-CN"/>
        </w:rPr>
        <w:t>g</w:t>
      </w:r>
      <w:r w:rsidRPr="00E83D5D">
        <w:rPr>
          <w:rFonts w:eastAsiaTheme="minorEastAsia"/>
          <w:sz w:val="21"/>
          <w:szCs w:val="21"/>
          <w:lang w:eastAsia="zh-CN"/>
        </w:rPr>
        <w:t>NB</w:t>
      </w:r>
      <w:r w:rsidR="00E9760B">
        <w:rPr>
          <w:rFonts w:eastAsiaTheme="minorEastAsia"/>
          <w:sz w:val="21"/>
          <w:szCs w:val="21"/>
          <w:lang w:eastAsia="zh-CN"/>
        </w:rPr>
        <w:t>s</w:t>
      </w:r>
      <w:proofErr w:type="spellEnd"/>
      <w:r w:rsidRPr="00E83D5D">
        <w:rPr>
          <w:rFonts w:eastAsiaTheme="minorEastAsia"/>
          <w:sz w:val="21"/>
          <w:szCs w:val="21"/>
          <w:lang w:eastAsia="zh-CN"/>
        </w:rPr>
        <w:t xml:space="preserve"> is coordinated by the central OAM</w:t>
      </w:r>
      <w:r w:rsidR="00E9760B">
        <w:rPr>
          <w:rFonts w:eastAsiaTheme="minorEastAsia"/>
          <w:sz w:val="21"/>
          <w:szCs w:val="21"/>
          <w:lang w:eastAsia="zh-CN"/>
        </w:rPr>
        <w:t xml:space="preserve"> or</w:t>
      </w:r>
      <w:r w:rsidR="00E9760B" w:rsidRPr="00E9760B">
        <w:t xml:space="preserve"> </w:t>
      </w:r>
      <w:r w:rsidR="00E9760B" w:rsidRPr="00E9760B">
        <w:rPr>
          <w:rFonts w:eastAsiaTheme="minorEastAsia"/>
          <w:sz w:val="21"/>
          <w:szCs w:val="21"/>
          <w:lang w:eastAsia="zh-CN"/>
        </w:rPr>
        <w:t xml:space="preserve">may be </w:t>
      </w:r>
      <w:r w:rsidR="00E9760B" w:rsidRPr="00E9760B">
        <w:rPr>
          <w:rFonts w:eastAsiaTheme="minorEastAsia"/>
          <w:sz w:val="21"/>
          <w:szCs w:val="21"/>
          <w:lang w:eastAsia="zh-CN"/>
        </w:rPr>
        <w:lastRenderedPageBreak/>
        <w:t xml:space="preserve">exchanged via </w:t>
      </w:r>
      <w:proofErr w:type="spellStart"/>
      <w:r w:rsidR="00E9760B" w:rsidRPr="00E9760B">
        <w:rPr>
          <w:rFonts w:eastAsiaTheme="minorEastAsia"/>
          <w:sz w:val="21"/>
          <w:szCs w:val="21"/>
          <w:lang w:eastAsia="zh-CN"/>
        </w:rPr>
        <w:t>Xn</w:t>
      </w:r>
      <w:proofErr w:type="spellEnd"/>
      <w:r w:rsidR="00E9760B" w:rsidRPr="00E9760B">
        <w:rPr>
          <w:rFonts w:eastAsiaTheme="minorEastAsia"/>
          <w:sz w:val="21"/>
          <w:szCs w:val="21"/>
          <w:lang w:eastAsia="zh-CN"/>
        </w:rPr>
        <w:t>.</w:t>
      </w:r>
      <w:r w:rsidR="002B2C46">
        <w:rPr>
          <w:rFonts w:eastAsiaTheme="minorEastAsia" w:hint="eastAsia"/>
          <w:sz w:val="21"/>
          <w:szCs w:val="21"/>
          <w:lang w:eastAsia="zh-CN"/>
        </w:rPr>
        <w:t xml:space="preserve"> </w:t>
      </w:r>
      <w:r w:rsidR="00753F2B" w:rsidRPr="00753F2B">
        <w:rPr>
          <w:rFonts w:eastAsiaTheme="minorEastAsia"/>
          <w:sz w:val="21"/>
          <w:szCs w:val="21"/>
          <w:lang w:eastAsia="zh-CN"/>
        </w:rPr>
        <w:t xml:space="preserve">It is always possible to utilize OAM to associate the </w:t>
      </w:r>
      <w:r w:rsidR="006E50AB" w:rsidRPr="00753F2B">
        <w:rPr>
          <w:rFonts w:eastAsiaTheme="minorEastAsia"/>
          <w:sz w:val="21"/>
          <w:szCs w:val="21"/>
          <w:lang w:eastAsia="zh-CN"/>
        </w:rPr>
        <w:t>cell information</w:t>
      </w:r>
      <w:r w:rsidR="00753F2B" w:rsidRPr="00753F2B">
        <w:rPr>
          <w:rFonts w:eastAsiaTheme="minorEastAsia"/>
          <w:sz w:val="21"/>
          <w:szCs w:val="21"/>
          <w:lang w:eastAsia="zh-CN"/>
        </w:rPr>
        <w:t>,</w:t>
      </w:r>
      <w:r w:rsidR="00A04A0E">
        <w:rPr>
          <w:rFonts w:eastAsiaTheme="minorEastAsia"/>
          <w:sz w:val="21"/>
          <w:szCs w:val="21"/>
          <w:lang w:eastAsia="zh-CN"/>
        </w:rPr>
        <w:t xml:space="preserve"> </w:t>
      </w:r>
      <w:r w:rsidR="00A04A0E">
        <w:rPr>
          <w:rFonts w:eastAsia="宋体" w:hint="eastAsia"/>
          <w:sz w:val="21"/>
          <w:lang w:eastAsia="zh-CN"/>
        </w:rPr>
        <w:t>but not the preferred considering the complexity.</w:t>
      </w:r>
      <w:r w:rsidR="00A04A0E">
        <w:rPr>
          <w:rFonts w:eastAsia="宋体"/>
          <w:sz w:val="21"/>
          <w:lang w:eastAsia="zh-CN"/>
        </w:rPr>
        <w:t xml:space="preserve"> I</w:t>
      </w:r>
      <w:r w:rsidR="00753F2B" w:rsidRPr="00753F2B">
        <w:rPr>
          <w:rFonts w:eastAsiaTheme="minorEastAsia"/>
          <w:sz w:val="21"/>
          <w:szCs w:val="21"/>
          <w:lang w:eastAsia="zh-CN"/>
        </w:rPr>
        <w:t xml:space="preserve">t may </w:t>
      </w:r>
      <w:r w:rsidR="00BD15B2" w:rsidRPr="00BD15B2">
        <w:rPr>
          <w:rFonts w:eastAsiaTheme="minorEastAsia"/>
          <w:sz w:val="21"/>
          <w:szCs w:val="21"/>
          <w:lang w:eastAsia="zh-CN"/>
        </w:rPr>
        <w:t>lead to</w:t>
      </w:r>
      <w:r w:rsidR="00753F2B" w:rsidRPr="00753F2B">
        <w:rPr>
          <w:rFonts w:eastAsiaTheme="minorEastAsia"/>
          <w:sz w:val="21"/>
          <w:szCs w:val="21"/>
          <w:lang w:eastAsia="zh-CN"/>
        </w:rPr>
        <w:t xml:space="preserve"> frequent </w:t>
      </w:r>
      <w:r w:rsidR="00FD69AC">
        <w:rPr>
          <w:rFonts w:eastAsiaTheme="minorEastAsia"/>
          <w:sz w:val="21"/>
          <w:szCs w:val="21"/>
          <w:lang w:eastAsia="zh-CN"/>
        </w:rPr>
        <w:t xml:space="preserve">and </w:t>
      </w:r>
      <w:r w:rsidR="00FD69AC" w:rsidRPr="00753F2B">
        <w:rPr>
          <w:rFonts w:eastAsiaTheme="minorEastAsia"/>
          <w:sz w:val="21"/>
          <w:szCs w:val="21"/>
          <w:lang w:eastAsia="zh-CN"/>
        </w:rPr>
        <w:t xml:space="preserve">heavy </w:t>
      </w:r>
      <w:r w:rsidR="00753F2B" w:rsidRPr="00753F2B">
        <w:rPr>
          <w:rFonts w:eastAsiaTheme="minorEastAsia"/>
          <w:sz w:val="21"/>
          <w:szCs w:val="21"/>
          <w:lang w:eastAsia="zh-CN"/>
        </w:rPr>
        <w:t xml:space="preserve">OAM </w:t>
      </w:r>
      <w:r w:rsidR="00F52FE6" w:rsidRPr="00753F2B">
        <w:rPr>
          <w:rFonts w:eastAsiaTheme="minorEastAsia"/>
          <w:sz w:val="21"/>
          <w:szCs w:val="21"/>
          <w:lang w:eastAsia="zh-CN"/>
        </w:rPr>
        <w:t>configuration update</w:t>
      </w:r>
      <w:r w:rsidR="00BD15B2">
        <w:rPr>
          <w:rFonts w:eastAsiaTheme="minorEastAsia"/>
          <w:sz w:val="21"/>
          <w:szCs w:val="21"/>
          <w:lang w:eastAsia="zh-CN"/>
        </w:rPr>
        <w:t>s</w:t>
      </w:r>
      <w:r w:rsidR="00753F2B" w:rsidRPr="00753F2B">
        <w:rPr>
          <w:rFonts w:eastAsiaTheme="minorEastAsia"/>
          <w:sz w:val="21"/>
          <w:szCs w:val="21"/>
          <w:lang w:eastAsia="zh-CN"/>
        </w:rPr>
        <w:t xml:space="preserve"> considering the number of </w:t>
      </w:r>
      <w:r w:rsidR="00FB4F9F" w:rsidRPr="00FB4F9F">
        <w:rPr>
          <w:rFonts w:eastAsiaTheme="minorEastAsia"/>
          <w:sz w:val="21"/>
          <w:szCs w:val="21"/>
          <w:lang w:eastAsia="zh-CN"/>
        </w:rPr>
        <w:t>satellites in LEO Constellation</w:t>
      </w:r>
      <w:r w:rsidR="00753F2B" w:rsidRPr="00753F2B">
        <w:rPr>
          <w:rFonts w:eastAsiaTheme="minorEastAsia"/>
          <w:sz w:val="21"/>
          <w:szCs w:val="21"/>
          <w:lang w:eastAsia="zh-CN"/>
        </w:rPr>
        <w:t xml:space="preserve"> and the frequency </w:t>
      </w:r>
      <w:r w:rsidR="00982AAE" w:rsidRPr="00982AAE">
        <w:rPr>
          <w:rFonts w:eastAsiaTheme="minorEastAsia"/>
          <w:sz w:val="21"/>
          <w:szCs w:val="21"/>
          <w:lang w:eastAsia="zh-CN"/>
        </w:rPr>
        <w:t>of updating information</w:t>
      </w:r>
      <w:r w:rsidR="00477945">
        <w:rPr>
          <w:rFonts w:eastAsiaTheme="minorEastAsia" w:hint="eastAsia"/>
          <w:sz w:val="21"/>
          <w:szCs w:val="21"/>
          <w:lang w:eastAsia="zh-CN"/>
        </w:rPr>
        <w:t>,</w:t>
      </w:r>
      <w:r w:rsidR="00477945">
        <w:rPr>
          <w:rFonts w:eastAsiaTheme="minorEastAsia"/>
          <w:sz w:val="21"/>
          <w:szCs w:val="21"/>
          <w:lang w:eastAsia="zh-CN"/>
        </w:rPr>
        <w:t xml:space="preserve"> </w:t>
      </w:r>
      <w:r w:rsidR="00477945" w:rsidRPr="00753F2B">
        <w:rPr>
          <w:rFonts w:eastAsiaTheme="minorEastAsia"/>
          <w:sz w:val="21"/>
          <w:szCs w:val="21"/>
          <w:lang w:eastAsia="zh-CN"/>
        </w:rPr>
        <w:t xml:space="preserve">particularly for </w:t>
      </w:r>
      <w:r w:rsidR="00477945">
        <w:rPr>
          <w:rFonts w:eastAsiaTheme="minorEastAsia"/>
          <w:sz w:val="21"/>
          <w:szCs w:val="21"/>
          <w:lang w:eastAsia="zh-CN"/>
        </w:rPr>
        <w:t xml:space="preserve">earth </w:t>
      </w:r>
      <w:r w:rsidR="00477945" w:rsidRPr="00753F2B">
        <w:rPr>
          <w:rFonts w:eastAsiaTheme="minorEastAsia"/>
          <w:sz w:val="21"/>
          <w:szCs w:val="21"/>
          <w:lang w:eastAsia="zh-CN"/>
        </w:rPr>
        <w:t>moving cells</w:t>
      </w:r>
      <w:r w:rsidR="00753F2B" w:rsidRPr="00753F2B">
        <w:rPr>
          <w:rFonts w:eastAsiaTheme="minorEastAsia"/>
          <w:sz w:val="21"/>
          <w:szCs w:val="21"/>
          <w:lang w:eastAsia="zh-CN"/>
        </w:rPr>
        <w:t xml:space="preserve">. </w:t>
      </w:r>
      <w:r w:rsidR="00EF4612" w:rsidRPr="00EF4612">
        <w:rPr>
          <w:rFonts w:eastAsiaTheme="minorEastAsia"/>
          <w:sz w:val="21"/>
          <w:szCs w:val="21"/>
          <w:lang w:eastAsia="zh-CN"/>
        </w:rPr>
        <w:t xml:space="preserve">At the same time, </w:t>
      </w:r>
      <w:r w:rsidR="00CF02DE">
        <w:rPr>
          <w:rFonts w:eastAsiaTheme="minorEastAsia" w:hint="eastAsia"/>
          <w:sz w:val="21"/>
          <w:szCs w:val="21"/>
          <w:lang w:eastAsia="zh-CN"/>
        </w:rPr>
        <w:t>r</w:t>
      </w:r>
      <w:r w:rsidR="009520C3" w:rsidRPr="009520C3">
        <w:rPr>
          <w:rFonts w:eastAsiaTheme="minorEastAsia"/>
          <w:sz w:val="21"/>
          <w:szCs w:val="21"/>
          <w:lang w:eastAsia="zh-CN"/>
        </w:rPr>
        <w:t>el</w:t>
      </w:r>
      <w:r w:rsidR="00C30AEA">
        <w:rPr>
          <w:rFonts w:eastAsiaTheme="minorEastAsia" w:hint="eastAsia"/>
          <w:sz w:val="21"/>
          <w:szCs w:val="21"/>
          <w:lang w:eastAsia="zh-CN"/>
        </w:rPr>
        <w:t>y</w:t>
      </w:r>
      <w:r w:rsidR="00347CD0">
        <w:rPr>
          <w:rFonts w:eastAsiaTheme="minorEastAsia" w:hint="eastAsia"/>
          <w:sz w:val="21"/>
          <w:szCs w:val="21"/>
          <w:lang w:eastAsia="zh-CN"/>
        </w:rPr>
        <w:t>ing</w:t>
      </w:r>
      <w:r w:rsidR="009520C3" w:rsidRPr="009520C3">
        <w:rPr>
          <w:rFonts w:eastAsiaTheme="minorEastAsia"/>
          <w:sz w:val="21"/>
          <w:szCs w:val="21"/>
          <w:lang w:eastAsia="zh-CN"/>
        </w:rPr>
        <w:t xml:space="preserve"> on the central coordination mode may not be updated in time.</w:t>
      </w:r>
      <w:r w:rsidR="00EF4612" w:rsidRPr="00EF4612">
        <w:rPr>
          <w:rFonts w:eastAsiaTheme="minorEastAsia"/>
          <w:sz w:val="21"/>
          <w:szCs w:val="21"/>
          <w:lang w:eastAsia="zh-CN"/>
        </w:rPr>
        <w:t xml:space="preserve"> </w:t>
      </w:r>
      <w:proofErr w:type="spellStart"/>
      <w:r w:rsidR="00693CAC" w:rsidRPr="00693CAC">
        <w:rPr>
          <w:rFonts w:eastAsiaTheme="minorEastAsia"/>
          <w:sz w:val="21"/>
          <w:szCs w:val="21"/>
          <w:lang w:eastAsia="zh-CN"/>
        </w:rPr>
        <w:t>Signaling</w:t>
      </w:r>
      <w:proofErr w:type="spellEnd"/>
      <w:r w:rsidR="00693CAC" w:rsidRPr="00693CAC">
        <w:rPr>
          <w:rFonts w:eastAsiaTheme="minorEastAsia"/>
          <w:sz w:val="21"/>
          <w:szCs w:val="21"/>
          <w:lang w:eastAsia="zh-CN"/>
        </w:rPr>
        <w:t xml:space="preserve"> based enhancement solutions should be considered </w:t>
      </w:r>
      <w:r w:rsidR="006B2B95">
        <w:rPr>
          <w:rFonts w:eastAsiaTheme="minorEastAsia"/>
          <w:sz w:val="21"/>
          <w:szCs w:val="21"/>
          <w:lang w:eastAsia="zh-CN"/>
        </w:rPr>
        <w:t xml:space="preserve">in Rel-18 </w:t>
      </w:r>
      <w:r w:rsidR="00693CAC" w:rsidRPr="00693CAC">
        <w:rPr>
          <w:rFonts w:eastAsiaTheme="minorEastAsia"/>
          <w:sz w:val="21"/>
          <w:szCs w:val="21"/>
          <w:lang w:eastAsia="zh-CN"/>
        </w:rPr>
        <w:t>to reduce overhead and avoid frequent setup and configuration updates</w:t>
      </w:r>
      <w:r w:rsidR="006B2B95">
        <w:rPr>
          <w:rFonts w:eastAsiaTheme="minorEastAsia"/>
          <w:sz w:val="21"/>
          <w:szCs w:val="21"/>
          <w:lang w:eastAsia="zh-CN"/>
        </w:rPr>
        <w:t>,</w:t>
      </w:r>
      <w:r w:rsidR="00F95207">
        <w:rPr>
          <w:rFonts w:eastAsiaTheme="minorEastAsia"/>
          <w:sz w:val="21"/>
          <w:szCs w:val="21"/>
          <w:lang w:eastAsia="zh-CN"/>
        </w:rPr>
        <w:t xml:space="preserve"> </w:t>
      </w:r>
      <w:r w:rsidR="00621D7F" w:rsidRPr="00621D7F">
        <w:rPr>
          <w:rFonts w:eastAsiaTheme="minorEastAsia"/>
          <w:sz w:val="21"/>
          <w:szCs w:val="21"/>
          <w:lang w:eastAsia="zh-CN"/>
        </w:rPr>
        <w:t>especially for</w:t>
      </w:r>
      <w:r w:rsidR="00621D7F" w:rsidRPr="00621D7F">
        <w:t xml:space="preserve"> </w:t>
      </w:r>
      <w:r w:rsidR="00621D7F" w:rsidRPr="00621D7F">
        <w:rPr>
          <w:rFonts w:eastAsiaTheme="minorEastAsia"/>
          <w:sz w:val="21"/>
          <w:szCs w:val="21"/>
          <w:lang w:eastAsia="zh-CN"/>
        </w:rPr>
        <w:t>feeder link switch-over</w:t>
      </w:r>
      <w:r w:rsidR="00621D7F">
        <w:rPr>
          <w:rFonts w:eastAsiaTheme="minorEastAsia"/>
          <w:sz w:val="21"/>
          <w:szCs w:val="21"/>
          <w:lang w:eastAsia="zh-CN"/>
        </w:rPr>
        <w:t xml:space="preserve"> and</w:t>
      </w:r>
      <w:r w:rsidR="00621D7F" w:rsidRPr="00621D7F">
        <w:rPr>
          <w:rFonts w:eastAsiaTheme="minorEastAsia"/>
          <w:sz w:val="21"/>
          <w:szCs w:val="21"/>
          <w:lang w:eastAsia="zh-CN"/>
        </w:rPr>
        <w:t xml:space="preserve"> CHO</w:t>
      </w:r>
      <w:r w:rsidR="00621D7F">
        <w:rPr>
          <w:rFonts w:eastAsiaTheme="minorEastAsia"/>
          <w:sz w:val="21"/>
          <w:szCs w:val="21"/>
          <w:lang w:eastAsia="zh-CN"/>
        </w:rPr>
        <w:t>.</w:t>
      </w:r>
      <w:r w:rsidR="004519DE" w:rsidRPr="004519DE">
        <w:t xml:space="preserve"> </w:t>
      </w:r>
    </w:p>
    <w:p w14:paraId="356AC764" w14:textId="68C101DB" w:rsidR="00805258" w:rsidRDefault="00685B3A" w:rsidP="00582E65">
      <w:pPr>
        <w:jc w:val="both"/>
        <w:rPr>
          <w:rFonts w:eastAsiaTheme="minorEastAsia"/>
          <w:sz w:val="21"/>
          <w:szCs w:val="21"/>
          <w:lang w:eastAsia="zh-CN"/>
        </w:rPr>
      </w:pPr>
      <w:r>
        <w:rPr>
          <w:rFonts w:eastAsiaTheme="minorEastAsia"/>
          <w:sz w:val="21"/>
          <w:szCs w:val="21"/>
          <w:lang w:eastAsia="zh-CN"/>
        </w:rPr>
        <w:t xml:space="preserve">When </w:t>
      </w:r>
      <w:r w:rsidRPr="001069B7">
        <w:rPr>
          <w:rFonts w:eastAsiaTheme="minorEastAsia"/>
          <w:sz w:val="21"/>
          <w:szCs w:val="21"/>
          <w:lang w:eastAsia="zh-CN"/>
        </w:rPr>
        <w:t xml:space="preserve">the UE’s serving </w:t>
      </w:r>
      <w:proofErr w:type="spellStart"/>
      <w:r w:rsidRPr="001069B7">
        <w:rPr>
          <w:rFonts w:eastAsiaTheme="minorEastAsia"/>
          <w:sz w:val="21"/>
          <w:szCs w:val="21"/>
          <w:lang w:eastAsia="zh-CN"/>
        </w:rPr>
        <w:t>gNB</w:t>
      </w:r>
      <w:proofErr w:type="spellEnd"/>
      <w:r w:rsidRPr="001069B7">
        <w:rPr>
          <w:rFonts w:eastAsiaTheme="minorEastAsia"/>
          <w:sz w:val="21"/>
          <w:szCs w:val="21"/>
          <w:lang w:eastAsia="zh-CN"/>
        </w:rPr>
        <w:t xml:space="preserve"> is changed, the handover procedure needs to be initiated by the </w:t>
      </w:r>
      <w:r>
        <w:rPr>
          <w:rFonts w:eastAsiaTheme="minorEastAsia"/>
          <w:sz w:val="21"/>
          <w:szCs w:val="21"/>
          <w:lang w:eastAsia="zh-CN"/>
        </w:rPr>
        <w:t>source</w:t>
      </w:r>
      <w:r w:rsidRPr="001069B7">
        <w:rPr>
          <w:rFonts w:eastAsiaTheme="minorEastAsia"/>
          <w:sz w:val="21"/>
          <w:szCs w:val="21"/>
          <w:lang w:eastAsia="zh-CN"/>
        </w:rPr>
        <w:t xml:space="preserve"> </w:t>
      </w:r>
      <w:proofErr w:type="spellStart"/>
      <w:r w:rsidRPr="001069B7">
        <w:rPr>
          <w:rFonts w:eastAsiaTheme="minorEastAsia"/>
          <w:sz w:val="21"/>
          <w:szCs w:val="21"/>
          <w:lang w:eastAsia="zh-CN"/>
        </w:rPr>
        <w:t>gNB</w:t>
      </w:r>
      <w:bookmarkStart w:id="6" w:name="OLE_LINK1"/>
      <w:bookmarkStart w:id="7" w:name="OLE_LINK2"/>
      <w:proofErr w:type="spellEnd"/>
      <w:r w:rsidR="004B4F98">
        <w:rPr>
          <w:rFonts w:eastAsiaTheme="minorEastAsia"/>
          <w:sz w:val="21"/>
          <w:szCs w:val="21"/>
          <w:lang w:eastAsia="zh-CN"/>
        </w:rPr>
        <w:t xml:space="preserve">. </w:t>
      </w:r>
      <w:r w:rsidR="001D54BB" w:rsidRPr="001D54BB">
        <w:rPr>
          <w:rFonts w:eastAsiaTheme="minorEastAsia"/>
          <w:sz w:val="21"/>
          <w:szCs w:val="21"/>
          <w:lang w:eastAsia="zh-CN"/>
        </w:rPr>
        <w:t xml:space="preserve">For soft feeder link switch over, </w:t>
      </w:r>
      <w:r w:rsidR="00685457" w:rsidRPr="00685457">
        <w:rPr>
          <w:rFonts w:eastAsiaTheme="minorEastAsia"/>
          <w:sz w:val="21"/>
          <w:szCs w:val="21"/>
          <w:lang w:eastAsia="zh-CN"/>
        </w:rPr>
        <w:t xml:space="preserve">two feeder link connections serving via the same </w:t>
      </w:r>
      <w:r w:rsidR="00DD527F" w:rsidRPr="00663E6B">
        <w:rPr>
          <w:rFonts w:eastAsiaTheme="minorEastAsia"/>
          <w:sz w:val="21"/>
          <w:szCs w:val="21"/>
          <w:lang w:eastAsia="zh-CN"/>
        </w:rPr>
        <w:t>satellite</w:t>
      </w:r>
      <w:r w:rsidR="00685457" w:rsidRPr="00685457">
        <w:rPr>
          <w:rFonts w:eastAsiaTheme="minorEastAsia"/>
          <w:sz w:val="21"/>
          <w:szCs w:val="21"/>
          <w:lang w:eastAsia="zh-CN"/>
        </w:rPr>
        <w:t xml:space="preserve"> during the transition</w:t>
      </w:r>
      <w:r w:rsidR="00685457">
        <w:rPr>
          <w:rFonts w:eastAsiaTheme="minorEastAsia"/>
          <w:sz w:val="21"/>
          <w:szCs w:val="21"/>
          <w:lang w:eastAsia="zh-CN"/>
        </w:rPr>
        <w:t>, t</w:t>
      </w:r>
      <w:r w:rsidR="00685457" w:rsidRPr="00685457">
        <w:rPr>
          <w:rFonts w:eastAsiaTheme="minorEastAsia"/>
          <w:sz w:val="21"/>
          <w:szCs w:val="21"/>
          <w:lang w:eastAsia="zh-CN"/>
        </w:rPr>
        <w:t xml:space="preserve">he two </w:t>
      </w:r>
      <w:proofErr w:type="spellStart"/>
      <w:r w:rsidR="00685457" w:rsidRPr="00685457">
        <w:rPr>
          <w:rFonts w:eastAsiaTheme="minorEastAsia"/>
          <w:sz w:val="21"/>
          <w:szCs w:val="21"/>
          <w:lang w:eastAsia="zh-CN"/>
        </w:rPr>
        <w:t>gNBs</w:t>
      </w:r>
      <w:proofErr w:type="spellEnd"/>
      <w:r w:rsidR="00685457" w:rsidRPr="00685457">
        <w:rPr>
          <w:rFonts w:eastAsiaTheme="minorEastAsia"/>
          <w:sz w:val="21"/>
          <w:szCs w:val="21"/>
          <w:lang w:eastAsia="zh-CN"/>
        </w:rPr>
        <w:t xml:space="preserve"> may utilize different radio resources of the transparent satellite to ensure both </w:t>
      </w:r>
      <w:proofErr w:type="spellStart"/>
      <w:r w:rsidR="00685457" w:rsidRPr="00685457">
        <w:rPr>
          <w:rFonts w:eastAsiaTheme="minorEastAsia"/>
          <w:sz w:val="21"/>
          <w:szCs w:val="21"/>
          <w:lang w:eastAsia="zh-CN"/>
        </w:rPr>
        <w:t>gNBs</w:t>
      </w:r>
      <w:proofErr w:type="spellEnd"/>
      <w:r w:rsidR="00685457" w:rsidRPr="00685457">
        <w:rPr>
          <w:rFonts w:eastAsiaTheme="minorEastAsia"/>
          <w:sz w:val="21"/>
          <w:szCs w:val="21"/>
          <w:lang w:eastAsia="zh-CN"/>
        </w:rPr>
        <w:t xml:space="preserve"> are visible to the UE (overlapping coverage areas) simultaneously. </w:t>
      </w:r>
      <w:proofErr w:type="gramStart"/>
      <w:r w:rsidR="00EA7DE9" w:rsidRPr="00EA7DE9">
        <w:rPr>
          <w:rFonts w:eastAsiaTheme="minorEastAsia"/>
          <w:sz w:val="21"/>
          <w:szCs w:val="21"/>
          <w:lang w:eastAsia="zh-CN"/>
        </w:rPr>
        <w:t>So</w:t>
      </w:r>
      <w:proofErr w:type="gramEnd"/>
      <w:r w:rsidR="00EA7DE9">
        <w:rPr>
          <w:rFonts w:eastAsiaTheme="minorEastAsia"/>
          <w:sz w:val="21"/>
          <w:szCs w:val="21"/>
          <w:lang w:eastAsia="zh-CN"/>
        </w:rPr>
        <w:t xml:space="preserve"> </w:t>
      </w:r>
      <w:r w:rsidR="00B85228">
        <w:rPr>
          <w:rFonts w:eastAsiaTheme="minorEastAsia"/>
          <w:sz w:val="21"/>
          <w:szCs w:val="21"/>
          <w:lang w:eastAsia="zh-CN"/>
        </w:rPr>
        <w:t xml:space="preserve">the </w:t>
      </w:r>
      <w:r w:rsidR="00EA7DE9" w:rsidRPr="00EA7DE9">
        <w:rPr>
          <w:rFonts w:eastAsiaTheme="minorEastAsia"/>
          <w:sz w:val="21"/>
          <w:szCs w:val="21"/>
          <w:lang w:eastAsia="zh-CN"/>
        </w:rPr>
        <w:t xml:space="preserve">source </w:t>
      </w:r>
      <w:proofErr w:type="spellStart"/>
      <w:r w:rsidR="00EA7DE9" w:rsidRPr="00EA7DE9">
        <w:rPr>
          <w:rFonts w:eastAsiaTheme="minorEastAsia"/>
          <w:sz w:val="21"/>
          <w:szCs w:val="21"/>
          <w:lang w:eastAsia="zh-CN"/>
        </w:rPr>
        <w:t>gNB</w:t>
      </w:r>
      <w:proofErr w:type="spellEnd"/>
      <w:r w:rsidR="00EA7DE9" w:rsidRPr="00EA7DE9">
        <w:rPr>
          <w:rFonts w:eastAsiaTheme="minorEastAsia"/>
          <w:sz w:val="21"/>
          <w:szCs w:val="21"/>
          <w:lang w:eastAsia="zh-CN"/>
        </w:rPr>
        <w:t xml:space="preserve"> may reuse the existing mechanism, e.g. using the </w:t>
      </w:r>
      <w:r w:rsidR="00EA7DE9">
        <w:rPr>
          <w:rFonts w:eastAsiaTheme="minorEastAsia"/>
          <w:sz w:val="21"/>
          <w:szCs w:val="21"/>
          <w:lang w:eastAsia="zh-CN"/>
        </w:rPr>
        <w:t xml:space="preserve">UE </w:t>
      </w:r>
      <w:r w:rsidR="00EA7DE9" w:rsidRPr="00EA7DE9">
        <w:rPr>
          <w:rFonts w:eastAsiaTheme="minorEastAsia"/>
          <w:sz w:val="21"/>
          <w:szCs w:val="21"/>
          <w:lang w:eastAsia="zh-CN"/>
        </w:rPr>
        <w:t>measurement report</w:t>
      </w:r>
      <w:r w:rsidR="00EA7DE9">
        <w:rPr>
          <w:rFonts w:eastAsiaTheme="minorEastAsia"/>
          <w:sz w:val="21"/>
          <w:szCs w:val="21"/>
          <w:lang w:eastAsia="zh-CN"/>
        </w:rPr>
        <w:t xml:space="preserve"> </w:t>
      </w:r>
      <w:r w:rsidR="00970A3E">
        <w:rPr>
          <w:rFonts w:eastAsiaTheme="minorEastAsia"/>
          <w:sz w:val="21"/>
          <w:szCs w:val="21"/>
          <w:lang w:eastAsia="zh-CN"/>
        </w:rPr>
        <w:t>and</w:t>
      </w:r>
      <w:r w:rsidR="00EA7DE9">
        <w:rPr>
          <w:rFonts w:eastAsiaTheme="minorEastAsia"/>
          <w:sz w:val="21"/>
          <w:szCs w:val="21"/>
          <w:lang w:eastAsia="zh-CN"/>
        </w:rPr>
        <w:t xml:space="preserve"> </w:t>
      </w:r>
      <w:r w:rsidR="00B858A6" w:rsidRPr="00EA7DE9">
        <w:rPr>
          <w:rFonts w:eastAsiaTheme="minorEastAsia"/>
          <w:sz w:val="21"/>
          <w:szCs w:val="21"/>
          <w:lang w:eastAsia="zh-CN"/>
        </w:rPr>
        <w:t>neighbour cell relation</w:t>
      </w:r>
      <w:r w:rsidR="00B858A6">
        <w:rPr>
          <w:rFonts w:eastAsiaTheme="minorEastAsia"/>
          <w:sz w:val="21"/>
          <w:szCs w:val="21"/>
          <w:lang w:eastAsia="zh-CN"/>
        </w:rPr>
        <w:t>s</w:t>
      </w:r>
      <w:r w:rsidR="00EA7DE9" w:rsidRPr="00EA7DE9">
        <w:rPr>
          <w:rFonts w:eastAsiaTheme="minorEastAsia"/>
          <w:sz w:val="21"/>
          <w:szCs w:val="21"/>
          <w:lang w:eastAsia="zh-CN"/>
        </w:rPr>
        <w:t xml:space="preserve"> to determine the target cell</w:t>
      </w:r>
      <w:r w:rsidR="00F618A8" w:rsidRPr="00F618A8">
        <w:t xml:space="preserve"> </w:t>
      </w:r>
      <w:r w:rsidR="00F618A8" w:rsidRPr="00F618A8">
        <w:rPr>
          <w:rFonts w:eastAsiaTheme="minorEastAsia"/>
          <w:sz w:val="21"/>
          <w:szCs w:val="21"/>
          <w:lang w:eastAsia="zh-CN"/>
        </w:rPr>
        <w:t>for handover</w:t>
      </w:r>
      <w:r w:rsidR="00EA7DE9">
        <w:rPr>
          <w:rFonts w:eastAsiaTheme="minorEastAsia"/>
          <w:sz w:val="21"/>
          <w:szCs w:val="21"/>
          <w:lang w:eastAsia="zh-CN"/>
        </w:rPr>
        <w:t xml:space="preserve">. </w:t>
      </w:r>
    </w:p>
    <w:p w14:paraId="67FEB0F3" w14:textId="72EA7A0A" w:rsidR="008517EE" w:rsidRPr="00941FC7" w:rsidRDefault="00592E96" w:rsidP="00582E65">
      <w:pPr>
        <w:jc w:val="both"/>
        <w:rPr>
          <w:rFonts w:eastAsiaTheme="minorEastAsia"/>
          <w:sz w:val="21"/>
          <w:szCs w:val="21"/>
          <w:lang w:eastAsia="zh-CN"/>
        </w:rPr>
      </w:pPr>
      <w:bookmarkStart w:id="8" w:name="OLE_LINK3"/>
      <w:bookmarkStart w:id="9" w:name="OLE_LINK4"/>
      <w:bookmarkEnd w:id="6"/>
      <w:bookmarkEnd w:id="7"/>
      <w:r>
        <w:rPr>
          <w:rFonts w:eastAsiaTheme="minorEastAsia"/>
          <w:sz w:val="21"/>
          <w:szCs w:val="21"/>
          <w:lang w:eastAsia="zh-CN"/>
        </w:rPr>
        <w:t>F</w:t>
      </w:r>
      <w:r w:rsidR="001A058B" w:rsidRPr="001A058B">
        <w:rPr>
          <w:rFonts w:eastAsiaTheme="minorEastAsia"/>
          <w:sz w:val="21"/>
          <w:szCs w:val="21"/>
          <w:lang w:eastAsia="zh-CN"/>
        </w:rPr>
        <w:t xml:space="preserve">or </w:t>
      </w:r>
      <w:r w:rsidR="001A058B">
        <w:rPr>
          <w:rFonts w:eastAsiaTheme="minorEastAsia"/>
          <w:sz w:val="21"/>
          <w:szCs w:val="21"/>
          <w:lang w:eastAsia="zh-CN"/>
        </w:rPr>
        <w:t>h</w:t>
      </w:r>
      <w:r w:rsidR="001A058B" w:rsidRPr="001A058B">
        <w:rPr>
          <w:rFonts w:eastAsiaTheme="minorEastAsia"/>
          <w:sz w:val="21"/>
          <w:szCs w:val="21"/>
          <w:lang w:eastAsia="zh-CN"/>
        </w:rPr>
        <w:t>ard feeder link switch over</w:t>
      </w:r>
      <w:r w:rsidR="0005247C">
        <w:rPr>
          <w:rFonts w:eastAsiaTheme="minorEastAsia"/>
          <w:sz w:val="21"/>
          <w:szCs w:val="21"/>
          <w:lang w:eastAsia="zh-CN"/>
        </w:rPr>
        <w:t xml:space="preserve">, </w:t>
      </w:r>
      <w:r w:rsidR="0005247C" w:rsidRPr="0005247C">
        <w:rPr>
          <w:rFonts w:eastAsiaTheme="minorEastAsia"/>
          <w:sz w:val="21"/>
          <w:szCs w:val="21"/>
          <w:lang w:eastAsia="zh-CN"/>
        </w:rPr>
        <w:t>a</w:t>
      </w:r>
      <w:r w:rsidR="00155778" w:rsidRPr="00663E6B">
        <w:rPr>
          <w:rFonts w:eastAsiaTheme="minorEastAsia"/>
          <w:sz w:val="21"/>
          <w:szCs w:val="21"/>
          <w:lang w:eastAsia="zh-CN"/>
        </w:rPr>
        <w:t xml:space="preserve"> satellite</w:t>
      </w:r>
      <w:r w:rsidR="0005247C">
        <w:rPr>
          <w:rFonts w:eastAsiaTheme="minorEastAsia"/>
          <w:sz w:val="21"/>
          <w:szCs w:val="21"/>
          <w:lang w:eastAsia="zh-CN"/>
        </w:rPr>
        <w:t xml:space="preserve"> </w:t>
      </w:r>
      <w:r w:rsidR="0005247C" w:rsidRPr="0005247C">
        <w:rPr>
          <w:rFonts w:eastAsiaTheme="minorEastAsia"/>
          <w:sz w:val="21"/>
          <w:szCs w:val="21"/>
          <w:lang w:eastAsia="zh-CN"/>
        </w:rPr>
        <w:t>cannot be connected to two</w:t>
      </w:r>
      <w:r w:rsidR="0005247C">
        <w:rPr>
          <w:rFonts w:eastAsiaTheme="minorEastAsia"/>
          <w:sz w:val="21"/>
          <w:szCs w:val="21"/>
          <w:lang w:eastAsia="zh-CN"/>
        </w:rPr>
        <w:t xml:space="preserve"> </w:t>
      </w:r>
      <w:proofErr w:type="spellStart"/>
      <w:r w:rsidR="0005247C" w:rsidRPr="00685457">
        <w:rPr>
          <w:rFonts w:eastAsiaTheme="minorEastAsia"/>
          <w:sz w:val="21"/>
          <w:szCs w:val="21"/>
          <w:lang w:eastAsia="zh-CN"/>
        </w:rPr>
        <w:t>gNBs</w:t>
      </w:r>
      <w:proofErr w:type="spellEnd"/>
      <w:r w:rsidR="0005247C">
        <w:rPr>
          <w:rFonts w:eastAsiaTheme="minorEastAsia"/>
          <w:sz w:val="21"/>
          <w:szCs w:val="21"/>
          <w:lang w:eastAsia="zh-CN"/>
        </w:rPr>
        <w:t xml:space="preserve"> </w:t>
      </w:r>
      <w:r w:rsidR="0005247C" w:rsidRPr="00685457">
        <w:rPr>
          <w:rFonts w:eastAsiaTheme="minorEastAsia"/>
          <w:sz w:val="21"/>
          <w:szCs w:val="21"/>
          <w:lang w:eastAsia="zh-CN"/>
        </w:rPr>
        <w:t>simultaneously</w:t>
      </w:r>
      <w:r w:rsidR="0005247C" w:rsidRPr="0005247C">
        <w:rPr>
          <w:rFonts w:eastAsiaTheme="minorEastAsia"/>
          <w:sz w:val="21"/>
          <w:szCs w:val="21"/>
          <w:lang w:eastAsia="zh-CN"/>
        </w:rPr>
        <w:t xml:space="preserve"> at any given time</w:t>
      </w:r>
      <w:r w:rsidR="0005247C">
        <w:rPr>
          <w:rFonts w:eastAsiaTheme="minorEastAsia"/>
          <w:sz w:val="21"/>
          <w:szCs w:val="21"/>
          <w:lang w:eastAsia="zh-CN"/>
        </w:rPr>
        <w:t xml:space="preserve">. </w:t>
      </w:r>
      <w:r w:rsidR="00FA2390">
        <w:rPr>
          <w:rFonts w:eastAsiaTheme="minorEastAsia"/>
          <w:sz w:val="21"/>
          <w:szCs w:val="21"/>
          <w:lang w:eastAsia="zh-CN"/>
        </w:rPr>
        <w:t>T</w:t>
      </w:r>
      <w:r w:rsidR="0005247C" w:rsidRPr="0005247C">
        <w:rPr>
          <w:rFonts w:eastAsiaTheme="minorEastAsia"/>
          <w:sz w:val="21"/>
          <w:szCs w:val="21"/>
          <w:lang w:eastAsia="zh-CN"/>
        </w:rPr>
        <w:t xml:space="preserve">he source </w:t>
      </w:r>
      <w:proofErr w:type="spellStart"/>
      <w:r w:rsidR="0005247C" w:rsidRPr="0005247C">
        <w:rPr>
          <w:rFonts w:eastAsiaTheme="minorEastAsia"/>
          <w:sz w:val="21"/>
          <w:szCs w:val="21"/>
          <w:lang w:eastAsia="zh-CN"/>
        </w:rPr>
        <w:t>gNB</w:t>
      </w:r>
      <w:proofErr w:type="spellEnd"/>
      <w:r w:rsidR="0005247C" w:rsidRPr="0005247C">
        <w:rPr>
          <w:rFonts w:eastAsiaTheme="minorEastAsia"/>
          <w:sz w:val="21"/>
          <w:szCs w:val="21"/>
          <w:lang w:eastAsia="zh-CN"/>
        </w:rPr>
        <w:t xml:space="preserve"> needs to know the coming cells to be generated by the target </w:t>
      </w:r>
      <w:proofErr w:type="spellStart"/>
      <w:r w:rsidR="0005247C" w:rsidRPr="0005247C">
        <w:rPr>
          <w:rFonts w:eastAsiaTheme="minorEastAsia"/>
          <w:sz w:val="21"/>
          <w:szCs w:val="21"/>
          <w:lang w:eastAsia="zh-CN"/>
        </w:rPr>
        <w:t>gNB</w:t>
      </w:r>
      <w:proofErr w:type="spellEnd"/>
      <w:r w:rsidR="0005247C" w:rsidRPr="0005247C">
        <w:rPr>
          <w:rFonts w:eastAsiaTheme="minorEastAsia"/>
          <w:sz w:val="21"/>
          <w:szCs w:val="21"/>
          <w:lang w:eastAsia="zh-CN"/>
        </w:rPr>
        <w:t xml:space="preserve"> </w:t>
      </w:r>
      <w:r w:rsidR="0044013C">
        <w:rPr>
          <w:rFonts w:eastAsiaTheme="minorEastAsia"/>
          <w:sz w:val="21"/>
          <w:szCs w:val="21"/>
          <w:lang w:eastAsia="zh-CN"/>
        </w:rPr>
        <w:t>via</w:t>
      </w:r>
      <w:r w:rsidR="0005247C" w:rsidRPr="0005247C">
        <w:rPr>
          <w:rFonts w:eastAsiaTheme="minorEastAsia"/>
          <w:sz w:val="21"/>
          <w:szCs w:val="21"/>
          <w:lang w:eastAsia="zh-CN"/>
        </w:rPr>
        <w:t xml:space="preserve"> the current satellite and the mapping relation between new and old cells</w:t>
      </w:r>
      <w:r w:rsidR="0044013C">
        <w:rPr>
          <w:rFonts w:eastAsiaTheme="minorEastAsia"/>
          <w:sz w:val="21"/>
          <w:szCs w:val="21"/>
          <w:lang w:eastAsia="zh-CN"/>
        </w:rPr>
        <w:t>.</w:t>
      </w:r>
      <w:r w:rsidR="00CA2C6F">
        <w:rPr>
          <w:rFonts w:eastAsiaTheme="minorEastAsia"/>
          <w:sz w:val="21"/>
          <w:szCs w:val="21"/>
          <w:lang w:eastAsia="zh-CN"/>
        </w:rPr>
        <w:t xml:space="preserve"> </w:t>
      </w:r>
      <w:r w:rsidR="009C1CD9">
        <w:rPr>
          <w:rFonts w:eastAsiaTheme="minorEastAsia"/>
          <w:sz w:val="21"/>
          <w:szCs w:val="21"/>
          <w:lang w:eastAsia="zh-CN"/>
        </w:rPr>
        <w:t>I</w:t>
      </w:r>
      <w:r w:rsidR="00EB0DD7" w:rsidRPr="00BF2C68">
        <w:rPr>
          <w:rFonts w:eastAsiaTheme="minorEastAsia"/>
          <w:sz w:val="21"/>
          <w:szCs w:val="21"/>
          <w:lang w:eastAsia="zh-CN"/>
        </w:rPr>
        <w:t>t</w:t>
      </w:r>
      <w:r w:rsidR="00EB0DD7" w:rsidRPr="00EB0DD7">
        <w:rPr>
          <w:rFonts w:eastAsiaTheme="minorEastAsia"/>
          <w:sz w:val="21"/>
          <w:szCs w:val="21"/>
          <w:lang w:eastAsia="zh-CN"/>
        </w:rPr>
        <w:t xml:space="preserve"> may be</w:t>
      </w:r>
      <w:r w:rsidR="00EB0DD7" w:rsidRPr="00BF2C68">
        <w:rPr>
          <w:rFonts w:eastAsiaTheme="minorEastAsia"/>
          <w:sz w:val="21"/>
          <w:szCs w:val="21"/>
          <w:lang w:eastAsia="zh-CN"/>
        </w:rPr>
        <w:t xml:space="preserve"> beneficial to exchange </w:t>
      </w:r>
      <w:r w:rsidR="00EB0DD7">
        <w:rPr>
          <w:rFonts w:eastAsiaTheme="minorEastAsia"/>
          <w:sz w:val="21"/>
          <w:szCs w:val="21"/>
          <w:lang w:eastAsia="zh-CN"/>
        </w:rPr>
        <w:t xml:space="preserve">the </w:t>
      </w:r>
      <w:r w:rsidR="00BD70F2" w:rsidRPr="00BD70F2">
        <w:rPr>
          <w:rFonts w:eastAsiaTheme="minorEastAsia"/>
          <w:sz w:val="21"/>
          <w:szCs w:val="21"/>
          <w:lang w:eastAsia="zh-CN"/>
        </w:rPr>
        <w:t>upcoming</w:t>
      </w:r>
      <w:r w:rsidR="00BD70F2">
        <w:rPr>
          <w:rFonts w:eastAsiaTheme="minorEastAsia"/>
          <w:sz w:val="21"/>
          <w:szCs w:val="21"/>
          <w:lang w:eastAsia="zh-CN"/>
        </w:rPr>
        <w:t xml:space="preserve"> </w:t>
      </w:r>
      <w:r w:rsidR="00EB0DD7" w:rsidRPr="001605F8">
        <w:rPr>
          <w:rFonts w:eastAsiaTheme="minorEastAsia"/>
          <w:sz w:val="21"/>
          <w:szCs w:val="21"/>
          <w:lang w:eastAsia="zh-CN"/>
        </w:rPr>
        <w:t>serving cell(s) information</w:t>
      </w:r>
      <w:r w:rsidR="00C020D9">
        <w:rPr>
          <w:rFonts w:eastAsiaTheme="minorEastAsia"/>
          <w:sz w:val="21"/>
          <w:szCs w:val="21"/>
          <w:lang w:eastAsia="zh-CN"/>
        </w:rPr>
        <w:t xml:space="preserve"> between </w:t>
      </w:r>
      <w:proofErr w:type="spellStart"/>
      <w:r w:rsidR="00C020D9">
        <w:rPr>
          <w:rFonts w:eastAsiaTheme="minorEastAsia"/>
          <w:sz w:val="21"/>
          <w:szCs w:val="21"/>
          <w:lang w:eastAsia="zh-CN"/>
        </w:rPr>
        <w:t>gNBs</w:t>
      </w:r>
      <w:proofErr w:type="spellEnd"/>
      <w:r w:rsidR="00FE7A2D">
        <w:rPr>
          <w:rFonts w:eastAsiaTheme="minorEastAsia"/>
          <w:sz w:val="21"/>
          <w:szCs w:val="21"/>
          <w:lang w:eastAsia="zh-CN"/>
        </w:rPr>
        <w:t xml:space="preserve"> </w:t>
      </w:r>
      <w:r w:rsidR="00FE7A2D" w:rsidRPr="00FE7A2D">
        <w:rPr>
          <w:rFonts w:eastAsiaTheme="minorEastAsia"/>
          <w:sz w:val="21"/>
          <w:szCs w:val="21"/>
          <w:lang w:eastAsia="zh-CN"/>
        </w:rPr>
        <w:t xml:space="preserve">when </w:t>
      </w:r>
      <w:proofErr w:type="spellStart"/>
      <w:r w:rsidR="00FE7A2D" w:rsidRPr="00FE7A2D">
        <w:rPr>
          <w:rFonts w:eastAsiaTheme="minorEastAsia"/>
          <w:sz w:val="21"/>
          <w:szCs w:val="21"/>
          <w:lang w:eastAsia="zh-CN"/>
        </w:rPr>
        <w:t>Xn</w:t>
      </w:r>
      <w:proofErr w:type="spellEnd"/>
      <w:r w:rsidR="00FE7A2D" w:rsidRPr="00FE7A2D">
        <w:rPr>
          <w:rFonts w:eastAsiaTheme="minorEastAsia"/>
          <w:sz w:val="21"/>
          <w:szCs w:val="21"/>
          <w:lang w:eastAsia="zh-CN"/>
        </w:rPr>
        <w:t xml:space="preserve"> is present</w:t>
      </w:r>
      <w:r w:rsidR="00EB0DD7">
        <w:rPr>
          <w:rFonts w:eastAsiaTheme="minorEastAsia"/>
          <w:sz w:val="21"/>
          <w:szCs w:val="21"/>
          <w:lang w:eastAsia="zh-CN"/>
        </w:rPr>
        <w:t xml:space="preserve">, </w:t>
      </w:r>
      <w:r w:rsidR="00EB0DD7" w:rsidRPr="00BF2C68">
        <w:rPr>
          <w:rFonts w:eastAsiaTheme="minorEastAsia"/>
          <w:sz w:val="21"/>
          <w:szCs w:val="21"/>
          <w:lang w:eastAsia="zh-CN"/>
        </w:rPr>
        <w:t xml:space="preserve">no matter the feeder link </w:t>
      </w:r>
      <w:proofErr w:type="gramStart"/>
      <w:r w:rsidR="00EB0DD7" w:rsidRPr="00BF2C68">
        <w:rPr>
          <w:rFonts w:eastAsiaTheme="minorEastAsia"/>
          <w:sz w:val="21"/>
          <w:szCs w:val="21"/>
          <w:lang w:eastAsia="zh-CN"/>
        </w:rPr>
        <w:t>switch</w:t>
      </w:r>
      <w:proofErr w:type="gramEnd"/>
      <w:r w:rsidR="005B6460">
        <w:rPr>
          <w:rFonts w:eastAsiaTheme="minorEastAsia"/>
          <w:sz w:val="21"/>
          <w:szCs w:val="21"/>
          <w:lang w:eastAsia="zh-CN"/>
        </w:rPr>
        <w:t xml:space="preserve"> </w:t>
      </w:r>
      <w:r w:rsidR="00EB0DD7" w:rsidRPr="00BF2C68">
        <w:rPr>
          <w:rFonts w:eastAsiaTheme="minorEastAsia"/>
          <w:sz w:val="21"/>
          <w:szCs w:val="21"/>
          <w:lang w:eastAsia="zh-CN"/>
        </w:rPr>
        <w:t>over can be predictable or not</w:t>
      </w:r>
      <w:r w:rsidR="00EB0DD7">
        <w:rPr>
          <w:rFonts w:eastAsiaTheme="minorEastAsia"/>
          <w:sz w:val="21"/>
          <w:szCs w:val="21"/>
          <w:lang w:eastAsia="zh-CN"/>
        </w:rPr>
        <w:t>.</w:t>
      </w:r>
      <w:r w:rsidR="00D756B5">
        <w:rPr>
          <w:rFonts w:eastAsiaTheme="minorEastAsia"/>
          <w:sz w:val="21"/>
          <w:szCs w:val="21"/>
          <w:lang w:eastAsia="zh-CN"/>
        </w:rPr>
        <w:t xml:space="preserve"> </w:t>
      </w:r>
      <w:r w:rsidR="00D756B5" w:rsidRPr="00D756B5">
        <w:rPr>
          <w:rFonts w:eastAsiaTheme="minorEastAsia"/>
          <w:sz w:val="21"/>
          <w:szCs w:val="21"/>
          <w:lang w:eastAsia="zh-CN"/>
        </w:rPr>
        <w:t>If the information is exchanged</w:t>
      </w:r>
      <w:r w:rsidR="00D756B5">
        <w:rPr>
          <w:rFonts w:eastAsiaTheme="minorEastAsia"/>
          <w:sz w:val="21"/>
          <w:szCs w:val="21"/>
          <w:lang w:eastAsia="zh-CN"/>
        </w:rPr>
        <w:t xml:space="preserve"> via </w:t>
      </w:r>
      <w:proofErr w:type="spellStart"/>
      <w:r w:rsidR="00D756B5">
        <w:rPr>
          <w:rFonts w:eastAsiaTheme="minorEastAsia"/>
          <w:sz w:val="21"/>
          <w:szCs w:val="21"/>
          <w:lang w:eastAsia="zh-CN"/>
        </w:rPr>
        <w:t>Xn</w:t>
      </w:r>
      <w:proofErr w:type="spellEnd"/>
      <w:r w:rsidR="00D756B5">
        <w:rPr>
          <w:rFonts w:eastAsiaTheme="minorEastAsia"/>
          <w:sz w:val="21"/>
          <w:szCs w:val="21"/>
          <w:lang w:eastAsia="zh-CN"/>
        </w:rPr>
        <w:t xml:space="preserve"> signalling, </w:t>
      </w:r>
      <w:r w:rsidR="00B91811">
        <w:rPr>
          <w:rFonts w:eastAsiaTheme="minorEastAsia"/>
          <w:sz w:val="21"/>
          <w:szCs w:val="21"/>
          <w:lang w:eastAsia="zh-CN"/>
        </w:rPr>
        <w:t>w</w:t>
      </w:r>
      <w:r w:rsidR="00B91811" w:rsidRPr="00B91811">
        <w:rPr>
          <w:rFonts w:eastAsiaTheme="minorEastAsia"/>
          <w:sz w:val="21"/>
          <w:szCs w:val="21"/>
          <w:lang w:eastAsia="zh-CN"/>
        </w:rPr>
        <w:t>hether to</w:t>
      </w:r>
      <w:r w:rsidR="00D756B5">
        <w:rPr>
          <w:rFonts w:eastAsiaTheme="minorEastAsia"/>
          <w:sz w:val="21"/>
          <w:szCs w:val="21"/>
          <w:lang w:eastAsia="zh-CN"/>
        </w:rPr>
        <w:t xml:space="preserve"> </w:t>
      </w:r>
      <w:r w:rsidR="00D756B5" w:rsidRPr="00D756B5">
        <w:rPr>
          <w:rFonts w:eastAsiaTheme="minorEastAsia"/>
          <w:sz w:val="21"/>
          <w:szCs w:val="21"/>
          <w:lang w:eastAsia="zh-CN"/>
        </w:rPr>
        <w:t>introduc</w:t>
      </w:r>
      <w:r w:rsidR="00D756B5">
        <w:rPr>
          <w:rFonts w:eastAsiaTheme="minorEastAsia"/>
          <w:sz w:val="21"/>
          <w:szCs w:val="21"/>
          <w:lang w:eastAsia="zh-CN"/>
        </w:rPr>
        <w:t>e</w:t>
      </w:r>
      <w:r w:rsidR="00D756B5" w:rsidRPr="00D756B5">
        <w:rPr>
          <w:rFonts w:eastAsiaTheme="minorEastAsia"/>
          <w:sz w:val="21"/>
          <w:szCs w:val="21"/>
          <w:lang w:eastAsia="zh-CN"/>
        </w:rPr>
        <w:t xml:space="preserve"> a new procedure needs further discussion</w:t>
      </w:r>
      <w:r w:rsidR="00D756B5">
        <w:rPr>
          <w:rFonts w:eastAsiaTheme="minorEastAsia"/>
          <w:sz w:val="21"/>
          <w:szCs w:val="21"/>
          <w:lang w:eastAsia="zh-CN"/>
        </w:rPr>
        <w:t>.</w:t>
      </w:r>
      <w:bookmarkEnd w:id="8"/>
      <w:bookmarkEnd w:id="9"/>
    </w:p>
    <w:p w14:paraId="39CC79D5" w14:textId="3A91F69C" w:rsidR="000924FB" w:rsidRDefault="000924FB" w:rsidP="00CB4642">
      <w:pPr>
        <w:jc w:val="both"/>
        <w:rPr>
          <w:rFonts w:eastAsiaTheme="minorEastAsia"/>
          <w:b/>
          <w:sz w:val="21"/>
          <w:szCs w:val="21"/>
          <w:lang w:eastAsia="zh-CN"/>
        </w:rPr>
      </w:pPr>
      <w:bookmarkStart w:id="10" w:name="_Hlk69134294"/>
      <w:r w:rsidRPr="00941FC7">
        <w:rPr>
          <w:rFonts w:eastAsiaTheme="minorEastAsia"/>
          <w:b/>
          <w:sz w:val="21"/>
          <w:szCs w:val="21"/>
          <w:lang w:eastAsia="zh-CN"/>
        </w:rPr>
        <w:t xml:space="preserve">Proposal </w:t>
      </w:r>
      <w:r w:rsidR="00AF7E1E">
        <w:rPr>
          <w:rFonts w:eastAsiaTheme="minorEastAsia"/>
          <w:b/>
          <w:sz w:val="21"/>
          <w:szCs w:val="21"/>
          <w:lang w:eastAsia="zh-CN"/>
        </w:rPr>
        <w:t>1</w:t>
      </w:r>
      <w:bookmarkStart w:id="11" w:name="_Hlk69394480"/>
      <w:r w:rsidR="00CA59CA">
        <w:rPr>
          <w:rFonts w:eastAsia="宋体" w:hint="eastAsia"/>
          <w:b/>
          <w:sz w:val="21"/>
          <w:szCs w:val="21"/>
          <w:lang w:eastAsia="zh-CN"/>
        </w:rPr>
        <w:t>:</w:t>
      </w:r>
      <w:r w:rsidR="00CA59CA">
        <w:rPr>
          <w:rFonts w:eastAsia="宋体"/>
          <w:b/>
          <w:sz w:val="21"/>
          <w:szCs w:val="21"/>
          <w:lang w:eastAsia="zh-CN"/>
        </w:rPr>
        <w:t xml:space="preserve"> </w:t>
      </w:r>
      <w:r w:rsidR="00941FC7" w:rsidRPr="00941FC7">
        <w:rPr>
          <w:rFonts w:eastAsiaTheme="minorEastAsia"/>
          <w:b/>
          <w:sz w:val="21"/>
          <w:szCs w:val="21"/>
          <w:lang w:eastAsia="zh-CN"/>
        </w:rPr>
        <w:t>C</w:t>
      </w:r>
      <w:r w:rsidR="006B67F1" w:rsidRPr="00941FC7">
        <w:rPr>
          <w:rFonts w:eastAsiaTheme="minorEastAsia"/>
          <w:b/>
          <w:sz w:val="21"/>
          <w:szCs w:val="21"/>
          <w:lang w:eastAsia="zh-CN"/>
        </w:rPr>
        <w:t xml:space="preserve">ell ID mapping </w:t>
      </w:r>
      <w:r w:rsidR="00CD5750" w:rsidRPr="00CD5750">
        <w:rPr>
          <w:rFonts w:eastAsiaTheme="minorEastAsia"/>
          <w:b/>
          <w:sz w:val="21"/>
          <w:szCs w:val="21"/>
          <w:lang w:eastAsia="zh-CN"/>
        </w:rPr>
        <w:t>information</w:t>
      </w:r>
      <w:r w:rsidR="00CD5750">
        <w:rPr>
          <w:rFonts w:eastAsiaTheme="minorEastAsia"/>
          <w:b/>
          <w:sz w:val="21"/>
          <w:szCs w:val="21"/>
          <w:lang w:eastAsia="zh-CN"/>
        </w:rPr>
        <w:t xml:space="preserve"> </w:t>
      </w:r>
      <w:r w:rsidR="00941FC7" w:rsidRPr="00941FC7">
        <w:rPr>
          <w:rFonts w:eastAsiaTheme="minorEastAsia"/>
          <w:b/>
          <w:sz w:val="21"/>
          <w:szCs w:val="21"/>
          <w:lang w:eastAsia="zh-CN"/>
        </w:rPr>
        <w:t xml:space="preserve">may be exchanged between </w:t>
      </w:r>
      <w:proofErr w:type="spellStart"/>
      <w:r w:rsidR="00941FC7" w:rsidRPr="00941FC7">
        <w:rPr>
          <w:rFonts w:eastAsiaTheme="minorEastAsia"/>
          <w:b/>
          <w:sz w:val="21"/>
          <w:szCs w:val="21"/>
          <w:lang w:eastAsia="zh-CN"/>
        </w:rPr>
        <w:t>gNBs</w:t>
      </w:r>
      <w:proofErr w:type="spellEnd"/>
      <w:r w:rsidR="00941FC7" w:rsidRPr="00941FC7">
        <w:rPr>
          <w:rFonts w:eastAsiaTheme="minorEastAsia"/>
          <w:b/>
          <w:sz w:val="21"/>
          <w:szCs w:val="21"/>
          <w:lang w:eastAsia="zh-CN"/>
        </w:rPr>
        <w:t xml:space="preserve"> via </w:t>
      </w:r>
      <w:proofErr w:type="spellStart"/>
      <w:r w:rsidR="00941FC7" w:rsidRPr="00941FC7">
        <w:rPr>
          <w:rFonts w:eastAsiaTheme="minorEastAsia"/>
          <w:b/>
          <w:sz w:val="21"/>
          <w:szCs w:val="21"/>
          <w:lang w:eastAsia="zh-CN"/>
        </w:rPr>
        <w:t>Xn</w:t>
      </w:r>
      <w:proofErr w:type="spellEnd"/>
      <w:r w:rsidR="006B67F1" w:rsidRPr="00941FC7">
        <w:rPr>
          <w:rFonts w:eastAsiaTheme="minorEastAsia"/>
          <w:b/>
          <w:sz w:val="21"/>
          <w:szCs w:val="21"/>
          <w:lang w:eastAsia="zh-CN"/>
        </w:rPr>
        <w:t xml:space="preserve"> for </w:t>
      </w:r>
      <w:r w:rsidR="00CD5750">
        <w:rPr>
          <w:rFonts w:eastAsiaTheme="minorEastAsia"/>
          <w:b/>
          <w:sz w:val="21"/>
          <w:szCs w:val="21"/>
          <w:lang w:eastAsia="zh-CN"/>
        </w:rPr>
        <w:t xml:space="preserve">neighbour </w:t>
      </w:r>
      <w:r w:rsidR="00125458">
        <w:rPr>
          <w:rFonts w:eastAsiaTheme="minorEastAsia"/>
          <w:b/>
          <w:sz w:val="21"/>
          <w:szCs w:val="21"/>
          <w:lang w:eastAsia="zh-CN"/>
        </w:rPr>
        <w:t xml:space="preserve">cell </w:t>
      </w:r>
      <w:r w:rsidR="00CD5750" w:rsidRPr="00CD5750">
        <w:rPr>
          <w:rFonts w:eastAsiaTheme="minorEastAsia"/>
          <w:b/>
          <w:sz w:val="21"/>
          <w:szCs w:val="21"/>
          <w:lang w:eastAsia="zh-CN"/>
        </w:rPr>
        <w:t>relationship maintenance</w:t>
      </w:r>
      <w:r w:rsidR="00941FC7" w:rsidRPr="00941FC7">
        <w:rPr>
          <w:rFonts w:eastAsiaTheme="minorEastAsia"/>
          <w:b/>
          <w:sz w:val="21"/>
          <w:szCs w:val="21"/>
          <w:lang w:eastAsia="zh-CN"/>
        </w:rPr>
        <w:t>.</w:t>
      </w:r>
    </w:p>
    <w:p w14:paraId="685C7199" w14:textId="651AE0AA" w:rsidR="00A21903" w:rsidRDefault="00CC33CC" w:rsidP="00A21903">
      <w:pPr>
        <w:jc w:val="both"/>
        <w:rPr>
          <w:rFonts w:eastAsiaTheme="minorEastAsia"/>
          <w:sz w:val="21"/>
          <w:szCs w:val="21"/>
          <w:lang w:eastAsia="zh-CN"/>
        </w:rPr>
      </w:pPr>
      <w:r>
        <w:rPr>
          <w:rFonts w:eastAsiaTheme="minorEastAsia"/>
          <w:sz w:val="21"/>
          <w:szCs w:val="21"/>
          <w:lang w:eastAsia="zh-CN"/>
        </w:rPr>
        <w:t>S</w:t>
      </w:r>
      <w:r w:rsidR="00A21903" w:rsidRPr="009F10C0">
        <w:rPr>
          <w:rFonts w:eastAsiaTheme="minorEastAsia"/>
          <w:sz w:val="21"/>
          <w:szCs w:val="21"/>
          <w:lang w:eastAsia="zh-CN"/>
        </w:rPr>
        <w:t>ome NTN types were added in RAT Restrictions IE included in Mobility Restriction List IE, e.g. LEO, MEO, GEO or other satellite.</w:t>
      </w:r>
      <w:r w:rsidR="009F10C0" w:rsidRPr="009F10C0">
        <w:rPr>
          <w:rFonts w:eastAsiaTheme="minorEastAsia"/>
          <w:sz w:val="21"/>
          <w:szCs w:val="21"/>
          <w:lang w:eastAsia="zh-CN"/>
        </w:rPr>
        <w:t xml:space="preserve"> Once NTN</w:t>
      </w:r>
      <w:r w:rsidR="00D435D0">
        <w:rPr>
          <w:rFonts w:eastAsiaTheme="minorEastAsia"/>
          <w:sz w:val="21"/>
          <w:szCs w:val="21"/>
          <w:lang w:eastAsia="zh-CN"/>
        </w:rPr>
        <w:t>-</w:t>
      </w:r>
      <w:proofErr w:type="spellStart"/>
      <w:r w:rsidR="009F10C0" w:rsidRPr="009F10C0">
        <w:rPr>
          <w:rFonts w:eastAsiaTheme="minorEastAsia"/>
          <w:sz w:val="21"/>
          <w:szCs w:val="21"/>
          <w:lang w:eastAsia="zh-CN"/>
        </w:rPr>
        <w:t>gNB</w:t>
      </w:r>
      <w:proofErr w:type="spellEnd"/>
      <w:r w:rsidR="009F10C0" w:rsidRPr="009F10C0">
        <w:rPr>
          <w:rFonts w:eastAsiaTheme="minorEastAsia"/>
          <w:sz w:val="21"/>
          <w:szCs w:val="21"/>
          <w:lang w:eastAsia="zh-CN"/>
        </w:rPr>
        <w:t xml:space="preserve"> involves handover procedure, i.e. NTN-NTN mobility and NTN-TN mobility, the source </w:t>
      </w:r>
      <w:proofErr w:type="spellStart"/>
      <w:r w:rsidR="009F10C0" w:rsidRPr="009F10C0">
        <w:rPr>
          <w:rFonts w:eastAsiaTheme="minorEastAsia"/>
          <w:sz w:val="21"/>
          <w:szCs w:val="21"/>
          <w:lang w:eastAsia="zh-CN"/>
        </w:rPr>
        <w:t>gNB</w:t>
      </w:r>
      <w:proofErr w:type="spellEnd"/>
      <w:r w:rsidR="009F10C0" w:rsidRPr="009F10C0">
        <w:rPr>
          <w:rFonts w:eastAsiaTheme="minorEastAsia"/>
          <w:sz w:val="21"/>
          <w:szCs w:val="21"/>
          <w:lang w:eastAsia="zh-CN"/>
        </w:rPr>
        <w:t xml:space="preserve"> should know the RAT type of neighbour cell</w:t>
      </w:r>
      <w:r w:rsidR="00D435D0">
        <w:rPr>
          <w:rFonts w:eastAsiaTheme="minorEastAsia"/>
          <w:sz w:val="21"/>
          <w:szCs w:val="21"/>
          <w:lang w:eastAsia="zh-CN"/>
        </w:rPr>
        <w:t>.</w:t>
      </w:r>
      <w:r w:rsidR="00B629E8">
        <w:rPr>
          <w:rFonts w:eastAsiaTheme="minorEastAsia"/>
          <w:sz w:val="21"/>
          <w:szCs w:val="21"/>
          <w:lang w:eastAsia="zh-CN"/>
        </w:rPr>
        <w:t xml:space="preserve"> </w:t>
      </w:r>
      <w:r w:rsidR="00B629E8" w:rsidRPr="00B629E8">
        <w:rPr>
          <w:rFonts w:eastAsiaTheme="minorEastAsia"/>
          <w:sz w:val="21"/>
          <w:szCs w:val="21"/>
          <w:lang w:eastAsia="zh-CN"/>
        </w:rPr>
        <w:t>To make sure this mechanism could run well,</w:t>
      </w:r>
      <w:r w:rsidR="00B629E8">
        <w:rPr>
          <w:rFonts w:eastAsiaTheme="minorEastAsia"/>
          <w:sz w:val="21"/>
          <w:szCs w:val="21"/>
          <w:lang w:eastAsia="zh-CN"/>
        </w:rPr>
        <w:t xml:space="preserve"> </w:t>
      </w:r>
      <w:bookmarkStart w:id="12" w:name="_Hlk109203878"/>
      <w:r w:rsidR="00B629E8" w:rsidRPr="00B629E8">
        <w:rPr>
          <w:rFonts w:eastAsiaTheme="minorEastAsia"/>
          <w:sz w:val="21"/>
          <w:szCs w:val="21"/>
          <w:lang w:eastAsia="zh-CN"/>
        </w:rPr>
        <w:t>the NTN type of serving cell and neighbour cell</w:t>
      </w:r>
      <w:r w:rsidR="00B31ADE">
        <w:rPr>
          <w:rFonts w:eastAsiaTheme="minorEastAsia"/>
          <w:sz w:val="21"/>
          <w:szCs w:val="21"/>
          <w:lang w:eastAsia="zh-CN"/>
        </w:rPr>
        <w:t xml:space="preserve"> information </w:t>
      </w:r>
      <w:r w:rsidR="00B31ADE" w:rsidRPr="00B31ADE">
        <w:rPr>
          <w:rFonts w:eastAsiaTheme="minorEastAsia"/>
          <w:sz w:val="21"/>
          <w:szCs w:val="21"/>
          <w:lang w:eastAsia="zh-CN"/>
        </w:rPr>
        <w:t xml:space="preserve">may be exchanged between </w:t>
      </w:r>
      <w:proofErr w:type="spellStart"/>
      <w:r w:rsidR="00B31ADE" w:rsidRPr="00B31ADE">
        <w:rPr>
          <w:rFonts w:eastAsiaTheme="minorEastAsia"/>
          <w:sz w:val="21"/>
          <w:szCs w:val="21"/>
          <w:lang w:eastAsia="zh-CN"/>
        </w:rPr>
        <w:t>gNBs</w:t>
      </w:r>
      <w:proofErr w:type="spellEnd"/>
      <w:r w:rsidR="00B31ADE" w:rsidRPr="00B31ADE">
        <w:rPr>
          <w:rFonts w:eastAsiaTheme="minorEastAsia"/>
          <w:sz w:val="21"/>
          <w:szCs w:val="21"/>
          <w:lang w:eastAsia="zh-CN"/>
        </w:rPr>
        <w:t xml:space="preserve"> via </w:t>
      </w:r>
      <w:proofErr w:type="spellStart"/>
      <w:r w:rsidR="00B31ADE" w:rsidRPr="00B31ADE">
        <w:rPr>
          <w:rFonts w:eastAsiaTheme="minorEastAsia"/>
          <w:sz w:val="21"/>
          <w:szCs w:val="21"/>
          <w:lang w:eastAsia="zh-CN"/>
        </w:rPr>
        <w:t>Xn</w:t>
      </w:r>
      <w:bookmarkEnd w:id="12"/>
      <w:proofErr w:type="spellEnd"/>
      <w:r w:rsidR="00B31ADE" w:rsidRPr="00B31ADE">
        <w:rPr>
          <w:rFonts w:eastAsiaTheme="minorEastAsia"/>
          <w:sz w:val="21"/>
          <w:szCs w:val="21"/>
          <w:lang w:eastAsia="zh-CN"/>
        </w:rPr>
        <w:t>.</w:t>
      </w:r>
      <w:r w:rsidR="003F5745">
        <w:rPr>
          <w:rFonts w:eastAsiaTheme="minorEastAsia"/>
          <w:sz w:val="21"/>
          <w:szCs w:val="21"/>
          <w:lang w:eastAsia="zh-CN"/>
        </w:rPr>
        <w:t xml:space="preserve"> </w:t>
      </w:r>
    </w:p>
    <w:p w14:paraId="6641DB45" w14:textId="06D16F2C" w:rsidR="00165FBF" w:rsidRDefault="00165FBF" w:rsidP="00A21903">
      <w:pPr>
        <w:jc w:val="both"/>
        <w:rPr>
          <w:rFonts w:eastAsia="宋体"/>
          <w:b/>
          <w:sz w:val="21"/>
          <w:szCs w:val="21"/>
          <w:lang w:eastAsia="zh-CN"/>
        </w:rPr>
      </w:pPr>
      <w:r w:rsidRPr="007110B7">
        <w:rPr>
          <w:rFonts w:eastAsia="宋体"/>
          <w:b/>
          <w:sz w:val="21"/>
          <w:szCs w:val="21"/>
          <w:lang w:eastAsia="zh-CN"/>
        </w:rPr>
        <w:t xml:space="preserve">Proposal </w:t>
      </w:r>
      <w:r>
        <w:rPr>
          <w:rFonts w:eastAsia="宋体"/>
          <w:b/>
          <w:sz w:val="21"/>
          <w:szCs w:val="21"/>
          <w:lang w:eastAsia="zh-CN"/>
        </w:rPr>
        <w:t>2</w:t>
      </w:r>
      <w:r w:rsidR="00CA59CA">
        <w:rPr>
          <w:rFonts w:eastAsia="宋体" w:hint="eastAsia"/>
          <w:b/>
          <w:sz w:val="21"/>
          <w:szCs w:val="21"/>
          <w:lang w:eastAsia="zh-CN"/>
        </w:rPr>
        <w:t>:</w:t>
      </w:r>
      <w:r w:rsidR="00CA59CA">
        <w:rPr>
          <w:rFonts w:eastAsia="宋体"/>
          <w:b/>
          <w:sz w:val="21"/>
          <w:szCs w:val="21"/>
          <w:lang w:eastAsia="zh-CN"/>
        </w:rPr>
        <w:t xml:space="preserve"> </w:t>
      </w:r>
      <w:r w:rsidR="008A3B61" w:rsidRPr="008A3B61">
        <w:rPr>
          <w:rFonts w:eastAsia="宋体"/>
          <w:b/>
          <w:sz w:val="21"/>
          <w:szCs w:val="21"/>
          <w:lang w:eastAsia="zh-CN"/>
        </w:rPr>
        <w:t xml:space="preserve">the NTN type of serving cell and neighbour cell information may be exchanged between </w:t>
      </w:r>
      <w:proofErr w:type="spellStart"/>
      <w:r w:rsidR="008A3B61" w:rsidRPr="008A3B61">
        <w:rPr>
          <w:rFonts w:eastAsia="宋体"/>
          <w:b/>
          <w:sz w:val="21"/>
          <w:szCs w:val="21"/>
          <w:lang w:eastAsia="zh-CN"/>
        </w:rPr>
        <w:t>gNBs</w:t>
      </w:r>
      <w:proofErr w:type="spellEnd"/>
      <w:r w:rsidR="008A3B61" w:rsidRPr="008A3B61">
        <w:rPr>
          <w:rFonts w:eastAsia="宋体"/>
          <w:b/>
          <w:sz w:val="21"/>
          <w:szCs w:val="21"/>
          <w:lang w:eastAsia="zh-CN"/>
        </w:rPr>
        <w:t xml:space="preserve"> via </w:t>
      </w:r>
      <w:proofErr w:type="spellStart"/>
      <w:r w:rsidR="008A3B61" w:rsidRPr="008A3B61">
        <w:rPr>
          <w:rFonts w:eastAsia="宋体"/>
          <w:b/>
          <w:sz w:val="21"/>
          <w:szCs w:val="21"/>
          <w:lang w:eastAsia="zh-CN"/>
        </w:rPr>
        <w:t>Xn</w:t>
      </w:r>
      <w:proofErr w:type="spellEnd"/>
      <w:r w:rsidRPr="0084235F">
        <w:rPr>
          <w:rFonts w:eastAsia="宋体"/>
          <w:b/>
          <w:sz w:val="21"/>
          <w:szCs w:val="21"/>
          <w:lang w:eastAsia="zh-CN"/>
        </w:rPr>
        <w:t>.</w:t>
      </w:r>
    </w:p>
    <w:p w14:paraId="61351D3B" w14:textId="66BDBA9E" w:rsidR="006800EF" w:rsidRPr="006800EF" w:rsidRDefault="006800EF" w:rsidP="006800EF">
      <w:pPr>
        <w:jc w:val="both"/>
        <w:rPr>
          <w:rFonts w:eastAsiaTheme="minorEastAsia"/>
          <w:sz w:val="21"/>
          <w:szCs w:val="21"/>
          <w:lang w:eastAsia="zh-CN"/>
        </w:rPr>
      </w:pPr>
      <w:r w:rsidRPr="006800EF">
        <w:rPr>
          <w:rFonts w:eastAsiaTheme="minorEastAsia"/>
          <w:sz w:val="21"/>
          <w:szCs w:val="21"/>
          <w:lang w:eastAsia="zh-CN"/>
        </w:rPr>
        <w:t xml:space="preserve">As in the real deployment, </w:t>
      </w:r>
      <w:r w:rsidR="003E0B95" w:rsidRPr="003E0B95">
        <w:rPr>
          <w:rFonts w:eastAsiaTheme="minorEastAsia"/>
          <w:sz w:val="21"/>
          <w:szCs w:val="21"/>
          <w:lang w:eastAsia="zh-CN"/>
        </w:rPr>
        <w:t>there may be thousands of kilomet</w:t>
      </w:r>
      <w:r w:rsidR="00D664D4">
        <w:rPr>
          <w:rFonts w:eastAsiaTheme="minorEastAsia" w:hint="eastAsia"/>
          <w:sz w:val="21"/>
          <w:szCs w:val="21"/>
          <w:lang w:eastAsia="zh-CN"/>
        </w:rPr>
        <w:t>re</w:t>
      </w:r>
      <w:r w:rsidR="003E0B95" w:rsidRPr="003E0B95">
        <w:rPr>
          <w:rFonts w:eastAsiaTheme="minorEastAsia"/>
          <w:sz w:val="21"/>
          <w:szCs w:val="21"/>
          <w:lang w:eastAsia="zh-CN"/>
        </w:rPr>
        <w:t>s</w:t>
      </w:r>
      <w:r w:rsidRPr="006800EF">
        <w:rPr>
          <w:rFonts w:eastAsiaTheme="minorEastAsia"/>
          <w:sz w:val="21"/>
          <w:szCs w:val="21"/>
          <w:lang w:eastAsia="zh-CN"/>
        </w:rPr>
        <w:t xml:space="preserve"> between the two NTN</w:t>
      </w:r>
      <w:r w:rsidR="003E0B95">
        <w:rPr>
          <w:rFonts w:eastAsiaTheme="minorEastAsia"/>
          <w:sz w:val="21"/>
          <w:szCs w:val="21"/>
          <w:lang w:eastAsia="zh-CN"/>
        </w:rPr>
        <w:t>-</w:t>
      </w:r>
      <w:proofErr w:type="spellStart"/>
      <w:r w:rsidR="003E0B95">
        <w:rPr>
          <w:rFonts w:eastAsiaTheme="minorEastAsia" w:hint="eastAsia"/>
          <w:sz w:val="21"/>
          <w:szCs w:val="21"/>
          <w:lang w:eastAsia="zh-CN"/>
        </w:rPr>
        <w:t>gNB</w:t>
      </w:r>
      <w:r w:rsidRPr="006800EF">
        <w:rPr>
          <w:rFonts w:eastAsiaTheme="minorEastAsia"/>
          <w:sz w:val="21"/>
          <w:szCs w:val="21"/>
          <w:lang w:eastAsia="zh-CN"/>
        </w:rPr>
        <w:t>s</w:t>
      </w:r>
      <w:proofErr w:type="spellEnd"/>
      <w:r w:rsidRPr="006800EF">
        <w:rPr>
          <w:rFonts w:eastAsiaTheme="minorEastAsia"/>
          <w:sz w:val="21"/>
          <w:szCs w:val="21"/>
          <w:lang w:eastAsia="zh-CN"/>
        </w:rPr>
        <w:t>.</w:t>
      </w:r>
      <w:r w:rsidRPr="006800EF">
        <w:rPr>
          <w:rFonts w:eastAsiaTheme="minorEastAsia" w:hint="eastAsia"/>
          <w:sz w:val="21"/>
          <w:szCs w:val="21"/>
          <w:lang w:eastAsia="zh-CN"/>
        </w:rPr>
        <w:t xml:space="preserve"> W</w:t>
      </w:r>
      <w:r w:rsidRPr="006800EF">
        <w:rPr>
          <w:rFonts w:eastAsiaTheme="minorEastAsia"/>
          <w:sz w:val="21"/>
          <w:szCs w:val="21"/>
          <w:lang w:eastAsia="zh-CN"/>
        </w:rPr>
        <w:t xml:space="preserve">e could not assume the </w:t>
      </w:r>
      <w:proofErr w:type="spellStart"/>
      <w:r w:rsidRPr="006800EF">
        <w:rPr>
          <w:rFonts w:eastAsiaTheme="minorEastAsia"/>
          <w:sz w:val="21"/>
          <w:szCs w:val="21"/>
          <w:lang w:eastAsia="zh-CN"/>
        </w:rPr>
        <w:t>Xn</w:t>
      </w:r>
      <w:proofErr w:type="spellEnd"/>
      <w:r w:rsidRPr="006800EF">
        <w:rPr>
          <w:rFonts w:eastAsiaTheme="minorEastAsia"/>
          <w:sz w:val="21"/>
          <w:szCs w:val="21"/>
          <w:lang w:eastAsia="zh-CN"/>
        </w:rPr>
        <w:t xml:space="preserve"> interface between the two </w:t>
      </w:r>
      <w:proofErr w:type="spellStart"/>
      <w:r w:rsidRPr="006800EF">
        <w:rPr>
          <w:rFonts w:eastAsiaTheme="minorEastAsia"/>
          <w:sz w:val="21"/>
          <w:szCs w:val="21"/>
          <w:lang w:eastAsia="zh-CN"/>
        </w:rPr>
        <w:t>gNBs</w:t>
      </w:r>
      <w:proofErr w:type="spellEnd"/>
      <w:r w:rsidRPr="006800EF">
        <w:rPr>
          <w:rFonts w:eastAsiaTheme="minorEastAsia"/>
          <w:sz w:val="21"/>
          <w:szCs w:val="21"/>
          <w:lang w:eastAsia="zh-CN"/>
        </w:rPr>
        <w:t xml:space="preserve"> is always available. </w:t>
      </w:r>
      <w:r w:rsidR="000E0D48" w:rsidRPr="000E0D48">
        <w:rPr>
          <w:rFonts w:eastAsiaTheme="minorEastAsia"/>
          <w:sz w:val="21"/>
          <w:szCs w:val="21"/>
          <w:lang w:eastAsia="zh-CN"/>
        </w:rPr>
        <w:t xml:space="preserve">Considering the deployment of NTN </w:t>
      </w:r>
      <w:r w:rsidR="009F05D2">
        <w:rPr>
          <w:rFonts w:eastAsiaTheme="minorEastAsia"/>
          <w:sz w:val="21"/>
          <w:szCs w:val="21"/>
          <w:lang w:eastAsia="zh-CN"/>
        </w:rPr>
        <w:t xml:space="preserve">case </w:t>
      </w:r>
      <w:r w:rsidR="000E0D48" w:rsidRPr="000E0D48">
        <w:rPr>
          <w:rFonts w:eastAsiaTheme="minorEastAsia"/>
          <w:sz w:val="21"/>
          <w:szCs w:val="21"/>
          <w:lang w:eastAsia="zh-CN"/>
        </w:rPr>
        <w:t>(</w:t>
      </w:r>
      <w:r w:rsidR="00B75B18">
        <w:rPr>
          <w:rFonts w:eastAsiaTheme="minorEastAsia"/>
          <w:sz w:val="21"/>
          <w:szCs w:val="21"/>
          <w:lang w:eastAsia="zh-CN"/>
        </w:rPr>
        <w:t xml:space="preserve">even </w:t>
      </w:r>
      <w:r w:rsidR="008739A4" w:rsidRPr="008739A4">
        <w:rPr>
          <w:rFonts w:eastAsiaTheme="minorEastAsia"/>
          <w:sz w:val="21"/>
          <w:szCs w:val="21"/>
          <w:lang w:eastAsia="zh-CN"/>
        </w:rPr>
        <w:t xml:space="preserve">for </w:t>
      </w:r>
      <w:r w:rsidR="008739A4">
        <w:rPr>
          <w:rFonts w:eastAsiaTheme="minorEastAsia"/>
          <w:sz w:val="21"/>
          <w:szCs w:val="21"/>
          <w:lang w:eastAsia="zh-CN"/>
        </w:rPr>
        <w:t>LEO</w:t>
      </w:r>
      <w:r w:rsidR="008739A4" w:rsidRPr="008739A4">
        <w:rPr>
          <w:rFonts w:eastAsiaTheme="minorEastAsia"/>
          <w:sz w:val="21"/>
          <w:szCs w:val="21"/>
          <w:lang w:eastAsia="zh-CN"/>
        </w:rPr>
        <w:t xml:space="preserve"> constellations, 30</w:t>
      </w:r>
      <w:r w:rsidR="008739A4">
        <w:rPr>
          <w:rFonts w:eastAsiaTheme="minorEastAsia"/>
          <w:sz w:val="21"/>
          <w:szCs w:val="21"/>
          <w:lang w:eastAsia="zh-CN"/>
        </w:rPr>
        <w:t>~</w:t>
      </w:r>
      <w:r w:rsidR="008739A4" w:rsidRPr="008739A4">
        <w:rPr>
          <w:rFonts w:eastAsiaTheme="minorEastAsia"/>
          <w:sz w:val="21"/>
          <w:szCs w:val="21"/>
          <w:lang w:eastAsia="zh-CN"/>
        </w:rPr>
        <w:t>40 GW</w:t>
      </w:r>
      <w:r w:rsidR="008739A4">
        <w:rPr>
          <w:rFonts w:eastAsiaTheme="minorEastAsia"/>
          <w:sz w:val="21"/>
          <w:szCs w:val="21"/>
          <w:lang w:eastAsia="zh-CN"/>
        </w:rPr>
        <w:t>s</w:t>
      </w:r>
      <w:r w:rsidR="008739A4" w:rsidRPr="008739A4">
        <w:rPr>
          <w:rFonts w:eastAsiaTheme="minorEastAsia"/>
          <w:sz w:val="21"/>
          <w:szCs w:val="21"/>
          <w:lang w:eastAsia="zh-CN"/>
        </w:rPr>
        <w:t xml:space="preserve"> on the ground may achieve global coverage</w:t>
      </w:r>
      <w:r w:rsidR="000E0D48" w:rsidRPr="000E0D48">
        <w:rPr>
          <w:rFonts w:eastAsiaTheme="minorEastAsia"/>
          <w:sz w:val="21"/>
          <w:szCs w:val="21"/>
          <w:lang w:eastAsia="zh-CN"/>
        </w:rPr>
        <w:t xml:space="preserve">), the potential candidate cells of CHO in NTN are far less than those in TN, which is not expected to cause excessive </w:t>
      </w:r>
      <w:proofErr w:type="spellStart"/>
      <w:r w:rsidR="000E0D48" w:rsidRPr="000E0D48">
        <w:rPr>
          <w:rFonts w:eastAsiaTheme="minorEastAsia"/>
          <w:sz w:val="21"/>
          <w:szCs w:val="21"/>
          <w:lang w:eastAsia="zh-CN"/>
        </w:rPr>
        <w:t>signaling</w:t>
      </w:r>
      <w:proofErr w:type="spellEnd"/>
      <w:r w:rsidR="000E0D48" w:rsidRPr="000E0D48">
        <w:rPr>
          <w:rFonts w:eastAsiaTheme="minorEastAsia"/>
          <w:sz w:val="21"/>
          <w:szCs w:val="21"/>
          <w:lang w:eastAsia="zh-CN"/>
        </w:rPr>
        <w:t xml:space="preserve"> overhead</w:t>
      </w:r>
      <w:r w:rsidR="002974B3">
        <w:rPr>
          <w:rFonts w:eastAsiaTheme="minorEastAsia"/>
          <w:sz w:val="21"/>
          <w:szCs w:val="21"/>
          <w:lang w:eastAsia="zh-CN"/>
        </w:rPr>
        <w:t xml:space="preserve"> on NG</w:t>
      </w:r>
      <w:r w:rsidR="000E0D48" w:rsidRPr="000E0D48">
        <w:rPr>
          <w:rFonts w:eastAsiaTheme="minorEastAsia"/>
          <w:sz w:val="21"/>
          <w:szCs w:val="21"/>
          <w:lang w:eastAsia="zh-CN"/>
        </w:rPr>
        <w:t>.</w:t>
      </w:r>
      <w:r w:rsidR="000E0D48">
        <w:rPr>
          <w:rFonts w:eastAsiaTheme="minorEastAsia"/>
          <w:sz w:val="21"/>
          <w:szCs w:val="21"/>
          <w:lang w:eastAsia="zh-CN"/>
        </w:rPr>
        <w:t xml:space="preserve"> </w:t>
      </w:r>
      <w:r w:rsidR="002C616D">
        <w:rPr>
          <w:rFonts w:eastAsiaTheme="minorEastAsia"/>
          <w:sz w:val="21"/>
          <w:szCs w:val="21"/>
          <w:lang w:eastAsia="zh-CN"/>
        </w:rPr>
        <w:t>T</w:t>
      </w:r>
      <w:r w:rsidRPr="006800EF">
        <w:rPr>
          <w:rFonts w:eastAsiaTheme="minorEastAsia"/>
          <w:sz w:val="21"/>
          <w:szCs w:val="21"/>
          <w:lang w:eastAsia="zh-CN"/>
        </w:rPr>
        <w:t xml:space="preserve">herefore, we should also consider the </w:t>
      </w:r>
      <w:r w:rsidR="00D664D4" w:rsidRPr="00D664D4">
        <w:rPr>
          <w:rFonts w:eastAsiaTheme="minorEastAsia"/>
          <w:sz w:val="21"/>
          <w:szCs w:val="21"/>
          <w:lang w:eastAsia="zh-CN"/>
        </w:rPr>
        <w:t xml:space="preserve">CHO based </w:t>
      </w:r>
      <w:r w:rsidR="00D664D4">
        <w:rPr>
          <w:rFonts w:eastAsiaTheme="minorEastAsia" w:hint="eastAsia"/>
          <w:sz w:val="21"/>
          <w:szCs w:val="21"/>
          <w:lang w:eastAsia="zh-CN"/>
        </w:rPr>
        <w:t>handover</w:t>
      </w:r>
      <w:r w:rsidRPr="006800EF">
        <w:rPr>
          <w:rFonts w:eastAsiaTheme="minorEastAsia"/>
          <w:sz w:val="21"/>
          <w:szCs w:val="21"/>
          <w:lang w:eastAsia="zh-CN"/>
        </w:rPr>
        <w:t xml:space="preserve"> procedure over the NG interface.</w:t>
      </w:r>
    </w:p>
    <w:p w14:paraId="07D41DE3" w14:textId="6718C480" w:rsidR="002F337B" w:rsidRDefault="00336B84" w:rsidP="00D26ADA">
      <w:pPr>
        <w:jc w:val="both"/>
        <w:rPr>
          <w:rFonts w:eastAsia="宋体"/>
          <w:b/>
          <w:sz w:val="21"/>
          <w:szCs w:val="21"/>
          <w:lang w:eastAsia="zh-CN"/>
        </w:rPr>
      </w:pPr>
      <w:r w:rsidRPr="007110B7">
        <w:rPr>
          <w:rFonts w:eastAsia="宋体"/>
          <w:b/>
          <w:sz w:val="21"/>
          <w:szCs w:val="21"/>
          <w:lang w:eastAsia="zh-CN"/>
        </w:rPr>
        <w:t xml:space="preserve">Proposal </w:t>
      </w:r>
      <w:r>
        <w:rPr>
          <w:rFonts w:eastAsia="宋体"/>
          <w:b/>
          <w:sz w:val="21"/>
          <w:szCs w:val="21"/>
          <w:lang w:eastAsia="zh-CN"/>
        </w:rPr>
        <w:t>3</w:t>
      </w:r>
      <w:r w:rsidR="00CA59CA">
        <w:rPr>
          <w:rFonts w:eastAsia="宋体" w:hint="eastAsia"/>
          <w:b/>
          <w:sz w:val="21"/>
          <w:szCs w:val="21"/>
          <w:lang w:eastAsia="zh-CN"/>
        </w:rPr>
        <w:t>:</w:t>
      </w:r>
      <w:r w:rsidR="00CA59CA">
        <w:rPr>
          <w:rFonts w:eastAsia="宋体"/>
          <w:b/>
          <w:sz w:val="21"/>
          <w:szCs w:val="21"/>
          <w:lang w:eastAsia="zh-CN"/>
        </w:rPr>
        <w:t xml:space="preserve"> </w:t>
      </w:r>
      <w:r w:rsidR="00B2760C">
        <w:rPr>
          <w:rFonts w:eastAsia="宋体"/>
          <w:b/>
          <w:sz w:val="21"/>
          <w:szCs w:val="21"/>
          <w:lang w:eastAsia="zh-CN"/>
        </w:rPr>
        <w:t>I</w:t>
      </w:r>
      <w:r w:rsidR="00B2760C" w:rsidRPr="00B2760C">
        <w:rPr>
          <w:rFonts w:eastAsia="宋体"/>
          <w:b/>
          <w:sz w:val="21"/>
          <w:szCs w:val="21"/>
          <w:lang w:eastAsia="zh-CN"/>
        </w:rPr>
        <w:t>t may be beneficial to support the CHO based handover procedure over NG interface for NTN purpose</w:t>
      </w:r>
      <w:r w:rsidR="005278F9">
        <w:rPr>
          <w:rFonts w:eastAsia="宋体"/>
          <w:b/>
          <w:sz w:val="21"/>
          <w:szCs w:val="21"/>
          <w:lang w:eastAsia="zh-CN"/>
        </w:rPr>
        <w:t>s</w:t>
      </w:r>
      <w:r w:rsidR="00B2760C" w:rsidRPr="00B2760C">
        <w:rPr>
          <w:rFonts w:eastAsia="宋体"/>
          <w:b/>
          <w:sz w:val="21"/>
          <w:szCs w:val="21"/>
          <w:lang w:eastAsia="zh-CN"/>
        </w:rPr>
        <w:t>.</w:t>
      </w:r>
    </w:p>
    <w:p w14:paraId="2BB65118" w14:textId="4EFEFF81" w:rsidR="00D26ADA" w:rsidRPr="00254971" w:rsidRDefault="00BE7DD1" w:rsidP="00D26ADA">
      <w:pPr>
        <w:jc w:val="both"/>
        <w:rPr>
          <w:rFonts w:eastAsiaTheme="minorEastAsia"/>
          <w:sz w:val="21"/>
          <w:szCs w:val="21"/>
          <w:lang w:eastAsia="zh-CN"/>
        </w:rPr>
      </w:pPr>
      <w:r w:rsidRPr="00BE7DD1">
        <w:rPr>
          <w:rFonts w:eastAsiaTheme="minorEastAsia" w:hint="eastAsia"/>
          <w:sz w:val="21"/>
          <w:szCs w:val="21"/>
          <w:lang w:eastAsia="zh-CN"/>
        </w:rPr>
        <w:t>In Rel-17</w:t>
      </w:r>
      <w:r w:rsidR="00085E4C">
        <w:rPr>
          <w:rFonts w:eastAsiaTheme="minorEastAsia"/>
          <w:sz w:val="21"/>
          <w:szCs w:val="21"/>
          <w:lang w:eastAsia="zh-CN"/>
        </w:rPr>
        <w:t xml:space="preserve"> </w:t>
      </w:r>
      <w:r w:rsidR="00085E4C" w:rsidRPr="00085E4C">
        <w:rPr>
          <w:rFonts w:eastAsiaTheme="minorEastAsia"/>
          <w:sz w:val="21"/>
          <w:szCs w:val="21"/>
          <w:lang w:eastAsia="zh-CN"/>
        </w:rPr>
        <w:t>period</w:t>
      </w:r>
      <w:r w:rsidRPr="00BE7DD1">
        <w:rPr>
          <w:rFonts w:eastAsiaTheme="minorEastAsia" w:hint="eastAsia"/>
          <w:sz w:val="21"/>
          <w:szCs w:val="21"/>
          <w:lang w:eastAsia="zh-CN"/>
        </w:rPr>
        <w:t xml:space="preserve">, </w:t>
      </w:r>
      <w:r w:rsidR="00A0361D">
        <w:rPr>
          <w:rFonts w:eastAsiaTheme="minorEastAsia"/>
          <w:sz w:val="21"/>
          <w:szCs w:val="21"/>
          <w:lang w:eastAsia="zh-CN"/>
        </w:rPr>
        <w:t>RAN</w:t>
      </w:r>
      <w:r w:rsidR="00A0361D" w:rsidRPr="00A0361D">
        <w:rPr>
          <w:rFonts w:eastAsiaTheme="minorEastAsia"/>
          <w:sz w:val="21"/>
          <w:szCs w:val="21"/>
          <w:lang w:eastAsia="zh-CN"/>
        </w:rPr>
        <w:t>3 discussed the impact of F1 interface on NTN</w:t>
      </w:r>
      <w:r w:rsidRPr="00BE7DD1">
        <w:rPr>
          <w:rFonts w:eastAsiaTheme="minorEastAsia" w:hint="eastAsia"/>
          <w:sz w:val="21"/>
          <w:szCs w:val="21"/>
          <w:lang w:eastAsia="zh-CN"/>
        </w:rPr>
        <w:t>, we have not agreed any agreement related to F1 so far.</w:t>
      </w:r>
      <w:r w:rsidRPr="00BE7DD1">
        <w:rPr>
          <w:rFonts w:eastAsiaTheme="minorEastAsia"/>
          <w:sz w:val="21"/>
          <w:szCs w:val="21"/>
          <w:lang w:eastAsia="zh-CN"/>
        </w:rPr>
        <w:t xml:space="preserve"> </w:t>
      </w:r>
      <w:r w:rsidR="00D26ADA" w:rsidRPr="00BD2292">
        <w:rPr>
          <w:rFonts w:eastAsiaTheme="minorEastAsia"/>
          <w:sz w:val="21"/>
          <w:szCs w:val="21"/>
          <w:lang w:eastAsia="zh-CN"/>
        </w:rPr>
        <w:t>Considering th</w:t>
      </w:r>
      <w:r w:rsidR="00D26ADA">
        <w:rPr>
          <w:rFonts w:eastAsiaTheme="minorEastAsia" w:hint="eastAsia"/>
          <w:sz w:val="21"/>
          <w:szCs w:val="21"/>
          <w:lang w:eastAsia="zh-CN"/>
        </w:rPr>
        <w:t>at</w:t>
      </w:r>
      <w:r w:rsidR="00D26ADA">
        <w:rPr>
          <w:rFonts w:eastAsiaTheme="minorEastAsia"/>
          <w:sz w:val="21"/>
          <w:szCs w:val="21"/>
          <w:lang w:eastAsia="zh-CN"/>
        </w:rPr>
        <w:t xml:space="preserve"> </w:t>
      </w:r>
      <w:r w:rsidR="00D26ADA" w:rsidRPr="00C17D2F">
        <w:rPr>
          <w:rFonts w:eastAsiaTheme="minorEastAsia"/>
          <w:sz w:val="21"/>
          <w:szCs w:val="21"/>
          <w:lang w:eastAsia="zh-CN"/>
        </w:rPr>
        <w:t>CU/DU</w:t>
      </w:r>
      <w:r w:rsidR="00D26ADA" w:rsidRPr="00C97371">
        <w:rPr>
          <w:rFonts w:eastAsiaTheme="minorEastAsia"/>
          <w:sz w:val="21"/>
          <w:szCs w:val="21"/>
          <w:lang w:eastAsia="zh-CN"/>
        </w:rPr>
        <w:t xml:space="preserve"> </w:t>
      </w:r>
      <w:r w:rsidR="009E45A1" w:rsidRPr="000D24E2">
        <w:rPr>
          <w:rFonts w:eastAsiaTheme="minorEastAsia"/>
          <w:sz w:val="21"/>
          <w:szCs w:val="21"/>
          <w:lang w:eastAsia="zh-CN"/>
        </w:rPr>
        <w:t>split</w:t>
      </w:r>
      <w:r w:rsidR="00D26ADA" w:rsidRPr="00C97371">
        <w:rPr>
          <w:rFonts w:eastAsiaTheme="minorEastAsia"/>
          <w:sz w:val="21"/>
          <w:szCs w:val="21"/>
          <w:lang w:eastAsia="zh-CN"/>
        </w:rPr>
        <w:t xml:space="preserve"> architecture </w:t>
      </w:r>
      <w:r w:rsidR="00D26ADA" w:rsidRPr="00BD2292">
        <w:rPr>
          <w:rFonts w:eastAsiaTheme="minorEastAsia"/>
          <w:sz w:val="21"/>
          <w:szCs w:val="21"/>
          <w:lang w:eastAsia="zh-CN"/>
        </w:rPr>
        <w:t xml:space="preserve">may not be a typical deployment </w:t>
      </w:r>
      <w:r w:rsidR="00D26ADA" w:rsidRPr="004D6C34">
        <w:rPr>
          <w:rFonts w:eastAsiaTheme="minorEastAsia"/>
          <w:sz w:val="21"/>
          <w:szCs w:val="21"/>
          <w:lang w:eastAsia="zh-CN"/>
        </w:rPr>
        <w:t xml:space="preserve">option </w:t>
      </w:r>
      <w:r w:rsidR="00D26ADA">
        <w:rPr>
          <w:rFonts w:eastAsiaTheme="minorEastAsia" w:hint="eastAsia"/>
          <w:sz w:val="21"/>
          <w:szCs w:val="21"/>
          <w:lang w:eastAsia="zh-CN"/>
        </w:rPr>
        <w:t>for</w:t>
      </w:r>
      <w:r w:rsidR="00D26ADA">
        <w:rPr>
          <w:rFonts w:eastAsiaTheme="minorEastAsia"/>
          <w:sz w:val="21"/>
          <w:szCs w:val="21"/>
          <w:lang w:eastAsia="zh-CN"/>
        </w:rPr>
        <w:t xml:space="preserve"> </w:t>
      </w:r>
      <w:r w:rsidR="00D26ADA">
        <w:rPr>
          <w:rFonts w:eastAsiaTheme="minorEastAsia" w:hint="eastAsia"/>
          <w:sz w:val="21"/>
          <w:szCs w:val="21"/>
          <w:lang w:eastAsia="zh-CN"/>
        </w:rPr>
        <w:t>t</w:t>
      </w:r>
      <w:r w:rsidR="00D26ADA" w:rsidRPr="003325C9">
        <w:rPr>
          <w:rFonts w:eastAsiaTheme="minorEastAsia"/>
          <w:sz w:val="21"/>
          <w:szCs w:val="21"/>
          <w:lang w:eastAsia="zh-CN"/>
        </w:rPr>
        <w:t>ransparent based non-terrestrial access network</w:t>
      </w:r>
      <w:r w:rsidR="00D26ADA" w:rsidRPr="00254971">
        <w:rPr>
          <w:rFonts w:eastAsiaTheme="minorEastAsia"/>
          <w:sz w:val="21"/>
          <w:szCs w:val="21"/>
          <w:lang w:eastAsia="zh-CN"/>
        </w:rPr>
        <w:t xml:space="preserve"> </w:t>
      </w:r>
      <w:r w:rsidR="000D24E2">
        <w:rPr>
          <w:rFonts w:eastAsiaTheme="minorEastAsia" w:hint="eastAsia"/>
          <w:sz w:val="21"/>
          <w:szCs w:val="21"/>
          <w:lang w:eastAsia="zh-CN"/>
        </w:rPr>
        <w:t>and</w:t>
      </w:r>
      <w:r w:rsidR="000D24E2">
        <w:rPr>
          <w:rFonts w:eastAsiaTheme="minorEastAsia"/>
          <w:sz w:val="21"/>
          <w:szCs w:val="21"/>
          <w:lang w:eastAsia="zh-CN"/>
        </w:rPr>
        <w:t xml:space="preserve"> </w:t>
      </w:r>
      <w:r w:rsidR="000D24E2" w:rsidRPr="000D24E2">
        <w:rPr>
          <w:rFonts w:eastAsiaTheme="minorEastAsia"/>
          <w:sz w:val="21"/>
          <w:szCs w:val="21"/>
          <w:lang w:eastAsia="zh-CN"/>
        </w:rPr>
        <w:t>the split architecture is not considered in the WID</w:t>
      </w:r>
      <w:r w:rsidR="001674E3">
        <w:rPr>
          <w:rFonts w:eastAsiaTheme="minorEastAsia"/>
          <w:sz w:val="21"/>
          <w:szCs w:val="21"/>
          <w:lang w:eastAsia="zh-CN"/>
        </w:rPr>
        <w:t xml:space="preserve"> of Rel-18</w:t>
      </w:r>
      <w:r w:rsidR="009C4C43">
        <w:rPr>
          <w:rFonts w:eastAsiaTheme="minorEastAsia"/>
          <w:sz w:val="21"/>
          <w:szCs w:val="21"/>
          <w:lang w:eastAsia="zh-CN"/>
        </w:rPr>
        <w:t>,</w:t>
      </w:r>
      <w:r w:rsidR="00D26ADA" w:rsidRPr="003325C9">
        <w:rPr>
          <w:rFonts w:eastAsiaTheme="minorEastAsia"/>
          <w:sz w:val="21"/>
          <w:szCs w:val="21"/>
          <w:lang w:eastAsia="zh-CN"/>
        </w:rPr>
        <w:t xml:space="preserve"> </w:t>
      </w:r>
      <w:r w:rsidR="00ED7203">
        <w:rPr>
          <w:rFonts w:eastAsiaTheme="minorEastAsia"/>
          <w:sz w:val="21"/>
          <w:szCs w:val="21"/>
          <w:lang w:eastAsia="zh-CN"/>
        </w:rPr>
        <w:t>t</w:t>
      </w:r>
      <w:r w:rsidR="00D26ADA" w:rsidRPr="00D63F62">
        <w:rPr>
          <w:rFonts w:eastAsiaTheme="minorEastAsia"/>
          <w:sz w:val="21"/>
          <w:szCs w:val="21"/>
          <w:lang w:eastAsia="zh-CN"/>
        </w:rPr>
        <w:t xml:space="preserve">he discussion on </w:t>
      </w:r>
      <w:r w:rsidR="00D26ADA">
        <w:rPr>
          <w:rFonts w:eastAsiaTheme="minorEastAsia"/>
          <w:sz w:val="21"/>
          <w:szCs w:val="21"/>
          <w:lang w:eastAsia="zh-CN"/>
        </w:rPr>
        <w:t>t</w:t>
      </w:r>
      <w:r w:rsidR="00D26ADA" w:rsidRPr="004D6C34">
        <w:rPr>
          <w:rFonts w:eastAsiaTheme="minorEastAsia"/>
          <w:sz w:val="21"/>
          <w:szCs w:val="21"/>
          <w:lang w:eastAsia="zh-CN"/>
        </w:rPr>
        <w:t xml:space="preserve">he </w:t>
      </w:r>
      <w:r w:rsidR="00D26ADA" w:rsidRPr="00DD513E">
        <w:rPr>
          <w:rFonts w:eastAsiaTheme="minorEastAsia"/>
          <w:sz w:val="21"/>
          <w:szCs w:val="21"/>
          <w:lang w:eastAsia="zh-CN"/>
        </w:rPr>
        <w:t>impact</w:t>
      </w:r>
      <w:r w:rsidR="00D26ADA">
        <w:rPr>
          <w:rFonts w:eastAsiaTheme="minorEastAsia"/>
          <w:sz w:val="21"/>
          <w:szCs w:val="21"/>
          <w:lang w:eastAsia="zh-CN"/>
        </w:rPr>
        <w:t>s</w:t>
      </w:r>
      <w:r w:rsidR="00D26ADA" w:rsidRPr="00DD513E">
        <w:rPr>
          <w:rFonts w:eastAsiaTheme="minorEastAsia"/>
          <w:sz w:val="21"/>
          <w:szCs w:val="21"/>
          <w:lang w:eastAsia="zh-CN"/>
        </w:rPr>
        <w:t xml:space="preserve"> of </w:t>
      </w:r>
      <w:r w:rsidR="0077791D">
        <w:rPr>
          <w:rFonts w:eastAsiaTheme="minorEastAsia"/>
          <w:sz w:val="21"/>
          <w:szCs w:val="21"/>
          <w:lang w:eastAsia="zh-CN"/>
        </w:rPr>
        <w:t>NTN</w:t>
      </w:r>
      <w:r w:rsidR="00D26ADA" w:rsidRPr="004D6C34">
        <w:rPr>
          <w:rFonts w:eastAsiaTheme="minorEastAsia"/>
          <w:sz w:val="21"/>
          <w:szCs w:val="21"/>
          <w:lang w:eastAsia="zh-CN"/>
        </w:rPr>
        <w:t xml:space="preserve"> on </w:t>
      </w:r>
      <w:r w:rsidR="00D26ADA" w:rsidRPr="00DD513E">
        <w:rPr>
          <w:rFonts w:eastAsiaTheme="minorEastAsia"/>
          <w:sz w:val="21"/>
          <w:szCs w:val="21"/>
          <w:lang w:eastAsia="zh-CN"/>
        </w:rPr>
        <w:t>F1AP specification</w:t>
      </w:r>
      <w:r w:rsidR="00D26ADA" w:rsidRPr="004D6C34">
        <w:rPr>
          <w:rFonts w:eastAsiaTheme="minorEastAsia"/>
          <w:sz w:val="21"/>
          <w:szCs w:val="21"/>
          <w:lang w:eastAsia="zh-CN"/>
        </w:rPr>
        <w:t xml:space="preserve"> can be considered as low priority</w:t>
      </w:r>
      <w:r w:rsidR="00D26ADA">
        <w:rPr>
          <w:rFonts w:eastAsiaTheme="minorEastAsia" w:hint="eastAsia"/>
          <w:sz w:val="21"/>
          <w:szCs w:val="21"/>
          <w:lang w:eastAsia="zh-CN"/>
        </w:rPr>
        <w:t>.</w:t>
      </w:r>
    </w:p>
    <w:p w14:paraId="0C51D572" w14:textId="1B4C4805" w:rsidR="00D26ADA" w:rsidRDefault="00D26ADA" w:rsidP="00D26ADA">
      <w:pPr>
        <w:jc w:val="both"/>
        <w:rPr>
          <w:rFonts w:eastAsia="宋体"/>
          <w:b/>
          <w:sz w:val="21"/>
          <w:szCs w:val="21"/>
          <w:lang w:eastAsia="zh-CN"/>
        </w:rPr>
      </w:pPr>
      <w:r w:rsidRPr="007110B7">
        <w:rPr>
          <w:rFonts w:eastAsia="宋体"/>
          <w:b/>
          <w:sz w:val="21"/>
          <w:szCs w:val="21"/>
          <w:lang w:eastAsia="zh-CN"/>
        </w:rPr>
        <w:lastRenderedPageBreak/>
        <w:t xml:space="preserve">Proposal </w:t>
      </w:r>
      <w:r w:rsidR="00336B84">
        <w:rPr>
          <w:rFonts w:eastAsia="宋体"/>
          <w:b/>
          <w:sz w:val="21"/>
          <w:szCs w:val="21"/>
          <w:lang w:eastAsia="zh-CN"/>
        </w:rPr>
        <w:t>4</w:t>
      </w:r>
      <w:bookmarkStart w:id="13" w:name="_Hlk109200717"/>
      <w:r w:rsidR="00CA59CA">
        <w:rPr>
          <w:rFonts w:eastAsia="宋体" w:hint="eastAsia"/>
          <w:b/>
          <w:sz w:val="21"/>
          <w:szCs w:val="21"/>
          <w:lang w:eastAsia="zh-CN"/>
        </w:rPr>
        <w:t>:</w:t>
      </w:r>
      <w:r w:rsidR="00CA59CA">
        <w:rPr>
          <w:rFonts w:eastAsia="宋体"/>
          <w:b/>
          <w:sz w:val="21"/>
          <w:szCs w:val="21"/>
          <w:lang w:eastAsia="zh-CN"/>
        </w:rPr>
        <w:t xml:space="preserve"> </w:t>
      </w:r>
      <w:r w:rsidRPr="0084235F">
        <w:rPr>
          <w:rFonts w:eastAsia="宋体"/>
          <w:b/>
          <w:sz w:val="21"/>
          <w:szCs w:val="21"/>
          <w:lang w:eastAsia="zh-CN"/>
        </w:rPr>
        <w:t xml:space="preserve">NTN </w:t>
      </w:r>
      <w:bookmarkStart w:id="14" w:name="_Hlk78966164"/>
      <w:r w:rsidRPr="0084235F">
        <w:rPr>
          <w:rFonts w:eastAsia="宋体"/>
          <w:b/>
          <w:sz w:val="21"/>
          <w:szCs w:val="21"/>
          <w:lang w:eastAsia="zh-CN"/>
        </w:rPr>
        <w:t xml:space="preserve">impacts </w:t>
      </w:r>
      <w:bookmarkEnd w:id="14"/>
      <w:r>
        <w:rPr>
          <w:rFonts w:eastAsia="宋体" w:hint="eastAsia"/>
          <w:b/>
          <w:sz w:val="21"/>
          <w:szCs w:val="21"/>
          <w:lang w:eastAsia="zh-CN"/>
        </w:rPr>
        <w:t>to</w:t>
      </w:r>
      <w:r>
        <w:rPr>
          <w:rFonts w:eastAsia="宋体"/>
          <w:b/>
          <w:sz w:val="21"/>
          <w:szCs w:val="21"/>
          <w:lang w:eastAsia="zh-CN"/>
        </w:rPr>
        <w:t xml:space="preserve"> </w:t>
      </w:r>
      <w:r w:rsidRPr="0084235F">
        <w:rPr>
          <w:rFonts w:eastAsia="宋体"/>
          <w:b/>
          <w:sz w:val="21"/>
          <w:szCs w:val="21"/>
          <w:lang w:eastAsia="zh-CN"/>
        </w:rPr>
        <w:t>F1</w:t>
      </w:r>
      <w:r>
        <w:rPr>
          <w:rFonts w:eastAsia="宋体"/>
          <w:b/>
          <w:sz w:val="21"/>
          <w:szCs w:val="21"/>
          <w:lang w:eastAsia="zh-CN"/>
        </w:rPr>
        <w:t>AP</w:t>
      </w:r>
      <w:r w:rsidRPr="0084235F">
        <w:rPr>
          <w:rFonts w:eastAsia="宋体"/>
          <w:b/>
          <w:sz w:val="21"/>
          <w:szCs w:val="21"/>
          <w:lang w:eastAsia="zh-CN"/>
        </w:rPr>
        <w:t xml:space="preserve"> </w:t>
      </w:r>
      <w:r w:rsidRPr="0082578F">
        <w:rPr>
          <w:rFonts w:eastAsia="宋体"/>
          <w:b/>
          <w:sz w:val="21"/>
          <w:szCs w:val="21"/>
          <w:lang w:eastAsia="zh-CN"/>
        </w:rPr>
        <w:t>should be taken as low priority in</w:t>
      </w:r>
      <w:r w:rsidRPr="0084235F">
        <w:rPr>
          <w:rFonts w:eastAsia="宋体"/>
          <w:b/>
          <w:sz w:val="21"/>
          <w:szCs w:val="21"/>
          <w:lang w:eastAsia="zh-CN"/>
        </w:rPr>
        <w:t xml:space="preserve"> </w:t>
      </w:r>
      <w:r>
        <w:rPr>
          <w:rFonts w:eastAsia="宋体"/>
          <w:b/>
          <w:sz w:val="21"/>
          <w:szCs w:val="21"/>
          <w:lang w:eastAsia="zh-CN"/>
        </w:rPr>
        <w:t>R</w:t>
      </w:r>
      <w:r w:rsidRPr="0084235F">
        <w:rPr>
          <w:rFonts w:eastAsia="宋体"/>
          <w:b/>
          <w:sz w:val="21"/>
          <w:szCs w:val="21"/>
          <w:lang w:eastAsia="zh-CN"/>
        </w:rPr>
        <w:t>el-1</w:t>
      </w:r>
      <w:r>
        <w:rPr>
          <w:rFonts w:eastAsia="宋体"/>
          <w:b/>
          <w:sz w:val="21"/>
          <w:szCs w:val="21"/>
          <w:lang w:eastAsia="zh-CN"/>
        </w:rPr>
        <w:t>8</w:t>
      </w:r>
      <w:bookmarkEnd w:id="13"/>
      <w:r w:rsidRPr="0084235F">
        <w:rPr>
          <w:rFonts w:eastAsia="宋体"/>
          <w:b/>
          <w:sz w:val="21"/>
          <w:szCs w:val="21"/>
          <w:lang w:eastAsia="zh-CN"/>
        </w:rPr>
        <w:t>.</w:t>
      </w:r>
    </w:p>
    <w:bookmarkEnd w:id="10"/>
    <w:bookmarkEnd w:id="11"/>
    <w:p w14:paraId="4745C7F3" w14:textId="067C4FF1" w:rsidR="00916091" w:rsidRDefault="00C07793" w:rsidP="003F5E8C">
      <w:pPr>
        <w:pStyle w:val="1"/>
        <w:widowControl w:val="0"/>
        <w:numPr>
          <w:ilvl w:val="0"/>
          <w:numId w:val="2"/>
        </w:numPr>
        <w:textAlignment w:val="auto"/>
      </w:pPr>
      <w:r>
        <w:t>Conclusions</w:t>
      </w:r>
    </w:p>
    <w:p w14:paraId="5B1492A3" w14:textId="3D6360EC" w:rsidR="009A259A" w:rsidRPr="002860B2" w:rsidRDefault="00D1469C" w:rsidP="00643D73">
      <w:pPr>
        <w:jc w:val="both"/>
        <w:rPr>
          <w:sz w:val="21"/>
          <w:szCs w:val="21"/>
        </w:rPr>
      </w:pPr>
      <w:r w:rsidRPr="002860B2">
        <w:rPr>
          <w:rFonts w:hint="eastAsia"/>
          <w:sz w:val="21"/>
          <w:szCs w:val="21"/>
        </w:rPr>
        <w:t xml:space="preserve">In this paper, </w:t>
      </w:r>
      <w:r w:rsidR="00F064B7" w:rsidRPr="002860B2">
        <w:rPr>
          <w:sz w:val="21"/>
          <w:szCs w:val="21"/>
        </w:rPr>
        <w:t xml:space="preserve">we have the following </w:t>
      </w:r>
      <w:r w:rsidR="001B6654">
        <w:rPr>
          <w:sz w:val="21"/>
          <w:szCs w:val="21"/>
        </w:rPr>
        <w:t>p</w:t>
      </w:r>
      <w:r w:rsidR="001B6654" w:rsidRPr="001B6654">
        <w:rPr>
          <w:sz w:val="21"/>
          <w:szCs w:val="21"/>
        </w:rPr>
        <w:t>roposal</w:t>
      </w:r>
      <w:r w:rsidR="00F064B7" w:rsidRPr="002860B2">
        <w:rPr>
          <w:sz w:val="21"/>
          <w:szCs w:val="21"/>
        </w:rPr>
        <w:t>:</w:t>
      </w:r>
    </w:p>
    <w:p w14:paraId="0E45D21D" w14:textId="43BA5077" w:rsidR="0019379E" w:rsidRPr="006244AD" w:rsidRDefault="0019379E" w:rsidP="0019379E">
      <w:pPr>
        <w:jc w:val="both"/>
        <w:rPr>
          <w:rFonts w:eastAsia="宋体"/>
          <w:b/>
          <w:sz w:val="21"/>
          <w:szCs w:val="21"/>
          <w:lang w:eastAsia="zh-CN"/>
        </w:rPr>
      </w:pPr>
      <w:r w:rsidRPr="006244AD">
        <w:rPr>
          <w:rFonts w:eastAsia="宋体"/>
          <w:b/>
          <w:sz w:val="21"/>
          <w:szCs w:val="21"/>
          <w:lang w:eastAsia="zh-CN"/>
        </w:rPr>
        <w:t>Proposal 1</w:t>
      </w:r>
      <w:r w:rsidR="00C92C50">
        <w:rPr>
          <w:rFonts w:eastAsia="宋体" w:hint="eastAsia"/>
          <w:b/>
          <w:sz w:val="21"/>
          <w:szCs w:val="21"/>
          <w:lang w:eastAsia="zh-CN"/>
        </w:rPr>
        <w:t>:</w:t>
      </w:r>
      <w:r w:rsidR="00C92C50">
        <w:rPr>
          <w:rFonts w:eastAsia="宋体"/>
          <w:b/>
          <w:sz w:val="21"/>
          <w:szCs w:val="21"/>
          <w:lang w:eastAsia="zh-CN"/>
        </w:rPr>
        <w:t xml:space="preserve"> </w:t>
      </w:r>
      <w:r w:rsidR="007D57CF" w:rsidRPr="007D57CF">
        <w:rPr>
          <w:rFonts w:eastAsia="宋体"/>
          <w:b/>
          <w:sz w:val="21"/>
          <w:szCs w:val="21"/>
          <w:lang w:eastAsia="zh-CN"/>
        </w:rPr>
        <w:t xml:space="preserve">Cell ID mapping information may be exchanged between </w:t>
      </w:r>
      <w:proofErr w:type="spellStart"/>
      <w:r w:rsidR="007D57CF" w:rsidRPr="007D57CF">
        <w:rPr>
          <w:rFonts w:eastAsia="宋体"/>
          <w:b/>
          <w:sz w:val="21"/>
          <w:szCs w:val="21"/>
          <w:lang w:eastAsia="zh-CN"/>
        </w:rPr>
        <w:t>gNBs</w:t>
      </w:r>
      <w:proofErr w:type="spellEnd"/>
      <w:r w:rsidR="007D57CF" w:rsidRPr="007D57CF">
        <w:rPr>
          <w:rFonts w:eastAsia="宋体"/>
          <w:b/>
          <w:sz w:val="21"/>
          <w:szCs w:val="21"/>
          <w:lang w:eastAsia="zh-CN"/>
        </w:rPr>
        <w:t xml:space="preserve"> via </w:t>
      </w:r>
      <w:proofErr w:type="spellStart"/>
      <w:r w:rsidR="007D57CF" w:rsidRPr="007D57CF">
        <w:rPr>
          <w:rFonts w:eastAsia="宋体"/>
          <w:b/>
          <w:sz w:val="21"/>
          <w:szCs w:val="21"/>
          <w:lang w:eastAsia="zh-CN"/>
        </w:rPr>
        <w:t>Xn</w:t>
      </w:r>
      <w:proofErr w:type="spellEnd"/>
      <w:r w:rsidR="007D57CF" w:rsidRPr="007D57CF">
        <w:rPr>
          <w:rFonts w:eastAsia="宋体"/>
          <w:b/>
          <w:sz w:val="21"/>
          <w:szCs w:val="21"/>
          <w:lang w:eastAsia="zh-CN"/>
        </w:rPr>
        <w:t xml:space="preserve"> for neighbour cell relationship maintenance</w:t>
      </w:r>
      <w:bookmarkStart w:id="15" w:name="_GoBack"/>
      <w:bookmarkEnd w:id="15"/>
      <w:r w:rsidR="007D57CF" w:rsidRPr="007D57CF">
        <w:rPr>
          <w:rFonts w:eastAsia="宋体"/>
          <w:b/>
          <w:sz w:val="21"/>
          <w:szCs w:val="21"/>
          <w:lang w:eastAsia="zh-CN"/>
        </w:rPr>
        <w:t>.</w:t>
      </w:r>
    </w:p>
    <w:p w14:paraId="3C686340" w14:textId="1D6CFE06" w:rsidR="0024786A" w:rsidRDefault="0024786A" w:rsidP="0024786A">
      <w:pPr>
        <w:jc w:val="both"/>
        <w:rPr>
          <w:rFonts w:eastAsiaTheme="minorEastAsia"/>
          <w:b/>
          <w:sz w:val="21"/>
          <w:szCs w:val="21"/>
          <w:lang w:eastAsia="zh-CN"/>
        </w:rPr>
      </w:pPr>
      <w:r w:rsidRPr="00941FC7">
        <w:rPr>
          <w:rFonts w:eastAsiaTheme="minorEastAsia"/>
          <w:b/>
          <w:sz w:val="21"/>
          <w:szCs w:val="21"/>
          <w:lang w:eastAsia="zh-CN"/>
        </w:rPr>
        <w:t>Proposal 2</w:t>
      </w:r>
      <w:r w:rsidR="00C92C50">
        <w:rPr>
          <w:rFonts w:eastAsia="宋体" w:hint="eastAsia"/>
          <w:b/>
          <w:sz w:val="21"/>
          <w:szCs w:val="21"/>
          <w:lang w:eastAsia="zh-CN"/>
        </w:rPr>
        <w:t>:</w:t>
      </w:r>
      <w:r w:rsidR="00C92C50">
        <w:rPr>
          <w:rFonts w:eastAsia="宋体"/>
          <w:b/>
          <w:sz w:val="21"/>
          <w:szCs w:val="21"/>
          <w:lang w:eastAsia="zh-CN"/>
        </w:rPr>
        <w:t xml:space="preserve"> </w:t>
      </w:r>
      <w:r w:rsidR="008A3B61" w:rsidRPr="008A3B61">
        <w:rPr>
          <w:rFonts w:eastAsiaTheme="minorEastAsia"/>
          <w:b/>
          <w:sz w:val="21"/>
          <w:szCs w:val="21"/>
          <w:lang w:eastAsia="zh-CN"/>
        </w:rPr>
        <w:t xml:space="preserve">the NTN type of serving cell and neighbour cell information may be exchanged between </w:t>
      </w:r>
      <w:proofErr w:type="spellStart"/>
      <w:r w:rsidR="008A3B61" w:rsidRPr="008A3B61">
        <w:rPr>
          <w:rFonts w:eastAsiaTheme="minorEastAsia"/>
          <w:b/>
          <w:sz w:val="21"/>
          <w:szCs w:val="21"/>
          <w:lang w:eastAsia="zh-CN"/>
        </w:rPr>
        <w:t>gNBs</w:t>
      </w:r>
      <w:proofErr w:type="spellEnd"/>
      <w:r w:rsidR="008A3B61" w:rsidRPr="008A3B61">
        <w:rPr>
          <w:rFonts w:eastAsiaTheme="minorEastAsia"/>
          <w:b/>
          <w:sz w:val="21"/>
          <w:szCs w:val="21"/>
          <w:lang w:eastAsia="zh-CN"/>
        </w:rPr>
        <w:t xml:space="preserve"> via </w:t>
      </w:r>
      <w:proofErr w:type="spellStart"/>
      <w:r w:rsidR="008A3B61" w:rsidRPr="008A3B61">
        <w:rPr>
          <w:rFonts w:eastAsiaTheme="minorEastAsia"/>
          <w:b/>
          <w:sz w:val="21"/>
          <w:szCs w:val="21"/>
          <w:lang w:eastAsia="zh-CN"/>
        </w:rPr>
        <w:t>Xn</w:t>
      </w:r>
      <w:proofErr w:type="spellEnd"/>
      <w:r w:rsidRPr="00941FC7">
        <w:rPr>
          <w:rFonts w:eastAsiaTheme="minorEastAsia"/>
          <w:b/>
          <w:sz w:val="21"/>
          <w:szCs w:val="21"/>
          <w:lang w:eastAsia="zh-CN"/>
        </w:rPr>
        <w:t>.</w:t>
      </w:r>
    </w:p>
    <w:p w14:paraId="52EF2CB8" w14:textId="0B1EFC97" w:rsidR="00C92C50" w:rsidRDefault="00C92C50" w:rsidP="00C92C50">
      <w:pPr>
        <w:jc w:val="both"/>
        <w:rPr>
          <w:rFonts w:eastAsia="宋体"/>
          <w:b/>
          <w:sz w:val="21"/>
          <w:szCs w:val="21"/>
          <w:lang w:eastAsia="zh-CN"/>
        </w:rPr>
      </w:pPr>
      <w:r w:rsidRPr="007110B7">
        <w:rPr>
          <w:rFonts w:eastAsia="宋体"/>
          <w:b/>
          <w:sz w:val="21"/>
          <w:szCs w:val="21"/>
          <w:lang w:eastAsia="zh-CN"/>
        </w:rPr>
        <w:t xml:space="preserve">Proposal </w:t>
      </w:r>
      <w:r>
        <w:rPr>
          <w:rFonts w:eastAsia="宋体"/>
          <w:b/>
          <w:sz w:val="21"/>
          <w:szCs w:val="21"/>
          <w:lang w:eastAsia="zh-CN"/>
        </w:rPr>
        <w:t>3</w:t>
      </w:r>
      <w:r>
        <w:rPr>
          <w:rFonts w:eastAsia="宋体" w:hint="eastAsia"/>
          <w:b/>
          <w:sz w:val="21"/>
          <w:szCs w:val="21"/>
          <w:lang w:eastAsia="zh-CN"/>
        </w:rPr>
        <w:t>:</w:t>
      </w:r>
      <w:r>
        <w:rPr>
          <w:rFonts w:eastAsia="宋体"/>
          <w:b/>
          <w:sz w:val="21"/>
          <w:szCs w:val="21"/>
          <w:lang w:eastAsia="zh-CN"/>
        </w:rPr>
        <w:t xml:space="preserve"> I</w:t>
      </w:r>
      <w:r w:rsidRPr="00B2760C">
        <w:rPr>
          <w:rFonts w:eastAsia="宋体"/>
          <w:b/>
          <w:sz w:val="21"/>
          <w:szCs w:val="21"/>
          <w:lang w:eastAsia="zh-CN"/>
        </w:rPr>
        <w:t>t may be beneficial to support the CHO based handover procedure over NG interface for NTN purpose</w:t>
      </w:r>
      <w:r>
        <w:rPr>
          <w:rFonts w:eastAsia="宋体"/>
          <w:b/>
          <w:sz w:val="21"/>
          <w:szCs w:val="21"/>
          <w:lang w:eastAsia="zh-CN"/>
        </w:rPr>
        <w:t>s</w:t>
      </w:r>
      <w:r w:rsidRPr="00B2760C">
        <w:rPr>
          <w:rFonts w:eastAsia="宋体"/>
          <w:b/>
          <w:sz w:val="21"/>
          <w:szCs w:val="21"/>
          <w:lang w:eastAsia="zh-CN"/>
        </w:rPr>
        <w:t>.</w:t>
      </w:r>
    </w:p>
    <w:p w14:paraId="13795A44" w14:textId="3ECCE67A" w:rsidR="005F0FE0" w:rsidRPr="001724B3" w:rsidRDefault="0084235F" w:rsidP="0084235F">
      <w:pPr>
        <w:jc w:val="both"/>
        <w:rPr>
          <w:rFonts w:eastAsia="宋体"/>
          <w:b/>
          <w:sz w:val="21"/>
          <w:szCs w:val="21"/>
          <w:lang w:eastAsia="zh-CN"/>
        </w:rPr>
      </w:pPr>
      <w:r w:rsidRPr="007110B7">
        <w:rPr>
          <w:rFonts w:eastAsia="宋体"/>
          <w:b/>
          <w:sz w:val="21"/>
          <w:szCs w:val="21"/>
          <w:lang w:eastAsia="zh-CN"/>
        </w:rPr>
        <w:t xml:space="preserve">Proposal </w:t>
      </w:r>
      <w:r w:rsidR="00C92C50">
        <w:rPr>
          <w:rFonts w:eastAsia="宋体"/>
          <w:b/>
          <w:sz w:val="21"/>
          <w:szCs w:val="21"/>
          <w:lang w:eastAsia="zh-CN"/>
        </w:rPr>
        <w:t>4</w:t>
      </w:r>
      <w:r w:rsidR="00C92C50">
        <w:rPr>
          <w:rFonts w:eastAsia="宋体" w:hint="eastAsia"/>
          <w:b/>
          <w:sz w:val="21"/>
          <w:szCs w:val="21"/>
          <w:lang w:eastAsia="zh-CN"/>
        </w:rPr>
        <w:t>:</w:t>
      </w:r>
      <w:r w:rsidR="00C92C50">
        <w:rPr>
          <w:rFonts w:eastAsia="宋体"/>
          <w:b/>
          <w:sz w:val="21"/>
          <w:szCs w:val="21"/>
          <w:lang w:eastAsia="zh-CN"/>
        </w:rPr>
        <w:t xml:space="preserve"> </w:t>
      </w:r>
      <w:r w:rsidR="007D57CF" w:rsidRPr="007D57CF">
        <w:rPr>
          <w:rFonts w:eastAsia="宋体"/>
          <w:b/>
          <w:sz w:val="21"/>
          <w:szCs w:val="21"/>
          <w:lang w:eastAsia="zh-CN"/>
        </w:rPr>
        <w:t>NTN impacts to F1AP should be taken as low priority in Rel-18</w:t>
      </w:r>
      <w:r w:rsidR="001724B3" w:rsidRPr="0084235F">
        <w:rPr>
          <w:rFonts w:eastAsia="宋体"/>
          <w:b/>
          <w:sz w:val="21"/>
          <w:szCs w:val="21"/>
          <w:lang w:eastAsia="zh-CN"/>
        </w:rPr>
        <w:t>.</w:t>
      </w:r>
    </w:p>
    <w:p w14:paraId="2082A970" w14:textId="6495B19C" w:rsidR="00615891" w:rsidRDefault="00615891" w:rsidP="003F5E8C">
      <w:pPr>
        <w:pStyle w:val="1"/>
        <w:widowControl w:val="0"/>
        <w:numPr>
          <w:ilvl w:val="0"/>
          <w:numId w:val="2"/>
        </w:numPr>
        <w:textAlignment w:val="auto"/>
      </w:pPr>
      <w:r>
        <w:t>References</w:t>
      </w:r>
    </w:p>
    <w:p w14:paraId="0BE152F7" w14:textId="4F732EB6" w:rsidR="00B762FC" w:rsidRPr="004047D9" w:rsidRDefault="00B762FC" w:rsidP="00B762FC">
      <w:pPr>
        <w:spacing w:after="0"/>
        <w:jc w:val="both"/>
        <w:rPr>
          <w:sz w:val="21"/>
          <w:szCs w:val="21"/>
        </w:rPr>
      </w:pPr>
      <w:r w:rsidRPr="004047D9">
        <w:rPr>
          <w:sz w:val="21"/>
          <w:szCs w:val="21"/>
        </w:rPr>
        <w:t>[1]</w:t>
      </w:r>
      <w:r w:rsidRPr="004047D9">
        <w:rPr>
          <w:sz w:val="21"/>
          <w:szCs w:val="21"/>
        </w:rPr>
        <w:tab/>
      </w:r>
      <w:r w:rsidR="00153F7A" w:rsidRPr="004047D9">
        <w:rPr>
          <w:sz w:val="21"/>
          <w:szCs w:val="21"/>
        </w:rPr>
        <w:t>R3-</w:t>
      </w:r>
      <w:r w:rsidR="0057324D" w:rsidRPr="0057324D">
        <w:rPr>
          <w:sz w:val="21"/>
          <w:szCs w:val="21"/>
        </w:rPr>
        <w:t>RP-221819</w:t>
      </w:r>
      <w:r w:rsidR="00153F7A">
        <w:rPr>
          <w:sz w:val="21"/>
          <w:szCs w:val="21"/>
        </w:rPr>
        <w:t xml:space="preserve">, </w:t>
      </w:r>
      <w:r w:rsidR="0057324D" w:rsidRPr="0057324D">
        <w:rPr>
          <w:sz w:val="21"/>
          <w:szCs w:val="21"/>
        </w:rPr>
        <w:t>NR NTN enhancements</w:t>
      </w:r>
      <w:r w:rsidR="0057324D">
        <w:rPr>
          <w:sz w:val="21"/>
          <w:szCs w:val="21"/>
        </w:rPr>
        <w:t xml:space="preserve"> WI</w:t>
      </w:r>
      <w:r w:rsidR="008877E7">
        <w:rPr>
          <w:sz w:val="21"/>
          <w:szCs w:val="21"/>
        </w:rPr>
        <w:t xml:space="preserve">, </w:t>
      </w:r>
      <w:r w:rsidR="008877E7" w:rsidRPr="008877E7">
        <w:rPr>
          <w:sz w:val="21"/>
          <w:szCs w:val="21"/>
        </w:rPr>
        <w:t>THALES</w:t>
      </w:r>
      <w:r w:rsidR="00A1211F" w:rsidRPr="004047D9">
        <w:rPr>
          <w:sz w:val="21"/>
          <w:szCs w:val="21"/>
        </w:rPr>
        <w:t>.</w:t>
      </w:r>
    </w:p>
    <w:p w14:paraId="7B68488A" w14:textId="1E678F8C" w:rsidR="007061FD" w:rsidRPr="008C4CCB" w:rsidRDefault="007061FD" w:rsidP="0022649D">
      <w:pPr>
        <w:spacing w:after="0"/>
        <w:jc w:val="both"/>
        <w:rPr>
          <w:strike/>
          <w:sz w:val="21"/>
          <w:szCs w:val="21"/>
        </w:rPr>
      </w:pPr>
    </w:p>
    <w:sectPr w:rsidR="007061FD" w:rsidRPr="008C4CCB"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97EF8" w14:textId="77777777" w:rsidR="00245C8B" w:rsidRDefault="00245C8B">
      <w:r>
        <w:separator/>
      </w:r>
    </w:p>
  </w:endnote>
  <w:endnote w:type="continuationSeparator" w:id="0">
    <w:p w14:paraId="7E8B270C" w14:textId="77777777" w:rsidR="00245C8B" w:rsidRDefault="0024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3A4F8" w14:textId="77777777" w:rsidR="00484AFD" w:rsidRDefault="00484AFD">
    <w:pPr>
      <w:pStyle w:val="ae"/>
    </w:pPr>
    <w:r>
      <w:rPr>
        <w:rStyle w:val="af3"/>
      </w:rPr>
      <w:fldChar w:fldCharType="begin"/>
    </w:r>
    <w:r>
      <w:rPr>
        <w:rStyle w:val="af3"/>
      </w:rPr>
      <w:instrText xml:space="preserve"> PAGE </w:instrText>
    </w:r>
    <w:r>
      <w:rPr>
        <w:rStyle w:val="af3"/>
      </w:rPr>
      <w:fldChar w:fldCharType="separate"/>
    </w:r>
    <w:r>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Pr>
        <w:rStyle w:val="af3"/>
      </w:rPr>
      <w:t>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681B3" w14:textId="77777777" w:rsidR="00245C8B" w:rsidRDefault="00245C8B">
      <w:r>
        <w:separator/>
      </w:r>
    </w:p>
  </w:footnote>
  <w:footnote w:type="continuationSeparator" w:id="0">
    <w:p w14:paraId="6B2842E4" w14:textId="77777777" w:rsidR="00245C8B" w:rsidRDefault="00245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9A1100C"/>
    <w:multiLevelType w:val="hybridMultilevel"/>
    <w:tmpl w:val="AA609FA0"/>
    <w:lvl w:ilvl="0" w:tplc="556EE1A0">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057"/>
    <w:rsid w:val="000012D6"/>
    <w:rsid w:val="00001C6D"/>
    <w:rsid w:val="0000238A"/>
    <w:rsid w:val="00003053"/>
    <w:rsid w:val="000034AB"/>
    <w:rsid w:val="000036E5"/>
    <w:rsid w:val="00003B2B"/>
    <w:rsid w:val="00003DD9"/>
    <w:rsid w:val="00004348"/>
    <w:rsid w:val="0000507D"/>
    <w:rsid w:val="000056D9"/>
    <w:rsid w:val="000070C4"/>
    <w:rsid w:val="00007AD0"/>
    <w:rsid w:val="000101DA"/>
    <w:rsid w:val="000103EC"/>
    <w:rsid w:val="00010CC0"/>
    <w:rsid w:val="00010D3D"/>
    <w:rsid w:val="0001181D"/>
    <w:rsid w:val="00011DFC"/>
    <w:rsid w:val="00012015"/>
    <w:rsid w:val="00012A65"/>
    <w:rsid w:val="00012D0E"/>
    <w:rsid w:val="00014FE9"/>
    <w:rsid w:val="000153B1"/>
    <w:rsid w:val="00015E67"/>
    <w:rsid w:val="0001660E"/>
    <w:rsid w:val="00016C9C"/>
    <w:rsid w:val="00016F0E"/>
    <w:rsid w:val="0001726A"/>
    <w:rsid w:val="000172BE"/>
    <w:rsid w:val="00017416"/>
    <w:rsid w:val="0002010B"/>
    <w:rsid w:val="00020708"/>
    <w:rsid w:val="00020C1B"/>
    <w:rsid w:val="00020F3A"/>
    <w:rsid w:val="0002209B"/>
    <w:rsid w:val="00022989"/>
    <w:rsid w:val="000244DF"/>
    <w:rsid w:val="00025356"/>
    <w:rsid w:val="00025C83"/>
    <w:rsid w:val="00025CD5"/>
    <w:rsid w:val="00025F05"/>
    <w:rsid w:val="00025FDA"/>
    <w:rsid w:val="0002600D"/>
    <w:rsid w:val="000260A5"/>
    <w:rsid w:val="0002636E"/>
    <w:rsid w:val="00026AE7"/>
    <w:rsid w:val="00026B46"/>
    <w:rsid w:val="00026B72"/>
    <w:rsid w:val="00027038"/>
    <w:rsid w:val="000278B2"/>
    <w:rsid w:val="00027DCA"/>
    <w:rsid w:val="0003005C"/>
    <w:rsid w:val="000305DD"/>
    <w:rsid w:val="00030FFB"/>
    <w:rsid w:val="00031913"/>
    <w:rsid w:val="000322FA"/>
    <w:rsid w:val="00032D86"/>
    <w:rsid w:val="000330BA"/>
    <w:rsid w:val="00033259"/>
    <w:rsid w:val="00033583"/>
    <w:rsid w:val="00033F04"/>
    <w:rsid w:val="0003456F"/>
    <w:rsid w:val="0003498A"/>
    <w:rsid w:val="00034DD1"/>
    <w:rsid w:val="00035241"/>
    <w:rsid w:val="000353BD"/>
    <w:rsid w:val="00035433"/>
    <w:rsid w:val="00035556"/>
    <w:rsid w:val="0003560E"/>
    <w:rsid w:val="00036046"/>
    <w:rsid w:val="0003609B"/>
    <w:rsid w:val="00036402"/>
    <w:rsid w:val="00036446"/>
    <w:rsid w:val="0003702E"/>
    <w:rsid w:val="00037653"/>
    <w:rsid w:val="0003777E"/>
    <w:rsid w:val="00037F0A"/>
    <w:rsid w:val="00037F70"/>
    <w:rsid w:val="000400EA"/>
    <w:rsid w:val="00040D62"/>
    <w:rsid w:val="00040EBF"/>
    <w:rsid w:val="00042163"/>
    <w:rsid w:val="00042DFB"/>
    <w:rsid w:val="000436CB"/>
    <w:rsid w:val="00043A47"/>
    <w:rsid w:val="00044573"/>
    <w:rsid w:val="00044A28"/>
    <w:rsid w:val="00044D05"/>
    <w:rsid w:val="00044DAF"/>
    <w:rsid w:val="000450CA"/>
    <w:rsid w:val="0004642F"/>
    <w:rsid w:val="000465D3"/>
    <w:rsid w:val="000468CD"/>
    <w:rsid w:val="00046E2C"/>
    <w:rsid w:val="00046ED6"/>
    <w:rsid w:val="000477C2"/>
    <w:rsid w:val="00047A09"/>
    <w:rsid w:val="00047B94"/>
    <w:rsid w:val="000500F2"/>
    <w:rsid w:val="000503A3"/>
    <w:rsid w:val="0005059D"/>
    <w:rsid w:val="00050795"/>
    <w:rsid w:val="00050A16"/>
    <w:rsid w:val="00050B58"/>
    <w:rsid w:val="00051776"/>
    <w:rsid w:val="00051B64"/>
    <w:rsid w:val="0005247C"/>
    <w:rsid w:val="0005285F"/>
    <w:rsid w:val="00052AE7"/>
    <w:rsid w:val="00052FEC"/>
    <w:rsid w:val="00054A6B"/>
    <w:rsid w:val="000560B4"/>
    <w:rsid w:val="00056A23"/>
    <w:rsid w:val="00056A79"/>
    <w:rsid w:val="00056BFB"/>
    <w:rsid w:val="00056E4A"/>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A40"/>
    <w:rsid w:val="00064B4F"/>
    <w:rsid w:val="00064F65"/>
    <w:rsid w:val="0006531F"/>
    <w:rsid w:val="00065BAD"/>
    <w:rsid w:val="00065E1A"/>
    <w:rsid w:val="00067216"/>
    <w:rsid w:val="00067C7E"/>
    <w:rsid w:val="0007138E"/>
    <w:rsid w:val="00071790"/>
    <w:rsid w:val="000726D3"/>
    <w:rsid w:val="000728DB"/>
    <w:rsid w:val="00074371"/>
    <w:rsid w:val="0007443D"/>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2CCF"/>
    <w:rsid w:val="000831AA"/>
    <w:rsid w:val="00083297"/>
    <w:rsid w:val="000833D1"/>
    <w:rsid w:val="000833DB"/>
    <w:rsid w:val="0008388A"/>
    <w:rsid w:val="00083995"/>
    <w:rsid w:val="00083E44"/>
    <w:rsid w:val="00083FE1"/>
    <w:rsid w:val="000846CE"/>
    <w:rsid w:val="00084AFC"/>
    <w:rsid w:val="0008533C"/>
    <w:rsid w:val="00085A2C"/>
    <w:rsid w:val="00085E4C"/>
    <w:rsid w:val="000875ED"/>
    <w:rsid w:val="000877CC"/>
    <w:rsid w:val="00087D75"/>
    <w:rsid w:val="00090E25"/>
    <w:rsid w:val="0009198B"/>
    <w:rsid w:val="00091AAD"/>
    <w:rsid w:val="00092102"/>
    <w:rsid w:val="000924FB"/>
    <w:rsid w:val="000931FF"/>
    <w:rsid w:val="00093465"/>
    <w:rsid w:val="000937FD"/>
    <w:rsid w:val="000956D2"/>
    <w:rsid w:val="00096228"/>
    <w:rsid w:val="00097027"/>
    <w:rsid w:val="0009738D"/>
    <w:rsid w:val="0009758A"/>
    <w:rsid w:val="00097833"/>
    <w:rsid w:val="000A00AD"/>
    <w:rsid w:val="000A01D6"/>
    <w:rsid w:val="000A0770"/>
    <w:rsid w:val="000A0820"/>
    <w:rsid w:val="000A2D67"/>
    <w:rsid w:val="000A36C2"/>
    <w:rsid w:val="000A3F32"/>
    <w:rsid w:val="000A4353"/>
    <w:rsid w:val="000A4ABC"/>
    <w:rsid w:val="000A4E95"/>
    <w:rsid w:val="000A55D1"/>
    <w:rsid w:val="000A56D6"/>
    <w:rsid w:val="000A5961"/>
    <w:rsid w:val="000A5CB4"/>
    <w:rsid w:val="000A61B4"/>
    <w:rsid w:val="000A66C1"/>
    <w:rsid w:val="000A7576"/>
    <w:rsid w:val="000A76F5"/>
    <w:rsid w:val="000B005A"/>
    <w:rsid w:val="000B0B37"/>
    <w:rsid w:val="000B0BD2"/>
    <w:rsid w:val="000B0CE4"/>
    <w:rsid w:val="000B1364"/>
    <w:rsid w:val="000B1395"/>
    <w:rsid w:val="000B13E8"/>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C01EE"/>
    <w:rsid w:val="000C06A3"/>
    <w:rsid w:val="000C1415"/>
    <w:rsid w:val="000C148E"/>
    <w:rsid w:val="000C14A5"/>
    <w:rsid w:val="000C18B8"/>
    <w:rsid w:val="000C1BE1"/>
    <w:rsid w:val="000C1C43"/>
    <w:rsid w:val="000C2506"/>
    <w:rsid w:val="000C28D3"/>
    <w:rsid w:val="000C2DA6"/>
    <w:rsid w:val="000C3565"/>
    <w:rsid w:val="000C3833"/>
    <w:rsid w:val="000C4476"/>
    <w:rsid w:val="000C4502"/>
    <w:rsid w:val="000C4D0A"/>
    <w:rsid w:val="000C5491"/>
    <w:rsid w:val="000C5773"/>
    <w:rsid w:val="000C5800"/>
    <w:rsid w:val="000C5872"/>
    <w:rsid w:val="000C5F28"/>
    <w:rsid w:val="000C6566"/>
    <w:rsid w:val="000C7DC8"/>
    <w:rsid w:val="000D05D9"/>
    <w:rsid w:val="000D0BF9"/>
    <w:rsid w:val="000D0DFA"/>
    <w:rsid w:val="000D0FDA"/>
    <w:rsid w:val="000D1105"/>
    <w:rsid w:val="000D1598"/>
    <w:rsid w:val="000D24E2"/>
    <w:rsid w:val="000D3380"/>
    <w:rsid w:val="000D38A9"/>
    <w:rsid w:val="000D416C"/>
    <w:rsid w:val="000D4762"/>
    <w:rsid w:val="000D492E"/>
    <w:rsid w:val="000D49E7"/>
    <w:rsid w:val="000D516F"/>
    <w:rsid w:val="000D51CB"/>
    <w:rsid w:val="000D5B70"/>
    <w:rsid w:val="000D5F41"/>
    <w:rsid w:val="000D6684"/>
    <w:rsid w:val="000D6723"/>
    <w:rsid w:val="000D6ADA"/>
    <w:rsid w:val="000D6D81"/>
    <w:rsid w:val="000D6DA4"/>
    <w:rsid w:val="000D6E46"/>
    <w:rsid w:val="000D6F77"/>
    <w:rsid w:val="000D7274"/>
    <w:rsid w:val="000D7288"/>
    <w:rsid w:val="000D7644"/>
    <w:rsid w:val="000D7974"/>
    <w:rsid w:val="000D7E67"/>
    <w:rsid w:val="000E054B"/>
    <w:rsid w:val="000E06E8"/>
    <w:rsid w:val="000E070A"/>
    <w:rsid w:val="000E0BF2"/>
    <w:rsid w:val="000E0D48"/>
    <w:rsid w:val="000E0D95"/>
    <w:rsid w:val="000E0E1C"/>
    <w:rsid w:val="000E1673"/>
    <w:rsid w:val="000E1BBF"/>
    <w:rsid w:val="000E1BEE"/>
    <w:rsid w:val="000E2200"/>
    <w:rsid w:val="000E2C14"/>
    <w:rsid w:val="000E2CCA"/>
    <w:rsid w:val="000E5068"/>
    <w:rsid w:val="000E59B2"/>
    <w:rsid w:val="000E5E31"/>
    <w:rsid w:val="000E5F4C"/>
    <w:rsid w:val="000E624B"/>
    <w:rsid w:val="000E64D2"/>
    <w:rsid w:val="000E678C"/>
    <w:rsid w:val="000E67E3"/>
    <w:rsid w:val="000E6B33"/>
    <w:rsid w:val="000E7E9B"/>
    <w:rsid w:val="000F0171"/>
    <w:rsid w:val="000F080B"/>
    <w:rsid w:val="000F0EF7"/>
    <w:rsid w:val="000F1992"/>
    <w:rsid w:val="000F270E"/>
    <w:rsid w:val="000F2D35"/>
    <w:rsid w:val="000F3FD7"/>
    <w:rsid w:val="000F47EC"/>
    <w:rsid w:val="000F5151"/>
    <w:rsid w:val="000F5285"/>
    <w:rsid w:val="000F53EA"/>
    <w:rsid w:val="000F5509"/>
    <w:rsid w:val="000F683B"/>
    <w:rsid w:val="000F6C14"/>
    <w:rsid w:val="000F7375"/>
    <w:rsid w:val="00100084"/>
    <w:rsid w:val="00101089"/>
    <w:rsid w:val="00101333"/>
    <w:rsid w:val="00101A21"/>
    <w:rsid w:val="00101DAE"/>
    <w:rsid w:val="00101FA2"/>
    <w:rsid w:val="001020E8"/>
    <w:rsid w:val="00102144"/>
    <w:rsid w:val="0010216F"/>
    <w:rsid w:val="0010286A"/>
    <w:rsid w:val="00102BA6"/>
    <w:rsid w:val="00103164"/>
    <w:rsid w:val="001031A9"/>
    <w:rsid w:val="001038EF"/>
    <w:rsid w:val="00103AE5"/>
    <w:rsid w:val="00103B99"/>
    <w:rsid w:val="00104635"/>
    <w:rsid w:val="001048E8"/>
    <w:rsid w:val="00104B87"/>
    <w:rsid w:val="00104C76"/>
    <w:rsid w:val="00104D46"/>
    <w:rsid w:val="00104E4C"/>
    <w:rsid w:val="001050F9"/>
    <w:rsid w:val="001051B8"/>
    <w:rsid w:val="001054F7"/>
    <w:rsid w:val="001057BF"/>
    <w:rsid w:val="00105C84"/>
    <w:rsid w:val="00105DDF"/>
    <w:rsid w:val="00106730"/>
    <w:rsid w:val="001069B7"/>
    <w:rsid w:val="00106A70"/>
    <w:rsid w:val="00106E9F"/>
    <w:rsid w:val="00106EAA"/>
    <w:rsid w:val="00107176"/>
    <w:rsid w:val="0010757A"/>
    <w:rsid w:val="0010779A"/>
    <w:rsid w:val="00107BFC"/>
    <w:rsid w:val="00110251"/>
    <w:rsid w:val="00110CAD"/>
    <w:rsid w:val="00110D54"/>
    <w:rsid w:val="00111161"/>
    <w:rsid w:val="00111352"/>
    <w:rsid w:val="001117C8"/>
    <w:rsid w:val="00111A3E"/>
    <w:rsid w:val="00111FB8"/>
    <w:rsid w:val="00112BAA"/>
    <w:rsid w:val="00112D06"/>
    <w:rsid w:val="00112DDB"/>
    <w:rsid w:val="00112DFE"/>
    <w:rsid w:val="00113047"/>
    <w:rsid w:val="001130E5"/>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564"/>
    <w:rsid w:val="00123A17"/>
    <w:rsid w:val="00123CD1"/>
    <w:rsid w:val="0012441E"/>
    <w:rsid w:val="00124810"/>
    <w:rsid w:val="00124A67"/>
    <w:rsid w:val="00124F1D"/>
    <w:rsid w:val="0012503F"/>
    <w:rsid w:val="00125458"/>
    <w:rsid w:val="00125677"/>
    <w:rsid w:val="001256B6"/>
    <w:rsid w:val="00125A8E"/>
    <w:rsid w:val="00126045"/>
    <w:rsid w:val="001262BE"/>
    <w:rsid w:val="00126562"/>
    <w:rsid w:val="001265BF"/>
    <w:rsid w:val="0012665D"/>
    <w:rsid w:val="0012688D"/>
    <w:rsid w:val="001274DE"/>
    <w:rsid w:val="001276CC"/>
    <w:rsid w:val="001300A1"/>
    <w:rsid w:val="0013021E"/>
    <w:rsid w:val="00130846"/>
    <w:rsid w:val="00130F02"/>
    <w:rsid w:val="00130F73"/>
    <w:rsid w:val="00131D4F"/>
    <w:rsid w:val="0013220E"/>
    <w:rsid w:val="00132269"/>
    <w:rsid w:val="00132C5E"/>
    <w:rsid w:val="00132D42"/>
    <w:rsid w:val="00132F7C"/>
    <w:rsid w:val="00132FBB"/>
    <w:rsid w:val="001330A5"/>
    <w:rsid w:val="00133104"/>
    <w:rsid w:val="00133B55"/>
    <w:rsid w:val="00133C85"/>
    <w:rsid w:val="0013449A"/>
    <w:rsid w:val="00135482"/>
    <w:rsid w:val="0013642E"/>
    <w:rsid w:val="00136FC0"/>
    <w:rsid w:val="001373AC"/>
    <w:rsid w:val="00137514"/>
    <w:rsid w:val="001377A3"/>
    <w:rsid w:val="00137BBD"/>
    <w:rsid w:val="00137BE6"/>
    <w:rsid w:val="001405E2"/>
    <w:rsid w:val="001406F0"/>
    <w:rsid w:val="0014084F"/>
    <w:rsid w:val="00141273"/>
    <w:rsid w:val="00141B2D"/>
    <w:rsid w:val="00142154"/>
    <w:rsid w:val="001424DE"/>
    <w:rsid w:val="00142763"/>
    <w:rsid w:val="0014328D"/>
    <w:rsid w:val="0014395F"/>
    <w:rsid w:val="00143DC8"/>
    <w:rsid w:val="001442B6"/>
    <w:rsid w:val="00144AE1"/>
    <w:rsid w:val="00145E39"/>
    <w:rsid w:val="00146000"/>
    <w:rsid w:val="00146024"/>
    <w:rsid w:val="001465BA"/>
    <w:rsid w:val="0014660F"/>
    <w:rsid w:val="00146906"/>
    <w:rsid w:val="00146A13"/>
    <w:rsid w:val="00146C3D"/>
    <w:rsid w:val="00146EAA"/>
    <w:rsid w:val="00147438"/>
    <w:rsid w:val="00147BCD"/>
    <w:rsid w:val="00147E3E"/>
    <w:rsid w:val="001508B3"/>
    <w:rsid w:val="00150CA1"/>
    <w:rsid w:val="00150F4C"/>
    <w:rsid w:val="00151415"/>
    <w:rsid w:val="00151A42"/>
    <w:rsid w:val="00151B06"/>
    <w:rsid w:val="001521C5"/>
    <w:rsid w:val="00153451"/>
    <w:rsid w:val="001534DD"/>
    <w:rsid w:val="00153CC4"/>
    <w:rsid w:val="00153F7A"/>
    <w:rsid w:val="001543AD"/>
    <w:rsid w:val="00154EAA"/>
    <w:rsid w:val="00155421"/>
    <w:rsid w:val="00155648"/>
    <w:rsid w:val="00155742"/>
    <w:rsid w:val="00155778"/>
    <w:rsid w:val="00155970"/>
    <w:rsid w:val="001569C5"/>
    <w:rsid w:val="001576D5"/>
    <w:rsid w:val="001601D3"/>
    <w:rsid w:val="001605F8"/>
    <w:rsid w:val="00160D86"/>
    <w:rsid w:val="001613C8"/>
    <w:rsid w:val="00161427"/>
    <w:rsid w:val="001620B8"/>
    <w:rsid w:val="00162A1D"/>
    <w:rsid w:val="00162BF0"/>
    <w:rsid w:val="00162C6A"/>
    <w:rsid w:val="00162EB4"/>
    <w:rsid w:val="001637F5"/>
    <w:rsid w:val="00163BB0"/>
    <w:rsid w:val="00163CF0"/>
    <w:rsid w:val="00164191"/>
    <w:rsid w:val="001651BC"/>
    <w:rsid w:val="00165B6A"/>
    <w:rsid w:val="00165FBF"/>
    <w:rsid w:val="00165FD6"/>
    <w:rsid w:val="00166A30"/>
    <w:rsid w:val="00166ECF"/>
    <w:rsid w:val="00167122"/>
    <w:rsid w:val="00167453"/>
    <w:rsid w:val="001674E3"/>
    <w:rsid w:val="001676A5"/>
    <w:rsid w:val="00167856"/>
    <w:rsid w:val="00167872"/>
    <w:rsid w:val="00167954"/>
    <w:rsid w:val="00167FD7"/>
    <w:rsid w:val="0017010E"/>
    <w:rsid w:val="001704DF"/>
    <w:rsid w:val="00170B86"/>
    <w:rsid w:val="00170F14"/>
    <w:rsid w:val="001724B3"/>
    <w:rsid w:val="001725AF"/>
    <w:rsid w:val="00172B12"/>
    <w:rsid w:val="001730D3"/>
    <w:rsid w:val="00173254"/>
    <w:rsid w:val="00173595"/>
    <w:rsid w:val="0017370B"/>
    <w:rsid w:val="00173A15"/>
    <w:rsid w:val="00173BF7"/>
    <w:rsid w:val="00173C17"/>
    <w:rsid w:val="00173DA0"/>
    <w:rsid w:val="00173FAB"/>
    <w:rsid w:val="00174633"/>
    <w:rsid w:val="00174AF9"/>
    <w:rsid w:val="00174D04"/>
    <w:rsid w:val="00174EA3"/>
    <w:rsid w:val="0017530B"/>
    <w:rsid w:val="00175C13"/>
    <w:rsid w:val="00175DEA"/>
    <w:rsid w:val="00175EEA"/>
    <w:rsid w:val="001760A5"/>
    <w:rsid w:val="00176963"/>
    <w:rsid w:val="00176A09"/>
    <w:rsid w:val="00176A4E"/>
    <w:rsid w:val="00176AAC"/>
    <w:rsid w:val="00177F9A"/>
    <w:rsid w:val="001807DE"/>
    <w:rsid w:val="00180A47"/>
    <w:rsid w:val="00180F3D"/>
    <w:rsid w:val="00181B8F"/>
    <w:rsid w:val="00182214"/>
    <w:rsid w:val="0018353E"/>
    <w:rsid w:val="00183653"/>
    <w:rsid w:val="0018410C"/>
    <w:rsid w:val="001849CC"/>
    <w:rsid w:val="0018538D"/>
    <w:rsid w:val="00185CF2"/>
    <w:rsid w:val="00186EF4"/>
    <w:rsid w:val="00187BD8"/>
    <w:rsid w:val="00187C3A"/>
    <w:rsid w:val="0019031B"/>
    <w:rsid w:val="001913EE"/>
    <w:rsid w:val="00192F43"/>
    <w:rsid w:val="0019371F"/>
    <w:rsid w:val="0019379E"/>
    <w:rsid w:val="00193CCF"/>
    <w:rsid w:val="00194A0D"/>
    <w:rsid w:val="00194A58"/>
    <w:rsid w:val="00195ECF"/>
    <w:rsid w:val="00197CF2"/>
    <w:rsid w:val="00197DEB"/>
    <w:rsid w:val="001A058B"/>
    <w:rsid w:val="001A0A48"/>
    <w:rsid w:val="001A0E54"/>
    <w:rsid w:val="001A0EF5"/>
    <w:rsid w:val="001A1A85"/>
    <w:rsid w:val="001A1CBA"/>
    <w:rsid w:val="001A21F0"/>
    <w:rsid w:val="001A2841"/>
    <w:rsid w:val="001A42BA"/>
    <w:rsid w:val="001A4B5D"/>
    <w:rsid w:val="001A5051"/>
    <w:rsid w:val="001A55A8"/>
    <w:rsid w:val="001A5BA6"/>
    <w:rsid w:val="001A6212"/>
    <w:rsid w:val="001A643A"/>
    <w:rsid w:val="001A6598"/>
    <w:rsid w:val="001A6DD8"/>
    <w:rsid w:val="001A6EFA"/>
    <w:rsid w:val="001A71E8"/>
    <w:rsid w:val="001B0663"/>
    <w:rsid w:val="001B08ED"/>
    <w:rsid w:val="001B0CFE"/>
    <w:rsid w:val="001B140D"/>
    <w:rsid w:val="001B2679"/>
    <w:rsid w:val="001B277E"/>
    <w:rsid w:val="001B350A"/>
    <w:rsid w:val="001B357C"/>
    <w:rsid w:val="001B36B4"/>
    <w:rsid w:val="001B3943"/>
    <w:rsid w:val="001B40EF"/>
    <w:rsid w:val="001B4A0D"/>
    <w:rsid w:val="001B5520"/>
    <w:rsid w:val="001B59B6"/>
    <w:rsid w:val="001B59BA"/>
    <w:rsid w:val="001B63D9"/>
    <w:rsid w:val="001B6654"/>
    <w:rsid w:val="001C01EB"/>
    <w:rsid w:val="001C057C"/>
    <w:rsid w:val="001C0A2D"/>
    <w:rsid w:val="001C0BD4"/>
    <w:rsid w:val="001C0D93"/>
    <w:rsid w:val="001C126A"/>
    <w:rsid w:val="001C18EB"/>
    <w:rsid w:val="001C194E"/>
    <w:rsid w:val="001C213E"/>
    <w:rsid w:val="001C2161"/>
    <w:rsid w:val="001C2666"/>
    <w:rsid w:val="001C284C"/>
    <w:rsid w:val="001C2995"/>
    <w:rsid w:val="001C36C6"/>
    <w:rsid w:val="001C416D"/>
    <w:rsid w:val="001C41F6"/>
    <w:rsid w:val="001C4243"/>
    <w:rsid w:val="001C4812"/>
    <w:rsid w:val="001C4AFD"/>
    <w:rsid w:val="001C5A71"/>
    <w:rsid w:val="001C5C1A"/>
    <w:rsid w:val="001C600D"/>
    <w:rsid w:val="001C617F"/>
    <w:rsid w:val="001C692F"/>
    <w:rsid w:val="001C6A56"/>
    <w:rsid w:val="001C6F5D"/>
    <w:rsid w:val="001C6FC4"/>
    <w:rsid w:val="001C77CF"/>
    <w:rsid w:val="001D0164"/>
    <w:rsid w:val="001D0BBC"/>
    <w:rsid w:val="001D16B2"/>
    <w:rsid w:val="001D1BFB"/>
    <w:rsid w:val="001D2649"/>
    <w:rsid w:val="001D2F35"/>
    <w:rsid w:val="001D3110"/>
    <w:rsid w:val="001D3852"/>
    <w:rsid w:val="001D3B4A"/>
    <w:rsid w:val="001D4075"/>
    <w:rsid w:val="001D4421"/>
    <w:rsid w:val="001D48BB"/>
    <w:rsid w:val="001D4F56"/>
    <w:rsid w:val="001D54BB"/>
    <w:rsid w:val="001D57AC"/>
    <w:rsid w:val="001D5F9B"/>
    <w:rsid w:val="001D641D"/>
    <w:rsid w:val="001D6644"/>
    <w:rsid w:val="001D6D2E"/>
    <w:rsid w:val="001D72DC"/>
    <w:rsid w:val="001D797D"/>
    <w:rsid w:val="001E02AA"/>
    <w:rsid w:val="001E0C41"/>
    <w:rsid w:val="001E0CB8"/>
    <w:rsid w:val="001E0CBD"/>
    <w:rsid w:val="001E0EA7"/>
    <w:rsid w:val="001E10F6"/>
    <w:rsid w:val="001E11D7"/>
    <w:rsid w:val="001E11FB"/>
    <w:rsid w:val="001E168C"/>
    <w:rsid w:val="001E17D5"/>
    <w:rsid w:val="001E1A58"/>
    <w:rsid w:val="001E2232"/>
    <w:rsid w:val="001E235C"/>
    <w:rsid w:val="001E25FC"/>
    <w:rsid w:val="001E3C47"/>
    <w:rsid w:val="001E3CB7"/>
    <w:rsid w:val="001E4062"/>
    <w:rsid w:val="001E4170"/>
    <w:rsid w:val="001E436F"/>
    <w:rsid w:val="001E45DE"/>
    <w:rsid w:val="001E52D9"/>
    <w:rsid w:val="001E589A"/>
    <w:rsid w:val="001E5A5D"/>
    <w:rsid w:val="001E5C64"/>
    <w:rsid w:val="001E5E75"/>
    <w:rsid w:val="001E648F"/>
    <w:rsid w:val="001E718A"/>
    <w:rsid w:val="001E7569"/>
    <w:rsid w:val="001F0292"/>
    <w:rsid w:val="001F1F1B"/>
    <w:rsid w:val="001F1F1E"/>
    <w:rsid w:val="001F2050"/>
    <w:rsid w:val="001F28AB"/>
    <w:rsid w:val="001F2D7C"/>
    <w:rsid w:val="001F35C9"/>
    <w:rsid w:val="001F3C2C"/>
    <w:rsid w:val="001F3F82"/>
    <w:rsid w:val="001F4166"/>
    <w:rsid w:val="001F419E"/>
    <w:rsid w:val="001F4C5F"/>
    <w:rsid w:val="001F54FB"/>
    <w:rsid w:val="001F609C"/>
    <w:rsid w:val="001F6D5A"/>
    <w:rsid w:val="001F6DC8"/>
    <w:rsid w:val="001F747E"/>
    <w:rsid w:val="001F7726"/>
    <w:rsid w:val="001F7DDA"/>
    <w:rsid w:val="002009FB"/>
    <w:rsid w:val="00200D76"/>
    <w:rsid w:val="00201064"/>
    <w:rsid w:val="0020114C"/>
    <w:rsid w:val="00201A68"/>
    <w:rsid w:val="00201D06"/>
    <w:rsid w:val="00202272"/>
    <w:rsid w:val="00202451"/>
    <w:rsid w:val="002024ED"/>
    <w:rsid w:val="00202CF4"/>
    <w:rsid w:val="00203269"/>
    <w:rsid w:val="00203DD3"/>
    <w:rsid w:val="002041D4"/>
    <w:rsid w:val="0020425F"/>
    <w:rsid w:val="00204290"/>
    <w:rsid w:val="002047BB"/>
    <w:rsid w:val="00205819"/>
    <w:rsid w:val="00205935"/>
    <w:rsid w:val="00205F58"/>
    <w:rsid w:val="0020678A"/>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6143"/>
    <w:rsid w:val="00216A2E"/>
    <w:rsid w:val="00217230"/>
    <w:rsid w:val="0021734B"/>
    <w:rsid w:val="00217388"/>
    <w:rsid w:val="002176CF"/>
    <w:rsid w:val="00217D32"/>
    <w:rsid w:val="002204DF"/>
    <w:rsid w:val="002206E5"/>
    <w:rsid w:val="002211E5"/>
    <w:rsid w:val="00221303"/>
    <w:rsid w:val="00221334"/>
    <w:rsid w:val="00221A49"/>
    <w:rsid w:val="00221BA7"/>
    <w:rsid w:val="00221D88"/>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7AA"/>
    <w:rsid w:val="0022593B"/>
    <w:rsid w:val="00225AA1"/>
    <w:rsid w:val="002261D5"/>
    <w:rsid w:val="0022649D"/>
    <w:rsid w:val="0022672B"/>
    <w:rsid w:val="00226F0C"/>
    <w:rsid w:val="002275A8"/>
    <w:rsid w:val="002275BF"/>
    <w:rsid w:val="0022775B"/>
    <w:rsid w:val="00230B8F"/>
    <w:rsid w:val="0023119E"/>
    <w:rsid w:val="00231BC4"/>
    <w:rsid w:val="00231C99"/>
    <w:rsid w:val="00232AC4"/>
    <w:rsid w:val="0023310B"/>
    <w:rsid w:val="00233282"/>
    <w:rsid w:val="002332D0"/>
    <w:rsid w:val="002334E3"/>
    <w:rsid w:val="002336C5"/>
    <w:rsid w:val="00233AE9"/>
    <w:rsid w:val="00233BE3"/>
    <w:rsid w:val="002344D7"/>
    <w:rsid w:val="0023562D"/>
    <w:rsid w:val="00235706"/>
    <w:rsid w:val="00235826"/>
    <w:rsid w:val="00235E9F"/>
    <w:rsid w:val="00235F30"/>
    <w:rsid w:val="002362DA"/>
    <w:rsid w:val="002365F4"/>
    <w:rsid w:val="0023717B"/>
    <w:rsid w:val="00237233"/>
    <w:rsid w:val="002376C7"/>
    <w:rsid w:val="00237808"/>
    <w:rsid w:val="00237D5B"/>
    <w:rsid w:val="00240369"/>
    <w:rsid w:val="002408A7"/>
    <w:rsid w:val="00240E45"/>
    <w:rsid w:val="00240FA8"/>
    <w:rsid w:val="00241078"/>
    <w:rsid w:val="00241536"/>
    <w:rsid w:val="0024155E"/>
    <w:rsid w:val="00241C41"/>
    <w:rsid w:val="002423C0"/>
    <w:rsid w:val="002428C1"/>
    <w:rsid w:val="00242A96"/>
    <w:rsid w:val="00242FC1"/>
    <w:rsid w:val="00243765"/>
    <w:rsid w:val="0024431F"/>
    <w:rsid w:val="00244566"/>
    <w:rsid w:val="002449B2"/>
    <w:rsid w:val="00244A13"/>
    <w:rsid w:val="002453D9"/>
    <w:rsid w:val="00245C8B"/>
    <w:rsid w:val="00245CF3"/>
    <w:rsid w:val="00246D3F"/>
    <w:rsid w:val="00247193"/>
    <w:rsid w:val="0024786A"/>
    <w:rsid w:val="00247CAE"/>
    <w:rsid w:val="002505E5"/>
    <w:rsid w:val="00250895"/>
    <w:rsid w:val="002510DE"/>
    <w:rsid w:val="00251681"/>
    <w:rsid w:val="0025185A"/>
    <w:rsid w:val="00251B24"/>
    <w:rsid w:val="00251FFE"/>
    <w:rsid w:val="0025293B"/>
    <w:rsid w:val="00252CC4"/>
    <w:rsid w:val="00252EBD"/>
    <w:rsid w:val="00254147"/>
    <w:rsid w:val="00254971"/>
    <w:rsid w:val="00255B2E"/>
    <w:rsid w:val="0025745F"/>
    <w:rsid w:val="00257B1C"/>
    <w:rsid w:val="00260410"/>
    <w:rsid w:val="0026047B"/>
    <w:rsid w:val="00260B99"/>
    <w:rsid w:val="00260F7C"/>
    <w:rsid w:val="00260FB9"/>
    <w:rsid w:val="00261545"/>
    <w:rsid w:val="0026220A"/>
    <w:rsid w:val="002624CB"/>
    <w:rsid w:val="00262A14"/>
    <w:rsid w:val="002632A4"/>
    <w:rsid w:val="00263F24"/>
    <w:rsid w:val="00264EA7"/>
    <w:rsid w:val="00264F49"/>
    <w:rsid w:val="002654E3"/>
    <w:rsid w:val="00265EAF"/>
    <w:rsid w:val="002667CE"/>
    <w:rsid w:val="00266F43"/>
    <w:rsid w:val="002672F5"/>
    <w:rsid w:val="0026763B"/>
    <w:rsid w:val="0027031F"/>
    <w:rsid w:val="002703DA"/>
    <w:rsid w:val="00270451"/>
    <w:rsid w:val="00270DB6"/>
    <w:rsid w:val="00270E15"/>
    <w:rsid w:val="00271844"/>
    <w:rsid w:val="00272BCC"/>
    <w:rsid w:val="00272CB2"/>
    <w:rsid w:val="002733EF"/>
    <w:rsid w:val="0027383F"/>
    <w:rsid w:val="00273CEA"/>
    <w:rsid w:val="002745E3"/>
    <w:rsid w:val="00274892"/>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2E7"/>
    <w:rsid w:val="0028171A"/>
    <w:rsid w:val="00282F1A"/>
    <w:rsid w:val="0028312B"/>
    <w:rsid w:val="002831D2"/>
    <w:rsid w:val="002831FF"/>
    <w:rsid w:val="002839AD"/>
    <w:rsid w:val="002857EB"/>
    <w:rsid w:val="00285B49"/>
    <w:rsid w:val="002860B2"/>
    <w:rsid w:val="0028650A"/>
    <w:rsid w:val="0028706D"/>
    <w:rsid w:val="00290214"/>
    <w:rsid w:val="002906A4"/>
    <w:rsid w:val="00290DF4"/>
    <w:rsid w:val="00291EA0"/>
    <w:rsid w:val="0029276D"/>
    <w:rsid w:val="002927C5"/>
    <w:rsid w:val="00292FA2"/>
    <w:rsid w:val="002932DC"/>
    <w:rsid w:val="002936D6"/>
    <w:rsid w:val="00293760"/>
    <w:rsid w:val="00293A24"/>
    <w:rsid w:val="00294371"/>
    <w:rsid w:val="00294B1A"/>
    <w:rsid w:val="00295342"/>
    <w:rsid w:val="00295EDF"/>
    <w:rsid w:val="00295F37"/>
    <w:rsid w:val="00295F4D"/>
    <w:rsid w:val="00296D15"/>
    <w:rsid w:val="00296FAC"/>
    <w:rsid w:val="0029704A"/>
    <w:rsid w:val="002971F7"/>
    <w:rsid w:val="002974B3"/>
    <w:rsid w:val="00297575"/>
    <w:rsid w:val="00297A29"/>
    <w:rsid w:val="00297B75"/>
    <w:rsid w:val="002A00F3"/>
    <w:rsid w:val="002A0DBF"/>
    <w:rsid w:val="002A139F"/>
    <w:rsid w:val="002A142A"/>
    <w:rsid w:val="002A18AB"/>
    <w:rsid w:val="002A1F55"/>
    <w:rsid w:val="002A1FBF"/>
    <w:rsid w:val="002A20A2"/>
    <w:rsid w:val="002A3568"/>
    <w:rsid w:val="002A38A5"/>
    <w:rsid w:val="002A3C85"/>
    <w:rsid w:val="002A4268"/>
    <w:rsid w:val="002A4368"/>
    <w:rsid w:val="002A4C64"/>
    <w:rsid w:val="002A4D81"/>
    <w:rsid w:val="002A4E41"/>
    <w:rsid w:val="002A4F51"/>
    <w:rsid w:val="002A4FA6"/>
    <w:rsid w:val="002A5940"/>
    <w:rsid w:val="002A5DF4"/>
    <w:rsid w:val="002A605B"/>
    <w:rsid w:val="002A60A7"/>
    <w:rsid w:val="002A6B5A"/>
    <w:rsid w:val="002A6FA9"/>
    <w:rsid w:val="002A7685"/>
    <w:rsid w:val="002A7875"/>
    <w:rsid w:val="002A7BF1"/>
    <w:rsid w:val="002B00AF"/>
    <w:rsid w:val="002B0387"/>
    <w:rsid w:val="002B1156"/>
    <w:rsid w:val="002B117B"/>
    <w:rsid w:val="002B1253"/>
    <w:rsid w:val="002B23B7"/>
    <w:rsid w:val="002B2B25"/>
    <w:rsid w:val="002B2C46"/>
    <w:rsid w:val="002B2D46"/>
    <w:rsid w:val="002B384E"/>
    <w:rsid w:val="002B3CD6"/>
    <w:rsid w:val="002B3D5A"/>
    <w:rsid w:val="002B43FC"/>
    <w:rsid w:val="002B55FB"/>
    <w:rsid w:val="002B5C41"/>
    <w:rsid w:val="002B739C"/>
    <w:rsid w:val="002B75B5"/>
    <w:rsid w:val="002B7918"/>
    <w:rsid w:val="002C0167"/>
    <w:rsid w:val="002C0256"/>
    <w:rsid w:val="002C18C0"/>
    <w:rsid w:val="002C1B6C"/>
    <w:rsid w:val="002C266A"/>
    <w:rsid w:val="002C2A26"/>
    <w:rsid w:val="002C2FA3"/>
    <w:rsid w:val="002C468F"/>
    <w:rsid w:val="002C4EA8"/>
    <w:rsid w:val="002C5170"/>
    <w:rsid w:val="002C5DA9"/>
    <w:rsid w:val="002C607A"/>
    <w:rsid w:val="002C616D"/>
    <w:rsid w:val="002C66CC"/>
    <w:rsid w:val="002C68B8"/>
    <w:rsid w:val="002C6C46"/>
    <w:rsid w:val="002D121D"/>
    <w:rsid w:val="002D1982"/>
    <w:rsid w:val="002D2E18"/>
    <w:rsid w:val="002D38BC"/>
    <w:rsid w:val="002D3B1D"/>
    <w:rsid w:val="002D43AC"/>
    <w:rsid w:val="002D4773"/>
    <w:rsid w:val="002D4C5B"/>
    <w:rsid w:val="002D5A98"/>
    <w:rsid w:val="002D5EC6"/>
    <w:rsid w:val="002D5ED9"/>
    <w:rsid w:val="002D638B"/>
    <w:rsid w:val="002D66D8"/>
    <w:rsid w:val="002D685E"/>
    <w:rsid w:val="002D692F"/>
    <w:rsid w:val="002D6D50"/>
    <w:rsid w:val="002D6E2F"/>
    <w:rsid w:val="002D71AC"/>
    <w:rsid w:val="002D71B1"/>
    <w:rsid w:val="002D7968"/>
    <w:rsid w:val="002D7E4B"/>
    <w:rsid w:val="002E0206"/>
    <w:rsid w:val="002E05DA"/>
    <w:rsid w:val="002E06B4"/>
    <w:rsid w:val="002E0A74"/>
    <w:rsid w:val="002E0EB6"/>
    <w:rsid w:val="002E10A5"/>
    <w:rsid w:val="002E12B4"/>
    <w:rsid w:val="002E13FF"/>
    <w:rsid w:val="002E1CF5"/>
    <w:rsid w:val="002E2063"/>
    <w:rsid w:val="002E20BB"/>
    <w:rsid w:val="002E22F5"/>
    <w:rsid w:val="002E4DE3"/>
    <w:rsid w:val="002E51CE"/>
    <w:rsid w:val="002E5DEC"/>
    <w:rsid w:val="002E69A6"/>
    <w:rsid w:val="002E6A2B"/>
    <w:rsid w:val="002E6AE0"/>
    <w:rsid w:val="002E7779"/>
    <w:rsid w:val="002F0053"/>
    <w:rsid w:val="002F09A8"/>
    <w:rsid w:val="002F1300"/>
    <w:rsid w:val="002F1D70"/>
    <w:rsid w:val="002F1F01"/>
    <w:rsid w:val="002F260A"/>
    <w:rsid w:val="002F2613"/>
    <w:rsid w:val="002F2659"/>
    <w:rsid w:val="002F26FE"/>
    <w:rsid w:val="002F2821"/>
    <w:rsid w:val="002F337B"/>
    <w:rsid w:val="002F47E2"/>
    <w:rsid w:val="002F653F"/>
    <w:rsid w:val="002F7067"/>
    <w:rsid w:val="002F757F"/>
    <w:rsid w:val="002F7DDA"/>
    <w:rsid w:val="002F7E84"/>
    <w:rsid w:val="003000C0"/>
    <w:rsid w:val="00300254"/>
    <w:rsid w:val="00300891"/>
    <w:rsid w:val="00300CD0"/>
    <w:rsid w:val="00300E8B"/>
    <w:rsid w:val="00300F12"/>
    <w:rsid w:val="0030265A"/>
    <w:rsid w:val="00302CD4"/>
    <w:rsid w:val="00302FEE"/>
    <w:rsid w:val="00303AB6"/>
    <w:rsid w:val="003040E8"/>
    <w:rsid w:val="00304746"/>
    <w:rsid w:val="00305365"/>
    <w:rsid w:val="0030569C"/>
    <w:rsid w:val="00305E8A"/>
    <w:rsid w:val="00307188"/>
    <w:rsid w:val="003074F4"/>
    <w:rsid w:val="003079C2"/>
    <w:rsid w:val="00307CAD"/>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4E01"/>
    <w:rsid w:val="003151EE"/>
    <w:rsid w:val="0031588E"/>
    <w:rsid w:val="003158D4"/>
    <w:rsid w:val="003169A6"/>
    <w:rsid w:val="00316D4D"/>
    <w:rsid w:val="0031715E"/>
    <w:rsid w:val="003175F4"/>
    <w:rsid w:val="0031796C"/>
    <w:rsid w:val="00317D02"/>
    <w:rsid w:val="00320201"/>
    <w:rsid w:val="00321315"/>
    <w:rsid w:val="00321E3B"/>
    <w:rsid w:val="0032275C"/>
    <w:rsid w:val="00322E71"/>
    <w:rsid w:val="00323C63"/>
    <w:rsid w:val="0032440E"/>
    <w:rsid w:val="00324421"/>
    <w:rsid w:val="003245CA"/>
    <w:rsid w:val="00324AF4"/>
    <w:rsid w:val="00324C3B"/>
    <w:rsid w:val="003251EA"/>
    <w:rsid w:val="00325B47"/>
    <w:rsid w:val="00325EE3"/>
    <w:rsid w:val="00326099"/>
    <w:rsid w:val="003270DD"/>
    <w:rsid w:val="00327B7A"/>
    <w:rsid w:val="0033003A"/>
    <w:rsid w:val="003307AE"/>
    <w:rsid w:val="00330EFD"/>
    <w:rsid w:val="00330F9E"/>
    <w:rsid w:val="00331241"/>
    <w:rsid w:val="00331251"/>
    <w:rsid w:val="00332056"/>
    <w:rsid w:val="003325C9"/>
    <w:rsid w:val="00332A8E"/>
    <w:rsid w:val="00332C0A"/>
    <w:rsid w:val="0033333F"/>
    <w:rsid w:val="003338B1"/>
    <w:rsid w:val="00333D6D"/>
    <w:rsid w:val="00333E2A"/>
    <w:rsid w:val="003341A0"/>
    <w:rsid w:val="00334461"/>
    <w:rsid w:val="00334489"/>
    <w:rsid w:val="00334648"/>
    <w:rsid w:val="00334D96"/>
    <w:rsid w:val="00335075"/>
    <w:rsid w:val="003352B8"/>
    <w:rsid w:val="00335494"/>
    <w:rsid w:val="00335697"/>
    <w:rsid w:val="00335AB6"/>
    <w:rsid w:val="0033675A"/>
    <w:rsid w:val="00336B84"/>
    <w:rsid w:val="00336DF1"/>
    <w:rsid w:val="00336E03"/>
    <w:rsid w:val="003379AD"/>
    <w:rsid w:val="00337DDC"/>
    <w:rsid w:val="0034043E"/>
    <w:rsid w:val="00340AC3"/>
    <w:rsid w:val="00340FBD"/>
    <w:rsid w:val="00341238"/>
    <w:rsid w:val="003413CA"/>
    <w:rsid w:val="0034157F"/>
    <w:rsid w:val="003415CE"/>
    <w:rsid w:val="00342746"/>
    <w:rsid w:val="00342A0D"/>
    <w:rsid w:val="00342F55"/>
    <w:rsid w:val="003437E9"/>
    <w:rsid w:val="003438F1"/>
    <w:rsid w:val="003440DA"/>
    <w:rsid w:val="00344169"/>
    <w:rsid w:val="00344261"/>
    <w:rsid w:val="00344344"/>
    <w:rsid w:val="003449E2"/>
    <w:rsid w:val="003460DD"/>
    <w:rsid w:val="003464CD"/>
    <w:rsid w:val="00346886"/>
    <w:rsid w:val="003470FB"/>
    <w:rsid w:val="0034784A"/>
    <w:rsid w:val="00347AB5"/>
    <w:rsid w:val="00347CD0"/>
    <w:rsid w:val="003502BA"/>
    <w:rsid w:val="003506AE"/>
    <w:rsid w:val="00350825"/>
    <w:rsid w:val="003512C8"/>
    <w:rsid w:val="003519BE"/>
    <w:rsid w:val="00351B40"/>
    <w:rsid w:val="00351F1E"/>
    <w:rsid w:val="00352748"/>
    <w:rsid w:val="00353003"/>
    <w:rsid w:val="003535D9"/>
    <w:rsid w:val="0035399E"/>
    <w:rsid w:val="00353CF6"/>
    <w:rsid w:val="00353D10"/>
    <w:rsid w:val="00354413"/>
    <w:rsid w:val="00354CB2"/>
    <w:rsid w:val="00356767"/>
    <w:rsid w:val="003567C1"/>
    <w:rsid w:val="00356C7E"/>
    <w:rsid w:val="00360857"/>
    <w:rsid w:val="0036117C"/>
    <w:rsid w:val="003612A1"/>
    <w:rsid w:val="00362324"/>
    <w:rsid w:val="00362A99"/>
    <w:rsid w:val="0036314C"/>
    <w:rsid w:val="003631DD"/>
    <w:rsid w:val="003632F2"/>
    <w:rsid w:val="00364869"/>
    <w:rsid w:val="00365545"/>
    <w:rsid w:val="00365946"/>
    <w:rsid w:val="003660C8"/>
    <w:rsid w:val="00366364"/>
    <w:rsid w:val="003663ED"/>
    <w:rsid w:val="00366642"/>
    <w:rsid w:val="0036726C"/>
    <w:rsid w:val="003679C3"/>
    <w:rsid w:val="00367EEA"/>
    <w:rsid w:val="00370A17"/>
    <w:rsid w:val="00370A8E"/>
    <w:rsid w:val="00370D7D"/>
    <w:rsid w:val="00370F2E"/>
    <w:rsid w:val="003712E9"/>
    <w:rsid w:val="003719BB"/>
    <w:rsid w:val="003729EE"/>
    <w:rsid w:val="00372BFC"/>
    <w:rsid w:val="003733D5"/>
    <w:rsid w:val="003738D6"/>
    <w:rsid w:val="00373FE8"/>
    <w:rsid w:val="00374199"/>
    <w:rsid w:val="00374701"/>
    <w:rsid w:val="00375201"/>
    <w:rsid w:val="00375526"/>
    <w:rsid w:val="00375BDC"/>
    <w:rsid w:val="00376398"/>
    <w:rsid w:val="00376511"/>
    <w:rsid w:val="00376A8B"/>
    <w:rsid w:val="003772CE"/>
    <w:rsid w:val="00377CF1"/>
    <w:rsid w:val="00377E10"/>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600B"/>
    <w:rsid w:val="003860C0"/>
    <w:rsid w:val="003861BC"/>
    <w:rsid w:val="003863AC"/>
    <w:rsid w:val="0038644C"/>
    <w:rsid w:val="00386917"/>
    <w:rsid w:val="00386BD3"/>
    <w:rsid w:val="00387649"/>
    <w:rsid w:val="0038783E"/>
    <w:rsid w:val="0039071E"/>
    <w:rsid w:val="003907FD"/>
    <w:rsid w:val="00390DC0"/>
    <w:rsid w:val="00390EB3"/>
    <w:rsid w:val="0039106A"/>
    <w:rsid w:val="0039110E"/>
    <w:rsid w:val="00391296"/>
    <w:rsid w:val="003915F0"/>
    <w:rsid w:val="00391C2F"/>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A8D"/>
    <w:rsid w:val="003A4BD7"/>
    <w:rsid w:val="003A5076"/>
    <w:rsid w:val="003A5092"/>
    <w:rsid w:val="003A50C3"/>
    <w:rsid w:val="003A5234"/>
    <w:rsid w:val="003A530D"/>
    <w:rsid w:val="003A5CA7"/>
    <w:rsid w:val="003A5DA4"/>
    <w:rsid w:val="003A7CBD"/>
    <w:rsid w:val="003B016E"/>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5E4"/>
    <w:rsid w:val="003B45F5"/>
    <w:rsid w:val="003B47E8"/>
    <w:rsid w:val="003B4A57"/>
    <w:rsid w:val="003B4C77"/>
    <w:rsid w:val="003B4D3E"/>
    <w:rsid w:val="003B54AD"/>
    <w:rsid w:val="003B5654"/>
    <w:rsid w:val="003B5E4C"/>
    <w:rsid w:val="003B686D"/>
    <w:rsid w:val="003B699B"/>
    <w:rsid w:val="003B6D05"/>
    <w:rsid w:val="003B7121"/>
    <w:rsid w:val="003B712A"/>
    <w:rsid w:val="003B7361"/>
    <w:rsid w:val="003C01D4"/>
    <w:rsid w:val="003C0386"/>
    <w:rsid w:val="003C0CA1"/>
    <w:rsid w:val="003C0D22"/>
    <w:rsid w:val="003C193D"/>
    <w:rsid w:val="003C1A9C"/>
    <w:rsid w:val="003C1F5F"/>
    <w:rsid w:val="003C22D8"/>
    <w:rsid w:val="003C2541"/>
    <w:rsid w:val="003C2EFD"/>
    <w:rsid w:val="003C31B8"/>
    <w:rsid w:val="003C3202"/>
    <w:rsid w:val="003C37DE"/>
    <w:rsid w:val="003C39BB"/>
    <w:rsid w:val="003C3A1E"/>
    <w:rsid w:val="003C4024"/>
    <w:rsid w:val="003C4F5D"/>
    <w:rsid w:val="003C5544"/>
    <w:rsid w:val="003C5752"/>
    <w:rsid w:val="003C5A11"/>
    <w:rsid w:val="003C5D5A"/>
    <w:rsid w:val="003C5EF4"/>
    <w:rsid w:val="003C5F99"/>
    <w:rsid w:val="003C6A3C"/>
    <w:rsid w:val="003C73A9"/>
    <w:rsid w:val="003C7AC8"/>
    <w:rsid w:val="003D04B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B95"/>
    <w:rsid w:val="003E18D4"/>
    <w:rsid w:val="003E1D64"/>
    <w:rsid w:val="003E1EF2"/>
    <w:rsid w:val="003E2844"/>
    <w:rsid w:val="003E2B08"/>
    <w:rsid w:val="003E3254"/>
    <w:rsid w:val="003E38B8"/>
    <w:rsid w:val="003E484F"/>
    <w:rsid w:val="003E49DE"/>
    <w:rsid w:val="003E4E9B"/>
    <w:rsid w:val="003E624D"/>
    <w:rsid w:val="003E62FB"/>
    <w:rsid w:val="003E71E5"/>
    <w:rsid w:val="003E78E1"/>
    <w:rsid w:val="003E78F1"/>
    <w:rsid w:val="003E7A04"/>
    <w:rsid w:val="003E7CD9"/>
    <w:rsid w:val="003F05DC"/>
    <w:rsid w:val="003F064D"/>
    <w:rsid w:val="003F0E25"/>
    <w:rsid w:val="003F0EA1"/>
    <w:rsid w:val="003F195C"/>
    <w:rsid w:val="003F1F56"/>
    <w:rsid w:val="003F22CC"/>
    <w:rsid w:val="003F2431"/>
    <w:rsid w:val="003F2529"/>
    <w:rsid w:val="003F26DD"/>
    <w:rsid w:val="003F2C21"/>
    <w:rsid w:val="003F34AD"/>
    <w:rsid w:val="003F403B"/>
    <w:rsid w:val="003F4E93"/>
    <w:rsid w:val="003F5745"/>
    <w:rsid w:val="003F5DDB"/>
    <w:rsid w:val="003F5E8C"/>
    <w:rsid w:val="003F63EB"/>
    <w:rsid w:val="003F6636"/>
    <w:rsid w:val="003F668A"/>
    <w:rsid w:val="003F73E7"/>
    <w:rsid w:val="003F7CC9"/>
    <w:rsid w:val="00400FAC"/>
    <w:rsid w:val="00401504"/>
    <w:rsid w:val="00401622"/>
    <w:rsid w:val="00401643"/>
    <w:rsid w:val="00401C68"/>
    <w:rsid w:val="0040219E"/>
    <w:rsid w:val="00402654"/>
    <w:rsid w:val="00402EEA"/>
    <w:rsid w:val="0040349B"/>
    <w:rsid w:val="00403804"/>
    <w:rsid w:val="0040441D"/>
    <w:rsid w:val="004047D9"/>
    <w:rsid w:val="00404C91"/>
    <w:rsid w:val="00404E4D"/>
    <w:rsid w:val="00405372"/>
    <w:rsid w:val="00405EDC"/>
    <w:rsid w:val="00406346"/>
    <w:rsid w:val="00406881"/>
    <w:rsid w:val="004072EB"/>
    <w:rsid w:val="004073EB"/>
    <w:rsid w:val="00407A2D"/>
    <w:rsid w:val="00407CA9"/>
    <w:rsid w:val="004100B9"/>
    <w:rsid w:val="004113C0"/>
    <w:rsid w:val="00411C73"/>
    <w:rsid w:val="0041213C"/>
    <w:rsid w:val="00412791"/>
    <w:rsid w:val="004128E4"/>
    <w:rsid w:val="00412A4B"/>
    <w:rsid w:val="00413288"/>
    <w:rsid w:val="00413BE7"/>
    <w:rsid w:val="00413C5A"/>
    <w:rsid w:val="00413D08"/>
    <w:rsid w:val="00413F7A"/>
    <w:rsid w:val="004145A1"/>
    <w:rsid w:val="004147E5"/>
    <w:rsid w:val="00415250"/>
    <w:rsid w:val="004156B3"/>
    <w:rsid w:val="00415B07"/>
    <w:rsid w:val="0041616F"/>
    <w:rsid w:val="00416819"/>
    <w:rsid w:val="00416882"/>
    <w:rsid w:val="00416F5F"/>
    <w:rsid w:val="004171BB"/>
    <w:rsid w:val="004171C8"/>
    <w:rsid w:val="004173CA"/>
    <w:rsid w:val="00417D72"/>
    <w:rsid w:val="00417EAF"/>
    <w:rsid w:val="00420227"/>
    <w:rsid w:val="00420406"/>
    <w:rsid w:val="00420795"/>
    <w:rsid w:val="004219F8"/>
    <w:rsid w:val="00421A5E"/>
    <w:rsid w:val="00422B06"/>
    <w:rsid w:val="00422E23"/>
    <w:rsid w:val="0042324D"/>
    <w:rsid w:val="00424AB6"/>
    <w:rsid w:val="00424E87"/>
    <w:rsid w:val="00425499"/>
    <w:rsid w:val="00425A95"/>
    <w:rsid w:val="00425E55"/>
    <w:rsid w:val="00427607"/>
    <w:rsid w:val="004278C2"/>
    <w:rsid w:val="004300E5"/>
    <w:rsid w:val="00430489"/>
    <w:rsid w:val="00430A2E"/>
    <w:rsid w:val="00430C09"/>
    <w:rsid w:val="00431042"/>
    <w:rsid w:val="004310A3"/>
    <w:rsid w:val="00431420"/>
    <w:rsid w:val="00431AC9"/>
    <w:rsid w:val="004323C6"/>
    <w:rsid w:val="00432EBF"/>
    <w:rsid w:val="00432EF9"/>
    <w:rsid w:val="0043352A"/>
    <w:rsid w:val="00433E49"/>
    <w:rsid w:val="004345A1"/>
    <w:rsid w:val="00434621"/>
    <w:rsid w:val="00434E00"/>
    <w:rsid w:val="00435018"/>
    <w:rsid w:val="004357AC"/>
    <w:rsid w:val="004357B8"/>
    <w:rsid w:val="004358B5"/>
    <w:rsid w:val="00435A46"/>
    <w:rsid w:val="00436551"/>
    <w:rsid w:val="00436633"/>
    <w:rsid w:val="00436A34"/>
    <w:rsid w:val="00437A1D"/>
    <w:rsid w:val="00437E0D"/>
    <w:rsid w:val="0044013C"/>
    <w:rsid w:val="004401CC"/>
    <w:rsid w:val="00440CF3"/>
    <w:rsid w:val="004414E2"/>
    <w:rsid w:val="00441B4B"/>
    <w:rsid w:val="00441E5E"/>
    <w:rsid w:val="00442507"/>
    <w:rsid w:val="0044310C"/>
    <w:rsid w:val="004432F0"/>
    <w:rsid w:val="004433A2"/>
    <w:rsid w:val="00444752"/>
    <w:rsid w:val="00444A73"/>
    <w:rsid w:val="00444C2E"/>
    <w:rsid w:val="004459D0"/>
    <w:rsid w:val="00445BE1"/>
    <w:rsid w:val="00445CF0"/>
    <w:rsid w:val="00445DC9"/>
    <w:rsid w:val="0044673B"/>
    <w:rsid w:val="00446C1D"/>
    <w:rsid w:val="00446C90"/>
    <w:rsid w:val="00447509"/>
    <w:rsid w:val="0044777D"/>
    <w:rsid w:val="00450058"/>
    <w:rsid w:val="004500BC"/>
    <w:rsid w:val="00450195"/>
    <w:rsid w:val="004502B9"/>
    <w:rsid w:val="0045086F"/>
    <w:rsid w:val="00450B3A"/>
    <w:rsid w:val="00450B3C"/>
    <w:rsid w:val="00451285"/>
    <w:rsid w:val="004513ED"/>
    <w:rsid w:val="004519DE"/>
    <w:rsid w:val="00451E38"/>
    <w:rsid w:val="0045201B"/>
    <w:rsid w:val="0045272C"/>
    <w:rsid w:val="004527DF"/>
    <w:rsid w:val="00452C51"/>
    <w:rsid w:val="00452CFE"/>
    <w:rsid w:val="0045307B"/>
    <w:rsid w:val="00454845"/>
    <w:rsid w:val="004565D7"/>
    <w:rsid w:val="00456714"/>
    <w:rsid w:val="00456E84"/>
    <w:rsid w:val="00457A43"/>
    <w:rsid w:val="004602D7"/>
    <w:rsid w:val="004603C5"/>
    <w:rsid w:val="00460839"/>
    <w:rsid w:val="00460990"/>
    <w:rsid w:val="00460AE5"/>
    <w:rsid w:val="00461891"/>
    <w:rsid w:val="004618D4"/>
    <w:rsid w:val="0046266D"/>
    <w:rsid w:val="004629B8"/>
    <w:rsid w:val="00462E64"/>
    <w:rsid w:val="00462EB2"/>
    <w:rsid w:val="004630C9"/>
    <w:rsid w:val="00463891"/>
    <w:rsid w:val="004639A8"/>
    <w:rsid w:val="00463C3B"/>
    <w:rsid w:val="00463CA1"/>
    <w:rsid w:val="004650D6"/>
    <w:rsid w:val="004652AA"/>
    <w:rsid w:val="00465ED0"/>
    <w:rsid w:val="004669E2"/>
    <w:rsid w:val="00466AA6"/>
    <w:rsid w:val="00467258"/>
    <w:rsid w:val="0046780A"/>
    <w:rsid w:val="00467886"/>
    <w:rsid w:val="00467C83"/>
    <w:rsid w:val="00467EC2"/>
    <w:rsid w:val="004701EC"/>
    <w:rsid w:val="004708E8"/>
    <w:rsid w:val="00471DD1"/>
    <w:rsid w:val="00471E2E"/>
    <w:rsid w:val="00471F1F"/>
    <w:rsid w:val="00472DD5"/>
    <w:rsid w:val="00472F09"/>
    <w:rsid w:val="00473719"/>
    <w:rsid w:val="00473B2C"/>
    <w:rsid w:val="0047452E"/>
    <w:rsid w:val="004748C4"/>
    <w:rsid w:val="00474D1B"/>
    <w:rsid w:val="004750FA"/>
    <w:rsid w:val="004753C9"/>
    <w:rsid w:val="00475623"/>
    <w:rsid w:val="00475CB2"/>
    <w:rsid w:val="00475FF6"/>
    <w:rsid w:val="004761B7"/>
    <w:rsid w:val="00476240"/>
    <w:rsid w:val="004762EE"/>
    <w:rsid w:val="004765ED"/>
    <w:rsid w:val="00476F35"/>
    <w:rsid w:val="00477945"/>
    <w:rsid w:val="00477AB8"/>
    <w:rsid w:val="00477D7B"/>
    <w:rsid w:val="00480170"/>
    <w:rsid w:val="00480837"/>
    <w:rsid w:val="0048085A"/>
    <w:rsid w:val="00480DBA"/>
    <w:rsid w:val="00481515"/>
    <w:rsid w:val="00481715"/>
    <w:rsid w:val="004832D1"/>
    <w:rsid w:val="00483C73"/>
    <w:rsid w:val="00484A36"/>
    <w:rsid w:val="00484AFD"/>
    <w:rsid w:val="00484CB7"/>
    <w:rsid w:val="004853AA"/>
    <w:rsid w:val="00485507"/>
    <w:rsid w:val="00485852"/>
    <w:rsid w:val="00485A1A"/>
    <w:rsid w:val="00485A7A"/>
    <w:rsid w:val="00485FB5"/>
    <w:rsid w:val="004860BD"/>
    <w:rsid w:val="004862E0"/>
    <w:rsid w:val="0048659D"/>
    <w:rsid w:val="00486786"/>
    <w:rsid w:val="00486C36"/>
    <w:rsid w:val="00486E3F"/>
    <w:rsid w:val="00486F00"/>
    <w:rsid w:val="0048738F"/>
    <w:rsid w:val="004876D4"/>
    <w:rsid w:val="004901C6"/>
    <w:rsid w:val="00491547"/>
    <w:rsid w:val="004916AC"/>
    <w:rsid w:val="004916F9"/>
    <w:rsid w:val="0049229A"/>
    <w:rsid w:val="0049344C"/>
    <w:rsid w:val="0049345E"/>
    <w:rsid w:val="00493AD9"/>
    <w:rsid w:val="00494E5C"/>
    <w:rsid w:val="00494E9F"/>
    <w:rsid w:val="0049537C"/>
    <w:rsid w:val="004954CB"/>
    <w:rsid w:val="00495804"/>
    <w:rsid w:val="00495980"/>
    <w:rsid w:val="00495CF1"/>
    <w:rsid w:val="00495E4D"/>
    <w:rsid w:val="00496270"/>
    <w:rsid w:val="00496632"/>
    <w:rsid w:val="00496A08"/>
    <w:rsid w:val="004975B2"/>
    <w:rsid w:val="0049764A"/>
    <w:rsid w:val="00497653"/>
    <w:rsid w:val="00497B8B"/>
    <w:rsid w:val="004A04B1"/>
    <w:rsid w:val="004A0799"/>
    <w:rsid w:val="004A0975"/>
    <w:rsid w:val="004A0AE7"/>
    <w:rsid w:val="004A12FC"/>
    <w:rsid w:val="004A21EA"/>
    <w:rsid w:val="004A2358"/>
    <w:rsid w:val="004A2808"/>
    <w:rsid w:val="004A2F23"/>
    <w:rsid w:val="004A36C9"/>
    <w:rsid w:val="004A3FEC"/>
    <w:rsid w:val="004A4095"/>
    <w:rsid w:val="004A4AE3"/>
    <w:rsid w:val="004A5016"/>
    <w:rsid w:val="004A5380"/>
    <w:rsid w:val="004A551A"/>
    <w:rsid w:val="004A5CD2"/>
    <w:rsid w:val="004A62C1"/>
    <w:rsid w:val="004A6396"/>
    <w:rsid w:val="004A6AB1"/>
    <w:rsid w:val="004A6C9A"/>
    <w:rsid w:val="004A7366"/>
    <w:rsid w:val="004A7EE0"/>
    <w:rsid w:val="004B002A"/>
    <w:rsid w:val="004B046A"/>
    <w:rsid w:val="004B10AA"/>
    <w:rsid w:val="004B1476"/>
    <w:rsid w:val="004B1B0B"/>
    <w:rsid w:val="004B1FCF"/>
    <w:rsid w:val="004B2B02"/>
    <w:rsid w:val="004B2B8A"/>
    <w:rsid w:val="004B2FA4"/>
    <w:rsid w:val="004B314F"/>
    <w:rsid w:val="004B3636"/>
    <w:rsid w:val="004B3C92"/>
    <w:rsid w:val="004B3CFE"/>
    <w:rsid w:val="004B41B0"/>
    <w:rsid w:val="004B4312"/>
    <w:rsid w:val="004B4F98"/>
    <w:rsid w:val="004B535E"/>
    <w:rsid w:val="004B56D1"/>
    <w:rsid w:val="004B5710"/>
    <w:rsid w:val="004B5720"/>
    <w:rsid w:val="004B5E14"/>
    <w:rsid w:val="004B6687"/>
    <w:rsid w:val="004B6E4E"/>
    <w:rsid w:val="004B725D"/>
    <w:rsid w:val="004B7739"/>
    <w:rsid w:val="004C05A7"/>
    <w:rsid w:val="004C0EF4"/>
    <w:rsid w:val="004C10AE"/>
    <w:rsid w:val="004C1289"/>
    <w:rsid w:val="004C1909"/>
    <w:rsid w:val="004C2D72"/>
    <w:rsid w:val="004C3314"/>
    <w:rsid w:val="004C33AF"/>
    <w:rsid w:val="004C36CF"/>
    <w:rsid w:val="004C4140"/>
    <w:rsid w:val="004C5458"/>
    <w:rsid w:val="004C574C"/>
    <w:rsid w:val="004C625B"/>
    <w:rsid w:val="004C6441"/>
    <w:rsid w:val="004C6C7F"/>
    <w:rsid w:val="004C71BB"/>
    <w:rsid w:val="004C7B79"/>
    <w:rsid w:val="004D098A"/>
    <w:rsid w:val="004D0CF8"/>
    <w:rsid w:val="004D0E01"/>
    <w:rsid w:val="004D0E71"/>
    <w:rsid w:val="004D1063"/>
    <w:rsid w:val="004D16F3"/>
    <w:rsid w:val="004D24E5"/>
    <w:rsid w:val="004D2572"/>
    <w:rsid w:val="004D285F"/>
    <w:rsid w:val="004D33CD"/>
    <w:rsid w:val="004D351B"/>
    <w:rsid w:val="004D3BF3"/>
    <w:rsid w:val="004D405F"/>
    <w:rsid w:val="004D4557"/>
    <w:rsid w:val="004D4931"/>
    <w:rsid w:val="004D4B57"/>
    <w:rsid w:val="004D506E"/>
    <w:rsid w:val="004D5447"/>
    <w:rsid w:val="004D584B"/>
    <w:rsid w:val="004D5B19"/>
    <w:rsid w:val="004D5EF2"/>
    <w:rsid w:val="004D61DD"/>
    <w:rsid w:val="004D6C34"/>
    <w:rsid w:val="004D6F6E"/>
    <w:rsid w:val="004D7255"/>
    <w:rsid w:val="004D78E7"/>
    <w:rsid w:val="004D7AA7"/>
    <w:rsid w:val="004D7D1A"/>
    <w:rsid w:val="004E0336"/>
    <w:rsid w:val="004E07E9"/>
    <w:rsid w:val="004E0DA3"/>
    <w:rsid w:val="004E0EA4"/>
    <w:rsid w:val="004E105E"/>
    <w:rsid w:val="004E1D71"/>
    <w:rsid w:val="004E2358"/>
    <w:rsid w:val="004E235D"/>
    <w:rsid w:val="004E258F"/>
    <w:rsid w:val="004E2C19"/>
    <w:rsid w:val="004E2F6C"/>
    <w:rsid w:val="004E34C2"/>
    <w:rsid w:val="004E3817"/>
    <w:rsid w:val="004E4065"/>
    <w:rsid w:val="004E4435"/>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46C"/>
    <w:rsid w:val="004F17A8"/>
    <w:rsid w:val="004F1D33"/>
    <w:rsid w:val="004F208F"/>
    <w:rsid w:val="004F2259"/>
    <w:rsid w:val="004F2C0F"/>
    <w:rsid w:val="004F2DB1"/>
    <w:rsid w:val="004F3266"/>
    <w:rsid w:val="004F35AF"/>
    <w:rsid w:val="004F3747"/>
    <w:rsid w:val="004F3AF9"/>
    <w:rsid w:val="004F3D43"/>
    <w:rsid w:val="004F4411"/>
    <w:rsid w:val="004F523D"/>
    <w:rsid w:val="004F53AD"/>
    <w:rsid w:val="004F5737"/>
    <w:rsid w:val="004F5813"/>
    <w:rsid w:val="004F58FE"/>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5084"/>
    <w:rsid w:val="00505AC0"/>
    <w:rsid w:val="005069FF"/>
    <w:rsid w:val="00506E4D"/>
    <w:rsid w:val="00507AE5"/>
    <w:rsid w:val="00507CAD"/>
    <w:rsid w:val="00510068"/>
    <w:rsid w:val="005101A5"/>
    <w:rsid w:val="005104F7"/>
    <w:rsid w:val="00510819"/>
    <w:rsid w:val="00511140"/>
    <w:rsid w:val="0051132F"/>
    <w:rsid w:val="0051147A"/>
    <w:rsid w:val="00512140"/>
    <w:rsid w:val="005124ED"/>
    <w:rsid w:val="00512ACE"/>
    <w:rsid w:val="00514560"/>
    <w:rsid w:val="005154D5"/>
    <w:rsid w:val="0051581C"/>
    <w:rsid w:val="00515C12"/>
    <w:rsid w:val="00515EEA"/>
    <w:rsid w:val="0051601C"/>
    <w:rsid w:val="005164E5"/>
    <w:rsid w:val="00517A57"/>
    <w:rsid w:val="00517B1C"/>
    <w:rsid w:val="00517B3F"/>
    <w:rsid w:val="00517F48"/>
    <w:rsid w:val="00517F98"/>
    <w:rsid w:val="0052074E"/>
    <w:rsid w:val="00520D42"/>
    <w:rsid w:val="00521724"/>
    <w:rsid w:val="005219DD"/>
    <w:rsid w:val="0052298D"/>
    <w:rsid w:val="00522A7B"/>
    <w:rsid w:val="00523189"/>
    <w:rsid w:val="00523907"/>
    <w:rsid w:val="00523A62"/>
    <w:rsid w:val="00523CA1"/>
    <w:rsid w:val="00524776"/>
    <w:rsid w:val="00524A0F"/>
    <w:rsid w:val="00525E21"/>
    <w:rsid w:val="0052659A"/>
    <w:rsid w:val="0052767E"/>
    <w:rsid w:val="005278F9"/>
    <w:rsid w:val="00530066"/>
    <w:rsid w:val="005302C7"/>
    <w:rsid w:val="00530929"/>
    <w:rsid w:val="0053147C"/>
    <w:rsid w:val="005319C2"/>
    <w:rsid w:val="00531DAC"/>
    <w:rsid w:val="00532064"/>
    <w:rsid w:val="00532F7B"/>
    <w:rsid w:val="00533183"/>
    <w:rsid w:val="005333D9"/>
    <w:rsid w:val="00534281"/>
    <w:rsid w:val="00535005"/>
    <w:rsid w:val="00535007"/>
    <w:rsid w:val="0053506F"/>
    <w:rsid w:val="00535DED"/>
    <w:rsid w:val="00536278"/>
    <w:rsid w:val="005362A6"/>
    <w:rsid w:val="0053658B"/>
    <w:rsid w:val="00536595"/>
    <w:rsid w:val="00536A18"/>
    <w:rsid w:val="00537075"/>
    <w:rsid w:val="00537313"/>
    <w:rsid w:val="00537C22"/>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BF8"/>
    <w:rsid w:val="00547CE4"/>
    <w:rsid w:val="00550189"/>
    <w:rsid w:val="00550530"/>
    <w:rsid w:val="0055085B"/>
    <w:rsid w:val="00550B11"/>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DCD"/>
    <w:rsid w:val="00557EDA"/>
    <w:rsid w:val="00560DB8"/>
    <w:rsid w:val="00560F83"/>
    <w:rsid w:val="00561862"/>
    <w:rsid w:val="00562376"/>
    <w:rsid w:val="0056261C"/>
    <w:rsid w:val="0056287E"/>
    <w:rsid w:val="0056384D"/>
    <w:rsid w:val="00564E28"/>
    <w:rsid w:val="00565DD5"/>
    <w:rsid w:val="00566290"/>
    <w:rsid w:val="0056647E"/>
    <w:rsid w:val="00566658"/>
    <w:rsid w:val="005676AD"/>
    <w:rsid w:val="00567784"/>
    <w:rsid w:val="00570402"/>
    <w:rsid w:val="005710B8"/>
    <w:rsid w:val="00571D7C"/>
    <w:rsid w:val="005728B1"/>
    <w:rsid w:val="00573042"/>
    <w:rsid w:val="0057324D"/>
    <w:rsid w:val="00574730"/>
    <w:rsid w:val="0057483F"/>
    <w:rsid w:val="0057557B"/>
    <w:rsid w:val="00575AE2"/>
    <w:rsid w:val="00575FC7"/>
    <w:rsid w:val="005767EE"/>
    <w:rsid w:val="00576E76"/>
    <w:rsid w:val="00577A74"/>
    <w:rsid w:val="00577DAA"/>
    <w:rsid w:val="00577E15"/>
    <w:rsid w:val="00580587"/>
    <w:rsid w:val="005805B9"/>
    <w:rsid w:val="00580885"/>
    <w:rsid w:val="00581BF0"/>
    <w:rsid w:val="00581C8C"/>
    <w:rsid w:val="00582318"/>
    <w:rsid w:val="00582E65"/>
    <w:rsid w:val="00583102"/>
    <w:rsid w:val="005836A1"/>
    <w:rsid w:val="00583BFD"/>
    <w:rsid w:val="00584078"/>
    <w:rsid w:val="0058415D"/>
    <w:rsid w:val="005846A0"/>
    <w:rsid w:val="00584CED"/>
    <w:rsid w:val="00584D31"/>
    <w:rsid w:val="00584EBD"/>
    <w:rsid w:val="00584F09"/>
    <w:rsid w:val="00584F20"/>
    <w:rsid w:val="00586153"/>
    <w:rsid w:val="005876D4"/>
    <w:rsid w:val="005902B1"/>
    <w:rsid w:val="00590518"/>
    <w:rsid w:val="005908BB"/>
    <w:rsid w:val="005911DF"/>
    <w:rsid w:val="00591B5A"/>
    <w:rsid w:val="00591DB3"/>
    <w:rsid w:val="005922A9"/>
    <w:rsid w:val="00592E0A"/>
    <w:rsid w:val="00592E96"/>
    <w:rsid w:val="00593149"/>
    <w:rsid w:val="005937BF"/>
    <w:rsid w:val="00595280"/>
    <w:rsid w:val="00595286"/>
    <w:rsid w:val="00595287"/>
    <w:rsid w:val="005954A3"/>
    <w:rsid w:val="005957CA"/>
    <w:rsid w:val="00595D37"/>
    <w:rsid w:val="00596A46"/>
    <w:rsid w:val="00596F5A"/>
    <w:rsid w:val="005971A9"/>
    <w:rsid w:val="00597230"/>
    <w:rsid w:val="005A0309"/>
    <w:rsid w:val="005A05FA"/>
    <w:rsid w:val="005A0D27"/>
    <w:rsid w:val="005A0E8D"/>
    <w:rsid w:val="005A15C6"/>
    <w:rsid w:val="005A1F8F"/>
    <w:rsid w:val="005A269D"/>
    <w:rsid w:val="005A2E89"/>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31"/>
    <w:rsid w:val="005A7219"/>
    <w:rsid w:val="005A7D32"/>
    <w:rsid w:val="005B05A6"/>
    <w:rsid w:val="005B0EC4"/>
    <w:rsid w:val="005B13E4"/>
    <w:rsid w:val="005B1600"/>
    <w:rsid w:val="005B1758"/>
    <w:rsid w:val="005B2698"/>
    <w:rsid w:val="005B2EEA"/>
    <w:rsid w:val="005B3502"/>
    <w:rsid w:val="005B3D79"/>
    <w:rsid w:val="005B48A4"/>
    <w:rsid w:val="005B4E55"/>
    <w:rsid w:val="005B5CDA"/>
    <w:rsid w:val="005B5DD3"/>
    <w:rsid w:val="005B6460"/>
    <w:rsid w:val="005B6497"/>
    <w:rsid w:val="005B69C8"/>
    <w:rsid w:val="005B6AD1"/>
    <w:rsid w:val="005B725C"/>
    <w:rsid w:val="005B76F7"/>
    <w:rsid w:val="005B7CC5"/>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F0F"/>
    <w:rsid w:val="005D2001"/>
    <w:rsid w:val="005D226D"/>
    <w:rsid w:val="005D2487"/>
    <w:rsid w:val="005D2693"/>
    <w:rsid w:val="005D2EAB"/>
    <w:rsid w:val="005D3920"/>
    <w:rsid w:val="005D3C3D"/>
    <w:rsid w:val="005D48ED"/>
    <w:rsid w:val="005D5196"/>
    <w:rsid w:val="005D54E1"/>
    <w:rsid w:val="005D5763"/>
    <w:rsid w:val="005D6BB2"/>
    <w:rsid w:val="005D6DB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62"/>
    <w:rsid w:val="005E45E9"/>
    <w:rsid w:val="005E5061"/>
    <w:rsid w:val="005E5242"/>
    <w:rsid w:val="005E5A4F"/>
    <w:rsid w:val="005E5A9D"/>
    <w:rsid w:val="005E5FA5"/>
    <w:rsid w:val="005E60A7"/>
    <w:rsid w:val="005E683B"/>
    <w:rsid w:val="005E6F3C"/>
    <w:rsid w:val="005E7627"/>
    <w:rsid w:val="005E7D02"/>
    <w:rsid w:val="005F05FC"/>
    <w:rsid w:val="005F0604"/>
    <w:rsid w:val="005F0E47"/>
    <w:rsid w:val="005F0FE0"/>
    <w:rsid w:val="005F1312"/>
    <w:rsid w:val="005F1DEF"/>
    <w:rsid w:val="005F207D"/>
    <w:rsid w:val="005F2B17"/>
    <w:rsid w:val="005F3016"/>
    <w:rsid w:val="005F344B"/>
    <w:rsid w:val="005F3CC4"/>
    <w:rsid w:val="005F3FA4"/>
    <w:rsid w:val="005F4BA2"/>
    <w:rsid w:val="005F5593"/>
    <w:rsid w:val="005F61DC"/>
    <w:rsid w:val="005F65D2"/>
    <w:rsid w:val="005F6918"/>
    <w:rsid w:val="005F6AA1"/>
    <w:rsid w:val="005F6C4F"/>
    <w:rsid w:val="005F6D93"/>
    <w:rsid w:val="005F7FE9"/>
    <w:rsid w:val="00600994"/>
    <w:rsid w:val="00600A3C"/>
    <w:rsid w:val="0060138E"/>
    <w:rsid w:val="0060299E"/>
    <w:rsid w:val="006037A1"/>
    <w:rsid w:val="00603836"/>
    <w:rsid w:val="00603F74"/>
    <w:rsid w:val="00604216"/>
    <w:rsid w:val="00604525"/>
    <w:rsid w:val="00604AD6"/>
    <w:rsid w:val="00604D70"/>
    <w:rsid w:val="00606830"/>
    <w:rsid w:val="0060684B"/>
    <w:rsid w:val="00606EB9"/>
    <w:rsid w:val="00606FB9"/>
    <w:rsid w:val="00607048"/>
    <w:rsid w:val="00607088"/>
    <w:rsid w:val="0060716D"/>
    <w:rsid w:val="00607903"/>
    <w:rsid w:val="00607BD1"/>
    <w:rsid w:val="00607CD1"/>
    <w:rsid w:val="00607CE7"/>
    <w:rsid w:val="0061018C"/>
    <w:rsid w:val="00610C1D"/>
    <w:rsid w:val="00610C41"/>
    <w:rsid w:val="00610CB7"/>
    <w:rsid w:val="00611110"/>
    <w:rsid w:val="0061215E"/>
    <w:rsid w:val="0061223E"/>
    <w:rsid w:val="006123EC"/>
    <w:rsid w:val="00612DFB"/>
    <w:rsid w:val="00612E70"/>
    <w:rsid w:val="00613B91"/>
    <w:rsid w:val="00613FA1"/>
    <w:rsid w:val="00614265"/>
    <w:rsid w:val="00614413"/>
    <w:rsid w:val="0061498D"/>
    <w:rsid w:val="00614C47"/>
    <w:rsid w:val="00615178"/>
    <w:rsid w:val="00615891"/>
    <w:rsid w:val="00615E84"/>
    <w:rsid w:val="006169C7"/>
    <w:rsid w:val="00616AF1"/>
    <w:rsid w:val="00616D83"/>
    <w:rsid w:val="00617176"/>
    <w:rsid w:val="00617501"/>
    <w:rsid w:val="006200D7"/>
    <w:rsid w:val="00620A7D"/>
    <w:rsid w:val="00620F86"/>
    <w:rsid w:val="00621080"/>
    <w:rsid w:val="00621CA3"/>
    <w:rsid w:val="00621D7F"/>
    <w:rsid w:val="00621F64"/>
    <w:rsid w:val="006222DC"/>
    <w:rsid w:val="0062236E"/>
    <w:rsid w:val="006223D8"/>
    <w:rsid w:val="00622455"/>
    <w:rsid w:val="00622C9A"/>
    <w:rsid w:val="00622F51"/>
    <w:rsid w:val="0062353A"/>
    <w:rsid w:val="006235FD"/>
    <w:rsid w:val="006239FB"/>
    <w:rsid w:val="0062414A"/>
    <w:rsid w:val="006241A9"/>
    <w:rsid w:val="006244AD"/>
    <w:rsid w:val="00624941"/>
    <w:rsid w:val="0062577B"/>
    <w:rsid w:val="006263EC"/>
    <w:rsid w:val="006264AF"/>
    <w:rsid w:val="006269E9"/>
    <w:rsid w:val="0062748A"/>
    <w:rsid w:val="00627D06"/>
    <w:rsid w:val="00630AB7"/>
    <w:rsid w:val="00630B91"/>
    <w:rsid w:val="00630C44"/>
    <w:rsid w:val="00630DD6"/>
    <w:rsid w:val="00630FC9"/>
    <w:rsid w:val="0063109A"/>
    <w:rsid w:val="00631D48"/>
    <w:rsid w:val="00631DDC"/>
    <w:rsid w:val="00632313"/>
    <w:rsid w:val="006324B5"/>
    <w:rsid w:val="00632A4C"/>
    <w:rsid w:val="00632D31"/>
    <w:rsid w:val="0063341B"/>
    <w:rsid w:val="006334D1"/>
    <w:rsid w:val="00633BB0"/>
    <w:rsid w:val="00633E93"/>
    <w:rsid w:val="00633F9E"/>
    <w:rsid w:val="006350CD"/>
    <w:rsid w:val="006352EB"/>
    <w:rsid w:val="00635F76"/>
    <w:rsid w:val="00636605"/>
    <w:rsid w:val="00636963"/>
    <w:rsid w:val="006371DD"/>
    <w:rsid w:val="00637724"/>
    <w:rsid w:val="006377CF"/>
    <w:rsid w:val="00640620"/>
    <w:rsid w:val="00640BD7"/>
    <w:rsid w:val="006413D3"/>
    <w:rsid w:val="00641667"/>
    <w:rsid w:val="006418A8"/>
    <w:rsid w:val="00641CD7"/>
    <w:rsid w:val="00642C50"/>
    <w:rsid w:val="0064339B"/>
    <w:rsid w:val="006437AD"/>
    <w:rsid w:val="00643D73"/>
    <w:rsid w:val="00644BBB"/>
    <w:rsid w:val="0064511A"/>
    <w:rsid w:val="00645123"/>
    <w:rsid w:val="00645295"/>
    <w:rsid w:val="0064534C"/>
    <w:rsid w:val="0064538C"/>
    <w:rsid w:val="00645496"/>
    <w:rsid w:val="00645C5E"/>
    <w:rsid w:val="00645FE7"/>
    <w:rsid w:val="0064660A"/>
    <w:rsid w:val="006467CA"/>
    <w:rsid w:val="0064686E"/>
    <w:rsid w:val="00646B8E"/>
    <w:rsid w:val="006470DC"/>
    <w:rsid w:val="006471AF"/>
    <w:rsid w:val="006479F8"/>
    <w:rsid w:val="006501AD"/>
    <w:rsid w:val="00650784"/>
    <w:rsid w:val="006510B4"/>
    <w:rsid w:val="00651721"/>
    <w:rsid w:val="0065191A"/>
    <w:rsid w:val="0065235D"/>
    <w:rsid w:val="0065265C"/>
    <w:rsid w:val="006526E2"/>
    <w:rsid w:val="00653629"/>
    <w:rsid w:val="00653A4C"/>
    <w:rsid w:val="006546AC"/>
    <w:rsid w:val="00654A7F"/>
    <w:rsid w:val="00654CE2"/>
    <w:rsid w:val="006552FC"/>
    <w:rsid w:val="006556B5"/>
    <w:rsid w:val="0065636B"/>
    <w:rsid w:val="006574CF"/>
    <w:rsid w:val="006574DB"/>
    <w:rsid w:val="00657834"/>
    <w:rsid w:val="006578AB"/>
    <w:rsid w:val="00657B2C"/>
    <w:rsid w:val="00657EEC"/>
    <w:rsid w:val="00657F79"/>
    <w:rsid w:val="0066058A"/>
    <w:rsid w:val="00660702"/>
    <w:rsid w:val="0066084F"/>
    <w:rsid w:val="00661134"/>
    <w:rsid w:val="00661402"/>
    <w:rsid w:val="00662432"/>
    <w:rsid w:val="006628B4"/>
    <w:rsid w:val="006628D6"/>
    <w:rsid w:val="00663089"/>
    <w:rsid w:val="00663201"/>
    <w:rsid w:val="00663E6B"/>
    <w:rsid w:val="0066489B"/>
    <w:rsid w:val="00664B88"/>
    <w:rsid w:val="006650F3"/>
    <w:rsid w:val="00665815"/>
    <w:rsid w:val="00665BB5"/>
    <w:rsid w:val="006662C4"/>
    <w:rsid w:val="006665D8"/>
    <w:rsid w:val="00666660"/>
    <w:rsid w:val="00666B38"/>
    <w:rsid w:val="00667656"/>
    <w:rsid w:val="00667CAE"/>
    <w:rsid w:val="00670C87"/>
    <w:rsid w:val="006711D0"/>
    <w:rsid w:val="006719D1"/>
    <w:rsid w:val="00671AE6"/>
    <w:rsid w:val="00672E0E"/>
    <w:rsid w:val="00672FFD"/>
    <w:rsid w:val="0067398C"/>
    <w:rsid w:val="00673B6C"/>
    <w:rsid w:val="00673C84"/>
    <w:rsid w:val="006741A7"/>
    <w:rsid w:val="00674372"/>
    <w:rsid w:val="00674B21"/>
    <w:rsid w:val="00675263"/>
    <w:rsid w:val="00675776"/>
    <w:rsid w:val="00675EBF"/>
    <w:rsid w:val="00676150"/>
    <w:rsid w:val="00676BD9"/>
    <w:rsid w:val="00677004"/>
    <w:rsid w:val="0067705A"/>
    <w:rsid w:val="006772D9"/>
    <w:rsid w:val="006800EF"/>
    <w:rsid w:val="00680BB4"/>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C46"/>
    <w:rsid w:val="00687056"/>
    <w:rsid w:val="0068717B"/>
    <w:rsid w:val="0068755E"/>
    <w:rsid w:val="006877A4"/>
    <w:rsid w:val="00687DE2"/>
    <w:rsid w:val="006906C5"/>
    <w:rsid w:val="0069108B"/>
    <w:rsid w:val="0069136B"/>
    <w:rsid w:val="00692691"/>
    <w:rsid w:val="006928F2"/>
    <w:rsid w:val="00692C85"/>
    <w:rsid w:val="00693151"/>
    <w:rsid w:val="006933F6"/>
    <w:rsid w:val="00693667"/>
    <w:rsid w:val="00693882"/>
    <w:rsid w:val="00693A25"/>
    <w:rsid w:val="00693CAC"/>
    <w:rsid w:val="00693E48"/>
    <w:rsid w:val="00694865"/>
    <w:rsid w:val="00694C55"/>
    <w:rsid w:val="00695A38"/>
    <w:rsid w:val="00695B97"/>
    <w:rsid w:val="0069609F"/>
    <w:rsid w:val="00696D53"/>
    <w:rsid w:val="00697165"/>
    <w:rsid w:val="006A0132"/>
    <w:rsid w:val="006A05E3"/>
    <w:rsid w:val="006A0726"/>
    <w:rsid w:val="006A0A28"/>
    <w:rsid w:val="006A0A83"/>
    <w:rsid w:val="006A117C"/>
    <w:rsid w:val="006A1549"/>
    <w:rsid w:val="006A1B7D"/>
    <w:rsid w:val="006A236F"/>
    <w:rsid w:val="006A2A94"/>
    <w:rsid w:val="006A2CA1"/>
    <w:rsid w:val="006A2E48"/>
    <w:rsid w:val="006A3184"/>
    <w:rsid w:val="006A31A4"/>
    <w:rsid w:val="006A35E2"/>
    <w:rsid w:val="006A37BB"/>
    <w:rsid w:val="006A38F7"/>
    <w:rsid w:val="006A4676"/>
    <w:rsid w:val="006A4A12"/>
    <w:rsid w:val="006A4BD7"/>
    <w:rsid w:val="006A4FFE"/>
    <w:rsid w:val="006A500C"/>
    <w:rsid w:val="006A694A"/>
    <w:rsid w:val="006A6FC7"/>
    <w:rsid w:val="006A7917"/>
    <w:rsid w:val="006A7BD3"/>
    <w:rsid w:val="006A7EAF"/>
    <w:rsid w:val="006B05FB"/>
    <w:rsid w:val="006B0A5E"/>
    <w:rsid w:val="006B1403"/>
    <w:rsid w:val="006B17D3"/>
    <w:rsid w:val="006B1D3F"/>
    <w:rsid w:val="006B2262"/>
    <w:rsid w:val="006B2B95"/>
    <w:rsid w:val="006B2CDC"/>
    <w:rsid w:val="006B2E5B"/>
    <w:rsid w:val="006B3137"/>
    <w:rsid w:val="006B47B3"/>
    <w:rsid w:val="006B4F2C"/>
    <w:rsid w:val="006B51FA"/>
    <w:rsid w:val="006B58BA"/>
    <w:rsid w:val="006B5E04"/>
    <w:rsid w:val="006B67F1"/>
    <w:rsid w:val="006B76F0"/>
    <w:rsid w:val="006C0502"/>
    <w:rsid w:val="006C0C71"/>
    <w:rsid w:val="006C1596"/>
    <w:rsid w:val="006C1A56"/>
    <w:rsid w:val="006C2AB5"/>
    <w:rsid w:val="006C41B0"/>
    <w:rsid w:val="006C440F"/>
    <w:rsid w:val="006C5DAC"/>
    <w:rsid w:val="006C6539"/>
    <w:rsid w:val="006C67DF"/>
    <w:rsid w:val="006C6B72"/>
    <w:rsid w:val="006C70A6"/>
    <w:rsid w:val="006C71B2"/>
    <w:rsid w:val="006C7F0D"/>
    <w:rsid w:val="006D002C"/>
    <w:rsid w:val="006D05B4"/>
    <w:rsid w:val="006D0630"/>
    <w:rsid w:val="006D0662"/>
    <w:rsid w:val="006D0E78"/>
    <w:rsid w:val="006D1037"/>
    <w:rsid w:val="006D1C74"/>
    <w:rsid w:val="006D1CC0"/>
    <w:rsid w:val="006D1E31"/>
    <w:rsid w:val="006D207B"/>
    <w:rsid w:val="006D302D"/>
    <w:rsid w:val="006D38E0"/>
    <w:rsid w:val="006D3AB1"/>
    <w:rsid w:val="006D3C29"/>
    <w:rsid w:val="006D3F40"/>
    <w:rsid w:val="006D49A0"/>
    <w:rsid w:val="006D4F8C"/>
    <w:rsid w:val="006D53DF"/>
    <w:rsid w:val="006D5935"/>
    <w:rsid w:val="006D59EE"/>
    <w:rsid w:val="006D5B80"/>
    <w:rsid w:val="006D6341"/>
    <w:rsid w:val="006D69A3"/>
    <w:rsid w:val="006D6D73"/>
    <w:rsid w:val="006D7000"/>
    <w:rsid w:val="006D72F9"/>
    <w:rsid w:val="006E007F"/>
    <w:rsid w:val="006E0435"/>
    <w:rsid w:val="006E0498"/>
    <w:rsid w:val="006E1510"/>
    <w:rsid w:val="006E20D9"/>
    <w:rsid w:val="006E232C"/>
    <w:rsid w:val="006E233B"/>
    <w:rsid w:val="006E239D"/>
    <w:rsid w:val="006E4888"/>
    <w:rsid w:val="006E4CC9"/>
    <w:rsid w:val="006E50AB"/>
    <w:rsid w:val="006E5132"/>
    <w:rsid w:val="006E5D69"/>
    <w:rsid w:val="006E657A"/>
    <w:rsid w:val="006E6699"/>
    <w:rsid w:val="006E6766"/>
    <w:rsid w:val="006E67D3"/>
    <w:rsid w:val="006E6E27"/>
    <w:rsid w:val="006E7435"/>
    <w:rsid w:val="006E765B"/>
    <w:rsid w:val="006E7C2E"/>
    <w:rsid w:val="006F0EB5"/>
    <w:rsid w:val="006F10EC"/>
    <w:rsid w:val="006F1749"/>
    <w:rsid w:val="006F21CA"/>
    <w:rsid w:val="006F21D3"/>
    <w:rsid w:val="006F2BED"/>
    <w:rsid w:val="006F2E8A"/>
    <w:rsid w:val="006F3E3F"/>
    <w:rsid w:val="006F44DE"/>
    <w:rsid w:val="006F4C06"/>
    <w:rsid w:val="006F4E13"/>
    <w:rsid w:val="006F53DB"/>
    <w:rsid w:val="006F5D98"/>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60E"/>
    <w:rsid w:val="00702A8F"/>
    <w:rsid w:val="00702C8A"/>
    <w:rsid w:val="007035E1"/>
    <w:rsid w:val="00703611"/>
    <w:rsid w:val="0070382E"/>
    <w:rsid w:val="00704C8D"/>
    <w:rsid w:val="00704CFF"/>
    <w:rsid w:val="007058B5"/>
    <w:rsid w:val="00705BC2"/>
    <w:rsid w:val="00705C4A"/>
    <w:rsid w:val="007061FD"/>
    <w:rsid w:val="00707668"/>
    <w:rsid w:val="00710AF1"/>
    <w:rsid w:val="007110B7"/>
    <w:rsid w:val="00711839"/>
    <w:rsid w:val="00711A96"/>
    <w:rsid w:val="00711BF1"/>
    <w:rsid w:val="00712020"/>
    <w:rsid w:val="00712540"/>
    <w:rsid w:val="0071294C"/>
    <w:rsid w:val="00712FCC"/>
    <w:rsid w:val="00713CB7"/>
    <w:rsid w:val="0071419C"/>
    <w:rsid w:val="00715699"/>
    <w:rsid w:val="0071626E"/>
    <w:rsid w:val="00716882"/>
    <w:rsid w:val="007169E7"/>
    <w:rsid w:val="007171BA"/>
    <w:rsid w:val="00717F62"/>
    <w:rsid w:val="00721348"/>
    <w:rsid w:val="00721D75"/>
    <w:rsid w:val="00721EBF"/>
    <w:rsid w:val="007220FD"/>
    <w:rsid w:val="007228A7"/>
    <w:rsid w:val="00722B86"/>
    <w:rsid w:val="00724982"/>
    <w:rsid w:val="007255AD"/>
    <w:rsid w:val="007258CD"/>
    <w:rsid w:val="007258E6"/>
    <w:rsid w:val="00725F6C"/>
    <w:rsid w:val="0072628A"/>
    <w:rsid w:val="007263D9"/>
    <w:rsid w:val="00726CD2"/>
    <w:rsid w:val="007275F7"/>
    <w:rsid w:val="00727B4C"/>
    <w:rsid w:val="007304F6"/>
    <w:rsid w:val="007306C2"/>
    <w:rsid w:val="00731121"/>
    <w:rsid w:val="0073163B"/>
    <w:rsid w:val="00731EA4"/>
    <w:rsid w:val="00732348"/>
    <w:rsid w:val="007327FF"/>
    <w:rsid w:val="007334F8"/>
    <w:rsid w:val="0073390C"/>
    <w:rsid w:val="00734609"/>
    <w:rsid w:val="00734EEF"/>
    <w:rsid w:val="00735892"/>
    <w:rsid w:val="00735B63"/>
    <w:rsid w:val="0073656D"/>
    <w:rsid w:val="00736C94"/>
    <w:rsid w:val="007374F6"/>
    <w:rsid w:val="00737B7A"/>
    <w:rsid w:val="00740A83"/>
    <w:rsid w:val="00741819"/>
    <w:rsid w:val="00742345"/>
    <w:rsid w:val="007425DA"/>
    <w:rsid w:val="00742C7A"/>
    <w:rsid w:val="00742C7C"/>
    <w:rsid w:val="00743451"/>
    <w:rsid w:val="00743667"/>
    <w:rsid w:val="00743739"/>
    <w:rsid w:val="007439C1"/>
    <w:rsid w:val="00744443"/>
    <w:rsid w:val="00744718"/>
    <w:rsid w:val="007448B4"/>
    <w:rsid w:val="00744EB8"/>
    <w:rsid w:val="007453E0"/>
    <w:rsid w:val="007453E8"/>
    <w:rsid w:val="00745EB0"/>
    <w:rsid w:val="0074656C"/>
    <w:rsid w:val="00746638"/>
    <w:rsid w:val="00746BF4"/>
    <w:rsid w:val="00747987"/>
    <w:rsid w:val="00747D2E"/>
    <w:rsid w:val="00750338"/>
    <w:rsid w:val="007505D2"/>
    <w:rsid w:val="00751050"/>
    <w:rsid w:val="00751414"/>
    <w:rsid w:val="007516E5"/>
    <w:rsid w:val="00753A9C"/>
    <w:rsid w:val="00753CB3"/>
    <w:rsid w:val="00753DB5"/>
    <w:rsid w:val="00753F2B"/>
    <w:rsid w:val="007546F4"/>
    <w:rsid w:val="007549DF"/>
    <w:rsid w:val="0075512C"/>
    <w:rsid w:val="007558C5"/>
    <w:rsid w:val="00755B29"/>
    <w:rsid w:val="007563FD"/>
    <w:rsid w:val="00757000"/>
    <w:rsid w:val="00757A50"/>
    <w:rsid w:val="00757C20"/>
    <w:rsid w:val="00757EA5"/>
    <w:rsid w:val="0076011A"/>
    <w:rsid w:val="00760697"/>
    <w:rsid w:val="0076080A"/>
    <w:rsid w:val="00760A64"/>
    <w:rsid w:val="00761D0E"/>
    <w:rsid w:val="00762B45"/>
    <w:rsid w:val="00762BBD"/>
    <w:rsid w:val="00762CE9"/>
    <w:rsid w:val="007633E0"/>
    <w:rsid w:val="00764293"/>
    <w:rsid w:val="00764741"/>
    <w:rsid w:val="00764A27"/>
    <w:rsid w:val="00764C50"/>
    <w:rsid w:val="00764EC6"/>
    <w:rsid w:val="00765541"/>
    <w:rsid w:val="007664FE"/>
    <w:rsid w:val="0076652B"/>
    <w:rsid w:val="0076701D"/>
    <w:rsid w:val="00767054"/>
    <w:rsid w:val="00767146"/>
    <w:rsid w:val="00767DC6"/>
    <w:rsid w:val="00767DEB"/>
    <w:rsid w:val="00767E23"/>
    <w:rsid w:val="00770AB9"/>
    <w:rsid w:val="0077127B"/>
    <w:rsid w:val="007717F8"/>
    <w:rsid w:val="007721F2"/>
    <w:rsid w:val="00772229"/>
    <w:rsid w:val="0077269A"/>
    <w:rsid w:val="00772825"/>
    <w:rsid w:val="00772859"/>
    <w:rsid w:val="00772D80"/>
    <w:rsid w:val="00772FD8"/>
    <w:rsid w:val="00773585"/>
    <w:rsid w:val="007738A5"/>
    <w:rsid w:val="00773CEE"/>
    <w:rsid w:val="00774066"/>
    <w:rsid w:val="00775389"/>
    <w:rsid w:val="00776383"/>
    <w:rsid w:val="00776B47"/>
    <w:rsid w:val="0077791D"/>
    <w:rsid w:val="00777B26"/>
    <w:rsid w:val="00777D29"/>
    <w:rsid w:val="007805A1"/>
    <w:rsid w:val="00780E11"/>
    <w:rsid w:val="007819BE"/>
    <w:rsid w:val="00781AF8"/>
    <w:rsid w:val="007823AB"/>
    <w:rsid w:val="00782968"/>
    <w:rsid w:val="00782BD4"/>
    <w:rsid w:val="00782C77"/>
    <w:rsid w:val="00782EE9"/>
    <w:rsid w:val="007832F7"/>
    <w:rsid w:val="00783A40"/>
    <w:rsid w:val="007844CF"/>
    <w:rsid w:val="007846F0"/>
    <w:rsid w:val="00784717"/>
    <w:rsid w:val="007848B9"/>
    <w:rsid w:val="00785CFD"/>
    <w:rsid w:val="00785E9C"/>
    <w:rsid w:val="00786188"/>
    <w:rsid w:val="007874CF"/>
    <w:rsid w:val="007876FA"/>
    <w:rsid w:val="00787C00"/>
    <w:rsid w:val="00790FDF"/>
    <w:rsid w:val="00791310"/>
    <w:rsid w:val="0079320D"/>
    <w:rsid w:val="0079365B"/>
    <w:rsid w:val="007946FF"/>
    <w:rsid w:val="00794A0D"/>
    <w:rsid w:val="00794A46"/>
    <w:rsid w:val="00794BFA"/>
    <w:rsid w:val="00795429"/>
    <w:rsid w:val="00795477"/>
    <w:rsid w:val="007956B7"/>
    <w:rsid w:val="00795873"/>
    <w:rsid w:val="00795F80"/>
    <w:rsid w:val="00796043"/>
    <w:rsid w:val="00796678"/>
    <w:rsid w:val="007966FD"/>
    <w:rsid w:val="00796741"/>
    <w:rsid w:val="00796AEB"/>
    <w:rsid w:val="00796D3B"/>
    <w:rsid w:val="007970D0"/>
    <w:rsid w:val="007971C1"/>
    <w:rsid w:val="00797D39"/>
    <w:rsid w:val="00797F95"/>
    <w:rsid w:val="007A03CB"/>
    <w:rsid w:val="007A0982"/>
    <w:rsid w:val="007A1135"/>
    <w:rsid w:val="007A1578"/>
    <w:rsid w:val="007A1C72"/>
    <w:rsid w:val="007A24CE"/>
    <w:rsid w:val="007A2EB6"/>
    <w:rsid w:val="007A33C1"/>
    <w:rsid w:val="007A34CD"/>
    <w:rsid w:val="007A3B07"/>
    <w:rsid w:val="007A4314"/>
    <w:rsid w:val="007A4980"/>
    <w:rsid w:val="007A4F28"/>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D9"/>
    <w:rsid w:val="007B3103"/>
    <w:rsid w:val="007B331A"/>
    <w:rsid w:val="007B33E7"/>
    <w:rsid w:val="007B3F83"/>
    <w:rsid w:val="007B3F9A"/>
    <w:rsid w:val="007B418B"/>
    <w:rsid w:val="007B492D"/>
    <w:rsid w:val="007B4ACA"/>
    <w:rsid w:val="007B52D2"/>
    <w:rsid w:val="007B599D"/>
    <w:rsid w:val="007B5D76"/>
    <w:rsid w:val="007B680F"/>
    <w:rsid w:val="007B6AFE"/>
    <w:rsid w:val="007B6C87"/>
    <w:rsid w:val="007B6E67"/>
    <w:rsid w:val="007B6E9B"/>
    <w:rsid w:val="007B71D5"/>
    <w:rsid w:val="007C0484"/>
    <w:rsid w:val="007C0C51"/>
    <w:rsid w:val="007C12E6"/>
    <w:rsid w:val="007C1A1C"/>
    <w:rsid w:val="007C1EC7"/>
    <w:rsid w:val="007C2475"/>
    <w:rsid w:val="007C24AA"/>
    <w:rsid w:val="007C2690"/>
    <w:rsid w:val="007C2FB1"/>
    <w:rsid w:val="007C2FFB"/>
    <w:rsid w:val="007C3145"/>
    <w:rsid w:val="007C3644"/>
    <w:rsid w:val="007C3671"/>
    <w:rsid w:val="007C3C3A"/>
    <w:rsid w:val="007C5058"/>
    <w:rsid w:val="007C6086"/>
    <w:rsid w:val="007C6224"/>
    <w:rsid w:val="007C626A"/>
    <w:rsid w:val="007C636D"/>
    <w:rsid w:val="007C657A"/>
    <w:rsid w:val="007C6AF3"/>
    <w:rsid w:val="007C733D"/>
    <w:rsid w:val="007C748D"/>
    <w:rsid w:val="007D0164"/>
    <w:rsid w:val="007D037A"/>
    <w:rsid w:val="007D15E3"/>
    <w:rsid w:val="007D1B3B"/>
    <w:rsid w:val="007D24DE"/>
    <w:rsid w:val="007D2FDA"/>
    <w:rsid w:val="007D3479"/>
    <w:rsid w:val="007D38F5"/>
    <w:rsid w:val="007D3C32"/>
    <w:rsid w:val="007D3E14"/>
    <w:rsid w:val="007D4F6E"/>
    <w:rsid w:val="007D536D"/>
    <w:rsid w:val="007D57CF"/>
    <w:rsid w:val="007D6B86"/>
    <w:rsid w:val="007D6D8E"/>
    <w:rsid w:val="007D73E8"/>
    <w:rsid w:val="007D7584"/>
    <w:rsid w:val="007E004C"/>
    <w:rsid w:val="007E021A"/>
    <w:rsid w:val="007E0548"/>
    <w:rsid w:val="007E0A6F"/>
    <w:rsid w:val="007E0B10"/>
    <w:rsid w:val="007E1005"/>
    <w:rsid w:val="007E154F"/>
    <w:rsid w:val="007E1708"/>
    <w:rsid w:val="007E2476"/>
    <w:rsid w:val="007E3EF1"/>
    <w:rsid w:val="007E407D"/>
    <w:rsid w:val="007E49DD"/>
    <w:rsid w:val="007E5166"/>
    <w:rsid w:val="007E5312"/>
    <w:rsid w:val="007E58A5"/>
    <w:rsid w:val="007E5FDF"/>
    <w:rsid w:val="007E65D1"/>
    <w:rsid w:val="007E6884"/>
    <w:rsid w:val="007E708A"/>
    <w:rsid w:val="007E7107"/>
    <w:rsid w:val="007E7316"/>
    <w:rsid w:val="007E754A"/>
    <w:rsid w:val="007E7DE6"/>
    <w:rsid w:val="007F0A63"/>
    <w:rsid w:val="007F22B6"/>
    <w:rsid w:val="007F2B19"/>
    <w:rsid w:val="007F2B89"/>
    <w:rsid w:val="007F2ED0"/>
    <w:rsid w:val="007F3870"/>
    <w:rsid w:val="007F38E1"/>
    <w:rsid w:val="007F405B"/>
    <w:rsid w:val="007F4469"/>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70C"/>
    <w:rsid w:val="00804981"/>
    <w:rsid w:val="00804C11"/>
    <w:rsid w:val="00805228"/>
    <w:rsid w:val="00805258"/>
    <w:rsid w:val="008054FC"/>
    <w:rsid w:val="0080578C"/>
    <w:rsid w:val="00805F2D"/>
    <w:rsid w:val="0080635E"/>
    <w:rsid w:val="0080673E"/>
    <w:rsid w:val="00806F68"/>
    <w:rsid w:val="008077E3"/>
    <w:rsid w:val="0081051D"/>
    <w:rsid w:val="00810A97"/>
    <w:rsid w:val="00810C41"/>
    <w:rsid w:val="00810D32"/>
    <w:rsid w:val="00810DCD"/>
    <w:rsid w:val="00810F27"/>
    <w:rsid w:val="00811CDA"/>
    <w:rsid w:val="00811E03"/>
    <w:rsid w:val="008127F7"/>
    <w:rsid w:val="0081317C"/>
    <w:rsid w:val="00813B12"/>
    <w:rsid w:val="00814309"/>
    <w:rsid w:val="0081454A"/>
    <w:rsid w:val="00814717"/>
    <w:rsid w:val="00814C86"/>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19CD"/>
    <w:rsid w:val="00821C6D"/>
    <w:rsid w:val="00822EF3"/>
    <w:rsid w:val="00823351"/>
    <w:rsid w:val="0082346C"/>
    <w:rsid w:val="008236DD"/>
    <w:rsid w:val="008239D0"/>
    <w:rsid w:val="00823CDE"/>
    <w:rsid w:val="00824BFD"/>
    <w:rsid w:val="008255BA"/>
    <w:rsid w:val="0082578F"/>
    <w:rsid w:val="00826F30"/>
    <w:rsid w:val="0082733A"/>
    <w:rsid w:val="008276D6"/>
    <w:rsid w:val="0082798A"/>
    <w:rsid w:val="00827F99"/>
    <w:rsid w:val="008311E0"/>
    <w:rsid w:val="008312D0"/>
    <w:rsid w:val="00831993"/>
    <w:rsid w:val="00832230"/>
    <w:rsid w:val="00832314"/>
    <w:rsid w:val="00833010"/>
    <w:rsid w:val="008330B2"/>
    <w:rsid w:val="00833C7D"/>
    <w:rsid w:val="00833F7E"/>
    <w:rsid w:val="00834B8A"/>
    <w:rsid w:val="0083519A"/>
    <w:rsid w:val="008356DD"/>
    <w:rsid w:val="00835CDF"/>
    <w:rsid w:val="00836150"/>
    <w:rsid w:val="008363D4"/>
    <w:rsid w:val="00836601"/>
    <w:rsid w:val="00836BAE"/>
    <w:rsid w:val="008376C0"/>
    <w:rsid w:val="008377A9"/>
    <w:rsid w:val="00837844"/>
    <w:rsid w:val="008378F3"/>
    <w:rsid w:val="00837C2C"/>
    <w:rsid w:val="00840165"/>
    <w:rsid w:val="00840653"/>
    <w:rsid w:val="00840694"/>
    <w:rsid w:val="008406B2"/>
    <w:rsid w:val="00840862"/>
    <w:rsid w:val="008420F6"/>
    <w:rsid w:val="00842332"/>
    <w:rsid w:val="0084235F"/>
    <w:rsid w:val="00842EAC"/>
    <w:rsid w:val="008437F0"/>
    <w:rsid w:val="008445C5"/>
    <w:rsid w:val="00844FDA"/>
    <w:rsid w:val="00845784"/>
    <w:rsid w:val="00846125"/>
    <w:rsid w:val="008462A6"/>
    <w:rsid w:val="008462AF"/>
    <w:rsid w:val="008462B4"/>
    <w:rsid w:val="0084653C"/>
    <w:rsid w:val="00846A71"/>
    <w:rsid w:val="00846D42"/>
    <w:rsid w:val="008474C5"/>
    <w:rsid w:val="00847650"/>
    <w:rsid w:val="008504FA"/>
    <w:rsid w:val="0085115C"/>
    <w:rsid w:val="008517EE"/>
    <w:rsid w:val="00851CC6"/>
    <w:rsid w:val="00851FF5"/>
    <w:rsid w:val="00852C7B"/>
    <w:rsid w:val="00853245"/>
    <w:rsid w:val="0085387C"/>
    <w:rsid w:val="00853DC9"/>
    <w:rsid w:val="0085546C"/>
    <w:rsid w:val="008568B1"/>
    <w:rsid w:val="00856C76"/>
    <w:rsid w:val="00857D63"/>
    <w:rsid w:val="008602FC"/>
    <w:rsid w:val="0086034A"/>
    <w:rsid w:val="00860D62"/>
    <w:rsid w:val="00862BEB"/>
    <w:rsid w:val="00862C5C"/>
    <w:rsid w:val="0086319F"/>
    <w:rsid w:val="008631E1"/>
    <w:rsid w:val="0086373D"/>
    <w:rsid w:val="0086388F"/>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39A4"/>
    <w:rsid w:val="008747D2"/>
    <w:rsid w:val="00874E7A"/>
    <w:rsid w:val="00874FB4"/>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7E7"/>
    <w:rsid w:val="00887C14"/>
    <w:rsid w:val="00887D20"/>
    <w:rsid w:val="008905B8"/>
    <w:rsid w:val="00890BD9"/>
    <w:rsid w:val="00890DB4"/>
    <w:rsid w:val="00890EB1"/>
    <w:rsid w:val="0089150D"/>
    <w:rsid w:val="0089167C"/>
    <w:rsid w:val="00891798"/>
    <w:rsid w:val="00891CCD"/>
    <w:rsid w:val="00891EAB"/>
    <w:rsid w:val="00892955"/>
    <w:rsid w:val="00892F89"/>
    <w:rsid w:val="0089385C"/>
    <w:rsid w:val="00893A8C"/>
    <w:rsid w:val="00893BFA"/>
    <w:rsid w:val="00894D61"/>
    <w:rsid w:val="00895A0F"/>
    <w:rsid w:val="00895DE6"/>
    <w:rsid w:val="00895F70"/>
    <w:rsid w:val="008963DD"/>
    <w:rsid w:val="00896D0D"/>
    <w:rsid w:val="00896DAC"/>
    <w:rsid w:val="00897267"/>
    <w:rsid w:val="0089728D"/>
    <w:rsid w:val="00897586"/>
    <w:rsid w:val="008977A0"/>
    <w:rsid w:val="00897818"/>
    <w:rsid w:val="008978ED"/>
    <w:rsid w:val="00897AB1"/>
    <w:rsid w:val="008A09D0"/>
    <w:rsid w:val="008A13A1"/>
    <w:rsid w:val="008A17BF"/>
    <w:rsid w:val="008A1C3F"/>
    <w:rsid w:val="008A2381"/>
    <w:rsid w:val="008A2E4C"/>
    <w:rsid w:val="008A30A0"/>
    <w:rsid w:val="008A34B3"/>
    <w:rsid w:val="008A3800"/>
    <w:rsid w:val="008A3B61"/>
    <w:rsid w:val="008A3C63"/>
    <w:rsid w:val="008A4864"/>
    <w:rsid w:val="008A51C3"/>
    <w:rsid w:val="008A530A"/>
    <w:rsid w:val="008A65F4"/>
    <w:rsid w:val="008A6930"/>
    <w:rsid w:val="008A7037"/>
    <w:rsid w:val="008A751D"/>
    <w:rsid w:val="008A7CE2"/>
    <w:rsid w:val="008B0082"/>
    <w:rsid w:val="008B0213"/>
    <w:rsid w:val="008B022E"/>
    <w:rsid w:val="008B10F9"/>
    <w:rsid w:val="008B147C"/>
    <w:rsid w:val="008B19A5"/>
    <w:rsid w:val="008B19AD"/>
    <w:rsid w:val="008B2197"/>
    <w:rsid w:val="008B2642"/>
    <w:rsid w:val="008B2788"/>
    <w:rsid w:val="008B2A03"/>
    <w:rsid w:val="008B2CA3"/>
    <w:rsid w:val="008B34AD"/>
    <w:rsid w:val="008B437A"/>
    <w:rsid w:val="008B46FF"/>
    <w:rsid w:val="008B4B4B"/>
    <w:rsid w:val="008B4CFE"/>
    <w:rsid w:val="008B4F55"/>
    <w:rsid w:val="008B5C62"/>
    <w:rsid w:val="008B5ED8"/>
    <w:rsid w:val="008B6F89"/>
    <w:rsid w:val="008B75CD"/>
    <w:rsid w:val="008B76C9"/>
    <w:rsid w:val="008B78DD"/>
    <w:rsid w:val="008C0761"/>
    <w:rsid w:val="008C0762"/>
    <w:rsid w:val="008C1B08"/>
    <w:rsid w:val="008C1D73"/>
    <w:rsid w:val="008C23B8"/>
    <w:rsid w:val="008C254A"/>
    <w:rsid w:val="008C25E9"/>
    <w:rsid w:val="008C2B29"/>
    <w:rsid w:val="008C30FA"/>
    <w:rsid w:val="008C3617"/>
    <w:rsid w:val="008C3D83"/>
    <w:rsid w:val="008C495D"/>
    <w:rsid w:val="008C4CCB"/>
    <w:rsid w:val="008C5BAA"/>
    <w:rsid w:val="008C6134"/>
    <w:rsid w:val="008C6A60"/>
    <w:rsid w:val="008C6ABE"/>
    <w:rsid w:val="008C6C79"/>
    <w:rsid w:val="008C7374"/>
    <w:rsid w:val="008C79E4"/>
    <w:rsid w:val="008C7EC8"/>
    <w:rsid w:val="008D0249"/>
    <w:rsid w:val="008D06AE"/>
    <w:rsid w:val="008D0855"/>
    <w:rsid w:val="008D14EF"/>
    <w:rsid w:val="008D1633"/>
    <w:rsid w:val="008D184F"/>
    <w:rsid w:val="008D1A88"/>
    <w:rsid w:val="008D1D56"/>
    <w:rsid w:val="008D25AF"/>
    <w:rsid w:val="008D262A"/>
    <w:rsid w:val="008D3785"/>
    <w:rsid w:val="008D3C23"/>
    <w:rsid w:val="008D47F2"/>
    <w:rsid w:val="008D4CEE"/>
    <w:rsid w:val="008D65FC"/>
    <w:rsid w:val="008D6ADE"/>
    <w:rsid w:val="008D7298"/>
    <w:rsid w:val="008D7A41"/>
    <w:rsid w:val="008D7BC9"/>
    <w:rsid w:val="008E09A8"/>
    <w:rsid w:val="008E11F8"/>
    <w:rsid w:val="008E2567"/>
    <w:rsid w:val="008E269B"/>
    <w:rsid w:val="008E2E36"/>
    <w:rsid w:val="008E2FBB"/>
    <w:rsid w:val="008E30ED"/>
    <w:rsid w:val="008E345F"/>
    <w:rsid w:val="008E3486"/>
    <w:rsid w:val="008E376E"/>
    <w:rsid w:val="008E389E"/>
    <w:rsid w:val="008E40F8"/>
    <w:rsid w:val="008E4AA9"/>
    <w:rsid w:val="008E4DD7"/>
    <w:rsid w:val="008E5114"/>
    <w:rsid w:val="008E5979"/>
    <w:rsid w:val="008E729C"/>
    <w:rsid w:val="008E7435"/>
    <w:rsid w:val="008E7869"/>
    <w:rsid w:val="008F0058"/>
    <w:rsid w:val="008F0497"/>
    <w:rsid w:val="008F0761"/>
    <w:rsid w:val="008F07AF"/>
    <w:rsid w:val="008F07D7"/>
    <w:rsid w:val="008F1257"/>
    <w:rsid w:val="008F1841"/>
    <w:rsid w:val="008F267F"/>
    <w:rsid w:val="008F2C62"/>
    <w:rsid w:val="008F3005"/>
    <w:rsid w:val="008F3D16"/>
    <w:rsid w:val="008F40C7"/>
    <w:rsid w:val="008F4A55"/>
    <w:rsid w:val="008F52EC"/>
    <w:rsid w:val="008F663E"/>
    <w:rsid w:val="008F6F40"/>
    <w:rsid w:val="008F6FF2"/>
    <w:rsid w:val="008F720E"/>
    <w:rsid w:val="008F76FD"/>
    <w:rsid w:val="008F7E49"/>
    <w:rsid w:val="008F7F38"/>
    <w:rsid w:val="00900089"/>
    <w:rsid w:val="00900807"/>
    <w:rsid w:val="00900B37"/>
    <w:rsid w:val="00901656"/>
    <w:rsid w:val="0090256D"/>
    <w:rsid w:val="00902D54"/>
    <w:rsid w:val="009030EF"/>
    <w:rsid w:val="00903764"/>
    <w:rsid w:val="00903B76"/>
    <w:rsid w:val="00903FA6"/>
    <w:rsid w:val="00904651"/>
    <w:rsid w:val="009047E0"/>
    <w:rsid w:val="009048D1"/>
    <w:rsid w:val="00905169"/>
    <w:rsid w:val="009057FE"/>
    <w:rsid w:val="00906BC7"/>
    <w:rsid w:val="00906F16"/>
    <w:rsid w:val="00907015"/>
    <w:rsid w:val="0090713A"/>
    <w:rsid w:val="00907932"/>
    <w:rsid w:val="009101DC"/>
    <w:rsid w:val="00910322"/>
    <w:rsid w:val="009107B2"/>
    <w:rsid w:val="009116D3"/>
    <w:rsid w:val="0091177A"/>
    <w:rsid w:val="0091189F"/>
    <w:rsid w:val="00911E60"/>
    <w:rsid w:val="009125C0"/>
    <w:rsid w:val="0091269D"/>
    <w:rsid w:val="00912781"/>
    <w:rsid w:val="009129BD"/>
    <w:rsid w:val="00912C77"/>
    <w:rsid w:val="00912D78"/>
    <w:rsid w:val="00912F1A"/>
    <w:rsid w:val="009137A3"/>
    <w:rsid w:val="009139D9"/>
    <w:rsid w:val="009145E8"/>
    <w:rsid w:val="009146DB"/>
    <w:rsid w:val="009149FF"/>
    <w:rsid w:val="00914C5B"/>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E00"/>
    <w:rsid w:val="00923F53"/>
    <w:rsid w:val="0092448A"/>
    <w:rsid w:val="00924573"/>
    <w:rsid w:val="00924581"/>
    <w:rsid w:val="0092468D"/>
    <w:rsid w:val="00924801"/>
    <w:rsid w:val="00924A27"/>
    <w:rsid w:val="009252A8"/>
    <w:rsid w:val="00926466"/>
    <w:rsid w:val="00926607"/>
    <w:rsid w:val="00926DB6"/>
    <w:rsid w:val="00927359"/>
    <w:rsid w:val="009275AE"/>
    <w:rsid w:val="00927D22"/>
    <w:rsid w:val="009301B7"/>
    <w:rsid w:val="009309CA"/>
    <w:rsid w:val="00930A68"/>
    <w:rsid w:val="00930A8B"/>
    <w:rsid w:val="00931CAA"/>
    <w:rsid w:val="00932449"/>
    <w:rsid w:val="0093254C"/>
    <w:rsid w:val="00932664"/>
    <w:rsid w:val="00932B11"/>
    <w:rsid w:val="00933542"/>
    <w:rsid w:val="009336DE"/>
    <w:rsid w:val="0093371E"/>
    <w:rsid w:val="0093391A"/>
    <w:rsid w:val="00933ED6"/>
    <w:rsid w:val="0093447A"/>
    <w:rsid w:val="009344ED"/>
    <w:rsid w:val="0093476B"/>
    <w:rsid w:val="00934E37"/>
    <w:rsid w:val="00934E7D"/>
    <w:rsid w:val="00934E9E"/>
    <w:rsid w:val="009350E4"/>
    <w:rsid w:val="009351FB"/>
    <w:rsid w:val="0093607D"/>
    <w:rsid w:val="00936795"/>
    <w:rsid w:val="00936C33"/>
    <w:rsid w:val="00936E45"/>
    <w:rsid w:val="00937494"/>
    <w:rsid w:val="00937607"/>
    <w:rsid w:val="00937908"/>
    <w:rsid w:val="009401EF"/>
    <w:rsid w:val="009404BC"/>
    <w:rsid w:val="00941560"/>
    <w:rsid w:val="00941ACA"/>
    <w:rsid w:val="00941FC7"/>
    <w:rsid w:val="009422C4"/>
    <w:rsid w:val="009434C7"/>
    <w:rsid w:val="00943D47"/>
    <w:rsid w:val="00943E0E"/>
    <w:rsid w:val="00944B03"/>
    <w:rsid w:val="0094505C"/>
    <w:rsid w:val="009452A6"/>
    <w:rsid w:val="00945536"/>
    <w:rsid w:val="0094588D"/>
    <w:rsid w:val="00945F98"/>
    <w:rsid w:val="0094620A"/>
    <w:rsid w:val="00946588"/>
    <w:rsid w:val="00946C1A"/>
    <w:rsid w:val="00950151"/>
    <w:rsid w:val="009519C4"/>
    <w:rsid w:val="00951D8F"/>
    <w:rsid w:val="009520C3"/>
    <w:rsid w:val="00952501"/>
    <w:rsid w:val="00952C0D"/>
    <w:rsid w:val="00952E73"/>
    <w:rsid w:val="00952F5B"/>
    <w:rsid w:val="00953054"/>
    <w:rsid w:val="009539B5"/>
    <w:rsid w:val="00953C38"/>
    <w:rsid w:val="00953C90"/>
    <w:rsid w:val="00953F05"/>
    <w:rsid w:val="00954B95"/>
    <w:rsid w:val="0095574B"/>
    <w:rsid w:val="00955DFF"/>
    <w:rsid w:val="0095643D"/>
    <w:rsid w:val="00956C01"/>
    <w:rsid w:val="00956D0F"/>
    <w:rsid w:val="00956FF4"/>
    <w:rsid w:val="00957218"/>
    <w:rsid w:val="009600AF"/>
    <w:rsid w:val="0096047E"/>
    <w:rsid w:val="00960BE4"/>
    <w:rsid w:val="00961D18"/>
    <w:rsid w:val="00961DDC"/>
    <w:rsid w:val="00962535"/>
    <w:rsid w:val="00963138"/>
    <w:rsid w:val="009634D8"/>
    <w:rsid w:val="00963AAA"/>
    <w:rsid w:val="00963D13"/>
    <w:rsid w:val="0096415C"/>
    <w:rsid w:val="00964361"/>
    <w:rsid w:val="009646E8"/>
    <w:rsid w:val="00964FCB"/>
    <w:rsid w:val="00965199"/>
    <w:rsid w:val="00965B06"/>
    <w:rsid w:val="00965F35"/>
    <w:rsid w:val="009660BC"/>
    <w:rsid w:val="009664BD"/>
    <w:rsid w:val="0096698F"/>
    <w:rsid w:val="009674DA"/>
    <w:rsid w:val="00967550"/>
    <w:rsid w:val="00967A24"/>
    <w:rsid w:val="009701E0"/>
    <w:rsid w:val="00970A3E"/>
    <w:rsid w:val="0097158A"/>
    <w:rsid w:val="009716FA"/>
    <w:rsid w:val="009718F8"/>
    <w:rsid w:val="00971A1F"/>
    <w:rsid w:val="00971B5E"/>
    <w:rsid w:val="0097224B"/>
    <w:rsid w:val="00972BB6"/>
    <w:rsid w:val="00973464"/>
    <w:rsid w:val="00974058"/>
    <w:rsid w:val="009740D7"/>
    <w:rsid w:val="0097466B"/>
    <w:rsid w:val="009747C9"/>
    <w:rsid w:val="009752A8"/>
    <w:rsid w:val="00975641"/>
    <w:rsid w:val="0097573A"/>
    <w:rsid w:val="00976231"/>
    <w:rsid w:val="00976C46"/>
    <w:rsid w:val="00977BCB"/>
    <w:rsid w:val="009800DB"/>
    <w:rsid w:val="009803B9"/>
    <w:rsid w:val="00981498"/>
    <w:rsid w:val="0098150F"/>
    <w:rsid w:val="00981528"/>
    <w:rsid w:val="009816CF"/>
    <w:rsid w:val="00981774"/>
    <w:rsid w:val="00982045"/>
    <w:rsid w:val="009828ED"/>
    <w:rsid w:val="00982AAE"/>
    <w:rsid w:val="00983C85"/>
    <w:rsid w:val="00983E02"/>
    <w:rsid w:val="00983E07"/>
    <w:rsid w:val="0098466A"/>
    <w:rsid w:val="009857B5"/>
    <w:rsid w:val="00985B83"/>
    <w:rsid w:val="00986B97"/>
    <w:rsid w:val="00987513"/>
    <w:rsid w:val="00987629"/>
    <w:rsid w:val="00990090"/>
    <w:rsid w:val="009901EA"/>
    <w:rsid w:val="00990372"/>
    <w:rsid w:val="009903C2"/>
    <w:rsid w:val="009905A1"/>
    <w:rsid w:val="009912BD"/>
    <w:rsid w:val="0099135A"/>
    <w:rsid w:val="009921C6"/>
    <w:rsid w:val="00992BF9"/>
    <w:rsid w:val="00992CEF"/>
    <w:rsid w:val="0099365E"/>
    <w:rsid w:val="00993823"/>
    <w:rsid w:val="00993B16"/>
    <w:rsid w:val="00994118"/>
    <w:rsid w:val="00994AF2"/>
    <w:rsid w:val="00994B4F"/>
    <w:rsid w:val="0099528E"/>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769"/>
    <w:rsid w:val="009A3780"/>
    <w:rsid w:val="009A4584"/>
    <w:rsid w:val="009A5002"/>
    <w:rsid w:val="009A66BF"/>
    <w:rsid w:val="009A6BDA"/>
    <w:rsid w:val="009A705B"/>
    <w:rsid w:val="009A7801"/>
    <w:rsid w:val="009A7A14"/>
    <w:rsid w:val="009B02A9"/>
    <w:rsid w:val="009B0D02"/>
    <w:rsid w:val="009B1120"/>
    <w:rsid w:val="009B1149"/>
    <w:rsid w:val="009B15B4"/>
    <w:rsid w:val="009B17BC"/>
    <w:rsid w:val="009B1DD5"/>
    <w:rsid w:val="009B26C7"/>
    <w:rsid w:val="009B404E"/>
    <w:rsid w:val="009B456B"/>
    <w:rsid w:val="009B480A"/>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CD9"/>
    <w:rsid w:val="009C1E1F"/>
    <w:rsid w:val="009C1EB5"/>
    <w:rsid w:val="009C1F53"/>
    <w:rsid w:val="009C25C9"/>
    <w:rsid w:val="009C2CFD"/>
    <w:rsid w:val="009C3A25"/>
    <w:rsid w:val="009C3CB3"/>
    <w:rsid w:val="009C3D2B"/>
    <w:rsid w:val="009C4153"/>
    <w:rsid w:val="009C42E8"/>
    <w:rsid w:val="009C442F"/>
    <w:rsid w:val="009C4C1E"/>
    <w:rsid w:val="009C4C43"/>
    <w:rsid w:val="009C550E"/>
    <w:rsid w:val="009C55CB"/>
    <w:rsid w:val="009C6168"/>
    <w:rsid w:val="009C677F"/>
    <w:rsid w:val="009C731D"/>
    <w:rsid w:val="009C7366"/>
    <w:rsid w:val="009C766C"/>
    <w:rsid w:val="009C7804"/>
    <w:rsid w:val="009C7981"/>
    <w:rsid w:val="009D02C0"/>
    <w:rsid w:val="009D1267"/>
    <w:rsid w:val="009D1D31"/>
    <w:rsid w:val="009D21C5"/>
    <w:rsid w:val="009D2AE1"/>
    <w:rsid w:val="009D34E2"/>
    <w:rsid w:val="009D35BE"/>
    <w:rsid w:val="009D3A29"/>
    <w:rsid w:val="009D4931"/>
    <w:rsid w:val="009D5E0A"/>
    <w:rsid w:val="009D5FAB"/>
    <w:rsid w:val="009D60B3"/>
    <w:rsid w:val="009D6140"/>
    <w:rsid w:val="009D6F34"/>
    <w:rsid w:val="009D74FC"/>
    <w:rsid w:val="009D7AEF"/>
    <w:rsid w:val="009E19C4"/>
    <w:rsid w:val="009E1C84"/>
    <w:rsid w:val="009E2251"/>
    <w:rsid w:val="009E23DC"/>
    <w:rsid w:val="009E27E6"/>
    <w:rsid w:val="009E2B86"/>
    <w:rsid w:val="009E302D"/>
    <w:rsid w:val="009E3143"/>
    <w:rsid w:val="009E3253"/>
    <w:rsid w:val="009E3321"/>
    <w:rsid w:val="009E35DD"/>
    <w:rsid w:val="009E3A09"/>
    <w:rsid w:val="009E3B77"/>
    <w:rsid w:val="009E3E16"/>
    <w:rsid w:val="009E40E9"/>
    <w:rsid w:val="009E4412"/>
    <w:rsid w:val="009E45A1"/>
    <w:rsid w:val="009E54A0"/>
    <w:rsid w:val="009E72A3"/>
    <w:rsid w:val="009E7446"/>
    <w:rsid w:val="009F0512"/>
    <w:rsid w:val="009F05D2"/>
    <w:rsid w:val="009F10C0"/>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631"/>
    <w:rsid w:val="009F5E94"/>
    <w:rsid w:val="009F60C1"/>
    <w:rsid w:val="009F67DF"/>
    <w:rsid w:val="009F6AEA"/>
    <w:rsid w:val="009F6F5F"/>
    <w:rsid w:val="009F7081"/>
    <w:rsid w:val="009F7B49"/>
    <w:rsid w:val="009F7BBB"/>
    <w:rsid w:val="00A0016A"/>
    <w:rsid w:val="00A00713"/>
    <w:rsid w:val="00A01254"/>
    <w:rsid w:val="00A01352"/>
    <w:rsid w:val="00A023D1"/>
    <w:rsid w:val="00A027E7"/>
    <w:rsid w:val="00A028F6"/>
    <w:rsid w:val="00A02D12"/>
    <w:rsid w:val="00A03174"/>
    <w:rsid w:val="00A032DE"/>
    <w:rsid w:val="00A0361D"/>
    <w:rsid w:val="00A03858"/>
    <w:rsid w:val="00A03D6E"/>
    <w:rsid w:val="00A0488C"/>
    <w:rsid w:val="00A04A0E"/>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5C7"/>
    <w:rsid w:val="00A129C0"/>
    <w:rsid w:val="00A12B4E"/>
    <w:rsid w:val="00A12BEC"/>
    <w:rsid w:val="00A12E88"/>
    <w:rsid w:val="00A12EFF"/>
    <w:rsid w:val="00A13080"/>
    <w:rsid w:val="00A134DE"/>
    <w:rsid w:val="00A13D6B"/>
    <w:rsid w:val="00A14033"/>
    <w:rsid w:val="00A14870"/>
    <w:rsid w:val="00A1541D"/>
    <w:rsid w:val="00A159B6"/>
    <w:rsid w:val="00A15D64"/>
    <w:rsid w:val="00A1620C"/>
    <w:rsid w:val="00A16287"/>
    <w:rsid w:val="00A17C4B"/>
    <w:rsid w:val="00A20526"/>
    <w:rsid w:val="00A20DB2"/>
    <w:rsid w:val="00A20DE4"/>
    <w:rsid w:val="00A21903"/>
    <w:rsid w:val="00A21A44"/>
    <w:rsid w:val="00A22500"/>
    <w:rsid w:val="00A23A07"/>
    <w:rsid w:val="00A23DEB"/>
    <w:rsid w:val="00A2420D"/>
    <w:rsid w:val="00A24956"/>
    <w:rsid w:val="00A25084"/>
    <w:rsid w:val="00A2654C"/>
    <w:rsid w:val="00A26864"/>
    <w:rsid w:val="00A27051"/>
    <w:rsid w:val="00A27083"/>
    <w:rsid w:val="00A27B57"/>
    <w:rsid w:val="00A27D38"/>
    <w:rsid w:val="00A27EE1"/>
    <w:rsid w:val="00A30AB2"/>
    <w:rsid w:val="00A30CEF"/>
    <w:rsid w:val="00A31090"/>
    <w:rsid w:val="00A311C0"/>
    <w:rsid w:val="00A31492"/>
    <w:rsid w:val="00A31E9A"/>
    <w:rsid w:val="00A31F09"/>
    <w:rsid w:val="00A3224A"/>
    <w:rsid w:val="00A3238B"/>
    <w:rsid w:val="00A33799"/>
    <w:rsid w:val="00A338A6"/>
    <w:rsid w:val="00A33EAA"/>
    <w:rsid w:val="00A3478E"/>
    <w:rsid w:val="00A347E0"/>
    <w:rsid w:val="00A34B42"/>
    <w:rsid w:val="00A34D60"/>
    <w:rsid w:val="00A36437"/>
    <w:rsid w:val="00A36479"/>
    <w:rsid w:val="00A36975"/>
    <w:rsid w:val="00A36C0C"/>
    <w:rsid w:val="00A370D5"/>
    <w:rsid w:val="00A372E7"/>
    <w:rsid w:val="00A37417"/>
    <w:rsid w:val="00A375F7"/>
    <w:rsid w:val="00A40F1B"/>
    <w:rsid w:val="00A41622"/>
    <w:rsid w:val="00A425C4"/>
    <w:rsid w:val="00A42B10"/>
    <w:rsid w:val="00A42C96"/>
    <w:rsid w:val="00A43CD0"/>
    <w:rsid w:val="00A43E39"/>
    <w:rsid w:val="00A43F8D"/>
    <w:rsid w:val="00A44938"/>
    <w:rsid w:val="00A44AE0"/>
    <w:rsid w:val="00A44AF0"/>
    <w:rsid w:val="00A44B7C"/>
    <w:rsid w:val="00A44E11"/>
    <w:rsid w:val="00A44E73"/>
    <w:rsid w:val="00A452C4"/>
    <w:rsid w:val="00A45597"/>
    <w:rsid w:val="00A455D6"/>
    <w:rsid w:val="00A45A6F"/>
    <w:rsid w:val="00A45F43"/>
    <w:rsid w:val="00A46339"/>
    <w:rsid w:val="00A463AD"/>
    <w:rsid w:val="00A463CD"/>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CB7"/>
    <w:rsid w:val="00A52E38"/>
    <w:rsid w:val="00A54CC4"/>
    <w:rsid w:val="00A55B7E"/>
    <w:rsid w:val="00A55C5F"/>
    <w:rsid w:val="00A55DAD"/>
    <w:rsid w:val="00A56269"/>
    <w:rsid w:val="00A56345"/>
    <w:rsid w:val="00A56667"/>
    <w:rsid w:val="00A56BC1"/>
    <w:rsid w:val="00A5720F"/>
    <w:rsid w:val="00A5777E"/>
    <w:rsid w:val="00A579DE"/>
    <w:rsid w:val="00A57C55"/>
    <w:rsid w:val="00A60C2F"/>
    <w:rsid w:val="00A60D5F"/>
    <w:rsid w:val="00A610A8"/>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E5D"/>
    <w:rsid w:val="00A67415"/>
    <w:rsid w:val="00A67875"/>
    <w:rsid w:val="00A67936"/>
    <w:rsid w:val="00A7028D"/>
    <w:rsid w:val="00A702A6"/>
    <w:rsid w:val="00A702EF"/>
    <w:rsid w:val="00A71BF4"/>
    <w:rsid w:val="00A723E0"/>
    <w:rsid w:val="00A723F2"/>
    <w:rsid w:val="00A724A7"/>
    <w:rsid w:val="00A7270B"/>
    <w:rsid w:val="00A727F9"/>
    <w:rsid w:val="00A72DB3"/>
    <w:rsid w:val="00A7349A"/>
    <w:rsid w:val="00A739F8"/>
    <w:rsid w:val="00A73A65"/>
    <w:rsid w:val="00A73E3B"/>
    <w:rsid w:val="00A74908"/>
    <w:rsid w:val="00A756C7"/>
    <w:rsid w:val="00A7665A"/>
    <w:rsid w:val="00A76781"/>
    <w:rsid w:val="00A767DC"/>
    <w:rsid w:val="00A76E62"/>
    <w:rsid w:val="00A771A9"/>
    <w:rsid w:val="00A77241"/>
    <w:rsid w:val="00A806B3"/>
    <w:rsid w:val="00A80774"/>
    <w:rsid w:val="00A80A81"/>
    <w:rsid w:val="00A80AC1"/>
    <w:rsid w:val="00A80D36"/>
    <w:rsid w:val="00A80EE5"/>
    <w:rsid w:val="00A81CA4"/>
    <w:rsid w:val="00A81E4B"/>
    <w:rsid w:val="00A8219F"/>
    <w:rsid w:val="00A82331"/>
    <w:rsid w:val="00A823C1"/>
    <w:rsid w:val="00A8277C"/>
    <w:rsid w:val="00A8387D"/>
    <w:rsid w:val="00A838C3"/>
    <w:rsid w:val="00A83D98"/>
    <w:rsid w:val="00A8422D"/>
    <w:rsid w:val="00A8475E"/>
    <w:rsid w:val="00A84BB1"/>
    <w:rsid w:val="00A84C21"/>
    <w:rsid w:val="00A854BD"/>
    <w:rsid w:val="00A85EAC"/>
    <w:rsid w:val="00A85F8C"/>
    <w:rsid w:val="00A87333"/>
    <w:rsid w:val="00A874E3"/>
    <w:rsid w:val="00A87970"/>
    <w:rsid w:val="00A87CCB"/>
    <w:rsid w:val="00A87D70"/>
    <w:rsid w:val="00A90075"/>
    <w:rsid w:val="00A90707"/>
    <w:rsid w:val="00A91041"/>
    <w:rsid w:val="00A919BA"/>
    <w:rsid w:val="00A9224D"/>
    <w:rsid w:val="00A93A39"/>
    <w:rsid w:val="00A941AA"/>
    <w:rsid w:val="00A947C6"/>
    <w:rsid w:val="00A94D5D"/>
    <w:rsid w:val="00A94E43"/>
    <w:rsid w:val="00A9511E"/>
    <w:rsid w:val="00A951D4"/>
    <w:rsid w:val="00A9575D"/>
    <w:rsid w:val="00A9591F"/>
    <w:rsid w:val="00A95EF8"/>
    <w:rsid w:val="00A963BC"/>
    <w:rsid w:val="00A96510"/>
    <w:rsid w:val="00A96624"/>
    <w:rsid w:val="00A972F9"/>
    <w:rsid w:val="00A97663"/>
    <w:rsid w:val="00A978F3"/>
    <w:rsid w:val="00A97EB2"/>
    <w:rsid w:val="00AA038E"/>
    <w:rsid w:val="00AA06BD"/>
    <w:rsid w:val="00AA0FB1"/>
    <w:rsid w:val="00AA1E14"/>
    <w:rsid w:val="00AA268D"/>
    <w:rsid w:val="00AA2748"/>
    <w:rsid w:val="00AA3184"/>
    <w:rsid w:val="00AA3279"/>
    <w:rsid w:val="00AA3AEF"/>
    <w:rsid w:val="00AA4000"/>
    <w:rsid w:val="00AA4F9C"/>
    <w:rsid w:val="00AA5641"/>
    <w:rsid w:val="00AA6526"/>
    <w:rsid w:val="00AA6EFB"/>
    <w:rsid w:val="00AA727C"/>
    <w:rsid w:val="00AA7DAB"/>
    <w:rsid w:val="00AB0151"/>
    <w:rsid w:val="00AB09DD"/>
    <w:rsid w:val="00AB136F"/>
    <w:rsid w:val="00AB1A5B"/>
    <w:rsid w:val="00AB20FF"/>
    <w:rsid w:val="00AB2475"/>
    <w:rsid w:val="00AB34A3"/>
    <w:rsid w:val="00AB360D"/>
    <w:rsid w:val="00AB3C1A"/>
    <w:rsid w:val="00AB451C"/>
    <w:rsid w:val="00AB508B"/>
    <w:rsid w:val="00AB5203"/>
    <w:rsid w:val="00AB58F3"/>
    <w:rsid w:val="00AB5A09"/>
    <w:rsid w:val="00AB5E52"/>
    <w:rsid w:val="00AB6260"/>
    <w:rsid w:val="00AB6706"/>
    <w:rsid w:val="00AB6ABE"/>
    <w:rsid w:val="00AB7B1A"/>
    <w:rsid w:val="00AC0A9F"/>
    <w:rsid w:val="00AC0AF4"/>
    <w:rsid w:val="00AC0FAB"/>
    <w:rsid w:val="00AC1FBE"/>
    <w:rsid w:val="00AC200C"/>
    <w:rsid w:val="00AC2833"/>
    <w:rsid w:val="00AC3240"/>
    <w:rsid w:val="00AC330F"/>
    <w:rsid w:val="00AC3BDA"/>
    <w:rsid w:val="00AC3D0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530A"/>
    <w:rsid w:val="00AD6604"/>
    <w:rsid w:val="00AD68C1"/>
    <w:rsid w:val="00AD6C29"/>
    <w:rsid w:val="00AD6F57"/>
    <w:rsid w:val="00AD7A50"/>
    <w:rsid w:val="00AE029F"/>
    <w:rsid w:val="00AE0F17"/>
    <w:rsid w:val="00AE1219"/>
    <w:rsid w:val="00AE1F98"/>
    <w:rsid w:val="00AE1FBE"/>
    <w:rsid w:val="00AE2327"/>
    <w:rsid w:val="00AE2C46"/>
    <w:rsid w:val="00AE333F"/>
    <w:rsid w:val="00AE3BF9"/>
    <w:rsid w:val="00AE3CCC"/>
    <w:rsid w:val="00AE3F13"/>
    <w:rsid w:val="00AE3F62"/>
    <w:rsid w:val="00AE51FA"/>
    <w:rsid w:val="00AE5339"/>
    <w:rsid w:val="00AE5CD9"/>
    <w:rsid w:val="00AE61E4"/>
    <w:rsid w:val="00AE61EF"/>
    <w:rsid w:val="00AE62C0"/>
    <w:rsid w:val="00AE6F11"/>
    <w:rsid w:val="00AE7437"/>
    <w:rsid w:val="00AE7860"/>
    <w:rsid w:val="00AF05D4"/>
    <w:rsid w:val="00AF0F61"/>
    <w:rsid w:val="00AF191F"/>
    <w:rsid w:val="00AF1B8C"/>
    <w:rsid w:val="00AF1CBC"/>
    <w:rsid w:val="00AF1F4D"/>
    <w:rsid w:val="00AF2292"/>
    <w:rsid w:val="00AF3D99"/>
    <w:rsid w:val="00AF3F33"/>
    <w:rsid w:val="00AF47A2"/>
    <w:rsid w:val="00AF49D2"/>
    <w:rsid w:val="00AF4BD3"/>
    <w:rsid w:val="00AF522F"/>
    <w:rsid w:val="00AF5878"/>
    <w:rsid w:val="00AF5C48"/>
    <w:rsid w:val="00AF6B70"/>
    <w:rsid w:val="00AF7397"/>
    <w:rsid w:val="00AF74F0"/>
    <w:rsid w:val="00AF7E1E"/>
    <w:rsid w:val="00B000CD"/>
    <w:rsid w:val="00B00850"/>
    <w:rsid w:val="00B00FFB"/>
    <w:rsid w:val="00B016F8"/>
    <w:rsid w:val="00B01A58"/>
    <w:rsid w:val="00B026C5"/>
    <w:rsid w:val="00B0284F"/>
    <w:rsid w:val="00B02E74"/>
    <w:rsid w:val="00B02EF2"/>
    <w:rsid w:val="00B0440A"/>
    <w:rsid w:val="00B04E47"/>
    <w:rsid w:val="00B05E1F"/>
    <w:rsid w:val="00B06066"/>
    <w:rsid w:val="00B06127"/>
    <w:rsid w:val="00B061A8"/>
    <w:rsid w:val="00B06336"/>
    <w:rsid w:val="00B06C86"/>
    <w:rsid w:val="00B07438"/>
    <w:rsid w:val="00B07AB2"/>
    <w:rsid w:val="00B07D27"/>
    <w:rsid w:val="00B10C0B"/>
    <w:rsid w:val="00B118F6"/>
    <w:rsid w:val="00B11A06"/>
    <w:rsid w:val="00B11FA4"/>
    <w:rsid w:val="00B12812"/>
    <w:rsid w:val="00B13D1E"/>
    <w:rsid w:val="00B1450B"/>
    <w:rsid w:val="00B15071"/>
    <w:rsid w:val="00B15A95"/>
    <w:rsid w:val="00B15CB5"/>
    <w:rsid w:val="00B167E5"/>
    <w:rsid w:val="00B1681D"/>
    <w:rsid w:val="00B17296"/>
    <w:rsid w:val="00B17497"/>
    <w:rsid w:val="00B174BE"/>
    <w:rsid w:val="00B17764"/>
    <w:rsid w:val="00B1794D"/>
    <w:rsid w:val="00B17D26"/>
    <w:rsid w:val="00B17FE3"/>
    <w:rsid w:val="00B20318"/>
    <w:rsid w:val="00B20898"/>
    <w:rsid w:val="00B20B4F"/>
    <w:rsid w:val="00B20CDC"/>
    <w:rsid w:val="00B214B5"/>
    <w:rsid w:val="00B21616"/>
    <w:rsid w:val="00B21C84"/>
    <w:rsid w:val="00B21E9F"/>
    <w:rsid w:val="00B226AB"/>
    <w:rsid w:val="00B23C12"/>
    <w:rsid w:val="00B24070"/>
    <w:rsid w:val="00B24A7B"/>
    <w:rsid w:val="00B24B0A"/>
    <w:rsid w:val="00B25427"/>
    <w:rsid w:val="00B2566E"/>
    <w:rsid w:val="00B257BD"/>
    <w:rsid w:val="00B25CCD"/>
    <w:rsid w:val="00B26A2F"/>
    <w:rsid w:val="00B26ED0"/>
    <w:rsid w:val="00B270B0"/>
    <w:rsid w:val="00B2760C"/>
    <w:rsid w:val="00B278F1"/>
    <w:rsid w:val="00B27955"/>
    <w:rsid w:val="00B30012"/>
    <w:rsid w:val="00B30218"/>
    <w:rsid w:val="00B30A31"/>
    <w:rsid w:val="00B30D98"/>
    <w:rsid w:val="00B31A5C"/>
    <w:rsid w:val="00B31A64"/>
    <w:rsid w:val="00B31ADE"/>
    <w:rsid w:val="00B338B1"/>
    <w:rsid w:val="00B34120"/>
    <w:rsid w:val="00B3442B"/>
    <w:rsid w:val="00B344AB"/>
    <w:rsid w:val="00B34F0D"/>
    <w:rsid w:val="00B3554D"/>
    <w:rsid w:val="00B35ADD"/>
    <w:rsid w:val="00B35BC2"/>
    <w:rsid w:val="00B363A8"/>
    <w:rsid w:val="00B36A8F"/>
    <w:rsid w:val="00B36CF6"/>
    <w:rsid w:val="00B36E67"/>
    <w:rsid w:val="00B36F6A"/>
    <w:rsid w:val="00B36F98"/>
    <w:rsid w:val="00B3704F"/>
    <w:rsid w:val="00B3706D"/>
    <w:rsid w:val="00B379A2"/>
    <w:rsid w:val="00B37E32"/>
    <w:rsid w:val="00B4016D"/>
    <w:rsid w:val="00B40EAA"/>
    <w:rsid w:val="00B415D0"/>
    <w:rsid w:val="00B417B9"/>
    <w:rsid w:val="00B41F33"/>
    <w:rsid w:val="00B42033"/>
    <w:rsid w:val="00B42141"/>
    <w:rsid w:val="00B42195"/>
    <w:rsid w:val="00B42302"/>
    <w:rsid w:val="00B42583"/>
    <w:rsid w:val="00B44569"/>
    <w:rsid w:val="00B44AF0"/>
    <w:rsid w:val="00B44E59"/>
    <w:rsid w:val="00B4514D"/>
    <w:rsid w:val="00B45658"/>
    <w:rsid w:val="00B45931"/>
    <w:rsid w:val="00B45A51"/>
    <w:rsid w:val="00B45CFD"/>
    <w:rsid w:val="00B45F96"/>
    <w:rsid w:val="00B46CC4"/>
    <w:rsid w:val="00B46F49"/>
    <w:rsid w:val="00B4708F"/>
    <w:rsid w:val="00B473AA"/>
    <w:rsid w:val="00B4746A"/>
    <w:rsid w:val="00B4762D"/>
    <w:rsid w:val="00B51930"/>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FCD"/>
    <w:rsid w:val="00B6071C"/>
    <w:rsid w:val="00B60BD7"/>
    <w:rsid w:val="00B60D9E"/>
    <w:rsid w:val="00B61447"/>
    <w:rsid w:val="00B615F0"/>
    <w:rsid w:val="00B617F8"/>
    <w:rsid w:val="00B61928"/>
    <w:rsid w:val="00B61B7C"/>
    <w:rsid w:val="00B6243A"/>
    <w:rsid w:val="00B629E8"/>
    <w:rsid w:val="00B62CF3"/>
    <w:rsid w:val="00B635D7"/>
    <w:rsid w:val="00B63793"/>
    <w:rsid w:val="00B643EB"/>
    <w:rsid w:val="00B647FB"/>
    <w:rsid w:val="00B64C8E"/>
    <w:rsid w:val="00B650AD"/>
    <w:rsid w:val="00B658C6"/>
    <w:rsid w:val="00B65B21"/>
    <w:rsid w:val="00B65C28"/>
    <w:rsid w:val="00B65EC0"/>
    <w:rsid w:val="00B703DA"/>
    <w:rsid w:val="00B70E9E"/>
    <w:rsid w:val="00B71429"/>
    <w:rsid w:val="00B717CA"/>
    <w:rsid w:val="00B72354"/>
    <w:rsid w:val="00B731EA"/>
    <w:rsid w:val="00B732E8"/>
    <w:rsid w:val="00B7380B"/>
    <w:rsid w:val="00B73D0A"/>
    <w:rsid w:val="00B745E7"/>
    <w:rsid w:val="00B746BD"/>
    <w:rsid w:val="00B749FA"/>
    <w:rsid w:val="00B74A10"/>
    <w:rsid w:val="00B75632"/>
    <w:rsid w:val="00B75B18"/>
    <w:rsid w:val="00B75F7D"/>
    <w:rsid w:val="00B762FC"/>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228"/>
    <w:rsid w:val="00B85450"/>
    <w:rsid w:val="00B858A6"/>
    <w:rsid w:val="00B8596C"/>
    <w:rsid w:val="00B85ED2"/>
    <w:rsid w:val="00B860DB"/>
    <w:rsid w:val="00B87418"/>
    <w:rsid w:val="00B87D05"/>
    <w:rsid w:val="00B91811"/>
    <w:rsid w:val="00B9201A"/>
    <w:rsid w:val="00B9254A"/>
    <w:rsid w:val="00B92B2E"/>
    <w:rsid w:val="00B93F7C"/>
    <w:rsid w:val="00B941FC"/>
    <w:rsid w:val="00B9442E"/>
    <w:rsid w:val="00B946D7"/>
    <w:rsid w:val="00B94E6D"/>
    <w:rsid w:val="00B952DE"/>
    <w:rsid w:val="00B958BC"/>
    <w:rsid w:val="00B95CCC"/>
    <w:rsid w:val="00B95EC0"/>
    <w:rsid w:val="00B96676"/>
    <w:rsid w:val="00B96918"/>
    <w:rsid w:val="00B969C3"/>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A4"/>
    <w:rsid w:val="00BA4A89"/>
    <w:rsid w:val="00BA4BED"/>
    <w:rsid w:val="00BA55D6"/>
    <w:rsid w:val="00BA5BFE"/>
    <w:rsid w:val="00BA5D1C"/>
    <w:rsid w:val="00BA6D39"/>
    <w:rsid w:val="00BA767C"/>
    <w:rsid w:val="00BA7A1B"/>
    <w:rsid w:val="00BB06AE"/>
    <w:rsid w:val="00BB0ABB"/>
    <w:rsid w:val="00BB17E1"/>
    <w:rsid w:val="00BB2564"/>
    <w:rsid w:val="00BB269C"/>
    <w:rsid w:val="00BB2920"/>
    <w:rsid w:val="00BB3057"/>
    <w:rsid w:val="00BB377A"/>
    <w:rsid w:val="00BB3F7B"/>
    <w:rsid w:val="00BB4542"/>
    <w:rsid w:val="00BB4A38"/>
    <w:rsid w:val="00BB4BB2"/>
    <w:rsid w:val="00BB4BC4"/>
    <w:rsid w:val="00BB4BEF"/>
    <w:rsid w:val="00BB4EDF"/>
    <w:rsid w:val="00BB5098"/>
    <w:rsid w:val="00BB561E"/>
    <w:rsid w:val="00BB62E9"/>
    <w:rsid w:val="00BB676D"/>
    <w:rsid w:val="00BB68F9"/>
    <w:rsid w:val="00BC017E"/>
    <w:rsid w:val="00BC15C3"/>
    <w:rsid w:val="00BC1ADE"/>
    <w:rsid w:val="00BC1EBA"/>
    <w:rsid w:val="00BC2BBC"/>
    <w:rsid w:val="00BC380C"/>
    <w:rsid w:val="00BC3CF0"/>
    <w:rsid w:val="00BC43DE"/>
    <w:rsid w:val="00BC45FB"/>
    <w:rsid w:val="00BC5098"/>
    <w:rsid w:val="00BC5140"/>
    <w:rsid w:val="00BC51DC"/>
    <w:rsid w:val="00BC520A"/>
    <w:rsid w:val="00BC5440"/>
    <w:rsid w:val="00BC560A"/>
    <w:rsid w:val="00BC57A6"/>
    <w:rsid w:val="00BC5B06"/>
    <w:rsid w:val="00BC6A2F"/>
    <w:rsid w:val="00BC6F63"/>
    <w:rsid w:val="00BD0D11"/>
    <w:rsid w:val="00BD15B2"/>
    <w:rsid w:val="00BD188E"/>
    <w:rsid w:val="00BD2189"/>
    <w:rsid w:val="00BD2292"/>
    <w:rsid w:val="00BD25EB"/>
    <w:rsid w:val="00BD28C7"/>
    <w:rsid w:val="00BD2C98"/>
    <w:rsid w:val="00BD30F7"/>
    <w:rsid w:val="00BD33B8"/>
    <w:rsid w:val="00BD3F70"/>
    <w:rsid w:val="00BD3F8F"/>
    <w:rsid w:val="00BD422D"/>
    <w:rsid w:val="00BD43C0"/>
    <w:rsid w:val="00BD4B5F"/>
    <w:rsid w:val="00BD510F"/>
    <w:rsid w:val="00BD54DB"/>
    <w:rsid w:val="00BD5831"/>
    <w:rsid w:val="00BD5FF2"/>
    <w:rsid w:val="00BD652A"/>
    <w:rsid w:val="00BD6545"/>
    <w:rsid w:val="00BD70F2"/>
    <w:rsid w:val="00BD73C6"/>
    <w:rsid w:val="00BD77A9"/>
    <w:rsid w:val="00BD77B3"/>
    <w:rsid w:val="00BD79D7"/>
    <w:rsid w:val="00BD7C2A"/>
    <w:rsid w:val="00BE22FC"/>
    <w:rsid w:val="00BE290C"/>
    <w:rsid w:val="00BE31B1"/>
    <w:rsid w:val="00BE3348"/>
    <w:rsid w:val="00BE3B93"/>
    <w:rsid w:val="00BE3CD8"/>
    <w:rsid w:val="00BE4518"/>
    <w:rsid w:val="00BE4843"/>
    <w:rsid w:val="00BE4A16"/>
    <w:rsid w:val="00BE4A3D"/>
    <w:rsid w:val="00BE4A46"/>
    <w:rsid w:val="00BE4C21"/>
    <w:rsid w:val="00BE5204"/>
    <w:rsid w:val="00BE5C27"/>
    <w:rsid w:val="00BE5F3A"/>
    <w:rsid w:val="00BE6642"/>
    <w:rsid w:val="00BE66B4"/>
    <w:rsid w:val="00BE7852"/>
    <w:rsid w:val="00BE7BA6"/>
    <w:rsid w:val="00BE7DD1"/>
    <w:rsid w:val="00BE7F26"/>
    <w:rsid w:val="00BF002F"/>
    <w:rsid w:val="00BF0050"/>
    <w:rsid w:val="00BF09B3"/>
    <w:rsid w:val="00BF1282"/>
    <w:rsid w:val="00BF1359"/>
    <w:rsid w:val="00BF16D5"/>
    <w:rsid w:val="00BF1E2F"/>
    <w:rsid w:val="00BF288E"/>
    <w:rsid w:val="00BF28D5"/>
    <w:rsid w:val="00BF2C68"/>
    <w:rsid w:val="00BF2D0D"/>
    <w:rsid w:val="00BF366D"/>
    <w:rsid w:val="00BF3759"/>
    <w:rsid w:val="00BF3FDC"/>
    <w:rsid w:val="00BF421A"/>
    <w:rsid w:val="00BF5826"/>
    <w:rsid w:val="00BF5913"/>
    <w:rsid w:val="00BF5E77"/>
    <w:rsid w:val="00BF6454"/>
    <w:rsid w:val="00BF661B"/>
    <w:rsid w:val="00BF6BA6"/>
    <w:rsid w:val="00BF6FAA"/>
    <w:rsid w:val="00BF77C9"/>
    <w:rsid w:val="00BF7EDC"/>
    <w:rsid w:val="00C01BF0"/>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BDE"/>
    <w:rsid w:val="00C05C6E"/>
    <w:rsid w:val="00C05E08"/>
    <w:rsid w:val="00C06345"/>
    <w:rsid w:val="00C0655C"/>
    <w:rsid w:val="00C070E9"/>
    <w:rsid w:val="00C07793"/>
    <w:rsid w:val="00C0788D"/>
    <w:rsid w:val="00C109E4"/>
    <w:rsid w:val="00C10B81"/>
    <w:rsid w:val="00C10CAD"/>
    <w:rsid w:val="00C10E28"/>
    <w:rsid w:val="00C1167E"/>
    <w:rsid w:val="00C11CAF"/>
    <w:rsid w:val="00C12582"/>
    <w:rsid w:val="00C125F6"/>
    <w:rsid w:val="00C12D7B"/>
    <w:rsid w:val="00C13432"/>
    <w:rsid w:val="00C13783"/>
    <w:rsid w:val="00C13CFD"/>
    <w:rsid w:val="00C143CC"/>
    <w:rsid w:val="00C14822"/>
    <w:rsid w:val="00C14EEE"/>
    <w:rsid w:val="00C15169"/>
    <w:rsid w:val="00C1548E"/>
    <w:rsid w:val="00C15E88"/>
    <w:rsid w:val="00C1642D"/>
    <w:rsid w:val="00C16780"/>
    <w:rsid w:val="00C16FF3"/>
    <w:rsid w:val="00C1720B"/>
    <w:rsid w:val="00C17CE3"/>
    <w:rsid w:val="00C17D01"/>
    <w:rsid w:val="00C17D2F"/>
    <w:rsid w:val="00C20A3F"/>
    <w:rsid w:val="00C20B50"/>
    <w:rsid w:val="00C21095"/>
    <w:rsid w:val="00C211B3"/>
    <w:rsid w:val="00C2121B"/>
    <w:rsid w:val="00C21A80"/>
    <w:rsid w:val="00C21E72"/>
    <w:rsid w:val="00C221C8"/>
    <w:rsid w:val="00C22278"/>
    <w:rsid w:val="00C22CB0"/>
    <w:rsid w:val="00C22D5C"/>
    <w:rsid w:val="00C23055"/>
    <w:rsid w:val="00C2312A"/>
    <w:rsid w:val="00C23B32"/>
    <w:rsid w:val="00C248EF"/>
    <w:rsid w:val="00C24D80"/>
    <w:rsid w:val="00C252AE"/>
    <w:rsid w:val="00C25366"/>
    <w:rsid w:val="00C253C4"/>
    <w:rsid w:val="00C25452"/>
    <w:rsid w:val="00C25A17"/>
    <w:rsid w:val="00C260DD"/>
    <w:rsid w:val="00C26EFC"/>
    <w:rsid w:val="00C27A85"/>
    <w:rsid w:val="00C27B45"/>
    <w:rsid w:val="00C27C17"/>
    <w:rsid w:val="00C27F1A"/>
    <w:rsid w:val="00C3002B"/>
    <w:rsid w:val="00C30AEA"/>
    <w:rsid w:val="00C32AB4"/>
    <w:rsid w:val="00C33E05"/>
    <w:rsid w:val="00C340B3"/>
    <w:rsid w:val="00C352B9"/>
    <w:rsid w:val="00C35622"/>
    <w:rsid w:val="00C35A3E"/>
    <w:rsid w:val="00C36802"/>
    <w:rsid w:val="00C3771F"/>
    <w:rsid w:val="00C3775C"/>
    <w:rsid w:val="00C378CA"/>
    <w:rsid w:val="00C37CDF"/>
    <w:rsid w:val="00C37DB8"/>
    <w:rsid w:val="00C37F46"/>
    <w:rsid w:val="00C400F0"/>
    <w:rsid w:val="00C408A1"/>
    <w:rsid w:val="00C40D3E"/>
    <w:rsid w:val="00C40DB1"/>
    <w:rsid w:val="00C4107B"/>
    <w:rsid w:val="00C41EF2"/>
    <w:rsid w:val="00C42217"/>
    <w:rsid w:val="00C43056"/>
    <w:rsid w:val="00C43270"/>
    <w:rsid w:val="00C43AB1"/>
    <w:rsid w:val="00C44576"/>
    <w:rsid w:val="00C4466C"/>
    <w:rsid w:val="00C447D1"/>
    <w:rsid w:val="00C44A51"/>
    <w:rsid w:val="00C45524"/>
    <w:rsid w:val="00C45651"/>
    <w:rsid w:val="00C459A4"/>
    <w:rsid w:val="00C45B15"/>
    <w:rsid w:val="00C45D10"/>
    <w:rsid w:val="00C46434"/>
    <w:rsid w:val="00C46539"/>
    <w:rsid w:val="00C46D0D"/>
    <w:rsid w:val="00C46D45"/>
    <w:rsid w:val="00C4704C"/>
    <w:rsid w:val="00C4726D"/>
    <w:rsid w:val="00C4734E"/>
    <w:rsid w:val="00C47574"/>
    <w:rsid w:val="00C50AA0"/>
    <w:rsid w:val="00C513AE"/>
    <w:rsid w:val="00C51831"/>
    <w:rsid w:val="00C524F3"/>
    <w:rsid w:val="00C526C1"/>
    <w:rsid w:val="00C52D2C"/>
    <w:rsid w:val="00C5354F"/>
    <w:rsid w:val="00C5396D"/>
    <w:rsid w:val="00C539C7"/>
    <w:rsid w:val="00C54098"/>
    <w:rsid w:val="00C541D9"/>
    <w:rsid w:val="00C55AB6"/>
    <w:rsid w:val="00C56505"/>
    <w:rsid w:val="00C5758C"/>
    <w:rsid w:val="00C57965"/>
    <w:rsid w:val="00C57DBB"/>
    <w:rsid w:val="00C603DB"/>
    <w:rsid w:val="00C6056E"/>
    <w:rsid w:val="00C60638"/>
    <w:rsid w:val="00C60697"/>
    <w:rsid w:val="00C613DE"/>
    <w:rsid w:val="00C621CF"/>
    <w:rsid w:val="00C62C55"/>
    <w:rsid w:val="00C62F16"/>
    <w:rsid w:val="00C63032"/>
    <w:rsid w:val="00C63D33"/>
    <w:rsid w:val="00C6416E"/>
    <w:rsid w:val="00C6437E"/>
    <w:rsid w:val="00C65820"/>
    <w:rsid w:val="00C65DE5"/>
    <w:rsid w:val="00C66E9E"/>
    <w:rsid w:val="00C67761"/>
    <w:rsid w:val="00C67A74"/>
    <w:rsid w:val="00C70C42"/>
    <w:rsid w:val="00C70DCD"/>
    <w:rsid w:val="00C711B7"/>
    <w:rsid w:val="00C71453"/>
    <w:rsid w:val="00C71761"/>
    <w:rsid w:val="00C71882"/>
    <w:rsid w:val="00C71AEB"/>
    <w:rsid w:val="00C71C1D"/>
    <w:rsid w:val="00C71E17"/>
    <w:rsid w:val="00C71E7F"/>
    <w:rsid w:val="00C72394"/>
    <w:rsid w:val="00C724B5"/>
    <w:rsid w:val="00C72936"/>
    <w:rsid w:val="00C74191"/>
    <w:rsid w:val="00C7443C"/>
    <w:rsid w:val="00C744C0"/>
    <w:rsid w:val="00C745EC"/>
    <w:rsid w:val="00C74652"/>
    <w:rsid w:val="00C74682"/>
    <w:rsid w:val="00C749C1"/>
    <w:rsid w:val="00C75315"/>
    <w:rsid w:val="00C7569E"/>
    <w:rsid w:val="00C76565"/>
    <w:rsid w:val="00C76FF4"/>
    <w:rsid w:val="00C77076"/>
    <w:rsid w:val="00C7749D"/>
    <w:rsid w:val="00C778E1"/>
    <w:rsid w:val="00C809DB"/>
    <w:rsid w:val="00C80DA4"/>
    <w:rsid w:val="00C83374"/>
    <w:rsid w:val="00C833A9"/>
    <w:rsid w:val="00C8340C"/>
    <w:rsid w:val="00C83E05"/>
    <w:rsid w:val="00C8433A"/>
    <w:rsid w:val="00C8485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2C50"/>
    <w:rsid w:val="00C93AEF"/>
    <w:rsid w:val="00C93FEE"/>
    <w:rsid w:val="00C940E9"/>
    <w:rsid w:val="00C945AE"/>
    <w:rsid w:val="00C9476B"/>
    <w:rsid w:val="00C95493"/>
    <w:rsid w:val="00C95513"/>
    <w:rsid w:val="00C956ED"/>
    <w:rsid w:val="00C9595F"/>
    <w:rsid w:val="00C96375"/>
    <w:rsid w:val="00C9640A"/>
    <w:rsid w:val="00C967CC"/>
    <w:rsid w:val="00C969C5"/>
    <w:rsid w:val="00C9731C"/>
    <w:rsid w:val="00C97371"/>
    <w:rsid w:val="00C973B8"/>
    <w:rsid w:val="00CA00DD"/>
    <w:rsid w:val="00CA0254"/>
    <w:rsid w:val="00CA0CA3"/>
    <w:rsid w:val="00CA0FA7"/>
    <w:rsid w:val="00CA1416"/>
    <w:rsid w:val="00CA17F9"/>
    <w:rsid w:val="00CA2C6F"/>
    <w:rsid w:val="00CA2CD2"/>
    <w:rsid w:val="00CA3261"/>
    <w:rsid w:val="00CA32BE"/>
    <w:rsid w:val="00CA38F1"/>
    <w:rsid w:val="00CA3D58"/>
    <w:rsid w:val="00CA4ACA"/>
    <w:rsid w:val="00CA4F7E"/>
    <w:rsid w:val="00CA51A6"/>
    <w:rsid w:val="00CA5694"/>
    <w:rsid w:val="00CA59CA"/>
    <w:rsid w:val="00CA5A12"/>
    <w:rsid w:val="00CA6D7D"/>
    <w:rsid w:val="00CA70A2"/>
    <w:rsid w:val="00CA75D0"/>
    <w:rsid w:val="00CA7B52"/>
    <w:rsid w:val="00CB0A5D"/>
    <w:rsid w:val="00CB1B03"/>
    <w:rsid w:val="00CB1C95"/>
    <w:rsid w:val="00CB1F99"/>
    <w:rsid w:val="00CB2AA3"/>
    <w:rsid w:val="00CB3245"/>
    <w:rsid w:val="00CB3513"/>
    <w:rsid w:val="00CB35BA"/>
    <w:rsid w:val="00CB386C"/>
    <w:rsid w:val="00CB38EE"/>
    <w:rsid w:val="00CB3D90"/>
    <w:rsid w:val="00CB40E6"/>
    <w:rsid w:val="00CB4642"/>
    <w:rsid w:val="00CB49D1"/>
    <w:rsid w:val="00CB5C80"/>
    <w:rsid w:val="00CB6203"/>
    <w:rsid w:val="00CB706B"/>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3CC"/>
    <w:rsid w:val="00CC447D"/>
    <w:rsid w:val="00CC47EC"/>
    <w:rsid w:val="00CC4991"/>
    <w:rsid w:val="00CC4B36"/>
    <w:rsid w:val="00CC5147"/>
    <w:rsid w:val="00CC53C3"/>
    <w:rsid w:val="00CC5E17"/>
    <w:rsid w:val="00CC6A84"/>
    <w:rsid w:val="00CC7A7A"/>
    <w:rsid w:val="00CD034B"/>
    <w:rsid w:val="00CD059B"/>
    <w:rsid w:val="00CD0979"/>
    <w:rsid w:val="00CD09FF"/>
    <w:rsid w:val="00CD0BE6"/>
    <w:rsid w:val="00CD0CD1"/>
    <w:rsid w:val="00CD1688"/>
    <w:rsid w:val="00CD1850"/>
    <w:rsid w:val="00CD186A"/>
    <w:rsid w:val="00CD195E"/>
    <w:rsid w:val="00CD25B5"/>
    <w:rsid w:val="00CD2727"/>
    <w:rsid w:val="00CD2A43"/>
    <w:rsid w:val="00CD31DA"/>
    <w:rsid w:val="00CD3D81"/>
    <w:rsid w:val="00CD4B4F"/>
    <w:rsid w:val="00CD4EEE"/>
    <w:rsid w:val="00CD5750"/>
    <w:rsid w:val="00CD5CA7"/>
    <w:rsid w:val="00CD6DED"/>
    <w:rsid w:val="00CD7133"/>
    <w:rsid w:val="00CD7573"/>
    <w:rsid w:val="00CD7604"/>
    <w:rsid w:val="00CD7AB9"/>
    <w:rsid w:val="00CD7E32"/>
    <w:rsid w:val="00CE0411"/>
    <w:rsid w:val="00CE0661"/>
    <w:rsid w:val="00CE0A2B"/>
    <w:rsid w:val="00CE115C"/>
    <w:rsid w:val="00CE1180"/>
    <w:rsid w:val="00CE14FD"/>
    <w:rsid w:val="00CE17FA"/>
    <w:rsid w:val="00CE331D"/>
    <w:rsid w:val="00CE3338"/>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D19"/>
    <w:rsid w:val="00CE79EF"/>
    <w:rsid w:val="00CE7F9D"/>
    <w:rsid w:val="00CE7FC0"/>
    <w:rsid w:val="00CF0174"/>
    <w:rsid w:val="00CF02A7"/>
    <w:rsid w:val="00CF02DE"/>
    <w:rsid w:val="00CF0543"/>
    <w:rsid w:val="00CF0699"/>
    <w:rsid w:val="00CF0C0F"/>
    <w:rsid w:val="00CF1C6C"/>
    <w:rsid w:val="00CF21C3"/>
    <w:rsid w:val="00CF34DF"/>
    <w:rsid w:val="00CF3FB1"/>
    <w:rsid w:val="00CF44AB"/>
    <w:rsid w:val="00CF465B"/>
    <w:rsid w:val="00CF4861"/>
    <w:rsid w:val="00CF4D9C"/>
    <w:rsid w:val="00CF5083"/>
    <w:rsid w:val="00CF5B39"/>
    <w:rsid w:val="00CF653A"/>
    <w:rsid w:val="00CF690D"/>
    <w:rsid w:val="00CF6B69"/>
    <w:rsid w:val="00CF6CD0"/>
    <w:rsid w:val="00CF713C"/>
    <w:rsid w:val="00CF7162"/>
    <w:rsid w:val="00CF75AF"/>
    <w:rsid w:val="00D007E6"/>
    <w:rsid w:val="00D01D3D"/>
    <w:rsid w:val="00D02A1A"/>
    <w:rsid w:val="00D02DD5"/>
    <w:rsid w:val="00D03A01"/>
    <w:rsid w:val="00D03AE5"/>
    <w:rsid w:val="00D03BA5"/>
    <w:rsid w:val="00D03F03"/>
    <w:rsid w:val="00D0406C"/>
    <w:rsid w:val="00D0446D"/>
    <w:rsid w:val="00D0544B"/>
    <w:rsid w:val="00D05D18"/>
    <w:rsid w:val="00D062C8"/>
    <w:rsid w:val="00D06406"/>
    <w:rsid w:val="00D06EE4"/>
    <w:rsid w:val="00D06FED"/>
    <w:rsid w:val="00D0796B"/>
    <w:rsid w:val="00D07FB2"/>
    <w:rsid w:val="00D10089"/>
    <w:rsid w:val="00D1029B"/>
    <w:rsid w:val="00D10529"/>
    <w:rsid w:val="00D10532"/>
    <w:rsid w:val="00D119D9"/>
    <w:rsid w:val="00D1252C"/>
    <w:rsid w:val="00D125C3"/>
    <w:rsid w:val="00D12A52"/>
    <w:rsid w:val="00D12E17"/>
    <w:rsid w:val="00D13290"/>
    <w:rsid w:val="00D136DD"/>
    <w:rsid w:val="00D1391B"/>
    <w:rsid w:val="00D13F8B"/>
    <w:rsid w:val="00D144B3"/>
    <w:rsid w:val="00D1469C"/>
    <w:rsid w:val="00D148B1"/>
    <w:rsid w:val="00D14AB0"/>
    <w:rsid w:val="00D15125"/>
    <w:rsid w:val="00D151E5"/>
    <w:rsid w:val="00D15468"/>
    <w:rsid w:val="00D1556C"/>
    <w:rsid w:val="00D1561B"/>
    <w:rsid w:val="00D157BF"/>
    <w:rsid w:val="00D1790D"/>
    <w:rsid w:val="00D179F0"/>
    <w:rsid w:val="00D21194"/>
    <w:rsid w:val="00D21436"/>
    <w:rsid w:val="00D21784"/>
    <w:rsid w:val="00D2201F"/>
    <w:rsid w:val="00D223E8"/>
    <w:rsid w:val="00D225A8"/>
    <w:rsid w:val="00D22EA0"/>
    <w:rsid w:val="00D235DD"/>
    <w:rsid w:val="00D23EA9"/>
    <w:rsid w:val="00D24A97"/>
    <w:rsid w:val="00D24B4A"/>
    <w:rsid w:val="00D24FA2"/>
    <w:rsid w:val="00D25A91"/>
    <w:rsid w:val="00D25CE3"/>
    <w:rsid w:val="00D262CD"/>
    <w:rsid w:val="00D263D1"/>
    <w:rsid w:val="00D264EC"/>
    <w:rsid w:val="00D269BE"/>
    <w:rsid w:val="00D26ADA"/>
    <w:rsid w:val="00D26D85"/>
    <w:rsid w:val="00D26FD6"/>
    <w:rsid w:val="00D2768E"/>
    <w:rsid w:val="00D27F24"/>
    <w:rsid w:val="00D3027A"/>
    <w:rsid w:val="00D30A31"/>
    <w:rsid w:val="00D30BAD"/>
    <w:rsid w:val="00D30E5C"/>
    <w:rsid w:val="00D3172D"/>
    <w:rsid w:val="00D3241B"/>
    <w:rsid w:val="00D324E0"/>
    <w:rsid w:val="00D32510"/>
    <w:rsid w:val="00D327D9"/>
    <w:rsid w:val="00D32837"/>
    <w:rsid w:val="00D32D39"/>
    <w:rsid w:val="00D332DF"/>
    <w:rsid w:val="00D33527"/>
    <w:rsid w:val="00D35D2D"/>
    <w:rsid w:val="00D360F0"/>
    <w:rsid w:val="00D366F5"/>
    <w:rsid w:val="00D36D9B"/>
    <w:rsid w:val="00D37241"/>
    <w:rsid w:val="00D3726A"/>
    <w:rsid w:val="00D37873"/>
    <w:rsid w:val="00D40639"/>
    <w:rsid w:val="00D40A37"/>
    <w:rsid w:val="00D41607"/>
    <w:rsid w:val="00D41816"/>
    <w:rsid w:val="00D41B1C"/>
    <w:rsid w:val="00D42EB2"/>
    <w:rsid w:val="00D435D0"/>
    <w:rsid w:val="00D4364A"/>
    <w:rsid w:val="00D43DFD"/>
    <w:rsid w:val="00D446D2"/>
    <w:rsid w:val="00D447F9"/>
    <w:rsid w:val="00D44A5D"/>
    <w:rsid w:val="00D45331"/>
    <w:rsid w:val="00D45641"/>
    <w:rsid w:val="00D459BE"/>
    <w:rsid w:val="00D46516"/>
    <w:rsid w:val="00D47534"/>
    <w:rsid w:val="00D511F3"/>
    <w:rsid w:val="00D5268E"/>
    <w:rsid w:val="00D5291E"/>
    <w:rsid w:val="00D530BB"/>
    <w:rsid w:val="00D532B2"/>
    <w:rsid w:val="00D539DB"/>
    <w:rsid w:val="00D53C22"/>
    <w:rsid w:val="00D53FEB"/>
    <w:rsid w:val="00D540C0"/>
    <w:rsid w:val="00D543A9"/>
    <w:rsid w:val="00D5541C"/>
    <w:rsid w:val="00D557CE"/>
    <w:rsid w:val="00D55863"/>
    <w:rsid w:val="00D560DF"/>
    <w:rsid w:val="00D5635F"/>
    <w:rsid w:val="00D5752D"/>
    <w:rsid w:val="00D601EB"/>
    <w:rsid w:val="00D609E8"/>
    <w:rsid w:val="00D60C22"/>
    <w:rsid w:val="00D611AC"/>
    <w:rsid w:val="00D612B8"/>
    <w:rsid w:val="00D612E5"/>
    <w:rsid w:val="00D6194F"/>
    <w:rsid w:val="00D61EAE"/>
    <w:rsid w:val="00D62905"/>
    <w:rsid w:val="00D6294C"/>
    <w:rsid w:val="00D62A85"/>
    <w:rsid w:val="00D62B35"/>
    <w:rsid w:val="00D63619"/>
    <w:rsid w:val="00D63BB4"/>
    <w:rsid w:val="00D63C0F"/>
    <w:rsid w:val="00D63D64"/>
    <w:rsid w:val="00D63D6C"/>
    <w:rsid w:val="00D63EAC"/>
    <w:rsid w:val="00D63F62"/>
    <w:rsid w:val="00D64141"/>
    <w:rsid w:val="00D646C1"/>
    <w:rsid w:val="00D65A5D"/>
    <w:rsid w:val="00D66133"/>
    <w:rsid w:val="00D664D4"/>
    <w:rsid w:val="00D66610"/>
    <w:rsid w:val="00D668A0"/>
    <w:rsid w:val="00D67043"/>
    <w:rsid w:val="00D67078"/>
    <w:rsid w:val="00D7008E"/>
    <w:rsid w:val="00D7017A"/>
    <w:rsid w:val="00D72E73"/>
    <w:rsid w:val="00D73353"/>
    <w:rsid w:val="00D73506"/>
    <w:rsid w:val="00D73B67"/>
    <w:rsid w:val="00D73CEA"/>
    <w:rsid w:val="00D752A4"/>
    <w:rsid w:val="00D755B7"/>
    <w:rsid w:val="00D756B5"/>
    <w:rsid w:val="00D75B5A"/>
    <w:rsid w:val="00D75FBB"/>
    <w:rsid w:val="00D76CA5"/>
    <w:rsid w:val="00D76E93"/>
    <w:rsid w:val="00D77097"/>
    <w:rsid w:val="00D770D3"/>
    <w:rsid w:val="00D77A19"/>
    <w:rsid w:val="00D77DC7"/>
    <w:rsid w:val="00D77FAB"/>
    <w:rsid w:val="00D81B76"/>
    <w:rsid w:val="00D81C95"/>
    <w:rsid w:val="00D81FFB"/>
    <w:rsid w:val="00D8236D"/>
    <w:rsid w:val="00D8342D"/>
    <w:rsid w:val="00D83C1A"/>
    <w:rsid w:val="00D83F23"/>
    <w:rsid w:val="00D844CB"/>
    <w:rsid w:val="00D8456C"/>
    <w:rsid w:val="00D8479A"/>
    <w:rsid w:val="00D85434"/>
    <w:rsid w:val="00D85DE4"/>
    <w:rsid w:val="00D8614D"/>
    <w:rsid w:val="00D865FE"/>
    <w:rsid w:val="00D867C8"/>
    <w:rsid w:val="00D86902"/>
    <w:rsid w:val="00D8767B"/>
    <w:rsid w:val="00D90106"/>
    <w:rsid w:val="00D90E0F"/>
    <w:rsid w:val="00D91B26"/>
    <w:rsid w:val="00D92239"/>
    <w:rsid w:val="00D92744"/>
    <w:rsid w:val="00D9277D"/>
    <w:rsid w:val="00D929E2"/>
    <w:rsid w:val="00D92B9F"/>
    <w:rsid w:val="00D92C60"/>
    <w:rsid w:val="00D92CEC"/>
    <w:rsid w:val="00D93988"/>
    <w:rsid w:val="00D94BF7"/>
    <w:rsid w:val="00D9504C"/>
    <w:rsid w:val="00D96360"/>
    <w:rsid w:val="00D96373"/>
    <w:rsid w:val="00D9692B"/>
    <w:rsid w:val="00D96963"/>
    <w:rsid w:val="00D972A9"/>
    <w:rsid w:val="00D97307"/>
    <w:rsid w:val="00D9761D"/>
    <w:rsid w:val="00D977A3"/>
    <w:rsid w:val="00D978EA"/>
    <w:rsid w:val="00DA18E9"/>
    <w:rsid w:val="00DA1E33"/>
    <w:rsid w:val="00DA1FA2"/>
    <w:rsid w:val="00DA1FB2"/>
    <w:rsid w:val="00DA23CD"/>
    <w:rsid w:val="00DA4159"/>
    <w:rsid w:val="00DA4A0D"/>
    <w:rsid w:val="00DA5BD4"/>
    <w:rsid w:val="00DA5C73"/>
    <w:rsid w:val="00DA651B"/>
    <w:rsid w:val="00DA664E"/>
    <w:rsid w:val="00DA6C47"/>
    <w:rsid w:val="00DA7136"/>
    <w:rsid w:val="00DA75A2"/>
    <w:rsid w:val="00DA7A03"/>
    <w:rsid w:val="00DB06BC"/>
    <w:rsid w:val="00DB07FB"/>
    <w:rsid w:val="00DB1161"/>
    <w:rsid w:val="00DB1BD4"/>
    <w:rsid w:val="00DB1E18"/>
    <w:rsid w:val="00DB2D2C"/>
    <w:rsid w:val="00DB2DB8"/>
    <w:rsid w:val="00DB3101"/>
    <w:rsid w:val="00DB34C7"/>
    <w:rsid w:val="00DB3DBB"/>
    <w:rsid w:val="00DB3F94"/>
    <w:rsid w:val="00DB403E"/>
    <w:rsid w:val="00DB42CF"/>
    <w:rsid w:val="00DB44AC"/>
    <w:rsid w:val="00DB4AAF"/>
    <w:rsid w:val="00DB4DA0"/>
    <w:rsid w:val="00DB5856"/>
    <w:rsid w:val="00DB585E"/>
    <w:rsid w:val="00DB5949"/>
    <w:rsid w:val="00DB5F34"/>
    <w:rsid w:val="00DB6E93"/>
    <w:rsid w:val="00DC002B"/>
    <w:rsid w:val="00DC0970"/>
    <w:rsid w:val="00DC20D4"/>
    <w:rsid w:val="00DC25CF"/>
    <w:rsid w:val="00DC2A63"/>
    <w:rsid w:val="00DC2C38"/>
    <w:rsid w:val="00DC30B6"/>
    <w:rsid w:val="00DC3BC5"/>
    <w:rsid w:val="00DC41AD"/>
    <w:rsid w:val="00DC4B03"/>
    <w:rsid w:val="00DC5199"/>
    <w:rsid w:val="00DC5361"/>
    <w:rsid w:val="00DC5A9A"/>
    <w:rsid w:val="00DC617B"/>
    <w:rsid w:val="00DC63BA"/>
    <w:rsid w:val="00DC6F55"/>
    <w:rsid w:val="00DC762C"/>
    <w:rsid w:val="00DC7C02"/>
    <w:rsid w:val="00DC7C64"/>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DC1"/>
    <w:rsid w:val="00DD627D"/>
    <w:rsid w:val="00DD673F"/>
    <w:rsid w:val="00DD693C"/>
    <w:rsid w:val="00DD6D04"/>
    <w:rsid w:val="00DD6E55"/>
    <w:rsid w:val="00DD7036"/>
    <w:rsid w:val="00DD75E9"/>
    <w:rsid w:val="00DD773F"/>
    <w:rsid w:val="00DE005F"/>
    <w:rsid w:val="00DE042C"/>
    <w:rsid w:val="00DE0CF1"/>
    <w:rsid w:val="00DE0F02"/>
    <w:rsid w:val="00DE133C"/>
    <w:rsid w:val="00DE1A6E"/>
    <w:rsid w:val="00DE2B39"/>
    <w:rsid w:val="00DE361D"/>
    <w:rsid w:val="00DE36E1"/>
    <w:rsid w:val="00DE39AF"/>
    <w:rsid w:val="00DE4FEE"/>
    <w:rsid w:val="00DE524A"/>
    <w:rsid w:val="00DE5E9D"/>
    <w:rsid w:val="00DE6530"/>
    <w:rsid w:val="00DE6EB3"/>
    <w:rsid w:val="00DE6F37"/>
    <w:rsid w:val="00DE7181"/>
    <w:rsid w:val="00DE78EC"/>
    <w:rsid w:val="00DF0629"/>
    <w:rsid w:val="00DF0690"/>
    <w:rsid w:val="00DF06FD"/>
    <w:rsid w:val="00DF0873"/>
    <w:rsid w:val="00DF0A93"/>
    <w:rsid w:val="00DF0D3F"/>
    <w:rsid w:val="00DF1FA1"/>
    <w:rsid w:val="00DF23C7"/>
    <w:rsid w:val="00DF276A"/>
    <w:rsid w:val="00DF2918"/>
    <w:rsid w:val="00DF29B5"/>
    <w:rsid w:val="00DF2E20"/>
    <w:rsid w:val="00DF357C"/>
    <w:rsid w:val="00DF370E"/>
    <w:rsid w:val="00DF373E"/>
    <w:rsid w:val="00DF3779"/>
    <w:rsid w:val="00DF4937"/>
    <w:rsid w:val="00DF4E5C"/>
    <w:rsid w:val="00DF4F7B"/>
    <w:rsid w:val="00DF5022"/>
    <w:rsid w:val="00DF5485"/>
    <w:rsid w:val="00DF5F11"/>
    <w:rsid w:val="00DF627B"/>
    <w:rsid w:val="00DF671E"/>
    <w:rsid w:val="00DF674C"/>
    <w:rsid w:val="00DF6DBD"/>
    <w:rsid w:val="00DF6DE6"/>
    <w:rsid w:val="00DF7222"/>
    <w:rsid w:val="00DF78EF"/>
    <w:rsid w:val="00DF7B52"/>
    <w:rsid w:val="00DF7CD8"/>
    <w:rsid w:val="00E0020C"/>
    <w:rsid w:val="00E004EE"/>
    <w:rsid w:val="00E0079B"/>
    <w:rsid w:val="00E00E3D"/>
    <w:rsid w:val="00E018B7"/>
    <w:rsid w:val="00E0194E"/>
    <w:rsid w:val="00E02E5E"/>
    <w:rsid w:val="00E03694"/>
    <w:rsid w:val="00E03994"/>
    <w:rsid w:val="00E03C0D"/>
    <w:rsid w:val="00E03F1F"/>
    <w:rsid w:val="00E04076"/>
    <w:rsid w:val="00E0474E"/>
    <w:rsid w:val="00E06162"/>
    <w:rsid w:val="00E06310"/>
    <w:rsid w:val="00E103ED"/>
    <w:rsid w:val="00E103FF"/>
    <w:rsid w:val="00E10A07"/>
    <w:rsid w:val="00E10CF8"/>
    <w:rsid w:val="00E10E13"/>
    <w:rsid w:val="00E1133A"/>
    <w:rsid w:val="00E11FB2"/>
    <w:rsid w:val="00E1212F"/>
    <w:rsid w:val="00E12409"/>
    <w:rsid w:val="00E12F50"/>
    <w:rsid w:val="00E143F7"/>
    <w:rsid w:val="00E145B4"/>
    <w:rsid w:val="00E156B4"/>
    <w:rsid w:val="00E15745"/>
    <w:rsid w:val="00E15F74"/>
    <w:rsid w:val="00E16182"/>
    <w:rsid w:val="00E16447"/>
    <w:rsid w:val="00E16DCA"/>
    <w:rsid w:val="00E17380"/>
    <w:rsid w:val="00E173DF"/>
    <w:rsid w:val="00E20B9F"/>
    <w:rsid w:val="00E21222"/>
    <w:rsid w:val="00E22BFF"/>
    <w:rsid w:val="00E22EE5"/>
    <w:rsid w:val="00E230D2"/>
    <w:rsid w:val="00E234EA"/>
    <w:rsid w:val="00E237F4"/>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31D0"/>
    <w:rsid w:val="00E34401"/>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50C"/>
    <w:rsid w:val="00E450E2"/>
    <w:rsid w:val="00E45739"/>
    <w:rsid w:val="00E45F5E"/>
    <w:rsid w:val="00E46DF6"/>
    <w:rsid w:val="00E4749C"/>
    <w:rsid w:val="00E502C5"/>
    <w:rsid w:val="00E50457"/>
    <w:rsid w:val="00E5056F"/>
    <w:rsid w:val="00E50839"/>
    <w:rsid w:val="00E50CC7"/>
    <w:rsid w:val="00E515D7"/>
    <w:rsid w:val="00E517FB"/>
    <w:rsid w:val="00E52E14"/>
    <w:rsid w:val="00E534B0"/>
    <w:rsid w:val="00E53890"/>
    <w:rsid w:val="00E53D38"/>
    <w:rsid w:val="00E542DE"/>
    <w:rsid w:val="00E54322"/>
    <w:rsid w:val="00E545BC"/>
    <w:rsid w:val="00E551F8"/>
    <w:rsid w:val="00E55463"/>
    <w:rsid w:val="00E5598D"/>
    <w:rsid w:val="00E559AA"/>
    <w:rsid w:val="00E55A9C"/>
    <w:rsid w:val="00E5648E"/>
    <w:rsid w:val="00E577B4"/>
    <w:rsid w:val="00E57B0D"/>
    <w:rsid w:val="00E60494"/>
    <w:rsid w:val="00E6097C"/>
    <w:rsid w:val="00E61035"/>
    <w:rsid w:val="00E613C4"/>
    <w:rsid w:val="00E614F3"/>
    <w:rsid w:val="00E61DE5"/>
    <w:rsid w:val="00E6220E"/>
    <w:rsid w:val="00E62425"/>
    <w:rsid w:val="00E62A2C"/>
    <w:rsid w:val="00E630FF"/>
    <w:rsid w:val="00E640C5"/>
    <w:rsid w:val="00E648D9"/>
    <w:rsid w:val="00E65089"/>
    <w:rsid w:val="00E65AD6"/>
    <w:rsid w:val="00E65E55"/>
    <w:rsid w:val="00E65F94"/>
    <w:rsid w:val="00E66088"/>
    <w:rsid w:val="00E66302"/>
    <w:rsid w:val="00E66733"/>
    <w:rsid w:val="00E66CDE"/>
    <w:rsid w:val="00E6752F"/>
    <w:rsid w:val="00E67F9B"/>
    <w:rsid w:val="00E700B4"/>
    <w:rsid w:val="00E70301"/>
    <w:rsid w:val="00E70766"/>
    <w:rsid w:val="00E70CA8"/>
    <w:rsid w:val="00E716FC"/>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8D7"/>
    <w:rsid w:val="00E75992"/>
    <w:rsid w:val="00E75A18"/>
    <w:rsid w:val="00E75BAC"/>
    <w:rsid w:val="00E75CAD"/>
    <w:rsid w:val="00E76187"/>
    <w:rsid w:val="00E7669F"/>
    <w:rsid w:val="00E766A5"/>
    <w:rsid w:val="00E766F4"/>
    <w:rsid w:val="00E76D4F"/>
    <w:rsid w:val="00E76EBD"/>
    <w:rsid w:val="00E7706B"/>
    <w:rsid w:val="00E77AFF"/>
    <w:rsid w:val="00E80E56"/>
    <w:rsid w:val="00E80F1B"/>
    <w:rsid w:val="00E81ABC"/>
    <w:rsid w:val="00E81B60"/>
    <w:rsid w:val="00E81CA9"/>
    <w:rsid w:val="00E81FF8"/>
    <w:rsid w:val="00E82759"/>
    <w:rsid w:val="00E82911"/>
    <w:rsid w:val="00E8318C"/>
    <w:rsid w:val="00E83523"/>
    <w:rsid w:val="00E837F7"/>
    <w:rsid w:val="00E83D4F"/>
    <w:rsid w:val="00E83D5D"/>
    <w:rsid w:val="00E84378"/>
    <w:rsid w:val="00E84DA2"/>
    <w:rsid w:val="00E84EAB"/>
    <w:rsid w:val="00E86797"/>
    <w:rsid w:val="00E869E5"/>
    <w:rsid w:val="00E86C25"/>
    <w:rsid w:val="00E876C2"/>
    <w:rsid w:val="00E8793D"/>
    <w:rsid w:val="00E87FE9"/>
    <w:rsid w:val="00E90789"/>
    <w:rsid w:val="00E91395"/>
    <w:rsid w:val="00E924C1"/>
    <w:rsid w:val="00E92A7F"/>
    <w:rsid w:val="00E93076"/>
    <w:rsid w:val="00E93493"/>
    <w:rsid w:val="00E938A8"/>
    <w:rsid w:val="00E946A6"/>
    <w:rsid w:val="00E9541A"/>
    <w:rsid w:val="00E95BB0"/>
    <w:rsid w:val="00E96167"/>
    <w:rsid w:val="00E96D86"/>
    <w:rsid w:val="00E96E4B"/>
    <w:rsid w:val="00E96F13"/>
    <w:rsid w:val="00E971E1"/>
    <w:rsid w:val="00E97600"/>
    <w:rsid w:val="00E9760B"/>
    <w:rsid w:val="00E97920"/>
    <w:rsid w:val="00EA0A3E"/>
    <w:rsid w:val="00EA1565"/>
    <w:rsid w:val="00EA166C"/>
    <w:rsid w:val="00EA1BA9"/>
    <w:rsid w:val="00EA2FC9"/>
    <w:rsid w:val="00EA32AE"/>
    <w:rsid w:val="00EA35EF"/>
    <w:rsid w:val="00EA3DA2"/>
    <w:rsid w:val="00EA3DBB"/>
    <w:rsid w:val="00EA4327"/>
    <w:rsid w:val="00EA447D"/>
    <w:rsid w:val="00EA4776"/>
    <w:rsid w:val="00EA4C8D"/>
    <w:rsid w:val="00EA4FC3"/>
    <w:rsid w:val="00EA5703"/>
    <w:rsid w:val="00EA6C98"/>
    <w:rsid w:val="00EA6DD0"/>
    <w:rsid w:val="00EA7048"/>
    <w:rsid w:val="00EA7293"/>
    <w:rsid w:val="00EA7360"/>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515D"/>
    <w:rsid w:val="00EB5539"/>
    <w:rsid w:val="00EB553B"/>
    <w:rsid w:val="00EB5E54"/>
    <w:rsid w:val="00EB6B13"/>
    <w:rsid w:val="00EB6B69"/>
    <w:rsid w:val="00EB71ED"/>
    <w:rsid w:val="00EB71FA"/>
    <w:rsid w:val="00EB73DF"/>
    <w:rsid w:val="00EB7621"/>
    <w:rsid w:val="00EB79A7"/>
    <w:rsid w:val="00EB7BD4"/>
    <w:rsid w:val="00EB7E11"/>
    <w:rsid w:val="00EC099D"/>
    <w:rsid w:val="00EC1A50"/>
    <w:rsid w:val="00EC2289"/>
    <w:rsid w:val="00EC2651"/>
    <w:rsid w:val="00EC2D84"/>
    <w:rsid w:val="00EC4488"/>
    <w:rsid w:val="00EC4639"/>
    <w:rsid w:val="00EC5065"/>
    <w:rsid w:val="00EC5545"/>
    <w:rsid w:val="00EC5BD4"/>
    <w:rsid w:val="00EC5E16"/>
    <w:rsid w:val="00EC610D"/>
    <w:rsid w:val="00EC6346"/>
    <w:rsid w:val="00EC665E"/>
    <w:rsid w:val="00EC66ED"/>
    <w:rsid w:val="00EC73A9"/>
    <w:rsid w:val="00EC73B0"/>
    <w:rsid w:val="00EC7B5D"/>
    <w:rsid w:val="00ED026B"/>
    <w:rsid w:val="00ED0BA9"/>
    <w:rsid w:val="00ED131E"/>
    <w:rsid w:val="00ED135A"/>
    <w:rsid w:val="00ED1C45"/>
    <w:rsid w:val="00ED2102"/>
    <w:rsid w:val="00ED23C1"/>
    <w:rsid w:val="00ED297B"/>
    <w:rsid w:val="00ED2BBC"/>
    <w:rsid w:val="00ED3169"/>
    <w:rsid w:val="00ED31FB"/>
    <w:rsid w:val="00ED3D63"/>
    <w:rsid w:val="00ED508C"/>
    <w:rsid w:val="00ED5333"/>
    <w:rsid w:val="00ED5590"/>
    <w:rsid w:val="00ED55CA"/>
    <w:rsid w:val="00ED57A6"/>
    <w:rsid w:val="00ED58EC"/>
    <w:rsid w:val="00ED6A62"/>
    <w:rsid w:val="00ED6B73"/>
    <w:rsid w:val="00ED6FF6"/>
    <w:rsid w:val="00ED7203"/>
    <w:rsid w:val="00ED789E"/>
    <w:rsid w:val="00ED792F"/>
    <w:rsid w:val="00ED7A29"/>
    <w:rsid w:val="00ED7FE5"/>
    <w:rsid w:val="00EE043B"/>
    <w:rsid w:val="00EE089E"/>
    <w:rsid w:val="00EE0965"/>
    <w:rsid w:val="00EE0DC3"/>
    <w:rsid w:val="00EE1884"/>
    <w:rsid w:val="00EE19F7"/>
    <w:rsid w:val="00EE25C8"/>
    <w:rsid w:val="00EE2F6F"/>
    <w:rsid w:val="00EE3173"/>
    <w:rsid w:val="00EE3716"/>
    <w:rsid w:val="00EE3DD0"/>
    <w:rsid w:val="00EE4308"/>
    <w:rsid w:val="00EE4357"/>
    <w:rsid w:val="00EE51ED"/>
    <w:rsid w:val="00EE55C2"/>
    <w:rsid w:val="00EE575F"/>
    <w:rsid w:val="00EE5913"/>
    <w:rsid w:val="00EE5B07"/>
    <w:rsid w:val="00EE5CD3"/>
    <w:rsid w:val="00EE5CDC"/>
    <w:rsid w:val="00EE6009"/>
    <w:rsid w:val="00EE62DC"/>
    <w:rsid w:val="00EE631E"/>
    <w:rsid w:val="00EE74CC"/>
    <w:rsid w:val="00EE7812"/>
    <w:rsid w:val="00EF0161"/>
    <w:rsid w:val="00EF083C"/>
    <w:rsid w:val="00EF096A"/>
    <w:rsid w:val="00EF318A"/>
    <w:rsid w:val="00EF31CA"/>
    <w:rsid w:val="00EF3546"/>
    <w:rsid w:val="00EF376A"/>
    <w:rsid w:val="00EF430F"/>
    <w:rsid w:val="00EF4612"/>
    <w:rsid w:val="00EF46C4"/>
    <w:rsid w:val="00EF5426"/>
    <w:rsid w:val="00EF5B39"/>
    <w:rsid w:val="00EF61C1"/>
    <w:rsid w:val="00EF62A2"/>
    <w:rsid w:val="00EF6343"/>
    <w:rsid w:val="00EF6918"/>
    <w:rsid w:val="00EF6D80"/>
    <w:rsid w:val="00EF6E11"/>
    <w:rsid w:val="00EF750E"/>
    <w:rsid w:val="00EF77ED"/>
    <w:rsid w:val="00EF791E"/>
    <w:rsid w:val="00F00537"/>
    <w:rsid w:val="00F0054C"/>
    <w:rsid w:val="00F00DDF"/>
    <w:rsid w:val="00F01820"/>
    <w:rsid w:val="00F02CDD"/>
    <w:rsid w:val="00F02E8D"/>
    <w:rsid w:val="00F03544"/>
    <w:rsid w:val="00F0366C"/>
    <w:rsid w:val="00F04061"/>
    <w:rsid w:val="00F0422D"/>
    <w:rsid w:val="00F042B9"/>
    <w:rsid w:val="00F046D3"/>
    <w:rsid w:val="00F047ED"/>
    <w:rsid w:val="00F049E5"/>
    <w:rsid w:val="00F060F0"/>
    <w:rsid w:val="00F06369"/>
    <w:rsid w:val="00F06431"/>
    <w:rsid w:val="00F064B7"/>
    <w:rsid w:val="00F07190"/>
    <w:rsid w:val="00F10B13"/>
    <w:rsid w:val="00F10E0B"/>
    <w:rsid w:val="00F10E52"/>
    <w:rsid w:val="00F110ED"/>
    <w:rsid w:val="00F11816"/>
    <w:rsid w:val="00F11C6D"/>
    <w:rsid w:val="00F12859"/>
    <w:rsid w:val="00F12967"/>
    <w:rsid w:val="00F129D6"/>
    <w:rsid w:val="00F13D13"/>
    <w:rsid w:val="00F1406E"/>
    <w:rsid w:val="00F14189"/>
    <w:rsid w:val="00F14C89"/>
    <w:rsid w:val="00F15357"/>
    <w:rsid w:val="00F156C5"/>
    <w:rsid w:val="00F15E96"/>
    <w:rsid w:val="00F165FC"/>
    <w:rsid w:val="00F17801"/>
    <w:rsid w:val="00F17FD7"/>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753"/>
    <w:rsid w:val="00F267D7"/>
    <w:rsid w:val="00F2691D"/>
    <w:rsid w:val="00F26D14"/>
    <w:rsid w:val="00F272E7"/>
    <w:rsid w:val="00F273D3"/>
    <w:rsid w:val="00F27444"/>
    <w:rsid w:val="00F27B69"/>
    <w:rsid w:val="00F306A3"/>
    <w:rsid w:val="00F30B80"/>
    <w:rsid w:val="00F317EB"/>
    <w:rsid w:val="00F3205A"/>
    <w:rsid w:val="00F323D9"/>
    <w:rsid w:val="00F326D9"/>
    <w:rsid w:val="00F32F98"/>
    <w:rsid w:val="00F333B7"/>
    <w:rsid w:val="00F33F5F"/>
    <w:rsid w:val="00F33F6E"/>
    <w:rsid w:val="00F34194"/>
    <w:rsid w:val="00F341FF"/>
    <w:rsid w:val="00F34243"/>
    <w:rsid w:val="00F343FF"/>
    <w:rsid w:val="00F34466"/>
    <w:rsid w:val="00F3489E"/>
    <w:rsid w:val="00F34FC8"/>
    <w:rsid w:val="00F35135"/>
    <w:rsid w:val="00F355D5"/>
    <w:rsid w:val="00F35990"/>
    <w:rsid w:val="00F36075"/>
    <w:rsid w:val="00F3674F"/>
    <w:rsid w:val="00F368CE"/>
    <w:rsid w:val="00F36C86"/>
    <w:rsid w:val="00F37862"/>
    <w:rsid w:val="00F379A6"/>
    <w:rsid w:val="00F409E1"/>
    <w:rsid w:val="00F410B5"/>
    <w:rsid w:val="00F41214"/>
    <w:rsid w:val="00F41539"/>
    <w:rsid w:val="00F41CE1"/>
    <w:rsid w:val="00F4225F"/>
    <w:rsid w:val="00F42C34"/>
    <w:rsid w:val="00F43E01"/>
    <w:rsid w:val="00F455ED"/>
    <w:rsid w:val="00F458FF"/>
    <w:rsid w:val="00F45B3B"/>
    <w:rsid w:val="00F4648B"/>
    <w:rsid w:val="00F464F7"/>
    <w:rsid w:val="00F46FF8"/>
    <w:rsid w:val="00F500F4"/>
    <w:rsid w:val="00F502B5"/>
    <w:rsid w:val="00F50788"/>
    <w:rsid w:val="00F50DBA"/>
    <w:rsid w:val="00F5133A"/>
    <w:rsid w:val="00F51572"/>
    <w:rsid w:val="00F51AF9"/>
    <w:rsid w:val="00F520F8"/>
    <w:rsid w:val="00F52886"/>
    <w:rsid w:val="00F52FE6"/>
    <w:rsid w:val="00F53293"/>
    <w:rsid w:val="00F53944"/>
    <w:rsid w:val="00F53A12"/>
    <w:rsid w:val="00F5481D"/>
    <w:rsid w:val="00F54BAA"/>
    <w:rsid w:val="00F55210"/>
    <w:rsid w:val="00F560AC"/>
    <w:rsid w:val="00F564ED"/>
    <w:rsid w:val="00F56582"/>
    <w:rsid w:val="00F56D5E"/>
    <w:rsid w:val="00F56E3E"/>
    <w:rsid w:val="00F578F6"/>
    <w:rsid w:val="00F60A4D"/>
    <w:rsid w:val="00F60E13"/>
    <w:rsid w:val="00F618A8"/>
    <w:rsid w:val="00F61DF4"/>
    <w:rsid w:val="00F6369D"/>
    <w:rsid w:val="00F6443A"/>
    <w:rsid w:val="00F64F14"/>
    <w:rsid w:val="00F64FAA"/>
    <w:rsid w:val="00F653E6"/>
    <w:rsid w:val="00F656DB"/>
    <w:rsid w:val="00F65E06"/>
    <w:rsid w:val="00F677CB"/>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85B"/>
    <w:rsid w:val="00F74C07"/>
    <w:rsid w:val="00F74D26"/>
    <w:rsid w:val="00F74D9C"/>
    <w:rsid w:val="00F75895"/>
    <w:rsid w:val="00F75974"/>
    <w:rsid w:val="00F75FEB"/>
    <w:rsid w:val="00F7625A"/>
    <w:rsid w:val="00F764FF"/>
    <w:rsid w:val="00F7671A"/>
    <w:rsid w:val="00F776CA"/>
    <w:rsid w:val="00F805B3"/>
    <w:rsid w:val="00F80C33"/>
    <w:rsid w:val="00F8321B"/>
    <w:rsid w:val="00F837B2"/>
    <w:rsid w:val="00F84FD9"/>
    <w:rsid w:val="00F861EF"/>
    <w:rsid w:val="00F86626"/>
    <w:rsid w:val="00F86721"/>
    <w:rsid w:val="00F87B9B"/>
    <w:rsid w:val="00F87D25"/>
    <w:rsid w:val="00F902F7"/>
    <w:rsid w:val="00F9030F"/>
    <w:rsid w:val="00F90DC5"/>
    <w:rsid w:val="00F91746"/>
    <w:rsid w:val="00F91752"/>
    <w:rsid w:val="00F91E0C"/>
    <w:rsid w:val="00F91E39"/>
    <w:rsid w:val="00F92356"/>
    <w:rsid w:val="00F9261D"/>
    <w:rsid w:val="00F9262F"/>
    <w:rsid w:val="00F92650"/>
    <w:rsid w:val="00F92E78"/>
    <w:rsid w:val="00F9306D"/>
    <w:rsid w:val="00F94086"/>
    <w:rsid w:val="00F9419B"/>
    <w:rsid w:val="00F94AB8"/>
    <w:rsid w:val="00F95207"/>
    <w:rsid w:val="00F95C0A"/>
    <w:rsid w:val="00F96F81"/>
    <w:rsid w:val="00F97180"/>
    <w:rsid w:val="00F97328"/>
    <w:rsid w:val="00F9741D"/>
    <w:rsid w:val="00F97515"/>
    <w:rsid w:val="00F979EB"/>
    <w:rsid w:val="00F97DAA"/>
    <w:rsid w:val="00F97EE4"/>
    <w:rsid w:val="00FA04F2"/>
    <w:rsid w:val="00FA11A0"/>
    <w:rsid w:val="00FA146E"/>
    <w:rsid w:val="00FA18DE"/>
    <w:rsid w:val="00FA1ED7"/>
    <w:rsid w:val="00FA2390"/>
    <w:rsid w:val="00FA25F3"/>
    <w:rsid w:val="00FA290E"/>
    <w:rsid w:val="00FA3810"/>
    <w:rsid w:val="00FA3D5C"/>
    <w:rsid w:val="00FA413B"/>
    <w:rsid w:val="00FA4170"/>
    <w:rsid w:val="00FA42CC"/>
    <w:rsid w:val="00FA43F0"/>
    <w:rsid w:val="00FA459A"/>
    <w:rsid w:val="00FA4998"/>
    <w:rsid w:val="00FA638C"/>
    <w:rsid w:val="00FA69B8"/>
    <w:rsid w:val="00FA70EB"/>
    <w:rsid w:val="00FA7761"/>
    <w:rsid w:val="00FA7C56"/>
    <w:rsid w:val="00FA7DB4"/>
    <w:rsid w:val="00FA7F18"/>
    <w:rsid w:val="00FB03B4"/>
    <w:rsid w:val="00FB1108"/>
    <w:rsid w:val="00FB11FD"/>
    <w:rsid w:val="00FB1370"/>
    <w:rsid w:val="00FB17E6"/>
    <w:rsid w:val="00FB19D9"/>
    <w:rsid w:val="00FB1DCD"/>
    <w:rsid w:val="00FB29CA"/>
    <w:rsid w:val="00FB3A0D"/>
    <w:rsid w:val="00FB3CFF"/>
    <w:rsid w:val="00FB3F22"/>
    <w:rsid w:val="00FB40BE"/>
    <w:rsid w:val="00FB4EF3"/>
    <w:rsid w:val="00FB4F9F"/>
    <w:rsid w:val="00FB5E8B"/>
    <w:rsid w:val="00FB7390"/>
    <w:rsid w:val="00FB754A"/>
    <w:rsid w:val="00FB7A5C"/>
    <w:rsid w:val="00FC00C8"/>
    <w:rsid w:val="00FC0424"/>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6B6D"/>
    <w:rsid w:val="00FC7B20"/>
    <w:rsid w:val="00FD0105"/>
    <w:rsid w:val="00FD04C3"/>
    <w:rsid w:val="00FD0ABD"/>
    <w:rsid w:val="00FD1CC4"/>
    <w:rsid w:val="00FD1E69"/>
    <w:rsid w:val="00FD247E"/>
    <w:rsid w:val="00FD28F9"/>
    <w:rsid w:val="00FD2C59"/>
    <w:rsid w:val="00FD2CC7"/>
    <w:rsid w:val="00FD2EAD"/>
    <w:rsid w:val="00FD3B8C"/>
    <w:rsid w:val="00FD469E"/>
    <w:rsid w:val="00FD4AAC"/>
    <w:rsid w:val="00FD4FC3"/>
    <w:rsid w:val="00FD52A0"/>
    <w:rsid w:val="00FD52BE"/>
    <w:rsid w:val="00FD53EB"/>
    <w:rsid w:val="00FD5B84"/>
    <w:rsid w:val="00FD69AC"/>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89F"/>
    <w:rsid w:val="00FF1A27"/>
    <w:rsid w:val="00FF3D8D"/>
    <w:rsid w:val="00FF44A6"/>
    <w:rsid w:val="00FF49F5"/>
    <w:rsid w:val="00FF5046"/>
    <w:rsid w:val="00FF58B5"/>
    <w:rsid w:val="00FF5C3B"/>
    <w:rsid w:val="00FF6083"/>
    <w:rsid w:val="00FF65F5"/>
    <w:rsid w:val="00FF6CD9"/>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05D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0"/>
    <w:qFormat/>
    <w:rsid w:val="004B3C92"/>
    <w:pPr>
      <w:spacing w:before="120"/>
      <w:outlineLvl w:val="2"/>
    </w:pPr>
    <w:rPr>
      <w:sz w:val="28"/>
    </w:rPr>
  </w:style>
  <w:style w:type="paragraph" w:styleId="4">
    <w:name w:val="heading 4"/>
    <w:basedOn w:val="3"/>
    <w:next w:val="a"/>
    <w:link w:val="40"/>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customStyle="1" w:styleId="80">
    <w:name w:val="目录 8"/>
    <w:basedOn w:val="10"/>
    <w:semiHidden/>
    <w:rsid w:val="004B3C92"/>
    <w:pPr>
      <w:spacing w:before="180"/>
      <w:ind w:left="2693" w:hanging="2693"/>
    </w:pPr>
    <w:rPr>
      <w:b/>
    </w:rPr>
  </w:style>
  <w:style w:type="paragraph" w:customStyle="1" w:styleId="10">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0">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0"/>
    <w:semiHidden/>
    <w:rsid w:val="004B3C92"/>
    <w:pPr>
      <w:ind w:left="1134" w:hanging="1134"/>
    </w:pPr>
  </w:style>
  <w:style w:type="paragraph" w:customStyle="1" w:styleId="20">
    <w:name w:val="目录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0">
    <w:name w:val="目录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0">
    <w:name w:val="目录 6"/>
    <w:basedOn w:val="50"/>
    <w:next w:val="a"/>
    <w:semiHidden/>
    <w:rsid w:val="004B3C92"/>
    <w:pPr>
      <w:ind w:left="1985" w:hanging="1985"/>
    </w:pPr>
  </w:style>
  <w:style w:type="paragraph" w:customStyle="1" w:styleId="70">
    <w:name w:val="目录 7"/>
    <w:basedOn w:val="60"/>
    <w:next w:val="a"/>
    <w:semiHidden/>
    <w:rsid w:val="004B3C92"/>
    <w:pPr>
      <w:ind w:left="2268" w:hanging="2268"/>
    </w:pPr>
  </w:style>
  <w:style w:type="paragraph" w:styleId="23">
    <w:name w:val="List Bullet 2"/>
    <w:basedOn w:val="af2"/>
    <w:rsid w:val="004B3C92"/>
    <w:pPr>
      <w:ind w:left="851"/>
    </w:pPr>
  </w:style>
  <w:style w:type="paragraph" w:styleId="32">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2">
    <w:name w:val="List 4"/>
    <w:basedOn w:val="33"/>
    <w:rsid w:val="004B3C92"/>
    <w:pPr>
      <w:ind w:left="1418"/>
    </w:pPr>
  </w:style>
  <w:style w:type="paragraph" w:styleId="51">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2">
    <w:name w:val="List Bullet"/>
    <w:basedOn w:val="a5"/>
    <w:rsid w:val="004B3C92"/>
  </w:style>
  <w:style w:type="paragraph" w:styleId="43">
    <w:name w:val="List Bullet 4"/>
    <w:basedOn w:val="32"/>
    <w:rsid w:val="004B3C92"/>
    <w:pPr>
      <w:ind w:left="1418"/>
    </w:pPr>
  </w:style>
  <w:style w:type="paragraph" w:styleId="52">
    <w:name w:val="List Bullet 5"/>
    <w:basedOn w:val="43"/>
    <w:rsid w:val="004B3C92"/>
    <w:pPr>
      <w:ind w:left="1702"/>
    </w:pPr>
  </w:style>
  <w:style w:type="paragraph" w:customStyle="1" w:styleId="B2">
    <w:name w:val="B2"/>
    <w:basedOn w:val="24"/>
    <w:link w:val="B2Char"/>
    <w:rsid w:val="004B3C92"/>
  </w:style>
  <w:style w:type="paragraph" w:customStyle="1" w:styleId="B3">
    <w:name w:val="B3"/>
    <w:basedOn w:val="33"/>
    <w:rsid w:val="004B3C92"/>
  </w:style>
  <w:style w:type="paragraph" w:customStyle="1" w:styleId="B4">
    <w:name w:val="B4"/>
    <w:basedOn w:val="42"/>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6">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7">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8">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f9"/>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a">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fb"/>
    <w:qFormat/>
    <w:rsid w:val="00C43056"/>
    <w:pPr>
      <w:overflowPunct/>
      <w:snapToGrid w:val="0"/>
      <w:spacing w:after="120"/>
      <w:jc w:val="center"/>
      <w:textAlignment w:val="auto"/>
    </w:pPr>
    <w:rPr>
      <w:rFonts w:eastAsiaTheme="minorEastAsia"/>
      <w:b/>
      <w:bCs/>
      <w:lang w:val="en-US"/>
    </w:rPr>
  </w:style>
  <w:style w:type="character" w:customStyle="1" w:styleId="afb">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a"/>
    <w:rsid w:val="00C43056"/>
    <w:rPr>
      <w:rFonts w:eastAsiaTheme="minorEastAsia"/>
      <w:b/>
      <w:bCs/>
      <w:lang w:eastAsia="en-US"/>
    </w:rPr>
  </w:style>
  <w:style w:type="character" w:customStyle="1" w:styleId="af9">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8"/>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16954C14-E73A-4B13-BD2A-8A4C9D36F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4369</TotalTime>
  <Pages>3</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ChinaTelecom</cp:lastModifiedBy>
  <cp:revision>156</cp:revision>
  <cp:lastPrinted>2014-08-13T09:20:00Z</cp:lastPrinted>
  <dcterms:created xsi:type="dcterms:W3CDTF">2020-05-17T04:12:00Z</dcterms:created>
  <dcterms:modified xsi:type="dcterms:W3CDTF">2022-08-09T05:37:00Z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