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6A3" w:rsidRPr="00C226A3" w:rsidRDefault="00E52923" w:rsidP="00C226A3">
      <w:pPr>
        <w:pStyle w:val="CRCoverPage"/>
        <w:tabs>
          <w:tab w:val="right" w:pos="9639"/>
        </w:tabs>
        <w:spacing w:after="0"/>
        <w:rPr>
          <w:b/>
          <w:noProof/>
          <w:sz w:val="24"/>
        </w:rPr>
      </w:pPr>
      <w:r>
        <w:rPr>
          <w:b/>
          <w:noProof/>
          <w:sz w:val="24"/>
        </w:rPr>
        <w:t>3GPP TSG-RAN3 Meeting #10</w:t>
      </w:r>
      <w:r w:rsidR="00744A75">
        <w:rPr>
          <w:b/>
          <w:noProof/>
          <w:sz w:val="24"/>
        </w:rPr>
        <w:t>8</w:t>
      </w:r>
      <w:r w:rsidR="002C6432">
        <w:rPr>
          <w:b/>
          <w:noProof/>
          <w:sz w:val="24"/>
        </w:rPr>
        <w:t>-e</w:t>
      </w:r>
      <w:r w:rsidR="00C226A3" w:rsidRPr="00C226A3">
        <w:rPr>
          <w:b/>
          <w:noProof/>
          <w:sz w:val="24"/>
        </w:rPr>
        <w:tab/>
      </w:r>
      <w:r w:rsidR="005C4080" w:rsidRPr="005C4080">
        <w:t xml:space="preserve"> </w:t>
      </w:r>
      <w:r w:rsidR="002F6CCF" w:rsidRPr="002F6CCF">
        <w:rPr>
          <w:b/>
          <w:i/>
          <w:noProof/>
          <w:sz w:val="28"/>
        </w:rPr>
        <w:t>R3-204425</w:t>
      </w:r>
    </w:p>
    <w:p w:rsidR="001E41F3" w:rsidRDefault="000D50BA" w:rsidP="00E52923">
      <w:pPr>
        <w:pStyle w:val="CRCoverPage"/>
        <w:tabs>
          <w:tab w:val="right" w:pos="9639"/>
        </w:tabs>
        <w:spacing w:after="0"/>
        <w:rPr>
          <w:b/>
          <w:noProof/>
          <w:sz w:val="24"/>
        </w:rPr>
      </w:pPr>
      <w:r w:rsidRPr="000D50BA">
        <w:rPr>
          <w:rFonts w:cs="Arial"/>
          <w:b/>
          <w:bCs/>
          <w:sz w:val="24"/>
          <w:szCs w:val="24"/>
        </w:rPr>
        <w:t xml:space="preserve">E-meeting, </w:t>
      </w:r>
      <w:r w:rsidR="00744A75">
        <w:rPr>
          <w:rFonts w:eastAsia="SimSun"/>
          <w:b/>
          <w:noProof/>
          <w:sz w:val="24"/>
        </w:rPr>
        <w:t xml:space="preserve">1-11 June, </w:t>
      </w:r>
      <w:r w:rsidRPr="000D50BA">
        <w:rPr>
          <w:rFonts w:cs="Arial"/>
          <w:b/>
          <w:bCs/>
          <w:sz w:val="24"/>
          <w:szCs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Pr="006F6DA7" w:rsidRDefault="00305409" w:rsidP="00E34898">
            <w:pPr>
              <w:pStyle w:val="CRCoverPage"/>
              <w:spacing w:after="0"/>
              <w:jc w:val="right"/>
              <w:rPr>
                <w:i/>
                <w:noProof/>
                <w:sz w:val="12"/>
              </w:rPr>
            </w:pPr>
            <w:r w:rsidRPr="006F6DA7">
              <w:rPr>
                <w:i/>
                <w:noProof/>
                <w:sz w:val="12"/>
              </w:rPr>
              <w:t>CR-Form-v</w:t>
            </w:r>
            <w:r w:rsidR="008863B9" w:rsidRPr="006F6DA7">
              <w:rPr>
                <w:i/>
                <w:noProof/>
                <w:sz w:val="12"/>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FF2B3A" w:rsidP="00327A0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61CFB">
              <w:rPr>
                <w:b/>
                <w:noProof/>
                <w:sz w:val="28"/>
              </w:rPr>
              <w:t>3</w:t>
            </w:r>
            <w:r w:rsidR="00891198">
              <w:rPr>
                <w:b/>
                <w:noProof/>
                <w:sz w:val="28"/>
              </w:rPr>
              <w:t>6</w:t>
            </w:r>
            <w:r w:rsidR="00E61CFB">
              <w:rPr>
                <w:b/>
                <w:noProof/>
                <w:sz w:val="28"/>
              </w:rPr>
              <w:t>.413</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2E6547" w:rsidP="00547111">
            <w:pPr>
              <w:pStyle w:val="CRCoverPage"/>
              <w:spacing w:after="0"/>
              <w:rPr>
                <w:noProof/>
              </w:rPr>
            </w:pPr>
            <w:r>
              <w:rPr>
                <w:b/>
                <w:noProof/>
                <w:sz w:val="28"/>
              </w:rPr>
              <w:t>1710</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8F299B" w:rsidRDefault="007E3AD0" w:rsidP="008F299B">
            <w:pPr>
              <w:pStyle w:val="CRCoverPage"/>
              <w:spacing w:after="0"/>
              <w:jc w:val="center"/>
              <w:rPr>
                <w:noProof/>
              </w:rPr>
            </w:pPr>
            <w:r>
              <w:rPr>
                <w:b/>
                <w:noProof/>
                <w:sz w:val="28"/>
              </w:rPr>
              <w:t>10</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45833" w:rsidP="00A43A84">
            <w:pPr>
              <w:pStyle w:val="CRCoverPage"/>
              <w:spacing w:after="0"/>
              <w:jc w:val="center"/>
              <w:rPr>
                <w:noProof/>
                <w:sz w:val="28"/>
              </w:rPr>
            </w:pPr>
            <w:r>
              <w:rPr>
                <w:b/>
                <w:noProof/>
                <w:sz w:val="28"/>
              </w:rPr>
              <w:t>16.</w:t>
            </w:r>
            <w:r w:rsidR="00A43A84">
              <w:rPr>
                <w:b/>
                <w:noProof/>
                <w:sz w:val="28"/>
              </w:rPr>
              <w:t>1</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327A0C"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327A0C" w:rsidP="001E41F3">
            <w:pPr>
              <w:pStyle w:val="CRCoverPage"/>
              <w:spacing w:after="0"/>
              <w:jc w:val="center"/>
              <w:rPr>
                <w:b/>
                <w:bCs/>
                <w:caps/>
                <w:noProof/>
              </w:rPr>
            </w:pPr>
            <w:r>
              <w:rPr>
                <w:b/>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2E6547" w:rsidTr="00547111">
        <w:tc>
          <w:tcPr>
            <w:tcW w:w="1843" w:type="dxa"/>
            <w:tcBorders>
              <w:top w:val="single" w:sz="4" w:space="0" w:color="auto"/>
              <w:left w:val="single" w:sz="4" w:space="0" w:color="auto"/>
            </w:tcBorders>
          </w:tcPr>
          <w:p w:rsidR="002E6547" w:rsidRDefault="002E6547" w:rsidP="002E654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2E6547" w:rsidRDefault="008F299B" w:rsidP="002E6547">
            <w:pPr>
              <w:pStyle w:val="CRCoverPage"/>
              <w:spacing w:after="0"/>
              <w:ind w:left="100"/>
              <w:rPr>
                <w:noProof/>
              </w:rPr>
            </w:pPr>
            <w:r w:rsidRPr="008F299B">
              <w:rPr>
                <w:noProof/>
              </w:rPr>
              <w:t>Addition of SON features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7A65C8">
            <w:pPr>
              <w:pStyle w:val="CRCoverPage"/>
              <w:spacing w:after="0"/>
              <w:ind w:left="100"/>
              <w:rPr>
                <w:noProof/>
              </w:rPr>
            </w:pPr>
            <w:bookmarkStart w:id="1" w:name="_GoBack"/>
            <w:bookmarkEnd w:id="1"/>
            <w:r w:rsidRPr="007A65C8">
              <w:rPr>
                <w:noProof/>
              </w:rPr>
              <w:t>Huawei, CMCC, ZTE, Nokia, Nokia Shanghai Bell</w:t>
            </w:r>
            <w:r w:rsidRPr="007A65C8">
              <w:rPr>
                <w:rFonts w:ascii="MS Gothic" w:hAnsi="MS Gothic" w:cs="MS Gothic"/>
                <w:noProof/>
              </w:rPr>
              <w:t>，</w:t>
            </w:r>
            <w:r w:rsidRPr="007A65C8">
              <w:rPr>
                <w:noProof/>
              </w:rPr>
              <w:t>CATT, Samsung, Ericsson, Qualcomm Incorporated, LG Electronics, NTT DOCOMO</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E61CFB" w:rsidP="00547111">
            <w:pPr>
              <w:pStyle w:val="CRCoverPage"/>
              <w:spacing w:after="0"/>
              <w:ind w:left="100"/>
              <w:rPr>
                <w:noProof/>
              </w:rPr>
            </w:pPr>
            <w:r>
              <w:rPr>
                <w:noProof/>
              </w:rPr>
              <w:t>RAN3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Pr="00E4206F" w:rsidRDefault="00E4206F" w:rsidP="00E4206F">
            <w:pPr>
              <w:spacing w:after="0"/>
              <w:rPr>
                <w:rFonts w:ascii="Calibri" w:hAnsi="Calibri" w:cs="Calibri"/>
                <w:color w:val="000000"/>
                <w:sz w:val="22"/>
                <w:szCs w:val="22"/>
                <w:lang w:val="en-US"/>
              </w:rPr>
            </w:pPr>
            <w:r>
              <w:rPr>
                <w:rFonts w:ascii="Calibri" w:hAnsi="Calibri" w:cs="Calibri"/>
                <w:color w:val="000000"/>
                <w:sz w:val="22"/>
                <w:szCs w:val="22"/>
              </w:rPr>
              <w:t>NR_SON_MDT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7E3AD0" w:rsidP="00A43A84">
            <w:pPr>
              <w:pStyle w:val="CRCoverPage"/>
              <w:spacing w:after="0"/>
              <w:ind w:left="100"/>
              <w:rPr>
                <w:noProof/>
              </w:rPr>
            </w:pPr>
            <w:r>
              <w:rPr>
                <w:noProof/>
              </w:rPr>
              <w:t>2020-06-18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327A0C"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327A0C">
            <w:pPr>
              <w:pStyle w:val="CRCoverPage"/>
              <w:spacing w:after="0"/>
              <w:ind w:left="100"/>
              <w:rPr>
                <w:noProof/>
              </w:rPr>
            </w:pPr>
            <w:r w:rsidRPr="002E6547">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6F6DA7" w:rsidTr="00547111">
        <w:tc>
          <w:tcPr>
            <w:tcW w:w="2694" w:type="dxa"/>
            <w:gridSpan w:val="2"/>
            <w:tcBorders>
              <w:top w:val="single" w:sz="4" w:space="0" w:color="auto"/>
              <w:left w:val="single" w:sz="4" w:space="0" w:color="auto"/>
            </w:tcBorders>
          </w:tcPr>
          <w:p w:rsidR="006F6DA7" w:rsidRDefault="006F6DA7" w:rsidP="006F6DA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F6DA7" w:rsidRPr="006F6DA7" w:rsidRDefault="005754F5" w:rsidP="00E61CFB">
            <w:pPr>
              <w:pStyle w:val="CRCoverPage"/>
              <w:spacing w:after="0"/>
              <w:rPr>
                <w:i/>
                <w:noProof/>
                <w:sz w:val="12"/>
              </w:rPr>
            </w:pPr>
            <w:r w:rsidRPr="008F299B">
              <w:rPr>
                <w:noProof/>
              </w:rPr>
              <w:t>Addition of SON features</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F6DA7" w:rsidRDefault="000119A3" w:rsidP="00E61CFB">
            <w:pPr>
              <w:pStyle w:val="CRCoverPage"/>
              <w:spacing w:after="0"/>
            </w:pPr>
            <w:r>
              <w:rPr>
                <w:noProof/>
              </w:rPr>
              <w:t xml:space="preserve">Addition of </w:t>
            </w:r>
            <w:r>
              <w:rPr>
                <w:i/>
              </w:rPr>
              <w:t xml:space="preserve">Inter-system </w:t>
            </w:r>
            <w:r w:rsidRPr="006E438D">
              <w:rPr>
                <w:i/>
                <w:iCs/>
              </w:rPr>
              <w:t>SON Configuration Transfer</w:t>
            </w:r>
            <w:r w:rsidRPr="006E438D">
              <w:t xml:space="preserve"> IE</w:t>
            </w:r>
            <w:r>
              <w:t xml:space="preserve"> to the eNB/MME </w:t>
            </w:r>
            <w:r w:rsidRPr="00567372">
              <w:t>CONFIGURATION TRANSFER</w:t>
            </w:r>
          </w:p>
          <w:p w:rsidR="005754F5" w:rsidRDefault="005754F5" w:rsidP="00E61CFB">
            <w:pPr>
              <w:pStyle w:val="CRCoverPage"/>
              <w:spacing w:after="0"/>
              <w:rPr>
                <w:noProof/>
              </w:rPr>
            </w:pPr>
            <w:r>
              <w:t xml:space="preserve">Addition of the </w:t>
            </w:r>
            <w:r w:rsidRPr="005754F5">
              <w:t>Inter System Measurement Configuration in Source eNB to Target eNB Transparent Container</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F6DA7" w:rsidRDefault="005754F5" w:rsidP="00E61CFB">
            <w:pPr>
              <w:pStyle w:val="CRCoverPage"/>
              <w:spacing w:after="0"/>
              <w:rPr>
                <w:noProof/>
              </w:rPr>
            </w:pPr>
            <w:r w:rsidRPr="008F299B">
              <w:rPr>
                <w:noProof/>
              </w:rPr>
              <w:t>SON features</w:t>
            </w:r>
            <w:r>
              <w:rPr>
                <w:noProof/>
              </w:rPr>
              <w:t xml:space="preserve"> not supported</w:t>
            </w:r>
          </w:p>
        </w:tc>
      </w:tr>
      <w:tr w:rsidR="006F6DA7" w:rsidTr="00547111">
        <w:tc>
          <w:tcPr>
            <w:tcW w:w="2694" w:type="dxa"/>
            <w:gridSpan w:val="2"/>
          </w:tcPr>
          <w:p w:rsidR="006F6DA7" w:rsidRDefault="006F6DA7" w:rsidP="006F6DA7">
            <w:pPr>
              <w:pStyle w:val="CRCoverPage"/>
              <w:spacing w:after="0"/>
              <w:rPr>
                <w:b/>
                <w:i/>
                <w:noProof/>
                <w:sz w:val="8"/>
                <w:szCs w:val="8"/>
              </w:rPr>
            </w:pPr>
          </w:p>
        </w:tc>
        <w:tc>
          <w:tcPr>
            <w:tcW w:w="6946" w:type="dxa"/>
            <w:gridSpan w:val="9"/>
          </w:tcPr>
          <w:p w:rsidR="006F6DA7" w:rsidRDefault="006F6DA7" w:rsidP="006F6DA7">
            <w:pPr>
              <w:pStyle w:val="CRCoverPage"/>
              <w:spacing w:after="0"/>
              <w:rPr>
                <w:noProof/>
                <w:sz w:val="8"/>
                <w:szCs w:val="8"/>
              </w:rPr>
            </w:pPr>
          </w:p>
        </w:tc>
      </w:tr>
      <w:tr w:rsidR="006F6DA7" w:rsidTr="00547111">
        <w:tc>
          <w:tcPr>
            <w:tcW w:w="2694" w:type="dxa"/>
            <w:gridSpan w:val="2"/>
            <w:tcBorders>
              <w:top w:val="single" w:sz="4" w:space="0" w:color="auto"/>
              <w:left w:val="single" w:sz="4" w:space="0" w:color="auto"/>
            </w:tcBorders>
          </w:tcPr>
          <w:p w:rsidR="006F6DA7" w:rsidRDefault="006F6DA7" w:rsidP="006F6D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6F6DA7" w:rsidRDefault="002732B0" w:rsidP="0075158D">
            <w:pPr>
              <w:pStyle w:val="CRCoverPage"/>
              <w:spacing w:after="0"/>
              <w:ind w:left="100"/>
              <w:rPr>
                <w:noProof/>
              </w:rPr>
            </w:pPr>
            <w:r w:rsidRPr="002732B0">
              <w:t>2, 8.4.2.2, 8.15.2.1, 8.16.2.1, 9.1.16, 9.1.17, 9.2.1.x1, 9.2.1.x2, 9.3.3, 9.3.4, 9.3.6</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F6DA7" w:rsidRDefault="006F6DA7" w:rsidP="006F6D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F6DA7" w:rsidRDefault="006F6DA7" w:rsidP="006F6DA7">
            <w:pPr>
              <w:pStyle w:val="CRCoverPage"/>
              <w:spacing w:after="0"/>
              <w:jc w:val="center"/>
              <w:rPr>
                <w:b/>
                <w:caps/>
                <w:noProof/>
              </w:rPr>
            </w:pPr>
            <w:r>
              <w:rPr>
                <w:b/>
                <w:caps/>
                <w:noProof/>
              </w:rPr>
              <w:t>N</w:t>
            </w:r>
          </w:p>
        </w:tc>
        <w:tc>
          <w:tcPr>
            <w:tcW w:w="2977" w:type="dxa"/>
            <w:gridSpan w:val="4"/>
          </w:tcPr>
          <w:p w:rsidR="006F6DA7" w:rsidRDefault="006F6DA7" w:rsidP="006F6DA7">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6F6DA7" w:rsidRDefault="006F6DA7" w:rsidP="006F6DA7">
            <w:pPr>
              <w:pStyle w:val="CRCoverPage"/>
              <w:spacing w:after="0"/>
              <w:ind w:left="99"/>
              <w:rPr>
                <w:noProof/>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F6DA7" w:rsidRDefault="000119A3" w:rsidP="006F6DA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6F6DA7" w:rsidP="000119A3">
            <w:pPr>
              <w:pStyle w:val="CRCoverPage"/>
              <w:spacing w:after="0"/>
              <w:rPr>
                <w:b/>
                <w:caps/>
                <w:noProof/>
              </w:rPr>
            </w:pPr>
          </w:p>
        </w:tc>
        <w:tc>
          <w:tcPr>
            <w:tcW w:w="2977" w:type="dxa"/>
            <w:gridSpan w:val="4"/>
          </w:tcPr>
          <w:p w:rsidR="006F6DA7" w:rsidRDefault="006F6DA7" w:rsidP="006F6DA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6C00CE" w:rsidRDefault="006C00CE" w:rsidP="006C00CE">
            <w:pPr>
              <w:pStyle w:val="CRCoverPage"/>
              <w:spacing w:after="0"/>
              <w:ind w:left="99"/>
            </w:pPr>
            <w:r>
              <w:t xml:space="preserve">TS 36.300 CR </w:t>
            </w:r>
          </w:p>
          <w:p w:rsidR="006C00CE" w:rsidRDefault="006C00CE" w:rsidP="006C00CE">
            <w:pPr>
              <w:pStyle w:val="CRCoverPage"/>
              <w:spacing w:after="0"/>
              <w:ind w:left="99"/>
            </w:pPr>
            <w:r>
              <w:t>TS 36.423 CR 1373</w:t>
            </w:r>
          </w:p>
          <w:p w:rsidR="006C00CE" w:rsidRDefault="006C00CE" w:rsidP="006C00CE">
            <w:pPr>
              <w:pStyle w:val="CRCoverPage"/>
              <w:spacing w:after="0"/>
              <w:ind w:left="99"/>
            </w:pPr>
            <w:r>
              <w:t xml:space="preserve">TS 38.300 CR </w:t>
            </w:r>
          </w:p>
          <w:p w:rsidR="006C00CE" w:rsidRDefault="006C00CE" w:rsidP="006C00CE">
            <w:pPr>
              <w:pStyle w:val="CRCoverPage"/>
              <w:spacing w:after="0"/>
              <w:ind w:left="99"/>
            </w:pPr>
            <w:r>
              <w:t>TS 38.401 CR 0116</w:t>
            </w:r>
          </w:p>
          <w:p w:rsidR="006C00CE" w:rsidRDefault="006C00CE" w:rsidP="006C00CE">
            <w:pPr>
              <w:pStyle w:val="CRCoverPage"/>
              <w:spacing w:after="0"/>
              <w:ind w:left="99"/>
            </w:pPr>
            <w:r>
              <w:t>TS 38.413 CR 0237</w:t>
            </w:r>
          </w:p>
          <w:p w:rsidR="006C00CE" w:rsidRDefault="006C00CE" w:rsidP="006C00CE">
            <w:pPr>
              <w:pStyle w:val="CRCoverPage"/>
              <w:spacing w:after="0"/>
              <w:ind w:left="99"/>
            </w:pPr>
            <w:r>
              <w:t>TS 38.420 CR 0019</w:t>
            </w:r>
          </w:p>
          <w:p w:rsidR="006C00CE" w:rsidRDefault="006C00CE" w:rsidP="006C00CE">
            <w:pPr>
              <w:pStyle w:val="CRCoverPage"/>
              <w:spacing w:after="0"/>
              <w:ind w:left="99"/>
            </w:pPr>
            <w:r>
              <w:t>TS 38.423 CR 0221</w:t>
            </w:r>
          </w:p>
          <w:p w:rsidR="006C00CE" w:rsidRDefault="006C00CE" w:rsidP="006C00CE">
            <w:pPr>
              <w:pStyle w:val="CRCoverPage"/>
              <w:spacing w:after="0"/>
              <w:ind w:left="99"/>
            </w:pPr>
            <w:r>
              <w:t>TS 38.460 CR 0031</w:t>
            </w:r>
          </w:p>
          <w:p w:rsidR="006C00CE" w:rsidRDefault="006C00CE" w:rsidP="006C00CE">
            <w:pPr>
              <w:pStyle w:val="CRCoverPage"/>
              <w:spacing w:after="0"/>
              <w:ind w:left="99"/>
            </w:pPr>
            <w:r>
              <w:t>TS 38.463 CR 0142</w:t>
            </w:r>
          </w:p>
          <w:p w:rsidR="006C00CE" w:rsidRDefault="006C00CE" w:rsidP="006C00CE">
            <w:pPr>
              <w:pStyle w:val="CRCoverPage"/>
              <w:spacing w:after="0"/>
              <w:ind w:left="99"/>
            </w:pPr>
            <w:r>
              <w:t>TS 38.470 CR 0064</w:t>
            </w:r>
          </w:p>
          <w:p w:rsidR="00B24D07" w:rsidRDefault="006C00CE" w:rsidP="00744A75">
            <w:pPr>
              <w:pStyle w:val="CRCoverPage"/>
              <w:spacing w:after="0"/>
              <w:ind w:left="99"/>
            </w:pPr>
            <w:r>
              <w:t>TS 38.473 CR 0441</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327A0C" w:rsidP="006F6DA7">
            <w:pPr>
              <w:pStyle w:val="CRCoverPage"/>
              <w:spacing w:after="0"/>
              <w:jc w:val="center"/>
              <w:rPr>
                <w:b/>
                <w:caps/>
                <w:noProof/>
              </w:rPr>
            </w:pPr>
            <w:r>
              <w:rPr>
                <w:b/>
                <w:caps/>
                <w:noProof/>
              </w:rPr>
              <w:t>x</w:t>
            </w:r>
          </w:p>
        </w:tc>
        <w:tc>
          <w:tcPr>
            <w:tcW w:w="2977" w:type="dxa"/>
            <w:gridSpan w:val="4"/>
          </w:tcPr>
          <w:p w:rsidR="006F6DA7" w:rsidRDefault="006F6DA7" w:rsidP="006F6D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6F6DA7" w:rsidRDefault="006F6DA7" w:rsidP="006F6DA7">
            <w:pPr>
              <w:pStyle w:val="CRCoverPage"/>
              <w:spacing w:after="0"/>
              <w:ind w:left="99"/>
              <w:rPr>
                <w:noProof/>
              </w:rPr>
            </w:pPr>
            <w:r>
              <w:rPr>
                <w:noProof/>
              </w:rPr>
              <w:t xml:space="preserve">TS/TR ... CR ... </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327A0C" w:rsidP="006F6DA7">
            <w:pPr>
              <w:pStyle w:val="CRCoverPage"/>
              <w:spacing w:after="0"/>
              <w:jc w:val="center"/>
              <w:rPr>
                <w:b/>
                <w:caps/>
                <w:noProof/>
              </w:rPr>
            </w:pPr>
            <w:r>
              <w:rPr>
                <w:b/>
                <w:caps/>
                <w:noProof/>
              </w:rPr>
              <w:t>x</w:t>
            </w:r>
          </w:p>
        </w:tc>
        <w:tc>
          <w:tcPr>
            <w:tcW w:w="2977" w:type="dxa"/>
            <w:gridSpan w:val="4"/>
          </w:tcPr>
          <w:p w:rsidR="006F6DA7" w:rsidRDefault="006F6DA7" w:rsidP="006F6D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6F6DA7" w:rsidRDefault="006F6DA7" w:rsidP="006F6DA7">
            <w:pPr>
              <w:pStyle w:val="CRCoverPage"/>
              <w:spacing w:after="0"/>
              <w:ind w:left="99"/>
              <w:rPr>
                <w:noProof/>
              </w:rPr>
            </w:pPr>
            <w:r>
              <w:rPr>
                <w:noProof/>
              </w:rPr>
              <w:t xml:space="preserve">TS/TR ... CR ... </w:t>
            </w:r>
          </w:p>
        </w:tc>
      </w:tr>
      <w:tr w:rsidR="006F6DA7" w:rsidTr="008863B9">
        <w:tc>
          <w:tcPr>
            <w:tcW w:w="2694" w:type="dxa"/>
            <w:gridSpan w:val="2"/>
            <w:tcBorders>
              <w:left w:val="single" w:sz="4" w:space="0" w:color="auto"/>
            </w:tcBorders>
          </w:tcPr>
          <w:p w:rsidR="006F6DA7" w:rsidRDefault="006F6DA7" w:rsidP="006F6DA7">
            <w:pPr>
              <w:pStyle w:val="CRCoverPage"/>
              <w:spacing w:after="0"/>
              <w:rPr>
                <w:b/>
                <w:i/>
                <w:noProof/>
              </w:rPr>
            </w:pPr>
          </w:p>
        </w:tc>
        <w:tc>
          <w:tcPr>
            <w:tcW w:w="6946" w:type="dxa"/>
            <w:gridSpan w:val="9"/>
            <w:tcBorders>
              <w:right w:val="single" w:sz="4" w:space="0" w:color="auto"/>
            </w:tcBorders>
          </w:tcPr>
          <w:p w:rsidR="006F6DA7" w:rsidRDefault="006F6DA7" w:rsidP="006F6DA7">
            <w:pPr>
              <w:pStyle w:val="CRCoverPage"/>
              <w:spacing w:after="0"/>
              <w:rPr>
                <w:noProof/>
              </w:rPr>
            </w:pPr>
          </w:p>
        </w:tc>
      </w:tr>
      <w:tr w:rsidR="006F6DA7" w:rsidTr="008863B9">
        <w:tc>
          <w:tcPr>
            <w:tcW w:w="2694" w:type="dxa"/>
            <w:gridSpan w:val="2"/>
            <w:tcBorders>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6F6DA7" w:rsidRDefault="006F6DA7" w:rsidP="006F6DA7">
            <w:pPr>
              <w:pStyle w:val="CRCoverPage"/>
              <w:spacing w:after="0"/>
              <w:ind w:left="100"/>
              <w:rPr>
                <w:noProof/>
              </w:rPr>
            </w:pPr>
          </w:p>
        </w:tc>
      </w:tr>
      <w:tr w:rsidR="006F6DA7" w:rsidRPr="008863B9" w:rsidTr="008863B9">
        <w:tc>
          <w:tcPr>
            <w:tcW w:w="2694" w:type="dxa"/>
            <w:gridSpan w:val="2"/>
            <w:tcBorders>
              <w:top w:val="single" w:sz="4" w:space="0" w:color="auto"/>
              <w:bottom w:val="single" w:sz="4" w:space="0" w:color="auto"/>
            </w:tcBorders>
          </w:tcPr>
          <w:p w:rsidR="006F6DA7" w:rsidRPr="008863B9" w:rsidRDefault="006F6DA7" w:rsidP="006F6D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6F6DA7" w:rsidRPr="008863B9" w:rsidRDefault="006F6DA7" w:rsidP="006F6DA7">
            <w:pPr>
              <w:pStyle w:val="CRCoverPage"/>
              <w:spacing w:after="0"/>
              <w:ind w:left="100"/>
              <w:rPr>
                <w:noProof/>
                <w:sz w:val="8"/>
                <w:szCs w:val="8"/>
              </w:rPr>
            </w:pPr>
          </w:p>
        </w:tc>
      </w:tr>
      <w:tr w:rsidR="006F6DA7" w:rsidTr="008863B9">
        <w:tc>
          <w:tcPr>
            <w:tcW w:w="2694" w:type="dxa"/>
            <w:gridSpan w:val="2"/>
            <w:tcBorders>
              <w:top w:val="single" w:sz="4" w:space="0" w:color="auto"/>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F6DA7" w:rsidRDefault="008D0470" w:rsidP="006F6DA7">
            <w:pPr>
              <w:pStyle w:val="CRCoverPage"/>
              <w:spacing w:after="0"/>
              <w:ind w:left="100"/>
              <w:rPr>
                <w:noProof/>
              </w:rPr>
            </w:pPr>
            <w:r>
              <w:rPr>
                <w:noProof/>
              </w:rPr>
              <w:t xml:space="preserve">Rev1: Editorial update and added an FFS on </w:t>
            </w:r>
            <w:r w:rsidRPr="00074C3D">
              <w:rPr>
                <w:noProof/>
              </w:rPr>
              <w:t>scenario of an RLF report generated by NG-RAN RRC being sent from E-UTRAN to NG-RAN</w:t>
            </w:r>
            <w:r>
              <w:rPr>
                <w:noProof/>
              </w:rPr>
              <w:t>.</w:t>
            </w:r>
          </w:p>
          <w:p w:rsidR="001701F0" w:rsidRDefault="001701F0" w:rsidP="006F6DA7">
            <w:pPr>
              <w:pStyle w:val="CRCoverPage"/>
              <w:spacing w:after="0"/>
              <w:ind w:left="100"/>
              <w:rPr>
                <w:noProof/>
              </w:rPr>
            </w:pPr>
            <w:r>
              <w:rPr>
                <w:noProof/>
              </w:rPr>
              <w:t>Rev2: resubmitted to RAN3#105b</w:t>
            </w:r>
          </w:p>
          <w:p w:rsidR="009C0042" w:rsidRDefault="008F299B" w:rsidP="009C0042">
            <w:pPr>
              <w:pStyle w:val="CRCoverPage"/>
              <w:spacing w:after="0"/>
              <w:ind w:left="100"/>
              <w:rPr>
                <w:noProof/>
              </w:rPr>
            </w:pPr>
            <w:r>
              <w:rPr>
                <w:noProof/>
              </w:rPr>
              <w:lastRenderedPageBreak/>
              <w:t xml:space="preserve">Rev3: includes the agreed TP in </w:t>
            </w:r>
            <w:r w:rsidRPr="008F299B">
              <w:rPr>
                <w:noProof/>
              </w:rPr>
              <w:t>R3-196156</w:t>
            </w:r>
            <w:r w:rsidR="009C0042">
              <w:t xml:space="preserve"> </w:t>
            </w:r>
          </w:p>
          <w:p w:rsidR="008F299B" w:rsidRDefault="009C0042" w:rsidP="009C0042">
            <w:pPr>
              <w:pStyle w:val="CRCoverPage"/>
              <w:spacing w:after="0"/>
              <w:ind w:left="100"/>
              <w:rPr>
                <w:noProof/>
              </w:rPr>
            </w:pPr>
            <w:r>
              <w:rPr>
                <w:noProof/>
              </w:rPr>
              <w:t>Rev4: Resubmitted to RAN3#106</w:t>
            </w:r>
          </w:p>
          <w:p w:rsidR="00B00AA4" w:rsidRDefault="00DE4F06" w:rsidP="00B00AA4">
            <w:pPr>
              <w:pStyle w:val="CRCoverPage"/>
              <w:spacing w:after="0"/>
              <w:ind w:left="100"/>
            </w:pPr>
            <w:r>
              <w:rPr>
                <w:noProof/>
              </w:rPr>
              <w:t>Rev5: includes the agreed TP in R3-197762</w:t>
            </w:r>
            <w:r>
              <w:t xml:space="preserve"> </w:t>
            </w:r>
          </w:p>
          <w:p w:rsidR="00B00AA4" w:rsidRDefault="00B00AA4" w:rsidP="00B00AA4">
            <w:pPr>
              <w:pStyle w:val="CRCoverPage"/>
              <w:spacing w:after="0"/>
              <w:ind w:left="100"/>
              <w:rPr>
                <w:noProof/>
              </w:rPr>
            </w:pPr>
            <w:r>
              <w:rPr>
                <w:noProof/>
              </w:rPr>
              <w:t>Rev6: Resubmitted to RAN3#107e</w:t>
            </w:r>
          </w:p>
          <w:p w:rsidR="00B00AA4" w:rsidRPr="00A2481E" w:rsidRDefault="00B00AA4" w:rsidP="00B00AA4">
            <w:pPr>
              <w:pStyle w:val="CRCoverPage"/>
              <w:spacing w:after="0"/>
              <w:ind w:left="100"/>
              <w:rPr>
                <w:b/>
                <w:noProof/>
              </w:rPr>
            </w:pPr>
            <w:r>
              <w:rPr>
                <w:noProof/>
              </w:rPr>
              <w:t xml:space="preserve">Rev7: includes the agreed TP in </w:t>
            </w:r>
            <w:r w:rsidRPr="00A2481E">
              <w:rPr>
                <w:noProof/>
              </w:rPr>
              <w:t>R3-201414</w:t>
            </w:r>
            <w:r w:rsidR="00AE6CDE">
              <w:rPr>
                <w:noProof/>
              </w:rPr>
              <w:t xml:space="preserve"> and some editorial corrections</w:t>
            </w:r>
          </w:p>
          <w:p w:rsidR="00DE4F06" w:rsidRDefault="00A43A84" w:rsidP="00A43A84">
            <w:pPr>
              <w:pStyle w:val="CRCoverPage"/>
              <w:spacing w:after="0"/>
              <w:ind w:left="100"/>
            </w:pPr>
            <w:r>
              <w:t>Rev8: Updated towards latest spec version</w:t>
            </w:r>
          </w:p>
          <w:p w:rsidR="00744A75" w:rsidRDefault="00744A75" w:rsidP="00744A75">
            <w:pPr>
              <w:pStyle w:val="CRCoverPage"/>
              <w:spacing w:after="0"/>
              <w:ind w:left="100"/>
              <w:rPr>
                <w:noProof/>
              </w:rPr>
            </w:pPr>
            <w:r>
              <w:rPr>
                <w:noProof/>
              </w:rPr>
              <w:t xml:space="preserve">Rev9: Resubmitted to RAN3#108e. </w:t>
            </w:r>
            <w:r w:rsidR="00EE60AD">
              <w:rPr>
                <w:noProof/>
              </w:rPr>
              <w:t xml:space="preserve">Editorial: </w:t>
            </w:r>
            <w:r>
              <w:rPr>
                <w:noProof/>
              </w:rPr>
              <w:t>align with 38.413, using true/false instead of yes/no</w:t>
            </w:r>
            <w:r w:rsidR="00453883">
              <w:rPr>
                <w:noProof/>
              </w:rPr>
              <w:t xml:space="preserve"> </w:t>
            </w:r>
          </w:p>
          <w:p w:rsidR="00744A75" w:rsidRDefault="00D97767" w:rsidP="00D97767">
            <w:pPr>
              <w:pStyle w:val="CRCoverPage"/>
              <w:spacing w:after="0"/>
              <w:ind w:left="100"/>
              <w:rPr>
                <w:noProof/>
              </w:rPr>
            </w:pPr>
            <w:r>
              <w:rPr>
                <w:noProof/>
              </w:rPr>
              <w:t>Rev10: includes the agreed TP in R3-203233, R3-204105</w:t>
            </w:r>
            <w:r w:rsidR="00C3245F">
              <w:rPr>
                <w:noProof/>
              </w:rPr>
              <w:t>, Editorial</w:t>
            </w:r>
          </w:p>
        </w:tc>
      </w:tr>
    </w:tbl>
    <w:p w:rsidR="001E41F3" w:rsidRDefault="001E41F3">
      <w:pPr>
        <w:pStyle w:val="CRCoverPage"/>
        <w:spacing w:after="0"/>
        <w:rPr>
          <w:noProof/>
          <w:sz w:val="8"/>
          <w:szCs w:val="8"/>
        </w:rPr>
      </w:pPr>
    </w:p>
    <w:p w:rsidR="00413886" w:rsidRDefault="00413886" w:rsidP="00413886">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Start of the first change</w:t>
      </w:r>
    </w:p>
    <w:p w:rsidR="00D81D2E" w:rsidRPr="008711EA" w:rsidRDefault="00D81D2E" w:rsidP="00D81D2E">
      <w:pPr>
        <w:pStyle w:val="Heading1"/>
      </w:pPr>
      <w:bookmarkStart w:id="3" w:name="_Toc20953323"/>
      <w:bookmarkStart w:id="4" w:name="_Toc29390500"/>
      <w:bookmarkStart w:id="5" w:name="_Toc13759405"/>
      <w:r w:rsidRPr="008711EA">
        <w:t>2</w:t>
      </w:r>
      <w:r w:rsidRPr="008711EA">
        <w:tab/>
        <w:t>References</w:t>
      </w:r>
      <w:bookmarkEnd w:id="3"/>
      <w:bookmarkEnd w:id="4"/>
    </w:p>
    <w:p w:rsidR="00D81D2E" w:rsidRPr="008711EA" w:rsidRDefault="00D81D2E" w:rsidP="00D81D2E">
      <w:r w:rsidRPr="008711EA">
        <w:t>The following documents contain provisions which, through reference in this text, constitute provisions of the present document.</w:t>
      </w:r>
    </w:p>
    <w:p w:rsidR="00D81D2E" w:rsidRPr="008711EA" w:rsidRDefault="00D81D2E" w:rsidP="00D81D2E">
      <w:pPr>
        <w:pStyle w:val="B1"/>
      </w:pPr>
      <w:r w:rsidRPr="008711EA">
        <w:t>-</w:t>
      </w:r>
      <w:r w:rsidRPr="008711EA">
        <w:tab/>
        <w:t>References are either specific (identified by date of publication, edition number, version number, etc.) or non</w:t>
      </w:r>
      <w:r w:rsidRPr="008711EA">
        <w:noBreakHyphen/>
        <w:t>specific.</w:t>
      </w:r>
    </w:p>
    <w:p w:rsidR="00D81D2E" w:rsidRPr="008711EA" w:rsidRDefault="00D81D2E" w:rsidP="00D81D2E">
      <w:pPr>
        <w:pStyle w:val="B1"/>
      </w:pPr>
      <w:r w:rsidRPr="008711EA">
        <w:t>-</w:t>
      </w:r>
      <w:r w:rsidRPr="008711EA">
        <w:tab/>
        <w:t>For a specific reference, subsequent revisions do not apply.</w:t>
      </w:r>
    </w:p>
    <w:p w:rsidR="00D81D2E" w:rsidRPr="008711EA" w:rsidRDefault="00D81D2E" w:rsidP="00D81D2E">
      <w:pPr>
        <w:pStyle w:val="B1"/>
      </w:pPr>
      <w:r w:rsidRPr="008711EA">
        <w:t>-</w:t>
      </w:r>
      <w:r w:rsidRPr="008711EA">
        <w:tab/>
        <w:t xml:space="preserve">For a non-specific reference, the latest version applies. In the case of a reference to a 3GPP document (including a GSM document), a non-specific reference implicitly refers to the latest version of that document </w:t>
      </w:r>
      <w:r w:rsidRPr="008711EA">
        <w:rPr>
          <w:i/>
          <w:iCs/>
        </w:rPr>
        <w:t>in the same Release as the present document</w:t>
      </w:r>
      <w:r w:rsidRPr="008711EA">
        <w:t>.</w:t>
      </w:r>
    </w:p>
    <w:p w:rsidR="00D81D2E" w:rsidRPr="008711EA" w:rsidRDefault="00D81D2E" w:rsidP="00D81D2E">
      <w:pPr>
        <w:pStyle w:val="EX"/>
      </w:pPr>
      <w:r w:rsidRPr="008711EA">
        <w:t>[1]</w:t>
      </w:r>
      <w:r w:rsidRPr="008711EA">
        <w:tab/>
        <w:t>3GPP TR 21.905: "Vocabulary for 3GPP Specifications".</w:t>
      </w:r>
    </w:p>
    <w:p w:rsidR="00D81D2E" w:rsidRPr="008711EA" w:rsidRDefault="00D81D2E" w:rsidP="00D81D2E">
      <w:pPr>
        <w:pStyle w:val="EX"/>
      </w:pPr>
      <w:r w:rsidRPr="008711EA">
        <w:t>[2]</w:t>
      </w:r>
      <w:r w:rsidRPr="008711EA">
        <w:tab/>
        <w:t>3GPP TS 36.401: "E-UTRAN Architecture Description".</w:t>
      </w:r>
    </w:p>
    <w:p w:rsidR="00D81D2E" w:rsidRPr="008711EA" w:rsidRDefault="00D81D2E" w:rsidP="00D81D2E">
      <w:pPr>
        <w:pStyle w:val="EX"/>
      </w:pPr>
      <w:r w:rsidRPr="008711EA">
        <w:t>[3]</w:t>
      </w:r>
      <w:r w:rsidRPr="008711EA">
        <w:tab/>
        <w:t>3GPP TS 36.410: "S1 General Aspects and Principles".</w:t>
      </w:r>
    </w:p>
    <w:p w:rsidR="00D81D2E" w:rsidRPr="008711EA" w:rsidRDefault="00D81D2E" w:rsidP="00D81D2E">
      <w:pPr>
        <w:pStyle w:val="EX"/>
      </w:pPr>
      <w:r w:rsidRPr="008711EA">
        <w:t>[4]</w:t>
      </w:r>
      <w:r w:rsidRPr="008711EA">
        <w:tab/>
        <w:t>ITU-T Recommendation X.691 (07/2002): "Information technology – ASN.1 encoding rules: Specification of Packed Encoding Rules (PER)".</w:t>
      </w:r>
    </w:p>
    <w:p w:rsidR="00D81D2E" w:rsidRPr="008711EA" w:rsidRDefault="00D81D2E" w:rsidP="00D81D2E">
      <w:pPr>
        <w:pStyle w:val="EX"/>
      </w:pPr>
      <w:r w:rsidRPr="008711EA">
        <w:t>[5]</w:t>
      </w:r>
      <w:r w:rsidRPr="008711EA">
        <w:tab/>
        <w:t>ITU-T Recommendation X.680 (07/2002): "Information technology – Abstract Syntax Notation One (ASN.1): Specification of basic notation".</w:t>
      </w:r>
    </w:p>
    <w:p w:rsidR="00D81D2E" w:rsidRPr="008711EA" w:rsidRDefault="00D81D2E" w:rsidP="00D81D2E">
      <w:pPr>
        <w:pStyle w:val="EX"/>
      </w:pPr>
      <w:r w:rsidRPr="008711EA">
        <w:t>[6]</w:t>
      </w:r>
      <w:r w:rsidRPr="008711EA">
        <w:tab/>
        <w:t>ITU-T Recommendation X.681 (07/2002): "Information technology – Abstract Syntax Notation One (ASN.1): Information object specification".</w:t>
      </w:r>
    </w:p>
    <w:p w:rsidR="00D81D2E" w:rsidRPr="008711EA" w:rsidRDefault="00D81D2E" w:rsidP="00D81D2E">
      <w:pPr>
        <w:pStyle w:val="EX"/>
      </w:pPr>
      <w:r w:rsidRPr="008711EA">
        <w:t>[7]</w:t>
      </w:r>
      <w:r w:rsidRPr="008711EA">
        <w:tab/>
        <w:t>Void</w:t>
      </w:r>
    </w:p>
    <w:p w:rsidR="00D81D2E" w:rsidRPr="008711EA" w:rsidRDefault="00D81D2E" w:rsidP="00D81D2E">
      <w:pPr>
        <w:pStyle w:val="EX"/>
      </w:pPr>
      <w:r w:rsidRPr="008711EA">
        <w:t>[8]</w:t>
      </w:r>
      <w:r w:rsidRPr="008711EA">
        <w:tab/>
        <w:t>3GPP TS 23.402: "Architecture enhancements for non-3GPP accesses".</w:t>
      </w:r>
    </w:p>
    <w:p w:rsidR="00D81D2E" w:rsidRPr="008711EA" w:rsidRDefault="00D81D2E" w:rsidP="00D81D2E">
      <w:pPr>
        <w:pStyle w:val="EX"/>
      </w:pPr>
      <w:r w:rsidRPr="008711EA">
        <w:t>[9]</w:t>
      </w:r>
      <w:r w:rsidRPr="008711EA">
        <w:tab/>
        <w:t>3GPP TS 23.216: "Single Radio Voice Call Continuity (SRVCC)".</w:t>
      </w:r>
    </w:p>
    <w:p w:rsidR="00D81D2E" w:rsidRPr="008711EA" w:rsidRDefault="00D81D2E" w:rsidP="00D81D2E">
      <w:pPr>
        <w:pStyle w:val="EX"/>
      </w:pPr>
      <w:r w:rsidRPr="008711EA">
        <w:t>[10]</w:t>
      </w:r>
      <w:r w:rsidRPr="008711EA">
        <w:tab/>
        <w:t>3GPP TS 32.422: "Trace control and configuration management".</w:t>
      </w:r>
    </w:p>
    <w:p w:rsidR="00D81D2E" w:rsidRPr="008711EA" w:rsidRDefault="00D81D2E" w:rsidP="00D81D2E">
      <w:pPr>
        <w:pStyle w:val="EX"/>
      </w:pPr>
      <w:r w:rsidRPr="008711EA">
        <w:t>[11]</w:t>
      </w:r>
      <w:r w:rsidRPr="008711EA">
        <w:tab/>
        <w:t>3GPP TS 23.401: "General Packet Radio Service (GPRS) enhancements for E-UTRAN access".</w:t>
      </w:r>
    </w:p>
    <w:p w:rsidR="00D81D2E" w:rsidRPr="008711EA" w:rsidRDefault="00D81D2E" w:rsidP="00D81D2E">
      <w:pPr>
        <w:pStyle w:val="EX"/>
      </w:pPr>
      <w:r w:rsidRPr="008711EA">
        <w:t>[12]</w:t>
      </w:r>
      <w:r w:rsidRPr="008711EA">
        <w:tab/>
        <w:t>3GPP TS 36.414: "Evolved Universal Terrestrial Radio Access Network (E-UTRAN); S1 data transport".</w:t>
      </w:r>
    </w:p>
    <w:p w:rsidR="00D81D2E" w:rsidRPr="008711EA" w:rsidRDefault="00D81D2E" w:rsidP="00D81D2E">
      <w:pPr>
        <w:pStyle w:val="EX"/>
      </w:pPr>
      <w:r w:rsidRPr="008711EA">
        <w:t>[13]</w:t>
      </w:r>
      <w:r w:rsidRPr="008711EA">
        <w:tab/>
        <w:t>3GPP TS 23.203: "Policy and charging control architecture"</w:t>
      </w:r>
    </w:p>
    <w:p w:rsidR="00D81D2E" w:rsidRPr="008711EA" w:rsidRDefault="00D81D2E" w:rsidP="00D81D2E">
      <w:pPr>
        <w:pStyle w:val="EX"/>
      </w:pPr>
      <w:r w:rsidRPr="008711EA">
        <w:t>[14]</w:t>
      </w:r>
      <w:r w:rsidRPr="008711EA">
        <w:tab/>
        <w:t>3GPP TS 36.300: "Evolved Universal Terrestrial Radio Access (E-UTRA), Evolved Universal Terrestrial Radio Access Network (E-UTRAN); Overall description; Stage 2".</w:t>
      </w:r>
    </w:p>
    <w:p w:rsidR="00D81D2E" w:rsidRPr="008711EA" w:rsidRDefault="00D81D2E" w:rsidP="00D81D2E">
      <w:pPr>
        <w:pStyle w:val="EX"/>
      </w:pPr>
      <w:r w:rsidRPr="008711EA">
        <w:t>[15]</w:t>
      </w:r>
      <w:r w:rsidRPr="008711EA">
        <w:tab/>
        <w:t>3GPP TS 33.401: "Security architecture".</w:t>
      </w:r>
    </w:p>
    <w:p w:rsidR="00D81D2E" w:rsidRPr="008711EA" w:rsidRDefault="00D81D2E" w:rsidP="00D81D2E">
      <w:pPr>
        <w:pStyle w:val="EX"/>
      </w:pPr>
      <w:r w:rsidRPr="008711EA">
        <w:t>[16]</w:t>
      </w:r>
      <w:r w:rsidRPr="008711EA">
        <w:tab/>
        <w:t>3GPP TS 36.331: "Evolved Universal Terrestrial Radio Access (E-UTRAN); Radio Resource Control (RRC) Protocol Specification".</w:t>
      </w:r>
    </w:p>
    <w:p w:rsidR="00D81D2E" w:rsidRPr="008711EA" w:rsidRDefault="00D81D2E" w:rsidP="00D81D2E">
      <w:pPr>
        <w:pStyle w:val="EX"/>
      </w:pPr>
      <w:r w:rsidRPr="008711EA">
        <w:lastRenderedPageBreak/>
        <w:t>[17]</w:t>
      </w:r>
      <w:r w:rsidRPr="008711EA">
        <w:tab/>
        <w:t>3GPP TS 23.272: "Circuit Switched Fallback in Evolved Packet System; Stage 2".</w:t>
      </w:r>
    </w:p>
    <w:p w:rsidR="00D81D2E" w:rsidRPr="008711EA" w:rsidRDefault="00D81D2E" w:rsidP="00D81D2E">
      <w:pPr>
        <w:pStyle w:val="EX"/>
      </w:pPr>
      <w:r w:rsidRPr="008711EA">
        <w:t>[18]</w:t>
      </w:r>
      <w:r w:rsidRPr="008711EA">
        <w:tab/>
        <w:t>3GPP TS 48.018: "General Packet Radio Service (GPRS); BSS GPRS Protocol (BSSGP)".</w:t>
      </w:r>
    </w:p>
    <w:p w:rsidR="00D81D2E" w:rsidRPr="008711EA" w:rsidRDefault="00D81D2E" w:rsidP="00D81D2E">
      <w:pPr>
        <w:pStyle w:val="EX"/>
      </w:pPr>
      <w:r w:rsidRPr="008711EA">
        <w:t>[19]</w:t>
      </w:r>
      <w:r w:rsidRPr="008711EA">
        <w:tab/>
        <w:t>3GPP TS 25.413: "UTRAN Iu interface RANAP signalling".</w:t>
      </w:r>
    </w:p>
    <w:p w:rsidR="00D81D2E" w:rsidRPr="008711EA" w:rsidRDefault="00D81D2E" w:rsidP="00D81D2E">
      <w:pPr>
        <w:pStyle w:val="EX"/>
      </w:pPr>
      <w:r w:rsidRPr="008711EA">
        <w:t>[20]</w:t>
      </w:r>
      <w:r w:rsidRPr="008711EA">
        <w:tab/>
        <w:t>3GPP TS 36.304: "Evolved Universal Terrestrial Radio Access (E-UTRA), User Equipment (UE) procedures in idle mode".</w:t>
      </w:r>
    </w:p>
    <w:p w:rsidR="00D81D2E" w:rsidRPr="008711EA" w:rsidRDefault="00D81D2E" w:rsidP="00D81D2E">
      <w:pPr>
        <w:pStyle w:val="EX"/>
      </w:pPr>
      <w:r w:rsidRPr="008711EA">
        <w:t>[21]</w:t>
      </w:r>
      <w:r w:rsidRPr="008711EA">
        <w:tab/>
        <w:t>3GPP TS 23.003: "Technical Specification Group Core Network and Terminals; Numbering, addressing and identification".</w:t>
      </w:r>
    </w:p>
    <w:p w:rsidR="00D81D2E" w:rsidRPr="008711EA" w:rsidRDefault="00D81D2E" w:rsidP="00D81D2E">
      <w:pPr>
        <w:pStyle w:val="EX"/>
      </w:pPr>
      <w:r w:rsidRPr="008711EA">
        <w:t>[22]</w:t>
      </w:r>
      <w:r w:rsidRPr="008711EA">
        <w:tab/>
        <w:t>3GPP TS 36.423: "Evolved Universal Terrestrial Radio Access Network (E-UTRAN); X2 Application Protocol (X2AP)".</w:t>
      </w:r>
    </w:p>
    <w:p w:rsidR="00D81D2E" w:rsidRPr="008711EA" w:rsidRDefault="00D81D2E" w:rsidP="00D81D2E">
      <w:pPr>
        <w:pStyle w:val="EX"/>
        <w:rPr>
          <w:lang w:eastAsia="zh-CN"/>
        </w:rPr>
      </w:pPr>
      <w:r w:rsidRPr="008711EA">
        <w:rPr>
          <w:lang w:eastAsia="zh-CN"/>
        </w:rPr>
        <w:t>[23]</w:t>
      </w:r>
      <w:r w:rsidRPr="008711EA">
        <w:rPr>
          <w:lang w:eastAsia="zh-CN"/>
        </w:rPr>
        <w:tab/>
        <w:t xml:space="preserve">3GPP TS 48.008: </w:t>
      </w:r>
      <w:r w:rsidRPr="008711EA">
        <w:t>"</w:t>
      </w:r>
      <w:r w:rsidRPr="008711EA">
        <w:rPr>
          <w:lang w:eastAsia="zh-CN"/>
        </w:rPr>
        <w:t>Mobile Switching Centre-Base Station System (MSC-BSS) interface; Layer 3 specification</w:t>
      </w:r>
      <w:r w:rsidRPr="008711EA">
        <w:t>"</w:t>
      </w:r>
      <w:r w:rsidRPr="008711EA">
        <w:rPr>
          <w:lang w:eastAsia="zh-CN"/>
        </w:rPr>
        <w:t>.</w:t>
      </w:r>
    </w:p>
    <w:p w:rsidR="00D81D2E" w:rsidRPr="008711EA" w:rsidRDefault="00D81D2E" w:rsidP="00D81D2E">
      <w:pPr>
        <w:pStyle w:val="EX"/>
      </w:pPr>
      <w:r w:rsidRPr="008711EA">
        <w:t>[24]</w:t>
      </w:r>
      <w:r w:rsidRPr="008711EA">
        <w:tab/>
        <w:t>3GPP TS 24.301: "Non-Access Stratum (NAS) protocol for Evolved Packet System (EPS); Stage 3".</w:t>
      </w:r>
    </w:p>
    <w:p w:rsidR="00D81D2E" w:rsidRPr="008711EA" w:rsidRDefault="00D81D2E" w:rsidP="00D81D2E">
      <w:pPr>
        <w:pStyle w:val="EX"/>
      </w:pPr>
      <w:r w:rsidRPr="008711EA">
        <w:t>[25]</w:t>
      </w:r>
      <w:r w:rsidRPr="008711EA">
        <w:tab/>
        <w:t>3GPP2 A.S0008-C: "Interoperability Specification (IOS) for High Rate Packet Data (HRPD) Radio Access Network Interfaces with Session Control in the Access Network".</w:t>
      </w:r>
    </w:p>
    <w:p w:rsidR="00D81D2E" w:rsidRPr="008711EA" w:rsidRDefault="00D81D2E" w:rsidP="00D81D2E">
      <w:pPr>
        <w:pStyle w:val="EX"/>
        <w:rPr>
          <w:rFonts w:eastAsia="Malgun Gothic"/>
          <w:lang w:eastAsia="ko-KR"/>
        </w:rPr>
      </w:pPr>
      <w:r w:rsidRPr="008711EA">
        <w:rPr>
          <w:rFonts w:eastAsia="Malgun Gothic"/>
          <w:lang w:eastAsia="ko-KR"/>
        </w:rPr>
        <w:t>[26]</w:t>
      </w:r>
      <w:r w:rsidRPr="008711EA">
        <w:rPr>
          <w:rFonts w:eastAsia="Malgun Gothic"/>
          <w:lang w:eastAsia="ko-KR"/>
        </w:rPr>
        <w:tab/>
        <w:t xml:space="preserve">3GPP TS 36.213: </w:t>
      </w:r>
      <w:r w:rsidRPr="008711EA">
        <w:t>"</w:t>
      </w:r>
      <w:r w:rsidRPr="008711EA">
        <w:rPr>
          <w:rFonts w:eastAsia="Malgun Gothic"/>
          <w:lang w:eastAsia="ko-KR"/>
        </w:rPr>
        <w:t>Evolved Universal Terrestrial Radio Access (E-UTRA); Physical layer procedures</w:t>
      </w:r>
      <w:r w:rsidRPr="008711EA">
        <w:t>"</w:t>
      </w:r>
      <w:r w:rsidRPr="008711EA">
        <w:rPr>
          <w:rFonts w:eastAsia="Malgun Gothic"/>
          <w:lang w:eastAsia="ko-KR"/>
        </w:rPr>
        <w:t>.</w:t>
      </w:r>
    </w:p>
    <w:p w:rsidR="00D81D2E" w:rsidRPr="008711EA" w:rsidRDefault="00D81D2E" w:rsidP="00D81D2E">
      <w:pPr>
        <w:pStyle w:val="EX"/>
      </w:pPr>
      <w:r w:rsidRPr="008711EA">
        <w:t>[27]</w:t>
      </w:r>
      <w:r w:rsidRPr="008711EA">
        <w:tab/>
        <w:t>3GPP2 C.S0024-B: "cdma2000 High Rate Packet Data Air Interface Specification".</w:t>
      </w:r>
    </w:p>
    <w:p w:rsidR="00D81D2E" w:rsidRPr="008711EA" w:rsidRDefault="00D81D2E" w:rsidP="00D81D2E">
      <w:pPr>
        <w:pStyle w:val="EX"/>
        <w:rPr>
          <w:lang w:eastAsia="ko-KR"/>
        </w:rPr>
      </w:pPr>
      <w:r w:rsidRPr="008711EA">
        <w:rPr>
          <w:lang w:eastAsia="ko-KR"/>
        </w:rPr>
        <w:t>[28]</w:t>
      </w:r>
      <w:r w:rsidRPr="008711EA">
        <w:rPr>
          <w:lang w:eastAsia="ko-KR"/>
        </w:rPr>
        <w:tab/>
        <w:t>3GPP TS 22.220: "Service requirements for Home Node Bs and Home eNode Bs".</w:t>
      </w:r>
    </w:p>
    <w:p w:rsidR="00D81D2E" w:rsidRPr="008711EA" w:rsidRDefault="00D81D2E" w:rsidP="00D81D2E">
      <w:pPr>
        <w:pStyle w:val="EX"/>
      </w:pPr>
      <w:r w:rsidRPr="008711EA">
        <w:t>[29]</w:t>
      </w:r>
      <w:r w:rsidRPr="008711EA">
        <w:tab/>
        <w:t>3GPP TS 23.041: "Technical realization of Cell Broadcast Service (CBS)".</w:t>
      </w:r>
    </w:p>
    <w:p w:rsidR="00D81D2E" w:rsidRPr="008711EA" w:rsidRDefault="00D81D2E" w:rsidP="00D81D2E">
      <w:pPr>
        <w:pStyle w:val="EX"/>
      </w:pPr>
      <w:r w:rsidRPr="008711EA">
        <w:t xml:space="preserve">[30] </w:t>
      </w:r>
      <w:r w:rsidRPr="008711EA">
        <w:tab/>
        <w:t>3GPP TS 48.016: "General Packet Radio Service (GPRS); Base Station System (BSS) - Serving GPRS Support Node (SGSN) interface; Network service".</w:t>
      </w:r>
    </w:p>
    <w:p w:rsidR="00D81D2E" w:rsidRPr="008711EA" w:rsidRDefault="00D81D2E" w:rsidP="00D81D2E">
      <w:pPr>
        <w:pStyle w:val="EX"/>
      </w:pPr>
      <w:r w:rsidRPr="008711EA">
        <w:t>[31]</w:t>
      </w:r>
      <w:r w:rsidRPr="008711EA">
        <w:tab/>
        <w:t>3GPP TS 37.320: "Universal Terrestrial Radio Access (UTRA) and Evolved Universal Terrestrial Radio Access (E-UTRA); Radio measurement collection for Minimization of Drive Tests (MDT);Overall description; Stage 2".</w:t>
      </w:r>
    </w:p>
    <w:p w:rsidR="00D81D2E" w:rsidRPr="008711EA" w:rsidRDefault="00D81D2E" w:rsidP="00D81D2E">
      <w:pPr>
        <w:pStyle w:val="EX"/>
      </w:pPr>
      <w:r w:rsidRPr="008711EA">
        <w:t xml:space="preserve">[32] </w:t>
      </w:r>
      <w:r w:rsidRPr="008711EA">
        <w:tab/>
        <w:t>3GPP TS 29.281: "General Packet Radio Service (GPRS); Tunnelling Protocol User Plane (GTPv1-U)".</w:t>
      </w:r>
    </w:p>
    <w:p w:rsidR="00D81D2E" w:rsidRPr="008711EA" w:rsidRDefault="00D81D2E" w:rsidP="00D81D2E">
      <w:pPr>
        <w:pStyle w:val="EX"/>
      </w:pPr>
      <w:r w:rsidRPr="008711EA">
        <w:t>[33]</w:t>
      </w:r>
      <w:r w:rsidRPr="008711EA">
        <w:tab/>
        <w:t>3GPP TS 24.008: "Mobile radio interface Layer 3 specification; Core network protocols; Stage 3".</w:t>
      </w:r>
    </w:p>
    <w:p w:rsidR="00D81D2E" w:rsidRPr="008711EA" w:rsidRDefault="00D81D2E" w:rsidP="00D81D2E">
      <w:pPr>
        <w:pStyle w:val="EX"/>
      </w:pPr>
      <w:r w:rsidRPr="008711EA">
        <w:t>[34]</w:t>
      </w:r>
      <w:r w:rsidRPr="008711EA">
        <w:tab/>
        <w:t>3GPP TS 36.455: "Evolved Universal Terrestrial Radio Access (E-UTRA); LTE Positioning Protocol A (LPPa)".</w:t>
      </w:r>
    </w:p>
    <w:p w:rsidR="00D81D2E" w:rsidRPr="008711EA" w:rsidRDefault="00D81D2E" w:rsidP="00D81D2E">
      <w:pPr>
        <w:pStyle w:val="EX"/>
      </w:pPr>
      <w:r w:rsidRPr="008711EA">
        <w:t>[35]</w:t>
      </w:r>
      <w:r w:rsidRPr="008711EA">
        <w:tab/>
        <w:t>3GPP TS 29.060: "GPRS Tunnelling Protocol (GTP) across the Gn and Gp interface".</w:t>
      </w:r>
    </w:p>
    <w:p w:rsidR="00D81D2E" w:rsidRPr="008711EA" w:rsidRDefault="00D81D2E" w:rsidP="00D81D2E">
      <w:pPr>
        <w:pStyle w:val="EX"/>
      </w:pPr>
      <w:r w:rsidRPr="008711EA">
        <w:t>[36]</w:t>
      </w:r>
      <w:r w:rsidRPr="008711EA">
        <w:tab/>
        <w:t>3GPP TS 29.274: "Evolved Packet System (EPS); Evolved General Packet Radio Service (GPRS) Tunnelling Protocol for Control plane (GTPv2-C); Stage 3".</w:t>
      </w:r>
    </w:p>
    <w:p w:rsidR="00D81D2E" w:rsidRPr="008711EA" w:rsidRDefault="00D81D2E" w:rsidP="00D81D2E">
      <w:pPr>
        <w:pStyle w:val="EX"/>
      </w:pPr>
      <w:r w:rsidRPr="008711EA">
        <w:t>[37]</w:t>
      </w:r>
      <w:r w:rsidRPr="008711EA">
        <w:tab/>
        <w:t>3GPP TS 23.139: "3GPP system – fixed broadband access network interworking".</w:t>
      </w:r>
    </w:p>
    <w:p w:rsidR="00D81D2E" w:rsidRPr="008711EA" w:rsidRDefault="00D81D2E" w:rsidP="00D81D2E">
      <w:pPr>
        <w:pStyle w:val="EX"/>
        <w:rPr>
          <w:lang w:eastAsia="zh-CN"/>
        </w:rPr>
      </w:pPr>
      <w:r w:rsidRPr="008711EA">
        <w:rPr>
          <w:lang w:eastAsia="zh-CN"/>
        </w:rPr>
        <w:t>[38]</w:t>
      </w:r>
      <w:r w:rsidRPr="008711EA">
        <w:rPr>
          <w:lang w:eastAsia="zh-CN"/>
        </w:rPr>
        <w:tab/>
        <w:t>3GPP TS 23.007: "Technical Specification Group Core Network Terminals; Restoration procedures".</w:t>
      </w:r>
    </w:p>
    <w:p w:rsidR="00D81D2E" w:rsidRPr="008711EA" w:rsidRDefault="00D81D2E" w:rsidP="00D81D2E">
      <w:pPr>
        <w:pStyle w:val="EX"/>
      </w:pPr>
      <w:r w:rsidRPr="008711EA">
        <w:t xml:space="preserve">[39] </w:t>
      </w:r>
      <w:r w:rsidRPr="008711EA">
        <w:tab/>
        <w:t>3GPP TS 36.104: "Base Station (BS) radio transmission and reception".</w:t>
      </w:r>
    </w:p>
    <w:p w:rsidR="00D81D2E" w:rsidRPr="008711EA" w:rsidRDefault="00D81D2E" w:rsidP="00D81D2E">
      <w:pPr>
        <w:pStyle w:val="EX"/>
      </w:pPr>
      <w:r w:rsidRPr="008711EA">
        <w:t>[40]</w:t>
      </w:r>
      <w:r w:rsidRPr="008711EA">
        <w:tab/>
        <w:t>3GPP TR 25.921 (version.7.0.0): "Guidelines and principles for protocol description and error handling".</w:t>
      </w:r>
    </w:p>
    <w:p w:rsidR="00D81D2E" w:rsidRPr="008711EA" w:rsidRDefault="00D81D2E" w:rsidP="00D81D2E">
      <w:pPr>
        <w:pStyle w:val="EX"/>
      </w:pPr>
      <w:r w:rsidRPr="008711EA">
        <w:t>[41]</w:t>
      </w:r>
      <w:r w:rsidRPr="008711EA">
        <w:tab/>
        <w:t>3GPP TS 36.306: "User Equipment (UE) radio access capabilities".</w:t>
      </w:r>
    </w:p>
    <w:p w:rsidR="00D81D2E" w:rsidRPr="008711EA" w:rsidRDefault="00D81D2E" w:rsidP="00D81D2E">
      <w:pPr>
        <w:pStyle w:val="EX"/>
      </w:pPr>
      <w:r w:rsidRPr="008711EA">
        <w:t>[42]</w:t>
      </w:r>
      <w:r w:rsidRPr="008711EA">
        <w:tab/>
        <w:t>IETF RFC 5905 (2010-06): "Network Time Protocol Version 4: Protocol and Algorithms Specification".</w:t>
      </w:r>
    </w:p>
    <w:p w:rsidR="00D81D2E" w:rsidRPr="008711EA" w:rsidRDefault="00D81D2E" w:rsidP="00D81D2E">
      <w:pPr>
        <w:pStyle w:val="EX"/>
      </w:pPr>
      <w:r w:rsidRPr="008711EA">
        <w:lastRenderedPageBreak/>
        <w:t>[43]</w:t>
      </w:r>
      <w:r w:rsidRPr="008711EA">
        <w:tab/>
      </w:r>
      <w:r w:rsidRPr="008711EA">
        <w:rPr>
          <w:noProof/>
          <w:lang w:eastAsia="zh-CN"/>
        </w:rPr>
        <w:t xml:space="preserve">3GPP TS 26.247: </w:t>
      </w:r>
      <w:r w:rsidRPr="008711EA">
        <w:t>"Transparent end-to-end Packet-switched Streaming Service (PSS); Progressive Download and Dynamic Adaptive Streaming over HTTP (3GP-DASH)</w:t>
      </w:r>
      <w:r w:rsidRPr="008711EA">
        <w:rPr>
          <w:noProof/>
          <w:lang w:eastAsia="zh-CN"/>
        </w:rPr>
        <w:t>".</w:t>
      </w:r>
      <w:r w:rsidRPr="008711EA">
        <w:t xml:space="preserve"> </w:t>
      </w:r>
    </w:p>
    <w:p w:rsidR="00D81D2E" w:rsidRPr="008711EA" w:rsidRDefault="00D81D2E" w:rsidP="00D81D2E">
      <w:pPr>
        <w:pStyle w:val="EX"/>
      </w:pPr>
      <w:r w:rsidRPr="008711EA">
        <w:t>[</w:t>
      </w:r>
      <w:r w:rsidRPr="008711EA">
        <w:rPr>
          <w:lang w:eastAsia="zh-CN"/>
        </w:rPr>
        <w:t>44</w:t>
      </w:r>
      <w:r w:rsidRPr="008711EA">
        <w:t>]</w:t>
      </w:r>
      <w:r w:rsidRPr="008711EA">
        <w:tab/>
        <w:t>3GPP TS 3</w:t>
      </w:r>
      <w:r w:rsidRPr="008711EA">
        <w:rPr>
          <w:lang w:eastAsia="zh-CN"/>
        </w:rPr>
        <w:t>8.413</w:t>
      </w:r>
      <w:r w:rsidRPr="008711EA">
        <w:t>: "NG Radio Access Network</w:t>
      </w:r>
      <w:r w:rsidRPr="008711EA">
        <w:rPr>
          <w:lang w:eastAsia="zh-CN"/>
        </w:rPr>
        <w:t xml:space="preserve"> </w:t>
      </w:r>
      <w:r w:rsidRPr="008711EA">
        <w:t>(NG-RAN);</w:t>
      </w:r>
      <w:r w:rsidRPr="008711EA">
        <w:rPr>
          <w:lang w:eastAsia="zh-CN"/>
        </w:rPr>
        <w:t xml:space="preserve"> </w:t>
      </w:r>
      <w:r w:rsidRPr="008711EA">
        <w:t xml:space="preserve">NG Application Protocol (NGAP)". </w:t>
      </w:r>
    </w:p>
    <w:p w:rsidR="00D81D2E" w:rsidRPr="008711EA" w:rsidRDefault="00D81D2E" w:rsidP="00D81D2E">
      <w:pPr>
        <w:pStyle w:val="EX"/>
      </w:pPr>
      <w:r w:rsidRPr="008711EA">
        <w:t>[</w:t>
      </w:r>
      <w:r w:rsidRPr="008711EA">
        <w:rPr>
          <w:lang w:eastAsia="zh-CN"/>
        </w:rPr>
        <w:t>45</w:t>
      </w:r>
      <w:r w:rsidRPr="008711EA">
        <w:t>]</w:t>
      </w:r>
      <w:r w:rsidRPr="008711EA">
        <w:tab/>
        <w:t>3GPP TS 3</w:t>
      </w:r>
      <w:r w:rsidRPr="008711EA">
        <w:rPr>
          <w:lang w:eastAsia="zh-CN"/>
        </w:rPr>
        <w:t>8.300</w:t>
      </w:r>
      <w:r w:rsidRPr="008711EA">
        <w:t>: "NR; Overall description; Stage-2".</w:t>
      </w:r>
    </w:p>
    <w:p w:rsidR="000E7A4A" w:rsidRPr="008711EA" w:rsidRDefault="00D81D2E" w:rsidP="000E7A4A">
      <w:pPr>
        <w:pStyle w:val="EX"/>
        <w:rPr>
          <w:lang w:eastAsia="zh-CN"/>
        </w:rPr>
      </w:pPr>
      <w:r w:rsidRPr="008711EA">
        <w:t>[46]</w:t>
      </w:r>
      <w:r w:rsidRPr="008711EA">
        <w:tab/>
        <w:t>3GPP TS 23.501: "System Architecture for the 5G System".</w:t>
      </w:r>
    </w:p>
    <w:p w:rsidR="00D81D2E" w:rsidRDefault="000E7A4A" w:rsidP="000E7A4A">
      <w:pPr>
        <w:pStyle w:val="EX"/>
        <w:rPr>
          <w:ins w:id="6" w:author="Author"/>
        </w:rPr>
      </w:pPr>
      <w:r w:rsidRPr="00B16C75">
        <w:t>[</w:t>
      </w:r>
      <w:r>
        <w:t>47</w:t>
      </w:r>
      <w:r w:rsidRPr="00B16C75">
        <w:t>]</w:t>
      </w:r>
      <w:r w:rsidRPr="00B16C75">
        <w:tab/>
        <w:t>3GPP TS 37.340: "NR; Multi-connectivity; Overall description; Stage-2".</w:t>
      </w:r>
    </w:p>
    <w:p w:rsidR="004D1609" w:rsidRDefault="004D1609" w:rsidP="004D1609">
      <w:pPr>
        <w:pStyle w:val="EX"/>
        <w:rPr>
          <w:ins w:id="7" w:author="Author"/>
        </w:rPr>
      </w:pPr>
      <w:ins w:id="8" w:author="Author">
        <w:r>
          <w:t>[r1]</w:t>
        </w:r>
        <w:r w:rsidRPr="004D1609">
          <w:t xml:space="preserve"> </w:t>
        </w:r>
        <w:r w:rsidRPr="008711EA">
          <w:tab/>
          <w:t xml:space="preserve">3GPP TS </w:t>
        </w:r>
        <w:r>
          <w:t>38.331</w:t>
        </w:r>
        <w:r w:rsidRPr="008711EA">
          <w:t>: "</w:t>
        </w:r>
        <w:r w:rsidRPr="004D1609">
          <w:t>NR; Radio Resource Control (RRC); Protocol specification</w:t>
        </w:r>
        <w:r w:rsidRPr="008711EA">
          <w:t>".</w:t>
        </w:r>
      </w:ins>
    </w:p>
    <w:p w:rsidR="004D1609" w:rsidRPr="008711EA" w:rsidRDefault="004D1609" w:rsidP="00D81D2E">
      <w:pPr>
        <w:pStyle w:val="EX"/>
        <w:rPr>
          <w:lang w:eastAsia="zh-CN"/>
        </w:rPr>
      </w:pPr>
    </w:p>
    <w:p w:rsidR="00D81D2E" w:rsidRPr="00567372" w:rsidRDefault="00D81D2E" w:rsidP="00D81D2E"/>
    <w:p w:rsidR="00D81D2E" w:rsidRDefault="00D81D2E" w:rsidP="00D81D2E">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 xml:space="preserve">Start of the </w:t>
      </w:r>
      <w:r>
        <w:rPr>
          <w:i/>
          <w:lang w:eastAsia="ja-JP"/>
        </w:rPr>
        <w:t>next</w:t>
      </w:r>
      <w:r w:rsidRPr="00AE320F">
        <w:rPr>
          <w:i/>
          <w:lang w:eastAsia="ja-JP"/>
        </w:rPr>
        <w:t xml:space="preserve"> change</w:t>
      </w:r>
    </w:p>
    <w:p w:rsidR="008F299B" w:rsidRPr="00F32326" w:rsidRDefault="008F299B" w:rsidP="008F299B">
      <w:pPr>
        <w:pStyle w:val="Heading3"/>
      </w:pPr>
      <w:r w:rsidRPr="00F32326">
        <w:t>8.4.2</w:t>
      </w:r>
      <w:r w:rsidRPr="00F32326">
        <w:tab/>
        <w:t>Handover Resource Allocation</w:t>
      </w:r>
    </w:p>
    <w:p w:rsidR="008F299B" w:rsidRPr="00F32326" w:rsidRDefault="008F299B" w:rsidP="008F299B">
      <w:pPr>
        <w:pStyle w:val="Heading4"/>
      </w:pPr>
      <w:bookmarkStart w:id="9" w:name="_Toc20953425"/>
      <w:r w:rsidRPr="00F32326">
        <w:t>8.4.2.1</w:t>
      </w:r>
      <w:r w:rsidRPr="00F32326">
        <w:tab/>
        <w:t>General</w:t>
      </w:r>
      <w:bookmarkEnd w:id="9"/>
    </w:p>
    <w:p w:rsidR="008F299B" w:rsidRPr="00F32326" w:rsidRDefault="008F299B" w:rsidP="008F299B">
      <w:r w:rsidRPr="00F32326">
        <w:t>The purpose of the Handover Resource Allocation procedure is to reserve resources at the target eNB for the handover of a UE.</w:t>
      </w:r>
    </w:p>
    <w:p w:rsidR="008F299B" w:rsidRPr="00F32326" w:rsidRDefault="008F299B" w:rsidP="008F299B">
      <w:pPr>
        <w:pStyle w:val="Heading4"/>
      </w:pPr>
      <w:bookmarkStart w:id="10" w:name="_Toc20953426"/>
      <w:r w:rsidRPr="00F32326">
        <w:t>8.4.2.2</w:t>
      </w:r>
      <w:r w:rsidRPr="00F32326">
        <w:tab/>
        <w:t>Successful Operation</w:t>
      </w:r>
      <w:bookmarkEnd w:id="10"/>
    </w:p>
    <w:bookmarkStart w:id="11" w:name="_MON_1295845452"/>
    <w:bookmarkEnd w:id="11"/>
    <w:p w:rsidR="008F299B" w:rsidRPr="00F32326" w:rsidRDefault="008F299B" w:rsidP="008F299B">
      <w:pPr>
        <w:pStyle w:val="TH"/>
        <w:rPr>
          <w:rFonts w:eastAsia="SimSun"/>
        </w:rPr>
      </w:pPr>
      <w:r w:rsidRPr="00F32326">
        <w:rPr>
          <w:rFonts w:eastAsia="SimSun"/>
        </w:rPr>
        <w:object w:dxaOrig="5385" w:dyaOrig="2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4pt;height:122.5pt" o:ole="">
            <v:imagedata r:id="rId12" o:title=""/>
          </v:shape>
          <o:OLEObject Type="Embed" ProgID="Word.Picture.8" ShapeID="_x0000_i1025" DrawAspect="Content" ObjectID="_1653996275" r:id="rId13"/>
        </w:object>
      </w:r>
    </w:p>
    <w:p w:rsidR="008F299B" w:rsidRPr="00F32326" w:rsidRDefault="008F299B" w:rsidP="008F299B">
      <w:pPr>
        <w:pStyle w:val="TF"/>
      </w:pPr>
      <w:r w:rsidRPr="00F32326">
        <w:t>Figure 8.4.2.2-1: Handover resource allocation: successful operation</w:t>
      </w:r>
    </w:p>
    <w:p w:rsidR="009D2836" w:rsidRPr="008711EA" w:rsidRDefault="009D2836" w:rsidP="009D2836">
      <w:bookmarkStart w:id="12" w:name="_Toc20953427"/>
      <w:r w:rsidRPr="008711EA">
        <w:t xml:space="preserve">The MME initiates the procedure by sending the HANDOVER REQUEST message to the target eNB. The </w:t>
      </w:r>
      <w:bookmarkStart w:id="13" w:name="OLE_LINK2"/>
      <w:r w:rsidRPr="008711EA">
        <w:t xml:space="preserve">HANDOVER REQUEST </w:t>
      </w:r>
      <w:bookmarkEnd w:id="13"/>
      <w:r w:rsidRPr="008711EA">
        <w:t>message may contain</w:t>
      </w:r>
      <w:r w:rsidRPr="008711EA">
        <w:rPr>
          <w:lang w:eastAsia="zh-CN"/>
        </w:rPr>
        <w:t xml:space="preserve"> the </w:t>
      </w:r>
      <w:r w:rsidRPr="008711EA">
        <w:rPr>
          <w:i/>
          <w:iCs/>
          <w:lang w:eastAsia="zh-CN"/>
        </w:rPr>
        <w:t>Handover Restriction List</w:t>
      </w:r>
      <w:r w:rsidRPr="008711EA">
        <w:rPr>
          <w:lang w:eastAsia="zh-CN"/>
        </w:rPr>
        <w:t xml:space="preserve"> IE, which contains</w:t>
      </w:r>
      <w:r w:rsidRPr="008711EA">
        <w:t xml:space="preserve"> roaming or access restrictions.</w:t>
      </w:r>
    </w:p>
    <w:p w:rsidR="009D2836" w:rsidRPr="008711EA" w:rsidRDefault="009D2836" w:rsidP="009D2836">
      <w:r w:rsidRPr="008711EA">
        <w:t xml:space="preserve">If the </w:t>
      </w:r>
      <w:r w:rsidRPr="008711EA">
        <w:rPr>
          <w:i/>
          <w:iCs/>
          <w:lang w:eastAsia="zh-CN"/>
        </w:rPr>
        <w:t>Handover Restriction List</w:t>
      </w:r>
      <w:r w:rsidRPr="008711EA">
        <w:t xml:space="preserve"> IE is contained in the HANDOVER REQUEST message, the target eNB shall store this information in the UE context. This information shall however not be considered whenever one of the handed over E-RABs has a particular ARP value (TS 23.401 [11]).</w:t>
      </w:r>
    </w:p>
    <w:p w:rsidR="009D2836" w:rsidRPr="008711EA" w:rsidRDefault="009D2836" w:rsidP="009D2836">
      <w:r w:rsidRPr="008711EA">
        <w:t xml:space="preserve">The target eNB shall use the information in </w:t>
      </w:r>
      <w:r w:rsidRPr="008711EA">
        <w:rPr>
          <w:i/>
          <w:iCs/>
          <w:lang w:eastAsia="zh-CN"/>
        </w:rPr>
        <w:t>Handover Restriction List</w:t>
      </w:r>
      <w:r w:rsidRPr="008711EA">
        <w:t xml:space="preserve"> IE if present in the HANDOVER REQUEST message to</w:t>
      </w:r>
    </w:p>
    <w:p w:rsidR="009D2836" w:rsidRPr="008711EA" w:rsidRDefault="009D2836" w:rsidP="009D2836">
      <w:pPr>
        <w:pStyle w:val="B1"/>
        <w:rPr>
          <w:lang w:eastAsia="zh-CN"/>
        </w:rPr>
      </w:pPr>
      <w:r w:rsidRPr="008711EA">
        <w:t>-</w:t>
      </w:r>
      <w:r w:rsidRPr="008711EA">
        <w:tab/>
        <w:t xml:space="preserve">determine a target for subsequent </w:t>
      </w:r>
      <w:r w:rsidRPr="008711EA">
        <w:rPr>
          <w:lang w:eastAsia="zh-CN"/>
        </w:rPr>
        <w:t>mobility action for which the eNB provides information about the target of the mobility action towards the UE;</w:t>
      </w:r>
    </w:p>
    <w:p w:rsidR="009D2836" w:rsidRPr="008711EA" w:rsidRDefault="009D2836" w:rsidP="009D2836">
      <w:pPr>
        <w:pStyle w:val="B1"/>
        <w:rPr>
          <w:lang w:eastAsia="zh-CN"/>
        </w:rPr>
      </w:pPr>
      <w:r w:rsidRPr="008711EA">
        <w:rPr>
          <w:lang w:eastAsia="zh-CN"/>
        </w:rPr>
        <w:t>-</w:t>
      </w:r>
      <w:r w:rsidRPr="008711EA">
        <w:rPr>
          <w:lang w:eastAsia="zh-CN"/>
        </w:rPr>
        <w:tab/>
        <w:t>select a proper SCG during dual connectivity operation.</w:t>
      </w:r>
    </w:p>
    <w:p w:rsidR="009D2836" w:rsidRPr="008711EA" w:rsidRDefault="009D2836" w:rsidP="009D2836">
      <w:r w:rsidRPr="008711EA">
        <w:t xml:space="preserve">If the </w:t>
      </w:r>
      <w:r w:rsidRPr="008711EA">
        <w:rPr>
          <w:i/>
          <w:iCs/>
          <w:lang w:eastAsia="zh-CN"/>
        </w:rPr>
        <w:t>Handover Restriction List</w:t>
      </w:r>
      <w:r w:rsidRPr="008711EA">
        <w:t xml:space="preserve"> IE is not contained in the HANDOVER REQUEST message, the target eNB shall consider that no roaming and no access restriction apply to the UE.</w:t>
      </w:r>
    </w:p>
    <w:p w:rsidR="009D2836" w:rsidRPr="008711EA" w:rsidRDefault="009D2836" w:rsidP="009D2836">
      <w:r w:rsidRPr="008711EA">
        <w:t xml:space="preserve">Upon reception of the HANDOVER REQUEST message the eNB shall store the received </w:t>
      </w:r>
      <w:r w:rsidRPr="008711EA">
        <w:rPr>
          <w:i/>
          <w:iCs/>
        </w:rPr>
        <w:t>UE Security Capabilities</w:t>
      </w:r>
      <w:r w:rsidRPr="008711EA">
        <w:t xml:space="preserve"> IE in the UE context and use it to prepare the configuration of the AS security relation with the UE.</w:t>
      </w:r>
    </w:p>
    <w:p w:rsidR="009D2836" w:rsidRPr="008711EA" w:rsidRDefault="009D2836" w:rsidP="009D2836">
      <w:pPr>
        <w:ind w:rightChars="1" w:right="2"/>
        <w:rPr>
          <w:rFonts w:eastAsia="SimSun"/>
          <w:lang w:eastAsia="zh-CN"/>
        </w:rPr>
      </w:pPr>
      <w:r w:rsidRPr="008711EA">
        <w:rPr>
          <w:rFonts w:eastAsia="SimSun"/>
        </w:rPr>
        <w:lastRenderedPageBreak/>
        <w:t xml:space="preserve">If the </w:t>
      </w:r>
      <w:r w:rsidRPr="008711EA">
        <w:rPr>
          <w:rFonts w:eastAsia="SimSun"/>
          <w:i/>
          <w:iCs/>
          <w:lang w:eastAsia="zh-CN"/>
        </w:rPr>
        <w:t xml:space="preserve">SRVCC Operation Possible </w:t>
      </w:r>
      <w:r w:rsidRPr="008711EA">
        <w:rPr>
          <w:rFonts w:eastAsia="SimSun"/>
        </w:rPr>
        <w:t xml:space="preserve">IE </w:t>
      </w:r>
      <w:r w:rsidRPr="008711EA">
        <w:rPr>
          <w:rFonts w:eastAsia="Batang"/>
        </w:rPr>
        <w:t xml:space="preserve">is included in the </w:t>
      </w:r>
      <w:r w:rsidRPr="008711EA">
        <w:rPr>
          <w:rFonts w:eastAsia="SimSun"/>
        </w:rPr>
        <w:t>HANDOVER REQUEST message</w:t>
      </w:r>
      <w:r w:rsidRPr="008711EA">
        <w:rPr>
          <w:rFonts w:eastAsia="SimSun"/>
          <w:lang w:eastAsia="zh-CN"/>
        </w:rPr>
        <w:t>, the target</w:t>
      </w:r>
      <w:r w:rsidRPr="008711EA">
        <w:rPr>
          <w:rFonts w:eastAsia="SimSun"/>
        </w:rPr>
        <w:t xml:space="preserve"> eNB </w:t>
      </w:r>
      <w:r w:rsidRPr="008711EA">
        <w:rPr>
          <w:rFonts w:eastAsia="SimSun"/>
          <w:lang w:eastAsia="zh-CN"/>
        </w:rPr>
        <w:t>shall</w:t>
      </w:r>
      <w:r w:rsidRPr="008711EA">
        <w:rPr>
          <w:rFonts w:eastAsia="SimSun"/>
        </w:rPr>
        <w:t xml:space="preserve"> store the content of the received </w:t>
      </w:r>
      <w:r w:rsidRPr="008711EA">
        <w:rPr>
          <w:rFonts w:eastAsia="SimSun"/>
          <w:i/>
        </w:rPr>
        <w:t>SRVCC Operation Possible</w:t>
      </w:r>
      <w:r w:rsidRPr="008711EA">
        <w:rPr>
          <w:rFonts w:eastAsia="SimSun"/>
        </w:rPr>
        <w:t xml:space="preserve"> IE in the UE context and</w:t>
      </w:r>
      <w:r w:rsidRPr="008711EA">
        <w:rPr>
          <w:rFonts w:eastAsia="SimSun"/>
          <w:lang w:eastAsia="zh-CN"/>
        </w:rPr>
        <w:t xml:space="preserve">, if supported, </w:t>
      </w:r>
      <w:r w:rsidRPr="008711EA">
        <w:rPr>
          <w:rFonts w:eastAsia="SimSun"/>
        </w:rPr>
        <w:t>use it as defined in TS 23.216 [9].</w:t>
      </w:r>
    </w:p>
    <w:p w:rsidR="009D2836" w:rsidRPr="008711EA" w:rsidRDefault="009D2836" w:rsidP="009D2836">
      <w:r w:rsidRPr="008711EA">
        <w:t xml:space="preserve">Upon reception of the HANDOVER REQUEST message the eNB shall store the received </w:t>
      </w:r>
      <w:r w:rsidRPr="008711EA">
        <w:rPr>
          <w:i/>
        </w:rPr>
        <w:t>Security Context</w:t>
      </w:r>
      <w:r w:rsidRPr="008711EA">
        <w:t xml:space="preserve"> IE in the UE context and the eNB shall use it to derive the security configuration as specified in TS 33.401 [15].</w:t>
      </w:r>
    </w:p>
    <w:p w:rsidR="009D2836" w:rsidRPr="008711EA" w:rsidRDefault="009D2836" w:rsidP="009D2836">
      <w:r w:rsidRPr="008711EA">
        <w:t xml:space="preserve">If the </w:t>
      </w:r>
      <w:r w:rsidRPr="008711EA">
        <w:rPr>
          <w:rFonts w:eastAsia="Batang"/>
          <w:i/>
          <w:iCs/>
        </w:rPr>
        <w:t>Trace Activation</w:t>
      </w:r>
      <w:r w:rsidRPr="008711EA">
        <w:rPr>
          <w:rFonts w:eastAsia="Batang"/>
        </w:rPr>
        <w:t xml:space="preserve"> IE is included in the </w:t>
      </w:r>
      <w:r w:rsidRPr="008711EA">
        <w:t>HANDOVER REQUEST message</w:t>
      </w:r>
      <w:r w:rsidRPr="008711EA">
        <w:rPr>
          <w:lang w:eastAsia="zh-CN"/>
        </w:rPr>
        <w:t>, the target</w:t>
      </w:r>
      <w:r w:rsidRPr="008711EA">
        <w:t xml:space="preserve"> eNB </w:t>
      </w:r>
      <w:r w:rsidRPr="008711EA">
        <w:rPr>
          <w:lang w:eastAsia="zh-CN"/>
        </w:rPr>
        <w:t>shall</w:t>
      </w:r>
      <w:r w:rsidRPr="008711EA">
        <w:t xml:space="preserve"> </w:t>
      </w:r>
      <w:r w:rsidRPr="008711EA">
        <w:rPr>
          <w:lang w:eastAsia="zh-CN"/>
        </w:rPr>
        <w:t>if supported,</w:t>
      </w:r>
      <w:r w:rsidRPr="008711EA">
        <w:t xml:space="preserve"> initiate the requested trace function as described in TS 32.422 [10]. In particular, the eNB shall, if supported:</w:t>
      </w:r>
    </w:p>
    <w:p w:rsidR="009D2836" w:rsidRPr="008711EA" w:rsidRDefault="009D2836" w:rsidP="009D2836">
      <w:pPr>
        <w:pStyle w:val="B1"/>
      </w:pPr>
      <w:r w:rsidRPr="008711EA">
        <w:t>-</w:t>
      </w:r>
      <w:r w:rsidRPr="008711EA">
        <w:tab/>
        <w:t xml:space="preserve">if the </w:t>
      </w:r>
      <w:r w:rsidRPr="008711EA">
        <w:rPr>
          <w:rFonts w:eastAsia="Batang"/>
          <w:i/>
          <w:iCs/>
        </w:rPr>
        <w:t>Trace Activation</w:t>
      </w:r>
      <w:r w:rsidRPr="008711EA">
        <w:rPr>
          <w:rFonts w:eastAsia="Batang"/>
        </w:rPr>
        <w:t xml:space="preserve"> IE </w:t>
      </w:r>
      <w:r w:rsidRPr="008711EA">
        <w:t xml:space="preserve">does not include the </w:t>
      </w:r>
      <w:r w:rsidRPr="008711EA">
        <w:rPr>
          <w:i/>
        </w:rPr>
        <w:t>MDT Configuration</w:t>
      </w:r>
      <w:r w:rsidRPr="008711EA">
        <w:t xml:space="preserve"> IE, initiate the requested trace session as described in TS 32.422 [10];</w:t>
      </w:r>
    </w:p>
    <w:p w:rsidR="009D2836" w:rsidRPr="008711EA" w:rsidRDefault="009D2836" w:rsidP="009D2836">
      <w:pPr>
        <w:pStyle w:val="B1"/>
      </w:pPr>
      <w:r w:rsidRPr="008711EA">
        <w:t>-</w:t>
      </w:r>
      <w:r w:rsidRPr="008711EA">
        <w:tab/>
        <w:t xml:space="preserve">if the </w:t>
      </w:r>
      <w:r w:rsidRPr="008711EA">
        <w:rPr>
          <w:i/>
        </w:rPr>
        <w:t>Trace Activation</w:t>
      </w:r>
      <w:r w:rsidRPr="008711EA">
        <w:t xml:space="preserve"> IE includes the </w:t>
      </w:r>
      <w:r w:rsidRPr="008711EA">
        <w:rPr>
          <w:i/>
        </w:rPr>
        <w:t>MDT Activation</w:t>
      </w:r>
      <w:r w:rsidRPr="008711EA">
        <w:t xml:space="preserve"> IE, within the </w:t>
      </w:r>
      <w:r w:rsidRPr="008711EA">
        <w:rPr>
          <w:i/>
        </w:rPr>
        <w:t>MDT Configuration</w:t>
      </w:r>
      <w:r w:rsidRPr="008711EA">
        <w:t xml:space="preserve"> IE, set to “Immediate MDT and Trace”, initiate the requested trace session and MDT session as described in TS 32.422 [10];</w:t>
      </w:r>
    </w:p>
    <w:p w:rsidR="009D2836" w:rsidRPr="008711EA" w:rsidRDefault="009D2836" w:rsidP="009D2836">
      <w:pPr>
        <w:pStyle w:val="B1"/>
      </w:pPr>
      <w:r w:rsidRPr="008711EA">
        <w:t>-</w:t>
      </w:r>
      <w:r w:rsidRPr="008711EA">
        <w:tab/>
        <w:t xml:space="preserve">if the </w:t>
      </w:r>
      <w:r w:rsidRPr="008711EA">
        <w:rPr>
          <w:i/>
        </w:rPr>
        <w:t>Trace Activation</w:t>
      </w:r>
      <w:r w:rsidRPr="008711EA">
        <w:t xml:space="preserve"> IE includes the </w:t>
      </w:r>
      <w:r w:rsidRPr="008711EA">
        <w:rPr>
          <w:i/>
        </w:rPr>
        <w:t>MDT Activation</w:t>
      </w:r>
      <w:r w:rsidRPr="008711EA">
        <w:t xml:space="preserve"> IE, within the </w:t>
      </w:r>
      <w:r w:rsidRPr="008711EA">
        <w:rPr>
          <w:i/>
        </w:rPr>
        <w:t>MDT Configuration</w:t>
      </w:r>
      <w:r w:rsidRPr="008711EA">
        <w:t xml:space="preserve"> IE, set to “Immediate MDT Only”, “Logged MDT only” or “Logged MBSFN MDT”, initiate the requested MDT session as described in TS 32.422 [10] and the target eNB shall ignore </w:t>
      </w:r>
      <w:r w:rsidRPr="008711EA">
        <w:rPr>
          <w:i/>
        </w:rPr>
        <w:t>Interfaces To Trace</w:t>
      </w:r>
      <w:r w:rsidRPr="008711EA">
        <w:t xml:space="preserve"> IE, and </w:t>
      </w:r>
      <w:r w:rsidRPr="008711EA">
        <w:rPr>
          <w:i/>
        </w:rPr>
        <w:t>Trace Depth</w:t>
      </w:r>
      <w:r w:rsidRPr="008711EA">
        <w:t xml:space="preserve"> IE.</w:t>
      </w:r>
    </w:p>
    <w:p w:rsidR="009D2836" w:rsidRPr="008711EA" w:rsidRDefault="009D2836" w:rsidP="009D2836">
      <w:pPr>
        <w:pStyle w:val="B1"/>
      </w:pPr>
      <w:r w:rsidRPr="008711EA">
        <w:t>-</w:t>
      </w:r>
      <w:r w:rsidRPr="008711EA">
        <w:tab/>
        <w:t xml:space="preserve">if the </w:t>
      </w:r>
      <w:r w:rsidRPr="008711EA">
        <w:rPr>
          <w:i/>
        </w:rPr>
        <w:t>Trace Activation</w:t>
      </w:r>
      <w:r w:rsidRPr="008711EA">
        <w:t xml:space="preserve"> IE includes the </w:t>
      </w:r>
      <w:r w:rsidRPr="008711EA">
        <w:rPr>
          <w:i/>
        </w:rPr>
        <w:t>MDT Location Information</w:t>
      </w:r>
      <w:r w:rsidRPr="008711EA">
        <w:t xml:space="preserve"> IE, within the </w:t>
      </w:r>
      <w:r w:rsidRPr="008711EA">
        <w:rPr>
          <w:i/>
        </w:rPr>
        <w:t>MDT Configuration</w:t>
      </w:r>
      <w:r w:rsidRPr="008711EA">
        <w:t xml:space="preserve"> IE, store this information and take it into account in the requested MDT session.</w:t>
      </w:r>
    </w:p>
    <w:p w:rsidR="009D2836" w:rsidRPr="008711EA" w:rsidRDefault="009D2836" w:rsidP="009D2836">
      <w:pPr>
        <w:pStyle w:val="B1"/>
      </w:pPr>
      <w:r w:rsidRPr="008711EA">
        <w:t>-</w:t>
      </w:r>
      <w:r w:rsidRPr="008711EA">
        <w:tab/>
        <w:t xml:space="preserve">if the </w:t>
      </w:r>
      <w:r w:rsidRPr="008711EA">
        <w:rPr>
          <w:i/>
        </w:rPr>
        <w:t>Trace Activation</w:t>
      </w:r>
      <w:r w:rsidRPr="008711EA">
        <w:t xml:space="preserve"> IE includes the </w:t>
      </w:r>
      <w:r w:rsidRPr="008711EA">
        <w:rPr>
          <w:i/>
        </w:rPr>
        <w:t>Signalling based MDT PLMN List</w:t>
      </w:r>
      <w:r w:rsidRPr="008711EA">
        <w:t xml:space="preserve"> IE, within the </w:t>
      </w:r>
      <w:r w:rsidRPr="008711EA">
        <w:rPr>
          <w:i/>
        </w:rPr>
        <w:t>MDT Configuration</w:t>
      </w:r>
      <w:r w:rsidRPr="008711EA">
        <w:t xml:space="preserve"> IE, the eNB may use it to propagate the MDT Configuration as described in TS 37.320 [31].</w:t>
      </w:r>
    </w:p>
    <w:p w:rsidR="009D2836" w:rsidRPr="008711EA" w:rsidRDefault="009D2836" w:rsidP="009D2836">
      <w:pPr>
        <w:pStyle w:val="B1"/>
      </w:pPr>
      <w:r w:rsidRPr="008711EA">
        <w:t>-</w:t>
      </w:r>
      <w:r w:rsidRPr="008711EA">
        <w:tab/>
        <w:t xml:space="preserve">if the </w:t>
      </w:r>
      <w:r w:rsidRPr="008711EA">
        <w:rPr>
          <w:i/>
        </w:rPr>
        <w:t>Trace Activation</w:t>
      </w:r>
      <w:r w:rsidRPr="008711EA">
        <w:t xml:space="preserve"> IE includes the </w:t>
      </w:r>
      <w:r w:rsidRPr="008711EA">
        <w:rPr>
          <w:i/>
        </w:rPr>
        <w:t>MBSFN-ResultToLog</w:t>
      </w:r>
      <w:r w:rsidRPr="008711EA">
        <w:t xml:space="preserve"> IE, within the </w:t>
      </w:r>
      <w:r w:rsidRPr="008711EA">
        <w:rPr>
          <w:i/>
        </w:rPr>
        <w:t>MDT Configuration</w:t>
      </w:r>
      <w:r w:rsidRPr="008711EA">
        <w:t xml:space="preserve"> IE, take it into account for MDT Configuration as described in TS 37.320 [31].</w:t>
      </w:r>
    </w:p>
    <w:p w:rsidR="009D2836" w:rsidRPr="008711EA" w:rsidRDefault="009D2836" w:rsidP="009D2836">
      <w:pPr>
        <w:pStyle w:val="B1"/>
      </w:pPr>
      <w:r w:rsidRPr="008711EA">
        <w:t>-</w:t>
      </w:r>
      <w:r w:rsidRPr="008711EA">
        <w:tab/>
        <w:t xml:space="preserve">if the </w:t>
      </w:r>
      <w:r w:rsidRPr="008711EA">
        <w:rPr>
          <w:i/>
        </w:rPr>
        <w:t>Trace Activation</w:t>
      </w:r>
      <w:r w:rsidRPr="008711EA">
        <w:t xml:space="preserve"> IE includes the </w:t>
      </w:r>
      <w:r w:rsidRPr="008711EA">
        <w:rPr>
          <w:i/>
        </w:rPr>
        <w:t>MBSFN-AreaId</w:t>
      </w:r>
      <w:r w:rsidRPr="008711EA">
        <w:t xml:space="preserve"> IE in the </w:t>
      </w:r>
      <w:r w:rsidRPr="008711EA">
        <w:rPr>
          <w:i/>
        </w:rPr>
        <w:t>MBSFN-ResultToLog</w:t>
      </w:r>
      <w:r w:rsidRPr="008711EA">
        <w:t xml:space="preserve"> IE, within the </w:t>
      </w:r>
      <w:r w:rsidRPr="008711EA">
        <w:rPr>
          <w:i/>
        </w:rPr>
        <w:t>MDT Configuration</w:t>
      </w:r>
      <w:r w:rsidRPr="008711EA">
        <w:t xml:space="preserve"> IE, take it into account for MDT Configuration as described in TS 37.320 [31].</w:t>
      </w:r>
    </w:p>
    <w:p w:rsidR="009D2836" w:rsidRPr="008711EA" w:rsidRDefault="009D2836" w:rsidP="009D2836">
      <w:pPr>
        <w:pStyle w:val="B1"/>
      </w:pPr>
      <w:r w:rsidRPr="008711EA">
        <w:t>-</w:t>
      </w:r>
      <w:r w:rsidRPr="008711EA">
        <w:tab/>
        <w:t xml:space="preserve">if the </w:t>
      </w:r>
      <w:r w:rsidRPr="008711EA">
        <w:rPr>
          <w:i/>
        </w:rPr>
        <w:t>Trace Activation</w:t>
      </w:r>
      <w:r w:rsidRPr="008711EA">
        <w:t xml:space="preserve"> IE includes the </w:t>
      </w:r>
      <w:r w:rsidRPr="008711EA">
        <w:rPr>
          <w:i/>
        </w:rPr>
        <w:t>UE Application layer measurement configuration</w:t>
      </w:r>
      <w:r w:rsidRPr="008711EA">
        <w:t xml:space="preserve"> IE, initiate the requested trace session and QoE Measurement Collection function as described in TS 36.300 [14].</w:t>
      </w:r>
    </w:p>
    <w:p w:rsidR="009D2836" w:rsidRPr="008711EA" w:rsidRDefault="009D2836" w:rsidP="009D2836">
      <w:pPr>
        <w:pStyle w:val="B1"/>
      </w:pPr>
      <w:r w:rsidRPr="008711EA">
        <w:t>-</w:t>
      </w:r>
      <w:r w:rsidRPr="008711EA">
        <w:tab/>
        <w:t xml:space="preserve">if the </w:t>
      </w:r>
      <w:r w:rsidRPr="008711EA">
        <w:rPr>
          <w:i/>
        </w:rPr>
        <w:t>Trace Activation</w:t>
      </w:r>
      <w:r w:rsidRPr="008711EA">
        <w:t xml:space="preserve"> IE includes the </w:t>
      </w:r>
      <w:r w:rsidRPr="008711EA">
        <w:rPr>
          <w:i/>
        </w:rPr>
        <w:t>Bluetooth Measurement Configuration</w:t>
      </w:r>
      <w:r w:rsidRPr="008711EA">
        <w:t xml:space="preserve"> IE, within the </w:t>
      </w:r>
      <w:r w:rsidRPr="008711EA">
        <w:rPr>
          <w:i/>
        </w:rPr>
        <w:t>MDT Configuration</w:t>
      </w:r>
      <w:r w:rsidRPr="008711EA">
        <w:t xml:space="preserve"> IE, take it into account for MDT Configuration as described in TS 37.320 [31].</w:t>
      </w:r>
    </w:p>
    <w:p w:rsidR="009D2836" w:rsidRPr="008711EA" w:rsidRDefault="009D2836" w:rsidP="009D2836">
      <w:pPr>
        <w:pStyle w:val="B1"/>
      </w:pPr>
      <w:r w:rsidRPr="008711EA">
        <w:t>-</w:t>
      </w:r>
      <w:r w:rsidRPr="008711EA">
        <w:tab/>
        <w:t xml:space="preserve">if the </w:t>
      </w:r>
      <w:r w:rsidRPr="008711EA">
        <w:rPr>
          <w:i/>
        </w:rPr>
        <w:t>Trace Activation</w:t>
      </w:r>
      <w:r w:rsidRPr="008711EA">
        <w:t xml:space="preserve"> IE includes the </w:t>
      </w:r>
      <w:r w:rsidRPr="008711EA">
        <w:rPr>
          <w:i/>
        </w:rPr>
        <w:t>WLAN Measurement Configuration</w:t>
      </w:r>
      <w:r w:rsidRPr="008711EA">
        <w:t xml:space="preserve"> IE, within the </w:t>
      </w:r>
      <w:r w:rsidRPr="008711EA">
        <w:rPr>
          <w:i/>
        </w:rPr>
        <w:t>MDT Configuration</w:t>
      </w:r>
      <w:r w:rsidRPr="008711EA">
        <w:t xml:space="preserve"> IE, take it into account for MDT Configuration</w:t>
      </w:r>
      <w:r w:rsidRPr="008711EA">
        <w:rPr>
          <w:rFonts w:hint="eastAsia"/>
          <w:lang w:eastAsia="zh-CN"/>
        </w:rPr>
        <w:t xml:space="preserve"> </w:t>
      </w:r>
      <w:r w:rsidRPr="008711EA">
        <w:t>as described in TS 37.320 [31]</w:t>
      </w:r>
      <w:r w:rsidRPr="008711EA">
        <w:rPr>
          <w:rFonts w:hint="eastAsia"/>
          <w:lang w:eastAsia="zh-CN"/>
        </w:rPr>
        <w:t>.</w:t>
      </w:r>
    </w:p>
    <w:p w:rsidR="009D2836" w:rsidRPr="008711EA" w:rsidRDefault="009D2836" w:rsidP="009D2836">
      <w:r w:rsidRPr="008711EA">
        <w:t xml:space="preserve">If the </w:t>
      </w:r>
      <w:r w:rsidRPr="008711EA">
        <w:rPr>
          <w:i/>
        </w:rPr>
        <w:t>CSG Id</w:t>
      </w:r>
      <w:r w:rsidRPr="008711EA">
        <w:t xml:space="preserve"> IE is received in the HANDOVER REQUEST message, the eNB shall compare the received value with the CSG Id broadcast by the target cell.</w:t>
      </w:r>
    </w:p>
    <w:p w:rsidR="009D2836" w:rsidRPr="008711EA" w:rsidRDefault="009D2836" w:rsidP="009D2836">
      <w:r w:rsidRPr="008711EA">
        <w:t xml:space="preserve">If the </w:t>
      </w:r>
      <w:r w:rsidRPr="008711EA">
        <w:rPr>
          <w:i/>
        </w:rPr>
        <w:t xml:space="preserve">CSG </w:t>
      </w:r>
      <w:smartTag w:uri="urn:schemas-microsoft-com:office:smarttags" w:element="PersonName">
        <w:r w:rsidRPr="008711EA">
          <w:rPr>
            <w:i/>
          </w:rPr>
          <w:t>Membership</w:t>
        </w:r>
      </w:smartTag>
      <w:r w:rsidRPr="008711EA">
        <w:rPr>
          <w:i/>
        </w:rPr>
        <w:t xml:space="preserve"> Status</w:t>
      </w:r>
      <w:r w:rsidRPr="008711EA">
        <w:t xml:space="preserve"> IE is received in the HANDOVER REQUEST message and the </w:t>
      </w:r>
      <w:r w:rsidRPr="008711EA">
        <w:rPr>
          <w:i/>
        </w:rPr>
        <w:t xml:space="preserve">CSG </w:t>
      </w:r>
      <w:smartTag w:uri="urn:schemas-microsoft-com:office:smarttags" w:element="PersonName">
        <w:r w:rsidRPr="008711EA">
          <w:rPr>
            <w:i/>
          </w:rPr>
          <w:t>Membership</w:t>
        </w:r>
      </w:smartTag>
      <w:r w:rsidRPr="008711EA">
        <w:rPr>
          <w:i/>
        </w:rPr>
        <w:t xml:space="preserve"> Status</w:t>
      </w:r>
      <w:r w:rsidRPr="008711EA">
        <w:t xml:space="preserve"> is set to “member”, the eNB may provide the QoS to the UE as for member provided that the CSG Id received in the HANDOVER REQUEST messages corresponds to the CSG Id broadcast by the target cell.</w:t>
      </w:r>
    </w:p>
    <w:p w:rsidR="009D2836" w:rsidRPr="008711EA" w:rsidRDefault="009D2836" w:rsidP="009D2836">
      <w:r w:rsidRPr="008711EA">
        <w:t xml:space="preserve">If the </w:t>
      </w:r>
      <w:r w:rsidRPr="008711EA">
        <w:rPr>
          <w:i/>
        </w:rPr>
        <w:t xml:space="preserve">CSG </w:t>
      </w:r>
      <w:smartTag w:uri="urn:schemas-microsoft-com:office:smarttags" w:element="PersonName">
        <w:r w:rsidRPr="008711EA">
          <w:rPr>
            <w:i/>
          </w:rPr>
          <w:t>Membership</w:t>
        </w:r>
      </w:smartTag>
      <w:r w:rsidRPr="008711EA">
        <w:rPr>
          <w:i/>
        </w:rPr>
        <w:t xml:space="preserve"> Status</w:t>
      </w:r>
      <w:r w:rsidRPr="008711EA">
        <w:t xml:space="preserve"> IE and the </w:t>
      </w:r>
      <w:r w:rsidRPr="008711EA">
        <w:rPr>
          <w:i/>
        </w:rPr>
        <w:t>CSG Id</w:t>
      </w:r>
      <w:r w:rsidRPr="008711EA">
        <w:t xml:space="preserve"> IE are received in the HANDOVER REQUEST message and the CSG Id does not correspond to the CSG Id broadcast by the target cell, the eNB may provide the QoS to the UE as for a non member and shall send back in the HANDOVER REQUEST ACKNOWLEDGE message the actual CSG Id broadcast by the target cell.</w:t>
      </w:r>
    </w:p>
    <w:p w:rsidR="009D2836" w:rsidRPr="008711EA" w:rsidRDefault="009D2836" w:rsidP="009D2836">
      <w:r w:rsidRPr="008711EA">
        <w:t xml:space="preserve">If the target cell is CSG cell or hybrid cell, the target eNB shall include the </w:t>
      </w:r>
      <w:r w:rsidRPr="008711EA">
        <w:rPr>
          <w:i/>
        </w:rPr>
        <w:t>CSG ID</w:t>
      </w:r>
      <w:r w:rsidRPr="008711EA">
        <w:t xml:space="preserve"> IE in the HANDOVER REQUEST ACKNOWLEDGE message.</w:t>
      </w:r>
    </w:p>
    <w:p w:rsidR="009D2836" w:rsidRPr="008711EA" w:rsidRDefault="009D2836" w:rsidP="009D2836">
      <w:r w:rsidRPr="008711EA">
        <w:t xml:space="preserve">If the target eNB receives the </w:t>
      </w:r>
      <w:r w:rsidRPr="008711EA">
        <w:rPr>
          <w:i/>
        </w:rPr>
        <w:t>CSG Id</w:t>
      </w:r>
      <w:r w:rsidRPr="008711EA">
        <w:t xml:space="preserve"> IE and the </w:t>
      </w:r>
      <w:r w:rsidRPr="008711EA">
        <w:rPr>
          <w:i/>
        </w:rPr>
        <w:t>CSG Membership Status</w:t>
      </w:r>
      <w:r w:rsidRPr="008711EA">
        <w:t xml:space="preserve"> IE is set to “non member” in the HANDOVER REQUEST message and the target cell is a closed cell and at least one of the E-RABs has a particular ARP value (see TS 23.401 [11]), the eNB shall send back the HANDOVER REQUEST ACKNOWLEDGE message to the MME accepting those E-RABs and failing the other E-RABs.</w:t>
      </w:r>
    </w:p>
    <w:p w:rsidR="009D2836" w:rsidRPr="008711EA" w:rsidRDefault="009D2836" w:rsidP="009D2836">
      <w:r w:rsidRPr="008711EA">
        <w:t xml:space="preserve">If the </w:t>
      </w:r>
      <w:r w:rsidRPr="008711EA">
        <w:rPr>
          <w:i/>
          <w:iCs/>
          <w:lang w:eastAsia="zh-CN"/>
        </w:rPr>
        <w:t>Subscriber Profile ID</w:t>
      </w:r>
      <w:r w:rsidRPr="008711EA">
        <w:rPr>
          <w:lang w:eastAsia="zh-CN"/>
        </w:rPr>
        <w:t xml:space="preserve"> </w:t>
      </w:r>
      <w:r w:rsidRPr="008711EA">
        <w:rPr>
          <w:i/>
          <w:lang w:eastAsia="zh-CN"/>
        </w:rPr>
        <w:t xml:space="preserve">for </w:t>
      </w:r>
      <w:r w:rsidRPr="008711EA">
        <w:rPr>
          <w:rFonts w:cs="Arial"/>
          <w:i/>
        </w:rPr>
        <w:t>RAT/Frequency priority</w:t>
      </w:r>
      <w:r w:rsidRPr="008711EA">
        <w:rPr>
          <w:i/>
          <w:lang w:eastAsia="zh-CN"/>
        </w:rPr>
        <w:t xml:space="preserve"> </w:t>
      </w:r>
      <w:r w:rsidRPr="008711EA">
        <w:rPr>
          <w:lang w:eastAsia="zh-CN"/>
        </w:rPr>
        <w:t xml:space="preserve">IE is contained in the </w:t>
      </w:r>
      <w:r w:rsidRPr="008711EA">
        <w:rPr>
          <w:i/>
          <w:iCs/>
        </w:rPr>
        <w:t>Source eNB to Target eNB Transparent Container</w:t>
      </w:r>
      <w:r w:rsidRPr="008711EA">
        <w:t xml:space="preserve"> IE, the target eNB shall store the content of the received </w:t>
      </w:r>
      <w:r w:rsidRPr="008711EA">
        <w:rPr>
          <w:i/>
        </w:rPr>
        <w:t xml:space="preserve">Subscriber Profile ID </w:t>
      </w:r>
      <w:r w:rsidRPr="008711EA">
        <w:rPr>
          <w:rFonts w:cs="Arial"/>
          <w:i/>
        </w:rPr>
        <w:t>for RAT/Frequency priority</w:t>
      </w:r>
      <w:r w:rsidRPr="008711EA">
        <w:t xml:space="preserve"> IE in the UE context and use it as defined in TS 36.300 [14].</w:t>
      </w:r>
    </w:p>
    <w:p w:rsidR="009D2836" w:rsidRPr="008711EA" w:rsidRDefault="009D2836" w:rsidP="009D2836">
      <w:r w:rsidRPr="008711EA">
        <w:lastRenderedPageBreak/>
        <w:t xml:space="preserve">If the </w:t>
      </w:r>
      <w:r w:rsidRPr="008711EA">
        <w:rPr>
          <w:i/>
        </w:rPr>
        <w:t xml:space="preserve">Additional RRM Policy Index </w:t>
      </w:r>
      <w:r w:rsidRPr="008711EA">
        <w:rPr>
          <w:lang w:eastAsia="zh-CN"/>
        </w:rPr>
        <w:t xml:space="preserve">IE is contained in the </w:t>
      </w:r>
      <w:r w:rsidRPr="008711EA">
        <w:rPr>
          <w:i/>
          <w:iCs/>
        </w:rPr>
        <w:t>Source eNB to Target eNB Transparent Container</w:t>
      </w:r>
      <w:r w:rsidRPr="008711EA">
        <w:t xml:space="preserve"> IE, the target eNB shall, if supported, store it and use it as defined in TS 36.300 [14].</w:t>
      </w:r>
    </w:p>
    <w:p w:rsidR="009D2836" w:rsidRPr="008711EA" w:rsidRDefault="009D2836" w:rsidP="009D2836">
      <w:pPr>
        <w:rPr>
          <w:rStyle w:val="msoins0"/>
          <w:rFonts w:cs="Arial"/>
        </w:rPr>
      </w:pPr>
      <w:r w:rsidRPr="008711EA">
        <w:t xml:space="preserve">Upon reception of the </w:t>
      </w:r>
      <w:r w:rsidRPr="008711EA">
        <w:rPr>
          <w:i/>
          <w:iCs/>
        </w:rPr>
        <w:t>UE History Information</w:t>
      </w:r>
      <w:r w:rsidRPr="008711EA">
        <w:t xml:space="preserve"> IE, which is included within the </w:t>
      </w:r>
      <w:r w:rsidRPr="008711EA">
        <w:rPr>
          <w:i/>
          <w:iCs/>
        </w:rPr>
        <w:t>Source eNB to Target eNB Transparent Container</w:t>
      </w:r>
      <w:r w:rsidRPr="008711EA">
        <w:t xml:space="preserve"> IE in the HANDOVER REQUEST message, the target eNB shall </w:t>
      </w:r>
      <w:r w:rsidRPr="008711EA">
        <w:rPr>
          <w:rStyle w:val="msoins0"/>
          <w:rFonts w:cs="Arial"/>
        </w:rPr>
        <w:t xml:space="preserve">collect </w:t>
      </w:r>
      <w:r w:rsidRPr="008711EA">
        <w:t xml:space="preserve">the information defined as mandatory in the </w:t>
      </w:r>
      <w:r w:rsidRPr="008711EA">
        <w:rPr>
          <w:i/>
          <w:iCs/>
        </w:rPr>
        <w:t>UE History Information</w:t>
      </w:r>
      <w:r w:rsidRPr="008711EA">
        <w:t xml:space="preserve"> IE and shall, if supported, collect the information defined as optional in the </w:t>
      </w:r>
      <w:r w:rsidRPr="008711EA">
        <w:rPr>
          <w:i/>
        </w:rPr>
        <w:t>UE History Information</w:t>
      </w:r>
      <w:r w:rsidRPr="008711EA">
        <w:t xml:space="preserve"> IE,</w:t>
      </w:r>
      <w:r w:rsidRPr="008711EA">
        <w:rPr>
          <w:rStyle w:val="msoins0"/>
          <w:rFonts w:cs="Arial"/>
        </w:rPr>
        <w:t xml:space="preserve"> for as long as the UE stays in one of its cells, and store the collected information to be used for future handover preparations.</w:t>
      </w:r>
    </w:p>
    <w:p w:rsidR="009D2836" w:rsidRPr="008711EA" w:rsidRDefault="009D2836" w:rsidP="009D2836">
      <w:r w:rsidRPr="008711EA">
        <w:t xml:space="preserve">Upon reception of the </w:t>
      </w:r>
      <w:r w:rsidRPr="008711EA">
        <w:rPr>
          <w:i/>
        </w:rPr>
        <w:t>UE History Information from the UE</w:t>
      </w:r>
      <w:r w:rsidRPr="008711EA">
        <w:t xml:space="preserve"> IE, which is included within the </w:t>
      </w:r>
      <w:r w:rsidRPr="008711EA">
        <w:rPr>
          <w:i/>
        </w:rPr>
        <w:t>Source eNB to Target eNB Transparent Container</w:t>
      </w:r>
      <w:r w:rsidRPr="008711EA">
        <w:t xml:space="preserve"> IE in the HANDOVER REQUEST message, the target eNB shall, if supported, store the collected information, to be used for future handover preparations.</w:t>
      </w:r>
    </w:p>
    <w:p w:rsidR="009D2836" w:rsidRPr="008711EA" w:rsidRDefault="009D2836" w:rsidP="009D2836">
      <w:pPr>
        <w:rPr>
          <w:rStyle w:val="msoins0"/>
          <w:rFonts w:cs="Arial"/>
        </w:rPr>
      </w:pPr>
      <w:r w:rsidRPr="008711EA">
        <w:rPr>
          <w:rStyle w:val="msoins0"/>
          <w:rFonts w:cs="Arial"/>
        </w:rPr>
        <w:t xml:space="preserve">If the </w:t>
      </w:r>
      <w:r w:rsidRPr="008711EA">
        <w:rPr>
          <w:rStyle w:val="msoins0"/>
          <w:rFonts w:cs="Arial"/>
          <w:i/>
        </w:rPr>
        <w:t>Mobility Information</w:t>
      </w:r>
      <w:r w:rsidRPr="008711EA">
        <w:rPr>
          <w:rStyle w:val="msoins0"/>
          <w:rFonts w:cs="Arial"/>
        </w:rPr>
        <w:t xml:space="preserve"> IE is included within the </w:t>
      </w:r>
      <w:r w:rsidRPr="008711EA">
        <w:rPr>
          <w:rStyle w:val="msoins0"/>
          <w:rFonts w:cs="Arial"/>
          <w:i/>
        </w:rPr>
        <w:t>Source eNB to Target eNB Transparent Container</w:t>
      </w:r>
      <w:r w:rsidRPr="008711EA">
        <w:rPr>
          <w:rStyle w:val="msoins0"/>
          <w:rFonts w:cs="Arial"/>
        </w:rPr>
        <w:t xml:space="preserve"> IE in the HANDOVER REQUEST message, the target eNB shall, if supported, store this information and use it as defined in TS 36.300 [14].</w:t>
      </w:r>
    </w:p>
    <w:p w:rsidR="009D2836" w:rsidRPr="008711EA" w:rsidRDefault="009D2836" w:rsidP="009D2836">
      <w:pPr>
        <w:rPr>
          <w:rStyle w:val="msoins0"/>
          <w:rFonts w:cs="Arial"/>
        </w:rPr>
      </w:pPr>
      <w:r w:rsidRPr="008711EA">
        <w:rPr>
          <w:rStyle w:val="msoins0"/>
          <w:rFonts w:cs="Arial"/>
        </w:rPr>
        <w:t xml:space="preserve">If the </w:t>
      </w:r>
      <w:r w:rsidRPr="008711EA">
        <w:rPr>
          <w:rStyle w:val="msoins0"/>
          <w:rFonts w:cs="Arial"/>
          <w:i/>
        </w:rPr>
        <w:t>Expected UE Behaviour</w:t>
      </w:r>
      <w:r w:rsidRPr="008711EA">
        <w:rPr>
          <w:rStyle w:val="msoins0"/>
          <w:rFonts w:cs="Arial"/>
        </w:rPr>
        <w:t xml:space="preserve"> IE is included in the HANDOVER REQUEST message, the eNB shall, if supported, store this information and may use it to determine the RRC connection time.</w:t>
      </w:r>
      <w:r w:rsidRPr="008711EA">
        <w:t xml:space="preserve"> </w:t>
      </w:r>
    </w:p>
    <w:p w:rsidR="009D2836" w:rsidRPr="008711EA" w:rsidRDefault="009D2836" w:rsidP="009D2836">
      <w:pPr>
        <w:rPr>
          <w:rStyle w:val="msoins0"/>
          <w:rFonts w:cs="Arial"/>
        </w:rPr>
      </w:pPr>
      <w:r w:rsidRPr="008711EA">
        <w:rPr>
          <w:rStyle w:val="msoins0"/>
          <w:rFonts w:cs="Arial"/>
        </w:rPr>
        <w:t xml:space="preserve">If the </w:t>
      </w:r>
      <w:r w:rsidRPr="008711EA">
        <w:rPr>
          <w:rStyle w:val="msoins0"/>
          <w:rFonts w:cs="Arial"/>
          <w:i/>
        </w:rPr>
        <w:t>Bearer Type</w:t>
      </w:r>
      <w:r w:rsidRPr="008711EA">
        <w:rPr>
          <w:rStyle w:val="msoins0"/>
          <w:rFonts w:cs="Arial"/>
        </w:rPr>
        <w:t xml:space="preserve"> IE is included in the HANDOVER REQUEST message and is set to “non IP”, then the eNB shall not perform header compression for the concerned E-RAB.</w:t>
      </w:r>
    </w:p>
    <w:p w:rsidR="000E7A4A" w:rsidRPr="00B16C75" w:rsidRDefault="000E7A4A" w:rsidP="000E7A4A">
      <w:pPr>
        <w:rPr>
          <w:rStyle w:val="msoins0"/>
          <w:rFonts w:cs="Arial"/>
        </w:rPr>
      </w:pPr>
      <w:r w:rsidRPr="00B16C75">
        <w:rPr>
          <w:rFonts w:eastAsia="SimSun"/>
          <w:lang w:eastAsia="zh-CN"/>
        </w:rPr>
        <w:t xml:space="preserve">In case of inter-system handover from </w:t>
      </w:r>
      <w:r w:rsidRPr="00FF4590">
        <w:rPr>
          <w:rFonts w:eastAsia="SimSun"/>
          <w:lang w:eastAsia="zh-CN"/>
        </w:rPr>
        <w:t>gNB</w:t>
      </w:r>
      <w:r w:rsidRPr="00B16C75">
        <w:rPr>
          <w:rFonts w:eastAsia="SimSun"/>
          <w:lang w:eastAsia="zh-CN"/>
        </w:rPr>
        <w:t xml:space="preserve"> with direct forwarding, if the target </w:t>
      </w:r>
      <w:r w:rsidRPr="003A1F68">
        <w:rPr>
          <w:rFonts w:eastAsia="SimSun"/>
          <w:lang w:eastAsia="zh-CN"/>
        </w:rPr>
        <w:t>eNB rece</w:t>
      </w:r>
      <w:r w:rsidRPr="00FF4590">
        <w:rPr>
          <w:rFonts w:eastAsia="SimSun"/>
          <w:lang w:eastAsia="zh-CN"/>
        </w:rPr>
        <w:t xml:space="preserve">ives the </w:t>
      </w:r>
      <w:r w:rsidRPr="00FF4590">
        <w:rPr>
          <w:rFonts w:eastAsia="SimSun"/>
          <w:i/>
          <w:lang w:eastAsia="zh-CN"/>
        </w:rPr>
        <w:t>UE Context Reference at Source</w:t>
      </w:r>
      <w:r w:rsidRPr="00FF4590">
        <w:rPr>
          <w:rFonts w:eastAsia="SimSun"/>
          <w:lang w:eastAsia="zh-CN"/>
        </w:rPr>
        <w:t xml:space="preserve"> IE in the </w:t>
      </w:r>
      <w:r w:rsidRPr="00FF4590">
        <w:rPr>
          <w:rFonts w:eastAsia="SimSun" w:hint="eastAsia"/>
          <w:i/>
          <w:lang w:eastAsia="zh-CN"/>
        </w:rPr>
        <w:t xml:space="preserve">Source </w:t>
      </w:r>
      <w:r w:rsidRPr="00FF4590">
        <w:rPr>
          <w:rFonts w:eastAsia="SimSun"/>
          <w:i/>
          <w:lang w:eastAsia="zh-CN"/>
        </w:rPr>
        <w:t>eNB</w:t>
      </w:r>
      <w:r w:rsidRPr="00FF4590">
        <w:rPr>
          <w:rFonts w:eastAsia="SimSun" w:hint="eastAsia"/>
          <w:i/>
          <w:lang w:eastAsia="zh-CN"/>
        </w:rPr>
        <w:t xml:space="preserve"> to Target </w:t>
      </w:r>
      <w:r w:rsidRPr="00FF4590">
        <w:rPr>
          <w:rFonts w:eastAsia="SimSun"/>
          <w:i/>
          <w:lang w:eastAsia="zh-CN"/>
        </w:rPr>
        <w:t>eNB</w:t>
      </w:r>
      <w:r w:rsidRPr="00FF4590">
        <w:rPr>
          <w:rFonts w:eastAsia="SimSun" w:hint="eastAsia"/>
          <w:i/>
          <w:lang w:eastAsia="zh-CN"/>
        </w:rPr>
        <w:t xml:space="preserve"> </w:t>
      </w:r>
      <w:r w:rsidRPr="00FF4590">
        <w:rPr>
          <w:rFonts w:eastAsia="SimSun"/>
          <w:i/>
          <w:lang w:eastAsia="zh-CN"/>
        </w:rPr>
        <w:t>Transparent C</w:t>
      </w:r>
      <w:r w:rsidRPr="00FF4590">
        <w:rPr>
          <w:rFonts w:eastAsia="SimSun" w:hint="eastAsia"/>
          <w:i/>
          <w:lang w:eastAsia="zh-CN"/>
        </w:rPr>
        <w:t>ontainer</w:t>
      </w:r>
      <w:r w:rsidRPr="00FF4590">
        <w:rPr>
          <w:rFonts w:eastAsia="SimSun" w:hint="eastAsia"/>
          <w:lang w:eastAsia="zh-CN"/>
        </w:rPr>
        <w:t xml:space="preserve"> </w:t>
      </w:r>
      <w:r w:rsidRPr="00FF4590">
        <w:rPr>
          <w:rFonts w:eastAsia="SimSun"/>
          <w:lang w:eastAsia="zh-CN"/>
        </w:rPr>
        <w:t>IE, it may use it for internal forwarding as specified in TS 37.340 [</w:t>
      </w:r>
      <w:r>
        <w:rPr>
          <w:rFonts w:eastAsia="SimSun"/>
          <w:lang w:eastAsia="zh-CN"/>
        </w:rPr>
        <w:t>47</w:t>
      </w:r>
      <w:r w:rsidRPr="00FF4590">
        <w:rPr>
          <w:rFonts w:eastAsia="SimSun"/>
          <w:lang w:eastAsia="zh-CN"/>
        </w:rPr>
        <w:t>].</w:t>
      </w:r>
    </w:p>
    <w:p w:rsidR="009D2836" w:rsidRPr="008711EA" w:rsidRDefault="009D2836" w:rsidP="009D2836">
      <w:r w:rsidRPr="008711EA">
        <w:t xml:space="preserve">After all necessary resources for the admitted E-RABs have been allocated, the target eNB shall generate the HANDOVER REQUEST ACKNOWLEDGE message. The target eNB shall include in the </w:t>
      </w:r>
      <w:r w:rsidRPr="008711EA">
        <w:rPr>
          <w:i/>
          <w:iCs/>
        </w:rPr>
        <w:t>E-RABs Admitted List</w:t>
      </w:r>
      <w:r w:rsidRPr="008711EA">
        <w:t xml:space="preserve"> IE the E-RABs for which resources have been prepared at the target cell. The E-RABs that have not been admitted in the target cell, if any, shall be included in the </w:t>
      </w:r>
      <w:r w:rsidRPr="008711EA">
        <w:rPr>
          <w:i/>
          <w:iCs/>
        </w:rPr>
        <w:t>E-RABs Failed to Setup List</w:t>
      </w:r>
      <w:r w:rsidRPr="008711EA">
        <w:t xml:space="preserve"> IE.</w:t>
      </w:r>
    </w:p>
    <w:p w:rsidR="009D2836" w:rsidRPr="008711EA" w:rsidRDefault="009D2836" w:rsidP="009D2836">
      <w:r w:rsidRPr="008711EA">
        <w:t xml:space="preserve">If the HANDOVER REQUEST message contains the </w:t>
      </w:r>
      <w:r w:rsidRPr="008711EA">
        <w:rPr>
          <w:i/>
        </w:rPr>
        <w:t>Data Forwarding Not Possible</w:t>
      </w:r>
      <w:r w:rsidRPr="008711EA">
        <w:t xml:space="preserve"> IE associated with a given E-RAB within the </w:t>
      </w:r>
      <w:r w:rsidRPr="008711EA">
        <w:rPr>
          <w:i/>
        </w:rPr>
        <w:t>E-RABs To Be Setup List</w:t>
      </w:r>
      <w:r w:rsidRPr="008711EA">
        <w:t xml:space="preserve"> IE set to “Data forwarding not possible”, then the target eNB may decide not to include the </w:t>
      </w:r>
      <w:r w:rsidRPr="008711EA">
        <w:rPr>
          <w:i/>
        </w:rPr>
        <w:t>DL Transport Layer Address</w:t>
      </w:r>
      <w:r w:rsidRPr="008711EA">
        <w:t xml:space="preserve"> IE and the </w:t>
      </w:r>
      <w:r w:rsidRPr="008711EA">
        <w:rPr>
          <w:i/>
        </w:rPr>
        <w:t>DL GTP-TEID</w:t>
      </w:r>
      <w:r w:rsidRPr="008711EA">
        <w:t xml:space="preserve"> IE and for intra LTE handover the </w:t>
      </w:r>
      <w:r w:rsidRPr="008711EA">
        <w:rPr>
          <w:i/>
        </w:rPr>
        <w:t>UL Transport Layer Address</w:t>
      </w:r>
      <w:r w:rsidRPr="008711EA">
        <w:t xml:space="preserve"> IE and the </w:t>
      </w:r>
      <w:r w:rsidRPr="008711EA">
        <w:rPr>
          <w:i/>
        </w:rPr>
        <w:t>UL GTP-TEID</w:t>
      </w:r>
      <w:r w:rsidRPr="008711EA">
        <w:t xml:space="preserve"> IE within the </w:t>
      </w:r>
      <w:r w:rsidRPr="008711EA">
        <w:rPr>
          <w:i/>
        </w:rPr>
        <w:t xml:space="preserve">E-RABs Admitted List </w:t>
      </w:r>
      <w:r w:rsidRPr="008711EA">
        <w:t>IE of the HANDOVER REQUEST ACKNOWLEDGE message for that E-RAB.</w:t>
      </w:r>
    </w:p>
    <w:p w:rsidR="009D2836" w:rsidRPr="008711EA" w:rsidRDefault="009D2836" w:rsidP="009D2836">
      <w:r w:rsidRPr="008711EA">
        <w:t>For each bearer that target eNB has decided to admit and for which</w:t>
      </w:r>
      <w:r w:rsidRPr="008711EA">
        <w:rPr>
          <w:i/>
          <w:iCs/>
        </w:rPr>
        <w:t xml:space="preserve"> DL forwarding</w:t>
      </w:r>
      <w:r w:rsidRPr="008711EA">
        <w:t xml:space="preserve"> IE is set to “DL forwarding proposed”, the target eNB may include the </w:t>
      </w:r>
      <w:r w:rsidRPr="008711EA">
        <w:rPr>
          <w:i/>
          <w:iCs/>
          <w:szCs w:val="18"/>
        </w:rPr>
        <w:t>DL GTP-TEID</w:t>
      </w:r>
      <w:r w:rsidRPr="008711EA">
        <w:rPr>
          <w:i/>
        </w:rPr>
        <w:t xml:space="preserve"> </w:t>
      </w:r>
      <w:r w:rsidRPr="008711EA">
        <w:rPr>
          <w:iCs/>
        </w:rPr>
        <w:t xml:space="preserve">IE </w:t>
      </w:r>
      <w:r w:rsidRPr="008711EA">
        <w:t xml:space="preserve">and the </w:t>
      </w:r>
      <w:r w:rsidRPr="008711EA">
        <w:rPr>
          <w:i/>
          <w:iCs/>
          <w:szCs w:val="18"/>
        </w:rPr>
        <w:t>DL Transport Layer Address</w:t>
      </w:r>
      <w:r w:rsidRPr="008711EA">
        <w:t xml:space="preserve"> IE within the </w:t>
      </w:r>
      <w:r w:rsidRPr="008711EA">
        <w:rPr>
          <w:i/>
        </w:rPr>
        <w:t xml:space="preserve">E-RABs Admitted List </w:t>
      </w:r>
      <w:r w:rsidRPr="008711EA">
        <w:t>IE of the HANDOVER REQUEST ACKNOWLEDGE message indicating that it accepts the proposed forwarding of downlink data for this bearer.</w:t>
      </w:r>
    </w:p>
    <w:p w:rsidR="009D2836" w:rsidRPr="008711EA" w:rsidRDefault="009D2836" w:rsidP="009D2836">
      <w:r w:rsidRPr="008711EA">
        <w:t xml:space="preserve">If the HANDOVER REQUEST ACKNOWLEDGE message contains the </w:t>
      </w:r>
      <w:r w:rsidRPr="008711EA">
        <w:rPr>
          <w:i/>
          <w:iCs/>
        </w:rPr>
        <w:t>UL GTP-TEID</w:t>
      </w:r>
      <w:r w:rsidRPr="008711EA">
        <w:t xml:space="preserve"> IE and the </w:t>
      </w:r>
      <w:r w:rsidRPr="008711EA">
        <w:rPr>
          <w:i/>
          <w:iCs/>
        </w:rPr>
        <w:t>UL Transport Layer Address</w:t>
      </w:r>
      <w:r w:rsidRPr="008711EA">
        <w:t xml:space="preserve"> IE for a given bearer in the </w:t>
      </w:r>
      <w:r w:rsidRPr="008711EA">
        <w:rPr>
          <w:i/>
        </w:rPr>
        <w:t xml:space="preserve">E-RABs Admitted List </w:t>
      </w:r>
      <w:r w:rsidRPr="008711EA">
        <w:rPr>
          <w:iCs/>
        </w:rPr>
        <w:t xml:space="preserve">IE, </w:t>
      </w:r>
      <w:r w:rsidRPr="008711EA">
        <w:t>then it means the target eNB has requested the forwarding of uplink data for this given bearer.</w:t>
      </w:r>
    </w:p>
    <w:p w:rsidR="009D2836" w:rsidRPr="008711EA" w:rsidRDefault="009D2836" w:rsidP="009D2836">
      <w:r w:rsidRPr="008711EA">
        <w:t xml:space="preserve">If the </w:t>
      </w:r>
      <w:r w:rsidRPr="008711EA">
        <w:rPr>
          <w:i/>
        </w:rPr>
        <w:t xml:space="preserve">Request Type </w:t>
      </w:r>
      <w:r w:rsidRPr="008711EA">
        <w:t xml:space="preserve">IE is included in the HANDOVER REQUEST message, then the </w:t>
      </w:r>
      <w:r w:rsidRPr="008711EA">
        <w:rPr>
          <w:lang w:eastAsia="zh-CN"/>
        </w:rPr>
        <w:t xml:space="preserve">target </w:t>
      </w:r>
      <w:r w:rsidRPr="008711EA">
        <w:t>eNB should perform the requested location reporting functionality for the UE as described in subclause 8.11.</w:t>
      </w:r>
    </w:p>
    <w:p w:rsidR="009D2836" w:rsidRPr="008711EA" w:rsidRDefault="009D2836" w:rsidP="009D2836">
      <w:r w:rsidRPr="008711EA">
        <w:rPr>
          <w:lang w:eastAsia="zh-CN"/>
        </w:rPr>
        <w:t xml:space="preserve">If the </w:t>
      </w:r>
      <w:r w:rsidRPr="008711EA">
        <w:rPr>
          <w:i/>
          <w:lang w:eastAsia="zh-CN"/>
        </w:rPr>
        <w:t xml:space="preserve">UE Security Capabilities </w:t>
      </w:r>
      <w:r w:rsidRPr="008711EA">
        <w:rPr>
          <w:lang w:eastAsia="zh-CN"/>
        </w:rPr>
        <w:t xml:space="preserve">IE included in the HANDOVER </w:t>
      </w:r>
      <w:r w:rsidRPr="008711EA">
        <w:t xml:space="preserve">REQUEST message only contains the EIA0 algorithm as defined in TS 33.401 [15] and if this EIA0 algorithm is defined in the configured list of allowed integrity protection algorithms in the eNB (TS 33.401 [15]), the eNB shall take it into use and ignore the keys received in the </w:t>
      </w:r>
      <w:r w:rsidRPr="008711EA">
        <w:rPr>
          <w:i/>
        </w:rPr>
        <w:t>Security Context</w:t>
      </w:r>
      <w:r w:rsidRPr="008711EA">
        <w:t xml:space="preserve"> IE.</w:t>
      </w:r>
    </w:p>
    <w:p w:rsidR="009D2836" w:rsidRPr="008711EA" w:rsidRDefault="009D2836" w:rsidP="009D2836">
      <w:r w:rsidRPr="008711EA">
        <w:t xml:space="preserve">The </w:t>
      </w:r>
      <w:r w:rsidRPr="008711EA">
        <w:rPr>
          <w:i/>
        </w:rPr>
        <w:t>GUMMEI</w:t>
      </w:r>
      <w:r w:rsidRPr="008711EA">
        <w:t xml:space="preserve"> IE shall only be contained in the HANDOVER REQUEST message according to subclauses 4.6.2 and 4.7.6.6 of TS 36.300 [14]. If the </w:t>
      </w:r>
      <w:r w:rsidRPr="008711EA">
        <w:rPr>
          <w:i/>
        </w:rPr>
        <w:t>GUMMEI</w:t>
      </w:r>
      <w:r w:rsidRPr="008711EA">
        <w:t xml:space="preserve"> IE is present, the target eNB shall store this information in the UE context and use it for subsequent X2 handovers.</w:t>
      </w:r>
    </w:p>
    <w:p w:rsidR="009D2836" w:rsidRPr="008711EA" w:rsidRDefault="009D2836" w:rsidP="009D2836">
      <w:r w:rsidRPr="008711EA">
        <w:t xml:space="preserve">The </w:t>
      </w:r>
      <w:r w:rsidRPr="008711EA">
        <w:rPr>
          <w:i/>
        </w:rPr>
        <w:t>MME UE S1AP ID 2</w:t>
      </w:r>
      <w:r w:rsidRPr="008711EA">
        <w:t xml:space="preserve"> IE shall only be</w:t>
      </w:r>
      <w:r w:rsidRPr="008711EA" w:rsidDel="00EB49B1">
        <w:t xml:space="preserve"> </w:t>
      </w:r>
      <w:r w:rsidRPr="008711EA">
        <w:t xml:space="preserve">contained in the HANDOVER REQUEST message according to subclause 4.6.2 of TS 36.300 [14].If the </w:t>
      </w:r>
      <w:r w:rsidRPr="008711EA">
        <w:rPr>
          <w:i/>
        </w:rPr>
        <w:t xml:space="preserve">MME UE S1AP ID 2 </w:t>
      </w:r>
      <w:r w:rsidRPr="008711EA">
        <w:t>IE is present, the target eNB shall store this information in the UE context and use it for subsequent X2 handovers.</w:t>
      </w:r>
    </w:p>
    <w:p w:rsidR="009D2836" w:rsidRPr="008711EA" w:rsidRDefault="009D2836" w:rsidP="009D2836">
      <w:pPr>
        <w:rPr>
          <w:lang w:eastAsia="zh-CN"/>
        </w:rPr>
      </w:pPr>
      <w:r w:rsidRPr="008711EA">
        <w:t xml:space="preserve">If the </w:t>
      </w:r>
      <w:r w:rsidRPr="008711EA">
        <w:rPr>
          <w:i/>
          <w:lang w:eastAsia="zh-CN"/>
        </w:rPr>
        <w:t>Management Based MDT Allowed</w:t>
      </w:r>
      <w:r w:rsidRPr="008711EA">
        <w:rPr>
          <w:lang w:eastAsia="zh-CN"/>
        </w:rPr>
        <w:t xml:space="preserve"> IE</w:t>
      </w:r>
      <w:r w:rsidRPr="008711EA">
        <w:t xml:space="preserve"> </w:t>
      </w:r>
      <w:r w:rsidRPr="008711EA">
        <w:rPr>
          <w:lang w:eastAsia="zh-CN"/>
        </w:rPr>
        <w:t xml:space="preserve">only or the </w:t>
      </w:r>
      <w:r w:rsidRPr="008711EA">
        <w:rPr>
          <w:i/>
          <w:lang w:eastAsia="zh-CN"/>
        </w:rPr>
        <w:t>Management Based MDT Allowed</w:t>
      </w:r>
      <w:r w:rsidRPr="008711EA">
        <w:rPr>
          <w:lang w:eastAsia="zh-CN"/>
        </w:rPr>
        <w:t xml:space="preserve"> IE and the </w:t>
      </w:r>
      <w:r w:rsidRPr="008711EA">
        <w:rPr>
          <w:i/>
          <w:lang w:eastAsia="zh-CN"/>
        </w:rPr>
        <w:t>Management Based MDT PLMN List</w:t>
      </w:r>
      <w:r w:rsidRPr="008711EA">
        <w:rPr>
          <w:lang w:eastAsia="zh-CN"/>
        </w:rPr>
        <w:t xml:space="preserve"> IE</w:t>
      </w:r>
      <w:r w:rsidRPr="008711EA">
        <w:t xml:space="preserve"> </w:t>
      </w:r>
      <w:r w:rsidRPr="008711EA">
        <w:rPr>
          <w:lang w:eastAsia="zh-CN"/>
        </w:rPr>
        <w:t>is</w:t>
      </w:r>
      <w:r w:rsidRPr="008711EA">
        <w:t xml:space="preserve"> contained in the </w:t>
      </w:r>
      <w:r w:rsidRPr="008711EA">
        <w:rPr>
          <w:lang w:eastAsia="zh-CN"/>
        </w:rPr>
        <w:t>HANDOVER</w:t>
      </w:r>
      <w:r w:rsidRPr="008711EA">
        <w:t xml:space="preserve"> REQUEST message, the target eNB shall, if supported, </w:t>
      </w:r>
      <w:r w:rsidRPr="008711EA">
        <w:lastRenderedPageBreak/>
        <w:t xml:space="preserve">store the received information in the UE context, and use this information to allow </w:t>
      </w:r>
      <w:r w:rsidRPr="008711EA">
        <w:rPr>
          <w:lang w:eastAsia="zh-CN"/>
        </w:rPr>
        <w:t xml:space="preserve">subsequent </w:t>
      </w:r>
      <w:r w:rsidRPr="008711EA">
        <w:t>selections of the UE for management based MDT defined in TS 32.422 [10]</w:t>
      </w:r>
      <w:r w:rsidRPr="008711EA">
        <w:rPr>
          <w:lang w:eastAsia="zh-CN"/>
        </w:rPr>
        <w:t>.</w:t>
      </w:r>
    </w:p>
    <w:p w:rsidR="009D2836" w:rsidRPr="008711EA" w:rsidRDefault="009D2836" w:rsidP="009D2836">
      <w:r w:rsidRPr="008711EA">
        <w:t xml:space="preserve">If the </w:t>
      </w:r>
      <w:r w:rsidRPr="008711EA">
        <w:rPr>
          <w:i/>
        </w:rPr>
        <w:t>Masked IMEISV</w:t>
      </w:r>
      <w:r w:rsidRPr="008711EA">
        <w:t xml:space="preserve"> IE is contained in the HANDOVER REQUEST message the target eNB shall, if supported, use it to determine the characteristics of the UE for subsequent handling. </w:t>
      </w:r>
    </w:p>
    <w:p w:rsidR="009D2836" w:rsidRPr="008711EA" w:rsidRDefault="009D2836" w:rsidP="009D2836">
      <w:r w:rsidRPr="008711EA">
        <w:t xml:space="preserve">If the HANDOVER REQUEST contains a </w:t>
      </w:r>
      <w:r w:rsidRPr="008711EA">
        <w:rPr>
          <w:i/>
        </w:rPr>
        <w:t>Target Cell ID</w:t>
      </w:r>
      <w:r w:rsidRPr="008711EA">
        <w:t xml:space="preserve"> IE, as part of the </w:t>
      </w:r>
      <w:r w:rsidRPr="008711EA">
        <w:rPr>
          <w:i/>
        </w:rPr>
        <w:t>Source eNB to Target eNB Transparent Container</w:t>
      </w:r>
      <w:r w:rsidRPr="008711EA">
        <w:t xml:space="preserve"> IE, for a cell which is no longer active, the eNB may respond with an HANDOVER REQUEST ACKNOWLEDGE in case the PCI of the deactivated cell is in use by another active cell.</w:t>
      </w:r>
    </w:p>
    <w:p w:rsidR="009D2836" w:rsidRPr="008711EA" w:rsidRDefault="009D2836" w:rsidP="009D2836">
      <w:r w:rsidRPr="008711EA">
        <w:t xml:space="preserve">If the </w:t>
      </w:r>
      <w:r w:rsidRPr="008711EA">
        <w:rPr>
          <w:i/>
        </w:rPr>
        <w:t>ProSe Authorized</w:t>
      </w:r>
      <w:r w:rsidRPr="008711EA">
        <w:t xml:space="preserve"> IE is contained in the HANDOVER REQUEST message and it contains one or more IEs set to “authorized”, the eNB shall, if supported, consider that the UE is authorized for the relevant ProSe service(s).</w:t>
      </w:r>
    </w:p>
    <w:p w:rsidR="009D2836" w:rsidRPr="008711EA" w:rsidRDefault="009D2836" w:rsidP="009D2836">
      <w:r w:rsidRPr="008711EA">
        <w:t xml:space="preserve">If the </w:t>
      </w:r>
      <w:r w:rsidRPr="008711EA">
        <w:rPr>
          <w:i/>
        </w:rPr>
        <w:t>UE User Plane CIoT Support Indicator</w:t>
      </w:r>
      <w:r w:rsidRPr="008711EA">
        <w:t xml:space="preserve"> IE is included in the HANDOVER REQUEST message and is set to "supported", the eNB shall, if supported, consider that User Plane CIoT EPS Optimisation as specified in TS 23.401 [11] is supported for the UE.</w:t>
      </w:r>
    </w:p>
    <w:p w:rsidR="009D2836" w:rsidRPr="008711EA" w:rsidRDefault="009D2836" w:rsidP="009D2836">
      <w:r w:rsidRPr="008711EA">
        <w:t xml:space="preserve">If the </w:t>
      </w:r>
      <w:r w:rsidRPr="008711EA">
        <w:rPr>
          <w:i/>
        </w:rPr>
        <w:t>CE-mode-B Support Indicator</w:t>
      </w:r>
      <w:r w:rsidRPr="008711EA">
        <w:t xml:space="preserve"> IE is included in the HANDOVER REQUEST ACKNOWLEDGE message and set to "supported", the MME shall, if supported, take this information into account when setting NAS timer values for the UE as specified in TS 24.301[24].</w:t>
      </w:r>
    </w:p>
    <w:p w:rsidR="009D2836" w:rsidRPr="008711EA" w:rsidRDefault="009D2836" w:rsidP="009D2836">
      <w:r w:rsidRPr="008711EA">
        <w:t xml:space="preserve">If the </w:t>
      </w:r>
      <w:r w:rsidRPr="008711EA">
        <w:rPr>
          <w:i/>
        </w:rPr>
        <w:t>V2X Services Authorized</w:t>
      </w:r>
      <w:r w:rsidRPr="008711EA">
        <w:t xml:space="preserve"> IE is contained in the HANDOVER REQUEST message and it contains one or more IEs set to “authorized”, the eNB shall, if supported, consider that the UE is authorized for the relevant service(s).</w:t>
      </w:r>
    </w:p>
    <w:p w:rsidR="009D2836" w:rsidRPr="008711EA" w:rsidRDefault="009D2836" w:rsidP="009D2836">
      <w:r w:rsidRPr="008711EA">
        <w:t>If the</w:t>
      </w:r>
      <w:r w:rsidRPr="008711EA">
        <w:rPr>
          <w:i/>
          <w:snapToGrid w:val="0"/>
        </w:rPr>
        <w:t xml:space="preserve"> UE </w:t>
      </w:r>
      <w:r w:rsidRPr="008711EA">
        <w:rPr>
          <w:i/>
          <w:lang w:eastAsia="zh-CN"/>
        </w:rPr>
        <w:t xml:space="preserve">Sidelink </w:t>
      </w:r>
      <w:r w:rsidRPr="008711EA">
        <w:rPr>
          <w:i/>
          <w:snapToGrid w:val="0"/>
        </w:rPr>
        <w:t>Aggregate Maximum Bit Rate</w:t>
      </w:r>
      <w:r w:rsidRPr="008711EA">
        <w:rPr>
          <w:snapToGrid w:val="0"/>
        </w:rPr>
        <w:t xml:space="preserve"> IE</w:t>
      </w:r>
      <w:r w:rsidRPr="008711EA">
        <w:t xml:space="preserve"> is included in the</w:t>
      </w:r>
      <w:r w:rsidRPr="008711EA">
        <w:rPr>
          <w:lang w:eastAsia="zh-CN"/>
        </w:rPr>
        <w:t xml:space="preserve"> </w:t>
      </w:r>
      <w:r w:rsidRPr="008711EA">
        <w:t>HANDOVER</w:t>
      </w:r>
      <w:r w:rsidRPr="008711EA">
        <w:rPr>
          <w:lang w:eastAsia="zh-CN"/>
        </w:rPr>
        <w:t xml:space="preserve"> REQUEST</w:t>
      </w:r>
      <w:r w:rsidRPr="008711EA">
        <w:t xml:space="preserve"> message</w:t>
      </w:r>
      <w:r w:rsidRPr="008711EA">
        <w:rPr>
          <w:lang w:eastAsia="zh-CN"/>
        </w:rPr>
        <w:t>,</w:t>
      </w:r>
      <w:r w:rsidRPr="008711EA">
        <w:t xml:space="preserve"> the eNB shall</w:t>
      </w:r>
      <w:r w:rsidRPr="008711EA">
        <w:rPr>
          <w:lang w:eastAsia="zh-CN"/>
        </w:rPr>
        <w:t>, if supported</w:t>
      </w:r>
      <w:r w:rsidRPr="008711EA">
        <w:t>, use the received value for the concerned UE</w:t>
      </w:r>
      <w:r w:rsidRPr="008711EA">
        <w:rPr>
          <w:lang w:eastAsia="zh-CN"/>
        </w:rPr>
        <w:t>’s sidelink communication in network scheduled mode for V2X services</w:t>
      </w:r>
      <w:r w:rsidRPr="008711EA">
        <w:t xml:space="preserve">. </w:t>
      </w:r>
    </w:p>
    <w:p w:rsidR="009D2836" w:rsidRPr="008711EA" w:rsidRDefault="009D2836" w:rsidP="009D2836">
      <w:r w:rsidRPr="008711EA">
        <w:t xml:space="preserve">If the </w:t>
      </w:r>
      <w:r w:rsidRPr="008711EA">
        <w:rPr>
          <w:rFonts w:eastAsia="Batang"/>
          <w:i/>
        </w:rPr>
        <w:t>Enhanced Coverage Restricted</w:t>
      </w:r>
      <w:r w:rsidRPr="008711EA">
        <w:rPr>
          <w:rFonts w:eastAsia="Batang"/>
        </w:rPr>
        <w:t xml:space="preserve"> IE</w:t>
      </w:r>
      <w:r w:rsidRPr="008711EA">
        <w:t xml:space="preserve"> is included in the HANDOVER REQUEST message, the eNB shall store this information in the UE context and use it as defined in TS 23.401 [11].</w:t>
      </w:r>
    </w:p>
    <w:p w:rsidR="009D2836" w:rsidRPr="008711EA" w:rsidRDefault="009D2836" w:rsidP="009D2836">
      <w:r w:rsidRPr="008711EA">
        <w:t xml:space="preserve">If the </w:t>
      </w:r>
      <w:r w:rsidRPr="008711EA">
        <w:rPr>
          <w:i/>
          <w:iCs/>
        </w:rPr>
        <w:t xml:space="preserve">CE-Mode-B </w:t>
      </w:r>
      <w:r w:rsidRPr="008711EA">
        <w:rPr>
          <w:rFonts w:eastAsia="Batang"/>
          <w:i/>
        </w:rPr>
        <w:t>Restricted</w:t>
      </w:r>
      <w:r w:rsidRPr="008711EA">
        <w:rPr>
          <w:rFonts w:eastAsia="Batang"/>
        </w:rPr>
        <w:t xml:space="preserve"> IE</w:t>
      </w:r>
      <w:r w:rsidRPr="008711EA">
        <w:t xml:space="preserve"> is included in the HANDOVER REQUEST message and the </w:t>
      </w:r>
      <w:r w:rsidRPr="008711EA">
        <w:rPr>
          <w:rFonts w:eastAsia="Batang"/>
          <w:i/>
        </w:rPr>
        <w:t>Enhanced Coverage Restricted</w:t>
      </w:r>
      <w:r w:rsidRPr="008711EA">
        <w:rPr>
          <w:rFonts w:eastAsia="Batang"/>
        </w:rPr>
        <w:t xml:space="preserve"> IE is not set to </w:t>
      </w:r>
      <w:r w:rsidRPr="008711EA">
        <w:rPr>
          <w:rFonts w:eastAsia="Batang"/>
          <w:i/>
          <w:iCs/>
        </w:rPr>
        <w:t xml:space="preserve">restricted </w:t>
      </w:r>
      <w:r w:rsidRPr="008711EA">
        <w:rPr>
          <w:rFonts w:eastAsia="Batang"/>
        </w:rPr>
        <w:t xml:space="preserve">and the Enhanced Coverage Restricted information stored in the UE context is not set to </w:t>
      </w:r>
      <w:r w:rsidRPr="008711EA">
        <w:rPr>
          <w:rFonts w:eastAsia="Batang"/>
          <w:i/>
          <w:iCs/>
        </w:rPr>
        <w:t>restricted</w:t>
      </w:r>
      <w:r w:rsidRPr="008711EA">
        <w:t>, the eNB shall store this information in the UE context and use it as defined in TS 23.401 [11].</w:t>
      </w:r>
    </w:p>
    <w:p w:rsidR="009D2836" w:rsidRPr="008711EA" w:rsidRDefault="009D2836" w:rsidP="009D2836">
      <w:r w:rsidRPr="008711EA">
        <w:t xml:space="preserve">If the </w:t>
      </w:r>
      <w:r w:rsidRPr="008711EA">
        <w:rPr>
          <w:i/>
          <w:lang w:eastAsia="zh-CN"/>
        </w:rPr>
        <w:t xml:space="preserve">NR UE Security Capabilities </w:t>
      </w:r>
      <w:r w:rsidRPr="008711EA">
        <w:rPr>
          <w:lang w:eastAsia="zh-CN"/>
        </w:rPr>
        <w:t>IE is included in the HANDOVER</w:t>
      </w:r>
      <w:r w:rsidRPr="008711EA">
        <w:t xml:space="preserve"> REQUEST message, the eNB shall, if supported, store this information in the UE context and use it as defined in TS 33.401 [15].</w:t>
      </w:r>
    </w:p>
    <w:p w:rsidR="009D2836" w:rsidRPr="008711EA" w:rsidRDefault="009D2836" w:rsidP="009D2836">
      <w:r w:rsidRPr="008711EA">
        <w:t xml:space="preserve">If the </w:t>
      </w:r>
      <w:r w:rsidRPr="008711EA">
        <w:rPr>
          <w:i/>
        </w:rPr>
        <w:t xml:space="preserve">Aerial UE subscription information </w:t>
      </w:r>
      <w:r w:rsidRPr="008711EA">
        <w:t>IE is included in the HANDOVER REQUEST message, the eNB shall, if supported, store this information in the UE context and use it as defined in TS 36.300 [14].</w:t>
      </w:r>
    </w:p>
    <w:p w:rsidR="009D2836" w:rsidRPr="008711EA" w:rsidRDefault="009D2836" w:rsidP="009D2836">
      <w:r w:rsidRPr="008711EA">
        <w:t xml:space="preserve">If the </w:t>
      </w:r>
      <w:r w:rsidRPr="008711EA">
        <w:rPr>
          <w:i/>
        </w:rPr>
        <w:t>Pending Data Indication</w:t>
      </w:r>
      <w:r w:rsidRPr="008711EA">
        <w:t xml:space="preserve"> IE is included in the HANDOVER REQUEST message, the eNB shall use it as defined in TS 23.401 [11].</w:t>
      </w:r>
    </w:p>
    <w:p w:rsidR="009D2836" w:rsidRPr="008711EA" w:rsidRDefault="009D2836" w:rsidP="009D2836">
      <w:r w:rsidRPr="008711EA">
        <w:t xml:space="preserve">If the </w:t>
      </w:r>
      <w:r w:rsidRPr="008711EA">
        <w:rPr>
          <w:i/>
        </w:rPr>
        <w:t>Subscription Based UE Differentiation Information</w:t>
      </w:r>
      <w:r w:rsidRPr="008711EA">
        <w:t xml:space="preserve"> IE</w:t>
      </w:r>
      <w:r w:rsidRPr="008711EA">
        <w:rPr>
          <w:lang w:eastAsia="zh-CN"/>
        </w:rPr>
        <w:t xml:space="preserve"> is included in the HANDOVER</w:t>
      </w:r>
      <w:r w:rsidRPr="008711EA">
        <w:t xml:space="preserve"> REQUEST</w:t>
      </w:r>
      <w:r w:rsidRPr="008711EA">
        <w:rPr>
          <w:lang w:eastAsia="zh-CN"/>
        </w:rPr>
        <w:t xml:space="preserve"> </w:t>
      </w:r>
      <w:r w:rsidRPr="008711EA">
        <w:t>message, the eNB shall, if supported, store this information in the UE context for further use according to TS 23.401 [11].</w:t>
      </w:r>
    </w:p>
    <w:p w:rsidR="009D2836" w:rsidRPr="008711EA" w:rsidRDefault="009D2836" w:rsidP="009D2836">
      <w:r w:rsidRPr="008711EA">
        <w:t xml:space="preserve">If the </w:t>
      </w:r>
      <w:r w:rsidRPr="008711EA">
        <w:rPr>
          <w:i/>
        </w:rPr>
        <w:t xml:space="preserve">Additional RRM Policy Index </w:t>
      </w:r>
      <w:r w:rsidRPr="008711EA">
        <w:rPr>
          <w:lang w:eastAsia="zh-CN"/>
        </w:rPr>
        <w:t>IE is contained in the HANDOVER</w:t>
      </w:r>
      <w:r w:rsidRPr="008711EA">
        <w:t xml:space="preserve"> REQUEST</w:t>
      </w:r>
      <w:r w:rsidRPr="008711EA">
        <w:rPr>
          <w:lang w:eastAsia="zh-CN"/>
        </w:rPr>
        <w:t xml:space="preserve"> </w:t>
      </w:r>
      <w:r w:rsidRPr="008711EA">
        <w:t>message, the eNB shall, if supported, store it and use it as defined in TS 36.300 [14].</w:t>
      </w:r>
    </w:p>
    <w:p w:rsidR="009D2836" w:rsidRPr="008711EA" w:rsidRDefault="009D2836" w:rsidP="009D2836">
      <w:r w:rsidRPr="008711EA">
        <w:t xml:space="preserve">If the </w:t>
      </w:r>
      <w:r w:rsidRPr="008711EA">
        <w:rPr>
          <w:lang w:eastAsia="zh-CN"/>
        </w:rPr>
        <w:t>HANDOVER</w:t>
      </w:r>
      <w:r w:rsidRPr="008711EA">
        <w:t xml:space="preserve"> REQUEST</w:t>
      </w:r>
      <w:r w:rsidRPr="008711EA">
        <w:rPr>
          <w:lang w:eastAsia="zh-CN"/>
        </w:rPr>
        <w:t xml:space="preserve"> </w:t>
      </w:r>
      <w:r w:rsidRPr="008711EA">
        <w:t>message is received for an handover originating from a source NG-RAN node, the list of E-RABs contained in the source eNB to target eNB Transparent Container which are not included in the HANDOVER REQUEST message shall be considered as not to be handed over and ignored.</w:t>
      </w:r>
    </w:p>
    <w:p w:rsidR="00016089" w:rsidRDefault="008F299B" w:rsidP="00016089">
      <w:pPr>
        <w:rPr>
          <w:ins w:id="14" w:author="Author"/>
          <w:lang w:eastAsia="en-GB"/>
        </w:rPr>
      </w:pPr>
      <w:ins w:id="15" w:author="Author">
        <w:r w:rsidRPr="0081599D">
          <w:rPr>
            <w:lang w:eastAsia="zh-CN"/>
          </w:rPr>
          <w:t>If the</w:t>
        </w:r>
        <w:r w:rsidRPr="0081599D">
          <w:rPr>
            <w:i/>
            <w:lang w:eastAsia="zh-CN"/>
          </w:rPr>
          <w:t xml:space="preserve"> Inter-system measurement Configuration</w:t>
        </w:r>
        <w:r>
          <w:rPr>
            <w:lang w:eastAsia="zh-CN"/>
          </w:rPr>
          <w:t xml:space="preserve"> IE </w:t>
        </w:r>
        <w:r w:rsidRPr="00F32326">
          <w:rPr>
            <w:rStyle w:val="msoins0"/>
            <w:rFonts w:cs="Arial"/>
          </w:rPr>
          <w:t xml:space="preserve">is included within the </w:t>
        </w:r>
        <w:r w:rsidRPr="00F32326">
          <w:rPr>
            <w:rStyle w:val="msoins0"/>
            <w:rFonts w:cs="Arial"/>
            <w:i/>
          </w:rPr>
          <w:t>Source eNB to Target eNB Transparent Container</w:t>
        </w:r>
        <w:r w:rsidRPr="00F32326">
          <w:rPr>
            <w:rStyle w:val="msoins0"/>
            <w:rFonts w:cs="Arial"/>
          </w:rPr>
          <w:t xml:space="preserve"> IE in the HANDOVER REQUEST message, the target eNB shall, if supported, </w:t>
        </w:r>
        <w:r>
          <w:rPr>
            <w:rStyle w:val="msoins0"/>
            <w:rFonts w:cs="Arial"/>
          </w:rPr>
          <w:t xml:space="preserve">use it as defined in </w:t>
        </w:r>
        <w:r w:rsidRPr="00F32326">
          <w:rPr>
            <w:rFonts w:eastAsia="MS Mincho"/>
          </w:rPr>
          <w:t>TS 38.300 [45]</w:t>
        </w:r>
        <w:r w:rsidRPr="00F32326">
          <w:rPr>
            <w:rStyle w:val="msoins0"/>
            <w:rFonts w:cs="Arial"/>
          </w:rPr>
          <w:t>.</w:t>
        </w:r>
        <w:r>
          <w:rPr>
            <w:lang w:eastAsia="en-GB"/>
          </w:rPr>
          <w:t xml:space="preserve"> </w:t>
        </w:r>
        <w:r w:rsidRPr="000E650C">
          <w:rPr>
            <w:lang w:eastAsia="en-GB"/>
          </w:rPr>
          <w:t xml:space="preserve">The </w:t>
        </w:r>
        <w:r w:rsidRPr="000E650C">
          <w:rPr>
            <w:i/>
            <w:lang w:eastAsia="en-GB"/>
          </w:rPr>
          <w:t>Inter System Measurement Configuration</w:t>
        </w:r>
        <w:r w:rsidRPr="000E650C">
          <w:rPr>
            <w:lang w:eastAsia="en-GB"/>
          </w:rPr>
          <w:t xml:space="preserve"> IE shall contain at least one of the RSRP</w:t>
        </w:r>
        <w:r w:rsidR="00016089">
          <w:rPr>
            <w:lang w:eastAsia="en-GB"/>
          </w:rPr>
          <w:t>,</w:t>
        </w:r>
        <w:r w:rsidRPr="000E650C">
          <w:rPr>
            <w:lang w:eastAsia="en-GB"/>
          </w:rPr>
          <w:t xml:space="preserve"> RSRQ </w:t>
        </w:r>
        <w:r w:rsidR="00016089">
          <w:rPr>
            <w:lang w:eastAsia="en-GB"/>
          </w:rPr>
          <w:t xml:space="preserve">or SINR </w:t>
        </w:r>
        <w:r w:rsidRPr="000E650C">
          <w:rPr>
            <w:lang w:eastAsia="en-GB"/>
          </w:rPr>
          <w:t xml:space="preserve">thresholds. If only one of the thresholds is present, the LTE eNB </w:t>
        </w:r>
        <w:r>
          <w:rPr>
            <w:lang w:eastAsia="en-GB"/>
          </w:rPr>
          <w:t>shall</w:t>
        </w:r>
        <w:r w:rsidRPr="000E650C">
          <w:rPr>
            <w:lang w:eastAsia="en-GB"/>
          </w:rPr>
          <w:t xml:space="preserve"> use the present threshold to compare against the measurement results received from the UE.</w:t>
        </w:r>
        <w:r>
          <w:rPr>
            <w:lang w:eastAsia="en-GB"/>
          </w:rPr>
          <w:t xml:space="preserve"> </w:t>
        </w:r>
        <w:r w:rsidRPr="000E650C">
          <w:rPr>
            <w:lang w:eastAsia="en-GB"/>
          </w:rPr>
          <w:t xml:space="preserve">If </w:t>
        </w:r>
        <w:r w:rsidR="00016089">
          <w:rPr>
            <w:lang w:eastAsia="en-GB"/>
          </w:rPr>
          <w:t>mo</w:t>
        </w:r>
        <w:del w:id="16" w:author="Editorial" w:date="2020-06-12T10:25:00Z">
          <w:r w:rsidR="00016089" w:rsidDel="00C3245F">
            <w:rPr>
              <w:lang w:eastAsia="en-GB"/>
            </w:rPr>
            <w:delText>t</w:delText>
          </w:r>
        </w:del>
      </w:ins>
      <w:ins w:id="17" w:author="Editorial" w:date="2020-06-12T10:25:00Z">
        <w:r w:rsidR="00C3245F">
          <w:rPr>
            <w:lang w:eastAsia="en-GB"/>
          </w:rPr>
          <w:t>r</w:t>
        </w:r>
      </w:ins>
      <w:ins w:id="18" w:author="Author">
        <w:r w:rsidR="00016089">
          <w:rPr>
            <w:lang w:eastAsia="en-GB"/>
          </w:rPr>
          <w:t>e than one</w:t>
        </w:r>
        <w:r w:rsidRPr="000E650C">
          <w:rPr>
            <w:lang w:eastAsia="en-GB"/>
          </w:rPr>
          <w:t xml:space="preserve"> thresholds are present, the received radio measurements must exceed </w:t>
        </w:r>
        <w:r w:rsidR="00016089">
          <w:rPr>
            <w:lang w:eastAsia="en-GB"/>
          </w:rPr>
          <w:t>all</w:t>
        </w:r>
        <w:r w:rsidRPr="000E650C">
          <w:rPr>
            <w:lang w:eastAsia="en-GB"/>
          </w:rPr>
          <w:t xml:space="preserve"> thresholds in order to satisfy the indicated radio conditions.</w:t>
        </w:r>
        <w:r>
          <w:rPr>
            <w:lang w:eastAsia="en-GB"/>
          </w:rPr>
          <w:t xml:space="preserve"> </w:t>
        </w:r>
        <w:r w:rsidR="00016089">
          <w:rPr>
            <w:lang w:eastAsia="en-GB"/>
          </w:rPr>
          <w:t>The target eNB shall, if supported, report th</w:t>
        </w:r>
        <w:r w:rsidR="00016089">
          <w:rPr>
            <w:rFonts w:hint="eastAsia"/>
            <w:lang w:eastAsia="zh-CN"/>
          </w:rPr>
          <w:t>e</w:t>
        </w:r>
        <w:r w:rsidR="00016089">
          <w:rPr>
            <w:lang w:eastAsia="zh-CN"/>
          </w:rPr>
          <w:t xml:space="preserve"> measurement results</w:t>
        </w:r>
        <w:r w:rsidR="00016089">
          <w:rPr>
            <w:lang w:eastAsia="en-GB"/>
          </w:rPr>
          <w:t xml:space="preserve"> </w:t>
        </w:r>
        <w:r w:rsidR="00016089">
          <w:rPr>
            <w:rFonts w:eastAsia="MS Mincho"/>
          </w:rPr>
          <w:t>to the source</w:t>
        </w:r>
        <w:r w:rsidR="00016089">
          <w:rPr>
            <w:lang w:eastAsia="en-GB"/>
          </w:rPr>
          <w:t xml:space="preserve"> NR node by including the </w:t>
        </w:r>
        <w:r w:rsidR="00016089" w:rsidRPr="00990BB3">
          <w:rPr>
            <w:i/>
            <w:lang w:eastAsia="en-GB"/>
          </w:rPr>
          <w:t>Inter-System Handover Report</w:t>
        </w:r>
        <w:r w:rsidR="00016089">
          <w:rPr>
            <w:lang w:eastAsia="en-GB"/>
          </w:rPr>
          <w:t xml:space="preserve"> IE (defined in </w:t>
        </w:r>
        <w:r w:rsidR="00016089" w:rsidRPr="00F32326">
          <w:rPr>
            <w:rFonts w:eastAsia="MS Mincho"/>
          </w:rPr>
          <w:t>TS 38.</w:t>
        </w:r>
        <w:r w:rsidR="00016089">
          <w:rPr>
            <w:rFonts w:eastAsia="MS Mincho"/>
          </w:rPr>
          <w:t xml:space="preserve"> 413</w:t>
        </w:r>
        <w:r w:rsidR="00016089" w:rsidRPr="00F32326">
          <w:rPr>
            <w:rFonts w:eastAsia="MS Mincho"/>
          </w:rPr>
          <w:t xml:space="preserve"> [4</w:t>
        </w:r>
        <w:r w:rsidR="00016089">
          <w:rPr>
            <w:rFonts w:eastAsia="MS Mincho"/>
          </w:rPr>
          <w:t>4</w:t>
        </w:r>
        <w:r w:rsidR="00016089" w:rsidRPr="00F32326">
          <w:rPr>
            <w:rFonts w:eastAsia="MS Mincho"/>
          </w:rPr>
          <w:t>]</w:t>
        </w:r>
        <w:r w:rsidR="00016089">
          <w:rPr>
            <w:rFonts w:eastAsia="MS Mincho"/>
          </w:rPr>
          <w:t xml:space="preserve">) </w:t>
        </w:r>
        <w:r w:rsidR="00016089">
          <w:rPr>
            <w:lang w:eastAsia="en-GB"/>
          </w:rPr>
          <w:t xml:space="preserve">in the eNB CONFIGURATION TRANSFER message </w:t>
        </w:r>
        <w:r w:rsidR="00016089">
          <w:rPr>
            <w:rFonts w:eastAsia="MS Mincho"/>
          </w:rPr>
          <w:t>only if:</w:t>
        </w:r>
      </w:ins>
    </w:p>
    <w:p w:rsidR="00016089" w:rsidRDefault="00016089" w:rsidP="00016089">
      <w:pPr>
        <w:pStyle w:val="B1"/>
        <w:rPr>
          <w:ins w:id="19" w:author="Author"/>
          <w:lang w:eastAsia="zh-CN"/>
        </w:rPr>
      </w:pPr>
      <w:ins w:id="20" w:author="Author">
        <w:r>
          <w:rPr>
            <w:lang w:eastAsia="en-GB"/>
          </w:rPr>
          <w:lastRenderedPageBreak/>
          <w:t>-</w:t>
        </w:r>
        <w:r>
          <w:rPr>
            <w:lang w:eastAsia="en-GB"/>
          </w:rPr>
          <w:tab/>
        </w:r>
        <w:r w:rsidR="008F299B" w:rsidRPr="000E650C">
          <w:rPr>
            <w:lang w:eastAsia="en-GB"/>
          </w:rPr>
          <w:t>there is either a single source NR related cell whose measurement results exceed the threshold</w:t>
        </w:r>
        <w:r>
          <w:rPr>
            <w:lang w:eastAsia="en-GB"/>
          </w:rPr>
          <w:t>(s)</w:t>
        </w:r>
        <w:r w:rsidR="008F299B" w:rsidRPr="000E650C">
          <w:rPr>
            <w:lang w:eastAsia="en-GB"/>
          </w:rPr>
          <w:t xml:space="preserve"> for the whole measurement duration, or a group of source NR associated cells</w:t>
        </w:r>
        <w:r w:rsidR="008F299B">
          <w:rPr>
            <w:lang w:eastAsia="en-GB"/>
          </w:rPr>
          <w:t xml:space="preserve"> wich</w:t>
        </w:r>
        <w:r w:rsidR="008F299B" w:rsidRPr="000E650C">
          <w:rPr>
            <w:lang w:eastAsia="en-GB"/>
          </w:rPr>
          <w:t xml:space="preserve"> together provide such coverage</w:t>
        </w:r>
        <w:r w:rsidR="008F299B">
          <w:rPr>
            <w:lang w:eastAsia="en-GB"/>
          </w:rPr>
          <w:t xml:space="preserve"> the receiving node</w:t>
        </w:r>
        <w:r>
          <w:rPr>
            <w:rFonts w:hint="eastAsia"/>
            <w:lang w:eastAsia="zh-CN"/>
          </w:rPr>
          <w:t>;</w:t>
        </w:r>
        <w:r>
          <w:rPr>
            <w:lang w:eastAsia="zh-CN"/>
          </w:rPr>
          <w:t xml:space="preserve"> a</w:t>
        </w:r>
        <w:r>
          <w:rPr>
            <w:rFonts w:hint="eastAsia"/>
            <w:lang w:eastAsia="zh-CN"/>
          </w:rPr>
          <w:t>nd</w:t>
        </w:r>
      </w:ins>
    </w:p>
    <w:p w:rsidR="00016089" w:rsidRDefault="00016089" w:rsidP="00016089">
      <w:pPr>
        <w:pStyle w:val="B1"/>
        <w:rPr>
          <w:ins w:id="21" w:author="Author"/>
          <w:lang w:eastAsia="en-GB"/>
        </w:rPr>
      </w:pPr>
      <w:ins w:id="22" w:author="Author">
        <w:r>
          <w:rPr>
            <w:lang w:eastAsia="en-GB"/>
          </w:rPr>
          <w:t>-</w:t>
        </w:r>
        <w:r>
          <w:rPr>
            <w:lang w:eastAsia="en-GB"/>
          </w:rPr>
          <w:tab/>
        </w:r>
        <w:r w:rsidRPr="00990BB3">
          <w:rPr>
            <w:lang w:eastAsia="en-GB"/>
          </w:rPr>
          <w:t xml:space="preserve">the above is fulfilled for the whole measurement duration, in </w:t>
        </w:r>
        <w:r>
          <w:rPr>
            <w:lang w:eastAsia="en-GB"/>
          </w:rPr>
          <w:t>w</w:t>
        </w:r>
        <w:r w:rsidRPr="00990BB3">
          <w:rPr>
            <w:lang w:eastAsia="en-GB"/>
          </w:rPr>
          <w:t xml:space="preserve">hich case the </w:t>
        </w:r>
        <w:r w:rsidRPr="00342766">
          <w:rPr>
            <w:i/>
            <w:lang w:eastAsia="en-GB"/>
          </w:rPr>
          <w:t>Early IRAT HO</w:t>
        </w:r>
        <w:r w:rsidRPr="00342766">
          <w:rPr>
            <w:lang w:eastAsia="en-GB"/>
          </w:rPr>
          <w:t xml:space="preserve"> IE</w:t>
        </w:r>
        <w:r>
          <w:rPr>
            <w:lang w:eastAsia="en-GB"/>
          </w:rPr>
          <w:t xml:space="preserve"> contained in the</w:t>
        </w:r>
        <w:r w:rsidRPr="00342766">
          <w:rPr>
            <w:lang w:eastAsia="en-GB"/>
          </w:rPr>
          <w:t xml:space="preserve"> </w:t>
        </w:r>
        <w:r w:rsidRPr="00990BB3">
          <w:rPr>
            <w:i/>
            <w:lang w:eastAsia="en-GB"/>
          </w:rPr>
          <w:t>Inter-System Handover Report</w:t>
        </w:r>
        <w:r>
          <w:rPr>
            <w:lang w:eastAsia="en-GB"/>
          </w:rPr>
          <w:t xml:space="preserve"> IE (defined in </w:t>
        </w:r>
        <w:r w:rsidRPr="00F32326">
          <w:rPr>
            <w:rFonts w:eastAsia="MS Mincho"/>
          </w:rPr>
          <w:t>TS 38.</w:t>
        </w:r>
        <w:r>
          <w:rPr>
            <w:rFonts w:eastAsia="MS Mincho"/>
          </w:rPr>
          <w:t xml:space="preserve"> 413</w:t>
        </w:r>
        <w:r w:rsidRPr="00F32326">
          <w:rPr>
            <w:rFonts w:eastAsia="MS Mincho"/>
          </w:rPr>
          <w:t xml:space="preserve"> [4</w:t>
        </w:r>
        <w:r>
          <w:rPr>
            <w:rFonts w:eastAsia="MS Mincho"/>
          </w:rPr>
          <w:t>4</w:t>
        </w:r>
        <w:r w:rsidRPr="00F32326">
          <w:rPr>
            <w:rFonts w:eastAsia="MS Mincho"/>
          </w:rPr>
          <w:t>]</w:t>
        </w:r>
        <w:r>
          <w:rPr>
            <w:rFonts w:eastAsia="MS Mincho"/>
          </w:rPr>
          <w:t xml:space="preserve">) </w:t>
        </w:r>
        <w:r w:rsidRPr="00342766">
          <w:rPr>
            <w:lang w:eastAsia="en-GB"/>
          </w:rPr>
          <w:t>shall be set to “</w:t>
        </w:r>
        <w:del w:id="23" w:author="Author">
          <w:r w:rsidRPr="00342766" w:rsidDel="00744A75">
            <w:rPr>
              <w:lang w:eastAsia="en-GB"/>
            </w:rPr>
            <w:delText>no</w:delText>
          </w:r>
        </w:del>
        <w:r w:rsidR="00744A75">
          <w:rPr>
            <w:lang w:eastAsia="en-GB"/>
          </w:rPr>
          <w:t>false</w:t>
        </w:r>
        <w:r w:rsidRPr="00342766">
          <w:rPr>
            <w:lang w:eastAsia="en-GB"/>
          </w:rPr>
          <w:t xml:space="preserve">”, or the above is fulfilled until the UE is handed over back to NR within the measurement duration, in which case the </w:t>
        </w:r>
        <w:r w:rsidRPr="00342766">
          <w:rPr>
            <w:i/>
            <w:lang w:eastAsia="en-GB"/>
          </w:rPr>
          <w:t>Early IRAT HO</w:t>
        </w:r>
        <w:r w:rsidRPr="00342766">
          <w:rPr>
            <w:lang w:eastAsia="en-GB"/>
          </w:rPr>
          <w:t xml:space="preserve"> IE</w:t>
        </w:r>
        <w:r>
          <w:rPr>
            <w:lang w:eastAsia="en-GB"/>
          </w:rPr>
          <w:t xml:space="preserve"> contained in the</w:t>
        </w:r>
        <w:r w:rsidRPr="00342766">
          <w:rPr>
            <w:lang w:eastAsia="en-GB"/>
          </w:rPr>
          <w:t xml:space="preserve"> </w:t>
        </w:r>
        <w:r w:rsidRPr="00990BB3">
          <w:rPr>
            <w:i/>
            <w:lang w:eastAsia="en-GB"/>
          </w:rPr>
          <w:t>Inter-System Handover Report</w:t>
        </w:r>
        <w:r>
          <w:rPr>
            <w:lang w:eastAsia="en-GB"/>
          </w:rPr>
          <w:t xml:space="preserve"> IE (defined in </w:t>
        </w:r>
        <w:r w:rsidRPr="00F32326">
          <w:rPr>
            <w:rFonts w:eastAsia="MS Mincho"/>
          </w:rPr>
          <w:t>TS 38.</w:t>
        </w:r>
        <w:r>
          <w:rPr>
            <w:rFonts w:eastAsia="MS Mincho"/>
          </w:rPr>
          <w:t xml:space="preserve"> 413</w:t>
        </w:r>
        <w:r w:rsidRPr="00F32326">
          <w:rPr>
            <w:rFonts w:eastAsia="MS Mincho"/>
          </w:rPr>
          <w:t xml:space="preserve"> [4</w:t>
        </w:r>
        <w:r>
          <w:rPr>
            <w:rFonts w:eastAsia="MS Mincho"/>
          </w:rPr>
          <w:t>4</w:t>
        </w:r>
        <w:r w:rsidRPr="00F32326">
          <w:rPr>
            <w:rFonts w:eastAsia="MS Mincho"/>
          </w:rPr>
          <w:t>]</w:t>
        </w:r>
        <w:r>
          <w:rPr>
            <w:rFonts w:eastAsia="MS Mincho"/>
          </w:rPr>
          <w:t>)</w:t>
        </w:r>
        <w:r w:rsidRPr="00342766">
          <w:rPr>
            <w:lang w:eastAsia="en-GB"/>
          </w:rPr>
          <w:t xml:space="preserve"> shall be set to “</w:t>
        </w:r>
        <w:del w:id="24" w:author="Author">
          <w:r w:rsidRPr="00342766" w:rsidDel="00744A75">
            <w:rPr>
              <w:lang w:eastAsia="en-GB"/>
            </w:rPr>
            <w:delText>yes</w:delText>
          </w:r>
        </w:del>
        <w:r w:rsidR="00744A75">
          <w:rPr>
            <w:lang w:eastAsia="en-GB"/>
          </w:rPr>
          <w:t>true</w:t>
        </w:r>
        <w:r w:rsidRPr="00342766">
          <w:rPr>
            <w:lang w:eastAsia="en-GB"/>
          </w:rPr>
          <w:t>”.</w:t>
        </w:r>
      </w:ins>
    </w:p>
    <w:p w:rsidR="008F299B" w:rsidRPr="0081599D" w:rsidRDefault="008F299B" w:rsidP="00EB5F11">
      <w:pPr>
        <w:rPr>
          <w:ins w:id="25" w:author="Author"/>
          <w:rFonts w:cs="Arial"/>
        </w:rPr>
      </w:pPr>
      <w:ins w:id="26" w:author="Author">
        <w:r w:rsidRPr="000E650C">
          <w:rPr>
            <w:lang w:eastAsia="en-GB"/>
          </w:rPr>
          <w:t xml:space="preserve">The cells that exceed the threshold in the first UE measurement report are included in the </w:t>
        </w:r>
        <w:r w:rsidR="00016089">
          <w:rPr>
            <w:rFonts w:eastAsia="SimSun" w:hint="eastAsia"/>
            <w:lang w:eastAsia="zh-CN"/>
          </w:rPr>
          <w:t>Inter-system Ha</w:t>
        </w:r>
        <w:r w:rsidR="00016089">
          <w:rPr>
            <w:rFonts w:eastAsia="SimSun"/>
            <w:lang w:eastAsia="zh-CN"/>
          </w:rPr>
          <w:t>n</w:t>
        </w:r>
        <w:r w:rsidR="00016089">
          <w:rPr>
            <w:rFonts w:eastAsia="SimSun" w:hint="eastAsia"/>
            <w:lang w:eastAsia="zh-CN"/>
          </w:rPr>
          <w:t>dover Report</w:t>
        </w:r>
        <w:r w:rsidR="00016089" w:rsidRPr="00B668C2">
          <w:rPr>
            <w:rFonts w:eastAsia="SimSun" w:hint="eastAsia"/>
            <w:lang w:eastAsia="zh-CN"/>
          </w:rPr>
          <w:t>.</w:t>
        </w:r>
      </w:ins>
    </w:p>
    <w:p w:rsidR="008F299B" w:rsidRPr="00F32326" w:rsidRDefault="008F299B" w:rsidP="008F299B">
      <w:pPr>
        <w:pStyle w:val="Heading4"/>
      </w:pPr>
      <w:r w:rsidRPr="00F32326">
        <w:t>8.4.2.3</w:t>
      </w:r>
      <w:r w:rsidRPr="00F32326">
        <w:tab/>
        <w:t>Unsuccessful Operation</w:t>
      </w:r>
      <w:bookmarkEnd w:id="12"/>
    </w:p>
    <w:bookmarkStart w:id="27" w:name="_MON_1295845468"/>
    <w:bookmarkEnd w:id="27"/>
    <w:bookmarkStart w:id="28" w:name="_MON_1368417558"/>
    <w:bookmarkEnd w:id="28"/>
    <w:p w:rsidR="008F299B" w:rsidRPr="00F32326" w:rsidRDefault="008F299B" w:rsidP="008F299B">
      <w:pPr>
        <w:pStyle w:val="TH"/>
        <w:rPr>
          <w:rFonts w:eastAsia="SimSun"/>
        </w:rPr>
      </w:pPr>
      <w:r w:rsidRPr="00F32326">
        <w:rPr>
          <w:rFonts w:eastAsia="SimSun"/>
        </w:rPr>
        <w:object w:dxaOrig="5385" w:dyaOrig="2594">
          <v:shape id="_x0000_i1026" type="#_x0000_t75" style="width:260.4pt;height:122.5pt" o:ole="">
            <v:imagedata r:id="rId14" o:title=""/>
          </v:shape>
          <o:OLEObject Type="Embed" ProgID="Word.Picture.8" ShapeID="_x0000_i1026" DrawAspect="Content" ObjectID="_1653996276" r:id="rId15"/>
        </w:object>
      </w:r>
    </w:p>
    <w:p w:rsidR="008F299B" w:rsidRPr="00F32326" w:rsidRDefault="008F299B" w:rsidP="008F299B">
      <w:pPr>
        <w:pStyle w:val="TF"/>
      </w:pPr>
      <w:r w:rsidRPr="00F32326">
        <w:t>Figure 8.4.2.3-1: Handover resource allocation: unsuccessful operation</w:t>
      </w:r>
    </w:p>
    <w:p w:rsidR="008F299B" w:rsidRPr="00F32326" w:rsidRDefault="008F299B" w:rsidP="008F299B">
      <w:r w:rsidRPr="00F32326">
        <w:t>If the target eNB does not admit at least one non-GBR E-RAB, or a failure occurs during the Handover Preparation, it shall send the HANDOVER FAILURE message to the MME with an appropriate cause value.</w:t>
      </w:r>
    </w:p>
    <w:p w:rsidR="008F299B" w:rsidRPr="00F32326" w:rsidRDefault="008F299B" w:rsidP="008F299B">
      <w:r w:rsidRPr="00F32326">
        <w:t xml:space="preserve">If the target eNB does not receive the </w:t>
      </w:r>
      <w:r w:rsidRPr="00F32326">
        <w:rPr>
          <w:i/>
        </w:rPr>
        <w:t xml:space="preserve">CSG </w:t>
      </w:r>
      <w:smartTag w:uri="urn:schemas-microsoft-com:office:smarttags" w:element="PersonName">
        <w:r w:rsidRPr="00F32326">
          <w:rPr>
            <w:i/>
          </w:rPr>
          <w:t>Membership</w:t>
        </w:r>
      </w:smartTag>
      <w:r w:rsidRPr="00F32326">
        <w:rPr>
          <w:i/>
        </w:rPr>
        <w:t xml:space="preserve"> Status</w:t>
      </w:r>
      <w:r w:rsidRPr="00F32326">
        <w:t xml:space="preserve"> IE but does receive the </w:t>
      </w:r>
      <w:r w:rsidRPr="00F32326">
        <w:rPr>
          <w:i/>
        </w:rPr>
        <w:t>CSG Id</w:t>
      </w:r>
      <w:r w:rsidRPr="00F32326">
        <w:t xml:space="preserve"> IE in the HANDOVER REQUEST message and the CSG Id does not correspond to the CSG Id of the target cell, the target eNB shall send the HANDOVER FAILURE message to the MME with an appropriate cause value.</w:t>
      </w:r>
    </w:p>
    <w:p w:rsidR="008F299B" w:rsidRPr="00F32326" w:rsidRDefault="008F299B" w:rsidP="008F299B">
      <w:r w:rsidRPr="00F32326">
        <w:t xml:space="preserve">If the target eNB receives a HANDOVER REQUEST message containing </w:t>
      </w:r>
      <w:r w:rsidRPr="00F32326">
        <w:rPr>
          <w:i/>
        </w:rPr>
        <w:t>RRC Container</w:t>
      </w:r>
      <w:r w:rsidRPr="00F32326">
        <w:t xml:space="preserve"> IE that does not include required information as specified in TS 36.331 [16], the target eNB shall send the HANDOVER FAILURE message to the MME.</w:t>
      </w:r>
    </w:p>
    <w:p w:rsidR="008F299B" w:rsidRPr="00F32326" w:rsidRDefault="008F299B" w:rsidP="008F299B">
      <w:pPr>
        <w:pStyle w:val="Heading4"/>
      </w:pPr>
      <w:bookmarkStart w:id="29" w:name="_Toc20953428"/>
      <w:r w:rsidRPr="00F32326">
        <w:t>8.4.2.4</w:t>
      </w:r>
      <w:r w:rsidRPr="00F32326">
        <w:tab/>
        <w:t>Abnormal Conditions</w:t>
      </w:r>
      <w:bookmarkEnd w:id="29"/>
    </w:p>
    <w:p w:rsidR="008F299B" w:rsidRPr="00F32326" w:rsidRDefault="008F299B" w:rsidP="008F299B">
      <w:pPr>
        <w:rPr>
          <w:rFonts w:cs="Arial"/>
          <w:szCs w:val="18"/>
        </w:rPr>
      </w:pPr>
      <w:r w:rsidRPr="00F32326">
        <w:t xml:space="preserve">If the target eNB receives a HANDOVER REQUEST message containing a </w:t>
      </w:r>
      <w:r w:rsidRPr="00F32326">
        <w:rPr>
          <w:i/>
        </w:rPr>
        <w:t>E-RAB Level QoS Parameters</w:t>
      </w:r>
      <w:r w:rsidRPr="00F32326">
        <w:t xml:space="preserve"> IE which contains a </w:t>
      </w:r>
      <w:r w:rsidRPr="00F32326">
        <w:rPr>
          <w:i/>
        </w:rPr>
        <w:t>QCI</w:t>
      </w:r>
      <w:r w:rsidRPr="00F32326">
        <w:t xml:space="preserve"> IE indicating a GBR bearer (as defined in TS 23.203 [13]), and which does not contain the </w:t>
      </w:r>
      <w:r w:rsidRPr="00F32326">
        <w:rPr>
          <w:i/>
        </w:rPr>
        <w:t>GBR QoS Information</w:t>
      </w:r>
      <w:r w:rsidRPr="00F32326">
        <w:t xml:space="preserve"> </w:t>
      </w:r>
      <w:r w:rsidRPr="00F32326">
        <w:rPr>
          <w:rFonts w:cs="Arial"/>
          <w:szCs w:val="18"/>
        </w:rPr>
        <w:t>IE, the target eNB shall not admit the corresponding E-RAB</w:t>
      </w:r>
      <w:r w:rsidRPr="00F32326">
        <w:t>.</w:t>
      </w:r>
    </w:p>
    <w:p w:rsidR="008F299B" w:rsidRPr="00F32326" w:rsidRDefault="008F299B" w:rsidP="008F299B">
      <w:pPr>
        <w:rPr>
          <w:rFonts w:cs="Arial"/>
          <w:szCs w:val="18"/>
        </w:rPr>
      </w:pPr>
      <w:r w:rsidRPr="00F32326">
        <w:t xml:space="preserve">If the </w:t>
      </w:r>
      <w:r w:rsidRPr="00F32326">
        <w:rPr>
          <w:rFonts w:cs="Arial"/>
          <w:szCs w:val="18"/>
        </w:rPr>
        <w:t xml:space="preserve">target </w:t>
      </w:r>
      <w:r w:rsidRPr="00F32326">
        <w:t xml:space="preserve">eNB receives a HANDOVER REQUEST message containing several </w:t>
      </w:r>
      <w:r w:rsidRPr="00F32326">
        <w:rPr>
          <w:i/>
        </w:rPr>
        <w:t>E-RAB ID</w:t>
      </w:r>
      <w:r w:rsidRPr="00F32326">
        <w:t xml:space="preserve"> IEs (in the </w:t>
      </w:r>
      <w:r w:rsidRPr="00F32326">
        <w:rPr>
          <w:i/>
        </w:rPr>
        <w:t>E-RABs To Be Setup List</w:t>
      </w:r>
      <w:r w:rsidRPr="00F32326">
        <w:t xml:space="preserve"> IE) set to the same value, the </w:t>
      </w:r>
      <w:r w:rsidRPr="00F32326">
        <w:rPr>
          <w:rFonts w:cs="Arial"/>
          <w:szCs w:val="18"/>
        </w:rPr>
        <w:t xml:space="preserve">target </w:t>
      </w:r>
      <w:r w:rsidRPr="00F32326">
        <w:t xml:space="preserve">eNB </w:t>
      </w:r>
      <w:r w:rsidRPr="00F32326">
        <w:rPr>
          <w:rFonts w:cs="Arial"/>
          <w:szCs w:val="18"/>
        </w:rPr>
        <w:t>shall not admit the corresponding E-RABs.</w:t>
      </w:r>
    </w:p>
    <w:p w:rsidR="008F299B" w:rsidRPr="00F32326" w:rsidRDefault="008F299B" w:rsidP="008F299B">
      <w:r w:rsidRPr="00F32326">
        <w:t xml:space="preserve">If the </w:t>
      </w:r>
      <w:r w:rsidRPr="00F32326">
        <w:rPr>
          <w:i/>
          <w:iCs/>
          <w:lang w:eastAsia="zh-CN"/>
        </w:rPr>
        <w:t>Subscriber Profile ID</w:t>
      </w:r>
      <w:r w:rsidRPr="00F32326">
        <w:rPr>
          <w:lang w:eastAsia="zh-CN"/>
        </w:rPr>
        <w:t xml:space="preserve"> </w:t>
      </w:r>
      <w:r w:rsidRPr="00F32326">
        <w:rPr>
          <w:i/>
          <w:lang w:eastAsia="zh-CN"/>
        </w:rPr>
        <w:t xml:space="preserve">for </w:t>
      </w:r>
      <w:r w:rsidRPr="00F32326">
        <w:rPr>
          <w:rFonts w:cs="Arial"/>
          <w:i/>
        </w:rPr>
        <w:t>RAT/Frequency priority</w:t>
      </w:r>
      <w:r w:rsidRPr="00F32326">
        <w:rPr>
          <w:i/>
          <w:lang w:eastAsia="zh-CN"/>
        </w:rPr>
        <w:t xml:space="preserve"> </w:t>
      </w:r>
      <w:r w:rsidRPr="00F32326">
        <w:rPr>
          <w:lang w:eastAsia="zh-CN"/>
        </w:rPr>
        <w:t>IE</w:t>
      </w:r>
      <w:r w:rsidRPr="00F32326">
        <w:t xml:space="preserve"> is not contained in the </w:t>
      </w:r>
      <w:r w:rsidRPr="00F32326">
        <w:rPr>
          <w:i/>
          <w:iCs/>
        </w:rPr>
        <w:t>Source eNB to Target eNB Transparent Container</w:t>
      </w:r>
      <w:r w:rsidRPr="00F32326">
        <w:t xml:space="preserve"> IE whereas available in the source eNB, the target eNB shall trigger a local error handling.</w:t>
      </w:r>
    </w:p>
    <w:p w:rsidR="008F299B" w:rsidRPr="00F32326" w:rsidRDefault="008F299B" w:rsidP="008F299B">
      <w:pPr>
        <w:pStyle w:val="NO"/>
      </w:pPr>
      <w:r w:rsidRPr="00F32326">
        <w:t>NOTE:</w:t>
      </w:r>
      <w:r w:rsidRPr="00F32326">
        <w:tab/>
        <w:t>It is assumed that the information needed to verify this condition is visible within the system, see subclause 4.1.</w:t>
      </w:r>
    </w:p>
    <w:p w:rsidR="008F299B" w:rsidRPr="00F32326" w:rsidRDefault="008F299B" w:rsidP="008F299B">
      <w:r w:rsidRPr="00F32326">
        <w:t xml:space="preserve">If the supported algorithms for encryption defined in the </w:t>
      </w:r>
      <w:r w:rsidRPr="00F32326">
        <w:rPr>
          <w:i/>
        </w:rPr>
        <w:t>Encryption Algorithms</w:t>
      </w:r>
      <w:r w:rsidRPr="00F32326">
        <w:t xml:space="preserve"> IE in the </w:t>
      </w:r>
      <w:r w:rsidRPr="00F32326">
        <w:rPr>
          <w:i/>
        </w:rPr>
        <w:t>UE Security Capabilities</w:t>
      </w:r>
      <w:r w:rsidRPr="00F32326">
        <w:t xml:space="preserve"> IE, plus the mandated support of EEA0 in all UEs (TS 33.401 [15]), do not match any allowed algorithms defined in the configured list of allowed encryption algorithms in the eNB (TS 33.401 [15]), the target eNB shall reject the procedure using the HANDOVER FAILURE message.</w:t>
      </w:r>
    </w:p>
    <w:p w:rsidR="008F299B" w:rsidRPr="00F32326" w:rsidRDefault="008F299B" w:rsidP="008F299B">
      <w:r w:rsidRPr="00F32326">
        <w:t xml:space="preserve">If the supported algorithms for integrity defined in the </w:t>
      </w:r>
      <w:r w:rsidRPr="00F32326">
        <w:rPr>
          <w:i/>
        </w:rPr>
        <w:t>Integrity Protection Algorithms</w:t>
      </w:r>
      <w:r w:rsidRPr="00F32326">
        <w:t xml:space="preserve"> IE in the </w:t>
      </w:r>
      <w:r w:rsidRPr="00F32326">
        <w:rPr>
          <w:i/>
        </w:rPr>
        <w:t>UE Security Capabilities</w:t>
      </w:r>
      <w:r w:rsidRPr="00F32326">
        <w:t xml:space="preserve"> IE, plus the mandated support of the EIA0 algorithm in all UEs (TS 33.401 [15]), do not match any allowed algorithms defined in the configured list of allowed integrity protection algorithms in the eNB (TS 33.401 [15]), the target eNB shall reject the procedure using the HANDOVER FAILURE message.</w:t>
      </w:r>
    </w:p>
    <w:p w:rsidR="008F299B" w:rsidRPr="00F32326" w:rsidRDefault="008F299B" w:rsidP="008F299B">
      <w:pPr>
        <w:rPr>
          <w:lang w:eastAsia="zh-CN"/>
        </w:rPr>
      </w:pPr>
      <w:r w:rsidRPr="00F32326">
        <w:lastRenderedPageBreak/>
        <w:t xml:space="preserve">If the target eNB receives a HANDOVER REQUEST message which does not contain the </w:t>
      </w:r>
      <w:r w:rsidRPr="00F32326">
        <w:rPr>
          <w:i/>
          <w:iCs/>
          <w:lang w:eastAsia="zh-CN"/>
        </w:rPr>
        <w:t>Handover Restriction List</w:t>
      </w:r>
      <w:r w:rsidRPr="00F32326">
        <w:rPr>
          <w:lang w:eastAsia="zh-CN"/>
        </w:rPr>
        <w:t xml:space="preserve"> IE, and the serving PLMN cannot be determined otherwise by the eNB, the </w:t>
      </w:r>
      <w:r w:rsidRPr="00F32326">
        <w:t xml:space="preserve">target </w:t>
      </w:r>
      <w:r w:rsidRPr="00F32326">
        <w:rPr>
          <w:lang w:eastAsia="zh-CN"/>
        </w:rPr>
        <w:t>eNB shall reject the procedure using the HANDOVER FAILURE message.</w:t>
      </w:r>
    </w:p>
    <w:p w:rsidR="008F299B" w:rsidRPr="00F32326" w:rsidRDefault="008F299B" w:rsidP="008F299B">
      <w:pPr>
        <w:rPr>
          <w:lang w:eastAsia="zh-CN"/>
        </w:rPr>
      </w:pPr>
      <w:r w:rsidRPr="00F32326">
        <w:rPr>
          <w:lang w:eastAsia="zh-CN"/>
        </w:rPr>
        <w:t xml:space="preserve">If the </w:t>
      </w:r>
      <w:r w:rsidRPr="00F32326">
        <w:t xml:space="preserve">target </w:t>
      </w:r>
      <w:r w:rsidRPr="00F32326">
        <w:rPr>
          <w:lang w:eastAsia="zh-CN"/>
        </w:rPr>
        <w:t xml:space="preserve">eNB </w:t>
      </w:r>
      <w:r w:rsidRPr="00F32326">
        <w:t xml:space="preserve">receives a HANDOVER REQUEST message containing the </w:t>
      </w:r>
      <w:r w:rsidRPr="00F32326">
        <w:rPr>
          <w:i/>
          <w:iCs/>
          <w:lang w:eastAsia="zh-CN"/>
        </w:rPr>
        <w:t>Handover Restriction List</w:t>
      </w:r>
      <w:r w:rsidRPr="00F32326">
        <w:rPr>
          <w:lang w:eastAsia="zh-CN"/>
        </w:rPr>
        <w:t xml:space="preserve"> IE, and the serving PLMN indicated is not supported by the target cell, the </w:t>
      </w:r>
      <w:r w:rsidRPr="00F32326">
        <w:t xml:space="preserve">target </w:t>
      </w:r>
      <w:r w:rsidRPr="00F32326">
        <w:rPr>
          <w:lang w:eastAsia="zh-CN"/>
        </w:rPr>
        <w:t>eNB shall reject the procedure using the HANDOVER FAILURE message.</w:t>
      </w:r>
    </w:p>
    <w:p w:rsidR="008F299B" w:rsidRDefault="008F299B" w:rsidP="008F299B">
      <w:pPr>
        <w:rPr>
          <w:lang w:eastAsia="zh-CN"/>
        </w:rPr>
      </w:pPr>
    </w:p>
    <w:p w:rsidR="008F299B" w:rsidRDefault="008F299B" w:rsidP="008F299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 xml:space="preserve">Start of the </w:t>
      </w:r>
      <w:r>
        <w:rPr>
          <w:i/>
          <w:lang w:eastAsia="ja-JP"/>
        </w:rPr>
        <w:t>next</w:t>
      </w:r>
      <w:r w:rsidRPr="00AE320F">
        <w:rPr>
          <w:i/>
          <w:lang w:eastAsia="ja-JP"/>
        </w:rPr>
        <w:t xml:space="preserve"> change</w:t>
      </w:r>
    </w:p>
    <w:p w:rsidR="00552D5B" w:rsidRPr="00567372" w:rsidRDefault="00552D5B" w:rsidP="00552D5B">
      <w:pPr>
        <w:pStyle w:val="Heading2"/>
      </w:pPr>
      <w:r w:rsidRPr="00567372">
        <w:t>8.15</w:t>
      </w:r>
      <w:r w:rsidRPr="00567372">
        <w:tab/>
        <w:t>eNB Configuration Transfer</w:t>
      </w:r>
      <w:bookmarkEnd w:id="5"/>
    </w:p>
    <w:p w:rsidR="00552D5B" w:rsidRPr="00567372" w:rsidRDefault="00552D5B" w:rsidP="00552D5B">
      <w:pPr>
        <w:pStyle w:val="Heading3"/>
      </w:pPr>
      <w:bookmarkStart w:id="30" w:name="_Toc13759406"/>
      <w:r w:rsidRPr="00567372">
        <w:t>8.15.1</w:t>
      </w:r>
      <w:r w:rsidRPr="00567372">
        <w:tab/>
        <w:t>General</w:t>
      </w:r>
      <w:bookmarkEnd w:id="30"/>
    </w:p>
    <w:p w:rsidR="00552D5B" w:rsidRPr="00567372" w:rsidRDefault="00552D5B" w:rsidP="00552D5B">
      <w:r w:rsidRPr="00567372">
        <w:t>The purpose of the eNB Configuration Transfer procedure is to transfer RAN configuration information from the eNB to the MME in unacknowledged mode. The MME does not interpret the transferred RAN configuration information.</w:t>
      </w:r>
    </w:p>
    <w:p w:rsidR="00552D5B" w:rsidRPr="00567372" w:rsidRDefault="00552D5B" w:rsidP="00552D5B">
      <w:r w:rsidRPr="00567372">
        <w:t>This procedure uses non-UE associated signalling.</w:t>
      </w:r>
    </w:p>
    <w:p w:rsidR="00552D5B" w:rsidRPr="00567372" w:rsidRDefault="00552D5B" w:rsidP="00552D5B">
      <w:pPr>
        <w:pStyle w:val="Heading3"/>
      </w:pPr>
      <w:bookmarkStart w:id="31" w:name="_Toc13759407"/>
      <w:r w:rsidRPr="00567372">
        <w:t>8.15.2</w:t>
      </w:r>
      <w:r w:rsidRPr="00567372">
        <w:tab/>
        <w:t>Successful Operation</w:t>
      </w:r>
      <w:bookmarkEnd w:id="31"/>
    </w:p>
    <w:p w:rsidR="00552D5B" w:rsidRPr="00567372" w:rsidRDefault="00552D5B" w:rsidP="00552D5B">
      <w:pPr>
        <w:pStyle w:val="Heading4"/>
      </w:pPr>
      <w:bookmarkStart w:id="32" w:name="_Toc13759408"/>
      <w:r w:rsidRPr="00567372">
        <w:t>8.15.2.1</w:t>
      </w:r>
      <w:r w:rsidRPr="00567372">
        <w:tab/>
        <w:t>eNB Configuration Transfer</w:t>
      </w:r>
      <w:bookmarkEnd w:id="32"/>
    </w:p>
    <w:bookmarkStart w:id="33" w:name="_MON_1295816214"/>
    <w:bookmarkEnd w:id="33"/>
    <w:bookmarkStart w:id="34" w:name="_MON_1295876089"/>
    <w:bookmarkEnd w:id="34"/>
    <w:p w:rsidR="00552D5B" w:rsidRPr="00567372" w:rsidRDefault="00552D5B" w:rsidP="00552D5B">
      <w:pPr>
        <w:pStyle w:val="TH"/>
      </w:pPr>
      <w:r w:rsidRPr="00567372">
        <w:object w:dxaOrig="5429" w:dyaOrig="1920">
          <v:shape id="_x0000_i1027" type="#_x0000_t75" style="width:259pt;height:93.5pt" o:ole="">
            <v:imagedata r:id="rId16" o:title=""/>
          </v:shape>
          <o:OLEObject Type="Embed" ProgID="Word.Picture.8" ShapeID="_x0000_i1027" DrawAspect="Content" ObjectID="_1653996277" r:id="rId17"/>
        </w:object>
      </w:r>
    </w:p>
    <w:p w:rsidR="00552D5B" w:rsidRPr="00567372" w:rsidRDefault="00552D5B" w:rsidP="00552D5B">
      <w:pPr>
        <w:pStyle w:val="TF"/>
      </w:pPr>
      <w:r w:rsidRPr="00567372">
        <w:t>Figure 8.15.2.1-1: eNB Configuration Transfer procedure. Successful operation.</w:t>
      </w:r>
    </w:p>
    <w:p w:rsidR="00552D5B" w:rsidRPr="00567372" w:rsidRDefault="00552D5B" w:rsidP="00552D5B">
      <w:r w:rsidRPr="00567372">
        <w:t>The procedure is initiated with an ENB CONFIGURATION TRANSFER message sent from the eNB to the MME.</w:t>
      </w:r>
    </w:p>
    <w:p w:rsidR="00552D5B" w:rsidRDefault="00552D5B" w:rsidP="00552D5B">
      <w:r w:rsidRPr="00567372">
        <w:t xml:space="preserve">If the MME receives the </w:t>
      </w:r>
      <w:r w:rsidRPr="00567372">
        <w:rPr>
          <w:i/>
          <w:iCs/>
        </w:rPr>
        <w:t>SON Configuration Transfer</w:t>
      </w:r>
      <w:r w:rsidRPr="00567372">
        <w:t xml:space="preserve"> IE, it shall transparently transfer the </w:t>
      </w:r>
      <w:r w:rsidRPr="00567372">
        <w:rPr>
          <w:i/>
          <w:iCs/>
        </w:rPr>
        <w:t>SON Configuration Transfer</w:t>
      </w:r>
      <w:r w:rsidRPr="00567372">
        <w:t xml:space="preserve"> IE towards the eNB indicated in the </w:t>
      </w:r>
      <w:r w:rsidRPr="00567372">
        <w:rPr>
          <w:i/>
          <w:iCs/>
        </w:rPr>
        <w:t>Target eNB-ID</w:t>
      </w:r>
      <w:r w:rsidRPr="00567372">
        <w:t xml:space="preserve"> IE which is included in the </w:t>
      </w:r>
      <w:r w:rsidRPr="00567372">
        <w:rPr>
          <w:i/>
        </w:rPr>
        <w:t>SON Configuration Transfer IE</w:t>
      </w:r>
      <w:r w:rsidRPr="00567372">
        <w:t>.</w:t>
      </w:r>
    </w:p>
    <w:p w:rsidR="00552D5B" w:rsidRDefault="00552D5B" w:rsidP="00552D5B">
      <w:r w:rsidRPr="006E438D">
        <w:t xml:space="preserve">If the MME receives the </w:t>
      </w:r>
      <w:r>
        <w:rPr>
          <w:i/>
        </w:rPr>
        <w:t xml:space="preserve">EN-DC </w:t>
      </w:r>
      <w:r w:rsidRPr="006E438D">
        <w:rPr>
          <w:i/>
          <w:iCs/>
        </w:rPr>
        <w:t>SON Configuration Transfer</w:t>
      </w:r>
      <w:r w:rsidRPr="006E438D">
        <w:t xml:space="preserve"> IE, it shall transparently transfer the </w:t>
      </w:r>
      <w:r w:rsidRPr="005515D4">
        <w:rPr>
          <w:i/>
        </w:rPr>
        <w:t xml:space="preserve">EN-DC </w:t>
      </w:r>
      <w:r w:rsidRPr="006E438D">
        <w:rPr>
          <w:i/>
          <w:iCs/>
        </w:rPr>
        <w:t>SON Configuration Transfer</w:t>
      </w:r>
      <w:r w:rsidRPr="006E438D">
        <w:t xml:space="preserve"> IE </w:t>
      </w:r>
      <w:r>
        <w:t xml:space="preserve">either </w:t>
      </w:r>
      <w:r w:rsidRPr="006E438D">
        <w:t xml:space="preserve">towards the eNB indicated in the </w:t>
      </w:r>
      <w:r w:rsidRPr="006E438D">
        <w:rPr>
          <w:i/>
          <w:iCs/>
        </w:rPr>
        <w:t>Target eNB-ID</w:t>
      </w:r>
      <w:r w:rsidRPr="006E438D">
        <w:t xml:space="preserve"> IE</w:t>
      </w:r>
      <w:r>
        <w:t xml:space="preserve"> or </w:t>
      </w:r>
      <w:r w:rsidRPr="006E438D">
        <w:t xml:space="preserve">towards </w:t>
      </w:r>
      <w:r>
        <w:t xml:space="preserve">an </w:t>
      </w:r>
      <w:r w:rsidRPr="006E438D">
        <w:t xml:space="preserve">eNB </w:t>
      </w:r>
      <w:r>
        <w:t xml:space="preserve">connected to the en-gNB </w:t>
      </w:r>
      <w:r w:rsidRPr="006E438D">
        <w:t xml:space="preserve">indicated in the </w:t>
      </w:r>
      <w:r w:rsidRPr="006E438D">
        <w:rPr>
          <w:i/>
          <w:iCs/>
        </w:rPr>
        <w:t>Target e</w:t>
      </w:r>
      <w:r>
        <w:rPr>
          <w:i/>
          <w:iCs/>
        </w:rPr>
        <w:t>n-g</w:t>
      </w:r>
      <w:r w:rsidRPr="006E438D">
        <w:rPr>
          <w:i/>
          <w:iCs/>
        </w:rPr>
        <w:t>NB-ID</w:t>
      </w:r>
      <w:r w:rsidRPr="006E438D">
        <w:t xml:space="preserve"> IE which is included in the </w:t>
      </w:r>
      <w:r>
        <w:rPr>
          <w:i/>
        </w:rPr>
        <w:t xml:space="preserve">EN-DC </w:t>
      </w:r>
      <w:r w:rsidRPr="006E438D">
        <w:rPr>
          <w:i/>
        </w:rPr>
        <w:t>SON Configuration Transfer</w:t>
      </w:r>
      <w:r w:rsidRPr="008176B1">
        <w:t xml:space="preserve"> IE</w:t>
      </w:r>
      <w:r w:rsidRPr="006E438D">
        <w:t>.</w:t>
      </w:r>
      <w:r>
        <w:t xml:space="preserve"> The </w:t>
      </w:r>
      <w:r>
        <w:rPr>
          <w:i/>
        </w:rPr>
        <w:t xml:space="preserve">EN-DC </w:t>
      </w:r>
      <w:r w:rsidRPr="006E438D">
        <w:rPr>
          <w:i/>
        </w:rPr>
        <w:t>SON Configuration Transfer</w:t>
      </w:r>
      <w:r w:rsidRPr="008176B1">
        <w:t xml:space="preserve"> IE</w:t>
      </w:r>
      <w:r>
        <w:t xml:space="preserve"> may also contain, if available, </w:t>
      </w:r>
    </w:p>
    <w:p w:rsidR="00552D5B" w:rsidRPr="006E438D" w:rsidRDefault="00552D5B" w:rsidP="00552D5B">
      <w:pPr>
        <w:pStyle w:val="B1"/>
      </w:pPr>
      <w:r>
        <w:t>-</w:t>
      </w:r>
      <w:r>
        <w:tab/>
        <w:t xml:space="preserve">the </w:t>
      </w:r>
      <w:r>
        <w:rPr>
          <w:i/>
        </w:rPr>
        <w:t>Target eNB ID</w:t>
      </w:r>
      <w:r>
        <w:t xml:space="preserve"> IE,</w:t>
      </w:r>
    </w:p>
    <w:p w:rsidR="00552D5B" w:rsidRDefault="00552D5B" w:rsidP="00552D5B">
      <w:pPr>
        <w:pStyle w:val="B1"/>
      </w:pPr>
      <w:r>
        <w:t>-</w:t>
      </w:r>
      <w:r>
        <w:tab/>
        <w:t xml:space="preserve">the </w:t>
      </w:r>
      <w:r w:rsidRPr="00DB790E">
        <w:rPr>
          <w:i/>
        </w:rPr>
        <w:t>Associated TA</w:t>
      </w:r>
      <w:r>
        <w:rPr>
          <w:i/>
        </w:rPr>
        <w:t>I</w:t>
      </w:r>
      <w:r>
        <w:t xml:space="preserve"> IE,</w:t>
      </w:r>
    </w:p>
    <w:p w:rsidR="00552D5B" w:rsidRDefault="00552D5B" w:rsidP="00552D5B">
      <w:pPr>
        <w:pStyle w:val="B1"/>
      </w:pPr>
      <w:r>
        <w:t>-</w:t>
      </w:r>
      <w:r>
        <w:tab/>
        <w:t xml:space="preserve">the </w:t>
      </w:r>
      <w:r w:rsidRPr="00DB790E">
        <w:rPr>
          <w:i/>
        </w:rPr>
        <w:t xml:space="preserve">Broadcast </w:t>
      </w:r>
      <w:r>
        <w:t>5GS TAI IE,</w:t>
      </w:r>
    </w:p>
    <w:p w:rsidR="00552D5B" w:rsidRDefault="00552D5B" w:rsidP="00552D5B">
      <w:pPr>
        <w:rPr>
          <w:ins w:id="35" w:author="Author"/>
        </w:rPr>
      </w:pPr>
      <w:r>
        <w:t>for purposes described in TS 36.300 [14].</w:t>
      </w:r>
    </w:p>
    <w:p w:rsidR="00552D5B" w:rsidRDefault="00552D5B" w:rsidP="00552D5B">
      <w:pPr>
        <w:rPr>
          <w:ins w:id="36" w:author="Author"/>
        </w:rPr>
      </w:pPr>
      <w:ins w:id="37" w:author="Author">
        <w:r w:rsidRPr="006E438D">
          <w:t xml:space="preserve">If the MME receives the </w:t>
        </w:r>
        <w:r>
          <w:rPr>
            <w:i/>
          </w:rPr>
          <w:t xml:space="preserve">Inter-system </w:t>
        </w:r>
        <w:r w:rsidRPr="006E438D">
          <w:rPr>
            <w:i/>
            <w:iCs/>
          </w:rPr>
          <w:t>SON Configuration Transfer</w:t>
        </w:r>
        <w:r w:rsidRPr="006E438D">
          <w:t xml:space="preserve"> IE, </w:t>
        </w:r>
        <w:r w:rsidR="00D25DAA" w:rsidRPr="006E438D">
          <w:t xml:space="preserve">it shall transparently transfer the </w:t>
        </w:r>
        <w:r w:rsidR="00D25DAA">
          <w:rPr>
            <w:i/>
          </w:rPr>
          <w:t xml:space="preserve">Inter-system </w:t>
        </w:r>
        <w:r w:rsidR="00D25DAA" w:rsidRPr="006E438D">
          <w:rPr>
            <w:i/>
            <w:iCs/>
          </w:rPr>
          <w:t>SON Configuration Transfer</w:t>
        </w:r>
        <w:r w:rsidR="00D25DAA" w:rsidRPr="006E438D">
          <w:t xml:space="preserve"> IE towards the </w:t>
        </w:r>
        <w:r w:rsidR="00CE7717">
          <w:t>AMF serving the NG-RAN Node</w:t>
        </w:r>
        <w:r w:rsidR="00CE7717" w:rsidRPr="006E438D">
          <w:t xml:space="preserve"> </w:t>
        </w:r>
        <w:r w:rsidR="00D25DAA" w:rsidRPr="006E438D">
          <w:t xml:space="preserve">indicated in the </w:t>
        </w:r>
        <w:r w:rsidR="00D25DAA" w:rsidRPr="006E438D">
          <w:rPr>
            <w:i/>
            <w:iCs/>
          </w:rPr>
          <w:t xml:space="preserve">Target </w:t>
        </w:r>
        <w:r w:rsidR="00D25DAA">
          <w:rPr>
            <w:i/>
            <w:iCs/>
          </w:rPr>
          <w:t>g</w:t>
        </w:r>
        <w:r w:rsidR="00D25DAA" w:rsidRPr="006E438D">
          <w:rPr>
            <w:i/>
            <w:iCs/>
          </w:rPr>
          <w:t>NB-ID</w:t>
        </w:r>
        <w:r w:rsidR="00D25DAA" w:rsidRPr="006E438D">
          <w:t xml:space="preserve"> IE</w:t>
        </w:r>
        <w:r w:rsidR="00D25DAA">
          <w:t xml:space="preserve"> </w:t>
        </w:r>
        <w:r w:rsidR="00D25DAA" w:rsidRPr="006E438D">
          <w:t xml:space="preserve">which is included in the </w:t>
        </w:r>
        <w:r w:rsidR="00106F4D">
          <w:rPr>
            <w:i/>
          </w:rPr>
          <w:t xml:space="preserve">Inter-system </w:t>
        </w:r>
        <w:r w:rsidR="00D25DAA" w:rsidRPr="006E438D">
          <w:rPr>
            <w:i/>
          </w:rPr>
          <w:t>SON Configuration Transfer</w:t>
        </w:r>
        <w:r w:rsidR="00D25DAA" w:rsidRPr="008176B1">
          <w:t xml:space="preserve"> IE</w:t>
        </w:r>
        <w:r w:rsidRPr="006E438D">
          <w:t>.</w:t>
        </w:r>
      </w:ins>
    </w:p>
    <w:p w:rsidR="00FB70C2" w:rsidRPr="00FA22D3" w:rsidDel="004C59A1" w:rsidRDefault="00FB70C2" w:rsidP="00FB70C2">
      <w:pPr>
        <w:pStyle w:val="EditorsNote"/>
        <w:rPr>
          <w:ins w:id="38" w:author="Author"/>
          <w:del w:id="39" w:author="R3-203233" w:date="2020-06-12T09:58:00Z"/>
        </w:rPr>
      </w:pPr>
      <w:ins w:id="40" w:author="Author">
        <w:del w:id="41" w:author="R3-203233" w:date="2020-06-12T09:58:00Z">
          <w:r w:rsidDel="004C59A1">
            <w:delText>Editor’s note: The scenario of an RLF report generated by NG-RAN RRC being sent from E-UTRAN to NG-RAN is FFS</w:delText>
          </w:r>
        </w:del>
      </w:ins>
    </w:p>
    <w:p w:rsidR="00FB70C2" w:rsidRPr="00567372" w:rsidRDefault="00FB70C2" w:rsidP="00552D5B"/>
    <w:p w:rsidR="00552D5B" w:rsidRPr="00567372" w:rsidRDefault="00552D5B" w:rsidP="00552D5B">
      <w:pPr>
        <w:pStyle w:val="Heading3"/>
      </w:pPr>
      <w:bookmarkStart w:id="42" w:name="_Toc13759409"/>
      <w:r w:rsidRPr="00567372">
        <w:lastRenderedPageBreak/>
        <w:t>8.15.3</w:t>
      </w:r>
      <w:r w:rsidRPr="00567372">
        <w:tab/>
        <w:t>Abnormal Conditions</w:t>
      </w:r>
      <w:bookmarkEnd w:id="42"/>
    </w:p>
    <w:p w:rsidR="00552D5B" w:rsidRPr="00567372" w:rsidRDefault="00552D5B" w:rsidP="00552D5B">
      <w:r w:rsidRPr="00567372">
        <w:t>Not applicable.</w:t>
      </w:r>
    </w:p>
    <w:p w:rsidR="00552D5B" w:rsidRDefault="00552D5B" w:rsidP="00413886">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 xml:space="preserve">Start of the </w:t>
      </w:r>
      <w:r w:rsidR="008F299B">
        <w:rPr>
          <w:i/>
          <w:lang w:eastAsia="ja-JP"/>
        </w:rPr>
        <w:t>next</w:t>
      </w:r>
      <w:r w:rsidRPr="00AE320F">
        <w:rPr>
          <w:i/>
          <w:lang w:eastAsia="ja-JP"/>
        </w:rPr>
        <w:t xml:space="preserve"> change</w:t>
      </w:r>
    </w:p>
    <w:p w:rsidR="00490D20" w:rsidRPr="00567372" w:rsidRDefault="00490D20" w:rsidP="00490D20">
      <w:pPr>
        <w:pStyle w:val="Heading2"/>
      </w:pPr>
      <w:bookmarkStart w:id="43" w:name="_Toc13759410"/>
      <w:bookmarkStart w:id="44" w:name="_Toc13759532"/>
      <w:bookmarkStart w:id="45" w:name="_Toc13759533"/>
      <w:r w:rsidRPr="00567372">
        <w:t>8.16</w:t>
      </w:r>
      <w:r w:rsidRPr="00567372">
        <w:tab/>
        <w:t>MME Configuration Transfer</w:t>
      </w:r>
      <w:bookmarkEnd w:id="43"/>
    </w:p>
    <w:p w:rsidR="00490D20" w:rsidRPr="00567372" w:rsidRDefault="00490D20" w:rsidP="00490D20">
      <w:pPr>
        <w:pStyle w:val="Heading3"/>
      </w:pPr>
      <w:bookmarkStart w:id="46" w:name="_Toc13759411"/>
      <w:r w:rsidRPr="00567372">
        <w:t>8.16.1</w:t>
      </w:r>
      <w:r w:rsidRPr="00567372">
        <w:tab/>
        <w:t>General</w:t>
      </w:r>
      <w:bookmarkEnd w:id="46"/>
    </w:p>
    <w:p w:rsidR="00490D20" w:rsidRPr="00567372" w:rsidRDefault="00490D20" w:rsidP="00490D20">
      <w:r w:rsidRPr="00567372">
        <w:t>The purpose of the MME Configuration Transfer procedure is to transfer RAN configuration information from the MME to the eNB in unacknowledged mode.</w:t>
      </w:r>
    </w:p>
    <w:p w:rsidR="00490D20" w:rsidRPr="00567372" w:rsidRDefault="00490D20" w:rsidP="00490D20">
      <w:r w:rsidRPr="00567372">
        <w:t>This procedure uses non-UE associated signalling.</w:t>
      </w:r>
    </w:p>
    <w:p w:rsidR="00490D20" w:rsidRPr="00567372" w:rsidRDefault="00490D20" w:rsidP="00490D20">
      <w:pPr>
        <w:pStyle w:val="Heading3"/>
      </w:pPr>
      <w:bookmarkStart w:id="47" w:name="_Toc13759412"/>
      <w:r w:rsidRPr="00567372">
        <w:t>8.16.2</w:t>
      </w:r>
      <w:r w:rsidRPr="00567372">
        <w:tab/>
        <w:t>Successful Operation</w:t>
      </w:r>
      <w:bookmarkEnd w:id="47"/>
    </w:p>
    <w:p w:rsidR="00490D20" w:rsidRPr="00567372" w:rsidRDefault="00490D20" w:rsidP="00490D20">
      <w:pPr>
        <w:pStyle w:val="Heading4"/>
      </w:pPr>
      <w:bookmarkStart w:id="48" w:name="_Toc13759413"/>
      <w:r w:rsidRPr="00567372">
        <w:t>8.16.2.1</w:t>
      </w:r>
      <w:r w:rsidRPr="00567372">
        <w:tab/>
        <w:t>MME Configuration Transfer</w:t>
      </w:r>
      <w:bookmarkEnd w:id="48"/>
    </w:p>
    <w:bookmarkStart w:id="49" w:name="_MON_1295876078"/>
    <w:bookmarkEnd w:id="49"/>
    <w:bookmarkStart w:id="50" w:name="_MON_1295816448"/>
    <w:bookmarkEnd w:id="50"/>
    <w:p w:rsidR="00490D20" w:rsidRPr="00567372" w:rsidRDefault="00490D20" w:rsidP="00490D20">
      <w:pPr>
        <w:pStyle w:val="TH"/>
      </w:pPr>
      <w:r w:rsidRPr="00567372">
        <w:object w:dxaOrig="5429" w:dyaOrig="1920">
          <v:shape id="_x0000_i1028" type="#_x0000_t75" style="width:259pt;height:89.75pt" o:ole="">
            <v:imagedata r:id="rId18" o:title=""/>
          </v:shape>
          <o:OLEObject Type="Embed" ProgID="Word.Picture.8" ShapeID="_x0000_i1028" DrawAspect="Content" ObjectID="_1653996278" r:id="rId19"/>
        </w:object>
      </w:r>
    </w:p>
    <w:p w:rsidR="00490D20" w:rsidRPr="00567372" w:rsidRDefault="00490D20" w:rsidP="00490D20">
      <w:pPr>
        <w:pStyle w:val="TF"/>
      </w:pPr>
      <w:r w:rsidRPr="00567372">
        <w:t>Figure 8.16.2.1-1: MME Configuration Transfer procedure. Successful operation.</w:t>
      </w:r>
    </w:p>
    <w:p w:rsidR="00490D20" w:rsidRPr="00567372" w:rsidRDefault="00490D20" w:rsidP="00490D20">
      <w:r w:rsidRPr="00567372">
        <w:t>The procedure is initiated with an MME CONFIGURATION TRANSFER message sent from the MME to the eNB.</w:t>
      </w:r>
    </w:p>
    <w:p w:rsidR="008C06E0" w:rsidRPr="00F32326" w:rsidRDefault="008C06E0" w:rsidP="008C06E0">
      <w:r w:rsidRPr="00F32326">
        <w:t xml:space="preserve">If the eNB receives, in the </w:t>
      </w:r>
      <w:r w:rsidRPr="00F32326">
        <w:rPr>
          <w:i/>
        </w:rPr>
        <w:t>SON Configuration Transfer</w:t>
      </w:r>
      <w:r w:rsidRPr="00F32326">
        <w:t xml:space="preserve"> IE or the</w:t>
      </w:r>
      <w:r w:rsidRPr="00F32326">
        <w:rPr>
          <w:i/>
        </w:rPr>
        <w:t xml:space="preserve"> EN-DC SON Configuration Transfer</w:t>
      </w:r>
      <w:r w:rsidRPr="00F32326">
        <w:t xml:space="preserve"> IE, the </w:t>
      </w:r>
      <w:r w:rsidRPr="00F32326">
        <w:rPr>
          <w:i/>
        </w:rPr>
        <w:t>SON Information</w:t>
      </w:r>
      <w:r w:rsidRPr="00F32326">
        <w:t xml:space="preserve"> IE containing the </w:t>
      </w:r>
      <w:r w:rsidRPr="00F32326">
        <w:rPr>
          <w:i/>
        </w:rPr>
        <w:t>SON Information Request</w:t>
      </w:r>
      <w:r w:rsidRPr="00F32326">
        <w:t xml:space="preserve"> IE, it may transfer back the requested information either towards the eNB indicated in the</w:t>
      </w:r>
      <w:r w:rsidRPr="00F32326">
        <w:rPr>
          <w:i/>
        </w:rPr>
        <w:t xml:space="preserve"> Source eNB-ID</w:t>
      </w:r>
      <w:r w:rsidRPr="00F32326">
        <w:t xml:space="preserve"> IE of the </w:t>
      </w:r>
      <w:r w:rsidRPr="00F32326">
        <w:rPr>
          <w:i/>
        </w:rPr>
        <w:t>SON Configuration Transfer</w:t>
      </w:r>
      <w:r w:rsidRPr="00F32326">
        <w:t xml:space="preserve"> IE or towards </w:t>
      </w:r>
      <w:r w:rsidRPr="00F32326">
        <w:rPr>
          <w:rFonts w:eastAsia="SimSun"/>
        </w:rPr>
        <w:t>the</w:t>
      </w:r>
      <w:r w:rsidRPr="00F32326">
        <w:t xml:space="preserve"> eNB indicated in the </w:t>
      </w:r>
      <w:r w:rsidRPr="00F32326">
        <w:rPr>
          <w:i/>
        </w:rPr>
        <w:t>Source</w:t>
      </w:r>
      <w:r w:rsidRPr="00F32326">
        <w:rPr>
          <w:i/>
          <w:iCs/>
        </w:rPr>
        <w:t xml:space="preserve"> eNB-ID</w:t>
      </w:r>
      <w:r w:rsidRPr="00F32326">
        <w:t xml:space="preserve"> IE of the </w:t>
      </w:r>
      <w:r w:rsidRPr="00F32326">
        <w:rPr>
          <w:i/>
        </w:rPr>
        <w:t xml:space="preserve">EN-DC SON Configuration Transfer </w:t>
      </w:r>
      <w:r w:rsidRPr="00F32326">
        <w:t xml:space="preserve">IE by initiating the eNB Configuration Transfer procedure. If the </w:t>
      </w:r>
      <w:r w:rsidRPr="00F32326">
        <w:rPr>
          <w:i/>
        </w:rPr>
        <w:t>X2 TNL Configuration Info</w:t>
      </w:r>
      <w:r w:rsidRPr="00F32326">
        <w:t xml:space="preserve"> IE contains the </w:t>
      </w:r>
      <w:r w:rsidRPr="00F32326">
        <w:rPr>
          <w:i/>
        </w:rPr>
        <w:t>eNB Indirect X2 Transport Layer Addresses</w:t>
      </w:r>
      <w:r w:rsidRPr="00F32326">
        <w:t xml:space="preserve"> IE, the eNB may use it for the X2 TNL establishment, and may transfer back the received eNB Indirect X2 Transport Layer Addresses towards the eNB indicated in</w:t>
      </w:r>
      <w:r w:rsidRPr="00F32326">
        <w:rPr>
          <w:i/>
        </w:rPr>
        <w:t xml:space="preserve"> </w:t>
      </w:r>
      <w:r w:rsidRPr="00F32326">
        <w:t>the</w:t>
      </w:r>
      <w:r w:rsidRPr="00F32326">
        <w:rPr>
          <w:i/>
        </w:rPr>
        <w:t xml:space="preserve"> Source eNB-ID</w:t>
      </w:r>
      <w:r w:rsidRPr="00F32326">
        <w:t xml:space="preserve"> IE of the </w:t>
      </w:r>
      <w:r w:rsidRPr="00F32326">
        <w:rPr>
          <w:i/>
        </w:rPr>
        <w:t>SON Configuration Transfer</w:t>
      </w:r>
      <w:r w:rsidRPr="00F32326">
        <w:t xml:space="preserve"> IE by initiating the eNB Configuration Transfer procedure or towards the eNB indicated in</w:t>
      </w:r>
      <w:r w:rsidRPr="00F32326">
        <w:rPr>
          <w:i/>
        </w:rPr>
        <w:t xml:space="preserve"> </w:t>
      </w:r>
      <w:r w:rsidRPr="00F32326">
        <w:t>the</w:t>
      </w:r>
      <w:r w:rsidRPr="00F32326">
        <w:rPr>
          <w:i/>
        </w:rPr>
        <w:t xml:space="preserve"> Source eNB-ID</w:t>
      </w:r>
      <w:r w:rsidRPr="00F32326">
        <w:t xml:space="preserve"> IE of the </w:t>
      </w:r>
      <w:r w:rsidRPr="00F32326">
        <w:rPr>
          <w:i/>
        </w:rPr>
        <w:t>EN-DC SON Configuration Transfer</w:t>
      </w:r>
      <w:r w:rsidRPr="00F32326">
        <w:t xml:space="preserve"> IE by initiating the eNB Configuration Transfer procedure.</w:t>
      </w:r>
    </w:p>
    <w:p w:rsidR="008C06E0" w:rsidRPr="00F32326" w:rsidRDefault="008C06E0" w:rsidP="008C06E0">
      <w:r w:rsidRPr="00F32326">
        <w:t xml:space="preserve">If the eNB receives, in the </w:t>
      </w:r>
      <w:r w:rsidRPr="00F32326">
        <w:rPr>
          <w:i/>
        </w:rPr>
        <w:t xml:space="preserve">SON Configuration Transfer </w:t>
      </w:r>
      <w:r w:rsidRPr="00F32326">
        <w:t xml:space="preserve">IE, the </w:t>
      </w:r>
      <w:r w:rsidRPr="00F32326">
        <w:rPr>
          <w:i/>
        </w:rPr>
        <w:t>X2 TNL Configuration Info</w:t>
      </w:r>
      <w:r w:rsidRPr="00F32326">
        <w:t xml:space="preserve"> IE containing the </w:t>
      </w:r>
      <w:r w:rsidRPr="00F32326">
        <w:rPr>
          <w:i/>
        </w:rPr>
        <w:t>eNB X2 Extended Transport Layer Addresses</w:t>
      </w:r>
      <w:r w:rsidRPr="00F32326">
        <w:t xml:space="preserve"> IE, it may use it as part of its ACL functionality configuration actions, if such ACL functionality is deployed.</w:t>
      </w:r>
    </w:p>
    <w:p w:rsidR="008C06E0" w:rsidRPr="00F32326" w:rsidRDefault="008C06E0" w:rsidP="008C06E0">
      <w:pPr>
        <w:rPr>
          <w:rFonts w:eastAsia="SimSun"/>
          <w:lang w:eastAsia="zh-CN"/>
        </w:rPr>
      </w:pPr>
      <w:r w:rsidRPr="00F32326">
        <w:t xml:space="preserve">If the eNB receives, in the </w:t>
      </w:r>
      <w:r w:rsidRPr="00F32326">
        <w:rPr>
          <w:i/>
        </w:rPr>
        <w:t>SON Configuration Transfer</w:t>
      </w:r>
      <w:r w:rsidRPr="00F32326">
        <w:t xml:space="preserve"> IE</w:t>
      </w:r>
      <w:r w:rsidRPr="00F32326">
        <w:rPr>
          <w:rFonts w:eastAsia="SimSun"/>
        </w:rPr>
        <w:t xml:space="preserve"> or the</w:t>
      </w:r>
      <w:r w:rsidRPr="00F32326">
        <w:rPr>
          <w:rFonts w:eastAsia="SimSun"/>
          <w:i/>
        </w:rPr>
        <w:t xml:space="preserve"> EN-DC SON Configuration Transfer</w:t>
      </w:r>
      <w:r w:rsidRPr="00F32326">
        <w:rPr>
          <w:rFonts w:eastAsia="SimSun"/>
        </w:rPr>
        <w:t xml:space="preserve"> IE</w:t>
      </w:r>
      <w:r w:rsidRPr="00F32326">
        <w:t xml:space="preserve">, the </w:t>
      </w:r>
      <w:r w:rsidRPr="00F32326">
        <w:rPr>
          <w:i/>
        </w:rPr>
        <w:t>SON Information</w:t>
      </w:r>
      <w:r w:rsidRPr="00F32326">
        <w:t xml:space="preserve"> IE containing the </w:t>
      </w:r>
      <w:r w:rsidRPr="00F32326">
        <w:rPr>
          <w:i/>
        </w:rPr>
        <w:t>SON Information Reply</w:t>
      </w:r>
      <w:r w:rsidRPr="00F32326">
        <w:t xml:space="preserve"> IE including the </w:t>
      </w:r>
      <w:r w:rsidRPr="00F32326">
        <w:rPr>
          <w:rFonts w:eastAsia="SimSun"/>
          <w:i/>
          <w:lang w:eastAsia="zh-CN"/>
        </w:rPr>
        <w:t>X2 TNL Configuration Info</w:t>
      </w:r>
      <w:r w:rsidRPr="00F32326">
        <w:rPr>
          <w:rFonts w:eastAsia="SimSun"/>
          <w:lang w:eastAsia="zh-CN"/>
        </w:rPr>
        <w:t xml:space="preserve"> IE</w:t>
      </w:r>
      <w:r w:rsidRPr="00F32326">
        <w:t xml:space="preserve"> as an answer to a former request, it may use it to initiate the X2 TNL establishment. If the </w:t>
      </w:r>
      <w:r w:rsidRPr="00F32326">
        <w:rPr>
          <w:i/>
        </w:rPr>
        <w:t>X2 TNL Configuration Info</w:t>
      </w:r>
      <w:r w:rsidRPr="00F32326">
        <w:t xml:space="preserve"> IE contains the </w:t>
      </w:r>
      <w:r w:rsidRPr="00F32326">
        <w:rPr>
          <w:i/>
        </w:rPr>
        <w:t>eNB Indirect X2 Transport Layer Addresses</w:t>
      </w:r>
      <w:r w:rsidRPr="00F32326">
        <w:t xml:space="preserve"> IE, the eNB may use it for the X2 TNL establishment.</w:t>
      </w:r>
    </w:p>
    <w:p w:rsidR="00490D20" w:rsidRPr="00567372" w:rsidRDefault="00490D20" w:rsidP="00490D20">
      <w:r w:rsidRPr="00567372">
        <w:t xml:space="preserve">In case the </w:t>
      </w:r>
      <w:r w:rsidRPr="00567372">
        <w:rPr>
          <w:i/>
          <w:iCs/>
        </w:rPr>
        <w:t>IP-</w:t>
      </w:r>
      <w:r w:rsidRPr="00567372">
        <w:rPr>
          <w:i/>
        </w:rPr>
        <w:t xml:space="preserve">Sec Transport Layer Address </w:t>
      </w:r>
      <w:r w:rsidRPr="00567372">
        <w:t xml:space="preserve">IE is present and the </w:t>
      </w:r>
      <w:r w:rsidRPr="00567372">
        <w:rPr>
          <w:i/>
        </w:rPr>
        <w:t xml:space="preserve">GTP Transport Layer Addresses </w:t>
      </w:r>
      <w:r w:rsidRPr="00567372">
        <w:t xml:space="preserve">IE within the </w:t>
      </w:r>
      <w:r w:rsidRPr="00567372">
        <w:rPr>
          <w:i/>
        </w:rPr>
        <w:t>eNB X2 Extended Transport Layer Addresses</w:t>
      </w:r>
      <w:r w:rsidRPr="00567372">
        <w:t xml:space="preserve"> IE is not empty, GTP traffic is conveyed within an IP-Sec tunnel terminated at the IP-Sec tunnel end point given in by the </w:t>
      </w:r>
      <w:r w:rsidRPr="00567372">
        <w:rPr>
          <w:i/>
          <w:iCs/>
        </w:rPr>
        <w:t>IP-</w:t>
      </w:r>
      <w:r w:rsidRPr="00567372">
        <w:rPr>
          <w:i/>
        </w:rPr>
        <w:t xml:space="preserve">Sec Transport Layer Address </w:t>
      </w:r>
      <w:r w:rsidRPr="00567372">
        <w:t>IE.</w:t>
      </w:r>
    </w:p>
    <w:p w:rsidR="00490D20" w:rsidRPr="00567372" w:rsidRDefault="00490D20" w:rsidP="00490D20">
      <w:r w:rsidRPr="00567372">
        <w:t xml:space="preserve">In case the </w:t>
      </w:r>
      <w:r w:rsidRPr="00567372">
        <w:rPr>
          <w:i/>
          <w:iCs/>
        </w:rPr>
        <w:t>IP-</w:t>
      </w:r>
      <w:r w:rsidRPr="00567372">
        <w:rPr>
          <w:i/>
        </w:rPr>
        <w:t xml:space="preserve">Sec Transport Layer Address </w:t>
      </w:r>
      <w:r w:rsidRPr="00567372">
        <w:t xml:space="preserve">IE is not present, GTP traffic is terminated at the end points given by the list of addresses in </w:t>
      </w:r>
      <w:r w:rsidRPr="00567372">
        <w:rPr>
          <w:i/>
          <w:iCs/>
        </w:rPr>
        <w:t>eNB</w:t>
      </w:r>
      <w:r w:rsidRPr="00567372">
        <w:t xml:space="preserve"> </w:t>
      </w:r>
      <w:r w:rsidRPr="00567372">
        <w:rPr>
          <w:i/>
        </w:rPr>
        <w:t xml:space="preserve">GTP Transport Layer Addresses </w:t>
      </w:r>
      <w:r w:rsidRPr="00567372">
        <w:t xml:space="preserve">IE within the </w:t>
      </w:r>
      <w:r w:rsidRPr="00567372">
        <w:rPr>
          <w:i/>
        </w:rPr>
        <w:t>eNB X2 Extended Transport Layer Addresses</w:t>
      </w:r>
      <w:r w:rsidRPr="00567372">
        <w:t xml:space="preserve"> IE.</w:t>
      </w:r>
    </w:p>
    <w:p w:rsidR="00490D20" w:rsidRPr="00567372" w:rsidRDefault="00490D20" w:rsidP="00490D20">
      <w:r w:rsidRPr="00567372">
        <w:t xml:space="preserve">In case the </w:t>
      </w:r>
      <w:r w:rsidRPr="00567372">
        <w:rPr>
          <w:i/>
          <w:iCs/>
        </w:rPr>
        <w:t>eNB</w:t>
      </w:r>
      <w:r w:rsidRPr="00567372">
        <w:t xml:space="preserve"> </w:t>
      </w:r>
      <w:r w:rsidRPr="00567372">
        <w:rPr>
          <w:i/>
        </w:rPr>
        <w:t xml:space="preserve">GTP Transport Layer Addresses </w:t>
      </w:r>
      <w:r w:rsidRPr="00567372">
        <w:t xml:space="preserve">IE is empty and the </w:t>
      </w:r>
      <w:r w:rsidRPr="00567372">
        <w:rPr>
          <w:i/>
          <w:iCs/>
        </w:rPr>
        <w:t>IP-</w:t>
      </w:r>
      <w:r w:rsidRPr="00567372">
        <w:rPr>
          <w:i/>
        </w:rPr>
        <w:t xml:space="preserve">Sec Transport Layer Address </w:t>
      </w:r>
      <w:r w:rsidRPr="00567372">
        <w:t xml:space="preserve">IE is present, SCTP traffic is conveyed within an IP-Sec tunnel terminated at the IP-Sec tunnel end point given in the </w:t>
      </w:r>
      <w:r w:rsidRPr="00567372">
        <w:rPr>
          <w:i/>
          <w:iCs/>
        </w:rPr>
        <w:t>IP-</w:t>
      </w:r>
      <w:r w:rsidRPr="00567372">
        <w:rPr>
          <w:i/>
        </w:rPr>
        <w:t xml:space="preserve">Sec Transport Layer Address </w:t>
      </w:r>
      <w:r w:rsidRPr="00567372">
        <w:t xml:space="preserve">IE, within the </w:t>
      </w:r>
      <w:r w:rsidRPr="00567372">
        <w:rPr>
          <w:i/>
        </w:rPr>
        <w:t>eNB X2 Extended Transport Layer Addresses</w:t>
      </w:r>
      <w:r w:rsidRPr="00567372">
        <w:t xml:space="preserve"> IE.</w:t>
      </w:r>
    </w:p>
    <w:p w:rsidR="00490D20" w:rsidRPr="00567372" w:rsidRDefault="00490D20" w:rsidP="00490D20">
      <w:pPr>
        <w:rPr>
          <w:rFonts w:ascii="Arial" w:hAnsi="Arial" w:cs="Arial"/>
          <w:i/>
          <w:iCs/>
          <w:u w:val="single"/>
        </w:rPr>
      </w:pPr>
      <w:r w:rsidRPr="00567372">
        <w:lastRenderedPageBreak/>
        <w:t xml:space="preserve">If the eNB is configured to use one IPsec tunnel for all S1 and X2 traffic (IPsec star topology) then the traffic to the peer eNB shall be routed through this IPsec tunnel and the </w:t>
      </w:r>
      <w:r w:rsidRPr="00567372">
        <w:rPr>
          <w:rStyle w:val="Emphasis"/>
        </w:rPr>
        <w:t>IP-Sec Transport Layer Address</w:t>
      </w:r>
      <w:r w:rsidRPr="00567372">
        <w:t xml:space="preserve"> IE shall be ignored.</w:t>
      </w:r>
    </w:p>
    <w:p w:rsidR="00490D20" w:rsidRPr="00567372" w:rsidRDefault="00490D20" w:rsidP="00490D20">
      <w:r w:rsidRPr="00567372">
        <w:t xml:space="preserve">If the eNB receives the </w:t>
      </w:r>
      <w:r w:rsidRPr="00567372">
        <w:rPr>
          <w:i/>
        </w:rPr>
        <w:t>SON Information</w:t>
      </w:r>
      <w:r w:rsidRPr="00567372">
        <w:t xml:space="preserve"> IE containing the </w:t>
      </w:r>
      <w:r w:rsidRPr="00567372">
        <w:rPr>
          <w:i/>
        </w:rPr>
        <w:t>SON Information Reply</w:t>
      </w:r>
      <w:r w:rsidRPr="00567372">
        <w:t xml:space="preserve"> IE including</w:t>
      </w:r>
      <w:r w:rsidRPr="00567372" w:rsidDel="00A97011">
        <w:t xml:space="preserve"> </w:t>
      </w:r>
      <w:r w:rsidRPr="00567372">
        <w:t xml:space="preserve">the </w:t>
      </w:r>
      <w:r w:rsidRPr="00567372">
        <w:rPr>
          <w:i/>
        </w:rPr>
        <w:t xml:space="preserve">Time </w:t>
      </w:r>
      <w:r w:rsidRPr="00567372">
        <w:rPr>
          <w:rFonts w:eastAsia="SimSun"/>
          <w:i/>
          <w:snapToGrid w:val="0"/>
          <w:lang w:eastAsia="zh-CN"/>
        </w:rPr>
        <w:t>Synchronisation Info</w:t>
      </w:r>
      <w:r w:rsidRPr="00567372">
        <w:t xml:space="preserve"> </w:t>
      </w:r>
      <w:r w:rsidRPr="00567372">
        <w:rPr>
          <w:rFonts w:eastAsia="SimSun"/>
          <w:lang w:eastAsia="zh-CN"/>
        </w:rPr>
        <w:t xml:space="preserve">IE </w:t>
      </w:r>
      <w:r w:rsidRPr="00567372">
        <w:t xml:space="preserve">as an answer to a former request, it may use it for </w:t>
      </w:r>
      <w:r w:rsidRPr="00567372">
        <w:rPr>
          <w:lang w:eastAsia="ko-KR"/>
        </w:rPr>
        <w:t>over-the-air synchronisation by means of</w:t>
      </w:r>
      <w:r w:rsidRPr="00567372" w:rsidDel="00A97011">
        <w:rPr>
          <w:lang w:eastAsia="ko-KR"/>
        </w:rPr>
        <w:t xml:space="preserve"> </w:t>
      </w:r>
      <w:r w:rsidRPr="00567372">
        <w:rPr>
          <w:lang w:eastAsia="ko-KR"/>
        </w:rPr>
        <w:t>network listening and for triggering muting activation request</w:t>
      </w:r>
      <w:r w:rsidRPr="00567372">
        <w:t>.</w:t>
      </w:r>
    </w:p>
    <w:p w:rsidR="00490D20" w:rsidRDefault="00490D20" w:rsidP="00490D20">
      <w:r w:rsidRPr="00567372">
        <w:t xml:space="preserve">If the eNB receives the </w:t>
      </w:r>
      <w:r w:rsidRPr="00567372">
        <w:rPr>
          <w:i/>
        </w:rPr>
        <w:t>SON Information</w:t>
      </w:r>
      <w:r w:rsidRPr="00567372">
        <w:t xml:space="preserve"> IE containing the </w:t>
      </w:r>
      <w:r w:rsidRPr="00567372">
        <w:rPr>
          <w:i/>
        </w:rPr>
        <w:t>SON Information Report</w:t>
      </w:r>
      <w:r w:rsidRPr="00567372">
        <w:t xml:space="preserve"> IE it may use it as specified in TS 36.300 [14].</w:t>
      </w:r>
    </w:p>
    <w:p w:rsidR="00490D20" w:rsidRPr="00567372" w:rsidRDefault="00490D20" w:rsidP="00490D20">
      <w:ins w:id="51" w:author="Author">
        <w:r w:rsidRPr="00567372">
          <w:t xml:space="preserve">If the eNB receives the </w:t>
        </w:r>
        <w:r w:rsidRPr="00490D20">
          <w:rPr>
            <w:i/>
          </w:rPr>
          <w:t>Inter-system</w:t>
        </w:r>
        <w:r>
          <w:t xml:space="preserve"> </w:t>
        </w:r>
        <w:r w:rsidRPr="00567372">
          <w:rPr>
            <w:i/>
          </w:rPr>
          <w:t>SON Information</w:t>
        </w:r>
        <w:r w:rsidRPr="00567372">
          <w:t xml:space="preserve"> IE containing the </w:t>
        </w:r>
        <w:r w:rsidR="00103BA6" w:rsidRPr="00103BA6">
          <w:rPr>
            <w:i/>
          </w:rPr>
          <w:t xml:space="preserve">Inter-system </w:t>
        </w:r>
        <w:r w:rsidRPr="00567372">
          <w:rPr>
            <w:i/>
          </w:rPr>
          <w:t>SON Information Report</w:t>
        </w:r>
        <w:r w:rsidRPr="00567372">
          <w:t xml:space="preserve"> IE it may use it as specified in </w:t>
        </w:r>
        <w:r w:rsidR="008F299B">
          <w:t>TS 38.300 [45</w:t>
        </w:r>
        <w:r w:rsidR="008F299B" w:rsidRPr="00567372">
          <w:t>]</w:t>
        </w:r>
      </w:ins>
      <w:ins w:id="52" w:author="R3-203233" w:date="2020-06-12T09:59:00Z">
        <w:r w:rsidR="004C59A1" w:rsidRPr="004C59A1">
          <w:rPr>
            <w:rFonts w:eastAsia="SimSun"/>
          </w:rPr>
          <w:t xml:space="preserve"> </w:t>
        </w:r>
        <w:r w:rsidR="004C59A1">
          <w:rPr>
            <w:rFonts w:eastAsia="SimSun"/>
          </w:rPr>
          <w:t>or in TS 36.300 [14]</w:t>
        </w:r>
      </w:ins>
      <w:ins w:id="53" w:author="Author">
        <w:r w:rsidR="008F299B">
          <w:t>.</w:t>
        </w:r>
      </w:ins>
    </w:p>
    <w:p w:rsidR="00490D20" w:rsidRPr="00567372" w:rsidRDefault="00490D20" w:rsidP="00490D20">
      <w:r w:rsidRPr="00567372">
        <w:t xml:space="preserve">If the eNB receives the </w:t>
      </w:r>
      <w:r w:rsidRPr="00567372">
        <w:rPr>
          <w:i/>
        </w:rPr>
        <w:t>SON Information</w:t>
      </w:r>
      <w:r w:rsidRPr="00567372">
        <w:t xml:space="preserve"> IE containing the </w:t>
      </w:r>
      <w:r w:rsidRPr="00567372">
        <w:rPr>
          <w:i/>
        </w:rPr>
        <w:t>SON Information Request</w:t>
      </w:r>
      <w:r w:rsidRPr="00567372">
        <w:t xml:space="preserve"> IE set to “Activate Muting”, the eNB should consider activating for over-the-air synchronisation by means of network listening, taking into account information on the selected source of synchronisation cell and the cells as indicated by the </w:t>
      </w:r>
      <w:r w:rsidRPr="00567372">
        <w:rPr>
          <w:i/>
        </w:rPr>
        <w:t>Aggressor E-CGI List</w:t>
      </w:r>
      <w:r w:rsidRPr="00567372">
        <w:t xml:space="preserve"> IE. In case the </w:t>
      </w:r>
      <w:r w:rsidRPr="00567372">
        <w:rPr>
          <w:i/>
        </w:rPr>
        <w:t>Aggressor E-CGI List</w:t>
      </w:r>
      <w:r w:rsidRPr="00567372">
        <w:t xml:space="preserve"> IE is not present, the eNB may consider the request applicable to all cells.</w:t>
      </w:r>
    </w:p>
    <w:p w:rsidR="00490D20" w:rsidRPr="00567372" w:rsidRDefault="00490D20" w:rsidP="00490D20">
      <w:r w:rsidRPr="00567372">
        <w:t xml:space="preserve">If the eNB receives the </w:t>
      </w:r>
      <w:r w:rsidRPr="00567372">
        <w:rPr>
          <w:i/>
        </w:rPr>
        <w:t>SON Information</w:t>
      </w:r>
      <w:r w:rsidRPr="00567372">
        <w:t xml:space="preserve"> IE containing the </w:t>
      </w:r>
      <w:r w:rsidRPr="00567372">
        <w:rPr>
          <w:i/>
        </w:rPr>
        <w:t>SON Information Reply</w:t>
      </w:r>
      <w:r w:rsidRPr="00567372">
        <w:t xml:space="preserve"> IE including the </w:t>
      </w:r>
      <w:r w:rsidRPr="00567372">
        <w:rPr>
          <w:i/>
        </w:rPr>
        <w:t>Muting Pattern Information</w:t>
      </w:r>
      <w:r w:rsidRPr="00567372">
        <w:t xml:space="preserve"> IE as an answer to a former request, it may use it for over-the-air synchronisation by means of network listening. The </w:t>
      </w:r>
      <w:r w:rsidRPr="00567372">
        <w:rPr>
          <w:i/>
        </w:rPr>
        <w:t>Muting Pattern Information</w:t>
      </w:r>
      <w:r w:rsidRPr="00567372">
        <w:t xml:space="preserve"> IE may apply to all cells that were requested to mute.</w:t>
      </w:r>
    </w:p>
    <w:p w:rsidR="00490D20" w:rsidRPr="00567372" w:rsidRDefault="00490D20" w:rsidP="00490D20">
      <w:r w:rsidRPr="00567372">
        <w:t xml:space="preserve">If the eNB receives the </w:t>
      </w:r>
      <w:r w:rsidRPr="00567372">
        <w:rPr>
          <w:i/>
        </w:rPr>
        <w:t xml:space="preserve">SON Information </w:t>
      </w:r>
      <w:r w:rsidRPr="00567372">
        <w:t xml:space="preserve">IE containing the </w:t>
      </w:r>
      <w:r w:rsidRPr="00567372">
        <w:rPr>
          <w:i/>
        </w:rPr>
        <w:t>SON Information Request</w:t>
      </w:r>
      <w:r w:rsidRPr="00567372">
        <w:t xml:space="preserve"> IE set to “Deactivate Muting”, the eNB may consider deactivating muting for over-the-air synchronisation that was activated by a former muting request from the corresponding eNB.</w:t>
      </w:r>
    </w:p>
    <w:p w:rsidR="00490D20" w:rsidRPr="00567372" w:rsidRDefault="00490D20" w:rsidP="00490D20">
      <w:pPr>
        <w:pStyle w:val="Heading3"/>
      </w:pPr>
      <w:bookmarkStart w:id="54" w:name="_Toc13759414"/>
      <w:r w:rsidRPr="00567372">
        <w:t>8.16.3</w:t>
      </w:r>
      <w:r w:rsidRPr="00567372">
        <w:tab/>
        <w:t>Abnormal Conditions</w:t>
      </w:r>
      <w:bookmarkEnd w:id="54"/>
    </w:p>
    <w:p w:rsidR="00490D20" w:rsidRDefault="00490D20" w:rsidP="00490D20">
      <w:r w:rsidRPr="00567372">
        <w:t>Not applicable.</w:t>
      </w:r>
    </w:p>
    <w:p w:rsidR="008F299B" w:rsidRPr="00567372" w:rsidRDefault="008F299B" w:rsidP="00490D20"/>
    <w:p w:rsidR="00490D20" w:rsidRDefault="00490D20" w:rsidP="00490D20">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 xml:space="preserve">Start of the </w:t>
      </w:r>
      <w:r w:rsidR="008F299B">
        <w:rPr>
          <w:i/>
          <w:lang w:eastAsia="ja-JP"/>
        </w:rPr>
        <w:t>next</w:t>
      </w:r>
      <w:r w:rsidRPr="00AE320F">
        <w:rPr>
          <w:i/>
          <w:lang w:eastAsia="ja-JP"/>
        </w:rPr>
        <w:t xml:space="preserve"> change</w:t>
      </w:r>
    </w:p>
    <w:p w:rsidR="00E27625" w:rsidRPr="00567372" w:rsidRDefault="00E27625" w:rsidP="00E27625">
      <w:pPr>
        <w:pStyle w:val="Heading3"/>
      </w:pPr>
      <w:r w:rsidRPr="00567372">
        <w:t>9.1.16</w:t>
      </w:r>
      <w:r w:rsidRPr="00567372">
        <w:tab/>
        <w:t>eNB CONFIGURATION TRANSFER</w:t>
      </w:r>
      <w:bookmarkEnd w:id="44"/>
    </w:p>
    <w:p w:rsidR="00E27625" w:rsidRPr="00567372" w:rsidRDefault="00E27625" w:rsidP="00E27625">
      <w:r w:rsidRPr="00567372">
        <w:t>This message is sent by the eNB in order to transfer RAN configuration information.</w:t>
      </w:r>
    </w:p>
    <w:p w:rsidR="00E27625" w:rsidRPr="00567372" w:rsidRDefault="00E27625" w:rsidP="00E27625">
      <w:r w:rsidRPr="00567372">
        <w:t xml:space="preserve">Direction: eNB </w:t>
      </w:r>
      <w:r w:rsidRPr="00567372">
        <w:sym w:font="Symbol" w:char="F0AE"/>
      </w:r>
      <w:r w:rsidRPr="00567372">
        <w:t xml:space="preserve"> MME.</w:t>
      </w:r>
    </w:p>
    <w:tbl>
      <w:tblPr>
        <w:tblW w:w="1038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148"/>
        <w:gridCol w:w="1694"/>
        <w:gridCol w:w="1273"/>
        <w:gridCol w:w="1218"/>
        <w:gridCol w:w="1288"/>
        <w:gridCol w:w="1246"/>
      </w:tblGrid>
      <w:tr w:rsidR="00E27625" w:rsidRPr="00567372" w:rsidTr="00016089">
        <w:tc>
          <w:tcPr>
            <w:tcW w:w="2520" w:type="dxa"/>
          </w:tcPr>
          <w:p w:rsidR="00E27625" w:rsidRPr="00567372" w:rsidRDefault="00E27625" w:rsidP="00016089">
            <w:pPr>
              <w:pStyle w:val="TAH"/>
              <w:rPr>
                <w:rFonts w:cs="Arial"/>
                <w:lang w:eastAsia="ja-JP"/>
              </w:rPr>
            </w:pPr>
            <w:r w:rsidRPr="00567372">
              <w:rPr>
                <w:rFonts w:cs="Arial"/>
                <w:lang w:eastAsia="ja-JP"/>
              </w:rPr>
              <w:t>IE/Group Name</w:t>
            </w:r>
          </w:p>
        </w:tc>
        <w:tc>
          <w:tcPr>
            <w:tcW w:w="1148" w:type="dxa"/>
          </w:tcPr>
          <w:p w:rsidR="00E27625" w:rsidRPr="00567372" w:rsidRDefault="00E27625" w:rsidP="00016089">
            <w:pPr>
              <w:pStyle w:val="TAH"/>
              <w:rPr>
                <w:rFonts w:cs="Arial"/>
                <w:lang w:eastAsia="ja-JP"/>
              </w:rPr>
            </w:pPr>
            <w:r w:rsidRPr="00567372">
              <w:rPr>
                <w:rFonts w:cs="Arial"/>
                <w:lang w:eastAsia="ja-JP"/>
              </w:rPr>
              <w:t>Presence</w:t>
            </w:r>
          </w:p>
        </w:tc>
        <w:tc>
          <w:tcPr>
            <w:tcW w:w="1694" w:type="dxa"/>
          </w:tcPr>
          <w:p w:rsidR="00E27625" w:rsidRPr="00567372" w:rsidRDefault="00E27625" w:rsidP="00016089">
            <w:pPr>
              <w:pStyle w:val="TAH"/>
              <w:rPr>
                <w:rFonts w:cs="Arial"/>
                <w:lang w:eastAsia="ja-JP"/>
              </w:rPr>
            </w:pPr>
            <w:r w:rsidRPr="00567372">
              <w:rPr>
                <w:rFonts w:cs="Arial"/>
                <w:lang w:eastAsia="ja-JP"/>
              </w:rPr>
              <w:t>Range</w:t>
            </w:r>
          </w:p>
        </w:tc>
        <w:tc>
          <w:tcPr>
            <w:tcW w:w="1273" w:type="dxa"/>
          </w:tcPr>
          <w:p w:rsidR="00E27625" w:rsidRPr="00567372" w:rsidRDefault="00E27625" w:rsidP="00016089">
            <w:pPr>
              <w:pStyle w:val="TAH"/>
              <w:rPr>
                <w:rFonts w:cs="Arial"/>
                <w:lang w:eastAsia="ja-JP"/>
              </w:rPr>
            </w:pPr>
            <w:r w:rsidRPr="00567372">
              <w:rPr>
                <w:rFonts w:cs="Arial"/>
                <w:lang w:eastAsia="ja-JP"/>
              </w:rPr>
              <w:t>IE type and reference</w:t>
            </w:r>
          </w:p>
        </w:tc>
        <w:tc>
          <w:tcPr>
            <w:tcW w:w="1218" w:type="dxa"/>
          </w:tcPr>
          <w:p w:rsidR="00E27625" w:rsidRPr="00567372" w:rsidRDefault="00E27625" w:rsidP="00016089">
            <w:pPr>
              <w:pStyle w:val="TAH"/>
              <w:rPr>
                <w:rFonts w:cs="Arial"/>
                <w:lang w:eastAsia="ja-JP"/>
              </w:rPr>
            </w:pPr>
            <w:r w:rsidRPr="00567372">
              <w:rPr>
                <w:rFonts w:cs="Arial"/>
                <w:lang w:eastAsia="ja-JP"/>
              </w:rPr>
              <w:t>Semantics description</w:t>
            </w:r>
          </w:p>
        </w:tc>
        <w:tc>
          <w:tcPr>
            <w:tcW w:w="1288" w:type="dxa"/>
          </w:tcPr>
          <w:p w:rsidR="00E27625" w:rsidRPr="00567372" w:rsidRDefault="00E27625" w:rsidP="00016089">
            <w:pPr>
              <w:pStyle w:val="TAH"/>
              <w:rPr>
                <w:rFonts w:cs="Arial"/>
                <w:lang w:eastAsia="ja-JP"/>
              </w:rPr>
            </w:pPr>
            <w:r w:rsidRPr="00567372">
              <w:rPr>
                <w:rFonts w:cs="Arial"/>
                <w:lang w:eastAsia="ja-JP"/>
              </w:rPr>
              <w:t>Criticality</w:t>
            </w:r>
          </w:p>
        </w:tc>
        <w:tc>
          <w:tcPr>
            <w:tcW w:w="1246" w:type="dxa"/>
          </w:tcPr>
          <w:p w:rsidR="00E27625" w:rsidRPr="00567372" w:rsidRDefault="00E27625" w:rsidP="00016089">
            <w:pPr>
              <w:pStyle w:val="TAH"/>
              <w:rPr>
                <w:rFonts w:cs="Arial"/>
                <w:lang w:eastAsia="ja-JP"/>
              </w:rPr>
            </w:pPr>
            <w:r w:rsidRPr="00567372">
              <w:rPr>
                <w:rFonts w:cs="Arial"/>
                <w:lang w:eastAsia="ja-JP"/>
              </w:rPr>
              <w:t>Assigned Criticality</w:t>
            </w:r>
          </w:p>
        </w:tc>
      </w:tr>
      <w:tr w:rsidR="00E27625" w:rsidRPr="00567372" w:rsidTr="00016089">
        <w:tc>
          <w:tcPr>
            <w:tcW w:w="2520" w:type="dxa"/>
          </w:tcPr>
          <w:p w:rsidR="00E27625" w:rsidRPr="00567372" w:rsidRDefault="00E27625" w:rsidP="00016089">
            <w:pPr>
              <w:pStyle w:val="TAL"/>
              <w:rPr>
                <w:rFonts w:cs="Arial"/>
                <w:lang w:eastAsia="ja-JP"/>
              </w:rPr>
            </w:pPr>
            <w:r w:rsidRPr="00567372">
              <w:rPr>
                <w:rFonts w:cs="Arial"/>
                <w:lang w:eastAsia="ja-JP"/>
              </w:rPr>
              <w:t>Message Type</w:t>
            </w:r>
          </w:p>
        </w:tc>
        <w:tc>
          <w:tcPr>
            <w:tcW w:w="1148" w:type="dxa"/>
          </w:tcPr>
          <w:p w:rsidR="00E27625" w:rsidRPr="00567372" w:rsidRDefault="00E27625" w:rsidP="00016089">
            <w:pPr>
              <w:pStyle w:val="TAL"/>
              <w:rPr>
                <w:rFonts w:cs="Arial"/>
                <w:lang w:eastAsia="ja-JP"/>
              </w:rPr>
            </w:pPr>
            <w:r w:rsidRPr="00567372">
              <w:rPr>
                <w:rFonts w:cs="Arial"/>
                <w:lang w:eastAsia="ja-JP"/>
              </w:rPr>
              <w:t>M</w:t>
            </w:r>
          </w:p>
        </w:tc>
        <w:tc>
          <w:tcPr>
            <w:tcW w:w="1694" w:type="dxa"/>
          </w:tcPr>
          <w:p w:rsidR="00E27625" w:rsidRPr="00567372" w:rsidRDefault="00E27625" w:rsidP="00016089">
            <w:pPr>
              <w:pStyle w:val="TAL"/>
              <w:rPr>
                <w:rFonts w:cs="Arial"/>
                <w:lang w:eastAsia="ja-JP"/>
              </w:rPr>
            </w:pPr>
          </w:p>
        </w:tc>
        <w:tc>
          <w:tcPr>
            <w:tcW w:w="1273" w:type="dxa"/>
          </w:tcPr>
          <w:p w:rsidR="00E27625" w:rsidRPr="00567372" w:rsidRDefault="00E27625" w:rsidP="00016089">
            <w:pPr>
              <w:pStyle w:val="TAL"/>
              <w:rPr>
                <w:rFonts w:cs="Arial"/>
                <w:lang w:eastAsia="ja-JP"/>
              </w:rPr>
            </w:pPr>
            <w:smartTag w:uri="urn:schemas-microsoft-com:office:smarttags" w:element="chsdate">
              <w:smartTagPr>
                <w:attr w:name="IsROCDate" w:val="False"/>
                <w:attr w:name="IsLunarDate" w:val="False"/>
                <w:attr w:name="Day" w:val="30"/>
                <w:attr w:name="Month" w:val="12"/>
                <w:attr w:name="Year" w:val="1899"/>
              </w:smartTagPr>
              <w:r w:rsidRPr="00567372">
                <w:rPr>
                  <w:rFonts w:cs="Arial"/>
                  <w:lang w:eastAsia="ja-JP"/>
                </w:rPr>
                <w:t>9.2.1</w:t>
              </w:r>
            </w:smartTag>
            <w:r w:rsidRPr="00567372">
              <w:rPr>
                <w:rFonts w:cs="Arial"/>
                <w:lang w:eastAsia="ja-JP"/>
              </w:rPr>
              <w:t>.1</w:t>
            </w:r>
          </w:p>
        </w:tc>
        <w:tc>
          <w:tcPr>
            <w:tcW w:w="1218" w:type="dxa"/>
          </w:tcPr>
          <w:p w:rsidR="00E27625" w:rsidRPr="00567372" w:rsidRDefault="00E27625" w:rsidP="00016089">
            <w:pPr>
              <w:pStyle w:val="TAL"/>
              <w:rPr>
                <w:rFonts w:cs="Arial"/>
                <w:lang w:eastAsia="ja-JP"/>
              </w:rPr>
            </w:pPr>
          </w:p>
        </w:tc>
        <w:tc>
          <w:tcPr>
            <w:tcW w:w="1288" w:type="dxa"/>
          </w:tcPr>
          <w:p w:rsidR="00E27625" w:rsidRPr="00567372" w:rsidRDefault="00E27625" w:rsidP="00016089">
            <w:pPr>
              <w:pStyle w:val="TAL"/>
              <w:jc w:val="center"/>
              <w:rPr>
                <w:rFonts w:cs="Arial"/>
                <w:lang w:eastAsia="ja-JP"/>
              </w:rPr>
            </w:pPr>
            <w:r w:rsidRPr="00567372">
              <w:rPr>
                <w:rFonts w:cs="Arial"/>
                <w:lang w:eastAsia="ja-JP"/>
              </w:rPr>
              <w:t>YES</w:t>
            </w:r>
          </w:p>
        </w:tc>
        <w:tc>
          <w:tcPr>
            <w:tcW w:w="1246" w:type="dxa"/>
          </w:tcPr>
          <w:p w:rsidR="00E27625" w:rsidRPr="00567372" w:rsidRDefault="00E27625" w:rsidP="00016089">
            <w:pPr>
              <w:pStyle w:val="TAL"/>
              <w:jc w:val="center"/>
              <w:rPr>
                <w:rFonts w:cs="Arial"/>
                <w:lang w:eastAsia="ja-JP"/>
              </w:rPr>
            </w:pPr>
            <w:r w:rsidRPr="00567372">
              <w:rPr>
                <w:rFonts w:cs="Arial"/>
                <w:lang w:eastAsia="ja-JP"/>
              </w:rPr>
              <w:t>ignore</w:t>
            </w:r>
          </w:p>
        </w:tc>
      </w:tr>
      <w:tr w:rsidR="00E27625" w:rsidRPr="00567372" w:rsidTr="00016089">
        <w:tc>
          <w:tcPr>
            <w:tcW w:w="2520" w:type="dxa"/>
          </w:tcPr>
          <w:p w:rsidR="00E27625" w:rsidRPr="00567372" w:rsidRDefault="00E27625" w:rsidP="00016089">
            <w:pPr>
              <w:pStyle w:val="TAL"/>
              <w:rPr>
                <w:rFonts w:cs="Arial"/>
                <w:lang w:eastAsia="ja-JP"/>
              </w:rPr>
            </w:pPr>
            <w:r w:rsidRPr="00567372">
              <w:rPr>
                <w:rFonts w:cs="Arial"/>
                <w:lang w:eastAsia="ja-JP"/>
              </w:rPr>
              <w:t>SON Configuration Transfer</w:t>
            </w:r>
          </w:p>
        </w:tc>
        <w:tc>
          <w:tcPr>
            <w:tcW w:w="1148" w:type="dxa"/>
          </w:tcPr>
          <w:p w:rsidR="00E27625" w:rsidRPr="00567372" w:rsidRDefault="00E27625" w:rsidP="00016089">
            <w:pPr>
              <w:pStyle w:val="TAL"/>
              <w:rPr>
                <w:rFonts w:cs="Arial"/>
                <w:lang w:eastAsia="ja-JP"/>
              </w:rPr>
            </w:pPr>
            <w:r w:rsidRPr="00567372">
              <w:rPr>
                <w:rFonts w:cs="Arial"/>
                <w:lang w:eastAsia="ja-JP"/>
              </w:rPr>
              <w:t>O</w:t>
            </w:r>
          </w:p>
        </w:tc>
        <w:tc>
          <w:tcPr>
            <w:tcW w:w="1694" w:type="dxa"/>
          </w:tcPr>
          <w:p w:rsidR="00E27625" w:rsidRPr="00567372" w:rsidRDefault="00E27625" w:rsidP="00016089">
            <w:pPr>
              <w:pStyle w:val="TAL"/>
              <w:rPr>
                <w:rFonts w:cs="Arial"/>
                <w:lang w:eastAsia="ja-JP"/>
              </w:rPr>
            </w:pPr>
          </w:p>
        </w:tc>
        <w:tc>
          <w:tcPr>
            <w:tcW w:w="1273" w:type="dxa"/>
          </w:tcPr>
          <w:p w:rsidR="00E27625" w:rsidRPr="00567372" w:rsidRDefault="00E27625" w:rsidP="00016089">
            <w:pPr>
              <w:pStyle w:val="TAL"/>
              <w:rPr>
                <w:rFonts w:cs="Arial"/>
                <w:lang w:eastAsia="ja-JP"/>
              </w:rPr>
            </w:pPr>
            <w:r w:rsidRPr="00567372">
              <w:rPr>
                <w:rFonts w:cs="Arial"/>
                <w:lang w:eastAsia="ja-JP"/>
              </w:rPr>
              <w:t>9.2.3.26</w:t>
            </w:r>
          </w:p>
        </w:tc>
        <w:tc>
          <w:tcPr>
            <w:tcW w:w="1218" w:type="dxa"/>
          </w:tcPr>
          <w:p w:rsidR="00E27625" w:rsidRPr="00567372" w:rsidRDefault="00E27625" w:rsidP="00016089">
            <w:pPr>
              <w:pStyle w:val="TAL"/>
              <w:rPr>
                <w:rFonts w:cs="Arial"/>
                <w:lang w:eastAsia="ja-JP"/>
              </w:rPr>
            </w:pPr>
          </w:p>
        </w:tc>
        <w:tc>
          <w:tcPr>
            <w:tcW w:w="1288" w:type="dxa"/>
          </w:tcPr>
          <w:p w:rsidR="00E27625" w:rsidRPr="00567372" w:rsidRDefault="00E27625" w:rsidP="00016089">
            <w:pPr>
              <w:pStyle w:val="TAL"/>
              <w:jc w:val="center"/>
              <w:rPr>
                <w:rFonts w:cs="Arial"/>
                <w:lang w:eastAsia="ja-JP"/>
              </w:rPr>
            </w:pPr>
            <w:r w:rsidRPr="00567372">
              <w:rPr>
                <w:rFonts w:cs="Arial"/>
                <w:lang w:eastAsia="ja-JP"/>
              </w:rPr>
              <w:t>YES</w:t>
            </w:r>
          </w:p>
        </w:tc>
        <w:tc>
          <w:tcPr>
            <w:tcW w:w="1246" w:type="dxa"/>
          </w:tcPr>
          <w:p w:rsidR="00E27625" w:rsidRPr="00567372" w:rsidRDefault="00E27625" w:rsidP="00016089">
            <w:pPr>
              <w:pStyle w:val="TAL"/>
              <w:jc w:val="center"/>
              <w:rPr>
                <w:rFonts w:cs="Arial"/>
                <w:lang w:eastAsia="ja-JP"/>
              </w:rPr>
            </w:pPr>
            <w:r w:rsidRPr="00567372">
              <w:rPr>
                <w:rFonts w:cs="Arial"/>
                <w:lang w:eastAsia="ja-JP"/>
              </w:rPr>
              <w:t>ignore</w:t>
            </w:r>
          </w:p>
        </w:tc>
      </w:tr>
      <w:tr w:rsidR="00E27625" w:rsidRPr="00567372" w:rsidTr="00016089">
        <w:tc>
          <w:tcPr>
            <w:tcW w:w="2520" w:type="dxa"/>
          </w:tcPr>
          <w:p w:rsidR="00E27625" w:rsidRPr="005C4080" w:rsidRDefault="00E27625" w:rsidP="00016089">
            <w:pPr>
              <w:pStyle w:val="TAL"/>
              <w:rPr>
                <w:rFonts w:cs="Arial"/>
                <w:lang w:eastAsia="ja-JP"/>
              </w:rPr>
            </w:pPr>
            <w:r w:rsidRPr="005C4080">
              <w:rPr>
                <w:rFonts w:cs="Arial"/>
                <w:lang w:eastAsia="ja-JP"/>
              </w:rPr>
              <w:t>EN-DC SON Configuration Transfer</w:t>
            </w:r>
          </w:p>
        </w:tc>
        <w:tc>
          <w:tcPr>
            <w:tcW w:w="1148" w:type="dxa"/>
          </w:tcPr>
          <w:p w:rsidR="00E27625" w:rsidRPr="00567372" w:rsidRDefault="00E27625" w:rsidP="00016089">
            <w:pPr>
              <w:pStyle w:val="TAL"/>
              <w:rPr>
                <w:rFonts w:cs="Arial"/>
                <w:lang w:eastAsia="ja-JP"/>
              </w:rPr>
            </w:pPr>
            <w:r w:rsidRPr="00567372">
              <w:rPr>
                <w:rFonts w:cs="Arial"/>
                <w:lang w:eastAsia="ja-JP"/>
              </w:rPr>
              <w:t>O</w:t>
            </w:r>
          </w:p>
        </w:tc>
        <w:tc>
          <w:tcPr>
            <w:tcW w:w="1694" w:type="dxa"/>
          </w:tcPr>
          <w:p w:rsidR="00E27625" w:rsidRPr="00567372" w:rsidRDefault="00E27625" w:rsidP="00016089">
            <w:pPr>
              <w:pStyle w:val="TAL"/>
              <w:rPr>
                <w:rFonts w:cs="Arial"/>
                <w:lang w:eastAsia="ja-JP"/>
              </w:rPr>
            </w:pPr>
          </w:p>
        </w:tc>
        <w:tc>
          <w:tcPr>
            <w:tcW w:w="1273" w:type="dxa"/>
          </w:tcPr>
          <w:p w:rsidR="00E27625" w:rsidRPr="00567372" w:rsidRDefault="00E27625" w:rsidP="00016089">
            <w:pPr>
              <w:pStyle w:val="TAL"/>
              <w:rPr>
                <w:rFonts w:cs="Arial"/>
                <w:lang w:eastAsia="ja-JP"/>
              </w:rPr>
            </w:pPr>
            <w:r w:rsidRPr="00567372">
              <w:rPr>
                <w:rFonts w:cs="Arial"/>
                <w:lang w:eastAsia="ja-JP"/>
              </w:rPr>
              <w:t>9.2.3.26</w:t>
            </w:r>
            <w:r>
              <w:rPr>
                <w:rFonts w:cs="Arial"/>
                <w:lang w:eastAsia="ja-JP"/>
              </w:rPr>
              <w:t>a</w:t>
            </w:r>
          </w:p>
        </w:tc>
        <w:tc>
          <w:tcPr>
            <w:tcW w:w="1218" w:type="dxa"/>
          </w:tcPr>
          <w:p w:rsidR="00E27625" w:rsidRPr="00567372" w:rsidRDefault="00E27625" w:rsidP="00016089">
            <w:pPr>
              <w:pStyle w:val="TAL"/>
              <w:rPr>
                <w:rFonts w:cs="Arial"/>
                <w:lang w:eastAsia="ja-JP"/>
              </w:rPr>
            </w:pPr>
          </w:p>
        </w:tc>
        <w:tc>
          <w:tcPr>
            <w:tcW w:w="1288" w:type="dxa"/>
          </w:tcPr>
          <w:p w:rsidR="00E27625" w:rsidRPr="00567372" w:rsidRDefault="00E27625" w:rsidP="00016089">
            <w:pPr>
              <w:pStyle w:val="TAL"/>
              <w:jc w:val="center"/>
              <w:rPr>
                <w:rFonts w:cs="Arial"/>
                <w:lang w:eastAsia="ja-JP"/>
              </w:rPr>
            </w:pPr>
            <w:r w:rsidRPr="00567372">
              <w:rPr>
                <w:rFonts w:cs="Arial"/>
                <w:lang w:eastAsia="ja-JP"/>
              </w:rPr>
              <w:t>YES</w:t>
            </w:r>
          </w:p>
        </w:tc>
        <w:tc>
          <w:tcPr>
            <w:tcW w:w="1246" w:type="dxa"/>
          </w:tcPr>
          <w:p w:rsidR="00E27625" w:rsidRPr="00567372" w:rsidRDefault="00E27625" w:rsidP="00016089">
            <w:pPr>
              <w:pStyle w:val="TAL"/>
              <w:jc w:val="center"/>
              <w:rPr>
                <w:rFonts w:cs="Arial"/>
                <w:lang w:eastAsia="ja-JP"/>
              </w:rPr>
            </w:pPr>
            <w:r w:rsidRPr="00567372">
              <w:rPr>
                <w:rFonts w:cs="Arial"/>
                <w:lang w:eastAsia="ja-JP"/>
              </w:rPr>
              <w:t>ignore</w:t>
            </w:r>
          </w:p>
        </w:tc>
      </w:tr>
      <w:tr w:rsidR="005E6607" w:rsidRPr="00567372" w:rsidTr="00016089">
        <w:trPr>
          <w:ins w:id="55" w:author="Author"/>
        </w:trPr>
        <w:tc>
          <w:tcPr>
            <w:tcW w:w="2520" w:type="dxa"/>
          </w:tcPr>
          <w:p w:rsidR="005E6607" w:rsidRDefault="005E6607" w:rsidP="005E6607">
            <w:pPr>
              <w:pStyle w:val="TAL"/>
              <w:rPr>
                <w:ins w:id="56" w:author="Author"/>
                <w:rFonts w:cs="Arial"/>
                <w:lang w:eastAsia="ja-JP"/>
              </w:rPr>
            </w:pPr>
            <w:ins w:id="57" w:author="Author">
              <w:r>
                <w:rPr>
                  <w:rFonts w:eastAsia="Batang" w:cs="Arial"/>
                  <w:bCs/>
                  <w:lang w:eastAsia="ja-JP"/>
                </w:rPr>
                <w:t>Inter-system SON Configuration Transfer</w:t>
              </w:r>
            </w:ins>
          </w:p>
        </w:tc>
        <w:tc>
          <w:tcPr>
            <w:tcW w:w="1148" w:type="dxa"/>
          </w:tcPr>
          <w:p w:rsidR="005E6607" w:rsidRPr="00567372" w:rsidRDefault="005E6607" w:rsidP="005E6607">
            <w:pPr>
              <w:pStyle w:val="TAL"/>
              <w:rPr>
                <w:ins w:id="58" w:author="Author"/>
                <w:rFonts w:cs="Arial"/>
                <w:lang w:eastAsia="ja-JP"/>
              </w:rPr>
            </w:pPr>
            <w:ins w:id="59" w:author="Author">
              <w:r w:rsidRPr="00FA22D3">
                <w:rPr>
                  <w:rFonts w:cs="Arial"/>
                  <w:lang w:eastAsia="ja-JP"/>
                </w:rPr>
                <w:t>O</w:t>
              </w:r>
            </w:ins>
          </w:p>
        </w:tc>
        <w:tc>
          <w:tcPr>
            <w:tcW w:w="1694" w:type="dxa"/>
          </w:tcPr>
          <w:p w:rsidR="005E6607" w:rsidRPr="00567372" w:rsidRDefault="005E6607" w:rsidP="005E6607">
            <w:pPr>
              <w:pStyle w:val="TAL"/>
              <w:rPr>
                <w:ins w:id="60" w:author="Author"/>
                <w:rFonts w:cs="Arial"/>
                <w:lang w:eastAsia="ja-JP"/>
              </w:rPr>
            </w:pPr>
          </w:p>
        </w:tc>
        <w:tc>
          <w:tcPr>
            <w:tcW w:w="1273" w:type="dxa"/>
          </w:tcPr>
          <w:p w:rsidR="005E6607" w:rsidRPr="00567372" w:rsidRDefault="005E6607" w:rsidP="005E6607">
            <w:pPr>
              <w:pStyle w:val="TAL"/>
              <w:rPr>
                <w:ins w:id="61" w:author="Author"/>
                <w:rFonts w:cs="Arial"/>
                <w:lang w:eastAsia="ja-JP"/>
              </w:rPr>
            </w:pPr>
            <w:ins w:id="62" w:author="Author">
              <w:r>
                <w:rPr>
                  <w:rFonts w:cs="Arial"/>
                  <w:szCs w:val="18"/>
                  <w:lang w:eastAsia="ja-JP"/>
                </w:rPr>
                <w:t>OCTET STRING</w:t>
              </w:r>
            </w:ins>
          </w:p>
        </w:tc>
        <w:tc>
          <w:tcPr>
            <w:tcW w:w="1218" w:type="dxa"/>
          </w:tcPr>
          <w:p w:rsidR="005E6607" w:rsidRPr="00567372" w:rsidRDefault="005E6607" w:rsidP="005E6607">
            <w:pPr>
              <w:pStyle w:val="TAL"/>
              <w:rPr>
                <w:ins w:id="63" w:author="Author"/>
                <w:rFonts w:cs="Arial"/>
                <w:lang w:eastAsia="ja-JP"/>
              </w:rPr>
            </w:pPr>
            <w:ins w:id="64" w:author="Author">
              <w:r w:rsidRPr="006E189D">
                <w:rPr>
                  <w:rFonts w:cs="Arial"/>
                  <w:szCs w:val="18"/>
                  <w:lang w:eastAsia="ja-JP"/>
                </w:rPr>
                <w:t xml:space="preserve">Contains the </w:t>
              </w:r>
              <w:r>
                <w:rPr>
                  <w:rFonts w:cs="Arial"/>
                  <w:i/>
                  <w:iCs/>
                  <w:szCs w:val="18"/>
                  <w:lang w:eastAsia="ja-JP"/>
                </w:rPr>
                <w:t>Inter-system</w:t>
              </w:r>
              <w:r w:rsidRPr="006E189D">
                <w:rPr>
                  <w:rFonts w:cs="Arial"/>
                  <w:i/>
                  <w:iCs/>
                  <w:szCs w:val="18"/>
                  <w:lang w:eastAsia="ja-JP"/>
                </w:rPr>
                <w:t xml:space="preserve"> SON Configuration Transfer</w:t>
              </w:r>
              <w:r w:rsidRPr="006E189D">
                <w:rPr>
                  <w:rFonts w:cs="Arial"/>
                  <w:szCs w:val="18"/>
                  <w:lang w:eastAsia="ja-JP"/>
                </w:rPr>
                <w:t xml:space="preserve"> IE as defined in TS 3</w:t>
              </w:r>
              <w:r>
                <w:rPr>
                  <w:rFonts w:cs="Arial"/>
                  <w:szCs w:val="18"/>
                  <w:lang w:eastAsia="ja-JP"/>
                </w:rPr>
                <w:t>8</w:t>
              </w:r>
              <w:r w:rsidRPr="006E189D">
                <w:rPr>
                  <w:rFonts w:cs="Arial"/>
                  <w:szCs w:val="18"/>
                  <w:lang w:eastAsia="ja-JP"/>
                </w:rPr>
                <w:t>.413 [</w:t>
              </w:r>
              <w:r>
                <w:rPr>
                  <w:rFonts w:cs="Arial"/>
                  <w:szCs w:val="18"/>
                  <w:lang w:eastAsia="ja-JP"/>
                </w:rPr>
                <w:t>44</w:t>
              </w:r>
              <w:r w:rsidRPr="006E189D">
                <w:rPr>
                  <w:rFonts w:cs="Arial"/>
                  <w:szCs w:val="18"/>
                  <w:lang w:eastAsia="ja-JP"/>
                </w:rPr>
                <w:t>].</w:t>
              </w:r>
            </w:ins>
          </w:p>
        </w:tc>
        <w:tc>
          <w:tcPr>
            <w:tcW w:w="1288" w:type="dxa"/>
          </w:tcPr>
          <w:p w:rsidR="005E6607" w:rsidRPr="00567372" w:rsidRDefault="005E6607" w:rsidP="005E6607">
            <w:pPr>
              <w:pStyle w:val="TAL"/>
              <w:jc w:val="center"/>
              <w:rPr>
                <w:ins w:id="65" w:author="Author"/>
                <w:rFonts w:cs="Arial"/>
                <w:lang w:eastAsia="ja-JP"/>
              </w:rPr>
            </w:pPr>
            <w:ins w:id="66" w:author="Author">
              <w:r w:rsidRPr="00567372">
                <w:rPr>
                  <w:rFonts w:cs="Arial"/>
                  <w:lang w:eastAsia="ja-JP"/>
                </w:rPr>
                <w:t>YES</w:t>
              </w:r>
            </w:ins>
          </w:p>
        </w:tc>
        <w:tc>
          <w:tcPr>
            <w:tcW w:w="1246" w:type="dxa"/>
          </w:tcPr>
          <w:p w:rsidR="005E6607" w:rsidRPr="00567372" w:rsidRDefault="005E6607" w:rsidP="005E6607">
            <w:pPr>
              <w:pStyle w:val="TAL"/>
              <w:jc w:val="center"/>
              <w:rPr>
                <w:ins w:id="67" w:author="Author"/>
                <w:rFonts w:cs="Arial"/>
                <w:lang w:eastAsia="ja-JP"/>
              </w:rPr>
            </w:pPr>
            <w:ins w:id="68" w:author="Author">
              <w:r w:rsidRPr="00567372">
                <w:rPr>
                  <w:rFonts w:cs="Arial"/>
                  <w:lang w:eastAsia="ja-JP"/>
                </w:rPr>
                <w:t>ignore</w:t>
              </w:r>
            </w:ins>
          </w:p>
        </w:tc>
      </w:tr>
    </w:tbl>
    <w:p w:rsidR="00E27625" w:rsidRPr="00567372" w:rsidRDefault="00E27625" w:rsidP="00E27625"/>
    <w:p w:rsidR="00891198" w:rsidRPr="00567372" w:rsidRDefault="00891198" w:rsidP="00891198">
      <w:pPr>
        <w:pStyle w:val="Heading3"/>
      </w:pPr>
      <w:r w:rsidRPr="00567372">
        <w:t>9.1.17</w:t>
      </w:r>
      <w:r w:rsidRPr="00567372">
        <w:tab/>
        <w:t>MME CONFIGURATION TRANSFER</w:t>
      </w:r>
      <w:bookmarkEnd w:id="45"/>
    </w:p>
    <w:p w:rsidR="00891198" w:rsidRPr="00567372" w:rsidRDefault="00891198" w:rsidP="00891198">
      <w:r w:rsidRPr="00567372">
        <w:t>This message is sent by the MME in order to transfer RAN configuration information.</w:t>
      </w:r>
    </w:p>
    <w:p w:rsidR="00891198" w:rsidRPr="00567372" w:rsidRDefault="00891198" w:rsidP="00891198">
      <w:r w:rsidRPr="00567372">
        <w:t xml:space="preserve">Direction: MME </w:t>
      </w:r>
      <w:r w:rsidRPr="00567372">
        <w:sym w:font="Symbol" w:char="F0AE"/>
      </w:r>
      <w:r w:rsidRPr="00567372">
        <w:t xml:space="preserve"> eNB.</w:t>
      </w:r>
    </w:p>
    <w:tbl>
      <w:tblPr>
        <w:tblW w:w="1038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148"/>
        <w:gridCol w:w="1694"/>
        <w:gridCol w:w="1273"/>
        <w:gridCol w:w="1218"/>
        <w:gridCol w:w="1288"/>
        <w:gridCol w:w="1246"/>
      </w:tblGrid>
      <w:tr w:rsidR="00891198" w:rsidRPr="00567372" w:rsidTr="00016089">
        <w:tc>
          <w:tcPr>
            <w:tcW w:w="2520" w:type="dxa"/>
          </w:tcPr>
          <w:p w:rsidR="00891198" w:rsidRPr="00567372" w:rsidRDefault="00891198" w:rsidP="00016089">
            <w:pPr>
              <w:pStyle w:val="TAH"/>
              <w:rPr>
                <w:rFonts w:cs="Arial"/>
                <w:lang w:eastAsia="ja-JP"/>
              </w:rPr>
            </w:pPr>
            <w:r w:rsidRPr="00567372">
              <w:rPr>
                <w:rFonts w:cs="Arial"/>
                <w:lang w:eastAsia="ja-JP"/>
              </w:rPr>
              <w:lastRenderedPageBreak/>
              <w:t>IE/Group Name</w:t>
            </w:r>
          </w:p>
        </w:tc>
        <w:tc>
          <w:tcPr>
            <w:tcW w:w="1148" w:type="dxa"/>
          </w:tcPr>
          <w:p w:rsidR="00891198" w:rsidRPr="00567372" w:rsidRDefault="00891198" w:rsidP="00016089">
            <w:pPr>
              <w:pStyle w:val="TAH"/>
              <w:rPr>
                <w:rFonts w:cs="Arial"/>
                <w:lang w:eastAsia="ja-JP"/>
              </w:rPr>
            </w:pPr>
            <w:r w:rsidRPr="00567372">
              <w:rPr>
                <w:rFonts w:cs="Arial"/>
                <w:lang w:eastAsia="ja-JP"/>
              </w:rPr>
              <w:t>Presence</w:t>
            </w:r>
          </w:p>
        </w:tc>
        <w:tc>
          <w:tcPr>
            <w:tcW w:w="1694" w:type="dxa"/>
          </w:tcPr>
          <w:p w:rsidR="00891198" w:rsidRPr="00567372" w:rsidRDefault="00891198" w:rsidP="00016089">
            <w:pPr>
              <w:pStyle w:val="TAH"/>
              <w:rPr>
                <w:rFonts w:cs="Arial"/>
                <w:lang w:eastAsia="ja-JP"/>
              </w:rPr>
            </w:pPr>
            <w:r w:rsidRPr="00567372">
              <w:rPr>
                <w:rFonts w:cs="Arial"/>
                <w:lang w:eastAsia="ja-JP"/>
              </w:rPr>
              <w:t>Range</w:t>
            </w:r>
          </w:p>
        </w:tc>
        <w:tc>
          <w:tcPr>
            <w:tcW w:w="1273" w:type="dxa"/>
          </w:tcPr>
          <w:p w:rsidR="00891198" w:rsidRPr="00567372" w:rsidRDefault="00891198" w:rsidP="00016089">
            <w:pPr>
              <w:pStyle w:val="TAH"/>
              <w:rPr>
                <w:rFonts w:cs="Arial"/>
                <w:lang w:eastAsia="ja-JP"/>
              </w:rPr>
            </w:pPr>
            <w:r w:rsidRPr="00567372">
              <w:rPr>
                <w:rFonts w:cs="Arial"/>
                <w:lang w:eastAsia="ja-JP"/>
              </w:rPr>
              <w:t>IE type and reference</w:t>
            </w:r>
          </w:p>
        </w:tc>
        <w:tc>
          <w:tcPr>
            <w:tcW w:w="1218" w:type="dxa"/>
          </w:tcPr>
          <w:p w:rsidR="00891198" w:rsidRPr="00567372" w:rsidRDefault="00891198" w:rsidP="00016089">
            <w:pPr>
              <w:pStyle w:val="TAH"/>
              <w:rPr>
                <w:rFonts w:cs="Arial"/>
                <w:lang w:eastAsia="ja-JP"/>
              </w:rPr>
            </w:pPr>
            <w:r w:rsidRPr="00567372">
              <w:rPr>
                <w:rFonts w:cs="Arial"/>
                <w:lang w:eastAsia="ja-JP"/>
              </w:rPr>
              <w:t>Semantics description</w:t>
            </w:r>
          </w:p>
        </w:tc>
        <w:tc>
          <w:tcPr>
            <w:tcW w:w="1288" w:type="dxa"/>
          </w:tcPr>
          <w:p w:rsidR="00891198" w:rsidRPr="00567372" w:rsidRDefault="00891198" w:rsidP="00016089">
            <w:pPr>
              <w:pStyle w:val="TAH"/>
              <w:rPr>
                <w:rFonts w:cs="Arial"/>
                <w:lang w:eastAsia="ja-JP"/>
              </w:rPr>
            </w:pPr>
            <w:r w:rsidRPr="00567372">
              <w:rPr>
                <w:rFonts w:cs="Arial"/>
                <w:lang w:eastAsia="ja-JP"/>
              </w:rPr>
              <w:t>Criticality</w:t>
            </w:r>
          </w:p>
        </w:tc>
        <w:tc>
          <w:tcPr>
            <w:tcW w:w="1246" w:type="dxa"/>
          </w:tcPr>
          <w:p w:rsidR="00891198" w:rsidRPr="00567372" w:rsidRDefault="00891198" w:rsidP="00016089">
            <w:pPr>
              <w:pStyle w:val="TAH"/>
              <w:rPr>
                <w:rFonts w:cs="Arial"/>
                <w:lang w:eastAsia="ja-JP"/>
              </w:rPr>
            </w:pPr>
            <w:r w:rsidRPr="00567372">
              <w:rPr>
                <w:rFonts w:cs="Arial"/>
                <w:lang w:eastAsia="ja-JP"/>
              </w:rPr>
              <w:t>Assigned Criticality</w:t>
            </w:r>
          </w:p>
        </w:tc>
      </w:tr>
      <w:tr w:rsidR="00891198" w:rsidRPr="00567372" w:rsidTr="00016089">
        <w:tc>
          <w:tcPr>
            <w:tcW w:w="2520" w:type="dxa"/>
          </w:tcPr>
          <w:p w:rsidR="00891198" w:rsidRPr="00567372" w:rsidRDefault="00891198" w:rsidP="00016089">
            <w:pPr>
              <w:pStyle w:val="TAL"/>
              <w:rPr>
                <w:rFonts w:cs="Arial"/>
                <w:lang w:eastAsia="ja-JP"/>
              </w:rPr>
            </w:pPr>
            <w:r w:rsidRPr="00567372">
              <w:rPr>
                <w:rFonts w:cs="Arial"/>
                <w:lang w:eastAsia="ja-JP"/>
              </w:rPr>
              <w:t>Message Type</w:t>
            </w:r>
          </w:p>
        </w:tc>
        <w:tc>
          <w:tcPr>
            <w:tcW w:w="1148" w:type="dxa"/>
          </w:tcPr>
          <w:p w:rsidR="00891198" w:rsidRPr="00567372" w:rsidRDefault="00891198" w:rsidP="00016089">
            <w:pPr>
              <w:pStyle w:val="TAL"/>
              <w:rPr>
                <w:rFonts w:cs="Arial"/>
                <w:lang w:eastAsia="ja-JP"/>
              </w:rPr>
            </w:pPr>
            <w:r w:rsidRPr="00567372">
              <w:rPr>
                <w:rFonts w:cs="Arial"/>
                <w:lang w:eastAsia="ja-JP"/>
              </w:rPr>
              <w:t>M</w:t>
            </w:r>
          </w:p>
        </w:tc>
        <w:tc>
          <w:tcPr>
            <w:tcW w:w="1694" w:type="dxa"/>
          </w:tcPr>
          <w:p w:rsidR="00891198" w:rsidRPr="00567372" w:rsidRDefault="00891198" w:rsidP="00016089">
            <w:pPr>
              <w:pStyle w:val="TAL"/>
              <w:rPr>
                <w:rFonts w:cs="Arial"/>
                <w:lang w:eastAsia="ja-JP"/>
              </w:rPr>
            </w:pPr>
          </w:p>
        </w:tc>
        <w:tc>
          <w:tcPr>
            <w:tcW w:w="1273" w:type="dxa"/>
          </w:tcPr>
          <w:p w:rsidR="00891198" w:rsidRPr="00567372" w:rsidRDefault="00891198" w:rsidP="00016089">
            <w:pPr>
              <w:pStyle w:val="TAL"/>
              <w:rPr>
                <w:rFonts w:cs="Arial"/>
                <w:lang w:eastAsia="ja-JP"/>
              </w:rPr>
            </w:pPr>
            <w:smartTag w:uri="urn:schemas-microsoft-com:office:smarttags" w:element="chsdate">
              <w:smartTagPr>
                <w:attr w:name="IsROCDate" w:val="False"/>
                <w:attr w:name="IsLunarDate" w:val="False"/>
                <w:attr w:name="Day" w:val="30"/>
                <w:attr w:name="Month" w:val="12"/>
                <w:attr w:name="Year" w:val="1899"/>
              </w:smartTagPr>
              <w:r w:rsidRPr="00567372">
                <w:rPr>
                  <w:rFonts w:cs="Arial"/>
                  <w:lang w:eastAsia="ja-JP"/>
                </w:rPr>
                <w:t>9.2.1</w:t>
              </w:r>
            </w:smartTag>
            <w:r w:rsidRPr="00567372">
              <w:rPr>
                <w:rFonts w:cs="Arial"/>
                <w:lang w:eastAsia="ja-JP"/>
              </w:rPr>
              <w:t>.1</w:t>
            </w:r>
          </w:p>
        </w:tc>
        <w:tc>
          <w:tcPr>
            <w:tcW w:w="1218" w:type="dxa"/>
          </w:tcPr>
          <w:p w:rsidR="00891198" w:rsidRPr="00567372" w:rsidRDefault="00891198" w:rsidP="00016089">
            <w:pPr>
              <w:pStyle w:val="TAL"/>
              <w:rPr>
                <w:rFonts w:cs="Arial"/>
                <w:lang w:eastAsia="ja-JP"/>
              </w:rPr>
            </w:pPr>
          </w:p>
        </w:tc>
        <w:tc>
          <w:tcPr>
            <w:tcW w:w="1288" w:type="dxa"/>
          </w:tcPr>
          <w:p w:rsidR="00891198" w:rsidRPr="00567372" w:rsidRDefault="00891198" w:rsidP="00016089">
            <w:pPr>
              <w:pStyle w:val="TAL"/>
              <w:jc w:val="center"/>
              <w:rPr>
                <w:rFonts w:cs="Arial"/>
                <w:lang w:eastAsia="ja-JP"/>
              </w:rPr>
            </w:pPr>
            <w:r w:rsidRPr="00567372">
              <w:rPr>
                <w:rFonts w:cs="Arial"/>
                <w:lang w:eastAsia="ja-JP"/>
              </w:rPr>
              <w:t>YES</w:t>
            </w:r>
          </w:p>
        </w:tc>
        <w:tc>
          <w:tcPr>
            <w:tcW w:w="1246" w:type="dxa"/>
          </w:tcPr>
          <w:p w:rsidR="00891198" w:rsidRPr="00567372" w:rsidRDefault="00891198" w:rsidP="00016089">
            <w:pPr>
              <w:pStyle w:val="TAL"/>
              <w:jc w:val="center"/>
              <w:rPr>
                <w:rFonts w:cs="Arial"/>
                <w:lang w:eastAsia="ja-JP"/>
              </w:rPr>
            </w:pPr>
            <w:r w:rsidRPr="00567372">
              <w:rPr>
                <w:rFonts w:cs="Arial"/>
                <w:lang w:eastAsia="ja-JP"/>
              </w:rPr>
              <w:t>ignore</w:t>
            </w:r>
          </w:p>
        </w:tc>
      </w:tr>
      <w:tr w:rsidR="00891198" w:rsidRPr="00567372" w:rsidTr="00016089">
        <w:tc>
          <w:tcPr>
            <w:tcW w:w="2520" w:type="dxa"/>
          </w:tcPr>
          <w:p w:rsidR="00891198" w:rsidRPr="00567372" w:rsidRDefault="00891198" w:rsidP="00016089">
            <w:pPr>
              <w:pStyle w:val="TAL"/>
              <w:rPr>
                <w:rFonts w:cs="Arial"/>
                <w:lang w:eastAsia="ja-JP"/>
              </w:rPr>
            </w:pPr>
            <w:r w:rsidRPr="00567372">
              <w:rPr>
                <w:rFonts w:cs="Arial"/>
                <w:lang w:eastAsia="ja-JP"/>
              </w:rPr>
              <w:t>SON Configuration Transfer</w:t>
            </w:r>
          </w:p>
        </w:tc>
        <w:tc>
          <w:tcPr>
            <w:tcW w:w="1148" w:type="dxa"/>
          </w:tcPr>
          <w:p w:rsidR="00891198" w:rsidRPr="00567372" w:rsidRDefault="00891198" w:rsidP="00016089">
            <w:pPr>
              <w:pStyle w:val="TAL"/>
              <w:rPr>
                <w:rFonts w:cs="Arial"/>
                <w:lang w:eastAsia="ja-JP"/>
              </w:rPr>
            </w:pPr>
            <w:r w:rsidRPr="00567372">
              <w:rPr>
                <w:rFonts w:cs="Arial"/>
                <w:lang w:eastAsia="ja-JP"/>
              </w:rPr>
              <w:t>O</w:t>
            </w:r>
          </w:p>
        </w:tc>
        <w:tc>
          <w:tcPr>
            <w:tcW w:w="1694" w:type="dxa"/>
          </w:tcPr>
          <w:p w:rsidR="00891198" w:rsidRPr="00567372" w:rsidRDefault="00891198" w:rsidP="00016089">
            <w:pPr>
              <w:pStyle w:val="TAL"/>
              <w:rPr>
                <w:rFonts w:cs="Arial"/>
                <w:lang w:eastAsia="ja-JP"/>
              </w:rPr>
            </w:pPr>
          </w:p>
        </w:tc>
        <w:tc>
          <w:tcPr>
            <w:tcW w:w="1273" w:type="dxa"/>
          </w:tcPr>
          <w:p w:rsidR="00891198" w:rsidRPr="00567372" w:rsidRDefault="00891198" w:rsidP="00016089">
            <w:pPr>
              <w:pStyle w:val="TAL"/>
              <w:rPr>
                <w:rFonts w:cs="Arial"/>
                <w:lang w:eastAsia="ja-JP"/>
              </w:rPr>
            </w:pPr>
            <w:r w:rsidRPr="00567372">
              <w:rPr>
                <w:rFonts w:cs="Arial"/>
                <w:lang w:eastAsia="ja-JP"/>
              </w:rPr>
              <w:t>9.2.3.26</w:t>
            </w:r>
          </w:p>
        </w:tc>
        <w:tc>
          <w:tcPr>
            <w:tcW w:w="1218" w:type="dxa"/>
          </w:tcPr>
          <w:p w:rsidR="00891198" w:rsidRPr="00567372" w:rsidRDefault="00891198" w:rsidP="00016089">
            <w:pPr>
              <w:pStyle w:val="TAL"/>
              <w:rPr>
                <w:rFonts w:cs="Arial"/>
                <w:lang w:eastAsia="ja-JP"/>
              </w:rPr>
            </w:pPr>
          </w:p>
        </w:tc>
        <w:tc>
          <w:tcPr>
            <w:tcW w:w="1288" w:type="dxa"/>
          </w:tcPr>
          <w:p w:rsidR="00891198" w:rsidRPr="00567372" w:rsidRDefault="00891198" w:rsidP="00016089">
            <w:pPr>
              <w:pStyle w:val="TAL"/>
              <w:jc w:val="center"/>
              <w:rPr>
                <w:rFonts w:cs="Arial"/>
                <w:lang w:eastAsia="ja-JP"/>
              </w:rPr>
            </w:pPr>
            <w:r w:rsidRPr="00567372">
              <w:rPr>
                <w:rFonts w:cs="Arial"/>
                <w:lang w:eastAsia="ja-JP"/>
              </w:rPr>
              <w:t>YES</w:t>
            </w:r>
          </w:p>
        </w:tc>
        <w:tc>
          <w:tcPr>
            <w:tcW w:w="1246" w:type="dxa"/>
          </w:tcPr>
          <w:p w:rsidR="00891198" w:rsidRPr="00567372" w:rsidRDefault="00891198" w:rsidP="00016089">
            <w:pPr>
              <w:pStyle w:val="TAL"/>
              <w:jc w:val="center"/>
              <w:rPr>
                <w:rFonts w:cs="Arial"/>
                <w:lang w:eastAsia="ja-JP"/>
              </w:rPr>
            </w:pPr>
            <w:r w:rsidRPr="00567372">
              <w:rPr>
                <w:rFonts w:cs="Arial"/>
                <w:lang w:eastAsia="ja-JP"/>
              </w:rPr>
              <w:t>ignore</w:t>
            </w:r>
          </w:p>
        </w:tc>
      </w:tr>
      <w:tr w:rsidR="00891198" w:rsidRPr="00567372" w:rsidTr="00016089">
        <w:tc>
          <w:tcPr>
            <w:tcW w:w="2520" w:type="dxa"/>
            <w:tcBorders>
              <w:top w:val="single" w:sz="4" w:space="0" w:color="auto"/>
              <w:left w:val="single" w:sz="4" w:space="0" w:color="auto"/>
              <w:bottom w:val="single" w:sz="4" w:space="0" w:color="auto"/>
              <w:right w:val="single" w:sz="4" w:space="0" w:color="auto"/>
            </w:tcBorders>
          </w:tcPr>
          <w:p w:rsidR="00891198" w:rsidRPr="005C4080" w:rsidRDefault="00891198" w:rsidP="00016089">
            <w:pPr>
              <w:pStyle w:val="TAL"/>
              <w:rPr>
                <w:rFonts w:cs="Arial"/>
                <w:lang w:eastAsia="ja-JP"/>
              </w:rPr>
            </w:pPr>
            <w:r w:rsidRPr="005C4080">
              <w:rPr>
                <w:rFonts w:cs="Arial"/>
                <w:lang w:eastAsia="ja-JP"/>
              </w:rPr>
              <w:t>EN-DC SON Configuration Transfer</w:t>
            </w:r>
          </w:p>
        </w:tc>
        <w:tc>
          <w:tcPr>
            <w:tcW w:w="1148" w:type="dxa"/>
            <w:tcBorders>
              <w:top w:val="single" w:sz="4" w:space="0" w:color="auto"/>
              <w:left w:val="single" w:sz="4" w:space="0" w:color="auto"/>
              <w:bottom w:val="single" w:sz="4" w:space="0" w:color="auto"/>
              <w:right w:val="single" w:sz="4" w:space="0" w:color="auto"/>
            </w:tcBorders>
          </w:tcPr>
          <w:p w:rsidR="00891198" w:rsidRPr="00567372" w:rsidRDefault="00891198" w:rsidP="00016089">
            <w:pPr>
              <w:pStyle w:val="TAL"/>
              <w:rPr>
                <w:rFonts w:cs="Arial"/>
                <w:lang w:eastAsia="ja-JP"/>
              </w:rPr>
            </w:pPr>
            <w:r w:rsidRPr="00567372">
              <w:rPr>
                <w:rFonts w:cs="Arial"/>
                <w:lang w:eastAsia="ja-JP"/>
              </w:rPr>
              <w:t>O</w:t>
            </w:r>
          </w:p>
        </w:tc>
        <w:tc>
          <w:tcPr>
            <w:tcW w:w="1694" w:type="dxa"/>
            <w:tcBorders>
              <w:top w:val="single" w:sz="4" w:space="0" w:color="auto"/>
              <w:left w:val="single" w:sz="4" w:space="0" w:color="auto"/>
              <w:bottom w:val="single" w:sz="4" w:space="0" w:color="auto"/>
              <w:right w:val="single" w:sz="4" w:space="0" w:color="auto"/>
            </w:tcBorders>
          </w:tcPr>
          <w:p w:rsidR="00891198" w:rsidRPr="00567372" w:rsidRDefault="00891198" w:rsidP="0001608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rsidR="00891198" w:rsidRPr="00567372" w:rsidRDefault="00891198" w:rsidP="00016089">
            <w:pPr>
              <w:pStyle w:val="TAL"/>
              <w:rPr>
                <w:rFonts w:cs="Arial"/>
                <w:lang w:eastAsia="ja-JP"/>
              </w:rPr>
            </w:pPr>
            <w:r w:rsidRPr="00567372">
              <w:rPr>
                <w:rFonts w:cs="Arial"/>
                <w:lang w:eastAsia="ja-JP"/>
              </w:rPr>
              <w:t>9.2.3.26</w:t>
            </w:r>
            <w:r>
              <w:rPr>
                <w:rFonts w:cs="Arial"/>
                <w:lang w:eastAsia="ja-JP"/>
              </w:rPr>
              <w:t>a</w:t>
            </w:r>
          </w:p>
        </w:tc>
        <w:tc>
          <w:tcPr>
            <w:tcW w:w="1218" w:type="dxa"/>
            <w:tcBorders>
              <w:top w:val="single" w:sz="4" w:space="0" w:color="auto"/>
              <w:left w:val="single" w:sz="4" w:space="0" w:color="auto"/>
              <w:bottom w:val="single" w:sz="4" w:space="0" w:color="auto"/>
              <w:right w:val="single" w:sz="4" w:space="0" w:color="auto"/>
            </w:tcBorders>
          </w:tcPr>
          <w:p w:rsidR="00891198" w:rsidRPr="00567372" w:rsidRDefault="00891198" w:rsidP="0001608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891198" w:rsidRPr="00567372" w:rsidRDefault="00891198" w:rsidP="00016089">
            <w:pPr>
              <w:pStyle w:val="TAL"/>
              <w:jc w:val="center"/>
              <w:rPr>
                <w:rFonts w:cs="Arial"/>
                <w:lang w:eastAsia="ja-JP"/>
              </w:rPr>
            </w:pPr>
            <w:r w:rsidRPr="00567372">
              <w:rPr>
                <w:rFonts w:cs="Arial"/>
                <w:lang w:eastAsia="ja-JP"/>
              </w:rPr>
              <w:t>YES</w:t>
            </w:r>
          </w:p>
        </w:tc>
        <w:tc>
          <w:tcPr>
            <w:tcW w:w="1246" w:type="dxa"/>
            <w:tcBorders>
              <w:top w:val="single" w:sz="4" w:space="0" w:color="auto"/>
              <w:left w:val="single" w:sz="4" w:space="0" w:color="auto"/>
              <w:bottom w:val="single" w:sz="4" w:space="0" w:color="auto"/>
              <w:right w:val="single" w:sz="4" w:space="0" w:color="auto"/>
            </w:tcBorders>
          </w:tcPr>
          <w:p w:rsidR="00891198" w:rsidRPr="00567372" w:rsidRDefault="00891198" w:rsidP="00016089">
            <w:pPr>
              <w:pStyle w:val="TAL"/>
              <w:jc w:val="center"/>
              <w:rPr>
                <w:rFonts w:cs="Arial"/>
                <w:lang w:eastAsia="ja-JP"/>
              </w:rPr>
            </w:pPr>
            <w:r w:rsidRPr="00567372">
              <w:rPr>
                <w:rFonts w:cs="Arial"/>
                <w:lang w:eastAsia="ja-JP"/>
              </w:rPr>
              <w:t>ignore</w:t>
            </w:r>
          </w:p>
        </w:tc>
      </w:tr>
      <w:tr w:rsidR="005E6607" w:rsidRPr="00567372" w:rsidTr="00016089">
        <w:trPr>
          <w:ins w:id="69" w:author="Author"/>
        </w:trPr>
        <w:tc>
          <w:tcPr>
            <w:tcW w:w="2520" w:type="dxa"/>
            <w:tcBorders>
              <w:top w:val="single" w:sz="4" w:space="0" w:color="auto"/>
              <w:left w:val="single" w:sz="4" w:space="0" w:color="auto"/>
              <w:bottom w:val="single" w:sz="4" w:space="0" w:color="auto"/>
              <w:right w:val="single" w:sz="4" w:space="0" w:color="auto"/>
            </w:tcBorders>
          </w:tcPr>
          <w:p w:rsidR="005E6607" w:rsidRDefault="005E6607" w:rsidP="005E6607">
            <w:pPr>
              <w:pStyle w:val="TAL"/>
              <w:rPr>
                <w:ins w:id="70" w:author="Author"/>
                <w:rFonts w:cs="Arial"/>
                <w:lang w:eastAsia="ja-JP"/>
              </w:rPr>
            </w:pPr>
            <w:ins w:id="71" w:author="Author">
              <w:r>
                <w:rPr>
                  <w:rFonts w:eastAsia="Batang" w:cs="Arial"/>
                  <w:bCs/>
                  <w:lang w:eastAsia="ja-JP"/>
                </w:rPr>
                <w:t>Inter-system SON Configuration Transfer</w:t>
              </w:r>
            </w:ins>
          </w:p>
        </w:tc>
        <w:tc>
          <w:tcPr>
            <w:tcW w:w="1148" w:type="dxa"/>
            <w:tcBorders>
              <w:top w:val="single" w:sz="4" w:space="0" w:color="auto"/>
              <w:left w:val="single" w:sz="4" w:space="0" w:color="auto"/>
              <w:bottom w:val="single" w:sz="4" w:space="0" w:color="auto"/>
              <w:right w:val="single" w:sz="4" w:space="0" w:color="auto"/>
            </w:tcBorders>
          </w:tcPr>
          <w:p w:rsidR="005E6607" w:rsidRPr="00567372" w:rsidRDefault="005E6607" w:rsidP="005E6607">
            <w:pPr>
              <w:pStyle w:val="TAL"/>
              <w:rPr>
                <w:ins w:id="72" w:author="Author"/>
                <w:rFonts w:cs="Arial"/>
                <w:lang w:eastAsia="ja-JP"/>
              </w:rPr>
            </w:pPr>
            <w:ins w:id="73" w:author="Author">
              <w:r w:rsidRPr="00FA22D3">
                <w:rPr>
                  <w:rFonts w:cs="Arial"/>
                  <w:lang w:eastAsia="ja-JP"/>
                </w:rPr>
                <w:t>O</w:t>
              </w:r>
            </w:ins>
          </w:p>
        </w:tc>
        <w:tc>
          <w:tcPr>
            <w:tcW w:w="1694" w:type="dxa"/>
            <w:tcBorders>
              <w:top w:val="single" w:sz="4" w:space="0" w:color="auto"/>
              <w:left w:val="single" w:sz="4" w:space="0" w:color="auto"/>
              <w:bottom w:val="single" w:sz="4" w:space="0" w:color="auto"/>
              <w:right w:val="single" w:sz="4" w:space="0" w:color="auto"/>
            </w:tcBorders>
          </w:tcPr>
          <w:p w:rsidR="005E6607" w:rsidRPr="00567372" w:rsidRDefault="005E6607" w:rsidP="005E6607">
            <w:pPr>
              <w:pStyle w:val="TAL"/>
              <w:rPr>
                <w:ins w:id="74" w:author="Autho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rsidR="005E6607" w:rsidRPr="00567372" w:rsidRDefault="005E6607" w:rsidP="005E6607">
            <w:pPr>
              <w:pStyle w:val="TAL"/>
              <w:rPr>
                <w:ins w:id="75" w:author="Author"/>
                <w:rFonts w:cs="Arial"/>
                <w:lang w:eastAsia="ja-JP"/>
              </w:rPr>
            </w:pPr>
            <w:ins w:id="76" w:author="Author">
              <w:r>
                <w:rPr>
                  <w:rFonts w:cs="Arial"/>
                  <w:szCs w:val="18"/>
                  <w:lang w:eastAsia="ja-JP"/>
                </w:rPr>
                <w:t>OCTET STRING</w:t>
              </w:r>
            </w:ins>
          </w:p>
        </w:tc>
        <w:tc>
          <w:tcPr>
            <w:tcW w:w="1218" w:type="dxa"/>
            <w:tcBorders>
              <w:top w:val="single" w:sz="4" w:space="0" w:color="auto"/>
              <w:left w:val="single" w:sz="4" w:space="0" w:color="auto"/>
              <w:bottom w:val="single" w:sz="4" w:space="0" w:color="auto"/>
              <w:right w:val="single" w:sz="4" w:space="0" w:color="auto"/>
            </w:tcBorders>
          </w:tcPr>
          <w:p w:rsidR="005E6607" w:rsidRPr="00567372" w:rsidRDefault="005E6607" w:rsidP="005E6607">
            <w:pPr>
              <w:pStyle w:val="TAL"/>
              <w:rPr>
                <w:ins w:id="77" w:author="Author"/>
                <w:rFonts w:cs="Arial"/>
                <w:lang w:eastAsia="ja-JP"/>
              </w:rPr>
            </w:pPr>
            <w:ins w:id="78" w:author="Author">
              <w:r w:rsidRPr="00E10470">
                <w:rPr>
                  <w:rFonts w:cs="Arial"/>
                  <w:szCs w:val="18"/>
                  <w:lang w:eastAsia="ja-JP"/>
                </w:rPr>
                <w:t xml:space="preserve">Contains the </w:t>
              </w:r>
              <w:r>
                <w:rPr>
                  <w:rFonts w:cs="Arial"/>
                  <w:i/>
                  <w:iCs/>
                  <w:szCs w:val="18"/>
                  <w:lang w:eastAsia="ja-JP"/>
                </w:rPr>
                <w:t>Inter-system</w:t>
              </w:r>
              <w:r w:rsidRPr="00E10470">
                <w:rPr>
                  <w:rFonts w:cs="Arial"/>
                  <w:i/>
                  <w:iCs/>
                  <w:szCs w:val="18"/>
                  <w:lang w:eastAsia="ja-JP"/>
                </w:rPr>
                <w:t xml:space="preserve"> SON Configuration Transfer</w:t>
              </w:r>
              <w:r w:rsidRPr="00E10470">
                <w:rPr>
                  <w:rFonts w:cs="Arial"/>
                  <w:szCs w:val="18"/>
                  <w:lang w:eastAsia="ja-JP"/>
                </w:rPr>
                <w:t xml:space="preserve"> IE as defined in TS 3</w:t>
              </w:r>
              <w:r>
                <w:rPr>
                  <w:rFonts w:cs="Arial"/>
                  <w:szCs w:val="18"/>
                  <w:lang w:eastAsia="ja-JP"/>
                </w:rPr>
                <w:t>8</w:t>
              </w:r>
              <w:r w:rsidRPr="00E10470">
                <w:rPr>
                  <w:rFonts w:cs="Arial"/>
                  <w:szCs w:val="18"/>
                  <w:lang w:eastAsia="ja-JP"/>
                </w:rPr>
                <w:t>.413 [</w:t>
              </w:r>
              <w:r>
                <w:rPr>
                  <w:rFonts w:cs="Arial"/>
                  <w:szCs w:val="18"/>
                  <w:lang w:eastAsia="ja-JP"/>
                </w:rPr>
                <w:t>44</w:t>
              </w:r>
              <w:r w:rsidRPr="00E10470">
                <w:rPr>
                  <w:rFonts w:cs="Arial"/>
                  <w:szCs w:val="18"/>
                  <w:lang w:eastAsia="ja-JP"/>
                </w:rPr>
                <w:t>].</w:t>
              </w:r>
            </w:ins>
          </w:p>
        </w:tc>
        <w:tc>
          <w:tcPr>
            <w:tcW w:w="1288" w:type="dxa"/>
            <w:tcBorders>
              <w:top w:val="single" w:sz="4" w:space="0" w:color="auto"/>
              <w:left w:val="single" w:sz="4" w:space="0" w:color="auto"/>
              <w:bottom w:val="single" w:sz="4" w:space="0" w:color="auto"/>
              <w:right w:val="single" w:sz="4" w:space="0" w:color="auto"/>
            </w:tcBorders>
          </w:tcPr>
          <w:p w:rsidR="005E6607" w:rsidRPr="00567372" w:rsidRDefault="005E6607" w:rsidP="005E6607">
            <w:pPr>
              <w:pStyle w:val="TAL"/>
              <w:jc w:val="center"/>
              <w:rPr>
                <w:ins w:id="79" w:author="Author"/>
                <w:rFonts w:cs="Arial"/>
                <w:lang w:eastAsia="ja-JP"/>
              </w:rPr>
            </w:pPr>
            <w:ins w:id="80" w:author="Author">
              <w:r w:rsidRPr="00567372">
                <w:rPr>
                  <w:rFonts w:cs="Arial"/>
                  <w:lang w:eastAsia="ja-JP"/>
                </w:rPr>
                <w:t>YES</w:t>
              </w:r>
            </w:ins>
          </w:p>
        </w:tc>
        <w:tc>
          <w:tcPr>
            <w:tcW w:w="1246" w:type="dxa"/>
            <w:tcBorders>
              <w:top w:val="single" w:sz="4" w:space="0" w:color="auto"/>
              <w:left w:val="single" w:sz="4" w:space="0" w:color="auto"/>
              <w:bottom w:val="single" w:sz="4" w:space="0" w:color="auto"/>
              <w:right w:val="single" w:sz="4" w:space="0" w:color="auto"/>
            </w:tcBorders>
          </w:tcPr>
          <w:p w:rsidR="005E6607" w:rsidRPr="00567372" w:rsidRDefault="005E6607" w:rsidP="005E6607">
            <w:pPr>
              <w:pStyle w:val="TAL"/>
              <w:jc w:val="center"/>
              <w:rPr>
                <w:ins w:id="81" w:author="Author"/>
                <w:rFonts w:cs="Arial"/>
                <w:lang w:eastAsia="ja-JP"/>
              </w:rPr>
            </w:pPr>
            <w:ins w:id="82" w:author="Author">
              <w:r w:rsidRPr="00567372">
                <w:rPr>
                  <w:rFonts w:cs="Arial"/>
                  <w:lang w:eastAsia="ja-JP"/>
                </w:rPr>
                <w:t>ignore</w:t>
              </w:r>
            </w:ins>
          </w:p>
        </w:tc>
      </w:tr>
    </w:tbl>
    <w:p w:rsidR="009D2836" w:rsidRDefault="009D2836" w:rsidP="009D2836">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 xml:space="preserve">Start of the </w:t>
      </w:r>
      <w:r>
        <w:rPr>
          <w:i/>
          <w:lang w:eastAsia="ja-JP"/>
        </w:rPr>
        <w:t>next</w:t>
      </w:r>
      <w:r w:rsidRPr="00AE320F">
        <w:rPr>
          <w:i/>
          <w:lang w:eastAsia="ja-JP"/>
        </w:rPr>
        <w:t xml:space="preserve"> change</w:t>
      </w:r>
    </w:p>
    <w:p w:rsidR="009D2836" w:rsidRPr="000E650C" w:rsidRDefault="009D2836" w:rsidP="009D2836">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sidRPr="000E650C">
        <w:rPr>
          <w:rFonts w:ascii="Arial" w:hAnsi="Arial"/>
          <w:sz w:val="24"/>
          <w:lang w:eastAsia="en-GB"/>
        </w:rPr>
        <w:t>9.2.1.7</w:t>
      </w:r>
      <w:r w:rsidRPr="000E650C">
        <w:rPr>
          <w:rFonts w:ascii="Arial" w:hAnsi="Arial"/>
          <w:sz w:val="24"/>
          <w:lang w:eastAsia="en-GB"/>
        </w:rPr>
        <w:tab/>
        <w:t>Source eNB to Target eNB Transparent Container</w:t>
      </w:r>
    </w:p>
    <w:p w:rsidR="009D2836" w:rsidRPr="000E650C" w:rsidRDefault="009D2836" w:rsidP="009D2836">
      <w:pPr>
        <w:overflowPunct w:val="0"/>
        <w:autoSpaceDE w:val="0"/>
        <w:autoSpaceDN w:val="0"/>
        <w:adjustRightInd w:val="0"/>
        <w:textAlignment w:val="baseline"/>
        <w:rPr>
          <w:lang w:eastAsia="en-GB"/>
        </w:rPr>
      </w:pPr>
      <w:r w:rsidRPr="000E650C">
        <w:rPr>
          <w:lang w:eastAsia="en-GB"/>
        </w:rPr>
        <w:t xml:space="preserve">The </w:t>
      </w:r>
      <w:r w:rsidRPr="000E650C">
        <w:rPr>
          <w:i/>
          <w:lang w:eastAsia="en-GB"/>
        </w:rPr>
        <w:t>Source eNB to target eNB Transparent Container</w:t>
      </w:r>
      <w:r w:rsidRPr="000E650C">
        <w:rPr>
          <w:lang w:eastAsia="en-GB"/>
        </w:rPr>
        <w:t xml:space="preserve"> IE is an information element that is produced by the </w:t>
      </w:r>
      <w:r w:rsidRPr="000E650C">
        <w:rPr>
          <w:rFonts w:eastAsia="MS Mincho"/>
          <w:lang w:eastAsia="en-GB"/>
        </w:rPr>
        <w:t>s</w:t>
      </w:r>
      <w:r w:rsidRPr="000E650C">
        <w:rPr>
          <w:lang w:eastAsia="en-GB"/>
        </w:rPr>
        <w:t>ource eNB and is transmitted to the target eNB. For inter</w:t>
      </w:r>
      <w:r w:rsidRPr="000E650C">
        <w:rPr>
          <w:rFonts w:eastAsia="MS Mincho"/>
          <w:lang w:eastAsia="en-GB"/>
        </w:rPr>
        <w:t>-</w:t>
      </w:r>
      <w:r w:rsidRPr="000E650C">
        <w:rPr>
          <w:lang w:eastAsia="en-GB"/>
        </w:rPr>
        <w:t>system handovers to E-UTRAN, the IE is transmitted from the external handover source to the target eNB.</w:t>
      </w:r>
    </w:p>
    <w:p w:rsidR="009D2836" w:rsidRPr="000E650C" w:rsidRDefault="009D2836" w:rsidP="009D2836">
      <w:pPr>
        <w:overflowPunct w:val="0"/>
        <w:autoSpaceDE w:val="0"/>
        <w:autoSpaceDN w:val="0"/>
        <w:adjustRightInd w:val="0"/>
        <w:textAlignment w:val="baseline"/>
        <w:rPr>
          <w:lang w:eastAsia="en-GB"/>
        </w:rPr>
      </w:pPr>
      <w:r w:rsidRPr="000E650C">
        <w:rPr>
          <w:lang w:eastAsia="en-GB"/>
        </w:rPr>
        <w:t>This IE is transparent to the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35"/>
        <w:gridCol w:w="1033"/>
        <w:gridCol w:w="1319"/>
        <w:gridCol w:w="1847"/>
        <w:gridCol w:w="1086"/>
        <w:gridCol w:w="1047"/>
      </w:tblGrid>
      <w:tr w:rsidR="009D2836" w:rsidRPr="000E650C" w:rsidTr="00912DDF">
        <w:trPr>
          <w:jc w:val="center"/>
        </w:trPr>
        <w:tc>
          <w:tcPr>
            <w:tcW w:w="1897" w:type="dxa"/>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b/>
                <w:sz w:val="18"/>
                <w:lang w:eastAsia="ja-JP"/>
              </w:rPr>
            </w:pPr>
            <w:r w:rsidRPr="000E650C">
              <w:rPr>
                <w:rFonts w:ascii="Arial" w:hAnsi="Arial" w:cs="Arial"/>
                <w:b/>
                <w:sz w:val="18"/>
                <w:lang w:eastAsia="ja-JP"/>
              </w:rPr>
              <w:t>IE/Group Name</w:t>
            </w:r>
          </w:p>
        </w:tc>
        <w:tc>
          <w:tcPr>
            <w:tcW w:w="1235" w:type="dxa"/>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b/>
                <w:sz w:val="18"/>
                <w:lang w:eastAsia="ja-JP"/>
              </w:rPr>
            </w:pPr>
            <w:r w:rsidRPr="000E650C">
              <w:rPr>
                <w:rFonts w:ascii="Arial" w:hAnsi="Arial" w:cs="Arial"/>
                <w:b/>
                <w:sz w:val="18"/>
                <w:lang w:eastAsia="ja-JP"/>
              </w:rPr>
              <w:t>Presence</w:t>
            </w:r>
          </w:p>
        </w:tc>
        <w:tc>
          <w:tcPr>
            <w:tcW w:w="1033" w:type="dxa"/>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b/>
                <w:sz w:val="18"/>
                <w:lang w:eastAsia="ja-JP"/>
              </w:rPr>
            </w:pPr>
            <w:r w:rsidRPr="000E650C">
              <w:rPr>
                <w:rFonts w:ascii="Arial" w:hAnsi="Arial" w:cs="Arial"/>
                <w:b/>
                <w:sz w:val="18"/>
                <w:lang w:eastAsia="ja-JP"/>
              </w:rPr>
              <w:t>Range</w:t>
            </w:r>
          </w:p>
        </w:tc>
        <w:tc>
          <w:tcPr>
            <w:tcW w:w="1319" w:type="dxa"/>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b/>
                <w:sz w:val="18"/>
                <w:lang w:eastAsia="ja-JP"/>
              </w:rPr>
            </w:pPr>
            <w:r w:rsidRPr="000E650C">
              <w:rPr>
                <w:rFonts w:ascii="Arial" w:hAnsi="Arial" w:cs="Arial"/>
                <w:b/>
                <w:sz w:val="18"/>
                <w:lang w:eastAsia="ja-JP"/>
              </w:rPr>
              <w:t>IE type and reference</w:t>
            </w:r>
          </w:p>
        </w:tc>
        <w:tc>
          <w:tcPr>
            <w:tcW w:w="1847" w:type="dxa"/>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b/>
                <w:sz w:val="18"/>
                <w:lang w:eastAsia="ja-JP"/>
              </w:rPr>
            </w:pPr>
            <w:r w:rsidRPr="000E650C">
              <w:rPr>
                <w:rFonts w:ascii="Arial" w:hAnsi="Arial" w:cs="Arial"/>
                <w:b/>
                <w:sz w:val="18"/>
                <w:lang w:eastAsia="ja-JP"/>
              </w:rPr>
              <w:t>Semantics description</w:t>
            </w:r>
          </w:p>
        </w:tc>
        <w:tc>
          <w:tcPr>
            <w:tcW w:w="1086" w:type="dxa"/>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b/>
                <w:sz w:val="18"/>
                <w:lang w:eastAsia="ja-JP"/>
              </w:rPr>
            </w:pPr>
            <w:r w:rsidRPr="000E650C">
              <w:rPr>
                <w:rFonts w:ascii="Arial" w:hAnsi="Arial" w:cs="Arial"/>
                <w:b/>
                <w:sz w:val="18"/>
                <w:lang w:eastAsia="ja-JP"/>
              </w:rPr>
              <w:t>Criticality</w:t>
            </w:r>
          </w:p>
        </w:tc>
        <w:tc>
          <w:tcPr>
            <w:tcW w:w="1047" w:type="dxa"/>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b/>
                <w:sz w:val="18"/>
                <w:lang w:eastAsia="ja-JP"/>
              </w:rPr>
            </w:pPr>
            <w:r w:rsidRPr="000E650C">
              <w:rPr>
                <w:rFonts w:ascii="Arial" w:hAnsi="Arial" w:cs="Arial"/>
                <w:b/>
                <w:sz w:val="18"/>
                <w:lang w:eastAsia="ja-JP"/>
              </w:rPr>
              <w:t>Assigned Criticality</w:t>
            </w:r>
          </w:p>
        </w:tc>
      </w:tr>
      <w:tr w:rsidR="009D2836" w:rsidRPr="000E650C" w:rsidTr="00912DDF">
        <w:trPr>
          <w:jc w:val="center"/>
        </w:trPr>
        <w:tc>
          <w:tcPr>
            <w:tcW w:w="1897"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sz w:val="18"/>
                <w:lang w:eastAsia="ja-JP"/>
              </w:rPr>
              <w:t>RRC Container</w:t>
            </w:r>
          </w:p>
        </w:tc>
        <w:tc>
          <w:tcPr>
            <w:tcW w:w="1235"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sz w:val="18"/>
                <w:lang w:eastAsia="ja-JP"/>
              </w:rPr>
              <w:t>M</w:t>
            </w:r>
          </w:p>
        </w:tc>
        <w:tc>
          <w:tcPr>
            <w:tcW w:w="1033"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p>
        </w:tc>
        <w:tc>
          <w:tcPr>
            <w:tcW w:w="1319"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sz w:val="18"/>
                <w:lang w:eastAsia="ja-JP"/>
              </w:rPr>
              <w:t>OCTET STRING</w:t>
            </w:r>
          </w:p>
        </w:tc>
        <w:tc>
          <w:tcPr>
            <w:tcW w:w="1847"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sz w:val="18"/>
                <w:lang w:eastAsia="ja-JP"/>
              </w:rPr>
              <w:t>Includes the RRC Handover Preparation Information message as defined in subclause 10.2.2 of TS 36.331 [16].</w:t>
            </w:r>
          </w:p>
        </w:tc>
        <w:tc>
          <w:tcPr>
            <w:tcW w:w="1086" w:type="dxa"/>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sz w:val="18"/>
                <w:lang w:eastAsia="ja-JP"/>
              </w:rPr>
            </w:pPr>
            <w:r w:rsidRPr="000E650C">
              <w:rPr>
                <w:rFonts w:ascii="Arial" w:hAnsi="Arial" w:cs="Arial"/>
                <w:sz w:val="18"/>
                <w:lang w:eastAsia="ja-JP"/>
              </w:rPr>
              <w:t>-</w:t>
            </w:r>
          </w:p>
        </w:tc>
        <w:tc>
          <w:tcPr>
            <w:tcW w:w="1047" w:type="dxa"/>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sz w:val="18"/>
                <w:lang w:eastAsia="ja-JP"/>
              </w:rPr>
            </w:pPr>
          </w:p>
        </w:tc>
      </w:tr>
      <w:tr w:rsidR="009D2836" w:rsidRPr="000E650C" w:rsidTr="00912DDF">
        <w:trPr>
          <w:jc w:val="center"/>
        </w:trPr>
        <w:tc>
          <w:tcPr>
            <w:tcW w:w="1897"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b/>
                <w:sz w:val="18"/>
                <w:lang w:eastAsia="ja-JP"/>
              </w:rPr>
            </w:pPr>
            <w:r w:rsidRPr="000E650C">
              <w:rPr>
                <w:rFonts w:ascii="Arial" w:hAnsi="Arial" w:cs="Arial"/>
                <w:b/>
                <w:sz w:val="18"/>
                <w:lang w:eastAsia="ja-JP"/>
              </w:rPr>
              <w:t>E-RABs Information List</w:t>
            </w:r>
          </w:p>
        </w:tc>
        <w:tc>
          <w:tcPr>
            <w:tcW w:w="1235"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p>
        </w:tc>
        <w:tc>
          <w:tcPr>
            <w:tcW w:w="1033"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i/>
                <w:iCs/>
                <w:sz w:val="18"/>
                <w:lang w:eastAsia="ja-JP"/>
              </w:rPr>
              <w:t>0..1</w:t>
            </w:r>
          </w:p>
        </w:tc>
        <w:tc>
          <w:tcPr>
            <w:tcW w:w="1319"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p>
        </w:tc>
        <w:tc>
          <w:tcPr>
            <w:tcW w:w="1847"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p>
        </w:tc>
        <w:tc>
          <w:tcPr>
            <w:tcW w:w="1086" w:type="dxa"/>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sz w:val="18"/>
                <w:lang w:eastAsia="ja-JP"/>
              </w:rPr>
            </w:pPr>
            <w:r w:rsidRPr="000E650C">
              <w:rPr>
                <w:rFonts w:ascii="Arial" w:hAnsi="Arial" w:cs="Arial"/>
                <w:sz w:val="18"/>
                <w:lang w:eastAsia="ja-JP"/>
              </w:rPr>
              <w:t>-</w:t>
            </w:r>
          </w:p>
        </w:tc>
        <w:tc>
          <w:tcPr>
            <w:tcW w:w="1047" w:type="dxa"/>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sz w:val="18"/>
                <w:lang w:eastAsia="ja-JP"/>
              </w:rPr>
            </w:pPr>
          </w:p>
        </w:tc>
      </w:tr>
      <w:tr w:rsidR="009D2836" w:rsidRPr="000E650C" w:rsidTr="00912DDF">
        <w:trPr>
          <w:jc w:val="center"/>
        </w:trPr>
        <w:tc>
          <w:tcPr>
            <w:tcW w:w="1897" w:type="dxa"/>
          </w:tcPr>
          <w:p w:rsidR="009D2836" w:rsidRPr="000E650C" w:rsidRDefault="009D2836" w:rsidP="00912DDF">
            <w:pPr>
              <w:keepNext/>
              <w:keepLines/>
              <w:overflowPunct w:val="0"/>
              <w:autoSpaceDE w:val="0"/>
              <w:autoSpaceDN w:val="0"/>
              <w:adjustRightInd w:val="0"/>
              <w:spacing w:after="0"/>
              <w:ind w:left="142"/>
              <w:textAlignment w:val="baseline"/>
              <w:rPr>
                <w:rFonts w:ascii="Arial" w:hAnsi="Arial" w:cs="Arial"/>
                <w:b/>
                <w:bCs/>
                <w:sz w:val="18"/>
                <w:lang w:eastAsia="ja-JP"/>
              </w:rPr>
            </w:pPr>
            <w:r w:rsidRPr="000E650C">
              <w:rPr>
                <w:rFonts w:ascii="Arial" w:hAnsi="Arial" w:cs="Arial"/>
                <w:b/>
                <w:bCs/>
                <w:sz w:val="18"/>
                <w:lang w:eastAsia="ja-JP"/>
              </w:rPr>
              <w:t>&gt;E-RABs Information Item</w:t>
            </w:r>
          </w:p>
        </w:tc>
        <w:tc>
          <w:tcPr>
            <w:tcW w:w="1235"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p>
        </w:tc>
        <w:tc>
          <w:tcPr>
            <w:tcW w:w="1033"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i/>
                <w:sz w:val="18"/>
                <w:lang w:eastAsia="ja-JP"/>
              </w:rPr>
            </w:pPr>
            <w:r w:rsidRPr="000E650C">
              <w:rPr>
                <w:rFonts w:ascii="Arial" w:hAnsi="Arial" w:cs="Arial"/>
                <w:bCs/>
                <w:i/>
                <w:sz w:val="18"/>
                <w:lang w:eastAsia="ja-JP"/>
              </w:rPr>
              <w:t>1 .. &lt;maxnoof E-RABs&gt;</w:t>
            </w:r>
          </w:p>
        </w:tc>
        <w:tc>
          <w:tcPr>
            <w:tcW w:w="1319"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p>
        </w:tc>
        <w:tc>
          <w:tcPr>
            <w:tcW w:w="1847"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p>
        </w:tc>
        <w:tc>
          <w:tcPr>
            <w:tcW w:w="1086" w:type="dxa"/>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sz w:val="18"/>
                <w:lang w:eastAsia="ja-JP"/>
              </w:rPr>
            </w:pPr>
            <w:r w:rsidRPr="000E650C">
              <w:rPr>
                <w:rFonts w:ascii="Arial" w:hAnsi="Arial" w:cs="Arial"/>
                <w:sz w:val="18"/>
                <w:lang w:eastAsia="ja-JP"/>
              </w:rPr>
              <w:t>EACH</w:t>
            </w:r>
          </w:p>
        </w:tc>
        <w:tc>
          <w:tcPr>
            <w:tcW w:w="1047" w:type="dxa"/>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sz w:val="18"/>
                <w:lang w:eastAsia="ja-JP"/>
              </w:rPr>
            </w:pPr>
            <w:r w:rsidRPr="000E650C">
              <w:rPr>
                <w:rFonts w:ascii="Arial" w:hAnsi="Arial" w:cs="Arial"/>
                <w:sz w:val="18"/>
                <w:lang w:eastAsia="ja-JP"/>
              </w:rPr>
              <w:t>ignore</w:t>
            </w:r>
          </w:p>
        </w:tc>
      </w:tr>
      <w:tr w:rsidR="009D2836" w:rsidRPr="000E650C" w:rsidTr="00912DDF">
        <w:trPr>
          <w:jc w:val="center"/>
        </w:trPr>
        <w:tc>
          <w:tcPr>
            <w:tcW w:w="1897" w:type="dxa"/>
          </w:tcPr>
          <w:p w:rsidR="009D2836" w:rsidRPr="000E650C" w:rsidRDefault="009D2836" w:rsidP="00912DDF">
            <w:pPr>
              <w:keepNext/>
              <w:keepLines/>
              <w:overflowPunct w:val="0"/>
              <w:autoSpaceDE w:val="0"/>
              <w:autoSpaceDN w:val="0"/>
              <w:adjustRightInd w:val="0"/>
              <w:spacing w:after="0"/>
              <w:ind w:left="284"/>
              <w:textAlignment w:val="baseline"/>
              <w:rPr>
                <w:rFonts w:ascii="Arial" w:hAnsi="Arial" w:cs="Arial"/>
                <w:sz w:val="18"/>
                <w:lang w:eastAsia="ja-JP"/>
              </w:rPr>
            </w:pPr>
            <w:r w:rsidRPr="000E650C">
              <w:rPr>
                <w:rFonts w:ascii="Arial" w:hAnsi="Arial" w:cs="Arial"/>
                <w:sz w:val="18"/>
                <w:lang w:eastAsia="ja-JP"/>
              </w:rPr>
              <w:t>&gt;&gt;E-RAB ID</w:t>
            </w:r>
          </w:p>
        </w:tc>
        <w:tc>
          <w:tcPr>
            <w:tcW w:w="1235"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sz w:val="18"/>
                <w:lang w:eastAsia="ja-JP"/>
              </w:rPr>
              <w:t>M</w:t>
            </w:r>
          </w:p>
        </w:tc>
        <w:tc>
          <w:tcPr>
            <w:tcW w:w="1033"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p>
        </w:tc>
        <w:tc>
          <w:tcPr>
            <w:tcW w:w="1319"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snapToGrid w:val="0"/>
                <w:sz w:val="18"/>
                <w:lang w:eastAsia="ja-JP"/>
              </w:rPr>
              <w:t>9.2.1.2</w:t>
            </w:r>
          </w:p>
        </w:tc>
        <w:tc>
          <w:tcPr>
            <w:tcW w:w="1847"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p>
        </w:tc>
        <w:tc>
          <w:tcPr>
            <w:tcW w:w="1086" w:type="dxa"/>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sz w:val="18"/>
                <w:lang w:eastAsia="ja-JP"/>
              </w:rPr>
            </w:pPr>
            <w:r w:rsidRPr="000E650C">
              <w:rPr>
                <w:rFonts w:ascii="Arial" w:hAnsi="Arial" w:cs="Arial"/>
                <w:sz w:val="18"/>
                <w:lang w:eastAsia="ja-JP"/>
              </w:rPr>
              <w:t>-</w:t>
            </w:r>
          </w:p>
        </w:tc>
        <w:tc>
          <w:tcPr>
            <w:tcW w:w="1047" w:type="dxa"/>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sz w:val="18"/>
                <w:lang w:eastAsia="ja-JP"/>
              </w:rPr>
            </w:pPr>
          </w:p>
        </w:tc>
      </w:tr>
      <w:tr w:rsidR="009D2836" w:rsidRPr="000E650C" w:rsidTr="00912DDF">
        <w:trPr>
          <w:jc w:val="center"/>
        </w:trPr>
        <w:tc>
          <w:tcPr>
            <w:tcW w:w="1897" w:type="dxa"/>
          </w:tcPr>
          <w:p w:rsidR="009D2836" w:rsidRPr="000E650C" w:rsidRDefault="009D2836" w:rsidP="00912DDF">
            <w:pPr>
              <w:keepNext/>
              <w:keepLines/>
              <w:overflowPunct w:val="0"/>
              <w:autoSpaceDE w:val="0"/>
              <w:autoSpaceDN w:val="0"/>
              <w:adjustRightInd w:val="0"/>
              <w:spacing w:after="0"/>
              <w:ind w:left="284"/>
              <w:textAlignment w:val="baseline"/>
              <w:rPr>
                <w:rFonts w:ascii="Arial" w:hAnsi="Arial" w:cs="Arial"/>
                <w:sz w:val="18"/>
                <w:lang w:eastAsia="ja-JP"/>
              </w:rPr>
            </w:pPr>
            <w:r w:rsidRPr="000E650C">
              <w:rPr>
                <w:rFonts w:ascii="Arial" w:hAnsi="Arial" w:cs="Arial"/>
                <w:sz w:val="18"/>
                <w:lang w:eastAsia="ja-JP"/>
              </w:rPr>
              <w:t>&gt;&gt;DL Forwarding</w:t>
            </w:r>
          </w:p>
        </w:tc>
        <w:tc>
          <w:tcPr>
            <w:tcW w:w="1235"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sz w:val="18"/>
                <w:lang w:eastAsia="ja-JP"/>
              </w:rPr>
              <w:t>O</w:t>
            </w:r>
          </w:p>
        </w:tc>
        <w:tc>
          <w:tcPr>
            <w:tcW w:w="1033"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p>
        </w:tc>
        <w:tc>
          <w:tcPr>
            <w:tcW w:w="1319"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sz w:val="18"/>
                <w:lang w:eastAsia="ja-JP"/>
              </w:rPr>
              <w:t>9.2.3.14</w:t>
            </w:r>
          </w:p>
        </w:tc>
        <w:tc>
          <w:tcPr>
            <w:tcW w:w="1847"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p>
        </w:tc>
        <w:tc>
          <w:tcPr>
            <w:tcW w:w="1086" w:type="dxa"/>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sz w:val="18"/>
                <w:lang w:eastAsia="ja-JP"/>
              </w:rPr>
            </w:pPr>
            <w:r w:rsidRPr="000E650C">
              <w:rPr>
                <w:rFonts w:ascii="Arial" w:hAnsi="Arial" w:cs="Arial"/>
                <w:sz w:val="18"/>
                <w:lang w:eastAsia="ja-JP"/>
              </w:rPr>
              <w:t>-</w:t>
            </w:r>
          </w:p>
        </w:tc>
        <w:tc>
          <w:tcPr>
            <w:tcW w:w="1047" w:type="dxa"/>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sz w:val="18"/>
                <w:lang w:eastAsia="ja-JP"/>
              </w:rPr>
            </w:pPr>
          </w:p>
        </w:tc>
      </w:tr>
      <w:tr w:rsidR="009D2836" w:rsidRPr="000E650C" w:rsidTr="00912DDF">
        <w:trPr>
          <w:jc w:val="center"/>
        </w:trPr>
        <w:tc>
          <w:tcPr>
            <w:tcW w:w="1897"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sz w:val="18"/>
                <w:lang w:eastAsia="ja-JP"/>
              </w:rPr>
              <w:t>Target Cell ID</w:t>
            </w:r>
          </w:p>
        </w:tc>
        <w:tc>
          <w:tcPr>
            <w:tcW w:w="1235"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sz w:val="18"/>
                <w:lang w:eastAsia="ja-JP"/>
              </w:rPr>
              <w:t>M</w:t>
            </w:r>
          </w:p>
        </w:tc>
        <w:tc>
          <w:tcPr>
            <w:tcW w:w="1033"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p>
        </w:tc>
        <w:tc>
          <w:tcPr>
            <w:tcW w:w="1319"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sz w:val="18"/>
                <w:lang w:eastAsia="ja-JP"/>
              </w:rPr>
              <w:t>E-UTRAN CGI</w:t>
            </w:r>
          </w:p>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sz w:val="18"/>
                <w:lang w:eastAsia="ja-JP"/>
              </w:rPr>
              <w:t>9.2.1.38</w:t>
            </w:r>
          </w:p>
        </w:tc>
        <w:tc>
          <w:tcPr>
            <w:tcW w:w="1847"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p>
        </w:tc>
        <w:tc>
          <w:tcPr>
            <w:tcW w:w="1086" w:type="dxa"/>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sz w:val="18"/>
                <w:lang w:eastAsia="ja-JP"/>
              </w:rPr>
            </w:pPr>
            <w:r w:rsidRPr="000E650C">
              <w:rPr>
                <w:rFonts w:ascii="Arial" w:hAnsi="Arial" w:cs="Arial"/>
                <w:sz w:val="18"/>
                <w:lang w:eastAsia="ja-JP"/>
              </w:rPr>
              <w:t>-</w:t>
            </w:r>
          </w:p>
        </w:tc>
        <w:tc>
          <w:tcPr>
            <w:tcW w:w="1047" w:type="dxa"/>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sz w:val="18"/>
                <w:lang w:eastAsia="ja-JP"/>
              </w:rPr>
            </w:pPr>
          </w:p>
        </w:tc>
      </w:tr>
      <w:tr w:rsidR="009D2836" w:rsidRPr="000E650C" w:rsidTr="00912DDF">
        <w:trPr>
          <w:jc w:val="center"/>
        </w:trPr>
        <w:tc>
          <w:tcPr>
            <w:tcW w:w="1897"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sz w:val="18"/>
                <w:lang w:eastAsia="zh-CN"/>
              </w:rPr>
              <w:t>Subscriber Profile ID</w:t>
            </w:r>
            <w:r w:rsidRPr="000E650C">
              <w:rPr>
                <w:rFonts w:ascii="Arial" w:hAnsi="Arial" w:cs="Arial"/>
                <w:i/>
                <w:sz w:val="18"/>
                <w:lang w:eastAsia="zh-CN"/>
              </w:rPr>
              <w:t xml:space="preserve"> </w:t>
            </w:r>
            <w:r w:rsidRPr="000E650C">
              <w:rPr>
                <w:rFonts w:ascii="Arial" w:hAnsi="Arial" w:cs="Arial"/>
                <w:sz w:val="18"/>
                <w:lang w:eastAsia="ja-JP"/>
              </w:rPr>
              <w:t>for RAT/Frequency priority</w:t>
            </w:r>
          </w:p>
        </w:tc>
        <w:tc>
          <w:tcPr>
            <w:tcW w:w="1235"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sz w:val="18"/>
                <w:lang w:eastAsia="ja-JP"/>
              </w:rPr>
              <w:t>O</w:t>
            </w:r>
          </w:p>
        </w:tc>
        <w:tc>
          <w:tcPr>
            <w:tcW w:w="1033"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p>
        </w:tc>
        <w:tc>
          <w:tcPr>
            <w:tcW w:w="1319"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sz w:val="18"/>
                <w:lang w:eastAsia="zh-CN"/>
              </w:rPr>
              <w:t>9.2.1.39</w:t>
            </w:r>
          </w:p>
        </w:tc>
        <w:tc>
          <w:tcPr>
            <w:tcW w:w="1847"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p>
        </w:tc>
        <w:tc>
          <w:tcPr>
            <w:tcW w:w="1086" w:type="dxa"/>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sz w:val="18"/>
                <w:lang w:eastAsia="ja-JP"/>
              </w:rPr>
            </w:pPr>
            <w:r w:rsidRPr="000E650C">
              <w:rPr>
                <w:rFonts w:ascii="Arial" w:hAnsi="Arial" w:cs="Arial"/>
                <w:sz w:val="18"/>
                <w:lang w:eastAsia="ja-JP"/>
              </w:rPr>
              <w:t>-</w:t>
            </w:r>
          </w:p>
        </w:tc>
        <w:tc>
          <w:tcPr>
            <w:tcW w:w="1047" w:type="dxa"/>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sz w:val="18"/>
                <w:lang w:eastAsia="ja-JP"/>
              </w:rPr>
            </w:pPr>
          </w:p>
        </w:tc>
      </w:tr>
      <w:tr w:rsidR="009D2836" w:rsidRPr="000E650C" w:rsidTr="00912DDF">
        <w:trPr>
          <w:jc w:val="center"/>
        </w:trPr>
        <w:tc>
          <w:tcPr>
            <w:tcW w:w="1897"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bCs/>
                <w:sz w:val="18"/>
                <w:lang w:eastAsia="ja-JP"/>
              </w:rPr>
              <w:t>UE History Information</w:t>
            </w:r>
          </w:p>
        </w:tc>
        <w:tc>
          <w:tcPr>
            <w:tcW w:w="1235"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sz w:val="18"/>
                <w:lang w:eastAsia="ja-JP"/>
              </w:rPr>
              <w:t>M</w:t>
            </w:r>
          </w:p>
        </w:tc>
        <w:tc>
          <w:tcPr>
            <w:tcW w:w="1033"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p>
        </w:tc>
        <w:tc>
          <w:tcPr>
            <w:tcW w:w="1319"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sz w:val="18"/>
                <w:lang w:eastAsia="ja-JP"/>
              </w:rPr>
              <w:t>9.2.1.42</w:t>
            </w:r>
          </w:p>
        </w:tc>
        <w:tc>
          <w:tcPr>
            <w:tcW w:w="1847" w:type="dxa"/>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p>
        </w:tc>
        <w:tc>
          <w:tcPr>
            <w:tcW w:w="1086" w:type="dxa"/>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sz w:val="18"/>
                <w:lang w:eastAsia="ja-JP"/>
              </w:rPr>
            </w:pPr>
            <w:r w:rsidRPr="000E650C">
              <w:rPr>
                <w:rFonts w:ascii="Arial" w:hAnsi="Arial" w:cs="Arial"/>
                <w:sz w:val="18"/>
                <w:lang w:eastAsia="ja-JP"/>
              </w:rPr>
              <w:t>-</w:t>
            </w:r>
          </w:p>
        </w:tc>
        <w:tc>
          <w:tcPr>
            <w:tcW w:w="1047" w:type="dxa"/>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sz w:val="18"/>
                <w:lang w:eastAsia="ja-JP"/>
              </w:rPr>
            </w:pPr>
          </w:p>
        </w:tc>
      </w:tr>
      <w:tr w:rsidR="009D2836" w:rsidRPr="000E650C" w:rsidTr="00912DDF">
        <w:trPr>
          <w:jc w:val="center"/>
        </w:trPr>
        <w:tc>
          <w:tcPr>
            <w:tcW w:w="1897" w:type="dxa"/>
            <w:tcBorders>
              <w:top w:val="single" w:sz="4" w:space="0" w:color="auto"/>
              <w:left w:val="single" w:sz="4" w:space="0" w:color="auto"/>
              <w:bottom w:val="single" w:sz="4" w:space="0" w:color="auto"/>
              <w:right w:val="single" w:sz="4" w:space="0" w:color="auto"/>
            </w:tcBorders>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sz w:val="18"/>
                <w:lang w:eastAsia="ja-JP"/>
              </w:rPr>
              <w:t>Mobility Information</w:t>
            </w:r>
          </w:p>
        </w:tc>
        <w:tc>
          <w:tcPr>
            <w:tcW w:w="1235" w:type="dxa"/>
            <w:tcBorders>
              <w:top w:val="single" w:sz="4" w:space="0" w:color="auto"/>
              <w:left w:val="single" w:sz="4" w:space="0" w:color="auto"/>
              <w:bottom w:val="single" w:sz="4" w:space="0" w:color="auto"/>
              <w:right w:val="single" w:sz="4" w:space="0" w:color="auto"/>
            </w:tcBorders>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sz w:val="18"/>
                <w:lang w:eastAsia="ja-JP"/>
              </w:rPr>
              <w:t>O</w:t>
            </w:r>
          </w:p>
        </w:tc>
        <w:tc>
          <w:tcPr>
            <w:tcW w:w="1033" w:type="dxa"/>
            <w:tcBorders>
              <w:top w:val="single" w:sz="4" w:space="0" w:color="auto"/>
              <w:left w:val="single" w:sz="4" w:space="0" w:color="auto"/>
              <w:bottom w:val="single" w:sz="4" w:space="0" w:color="auto"/>
              <w:right w:val="single" w:sz="4" w:space="0" w:color="auto"/>
            </w:tcBorders>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p>
        </w:tc>
        <w:tc>
          <w:tcPr>
            <w:tcW w:w="1319" w:type="dxa"/>
            <w:tcBorders>
              <w:top w:val="single" w:sz="4" w:space="0" w:color="auto"/>
              <w:left w:val="single" w:sz="4" w:space="0" w:color="auto"/>
              <w:bottom w:val="single" w:sz="4" w:space="0" w:color="auto"/>
              <w:right w:val="single" w:sz="4" w:space="0" w:color="auto"/>
            </w:tcBorders>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sz w:val="18"/>
                <w:lang w:eastAsia="ja-JP"/>
              </w:rPr>
              <w:t>BIT STRING (SIZE (32))</w:t>
            </w:r>
          </w:p>
        </w:tc>
        <w:tc>
          <w:tcPr>
            <w:tcW w:w="1847" w:type="dxa"/>
            <w:tcBorders>
              <w:top w:val="single" w:sz="4" w:space="0" w:color="auto"/>
              <w:left w:val="single" w:sz="4" w:space="0" w:color="auto"/>
              <w:bottom w:val="single" w:sz="4" w:space="0" w:color="auto"/>
              <w:right w:val="single" w:sz="4" w:space="0" w:color="auto"/>
            </w:tcBorders>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sz w:val="18"/>
                <w:lang w:eastAsia="ja-JP"/>
              </w:rPr>
              <w:t>Information related to the handover; the external handover source provides it in order to enable later analysis of the conditions that led to a wrong HO.</w:t>
            </w:r>
          </w:p>
        </w:tc>
        <w:tc>
          <w:tcPr>
            <w:tcW w:w="1086" w:type="dxa"/>
            <w:tcBorders>
              <w:top w:val="single" w:sz="4" w:space="0" w:color="auto"/>
              <w:left w:val="single" w:sz="4" w:space="0" w:color="auto"/>
              <w:bottom w:val="single" w:sz="4" w:space="0" w:color="auto"/>
              <w:right w:val="single" w:sz="4" w:space="0" w:color="auto"/>
            </w:tcBorders>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sz w:val="18"/>
                <w:lang w:eastAsia="ja-JP"/>
              </w:rPr>
            </w:pPr>
            <w:r w:rsidRPr="000E650C">
              <w:rPr>
                <w:rFonts w:ascii="Arial" w:hAnsi="Arial" w:cs="Arial"/>
                <w:sz w:val="18"/>
                <w:lang w:eastAsia="ja-JP"/>
              </w:rPr>
              <w:t>YES</w:t>
            </w:r>
          </w:p>
        </w:tc>
        <w:tc>
          <w:tcPr>
            <w:tcW w:w="1047" w:type="dxa"/>
            <w:tcBorders>
              <w:top w:val="single" w:sz="4" w:space="0" w:color="auto"/>
              <w:left w:val="single" w:sz="4" w:space="0" w:color="auto"/>
              <w:bottom w:val="single" w:sz="4" w:space="0" w:color="auto"/>
              <w:right w:val="single" w:sz="4" w:space="0" w:color="auto"/>
            </w:tcBorders>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sz w:val="18"/>
                <w:lang w:eastAsia="ja-JP"/>
              </w:rPr>
            </w:pPr>
            <w:r w:rsidRPr="000E650C">
              <w:rPr>
                <w:rFonts w:ascii="Arial" w:hAnsi="Arial" w:cs="Arial"/>
                <w:sz w:val="18"/>
                <w:lang w:eastAsia="ja-JP"/>
              </w:rPr>
              <w:t>ignore</w:t>
            </w:r>
          </w:p>
        </w:tc>
      </w:tr>
      <w:tr w:rsidR="009D2836" w:rsidRPr="000E650C" w:rsidTr="00912DDF">
        <w:trPr>
          <w:jc w:val="center"/>
        </w:trPr>
        <w:tc>
          <w:tcPr>
            <w:tcW w:w="1897" w:type="dxa"/>
            <w:tcBorders>
              <w:top w:val="single" w:sz="4" w:space="0" w:color="auto"/>
              <w:left w:val="single" w:sz="4" w:space="0" w:color="auto"/>
              <w:bottom w:val="single" w:sz="4" w:space="0" w:color="auto"/>
              <w:right w:val="single" w:sz="4" w:space="0" w:color="auto"/>
            </w:tcBorders>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sz w:val="18"/>
                <w:lang w:eastAsia="ja-JP"/>
              </w:rPr>
              <w:t>UE History Information from the UE</w:t>
            </w:r>
          </w:p>
        </w:tc>
        <w:tc>
          <w:tcPr>
            <w:tcW w:w="1235" w:type="dxa"/>
            <w:tcBorders>
              <w:top w:val="single" w:sz="4" w:space="0" w:color="auto"/>
              <w:left w:val="single" w:sz="4" w:space="0" w:color="auto"/>
              <w:bottom w:val="single" w:sz="4" w:space="0" w:color="auto"/>
              <w:right w:val="single" w:sz="4" w:space="0" w:color="auto"/>
            </w:tcBorders>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sz w:val="18"/>
                <w:lang w:eastAsia="ja-JP"/>
              </w:rPr>
              <w:t>O</w:t>
            </w:r>
          </w:p>
        </w:tc>
        <w:tc>
          <w:tcPr>
            <w:tcW w:w="1033" w:type="dxa"/>
            <w:tcBorders>
              <w:top w:val="single" w:sz="4" w:space="0" w:color="auto"/>
              <w:left w:val="single" w:sz="4" w:space="0" w:color="auto"/>
              <w:bottom w:val="single" w:sz="4" w:space="0" w:color="auto"/>
              <w:right w:val="single" w:sz="4" w:space="0" w:color="auto"/>
            </w:tcBorders>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p>
        </w:tc>
        <w:tc>
          <w:tcPr>
            <w:tcW w:w="1319" w:type="dxa"/>
            <w:tcBorders>
              <w:top w:val="single" w:sz="4" w:space="0" w:color="auto"/>
              <w:left w:val="single" w:sz="4" w:space="0" w:color="auto"/>
              <w:bottom w:val="single" w:sz="4" w:space="0" w:color="auto"/>
              <w:right w:val="single" w:sz="4" w:space="0" w:color="auto"/>
            </w:tcBorders>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sz w:val="18"/>
                <w:lang w:eastAsia="ja-JP"/>
              </w:rPr>
              <w:t>OCTET STRING</w:t>
            </w:r>
          </w:p>
        </w:tc>
        <w:tc>
          <w:tcPr>
            <w:tcW w:w="1847" w:type="dxa"/>
            <w:tcBorders>
              <w:top w:val="single" w:sz="4" w:space="0" w:color="auto"/>
              <w:left w:val="single" w:sz="4" w:space="0" w:color="auto"/>
              <w:bottom w:val="single" w:sz="4" w:space="0" w:color="auto"/>
              <w:right w:val="single" w:sz="4" w:space="0" w:color="auto"/>
            </w:tcBorders>
          </w:tcPr>
          <w:p w:rsidR="009D2836" w:rsidRPr="000E650C" w:rsidRDefault="009D2836" w:rsidP="00912DDF">
            <w:pPr>
              <w:keepNext/>
              <w:keepLines/>
              <w:overflowPunct w:val="0"/>
              <w:autoSpaceDE w:val="0"/>
              <w:autoSpaceDN w:val="0"/>
              <w:adjustRightInd w:val="0"/>
              <w:spacing w:after="0"/>
              <w:textAlignment w:val="baseline"/>
              <w:rPr>
                <w:rFonts w:ascii="Arial" w:hAnsi="Arial" w:cs="Arial"/>
                <w:sz w:val="18"/>
                <w:lang w:eastAsia="ja-JP"/>
              </w:rPr>
            </w:pPr>
            <w:r w:rsidRPr="000E650C">
              <w:rPr>
                <w:rFonts w:ascii="Arial" w:hAnsi="Arial" w:cs="Arial"/>
                <w:sz w:val="18"/>
                <w:lang w:eastAsia="ja-JP"/>
              </w:rPr>
              <w:t>VisitedCellInfoList contained in the UEInformationResponse message (TS 36.331 [16])</w:t>
            </w:r>
          </w:p>
        </w:tc>
        <w:tc>
          <w:tcPr>
            <w:tcW w:w="1086" w:type="dxa"/>
            <w:tcBorders>
              <w:top w:val="single" w:sz="4" w:space="0" w:color="auto"/>
              <w:left w:val="single" w:sz="4" w:space="0" w:color="auto"/>
              <w:bottom w:val="single" w:sz="4" w:space="0" w:color="auto"/>
              <w:right w:val="single" w:sz="4" w:space="0" w:color="auto"/>
            </w:tcBorders>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sz w:val="18"/>
                <w:lang w:eastAsia="ja-JP"/>
              </w:rPr>
            </w:pPr>
            <w:r w:rsidRPr="000E650C">
              <w:rPr>
                <w:rFonts w:ascii="Arial" w:hAnsi="Arial" w:cs="Arial"/>
                <w:sz w:val="18"/>
                <w:lang w:eastAsia="ja-JP"/>
              </w:rPr>
              <w:t>YES</w:t>
            </w:r>
          </w:p>
        </w:tc>
        <w:tc>
          <w:tcPr>
            <w:tcW w:w="1047" w:type="dxa"/>
            <w:tcBorders>
              <w:top w:val="single" w:sz="4" w:space="0" w:color="auto"/>
              <w:left w:val="single" w:sz="4" w:space="0" w:color="auto"/>
              <w:bottom w:val="single" w:sz="4" w:space="0" w:color="auto"/>
              <w:right w:val="single" w:sz="4" w:space="0" w:color="auto"/>
            </w:tcBorders>
          </w:tcPr>
          <w:p w:rsidR="009D2836" w:rsidRPr="000E650C" w:rsidRDefault="009D2836" w:rsidP="00912DDF">
            <w:pPr>
              <w:keepNext/>
              <w:keepLines/>
              <w:overflowPunct w:val="0"/>
              <w:autoSpaceDE w:val="0"/>
              <w:autoSpaceDN w:val="0"/>
              <w:adjustRightInd w:val="0"/>
              <w:spacing w:after="0"/>
              <w:jc w:val="center"/>
              <w:textAlignment w:val="baseline"/>
              <w:rPr>
                <w:rFonts w:ascii="Arial" w:hAnsi="Arial" w:cs="Arial"/>
                <w:sz w:val="18"/>
                <w:lang w:eastAsia="ja-JP"/>
              </w:rPr>
            </w:pPr>
            <w:r w:rsidRPr="000E650C">
              <w:rPr>
                <w:rFonts w:ascii="Arial" w:hAnsi="Arial" w:cs="Arial"/>
                <w:sz w:val="18"/>
                <w:lang w:eastAsia="ja-JP"/>
              </w:rPr>
              <w:t>ignore</w:t>
            </w:r>
          </w:p>
        </w:tc>
      </w:tr>
      <w:tr w:rsidR="009D2836" w:rsidRPr="008711EA" w:rsidTr="00912DDF">
        <w:trPr>
          <w:jc w:val="center"/>
        </w:trPr>
        <w:tc>
          <w:tcPr>
            <w:tcW w:w="1897" w:type="dxa"/>
            <w:tcBorders>
              <w:top w:val="single" w:sz="4" w:space="0" w:color="auto"/>
              <w:left w:val="single" w:sz="4" w:space="0" w:color="auto"/>
              <w:bottom w:val="single" w:sz="4" w:space="0" w:color="auto"/>
              <w:right w:val="single" w:sz="4" w:space="0" w:color="auto"/>
            </w:tcBorders>
          </w:tcPr>
          <w:p w:rsidR="009D2836" w:rsidRPr="009D2836" w:rsidRDefault="009D2836" w:rsidP="00912DDF">
            <w:pPr>
              <w:overflowPunct w:val="0"/>
              <w:autoSpaceDE w:val="0"/>
              <w:autoSpaceDN w:val="0"/>
              <w:adjustRightInd w:val="0"/>
              <w:textAlignment w:val="baseline"/>
              <w:rPr>
                <w:rFonts w:ascii="Arial" w:hAnsi="Arial" w:cs="Arial"/>
                <w:sz w:val="18"/>
                <w:lang w:eastAsia="ja-JP"/>
              </w:rPr>
            </w:pPr>
            <w:r w:rsidRPr="009D2836">
              <w:rPr>
                <w:rFonts w:ascii="Arial" w:hAnsi="Arial" w:cs="Arial" w:hint="eastAsia"/>
                <w:sz w:val="18"/>
                <w:lang w:eastAsia="ja-JP"/>
              </w:rPr>
              <w:t>IMS voice EPS fallback from 5G</w:t>
            </w:r>
          </w:p>
        </w:tc>
        <w:tc>
          <w:tcPr>
            <w:tcW w:w="1235" w:type="dxa"/>
            <w:tcBorders>
              <w:top w:val="single" w:sz="4" w:space="0" w:color="auto"/>
              <w:left w:val="single" w:sz="4" w:space="0" w:color="auto"/>
              <w:bottom w:val="single" w:sz="4" w:space="0" w:color="auto"/>
              <w:right w:val="single" w:sz="4" w:space="0" w:color="auto"/>
            </w:tcBorders>
          </w:tcPr>
          <w:p w:rsidR="009D2836" w:rsidRPr="009D2836" w:rsidRDefault="009D2836" w:rsidP="00912DDF">
            <w:pPr>
              <w:overflowPunct w:val="0"/>
              <w:autoSpaceDE w:val="0"/>
              <w:autoSpaceDN w:val="0"/>
              <w:adjustRightInd w:val="0"/>
              <w:textAlignment w:val="baseline"/>
              <w:rPr>
                <w:rFonts w:ascii="Arial" w:hAnsi="Arial" w:cs="Arial"/>
                <w:sz w:val="18"/>
                <w:lang w:eastAsia="ja-JP"/>
              </w:rPr>
            </w:pPr>
            <w:r w:rsidRPr="009D2836">
              <w:rPr>
                <w:rFonts w:ascii="Arial" w:hAnsi="Arial" w:cs="Arial" w:hint="eastAsia"/>
                <w:sz w:val="18"/>
                <w:lang w:eastAsia="ja-JP"/>
              </w:rPr>
              <w:t>O</w:t>
            </w:r>
          </w:p>
        </w:tc>
        <w:tc>
          <w:tcPr>
            <w:tcW w:w="1033" w:type="dxa"/>
            <w:tcBorders>
              <w:top w:val="single" w:sz="4" w:space="0" w:color="auto"/>
              <w:left w:val="single" w:sz="4" w:space="0" w:color="auto"/>
              <w:bottom w:val="single" w:sz="4" w:space="0" w:color="auto"/>
              <w:right w:val="single" w:sz="4" w:space="0" w:color="auto"/>
            </w:tcBorders>
          </w:tcPr>
          <w:p w:rsidR="009D2836" w:rsidRPr="009D2836" w:rsidRDefault="009D2836" w:rsidP="00912DDF">
            <w:pPr>
              <w:overflowPunct w:val="0"/>
              <w:autoSpaceDE w:val="0"/>
              <w:autoSpaceDN w:val="0"/>
              <w:adjustRightInd w:val="0"/>
              <w:textAlignment w:val="baseline"/>
              <w:rPr>
                <w:rFonts w:ascii="Arial" w:hAnsi="Arial" w:cs="Arial"/>
                <w:sz w:val="18"/>
                <w:lang w:eastAsia="ja-JP"/>
              </w:rPr>
            </w:pPr>
          </w:p>
        </w:tc>
        <w:tc>
          <w:tcPr>
            <w:tcW w:w="1319" w:type="dxa"/>
            <w:tcBorders>
              <w:top w:val="single" w:sz="4" w:space="0" w:color="auto"/>
              <w:left w:val="single" w:sz="4" w:space="0" w:color="auto"/>
              <w:bottom w:val="single" w:sz="4" w:space="0" w:color="auto"/>
              <w:right w:val="single" w:sz="4" w:space="0" w:color="auto"/>
            </w:tcBorders>
          </w:tcPr>
          <w:p w:rsidR="009D2836" w:rsidRPr="009D2836" w:rsidRDefault="009D2836" w:rsidP="00912DDF">
            <w:pPr>
              <w:overflowPunct w:val="0"/>
              <w:autoSpaceDE w:val="0"/>
              <w:autoSpaceDN w:val="0"/>
              <w:adjustRightInd w:val="0"/>
              <w:textAlignment w:val="baseline"/>
              <w:rPr>
                <w:rFonts w:ascii="Arial" w:hAnsi="Arial" w:cs="Arial"/>
                <w:sz w:val="18"/>
                <w:lang w:eastAsia="ja-JP"/>
              </w:rPr>
            </w:pPr>
            <w:r w:rsidRPr="009D2836">
              <w:rPr>
                <w:rFonts w:ascii="Arial" w:hAnsi="Arial" w:cs="Arial"/>
                <w:sz w:val="18"/>
                <w:lang w:eastAsia="ja-JP"/>
              </w:rPr>
              <w:t>ENUMERATED (</w:t>
            </w:r>
            <w:r w:rsidRPr="009D2836">
              <w:rPr>
                <w:rFonts w:ascii="Arial" w:hAnsi="Arial" w:cs="Arial" w:hint="eastAsia"/>
                <w:sz w:val="18"/>
                <w:lang w:eastAsia="ja-JP"/>
              </w:rPr>
              <w:t>true</w:t>
            </w:r>
            <w:r w:rsidRPr="009D2836">
              <w:rPr>
                <w:rFonts w:ascii="Arial" w:hAnsi="Arial" w:cs="Arial"/>
                <w:sz w:val="18"/>
                <w:lang w:eastAsia="ja-JP"/>
              </w:rPr>
              <w:t>, …)</w:t>
            </w:r>
          </w:p>
        </w:tc>
        <w:tc>
          <w:tcPr>
            <w:tcW w:w="1847" w:type="dxa"/>
            <w:tcBorders>
              <w:top w:val="single" w:sz="4" w:space="0" w:color="auto"/>
              <w:left w:val="single" w:sz="4" w:space="0" w:color="auto"/>
              <w:bottom w:val="single" w:sz="4" w:space="0" w:color="auto"/>
              <w:right w:val="single" w:sz="4" w:space="0" w:color="auto"/>
            </w:tcBorders>
          </w:tcPr>
          <w:p w:rsidR="009D2836" w:rsidRPr="009D2836" w:rsidRDefault="009D2836" w:rsidP="00912DDF">
            <w:pPr>
              <w:overflowPunct w:val="0"/>
              <w:autoSpaceDE w:val="0"/>
              <w:autoSpaceDN w:val="0"/>
              <w:adjustRightInd w:val="0"/>
              <w:textAlignment w:val="baseline"/>
              <w:rPr>
                <w:rFonts w:ascii="Arial" w:hAnsi="Arial" w:cs="Arial"/>
                <w:sz w:val="18"/>
                <w:lang w:eastAsia="ja-JP"/>
              </w:rPr>
            </w:pPr>
          </w:p>
        </w:tc>
        <w:tc>
          <w:tcPr>
            <w:tcW w:w="1086" w:type="dxa"/>
            <w:tcBorders>
              <w:top w:val="single" w:sz="4" w:space="0" w:color="auto"/>
              <w:left w:val="single" w:sz="4" w:space="0" w:color="auto"/>
              <w:bottom w:val="single" w:sz="4" w:space="0" w:color="auto"/>
              <w:right w:val="single" w:sz="4" w:space="0" w:color="auto"/>
            </w:tcBorders>
          </w:tcPr>
          <w:p w:rsidR="009D2836" w:rsidRPr="009D2836" w:rsidRDefault="009D2836" w:rsidP="00912DDF">
            <w:pPr>
              <w:overflowPunct w:val="0"/>
              <w:autoSpaceDE w:val="0"/>
              <w:autoSpaceDN w:val="0"/>
              <w:adjustRightInd w:val="0"/>
              <w:textAlignment w:val="baseline"/>
              <w:rPr>
                <w:rFonts w:ascii="Arial" w:hAnsi="Arial" w:cs="Arial"/>
                <w:sz w:val="18"/>
                <w:lang w:eastAsia="ja-JP"/>
              </w:rPr>
            </w:pPr>
            <w:r w:rsidRPr="009D2836">
              <w:rPr>
                <w:rFonts w:ascii="Arial" w:hAnsi="Arial" w:cs="Arial"/>
                <w:sz w:val="18"/>
                <w:lang w:eastAsia="ja-JP"/>
              </w:rPr>
              <w:t>YES</w:t>
            </w:r>
          </w:p>
        </w:tc>
        <w:tc>
          <w:tcPr>
            <w:tcW w:w="1047" w:type="dxa"/>
            <w:tcBorders>
              <w:top w:val="single" w:sz="4" w:space="0" w:color="auto"/>
              <w:left w:val="single" w:sz="4" w:space="0" w:color="auto"/>
              <w:bottom w:val="single" w:sz="4" w:space="0" w:color="auto"/>
              <w:right w:val="single" w:sz="4" w:space="0" w:color="auto"/>
            </w:tcBorders>
          </w:tcPr>
          <w:p w:rsidR="009D2836" w:rsidRPr="009D2836" w:rsidRDefault="009D2836" w:rsidP="00912DDF">
            <w:pPr>
              <w:overflowPunct w:val="0"/>
              <w:autoSpaceDE w:val="0"/>
              <w:autoSpaceDN w:val="0"/>
              <w:adjustRightInd w:val="0"/>
              <w:textAlignment w:val="baseline"/>
              <w:rPr>
                <w:rFonts w:ascii="Arial" w:hAnsi="Arial" w:cs="Arial"/>
                <w:sz w:val="18"/>
                <w:lang w:eastAsia="ja-JP"/>
              </w:rPr>
            </w:pPr>
            <w:r w:rsidRPr="009D2836">
              <w:rPr>
                <w:rFonts w:ascii="Arial" w:hAnsi="Arial" w:cs="Arial"/>
                <w:sz w:val="18"/>
                <w:lang w:eastAsia="ja-JP"/>
              </w:rPr>
              <w:t>ignore</w:t>
            </w:r>
          </w:p>
        </w:tc>
      </w:tr>
      <w:tr w:rsidR="009D2836" w:rsidRPr="008711EA" w:rsidTr="00912DDF">
        <w:trPr>
          <w:jc w:val="center"/>
        </w:trPr>
        <w:tc>
          <w:tcPr>
            <w:tcW w:w="1897" w:type="dxa"/>
            <w:tcBorders>
              <w:top w:val="single" w:sz="4" w:space="0" w:color="auto"/>
              <w:left w:val="single" w:sz="4" w:space="0" w:color="auto"/>
              <w:bottom w:val="single" w:sz="4" w:space="0" w:color="auto"/>
              <w:right w:val="single" w:sz="4" w:space="0" w:color="auto"/>
            </w:tcBorders>
          </w:tcPr>
          <w:p w:rsidR="009D2836" w:rsidRPr="009D2836" w:rsidRDefault="009D2836" w:rsidP="00912DDF">
            <w:pPr>
              <w:overflowPunct w:val="0"/>
              <w:autoSpaceDE w:val="0"/>
              <w:autoSpaceDN w:val="0"/>
              <w:adjustRightInd w:val="0"/>
              <w:textAlignment w:val="baseline"/>
              <w:rPr>
                <w:rFonts w:ascii="Arial" w:hAnsi="Arial" w:cs="Arial"/>
                <w:sz w:val="18"/>
                <w:lang w:eastAsia="ja-JP"/>
              </w:rPr>
            </w:pPr>
            <w:r w:rsidRPr="009D2836">
              <w:rPr>
                <w:rFonts w:ascii="Arial" w:hAnsi="Arial" w:cs="Arial"/>
                <w:sz w:val="18"/>
                <w:lang w:eastAsia="ja-JP"/>
              </w:rPr>
              <w:lastRenderedPageBreak/>
              <w:t>Additional RRM Policy Index</w:t>
            </w:r>
          </w:p>
        </w:tc>
        <w:tc>
          <w:tcPr>
            <w:tcW w:w="1235" w:type="dxa"/>
            <w:tcBorders>
              <w:top w:val="single" w:sz="4" w:space="0" w:color="auto"/>
              <w:left w:val="single" w:sz="4" w:space="0" w:color="auto"/>
              <w:bottom w:val="single" w:sz="4" w:space="0" w:color="auto"/>
              <w:right w:val="single" w:sz="4" w:space="0" w:color="auto"/>
            </w:tcBorders>
          </w:tcPr>
          <w:p w:rsidR="009D2836" w:rsidRPr="009D2836" w:rsidRDefault="009D2836" w:rsidP="00912DDF">
            <w:pPr>
              <w:overflowPunct w:val="0"/>
              <w:autoSpaceDE w:val="0"/>
              <w:autoSpaceDN w:val="0"/>
              <w:adjustRightInd w:val="0"/>
              <w:textAlignment w:val="baseline"/>
              <w:rPr>
                <w:rFonts w:ascii="Arial" w:hAnsi="Arial" w:cs="Arial"/>
                <w:sz w:val="18"/>
                <w:lang w:eastAsia="ja-JP"/>
              </w:rPr>
            </w:pPr>
            <w:r w:rsidRPr="009D2836">
              <w:rPr>
                <w:rFonts w:ascii="Arial" w:hAnsi="Arial" w:cs="Arial"/>
                <w:sz w:val="18"/>
                <w:lang w:eastAsia="ja-JP"/>
              </w:rPr>
              <w:t>O</w:t>
            </w:r>
          </w:p>
        </w:tc>
        <w:tc>
          <w:tcPr>
            <w:tcW w:w="1033" w:type="dxa"/>
            <w:tcBorders>
              <w:top w:val="single" w:sz="4" w:space="0" w:color="auto"/>
              <w:left w:val="single" w:sz="4" w:space="0" w:color="auto"/>
              <w:bottom w:val="single" w:sz="4" w:space="0" w:color="auto"/>
              <w:right w:val="single" w:sz="4" w:space="0" w:color="auto"/>
            </w:tcBorders>
          </w:tcPr>
          <w:p w:rsidR="009D2836" w:rsidRPr="009D2836" w:rsidRDefault="009D2836" w:rsidP="00912DDF">
            <w:pPr>
              <w:overflowPunct w:val="0"/>
              <w:autoSpaceDE w:val="0"/>
              <w:autoSpaceDN w:val="0"/>
              <w:adjustRightInd w:val="0"/>
              <w:textAlignment w:val="baseline"/>
              <w:rPr>
                <w:rFonts w:ascii="Arial" w:hAnsi="Arial" w:cs="Arial"/>
                <w:sz w:val="18"/>
                <w:lang w:eastAsia="ja-JP"/>
              </w:rPr>
            </w:pPr>
          </w:p>
        </w:tc>
        <w:tc>
          <w:tcPr>
            <w:tcW w:w="1319" w:type="dxa"/>
            <w:tcBorders>
              <w:top w:val="single" w:sz="4" w:space="0" w:color="auto"/>
              <w:left w:val="single" w:sz="4" w:space="0" w:color="auto"/>
              <w:bottom w:val="single" w:sz="4" w:space="0" w:color="auto"/>
              <w:right w:val="single" w:sz="4" w:space="0" w:color="auto"/>
            </w:tcBorders>
          </w:tcPr>
          <w:p w:rsidR="009D2836" w:rsidRPr="009D2836" w:rsidRDefault="009D2836" w:rsidP="00912DDF">
            <w:pPr>
              <w:overflowPunct w:val="0"/>
              <w:autoSpaceDE w:val="0"/>
              <w:autoSpaceDN w:val="0"/>
              <w:adjustRightInd w:val="0"/>
              <w:textAlignment w:val="baseline"/>
              <w:rPr>
                <w:rFonts w:ascii="Arial" w:hAnsi="Arial" w:cs="Arial"/>
                <w:sz w:val="18"/>
                <w:lang w:eastAsia="ja-JP"/>
              </w:rPr>
            </w:pPr>
            <w:r w:rsidRPr="009D2836">
              <w:rPr>
                <w:rFonts w:ascii="Arial" w:hAnsi="Arial" w:cs="Arial"/>
                <w:sz w:val="18"/>
                <w:lang w:eastAsia="ja-JP"/>
              </w:rPr>
              <w:t>9.2.1.39a</w:t>
            </w:r>
          </w:p>
        </w:tc>
        <w:tc>
          <w:tcPr>
            <w:tcW w:w="1847" w:type="dxa"/>
            <w:tcBorders>
              <w:top w:val="single" w:sz="4" w:space="0" w:color="auto"/>
              <w:left w:val="single" w:sz="4" w:space="0" w:color="auto"/>
              <w:bottom w:val="single" w:sz="4" w:space="0" w:color="auto"/>
              <w:right w:val="single" w:sz="4" w:space="0" w:color="auto"/>
            </w:tcBorders>
          </w:tcPr>
          <w:p w:rsidR="009D2836" w:rsidRPr="009D2836" w:rsidRDefault="009D2836" w:rsidP="00912DDF">
            <w:pPr>
              <w:overflowPunct w:val="0"/>
              <w:autoSpaceDE w:val="0"/>
              <w:autoSpaceDN w:val="0"/>
              <w:adjustRightInd w:val="0"/>
              <w:textAlignment w:val="baseline"/>
              <w:rPr>
                <w:rFonts w:ascii="Arial" w:hAnsi="Arial" w:cs="Arial"/>
                <w:sz w:val="18"/>
                <w:lang w:eastAsia="ja-JP"/>
              </w:rPr>
            </w:pPr>
          </w:p>
        </w:tc>
        <w:tc>
          <w:tcPr>
            <w:tcW w:w="1086" w:type="dxa"/>
            <w:tcBorders>
              <w:top w:val="single" w:sz="4" w:space="0" w:color="auto"/>
              <w:left w:val="single" w:sz="4" w:space="0" w:color="auto"/>
              <w:bottom w:val="single" w:sz="4" w:space="0" w:color="auto"/>
              <w:right w:val="single" w:sz="4" w:space="0" w:color="auto"/>
            </w:tcBorders>
          </w:tcPr>
          <w:p w:rsidR="009D2836" w:rsidRPr="009D2836" w:rsidRDefault="009D2836" w:rsidP="00912DDF">
            <w:pPr>
              <w:overflowPunct w:val="0"/>
              <w:autoSpaceDE w:val="0"/>
              <w:autoSpaceDN w:val="0"/>
              <w:adjustRightInd w:val="0"/>
              <w:textAlignment w:val="baseline"/>
              <w:rPr>
                <w:rFonts w:ascii="Arial" w:hAnsi="Arial" w:cs="Arial"/>
                <w:sz w:val="18"/>
                <w:lang w:eastAsia="ja-JP"/>
              </w:rPr>
            </w:pPr>
            <w:r w:rsidRPr="009D2836">
              <w:rPr>
                <w:rFonts w:ascii="Arial" w:hAnsi="Arial" w:cs="Arial"/>
                <w:sz w:val="18"/>
                <w:lang w:eastAsia="ja-JP"/>
              </w:rPr>
              <w:t>YES</w:t>
            </w:r>
          </w:p>
        </w:tc>
        <w:tc>
          <w:tcPr>
            <w:tcW w:w="1047" w:type="dxa"/>
            <w:tcBorders>
              <w:top w:val="single" w:sz="4" w:space="0" w:color="auto"/>
              <w:left w:val="single" w:sz="4" w:space="0" w:color="auto"/>
              <w:bottom w:val="single" w:sz="4" w:space="0" w:color="auto"/>
              <w:right w:val="single" w:sz="4" w:space="0" w:color="auto"/>
            </w:tcBorders>
          </w:tcPr>
          <w:p w:rsidR="009D2836" w:rsidRPr="009D2836" w:rsidRDefault="009D2836" w:rsidP="00912DDF">
            <w:pPr>
              <w:overflowPunct w:val="0"/>
              <w:autoSpaceDE w:val="0"/>
              <w:autoSpaceDN w:val="0"/>
              <w:adjustRightInd w:val="0"/>
              <w:textAlignment w:val="baseline"/>
              <w:rPr>
                <w:rFonts w:ascii="Arial" w:hAnsi="Arial" w:cs="Arial"/>
                <w:sz w:val="18"/>
                <w:lang w:eastAsia="ja-JP"/>
              </w:rPr>
            </w:pPr>
            <w:r w:rsidRPr="009D2836">
              <w:rPr>
                <w:rFonts w:ascii="Arial" w:hAnsi="Arial" w:cs="Arial"/>
                <w:sz w:val="18"/>
                <w:lang w:eastAsia="ja-JP"/>
              </w:rPr>
              <w:t>ignore</w:t>
            </w:r>
          </w:p>
        </w:tc>
      </w:tr>
      <w:tr w:rsidR="003A2F3C" w:rsidRPr="003645B7" w:rsidTr="003A2F3C">
        <w:trPr>
          <w:jc w:val="center"/>
        </w:trPr>
        <w:tc>
          <w:tcPr>
            <w:tcW w:w="1897" w:type="dxa"/>
            <w:tcBorders>
              <w:top w:val="single" w:sz="4" w:space="0" w:color="auto"/>
              <w:left w:val="single" w:sz="4" w:space="0" w:color="auto"/>
              <w:bottom w:val="single" w:sz="4" w:space="0" w:color="auto"/>
              <w:right w:val="single" w:sz="4" w:space="0" w:color="auto"/>
            </w:tcBorders>
          </w:tcPr>
          <w:p w:rsidR="003A2F3C" w:rsidRPr="003A2F3C" w:rsidRDefault="003A2F3C" w:rsidP="003A2F3C">
            <w:pPr>
              <w:overflowPunct w:val="0"/>
              <w:autoSpaceDE w:val="0"/>
              <w:autoSpaceDN w:val="0"/>
              <w:adjustRightInd w:val="0"/>
              <w:textAlignment w:val="baseline"/>
              <w:rPr>
                <w:rFonts w:ascii="Arial" w:hAnsi="Arial" w:cs="Arial"/>
                <w:sz w:val="18"/>
                <w:lang w:eastAsia="ja-JP"/>
              </w:rPr>
            </w:pPr>
            <w:r w:rsidRPr="003A2F3C">
              <w:rPr>
                <w:rFonts w:ascii="Arial" w:hAnsi="Arial" w:cs="Arial"/>
                <w:sz w:val="18"/>
                <w:lang w:eastAsia="ja-JP"/>
              </w:rPr>
              <w:t>UE Context Reference at Source</w:t>
            </w:r>
          </w:p>
        </w:tc>
        <w:tc>
          <w:tcPr>
            <w:tcW w:w="1235" w:type="dxa"/>
            <w:tcBorders>
              <w:top w:val="single" w:sz="4" w:space="0" w:color="auto"/>
              <w:left w:val="single" w:sz="4" w:space="0" w:color="auto"/>
              <w:bottom w:val="single" w:sz="4" w:space="0" w:color="auto"/>
              <w:right w:val="single" w:sz="4" w:space="0" w:color="auto"/>
            </w:tcBorders>
          </w:tcPr>
          <w:p w:rsidR="003A2F3C" w:rsidRPr="003A2F3C" w:rsidRDefault="003A2F3C" w:rsidP="003A2F3C">
            <w:pPr>
              <w:overflowPunct w:val="0"/>
              <w:autoSpaceDE w:val="0"/>
              <w:autoSpaceDN w:val="0"/>
              <w:adjustRightInd w:val="0"/>
              <w:textAlignment w:val="baseline"/>
              <w:rPr>
                <w:rFonts w:ascii="Arial" w:hAnsi="Arial" w:cs="Arial"/>
                <w:sz w:val="18"/>
                <w:lang w:eastAsia="ja-JP"/>
              </w:rPr>
            </w:pPr>
            <w:r w:rsidRPr="003A2F3C">
              <w:rPr>
                <w:rFonts w:ascii="Arial" w:hAnsi="Arial" w:cs="Arial" w:hint="eastAsia"/>
                <w:sz w:val="18"/>
                <w:lang w:eastAsia="ja-JP"/>
              </w:rPr>
              <w:t>O</w:t>
            </w:r>
          </w:p>
        </w:tc>
        <w:tc>
          <w:tcPr>
            <w:tcW w:w="1033" w:type="dxa"/>
            <w:tcBorders>
              <w:top w:val="single" w:sz="4" w:space="0" w:color="auto"/>
              <w:left w:val="single" w:sz="4" w:space="0" w:color="auto"/>
              <w:bottom w:val="single" w:sz="4" w:space="0" w:color="auto"/>
              <w:right w:val="single" w:sz="4" w:space="0" w:color="auto"/>
            </w:tcBorders>
          </w:tcPr>
          <w:p w:rsidR="003A2F3C" w:rsidRPr="003645B7" w:rsidRDefault="003A2F3C" w:rsidP="003A2F3C">
            <w:pPr>
              <w:overflowPunct w:val="0"/>
              <w:autoSpaceDE w:val="0"/>
              <w:autoSpaceDN w:val="0"/>
              <w:adjustRightInd w:val="0"/>
              <w:textAlignment w:val="baseline"/>
              <w:rPr>
                <w:rFonts w:ascii="Arial" w:hAnsi="Arial" w:cs="Arial"/>
                <w:sz w:val="18"/>
                <w:lang w:eastAsia="ja-JP"/>
              </w:rPr>
            </w:pPr>
          </w:p>
        </w:tc>
        <w:tc>
          <w:tcPr>
            <w:tcW w:w="1319" w:type="dxa"/>
            <w:tcBorders>
              <w:top w:val="single" w:sz="4" w:space="0" w:color="auto"/>
              <w:left w:val="single" w:sz="4" w:space="0" w:color="auto"/>
              <w:bottom w:val="single" w:sz="4" w:space="0" w:color="auto"/>
              <w:right w:val="single" w:sz="4" w:space="0" w:color="auto"/>
            </w:tcBorders>
          </w:tcPr>
          <w:p w:rsidR="003A2F3C" w:rsidRPr="003645B7" w:rsidRDefault="003A2F3C" w:rsidP="003A2F3C">
            <w:pPr>
              <w:overflowPunct w:val="0"/>
              <w:autoSpaceDE w:val="0"/>
              <w:autoSpaceDN w:val="0"/>
              <w:adjustRightInd w:val="0"/>
              <w:textAlignment w:val="baseline"/>
              <w:rPr>
                <w:rFonts w:ascii="Arial" w:hAnsi="Arial" w:cs="Arial"/>
                <w:sz w:val="18"/>
                <w:lang w:eastAsia="ja-JP"/>
              </w:rPr>
            </w:pPr>
            <w:r>
              <w:rPr>
                <w:rFonts w:ascii="Arial" w:hAnsi="Arial" w:cs="Arial"/>
                <w:sz w:val="18"/>
                <w:lang w:eastAsia="ja-JP"/>
              </w:rPr>
              <w:t>9.2.1.144</w:t>
            </w:r>
          </w:p>
        </w:tc>
        <w:tc>
          <w:tcPr>
            <w:tcW w:w="1847" w:type="dxa"/>
            <w:tcBorders>
              <w:top w:val="single" w:sz="4" w:space="0" w:color="auto"/>
              <w:left w:val="single" w:sz="4" w:space="0" w:color="auto"/>
              <w:bottom w:val="single" w:sz="4" w:space="0" w:color="auto"/>
              <w:right w:val="single" w:sz="4" w:space="0" w:color="auto"/>
            </w:tcBorders>
          </w:tcPr>
          <w:p w:rsidR="003A2F3C" w:rsidRPr="003645B7" w:rsidRDefault="003A2F3C" w:rsidP="003A2F3C">
            <w:pPr>
              <w:overflowPunct w:val="0"/>
              <w:autoSpaceDE w:val="0"/>
              <w:autoSpaceDN w:val="0"/>
              <w:adjustRightInd w:val="0"/>
              <w:textAlignment w:val="baseline"/>
              <w:rPr>
                <w:rFonts w:ascii="Arial" w:hAnsi="Arial" w:cs="Arial"/>
                <w:sz w:val="18"/>
                <w:lang w:eastAsia="ja-JP"/>
              </w:rPr>
            </w:pPr>
          </w:p>
        </w:tc>
        <w:tc>
          <w:tcPr>
            <w:tcW w:w="1086" w:type="dxa"/>
            <w:tcBorders>
              <w:top w:val="single" w:sz="4" w:space="0" w:color="auto"/>
              <w:left w:val="single" w:sz="4" w:space="0" w:color="auto"/>
              <w:bottom w:val="single" w:sz="4" w:space="0" w:color="auto"/>
              <w:right w:val="single" w:sz="4" w:space="0" w:color="auto"/>
            </w:tcBorders>
          </w:tcPr>
          <w:p w:rsidR="003A2F3C" w:rsidRPr="003645B7" w:rsidRDefault="003A2F3C" w:rsidP="003A2F3C">
            <w:pPr>
              <w:overflowPunct w:val="0"/>
              <w:autoSpaceDE w:val="0"/>
              <w:autoSpaceDN w:val="0"/>
              <w:adjustRightInd w:val="0"/>
              <w:textAlignment w:val="baseline"/>
              <w:rPr>
                <w:rFonts w:ascii="Arial" w:hAnsi="Arial" w:cs="Arial"/>
                <w:sz w:val="18"/>
                <w:lang w:eastAsia="ja-JP"/>
              </w:rPr>
            </w:pPr>
            <w:r w:rsidRPr="003645B7">
              <w:rPr>
                <w:rFonts w:ascii="Arial" w:hAnsi="Arial" w:cs="Arial"/>
                <w:sz w:val="18"/>
                <w:lang w:eastAsia="ja-JP"/>
              </w:rPr>
              <w:t>YES</w:t>
            </w:r>
          </w:p>
        </w:tc>
        <w:tc>
          <w:tcPr>
            <w:tcW w:w="1047" w:type="dxa"/>
            <w:tcBorders>
              <w:top w:val="single" w:sz="4" w:space="0" w:color="auto"/>
              <w:left w:val="single" w:sz="4" w:space="0" w:color="auto"/>
              <w:bottom w:val="single" w:sz="4" w:space="0" w:color="auto"/>
              <w:right w:val="single" w:sz="4" w:space="0" w:color="auto"/>
            </w:tcBorders>
          </w:tcPr>
          <w:p w:rsidR="003A2F3C" w:rsidRPr="003645B7" w:rsidRDefault="003A2F3C" w:rsidP="003A2F3C">
            <w:pPr>
              <w:overflowPunct w:val="0"/>
              <w:autoSpaceDE w:val="0"/>
              <w:autoSpaceDN w:val="0"/>
              <w:adjustRightInd w:val="0"/>
              <w:textAlignment w:val="baseline"/>
              <w:rPr>
                <w:rFonts w:ascii="Arial" w:hAnsi="Arial" w:cs="Arial"/>
                <w:sz w:val="18"/>
                <w:lang w:eastAsia="ja-JP"/>
              </w:rPr>
            </w:pPr>
            <w:r w:rsidRPr="003645B7">
              <w:rPr>
                <w:rFonts w:ascii="Arial" w:hAnsi="Arial" w:cs="Arial"/>
                <w:sz w:val="18"/>
                <w:lang w:eastAsia="ja-JP"/>
              </w:rPr>
              <w:t>ignore</w:t>
            </w:r>
          </w:p>
        </w:tc>
      </w:tr>
      <w:tr w:rsidR="009D2836" w:rsidRPr="000E650C" w:rsidTr="00912DDF">
        <w:trPr>
          <w:jc w:val="center"/>
          <w:ins w:id="83" w:author="Author"/>
        </w:trPr>
        <w:tc>
          <w:tcPr>
            <w:tcW w:w="1897" w:type="dxa"/>
            <w:tcBorders>
              <w:top w:val="single" w:sz="4" w:space="0" w:color="auto"/>
              <w:left w:val="single" w:sz="4" w:space="0" w:color="auto"/>
              <w:bottom w:val="single" w:sz="4" w:space="0" w:color="auto"/>
              <w:right w:val="single" w:sz="4" w:space="0" w:color="auto"/>
            </w:tcBorders>
          </w:tcPr>
          <w:p w:rsidR="009D2836" w:rsidRPr="000E650C" w:rsidRDefault="009D2836" w:rsidP="00912DDF">
            <w:pPr>
              <w:keepNext/>
              <w:keepLines/>
              <w:overflowPunct w:val="0"/>
              <w:autoSpaceDE w:val="0"/>
              <w:autoSpaceDN w:val="0"/>
              <w:adjustRightInd w:val="0"/>
              <w:spacing w:after="0"/>
              <w:textAlignment w:val="baseline"/>
              <w:rPr>
                <w:ins w:id="84" w:author="Author"/>
                <w:rFonts w:ascii="Arial" w:hAnsi="Arial" w:cs="Arial"/>
                <w:sz w:val="18"/>
                <w:lang w:eastAsia="ja-JP"/>
              </w:rPr>
            </w:pPr>
            <w:ins w:id="85" w:author="Author">
              <w:r w:rsidRPr="000E650C">
                <w:rPr>
                  <w:rFonts w:ascii="Arial" w:hAnsi="Arial" w:cs="Arial"/>
                  <w:sz w:val="18"/>
                  <w:lang w:eastAsia="ja-JP"/>
                </w:rPr>
                <w:t>Inter-system measurement Configuration</w:t>
              </w:r>
            </w:ins>
          </w:p>
        </w:tc>
        <w:tc>
          <w:tcPr>
            <w:tcW w:w="1235" w:type="dxa"/>
            <w:tcBorders>
              <w:top w:val="single" w:sz="4" w:space="0" w:color="auto"/>
              <w:left w:val="single" w:sz="4" w:space="0" w:color="auto"/>
              <w:bottom w:val="single" w:sz="4" w:space="0" w:color="auto"/>
              <w:right w:val="single" w:sz="4" w:space="0" w:color="auto"/>
            </w:tcBorders>
          </w:tcPr>
          <w:p w:rsidR="009D2836" w:rsidRPr="000E650C" w:rsidRDefault="009D2836" w:rsidP="00912DDF">
            <w:pPr>
              <w:keepNext/>
              <w:keepLines/>
              <w:overflowPunct w:val="0"/>
              <w:autoSpaceDE w:val="0"/>
              <w:autoSpaceDN w:val="0"/>
              <w:adjustRightInd w:val="0"/>
              <w:spacing w:after="0"/>
              <w:textAlignment w:val="baseline"/>
              <w:rPr>
                <w:ins w:id="86" w:author="Author"/>
                <w:rFonts w:ascii="Arial" w:hAnsi="Arial" w:cs="Arial"/>
                <w:sz w:val="18"/>
                <w:lang w:eastAsia="ja-JP"/>
              </w:rPr>
            </w:pPr>
            <w:ins w:id="87" w:author="Author">
              <w:r w:rsidRPr="000E650C">
                <w:rPr>
                  <w:rFonts w:ascii="Arial" w:hAnsi="Arial" w:cs="Arial"/>
                  <w:sz w:val="18"/>
                  <w:lang w:eastAsia="ja-JP"/>
                </w:rPr>
                <w:t>O</w:t>
              </w:r>
            </w:ins>
          </w:p>
        </w:tc>
        <w:tc>
          <w:tcPr>
            <w:tcW w:w="1033" w:type="dxa"/>
            <w:tcBorders>
              <w:top w:val="single" w:sz="4" w:space="0" w:color="auto"/>
              <w:left w:val="single" w:sz="4" w:space="0" w:color="auto"/>
              <w:bottom w:val="single" w:sz="4" w:space="0" w:color="auto"/>
              <w:right w:val="single" w:sz="4" w:space="0" w:color="auto"/>
            </w:tcBorders>
          </w:tcPr>
          <w:p w:rsidR="009D2836" w:rsidRPr="000E650C" w:rsidRDefault="009D2836" w:rsidP="00912DDF">
            <w:pPr>
              <w:keepNext/>
              <w:keepLines/>
              <w:overflowPunct w:val="0"/>
              <w:autoSpaceDE w:val="0"/>
              <w:autoSpaceDN w:val="0"/>
              <w:adjustRightInd w:val="0"/>
              <w:spacing w:after="0"/>
              <w:textAlignment w:val="baseline"/>
              <w:rPr>
                <w:ins w:id="88" w:author="Author"/>
                <w:rFonts w:ascii="Arial" w:hAnsi="Arial" w:cs="Arial"/>
                <w:sz w:val="18"/>
                <w:lang w:eastAsia="ja-JP"/>
              </w:rPr>
            </w:pPr>
          </w:p>
        </w:tc>
        <w:tc>
          <w:tcPr>
            <w:tcW w:w="1319" w:type="dxa"/>
            <w:tcBorders>
              <w:top w:val="single" w:sz="4" w:space="0" w:color="auto"/>
              <w:left w:val="single" w:sz="4" w:space="0" w:color="auto"/>
              <w:bottom w:val="single" w:sz="4" w:space="0" w:color="auto"/>
              <w:right w:val="single" w:sz="4" w:space="0" w:color="auto"/>
            </w:tcBorders>
          </w:tcPr>
          <w:p w:rsidR="009D2836" w:rsidRPr="000E650C" w:rsidRDefault="009D2836" w:rsidP="00912DDF">
            <w:pPr>
              <w:keepNext/>
              <w:keepLines/>
              <w:overflowPunct w:val="0"/>
              <w:autoSpaceDE w:val="0"/>
              <w:autoSpaceDN w:val="0"/>
              <w:adjustRightInd w:val="0"/>
              <w:spacing w:after="0"/>
              <w:textAlignment w:val="baseline"/>
              <w:rPr>
                <w:ins w:id="89" w:author="Author"/>
                <w:rFonts w:ascii="Arial" w:hAnsi="Arial" w:cs="Arial"/>
                <w:sz w:val="18"/>
                <w:lang w:eastAsia="ja-JP"/>
              </w:rPr>
            </w:pPr>
            <w:ins w:id="90" w:author="Author">
              <w:r w:rsidRPr="000E650C">
                <w:rPr>
                  <w:rFonts w:ascii="Arial" w:hAnsi="Arial" w:cs="Arial"/>
                  <w:sz w:val="18"/>
                  <w:lang w:eastAsia="ja-JP"/>
                </w:rPr>
                <w:t>9.2.1.x</w:t>
              </w:r>
              <w:r>
                <w:rPr>
                  <w:rFonts w:ascii="Arial" w:hAnsi="Arial" w:cs="Arial"/>
                  <w:sz w:val="18"/>
                  <w:lang w:eastAsia="ja-JP"/>
                </w:rPr>
                <w:t>1</w:t>
              </w:r>
            </w:ins>
          </w:p>
        </w:tc>
        <w:tc>
          <w:tcPr>
            <w:tcW w:w="1847" w:type="dxa"/>
            <w:tcBorders>
              <w:top w:val="single" w:sz="4" w:space="0" w:color="auto"/>
              <w:left w:val="single" w:sz="4" w:space="0" w:color="auto"/>
              <w:bottom w:val="single" w:sz="4" w:space="0" w:color="auto"/>
              <w:right w:val="single" w:sz="4" w:space="0" w:color="auto"/>
            </w:tcBorders>
          </w:tcPr>
          <w:p w:rsidR="009D2836" w:rsidRPr="000E650C" w:rsidRDefault="009D2836" w:rsidP="00912DDF">
            <w:pPr>
              <w:keepNext/>
              <w:keepLines/>
              <w:overflowPunct w:val="0"/>
              <w:autoSpaceDE w:val="0"/>
              <w:autoSpaceDN w:val="0"/>
              <w:adjustRightInd w:val="0"/>
              <w:spacing w:after="0"/>
              <w:textAlignment w:val="baseline"/>
              <w:rPr>
                <w:ins w:id="91" w:author="Author"/>
                <w:rFonts w:ascii="Arial" w:hAnsi="Arial" w:cs="Arial"/>
                <w:sz w:val="18"/>
                <w:lang w:eastAsia="ja-JP"/>
              </w:rPr>
            </w:pPr>
          </w:p>
        </w:tc>
        <w:tc>
          <w:tcPr>
            <w:tcW w:w="1086" w:type="dxa"/>
            <w:tcBorders>
              <w:top w:val="single" w:sz="4" w:space="0" w:color="auto"/>
              <w:left w:val="single" w:sz="4" w:space="0" w:color="auto"/>
              <w:bottom w:val="single" w:sz="4" w:space="0" w:color="auto"/>
              <w:right w:val="single" w:sz="4" w:space="0" w:color="auto"/>
            </w:tcBorders>
          </w:tcPr>
          <w:p w:rsidR="009D2836" w:rsidRPr="000E650C" w:rsidRDefault="009D2836" w:rsidP="00912DDF">
            <w:pPr>
              <w:keepNext/>
              <w:keepLines/>
              <w:overflowPunct w:val="0"/>
              <w:autoSpaceDE w:val="0"/>
              <w:autoSpaceDN w:val="0"/>
              <w:adjustRightInd w:val="0"/>
              <w:spacing w:after="0"/>
              <w:jc w:val="center"/>
              <w:textAlignment w:val="baseline"/>
              <w:rPr>
                <w:ins w:id="92" w:author="Author"/>
                <w:rFonts w:ascii="Arial" w:hAnsi="Arial" w:cs="Arial"/>
                <w:sz w:val="18"/>
                <w:lang w:eastAsia="ja-JP"/>
              </w:rPr>
            </w:pPr>
            <w:ins w:id="93" w:author="Author">
              <w:r w:rsidRPr="000E650C">
                <w:rPr>
                  <w:rFonts w:ascii="Arial" w:hAnsi="Arial" w:cs="Arial"/>
                  <w:sz w:val="18"/>
                  <w:lang w:eastAsia="ja-JP"/>
                </w:rPr>
                <w:t>YES</w:t>
              </w:r>
            </w:ins>
          </w:p>
        </w:tc>
        <w:tc>
          <w:tcPr>
            <w:tcW w:w="1047" w:type="dxa"/>
            <w:tcBorders>
              <w:top w:val="single" w:sz="4" w:space="0" w:color="auto"/>
              <w:left w:val="single" w:sz="4" w:space="0" w:color="auto"/>
              <w:bottom w:val="single" w:sz="4" w:space="0" w:color="auto"/>
              <w:right w:val="single" w:sz="4" w:space="0" w:color="auto"/>
            </w:tcBorders>
          </w:tcPr>
          <w:p w:rsidR="009D2836" w:rsidRPr="000E650C" w:rsidRDefault="009D2836" w:rsidP="00912DDF">
            <w:pPr>
              <w:keepNext/>
              <w:keepLines/>
              <w:overflowPunct w:val="0"/>
              <w:autoSpaceDE w:val="0"/>
              <w:autoSpaceDN w:val="0"/>
              <w:adjustRightInd w:val="0"/>
              <w:spacing w:after="0"/>
              <w:jc w:val="center"/>
              <w:textAlignment w:val="baseline"/>
              <w:rPr>
                <w:ins w:id="94" w:author="Author"/>
                <w:rFonts w:ascii="Arial" w:hAnsi="Arial" w:cs="Arial"/>
                <w:sz w:val="18"/>
                <w:lang w:eastAsia="ja-JP"/>
              </w:rPr>
            </w:pPr>
            <w:ins w:id="95" w:author="Author">
              <w:r w:rsidRPr="000E650C">
                <w:rPr>
                  <w:rFonts w:ascii="Arial" w:hAnsi="Arial" w:cs="Arial"/>
                  <w:sz w:val="18"/>
                  <w:lang w:eastAsia="ja-JP"/>
                </w:rPr>
                <w:t>ignore</w:t>
              </w:r>
            </w:ins>
          </w:p>
        </w:tc>
      </w:tr>
      <w:tr w:rsidR="005A289F" w:rsidRPr="000E650C" w:rsidTr="005A289F">
        <w:trPr>
          <w:jc w:val="center"/>
          <w:ins w:id="96" w:author="Author"/>
        </w:trPr>
        <w:tc>
          <w:tcPr>
            <w:tcW w:w="1897" w:type="dxa"/>
            <w:tcBorders>
              <w:top w:val="single" w:sz="4" w:space="0" w:color="auto"/>
              <w:left w:val="single" w:sz="4" w:space="0" w:color="auto"/>
              <w:bottom w:val="single" w:sz="4" w:space="0" w:color="auto"/>
              <w:right w:val="single" w:sz="4" w:space="0" w:color="auto"/>
            </w:tcBorders>
          </w:tcPr>
          <w:p w:rsidR="005A289F" w:rsidRPr="00C87ECF" w:rsidRDefault="005A289F" w:rsidP="005A289F">
            <w:pPr>
              <w:keepNext/>
              <w:keepLines/>
              <w:overflowPunct w:val="0"/>
              <w:autoSpaceDE w:val="0"/>
              <w:autoSpaceDN w:val="0"/>
              <w:adjustRightInd w:val="0"/>
              <w:spacing w:after="0"/>
              <w:textAlignment w:val="baseline"/>
              <w:rPr>
                <w:ins w:id="97" w:author="Author"/>
                <w:rFonts w:ascii="Arial" w:hAnsi="Arial" w:cs="Arial"/>
                <w:sz w:val="18"/>
                <w:lang w:eastAsia="ja-JP"/>
              </w:rPr>
            </w:pPr>
            <w:ins w:id="98" w:author="Author">
              <w:r>
                <w:rPr>
                  <w:rFonts w:ascii="Arial" w:hAnsi="Arial" w:cs="Arial"/>
                  <w:sz w:val="18"/>
                  <w:lang w:eastAsia="ja-JP"/>
                </w:rPr>
                <w:t>Source</w:t>
              </w:r>
              <w:r w:rsidRPr="00C87ECF">
                <w:rPr>
                  <w:rFonts w:ascii="Arial" w:hAnsi="Arial" w:cs="Arial"/>
                  <w:sz w:val="18"/>
                  <w:lang w:eastAsia="ja-JP"/>
                </w:rPr>
                <w:t xml:space="preserve"> </w:t>
              </w:r>
              <w:r w:rsidR="0063770C">
                <w:rPr>
                  <w:rFonts w:ascii="Arial" w:hAnsi="Arial" w:cs="Arial"/>
                  <w:sz w:val="18"/>
                  <w:lang w:eastAsia="ja-JP"/>
                </w:rPr>
                <w:t xml:space="preserve">Node </w:t>
              </w:r>
              <w:r w:rsidRPr="00C87ECF">
                <w:rPr>
                  <w:rFonts w:ascii="Arial" w:hAnsi="Arial" w:cs="Arial"/>
                  <w:sz w:val="18"/>
                  <w:lang w:eastAsia="ja-JP"/>
                </w:rPr>
                <w:t>ID</w:t>
              </w:r>
            </w:ins>
          </w:p>
        </w:tc>
        <w:tc>
          <w:tcPr>
            <w:tcW w:w="1235" w:type="dxa"/>
            <w:tcBorders>
              <w:top w:val="single" w:sz="4" w:space="0" w:color="auto"/>
              <w:left w:val="single" w:sz="4" w:space="0" w:color="auto"/>
              <w:bottom w:val="single" w:sz="4" w:space="0" w:color="auto"/>
              <w:right w:val="single" w:sz="4" w:space="0" w:color="auto"/>
            </w:tcBorders>
          </w:tcPr>
          <w:p w:rsidR="005A289F" w:rsidRPr="000E650C" w:rsidRDefault="005A289F" w:rsidP="005A289F">
            <w:pPr>
              <w:keepNext/>
              <w:keepLines/>
              <w:overflowPunct w:val="0"/>
              <w:autoSpaceDE w:val="0"/>
              <w:autoSpaceDN w:val="0"/>
              <w:adjustRightInd w:val="0"/>
              <w:spacing w:after="0"/>
              <w:textAlignment w:val="baseline"/>
              <w:rPr>
                <w:ins w:id="99" w:author="Author"/>
                <w:rFonts w:ascii="Arial" w:hAnsi="Arial" w:cs="Arial"/>
                <w:sz w:val="18"/>
                <w:lang w:eastAsia="ja-JP"/>
              </w:rPr>
            </w:pPr>
            <w:ins w:id="100" w:author="Author">
              <w:r>
                <w:rPr>
                  <w:rFonts w:ascii="Arial" w:hAnsi="Arial" w:cs="Arial" w:hint="eastAsia"/>
                  <w:sz w:val="18"/>
                  <w:lang w:eastAsia="ja-JP"/>
                </w:rPr>
                <w:t>O</w:t>
              </w:r>
            </w:ins>
          </w:p>
        </w:tc>
        <w:tc>
          <w:tcPr>
            <w:tcW w:w="1033" w:type="dxa"/>
            <w:tcBorders>
              <w:top w:val="single" w:sz="4" w:space="0" w:color="auto"/>
              <w:left w:val="single" w:sz="4" w:space="0" w:color="auto"/>
              <w:bottom w:val="single" w:sz="4" w:space="0" w:color="auto"/>
              <w:right w:val="single" w:sz="4" w:space="0" w:color="auto"/>
            </w:tcBorders>
          </w:tcPr>
          <w:p w:rsidR="005A289F" w:rsidRPr="000E650C" w:rsidRDefault="005A289F" w:rsidP="005A289F">
            <w:pPr>
              <w:keepNext/>
              <w:keepLines/>
              <w:overflowPunct w:val="0"/>
              <w:autoSpaceDE w:val="0"/>
              <w:autoSpaceDN w:val="0"/>
              <w:adjustRightInd w:val="0"/>
              <w:spacing w:after="0"/>
              <w:textAlignment w:val="baseline"/>
              <w:rPr>
                <w:ins w:id="101" w:author="Author"/>
                <w:rFonts w:ascii="Arial" w:hAnsi="Arial" w:cs="Arial"/>
                <w:sz w:val="18"/>
                <w:lang w:eastAsia="ja-JP"/>
              </w:rPr>
            </w:pPr>
          </w:p>
        </w:tc>
        <w:tc>
          <w:tcPr>
            <w:tcW w:w="1319" w:type="dxa"/>
            <w:tcBorders>
              <w:top w:val="single" w:sz="4" w:space="0" w:color="auto"/>
              <w:left w:val="single" w:sz="4" w:space="0" w:color="auto"/>
              <w:bottom w:val="single" w:sz="4" w:space="0" w:color="auto"/>
              <w:right w:val="single" w:sz="4" w:space="0" w:color="auto"/>
            </w:tcBorders>
          </w:tcPr>
          <w:p w:rsidR="005A289F" w:rsidRPr="000E650C" w:rsidRDefault="00B02CA0" w:rsidP="005A289F">
            <w:pPr>
              <w:keepNext/>
              <w:keepLines/>
              <w:overflowPunct w:val="0"/>
              <w:autoSpaceDE w:val="0"/>
              <w:autoSpaceDN w:val="0"/>
              <w:adjustRightInd w:val="0"/>
              <w:spacing w:after="0"/>
              <w:textAlignment w:val="baseline"/>
              <w:rPr>
                <w:ins w:id="102" w:author="Author"/>
                <w:rFonts w:ascii="Arial" w:hAnsi="Arial" w:cs="Arial"/>
                <w:sz w:val="18"/>
                <w:lang w:eastAsia="ja-JP"/>
              </w:rPr>
            </w:pPr>
            <w:ins w:id="103" w:author="Author">
              <w:r w:rsidRPr="00C87ECF">
                <w:rPr>
                  <w:rFonts w:ascii="Arial" w:hAnsi="Arial" w:cs="Arial" w:hint="eastAsia"/>
                  <w:sz w:val="18"/>
                  <w:lang w:eastAsia="ja-JP"/>
                </w:rPr>
                <w:t>9.2.1.</w:t>
              </w:r>
              <w:r>
                <w:rPr>
                  <w:rFonts w:ascii="Arial" w:hAnsi="Arial" w:cs="Arial"/>
                  <w:sz w:val="18"/>
                  <w:lang w:eastAsia="ja-JP"/>
                </w:rPr>
                <w:t>x2</w:t>
              </w:r>
            </w:ins>
          </w:p>
        </w:tc>
        <w:tc>
          <w:tcPr>
            <w:tcW w:w="1847" w:type="dxa"/>
            <w:tcBorders>
              <w:top w:val="single" w:sz="4" w:space="0" w:color="auto"/>
              <w:left w:val="single" w:sz="4" w:space="0" w:color="auto"/>
              <w:bottom w:val="single" w:sz="4" w:space="0" w:color="auto"/>
              <w:right w:val="single" w:sz="4" w:space="0" w:color="auto"/>
            </w:tcBorders>
          </w:tcPr>
          <w:p w:rsidR="005A289F" w:rsidRPr="000E650C" w:rsidRDefault="005A289F" w:rsidP="005A289F">
            <w:pPr>
              <w:keepNext/>
              <w:keepLines/>
              <w:overflowPunct w:val="0"/>
              <w:autoSpaceDE w:val="0"/>
              <w:autoSpaceDN w:val="0"/>
              <w:adjustRightInd w:val="0"/>
              <w:spacing w:after="0"/>
              <w:textAlignment w:val="baseline"/>
              <w:rPr>
                <w:ins w:id="104" w:author="Author"/>
                <w:rFonts w:ascii="Arial" w:hAnsi="Arial" w:cs="Arial"/>
                <w:sz w:val="18"/>
                <w:lang w:eastAsia="ja-JP"/>
              </w:rPr>
            </w:pPr>
          </w:p>
        </w:tc>
        <w:tc>
          <w:tcPr>
            <w:tcW w:w="1086" w:type="dxa"/>
            <w:tcBorders>
              <w:top w:val="single" w:sz="4" w:space="0" w:color="auto"/>
              <w:left w:val="single" w:sz="4" w:space="0" w:color="auto"/>
              <w:bottom w:val="single" w:sz="4" w:space="0" w:color="auto"/>
              <w:right w:val="single" w:sz="4" w:space="0" w:color="auto"/>
            </w:tcBorders>
          </w:tcPr>
          <w:p w:rsidR="005A289F" w:rsidRPr="000E650C" w:rsidRDefault="005A289F" w:rsidP="005A289F">
            <w:pPr>
              <w:keepNext/>
              <w:keepLines/>
              <w:overflowPunct w:val="0"/>
              <w:autoSpaceDE w:val="0"/>
              <w:autoSpaceDN w:val="0"/>
              <w:adjustRightInd w:val="0"/>
              <w:spacing w:after="0"/>
              <w:jc w:val="center"/>
              <w:textAlignment w:val="baseline"/>
              <w:rPr>
                <w:ins w:id="105" w:author="Author"/>
                <w:rFonts w:ascii="Arial" w:hAnsi="Arial" w:cs="Arial"/>
                <w:sz w:val="18"/>
                <w:lang w:eastAsia="ja-JP"/>
              </w:rPr>
            </w:pPr>
            <w:ins w:id="106" w:author="Author">
              <w:r w:rsidRPr="000E650C">
                <w:rPr>
                  <w:rFonts w:ascii="Arial" w:hAnsi="Arial" w:cs="Arial"/>
                  <w:sz w:val="18"/>
                  <w:lang w:eastAsia="ja-JP"/>
                </w:rPr>
                <w:t>YES</w:t>
              </w:r>
            </w:ins>
          </w:p>
        </w:tc>
        <w:tc>
          <w:tcPr>
            <w:tcW w:w="1047" w:type="dxa"/>
            <w:tcBorders>
              <w:top w:val="single" w:sz="4" w:space="0" w:color="auto"/>
              <w:left w:val="single" w:sz="4" w:space="0" w:color="auto"/>
              <w:bottom w:val="single" w:sz="4" w:space="0" w:color="auto"/>
              <w:right w:val="single" w:sz="4" w:space="0" w:color="auto"/>
            </w:tcBorders>
          </w:tcPr>
          <w:p w:rsidR="005A289F" w:rsidRPr="000E650C" w:rsidRDefault="005A289F" w:rsidP="005A289F">
            <w:pPr>
              <w:keepNext/>
              <w:keepLines/>
              <w:overflowPunct w:val="0"/>
              <w:autoSpaceDE w:val="0"/>
              <w:autoSpaceDN w:val="0"/>
              <w:adjustRightInd w:val="0"/>
              <w:spacing w:after="0"/>
              <w:jc w:val="center"/>
              <w:textAlignment w:val="baseline"/>
              <w:rPr>
                <w:ins w:id="107" w:author="Author"/>
                <w:rFonts w:ascii="Arial" w:hAnsi="Arial" w:cs="Arial"/>
                <w:sz w:val="18"/>
                <w:lang w:eastAsia="ja-JP"/>
              </w:rPr>
            </w:pPr>
            <w:ins w:id="108" w:author="Author">
              <w:r w:rsidRPr="000E650C">
                <w:rPr>
                  <w:rFonts w:ascii="Arial" w:hAnsi="Arial" w:cs="Arial"/>
                  <w:sz w:val="18"/>
                  <w:lang w:eastAsia="ja-JP"/>
                </w:rPr>
                <w:t>ignore</w:t>
              </w:r>
            </w:ins>
          </w:p>
        </w:tc>
      </w:tr>
    </w:tbl>
    <w:p w:rsidR="00760DAB" w:rsidRDefault="00760DAB" w:rsidP="008F299B">
      <w:pPr>
        <w:rPr>
          <w:lang w:eastAsia="ja-JP"/>
        </w:rPr>
      </w:pPr>
    </w:p>
    <w:p w:rsidR="008F299B" w:rsidRDefault="008F299B" w:rsidP="008F299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 xml:space="preserve">Start of the </w:t>
      </w:r>
      <w:r>
        <w:rPr>
          <w:i/>
          <w:lang w:eastAsia="ja-JP"/>
        </w:rPr>
        <w:t>next</w:t>
      </w:r>
      <w:r w:rsidRPr="00AE320F">
        <w:rPr>
          <w:i/>
          <w:lang w:eastAsia="ja-JP"/>
        </w:rPr>
        <w:t xml:space="preserve"> change</w:t>
      </w:r>
    </w:p>
    <w:p w:rsidR="008F299B" w:rsidRPr="000E650C" w:rsidRDefault="008F299B" w:rsidP="008F299B">
      <w:pPr>
        <w:keepNext/>
        <w:keepLines/>
        <w:overflowPunct w:val="0"/>
        <w:autoSpaceDE w:val="0"/>
        <w:autoSpaceDN w:val="0"/>
        <w:adjustRightInd w:val="0"/>
        <w:spacing w:before="120"/>
        <w:ind w:left="1418" w:hanging="1418"/>
        <w:textAlignment w:val="baseline"/>
        <w:outlineLvl w:val="3"/>
        <w:rPr>
          <w:ins w:id="109" w:author="Author"/>
          <w:rFonts w:ascii="Arial" w:hAnsi="Arial"/>
          <w:sz w:val="24"/>
          <w:lang w:eastAsia="en-GB"/>
        </w:rPr>
      </w:pPr>
      <w:ins w:id="110" w:author="Author">
        <w:r w:rsidRPr="000E650C">
          <w:rPr>
            <w:rFonts w:ascii="Arial" w:hAnsi="Arial"/>
            <w:sz w:val="24"/>
            <w:lang w:eastAsia="en-GB"/>
          </w:rPr>
          <w:t>9.2.1.</w:t>
        </w:r>
      </w:ins>
      <w:ins w:id="111" w:author="Editorial" w:date="2020-06-12T10:27:00Z">
        <w:r w:rsidR="00C3245F">
          <w:rPr>
            <w:rFonts w:ascii="Arial" w:hAnsi="Arial"/>
            <w:sz w:val="24"/>
            <w:lang w:eastAsia="en-GB"/>
          </w:rPr>
          <w:t>x</w:t>
        </w:r>
      </w:ins>
      <w:ins w:id="112" w:author="Author">
        <w:r>
          <w:rPr>
            <w:rFonts w:ascii="Arial" w:hAnsi="Arial"/>
            <w:sz w:val="24"/>
            <w:lang w:eastAsia="en-GB"/>
          </w:rPr>
          <w:t>1</w:t>
        </w:r>
        <w:r w:rsidRPr="000E650C">
          <w:rPr>
            <w:rFonts w:ascii="Arial" w:hAnsi="Arial"/>
            <w:sz w:val="24"/>
            <w:lang w:eastAsia="en-GB"/>
          </w:rPr>
          <w:tab/>
          <w:t>Inter System Measurement Configuration</w:t>
        </w:r>
      </w:ins>
    </w:p>
    <w:p w:rsidR="008F299B" w:rsidRPr="000E650C" w:rsidRDefault="008F299B" w:rsidP="008F299B">
      <w:pPr>
        <w:overflowPunct w:val="0"/>
        <w:autoSpaceDE w:val="0"/>
        <w:autoSpaceDN w:val="0"/>
        <w:adjustRightInd w:val="0"/>
        <w:textAlignment w:val="baseline"/>
        <w:rPr>
          <w:ins w:id="113" w:author="Author"/>
          <w:lang w:eastAsia="en-GB"/>
        </w:rPr>
      </w:pPr>
      <w:ins w:id="114" w:author="Author">
        <w:r w:rsidRPr="000E650C">
          <w:rPr>
            <w:lang w:eastAsia="en-GB"/>
          </w:rPr>
          <w:t xml:space="preserve">The </w:t>
        </w:r>
        <w:r w:rsidRPr="000E650C">
          <w:rPr>
            <w:rFonts w:eastAsia="SimSun"/>
            <w:i/>
            <w:lang w:eastAsia="zh-CN"/>
          </w:rPr>
          <w:t>I</w:t>
        </w:r>
        <w:r w:rsidR="00016089">
          <w:rPr>
            <w:rFonts w:eastAsia="SimSun" w:hint="eastAsia"/>
            <w:i/>
            <w:lang w:eastAsia="zh-CN"/>
          </w:rPr>
          <w:t>nter-System</w:t>
        </w:r>
        <w:r w:rsidRPr="000E650C">
          <w:rPr>
            <w:rFonts w:eastAsia="SimSun"/>
            <w:i/>
            <w:lang w:eastAsia="zh-CN"/>
          </w:rPr>
          <w:t xml:space="preserve"> Measurement Configuration</w:t>
        </w:r>
        <w:r w:rsidRPr="000E650C">
          <w:rPr>
            <w:lang w:eastAsia="en-GB"/>
          </w:rPr>
          <w:t xml:space="preserve"> IE contains information for instructing the incoming UE to continue measuring the cells of the NR RAT after a successful inter-system handover to LTE network. </w:t>
        </w:r>
      </w:ins>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850"/>
        <w:gridCol w:w="1134"/>
        <w:gridCol w:w="1559"/>
        <w:gridCol w:w="1843"/>
        <w:gridCol w:w="1134"/>
        <w:gridCol w:w="1134"/>
      </w:tblGrid>
      <w:tr w:rsidR="008F299B" w:rsidRPr="000E650C" w:rsidTr="00016089">
        <w:trPr>
          <w:ins w:id="115" w:author="Author"/>
        </w:trPr>
        <w:tc>
          <w:tcPr>
            <w:tcW w:w="2269" w:type="dxa"/>
            <w:tcBorders>
              <w:top w:val="single" w:sz="4" w:space="0" w:color="auto"/>
              <w:left w:val="single" w:sz="4" w:space="0" w:color="auto"/>
              <w:bottom w:val="single" w:sz="4" w:space="0" w:color="auto"/>
              <w:right w:val="single" w:sz="4" w:space="0" w:color="auto"/>
            </w:tcBorders>
          </w:tcPr>
          <w:p w:rsidR="008F299B" w:rsidRPr="000E650C" w:rsidRDefault="008F299B" w:rsidP="00016089">
            <w:pPr>
              <w:keepNext/>
              <w:keepLines/>
              <w:overflowPunct w:val="0"/>
              <w:autoSpaceDE w:val="0"/>
              <w:autoSpaceDN w:val="0"/>
              <w:adjustRightInd w:val="0"/>
              <w:spacing w:after="0"/>
              <w:jc w:val="center"/>
              <w:textAlignment w:val="baseline"/>
              <w:rPr>
                <w:ins w:id="116" w:author="Author"/>
                <w:rFonts w:ascii="Arial" w:hAnsi="Arial" w:cs="Arial"/>
                <w:b/>
                <w:sz w:val="18"/>
                <w:lang w:eastAsia="zh-CN"/>
              </w:rPr>
            </w:pPr>
            <w:ins w:id="117" w:author="Author">
              <w:r w:rsidRPr="000E650C">
                <w:rPr>
                  <w:rFonts w:ascii="Arial" w:hAnsi="Arial" w:cs="Arial"/>
                  <w:b/>
                  <w:sz w:val="18"/>
                  <w:lang w:eastAsia="zh-CN"/>
                </w:rPr>
                <w:lastRenderedPageBreak/>
                <w:t>IE/Group Name</w:t>
              </w:r>
            </w:ins>
          </w:p>
        </w:tc>
        <w:tc>
          <w:tcPr>
            <w:tcW w:w="850" w:type="dxa"/>
            <w:tcBorders>
              <w:top w:val="single" w:sz="4" w:space="0" w:color="auto"/>
              <w:left w:val="single" w:sz="4" w:space="0" w:color="auto"/>
              <w:bottom w:val="single" w:sz="4" w:space="0" w:color="auto"/>
              <w:right w:val="single" w:sz="4" w:space="0" w:color="auto"/>
            </w:tcBorders>
          </w:tcPr>
          <w:p w:rsidR="008F299B" w:rsidRPr="000E650C" w:rsidRDefault="008F299B" w:rsidP="00016089">
            <w:pPr>
              <w:keepNext/>
              <w:keepLines/>
              <w:overflowPunct w:val="0"/>
              <w:autoSpaceDE w:val="0"/>
              <w:autoSpaceDN w:val="0"/>
              <w:adjustRightInd w:val="0"/>
              <w:spacing w:after="0"/>
              <w:jc w:val="center"/>
              <w:textAlignment w:val="baseline"/>
              <w:rPr>
                <w:ins w:id="118" w:author="Author"/>
                <w:rFonts w:ascii="Arial" w:hAnsi="Arial" w:cs="Arial"/>
                <w:b/>
                <w:sz w:val="18"/>
              </w:rPr>
            </w:pPr>
            <w:ins w:id="119" w:author="Author">
              <w:r w:rsidRPr="000E650C">
                <w:rPr>
                  <w:rFonts w:ascii="Arial" w:hAnsi="Arial" w:cs="Arial"/>
                  <w:b/>
                  <w:sz w:val="18"/>
                </w:rPr>
                <w:t>Presence</w:t>
              </w:r>
            </w:ins>
          </w:p>
        </w:tc>
        <w:tc>
          <w:tcPr>
            <w:tcW w:w="1134" w:type="dxa"/>
            <w:tcBorders>
              <w:top w:val="single" w:sz="4" w:space="0" w:color="auto"/>
              <w:left w:val="single" w:sz="4" w:space="0" w:color="auto"/>
              <w:bottom w:val="single" w:sz="4" w:space="0" w:color="auto"/>
              <w:right w:val="single" w:sz="4" w:space="0" w:color="auto"/>
            </w:tcBorders>
          </w:tcPr>
          <w:p w:rsidR="008F299B" w:rsidRPr="000E650C" w:rsidRDefault="008F299B" w:rsidP="00016089">
            <w:pPr>
              <w:keepNext/>
              <w:keepLines/>
              <w:overflowPunct w:val="0"/>
              <w:autoSpaceDE w:val="0"/>
              <w:autoSpaceDN w:val="0"/>
              <w:adjustRightInd w:val="0"/>
              <w:spacing w:after="0"/>
              <w:jc w:val="center"/>
              <w:textAlignment w:val="baseline"/>
              <w:rPr>
                <w:ins w:id="120" w:author="Author"/>
                <w:rFonts w:ascii="Arial" w:hAnsi="Arial" w:cs="Arial"/>
                <w:b/>
                <w:sz w:val="18"/>
              </w:rPr>
            </w:pPr>
            <w:ins w:id="121" w:author="Author">
              <w:r w:rsidRPr="000E650C">
                <w:rPr>
                  <w:rFonts w:ascii="Arial" w:hAnsi="Arial" w:cs="Arial"/>
                  <w:b/>
                  <w:sz w:val="18"/>
                </w:rPr>
                <w:t>Range</w:t>
              </w:r>
            </w:ins>
          </w:p>
        </w:tc>
        <w:tc>
          <w:tcPr>
            <w:tcW w:w="1559" w:type="dxa"/>
            <w:tcBorders>
              <w:top w:val="single" w:sz="4" w:space="0" w:color="auto"/>
              <w:left w:val="single" w:sz="4" w:space="0" w:color="auto"/>
              <w:bottom w:val="single" w:sz="4" w:space="0" w:color="auto"/>
              <w:right w:val="single" w:sz="4" w:space="0" w:color="auto"/>
            </w:tcBorders>
          </w:tcPr>
          <w:p w:rsidR="008F299B" w:rsidRPr="000E650C" w:rsidRDefault="008F299B" w:rsidP="00016089">
            <w:pPr>
              <w:keepNext/>
              <w:keepLines/>
              <w:overflowPunct w:val="0"/>
              <w:autoSpaceDE w:val="0"/>
              <w:autoSpaceDN w:val="0"/>
              <w:adjustRightInd w:val="0"/>
              <w:spacing w:after="0"/>
              <w:jc w:val="center"/>
              <w:textAlignment w:val="baseline"/>
              <w:rPr>
                <w:ins w:id="122" w:author="Author"/>
                <w:rFonts w:ascii="Arial" w:hAnsi="Arial" w:cs="Arial"/>
                <w:b/>
                <w:sz w:val="18"/>
              </w:rPr>
            </w:pPr>
            <w:ins w:id="123" w:author="Author">
              <w:r w:rsidRPr="000E650C">
                <w:rPr>
                  <w:rFonts w:ascii="Arial" w:hAnsi="Arial" w:cs="Arial"/>
                  <w:b/>
                  <w:sz w:val="18"/>
                </w:rPr>
                <w:t>IE type and reference</w:t>
              </w:r>
            </w:ins>
          </w:p>
        </w:tc>
        <w:tc>
          <w:tcPr>
            <w:tcW w:w="1843" w:type="dxa"/>
            <w:tcBorders>
              <w:top w:val="single" w:sz="4" w:space="0" w:color="auto"/>
              <w:left w:val="single" w:sz="4" w:space="0" w:color="auto"/>
              <w:bottom w:val="single" w:sz="4" w:space="0" w:color="auto"/>
              <w:right w:val="single" w:sz="4" w:space="0" w:color="auto"/>
            </w:tcBorders>
          </w:tcPr>
          <w:p w:rsidR="008F299B" w:rsidRPr="000E650C" w:rsidRDefault="008F299B" w:rsidP="00016089">
            <w:pPr>
              <w:keepNext/>
              <w:keepLines/>
              <w:overflowPunct w:val="0"/>
              <w:autoSpaceDE w:val="0"/>
              <w:autoSpaceDN w:val="0"/>
              <w:adjustRightInd w:val="0"/>
              <w:spacing w:after="0"/>
              <w:jc w:val="center"/>
              <w:textAlignment w:val="baseline"/>
              <w:rPr>
                <w:ins w:id="124" w:author="Author"/>
                <w:rFonts w:ascii="Arial" w:hAnsi="Arial" w:cs="Arial"/>
                <w:b/>
                <w:sz w:val="18"/>
              </w:rPr>
            </w:pPr>
            <w:ins w:id="125" w:author="Author">
              <w:r w:rsidRPr="000E650C">
                <w:rPr>
                  <w:rFonts w:ascii="Arial" w:hAnsi="Arial" w:cs="Arial"/>
                  <w:b/>
                  <w:sz w:val="18"/>
                </w:rPr>
                <w:t>Semantics description</w:t>
              </w:r>
            </w:ins>
          </w:p>
        </w:tc>
        <w:tc>
          <w:tcPr>
            <w:tcW w:w="1134" w:type="dxa"/>
            <w:tcBorders>
              <w:top w:val="single" w:sz="4" w:space="0" w:color="auto"/>
              <w:left w:val="single" w:sz="4" w:space="0" w:color="auto"/>
              <w:bottom w:val="single" w:sz="4" w:space="0" w:color="auto"/>
              <w:right w:val="single" w:sz="4" w:space="0" w:color="auto"/>
            </w:tcBorders>
          </w:tcPr>
          <w:p w:rsidR="008F299B" w:rsidRPr="000E650C" w:rsidRDefault="008F299B" w:rsidP="00016089">
            <w:pPr>
              <w:keepNext/>
              <w:keepLines/>
              <w:overflowPunct w:val="0"/>
              <w:autoSpaceDE w:val="0"/>
              <w:autoSpaceDN w:val="0"/>
              <w:adjustRightInd w:val="0"/>
              <w:spacing w:after="0"/>
              <w:jc w:val="center"/>
              <w:textAlignment w:val="baseline"/>
              <w:rPr>
                <w:ins w:id="126" w:author="Author"/>
                <w:rFonts w:ascii="Arial" w:hAnsi="Arial" w:cs="Arial"/>
                <w:b/>
                <w:sz w:val="18"/>
              </w:rPr>
            </w:pPr>
            <w:ins w:id="127" w:author="Author">
              <w:r w:rsidRPr="000E650C">
                <w:rPr>
                  <w:rFonts w:ascii="Arial" w:hAnsi="Arial" w:cs="Arial"/>
                  <w:b/>
                  <w:sz w:val="18"/>
                </w:rPr>
                <w:t>Criticality</w:t>
              </w:r>
            </w:ins>
          </w:p>
        </w:tc>
        <w:tc>
          <w:tcPr>
            <w:tcW w:w="1134" w:type="dxa"/>
            <w:tcBorders>
              <w:top w:val="single" w:sz="4" w:space="0" w:color="auto"/>
              <w:left w:val="single" w:sz="4" w:space="0" w:color="auto"/>
              <w:bottom w:val="single" w:sz="4" w:space="0" w:color="auto"/>
              <w:right w:val="single" w:sz="4" w:space="0" w:color="auto"/>
            </w:tcBorders>
          </w:tcPr>
          <w:p w:rsidR="008F299B" w:rsidRPr="000E650C" w:rsidRDefault="008F299B" w:rsidP="00016089">
            <w:pPr>
              <w:keepNext/>
              <w:keepLines/>
              <w:overflowPunct w:val="0"/>
              <w:autoSpaceDE w:val="0"/>
              <w:autoSpaceDN w:val="0"/>
              <w:adjustRightInd w:val="0"/>
              <w:spacing w:after="0"/>
              <w:jc w:val="center"/>
              <w:textAlignment w:val="baseline"/>
              <w:rPr>
                <w:ins w:id="128" w:author="Author"/>
                <w:rFonts w:ascii="Arial" w:hAnsi="Arial" w:cs="Arial"/>
                <w:b/>
                <w:sz w:val="18"/>
              </w:rPr>
            </w:pPr>
            <w:ins w:id="129" w:author="Author">
              <w:r w:rsidRPr="000E650C">
                <w:rPr>
                  <w:rFonts w:ascii="Arial" w:hAnsi="Arial" w:cs="Arial"/>
                  <w:b/>
                  <w:sz w:val="18"/>
                </w:rPr>
                <w:t>Assigned Criticality</w:t>
              </w:r>
            </w:ins>
          </w:p>
        </w:tc>
      </w:tr>
      <w:tr w:rsidR="008F299B" w:rsidRPr="000E650C" w:rsidTr="00016089">
        <w:trPr>
          <w:ins w:id="130" w:author="Author"/>
        </w:trPr>
        <w:tc>
          <w:tcPr>
            <w:tcW w:w="2269" w:type="dxa"/>
          </w:tcPr>
          <w:p w:rsidR="008F299B" w:rsidRPr="000E650C" w:rsidRDefault="008F299B" w:rsidP="00016089">
            <w:pPr>
              <w:keepNext/>
              <w:keepLines/>
              <w:overflowPunct w:val="0"/>
              <w:autoSpaceDE w:val="0"/>
              <w:autoSpaceDN w:val="0"/>
              <w:adjustRightInd w:val="0"/>
              <w:spacing w:after="0"/>
              <w:textAlignment w:val="baseline"/>
              <w:rPr>
                <w:ins w:id="131" w:author="Author"/>
                <w:rFonts w:ascii="Arial" w:hAnsi="Arial" w:cs="Arial"/>
                <w:kern w:val="28"/>
                <w:sz w:val="18"/>
              </w:rPr>
            </w:pPr>
            <w:ins w:id="132" w:author="Author">
              <w:r w:rsidRPr="000E650C">
                <w:rPr>
                  <w:rFonts w:ascii="Arial" w:hAnsi="Arial" w:cs="Arial"/>
                  <w:kern w:val="28"/>
                  <w:sz w:val="18"/>
                </w:rPr>
                <w:t>RSRP</w:t>
              </w:r>
            </w:ins>
          </w:p>
        </w:tc>
        <w:tc>
          <w:tcPr>
            <w:tcW w:w="850" w:type="dxa"/>
          </w:tcPr>
          <w:p w:rsidR="008F299B" w:rsidRPr="000E650C" w:rsidRDefault="008F299B" w:rsidP="00016089">
            <w:pPr>
              <w:keepNext/>
              <w:keepLines/>
              <w:overflowPunct w:val="0"/>
              <w:autoSpaceDE w:val="0"/>
              <w:autoSpaceDN w:val="0"/>
              <w:adjustRightInd w:val="0"/>
              <w:spacing w:after="0"/>
              <w:textAlignment w:val="baseline"/>
              <w:rPr>
                <w:ins w:id="133" w:author="Author"/>
                <w:rFonts w:ascii="Arial" w:hAnsi="Arial" w:cs="Arial"/>
                <w:sz w:val="18"/>
              </w:rPr>
            </w:pPr>
            <w:ins w:id="134" w:author="Author">
              <w:r w:rsidRPr="000E650C">
                <w:rPr>
                  <w:rFonts w:ascii="Arial" w:hAnsi="Arial" w:cs="Arial"/>
                  <w:sz w:val="18"/>
                </w:rPr>
                <w:t>O</w:t>
              </w:r>
            </w:ins>
          </w:p>
        </w:tc>
        <w:tc>
          <w:tcPr>
            <w:tcW w:w="1134" w:type="dxa"/>
          </w:tcPr>
          <w:p w:rsidR="008F299B" w:rsidRPr="000E650C" w:rsidRDefault="008F299B" w:rsidP="00016089">
            <w:pPr>
              <w:keepNext/>
              <w:keepLines/>
              <w:overflowPunct w:val="0"/>
              <w:autoSpaceDE w:val="0"/>
              <w:autoSpaceDN w:val="0"/>
              <w:adjustRightInd w:val="0"/>
              <w:spacing w:after="0"/>
              <w:textAlignment w:val="baseline"/>
              <w:rPr>
                <w:ins w:id="135" w:author="Author"/>
                <w:rFonts w:ascii="Arial" w:hAnsi="Arial" w:cs="Arial"/>
                <w:sz w:val="18"/>
              </w:rPr>
            </w:pPr>
          </w:p>
        </w:tc>
        <w:tc>
          <w:tcPr>
            <w:tcW w:w="1559" w:type="dxa"/>
          </w:tcPr>
          <w:p w:rsidR="008F299B" w:rsidRPr="000E650C" w:rsidRDefault="008F299B" w:rsidP="00016089">
            <w:pPr>
              <w:keepNext/>
              <w:keepLines/>
              <w:overflowPunct w:val="0"/>
              <w:autoSpaceDE w:val="0"/>
              <w:autoSpaceDN w:val="0"/>
              <w:adjustRightInd w:val="0"/>
              <w:spacing w:after="0"/>
              <w:textAlignment w:val="baseline"/>
              <w:rPr>
                <w:ins w:id="136" w:author="Author"/>
                <w:rFonts w:ascii="Arial" w:hAnsi="Arial" w:cs="Arial"/>
                <w:sz w:val="18"/>
              </w:rPr>
            </w:pPr>
            <w:ins w:id="137" w:author="Author">
              <w:r w:rsidRPr="000E650C">
                <w:rPr>
                  <w:rFonts w:ascii="Arial" w:hAnsi="Arial" w:cs="Arial"/>
                  <w:sz w:val="18"/>
                </w:rPr>
                <w:t>INTEGER (0..</w:t>
              </w:r>
              <w:r w:rsidR="00016089">
                <w:rPr>
                  <w:rFonts w:ascii="Arial" w:eastAsia="SimSun" w:hAnsi="Arial" w:cs="Arial" w:hint="eastAsia"/>
                  <w:sz w:val="18"/>
                  <w:lang w:eastAsia="zh-CN"/>
                </w:rPr>
                <w:t xml:space="preserve"> 127</w:t>
              </w:r>
              <w:r w:rsidRPr="000E650C">
                <w:rPr>
                  <w:rFonts w:ascii="Arial" w:eastAsia="SimSun" w:hAnsi="Arial" w:cs="Arial"/>
                  <w:sz w:val="18"/>
                  <w:lang w:eastAsia="zh-CN"/>
                </w:rPr>
                <w:t>)</w:t>
              </w:r>
            </w:ins>
          </w:p>
        </w:tc>
        <w:tc>
          <w:tcPr>
            <w:tcW w:w="1843" w:type="dxa"/>
          </w:tcPr>
          <w:p w:rsidR="008F299B" w:rsidRPr="000E650C" w:rsidRDefault="008F299B" w:rsidP="00016089">
            <w:pPr>
              <w:keepNext/>
              <w:keepLines/>
              <w:overflowPunct w:val="0"/>
              <w:autoSpaceDE w:val="0"/>
              <w:autoSpaceDN w:val="0"/>
              <w:adjustRightInd w:val="0"/>
              <w:spacing w:after="0"/>
              <w:textAlignment w:val="baseline"/>
              <w:rPr>
                <w:ins w:id="138" w:author="Author"/>
                <w:rFonts w:ascii="Arial" w:hAnsi="Arial" w:cs="Arial"/>
                <w:sz w:val="18"/>
              </w:rPr>
            </w:pPr>
            <w:ins w:id="139" w:author="Author">
              <w:r w:rsidRPr="000E650C">
                <w:rPr>
                  <w:rFonts w:ascii="Arial" w:hAnsi="Arial" w:cs="Arial"/>
                  <w:sz w:val="18"/>
                </w:rPr>
                <w:t>Threshold of RSRP.</w:t>
              </w:r>
            </w:ins>
          </w:p>
        </w:tc>
        <w:tc>
          <w:tcPr>
            <w:tcW w:w="1134" w:type="dxa"/>
          </w:tcPr>
          <w:p w:rsidR="008F299B" w:rsidRPr="000E650C" w:rsidRDefault="008F299B" w:rsidP="00016089">
            <w:pPr>
              <w:keepNext/>
              <w:keepLines/>
              <w:overflowPunct w:val="0"/>
              <w:autoSpaceDE w:val="0"/>
              <w:autoSpaceDN w:val="0"/>
              <w:adjustRightInd w:val="0"/>
              <w:spacing w:after="0"/>
              <w:jc w:val="center"/>
              <w:textAlignment w:val="baseline"/>
              <w:rPr>
                <w:ins w:id="140" w:author="Author"/>
                <w:rFonts w:ascii="Arial" w:hAnsi="Arial" w:cs="Arial"/>
                <w:sz w:val="18"/>
              </w:rPr>
            </w:pPr>
            <w:ins w:id="141" w:author="Author">
              <w:r w:rsidRPr="000E650C">
                <w:rPr>
                  <w:rFonts w:ascii="Arial" w:hAnsi="Arial" w:cs="Arial"/>
                  <w:sz w:val="18"/>
                </w:rPr>
                <w:t>-</w:t>
              </w:r>
            </w:ins>
          </w:p>
        </w:tc>
        <w:tc>
          <w:tcPr>
            <w:tcW w:w="1134" w:type="dxa"/>
          </w:tcPr>
          <w:p w:rsidR="008F299B" w:rsidRPr="000E650C" w:rsidRDefault="008F299B" w:rsidP="00016089">
            <w:pPr>
              <w:keepNext/>
              <w:keepLines/>
              <w:overflowPunct w:val="0"/>
              <w:autoSpaceDE w:val="0"/>
              <w:autoSpaceDN w:val="0"/>
              <w:adjustRightInd w:val="0"/>
              <w:spacing w:after="0"/>
              <w:jc w:val="center"/>
              <w:textAlignment w:val="baseline"/>
              <w:rPr>
                <w:ins w:id="142" w:author="Author"/>
                <w:rFonts w:ascii="Arial" w:hAnsi="Arial" w:cs="Arial"/>
                <w:sz w:val="18"/>
              </w:rPr>
            </w:pPr>
            <w:ins w:id="143" w:author="Author">
              <w:r w:rsidRPr="000E650C">
                <w:rPr>
                  <w:rFonts w:ascii="Arial" w:hAnsi="Arial" w:cs="Arial"/>
                  <w:sz w:val="18"/>
                </w:rPr>
                <w:t>-</w:t>
              </w:r>
            </w:ins>
          </w:p>
        </w:tc>
      </w:tr>
      <w:tr w:rsidR="008F299B" w:rsidRPr="000E650C" w:rsidTr="00016089">
        <w:trPr>
          <w:ins w:id="144" w:author="Author"/>
        </w:trPr>
        <w:tc>
          <w:tcPr>
            <w:tcW w:w="2269" w:type="dxa"/>
          </w:tcPr>
          <w:p w:rsidR="008F299B" w:rsidRPr="000E650C" w:rsidRDefault="008F299B" w:rsidP="00016089">
            <w:pPr>
              <w:keepNext/>
              <w:keepLines/>
              <w:overflowPunct w:val="0"/>
              <w:autoSpaceDE w:val="0"/>
              <w:autoSpaceDN w:val="0"/>
              <w:adjustRightInd w:val="0"/>
              <w:spacing w:after="0"/>
              <w:textAlignment w:val="baseline"/>
              <w:rPr>
                <w:ins w:id="145" w:author="Author"/>
                <w:rFonts w:ascii="Arial" w:hAnsi="Arial" w:cs="Arial"/>
                <w:kern w:val="28"/>
                <w:sz w:val="18"/>
              </w:rPr>
            </w:pPr>
            <w:ins w:id="146" w:author="Author">
              <w:r w:rsidRPr="000E650C">
                <w:rPr>
                  <w:rFonts w:ascii="Arial" w:hAnsi="Arial" w:cs="Arial"/>
                  <w:kern w:val="28"/>
                  <w:sz w:val="18"/>
                </w:rPr>
                <w:t>RSRQ</w:t>
              </w:r>
            </w:ins>
          </w:p>
        </w:tc>
        <w:tc>
          <w:tcPr>
            <w:tcW w:w="850" w:type="dxa"/>
          </w:tcPr>
          <w:p w:rsidR="008F299B" w:rsidRPr="000E650C" w:rsidRDefault="008F299B" w:rsidP="00016089">
            <w:pPr>
              <w:keepNext/>
              <w:keepLines/>
              <w:overflowPunct w:val="0"/>
              <w:autoSpaceDE w:val="0"/>
              <w:autoSpaceDN w:val="0"/>
              <w:adjustRightInd w:val="0"/>
              <w:spacing w:after="0"/>
              <w:textAlignment w:val="baseline"/>
              <w:rPr>
                <w:ins w:id="147" w:author="Author"/>
                <w:rFonts w:ascii="Arial" w:hAnsi="Arial" w:cs="Arial"/>
                <w:sz w:val="18"/>
              </w:rPr>
            </w:pPr>
            <w:ins w:id="148" w:author="Author">
              <w:r w:rsidRPr="000E650C">
                <w:rPr>
                  <w:rFonts w:ascii="Arial" w:hAnsi="Arial" w:cs="Arial"/>
                  <w:sz w:val="18"/>
                </w:rPr>
                <w:t>O</w:t>
              </w:r>
            </w:ins>
          </w:p>
        </w:tc>
        <w:tc>
          <w:tcPr>
            <w:tcW w:w="1134" w:type="dxa"/>
          </w:tcPr>
          <w:p w:rsidR="008F299B" w:rsidRPr="000E650C" w:rsidRDefault="008F299B" w:rsidP="00016089">
            <w:pPr>
              <w:keepNext/>
              <w:keepLines/>
              <w:overflowPunct w:val="0"/>
              <w:autoSpaceDE w:val="0"/>
              <w:autoSpaceDN w:val="0"/>
              <w:adjustRightInd w:val="0"/>
              <w:spacing w:after="0"/>
              <w:textAlignment w:val="baseline"/>
              <w:rPr>
                <w:ins w:id="149" w:author="Author"/>
                <w:rFonts w:ascii="Arial" w:hAnsi="Arial" w:cs="Arial"/>
                <w:sz w:val="18"/>
              </w:rPr>
            </w:pPr>
          </w:p>
        </w:tc>
        <w:tc>
          <w:tcPr>
            <w:tcW w:w="1559" w:type="dxa"/>
          </w:tcPr>
          <w:p w:rsidR="008F299B" w:rsidRPr="000E650C" w:rsidRDefault="008F299B" w:rsidP="00016089">
            <w:pPr>
              <w:keepNext/>
              <w:keepLines/>
              <w:overflowPunct w:val="0"/>
              <w:autoSpaceDE w:val="0"/>
              <w:autoSpaceDN w:val="0"/>
              <w:adjustRightInd w:val="0"/>
              <w:spacing w:after="0"/>
              <w:textAlignment w:val="baseline"/>
              <w:rPr>
                <w:ins w:id="150" w:author="Author"/>
                <w:rFonts w:ascii="Arial" w:hAnsi="Arial" w:cs="Arial"/>
                <w:sz w:val="18"/>
              </w:rPr>
            </w:pPr>
            <w:ins w:id="151" w:author="Author">
              <w:r w:rsidRPr="000E650C">
                <w:rPr>
                  <w:rFonts w:ascii="Arial" w:hAnsi="Arial" w:cs="Arial"/>
                  <w:sz w:val="18"/>
                </w:rPr>
                <w:t>INTEGER (0..</w:t>
              </w:r>
              <w:r w:rsidR="00016089">
                <w:rPr>
                  <w:rFonts w:ascii="Arial" w:eastAsia="SimSun" w:hAnsi="Arial" w:cs="Arial" w:hint="eastAsia"/>
                  <w:sz w:val="18"/>
                  <w:lang w:eastAsia="zh-CN"/>
                </w:rPr>
                <w:t xml:space="preserve"> 127</w:t>
              </w:r>
              <w:r w:rsidRPr="000E650C">
                <w:rPr>
                  <w:rFonts w:ascii="Arial" w:eastAsia="SimSun" w:hAnsi="Arial" w:cs="Arial"/>
                  <w:sz w:val="18"/>
                  <w:lang w:eastAsia="zh-CN"/>
                </w:rPr>
                <w:t>)</w:t>
              </w:r>
            </w:ins>
          </w:p>
        </w:tc>
        <w:tc>
          <w:tcPr>
            <w:tcW w:w="1843" w:type="dxa"/>
          </w:tcPr>
          <w:p w:rsidR="008F299B" w:rsidRPr="000E650C" w:rsidRDefault="008F299B" w:rsidP="00016089">
            <w:pPr>
              <w:keepNext/>
              <w:keepLines/>
              <w:overflowPunct w:val="0"/>
              <w:autoSpaceDE w:val="0"/>
              <w:autoSpaceDN w:val="0"/>
              <w:adjustRightInd w:val="0"/>
              <w:spacing w:after="0"/>
              <w:textAlignment w:val="baseline"/>
              <w:rPr>
                <w:ins w:id="152" w:author="Author"/>
                <w:rFonts w:ascii="Arial" w:hAnsi="Arial" w:cs="Arial"/>
                <w:bCs/>
                <w:sz w:val="18"/>
                <w:lang w:eastAsia="zh-CN"/>
              </w:rPr>
            </w:pPr>
            <w:ins w:id="153" w:author="Author">
              <w:r w:rsidRPr="000E650C">
                <w:rPr>
                  <w:rFonts w:ascii="Arial" w:hAnsi="Arial" w:cs="Arial"/>
                  <w:bCs/>
                  <w:sz w:val="18"/>
                  <w:lang w:eastAsia="zh-CN"/>
                </w:rPr>
                <w:t>Threshold of RSRQ.</w:t>
              </w:r>
            </w:ins>
          </w:p>
        </w:tc>
        <w:tc>
          <w:tcPr>
            <w:tcW w:w="1134" w:type="dxa"/>
          </w:tcPr>
          <w:p w:rsidR="008F299B" w:rsidRPr="000E650C" w:rsidRDefault="008F299B" w:rsidP="00016089">
            <w:pPr>
              <w:keepNext/>
              <w:keepLines/>
              <w:overflowPunct w:val="0"/>
              <w:autoSpaceDE w:val="0"/>
              <w:autoSpaceDN w:val="0"/>
              <w:adjustRightInd w:val="0"/>
              <w:spacing w:after="0"/>
              <w:jc w:val="center"/>
              <w:textAlignment w:val="baseline"/>
              <w:rPr>
                <w:ins w:id="154" w:author="Author"/>
                <w:rFonts w:ascii="Arial" w:hAnsi="Arial" w:cs="Arial"/>
                <w:bCs/>
                <w:sz w:val="18"/>
                <w:lang w:eastAsia="zh-CN"/>
              </w:rPr>
            </w:pPr>
            <w:ins w:id="155" w:author="Author">
              <w:r w:rsidRPr="000E650C">
                <w:rPr>
                  <w:rFonts w:ascii="Arial" w:hAnsi="Arial" w:cs="Arial"/>
                  <w:bCs/>
                  <w:sz w:val="18"/>
                  <w:lang w:eastAsia="zh-CN"/>
                </w:rPr>
                <w:t>-</w:t>
              </w:r>
            </w:ins>
          </w:p>
        </w:tc>
        <w:tc>
          <w:tcPr>
            <w:tcW w:w="1134" w:type="dxa"/>
          </w:tcPr>
          <w:p w:rsidR="008F299B" w:rsidRPr="000E650C" w:rsidRDefault="008F299B" w:rsidP="00016089">
            <w:pPr>
              <w:keepNext/>
              <w:keepLines/>
              <w:overflowPunct w:val="0"/>
              <w:autoSpaceDE w:val="0"/>
              <w:autoSpaceDN w:val="0"/>
              <w:adjustRightInd w:val="0"/>
              <w:spacing w:after="0"/>
              <w:jc w:val="center"/>
              <w:textAlignment w:val="baseline"/>
              <w:rPr>
                <w:ins w:id="156" w:author="Author"/>
                <w:rFonts w:ascii="Arial" w:hAnsi="Arial" w:cs="Arial"/>
                <w:bCs/>
                <w:sz w:val="18"/>
                <w:lang w:eastAsia="zh-CN"/>
              </w:rPr>
            </w:pPr>
            <w:ins w:id="157" w:author="Author">
              <w:r w:rsidRPr="000E650C">
                <w:rPr>
                  <w:rFonts w:ascii="Arial" w:hAnsi="Arial" w:cs="Arial"/>
                  <w:bCs/>
                  <w:sz w:val="18"/>
                  <w:lang w:eastAsia="zh-CN"/>
                </w:rPr>
                <w:t>-</w:t>
              </w:r>
            </w:ins>
          </w:p>
        </w:tc>
      </w:tr>
      <w:tr w:rsidR="008F299B" w:rsidRPr="000E650C" w:rsidTr="00016089">
        <w:trPr>
          <w:ins w:id="158" w:author="Author"/>
        </w:trPr>
        <w:tc>
          <w:tcPr>
            <w:tcW w:w="2269" w:type="dxa"/>
          </w:tcPr>
          <w:p w:rsidR="008F299B" w:rsidRPr="000E650C" w:rsidRDefault="008F299B" w:rsidP="00016089">
            <w:pPr>
              <w:keepNext/>
              <w:keepLines/>
              <w:overflowPunct w:val="0"/>
              <w:autoSpaceDE w:val="0"/>
              <w:autoSpaceDN w:val="0"/>
              <w:adjustRightInd w:val="0"/>
              <w:spacing w:after="0"/>
              <w:textAlignment w:val="baseline"/>
              <w:rPr>
                <w:ins w:id="159" w:author="Author"/>
                <w:rFonts w:ascii="Arial" w:hAnsi="Arial" w:cs="Arial"/>
                <w:kern w:val="28"/>
                <w:sz w:val="18"/>
              </w:rPr>
            </w:pPr>
            <w:ins w:id="160" w:author="Author">
              <w:r w:rsidRPr="000E650C">
                <w:rPr>
                  <w:rFonts w:ascii="Arial" w:hAnsi="Arial" w:cs="Arial"/>
                  <w:kern w:val="28"/>
                  <w:sz w:val="18"/>
                </w:rPr>
                <w:t>SINR</w:t>
              </w:r>
            </w:ins>
          </w:p>
        </w:tc>
        <w:tc>
          <w:tcPr>
            <w:tcW w:w="850" w:type="dxa"/>
          </w:tcPr>
          <w:p w:rsidR="008F299B" w:rsidRPr="000E650C" w:rsidRDefault="008F299B" w:rsidP="00016089">
            <w:pPr>
              <w:keepNext/>
              <w:keepLines/>
              <w:overflowPunct w:val="0"/>
              <w:autoSpaceDE w:val="0"/>
              <w:autoSpaceDN w:val="0"/>
              <w:adjustRightInd w:val="0"/>
              <w:spacing w:after="0"/>
              <w:textAlignment w:val="baseline"/>
              <w:rPr>
                <w:ins w:id="161" w:author="Author"/>
                <w:rFonts w:ascii="Arial" w:hAnsi="Arial" w:cs="Arial"/>
                <w:sz w:val="18"/>
              </w:rPr>
            </w:pPr>
            <w:ins w:id="162" w:author="Author">
              <w:r w:rsidRPr="000E650C">
                <w:rPr>
                  <w:rFonts w:ascii="Arial" w:hAnsi="Arial" w:cs="Arial"/>
                  <w:sz w:val="18"/>
                </w:rPr>
                <w:t>O</w:t>
              </w:r>
            </w:ins>
          </w:p>
        </w:tc>
        <w:tc>
          <w:tcPr>
            <w:tcW w:w="1134" w:type="dxa"/>
          </w:tcPr>
          <w:p w:rsidR="008F299B" w:rsidRPr="000E650C" w:rsidRDefault="008F299B" w:rsidP="00016089">
            <w:pPr>
              <w:keepNext/>
              <w:keepLines/>
              <w:overflowPunct w:val="0"/>
              <w:autoSpaceDE w:val="0"/>
              <w:autoSpaceDN w:val="0"/>
              <w:adjustRightInd w:val="0"/>
              <w:spacing w:after="0"/>
              <w:textAlignment w:val="baseline"/>
              <w:rPr>
                <w:ins w:id="163" w:author="Author"/>
                <w:rFonts w:ascii="Arial" w:hAnsi="Arial" w:cs="Arial"/>
                <w:sz w:val="18"/>
              </w:rPr>
            </w:pPr>
          </w:p>
        </w:tc>
        <w:tc>
          <w:tcPr>
            <w:tcW w:w="1559" w:type="dxa"/>
          </w:tcPr>
          <w:p w:rsidR="008F299B" w:rsidRPr="000E650C" w:rsidRDefault="008F299B" w:rsidP="00016089">
            <w:pPr>
              <w:keepNext/>
              <w:keepLines/>
              <w:overflowPunct w:val="0"/>
              <w:autoSpaceDE w:val="0"/>
              <w:autoSpaceDN w:val="0"/>
              <w:adjustRightInd w:val="0"/>
              <w:spacing w:after="0"/>
              <w:textAlignment w:val="baseline"/>
              <w:rPr>
                <w:ins w:id="164" w:author="Author"/>
                <w:rFonts w:ascii="Arial" w:hAnsi="Arial" w:cs="Arial"/>
                <w:sz w:val="18"/>
              </w:rPr>
            </w:pPr>
            <w:ins w:id="165" w:author="Author">
              <w:r w:rsidRPr="000E650C">
                <w:rPr>
                  <w:rFonts w:ascii="Arial" w:hAnsi="Arial" w:cs="Arial"/>
                  <w:sz w:val="18"/>
                </w:rPr>
                <w:t xml:space="preserve">INTEGER </w:t>
              </w:r>
              <w:r w:rsidRPr="000E650C">
                <w:rPr>
                  <w:rFonts w:ascii="Arial" w:hAnsi="Arial" w:cs="Arial"/>
                  <w:sz w:val="18"/>
                </w:rPr>
                <w:br/>
                <w:t>(0..127)</w:t>
              </w:r>
            </w:ins>
          </w:p>
        </w:tc>
        <w:tc>
          <w:tcPr>
            <w:tcW w:w="1843" w:type="dxa"/>
          </w:tcPr>
          <w:p w:rsidR="008F299B" w:rsidRPr="000E650C" w:rsidRDefault="008F299B" w:rsidP="00016089">
            <w:pPr>
              <w:keepNext/>
              <w:keepLines/>
              <w:overflowPunct w:val="0"/>
              <w:autoSpaceDE w:val="0"/>
              <w:autoSpaceDN w:val="0"/>
              <w:adjustRightInd w:val="0"/>
              <w:spacing w:after="0"/>
              <w:textAlignment w:val="baseline"/>
              <w:rPr>
                <w:ins w:id="166" w:author="Author"/>
                <w:rFonts w:ascii="Arial" w:hAnsi="Arial" w:cs="Arial"/>
                <w:bCs/>
                <w:sz w:val="18"/>
                <w:lang w:eastAsia="zh-CN"/>
              </w:rPr>
            </w:pPr>
            <w:ins w:id="167" w:author="Author">
              <w:r w:rsidRPr="000E650C">
                <w:rPr>
                  <w:rFonts w:ascii="Arial" w:hAnsi="Arial" w:cs="Arial"/>
                  <w:bCs/>
                  <w:sz w:val="18"/>
                  <w:lang w:eastAsia="zh-CN"/>
                </w:rPr>
                <w:t>Threshold of SINR</w:t>
              </w:r>
            </w:ins>
          </w:p>
        </w:tc>
        <w:tc>
          <w:tcPr>
            <w:tcW w:w="1134" w:type="dxa"/>
          </w:tcPr>
          <w:p w:rsidR="008F299B" w:rsidRPr="000E650C" w:rsidRDefault="008F299B" w:rsidP="00016089">
            <w:pPr>
              <w:keepNext/>
              <w:keepLines/>
              <w:overflowPunct w:val="0"/>
              <w:autoSpaceDE w:val="0"/>
              <w:autoSpaceDN w:val="0"/>
              <w:adjustRightInd w:val="0"/>
              <w:spacing w:after="0"/>
              <w:jc w:val="center"/>
              <w:textAlignment w:val="baseline"/>
              <w:rPr>
                <w:ins w:id="168" w:author="Author"/>
                <w:rFonts w:ascii="Arial" w:hAnsi="Arial" w:cs="Arial"/>
                <w:bCs/>
                <w:sz w:val="18"/>
                <w:lang w:eastAsia="zh-CN"/>
              </w:rPr>
            </w:pPr>
            <w:ins w:id="169" w:author="Author">
              <w:r w:rsidRPr="000E650C">
                <w:rPr>
                  <w:rFonts w:ascii="Arial" w:hAnsi="Arial" w:cs="Arial"/>
                  <w:bCs/>
                  <w:sz w:val="18"/>
                  <w:lang w:eastAsia="zh-CN"/>
                </w:rPr>
                <w:t>-</w:t>
              </w:r>
            </w:ins>
          </w:p>
        </w:tc>
        <w:tc>
          <w:tcPr>
            <w:tcW w:w="1134" w:type="dxa"/>
          </w:tcPr>
          <w:p w:rsidR="008F299B" w:rsidRPr="000E650C" w:rsidRDefault="008F299B" w:rsidP="00016089">
            <w:pPr>
              <w:keepNext/>
              <w:keepLines/>
              <w:overflowPunct w:val="0"/>
              <w:autoSpaceDE w:val="0"/>
              <w:autoSpaceDN w:val="0"/>
              <w:adjustRightInd w:val="0"/>
              <w:spacing w:after="0"/>
              <w:jc w:val="center"/>
              <w:textAlignment w:val="baseline"/>
              <w:rPr>
                <w:ins w:id="170" w:author="Author"/>
                <w:rFonts w:ascii="Arial" w:hAnsi="Arial" w:cs="Arial"/>
                <w:bCs/>
                <w:sz w:val="18"/>
                <w:lang w:eastAsia="zh-CN"/>
              </w:rPr>
            </w:pPr>
            <w:ins w:id="171" w:author="Author">
              <w:r w:rsidRPr="000E650C">
                <w:rPr>
                  <w:rFonts w:ascii="Arial" w:hAnsi="Arial" w:cs="Arial"/>
                  <w:bCs/>
                  <w:sz w:val="18"/>
                  <w:lang w:eastAsia="zh-CN"/>
                </w:rPr>
                <w:t>-</w:t>
              </w:r>
            </w:ins>
          </w:p>
        </w:tc>
      </w:tr>
      <w:tr w:rsidR="008F299B" w:rsidRPr="000E650C" w:rsidTr="00016089">
        <w:trPr>
          <w:ins w:id="172" w:author="Author"/>
        </w:trPr>
        <w:tc>
          <w:tcPr>
            <w:tcW w:w="2269" w:type="dxa"/>
          </w:tcPr>
          <w:p w:rsidR="008F299B" w:rsidRPr="000E650C" w:rsidRDefault="008F299B" w:rsidP="00016089">
            <w:pPr>
              <w:keepNext/>
              <w:keepLines/>
              <w:overflowPunct w:val="0"/>
              <w:autoSpaceDE w:val="0"/>
              <w:autoSpaceDN w:val="0"/>
              <w:adjustRightInd w:val="0"/>
              <w:spacing w:after="0"/>
              <w:textAlignment w:val="baseline"/>
              <w:rPr>
                <w:ins w:id="173" w:author="Author"/>
                <w:rFonts w:ascii="Arial" w:hAnsi="Arial" w:cs="Arial"/>
                <w:kern w:val="28"/>
                <w:sz w:val="18"/>
              </w:rPr>
            </w:pPr>
            <w:ins w:id="174" w:author="Author">
              <w:r w:rsidRPr="000E650C">
                <w:rPr>
                  <w:rFonts w:ascii="Arial" w:hAnsi="Arial" w:cs="Arial"/>
                  <w:b/>
                  <w:kern w:val="28"/>
                  <w:sz w:val="18"/>
                </w:rPr>
                <w:t>Inter-System Measurement Parameters</w:t>
              </w:r>
            </w:ins>
          </w:p>
        </w:tc>
        <w:tc>
          <w:tcPr>
            <w:tcW w:w="850" w:type="dxa"/>
          </w:tcPr>
          <w:p w:rsidR="008F299B" w:rsidRPr="000E650C" w:rsidRDefault="008F299B" w:rsidP="00016089">
            <w:pPr>
              <w:keepNext/>
              <w:keepLines/>
              <w:overflowPunct w:val="0"/>
              <w:autoSpaceDE w:val="0"/>
              <w:autoSpaceDN w:val="0"/>
              <w:adjustRightInd w:val="0"/>
              <w:spacing w:after="0"/>
              <w:textAlignment w:val="baseline"/>
              <w:rPr>
                <w:ins w:id="175" w:author="Author"/>
                <w:rFonts w:ascii="Arial" w:hAnsi="Arial" w:cs="Arial"/>
                <w:sz w:val="18"/>
              </w:rPr>
            </w:pPr>
            <w:ins w:id="176" w:author="Author">
              <w:r w:rsidRPr="000E650C">
                <w:rPr>
                  <w:rFonts w:ascii="Arial" w:hAnsi="Arial" w:cs="Arial"/>
                  <w:sz w:val="18"/>
                </w:rPr>
                <w:t>M</w:t>
              </w:r>
            </w:ins>
          </w:p>
        </w:tc>
        <w:tc>
          <w:tcPr>
            <w:tcW w:w="1134" w:type="dxa"/>
          </w:tcPr>
          <w:p w:rsidR="008F299B" w:rsidRPr="000E650C" w:rsidRDefault="008F299B" w:rsidP="00016089">
            <w:pPr>
              <w:keepNext/>
              <w:keepLines/>
              <w:overflowPunct w:val="0"/>
              <w:autoSpaceDE w:val="0"/>
              <w:autoSpaceDN w:val="0"/>
              <w:adjustRightInd w:val="0"/>
              <w:spacing w:after="0"/>
              <w:textAlignment w:val="baseline"/>
              <w:rPr>
                <w:ins w:id="177" w:author="Author"/>
                <w:rFonts w:ascii="Arial" w:hAnsi="Arial" w:cs="Arial"/>
                <w:sz w:val="18"/>
              </w:rPr>
            </w:pPr>
          </w:p>
        </w:tc>
        <w:tc>
          <w:tcPr>
            <w:tcW w:w="1559" w:type="dxa"/>
          </w:tcPr>
          <w:p w:rsidR="008F299B" w:rsidRPr="000E650C" w:rsidRDefault="008F299B" w:rsidP="00016089">
            <w:pPr>
              <w:keepNext/>
              <w:keepLines/>
              <w:overflowPunct w:val="0"/>
              <w:autoSpaceDE w:val="0"/>
              <w:autoSpaceDN w:val="0"/>
              <w:adjustRightInd w:val="0"/>
              <w:spacing w:after="0"/>
              <w:textAlignment w:val="baseline"/>
              <w:rPr>
                <w:ins w:id="178" w:author="Author"/>
                <w:rFonts w:ascii="Arial" w:hAnsi="Arial" w:cs="Arial"/>
                <w:sz w:val="18"/>
              </w:rPr>
            </w:pPr>
          </w:p>
        </w:tc>
        <w:tc>
          <w:tcPr>
            <w:tcW w:w="1843" w:type="dxa"/>
          </w:tcPr>
          <w:p w:rsidR="008F299B" w:rsidRPr="000E650C" w:rsidRDefault="008F299B" w:rsidP="00016089">
            <w:pPr>
              <w:keepNext/>
              <w:keepLines/>
              <w:overflowPunct w:val="0"/>
              <w:autoSpaceDE w:val="0"/>
              <w:autoSpaceDN w:val="0"/>
              <w:adjustRightInd w:val="0"/>
              <w:spacing w:after="0"/>
              <w:textAlignment w:val="baseline"/>
              <w:rPr>
                <w:ins w:id="179" w:author="Author"/>
                <w:rFonts w:ascii="Arial" w:hAnsi="Arial" w:cs="Arial"/>
                <w:bCs/>
                <w:sz w:val="18"/>
                <w:lang w:eastAsia="zh-CN"/>
              </w:rPr>
            </w:pPr>
          </w:p>
        </w:tc>
        <w:tc>
          <w:tcPr>
            <w:tcW w:w="1134" w:type="dxa"/>
          </w:tcPr>
          <w:p w:rsidR="008F299B" w:rsidRPr="000E650C" w:rsidRDefault="008F299B" w:rsidP="00016089">
            <w:pPr>
              <w:keepNext/>
              <w:keepLines/>
              <w:overflowPunct w:val="0"/>
              <w:autoSpaceDE w:val="0"/>
              <w:autoSpaceDN w:val="0"/>
              <w:adjustRightInd w:val="0"/>
              <w:spacing w:after="0"/>
              <w:jc w:val="center"/>
              <w:textAlignment w:val="baseline"/>
              <w:rPr>
                <w:ins w:id="180" w:author="Author"/>
                <w:rFonts w:ascii="Arial" w:hAnsi="Arial" w:cs="Arial"/>
                <w:bCs/>
                <w:sz w:val="18"/>
                <w:lang w:eastAsia="zh-CN"/>
              </w:rPr>
            </w:pPr>
            <w:ins w:id="181" w:author="Author">
              <w:r w:rsidRPr="000E650C">
                <w:rPr>
                  <w:rFonts w:ascii="Arial" w:hAnsi="Arial" w:cs="Arial"/>
                  <w:bCs/>
                  <w:sz w:val="18"/>
                  <w:lang w:eastAsia="zh-CN"/>
                </w:rPr>
                <w:t>-</w:t>
              </w:r>
            </w:ins>
          </w:p>
        </w:tc>
        <w:tc>
          <w:tcPr>
            <w:tcW w:w="1134" w:type="dxa"/>
          </w:tcPr>
          <w:p w:rsidR="008F299B" w:rsidRPr="000E650C" w:rsidRDefault="008F299B" w:rsidP="00016089">
            <w:pPr>
              <w:keepNext/>
              <w:keepLines/>
              <w:overflowPunct w:val="0"/>
              <w:autoSpaceDE w:val="0"/>
              <w:autoSpaceDN w:val="0"/>
              <w:adjustRightInd w:val="0"/>
              <w:spacing w:after="0"/>
              <w:jc w:val="center"/>
              <w:textAlignment w:val="baseline"/>
              <w:rPr>
                <w:ins w:id="182" w:author="Author"/>
                <w:rFonts w:ascii="Arial" w:hAnsi="Arial" w:cs="Arial"/>
                <w:bCs/>
                <w:sz w:val="18"/>
                <w:lang w:eastAsia="zh-CN"/>
              </w:rPr>
            </w:pPr>
            <w:ins w:id="183" w:author="Author">
              <w:r w:rsidRPr="000E650C">
                <w:rPr>
                  <w:rFonts w:ascii="Arial" w:hAnsi="Arial" w:cs="Arial"/>
                  <w:bCs/>
                  <w:sz w:val="18"/>
                  <w:lang w:eastAsia="zh-CN"/>
                </w:rPr>
                <w:t>-</w:t>
              </w:r>
            </w:ins>
          </w:p>
        </w:tc>
      </w:tr>
      <w:tr w:rsidR="008F299B" w:rsidRPr="000E650C" w:rsidTr="00016089">
        <w:trPr>
          <w:ins w:id="184" w:author="Author"/>
        </w:trPr>
        <w:tc>
          <w:tcPr>
            <w:tcW w:w="2269" w:type="dxa"/>
          </w:tcPr>
          <w:p w:rsidR="008F299B" w:rsidRPr="000E650C" w:rsidRDefault="008F299B" w:rsidP="00016089">
            <w:pPr>
              <w:keepNext/>
              <w:keepLines/>
              <w:overflowPunct w:val="0"/>
              <w:autoSpaceDE w:val="0"/>
              <w:autoSpaceDN w:val="0"/>
              <w:adjustRightInd w:val="0"/>
              <w:spacing w:after="0"/>
              <w:ind w:left="142"/>
              <w:textAlignment w:val="baseline"/>
              <w:rPr>
                <w:ins w:id="185" w:author="Author"/>
                <w:rFonts w:ascii="Arial" w:hAnsi="Arial" w:cs="Arial"/>
                <w:kern w:val="28"/>
                <w:sz w:val="18"/>
              </w:rPr>
            </w:pPr>
            <w:ins w:id="186" w:author="Author">
              <w:r w:rsidRPr="000E650C">
                <w:rPr>
                  <w:rFonts w:ascii="Arial" w:hAnsi="Arial" w:cs="Arial"/>
                  <w:kern w:val="28"/>
                  <w:sz w:val="18"/>
                </w:rPr>
                <w:t>&gt;Measurement Duration</w:t>
              </w:r>
            </w:ins>
          </w:p>
        </w:tc>
        <w:tc>
          <w:tcPr>
            <w:tcW w:w="850" w:type="dxa"/>
          </w:tcPr>
          <w:p w:rsidR="008F299B" w:rsidRPr="000E650C" w:rsidRDefault="008F299B" w:rsidP="00016089">
            <w:pPr>
              <w:keepNext/>
              <w:keepLines/>
              <w:overflowPunct w:val="0"/>
              <w:autoSpaceDE w:val="0"/>
              <w:autoSpaceDN w:val="0"/>
              <w:adjustRightInd w:val="0"/>
              <w:spacing w:after="0"/>
              <w:textAlignment w:val="baseline"/>
              <w:rPr>
                <w:ins w:id="187" w:author="Author"/>
                <w:rFonts w:ascii="Arial" w:hAnsi="Arial" w:cs="Arial"/>
                <w:sz w:val="18"/>
              </w:rPr>
            </w:pPr>
            <w:ins w:id="188" w:author="Author">
              <w:r w:rsidRPr="000E650C">
                <w:rPr>
                  <w:rFonts w:ascii="Arial" w:hAnsi="Arial" w:cs="Arial"/>
                  <w:sz w:val="18"/>
                </w:rPr>
                <w:t>M</w:t>
              </w:r>
            </w:ins>
          </w:p>
        </w:tc>
        <w:tc>
          <w:tcPr>
            <w:tcW w:w="1134" w:type="dxa"/>
          </w:tcPr>
          <w:p w:rsidR="008F299B" w:rsidRPr="000E650C" w:rsidRDefault="008F299B" w:rsidP="00016089">
            <w:pPr>
              <w:keepNext/>
              <w:keepLines/>
              <w:overflowPunct w:val="0"/>
              <w:autoSpaceDE w:val="0"/>
              <w:autoSpaceDN w:val="0"/>
              <w:adjustRightInd w:val="0"/>
              <w:spacing w:after="0"/>
              <w:textAlignment w:val="baseline"/>
              <w:rPr>
                <w:ins w:id="189" w:author="Author"/>
                <w:rFonts w:ascii="Arial" w:hAnsi="Arial" w:cs="Arial"/>
                <w:sz w:val="18"/>
              </w:rPr>
            </w:pPr>
          </w:p>
        </w:tc>
        <w:tc>
          <w:tcPr>
            <w:tcW w:w="1559" w:type="dxa"/>
          </w:tcPr>
          <w:p w:rsidR="008F299B" w:rsidRPr="000E650C" w:rsidRDefault="008F299B" w:rsidP="00016089">
            <w:pPr>
              <w:keepNext/>
              <w:keepLines/>
              <w:overflowPunct w:val="0"/>
              <w:autoSpaceDE w:val="0"/>
              <w:autoSpaceDN w:val="0"/>
              <w:adjustRightInd w:val="0"/>
              <w:spacing w:after="0"/>
              <w:textAlignment w:val="baseline"/>
              <w:rPr>
                <w:ins w:id="190" w:author="Author"/>
                <w:rFonts w:ascii="Arial" w:hAnsi="Arial" w:cs="Arial"/>
                <w:sz w:val="18"/>
              </w:rPr>
            </w:pPr>
            <w:ins w:id="191" w:author="Author">
              <w:r w:rsidRPr="000E650C">
                <w:rPr>
                  <w:rFonts w:ascii="Arial" w:hAnsi="Arial" w:cs="Arial"/>
                  <w:sz w:val="18"/>
                </w:rPr>
                <w:t>INTEGER</w:t>
              </w:r>
            </w:ins>
          </w:p>
          <w:p w:rsidR="008F299B" w:rsidRPr="000E650C" w:rsidRDefault="008F299B" w:rsidP="00016089">
            <w:pPr>
              <w:keepNext/>
              <w:keepLines/>
              <w:overflowPunct w:val="0"/>
              <w:autoSpaceDE w:val="0"/>
              <w:autoSpaceDN w:val="0"/>
              <w:adjustRightInd w:val="0"/>
              <w:spacing w:after="0"/>
              <w:textAlignment w:val="baseline"/>
              <w:rPr>
                <w:ins w:id="192" w:author="Author"/>
                <w:rFonts w:ascii="Arial" w:hAnsi="Arial" w:cs="Arial"/>
                <w:sz w:val="18"/>
              </w:rPr>
            </w:pPr>
            <w:ins w:id="193" w:author="Author">
              <w:r w:rsidRPr="000E650C">
                <w:rPr>
                  <w:rFonts w:ascii="Arial" w:hAnsi="Arial" w:cs="Arial"/>
                  <w:sz w:val="18"/>
                </w:rPr>
                <w:t>(1..100)</w:t>
              </w:r>
            </w:ins>
          </w:p>
        </w:tc>
        <w:tc>
          <w:tcPr>
            <w:tcW w:w="1843" w:type="dxa"/>
          </w:tcPr>
          <w:p w:rsidR="008F299B" w:rsidRPr="000E650C" w:rsidRDefault="008F299B" w:rsidP="00016089">
            <w:pPr>
              <w:keepNext/>
              <w:keepLines/>
              <w:overflowPunct w:val="0"/>
              <w:autoSpaceDE w:val="0"/>
              <w:autoSpaceDN w:val="0"/>
              <w:adjustRightInd w:val="0"/>
              <w:spacing w:after="0"/>
              <w:textAlignment w:val="baseline"/>
              <w:rPr>
                <w:ins w:id="194" w:author="Author"/>
                <w:rFonts w:ascii="Arial" w:hAnsi="Arial" w:cs="Arial"/>
                <w:bCs/>
                <w:sz w:val="18"/>
                <w:lang w:eastAsia="zh-CN"/>
              </w:rPr>
            </w:pPr>
            <w:ins w:id="195" w:author="Author">
              <w:r w:rsidRPr="000E650C">
                <w:rPr>
                  <w:rFonts w:ascii="Arial" w:hAnsi="Arial" w:cs="Arial"/>
                  <w:bCs/>
                  <w:sz w:val="18"/>
                  <w:lang w:eastAsia="zh-CN"/>
                </w:rPr>
                <w:t>The period of time following the successful IRAT handover, during which the target RAT instructs the UE to measure cells of the source RAT.</w:t>
              </w:r>
              <w:r w:rsidRPr="000E650C">
                <w:rPr>
                  <w:rFonts w:ascii="Arial" w:hAnsi="Arial" w:cs="Arial"/>
                  <w:sz w:val="18"/>
                </w:rPr>
                <w:t xml:space="preserve"> </w:t>
              </w:r>
              <w:r w:rsidRPr="000E650C">
                <w:rPr>
                  <w:rFonts w:ascii="Arial" w:hAnsi="Arial" w:cs="Arial"/>
                  <w:bCs/>
                  <w:sz w:val="18"/>
                  <w:lang w:eastAsia="zh-CN"/>
                </w:rPr>
                <w:t>Unit: [second].</w:t>
              </w:r>
            </w:ins>
          </w:p>
        </w:tc>
        <w:tc>
          <w:tcPr>
            <w:tcW w:w="1134" w:type="dxa"/>
          </w:tcPr>
          <w:p w:rsidR="008F299B" w:rsidRPr="000E650C" w:rsidRDefault="008F299B" w:rsidP="00016089">
            <w:pPr>
              <w:keepNext/>
              <w:keepLines/>
              <w:overflowPunct w:val="0"/>
              <w:autoSpaceDE w:val="0"/>
              <w:autoSpaceDN w:val="0"/>
              <w:adjustRightInd w:val="0"/>
              <w:spacing w:after="0"/>
              <w:jc w:val="center"/>
              <w:textAlignment w:val="baseline"/>
              <w:rPr>
                <w:ins w:id="196" w:author="Author"/>
                <w:rFonts w:ascii="Arial" w:hAnsi="Arial" w:cs="Arial"/>
                <w:bCs/>
                <w:sz w:val="18"/>
                <w:lang w:eastAsia="zh-CN"/>
              </w:rPr>
            </w:pPr>
            <w:ins w:id="197" w:author="Author">
              <w:r w:rsidRPr="000E650C">
                <w:rPr>
                  <w:rFonts w:ascii="Arial" w:hAnsi="Arial" w:cs="Arial"/>
                  <w:bCs/>
                  <w:sz w:val="18"/>
                  <w:lang w:eastAsia="zh-CN"/>
                </w:rPr>
                <w:t>-</w:t>
              </w:r>
            </w:ins>
          </w:p>
        </w:tc>
        <w:tc>
          <w:tcPr>
            <w:tcW w:w="1134" w:type="dxa"/>
          </w:tcPr>
          <w:p w:rsidR="008F299B" w:rsidRPr="000E650C" w:rsidRDefault="008F299B" w:rsidP="00016089">
            <w:pPr>
              <w:keepNext/>
              <w:keepLines/>
              <w:overflowPunct w:val="0"/>
              <w:autoSpaceDE w:val="0"/>
              <w:autoSpaceDN w:val="0"/>
              <w:adjustRightInd w:val="0"/>
              <w:spacing w:after="0"/>
              <w:jc w:val="center"/>
              <w:textAlignment w:val="baseline"/>
              <w:rPr>
                <w:ins w:id="198" w:author="Author"/>
                <w:rFonts w:ascii="Arial" w:hAnsi="Arial" w:cs="Arial"/>
                <w:bCs/>
                <w:sz w:val="18"/>
                <w:lang w:eastAsia="zh-CN"/>
              </w:rPr>
            </w:pPr>
            <w:ins w:id="199" w:author="Author">
              <w:r w:rsidRPr="000E650C">
                <w:rPr>
                  <w:rFonts w:ascii="Arial" w:hAnsi="Arial" w:cs="Arial"/>
                  <w:bCs/>
                  <w:sz w:val="18"/>
                  <w:lang w:eastAsia="zh-CN"/>
                </w:rPr>
                <w:t>-</w:t>
              </w:r>
            </w:ins>
          </w:p>
        </w:tc>
      </w:tr>
      <w:tr w:rsidR="00016089" w:rsidRPr="000E650C" w:rsidTr="00016089">
        <w:trPr>
          <w:ins w:id="200" w:author="Author"/>
        </w:trPr>
        <w:tc>
          <w:tcPr>
            <w:tcW w:w="2269" w:type="dxa"/>
            <w:tcBorders>
              <w:top w:val="single" w:sz="4" w:space="0" w:color="auto"/>
              <w:left w:val="single" w:sz="4" w:space="0" w:color="auto"/>
              <w:bottom w:val="single" w:sz="4" w:space="0" w:color="auto"/>
              <w:right w:val="single" w:sz="4" w:space="0" w:color="auto"/>
            </w:tcBorders>
          </w:tcPr>
          <w:p w:rsidR="00016089" w:rsidRPr="00016089" w:rsidRDefault="00016089" w:rsidP="00EF4761">
            <w:pPr>
              <w:keepNext/>
              <w:keepLines/>
              <w:overflowPunct w:val="0"/>
              <w:autoSpaceDE w:val="0"/>
              <w:autoSpaceDN w:val="0"/>
              <w:adjustRightInd w:val="0"/>
              <w:spacing w:after="0"/>
              <w:ind w:left="142"/>
              <w:textAlignment w:val="baseline"/>
              <w:rPr>
                <w:ins w:id="201" w:author="Author"/>
                <w:rFonts w:ascii="Arial" w:hAnsi="Arial" w:cs="Arial"/>
                <w:b/>
                <w:kern w:val="28"/>
                <w:sz w:val="18"/>
              </w:rPr>
            </w:pPr>
            <w:ins w:id="202" w:author="Author">
              <w:r w:rsidRPr="00016089">
                <w:rPr>
                  <w:rFonts w:ascii="Arial" w:hAnsi="Arial" w:cs="Arial"/>
                  <w:b/>
                  <w:kern w:val="28"/>
                  <w:sz w:val="18"/>
                </w:rPr>
                <w:t xml:space="preserve">&gt;Inter-System Measurement </w:t>
              </w:r>
              <w:r w:rsidR="00EF4761">
                <w:rPr>
                  <w:rFonts w:ascii="Arial" w:hAnsi="Arial" w:cs="Arial"/>
                  <w:b/>
                  <w:kern w:val="28"/>
                  <w:sz w:val="18"/>
                </w:rPr>
                <w:t>List</w:t>
              </w:r>
            </w:ins>
          </w:p>
        </w:tc>
        <w:tc>
          <w:tcPr>
            <w:tcW w:w="850" w:type="dxa"/>
            <w:tcBorders>
              <w:top w:val="single" w:sz="4" w:space="0" w:color="auto"/>
              <w:left w:val="single" w:sz="4" w:space="0" w:color="auto"/>
              <w:bottom w:val="single" w:sz="4" w:space="0" w:color="auto"/>
              <w:right w:val="single" w:sz="4" w:space="0" w:color="auto"/>
            </w:tcBorders>
          </w:tcPr>
          <w:p w:rsidR="00016089" w:rsidRPr="008C6F4F" w:rsidRDefault="00016089" w:rsidP="00016089">
            <w:pPr>
              <w:keepNext/>
              <w:keepLines/>
              <w:overflowPunct w:val="0"/>
              <w:autoSpaceDE w:val="0"/>
              <w:autoSpaceDN w:val="0"/>
              <w:adjustRightInd w:val="0"/>
              <w:spacing w:after="0"/>
              <w:textAlignment w:val="baseline"/>
              <w:rPr>
                <w:ins w:id="203" w:author="Author"/>
                <w:rFonts w:ascii="Arial" w:hAnsi="Arial" w:cs="Arial"/>
                <w:sz w:val="18"/>
              </w:rPr>
            </w:pPr>
          </w:p>
        </w:tc>
        <w:tc>
          <w:tcPr>
            <w:tcW w:w="1134" w:type="dxa"/>
            <w:tcBorders>
              <w:top w:val="single" w:sz="4" w:space="0" w:color="auto"/>
              <w:left w:val="single" w:sz="4" w:space="0" w:color="auto"/>
              <w:bottom w:val="single" w:sz="4" w:space="0" w:color="auto"/>
              <w:right w:val="single" w:sz="4" w:space="0" w:color="auto"/>
            </w:tcBorders>
          </w:tcPr>
          <w:p w:rsidR="00016089" w:rsidRPr="00016089" w:rsidRDefault="00EF4761" w:rsidP="00016089">
            <w:pPr>
              <w:keepNext/>
              <w:keepLines/>
              <w:overflowPunct w:val="0"/>
              <w:autoSpaceDE w:val="0"/>
              <w:autoSpaceDN w:val="0"/>
              <w:adjustRightInd w:val="0"/>
              <w:spacing w:after="0"/>
              <w:textAlignment w:val="baseline"/>
              <w:rPr>
                <w:ins w:id="204" w:author="Author"/>
                <w:rFonts w:ascii="Arial" w:hAnsi="Arial" w:cs="Arial"/>
                <w:i/>
                <w:sz w:val="18"/>
              </w:rPr>
            </w:pPr>
            <w:ins w:id="205" w:author="Author">
              <w:r w:rsidRPr="00016089">
                <w:rPr>
                  <w:rFonts w:ascii="Arial" w:hAnsi="Arial" w:cs="Arial"/>
                  <w:i/>
                  <w:sz w:val="18"/>
                </w:rPr>
                <w:t>0..1</w:t>
              </w:r>
            </w:ins>
          </w:p>
        </w:tc>
        <w:tc>
          <w:tcPr>
            <w:tcW w:w="1559" w:type="dxa"/>
            <w:tcBorders>
              <w:top w:val="single" w:sz="4" w:space="0" w:color="auto"/>
              <w:left w:val="single" w:sz="4" w:space="0" w:color="auto"/>
              <w:bottom w:val="single" w:sz="4" w:space="0" w:color="auto"/>
              <w:right w:val="single" w:sz="4" w:space="0" w:color="auto"/>
            </w:tcBorders>
          </w:tcPr>
          <w:p w:rsidR="00016089" w:rsidRPr="00016089" w:rsidRDefault="00016089" w:rsidP="00016089">
            <w:pPr>
              <w:keepNext/>
              <w:keepLines/>
              <w:overflowPunct w:val="0"/>
              <w:autoSpaceDE w:val="0"/>
              <w:autoSpaceDN w:val="0"/>
              <w:adjustRightInd w:val="0"/>
              <w:spacing w:after="0"/>
              <w:textAlignment w:val="baseline"/>
              <w:rPr>
                <w:ins w:id="206" w:author="Author"/>
                <w:rFonts w:ascii="Arial" w:hAnsi="Arial" w:cs="Arial"/>
                <w:i/>
                <w:sz w:val="18"/>
              </w:rPr>
            </w:pPr>
          </w:p>
        </w:tc>
        <w:tc>
          <w:tcPr>
            <w:tcW w:w="1843" w:type="dxa"/>
            <w:tcBorders>
              <w:top w:val="single" w:sz="4" w:space="0" w:color="auto"/>
              <w:left w:val="single" w:sz="4" w:space="0" w:color="auto"/>
              <w:bottom w:val="single" w:sz="4" w:space="0" w:color="auto"/>
              <w:right w:val="single" w:sz="4" w:space="0" w:color="auto"/>
            </w:tcBorders>
          </w:tcPr>
          <w:p w:rsidR="00016089" w:rsidRPr="008C6F4F" w:rsidRDefault="00016089" w:rsidP="00016089">
            <w:pPr>
              <w:keepNext/>
              <w:keepLines/>
              <w:overflowPunct w:val="0"/>
              <w:autoSpaceDE w:val="0"/>
              <w:autoSpaceDN w:val="0"/>
              <w:adjustRightInd w:val="0"/>
              <w:spacing w:after="0"/>
              <w:textAlignment w:val="baseline"/>
              <w:rPr>
                <w:ins w:id="207" w:author="Author"/>
                <w:rFonts w:ascii="Arial"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016089" w:rsidRPr="008C6F4F" w:rsidRDefault="00016089" w:rsidP="00016089">
            <w:pPr>
              <w:keepNext/>
              <w:keepLines/>
              <w:overflowPunct w:val="0"/>
              <w:autoSpaceDE w:val="0"/>
              <w:autoSpaceDN w:val="0"/>
              <w:adjustRightInd w:val="0"/>
              <w:spacing w:after="0"/>
              <w:jc w:val="center"/>
              <w:textAlignment w:val="baseline"/>
              <w:rPr>
                <w:ins w:id="208" w:author="Author"/>
                <w:rFonts w:ascii="Arial" w:hAnsi="Arial" w:cs="Arial"/>
                <w:bCs/>
                <w:sz w:val="18"/>
                <w:lang w:eastAsia="zh-CN"/>
              </w:rPr>
            </w:pPr>
            <w:ins w:id="209" w:author="Author">
              <w:r w:rsidRPr="008C6F4F">
                <w:rPr>
                  <w:rFonts w:ascii="Arial" w:hAnsi="Arial" w:cs="Arial"/>
                  <w:bCs/>
                  <w:sz w:val="18"/>
                  <w:lang w:eastAsia="zh-CN"/>
                </w:rPr>
                <w:t>EACH</w:t>
              </w:r>
            </w:ins>
          </w:p>
        </w:tc>
        <w:tc>
          <w:tcPr>
            <w:tcW w:w="1134" w:type="dxa"/>
            <w:tcBorders>
              <w:top w:val="single" w:sz="4" w:space="0" w:color="auto"/>
              <w:left w:val="single" w:sz="4" w:space="0" w:color="auto"/>
              <w:bottom w:val="single" w:sz="4" w:space="0" w:color="auto"/>
              <w:right w:val="single" w:sz="4" w:space="0" w:color="auto"/>
            </w:tcBorders>
          </w:tcPr>
          <w:p w:rsidR="00016089" w:rsidRPr="008C6F4F" w:rsidRDefault="00016089" w:rsidP="00016089">
            <w:pPr>
              <w:keepNext/>
              <w:keepLines/>
              <w:overflowPunct w:val="0"/>
              <w:autoSpaceDE w:val="0"/>
              <w:autoSpaceDN w:val="0"/>
              <w:adjustRightInd w:val="0"/>
              <w:spacing w:after="0"/>
              <w:jc w:val="center"/>
              <w:textAlignment w:val="baseline"/>
              <w:rPr>
                <w:ins w:id="210" w:author="Author"/>
                <w:rFonts w:ascii="Arial" w:hAnsi="Arial" w:cs="Arial"/>
                <w:bCs/>
                <w:sz w:val="18"/>
                <w:lang w:eastAsia="zh-CN"/>
              </w:rPr>
            </w:pPr>
            <w:ins w:id="211" w:author="Author">
              <w:r w:rsidRPr="008C6F4F">
                <w:rPr>
                  <w:rFonts w:ascii="Arial" w:hAnsi="Arial" w:cs="Arial"/>
                  <w:bCs/>
                  <w:sz w:val="18"/>
                  <w:lang w:eastAsia="zh-CN"/>
                </w:rPr>
                <w:t>reject</w:t>
              </w:r>
            </w:ins>
          </w:p>
        </w:tc>
      </w:tr>
      <w:tr w:rsidR="00EF4761" w:rsidRPr="000E650C" w:rsidTr="00016089">
        <w:trPr>
          <w:ins w:id="212" w:author="Author"/>
        </w:trPr>
        <w:tc>
          <w:tcPr>
            <w:tcW w:w="2269" w:type="dxa"/>
            <w:tcBorders>
              <w:top w:val="single" w:sz="4" w:space="0" w:color="auto"/>
              <w:left w:val="single" w:sz="4" w:space="0" w:color="auto"/>
              <w:bottom w:val="single" w:sz="4" w:space="0" w:color="auto"/>
              <w:right w:val="single" w:sz="4" w:space="0" w:color="auto"/>
            </w:tcBorders>
          </w:tcPr>
          <w:p w:rsidR="00EF4761" w:rsidRPr="00016089" w:rsidRDefault="00EF4761" w:rsidP="00EF4761">
            <w:pPr>
              <w:keepNext/>
              <w:keepLines/>
              <w:overflowPunct w:val="0"/>
              <w:autoSpaceDE w:val="0"/>
              <w:autoSpaceDN w:val="0"/>
              <w:adjustRightInd w:val="0"/>
              <w:spacing w:after="0"/>
              <w:ind w:left="142"/>
              <w:textAlignment w:val="baseline"/>
              <w:rPr>
                <w:ins w:id="213" w:author="Author"/>
                <w:rFonts w:ascii="Arial" w:hAnsi="Arial" w:cs="Arial"/>
                <w:b/>
                <w:kern w:val="28"/>
                <w:sz w:val="18"/>
              </w:rPr>
            </w:pPr>
            <w:ins w:id="214" w:author="Author">
              <w:r w:rsidRPr="00016089">
                <w:rPr>
                  <w:rFonts w:ascii="Arial" w:hAnsi="Arial" w:cs="Arial" w:hint="eastAsia"/>
                  <w:b/>
                  <w:kern w:val="28"/>
                  <w:sz w:val="18"/>
                </w:rPr>
                <w:t>&gt;&gt;</w:t>
              </w:r>
              <w:r w:rsidRPr="00016089">
                <w:rPr>
                  <w:rFonts w:ascii="Arial" w:hAnsi="Arial" w:cs="Arial"/>
                  <w:b/>
                  <w:kern w:val="28"/>
                  <w:sz w:val="18"/>
                </w:rPr>
                <w:t xml:space="preserve">Inter-System Measurement </w:t>
              </w:r>
              <w:r>
                <w:rPr>
                  <w:rFonts w:ascii="Arial" w:hAnsi="Arial" w:cs="Arial"/>
                  <w:b/>
                  <w:kern w:val="28"/>
                  <w:sz w:val="18"/>
                </w:rPr>
                <w:t>Item</w:t>
              </w:r>
            </w:ins>
          </w:p>
        </w:tc>
        <w:tc>
          <w:tcPr>
            <w:tcW w:w="850" w:type="dxa"/>
            <w:tcBorders>
              <w:top w:val="single" w:sz="4" w:space="0" w:color="auto"/>
              <w:left w:val="single" w:sz="4" w:space="0" w:color="auto"/>
              <w:bottom w:val="single" w:sz="4" w:space="0" w:color="auto"/>
              <w:right w:val="single" w:sz="4" w:space="0" w:color="auto"/>
            </w:tcBorders>
          </w:tcPr>
          <w:p w:rsidR="00EF4761" w:rsidRPr="008C6F4F" w:rsidRDefault="00EF4761" w:rsidP="00EF4761">
            <w:pPr>
              <w:keepNext/>
              <w:keepLines/>
              <w:overflowPunct w:val="0"/>
              <w:autoSpaceDE w:val="0"/>
              <w:autoSpaceDN w:val="0"/>
              <w:adjustRightInd w:val="0"/>
              <w:spacing w:after="0"/>
              <w:textAlignment w:val="baseline"/>
              <w:rPr>
                <w:ins w:id="215" w:author="Author"/>
                <w:rFonts w:ascii="Arial" w:hAnsi="Arial" w:cs="Arial"/>
                <w:sz w:val="18"/>
              </w:rPr>
            </w:pPr>
          </w:p>
        </w:tc>
        <w:tc>
          <w:tcPr>
            <w:tcW w:w="1134" w:type="dxa"/>
            <w:tcBorders>
              <w:top w:val="single" w:sz="4" w:space="0" w:color="auto"/>
              <w:left w:val="single" w:sz="4" w:space="0" w:color="auto"/>
              <w:bottom w:val="single" w:sz="4" w:space="0" w:color="auto"/>
              <w:right w:val="single" w:sz="4" w:space="0" w:color="auto"/>
            </w:tcBorders>
          </w:tcPr>
          <w:p w:rsidR="00EF4761" w:rsidRPr="00016089" w:rsidRDefault="00EF4761" w:rsidP="00EF4761">
            <w:pPr>
              <w:keepNext/>
              <w:keepLines/>
              <w:overflowPunct w:val="0"/>
              <w:autoSpaceDE w:val="0"/>
              <w:autoSpaceDN w:val="0"/>
              <w:adjustRightInd w:val="0"/>
              <w:spacing w:after="0"/>
              <w:textAlignment w:val="baseline"/>
              <w:rPr>
                <w:ins w:id="216" w:author="Author"/>
                <w:rFonts w:ascii="Arial" w:hAnsi="Arial" w:cs="Arial"/>
                <w:i/>
                <w:sz w:val="18"/>
              </w:rPr>
            </w:pPr>
            <w:ins w:id="217" w:author="Author">
              <w:r w:rsidRPr="00016089">
                <w:rPr>
                  <w:rFonts w:ascii="Arial" w:hAnsi="Arial" w:cs="Arial"/>
                  <w:i/>
                  <w:sz w:val="18"/>
                </w:rPr>
                <w:t>1.. &lt;maxnooffrequencies&gt;</w:t>
              </w:r>
            </w:ins>
          </w:p>
        </w:tc>
        <w:tc>
          <w:tcPr>
            <w:tcW w:w="1559" w:type="dxa"/>
            <w:tcBorders>
              <w:top w:val="single" w:sz="4" w:space="0" w:color="auto"/>
              <w:left w:val="single" w:sz="4" w:space="0" w:color="auto"/>
              <w:bottom w:val="single" w:sz="4" w:space="0" w:color="auto"/>
              <w:right w:val="single" w:sz="4" w:space="0" w:color="auto"/>
            </w:tcBorders>
          </w:tcPr>
          <w:p w:rsidR="00EF4761" w:rsidRPr="00016089" w:rsidRDefault="00EF4761" w:rsidP="00EF4761">
            <w:pPr>
              <w:keepNext/>
              <w:keepLines/>
              <w:overflowPunct w:val="0"/>
              <w:autoSpaceDE w:val="0"/>
              <w:autoSpaceDN w:val="0"/>
              <w:adjustRightInd w:val="0"/>
              <w:spacing w:after="0"/>
              <w:textAlignment w:val="baseline"/>
              <w:rPr>
                <w:ins w:id="218" w:author="Author"/>
                <w:rFonts w:ascii="Arial" w:hAnsi="Arial" w:cs="Arial"/>
                <w:i/>
                <w:sz w:val="18"/>
              </w:rPr>
            </w:pPr>
          </w:p>
        </w:tc>
        <w:tc>
          <w:tcPr>
            <w:tcW w:w="1843" w:type="dxa"/>
            <w:tcBorders>
              <w:top w:val="single" w:sz="4" w:space="0" w:color="auto"/>
              <w:left w:val="single" w:sz="4" w:space="0" w:color="auto"/>
              <w:bottom w:val="single" w:sz="4" w:space="0" w:color="auto"/>
              <w:right w:val="single" w:sz="4" w:space="0" w:color="auto"/>
            </w:tcBorders>
          </w:tcPr>
          <w:p w:rsidR="00EF4761" w:rsidRPr="008C6F4F" w:rsidRDefault="00EF4761" w:rsidP="00EF4761">
            <w:pPr>
              <w:keepNext/>
              <w:keepLines/>
              <w:overflowPunct w:val="0"/>
              <w:autoSpaceDE w:val="0"/>
              <w:autoSpaceDN w:val="0"/>
              <w:adjustRightInd w:val="0"/>
              <w:spacing w:after="0"/>
              <w:textAlignment w:val="baseline"/>
              <w:rPr>
                <w:ins w:id="219" w:author="Author"/>
                <w:rFonts w:ascii="Arial" w:hAnsi="Arial" w:cs="Arial"/>
                <w:bCs/>
                <w:sz w:val="18"/>
                <w:lang w:eastAsia="zh-CN"/>
              </w:rPr>
            </w:pPr>
            <w:ins w:id="220" w:author="Author">
              <w:r w:rsidRPr="00016089">
                <w:rPr>
                  <w:rFonts w:ascii="Arial" w:hAnsi="Arial" w:cs="Arial"/>
                  <w:bCs/>
                  <w:sz w:val="18"/>
                  <w:lang w:eastAsia="zh-CN"/>
                </w:rPr>
                <w:t>List of inter-system measurements configured</w:t>
              </w:r>
            </w:ins>
          </w:p>
        </w:tc>
        <w:tc>
          <w:tcPr>
            <w:tcW w:w="1134" w:type="dxa"/>
            <w:tcBorders>
              <w:top w:val="single" w:sz="4" w:space="0" w:color="auto"/>
              <w:left w:val="single" w:sz="4" w:space="0" w:color="auto"/>
              <w:bottom w:val="single" w:sz="4" w:space="0" w:color="auto"/>
              <w:right w:val="single" w:sz="4" w:space="0" w:color="auto"/>
            </w:tcBorders>
          </w:tcPr>
          <w:p w:rsidR="00EF4761" w:rsidRPr="008C6F4F" w:rsidRDefault="00EF4761" w:rsidP="00EF4761">
            <w:pPr>
              <w:keepNext/>
              <w:keepLines/>
              <w:overflowPunct w:val="0"/>
              <w:autoSpaceDE w:val="0"/>
              <w:autoSpaceDN w:val="0"/>
              <w:adjustRightInd w:val="0"/>
              <w:spacing w:after="0"/>
              <w:jc w:val="center"/>
              <w:textAlignment w:val="baseline"/>
              <w:rPr>
                <w:ins w:id="221" w:author="Author"/>
                <w:rFonts w:ascii="Arial" w:hAnsi="Arial" w:cs="Arial"/>
                <w:bCs/>
                <w:sz w:val="18"/>
                <w:lang w:eastAsia="zh-CN"/>
              </w:rPr>
            </w:pPr>
            <w:ins w:id="222" w:author="Author">
              <w:r w:rsidRPr="00016089">
                <w:rPr>
                  <w:rFonts w:ascii="Arial" w:hAnsi="Arial" w:cs="Arial"/>
                  <w:bCs/>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rsidR="00EF4761" w:rsidRPr="008C6F4F" w:rsidRDefault="00EF4761" w:rsidP="00EF4761">
            <w:pPr>
              <w:keepNext/>
              <w:keepLines/>
              <w:overflowPunct w:val="0"/>
              <w:autoSpaceDE w:val="0"/>
              <w:autoSpaceDN w:val="0"/>
              <w:adjustRightInd w:val="0"/>
              <w:spacing w:after="0"/>
              <w:jc w:val="center"/>
              <w:textAlignment w:val="baseline"/>
              <w:rPr>
                <w:ins w:id="223" w:author="Author"/>
                <w:rFonts w:ascii="Arial" w:hAnsi="Arial" w:cs="Arial"/>
                <w:bCs/>
                <w:sz w:val="18"/>
                <w:lang w:eastAsia="zh-CN"/>
              </w:rPr>
            </w:pPr>
            <w:ins w:id="224" w:author="Author">
              <w:r w:rsidRPr="00016089">
                <w:rPr>
                  <w:rFonts w:ascii="Arial" w:hAnsi="Arial" w:cs="Arial"/>
                  <w:bCs/>
                  <w:sz w:val="18"/>
                  <w:lang w:eastAsia="zh-CN"/>
                </w:rPr>
                <w:t>reject</w:t>
              </w:r>
            </w:ins>
          </w:p>
        </w:tc>
      </w:tr>
      <w:tr w:rsidR="00EF4761" w:rsidRPr="000E650C" w:rsidTr="00016089">
        <w:trPr>
          <w:ins w:id="225" w:author="Author"/>
        </w:trPr>
        <w:tc>
          <w:tcPr>
            <w:tcW w:w="2269" w:type="dxa"/>
          </w:tcPr>
          <w:p w:rsidR="00EF4761" w:rsidRPr="000E650C" w:rsidRDefault="00EF4761" w:rsidP="00EF4761">
            <w:pPr>
              <w:keepNext/>
              <w:keepLines/>
              <w:overflowPunct w:val="0"/>
              <w:autoSpaceDE w:val="0"/>
              <w:autoSpaceDN w:val="0"/>
              <w:adjustRightInd w:val="0"/>
              <w:spacing w:after="0"/>
              <w:ind w:left="142"/>
              <w:textAlignment w:val="baseline"/>
              <w:rPr>
                <w:ins w:id="226" w:author="Author"/>
                <w:rFonts w:ascii="Arial" w:hAnsi="Arial" w:cs="Arial"/>
                <w:kern w:val="28"/>
                <w:sz w:val="18"/>
              </w:rPr>
            </w:pPr>
            <w:ins w:id="227" w:author="Author">
              <w:r>
                <w:rPr>
                  <w:rFonts w:ascii="Arial" w:hAnsi="Arial" w:cs="Arial"/>
                  <w:kern w:val="28"/>
                  <w:sz w:val="18"/>
                </w:rPr>
                <w:t>&gt;&gt;</w:t>
              </w:r>
              <w:r w:rsidRPr="000E650C">
                <w:rPr>
                  <w:rFonts w:ascii="Arial" w:hAnsi="Arial" w:cs="Arial"/>
                  <w:kern w:val="28"/>
                  <w:sz w:val="18"/>
                </w:rPr>
                <w:t>&gt;</w:t>
              </w:r>
              <w:r w:rsidRPr="000E650C">
                <w:rPr>
                  <w:rFonts w:ascii="Arial" w:hAnsi="Arial"/>
                  <w:sz w:val="18"/>
                  <w:lang w:eastAsia="en-GB"/>
                </w:rPr>
                <w:t>FreqBandIndicatorNR</w:t>
              </w:r>
            </w:ins>
          </w:p>
        </w:tc>
        <w:tc>
          <w:tcPr>
            <w:tcW w:w="850" w:type="dxa"/>
          </w:tcPr>
          <w:p w:rsidR="00EF4761" w:rsidRPr="000E650C" w:rsidRDefault="00EF4761" w:rsidP="00EF4761">
            <w:pPr>
              <w:keepNext/>
              <w:keepLines/>
              <w:overflowPunct w:val="0"/>
              <w:autoSpaceDE w:val="0"/>
              <w:autoSpaceDN w:val="0"/>
              <w:adjustRightInd w:val="0"/>
              <w:spacing w:after="0"/>
              <w:textAlignment w:val="baseline"/>
              <w:rPr>
                <w:ins w:id="228" w:author="Author"/>
                <w:rFonts w:ascii="Arial" w:hAnsi="Arial" w:cs="Arial"/>
                <w:sz w:val="18"/>
              </w:rPr>
            </w:pPr>
            <w:ins w:id="229" w:author="Author">
              <w:r w:rsidRPr="000E650C">
                <w:rPr>
                  <w:rFonts w:ascii="Arial" w:hAnsi="Arial" w:cs="Arial"/>
                  <w:sz w:val="18"/>
                </w:rPr>
                <w:t>M</w:t>
              </w:r>
            </w:ins>
          </w:p>
        </w:tc>
        <w:tc>
          <w:tcPr>
            <w:tcW w:w="1134" w:type="dxa"/>
          </w:tcPr>
          <w:p w:rsidR="00EF4761" w:rsidRPr="000E650C" w:rsidRDefault="00EF4761" w:rsidP="00EF4761">
            <w:pPr>
              <w:keepNext/>
              <w:keepLines/>
              <w:overflowPunct w:val="0"/>
              <w:autoSpaceDE w:val="0"/>
              <w:autoSpaceDN w:val="0"/>
              <w:adjustRightInd w:val="0"/>
              <w:spacing w:after="0"/>
              <w:textAlignment w:val="baseline"/>
              <w:rPr>
                <w:ins w:id="230" w:author="Author"/>
                <w:rFonts w:ascii="Arial" w:hAnsi="Arial" w:cs="Arial"/>
                <w:sz w:val="18"/>
              </w:rPr>
            </w:pPr>
          </w:p>
        </w:tc>
        <w:tc>
          <w:tcPr>
            <w:tcW w:w="1559" w:type="dxa"/>
          </w:tcPr>
          <w:p w:rsidR="00EF4761" w:rsidRPr="000E650C" w:rsidRDefault="00EF4761" w:rsidP="00EF4761">
            <w:pPr>
              <w:keepNext/>
              <w:keepLines/>
              <w:overflowPunct w:val="0"/>
              <w:autoSpaceDE w:val="0"/>
              <w:autoSpaceDN w:val="0"/>
              <w:adjustRightInd w:val="0"/>
              <w:spacing w:after="0"/>
              <w:textAlignment w:val="baseline"/>
              <w:rPr>
                <w:ins w:id="231" w:author="Author"/>
                <w:rFonts w:ascii="Arial" w:hAnsi="Arial" w:cs="Arial"/>
                <w:sz w:val="18"/>
              </w:rPr>
            </w:pPr>
            <w:ins w:id="232" w:author="Author">
              <w:r w:rsidRPr="000E650C">
                <w:rPr>
                  <w:rFonts w:ascii="Arial" w:hAnsi="Arial" w:cs="Arial"/>
                  <w:sz w:val="18"/>
                </w:rPr>
                <w:t>INTEGER (1..1024)</w:t>
              </w:r>
            </w:ins>
          </w:p>
        </w:tc>
        <w:tc>
          <w:tcPr>
            <w:tcW w:w="1843" w:type="dxa"/>
          </w:tcPr>
          <w:p w:rsidR="00EF4761" w:rsidRPr="000E650C" w:rsidRDefault="00EF4761" w:rsidP="00EF4761">
            <w:pPr>
              <w:keepNext/>
              <w:keepLines/>
              <w:overflowPunct w:val="0"/>
              <w:autoSpaceDE w:val="0"/>
              <w:autoSpaceDN w:val="0"/>
              <w:adjustRightInd w:val="0"/>
              <w:spacing w:after="0"/>
              <w:textAlignment w:val="baseline"/>
              <w:rPr>
                <w:ins w:id="233" w:author="Author"/>
                <w:rFonts w:ascii="Arial" w:hAnsi="Arial" w:cs="Arial"/>
                <w:bCs/>
                <w:sz w:val="18"/>
                <w:lang w:eastAsia="zh-CN"/>
              </w:rPr>
            </w:pPr>
            <w:ins w:id="234" w:author="Author">
              <w:r w:rsidRPr="000E650C">
                <w:rPr>
                  <w:rFonts w:ascii="Arial" w:hAnsi="Arial"/>
                  <w:sz w:val="18"/>
                  <w:szCs w:val="22"/>
                  <w:lang w:eastAsia="en-GB"/>
                </w:rPr>
                <w:t xml:space="preserve">The frequency band in which the </w:t>
              </w:r>
              <w:r w:rsidRPr="000E650C">
                <w:rPr>
                  <w:rFonts w:ascii="Arial" w:hAnsi="Arial"/>
                  <w:i/>
                  <w:sz w:val="18"/>
                  <w:szCs w:val="22"/>
                  <w:lang w:eastAsia="en-GB"/>
                </w:rPr>
                <w:t>ssbFrequency</w:t>
              </w:r>
              <w:r w:rsidRPr="000E650C">
                <w:rPr>
                  <w:rFonts w:ascii="Arial" w:hAnsi="Arial"/>
                  <w:sz w:val="18"/>
                  <w:szCs w:val="22"/>
                  <w:lang w:eastAsia="en-GB"/>
                </w:rPr>
                <w:t xml:space="preserve"> is located and according to which the UE shall perform the RRC measurements.</w:t>
              </w:r>
            </w:ins>
          </w:p>
        </w:tc>
        <w:tc>
          <w:tcPr>
            <w:tcW w:w="1134" w:type="dxa"/>
          </w:tcPr>
          <w:p w:rsidR="00EF4761" w:rsidRPr="000E650C" w:rsidRDefault="00EF4761" w:rsidP="00EF4761">
            <w:pPr>
              <w:keepNext/>
              <w:keepLines/>
              <w:overflowPunct w:val="0"/>
              <w:autoSpaceDE w:val="0"/>
              <w:autoSpaceDN w:val="0"/>
              <w:adjustRightInd w:val="0"/>
              <w:spacing w:after="0"/>
              <w:jc w:val="center"/>
              <w:textAlignment w:val="baseline"/>
              <w:rPr>
                <w:ins w:id="235" w:author="Author"/>
                <w:rFonts w:ascii="Arial" w:hAnsi="Arial" w:cs="Arial"/>
                <w:bCs/>
                <w:sz w:val="18"/>
                <w:lang w:eastAsia="zh-CN"/>
              </w:rPr>
            </w:pPr>
          </w:p>
        </w:tc>
        <w:tc>
          <w:tcPr>
            <w:tcW w:w="1134" w:type="dxa"/>
          </w:tcPr>
          <w:p w:rsidR="00EF4761" w:rsidRPr="000E650C" w:rsidRDefault="00EF4761" w:rsidP="00EF4761">
            <w:pPr>
              <w:keepNext/>
              <w:keepLines/>
              <w:overflowPunct w:val="0"/>
              <w:autoSpaceDE w:val="0"/>
              <w:autoSpaceDN w:val="0"/>
              <w:adjustRightInd w:val="0"/>
              <w:spacing w:after="0"/>
              <w:jc w:val="center"/>
              <w:textAlignment w:val="baseline"/>
              <w:rPr>
                <w:ins w:id="236" w:author="Author"/>
                <w:rFonts w:ascii="Arial" w:hAnsi="Arial" w:cs="Arial"/>
                <w:bCs/>
                <w:sz w:val="18"/>
                <w:lang w:eastAsia="zh-CN"/>
              </w:rPr>
            </w:pPr>
          </w:p>
        </w:tc>
      </w:tr>
      <w:tr w:rsidR="00EF4761" w:rsidRPr="000E650C" w:rsidTr="00016089">
        <w:trPr>
          <w:ins w:id="237" w:author="Author"/>
        </w:trPr>
        <w:tc>
          <w:tcPr>
            <w:tcW w:w="2269" w:type="dxa"/>
          </w:tcPr>
          <w:p w:rsidR="00EF4761" w:rsidRPr="000E650C" w:rsidRDefault="00EF4761" w:rsidP="00EF4761">
            <w:pPr>
              <w:keepNext/>
              <w:keepLines/>
              <w:overflowPunct w:val="0"/>
              <w:autoSpaceDE w:val="0"/>
              <w:autoSpaceDN w:val="0"/>
              <w:adjustRightInd w:val="0"/>
              <w:spacing w:after="0"/>
              <w:ind w:left="142"/>
              <w:textAlignment w:val="baseline"/>
              <w:rPr>
                <w:ins w:id="238" w:author="Author"/>
                <w:rFonts w:ascii="Arial" w:hAnsi="Arial" w:cs="Arial"/>
                <w:kern w:val="28"/>
                <w:sz w:val="18"/>
              </w:rPr>
            </w:pPr>
            <w:ins w:id="239" w:author="Author">
              <w:r>
                <w:rPr>
                  <w:rFonts w:ascii="Arial" w:hAnsi="Arial" w:cs="Arial"/>
                  <w:kern w:val="28"/>
                  <w:sz w:val="18"/>
                </w:rPr>
                <w:t>&gt;&gt;</w:t>
              </w:r>
              <w:r w:rsidRPr="000E650C">
                <w:rPr>
                  <w:rFonts w:ascii="Arial" w:hAnsi="Arial" w:cs="Arial"/>
                  <w:kern w:val="28"/>
                  <w:sz w:val="18"/>
                </w:rPr>
                <w:t>&gt;SSB frequencies</w:t>
              </w:r>
            </w:ins>
          </w:p>
        </w:tc>
        <w:tc>
          <w:tcPr>
            <w:tcW w:w="850" w:type="dxa"/>
          </w:tcPr>
          <w:p w:rsidR="00EF4761" w:rsidRPr="000E650C" w:rsidRDefault="00EF4761" w:rsidP="00EF4761">
            <w:pPr>
              <w:keepNext/>
              <w:keepLines/>
              <w:overflowPunct w:val="0"/>
              <w:autoSpaceDE w:val="0"/>
              <w:autoSpaceDN w:val="0"/>
              <w:adjustRightInd w:val="0"/>
              <w:spacing w:after="0"/>
              <w:textAlignment w:val="baseline"/>
              <w:rPr>
                <w:ins w:id="240" w:author="Author"/>
                <w:rFonts w:ascii="Arial" w:hAnsi="Arial" w:cs="Arial"/>
                <w:sz w:val="18"/>
              </w:rPr>
            </w:pPr>
            <w:ins w:id="241" w:author="Author">
              <w:r w:rsidRPr="000E650C">
                <w:rPr>
                  <w:rFonts w:ascii="Arial" w:hAnsi="Arial" w:cs="Arial"/>
                  <w:sz w:val="18"/>
                </w:rPr>
                <w:t>M</w:t>
              </w:r>
            </w:ins>
          </w:p>
        </w:tc>
        <w:tc>
          <w:tcPr>
            <w:tcW w:w="1134" w:type="dxa"/>
          </w:tcPr>
          <w:p w:rsidR="00EF4761" w:rsidRPr="000E650C" w:rsidRDefault="00EF4761" w:rsidP="00EF4761">
            <w:pPr>
              <w:keepNext/>
              <w:keepLines/>
              <w:overflowPunct w:val="0"/>
              <w:autoSpaceDE w:val="0"/>
              <w:autoSpaceDN w:val="0"/>
              <w:adjustRightInd w:val="0"/>
              <w:spacing w:after="0"/>
              <w:textAlignment w:val="baseline"/>
              <w:rPr>
                <w:ins w:id="242" w:author="Author"/>
                <w:rFonts w:ascii="Arial" w:hAnsi="Arial" w:cs="Arial"/>
                <w:i/>
                <w:sz w:val="18"/>
              </w:rPr>
            </w:pPr>
          </w:p>
        </w:tc>
        <w:tc>
          <w:tcPr>
            <w:tcW w:w="1559" w:type="dxa"/>
          </w:tcPr>
          <w:p w:rsidR="00EF4761" w:rsidRPr="000E650C" w:rsidRDefault="00EF4761" w:rsidP="00EF4761">
            <w:pPr>
              <w:keepNext/>
              <w:keepLines/>
              <w:overflowPunct w:val="0"/>
              <w:autoSpaceDE w:val="0"/>
              <w:autoSpaceDN w:val="0"/>
              <w:adjustRightInd w:val="0"/>
              <w:spacing w:after="0"/>
              <w:textAlignment w:val="baseline"/>
              <w:rPr>
                <w:ins w:id="243" w:author="Author"/>
                <w:rFonts w:ascii="Arial" w:hAnsi="Arial" w:cs="Arial"/>
                <w:sz w:val="18"/>
              </w:rPr>
            </w:pPr>
            <w:ins w:id="244" w:author="Author">
              <w:r w:rsidRPr="000E650C">
                <w:rPr>
                  <w:rFonts w:ascii="Arial" w:hAnsi="Arial" w:cs="Arial"/>
                  <w:sz w:val="18"/>
                </w:rPr>
                <w:t>INTEGER (0..maxNARFCN)</w:t>
              </w:r>
            </w:ins>
          </w:p>
        </w:tc>
        <w:tc>
          <w:tcPr>
            <w:tcW w:w="1843" w:type="dxa"/>
          </w:tcPr>
          <w:p w:rsidR="00EF4761" w:rsidRPr="000E650C" w:rsidRDefault="00EF4761" w:rsidP="00EF4761">
            <w:pPr>
              <w:keepNext/>
              <w:keepLines/>
              <w:overflowPunct w:val="0"/>
              <w:autoSpaceDE w:val="0"/>
              <w:autoSpaceDN w:val="0"/>
              <w:adjustRightInd w:val="0"/>
              <w:spacing w:after="0"/>
              <w:textAlignment w:val="baseline"/>
              <w:rPr>
                <w:ins w:id="245" w:author="Author"/>
                <w:rFonts w:ascii="Arial" w:hAnsi="Arial" w:cs="Arial"/>
                <w:bCs/>
                <w:sz w:val="18"/>
                <w:lang w:eastAsia="zh-CN"/>
              </w:rPr>
            </w:pPr>
            <w:ins w:id="246" w:author="Author">
              <w:r w:rsidRPr="000E650C">
                <w:rPr>
                  <w:rFonts w:ascii="Arial" w:hAnsi="Arial" w:cs="Arial"/>
                  <w:bCs/>
                  <w:sz w:val="18"/>
                  <w:lang w:eastAsia="zh-CN"/>
                </w:rPr>
                <w:t xml:space="preserve">Designates the specific </w:t>
              </w:r>
              <w:r w:rsidRPr="000E650C">
                <w:rPr>
                  <w:rFonts w:ascii="Arial" w:hAnsi="Arial"/>
                  <w:sz w:val="18"/>
                  <w:lang w:eastAsia="en-GB"/>
                </w:rPr>
                <w:t>SSB</w:t>
              </w:r>
              <w:r w:rsidRPr="000E650C">
                <w:rPr>
                  <w:rFonts w:ascii="Arial" w:hAnsi="Arial" w:cs="Arial"/>
                  <w:bCs/>
                  <w:sz w:val="18"/>
                  <w:lang w:eastAsia="zh-CN"/>
                </w:rPr>
                <w:t xml:space="preserve"> frequencies i.e., </w:t>
              </w:r>
              <w:r w:rsidRPr="000E650C">
                <w:rPr>
                  <w:rFonts w:ascii="Arial" w:hAnsi="Arial"/>
                  <w:sz w:val="18"/>
                  <w:lang w:eastAsia="en-GB"/>
                </w:rPr>
                <w:t>ARFCN-ValueNR</w:t>
              </w:r>
              <w:r w:rsidRPr="000E650C">
                <w:rPr>
                  <w:rFonts w:ascii="Arial" w:hAnsi="Arial" w:cs="Arial"/>
                  <w:bCs/>
                  <w:sz w:val="18"/>
                  <w:lang w:eastAsia="zh-CN"/>
                </w:rPr>
                <w:t xml:space="preserve"> which the target RAT may instruct the UE to measure. </w:t>
              </w:r>
            </w:ins>
          </w:p>
        </w:tc>
        <w:tc>
          <w:tcPr>
            <w:tcW w:w="1134" w:type="dxa"/>
          </w:tcPr>
          <w:p w:rsidR="00EF4761" w:rsidRPr="000E650C" w:rsidRDefault="00EF4761" w:rsidP="00EF4761">
            <w:pPr>
              <w:keepNext/>
              <w:keepLines/>
              <w:overflowPunct w:val="0"/>
              <w:autoSpaceDE w:val="0"/>
              <w:autoSpaceDN w:val="0"/>
              <w:adjustRightInd w:val="0"/>
              <w:spacing w:after="0"/>
              <w:jc w:val="center"/>
              <w:textAlignment w:val="baseline"/>
              <w:rPr>
                <w:ins w:id="247" w:author="Author"/>
                <w:rFonts w:ascii="Arial" w:hAnsi="Arial" w:cs="Arial"/>
                <w:bCs/>
                <w:sz w:val="18"/>
                <w:lang w:eastAsia="zh-CN"/>
              </w:rPr>
            </w:pPr>
            <w:ins w:id="248" w:author="Author">
              <w:r w:rsidRPr="000E650C">
                <w:rPr>
                  <w:rFonts w:ascii="Arial" w:hAnsi="Arial" w:cs="Arial"/>
                  <w:bCs/>
                  <w:sz w:val="18"/>
                  <w:lang w:eastAsia="zh-CN"/>
                </w:rPr>
                <w:t>-</w:t>
              </w:r>
            </w:ins>
          </w:p>
        </w:tc>
        <w:tc>
          <w:tcPr>
            <w:tcW w:w="1134" w:type="dxa"/>
          </w:tcPr>
          <w:p w:rsidR="00EF4761" w:rsidRPr="000E650C" w:rsidRDefault="00EF4761" w:rsidP="00EF4761">
            <w:pPr>
              <w:keepNext/>
              <w:keepLines/>
              <w:overflowPunct w:val="0"/>
              <w:autoSpaceDE w:val="0"/>
              <w:autoSpaceDN w:val="0"/>
              <w:adjustRightInd w:val="0"/>
              <w:spacing w:after="0"/>
              <w:jc w:val="center"/>
              <w:textAlignment w:val="baseline"/>
              <w:rPr>
                <w:ins w:id="249" w:author="Author"/>
                <w:rFonts w:ascii="Arial" w:hAnsi="Arial" w:cs="Arial"/>
                <w:bCs/>
                <w:sz w:val="18"/>
                <w:lang w:eastAsia="zh-CN"/>
              </w:rPr>
            </w:pPr>
            <w:ins w:id="250" w:author="Author">
              <w:r w:rsidRPr="000E650C">
                <w:rPr>
                  <w:rFonts w:ascii="Arial" w:hAnsi="Arial" w:cs="Arial"/>
                  <w:bCs/>
                  <w:sz w:val="18"/>
                  <w:lang w:eastAsia="zh-CN"/>
                </w:rPr>
                <w:t>-</w:t>
              </w:r>
            </w:ins>
          </w:p>
        </w:tc>
      </w:tr>
      <w:tr w:rsidR="00EF4761" w:rsidRPr="000E650C" w:rsidTr="00016089">
        <w:trPr>
          <w:ins w:id="251" w:author="Author"/>
        </w:trPr>
        <w:tc>
          <w:tcPr>
            <w:tcW w:w="2269" w:type="dxa"/>
          </w:tcPr>
          <w:p w:rsidR="00EF4761" w:rsidRPr="000E650C" w:rsidRDefault="00EF4761" w:rsidP="00A42E30">
            <w:pPr>
              <w:keepNext/>
              <w:keepLines/>
              <w:overflowPunct w:val="0"/>
              <w:autoSpaceDE w:val="0"/>
              <w:autoSpaceDN w:val="0"/>
              <w:adjustRightInd w:val="0"/>
              <w:spacing w:after="0"/>
              <w:ind w:left="142"/>
              <w:textAlignment w:val="baseline"/>
              <w:rPr>
                <w:ins w:id="252" w:author="Author"/>
                <w:rFonts w:ascii="Arial" w:hAnsi="Arial" w:cs="Arial"/>
                <w:kern w:val="28"/>
                <w:sz w:val="18"/>
              </w:rPr>
            </w:pPr>
            <w:ins w:id="253" w:author="Author">
              <w:r>
                <w:rPr>
                  <w:rFonts w:ascii="Arial" w:hAnsi="Arial" w:cs="Arial"/>
                  <w:kern w:val="28"/>
                  <w:sz w:val="18"/>
                </w:rPr>
                <w:t>&gt;&gt;</w:t>
              </w:r>
              <w:r w:rsidRPr="000E650C">
                <w:rPr>
                  <w:rFonts w:ascii="Arial" w:hAnsi="Arial" w:cs="Arial"/>
                  <w:kern w:val="28"/>
                  <w:sz w:val="18"/>
                </w:rPr>
                <w:t>&gt;</w:t>
              </w:r>
              <w:del w:id="254" w:author="Author">
                <w:r w:rsidRPr="000E650C" w:rsidDel="00A42E30">
                  <w:rPr>
                    <w:rFonts w:ascii="Arial" w:hAnsi="Arial"/>
                    <w:sz w:val="18"/>
                    <w:lang w:eastAsia="en-GB"/>
                  </w:rPr>
                  <w:delText>ssb</w:delText>
                </w:r>
              </w:del>
              <w:bookmarkStart w:id="255" w:name="_Hlk35362743"/>
              <w:r w:rsidRPr="000E650C">
                <w:rPr>
                  <w:rFonts w:ascii="Arial" w:hAnsi="Arial"/>
                  <w:sz w:val="18"/>
                  <w:lang w:eastAsia="en-GB"/>
                </w:rPr>
                <w:t>SubcarrierSpacing</w:t>
              </w:r>
              <w:r w:rsidR="00A42E30">
                <w:rPr>
                  <w:rFonts w:ascii="Arial" w:hAnsi="Arial"/>
                  <w:sz w:val="18"/>
                  <w:lang w:eastAsia="en-GB"/>
                </w:rPr>
                <w:t>SSB</w:t>
              </w:r>
              <w:bookmarkEnd w:id="255"/>
            </w:ins>
          </w:p>
        </w:tc>
        <w:tc>
          <w:tcPr>
            <w:tcW w:w="850" w:type="dxa"/>
          </w:tcPr>
          <w:p w:rsidR="00EF4761" w:rsidRPr="000E650C" w:rsidRDefault="00EF4761" w:rsidP="00EF4761">
            <w:pPr>
              <w:keepNext/>
              <w:keepLines/>
              <w:overflowPunct w:val="0"/>
              <w:autoSpaceDE w:val="0"/>
              <w:autoSpaceDN w:val="0"/>
              <w:adjustRightInd w:val="0"/>
              <w:spacing w:after="0"/>
              <w:textAlignment w:val="baseline"/>
              <w:rPr>
                <w:ins w:id="256" w:author="Author"/>
                <w:rFonts w:ascii="Arial" w:hAnsi="Arial" w:cs="Arial"/>
                <w:sz w:val="18"/>
              </w:rPr>
            </w:pPr>
            <w:ins w:id="257" w:author="Author">
              <w:r w:rsidRPr="000E650C">
                <w:rPr>
                  <w:rFonts w:ascii="Arial" w:hAnsi="Arial" w:cs="Arial"/>
                  <w:sz w:val="18"/>
                </w:rPr>
                <w:t>M</w:t>
              </w:r>
            </w:ins>
          </w:p>
        </w:tc>
        <w:tc>
          <w:tcPr>
            <w:tcW w:w="1134" w:type="dxa"/>
          </w:tcPr>
          <w:p w:rsidR="00EF4761" w:rsidRPr="000E650C" w:rsidRDefault="00EF4761" w:rsidP="00EF4761">
            <w:pPr>
              <w:keepNext/>
              <w:keepLines/>
              <w:overflowPunct w:val="0"/>
              <w:autoSpaceDE w:val="0"/>
              <w:autoSpaceDN w:val="0"/>
              <w:adjustRightInd w:val="0"/>
              <w:spacing w:after="0"/>
              <w:textAlignment w:val="baseline"/>
              <w:rPr>
                <w:ins w:id="258" w:author="Author"/>
                <w:rFonts w:ascii="Arial" w:hAnsi="Arial" w:cs="Arial"/>
                <w:i/>
                <w:sz w:val="18"/>
              </w:rPr>
            </w:pPr>
          </w:p>
        </w:tc>
        <w:tc>
          <w:tcPr>
            <w:tcW w:w="1559" w:type="dxa"/>
          </w:tcPr>
          <w:p w:rsidR="00EF4761" w:rsidRPr="000E650C" w:rsidRDefault="00EF4761" w:rsidP="00EF4761">
            <w:pPr>
              <w:keepNext/>
              <w:keepLines/>
              <w:overflowPunct w:val="0"/>
              <w:autoSpaceDE w:val="0"/>
              <w:autoSpaceDN w:val="0"/>
              <w:adjustRightInd w:val="0"/>
              <w:spacing w:after="0"/>
              <w:textAlignment w:val="baseline"/>
              <w:rPr>
                <w:ins w:id="259" w:author="Author"/>
                <w:rFonts w:ascii="Arial" w:hAnsi="Arial" w:cs="Arial"/>
                <w:sz w:val="18"/>
              </w:rPr>
            </w:pPr>
            <w:ins w:id="260" w:author="Author">
              <w:r w:rsidRPr="000E650C">
                <w:rPr>
                  <w:rFonts w:ascii="Arial" w:hAnsi="Arial" w:cs="Arial"/>
                  <w:sz w:val="18"/>
                </w:rPr>
                <w:t xml:space="preserve">ENUMERATED {kHz15, kHz30, kHz60, kHz120, kHz240, </w:t>
              </w:r>
              <w:r w:rsidR="00661874">
                <w:rPr>
                  <w:rFonts w:ascii="Arial" w:hAnsi="Arial" w:cs="Arial"/>
                  <w:sz w:val="18"/>
                </w:rPr>
                <w:t>...</w:t>
              </w:r>
              <w:r w:rsidRPr="000E650C">
                <w:rPr>
                  <w:rFonts w:ascii="Arial" w:hAnsi="Arial" w:cs="Arial"/>
                  <w:sz w:val="18"/>
                </w:rPr>
                <w:t>}</w:t>
              </w:r>
            </w:ins>
          </w:p>
        </w:tc>
        <w:tc>
          <w:tcPr>
            <w:tcW w:w="1843" w:type="dxa"/>
          </w:tcPr>
          <w:p w:rsidR="00EF4761" w:rsidRPr="000E650C" w:rsidRDefault="00EF4761" w:rsidP="00A42E30">
            <w:pPr>
              <w:keepNext/>
              <w:keepLines/>
              <w:overflowPunct w:val="0"/>
              <w:autoSpaceDE w:val="0"/>
              <w:autoSpaceDN w:val="0"/>
              <w:adjustRightInd w:val="0"/>
              <w:spacing w:after="0"/>
              <w:textAlignment w:val="baseline"/>
              <w:rPr>
                <w:ins w:id="261" w:author="Author"/>
                <w:rFonts w:ascii="Arial" w:hAnsi="Arial" w:cs="Arial"/>
                <w:bCs/>
                <w:sz w:val="18"/>
                <w:lang w:eastAsia="zh-CN"/>
              </w:rPr>
            </w:pPr>
            <w:ins w:id="262" w:author="Author">
              <w:r w:rsidRPr="000E650C">
                <w:rPr>
                  <w:rFonts w:ascii="Arial" w:hAnsi="Arial"/>
                  <w:sz w:val="18"/>
                  <w:szCs w:val="22"/>
                  <w:lang w:eastAsia="ja-JP"/>
                </w:rPr>
                <w:t>Subcarrier spacing of SSB according to TS 3</w:t>
              </w:r>
              <w:del w:id="263" w:author="Author">
                <w:r w:rsidRPr="000E650C" w:rsidDel="00A42E30">
                  <w:rPr>
                    <w:rFonts w:ascii="Arial" w:hAnsi="Arial"/>
                    <w:sz w:val="18"/>
                    <w:szCs w:val="22"/>
                    <w:lang w:eastAsia="ja-JP"/>
                  </w:rPr>
                  <w:delText>8</w:delText>
                </w:r>
              </w:del>
              <w:r w:rsidR="00A42E30">
                <w:rPr>
                  <w:rFonts w:ascii="Arial" w:hAnsi="Arial"/>
                  <w:sz w:val="18"/>
                  <w:szCs w:val="22"/>
                  <w:lang w:eastAsia="ja-JP"/>
                </w:rPr>
                <w:t>6</w:t>
              </w:r>
              <w:r w:rsidRPr="000E650C">
                <w:rPr>
                  <w:rFonts w:ascii="Arial" w:hAnsi="Arial"/>
                  <w:sz w:val="18"/>
                  <w:szCs w:val="22"/>
                  <w:lang w:eastAsia="ja-JP"/>
                </w:rPr>
                <w:t>.331</w:t>
              </w:r>
              <w:r w:rsidR="004D1609">
                <w:rPr>
                  <w:rFonts w:ascii="Arial" w:hAnsi="Arial"/>
                  <w:sz w:val="18"/>
                  <w:szCs w:val="22"/>
                  <w:lang w:eastAsia="ja-JP"/>
                </w:rPr>
                <w:t xml:space="preserve"> [</w:t>
              </w:r>
              <w:del w:id="264" w:author="Author">
                <w:r w:rsidR="004D1609" w:rsidDel="00A42E30">
                  <w:rPr>
                    <w:rFonts w:ascii="Arial" w:hAnsi="Arial"/>
                    <w:sz w:val="18"/>
                    <w:szCs w:val="22"/>
                    <w:lang w:eastAsia="ja-JP"/>
                  </w:rPr>
                  <w:delText>r</w:delText>
                </w:r>
              </w:del>
              <w:r w:rsidR="004D1609">
                <w:rPr>
                  <w:rFonts w:ascii="Arial" w:hAnsi="Arial"/>
                  <w:sz w:val="18"/>
                  <w:szCs w:val="22"/>
                  <w:lang w:eastAsia="ja-JP"/>
                </w:rPr>
                <w:t>1</w:t>
              </w:r>
              <w:r w:rsidR="00A42E30">
                <w:rPr>
                  <w:rFonts w:ascii="Arial" w:hAnsi="Arial"/>
                  <w:sz w:val="18"/>
                  <w:szCs w:val="22"/>
                  <w:lang w:eastAsia="ja-JP"/>
                </w:rPr>
                <w:t>6</w:t>
              </w:r>
              <w:r w:rsidR="004D1609">
                <w:rPr>
                  <w:rFonts w:ascii="Arial" w:hAnsi="Arial"/>
                  <w:sz w:val="18"/>
                  <w:szCs w:val="22"/>
                  <w:lang w:eastAsia="ja-JP"/>
                </w:rPr>
                <w:t>]</w:t>
              </w:r>
              <w:r w:rsidRPr="000E650C">
                <w:rPr>
                  <w:rFonts w:ascii="Arial" w:hAnsi="Arial"/>
                  <w:sz w:val="18"/>
                  <w:szCs w:val="22"/>
                  <w:lang w:eastAsia="ja-JP"/>
                </w:rPr>
                <w:t>.</w:t>
              </w:r>
            </w:ins>
          </w:p>
        </w:tc>
        <w:tc>
          <w:tcPr>
            <w:tcW w:w="1134" w:type="dxa"/>
          </w:tcPr>
          <w:p w:rsidR="00EF4761" w:rsidRPr="000E650C" w:rsidRDefault="00EF4761" w:rsidP="00EF4761">
            <w:pPr>
              <w:keepNext/>
              <w:keepLines/>
              <w:overflowPunct w:val="0"/>
              <w:autoSpaceDE w:val="0"/>
              <w:autoSpaceDN w:val="0"/>
              <w:adjustRightInd w:val="0"/>
              <w:spacing w:after="0"/>
              <w:jc w:val="center"/>
              <w:textAlignment w:val="baseline"/>
              <w:rPr>
                <w:ins w:id="265" w:author="Author"/>
                <w:rFonts w:ascii="Arial" w:hAnsi="Arial" w:cs="Arial"/>
                <w:bCs/>
                <w:sz w:val="18"/>
                <w:lang w:eastAsia="zh-CN"/>
              </w:rPr>
            </w:pPr>
          </w:p>
        </w:tc>
        <w:tc>
          <w:tcPr>
            <w:tcW w:w="1134" w:type="dxa"/>
          </w:tcPr>
          <w:p w:rsidR="00EF4761" w:rsidRPr="000E650C" w:rsidRDefault="00EF4761" w:rsidP="00EF4761">
            <w:pPr>
              <w:keepNext/>
              <w:keepLines/>
              <w:overflowPunct w:val="0"/>
              <w:autoSpaceDE w:val="0"/>
              <w:autoSpaceDN w:val="0"/>
              <w:adjustRightInd w:val="0"/>
              <w:spacing w:after="0"/>
              <w:jc w:val="center"/>
              <w:textAlignment w:val="baseline"/>
              <w:rPr>
                <w:ins w:id="266" w:author="Author"/>
                <w:rFonts w:ascii="Arial" w:hAnsi="Arial" w:cs="Arial"/>
                <w:bCs/>
                <w:sz w:val="18"/>
                <w:lang w:eastAsia="zh-CN"/>
              </w:rPr>
            </w:pPr>
          </w:p>
        </w:tc>
      </w:tr>
      <w:tr w:rsidR="00EF4761" w:rsidRPr="000E650C" w:rsidTr="00016089">
        <w:trPr>
          <w:ins w:id="267" w:author="Author"/>
        </w:trPr>
        <w:tc>
          <w:tcPr>
            <w:tcW w:w="2269" w:type="dxa"/>
            <w:tcBorders>
              <w:top w:val="single" w:sz="4" w:space="0" w:color="auto"/>
              <w:left w:val="single" w:sz="4" w:space="0" w:color="auto"/>
              <w:bottom w:val="single" w:sz="4" w:space="0" w:color="auto"/>
              <w:right w:val="single" w:sz="4" w:space="0" w:color="auto"/>
            </w:tcBorders>
          </w:tcPr>
          <w:p w:rsidR="00EF4761" w:rsidRDefault="00EF4761" w:rsidP="00EF4761">
            <w:pPr>
              <w:keepNext/>
              <w:keepLines/>
              <w:overflowPunct w:val="0"/>
              <w:autoSpaceDE w:val="0"/>
              <w:autoSpaceDN w:val="0"/>
              <w:adjustRightInd w:val="0"/>
              <w:spacing w:after="0"/>
              <w:ind w:left="142"/>
              <w:textAlignment w:val="baseline"/>
              <w:rPr>
                <w:ins w:id="268" w:author="Author"/>
                <w:rFonts w:ascii="Arial" w:hAnsi="Arial" w:cs="Arial"/>
                <w:kern w:val="28"/>
                <w:sz w:val="18"/>
              </w:rPr>
            </w:pPr>
            <w:ins w:id="269" w:author="Author">
              <w:r>
                <w:rPr>
                  <w:rFonts w:ascii="Arial" w:hAnsi="Arial" w:cs="Arial" w:hint="eastAsia"/>
                  <w:kern w:val="28"/>
                  <w:sz w:val="18"/>
                </w:rPr>
                <w:t>&gt;&gt;&gt;</w:t>
              </w:r>
              <w:r w:rsidRPr="00016089">
                <w:rPr>
                  <w:rFonts w:ascii="Arial" w:hAnsi="Arial" w:cs="Arial"/>
                  <w:kern w:val="28"/>
                  <w:sz w:val="18"/>
                </w:rPr>
                <w:t>maxRS-IndexCellQual</w:t>
              </w:r>
            </w:ins>
          </w:p>
        </w:tc>
        <w:tc>
          <w:tcPr>
            <w:tcW w:w="850" w:type="dxa"/>
            <w:tcBorders>
              <w:top w:val="single" w:sz="4" w:space="0" w:color="auto"/>
              <w:left w:val="single" w:sz="4" w:space="0" w:color="auto"/>
              <w:bottom w:val="single" w:sz="4" w:space="0" w:color="auto"/>
              <w:right w:val="single" w:sz="4" w:space="0" w:color="auto"/>
            </w:tcBorders>
          </w:tcPr>
          <w:p w:rsidR="00EF4761" w:rsidRPr="005C3FDC" w:rsidRDefault="00EF4761" w:rsidP="00EF4761">
            <w:pPr>
              <w:keepNext/>
              <w:keepLines/>
              <w:overflowPunct w:val="0"/>
              <w:autoSpaceDE w:val="0"/>
              <w:autoSpaceDN w:val="0"/>
              <w:adjustRightInd w:val="0"/>
              <w:spacing w:after="0"/>
              <w:textAlignment w:val="baseline"/>
              <w:rPr>
                <w:ins w:id="270" w:author="Author"/>
                <w:rFonts w:ascii="Arial" w:hAnsi="Arial" w:cs="Arial"/>
                <w:sz w:val="18"/>
              </w:rPr>
            </w:pPr>
            <w:ins w:id="271" w:author="Author">
              <w:del w:id="272" w:author="Author">
                <w:r w:rsidDel="00A42E30">
                  <w:rPr>
                    <w:rFonts w:ascii="Arial" w:hAnsi="Arial" w:cs="Arial" w:hint="eastAsia"/>
                    <w:sz w:val="18"/>
                  </w:rPr>
                  <w:delText>M</w:delText>
                </w:r>
              </w:del>
              <w:r w:rsidR="00A42E30">
                <w:rPr>
                  <w:rFonts w:ascii="Arial" w:hAnsi="Arial" w:cs="Arial"/>
                  <w:sz w:val="18"/>
                </w:rPr>
                <w:t>O</w:t>
              </w:r>
            </w:ins>
          </w:p>
        </w:tc>
        <w:tc>
          <w:tcPr>
            <w:tcW w:w="1134" w:type="dxa"/>
            <w:tcBorders>
              <w:top w:val="single" w:sz="4" w:space="0" w:color="auto"/>
              <w:left w:val="single" w:sz="4" w:space="0" w:color="auto"/>
              <w:bottom w:val="single" w:sz="4" w:space="0" w:color="auto"/>
              <w:right w:val="single" w:sz="4" w:space="0" w:color="auto"/>
            </w:tcBorders>
          </w:tcPr>
          <w:p w:rsidR="00EF4761" w:rsidRPr="00CB0721" w:rsidRDefault="00EF4761" w:rsidP="00EF4761">
            <w:pPr>
              <w:keepNext/>
              <w:keepLines/>
              <w:overflowPunct w:val="0"/>
              <w:autoSpaceDE w:val="0"/>
              <w:autoSpaceDN w:val="0"/>
              <w:adjustRightInd w:val="0"/>
              <w:spacing w:after="0"/>
              <w:textAlignment w:val="baseline"/>
              <w:rPr>
                <w:ins w:id="273" w:author="Author"/>
                <w:rFonts w:ascii="Arial" w:hAnsi="Arial" w:cs="Arial"/>
                <w:i/>
                <w:sz w:val="18"/>
              </w:rPr>
            </w:pPr>
          </w:p>
        </w:tc>
        <w:tc>
          <w:tcPr>
            <w:tcW w:w="1559" w:type="dxa"/>
            <w:tcBorders>
              <w:top w:val="single" w:sz="4" w:space="0" w:color="auto"/>
              <w:left w:val="single" w:sz="4" w:space="0" w:color="auto"/>
              <w:bottom w:val="single" w:sz="4" w:space="0" w:color="auto"/>
              <w:right w:val="single" w:sz="4" w:space="0" w:color="auto"/>
            </w:tcBorders>
          </w:tcPr>
          <w:p w:rsidR="00EF4761" w:rsidRPr="005C3FDC" w:rsidRDefault="00EF4761" w:rsidP="00EF4761">
            <w:pPr>
              <w:keepNext/>
              <w:keepLines/>
              <w:overflowPunct w:val="0"/>
              <w:autoSpaceDE w:val="0"/>
              <w:autoSpaceDN w:val="0"/>
              <w:adjustRightInd w:val="0"/>
              <w:spacing w:after="0"/>
              <w:textAlignment w:val="baseline"/>
              <w:rPr>
                <w:ins w:id="274" w:author="Author"/>
                <w:rFonts w:ascii="Arial" w:hAnsi="Arial" w:cs="Arial"/>
                <w:sz w:val="18"/>
              </w:rPr>
            </w:pPr>
            <w:ins w:id="275" w:author="Author">
              <w:r w:rsidRPr="005C3FDC">
                <w:rPr>
                  <w:rFonts w:ascii="Arial" w:hAnsi="Arial" w:cs="Arial"/>
                  <w:sz w:val="18"/>
                </w:rPr>
                <w:t>INTEGER (</w:t>
              </w:r>
              <w:r>
                <w:rPr>
                  <w:rFonts w:ascii="Arial" w:hAnsi="Arial" w:cs="Arial" w:hint="eastAsia"/>
                  <w:sz w:val="18"/>
                </w:rPr>
                <w:t>1</w:t>
              </w:r>
              <w:r w:rsidRPr="005C3FDC">
                <w:rPr>
                  <w:rFonts w:ascii="Arial" w:hAnsi="Arial" w:cs="Arial"/>
                  <w:sz w:val="18"/>
                </w:rPr>
                <w:t>..</w:t>
              </w:r>
              <w:r w:rsidRPr="00016089">
                <w:rPr>
                  <w:rFonts w:ascii="Arial" w:hAnsi="Arial" w:cs="Arial"/>
                  <w:sz w:val="18"/>
                </w:rPr>
                <w:t>maxRS-IndexCellQual</w:t>
              </w:r>
              <w:r>
                <w:rPr>
                  <w:rFonts w:ascii="Arial" w:hAnsi="Arial" w:cs="Arial"/>
                  <w:sz w:val="18"/>
                </w:rPr>
                <w:t>)</w:t>
              </w:r>
            </w:ins>
          </w:p>
        </w:tc>
        <w:tc>
          <w:tcPr>
            <w:tcW w:w="1843" w:type="dxa"/>
            <w:tcBorders>
              <w:top w:val="single" w:sz="4" w:space="0" w:color="auto"/>
              <w:left w:val="single" w:sz="4" w:space="0" w:color="auto"/>
              <w:bottom w:val="single" w:sz="4" w:space="0" w:color="auto"/>
              <w:right w:val="single" w:sz="4" w:space="0" w:color="auto"/>
            </w:tcBorders>
          </w:tcPr>
          <w:p w:rsidR="00EF4761" w:rsidRPr="00A34F08" w:rsidRDefault="00EF4761" w:rsidP="00EF4761">
            <w:pPr>
              <w:keepNext/>
              <w:keepLines/>
              <w:overflowPunct w:val="0"/>
              <w:autoSpaceDE w:val="0"/>
              <w:autoSpaceDN w:val="0"/>
              <w:adjustRightInd w:val="0"/>
              <w:spacing w:after="0"/>
              <w:textAlignment w:val="baseline"/>
              <w:rPr>
                <w:ins w:id="276" w:author="Author"/>
                <w:rFonts w:ascii="Arial" w:hAnsi="Arial" w:cs="Arial"/>
                <w:sz w:val="18"/>
                <w:szCs w:val="22"/>
                <w:lang w:eastAsia="ja-JP"/>
              </w:rPr>
            </w:pPr>
            <w:ins w:id="277" w:author="Author">
              <w:r w:rsidRPr="00016089">
                <w:rPr>
                  <w:rFonts w:ascii="Arial" w:hAnsi="Arial" w:cs="Arial"/>
                  <w:sz w:val="18"/>
                  <w:szCs w:val="22"/>
                  <w:lang w:eastAsia="ja-JP"/>
                </w:rPr>
                <w:t>Indicates the maximum number of RS indices to be considered/ averaged to derive the cell quality for RRM.Also defined in TS 36.331 [1</w:t>
              </w:r>
              <w:r w:rsidR="00D81D2E">
                <w:rPr>
                  <w:rFonts w:ascii="Arial" w:hAnsi="Arial" w:cs="Arial"/>
                  <w:sz w:val="18"/>
                  <w:szCs w:val="22"/>
                  <w:lang w:eastAsia="ja-JP"/>
                </w:rPr>
                <w:t>6</w:t>
              </w:r>
              <w:r w:rsidRPr="00016089">
                <w:rPr>
                  <w:rFonts w:ascii="Arial" w:hAnsi="Arial" w:cs="Arial"/>
                  <w:sz w:val="18"/>
                  <w:szCs w:val="22"/>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EF4761" w:rsidRPr="005C3FDC" w:rsidRDefault="00EF4761" w:rsidP="00EF4761">
            <w:pPr>
              <w:keepNext/>
              <w:keepLines/>
              <w:overflowPunct w:val="0"/>
              <w:autoSpaceDE w:val="0"/>
              <w:autoSpaceDN w:val="0"/>
              <w:adjustRightInd w:val="0"/>
              <w:spacing w:after="0"/>
              <w:jc w:val="center"/>
              <w:textAlignment w:val="baseline"/>
              <w:rPr>
                <w:ins w:id="278" w:author="Author"/>
                <w:rFonts w:ascii="Arial"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EF4761" w:rsidRPr="005C3FDC" w:rsidRDefault="00EF4761" w:rsidP="00EF4761">
            <w:pPr>
              <w:keepNext/>
              <w:keepLines/>
              <w:overflowPunct w:val="0"/>
              <w:autoSpaceDE w:val="0"/>
              <w:autoSpaceDN w:val="0"/>
              <w:adjustRightInd w:val="0"/>
              <w:spacing w:after="0"/>
              <w:jc w:val="center"/>
              <w:textAlignment w:val="baseline"/>
              <w:rPr>
                <w:ins w:id="279" w:author="Author"/>
                <w:rFonts w:ascii="Arial" w:hAnsi="Arial" w:cs="Arial"/>
                <w:bCs/>
                <w:sz w:val="18"/>
                <w:lang w:eastAsia="zh-CN"/>
              </w:rPr>
            </w:pPr>
          </w:p>
        </w:tc>
      </w:tr>
      <w:tr w:rsidR="00EF4761" w:rsidRPr="000E650C" w:rsidTr="00016089">
        <w:trPr>
          <w:ins w:id="280" w:author="Author"/>
        </w:trPr>
        <w:tc>
          <w:tcPr>
            <w:tcW w:w="2269" w:type="dxa"/>
          </w:tcPr>
          <w:p w:rsidR="00EF4761" w:rsidRPr="005C3FDC" w:rsidRDefault="00EF4761" w:rsidP="00EF4761">
            <w:pPr>
              <w:keepNext/>
              <w:keepLines/>
              <w:overflowPunct w:val="0"/>
              <w:autoSpaceDE w:val="0"/>
              <w:autoSpaceDN w:val="0"/>
              <w:adjustRightInd w:val="0"/>
              <w:spacing w:after="0"/>
              <w:ind w:left="142"/>
              <w:textAlignment w:val="baseline"/>
              <w:rPr>
                <w:ins w:id="281" w:author="Author"/>
                <w:rFonts w:ascii="Arial" w:hAnsi="Arial" w:cs="Arial"/>
                <w:kern w:val="28"/>
                <w:sz w:val="18"/>
                <w:lang w:eastAsia="zh-CN"/>
              </w:rPr>
            </w:pPr>
            <w:ins w:id="282" w:author="Author">
              <w:r>
                <w:rPr>
                  <w:rFonts w:ascii="Arial" w:hAnsi="Arial" w:cs="Arial"/>
                  <w:kern w:val="28"/>
                  <w:sz w:val="18"/>
                  <w:lang w:eastAsia="zh-CN"/>
                </w:rPr>
                <w:t>&gt;&gt;</w:t>
              </w:r>
              <w:r w:rsidRPr="005C3FDC">
                <w:rPr>
                  <w:rFonts w:ascii="Arial" w:hAnsi="Arial" w:cs="Arial"/>
                  <w:kern w:val="28"/>
                  <w:sz w:val="18"/>
                  <w:lang w:eastAsia="zh-CN"/>
                </w:rPr>
                <w:t>&gt;SMTC</w:t>
              </w:r>
            </w:ins>
          </w:p>
        </w:tc>
        <w:tc>
          <w:tcPr>
            <w:tcW w:w="850" w:type="dxa"/>
          </w:tcPr>
          <w:p w:rsidR="00EF4761" w:rsidRPr="005C3FDC" w:rsidRDefault="00EF4761" w:rsidP="00EF4761">
            <w:pPr>
              <w:keepNext/>
              <w:keepLines/>
              <w:overflowPunct w:val="0"/>
              <w:autoSpaceDE w:val="0"/>
              <w:autoSpaceDN w:val="0"/>
              <w:adjustRightInd w:val="0"/>
              <w:spacing w:after="0"/>
              <w:textAlignment w:val="baseline"/>
              <w:rPr>
                <w:ins w:id="283" w:author="Author"/>
                <w:rFonts w:ascii="Arial" w:hAnsi="Arial" w:cs="Arial"/>
                <w:sz w:val="18"/>
                <w:lang w:eastAsia="zh-CN"/>
              </w:rPr>
            </w:pPr>
            <w:ins w:id="284" w:author="Author">
              <w:del w:id="285" w:author="Author">
                <w:r w:rsidRPr="005C3FDC" w:rsidDel="00A42E30">
                  <w:rPr>
                    <w:rFonts w:ascii="Arial" w:hAnsi="Arial" w:cs="Arial"/>
                    <w:sz w:val="18"/>
                    <w:lang w:eastAsia="zh-CN"/>
                  </w:rPr>
                  <w:delText>M</w:delText>
                </w:r>
              </w:del>
              <w:r w:rsidR="00A42E30">
                <w:rPr>
                  <w:rFonts w:ascii="Arial" w:hAnsi="Arial" w:cs="Arial"/>
                  <w:sz w:val="18"/>
                  <w:lang w:eastAsia="zh-CN"/>
                </w:rPr>
                <w:t>O</w:t>
              </w:r>
            </w:ins>
          </w:p>
        </w:tc>
        <w:tc>
          <w:tcPr>
            <w:tcW w:w="1134" w:type="dxa"/>
          </w:tcPr>
          <w:p w:rsidR="00EF4761" w:rsidRPr="005C3FDC" w:rsidRDefault="00EF4761" w:rsidP="00EF4761">
            <w:pPr>
              <w:keepNext/>
              <w:keepLines/>
              <w:overflowPunct w:val="0"/>
              <w:autoSpaceDE w:val="0"/>
              <w:autoSpaceDN w:val="0"/>
              <w:adjustRightInd w:val="0"/>
              <w:spacing w:after="0"/>
              <w:textAlignment w:val="baseline"/>
              <w:rPr>
                <w:ins w:id="286" w:author="Author"/>
                <w:rFonts w:ascii="Arial" w:hAnsi="Arial" w:cs="Arial"/>
                <w:i/>
                <w:sz w:val="18"/>
              </w:rPr>
            </w:pPr>
          </w:p>
        </w:tc>
        <w:tc>
          <w:tcPr>
            <w:tcW w:w="1559" w:type="dxa"/>
          </w:tcPr>
          <w:p w:rsidR="00EF4761" w:rsidRPr="005C3FDC" w:rsidRDefault="00EF4761" w:rsidP="00EF4761">
            <w:pPr>
              <w:keepNext/>
              <w:keepLines/>
              <w:overflowPunct w:val="0"/>
              <w:autoSpaceDE w:val="0"/>
              <w:autoSpaceDN w:val="0"/>
              <w:adjustRightInd w:val="0"/>
              <w:spacing w:after="0"/>
              <w:textAlignment w:val="baseline"/>
              <w:rPr>
                <w:ins w:id="287" w:author="Author"/>
                <w:rFonts w:ascii="Arial" w:hAnsi="Arial" w:cs="Arial"/>
                <w:sz w:val="18"/>
              </w:rPr>
            </w:pPr>
            <w:ins w:id="288" w:author="Author">
              <w:r w:rsidRPr="005C3FDC">
                <w:rPr>
                  <w:rFonts w:ascii="Arial" w:hAnsi="Arial" w:cs="Arial"/>
                  <w:sz w:val="18"/>
                  <w:lang w:eastAsia="ja-JP"/>
                </w:rPr>
                <w:t>OCTET STRING</w:t>
              </w:r>
            </w:ins>
          </w:p>
        </w:tc>
        <w:tc>
          <w:tcPr>
            <w:tcW w:w="1843" w:type="dxa"/>
          </w:tcPr>
          <w:p w:rsidR="00EF4761" w:rsidRPr="005C3FDC" w:rsidRDefault="00EF4761" w:rsidP="00EF4761">
            <w:pPr>
              <w:keepNext/>
              <w:keepLines/>
              <w:overflowPunct w:val="0"/>
              <w:autoSpaceDE w:val="0"/>
              <w:autoSpaceDN w:val="0"/>
              <w:adjustRightInd w:val="0"/>
              <w:spacing w:after="0"/>
              <w:textAlignment w:val="baseline"/>
              <w:rPr>
                <w:ins w:id="289" w:author="Author"/>
                <w:rFonts w:ascii="Arial" w:hAnsi="Arial" w:cs="Arial"/>
                <w:sz w:val="18"/>
                <w:szCs w:val="22"/>
                <w:lang w:eastAsia="ja-JP"/>
              </w:rPr>
            </w:pPr>
            <w:ins w:id="290" w:author="Author">
              <w:r w:rsidRPr="005C3FDC">
                <w:rPr>
                  <w:rFonts w:ascii="Arial" w:hAnsi="Arial" w:cs="Arial"/>
                  <w:sz w:val="18"/>
                  <w:lang w:val="en-US"/>
                </w:rPr>
                <w:t xml:space="preserve">Contains the </w:t>
              </w:r>
              <w:r w:rsidRPr="005C3FDC">
                <w:rPr>
                  <w:rFonts w:ascii="Arial" w:hAnsi="Arial" w:cs="Arial"/>
                  <w:sz w:val="18"/>
                  <w:lang w:val="en-US" w:eastAsia="zh-CN"/>
                </w:rPr>
                <w:t>MTC-SSB-NR-15</w:t>
              </w:r>
              <w:r w:rsidRPr="005C3FDC">
                <w:rPr>
                  <w:rFonts w:ascii="Arial" w:hAnsi="Arial" w:cs="Arial"/>
                  <w:sz w:val="18"/>
                  <w:lang w:eastAsia="zh-CN"/>
                </w:rPr>
                <w:t xml:space="preserve"> as</w:t>
              </w:r>
              <w:r w:rsidRPr="005C3FDC">
                <w:rPr>
                  <w:rFonts w:ascii="Arial" w:hAnsi="Arial" w:cs="Arial"/>
                  <w:sz w:val="18"/>
                  <w:lang w:val="en-US"/>
                </w:rPr>
                <w:t xml:space="preserve"> defined in TS 3</w:t>
              </w:r>
              <w:r w:rsidRPr="005C3FDC">
                <w:rPr>
                  <w:rFonts w:ascii="Arial" w:hAnsi="Arial" w:cs="Arial"/>
                  <w:sz w:val="18"/>
                  <w:lang w:val="en-US" w:eastAsia="zh-CN"/>
                </w:rPr>
                <w:t>6</w:t>
              </w:r>
              <w:r w:rsidRPr="005C3FDC">
                <w:rPr>
                  <w:rFonts w:ascii="Arial" w:hAnsi="Arial" w:cs="Arial"/>
                  <w:sz w:val="18"/>
                  <w:lang w:val="en-US"/>
                </w:rPr>
                <w:t>.331 [1</w:t>
              </w:r>
              <w:r w:rsidR="00D81D2E">
                <w:rPr>
                  <w:rFonts w:ascii="Arial" w:hAnsi="Arial" w:cs="Arial"/>
                  <w:sz w:val="18"/>
                  <w:lang w:val="en-US"/>
                </w:rPr>
                <w:t>6</w:t>
              </w:r>
              <w:r w:rsidRPr="005C3FDC">
                <w:rPr>
                  <w:rFonts w:ascii="Arial" w:hAnsi="Arial" w:cs="Arial"/>
                  <w:sz w:val="18"/>
                  <w:lang w:val="en-US"/>
                </w:rPr>
                <w:t>].</w:t>
              </w:r>
            </w:ins>
          </w:p>
        </w:tc>
        <w:tc>
          <w:tcPr>
            <w:tcW w:w="1134" w:type="dxa"/>
          </w:tcPr>
          <w:p w:rsidR="00EF4761" w:rsidRPr="005C3FDC" w:rsidRDefault="00EF4761" w:rsidP="00EF4761">
            <w:pPr>
              <w:keepNext/>
              <w:keepLines/>
              <w:overflowPunct w:val="0"/>
              <w:autoSpaceDE w:val="0"/>
              <w:autoSpaceDN w:val="0"/>
              <w:adjustRightInd w:val="0"/>
              <w:spacing w:after="0"/>
              <w:jc w:val="center"/>
              <w:textAlignment w:val="baseline"/>
              <w:rPr>
                <w:ins w:id="291" w:author="Author"/>
                <w:rFonts w:ascii="Arial" w:hAnsi="Arial" w:cs="Arial"/>
                <w:bCs/>
                <w:sz w:val="18"/>
                <w:lang w:eastAsia="zh-CN"/>
              </w:rPr>
            </w:pPr>
          </w:p>
        </w:tc>
        <w:tc>
          <w:tcPr>
            <w:tcW w:w="1134" w:type="dxa"/>
          </w:tcPr>
          <w:p w:rsidR="00EF4761" w:rsidRPr="005C3FDC" w:rsidRDefault="00EF4761" w:rsidP="00EF4761">
            <w:pPr>
              <w:keepNext/>
              <w:keepLines/>
              <w:overflowPunct w:val="0"/>
              <w:autoSpaceDE w:val="0"/>
              <w:autoSpaceDN w:val="0"/>
              <w:adjustRightInd w:val="0"/>
              <w:spacing w:after="0"/>
              <w:jc w:val="center"/>
              <w:textAlignment w:val="baseline"/>
              <w:rPr>
                <w:ins w:id="292" w:author="Author"/>
                <w:rFonts w:ascii="Arial" w:hAnsi="Arial" w:cs="Arial"/>
                <w:bCs/>
                <w:sz w:val="18"/>
                <w:lang w:eastAsia="zh-CN"/>
              </w:rPr>
            </w:pPr>
          </w:p>
        </w:tc>
      </w:tr>
      <w:tr w:rsidR="00EF4761" w:rsidRPr="000E650C" w:rsidTr="00016089">
        <w:trPr>
          <w:ins w:id="293" w:author="Author"/>
        </w:trPr>
        <w:tc>
          <w:tcPr>
            <w:tcW w:w="2269" w:type="dxa"/>
          </w:tcPr>
          <w:p w:rsidR="00EF4761" w:rsidRPr="005C3FDC" w:rsidRDefault="00EF4761" w:rsidP="00EF4761">
            <w:pPr>
              <w:keepNext/>
              <w:keepLines/>
              <w:overflowPunct w:val="0"/>
              <w:autoSpaceDE w:val="0"/>
              <w:autoSpaceDN w:val="0"/>
              <w:adjustRightInd w:val="0"/>
              <w:spacing w:after="0"/>
              <w:ind w:left="142"/>
              <w:textAlignment w:val="baseline"/>
              <w:rPr>
                <w:ins w:id="294" w:author="Author"/>
                <w:rFonts w:ascii="Arial" w:hAnsi="Arial" w:cs="Arial"/>
                <w:kern w:val="28"/>
                <w:sz w:val="18"/>
                <w:lang w:eastAsia="zh-CN"/>
              </w:rPr>
            </w:pPr>
            <w:ins w:id="295" w:author="Author">
              <w:r>
                <w:rPr>
                  <w:rFonts w:ascii="Arial" w:hAnsi="Arial" w:cs="Arial"/>
                  <w:kern w:val="28"/>
                  <w:sz w:val="18"/>
                  <w:lang w:eastAsia="zh-CN"/>
                </w:rPr>
                <w:t>&gt;&gt;</w:t>
              </w:r>
              <w:r w:rsidRPr="005C3FDC">
                <w:rPr>
                  <w:rFonts w:ascii="Arial" w:hAnsi="Arial" w:cs="Arial"/>
                  <w:kern w:val="28"/>
                  <w:sz w:val="18"/>
                  <w:lang w:eastAsia="zh-CN"/>
                </w:rPr>
                <w:t>&gt;</w:t>
              </w:r>
              <w:r w:rsidR="00A42E30">
                <w:t xml:space="preserve"> </w:t>
              </w:r>
              <w:bookmarkStart w:id="296" w:name="_Hlk35362910"/>
              <w:r w:rsidR="00A42E30" w:rsidRPr="00A42E30">
                <w:rPr>
                  <w:rFonts w:ascii="Arial" w:hAnsi="Arial" w:cs="Arial"/>
                  <w:kern w:val="28"/>
                  <w:sz w:val="18"/>
                  <w:lang w:eastAsia="zh-CN"/>
                </w:rPr>
                <w:t>threshRS-Index-r15</w:t>
              </w:r>
              <w:bookmarkEnd w:id="296"/>
              <w:del w:id="297" w:author="Author">
                <w:r w:rsidRPr="005C3FDC" w:rsidDel="00A42E30">
                  <w:rPr>
                    <w:rFonts w:ascii="Arial" w:hAnsi="Arial" w:cs="Arial"/>
                    <w:kern w:val="28"/>
                    <w:sz w:val="18"/>
                    <w:lang w:eastAsia="zh-CN"/>
                  </w:rPr>
                  <w:delText>ThresholdNR</w:delText>
                </w:r>
              </w:del>
            </w:ins>
          </w:p>
        </w:tc>
        <w:tc>
          <w:tcPr>
            <w:tcW w:w="850" w:type="dxa"/>
          </w:tcPr>
          <w:p w:rsidR="00EF4761" w:rsidRPr="005C3FDC" w:rsidRDefault="002E6443" w:rsidP="00EF4761">
            <w:pPr>
              <w:keepNext/>
              <w:keepLines/>
              <w:overflowPunct w:val="0"/>
              <w:autoSpaceDE w:val="0"/>
              <w:autoSpaceDN w:val="0"/>
              <w:adjustRightInd w:val="0"/>
              <w:spacing w:after="0"/>
              <w:textAlignment w:val="baseline"/>
              <w:rPr>
                <w:ins w:id="298" w:author="Author"/>
                <w:rFonts w:ascii="Arial" w:hAnsi="Arial" w:cs="Arial"/>
                <w:sz w:val="18"/>
                <w:lang w:eastAsia="zh-CN"/>
              </w:rPr>
            </w:pPr>
            <w:ins w:id="299" w:author="Author">
              <w:r>
                <w:rPr>
                  <w:rFonts w:ascii="Arial" w:hAnsi="Arial" w:cs="Arial"/>
                  <w:sz w:val="18"/>
                  <w:lang w:eastAsia="zh-CN"/>
                </w:rPr>
                <w:t>O</w:t>
              </w:r>
              <w:del w:id="300" w:author="Author">
                <w:r w:rsidR="00EF4761" w:rsidRPr="005C3FDC" w:rsidDel="002E6443">
                  <w:rPr>
                    <w:rFonts w:ascii="Arial" w:hAnsi="Arial" w:cs="Arial"/>
                    <w:sz w:val="18"/>
                    <w:lang w:eastAsia="zh-CN"/>
                  </w:rPr>
                  <w:delText>M</w:delText>
                </w:r>
              </w:del>
            </w:ins>
          </w:p>
        </w:tc>
        <w:tc>
          <w:tcPr>
            <w:tcW w:w="1134" w:type="dxa"/>
          </w:tcPr>
          <w:p w:rsidR="00EF4761" w:rsidRPr="005C3FDC" w:rsidRDefault="00EF4761" w:rsidP="00EF4761">
            <w:pPr>
              <w:keepNext/>
              <w:keepLines/>
              <w:overflowPunct w:val="0"/>
              <w:autoSpaceDE w:val="0"/>
              <w:autoSpaceDN w:val="0"/>
              <w:adjustRightInd w:val="0"/>
              <w:spacing w:after="0"/>
              <w:textAlignment w:val="baseline"/>
              <w:rPr>
                <w:ins w:id="301" w:author="Author"/>
                <w:rFonts w:ascii="Arial" w:hAnsi="Arial" w:cs="Arial"/>
                <w:i/>
                <w:sz w:val="18"/>
              </w:rPr>
            </w:pPr>
          </w:p>
        </w:tc>
        <w:tc>
          <w:tcPr>
            <w:tcW w:w="1559" w:type="dxa"/>
          </w:tcPr>
          <w:p w:rsidR="00EF4761" w:rsidRPr="005C3FDC" w:rsidRDefault="00EF4761" w:rsidP="00EF4761">
            <w:pPr>
              <w:keepNext/>
              <w:keepLines/>
              <w:overflowPunct w:val="0"/>
              <w:autoSpaceDE w:val="0"/>
              <w:autoSpaceDN w:val="0"/>
              <w:adjustRightInd w:val="0"/>
              <w:spacing w:after="0"/>
              <w:textAlignment w:val="baseline"/>
              <w:rPr>
                <w:ins w:id="302" w:author="Author"/>
                <w:rFonts w:ascii="Arial" w:hAnsi="Arial" w:cs="Arial"/>
                <w:sz w:val="18"/>
                <w:lang w:eastAsia="ja-JP"/>
              </w:rPr>
            </w:pPr>
            <w:ins w:id="303" w:author="Author">
              <w:r w:rsidRPr="005C3FDC">
                <w:rPr>
                  <w:rFonts w:ascii="Arial" w:hAnsi="Arial" w:cs="Arial"/>
                  <w:sz w:val="18"/>
                  <w:lang w:eastAsia="ja-JP"/>
                </w:rPr>
                <w:t>OCTET STRING</w:t>
              </w:r>
            </w:ins>
          </w:p>
        </w:tc>
        <w:tc>
          <w:tcPr>
            <w:tcW w:w="1843" w:type="dxa"/>
          </w:tcPr>
          <w:p w:rsidR="00EF4761" w:rsidRPr="005C3FDC" w:rsidRDefault="00A42E30" w:rsidP="00EF4761">
            <w:pPr>
              <w:keepNext/>
              <w:keepLines/>
              <w:overflowPunct w:val="0"/>
              <w:autoSpaceDE w:val="0"/>
              <w:autoSpaceDN w:val="0"/>
              <w:adjustRightInd w:val="0"/>
              <w:spacing w:after="0"/>
              <w:textAlignment w:val="baseline"/>
              <w:rPr>
                <w:ins w:id="304" w:author="Author"/>
                <w:rFonts w:ascii="Arial" w:hAnsi="Arial" w:cs="Arial"/>
                <w:sz w:val="18"/>
                <w:lang w:val="en-US"/>
              </w:rPr>
            </w:pPr>
            <w:ins w:id="305" w:author="Author">
              <w:r w:rsidRPr="00A42E30">
                <w:rPr>
                  <w:rFonts w:ascii="Arial" w:hAnsi="Arial" w:cs="Arial"/>
                  <w:sz w:val="18"/>
                </w:rPr>
                <w:t>threshRS-Index-r15</w:t>
              </w:r>
              <w:del w:id="306" w:author="Author">
                <w:r w:rsidR="00EF4761" w:rsidRPr="005C3FDC" w:rsidDel="00A42E30">
                  <w:rPr>
                    <w:rFonts w:ascii="Arial" w:hAnsi="Arial" w:cs="Arial"/>
                    <w:sz w:val="18"/>
                  </w:rPr>
                  <w:delText>ThresholdNR</w:delText>
                </w:r>
                <w:r w:rsidR="00EF4761" w:rsidRPr="005C3FDC" w:rsidDel="00A42E30">
                  <w:rPr>
                    <w:rFonts w:ascii="Arial" w:hAnsi="Arial" w:cs="Arial"/>
                    <w:iCs/>
                    <w:sz w:val="18"/>
                    <w:lang w:eastAsia="en-GB"/>
                  </w:rPr>
                  <w:delText xml:space="preserve"> </w:delText>
                </w:r>
              </w:del>
              <w:r w:rsidR="00EF4761" w:rsidRPr="005C3FDC">
                <w:rPr>
                  <w:rFonts w:ascii="Arial" w:hAnsi="Arial" w:cs="Arial"/>
                  <w:iCs/>
                  <w:sz w:val="18"/>
                  <w:lang w:eastAsia="zh-CN"/>
                </w:rPr>
                <w:t xml:space="preserve">as defined in </w:t>
              </w:r>
              <w:r w:rsidR="00EF4761" w:rsidRPr="005C3FDC">
                <w:rPr>
                  <w:rFonts w:ascii="Arial" w:hAnsi="Arial" w:cs="Arial"/>
                  <w:sz w:val="18"/>
                  <w:lang w:val="en-US"/>
                </w:rPr>
                <w:t xml:space="preserve">TS </w:t>
              </w:r>
              <w:r w:rsidR="00EF4761" w:rsidRPr="005C3FDC">
                <w:rPr>
                  <w:rFonts w:ascii="Arial" w:hAnsi="Arial" w:cs="Arial"/>
                  <w:iCs/>
                  <w:sz w:val="18"/>
                  <w:lang w:eastAsia="zh-CN"/>
                </w:rPr>
                <w:t>36.331</w:t>
              </w:r>
              <w:r w:rsidR="00EF4761">
                <w:rPr>
                  <w:rFonts w:ascii="Arial" w:hAnsi="Arial" w:cs="Arial"/>
                  <w:iCs/>
                  <w:sz w:val="18"/>
                  <w:lang w:eastAsia="zh-CN"/>
                </w:rPr>
                <w:t xml:space="preserve"> </w:t>
              </w:r>
              <w:r w:rsidR="00EF4761" w:rsidRPr="005C3FDC">
                <w:rPr>
                  <w:rFonts w:ascii="Arial" w:hAnsi="Arial" w:cs="Arial"/>
                  <w:sz w:val="18"/>
                  <w:lang w:val="en-US"/>
                </w:rPr>
                <w:t>[1</w:t>
              </w:r>
              <w:r w:rsidR="00D81D2E">
                <w:rPr>
                  <w:rFonts w:ascii="Arial" w:hAnsi="Arial" w:cs="Arial"/>
                  <w:sz w:val="18"/>
                  <w:lang w:val="en-US"/>
                </w:rPr>
                <w:t>6</w:t>
              </w:r>
              <w:r w:rsidR="00EF4761" w:rsidRPr="005C3FDC">
                <w:rPr>
                  <w:rFonts w:ascii="Arial" w:hAnsi="Arial" w:cs="Arial"/>
                  <w:sz w:val="18"/>
                  <w:lang w:val="en-US"/>
                </w:rPr>
                <w:t>]</w:t>
              </w:r>
              <w:r w:rsidR="00EF4761" w:rsidRPr="005C3FDC">
                <w:rPr>
                  <w:rFonts w:ascii="MS Gothic" w:eastAsia="MS Gothic" w:hAnsi="MS Gothic" w:cs="MS Gothic" w:hint="eastAsia"/>
                  <w:iCs/>
                  <w:sz w:val="18"/>
                  <w:lang w:eastAsia="zh-CN"/>
                </w:rPr>
                <w:t>，</w:t>
              </w:r>
              <w:r w:rsidR="00EF4761" w:rsidRPr="005C3FDC">
                <w:rPr>
                  <w:rFonts w:ascii="Arial" w:hAnsi="Arial" w:cs="Arial"/>
                  <w:iCs/>
                  <w:sz w:val="18"/>
                  <w:lang w:eastAsia="en-GB"/>
                </w:rPr>
                <w:t>List of thresholds for consolidation of L1 measurements per RS index</w:t>
              </w:r>
            </w:ins>
          </w:p>
        </w:tc>
        <w:tc>
          <w:tcPr>
            <w:tcW w:w="1134" w:type="dxa"/>
          </w:tcPr>
          <w:p w:rsidR="00EF4761" w:rsidRPr="005C3FDC" w:rsidRDefault="00EF4761" w:rsidP="00EF4761">
            <w:pPr>
              <w:keepNext/>
              <w:keepLines/>
              <w:overflowPunct w:val="0"/>
              <w:autoSpaceDE w:val="0"/>
              <w:autoSpaceDN w:val="0"/>
              <w:adjustRightInd w:val="0"/>
              <w:spacing w:after="0"/>
              <w:jc w:val="center"/>
              <w:textAlignment w:val="baseline"/>
              <w:rPr>
                <w:ins w:id="307" w:author="Author"/>
                <w:rFonts w:ascii="Arial" w:hAnsi="Arial" w:cs="Arial"/>
                <w:bCs/>
                <w:sz w:val="18"/>
                <w:lang w:eastAsia="zh-CN"/>
              </w:rPr>
            </w:pPr>
          </w:p>
        </w:tc>
        <w:tc>
          <w:tcPr>
            <w:tcW w:w="1134" w:type="dxa"/>
          </w:tcPr>
          <w:p w:rsidR="00EF4761" w:rsidRPr="005C3FDC" w:rsidRDefault="00EF4761" w:rsidP="00EF4761">
            <w:pPr>
              <w:keepNext/>
              <w:keepLines/>
              <w:overflowPunct w:val="0"/>
              <w:autoSpaceDE w:val="0"/>
              <w:autoSpaceDN w:val="0"/>
              <w:adjustRightInd w:val="0"/>
              <w:spacing w:after="0"/>
              <w:jc w:val="center"/>
              <w:textAlignment w:val="baseline"/>
              <w:rPr>
                <w:ins w:id="308" w:author="Author"/>
                <w:rFonts w:ascii="Arial" w:hAnsi="Arial" w:cs="Arial"/>
                <w:bCs/>
                <w:sz w:val="18"/>
                <w:lang w:eastAsia="zh-CN"/>
              </w:rPr>
            </w:pPr>
          </w:p>
        </w:tc>
      </w:tr>
      <w:tr w:rsidR="00EF4761" w:rsidRPr="005C3FDC" w:rsidTr="00842BD8">
        <w:trPr>
          <w:ins w:id="309" w:author="Author"/>
        </w:trPr>
        <w:tc>
          <w:tcPr>
            <w:tcW w:w="2269" w:type="dxa"/>
            <w:tcBorders>
              <w:top w:val="single" w:sz="4" w:space="0" w:color="auto"/>
              <w:left w:val="single" w:sz="4" w:space="0" w:color="auto"/>
              <w:bottom w:val="single" w:sz="4" w:space="0" w:color="auto"/>
              <w:right w:val="single" w:sz="4" w:space="0" w:color="auto"/>
            </w:tcBorders>
          </w:tcPr>
          <w:p w:rsidR="00EF4761" w:rsidRPr="00BE5A7D" w:rsidRDefault="00EF4761" w:rsidP="00EF4761">
            <w:pPr>
              <w:keepNext/>
              <w:keepLines/>
              <w:overflowPunct w:val="0"/>
              <w:autoSpaceDE w:val="0"/>
              <w:autoSpaceDN w:val="0"/>
              <w:adjustRightInd w:val="0"/>
              <w:spacing w:after="0"/>
              <w:ind w:left="142"/>
              <w:textAlignment w:val="baseline"/>
              <w:rPr>
                <w:ins w:id="310" w:author="Author"/>
                <w:rFonts w:ascii="Arial" w:hAnsi="Arial" w:cs="Arial"/>
                <w:kern w:val="28"/>
                <w:sz w:val="18"/>
                <w:lang w:eastAsia="zh-CN"/>
              </w:rPr>
            </w:pPr>
            <w:ins w:id="311" w:author="Author">
              <w:r>
                <w:rPr>
                  <w:rFonts w:ascii="Arial" w:hAnsi="Arial" w:cs="Arial" w:hint="eastAsia"/>
                  <w:kern w:val="28"/>
                  <w:sz w:val="18"/>
                  <w:lang w:eastAsia="zh-CN"/>
                </w:rPr>
                <w:lastRenderedPageBreak/>
                <w:t>&gt;</w:t>
              </w:r>
              <w:r w:rsidRPr="00BE5A7D">
                <w:rPr>
                  <w:rFonts w:ascii="Arial" w:hAnsi="Arial" w:cs="Arial"/>
                  <w:kern w:val="28"/>
                  <w:sz w:val="18"/>
                  <w:lang w:eastAsia="zh-CN"/>
                </w:rPr>
                <w:t>&gt;&gt;SSB-ToMeasure</w:t>
              </w:r>
            </w:ins>
          </w:p>
        </w:tc>
        <w:tc>
          <w:tcPr>
            <w:tcW w:w="850" w:type="dxa"/>
            <w:tcBorders>
              <w:top w:val="single" w:sz="4" w:space="0" w:color="auto"/>
              <w:left w:val="single" w:sz="4" w:space="0" w:color="auto"/>
              <w:bottom w:val="single" w:sz="4" w:space="0" w:color="auto"/>
              <w:right w:val="single" w:sz="4" w:space="0" w:color="auto"/>
            </w:tcBorders>
          </w:tcPr>
          <w:p w:rsidR="00EF4761" w:rsidRPr="00BE5A7D" w:rsidRDefault="00EF4761" w:rsidP="00EF4761">
            <w:pPr>
              <w:keepNext/>
              <w:keepLines/>
              <w:overflowPunct w:val="0"/>
              <w:autoSpaceDE w:val="0"/>
              <w:autoSpaceDN w:val="0"/>
              <w:adjustRightInd w:val="0"/>
              <w:spacing w:after="0"/>
              <w:textAlignment w:val="baseline"/>
              <w:rPr>
                <w:ins w:id="312" w:author="Author"/>
                <w:rFonts w:ascii="Arial" w:hAnsi="Arial" w:cs="Arial"/>
                <w:sz w:val="18"/>
                <w:lang w:eastAsia="zh-CN"/>
              </w:rPr>
            </w:pPr>
            <w:ins w:id="313" w:author="Author">
              <w:r w:rsidRPr="00BE5A7D">
                <w:rPr>
                  <w:rFonts w:ascii="Arial" w:hAnsi="Arial" w:cs="Arial"/>
                  <w:sz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rsidR="00EF4761" w:rsidRPr="00BE5A7D" w:rsidRDefault="00EF4761" w:rsidP="00EF4761">
            <w:pPr>
              <w:keepNext/>
              <w:keepLines/>
              <w:overflowPunct w:val="0"/>
              <w:autoSpaceDE w:val="0"/>
              <w:autoSpaceDN w:val="0"/>
              <w:adjustRightInd w:val="0"/>
              <w:spacing w:after="0"/>
              <w:textAlignment w:val="baseline"/>
              <w:rPr>
                <w:ins w:id="314" w:author="Author"/>
                <w:rFonts w:ascii="Arial" w:hAnsi="Arial" w:cs="Arial"/>
                <w:i/>
                <w:sz w:val="18"/>
              </w:rPr>
            </w:pPr>
          </w:p>
        </w:tc>
        <w:tc>
          <w:tcPr>
            <w:tcW w:w="1559" w:type="dxa"/>
            <w:tcBorders>
              <w:top w:val="single" w:sz="4" w:space="0" w:color="auto"/>
              <w:left w:val="single" w:sz="4" w:space="0" w:color="auto"/>
              <w:bottom w:val="single" w:sz="4" w:space="0" w:color="auto"/>
              <w:right w:val="single" w:sz="4" w:space="0" w:color="auto"/>
            </w:tcBorders>
          </w:tcPr>
          <w:p w:rsidR="00EF4761" w:rsidRPr="00BE5A7D" w:rsidRDefault="00EF4761" w:rsidP="00EF4761">
            <w:pPr>
              <w:keepNext/>
              <w:keepLines/>
              <w:overflowPunct w:val="0"/>
              <w:autoSpaceDE w:val="0"/>
              <w:autoSpaceDN w:val="0"/>
              <w:adjustRightInd w:val="0"/>
              <w:spacing w:after="0"/>
              <w:textAlignment w:val="baseline"/>
              <w:rPr>
                <w:ins w:id="315" w:author="Author"/>
                <w:rFonts w:ascii="Arial" w:hAnsi="Arial" w:cs="Arial"/>
                <w:sz w:val="18"/>
                <w:lang w:eastAsia="ja-JP"/>
              </w:rPr>
            </w:pPr>
            <w:ins w:id="316" w:author="Author">
              <w:r w:rsidRPr="00BE5A7D">
                <w:rPr>
                  <w:rFonts w:ascii="Arial" w:hAnsi="Arial" w:cs="Arial"/>
                  <w:sz w:val="18"/>
                  <w:lang w:eastAsia="ja-JP"/>
                </w:rPr>
                <w:t>OCTET STRING</w:t>
              </w:r>
            </w:ins>
          </w:p>
        </w:tc>
        <w:tc>
          <w:tcPr>
            <w:tcW w:w="1843" w:type="dxa"/>
            <w:tcBorders>
              <w:top w:val="single" w:sz="4" w:space="0" w:color="auto"/>
              <w:left w:val="single" w:sz="4" w:space="0" w:color="auto"/>
              <w:bottom w:val="single" w:sz="4" w:space="0" w:color="auto"/>
              <w:right w:val="single" w:sz="4" w:space="0" w:color="auto"/>
            </w:tcBorders>
          </w:tcPr>
          <w:p w:rsidR="00EF4761" w:rsidRPr="00BE5A7D" w:rsidRDefault="00EF4761" w:rsidP="00EF4761">
            <w:pPr>
              <w:keepNext/>
              <w:keepLines/>
              <w:overflowPunct w:val="0"/>
              <w:autoSpaceDE w:val="0"/>
              <w:autoSpaceDN w:val="0"/>
              <w:adjustRightInd w:val="0"/>
              <w:spacing w:after="0"/>
              <w:textAlignment w:val="baseline"/>
              <w:rPr>
                <w:ins w:id="317" w:author="Author"/>
                <w:rFonts w:ascii="Arial" w:hAnsi="Arial" w:cs="Arial"/>
                <w:sz w:val="18"/>
              </w:rPr>
            </w:pPr>
            <w:ins w:id="318" w:author="Author">
              <w:r w:rsidRPr="00BE5A7D">
                <w:rPr>
                  <w:rFonts w:ascii="Arial" w:hAnsi="Arial" w:cs="Arial"/>
                  <w:sz w:val="18"/>
                </w:rPr>
                <w:t>Contains the IE SSB-ToMeasure as defined in TS 3</w:t>
              </w:r>
              <w:r w:rsidR="00A42E30">
                <w:rPr>
                  <w:rFonts w:ascii="Arial" w:hAnsi="Arial" w:cs="Arial"/>
                  <w:sz w:val="18"/>
                </w:rPr>
                <w:t>6</w:t>
              </w:r>
              <w:del w:id="319" w:author="Author">
                <w:r w:rsidRPr="00BE5A7D" w:rsidDel="00A42E30">
                  <w:rPr>
                    <w:rFonts w:ascii="Arial" w:hAnsi="Arial" w:cs="Arial"/>
                    <w:sz w:val="18"/>
                  </w:rPr>
                  <w:delText>8</w:delText>
                </w:r>
              </w:del>
              <w:r w:rsidRPr="00BE5A7D">
                <w:rPr>
                  <w:rFonts w:ascii="Arial" w:hAnsi="Arial" w:cs="Arial"/>
                  <w:sz w:val="18"/>
                </w:rPr>
                <w:t>.331</w:t>
              </w:r>
              <w:r w:rsidR="004D1609">
                <w:rPr>
                  <w:rFonts w:ascii="Arial" w:hAnsi="Arial"/>
                  <w:sz w:val="18"/>
                  <w:szCs w:val="22"/>
                  <w:lang w:eastAsia="ja-JP"/>
                </w:rPr>
                <w:t xml:space="preserve"> [</w:t>
              </w:r>
              <w:del w:id="320" w:author="Author">
                <w:r w:rsidR="004D1609" w:rsidDel="00A42E30">
                  <w:rPr>
                    <w:rFonts w:ascii="Arial" w:hAnsi="Arial"/>
                    <w:sz w:val="18"/>
                    <w:szCs w:val="22"/>
                    <w:lang w:eastAsia="ja-JP"/>
                  </w:rPr>
                  <w:delText>r</w:delText>
                </w:r>
              </w:del>
              <w:r w:rsidR="004D1609">
                <w:rPr>
                  <w:rFonts w:ascii="Arial" w:hAnsi="Arial"/>
                  <w:sz w:val="18"/>
                  <w:szCs w:val="22"/>
                  <w:lang w:eastAsia="ja-JP"/>
                </w:rPr>
                <w:t>1</w:t>
              </w:r>
              <w:r w:rsidR="00A42E30">
                <w:rPr>
                  <w:rFonts w:ascii="Arial" w:hAnsi="Arial"/>
                  <w:sz w:val="18"/>
                  <w:szCs w:val="22"/>
                  <w:lang w:eastAsia="ja-JP"/>
                </w:rPr>
                <w:t>6</w:t>
              </w:r>
              <w:r w:rsidR="004D1609">
                <w:rPr>
                  <w:rFonts w:ascii="Arial" w:hAnsi="Arial"/>
                  <w:sz w:val="18"/>
                  <w:szCs w:val="22"/>
                  <w:lang w:eastAsia="ja-JP"/>
                </w:rPr>
                <w:t>]</w:t>
              </w:r>
              <w:r w:rsidRPr="00BE5A7D">
                <w:rPr>
                  <w:rFonts w:ascii="Arial" w:hAnsi="Arial" w:cs="Arial"/>
                  <w:sz w:val="18"/>
                </w:rPr>
                <w:t>.</w:t>
              </w:r>
            </w:ins>
          </w:p>
        </w:tc>
        <w:tc>
          <w:tcPr>
            <w:tcW w:w="1134" w:type="dxa"/>
            <w:tcBorders>
              <w:top w:val="single" w:sz="4" w:space="0" w:color="auto"/>
              <w:left w:val="single" w:sz="4" w:space="0" w:color="auto"/>
              <w:bottom w:val="single" w:sz="4" w:space="0" w:color="auto"/>
              <w:right w:val="single" w:sz="4" w:space="0" w:color="auto"/>
            </w:tcBorders>
          </w:tcPr>
          <w:p w:rsidR="00EF4761" w:rsidRPr="00BE5A7D" w:rsidRDefault="00EF4761" w:rsidP="00EF4761">
            <w:pPr>
              <w:keepNext/>
              <w:keepLines/>
              <w:overflowPunct w:val="0"/>
              <w:autoSpaceDE w:val="0"/>
              <w:autoSpaceDN w:val="0"/>
              <w:adjustRightInd w:val="0"/>
              <w:spacing w:after="0"/>
              <w:jc w:val="center"/>
              <w:textAlignment w:val="baseline"/>
              <w:rPr>
                <w:ins w:id="321" w:author="Author"/>
                <w:rFonts w:ascii="Arial"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EF4761" w:rsidRPr="00BE5A7D" w:rsidRDefault="00EF4761" w:rsidP="00EF4761">
            <w:pPr>
              <w:keepNext/>
              <w:keepLines/>
              <w:overflowPunct w:val="0"/>
              <w:autoSpaceDE w:val="0"/>
              <w:autoSpaceDN w:val="0"/>
              <w:adjustRightInd w:val="0"/>
              <w:spacing w:after="0"/>
              <w:jc w:val="center"/>
              <w:textAlignment w:val="baseline"/>
              <w:rPr>
                <w:ins w:id="322" w:author="Author"/>
                <w:rFonts w:ascii="Arial" w:hAnsi="Arial" w:cs="Arial"/>
                <w:bCs/>
                <w:sz w:val="18"/>
                <w:lang w:eastAsia="zh-CN"/>
              </w:rPr>
            </w:pPr>
          </w:p>
        </w:tc>
      </w:tr>
      <w:tr w:rsidR="00EF4761" w:rsidRPr="005C3FDC" w:rsidTr="00842BD8">
        <w:trPr>
          <w:ins w:id="323" w:author="Author"/>
        </w:trPr>
        <w:tc>
          <w:tcPr>
            <w:tcW w:w="2269" w:type="dxa"/>
            <w:tcBorders>
              <w:top w:val="single" w:sz="4" w:space="0" w:color="auto"/>
              <w:left w:val="single" w:sz="4" w:space="0" w:color="auto"/>
              <w:bottom w:val="single" w:sz="4" w:space="0" w:color="auto"/>
              <w:right w:val="single" w:sz="4" w:space="0" w:color="auto"/>
            </w:tcBorders>
          </w:tcPr>
          <w:p w:rsidR="00EF4761" w:rsidRPr="00BE5A7D" w:rsidRDefault="00EF4761" w:rsidP="00A42E30">
            <w:pPr>
              <w:keepNext/>
              <w:keepLines/>
              <w:overflowPunct w:val="0"/>
              <w:autoSpaceDE w:val="0"/>
              <w:autoSpaceDN w:val="0"/>
              <w:adjustRightInd w:val="0"/>
              <w:spacing w:after="0"/>
              <w:ind w:left="142"/>
              <w:textAlignment w:val="baseline"/>
              <w:rPr>
                <w:ins w:id="324" w:author="Author"/>
                <w:rFonts w:ascii="Arial" w:hAnsi="Arial" w:cs="Arial"/>
                <w:kern w:val="28"/>
                <w:sz w:val="18"/>
                <w:lang w:eastAsia="zh-CN"/>
              </w:rPr>
            </w:pPr>
            <w:ins w:id="325" w:author="Author">
              <w:r>
                <w:rPr>
                  <w:rFonts w:ascii="Arial" w:hAnsi="Arial" w:cs="Arial" w:hint="eastAsia"/>
                  <w:kern w:val="28"/>
                  <w:sz w:val="18"/>
                  <w:lang w:eastAsia="zh-CN"/>
                </w:rPr>
                <w:t>&gt;</w:t>
              </w:r>
              <w:r w:rsidRPr="00BE5A7D">
                <w:rPr>
                  <w:rFonts w:ascii="Arial" w:hAnsi="Arial" w:cs="Arial"/>
                  <w:kern w:val="28"/>
                  <w:sz w:val="18"/>
                  <w:lang w:eastAsia="zh-CN"/>
                </w:rPr>
                <w:t>&gt;&gt;</w:t>
              </w:r>
              <w:r w:rsidRPr="00BE5A7D" w:rsidDel="00E2539C">
                <w:rPr>
                  <w:rFonts w:ascii="Arial" w:hAnsi="Arial" w:cs="Arial"/>
                  <w:kern w:val="28"/>
                  <w:sz w:val="18"/>
                  <w:lang w:eastAsia="zh-CN"/>
                </w:rPr>
                <w:t>SS-RSSI-Measurement</w:t>
              </w:r>
              <w:r w:rsidR="00A42E30">
                <w:rPr>
                  <w:rFonts w:ascii="Arial" w:hAnsi="Arial" w:cs="Arial"/>
                  <w:kern w:val="28"/>
                  <w:sz w:val="18"/>
                  <w:lang w:eastAsia="zh-CN"/>
                </w:rPr>
                <w:t>s</w:t>
              </w:r>
            </w:ins>
          </w:p>
        </w:tc>
        <w:tc>
          <w:tcPr>
            <w:tcW w:w="850" w:type="dxa"/>
            <w:tcBorders>
              <w:top w:val="single" w:sz="4" w:space="0" w:color="auto"/>
              <w:left w:val="single" w:sz="4" w:space="0" w:color="auto"/>
              <w:bottom w:val="single" w:sz="4" w:space="0" w:color="auto"/>
              <w:right w:val="single" w:sz="4" w:space="0" w:color="auto"/>
            </w:tcBorders>
          </w:tcPr>
          <w:p w:rsidR="00EF4761" w:rsidRDefault="00EF4761" w:rsidP="00EF4761">
            <w:pPr>
              <w:keepNext/>
              <w:keepLines/>
              <w:overflowPunct w:val="0"/>
              <w:autoSpaceDE w:val="0"/>
              <w:autoSpaceDN w:val="0"/>
              <w:adjustRightInd w:val="0"/>
              <w:spacing w:after="0"/>
              <w:textAlignment w:val="baseline"/>
              <w:rPr>
                <w:ins w:id="326" w:author="Author"/>
                <w:rFonts w:ascii="Arial" w:hAnsi="Arial" w:cs="Arial"/>
                <w:sz w:val="18"/>
                <w:lang w:eastAsia="zh-CN"/>
              </w:rPr>
            </w:pPr>
            <w:ins w:id="327" w:author="Author">
              <w:r w:rsidRPr="00BE5A7D">
                <w:rPr>
                  <w:rFonts w:ascii="Arial" w:hAnsi="Arial" w:cs="Arial"/>
                  <w:sz w:val="18"/>
                  <w:lang w:eastAsia="zh-CN"/>
                </w:rPr>
                <w:t>O</w:t>
              </w:r>
            </w:ins>
          </w:p>
          <w:p w:rsidR="00EF4761" w:rsidRPr="00BE5A7D" w:rsidRDefault="00EF4761" w:rsidP="00EF4761">
            <w:pPr>
              <w:keepNext/>
              <w:keepLines/>
              <w:overflowPunct w:val="0"/>
              <w:autoSpaceDE w:val="0"/>
              <w:autoSpaceDN w:val="0"/>
              <w:adjustRightInd w:val="0"/>
              <w:spacing w:after="0"/>
              <w:textAlignment w:val="baseline"/>
              <w:rPr>
                <w:ins w:id="328" w:author="Author"/>
                <w:rFonts w:ascii="Arial"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EF4761" w:rsidRPr="00BE5A7D" w:rsidRDefault="00EF4761" w:rsidP="00EF4761">
            <w:pPr>
              <w:keepNext/>
              <w:keepLines/>
              <w:overflowPunct w:val="0"/>
              <w:autoSpaceDE w:val="0"/>
              <w:autoSpaceDN w:val="0"/>
              <w:adjustRightInd w:val="0"/>
              <w:spacing w:after="0"/>
              <w:textAlignment w:val="baseline"/>
              <w:rPr>
                <w:ins w:id="329" w:author="Author"/>
                <w:rFonts w:ascii="Arial" w:hAnsi="Arial" w:cs="Arial"/>
                <w:i/>
                <w:sz w:val="18"/>
              </w:rPr>
            </w:pPr>
          </w:p>
        </w:tc>
        <w:tc>
          <w:tcPr>
            <w:tcW w:w="1559" w:type="dxa"/>
            <w:tcBorders>
              <w:top w:val="single" w:sz="4" w:space="0" w:color="auto"/>
              <w:left w:val="single" w:sz="4" w:space="0" w:color="auto"/>
              <w:bottom w:val="single" w:sz="4" w:space="0" w:color="auto"/>
              <w:right w:val="single" w:sz="4" w:space="0" w:color="auto"/>
            </w:tcBorders>
          </w:tcPr>
          <w:p w:rsidR="00EF4761" w:rsidRPr="00BE5A7D" w:rsidRDefault="00EF4761" w:rsidP="00EF4761">
            <w:pPr>
              <w:keepNext/>
              <w:keepLines/>
              <w:overflowPunct w:val="0"/>
              <w:autoSpaceDE w:val="0"/>
              <w:autoSpaceDN w:val="0"/>
              <w:adjustRightInd w:val="0"/>
              <w:spacing w:after="0"/>
              <w:textAlignment w:val="baseline"/>
              <w:rPr>
                <w:ins w:id="330" w:author="Author"/>
                <w:rFonts w:ascii="Arial" w:hAnsi="Arial" w:cs="Arial"/>
                <w:sz w:val="18"/>
                <w:lang w:eastAsia="ja-JP"/>
              </w:rPr>
            </w:pPr>
            <w:ins w:id="331" w:author="Author">
              <w:r w:rsidRPr="00BE5A7D">
                <w:rPr>
                  <w:rFonts w:ascii="Arial" w:hAnsi="Arial" w:cs="Arial"/>
                  <w:sz w:val="18"/>
                  <w:lang w:eastAsia="ja-JP"/>
                </w:rPr>
                <w:t>OCTET STRING</w:t>
              </w:r>
            </w:ins>
          </w:p>
        </w:tc>
        <w:tc>
          <w:tcPr>
            <w:tcW w:w="1843" w:type="dxa"/>
            <w:tcBorders>
              <w:top w:val="single" w:sz="4" w:space="0" w:color="auto"/>
              <w:left w:val="single" w:sz="4" w:space="0" w:color="auto"/>
              <w:bottom w:val="single" w:sz="4" w:space="0" w:color="auto"/>
              <w:right w:val="single" w:sz="4" w:space="0" w:color="auto"/>
            </w:tcBorders>
          </w:tcPr>
          <w:p w:rsidR="00EF4761" w:rsidRPr="00BE5A7D" w:rsidRDefault="00EF4761" w:rsidP="00EF4761">
            <w:pPr>
              <w:keepNext/>
              <w:keepLines/>
              <w:overflowPunct w:val="0"/>
              <w:autoSpaceDE w:val="0"/>
              <w:autoSpaceDN w:val="0"/>
              <w:adjustRightInd w:val="0"/>
              <w:spacing w:after="0"/>
              <w:textAlignment w:val="baseline"/>
              <w:rPr>
                <w:ins w:id="332" w:author="Author"/>
                <w:rFonts w:ascii="Arial" w:hAnsi="Arial" w:cs="Arial"/>
                <w:sz w:val="18"/>
              </w:rPr>
            </w:pPr>
            <w:ins w:id="333" w:author="Author">
              <w:r w:rsidRPr="00BE5A7D">
                <w:rPr>
                  <w:rFonts w:ascii="Arial" w:hAnsi="Arial" w:cs="Arial"/>
                  <w:sz w:val="18"/>
                </w:rPr>
                <w:t xml:space="preserve">Contains the </w:t>
              </w:r>
              <w:r w:rsidRPr="00BE5A7D" w:rsidDel="00E2539C">
                <w:rPr>
                  <w:rFonts w:ascii="Arial" w:hAnsi="Arial" w:cs="Arial"/>
                  <w:sz w:val="18"/>
                </w:rPr>
                <w:t>IE SS-RSSI-Measurement</w:t>
              </w:r>
              <w:r w:rsidRPr="00BE5A7D">
                <w:rPr>
                  <w:rFonts w:ascii="Arial" w:hAnsi="Arial" w:cs="Arial"/>
                  <w:sz w:val="18"/>
                </w:rPr>
                <w:t xml:space="preserve"> as defined in TS 3</w:t>
              </w:r>
              <w:r w:rsidR="00A42E30">
                <w:rPr>
                  <w:rFonts w:ascii="Arial" w:hAnsi="Arial" w:cs="Arial"/>
                  <w:sz w:val="18"/>
                </w:rPr>
                <w:t>6</w:t>
              </w:r>
              <w:del w:id="334" w:author="Author">
                <w:r w:rsidRPr="00BE5A7D" w:rsidDel="00A42E30">
                  <w:rPr>
                    <w:rFonts w:ascii="Arial" w:hAnsi="Arial" w:cs="Arial"/>
                    <w:sz w:val="18"/>
                  </w:rPr>
                  <w:delText>8</w:delText>
                </w:r>
              </w:del>
              <w:r w:rsidRPr="00BE5A7D">
                <w:rPr>
                  <w:rFonts w:ascii="Arial" w:hAnsi="Arial" w:cs="Arial"/>
                  <w:sz w:val="18"/>
                </w:rPr>
                <w:t>.331</w:t>
              </w:r>
              <w:r w:rsidR="00A42E30">
                <w:rPr>
                  <w:rFonts w:ascii="Arial" w:hAnsi="Arial" w:cs="Arial"/>
                  <w:sz w:val="18"/>
                </w:rPr>
                <w:t xml:space="preserve"> [16]</w:t>
              </w:r>
              <w:r w:rsidRPr="00BE5A7D">
                <w:rPr>
                  <w:rFonts w:ascii="Arial" w:hAnsi="Arial" w:cs="Arial"/>
                  <w:sz w:val="18"/>
                </w:rPr>
                <w:t>.</w:t>
              </w:r>
            </w:ins>
          </w:p>
        </w:tc>
        <w:tc>
          <w:tcPr>
            <w:tcW w:w="1134" w:type="dxa"/>
            <w:tcBorders>
              <w:top w:val="single" w:sz="4" w:space="0" w:color="auto"/>
              <w:left w:val="single" w:sz="4" w:space="0" w:color="auto"/>
              <w:bottom w:val="single" w:sz="4" w:space="0" w:color="auto"/>
              <w:right w:val="single" w:sz="4" w:space="0" w:color="auto"/>
            </w:tcBorders>
          </w:tcPr>
          <w:p w:rsidR="00EF4761" w:rsidRPr="00BE5A7D" w:rsidRDefault="00EF4761" w:rsidP="00EF4761">
            <w:pPr>
              <w:keepNext/>
              <w:keepLines/>
              <w:overflowPunct w:val="0"/>
              <w:autoSpaceDE w:val="0"/>
              <w:autoSpaceDN w:val="0"/>
              <w:adjustRightInd w:val="0"/>
              <w:spacing w:after="0"/>
              <w:jc w:val="center"/>
              <w:textAlignment w:val="baseline"/>
              <w:rPr>
                <w:ins w:id="335" w:author="Author"/>
                <w:rFonts w:ascii="Arial"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EF4761" w:rsidRPr="00BE5A7D" w:rsidRDefault="00EF4761" w:rsidP="00EF4761">
            <w:pPr>
              <w:keepNext/>
              <w:keepLines/>
              <w:overflowPunct w:val="0"/>
              <w:autoSpaceDE w:val="0"/>
              <w:autoSpaceDN w:val="0"/>
              <w:adjustRightInd w:val="0"/>
              <w:spacing w:after="0"/>
              <w:jc w:val="center"/>
              <w:textAlignment w:val="baseline"/>
              <w:rPr>
                <w:ins w:id="336" w:author="Author"/>
                <w:rFonts w:ascii="Arial" w:hAnsi="Arial" w:cs="Arial"/>
                <w:bCs/>
                <w:sz w:val="18"/>
                <w:lang w:eastAsia="zh-CN"/>
              </w:rPr>
            </w:pPr>
          </w:p>
        </w:tc>
      </w:tr>
      <w:tr w:rsidR="00EF4761" w:rsidRPr="005C3FDC" w:rsidTr="00842BD8">
        <w:trPr>
          <w:ins w:id="337" w:author="Author"/>
        </w:trPr>
        <w:tc>
          <w:tcPr>
            <w:tcW w:w="2269" w:type="dxa"/>
            <w:tcBorders>
              <w:top w:val="single" w:sz="4" w:space="0" w:color="auto"/>
              <w:left w:val="single" w:sz="4" w:space="0" w:color="auto"/>
              <w:bottom w:val="single" w:sz="4" w:space="0" w:color="auto"/>
              <w:right w:val="single" w:sz="4" w:space="0" w:color="auto"/>
            </w:tcBorders>
          </w:tcPr>
          <w:p w:rsidR="00EF4761" w:rsidRPr="00BE5A7D" w:rsidRDefault="00EF4761" w:rsidP="00EF4761">
            <w:pPr>
              <w:keepNext/>
              <w:keepLines/>
              <w:overflowPunct w:val="0"/>
              <w:autoSpaceDE w:val="0"/>
              <w:autoSpaceDN w:val="0"/>
              <w:adjustRightInd w:val="0"/>
              <w:spacing w:after="0"/>
              <w:ind w:left="142"/>
              <w:textAlignment w:val="baseline"/>
              <w:rPr>
                <w:ins w:id="338" w:author="Author"/>
                <w:rFonts w:ascii="Arial" w:hAnsi="Arial" w:cs="Arial"/>
                <w:kern w:val="28"/>
                <w:sz w:val="18"/>
                <w:lang w:eastAsia="zh-CN"/>
              </w:rPr>
            </w:pPr>
            <w:ins w:id="339" w:author="Author">
              <w:r>
                <w:rPr>
                  <w:rFonts w:ascii="Arial" w:hAnsi="Arial" w:cs="Arial" w:hint="eastAsia"/>
                  <w:kern w:val="28"/>
                  <w:sz w:val="18"/>
                  <w:lang w:eastAsia="zh-CN"/>
                </w:rPr>
                <w:t>&gt;</w:t>
              </w:r>
              <w:r w:rsidRPr="00BE5A7D">
                <w:rPr>
                  <w:rFonts w:ascii="Arial" w:hAnsi="Arial" w:cs="Arial"/>
                  <w:kern w:val="28"/>
                  <w:sz w:val="18"/>
                  <w:lang w:eastAsia="zh-CN"/>
                </w:rPr>
                <w:t>&gt;&gt;</w:t>
              </w:r>
              <w:r w:rsidR="00A42E30">
                <w:t xml:space="preserve"> </w:t>
              </w:r>
              <w:r w:rsidR="00A42E30" w:rsidRPr="00A42E30">
                <w:rPr>
                  <w:rFonts w:ascii="Arial" w:hAnsi="Arial" w:cs="Arial"/>
                  <w:kern w:val="28"/>
                  <w:sz w:val="18"/>
                  <w:lang w:eastAsia="zh-CN"/>
                </w:rPr>
                <w:t>quantityConfigNR-R15</w:t>
              </w:r>
            </w:ins>
          </w:p>
        </w:tc>
        <w:tc>
          <w:tcPr>
            <w:tcW w:w="850" w:type="dxa"/>
            <w:tcBorders>
              <w:top w:val="single" w:sz="4" w:space="0" w:color="auto"/>
              <w:left w:val="single" w:sz="4" w:space="0" w:color="auto"/>
              <w:bottom w:val="single" w:sz="4" w:space="0" w:color="auto"/>
              <w:right w:val="single" w:sz="4" w:space="0" w:color="auto"/>
            </w:tcBorders>
          </w:tcPr>
          <w:p w:rsidR="00EF4761" w:rsidRDefault="00EF4761" w:rsidP="00EF4761">
            <w:pPr>
              <w:keepNext/>
              <w:keepLines/>
              <w:overflowPunct w:val="0"/>
              <w:autoSpaceDE w:val="0"/>
              <w:autoSpaceDN w:val="0"/>
              <w:adjustRightInd w:val="0"/>
              <w:spacing w:after="0"/>
              <w:textAlignment w:val="baseline"/>
              <w:rPr>
                <w:ins w:id="340" w:author="Author"/>
                <w:rFonts w:ascii="Arial" w:hAnsi="Arial" w:cs="Arial"/>
                <w:sz w:val="18"/>
                <w:lang w:eastAsia="zh-CN"/>
              </w:rPr>
            </w:pPr>
            <w:ins w:id="341" w:author="Author">
              <w:r w:rsidRPr="00BE5A7D">
                <w:rPr>
                  <w:rFonts w:ascii="Arial" w:hAnsi="Arial" w:cs="Arial"/>
                  <w:sz w:val="18"/>
                  <w:lang w:eastAsia="zh-CN"/>
                </w:rPr>
                <w:t>O</w:t>
              </w:r>
            </w:ins>
          </w:p>
          <w:p w:rsidR="00EF4761" w:rsidRPr="00BE5A7D" w:rsidRDefault="00EF4761" w:rsidP="00EF4761">
            <w:pPr>
              <w:keepNext/>
              <w:keepLines/>
              <w:overflowPunct w:val="0"/>
              <w:autoSpaceDE w:val="0"/>
              <w:autoSpaceDN w:val="0"/>
              <w:adjustRightInd w:val="0"/>
              <w:spacing w:after="0"/>
              <w:textAlignment w:val="baseline"/>
              <w:rPr>
                <w:ins w:id="342" w:author="Author"/>
                <w:rFonts w:ascii="Arial"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EF4761" w:rsidRPr="00BE5A7D" w:rsidRDefault="00EF4761" w:rsidP="00EF4761">
            <w:pPr>
              <w:keepNext/>
              <w:keepLines/>
              <w:overflowPunct w:val="0"/>
              <w:autoSpaceDE w:val="0"/>
              <w:autoSpaceDN w:val="0"/>
              <w:adjustRightInd w:val="0"/>
              <w:spacing w:after="0"/>
              <w:textAlignment w:val="baseline"/>
              <w:rPr>
                <w:ins w:id="343" w:author="Author"/>
                <w:rFonts w:ascii="Arial" w:hAnsi="Arial" w:cs="Arial"/>
                <w:i/>
                <w:sz w:val="18"/>
              </w:rPr>
            </w:pPr>
          </w:p>
        </w:tc>
        <w:tc>
          <w:tcPr>
            <w:tcW w:w="1559" w:type="dxa"/>
            <w:tcBorders>
              <w:top w:val="single" w:sz="4" w:space="0" w:color="auto"/>
              <w:left w:val="single" w:sz="4" w:space="0" w:color="auto"/>
              <w:bottom w:val="single" w:sz="4" w:space="0" w:color="auto"/>
              <w:right w:val="single" w:sz="4" w:space="0" w:color="auto"/>
            </w:tcBorders>
          </w:tcPr>
          <w:p w:rsidR="00EF4761" w:rsidRPr="00BE5A7D" w:rsidRDefault="004C59A1" w:rsidP="00EF4761">
            <w:pPr>
              <w:keepNext/>
              <w:keepLines/>
              <w:overflowPunct w:val="0"/>
              <w:autoSpaceDE w:val="0"/>
              <w:autoSpaceDN w:val="0"/>
              <w:adjustRightInd w:val="0"/>
              <w:spacing w:after="0"/>
              <w:textAlignment w:val="baseline"/>
              <w:rPr>
                <w:ins w:id="344" w:author="Author"/>
                <w:rFonts w:ascii="Arial" w:hAnsi="Arial" w:cs="Arial"/>
                <w:sz w:val="18"/>
                <w:lang w:eastAsia="ja-JP"/>
              </w:rPr>
            </w:pPr>
            <w:ins w:id="345" w:author="R3-204105" w:date="2020-06-12T10:06:00Z">
              <w:r w:rsidRPr="00BE5A7D">
                <w:rPr>
                  <w:rFonts w:ascii="Arial" w:hAnsi="Arial" w:cs="Arial"/>
                  <w:sz w:val="18"/>
                  <w:lang w:eastAsia="ja-JP"/>
                </w:rPr>
                <w:t>OCTET STRING</w:t>
              </w:r>
            </w:ins>
            <w:ins w:id="346" w:author="Author">
              <w:del w:id="347" w:author="R3-204105" w:date="2020-06-12T10:06:00Z">
                <w:r w:rsidR="00EF4761" w:rsidRPr="00BE5A7D" w:rsidDel="004C59A1">
                  <w:rPr>
                    <w:rFonts w:ascii="Arial" w:hAnsi="Arial" w:cs="Arial"/>
                    <w:sz w:val="18"/>
                    <w:lang w:eastAsia="ja-JP"/>
                  </w:rPr>
                  <w:delText>INTEGER (1..maxNrofQuantityConfig)</w:delText>
                </w:r>
              </w:del>
            </w:ins>
          </w:p>
        </w:tc>
        <w:tc>
          <w:tcPr>
            <w:tcW w:w="1843" w:type="dxa"/>
            <w:tcBorders>
              <w:top w:val="single" w:sz="4" w:space="0" w:color="auto"/>
              <w:left w:val="single" w:sz="4" w:space="0" w:color="auto"/>
              <w:bottom w:val="single" w:sz="4" w:space="0" w:color="auto"/>
              <w:right w:val="single" w:sz="4" w:space="0" w:color="auto"/>
            </w:tcBorders>
          </w:tcPr>
          <w:p w:rsidR="00FD6D18" w:rsidRDefault="00EF4761" w:rsidP="00FD6D18">
            <w:pPr>
              <w:keepNext/>
              <w:keepLines/>
              <w:overflowPunct w:val="0"/>
              <w:autoSpaceDE w:val="0"/>
              <w:autoSpaceDN w:val="0"/>
              <w:adjustRightInd w:val="0"/>
              <w:spacing w:after="0"/>
              <w:textAlignment w:val="baseline"/>
              <w:rPr>
                <w:ins w:id="348" w:author="Author"/>
                <w:rFonts w:ascii="Arial" w:hAnsi="Arial"/>
                <w:sz w:val="18"/>
                <w:szCs w:val="22"/>
                <w:lang w:eastAsia="ja-JP"/>
              </w:rPr>
            </w:pPr>
            <w:ins w:id="349" w:author="Author">
              <w:r w:rsidRPr="00BE5A7D">
                <w:rPr>
                  <w:rFonts w:ascii="Arial" w:hAnsi="Arial" w:cs="Arial"/>
                  <w:sz w:val="18"/>
                </w:rPr>
                <w:t xml:space="preserve">Indicates the </w:t>
              </w:r>
              <w:r w:rsidR="00A42E30" w:rsidRPr="00A42E30">
                <w:rPr>
                  <w:rFonts w:ascii="Arial" w:hAnsi="Arial" w:cs="Arial"/>
                  <w:sz w:val="18"/>
                </w:rPr>
                <w:t>quantityConfigNR-R15</w:t>
              </w:r>
              <w:r w:rsidR="00A42E30">
                <w:rPr>
                  <w:rFonts w:ascii="Arial" w:hAnsi="Arial" w:cs="Arial"/>
                  <w:sz w:val="18"/>
                </w:rPr>
                <w:t xml:space="preserve"> a</w:t>
              </w:r>
              <w:r w:rsidRPr="00BE5A7D">
                <w:rPr>
                  <w:rFonts w:ascii="Arial" w:hAnsi="Arial" w:cs="Arial"/>
                  <w:sz w:val="18"/>
                </w:rPr>
                <w:t>s defined in TS 3</w:t>
              </w:r>
              <w:r w:rsidR="00A42E30">
                <w:rPr>
                  <w:rFonts w:ascii="Arial" w:hAnsi="Arial" w:cs="Arial"/>
                  <w:sz w:val="18"/>
                </w:rPr>
                <w:t>6</w:t>
              </w:r>
              <w:r w:rsidRPr="00BE5A7D">
                <w:rPr>
                  <w:rFonts w:ascii="Arial" w:hAnsi="Arial" w:cs="Arial"/>
                  <w:sz w:val="18"/>
                </w:rPr>
                <w:t>.331</w:t>
              </w:r>
              <w:r w:rsidR="004D1609">
                <w:rPr>
                  <w:rFonts w:ascii="Arial" w:hAnsi="Arial"/>
                  <w:sz w:val="18"/>
                  <w:szCs w:val="22"/>
                  <w:lang w:eastAsia="ja-JP"/>
                </w:rPr>
                <w:t xml:space="preserve"> [</w:t>
              </w:r>
            </w:ins>
          </w:p>
          <w:p w:rsidR="00EF4761" w:rsidRPr="00BE5A7D" w:rsidRDefault="004D1609" w:rsidP="00FD6D18">
            <w:pPr>
              <w:keepNext/>
              <w:keepLines/>
              <w:overflowPunct w:val="0"/>
              <w:autoSpaceDE w:val="0"/>
              <w:autoSpaceDN w:val="0"/>
              <w:adjustRightInd w:val="0"/>
              <w:spacing w:after="0"/>
              <w:textAlignment w:val="baseline"/>
              <w:rPr>
                <w:ins w:id="350" w:author="Author"/>
                <w:rFonts w:ascii="Arial" w:hAnsi="Arial" w:cs="Arial"/>
                <w:sz w:val="18"/>
              </w:rPr>
            </w:pPr>
            <w:ins w:id="351" w:author="Author">
              <w:r>
                <w:rPr>
                  <w:rFonts w:ascii="Arial" w:hAnsi="Arial"/>
                  <w:sz w:val="18"/>
                  <w:szCs w:val="22"/>
                  <w:lang w:eastAsia="ja-JP"/>
                </w:rPr>
                <w:t>1</w:t>
              </w:r>
              <w:r w:rsidR="00A42E30">
                <w:rPr>
                  <w:rFonts w:ascii="Arial" w:hAnsi="Arial"/>
                  <w:sz w:val="18"/>
                  <w:szCs w:val="22"/>
                  <w:lang w:eastAsia="ja-JP"/>
                </w:rPr>
                <w:t>6</w:t>
              </w:r>
              <w:r>
                <w:rPr>
                  <w:rFonts w:ascii="Arial" w:hAnsi="Arial"/>
                  <w:sz w:val="18"/>
                  <w:szCs w:val="22"/>
                  <w:lang w:eastAsia="ja-JP"/>
                </w:rPr>
                <w:t>]</w:t>
              </w:r>
              <w:r w:rsidR="00EF4761" w:rsidRPr="00BE5A7D">
                <w:rPr>
                  <w:rFonts w:ascii="Arial" w:hAnsi="Arial" w:cs="Arial"/>
                  <w:sz w:val="18"/>
                </w:rPr>
                <w:t>.</w:t>
              </w:r>
            </w:ins>
          </w:p>
        </w:tc>
        <w:tc>
          <w:tcPr>
            <w:tcW w:w="1134" w:type="dxa"/>
            <w:tcBorders>
              <w:top w:val="single" w:sz="4" w:space="0" w:color="auto"/>
              <w:left w:val="single" w:sz="4" w:space="0" w:color="auto"/>
              <w:bottom w:val="single" w:sz="4" w:space="0" w:color="auto"/>
              <w:right w:val="single" w:sz="4" w:space="0" w:color="auto"/>
            </w:tcBorders>
          </w:tcPr>
          <w:p w:rsidR="00EF4761" w:rsidRPr="00BE5A7D" w:rsidRDefault="00EF4761" w:rsidP="00EF4761">
            <w:pPr>
              <w:keepNext/>
              <w:keepLines/>
              <w:overflowPunct w:val="0"/>
              <w:autoSpaceDE w:val="0"/>
              <w:autoSpaceDN w:val="0"/>
              <w:adjustRightInd w:val="0"/>
              <w:spacing w:after="0"/>
              <w:jc w:val="center"/>
              <w:textAlignment w:val="baseline"/>
              <w:rPr>
                <w:ins w:id="352" w:author="Author"/>
                <w:rFonts w:ascii="Arial"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EF4761" w:rsidRPr="00BE5A7D" w:rsidRDefault="00EF4761" w:rsidP="00EF4761">
            <w:pPr>
              <w:keepNext/>
              <w:keepLines/>
              <w:overflowPunct w:val="0"/>
              <w:autoSpaceDE w:val="0"/>
              <w:autoSpaceDN w:val="0"/>
              <w:adjustRightInd w:val="0"/>
              <w:spacing w:after="0"/>
              <w:jc w:val="center"/>
              <w:textAlignment w:val="baseline"/>
              <w:rPr>
                <w:ins w:id="353" w:author="Author"/>
                <w:rFonts w:ascii="Arial" w:hAnsi="Arial" w:cs="Arial"/>
                <w:bCs/>
                <w:sz w:val="18"/>
                <w:lang w:eastAsia="zh-CN"/>
              </w:rPr>
            </w:pPr>
          </w:p>
        </w:tc>
      </w:tr>
      <w:tr w:rsidR="002E6443" w:rsidRPr="005C3FDC" w:rsidTr="00842BD8">
        <w:trPr>
          <w:ins w:id="354" w:author="Author"/>
        </w:trPr>
        <w:tc>
          <w:tcPr>
            <w:tcW w:w="2269" w:type="dxa"/>
            <w:tcBorders>
              <w:top w:val="single" w:sz="4" w:space="0" w:color="auto"/>
              <w:left w:val="single" w:sz="4" w:space="0" w:color="auto"/>
              <w:bottom w:val="single" w:sz="4" w:space="0" w:color="auto"/>
              <w:right w:val="single" w:sz="4" w:space="0" w:color="auto"/>
            </w:tcBorders>
          </w:tcPr>
          <w:p w:rsidR="002E6443" w:rsidRPr="00BE5A7D" w:rsidRDefault="002E6443" w:rsidP="002E6443">
            <w:pPr>
              <w:keepNext/>
              <w:keepLines/>
              <w:overflowPunct w:val="0"/>
              <w:autoSpaceDE w:val="0"/>
              <w:autoSpaceDN w:val="0"/>
              <w:adjustRightInd w:val="0"/>
              <w:spacing w:after="0"/>
              <w:ind w:left="142"/>
              <w:textAlignment w:val="baseline"/>
              <w:rPr>
                <w:ins w:id="355" w:author="Author"/>
                <w:rFonts w:ascii="Arial" w:hAnsi="Arial" w:cs="Arial"/>
                <w:kern w:val="28"/>
                <w:sz w:val="18"/>
                <w:lang w:eastAsia="zh-CN"/>
              </w:rPr>
            </w:pPr>
            <w:ins w:id="356" w:author="Author">
              <w:r>
                <w:rPr>
                  <w:rFonts w:ascii="Arial" w:hAnsi="Arial" w:cs="Arial" w:hint="eastAsia"/>
                  <w:kern w:val="28"/>
                  <w:sz w:val="18"/>
                  <w:lang w:eastAsia="zh-CN"/>
                </w:rPr>
                <w:t>&gt;</w:t>
              </w:r>
              <w:r w:rsidRPr="00BE5A7D">
                <w:rPr>
                  <w:rFonts w:ascii="Arial" w:hAnsi="Arial" w:cs="Arial"/>
                  <w:kern w:val="28"/>
                  <w:sz w:val="18"/>
                  <w:lang w:eastAsia="zh-CN"/>
                </w:rPr>
                <w:t>&gt;&gt;blackCellsToAdd</w:t>
              </w:r>
              <w:r>
                <w:rPr>
                  <w:rFonts w:ascii="Arial" w:hAnsi="Arial" w:cs="Arial"/>
                  <w:kern w:val="28"/>
                  <w:sz w:val="18"/>
                  <w:lang w:eastAsia="zh-CN"/>
                </w:rPr>
                <w:t>Mod</w:t>
              </w:r>
              <w:r w:rsidRPr="00BE5A7D">
                <w:rPr>
                  <w:rFonts w:ascii="Arial" w:hAnsi="Arial" w:cs="Arial"/>
                  <w:kern w:val="28"/>
                  <w:sz w:val="18"/>
                  <w:lang w:eastAsia="zh-CN"/>
                </w:rPr>
                <w:t>List</w:t>
              </w:r>
            </w:ins>
          </w:p>
        </w:tc>
        <w:tc>
          <w:tcPr>
            <w:tcW w:w="850" w:type="dxa"/>
            <w:tcBorders>
              <w:top w:val="single" w:sz="4" w:space="0" w:color="auto"/>
              <w:left w:val="single" w:sz="4" w:space="0" w:color="auto"/>
              <w:bottom w:val="single" w:sz="4" w:space="0" w:color="auto"/>
              <w:right w:val="single" w:sz="4" w:space="0" w:color="auto"/>
            </w:tcBorders>
          </w:tcPr>
          <w:p w:rsidR="002E6443" w:rsidRPr="00BE5A7D" w:rsidRDefault="002E6443" w:rsidP="002E6443">
            <w:pPr>
              <w:keepNext/>
              <w:keepLines/>
              <w:overflowPunct w:val="0"/>
              <w:autoSpaceDE w:val="0"/>
              <w:autoSpaceDN w:val="0"/>
              <w:adjustRightInd w:val="0"/>
              <w:spacing w:after="0"/>
              <w:textAlignment w:val="baseline"/>
              <w:rPr>
                <w:ins w:id="357" w:author="Author"/>
                <w:rFonts w:ascii="Arial" w:hAnsi="Arial" w:cs="Arial"/>
                <w:sz w:val="18"/>
                <w:lang w:eastAsia="zh-CN"/>
              </w:rPr>
            </w:pPr>
            <w:ins w:id="358" w:author="Author">
              <w:r w:rsidRPr="00BE5A7D">
                <w:rPr>
                  <w:rFonts w:ascii="Arial" w:hAnsi="Arial" w:cs="Arial"/>
                  <w:sz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rsidR="002E6443" w:rsidRPr="00BE5A7D" w:rsidRDefault="002E6443" w:rsidP="002E6443">
            <w:pPr>
              <w:keepNext/>
              <w:keepLines/>
              <w:overflowPunct w:val="0"/>
              <w:autoSpaceDE w:val="0"/>
              <w:autoSpaceDN w:val="0"/>
              <w:adjustRightInd w:val="0"/>
              <w:spacing w:after="0"/>
              <w:textAlignment w:val="baseline"/>
              <w:rPr>
                <w:ins w:id="359" w:author="Author"/>
                <w:rFonts w:ascii="Arial" w:hAnsi="Arial" w:cs="Arial"/>
                <w:i/>
                <w:sz w:val="18"/>
              </w:rPr>
            </w:pPr>
          </w:p>
        </w:tc>
        <w:tc>
          <w:tcPr>
            <w:tcW w:w="1559" w:type="dxa"/>
            <w:tcBorders>
              <w:top w:val="single" w:sz="4" w:space="0" w:color="auto"/>
              <w:left w:val="single" w:sz="4" w:space="0" w:color="auto"/>
              <w:bottom w:val="single" w:sz="4" w:space="0" w:color="auto"/>
              <w:right w:val="single" w:sz="4" w:space="0" w:color="auto"/>
            </w:tcBorders>
          </w:tcPr>
          <w:p w:rsidR="002E6443" w:rsidRPr="00BE5A7D" w:rsidRDefault="002E6443" w:rsidP="002E6443">
            <w:pPr>
              <w:keepNext/>
              <w:keepLines/>
              <w:overflowPunct w:val="0"/>
              <w:autoSpaceDE w:val="0"/>
              <w:autoSpaceDN w:val="0"/>
              <w:adjustRightInd w:val="0"/>
              <w:spacing w:after="0"/>
              <w:textAlignment w:val="baseline"/>
              <w:rPr>
                <w:ins w:id="360" w:author="Author"/>
                <w:rFonts w:ascii="Arial" w:hAnsi="Arial" w:cs="Arial"/>
                <w:sz w:val="18"/>
                <w:lang w:eastAsia="ja-JP"/>
              </w:rPr>
            </w:pPr>
            <w:ins w:id="361" w:author="Author">
              <w:r w:rsidRPr="00BE5A7D">
                <w:rPr>
                  <w:rFonts w:ascii="Arial" w:hAnsi="Arial" w:cs="Arial"/>
                  <w:sz w:val="18"/>
                  <w:lang w:eastAsia="ja-JP"/>
                </w:rPr>
                <w:t>OCTET STRING</w:t>
              </w:r>
            </w:ins>
          </w:p>
        </w:tc>
        <w:tc>
          <w:tcPr>
            <w:tcW w:w="1843" w:type="dxa"/>
            <w:tcBorders>
              <w:top w:val="single" w:sz="4" w:space="0" w:color="auto"/>
              <w:left w:val="single" w:sz="4" w:space="0" w:color="auto"/>
              <w:bottom w:val="single" w:sz="4" w:space="0" w:color="auto"/>
              <w:right w:val="single" w:sz="4" w:space="0" w:color="auto"/>
            </w:tcBorders>
          </w:tcPr>
          <w:p w:rsidR="002E6443" w:rsidRPr="00BE5A7D" w:rsidRDefault="002E6443" w:rsidP="002E6443">
            <w:pPr>
              <w:keepNext/>
              <w:keepLines/>
              <w:overflowPunct w:val="0"/>
              <w:autoSpaceDE w:val="0"/>
              <w:autoSpaceDN w:val="0"/>
              <w:adjustRightInd w:val="0"/>
              <w:spacing w:after="0"/>
              <w:textAlignment w:val="baseline"/>
              <w:rPr>
                <w:ins w:id="362" w:author="Author"/>
                <w:rFonts w:ascii="Arial" w:hAnsi="Arial" w:cs="Arial"/>
                <w:sz w:val="18"/>
              </w:rPr>
            </w:pPr>
            <w:ins w:id="363" w:author="Author">
              <w:r w:rsidRPr="00BE5A7D">
                <w:rPr>
                  <w:rFonts w:ascii="Arial" w:hAnsi="Arial" w:cs="Arial"/>
                  <w:sz w:val="18"/>
                </w:rPr>
                <w:t>List of cells to add</w:t>
              </w:r>
              <w:r>
                <w:rPr>
                  <w:rFonts w:ascii="Arial" w:hAnsi="Arial" w:cs="Arial"/>
                  <w:sz w:val="18"/>
                </w:rPr>
                <w:t>/modify</w:t>
              </w:r>
              <w:r w:rsidRPr="00BE5A7D">
                <w:rPr>
                  <w:rFonts w:ascii="Arial" w:hAnsi="Arial" w:cs="Arial"/>
                  <w:sz w:val="18"/>
                </w:rPr>
                <w:t xml:space="preserve"> in the black list of cells. It applies only to SSB resources. As defined in TS 3</w:t>
              </w:r>
              <w:r>
                <w:rPr>
                  <w:rFonts w:ascii="Arial" w:hAnsi="Arial" w:cs="Arial"/>
                  <w:sz w:val="18"/>
                </w:rPr>
                <w:t>6</w:t>
              </w:r>
              <w:r w:rsidRPr="00BE5A7D">
                <w:rPr>
                  <w:rFonts w:ascii="Arial" w:hAnsi="Arial" w:cs="Arial"/>
                  <w:sz w:val="18"/>
                </w:rPr>
                <w:t>.331</w:t>
              </w:r>
              <w:r>
                <w:rPr>
                  <w:rFonts w:ascii="Arial" w:hAnsi="Arial"/>
                  <w:sz w:val="18"/>
                  <w:szCs w:val="22"/>
                  <w:lang w:eastAsia="ja-JP"/>
                </w:rPr>
                <w:t xml:space="preserve"> [16]</w:t>
              </w:r>
              <w:r w:rsidRPr="00BE5A7D">
                <w:rPr>
                  <w:rFonts w:ascii="Arial" w:hAnsi="Arial" w:cs="Arial"/>
                  <w:sz w:val="18"/>
                </w:rPr>
                <w:t>.</w:t>
              </w:r>
            </w:ins>
          </w:p>
        </w:tc>
        <w:tc>
          <w:tcPr>
            <w:tcW w:w="1134" w:type="dxa"/>
            <w:tcBorders>
              <w:top w:val="single" w:sz="4" w:space="0" w:color="auto"/>
              <w:left w:val="single" w:sz="4" w:space="0" w:color="auto"/>
              <w:bottom w:val="single" w:sz="4" w:space="0" w:color="auto"/>
              <w:right w:val="single" w:sz="4" w:space="0" w:color="auto"/>
            </w:tcBorders>
          </w:tcPr>
          <w:p w:rsidR="002E6443" w:rsidRPr="00BE5A7D" w:rsidRDefault="002E6443" w:rsidP="002E6443">
            <w:pPr>
              <w:keepNext/>
              <w:keepLines/>
              <w:overflowPunct w:val="0"/>
              <w:autoSpaceDE w:val="0"/>
              <w:autoSpaceDN w:val="0"/>
              <w:adjustRightInd w:val="0"/>
              <w:spacing w:after="0"/>
              <w:jc w:val="center"/>
              <w:textAlignment w:val="baseline"/>
              <w:rPr>
                <w:ins w:id="364" w:author="Author"/>
                <w:rFonts w:ascii="Arial"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E6443" w:rsidRPr="00BE5A7D" w:rsidRDefault="002E6443" w:rsidP="002E6443">
            <w:pPr>
              <w:keepNext/>
              <w:keepLines/>
              <w:overflowPunct w:val="0"/>
              <w:autoSpaceDE w:val="0"/>
              <w:autoSpaceDN w:val="0"/>
              <w:adjustRightInd w:val="0"/>
              <w:spacing w:after="0"/>
              <w:jc w:val="center"/>
              <w:textAlignment w:val="baseline"/>
              <w:rPr>
                <w:ins w:id="365" w:author="Author"/>
                <w:rFonts w:ascii="Arial" w:hAnsi="Arial" w:cs="Arial"/>
                <w:bCs/>
                <w:sz w:val="18"/>
                <w:lang w:eastAsia="zh-CN"/>
              </w:rPr>
            </w:pPr>
          </w:p>
        </w:tc>
      </w:tr>
    </w:tbl>
    <w:p w:rsidR="008F299B" w:rsidRDefault="008F299B" w:rsidP="008F299B">
      <w:pPr>
        <w:rPr>
          <w:ins w:id="366" w:author="Author"/>
          <w:lang w:eastAsia="ja-JP"/>
        </w:rPr>
      </w:pPr>
    </w:p>
    <w:p w:rsidR="008F299B" w:rsidRPr="00326FBF" w:rsidRDefault="008F299B" w:rsidP="008F299B">
      <w:pPr>
        <w:pStyle w:val="EditorsNote"/>
        <w:rPr>
          <w:ins w:id="367" w:author="Author"/>
          <w:noProof/>
          <w:color w:val="aut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945"/>
      </w:tblGrid>
      <w:tr w:rsidR="00FF5CB9" w:rsidRPr="00567372" w:rsidTr="009440A7">
        <w:trPr>
          <w:ins w:id="368" w:author="Author"/>
        </w:trPr>
        <w:tc>
          <w:tcPr>
            <w:tcW w:w="2802" w:type="dxa"/>
          </w:tcPr>
          <w:p w:rsidR="00FF5CB9" w:rsidRPr="00567372" w:rsidRDefault="00FF5CB9" w:rsidP="00FF5CB9">
            <w:pPr>
              <w:pStyle w:val="TAH"/>
              <w:rPr>
                <w:ins w:id="369" w:author="Author"/>
                <w:rFonts w:cs="Arial"/>
                <w:lang w:eastAsia="ja-JP"/>
              </w:rPr>
            </w:pPr>
            <w:ins w:id="370" w:author="Author">
              <w:r w:rsidRPr="00567372">
                <w:rPr>
                  <w:rFonts w:cs="Arial"/>
                  <w:lang w:eastAsia="ja-JP"/>
                </w:rPr>
                <w:t>Range bound</w:t>
              </w:r>
            </w:ins>
          </w:p>
        </w:tc>
        <w:tc>
          <w:tcPr>
            <w:tcW w:w="6945" w:type="dxa"/>
          </w:tcPr>
          <w:p w:rsidR="00FF5CB9" w:rsidRPr="00567372" w:rsidRDefault="00FF5CB9" w:rsidP="00FF5CB9">
            <w:pPr>
              <w:pStyle w:val="TAH"/>
              <w:rPr>
                <w:ins w:id="371" w:author="Author"/>
                <w:rFonts w:cs="Arial"/>
                <w:lang w:eastAsia="ja-JP"/>
              </w:rPr>
            </w:pPr>
            <w:ins w:id="372" w:author="Author">
              <w:r w:rsidRPr="00567372">
                <w:rPr>
                  <w:rFonts w:cs="Arial"/>
                  <w:lang w:eastAsia="ja-JP"/>
                </w:rPr>
                <w:t>Explanation</w:t>
              </w:r>
            </w:ins>
          </w:p>
        </w:tc>
      </w:tr>
      <w:tr w:rsidR="00FF5CB9" w:rsidRPr="00567372" w:rsidTr="009440A7">
        <w:trPr>
          <w:ins w:id="373" w:author="Author"/>
        </w:trPr>
        <w:tc>
          <w:tcPr>
            <w:tcW w:w="2802" w:type="dxa"/>
          </w:tcPr>
          <w:p w:rsidR="00FF5CB9" w:rsidRPr="00FF5CB9" w:rsidRDefault="00FF5CB9" w:rsidP="00FF5CB9">
            <w:pPr>
              <w:pStyle w:val="TAL"/>
              <w:rPr>
                <w:ins w:id="374" w:author="Author"/>
                <w:rFonts w:cs="Arial"/>
                <w:lang w:eastAsia="ja-JP"/>
              </w:rPr>
            </w:pPr>
            <w:ins w:id="375" w:author="Author">
              <w:r w:rsidRPr="009440A7">
                <w:rPr>
                  <w:rFonts w:cs="Arial"/>
                </w:rPr>
                <w:t>maxnooffrequencies</w:t>
              </w:r>
            </w:ins>
          </w:p>
        </w:tc>
        <w:tc>
          <w:tcPr>
            <w:tcW w:w="6945" w:type="dxa"/>
          </w:tcPr>
          <w:p w:rsidR="00FF5CB9" w:rsidRPr="00567372" w:rsidRDefault="00FF5CB9" w:rsidP="004C59A1">
            <w:pPr>
              <w:pStyle w:val="TAL"/>
              <w:rPr>
                <w:ins w:id="376" w:author="Author"/>
                <w:rFonts w:cs="Arial"/>
                <w:lang w:eastAsia="ja-JP"/>
              </w:rPr>
            </w:pPr>
            <w:ins w:id="377" w:author="Author">
              <w:r w:rsidRPr="00567372">
                <w:rPr>
                  <w:rFonts w:cs="Arial"/>
                  <w:lang w:eastAsia="ja-JP"/>
                </w:rPr>
                <w:t xml:space="preserve">Maximum no. of </w:t>
              </w:r>
              <w:r w:rsidR="009440A7">
                <w:rPr>
                  <w:rFonts w:cs="Arial"/>
                  <w:lang w:eastAsia="ja-JP"/>
                </w:rPr>
                <w:t xml:space="preserve">frequencies. Value is </w:t>
              </w:r>
              <w:del w:id="378" w:author="R3-204105" w:date="2020-06-12T10:07:00Z">
                <w:r w:rsidR="009440A7" w:rsidDel="004C59A1">
                  <w:rPr>
                    <w:rFonts w:cs="Arial"/>
                    <w:lang w:eastAsia="ja-JP"/>
                  </w:rPr>
                  <w:delText>FFS</w:delText>
                </w:r>
              </w:del>
            </w:ins>
            <w:ins w:id="379" w:author="R3-204105" w:date="2020-06-12T10:07:00Z">
              <w:r w:rsidR="004C59A1">
                <w:rPr>
                  <w:rFonts w:cs="Arial"/>
                  <w:lang w:eastAsia="ja-JP"/>
                </w:rPr>
                <w:t>64</w:t>
              </w:r>
            </w:ins>
            <w:ins w:id="380" w:author="Author">
              <w:r w:rsidRPr="00567372">
                <w:rPr>
                  <w:rFonts w:cs="Arial"/>
                  <w:lang w:eastAsia="ja-JP"/>
                </w:rPr>
                <w:t>.</w:t>
              </w:r>
            </w:ins>
          </w:p>
        </w:tc>
      </w:tr>
      <w:tr w:rsidR="007B66CB" w:rsidRPr="00567372" w:rsidTr="009440A7">
        <w:trPr>
          <w:ins w:id="381" w:author="Author"/>
        </w:trPr>
        <w:tc>
          <w:tcPr>
            <w:tcW w:w="2802" w:type="dxa"/>
          </w:tcPr>
          <w:p w:rsidR="007B66CB" w:rsidRPr="009440A7" w:rsidRDefault="007B66CB" w:rsidP="007B66CB">
            <w:pPr>
              <w:pStyle w:val="TAL"/>
              <w:rPr>
                <w:ins w:id="382" w:author="Author"/>
                <w:rFonts w:cs="Arial"/>
              </w:rPr>
            </w:pPr>
            <w:ins w:id="383" w:author="Author">
              <w:r w:rsidRPr="00C44A06">
                <w:t>maxNARFCN</w:t>
              </w:r>
            </w:ins>
          </w:p>
        </w:tc>
        <w:tc>
          <w:tcPr>
            <w:tcW w:w="6945" w:type="dxa"/>
          </w:tcPr>
          <w:p w:rsidR="007B66CB" w:rsidRPr="004C59A1" w:rsidRDefault="007B66CB" w:rsidP="007B66CB">
            <w:pPr>
              <w:pStyle w:val="TAL"/>
              <w:rPr>
                <w:ins w:id="384" w:author="Author"/>
                <w:rFonts w:cs="Arial"/>
                <w:lang w:eastAsia="ja-JP"/>
              </w:rPr>
            </w:pPr>
            <w:ins w:id="385" w:author="Author">
              <w:r w:rsidRPr="004C59A1">
                <w:t>Maximum value of NR carrier frequency, defined in TS 38.331</w:t>
              </w:r>
              <w:r w:rsidR="004D1609" w:rsidRPr="004C59A1">
                <w:rPr>
                  <w:szCs w:val="22"/>
                  <w:lang w:eastAsia="ja-JP"/>
                </w:rPr>
                <w:t xml:space="preserve"> [r1]</w:t>
              </w:r>
              <w:r w:rsidRPr="004C59A1">
                <w:t>. Value is 3279165</w:t>
              </w:r>
            </w:ins>
          </w:p>
        </w:tc>
      </w:tr>
      <w:tr w:rsidR="007B66CB" w:rsidRPr="00567372" w:rsidTr="009440A7">
        <w:trPr>
          <w:ins w:id="386" w:author="Author"/>
        </w:trPr>
        <w:tc>
          <w:tcPr>
            <w:tcW w:w="2802" w:type="dxa"/>
          </w:tcPr>
          <w:p w:rsidR="007B66CB" w:rsidRPr="009440A7" w:rsidRDefault="007B66CB" w:rsidP="004D1609">
            <w:pPr>
              <w:pStyle w:val="TAL"/>
              <w:rPr>
                <w:ins w:id="387" w:author="Author"/>
                <w:rFonts w:cs="Arial"/>
              </w:rPr>
            </w:pPr>
            <w:ins w:id="388" w:author="Author">
              <w:r w:rsidRPr="00C44A06">
                <w:t>maxRS-IndexCellQual</w:t>
              </w:r>
            </w:ins>
          </w:p>
        </w:tc>
        <w:tc>
          <w:tcPr>
            <w:tcW w:w="6945" w:type="dxa"/>
          </w:tcPr>
          <w:p w:rsidR="007B66CB" w:rsidRPr="00567372" w:rsidRDefault="004D1609" w:rsidP="004D1609">
            <w:pPr>
              <w:pStyle w:val="TAL"/>
              <w:rPr>
                <w:ins w:id="389" w:author="Author"/>
                <w:rFonts w:cs="Arial"/>
                <w:lang w:eastAsia="ja-JP"/>
              </w:rPr>
            </w:pPr>
            <w:ins w:id="390" w:author="Author">
              <w:r w:rsidRPr="004D1609">
                <w:rPr>
                  <w:rFonts w:cs="Arial"/>
                  <w:lang w:eastAsia="ja-JP"/>
                </w:rPr>
                <w:t>Maximum number of RS indices averaged to derive cell quality for RRM</w:t>
              </w:r>
              <w:r>
                <w:rPr>
                  <w:rFonts w:cs="Arial"/>
                  <w:lang w:eastAsia="ja-JP"/>
                </w:rPr>
                <w:t xml:space="preserve">, defined in </w:t>
              </w:r>
              <w:r w:rsidRPr="005C3FDC">
                <w:rPr>
                  <w:rFonts w:cs="Arial"/>
                  <w:lang w:val="en-US"/>
                </w:rPr>
                <w:t xml:space="preserve">TS </w:t>
              </w:r>
              <w:r w:rsidRPr="005C3FDC">
                <w:rPr>
                  <w:rFonts w:cs="Arial"/>
                  <w:iCs/>
                  <w:lang w:eastAsia="zh-CN"/>
                </w:rPr>
                <w:t>36.331</w:t>
              </w:r>
              <w:r>
                <w:rPr>
                  <w:rFonts w:cs="Arial"/>
                  <w:iCs/>
                  <w:lang w:eastAsia="zh-CN"/>
                </w:rPr>
                <w:t xml:space="preserve"> </w:t>
              </w:r>
              <w:r w:rsidRPr="005C3FDC">
                <w:rPr>
                  <w:rFonts w:cs="Arial"/>
                  <w:lang w:val="en-US"/>
                </w:rPr>
                <w:t>[1</w:t>
              </w:r>
              <w:r>
                <w:rPr>
                  <w:rFonts w:cs="Arial"/>
                  <w:lang w:val="en-US"/>
                </w:rPr>
                <w:t>6</w:t>
              </w:r>
              <w:r w:rsidRPr="005C3FDC">
                <w:rPr>
                  <w:rFonts w:cs="Arial"/>
                  <w:lang w:val="en-US"/>
                </w:rPr>
                <w:t>]</w:t>
              </w:r>
              <w:r>
                <w:rPr>
                  <w:rFonts w:cs="Arial"/>
                  <w:lang w:val="en-US"/>
                </w:rPr>
                <w:t>. Value is 16</w:t>
              </w:r>
              <w:r>
                <w:rPr>
                  <w:rFonts w:cs="Arial"/>
                  <w:lang w:eastAsia="ja-JP"/>
                </w:rPr>
                <w:t xml:space="preserve"> </w:t>
              </w:r>
            </w:ins>
          </w:p>
        </w:tc>
      </w:tr>
      <w:tr w:rsidR="00326FBF" w:rsidRPr="00326FBF" w:rsidTr="009440A7">
        <w:trPr>
          <w:ins w:id="391" w:author="Author"/>
        </w:trPr>
        <w:tc>
          <w:tcPr>
            <w:tcW w:w="2802" w:type="dxa"/>
          </w:tcPr>
          <w:p w:rsidR="007B66CB" w:rsidRPr="00326FBF" w:rsidRDefault="004D1609" w:rsidP="004D1609">
            <w:pPr>
              <w:pStyle w:val="TAL"/>
              <w:rPr>
                <w:ins w:id="392" w:author="Author"/>
                <w:rFonts w:cs="Arial"/>
              </w:rPr>
            </w:pPr>
            <w:ins w:id="393" w:author="Author">
              <w:del w:id="394" w:author="R3-204105" w:date="2020-06-12T10:07:00Z">
                <w:r w:rsidRPr="00326FBF" w:rsidDel="004C59A1">
                  <w:delText>maxNrofQuantityConfig</w:delText>
                </w:r>
              </w:del>
            </w:ins>
          </w:p>
        </w:tc>
        <w:tc>
          <w:tcPr>
            <w:tcW w:w="6945" w:type="dxa"/>
          </w:tcPr>
          <w:p w:rsidR="007B66CB" w:rsidRPr="00326FBF" w:rsidRDefault="004D1609" w:rsidP="007B66CB">
            <w:pPr>
              <w:pStyle w:val="TAL"/>
              <w:rPr>
                <w:ins w:id="395" w:author="Author"/>
                <w:rFonts w:cs="Arial"/>
                <w:lang w:eastAsia="ja-JP"/>
              </w:rPr>
            </w:pPr>
            <w:ins w:id="396" w:author="Author">
              <w:del w:id="397" w:author="R3-204105" w:date="2020-06-12T10:07:00Z">
                <w:r w:rsidRPr="00326FBF" w:rsidDel="004C59A1">
                  <w:delText>Maximum number of quantity configurations, defined in TS 38.331</w:delText>
                </w:r>
                <w:r w:rsidRPr="00326FBF" w:rsidDel="004C59A1">
                  <w:rPr>
                    <w:szCs w:val="22"/>
                    <w:lang w:eastAsia="ja-JP"/>
                  </w:rPr>
                  <w:delText xml:space="preserve"> [r1]</w:delText>
                </w:r>
                <w:r w:rsidRPr="00326FBF" w:rsidDel="004C59A1">
                  <w:delText>. Value is 2.</w:delText>
                </w:r>
              </w:del>
            </w:ins>
          </w:p>
        </w:tc>
      </w:tr>
    </w:tbl>
    <w:p w:rsidR="00912DDF" w:rsidRDefault="00912DDF" w:rsidP="000C290E">
      <w:pPr>
        <w:overflowPunct w:val="0"/>
        <w:autoSpaceDE w:val="0"/>
        <w:autoSpaceDN w:val="0"/>
        <w:adjustRightInd w:val="0"/>
        <w:textAlignment w:val="baseline"/>
        <w:rPr>
          <w:ins w:id="398" w:author="Author"/>
          <w:lang w:eastAsia="en-GB"/>
        </w:rPr>
      </w:pPr>
    </w:p>
    <w:p w:rsidR="005A289F" w:rsidRPr="008711EA" w:rsidRDefault="005A289F" w:rsidP="005A289F">
      <w:pPr>
        <w:pStyle w:val="Heading4"/>
        <w:rPr>
          <w:ins w:id="399" w:author="Author"/>
        </w:rPr>
      </w:pPr>
      <w:bookmarkStart w:id="400" w:name="_Toc20953711"/>
      <w:bookmarkStart w:id="401" w:name="_Toc29390888"/>
      <w:ins w:id="402" w:author="Author">
        <w:r w:rsidRPr="008711EA">
          <w:t>9.2.1.</w:t>
        </w:r>
        <w:r>
          <w:t>x2</w:t>
        </w:r>
        <w:r w:rsidRPr="008711EA">
          <w:tab/>
        </w:r>
        <w:r>
          <w:t>Source</w:t>
        </w:r>
        <w:r w:rsidR="0063770C">
          <w:t xml:space="preserve"> Node</w:t>
        </w:r>
        <w:r w:rsidRPr="008711EA">
          <w:t xml:space="preserve"> ID</w:t>
        </w:r>
        <w:bookmarkEnd w:id="400"/>
        <w:bookmarkEnd w:id="401"/>
      </w:ins>
    </w:p>
    <w:p w:rsidR="005A289F" w:rsidRPr="008711EA" w:rsidRDefault="005A289F" w:rsidP="005A289F">
      <w:pPr>
        <w:rPr>
          <w:ins w:id="403" w:author="Author"/>
        </w:rPr>
      </w:pPr>
      <w:ins w:id="404" w:author="Author">
        <w:r w:rsidRPr="008711EA">
          <w:t xml:space="preserve">The </w:t>
        </w:r>
        <w:r>
          <w:rPr>
            <w:i/>
          </w:rPr>
          <w:t>Source</w:t>
        </w:r>
        <w:r w:rsidRPr="008711EA">
          <w:rPr>
            <w:i/>
          </w:rPr>
          <w:t xml:space="preserve"> </w:t>
        </w:r>
        <w:r w:rsidR="0063770C">
          <w:rPr>
            <w:i/>
          </w:rPr>
          <w:t xml:space="preserve">Node </w:t>
        </w:r>
        <w:r w:rsidRPr="008711EA">
          <w:rPr>
            <w:i/>
          </w:rPr>
          <w:t>ID</w:t>
        </w:r>
        <w:r w:rsidRPr="008711EA">
          <w:t xml:space="preserve"> IE identifies the </w:t>
        </w:r>
        <w:r>
          <w:t>source</w:t>
        </w:r>
        <w:r w:rsidRPr="008711EA">
          <w:t xml:space="preserve"> for the handover.</w:t>
        </w:r>
      </w:ins>
    </w:p>
    <w:tbl>
      <w:tblPr>
        <w:tblW w:w="7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7"/>
        <w:gridCol w:w="1117"/>
        <w:gridCol w:w="954"/>
        <w:gridCol w:w="1260"/>
        <w:gridCol w:w="1994"/>
      </w:tblGrid>
      <w:tr w:rsidR="005A289F" w:rsidRPr="008711EA" w:rsidTr="005A289F">
        <w:trPr>
          <w:ins w:id="405" w:author="Author"/>
        </w:trPr>
        <w:tc>
          <w:tcPr>
            <w:tcW w:w="1997" w:type="dxa"/>
          </w:tcPr>
          <w:p w:rsidR="005A289F" w:rsidRPr="008711EA" w:rsidRDefault="005A289F" w:rsidP="005A289F">
            <w:pPr>
              <w:pStyle w:val="TAH"/>
              <w:rPr>
                <w:ins w:id="406" w:author="Author"/>
                <w:rFonts w:cs="Arial"/>
                <w:lang w:eastAsia="ja-JP"/>
              </w:rPr>
            </w:pPr>
            <w:ins w:id="407" w:author="Author">
              <w:r w:rsidRPr="008711EA">
                <w:rPr>
                  <w:rFonts w:cs="Arial"/>
                  <w:lang w:eastAsia="ja-JP"/>
                </w:rPr>
                <w:t>IE/Group Name</w:t>
              </w:r>
            </w:ins>
          </w:p>
        </w:tc>
        <w:tc>
          <w:tcPr>
            <w:tcW w:w="1117" w:type="dxa"/>
          </w:tcPr>
          <w:p w:rsidR="005A289F" w:rsidRPr="008711EA" w:rsidRDefault="005A289F" w:rsidP="005A289F">
            <w:pPr>
              <w:pStyle w:val="TAH"/>
              <w:rPr>
                <w:ins w:id="408" w:author="Author"/>
                <w:rFonts w:cs="Arial"/>
                <w:lang w:eastAsia="ja-JP"/>
              </w:rPr>
            </w:pPr>
            <w:ins w:id="409" w:author="Author">
              <w:r w:rsidRPr="008711EA">
                <w:rPr>
                  <w:rFonts w:cs="Arial"/>
                  <w:lang w:eastAsia="ja-JP"/>
                </w:rPr>
                <w:t>Presence</w:t>
              </w:r>
            </w:ins>
          </w:p>
        </w:tc>
        <w:tc>
          <w:tcPr>
            <w:tcW w:w="954" w:type="dxa"/>
          </w:tcPr>
          <w:p w:rsidR="005A289F" w:rsidRPr="008711EA" w:rsidRDefault="005A289F" w:rsidP="005A289F">
            <w:pPr>
              <w:pStyle w:val="TAH"/>
              <w:rPr>
                <w:ins w:id="410" w:author="Author"/>
                <w:rFonts w:cs="Arial"/>
                <w:lang w:eastAsia="ja-JP"/>
              </w:rPr>
            </w:pPr>
            <w:ins w:id="411" w:author="Author">
              <w:r w:rsidRPr="008711EA">
                <w:rPr>
                  <w:rFonts w:cs="Arial"/>
                  <w:lang w:eastAsia="ja-JP"/>
                </w:rPr>
                <w:t>Range</w:t>
              </w:r>
            </w:ins>
          </w:p>
        </w:tc>
        <w:tc>
          <w:tcPr>
            <w:tcW w:w="1260" w:type="dxa"/>
          </w:tcPr>
          <w:p w:rsidR="005A289F" w:rsidRPr="008711EA" w:rsidRDefault="005A289F" w:rsidP="005A289F">
            <w:pPr>
              <w:pStyle w:val="TAH"/>
              <w:rPr>
                <w:ins w:id="412" w:author="Author"/>
                <w:rFonts w:cs="Arial"/>
                <w:lang w:eastAsia="ja-JP"/>
              </w:rPr>
            </w:pPr>
            <w:ins w:id="413" w:author="Author">
              <w:r w:rsidRPr="008711EA">
                <w:rPr>
                  <w:rFonts w:cs="Arial"/>
                  <w:lang w:eastAsia="ja-JP"/>
                </w:rPr>
                <w:t>IE type and reference</w:t>
              </w:r>
            </w:ins>
          </w:p>
        </w:tc>
        <w:tc>
          <w:tcPr>
            <w:tcW w:w="1994" w:type="dxa"/>
          </w:tcPr>
          <w:p w:rsidR="005A289F" w:rsidRPr="008711EA" w:rsidRDefault="005A289F" w:rsidP="005A289F">
            <w:pPr>
              <w:pStyle w:val="TAH"/>
              <w:rPr>
                <w:ins w:id="414" w:author="Author"/>
                <w:rFonts w:cs="Arial"/>
                <w:lang w:eastAsia="ja-JP"/>
              </w:rPr>
            </w:pPr>
            <w:ins w:id="415" w:author="Author">
              <w:r w:rsidRPr="008711EA">
                <w:rPr>
                  <w:rFonts w:cs="Arial"/>
                  <w:lang w:eastAsia="ja-JP"/>
                </w:rPr>
                <w:t>Semantics description</w:t>
              </w:r>
            </w:ins>
          </w:p>
        </w:tc>
      </w:tr>
      <w:tr w:rsidR="005A289F" w:rsidRPr="008711EA" w:rsidTr="005A289F">
        <w:trPr>
          <w:ins w:id="416" w:author="Author"/>
        </w:trPr>
        <w:tc>
          <w:tcPr>
            <w:tcW w:w="1997" w:type="dxa"/>
          </w:tcPr>
          <w:p w:rsidR="005A289F" w:rsidRPr="008711EA" w:rsidRDefault="005A289F" w:rsidP="005A289F">
            <w:pPr>
              <w:pStyle w:val="TAL"/>
              <w:rPr>
                <w:ins w:id="417" w:author="Author"/>
                <w:rFonts w:cs="Arial"/>
                <w:lang w:eastAsia="ja-JP"/>
              </w:rPr>
            </w:pPr>
            <w:ins w:id="418" w:author="Author">
              <w:r w:rsidRPr="008711EA">
                <w:rPr>
                  <w:rFonts w:cs="Arial"/>
                  <w:lang w:eastAsia="ja-JP"/>
                </w:rPr>
                <w:t xml:space="preserve">CHOICE </w:t>
              </w:r>
              <w:r>
                <w:rPr>
                  <w:rFonts w:cs="Arial"/>
                  <w:i/>
                  <w:lang w:eastAsia="ja-JP"/>
                </w:rPr>
                <w:t>Source</w:t>
              </w:r>
              <w:r w:rsidRPr="008711EA">
                <w:rPr>
                  <w:rFonts w:cs="Arial"/>
                  <w:i/>
                  <w:lang w:eastAsia="ja-JP"/>
                </w:rPr>
                <w:t xml:space="preserve"> </w:t>
              </w:r>
              <w:r w:rsidR="0063770C">
                <w:rPr>
                  <w:rFonts w:cs="Arial"/>
                  <w:i/>
                  <w:lang w:eastAsia="ja-JP"/>
                </w:rPr>
                <w:t xml:space="preserve">Node </w:t>
              </w:r>
              <w:r w:rsidRPr="008711EA">
                <w:rPr>
                  <w:rFonts w:cs="Arial"/>
                  <w:i/>
                  <w:lang w:eastAsia="ja-JP"/>
                </w:rPr>
                <w:t>ID</w:t>
              </w:r>
            </w:ins>
          </w:p>
        </w:tc>
        <w:tc>
          <w:tcPr>
            <w:tcW w:w="1117" w:type="dxa"/>
          </w:tcPr>
          <w:p w:rsidR="005A289F" w:rsidRPr="008711EA" w:rsidRDefault="005A289F" w:rsidP="005A289F">
            <w:pPr>
              <w:pStyle w:val="TAL"/>
              <w:rPr>
                <w:ins w:id="419" w:author="Author"/>
                <w:rFonts w:cs="Arial"/>
                <w:lang w:eastAsia="ja-JP"/>
              </w:rPr>
            </w:pPr>
            <w:ins w:id="420" w:author="Author">
              <w:r w:rsidRPr="008711EA">
                <w:rPr>
                  <w:rFonts w:cs="Arial"/>
                  <w:lang w:eastAsia="ja-JP"/>
                </w:rPr>
                <w:t>M</w:t>
              </w:r>
            </w:ins>
          </w:p>
        </w:tc>
        <w:tc>
          <w:tcPr>
            <w:tcW w:w="954" w:type="dxa"/>
          </w:tcPr>
          <w:p w:rsidR="005A289F" w:rsidRPr="008711EA" w:rsidRDefault="005A289F" w:rsidP="005A289F">
            <w:pPr>
              <w:pStyle w:val="TAL"/>
              <w:rPr>
                <w:ins w:id="421" w:author="Author"/>
                <w:rFonts w:cs="Arial"/>
                <w:lang w:eastAsia="ja-JP"/>
              </w:rPr>
            </w:pPr>
          </w:p>
        </w:tc>
        <w:tc>
          <w:tcPr>
            <w:tcW w:w="1260" w:type="dxa"/>
          </w:tcPr>
          <w:p w:rsidR="005A289F" w:rsidRPr="008711EA" w:rsidRDefault="005A289F" w:rsidP="005A289F">
            <w:pPr>
              <w:pStyle w:val="TAL"/>
              <w:rPr>
                <w:ins w:id="422" w:author="Author"/>
                <w:rFonts w:cs="Arial"/>
                <w:lang w:eastAsia="ja-JP"/>
              </w:rPr>
            </w:pPr>
          </w:p>
        </w:tc>
        <w:tc>
          <w:tcPr>
            <w:tcW w:w="1994" w:type="dxa"/>
          </w:tcPr>
          <w:p w:rsidR="005A289F" w:rsidRPr="008711EA" w:rsidRDefault="005A289F" w:rsidP="005A289F">
            <w:pPr>
              <w:pStyle w:val="TAL"/>
              <w:rPr>
                <w:ins w:id="423" w:author="Author"/>
                <w:rFonts w:cs="Arial"/>
                <w:lang w:eastAsia="ja-JP"/>
              </w:rPr>
            </w:pPr>
          </w:p>
        </w:tc>
      </w:tr>
      <w:tr w:rsidR="005A289F" w:rsidRPr="008711EA" w:rsidTr="005A289F">
        <w:trPr>
          <w:ins w:id="424" w:author="Author"/>
        </w:trPr>
        <w:tc>
          <w:tcPr>
            <w:tcW w:w="1997" w:type="dxa"/>
          </w:tcPr>
          <w:p w:rsidR="005A289F" w:rsidRPr="008711EA" w:rsidRDefault="005A289F" w:rsidP="005A289F">
            <w:pPr>
              <w:pStyle w:val="TAL"/>
              <w:ind w:left="142"/>
              <w:rPr>
                <w:ins w:id="425" w:author="Author"/>
                <w:rFonts w:cs="Arial"/>
                <w:bCs/>
                <w:i/>
                <w:lang w:eastAsia="ja-JP"/>
              </w:rPr>
            </w:pPr>
            <w:ins w:id="426" w:author="Author">
              <w:r w:rsidRPr="008711EA">
                <w:rPr>
                  <w:rFonts w:cs="Arial"/>
                  <w:bCs/>
                  <w:i/>
                  <w:lang w:eastAsia="ja-JP"/>
                </w:rPr>
                <w:t>&gt;</w:t>
              </w:r>
              <w:r>
                <w:rPr>
                  <w:rFonts w:cs="Arial"/>
                  <w:bCs/>
                  <w:i/>
                  <w:lang w:eastAsia="ja-JP"/>
                </w:rPr>
                <w:t>Source</w:t>
              </w:r>
              <w:r w:rsidRPr="008711EA">
                <w:rPr>
                  <w:rFonts w:cs="Arial"/>
                  <w:bCs/>
                  <w:i/>
                  <w:lang w:eastAsia="ja-JP"/>
                </w:rPr>
                <w:t xml:space="preserve"> </w:t>
              </w:r>
              <w:r w:rsidRPr="008711EA">
                <w:rPr>
                  <w:rFonts w:cs="Arial" w:hint="eastAsia"/>
                  <w:bCs/>
                  <w:i/>
                  <w:lang w:eastAsia="zh-CN"/>
                </w:rPr>
                <w:t xml:space="preserve">NG-RAN Node </w:t>
              </w:r>
              <w:r w:rsidRPr="008711EA">
                <w:rPr>
                  <w:rFonts w:cs="Arial"/>
                  <w:bCs/>
                  <w:i/>
                  <w:lang w:eastAsia="ja-JP"/>
                </w:rPr>
                <w:t>ID</w:t>
              </w:r>
            </w:ins>
          </w:p>
        </w:tc>
        <w:tc>
          <w:tcPr>
            <w:tcW w:w="1117" w:type="dxa"/>
          </w:tcPr>
          <w:p w:rsidR="005A289F" w:rsidRPr="008711EA" w:rsidRDefault="005A289F" w:rsidP="005A289F">
            <w:pPr>
              <w:pStyle w:val="TAL"/>
              <w:rPr>
                <w:ins w:id="427" w:author="Author"/>
                <w:rFonts w:cs="Arial"/>
                <w:lang w:eastAsia="ja-JP"/>
              </w:rPr>
            </w:pPr>
          </w:p>
        </w:tc>
        <w:tc>
          <w:tcPr>
            <w:tcW w:w="954" w:type="dxa"/>
          </w:tcPr>
          <w:p w:rsidR="005A289F" w:rsidRPr="008711EA" w:rsidRDefault="005A289F" w:rsidP="005A289F">
            <w:pPr>
              <w:pStyle w:val="TAL"/>
              <w:rPr>
                <w:ins w:id="428" w:author="Author"/>
                <w:rFonts w:cs="Arial"/>
                <w:lang w:eastAsia="ja-JP"/>
              </w:rPr>
            </w:pPr>
          </w:p>
        </w:tc>
        <w:tc>
          <w:tcPr>
            <w:tcW w:w="1260" w:type="dxa"/>
          </w:tcPr>
          <w:p w:rsidR="005A289F" w:rsidRPr="008711EA" w:rsidRDefault="005A289F" w:rsidP="005A289F">
            <w:pPr>
              <w:pStyle w:val="TAL"/>
              <w:rPr>
                <w:ins w:id="429" w:author="Author"/>
                <w:rFonts w:cs="Arial"/>
                <w:lang w:eastAsia="ja-JP"/>
              </w:rPr>
            </w:pPr>
          </w:p>
        </w:tc>
        <w:tc>
          <w:tcPr>
            <w:tcW w:w="1994" w:type="dxa"/>
          </w:tcPr>
          <w:p w:rsidR="005A289F" w:rsidRPr="008711EA" w:rsidRDefault="005A289F" w:rsidP="005A289F">
            <w:pPr>
              <w:pStyle w:val="TAL"/>
              <w:rPr>
                <w:ins w:id="430" w:author="Author"/>
                <w:rFonts w:cs="Arial"/>
                <w:lang w:eastAsia="ja-JP"/>
              </w:rPr>
            </w:pPr>
          </w:p>
        </w:tc>
      </w:tr>
      <w:tr w:rsidR="005A289F" w:rsidRPr="008711EA" w:rsidTr="005A289F">
        <w:trPr>
          <w:ins w:id="431" w:author="Author"/>
        </w:trPr>
        <w:tc>
          <w:tcPr>
            <w:tcW w:w="1997" w:type="dxa"/>
          </w:tcPr>
          <w:p w:rsidR="005A289F" w:rsidRPr="008711EA" w:rsidRDefault="005A289F" w:rsidP="005A289F">
            <w:pPr>
              <w:pStyle w:val="TAL"/>
              <w:ind w:left="284"/>
              <w:rPr>
                <w:ins w:id="432" w:author="Author"/>
                <w:rFonts w:cs="Arial"/>
                <w:bCs/>
                <w:lang w:eastAsia="ja-JP"/>
              </w:rPr>
            </w:pPr>
            <w:ins w:id="433" w:author="Author">
              <w:r w:rsidRPr="008711EA">
                <w:rPr>
                  <w:rFonts w:cs="Arial"/>
                  <w:bCs/>
                  <w:lang w:eastAsia="ja-JP"/>
                </w:rPr>
                <w:t>&gt;&gt;</w:t>
              </w:r>
              <w:r w:rsidRPr="008711EA">
                <w:rPr>
                  <w:rFonts w:cs="Arial"/>
                  <w:lang w:eastAsia="ja-JP"/>
                </w:rPr>
                <w:t>Global RAN Node ID</w:t>
              </w:r>
            </w:ins>
          </w:p>
        </w:tc>
        <w:tc>
          <w:tcPr>
            <w:tcW w:w="1117" w:type="dxa"/>
          </w:tcPr>
          <w:p w:rsidR="005A289F" w:rsidRPr="008711EA" w:rsidRDefault="005A289F" w:rsidP="005A289F">
            <w:pPr>
              <w:pStyle w:val="TAL"/>
              <w:rPr>
                <w:ins w:id="434" w:author="Author"/>
                <w:rFonts w:cs="Arial"/>
                <w:lang w:eastAsia="ja-JP"/>
              </w:rPr>
            </w:pPr>
            <w:ins w:id="435" w:author="Author">
              <w:r w:rsidRPr="008711EA">
                <w:rPr>
                  <w:rFonts w:cs="Arial"/>
                  <w:lang w:eastAsia="ja-JP"/>
                </w:rPr>
                <w:t>M</w:t>
              </w:r>
            </w:ins>
          </w:p>
        </w:tc>
        <w:tc>
          <w:tcPr>
            <w:tcW w:w="954" w:type="dxa"/>
          </w:tcPr>
          <w:p w:rsidR="005A289F" w:rsidRPr="008711EA" w:rsidRDefault="005A289F" w:rsidP="005A289F">
            <w:pPr>
              <w:pStyle w:val="TAL"/>
              <w:rPr>
                <w:ins w:id="436" w:author="Author"/>
                <w:rFonts w:cs="Arial"/>
                <w:lang w:eastAsia="ja-JP"/>
              </w:rPr>
            </w:pPr>
          </w:p>
        </w:tc>
        <w:tc>
          <w:tcPr>
            <w:tcW w:w="1260" w:type="dxa"/>
          </w:tcPr>
          <w:p w:rsidR="005A289F" w:rsidRPr="008711EA" w:rsidRDefault="005A289F" w:rsidP="005A289F">
            <w:pPr>
              <w:pStyle w:val="TAL"/>
              <w:rPr>
                <w:ins w:id="437" w:author="Author"/>
                <w:rFonts w:cs="Arial"/>
                <w:lang w:eastAsia="zh-CN"/>
              </w:rPr>
            </w:pPr>
            <w:ins w:id="438" w:author="Author">
              <w:r w:rsidRPr="008711EA">
                <w:rPr>
                  <w:rFonts w:cs="Arial" w:hint="eastAsia"/>
                  <w:lang w:eastAsia="zh-CN"/>
                </w:rPr>
                <w:t>9.2.1.131</w:t>
              </w:r>
            </w:ins>
          </w:p>
        </w:tc>
        <w:tc>
          <w:tcPr>
            <w:tcW w:w="1994" w:type="dxa"/>
          </w:tcPr>
          <w:p w:rsidR="005A289F" w:rsidRPr="008711EA" w:rsidRDefault="005A289F" w:rsidP="005A289F">
            <w:pPr>
              <w:pStyle w:val="TAL"/>
              <w:rPr>
                <w:ins w:id="439" w:author="Author"/>
                <w:rFonts w:cs="Arial"/>
                <w:lang w:eastAsia="zh-CN"/>
              </w:rPr>
            </w:pPr>
          </w:p>
        </w:tc>
      </w:tr>
      <w:tr w:rsidR="005A289F" w:rsidRPr="008711EA" w:rsidTr="005A289F">
        <w:trPr>
          <w:ins w:id="440" w:author="Author"/>
        </w:trPr>
        <w:tc>
          <w:tcPr>
            <w:tcW w:w="1997" w:type="dxa"/>
          </w:tcPr>
          <w:p w:rsidR="005A289F" w:rsidRPr="008711EA" w:rsidRDefault="005A289F" w:rsidP="005A289F">
            <w:pPr>
              <w:pStyle w:val="TAL"/>
              <w:ind w:left="284"/>
              <w:rPr>
                <w:ins w:id="441" w:author="Author"/>
                <w:rFonts w:cs="Arial"/>
                <w:bCs/>
                <w:lang w:eastAsia="ja-JP"/>
              </w:rPr>
            </w:pPr>
            <w:ins w:id="442" w:author="Author">
              <w:r w:rsidRPr="008711EA">
                <w:rPr>
                  <w:rFonts w:cs="Arial"/>
                  <w:bCs/>
                  <w:lang w:eastAsia="ja-JP"/>
                </w:rPr>
                <w:t>&gt;&gt;Selected TAI</w:t>
              </w:r>
            </w:ins>
          </w:p>
        </w:tc>
        <w:tc>
          <w:tcPr>
            <w:tcW w:w="1117" w:type="dxa"/>
          </w:tcPr>
          <w:p w:rsidR="005A289F" w:rsidRPr="008711EA" w:rsidRDefault="005A289F" w:rsidP="005A289F">
            <w:pPr>
              <w:pStyle w:val="TAL"/>
              <w:rPr>
                <w:ins w:id="443" w:author="Author"/>
                <w:rFonts w:cs="Arial"/>
                <w:lang w:eastAsia="ja-JP"/>
              </w:rPr>
            </w:pPr>
            <w:ins w:id="444" w:author="Author">
              <w:r w:rsidRPr="008711EA">
                <w:rPr>
                  <w:rFonts w:cs="Arial"/>
                  <w:lang w:eastAsia="ja-JP"/>
                </w:rPr>
                <w:t>M</w:t>
              </w:r>
            </w:ins>
          </w:p>
        </w:tc>
        <w:tc>
          <w:tcPr>
            <w:tcW w:w="954" w:type="dxa"/>
          </w:tcPr>
          <w:p w:rsidR="005A289F" w:rsidRPr="008711EA" w:rsidRDefault="005A289F" w:rsidP="005A289F">
            <w:pPr>
              <w:pStyle w:val="TAL"/>
              <w:rPr>
                <w:ins w:id="445" w:author="Author"/>
                <w:rFonts w:cs="Arial"/>
                <w:lang w:eastAsia="ja-JP"/>
              </w:rPr>
            </w:pPr>
          </w:p>
        </w:tc>
        <w:tc>
          <w:tcPr>
            <w:tcW w:w="1260" w:type="dxa"/>
          </w:tcPr>
          <w:p w:rsidR="005A289F" w:rsidRPr="008711EA" w:rsidRDefault="005A289F" w:rsidP="005A289F">
            <w:pPr>
              <w:pStyle w:val="TAL"/>
              <w:rPr>
                <w:ins w:id="446" w:author="Author"/>
                <w:rFonts w:cs="Arial"/>
                <w:lang w:eastAsia="ja-JP"/>
              </w:rPr>
            </w:pPr>
            <w:ins w:id="447" w:author="Author">
              <w:r w:rsidRPr="008711EA">
                <w:rPr>
                  <w:rFonts w:cs="Arial"/>
                  <w:lang w:eastAsia="ja-JP"/>
                </w:rPr>
                <w:t>5GS TAI</w:t>
              </w:r>
            </w:ins>
          </w:p>
          <w:p w:rsidR="005A289F" w:rsidRPr="008711EA" w:rsidRDefault="005A289F" w:rsidP="005A289F">
            <w:pPr>
              <w:pStyle w:val="TAL"/>
              <w:rPr>
                <w:ins w:id="448" w:author="Author"/>
                <w:rFonts w:cs="Arial"/>
                <w:lang w:eastAsia="ja-JP"/>
              </w:rPr>
            </w:pPr>
            <w:ins w:id="449" w:author="Author">
              <w:r w:rsidRPr="008711EA">
                <w:rPr>
                  <w:rFonts w:cs="Arial"/>
                  <w:lang w:eastAsia="ja-JP"/>
                </w:rPr>
                <w:t>9.2.3.52</w:t>
              </w:r>
            </w:ins>
          </w:p>
        </w:tc>
        <w:tc>
          <w:tcPr>
            <w:tcW w:w="1994" w:type="dxa"/>
          </w:tcPr>
          <w:p w:rsidR="005A289F" w:rsidRPr="008711EA" w:rsidRDefault="005A289F" w:rsidP="005A289F">
            <w:pPr>
              <w:pStyle w:val="TAL"/>
              <w:rPr>
                <w:ins w:id="450" w:author="Author"/>
                <w:rFonts w:cs="Arial"/>
                <w:lang w:eastAsia="ja-JP"/>
              </w:rPr>
            </w:pPr>
          </w:p>
        </w:tc>
      </w:tr>
    </w:tbl>
    <w:p w:rsidR="005A289F" w:rsidRDefault="005A289F" w:rsidP="005A289F">
      <w:pPr>
        <w:rPr>
          <w:ins w:id="451" w:author="Author"/>
          <w:rFonts w:eastAsia="Malgun Gothic"/>
          <w:lang w:eastAsia="ko-KR"/>
        </w:rPr>
      </w:pPr>
    </w:p>
    <w:p w:rsidR="005A289F" w:rsidRDefault="005A289F" w:rsidP="000C290E">
      <w:pPr>
        <w:overflowPunct w:val="0"/>
        <w:autoSpaceDE w:val="0"/>
        <w:autoSpaceDN w:val="0"/>
        <w:adjustRightInd w:val="0"/>
        <w:textAlignment w:val="baseline"/>
        <w:rPr>
          <w:lang w:eastAsia="en-GB"/>
        </w:rPr>
      </w:pPr>
    </w:p>
    <w:p w:rsidR="000C290E" w:rsidRDefault="000C290E" w:rsidP="000C290E">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 xml:space="preserve">Start of the </w:t>
      </w:r>
      <w:r>
        <w:rPr>
          <w:i/>
          <w:lang w:eastAsia="ja-JP"/>
        </w:rPr>
        <w:t>next</w:t>
      </w:r>
      <w:r w:rsidRPr="00AE320F">
        <w:rPr>
          <w:i/>
          <w:lang w:eastAsia="ja-JP"/>
        </w:rPr>
        <w:t xml:space="preserve"> change</w:t>
      </w:r>
    </w:p>
    <w:p w:rsidR="000C290E" w:rsidRPr="00912DDF" w:rsidRDefault="000C290E" w:rsidP="00912DDF">
      <w:pPr>
        <w:overflowPunct w:val="0"/>
        <w:autoSpaceDE w:val="0"/>
        <w:autoSpaceDN w:val="0"/>
        <w:adjustRightInd w:val="0"/>
        <w:textAlignment w:val="baseline"/>
        <w:rPr>
          <w:lang w:eastAsia="en-GB"/>
        </w:rPr>
        <w:sectPr w:rsidR="000C290E" w:rsidRPr="00912DDF">
          <w:footerReference w:type="default" r:id="rId20"/>
          <w:footnotePr>
            <w:numRestart w:val="eachSect"/>
          </w:footnotePr>
          <w:pgSz w:w="11907" w:h="16840" w:code="9"/>
          <w:pgMar w:top="1416" w:right="1133" w:bottom="1133" w:left="1133" w:header="850" w:footer="340" w:gutter="0"/>
          <w:cols w:space="720"/>
          <w:formProt w:val="0"/>
        </w:sectPr>
      </w:pPr>
    </w:p>
    <w:p w:rsidR="00912DDF" w:rsidRPr="00912DDF" w:rsidRDefault="00912DDF" w:rsidP="00912DDF">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452" w:name="_Toc20953913"/>
      <w:bookmarkStart w:id="453" w:name="_Toc29391091"/>
      <w:r w:rsidRPr="00912DDF">
        <w:rPr>
          <w:rFonts w:ascii="Arial" w:hAnsi="Arial"/>
          <w:sz w:val="32"/>
          <w:lang w:eastAsia="en-GB"/>
        </w:rPr>
        <w:lastRenderedPageBreak/>
        <w:t>9.3</w:t>
      </w:r>
      <w:r w:rsidRPr="00912DDF">
        <w:rPr>
          <w:rFonts w:ascii="Arial" w:hAnsi="Arial"/>
          <w:sz w:val="32"/>
          <w:lang w:eastAsia="en-GB"/>
        </w:rPr>
        <w:tab/>
        <w:t>Message and Information Element Abstract Syntax (with ASN.1)</w:t>
      </w:r>
      <w:bookmarkEnd w:id="452"/>
      <w:bookmarkEnd w:id="453"/>
    </w:p>
    <w:p w:rsidR="00912DDF" w:rsidRPr="00912DDF" w:rsidRDefault="00912DDF" w:rsidP="00912DDF">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454" w:name="_Toc20953914"/>
      <w:bookmarkStart w:id="455" w:name="_Toc29391092"/>
      <w:r w:rsidRPr="00912DDF">
        <w:rPr>
          <w:rFonts w:ascii="Arial" w:hAnsi="Arial"/>
          <w:sz w:val="28"/>
          <w:lang w:eastAsia="en-GB"/>
        </w:rPr>
        <w:t>9.3.0</w:t>
      </w:r>
      <w:r w:rsidRPr="00912DDF">
        <w:rPr>
          <w:rFonts w:ascii="Arial" w:hAnsi="Arial"/>
          <w:sz w:val="28"/>
          <w:lang w:eastAsia="en-GB"/>
        </w:rPr>
        <w:tab/>
        <w:t>General</w:t>
      </w:r>
      <w:bookmarkEnd w:id="454"/>
      <w:bookmarkEnd w:id="455"/>
    </w:p>
    <w:p w:rsidR="00912DDF" w:rsidRPr="00912DDF" w:rsidRDefault="00912DDF" w:rsidP="00912DDF">
      <w:pPr>
        <w:overflowPunct w:val="0"/>
        <w:autoSpaceDE w:val="0"/>
        <w:autoSpaceDN w:val="0"/>
        <w:adjustRightInd w:val="0"/>
        <w:textAlignment w:val="baseline"/>
        <w:rPr>
          <w:lang w:eastAsia="en-GB"/>
        </w:rPr>
      </w:pPr>
      <w:r w:rsidRPr="00912DDF">
        <w:rPr>
          <w:snapToGrid w:val="0"/>
          <w:lang w:eastAsia="en-GB"/>
        </w:rPr>
        <w:t>S1AP ASN.1 definition conforms to ITU-T Rec. X.691 [4], ITU-T Rec. X.680 [5] and ITU-T Rec. X.681 [6].</w:t>
      </w:r>
    </w:p>
    <w:p w:rsidR="00912DDF" w:rsidRPr="00912DDF" w:rsidRDefault="00912DDF" w:rsidP="00912DDF">
      <w:pPr>
        <w:overflowPunct w:val="0"/>
        <w:autoSpaceDE w:val="0"/>
        <w:autoSpaceDN w:val="0"/>
        <w:adjustRightInd w:val="0"/>
        <w:textAlignment w:val="baseline"/>
        <w:rPr>
          <w:snapToGrid w:val="0"/>
          <w:lang w:eastAsia="en-GB"/>
        </w:rPr>
      </w:pPr>
      <w:r w:rsidRPr="00912DDF">
        <w:rPr>
          <w:lang w:eastAsia="en-GB"/>
        </w:rPr>
        <w:t xml:space="preserve">The ASN.1 definition specifies the structure and content of S1AP messages. S1AP messages can contain any IEs specified in the object set definitions for that message without the order or number of occurrence being restricted by ASN.1. However, for this version of the standard, a sending </w:t>
      </w:r>
      <w:r w:rsidRPr="00912DDF">
        <w:rPr>
          <w:snapToGrid w:val="0"/>
          <w:lang w:eastAsia="en-GB"/>
        </w:rPr>
        <w:t>entity shall construct a S1AP message according to the PDU definitions module and with the following additional rules:</w:t>
      </w:r>
    </w:p>
    <w:p w:rsidR="00912DDF" w:rsidRPr="00912DDF" w:rsidRDefault="00912DDF" w:rsidP="00912DDF">
      <w:pPr>
        <w:overflowPunct w:val="0"/>
        <w:autoSpaceDE w:val="0"/>
        <w:autoSpaceDN w:val="0"/>
        <w:adjustRightInd w:val="0"/>
        <w:ind w:left="568" w:hanging="284"/>
        <w:textAlignment w:val="baseline"/>
        <w:rPr>
          <w:snapToGrid w:val="0"/>
          <w:lang w:eastAsia="en-GB"/>
        </w:rPr>
      </w:pPr>
      <w:r w:rsidRPr="00912DDF">
        <w:rPr>
          <w:snapToGrid w:val="0"/>
          <w:lang w:eastAsia="en-GB"/>
        </w:rPr>
        <w:t>-</w:t>
      </w:r>
      <w:r w:rsidRPr="00912DDF">
        <w:rPr>
          <w:snapToGrid w:val="0"/>
          <w:lang w:eastAsia="en-GB"/>
        </w:rPr>
        <w:tab/>
        <w:t>IEs shall be ordered (in an IE container) in the order they appear in object set definitions.</w:t>
      </w:r>
    </w:p>
    <w:p w:rsidR="00912DDF" w:rsidRPr="00912DDF" w:rsidRDefault="00912DDF" w:rsidP="00912DDF">
      <w:pPr>
        <w:overflowPunct w:val="0"/>
        <w:autoSpaceDE w:val="0"/>
        <w:autoSpaceDN w:val="0"/>
        <w:adjustRightInd w:val="0"/>
        <w:ind w:left="568" w:hanging="284"/>
        <w:textAlignment w:val="baseline"/>
        <w:rPr>
          <w:snapToGrid w:val="0"/>
          <w:lang w:eastAsia="en-GB"/>
        </w:rPr>
      </w:pPr>
      <w:r w:rsidRPr="00912DDF">
        <w:rPr>
          <w:snapToGrid w:val="0"/>
          <w:lang w:eastAsia="en-GB"/>
        </w:rPr>
        <w:t>-</w:t>
      </w:r>
      <w:r w:rsidRPr="00912DDF">
        <w:rPr>
          <w:snapToGrid w:val="0"/>
          <w:lang w:eastAsia="en-GB"/>
        </w:rPr>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where the list elements reside. The second part defines list elements. The IE container list appears as an IE of its own. For this version of the standard an IE container list may contain only one kind of list elements.</w:t>
      </w:r>
    </w:p>
    <w:p w:rsidR="00912DDF" w:rsidRPr="00912DDF" w:rsidRDefault="00912DDF" w:rsidP="00912DDF">
      <w:pPr>
        <w:keepLines/>
        <w:overflowPunct w:val="0"/>
        <w:autoSpaceDE w:val="0"/>
        <w:autoSpaceDN w:val="0"/>
        <w:adjustRightInd w:val="0"/>
        <w:ind w:left="1135" w:hanging="851"/>
        <w:textAlignment w:val="baseline"/>
        <w:rPr>
          <w:lang w:eastAsia="en-GB"/>
        </w:rPr>
      </w:pPr>
      <w:r w:rsidRPr="00912DDF">
        <w:rPr>
          <w:lang w:eastAsia="en-GB"/>
        </w:rPr>
        <w:t>NOTE:</w:t>
      </w:r>
      <w:r w:rsidRPr="00912DDF">
        <w:rPr>
          <w:lang w:eastAsia="en-GB"/>
        </w:rPr>
        <w:tab/>
        <w:t>In the above “IE” means an IE in the object set with an explicit ID. If one IE needs to appear more than once in one object set, then the different occurrences will have different IE IDs.</w:t>
      </w:r>
    </w:p>
    <w:p w:rsidR="00912DDF" w:rsidRPr="00912DDF" w:rsidRDefault="00912DDF" w:rsidP="00912DDF">
      <w:pPr>
        <w:overflowPunct w:val="0"/>
        <w:autoSpaceDE w:val="0"/>
        <w:autoSpaceDN w:val="0"/>
        <w:adjustRightInd w:val="0"/>
        <w:textAlignment w:val="baseline"/>
        <w:rPr>
          <w:lang w:eastAsia="en-GB"/>
        </w:rPr>
      </w:pPr>
      <w:r w:rsidRPr="00912DDF">
        <w:rPr>
          <w:lang w:eastAsia="en-GB"/>
        </w:rPr>
        <w:t>If a S1AP message that is not constructed as defined above is received, this shall be considered as Abstract Syntax Error, and the message shall be handled as defined for Abstract Syntax Error in subclause 10.3.6.</w:t>
      </w:r>
    </w:p>
    <w:p w:rsidR="00912DDF" w:rsidRPr="00912DDF" w:rsidRDefault="00912DDF" w:rsidP="00912DDF">
      <w:pPr>
        <w:overflowPunct w:val="0"/>
        <w:autoSpaceDE w:val="0"/>
        <w:autoSpaceDN w:val="0"/>
        <w:adjustRightInd w:val="0"/>
        <w:textAlignment w:val="baseline"/>
        <w:rPr>
          <w:lang w:eastAsia="en-GB"/>
        </w:rPr>
      </w:pPr>
      <w:r w:rsidRPr="00912DDF">
        <w:rPr>
          <w:lang w:eastAsia="en-GB"/>
        </w:rPr>
        <w:t>Subclause 9.3 presents the Abstract Syntax of S1AP protocol with ASN.1. In case there is contradiction between the ASN.1 definition in this subclause and the tabular format in subclause 9.1 and 9.2, the ASN.1 shall take precedence, except for the definition of conditions for the presence of conditional elements, where the tabular format shall take precedence.</w:t>
      </w:r>
    </w:p>
    <w:p w:rsidR="00912DDF" w:rsidRPr="00912DDF" w:rsidRDefault="00912DDF" w:rsidP="00912DDF">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456" w:name="_Toc20953915"/>
      <w:bookmarkStart w:id="457" w:name="_Toc29391093"/>
      <w:r w:rsidRPr="00912DDF">
        <w:rPr>
          <w:rFonts w:ascii="Arial" w:hAnsi="Arial"/>
          <w:sz w:val="28"/>
          <w:lang w:eastAsia="en-GB"/>
        </w:rPr>
        <w:t>9.3.1</w:t>
      </w:r>
      <w:r w:rsidRPr="00912DDF">
        <w:rPr>
          <w:rFonts w:ascii="Arial" w:hAnsi="Arial"/>
          <w:sz w:val="28"/>
          <w:lang w:eastAsia="en-GB"/>
        </w:rPr>
        <w:tab/>
        <w:t>Usage of private message mechanism for non-standard use</w:t>
      </w:r>
      <w:bookmarkEnd w:id="456"/>
      <w:bookmarkEnd w:id="457"/>
    </w:p>
    <w:p w:rsidR="00912DDF" w:rsidRPr="00912DDF" w:rsidRDefault="00912DDF" w:rsidP="00912DDF">
      <w:pPr>
        <w:overflowPunct w:val="0"/>
        <w:autoSpaceDE w:val="0"/>
        <w:autoSpaceDN w:val="0"/>
        <w:adjustRightInd w:val="0"/>
        <w:textAlignment w:val="baseline"/>
        <w:rPr>
          <w:lang w:eastAsia="en-GB"/>
        </w:rPr>
      </w:pPr>
      <w:r w:rsidRPr="00912DDF">
        <w:rPr>
          <w:lang w:eastAsia="en-GB"/>
        </w:rPr>
        <w:t>The private message mechanism for non-standard use may be used:</w:t>
      </w:r>
    </w:p>
    <w:p w:rsidR="00912DDF" w:rsidRPr="00912DDF" w:rsidRDefault="00912DDF" w:rsidP="00912DDF">
      <w:pPr>
        <w:overflowPunct w:val="0"/>
        <w:autoSpaceDE w:val="0"/>
        <w:autoSpaceDN w:val="0"/>
        <w:adjustRightInd w:val="0"/>
        <w:ind w:left="568" w:hanging="284"/>
        <w:textAlignment w:val="baseline"/>
        <w:rPr>
          <w:lang w:eastAsia="en-GB"/>
        </w:rPr>
      </w:pPr>
      <w:r w:rsidRPr="00912DDF">
        <w:rPr>
          <w:lang w:eastAsia="en-GB"/>
        </w:rPr>
        <w:t>-</w:t>
      </w:r>
      <w:r w:rsidRPr="00912DDF">
        <w:rPr>
          <w:lang w:eastAsia="en-GB"/>
        </w:rPr>
        <w:tab/>
        <w:t>for special operator- (and/or vendor) specific features considered not to be part of the basic functionality, i.e., the functionality required for a complete and high-quality specification in order to guarantee multivendor interoperability;</w:t>
      </w:r>
    </w:p>
    <w:p w:rsidR="00912DDF" w:rsidRPr="00912DDF" w:rsidRDefault="00912DDF" w:rsidP="00912DDF">
      <w:pPr>
        <w:overflowPunct w:val="0"/>
        <w:autoSpaceDE w:val="0"/>
        <w:autoSpaceDN w:val="0"/>
        <w:adjustRightInd w:val="0"/>
        <w:ind w:left="568" w:hanging="284"/>
        <w:textAlignment w:val="baseline"/>
        <w:rPr>
          <w:lang w:eastAsia="en-GB"/>
        </w:rPr>
      </w:pPr>
      <w:r w:rsidRPr="00912DDF">
        <w:rPr>
          <w:lang w:eastAsia="en-GB"/>
        </w:rPr>
        <w:t>-</w:t>
      </w:r>
      <w:r w:rsidRPr="00912DDF">
        <w:rPr>
          <w:lang w:eastAsia="en-GB"/>
        </w:rPr>
        <w:tab/>
        <w:t>by vendors for research purposes, e.g., to implement and evaluate new algorithms/features before such features are proposed for standardisation.</w:t>
      </w:r>
    </w:p>
    <w:p w:rsidR="00912DDF" w:rsidRPr="00912DDF" w:rsidRDefault="00912DDF" w:rsidP="00912DDF">
      <w:pPr>
        <w:overflowPunct w:val="0"/>
        <w:autoSpaceDE w:val="0"/>
        <w:autoSpaceDN w:val="0"/>
        <w:adjustRightInd w:val="0"/>
        <w:textAlignment w:val="baseline"/>
        <w:rPr>
          <w:rFonts w:ascii="Arial" w:hAnsi="Arial"/>
          <w:lang w:eastAsia="en-GB"/>
        </w:rPr>
      </w:pPr>
      <w:r w:rsidRPr="00912DDF">
        <w:rPr>
          <w:lang w:eastAsia="en-GB"/>
        </w:rPr>
        <w:t>The private message mechanism shall not be used for basic functionality. Such functionality shall be standardised.</w:t>
      </w:r>
    </w:p>
    <w:p w:rsidR="00912DDF" w:rsidRPr="00912DDF" w:rsidRDefault="00912DDF" w:rsidP="00912DDF">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912DDF">
        <w:rPr>
          <w:rFonts w:ascii="Arial" w:hAnsi="Arial"/>
          <w:sz w:val="28"/>
          <w:lang w:eastAsia="en-GB"/>
        </w:rPr>
        <w:br w:type="page"/>
      </w:r>
      <w:bookmarkStart w:id="458" w:name="_Toc20953916"/>
      <w:bookmarkStart w:id="459" w:name="_Toc29391094"/>
      <w:r w:rsidRPr="00912DDF">
        <w:rPr>
          <w:rFonts w:ascii="Arial" w:hAnsi="Arial"/>
          <w:sz w:val="28"/>
          <w:lang w:eastAsia="en-GB"/>
        </w:rPr>
        <w:lastRenderedPageBreak/>
        <w:t>9.3.2</w:t>
      </w:r>
      <w:r w:rsidRPr="00912DDF">
        <w:rPr>
          <w:rFonts w:ascii="Arial" w:hAnsi="Arial"/>
          <w:sz w:val="28"/>
          <w:lang w:eastAsia="en-GB"/>
        </w:rPr>
        <w:tab/>
        <w:t>Elementary Procedure Definitions</w:t>
      </w:r>
      <w:bookmarkEnd w:id="458"/>
      <w:bookmarkEnd w:id="459"/>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Elementary Procedure definitions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S1AP-PDU-Descriptions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itu-t (0) identified-organization (4) etsi (0) mobileDomain (0)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eps-Access (21) modules (3) s1ap (1) version1 (1) s1ap-PDU-Descriptions (0)}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DEFINITIONS AUTOMATIC TAGS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BEGIN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IE parameter types from other modules.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IMPORTS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ProcedureCode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FROM S1AP-CommonDataTypes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ab/>
      </w:r>
      <w:r w:rsidRPr="00912DDF">
        <w:rPr>
          <w:rFonts w:ascii="Courier New" w:hAnsi="Courier New"/>
          <w:snapToGrid w:val="0"/>
          <w:sz w:val="16"/>
          <w:lang w:eastAsia="zh-CN"/>
        </w:rPr>
        <w:t>CellTrafficTrace,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sz w:val="16"/>
          <w:lang w:eastAsia="en-GB"/>
        </w:rPr>
        <w:t>DeactivateTrace</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Downlink</w:t>
      </w:r>
      <w:r w:rsidRPr="00912DDF">
        <w:rPr>
          <w:rFonts w:ascii="Courier New" w:hAnsi="Courier New"/>
          <w:snapToGrid w:val="0"/>
          <w:sz w:val="16"/>
          <w:lang w:eastAsia="zh-CN"/>
        </w:rPr>
        <w:t>UEAssociatedLPPa</w:t>
      </w:r>
      <w:r w:rsidRPr="00912DDF">
        <w:rPr>
          <w:rFonts w:ascii="Courier New" w:hAnsi="Courier New"/>
          <w:snapToGrid w:val="0"/>
          <w:sz w:val="16"/>
          <w:lang w:eastAsia="en-GB"/>
        </w:rPr>
        <w:t>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DownlinkNASTransport,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r>
      <w:r w:rsidRPr="00912DDF">
        <w:rPr>
          <w:rFonts w:ascii="Courier New" w:hAnsi="Courier New"/>
          <w:snapToGrid w:val="0"/>
          <w:sz w:val="16"/>
          <w:lang w:eastAsia="en-GB"/>
        </w:rPr>
        <w:t>Downlink</w:t>
      </w:r>
      <w:r w:rsidRPr="00912DDF">
        <w:rPr>
          <w:rFonts w:ascii="Courier New" w:hAnsi="Courier New"/>
          <w:snapToGrid w:val="0"/>
          <w:sz w:val="16"/>
          <w:lang w:eastAsia="zh-CN"/>
        </w:rPr>
        <w:t>NonUEAssociatedLPPa</w:t>
      </w:r>
      <w:r w:rsidRPr="00912DDF">
        <w:rPr>
          <w:rFonts w:ascii="Courier New" w:hAnsi="Courier New"/>
          <w:snapToGrid w:val="0"/>
          <w:sz w:val="16"/>
          <w:lang w:eastAsia="en-GB"/>
        </w:rPr>
        <w:t>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DownlinkS1cdma2000tunnelling,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ENBDirectInformationTransfer,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ENBStatusTransfer,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ENB</w:t>
      </w:r>
      <w:r w:rsidRPr="00912DDF">
        <w:rPr>
          <w:rFonts w:ascii="Courier New" w:hAnsi="Courier New"/>
          <w:sz w:val="16"/>
          <w:lang w:eastAsia="en-GB"/>
        </w:rPr>
        <w:t>Configuration</w:t>
      </w:r>
      <w:r w:rsidRPr="00912DDF">
        <w:rPr>
          <w:rFonts w:ascii="Courier New" w:hAnsi="Courier New"/>
          <w:snapToGrid w:val="0"/>
          <w:sz w:val="16"/>
          <w:lang w:eastAsia="en-GB"/>
        </w:rPr>
        <w:t>Update,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ENB</w:t>
      </w:r>
      <w:r w:rsidRPr="00912DDF">
        <w:rPr>
          <w:rFonts w:ascii="Courier New" w:hAnsi="Courier New"/>
          <w:sz w:val="16"/>
          <w:lang w:eastAsia="en-GB"/>
        </w:rPr>
        <w:t>Configuration</w:t>
      </w:r>
      <w:r w:rsidRPr="00912DDF">
        <w:rPr>
          <w:rFonts w:ascii="Courier New" w:hAnsi="Courier New"/>
          <w:snapToGrid w:val="0"/>
          <w:sz w:val="16"/>
          <w:lang w:eastAsia="en-GB"/>
        </w:rPr>
        <w:t>UpdateAcknowledge,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ENB</w:t>
      </w:r>
      <w:r w:rsidRPr="00912DDF">
        <w:rPr>
          <w:rFonts w:ascii="Courier New" w:hAnsi="Courier New"/>
          <w:sz w:val="16"/>
          <w:lang w:eastAsia="en-GB"/>
        </w:rPr>
        <w:t>Configuration</w:t>
      </w:r>
      <w:r w:rsidRPr="00912DDF">
        <w:rPr>
          <w:rFonts w:ascii="Courier New" w:hAnsi="Courier New"/>
          <w:snapToGrid w:val="0"/>
          <w:sz w:val="16"/>
          <w:lang w:eastAsia="en-GB"/>
        </w:rPr>
        <w:t>UpdateFailure,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ErrorIndication,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HandoverCancel,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HandoverCancelAcknowledge,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HandoverCommand,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HandoverFailure,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HandoverNotify,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HandoverPreparationFailure,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HandoverRequest,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HandoverRequestAcknowledge,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HandoverRequired,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InitialContextSetupFailure,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InitialContextSetupRequest,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InitialContextSetupResponse,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InitialUEMessage,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KillRequest,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KillResponse,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ab/>
      </w:r>
      <w:r w:rsidRPr="00912DDF">
        <w:rPr>
          <w:rFonts w:ascii="Courier New" w:hAnsi="Courier New"/>
          <w:snapToGrid w:val="0"/>
          <w:sz w:val="16"/>
          <w:lang w:eastAsia="zh-CN"/>
        </w:rPr>
        <w:t>LocationReportingControl,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ab/>
      </w:r>
      <w:r w:rsidRPr="00912DDF">
        <w:rPr>
          <w:rFonts w:ascii="Courier New" w:hAnsi="Courier New"/>
          <w:snapToGrid w:val="0"/>
          <w:sz w:val="16"/>
          <w:lang w:eastAsia="zh-CN"/>
        </w:rPr>
        <w:t>LocationReportingFailureIndication,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snapToGrid w:val="0"/>
          <w:sz w:val="16"/>
          <w:lang w:eastAsia="zh-CN"/>
        </w:rPr>
        <w:t>LocationReport,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MME</w:t>
      </w:r>
      <w:r w:rsidRPr="00912DDF">
        <w:rPr>
          <w:rFonts w:ascii="Courier New" w:hAnsi="Courier New"/>
          <w:sz w:val="16"/>
          <w:lang w:eastAsia="en-GB"/>
        </w:rPr>
        <w:t>Configuration</w:t>
      </w:r>
      <w:r w:rsidRPr="00912DDF">
        <w:rPr>
          <w:rFonts w:ascii="Courier New" w:hAnsi="Courier New"/>
          <w:snapToGrid w:val="0"/>
          <w:sz w:val="16"/>
          <w:lang w:eastAsia="en-GB"/>
        </w:rPr>
        <w:t>Update,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MME</w:t>
      </w:r>
      <w:r w:rsidRPr="00912DDF">
        <w:rPr>
          <w:rFonts w:ascii="Courier New" w:hAnsi="Courier New"/>
          <w:sz w:val="16"/>
          <w:lang w:eastAsia="en-GB"/>
        </w:rPr>
        <w:t>Configuration</w:t>
      </w:r>
      <w:r w:rsidRPr="00912DDF">
        <w:rPr>
          <w:rFonts w:ascii="Courier New" w:hAnsi="Courier New"/>
          <w:snapToGrid w:val="0"/>
          <w:sz w:val="16"/>
          <w:lang w:eastAsia="en-GB"/>
        </w:rPr>
        <w:t>UpdateAcknowledge,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MME</w:t>
      </w:r>
      <w:r w:rsidRPr="00912DDF">
        <w:rPr>
          <w:rFonts w:ascii="Courier New" w:hAnsi="Courier New"/>
          <w:sz w:val="16"/>
          <w:lang w:eastAsia="en-GB"/>
        </w:rPr>
        <w:t>Configuration</w:t>
      </w:r>
      <w:r w:rsidRPr="00912DDF">
        <w:rPr>
          <w:rFonts w:ascii="Courier New" w:hAnsi="Courier New"/>
          <w:snapToGrid w:val="0"/>
          <w:sz w:val="16"/>
          <w:lang w:eastAsia="en-GB"/>
        </w:rPr>
        <w:t>UpdateFailure,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MMEDirectInformationTransfer,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MMEStatusTransfer,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NASNonDeliveryIndication,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OverloadStart,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OverloadStop,</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Paging,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PathSwitchRequest,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PathSwitchRequestAcknowledge,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PathSwitchRequestFailure,</w:t>
      </w:r>
      <w:r w:rsidRPr="00912DDF">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PrivateMessage,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Reset,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ResetAcknowledge,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S1SetupFailure,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S1SetupRequest,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S1SetupResponse,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E-RABModifyRequest,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E-RABModifyResponse,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E-RABModificationIndication,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E-RABModificationConfirm,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E-RABReleaseCommand,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E-RABReleaseResponse,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E-RABReleaseIndication,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E-RABSetupRequest,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E-RABSetupResponse,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TraceFailureIndication,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TraceStart,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UECapabilityInfoIndication,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UEContextModificationFailure,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UEContextModificationRequest,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UEContextModificationResponse,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UEContextReleaseCommand,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UEContextReleaseComplete,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UEContextReleaseRequest,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UERadioCapabilityMatchRequest,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UERadioCapabilityMatchResponse,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Uplink</w:t>
      </w:r>
      <w:r w:rsidRPr="00912DDF">
        <w:rPr>
          <w:rFonts w:ascii="Courier New" w:hAnsi="Courier New"/>
          <w:snapToGrid w:val="0"/>
          <w:sz w:val="16"/>
          <w:lang w:eastAsia="zh-CN"/>
        </w:rPr>
        <w:t>UEAssociatedLPPa</w:t>
      </w:r>
      <w:r w:rsidRPr="00912DDF">
        <w:rPr>
          <w:rFonts w:ascii="Courier New" w:hAnsi="Courier New"/>
          <w:snapToGrid w:val="0"/>
          <w:sz w:val="16"/>
          <w:lang w:eastAsia="en-GB"/>
        </w:rPr>
        <w:t>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UplinkNASTransport,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r>
      <w:r w:rsidRPr="00912DDF">
        <w:rPr>
          <w:rFonts w:ascii="Courier New" w:hAnsi="Courier New"/>
          <w:snapToGrid w:val="0"/>
          <w:sz w:val="16"/>
          <w:lang w:eastAsia="en-GB"/>
        </w:rPr>
        <w:t>Uplink</w:t>
      </w:r>
      <w:r w:rsidRPr="00912DDF">
        <w:rPr>
          <w:rFonts w:ascii="Courier New" w:hAnsi="Courier New"/>
          <w:snapToGrid w:val="0"/>
          <w:sz w:val="16"/>
          <w:lang w:eastAsia="zh-CN"/>
        </w:rPr>
        <w:t>NonUEAssociatedLPPa</w:t>
      </w:r>
      <w:r w:rsidRPr="00912DDF">
        <w:rPr>
          <w:rFonts w:ascii="Courier New" w:hAnsi="Courier New"/>
          <w:snapToGrid w:val="0"/>
          <w:sz w:val="16"/>
          <w:lang w:eastAsia="en-GB"/>
        </w:rPr>
        <w:t>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UplinkS1cdma2000tunnelling,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WriteReplaceWarningRequest,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WriteReplaceWarningResponse,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ENBConfigurationTransfer,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MMEConfigurationTransfer,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PWSRestartIndication,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UEContextModificationIndication,</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r>
      <w:r w:rsidRPr="00FF4889">
        <w:rPr>
          <w:rFonts w:ascii="Courier New" w:hAnsi="Courier New"/>
          <w:snapToGrid w:val="0"/>
          <w:sz w:val="16"/>
          <w:lang w:eastAsia="en-GB"/>
        </w:rPr>
        <w:t>UEContextModificationConfirm,</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t>RerouteNASRequest,</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t>PWSFailureIndication,</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t>UEContextSuspendRequest,</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t>UEContextSuspendResponse,</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t>UEContextResumeRequest,</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t>UEContextResumeResponse,</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t>UEContextResumeFailure,</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t>ConnectionEstablishmentIndication,</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FF4889">
        <w:rPr>
          <w:rFonts w:ascii="Courier New" w:hAnsi="Courier New"/>
          <w:snapToGrid w:val="0"/>
          <w:sz w:val="16"/>
          <w:lang w:eastAsia="en-GB"/>
        </w:rPr>
        <w:tab/>
        <w:t>NASDeliveryIndication</w:t>
      </w:r>
      <w:r w:rsidRPr="00FF4889">
        <w:rPr>
          <w:rFonts w:ascii="Courier New" w:hAnsi="Courier New"/>
          <w:snapToGrid w:val="0"/>
          <w:sz w:val="16"/>
          <w:lang w:eastAsia="zh-CN"/>
        </w:rPr>
        <w:t>,</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FF4889">
        <w:rPr>
          <w:rFonts w:ascii="Courier New" w:hAnsi="Courier New"/>
          <w:snapToGrid w:val="0"/>
          <w:sz w:val="16"/>
          <w:lang w:eastAsia="zh-CN"/>
        </w:rPr>
        <w:tab/>
        <w:t>RetrieveUEInformation,</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zh-CN"/>
        </w:rPr>
        <w:tab/>
        <w:t>UEInformationTransfer</w:t>
      </w:r>
      <w:r w:rsidRPr="00FF4889">
        <w:rPr>
          <w:rFonts w:ascii="Courier New" w:hAnsi="Courier New"/>
          <w:snapToGrid w:val="0"/>
          <w:sz w:val="16"/>
          <w:lang w:eastAsia="en-GB"/>
        </w:rPr>
        <w:t>,</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FF4889">
        <w:rPr>
          <w:rFonts w:ascii="Courier New" w:hAnsi="Courier New"/>
          <w:snapToGrid w:val="0"/>
          <w:sz w:val="16"/>
          <w:lang w:eastAsia="en-GB"/>
        </w:rPr>
        <w:tab/>
        <w:t>ENB</w:t>
      </w:r>
      <w:r w:rsidRPr="00FF4889">
        <w:rPr>
          <w:rFonts w:ascii="Courier New" w:hAnsi="Courier New"/>
          <w:sz w:val="16"/>
          <w:lang w:eastAsia="en-GB"/>
        </w:rPr>
        <w:t>CPRelocationIndication,</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FF4889">
        <w:rPr>
          <w:rFonts w:ascii="Courier New" w:hAnsi="Courier New"/>
          <w:sz w:val="16"/>
          <w:lang w:eastAsia="en-GB"/>
        </w:rPr>
        <w:tab/>
        <w:t>MMECPRelocationIndication,</w:t>
      </w:r>
    </w:p>
    <w:p w:rsidR="00F476D3" w:rsidRPr="00FF4889" w:rsidRDefault="00912DDF" w:rsidP="00FC4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z w:val="16"/>
          <w:lang w:eastAsia="en-GB"/>
        </w:rPr>
        <w:tab/>
        <w:t>SecondaryRAT</w:t>
      </w:r>
      <w:r w:rsidRPr="00FF4889">
        <w:rPr>
          <w:rFonts w:ascii="Courier New" w:eastAsia="MS Mincho" w:hAnsi="Courier New"/>
          <w:sz w:val="16"/>
          <w:lang w:eastAsia="ja-JP"/>
        </w:rPr>
        <w:t>DataUsage</w:t>
      </w:r>
      <w:r w:rsidRPr="00FF4889">
        <w:rPr>
          <w:rFonts w:ascii="Courier New" w:hAnsi="Courier New"/>
          <w:sz w:val="16"/>
          <w:lang w:eastAsia="en-GB"/>
        </w:rPr>
        <w:t>Report</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FROM S1AP-PDU-Contents</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FF4889">
        <w:rPr>
          <w:rFonts w:ascii="Courier New" w:hAnsi="Courier New"/>
          <w:snapToGrid w:val="0"/>
          <w:sz w:val="16"/>
          <w:lang w:eastAsia="en-GB"/>
        </w:rPr>
        <w:tab/>
      </w:r>
      <w:r w:rsidRPr="00FF4889">
        <w:rPr>
          <w:rFonts w:ascii="Courier New" w:hAnsi="Courier New"/>
          <w:snapToGrid w:val="0"/>
          <w:sz w:val="16"/>
          <w:lang w:eastAsia="zh-CN"/>
        </w:rPr>
        <w:t>id-CellTrafficTrace,</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FF4889">
        <w:rPr>
          <w:rFonts w:ascii="Courier New" w:hAnsi="Courier New"/>
          <w:snapToGrid w:val="0"/>
          <w:sz w:val="16"/>
          <w:lang w:eastAsia="en-GB"/>
        </w:rPr>
        <w:tab/>
        <w:t>id-</w:t>
      </w:r>
      <w:r w:rsidRPr="00FF4889">
        <w:rPr>
          <w:rFonts w:ascii="Courier New" w:hAnsi="Courier New"/>
          <w:sz w:val="16"/>
          <w:lang w:eastAsia="en-GB"/>
        </w:rPr>
        <w:t>DeactivateTrace,</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t>id-downlink</w:t>
      </w:r>
      <w:r w:rsidRPr="00FF4889">
        <w:rPr>
          <w:rFonts w:ascii="Courier New" w:hAnsi="Courier New"/>
          <w:snapToGrid w:val="0"/>
          <w:sz w:val="16"/>
          <w:lang w:eastAsia="zh-CN"/>
        </w:rPr>
        <w:t>UEAssociatedLPPa</w:t>
      </w:r>
      <w:r w:rsidRPr="00FF4889">
        <w:rPr>
          <w:rFonts w:ascii="Courier New" w:hAnsi="Courier New"/>
          <w:snapToGrid w:val="0"/>
          <w:sz w:val="16"/>
          <w:lang w:eastAsia="en-GB"/>
        </w:rPr>
        <w:t>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r>
      <w:r w:rsidRPr="00912DDF">
        <w:rPr>
          <w:rFonts w:ascii="Courier New" w:hAnsi="Courier New"/>
          <w:snapToGrid w:val="0"/>
          <w:sz w:val="16"/>
          <w:lang w:eastAsia="en-GB"/>
        </w:rPr>
        <w:t>id-downlinkNASTransport,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r>
      <w:r w:rsidRPr="00912DDF">
        <w:rPr>
          <w:rFonts w:ascii="Courier New" w:hAnsi="Courier New"/>
          <w:snapToGrid w:val="0"/>
          <w:sz w:val="16"/>
          <w:lang w:eastAsia="en-GB"/>
        </w:rPr>
        <w:t>id-downlink</w:t>
      </w:r>
      <w:r w:rsidRPr="00912DDF">
        <w:rPr>
          <w:rFonts w:ascii="Courier New" w:hAnsi="Courier New"/>
          <w:snapToGrid w:val="0"/>
          <w:sz w:val="16"/>
          <w:lang w:eastAsia="zh-CN"/>
        </w:rPr>
        <w:t>NonUEAssociatedLPPa</w:t>
      </w:r>
      <w:r w:rsidRPr="00912DDF">
        <w:rPr>
          <w:rFonts w:ascii="Courier New" w:hAnsi="Courier New"/>
          <w:snapToGrid w:val="0"/>
          <w:sz w:val="16"/>
          <w:lang w:eastAsia="en-GB"/>
        </w:rPr>
        <w:t>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id-DownlinkS1cdma2000tunnelling,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id-eNBStatusTransfer,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id-ErrorIndication,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id-HandoverCancel,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id-HandoverNotification,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id-HandoverPreparation,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id-HandoverResourceAllocation,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id-InitialContextSetup,</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id-initialUEMessage,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id-ENB</w:t>
      </w:r>
      <w:r w:rsidRPr="00912DDF">
        <w:rPr>
          <w:rFonts w:ascii="Courier New" w:hAnsi="Courier New"/>
          <w:sz w:val="16"/>
          <w:lang w:eastAsia="en-GB"/>
        </w:rPr>
        <w:t>Configuration</w:t>
      </w:r>
      <w:r w:rsidRPr="00912DDF">
        <w:rPr>
          <w:rFonts w:ascii="Courier New" w:hAnsi="Courier New"/>
          <w:snapToGrid w:val="0"/>
          <w:sz w:val="16"/>
          <w:lang w:eastAsia="en-GB"/>
        </w:rPr>
        <w:t>Update,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id-Kill,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ab/>
        <w:t>id-</w:t>
      </w:r>
      <w:r w:rsidRPr="00912DDF">
        <w:rPr>
          <w:rFonts w:ascii="Courier New" w:hAnsi="Courier New"/>
          <w:snapToGrid w:val="0"/>
          <w:sz w:val="16"/>
          <w:lang w:eastAsia="zh-CN"/>
        </w:rPr>
        <w:t>LocationReportingControl,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ab/>
        <w:t>id-</w:t>
      </w:r>
      <w:r w:rsidRPr="00912DDF">
        <w:rPr>
          <w:rFonts w:ascii="Courier New" w:hAnsi="Courier New"/>
          <w:snapToGrid w:val="0"/>
          <w:sz w:val="16"/>
          <w:lang w:eastAsia="zh-CN"/>
        </w:rPr>
        <w:t>LocationReportingFailureIndication,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w:t>
      </w:r>
      <w:r w:rsidRPr="00912DDF">
        <w:rPr>
          <w:rFonts w:ascii="Courier New" w:hAnsi="Courier New"/>
          <w:snapToGrid w:val="0"/>
          <w:sz w:val="16"/>
          <w:lang w:eastAsia="zh-CN"/>
        </w:rPr>
        <w:t>LocationReport,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id-eNBDirectInformationTransfer,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id-MME</w:t>
      </w:r>
      <w:r w:rsidRPr="00912DDF">
        <w:rPr>
          <w:rFonts w:ascii="Courier New" w:hAnsi="Courier New"/>
          <w:sz w:val="16"/>
          <w:lang w:eastAsia="en-GB"/>
        </w:rPr>
        <w:t>Configuration</w:t>
      </w:r>
      <w:r w:rsidRPr="00912DDF">
        <w:rPr>
          <w:rFonts w:ascii="Courier New" w:hAnsi="Courier New"/>
          <w:snapToGrid w:val="0"/>
          <w:sz w:val="16"/>
          <w:lang w:eastAsia="en-GB"/>
        </w:rPr>
        <w:t>Update,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id-MMEDirectInformationTransfer,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id-MMEStatusTransfer,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id-NASNonDeliveryIndication,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id-OverloadStart,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id-OverloadStop,</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id-Paging,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id-PathSwitchRequest,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id-PrivateMessage,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id-Reset,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id-S1Setup,</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id-E-RABModify,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id-E-RABModificationIndication,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id-E-RABRelease,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id-E-RABReleaseIndication,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id-E-RABSetup,</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id-TraceFailureIndication,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id-TraceStart,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id-UECapabilityInfoIndication,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id-UEContextModification,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id-UEContextRelease,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id-UEContextReleaseRequest,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id-UERadioCapabilityMatch,</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id-uplink</w:t>
      </w:r>
      <w:r w:rsidRPr="00912DDF">
        <w:rPr>
          <w:rFonts w:ascii="Courier New" w:hAnsi="Courier New"/>
          <w:snapToGrid w:val="0"/>
          <w:sz w:val="16"/>
          <w:lang w:eastAsia="zh-CN"/>
        </w:rPr>
        <w:t>UEAssociatedLPPa</w:t>
      </w:r>
      <w:r w:rsidRPr="00912DDF">
        <w:rPr>
          <w:rFonts w:ascii="Courier New" w:hAnsi="Courier New"/>
          <w:snapToGrid w:val="0"/>
          <w:sz w:val="16"/>
          <w:lang w:eastAsia="en-GB"/>
        </w:rPr>
        <w:t>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id-uplinkNASTransport,</w:t>
      </w:r>
    </w:p>
    <w:p w:rsidR="00912DDF" w:rsidRPr="00912DDF" w:rsidDel="00D14275"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ab/>
        <w:t>id-uplink</w:t>
      </w:r>
      <w:r w:rsidRPr="00912DDF">
        <w:rPr>
          <w:rFonts w:ascii="Courier New" w:hAnsi="Courier New"/>
          <w:snapToGrid w:val="0"/>
          <w:sz w:val="16"/>
          <w:lang w:eastAsia="zh-CN"/>
        </w:rPr>
        <w:t>NonUEAssociatedLPPa</w:t>
      </w:r>
      <w:r w:rsidRPr="00912DDF">
        <w:rPr>
          <w:rFonts w:ascii="Courier New" w:hAnsi="Courier New"/>
          <w:snapToGrid w:val="0"/>
          <w:sz w:val="16"/>
          <w:lang w:eastAsia="en-GB"/>
        </w:rPr>
        <w:t>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id-UplinkS1cdma2000tunnelling,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id-WriteReplaceWarning,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id-eNBConfigurationTransfer,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id-MMEConfigurationTransfer,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id-PWSRestartIndication,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id-UEContextModificationIndication,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id-RerouteNASRequest,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id-PWSFailureIndication,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id-UEContextSuspend,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id-UEContextResume,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id-ConnectionEstablishmentIndication,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ab/>
        <w:t>id-NASDeliveryIndication</w:t>
      </w:r>
      <w:r w:rsidRPr="00912DDF">
        <w:rPr>
          <w:rFonts w:ascii="Courier New"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id-RetrieveUEInformation,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id-UEInformationTransfer,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zh-CN"/>
        </w:rPr>
        <w:tab/>
        <w:t>id-</w:t>
      </w:r>
      <w:r w:rsidRPr="00912DDF">
        <w:rPr>
          <w:rFonts w:ascii="Courier New" w:hAnsi="Courier New"/>
          <w:snapToGrid w:val="0"/>
          <w:sz w:val="16"/>
          <w:lang w:eastAsia="en-GB"/>
        </w:rPr>
        <w:t>eNB</w:t>
      </w:r>
      <w:r w:rsidRPr="00912DDF">
        <w:rPr>
          <w:rFonts w:ascii="Courier New" w:hAnsi="Courier New"/>
          <w:sz w:val="16"/>
          <w:lang w:eastAsia="en-GB"/>
        </w:rPr>
        <w:t>CPRelocationIndication,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id-MMECPRelocationIndication,</w:t>
      </w:r>
    </w:p>
    <w:p w:rsidR="00F476D3" w:rsidRPr="00912DDF" w:rsidRDefault="00912DDF" w:rsidP="00340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z w:val="16"/>
          <w:lang w:eastAsia="en-GB"/>
        </w:rPr>
        <w:tab/>
        <w:t>id-SecondaryRAT</w:t>
      </w:r>
      <w:r w:rsidRPr="00912DDF">
        <w:rPr>
          <w:rFonts w:ascii="Courier New" w:eastAsia="MS Mincho" w:hAnsi="Courier New" w:hint="eastAsia"/>
          <w:sz w:val="16"/>
          <w:lang w:eastAsia="ja-JP"/>
        </w:rPr>
        <w:t>DataUsage</w:t>
      </w:r>
      <w:r w:rsidRPr="00912DDF">
        <w:rPr>
          <w:rFonts w:ascii="Courier New" w:hAnsi="Courier New"/>
          <w:sz w:val="16"/>
          <w:lang w:eastAsia="en-GB"/>
        </w:rPr>
        <w:t>Report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FROM S1AP-Constants;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Interface Elementary Procedure Class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S1AP-ELEMENTARY-PROCEDURE ::= CLASS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&amp;InitiatingMessage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&amp;SuccessfulOutcome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&amp;UnsuccessfulOutcome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&amp;procedureCode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xml:space="preserve">ProcedureCode </w:t>
      </w:r>
      <w:r w:rsidRPr="00912DDF">
        <w:rPr>
          <w:rFonts w:ascii="Courier New" w:hAnsi="Courier New"/>
          <w:snapToGrid w:val="0"/>
          <w:sz w:val="16"/>
          <w:lang w:eastAsia="en-GB"/>
        </w:rPr>
        <w:tab/>
        <w:t>UNIQUE,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&amp;criticality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xml:space="preserve">Criticality </w:t>
      </w:r>
      <w:r w:rsidRPr="00912DDF">
        <w:rPr>
          <w:rFonts w:ascii="Courier New" w:hAnsi="Courier New"/>
          <w:snapToGrid w:val="0"/>
          <w:sz w:val="16"/>
          <w:lang w:eastAsia="en-GB"/>
        </w:rPr>
        <w:tab/>
        <w:t>DEFAULT 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WITH SYNTAX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&amp;InitiatingMessage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[SUCCESSFUL OUTCOME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&amp;SuccessfulOutcome]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[UNSUCCESSFUL OUTCOME</w:t>
      </w:r>
      <w:r w:rsidRPr="00912DDF">
        <w:rPr>
          <w:rFonts w:ascii="Courier New" w:hAnsi="Courier New"/>
          <w:snapToGrid w:val="0"/>
          <w:sz w:val="16"/>
          <w:lang w:eastAsia="en-GB"/>
        </w:rPr>
        <w:tab/>
      </w:r>
      <w:r w:rsidRPr="00912DDF">
        <w:rPr>
          <w:rFonts w:ascii="Courier New" w:hAnsi="Courier New"/>
          <w:snapToGrid w:val="0"/>
          <w:sz w:val="16"/>
          <w:lang w:eastAsia="en-GB"/>
        </w:rPr>
        <w:tab/>
        <w:t>&amp;UnsuccessfulOutcome]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&amp;procedureCode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&amp;criticality]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Interface PDU Definition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S1AP-PDU ::= CHOICE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initiatingMessage</w:t>
      </w:r>
      <w:r w:rsidRPr="00912DDF">
        <w:rPr>
          <w:rFonts w:ascii="Courier New" w:hAnsi="Courier New"/>
          <w:snapToGrid w:val="0"/>
          <w:sz w:val="16"/>
          <w:lang w:eastAsia="en-GB"/>
        </w:rPr>
        <w:tab/>
        <w:t>InitiatingMessage,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successfulOutcome</w:t>
      </w:r>
      <w:r w:rsidRPr="00912DDF">
        <w:rPr>
          <w:rFonts w:ascii="Courier New" w:hAnsi="Courier New"/>
          <w:snapToGrid w:val="0"/>
          <w:sz w:val="16"/>
          <w:lang w:eastAsia="en-GB"/>
        </w:rPr>
        <w:tab/>
        <w:t>SuccessfulOutcome,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unsuccessfulOutcome</w:t>
      </w:r>
      <w:r w:rsidRPr="00912DDF">
        <w:rPr>
          <w:rFonts w:ascii="Courier New" w:hAnsi="Courier New"/>
          <w:snapToGrid w:val="0"/>
          <w:sz w:val="16"/>
          <w:lang w:eastAsia="en-GB"/>
        </w:rPr>
        <w:tab/>
        <w:t>UnsuccessfulOutcome,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InitiatingMessage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procedureCode</w:t>
      </w:r>
      <w:r w:rsidRPr="00912DDF">
        <w:rPr>
          <w:rFonts w:ascii="Courier New" w:hAnsi="Courier New"/>
          <w:snapToGrid w:val="0"/>
          <w:sz w:val="16"/>
          <w:lang w:eastAsia="en-GB"/>
        </w:rPr>
        <w:tab/>
        <w:t>S1AP-ELEMENTARY-PROCEDURE.&amp;procedureCode</w:t>
      </w:r>
      <w:r w:rsidRPr="00912DDF">
        <w:rPr>
          <w:rFonts w:ascii="Courier New" w:hAnsi="Courier New"/>
          <w:snapToGrid w:val="0"/>
          <w:sz w:val="16"/>
          <w:lang w:eastAsia="en-GB"/>
        </w:rPr>
        <w:tab/>
      </w:r>
      <w:r w:rsidRPr="00912DDF">
        <w:rPr>
          <w:rFonts w:ascii="Courier New" w:hAnsi="Courier New"/>
          <w:snapToGrid w:val="0"/>
          <w:sz w:val="16"/>
          <w:lang w:eastAsia="en-GB"/>
        </w:rPr>
        <w:tab/>
        <w:t>({S1AP-ELEMENTARY-PROCEDURES}),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t>S1AP-ELEMENTARY-PROCEDURE.&amp;criticality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({S1AP-ELEMENTARY-PROCEDURES}{@procedureCode}),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value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S1AP-ELEMENTARY-PROCEDURE.&amp;InitiatingMessage</w:t>
      </w:r>
      <w:r w:rsidRPr="00912DDF">
        <w:rPr>
          <w:rFonts w:ascii="Courier New" w:hAnsi="Courier New"/>
          <w:snapToGrid w:val="0"/>
          <w:sz w:val="16"/>
          <w:lang w:eastAsia="en-GB"/>
        </w:rPr>
        <w:tab/>
        <w:t>({S1AP-ELEMENTARY-PROCEDURES}{@procedureCode})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SuccessfulOutcome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procedureCode</w:t>
      </w:r>
      <w:r w:rsidRPr="00912DDF">
        <w:rPr>
          <w:rFonts w:ascii="Courier New" w:hAnsi="Courier New"/>
          <w:snapToGrid w:val="0"/>
          <w:sz w:val="16"/>
          <w:lang w:eastAsia="en-GB"/>
        </w:rPr>
        <w:tab/>
        <w:t>S1AP-ELEMENTARY-PROCEDURE.&amp;procedureCode</w:t>
      </w:r>
      <w:r w:rsidRPr="00912DDF">
        <w:rPr>
          <w:rFonts w:ascii="Courier New" w:hAnsi="Courier New"/>
          <w:snapToGrid w:val="0"/>
          <w:sz w:val="16"/>
          <w:lang w:eastAsia="en-GB"/>
        </w:rPr>
        <w:tab/>
      </w:r>
      <w:r w:rsidRPr="00912DDF">
        <w:rPr>
          <w:rFonts w:ascii="Courier New" w:hAnsi="Courier New"/>
          <w:snapToGrid w:val="0"/>
          <w:sz w:val="16"/>
          <w:lang w:eastAsia="en-GB"/>
        </w:rPr>
        <w:tab/>
        <w:t>({S1AP-ELEMENTARY-PROCEDURES}),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t>S1AP-ELEMENTARY-PROCEDURE.&amp;criticality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({S1AP-ELEMENTARY-PROCEDURES}{@procedureCode}),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value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S1AP-ELEMENTARY-PROCEDURE.&amp;SuccessfulOutcome</w:t>
      </w:r>
      <w:r w:rsidRPr="00912DDF">
        <w:rPr>
          <w:rFonts w:ascii="Courier New" w:hAnsi="Courier New"/>
          <w:snapToGrid w:val="0"/>
          <w:sz w:val="16"/>
          <w:lang w:eastAsia="en-GB"/>
        </w:rPr>
        <w:tab/>
        <w:t>({S1AP-ELEMENTARY-PROCEDURES}{@procedureCode})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UnsuccessfulOutcome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procedureCode</w:t>
      </w:r>
      <w:r w:rsidRPr="00912DDF">
        <w:rPr>
          <w:rFonts w:ascii="Courier New" w:hAnsi="Courier New"/>
          <w:snapToGrid w:val="0"/>
          <w:sz w:val="16"/>
          <w:lang w:eastAsia="en-GB"/>
        </w:rPr>
        <w:tab/>
        <w:t>S1AP-ELEMENTARY-PROCEDURE.&amp;procedureCode</w:t>
      </w:r>
      <w:r w:rsidRPr="00912DDF">
        <w:rPr>
          <w:rFonts w:ascii="Courier New" w:hAnsi="Courier New"/>
          <w:snapToGrid w:val="0"/>
          <w:sz w:val="16"/>
          <w:lang w:eastAsia="en-GB"/>
        </w:rPr>
        <w:tab/>
      </w:r>
      <w:r w:rsidRPr="00912DDF">
        <w:rPr>
          <w:rFonts w:ascii="Courier New" w:hAnsi="Courier New"/>
          <w:snapToGrid w:val="0"/>
          <w:sz w:val="16"/>
          <w:lang w:eastAsia="en-GB"/>
        </w:rPr>
        <w:tab/>
        <w:t>({S1AP-ELEMENTARY-PROCEDURES}),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t>S1AP-ELEMENTARY-PROCEDURE.&amp;criticality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({S1AP-ELEMENTARY-PROCEDURES}{@procedureCode}),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value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S1AP-ELEMENTARY-PROCEDURE.&amp;UnsuccessfulOutcome</w:t>
      </w:r>
      <w:r w:rsidRPr="00912DDF">
        <w:rPr>
          <w:rFonts w:ascii="Courier New" w:hAnsi="Courier New"/>
          <w:snapToGrid w:val="0"/>
          <w:sz w:val="16"/>
          <w:lang w:eastAsia="en-GB"/>
        </w:rPr>
        <w:tab/>
        <w:t>({S1AP-ELEMENTARY-PROCEDURES}{@procedureCode})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Interface Elementary Procedure 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S1AP-ELEMENTARY-PROCEDURES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S1AP-ELEMENTARY-PROCEDURES-CLASS-1</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S1AP-ELEMENTARY-PROCEDURES-CLASS-2,</w:t>
      </w:r>
      <w:r w:rsidRPr="00912DDF">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S1AP-ELEMENTARY-PROCEDURES-CLASS-1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handoverPreparation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handoverResourceAllocation</w:t>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xml:space="preserve">pathSwitchRequest </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e-RABSetup</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e-RABModify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e-RABRelease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initialContextSetup</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handoverCancel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kill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reset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s1Setup</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uEContextModification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uEContextRelease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eNB</w:t>
      </w:r>
      <w:r w:rsidRPr="00912DDF">
        <w:rPr>
          <w:rFonts w:ascii="Courier New" w:hAnsi="Courier New"/>
          <w:sz w:val="16"/>
          <w:lang w:eastAsia="en-GB"/>
        </w:rPr>
        <w:t>Configuration</w:t>
      </w:r>
      <w:r w:rsidRPr="00912DDF">
        <w:rPr>
          <w:rFonts w:ascii="Courier New" w:hAnsi="Courier New"/>
          <w:snapToGrid w:val="0"/>
          <w:sz w:val="16"/>
          <w:lang w:eastAsia="en-GB"/>
        </w:rPr>
        <w:t>Update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mME</w:t>
      </w:r>
      <w:r w:rsidRPr="00912DDF">
        <w:rPr>
          <w:rFonts w:ascii="Courier New" w:hAnsi="Courier New"/>
          <w:sz w:val="16"/>
          <w:lang w:eastAsia="en-GB"/>
        </w:rPr>
        <w:t>Configuration</w:t>
      </w:r>
      <w:r w:rsidRPr="00912DDF">
        <w:rPr>
          <w:rFonts w:ascii="Courier New" w:hAnsi="Courier New"/>
          <w:snapToGrid w:val="0"/>
          <w:sz w:val="16"/>
          <w:lang w:eastAsia="en-GB"/>
        </w:rPr>
        <w:t>Update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writeReplaceWarning</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uERadioCapabilityMatch</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e-RABModificationIndication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uEContextModificationIndication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uEContextSuspend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uEContextResume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S1AP-ELEMENTARY-PROCEDURES-CLASS-2 S1AP-ELEMENTARY-PROCEDURE ::= {</w:t>
      </w:r>
      <w:r w:rsidRPr="00912DDF">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handoverNotification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e-RABReleaseIndication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xml:space="preserve">paging </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downlinkNASTransport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initialUEMessage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8"/>
          <w:lang w:eastAsia="en-GB"/>
        </w:rPr>
      </w:pPr>
      <w:r w:rsidRPr="00912DDF">
        <w:rPr>
          <w:rFonts w:ascii="Courier New" w:hAnsi="Courier New"/>
          <w:snapToGrid w:val="0"/>
          <w:sz w:val="16"/>
          <w:lang w:eastAsia="en-GB"/>
        </w:rPr>
        <w:tab/>
        <w:t>uplinkNASTransport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8"/>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8"/>
          <w:lang w:eastAsia="en-GB"/>
        </w:rPr>
        <w:tab/>
      </w:r>
      <w:r w:rsidRPr="00912DDF">
        <w:rPr>
          <w:rFonts w:ascii="Courier New" w:hAnsi="Courier New"/>
          <w:sz w:val="16"/>
          <w:lang w:eastAsia="en-GB"/>
        </w:rPr>
        <w:t>errorIndication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8"/>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nASNonDeliveryIndication</w:t>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uEContextReleaseRequest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downlinkS1cdma2000tunnelling</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uplinkS1cdma2000tunnelling</w:t>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uECapabilityInfoIndication</w:t>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eNBStatusTransfer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ab/>
        <w:t>mMEStatusTransfer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deactivateTrace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traceStart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traceFailureIndication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cellTrafficTrace</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locationReportingControl</w:t>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locationReportingFailureIndication</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locationReport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overloadStart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12DDF">
        <w:rPr>
          <w:rFonts w:ascii="Courier New" w:hAnsi="Courier New"/>
          <w:snapToGrid w:val="0"/>
          <w:sz w:val="16"/>
          <w:lang w:eastAsia="en-GB"/>
        </w:rPr>
        <w:tab/>
        <w:t>overloadStop</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12DDF">
        <w:rPr>
          <w:rFonts w:ascii="Courier New" w:eastAsia="SimSun" w:hAnsi="Courier New"/>
          <w:snapToGrid w:val="0"/>
          <w:sz w:val="16"/>
          <w:lang w:eastAsia="zh-CN"/>
        </w:rPr>
        <w:tab/>
        <w:t>eNB</w:t>
      </w:r>
      <w:r w:rsidRPr="00912DDF">
        <w:rPr>
          <w:rFonts w:ascii="Courier New" w:eastAsia="SimSun" w:hAnsi="Courier New"/>
          <w:sz w:val="16"/>
          <w:lang w:eastAsia="zh-CN"/>
        </w:rPr>
        <w:t>D</w:t>
      </w:r>
      <w:r w:rsidRPr="00912DDF">
        <w:rPr>
          <w:rFonts w:ascii="Courier New" w:hAnsi="Courier New"/>
          <w:sz w:val="16"/>
          <w:lang w:eastAsia="en-GB"/>
        </w:rPr>
        <w:t>irectInformationTransfer</w:t>
      </w:r>
      <w:r w:rsidRPr="00912DDF">
        <w:rPr>
          <w:rFonts w:ascii="Courier New" w:eastAsia="SimSun" w:hAnsi="Courier New"/>
          <w:sz w:val="16"/>
          <w:lang w:eastAsia="zh-CN"/>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eastAsia="SimSun" w:hAnsi="Courier New"/>
          <w:sz w:val="16"/>
          <w:lang w:eastAsia="zh-CN"/>
        </w:rPr>
        <w:tab/>
        <w:t>mMEDirectInformationTransfer</w:t>
      </w:r>
      <w:r w:rsidRPr="00912DDF">
        <w:rPr>
          <w:rFonts w:ascii="Courier New" w:eastAsia="SimSun" w:hAnsi="Courier New"/>
          <w:sz w:val="16"/>
          <w:lang w:eastAsia="zh-CN"/>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12DDF">
        <w:rPr>
          <w:rFonts w:ascii="Courier New" w:eastAsia="SimSun" w:hAnsi="Courier New"/>
          <w:snapToGrid w:val="0"/>
          <w:sz w:val="16"/>
          <w:lang w:eastAsia="zh-CN"/>
        </w:rPr>
        <w:tab/>
        <w:t>eNB</w:t>
      </w:r>
      <w:r w:rsidRPr="00912DDF">
        <w:rPr>
          <w:rFonts w:ascii="Courier New" w:eastAsia="SimSun" w:hAnsi="Courier New"/>
          <w:sz w:val="16"/>
          <w:lang w:eastAsia="zh-CN"/>
        </w:rPr>
        <w:t>Configuration</w:t>
      </w:r>
      <w:r w:rsidRPr="00912DDF">
        <w:rPr>
          <w:rFonts w:ascii="Courier New" w:hAnsi="Courier New"/>
          <w:sz w:val="16"/>
          <w:lang w:eastAsia="en-GB"/>
        </w:rPr>
        <w:t>Transfer</w:t>
      </w:r>
      <w:r w:rsidRPr="00912DDF">
        <w:rPr>
          <w:rFonts w:ascii="Courier New" w:hAnsi="Courier New"/>
          <w:sz w:val="16"/>
          <w:lang w:eastAsia="en-GB"/>
        </w:rPr>
        <w:tab/>
      </w:r>
      <w:r w:rsidRPr="00912DDF">
        <w:rPr>
          <w:rFonts w:ascii="Courier New" w:eastAsia="SimSun" w:hAnsi="Courier New"/>
          <w:sz w:val="16"/>
          <w:lang w:eastAsia="zh-CN"/>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eastAsia="SimSun" w:hAnsi="Courier New"/>
          <w:sz w:val="16"/>
          <w:lang w:eastAsia="zh-CN"/>
        </w:rPr>
        <w:tab/>
        <w:t>mMEConfigurationTransfer</w:t>
      </w:r>
      <w:r w:rsidRPr="00912DDF">
        <w:rPr>
          <w:rFonts w:ascii="Courier New" w:eastAsia="SimSun" w:hAnsi="Courier New"/>
          <w:sz w:val="16"/>
          <w:lang w:eastAsia="zh-CN"/>
        </w:rPr>
        <w:tab/>
      </w:r>
      <w:r w:rsidRPr="00912DDF">
        <w:rPr>
          <w:rFonts w:ascii="Courier New" w:eastAsia="SimSun" w:hAnsi="Courier New"/>
          <w:sz w:val="16"/>
          <w:lang w:eastAsia="zh-CN"/>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privateMessage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downlink</w:t>
      </w:r>
      <w:r w:rsidRPr="00912DDF">
        <w:rPr>
          <w:rFonts w:ascii="Courier New" w:hAnsi="Courier New"/>
          <w:snapToGrid w:val="0"/>
          <w:sz w:val="16"/>
          <w:lang w:eastAsia="zh-CN"/>
        </w:rPr>
        <w:t>UEAssociatedLPPa</w:t>
      </w:r>
      <w:r w:rsidRPr="00912DDF">
        <w:rPr>
          <w:rFonts w:ascii="Courier New" w:hAnsi="Courier New"/>
          <w:snapToGrid w:val="0"/>
          <w:sz w:val="16"/>
          <w:lang w:eastAsia="en-GB"/>
        </w:rPr>
        <w:t>Transport</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ab/>
        <w:t>uplink</w:t>
      </w:r>
      <w:r w:rsidRPr="00912DDF">
        <w:rPr>
          <w:rFonts w:ascii="Courier New" w:hAnsi="Courier New"/>
          <w:snapToGrid w:val="0"/>
          <w:sz w:val="16"/>
          <w:lang w:eastAsia="zh-CN"/>
        </w:rPr>
        <w:t>UEAssociatedLPPa</w:t>
      </w:r>
      <w:r w:rsidRPr="00912DDF">
        <w:rPr>
          <w:rFonts w:ascii="Courier New" w:hAnsi="Courier New"/>
          <w:snapToGrid w:val="0"/>
          <w:sz w:val="16"/>
          <w:lang w:eastAsia="en-GB"/>
        </w:rPr>
        <w:t>Transport</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downlink</w:t>
      </w:r>
      <w:r w:rsidRPr="00912DDF">
        <w:rPr>
          <w:rFonts w:ascii="Courier New" w:hAnsi="Courier New"/>
          <w:snapToGrid w:val="0"/>
          <w:sz w:val="16"/>
          <w:lang w:eastAsia="zh-CN"/>
        </w:rPr>
        <w:t>NonUEAssociatedLPPa</w:t>
      </w:r>
      <w:r w:rsidRPr="00912DDF">
        <w:rPr>
          <w:rFonts w:ascii="Courier New" w:hAnsi="Courier New"/>
          <w:snapToGrid w:val="0"/>
          <w:sz w:val="16"/>
          <w:lang w:eastAsia="en-GB"/>
        </w:rPr>
        <w:t>Transport</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uplink</w:t>
      </w:r>
      <w:r w:rsidRPr="00912DDF">
        <w:rPr>
          <w:rFonts w:ascii="Courier New" w:hAnsi="Courier New"/>
          <w:snapToGrid w:val="0"/>
          <w:sz w:val="16"/>
          <w:lang w:eastAsia="zh-CN"/>
        </w:rPr>
        <w:t>NonUEAssociatedLPPa</w:t>
      </w:r>
      <w:r w:rsidRPr="00912DDF">
        <w:rPr>
          <w:rFonts w:ascii="Courier New" w:hAnsi="Courier New"/>
          <w:snapToGrid w:val="0"/>
          <w:sz w:val="16"/>
          <w:lang w:eastAsia="en-GB"/>
        </w:rPr>
        <w:t>Transport</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pWSRestartIndication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rerouteNASRequest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pWSFailureIndication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connectionEstablishmentIndication</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ab/>
        <w:t>nASDeliveryIndication</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retrieveUEInformation</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ab/>
        <w:t>uEInformationTransfer</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eNBCPRelocationIndication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mMECPRelocationIndication</w:t>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8"/>
          <w:lang w:eastAsia="en-GB"/>
        </w:rPr>
      </w:pPr>
      <w:r w:rsidRPr="00912DDF">
        <w:rPr>
          <w:rFonts w:ascii="Courier New" w:hAnsi="Courier New"/>
          <w:snapToGrid w:val="0"/>
          <w:sz w:val="16"/>
          <w:lang w:eastAsia="en-GB"/>
        </w:rPr>
        <w:tab/>
      </w:r>
      <w:r w:rsidRPr="00912DDF">
        <w:rPr>
          <w:rFonts w:ascii="Courier New" w:hAnsi="Courier New"/>
          <w:sz w:val="16"/>
          <w:lang w:eastAsia="en-GB"/>
        </w:rPr>
        <w:t>secondaryRAT</w:t>
      </w:r>
      <w:r w:rsidRPr="00912DDF">
        <w:rPr>
          <w:rFonts w:ascii="Courier New" w:eastAsia="MS Mincho" w:hAnsi="Courier New" w:hint="eastAsia"/>
          <w:sz w:val="16"/>
          <w:lang w:eastAsia="ja-JP"/>
        </w:rPr>
        <w:t>DataUsage</w:t>
      </w:r>
      <w:r w:rsidRPr="00912DDF">
        <w:rPr>
          <w:rFonts w:ascii="Courier New" w:hAnsi="Courier New"/>
          <w:sz w:val="16"/>
          <w:lang w:eastAsia="en-GB"/>
        </w:rPr>
        <w:t>Report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Interface Elementary Procedures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handoverPreparation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HandoverRequired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SUCCESSFUL OUTCOME</w:t>
      </w:r>
      <w:r w:rsidRPr="00912DDF">
        <w:rPr>
          <w:rFonts w:ascii="Courier New" w:hAnsi="Courier New"/>
          <w:snapToGrid w:val="0"/>
          <w:sz w:val="16"/>
          <w:lang w:eastAsia="en-GB"/>
        </w:rPr>
        <w:tab/>
      </w:r>
      <w:r w:rsidRPr="00912DDF">
        <w:rPr>
          <w:rFonts w:ascii="Courier New" w:hAnsi="Courier New"/>
          <w:snapToGrid w:val="0"/>
          <w:sz w:val="16"/>
          <w:lang w:eastAsia="en-GB"/>
        </w:rPr>
        <w:tab/>
        <w:t>HandoverCommand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UNSUCCESSFUL OUTCOME</w:t>
      </w:r>
      <w:r w:rsidRPr="00912DDF">
        <w:rPr>
          <w:rFonts w:ascii="Courier New" w:hAnsi="Courier New"/>
          <w:snapToGrid w:val="0"/>
          <w:sz w:val="16"/>
          <w:lang w:eastAsia="en-GB"/>
        </w:rPr>
        <w:tab/>
        <w:t>HandoverPreparationFailure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id-HandoverPreparation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handoverResourceAllocation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HandoverRequest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SUCCESSFUL OUTCOME</w:t>
      </w:r>
      <w:r w:rsidRPr="00912DDF">
        <w:rPr>
          <w:rFonts w:ascii="Courier New" w:hAnsi="Courier New"/>
          <w:snapToGrid w:val="0"/>
          <w:sz w:val="16"/>
          <w:lang w:eastAsia="en-GB"/>
        </w:rPr>
        <w:tab/>
      </w:r>
      <w:r w:rsidRPr="00912DDF">
        <w:rPr>
          <w:rFonts w:ascii="Courier New" w:hAnsi="Courier New"/>
          <w:snapToGrid w:val="0"/>
          <w:sz w:val="16"/>
          <w:lang w:eastAsia="en-GB"/>
        </w:rPr>
        <w:tab/>
        <w:t>HandoverRequestAcknowledge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UNSUCCESSFUL OUTCOME</w:t>
      </w:r>
      <w:r w:rsidRPr="00912DDF">
        <w:rPr>
          <w:rFonts w:ascii="Courier New" w:hAnsi="Courier New"/>
          <w:snapToGrid w:val="0"/>
          <w:sz w:val="16"/>
          <w:lang w:eastAsia="en-GB"/>
        </w:rPr>
        <w:tab/>
        <w:t>HandoverFailure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id-HandoverResourceAllocation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handoverNotification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HandoverNotify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id-HandoverNotification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pathSwitchRequest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PathSwitchRequest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SUCCESSFUL OUTCOME</w:t>
      </w:r>
      <w:r w:rsidRPr="00912DDF">
        <w:rPr>
          <w:rFonts w:ascii="Courier New" w:hAnsi="Courier New"/>
          <w:snapToGrid w:val="0"/>
          <w:sz w:val="16"/>
          <w:lang w:eastAsia="en-GB"/>
        </w:rPr>
        <w:tab/>
      </w:r>
      <w:r w:rsidRPr="00912DDF">
        <w:rPr>
          <w:rFonts w:ascii="Courier New" w:hAnsi="Courier New"/>
          <w:snapToGrid w:val="0"/>
          <w:sz w:val="16"/>
          <w:lang w:eastAsia="en-GB"/>
        </w:rPr>
        <w:tab/>
        <w:t>PathSwitchRequestAcknowledge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UNSUCCESSFUL OUTCOME</w:t>
      </w:r>
      <w:r w:rsidRPr="00912DDF">
        <w:rPr>
          <w:rFonts w:ascii="Courier New" w:hAnsi="Courier New"/>
          <w:snapToGrid w:val="0"/>
          <w:sz w:val="16"/>
          <w:lang w:eastAsia="en-GB"/>
        </w:rPr>
        <w:tab/>
        <w:t>PathSwitchRequestFailure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id-PathSwitchRequest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e-RABSetup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E-RABSetupRequest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SUCCESSFUL OUTCOME</w:t>
      </w:r>
      <w:r w:rsidRPr="00912DDF">
        <w:rPr>
          <w:rFonts w:ascii="Courier New" w:hAnsi="Courier New"/>
          <w:snapToGrid w:val="0"/>
          <w:sz w:val="16"/>
          <w:lang w:eastAsia="en-GB"/>
        </w:rPr>
        <w:tab/>
      </w:r>
      <w:r w:rsidRPr="00912DDF">
        <w:rPr>
          <w:rFonts w:ascii="Courier New" w:hAnsi="Courier New"/>
          <w:snapToGrid w:val="0"/>
          <w:sz w:val="16"/>
          <w:lang w:eastAsia="en-GB"/>
        </w:rPr>
        <w:tab/>
        <w:t>E-RABSetupResponse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id-E-RABSetup</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e-RABModify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E-RABModifyRequest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SUCCESSFUL OUTCOME</w:t>
      </w:r>
      <w:r w:rsidRPr="00912DDF">
        <w:rPr>
          <w:rFonts w:ascii="Courier New" w:hAnsi="Courier New"/>
          <w:snapToGrid w:val="0"/>
          <w:sz w:val="16"/>
          <w:lang w:eastAsia="en-GB"/>
        </w:rPr>
        <w:tab/>
      </w:r>
      <w:r w:rsidRPr="00912DDF">
        <w:rPr>
          <w:rFonts w:ascii="Courier New" w:hAnsi="Courier New"/>
          <w:snapToGrid w:val="0"/>
          <w:sz w:val="16"/>
          <w:lang w:eastAsia="en-GB"/>
        </w:rPr>
        <w:tab/>
        <w:t>E-RABModifyResponse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id-E-RABModify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e-RABRelease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E-RABReleaseCommand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SUCCESSFUL OUTCOME</w:t>
      </w:r>
      <w:r w:rsidRPr="00912DDF">
        <w:rPr>
          <w:rFonts w:ascii="Courier New" w:hAnsi="Courier New"/>
          <w:snapToGrid w:val="0"/>
          <w:sz w:val="16"/>
          <w:lang w:eastAsia="en-GB"/>
        </w:rPr>
        <w:tab/>
      </w:r>
      <w:r w:rsidRPr="00912DDF">
        <w:rPr>
          <w:rFonts w:ascii="Courier New" w:hAnsi="Courier New"/>
          <w:snapToGrid w:val="0"/>
          <w:sz w:val="16"/>
          <w:lang w:eastAsia="en-GB"/>
        </w:rPr>
        <w:tab/>
        <w:t>E-RABReleaseResponse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id-E-RABRelease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e-RABReleaseIndication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E-RABReleaseIndication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id-E-RABReleaseIndication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initialContextSetup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InitialContextSetupRequest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SUCCESSFUL OUTCOME</w:t>
      </w:r>
      <w:r w:rsidRPr="00912DDF">
        <w:rPr>
          <w:rFonts w:ascii="Courier New" w:hAnsi="Courier New"/>
          <w:snapToGrid w:val="0"/>
          <w:sz w:val="16"/>
          <w:lang w:eastAsia="en-GB"/>
        </w:rPr>
        <w:tab/>
      </w:r>
      <w:r w:rsidRPr="00912DDF">
        <w:rPr>
          <w:rFonts w:ascii="Courier New" w:hAnsi="Courier New"/>
          <w:snapToGrid w:val="0"/>
          <w:sz w:val="16"/>
          <w:lang w:eastAsia="en-GB"/>
        </w:rPr>
        <w:tab/>
        <w:t>InitialContextSetupResponse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xml:space="preserve">UNSUCCESSFUL OUTCOME </w:t>
      </w:r>
      <w:r w:rsidRPr="00912DDF">
        <w:rPr>
          <w:rFonts w:ascii="Courier New" w:hAnsi="Courier New"/>
          <w:snapToGrid w:val="0"/>
          <w:sz w:val="16"/>
          <w:lang w:eastAsia="en-GB"/>
        </w:rPr>
        <w:tab/>
        <w:t>InitialContextSetupFailure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id-InitialContextSetup</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uEContextReleaseRequest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UEContextReleaseRequest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id-UEContextReleaseRequest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paging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Paging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id-Paging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downlinkNASTransport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DownlinkNASTransport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id-downlinkNASTransport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initialUEMessage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InitialUEMessage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id-initialUEMessage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uplinkNASTransport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UplinkNASTransport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id-uplinkNASTransport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nASNonDeliveryIndication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NASNonDeliveryIndication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id-NASNonDeliveryIndication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handoverCancel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HandoverCancel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SUCCESSFUL OUTCOME</w:t>
      </w:r>
      <w:r w:rsidRPr="00912DDF">
        <w:rPr>
          <w:rFonts w:ascii="Courier New" w:hAnsi="Courier New"/>
          <w:snapToGrid w:val="0"/>
          <w:sz w:val="16"/>
          <w:lang w:eastAsia="en-GB"/>
        </w:rPr>
        <w:tab/>
      </w:r>
      <w:r w:rsidRPr="00912DDF">
        <w:rPr>
          <w:rFonts w:ascii="Courier New" w:hAnsi="Courier New"/>
          <w:snapToGrid w:val="0"/>
          <w:sz w:val="16"/>
          <w:lang w:eastAsia="en-GB"/>
        </w:rPr>
        <w:tab/>
        <w:t>HandoverCancelAcknowledge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id-HandoverCancel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reset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Reset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SUCCESSFUL OUTCOME</w:t>
      </w:r>
      <w:r w:rsidRPr="00912DDF">
        <w:rPr>
          <w:rFonts w:ascii="Courier New" w:hAnsi="Courier New"/>
          <w:snapToGrid w:val="0"/>
          <w:sz w:val="16"/>
          <w:lang w:eastAsia="en-GB"/>
        </w:rPr>
        <w:tab/>
      </w:r>
      <w:r w:rsidRPr="00912DDF">
        <w:rPr>
          <w:rFonts w:ascii="Courier New" w:hAnsi="Courier New"/>
          <w:snapToGrid w:val="0"/>
          <w:sz w:val="16"/>
          <w:lang w:eastAsia="en-GB"/>
        </w:rPr>
        <w:tab/>
        <w:t>ResetAcknowledge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id-Reset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errorIndication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ErrorIndication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id-ErrorIndication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s1Setup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S1SetupRequest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SUCCESSFUL OUTCOME</w:t>
      </w:r>
      <w:r w:rsidRPr="00912DDF">
        <w:rPr>
          <w:rFonts w:ascii="Courier New" w:hAnsi="Courier New"/>
          <w:snapToGrid w:val="0"/>
          <w:sz w:val="16"/>
          <w:lang w:eastAsia="en-GB"/>
        </w:rPr>
        <w:tab/>
      </w:r>
      <w:r w:rsidRPr="00912DDF">
        <w:rPr>
          <w:rFonts w:ascii="Courier New" w:hAnsi="Courier New"/>
          <w:snapToGrid w:val="0"/>
          <w:sz w:val="16"/>
          <w:lang w:eastAsia="en-GB"/>
        </w:rPr>
        <w:tab/>
        <w:t>S1SetupResponse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xml:space="preserve">UNSUCCESSFUL OUTCOME </w:t>
      </w:r>
      <w:r w:rsidRPr="00912DDF">
        <w:rPr>
          <w:rFonts w:ascii="Courier New" w:hAnsi="Courier New"/>
          <w:snapToGrid w:val="0"/>
          <w:sz w:val="16"/>
          <w:lang w:eastAsia="en-GB"/>
        </w:rPr>
        <w:tab/>
        <w:t>S1SetupFailure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id-S1Setup</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eNB</w:t>
      </w:r>
      <w:r w:rsidRPr="00912DDF">
        <w:rPr>
          <w:rFonts w:ascii="Courier New" w:hAnsi="Courier New"/>
          <w:sz w:val="16"/>
          <w:lang w:eastAsia="en-GB"/>
        </w:rPr>
        <w:t>Configuration</w:t>
      </w:r>
      <w:r w:rsidRPr="00912DDF">
        <w:rPr>
          <w:rFonts w:ascii="Courier New" w:hAnsi="Courier New"/>
          <w:snapToGrid w:val="0"/>
          <w:sz w:val="16"/>
          <w:lang w:eastAsia="en-GB"/>
        </w:rPr>
        <w:t>Update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ENB</w:t>
      </w:r>
      <w:r w:rsidRPr="00912DDF">
        <w:rPr>
          <w:rFonts w:ascii="Courier New" w:hAnsi="Courier New"/>
          <w:sz w:val="16"/>
          <w:lang w:eastAsia="en-GB"/>
        </w:rPr>
        <w:t>Configuration</w:t>
      </w:r>
      <w:r w:rsidRPr="00912DDF">
        <w:rPr>
          <w:rFonts w:ascii="Courier New" w:hAnsi="Courier New"/>
          <w:snapToGrid w:val="0"/>
          <w:sz w:val="16"/>
          <w:lang w:eastAsia="en-GB"/>
        </w:rPr>
        <w:t>Update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SUCCESSFUL OUTCOME</w:t>
      </w:r>
      <w:r w:rsidRPr="00912DDF">
        <w:rPr>
          <w:rFonts w:ascii="Courier New" w:hAnsi="Courier New"/>
          <w:snapToGrid w:val="0"/>
          <w:sz w:val="16"/>
          <w:lang w:eastAsia="en-GB"/>
        </w:rPr>
        <w:tab/>
      </w:r>
      <w:r w:rsidRPr="00912DDF">
        <w:rPr>
          <w:rFonts w:ascii="Courier New" w:hAnsi="Courier New"/>
          <w:snapToGrid w:val="0"/>
          <w:sz w:val="16"/>
          <w:lang w:eastAsia="en-GB"/>
        </w:rPr>
        <w:tab/>
        <w:t>ENB</w:t>
      </w:r>
      <w:r w:rsidRPr="00912DDF">
        <w:rPr>
          <w:rFonts w:ascii="Courier New" w:hAnsi="Courier New"/>
          <w:sz w:val="16"/>
          <w:lang w:eastAsia="en-GB"/>
        </w:rPr>
        <w:t>Configuration</w:t>
      </w:r>
      <w:r w:rsidRPr="00912DDF">
        <w:rPr>
          <w:rFonts w:ascii="Courier New" w:hAnsi="Courier New"/>
          <w:snapToGrid w:val="0"/>
          <w:sz w:val="16"/>
          <w:lang w:eastAsia="en-GB"/>
        </w:rPr>
        <w:t>UpdateAcknowledge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xml:space="preserve">UNSUCCESSFUL OUTCOME </w:t>
      </w:r>
      <w:r w:rsidRPr="00912DDF">
        <w:rPr>
          <w:rFonts w:ascii="Courier New" w:hAnsi="Courier New"/>
          <w:snapToGrid w:val="0"/>
          <w:sz w:val="16"/>
          <w:lang w:eastAsia="en-GB"/>
        </w:rPr>
        <w:tab/>
        <w:t>ENB</w:t>
      </w:r>
      <w:r w:rsidRPr="00912DDF">
        <w:rPr>
          <w:rFonts w:ascii="Courier New" w:hAnsi="Courier New"/>
          <w:sz w:val="16"/>
          <w:lang w:eastAsia="en-GB"/>
        </w:rPr>
        <w:t>Configuration</w:t>
      </w:r>
      <w:r w:rsidRPr="00912DDF">
        <w:rPr>
          <w:rFonts w:ascii="Courier New" w:hAnsi="Courier New"/>
          <w:snapToGrid w:val="0"/>
          <w:sz w:val="16"/>
          <w:lang w:eastAsia="en-GB"/>
        </w:rPr>
        <w:t>UpdateFailure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id-ENB</w:t>
      </w:r>
      <w:r w:rsidRPr="00912DDF">
        <w:rPr>
          <w:rFonts w:ascii="Courier New" w:hAnsi="Courier New"/>
          <w:sz w:val="16"/>
          <w:lang w:eastAsia="en-GB"/>
        </w:rPr>
        <w:t>Configuration</w:t>
      </w:r>
      <w:r w:rsidRPr="00912DDF">
        <w:rPr>
          <w:rFonts w:ascii="Courier New" w:hAnsi="Courier New"/>
          <w:snapToGrid w:val="0"/>
          <w:sz w:val="16"/>
          <w:lang w:eastAsia="en-GB"/>
        </w:rPr>
        <w:t>Update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mME</w:t>
      </w:r>
      <w:r w:rsidRPr="00912DDF">
        <w:rPr>
          <w:rFonts w:ascii="Courier New" w:hAnsi="Courier New"/>
          <w:sz w:val="16"/>
          <w:lang w:eastAsia="en-GB"/>
        </w:rPr>
        <w:t>Configuration</w:t>
      </w:r>
      <w:r w:rsidRPr="00912DDF">
        <w:rPr>
          <w:rFonts w:ascii="Courier New" w:hAnsi="Courier New"/>
          <w:snapToGrid w:val="0"/>
          <w:sz w:val="16"/>
          <w:lang w:eastAsia="en-GB"/>
        </w:rPr>
        <w:t>Update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MME</w:t>
      </w:r>
      <w:r w:rsidRPr="00912DDF">
        <w:rPr>
          <w:rFonts w:ascii="Courier New" w:hAnsi="Courier New"/>
          <w:sz w:val="16"/>
          <w:lang w:eastAsia="en-GB"/>
        </w:rPr>
        <w:t>Configuration</w:t>
      </w:r>
      <w:r w:rsidRPr="00912DDF">
        <w:rPr>
          <w:rFonts w:ascii="Courier New" w:hAnsi="Courier New"/>
          <w:snapToGrid w:val="0"/>
          <w:sz w:val="16"/>
          <w:lang w:eastAsia="en-GB"/>
        </w:rPr>
        <w:t>Update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SUCCESSFUL OUTCOME</w:t>
      </w:r>
      <w:r w:rsidRPr="00912DDF">
        <w:rPr>
          <w:rFonts w:ascii="Courier New" w:hAnsi="Courier New"/>
          <w:snapToGrid w:val="0"/>
          <w:sz w:val="16"/>
          <w:lang w:eastAsia="en-GB"/>
        </w:rPr>
        <w:tab/>
      </w:r>
      <w:r w:rsidRPr="00912DDF">
        <w:rPr>
          <w:rFonts w:ascii="Courier New" w:hAnsi="Courier New"/>
          <w:snapToGrid w:val="0"/>
          <w:sz w:val="16"/>
          <w:lang w:eastAsia="en-GB"/>
        </w:rPr>
        <w:tab/>
        <w:t>MME</w:t>
      </w:r>
      <w:r w:rsidRPr="00912DDF">
        <w:rPr>
          <w:rFonts w:ascii="Courier New" w:hAnsi="Courier New"/>
          <w:sz w:val="16"/>
          <w:lang w:eastAsia="en-GB"/>
        </w:rPr>
        <w:t>Configuration</w:t>
      </w:r>
      <w:r w:rsidRPr="00912DDF">
        <w:rPr>
          <w:rFonts w:ascii="Courier New" w:hAnsi="Courier New"/>
          <w:snapToGrid w:val="0"/>
          <w:sz w:val="16"/>
          <w:lang w:eastAsia="en-GB"/>
        </w:rPr>
        <w:t>UpdateAcknowledge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xml:space="preserve">UNSUCCESSFUL OUTCOME </w:t>
      </w:r>
      <w:r w:rsidRPr="00912DDF">
        <w:rPr>
          <w:rFonts w:ascii="Courier New" w:hAnsi="Courier New"/>
          <w:snapToGrid w:val="0"/>
          <w:sz w:val="16"/>
          <w:lang w:eastAsia="en-GB"/>
        </w:rPr>
        <w:tab/>
        <w:t>MME</w:t>
      </w:r>
      <w:r w:rsidRPr="00912DDF">
        <w:rPr>
          <w:rFonts w:ascii="Courier New" w:hAnsi="Courier New"/>
          <w:sz w:val="16"/>
          <w:lang w:eastAsia="en-GB"/>
        </w:rPr>
        <w:t>Configuration</w:t>
      </w:r>
      <w:r w:rsidRPr="00912DDF">
        <w:rPr>
          <w:rFonts w:ascii="Courier New" w:hAnsi="Courier New"/>
          <w:snapToGrid w:val="0"/>
          <w:sz w:val="16"/>
          <w:lang w:eastAsia="en-GB"/>
        </w:rPr>
        <w:t>UpdateFailure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id-MME</w:t>
      </w:r>
      <w:r w:rsidRPr="00912DDF">
        <w:rPr>
          <w:rFonts w:ascii="Courier New" w:hAnsi="Courier New"/>
          <w:sz w:val="16"/>
          <w:lang w:eastAsia="en-GB"/>
        </w:rPr>
        <w:t>Configuration</w:t>
      </w:r>
      <w:r w:rsidRPr="00912DDF">
        <w:rPr>
          <w:rFonts w:ascii="Courier New" w:hAnsi="Courier New"/>
          <w:snapToGrid w:val="0"/>
          <w:sz w:val="16"/>
          <w:lang w:eastAsia="en-GB"/>
        </w:rPr>
        <w:t>Update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downlinkS1cdma2000tunnelling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DownlinkS1cdma2000tunnelling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id-DownlinkS1cdma2000tunnelling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uplinkS1cdma2000tunnelling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UplinkS1cdma2000tunnelling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id-UplinkS1cdma2000tunnelling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uEContextModification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UEContextModificationRequest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SUCCESSFUL OUTCOME</w:t>
      </w:r>
      <w:r w:rsidRPr="00912DDF">
        <w:rPr>
          <w:rFonts w:ascii="Courier New" w:hAnsi="Courier New"/>
          <w:snapToGrid w:val="0"/>
          <w:sz w:val="16"/>
          <w:lang w:eastAsia="en-GB"/>
        </w:rPr>
        <w:tab/>
      </w:r>
      <w:r w:rsidRPr="00912DDF">
        <w:rPr>
          <w:rFonts w:ascii="Courier New" w:hAnsi="Courier New"/>
          <w:snapToGrid w:val="0"/>
          <w:sz w:val="16"/>
          <w:lang w:eastAsia="en-GB"/>
        </w:rPr>
        <w:tab/>
        <w:t>UEContextModificationResponse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xml:space="preserve">UNSUCCESSFUL OUTCOME </w:t>
      </w:r>
      <w:r w:rsidRPr="00912DDF">
        <w:rPr>
          <w:rFonts w:ascii="Courier New" w:hAnsi="Courier New"/>
          <w:snapToGrid w:val="0"/>
          <w:sz w:val="16"/>
          <w:lang w:eastAsia="en-GB"/>
        </w:rPr>
        <w:tab/>
        <w:t>UEContextModificationFailure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id-UEContextModification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uECapabilityInfoIndication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UECapabilityInfoIndication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id-UECapabilityInfoIndication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uEContextRelease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UEContextReleaseCommand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SUCCESSFUL OUTCOME</w:t>
      </w:r>
      <w:r w:rsidRPr="00912DDF">
        <w:rPr>
          <w:rFonts w:ascii="Courier New" w:hAnsi="Courier New"/>
          <w:snapToGrid w:val="0"/>
          <w:sz w:val="16"/>
          <w:lang w:eastAsia="en-GB"/>
        </w:rPr>
        <w:tab/>
      </w:r>
      <w:r w:rsidRPr="00912DDF">
        <w:rPr>
          <w:rFonts w:ascii="Courier New" w:hAnsi="Courier New"/>
          <w:snapToGrid w:val="0"/>
          <w:sz w:val="16"/>
          <w:lang w:eastAsia="en-GB"/>
        </w:rPr>
        <w:tab/>
        <w:t>UEContextReleaseComplete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id-UEContextRelease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eNBStatusTransfer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ENBStatusTransfer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id-eNBStatusTransfer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mMEStatusTransfer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MMEStatusTransfer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id-MMEStatusTransfer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deactivateTrace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DeactivateTrace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w:t>
      </w:r>
      <w:r w:rsidRPr="00912DDF">
        <w:rPr>
          <w:rFonts w:ascii="Courier New" w:hAnsi="Courier New"/>
          <w:sz w:val="16"/>
          <w:lang w:eastAsia="en-GB"/>
        </w:rPr>
        <w:t>DeactivateTrace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traceStart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TraceStart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id-TraceStart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traceFailureIndication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TraceFailureIndication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id-TraceFailureIndication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cellTrafficTrace S1AP-ELEMENTARY-PROCEDURE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napToGrid w:val="0"/>
          <w:sz w:val="16"/>
          <w:lang w:eastAsia="zh-CN"/>
        </w:rPr>
      </w:pPr>
      <w:r w:rsidRPr="00912DDF">
        <w:rPr>
          <w:rFonts w:ascii="Courier New" w:hAnsi="Courier New"/>
          <w:snapToGrid w:val="0"/>
          <w:sz w:val="16"/>
          <w:lang w:eastAsia="zh-CN"/>
        </w:rPr>
        <w:t>INITIATING MESSAGE</w:t>
      </w:r>
      <w:r w:rsidRPr="00912DDF">
        <w:rPr>
          <w:rFonts w:ascii="Courier New" w:hAnsi="Courier New"/>
          <w:snapToGrid w:val="0"/>
          <w:sz w:val="16"/>
          <w:lang w:eastAsia="zh-CN"/>
        </w:rPr>
        <w:tab/>
      </w:r>
      <w:r w:rsidRPr="00912DDF">
        <w:rPr>
          <w:rFonts w:ascii="Courier New" w:hAnsi="Courier New"/>
          <w:snapToGrid w:val="0"/>
          <w:sz w:val="16"/>
          <w:lang w:eastAsia="zh-CN"/>
        </w:rPr>
        <w:tab/>
        <w:t>CellTrafficTrace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napToGrid w:val="0"/>
          <w:sz w:val="16"/>
          <w:lang w:eastAsia="zh-CN"/>
        </w:rPr>
      </w:pPr>
      <w:r w:rsidRPr="00912DDF">
        <w:rPr>
          <w:rFonts w:ascii="Courier New" w:hAnsi="Courier New"/>
          <w:snapToGrid w:val="0"/>
          <w:sz w:val="16"/>
          <w:lang w:eastAsia="zh-CN"/>
        </w:rPr>
        <w:t>PROCEDURE CODE</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id-CellTrafficTrace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napToGrid w:val="0"/>
          <w:sz w:val="16"/>
          <w:lang w:eastAsia="zh-CN"/>
        </w:rPr>
      </w:pPr>
      <w:r w:rsidRPr="00912DDF">
        <w:rPr>
          <w:rFonts w:ascii="Courier New" w:hAnsi="Courier New"/>
          <w:snapToGrid w:val="0"/>
          <w:sz w:val="16"/>
          <w:lang w:eastAsia="zh-CN"/>
        </w:rPr>
        <w:t>CRITICALITY</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locationReportingControl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LocationReportingControl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w:t>
      </w:r>
      <w:r w:rsidRPr="00912DDF">
        <w:rPr>
          <w:rFonts w:ascii="Courier New" w:hAnsi="Courier New"/>
          <w:snapToGrid w:val="0"/>
          <w:sz w:val="16"/>
          <w:lang w:eastAsia="zh-CN"/>
        </w:rPr>
        <w:t>LocationReportingControl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locationReportingFailureIndication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LocationReportingFailureIndication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w:t>
      </w:r>
      <w:r w:rsidRPr="00912DDF">
        <w:rPr>
          <w:rFonts w:ascii="Courier New" w:hAnsi="Courier New"/>
          <w:snapToGrid w:val="0"/>
          <w:sz w:val="16"/>
          <w:lang w:eastAsia="zh-CN"/>
        </w:rPr>
        <w:t>LocationReportingFailureIndication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locationReport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LocationReport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w:t>
      </w:r>
      <w:r w:rsidRPr="00912DDF">
        <w:rPr>
          <w:rFonts w:ascii="Courier New" w:hAnsi="Courier New"/>
          <w:snapToGrid w:val="0"/>
          <w:sz w:val="16"/>
          <w:lang w:eastAsia="zh-CN"/>
        </w:rPr>
        <w:t>LocationReport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overloadStart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OverloadStart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id-OverloadStart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overloadStop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OverloadStop</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id-OverloadStop</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writeReplaceWarning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WriteReplaceWarningRequest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SUCCESSFUL OUTCOME</w:t>
      </w:r>
      <w:r w:rsidRPr="00912DDF">
        <w:rPr>
          <w:rFonts w:ascii="Courier New" w:hAnsi="Courier New"/>
          <w:snapToGrid w:val="0"/>
          <w:sz w:val="16"/>
          <w:lang w:eastAsia="en-GB"/>
        </w:rPr>
        <w:tab/>
      </w:r>
      <w:r w:rsidRPr="00912DDF">
        <w:rPr>
          <w:rFonts w:ascii="Courier New" w:hAnsi="Courier New"/>
          <w:snapToGrid w:val="0"/>
          <w:sz w:val="16"/>
          <w:lang w:eastAsia="en-GB"/>
        </w:rPr>
        <w:tab/>
        <w:t>WriteReplaceWarningResponse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id-WriteReplaceWarning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eastAsia="SimSun" w:hAnsi="Courier New"/>
          <w:sz w:val="16"/>
          <w:lang w:eastAsia="zh-CN"/>
        </w:rPr>
        <w:t>eNBD</w:t>
      </w:r>
      <w:r w:rsidRPr="00912DDF">
        <w:rPr>
          <w:rFonts w:ascii="Courier New" w:hAnsi="Courier New"/>
          <w:sz w:val="16"/>
          <w:lang w:eastAsia="en-GB"/>
        </w:rPr>
        <w:t>irectInformationTransfer</w:t>
      </w:r>
      <w:r w:rsidRPr="00912DDF">
        <w:rPr>
          <w:rFonts w:ascii="Courier New" w:hAnsi="Courier New"/>
          <w:snapToGrid w:val="0"/>
          <w:sz w:val="16"/>
          <w:lang w:eastAsia="en-GB"/>
        </w:rPr>
        <w:t xml:space="preserve">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ENB</w:t>
      </w:r>
      <w:r w:rsidRPr="00912DDF">
        <w:rPr>
          <w:rFonts w:ascii="Courier New" w:eastAsia="SimSun" w:hAnsi="Courier New"/>
          <w:sz w:val="16"/>
          <w:lang w:eastAsia="zh-CN"/>
        </w:rPr>
        <w:t>D</w:t>
      </w:r>
      <w:r w:rsidRPr="00912DDF">
        <w:rPr>
          <w:rFonts w:ascii="Courier New" w:hAnsi="Courier New"/>
          <w:sz w:val="16"/>
          <w:lang w:eastAsia="en-GB"/>
        </w:rPr>
        <w:t>irectInformationTransfer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id-eNB</w:t>
      </w:r>
      <w:r w:rsidRPr="00912DDF">
        <w:rPr>
          <w:rFonts w:ascii="Courier New" w:hAnsi="Courier New"/>
          <w:sz w:val="16"/>
          <w:lang w:eastAsia="en-GB"/>
        </w:rPr>
        <w:t>DirectInformationTransfer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eastAsia="SimSun" w:hAnsi="Courier New"/>
          <w:sz w:val="16"/>
          <w:lang w:eastAsia="zh-CN"/>
        </w:rPr>
        <w:t>mMED</w:t>
      </w:r>
      <w:r w:rsidRPr="00912DDF">
        <w:rPr>
          <w:rFonts w:ascii="Courier New" w:hAnsi="Courier New"/>
          <w:sz w:val="16"/>
          <w:lang w:eastAsia="en-GB"/>
        </w:rPr>
        <w:t>irectInformationTransfer</w:t>
      </w:r>
      <w:r w:rsidRPr="00912DDF">
        <w:rPr>
          <w:rFonts w:ascii="Courier New" w:hAnsi="Courier New"/>
          <w:snapToGrid w:val="0"/>
          <w:sz w:val="16"/>
          <w:lang w:eastAsia="en-GB"/>
        </w:rPr>
        <w:t xml:space="preserve">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MME</w:t>
      </w:r>
      <w:r w:rsidRPr="00912DDF">
        <w:rPr>
          <w:rFonts w:ascii="Courier New" w:eastAsia="SimSun" w:hAnsi="Courier New"/>
          <w:sz w:val="16"/>
          <w:lang w:eastAsia="zh-CN"/>
        </w:rPr>
        <w:t>D</w:t>
      </w:r>
      <w:r w:rsidRPr="00912DDF">
        <w:rPr>
          <w:rFonts w:ascii="Courier New" w:hAnsi="Courier New"/>
          <w:sz w:val="16"/>
          <w:lang w:eastAsia="en-GB"/>
        </w:rPr>
        <w:t>irectInformationTransfer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id-MME</w:t>
      </w:r>
      <w:r w:rsidRPr="00912DDF">
        <w:rPr>
          <w:rFonts w:ascii="Courier New" w:hAnsi="Courier New"/>
          <w:sz w:val="16"/>
          <w:lang w:eastAsia="en-GB"/>
        </w:rPr>
        <w:t>DirectInformationTransfer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eastAsia="SimSun" w:hAnsi="Courier New"/>
          <w:sz w:val="16"/>
          <w:lang w:eastAsia="zh-CN"/>
        </w:rPr>
        <w:t>eNBConfiguration</w:t>
      </w:r>
      <w:r w:rsidRPr="00912DDF">
        <w:rPr>
          <w:rFonts w:ascii="Courier New" w:hAnsi="Courier New"/>
          <w:sz w:val="16"/>
          <w:lang w:eastAsia="en-GB"/>
        </w:rPr>
        <w:t>Transfer</w:t>
      </w:r>
      <w:r w:rsidRPr="00912DDF">
        <w:rPr>
          <w:rFonts w:ascii="Courier New" w:hAnsi="Courier New"/>
          <w:snapToGrid w:val="0"/>
          <w:sz w:val="16"/>
          <w:lang w:eastAsia="en-GB"/>
        </w:rPr>
        <w:t xml:space="preserve">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ENB</w:t>
      </w:r>
      <w:r w:rsidRPr="00912DDF">
        <w:rPr>
          <w:rFonts w:ascii="Courier New" w:eastAsia="SimSun" w:hAnsi="Courier New"/>
          <w:sz w:val="16"/>
          <w:lang w:eastAsia="zh-CN"/>
        </w:rPr>
        <w:t>Configuration</w:t>
      </w:r>
      <w:r w:rsidRPr="00912DDF">
        <w:rPr>
          <w:rFonts w:ascii="Courier New" w:hAnsi="Courier New"/>
          <w:sz w:val="16"/>
          <w:lang w:eastAsia="en-GB"/>
        </w:rPr>
        <w:t>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id-eNB</w:t>
      </w:r>
      <w:r w:rsidRPr="00912DDF">
        <w:rPr>
          <w:rFonts w:ascii="Courier New" w:hAnsi="Courier New"/>
          <w:sz w:val="16"/>
          <w:lang w:eastAsia="en-GB"/>
        </w:rPr>
        <w:t>ConfigurationTransfer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eastAsia="SimSun" w:hAnsi="Courier New"/>
          <w:sz w:val="16"/>
          <w:lang w:eastAsia="zh-CN"/>
        </w:rPr>
        <w:t>mMEConfiguration</w:t>
      </w:r>
      <w:r w:rsidRPr="00912DDF">
        <w:rPr>
          <w:rFonts w:ascii="Courier New" w:hAnsi="Courier New"/>
          <w:sz w:val="16"/>
          <w:lang w:eastAsia="en-GB"/>
        </w:rPr>
        <w:t>Transfer</w:t>
      </w:r>
      <w:r w:rsidRPr="00912DDF">
        <w:rPr>
          <w:rFonts w:ascii="Courier New" w:hAnsi="Courier New"/>
          <w:snapToGrid w:val="0"/>
          <w:sz w:val="16"/>
          <w:lang w:eastAsia="en-GB"/>
        </w:rPr>
        <w:t xml:space="preserve">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MME</w:t>
      </w:r>
      <w:r w:rsidRPr="00912DDF">
        <w:rPr>
          <w:rFonts w:ascii="Courier New" w:eastAsia="SimSun" w:hAnsi="Courier New"/>
          <w:sz w:val="16"/>
          <w:lang w:eastAsia="zh-CN"/>
        </w:rPr>
        <w:t>Configuration</w:t>
      </w:r>
      <w:r w:rsidRPr="00912DDF">
        <w:rPr>
          <w:rFonts w:ascii="Courier New" w:hAnsi="Courier New"/>
          <w:sz w:val="16"/>
          <w:lang w:eastAsia="en-GB"/>
        </w:rPr>
        <w:t>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id-MME</w:t>
      </w:r>
      <w:r w:rsidRPr="00912DDF">
        <w:rPr>
          <w:rFonts w:ascii="Courier New" w:hAnsi="Courier New"/>
          <w:sz w:val="16"/>
          <w:lang w:eastAsia="en-GB"/>
        </w:rPr>
        <w:t>ConfigurationTransfer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privateMessage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PrivateMessage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id-PrivateMessage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pWSRestartIndication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PWSRestartIndication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id-PWSRestartIndication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kill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KillRequest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SUCCESSFUL OUTCOME</w:t>
      </w:r>
      <w:r w:rsidRPr="00912DDF">
        <w:rPr>
          <w:rFonts w:ascii="Courier New" w:hAnsi="Courier New"/>
          <w:snapToGrid w:val="0"/>
          <w:sz w:val="16"/>
          <w:lang w:eastAsia="en-GB"/>
        </w:rPr>
        <w:tab/>
      </w:r>
      <w:r w:rsidRPr="00912DDF">
        <w:rPr>
          <w:rFonts w:ascii="Courier New" w:hAnsi="Courier New"/>
          <w:snapToGrid w:val="0"/>
          <w:sz w:val="16"/>
          <w:lang w:eastAsia="en-GB"/>
        </w:rPr>
        <w:tab/>
        <w:t>KillResponse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id-Kill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downlink</w:t>
      </w:r>
      <w:r w:rsidRPr="00912DDF">
        <w:rPr>
          <w:rFonts w:ascii="Courier New" w:hAnsi="Courier New"/>
          <w:snapToGrid w:val="0"/>
          <w:sz w:val="16"/>
          <w:lang w:eastAsia="zh-CN"/>
        </w:rPr>
        <w:t>UEAssociatedLPPa</w:t>
      </w:r>
      <w:r w:rsidRPr="00912DDF">
        <w:rPr>
          <w:rFonts w:ascii="Courier New" w:hAnsi="Courier New"/>
          <w:snapToGrid w:val="0"/>
          <w:sz w:val="16"/>
          <w:lang w:eastAsia="en-GB"/>
        </w:rPr>
        <w:t>Transport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Downlink</w:t>
      </w:r>
      <w:r w:rsidRPr="00912DDF">
        <w:rPr>
          <w:rFonts w:ascii="Courier New" w:hAnsi="Courier New"/>
          <w:snapToGrid w:val="0"/>
          <w:sz w:val="16"/>
          <w:lang w:eastAsia="zh-CN"/>
        </w:rPr>
        <w:t>UEAssociatedLPPa</w:t>
      </w:r>
      <w:r w:rsidRPr="00912DDF">
        <w:rPr>
          <w:rFonts w:ascii="Courier New" w:hAnsi="Courier New"/>
          <w:snapToGrid w:val="0"/>
          <w:sz w:val="16"/>
          <w:lang w:eastAsia="en-GB"/>
        </w:rPr>
        <w:t>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id-downlink</w:t>
      </w:r>
      <w:r w:rsidRPr="00912DDF">
        <w:rPr>
          <w:rFonts w:ascii="Courier New" w:hAnsi="Courier New"/>
          <w:snapToGrid w:val="0"/>
          <w:sz w:val="16"/>
          <w:lang w:eastAsia="zh-CN"/>
        </w:rPr>
        <w:t>UEAssociatedLPPa</w:t>
      </w:r>
      <w:r w:rsidRPr="00912DDF">
        <w:rPr>
          <w:rFonts w:ascii="Courier New" w:hAnsi="Courier New"/>
          <w:snapToGrid w:val="0"/>
          <w:sz w:val="16"/>
          <w:lang w:eastAsia="en-GB"/>
        </w:rPr>
        <w:t>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uplink</w:t>
      </w:r>
      <w:r w:rsidRPr="00912DDF">
        <w:rPr>
          <w:rFonts w:ascii="Courier New" w:hAnsi="Courier New"/>
          <w:snapToGrid w:val="0"/>
          <w:sz w:val="16"/>
          <w:lang w:eastAsia="zh-CN"/>
        </w:rPr>
        <w:t>UEAssociatedLPPa</w:t>
      </w:r>
      <w:r w:rsidRPr="00912DDF">
        <w:rPr>
          <w:rFonts w:ascii="Courier New" w:hAnsi="Courier New"/>
          <w:snapToGrid w:val="0"/>
          <w:sz w:val="16"/>
          <w:lang w:eastAsia="en-GB"/>
        </w:rPr>
        <w:t>Transport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Uplink</w:t>
      </w:r>
      <w:r w:rsidRPr="00912DDF">
        <w:rPr>
          <w:rFonts w:ascii="Courier New" w:hAnsi="Courier New"/>
          <w:snapToGrid w:val="0"/>
          <w:sz w:val="16"/>
          <w:lang w:eastAsia="zh-CN"/>
        </w:rPr>
        <w:t>UEAssociatedLPPa</w:t>
      </w:r>
      <w:r w:rsidRPr="00912DDF">
        <w:rPr>
          <w:rFonts w:ascii="Courier New" w:hAnsi="Courier New"/>
          <w:snapToGrid w:val="0"/>
          <w:sz w:val="16"/>
          <w:lang w:eastAsia="en-GB"/>
        </w:rPr>
        <w:t>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id-uplink</w:t>
      </w:r>
      <w:r w:rsidRPr="00912DDF">
        <w:rPr>
          <w:rFonts w:ascii="Courier New" w:hAnsi="Courier New"/>
          <w:snapToGrid w:val="0"/>
          <w:sz w:val="16"/>
          <w:lang w:eastAsia="zh-CN"/>
        </w:rPr>
        <w:t>UEAssociatedLPPa</w:t>
      </w:r>
      <w:r w:rsidRPr="00912DDF">
        <w:rPr>
          <w:rFonts w:ascii="Courier New" w:hAnsi="Courier New"/>
          <w:snapToGrid w:val="0"/>
          <w:sz w:val="16"/>
          <w:lang w:eastAsia="en-GB"/>
        </w:rPr>
        <w:t>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downlink</w:t>
      </w:r>
      <w:r w:rsidRPr="00912DDF">
        <w:rPr>
          <w:rFonts w:ascii="Courier New" w:hAnsi="Courier New"/>
          <w:snapToGrid w:val="0"/>
          <w:sz w:val="16"/>
          <w:lang w:eastAsia="zh-CN"/>
        </w:rPr>
        <w:t>NonUEAssociatedLPPa</w:t>
      </w:r>
      <w:r w:rsidRPr="00912DDF">
        <w:rPr>
          <w:rFonts w:ascii="Courier New" w:hAnsi="Courier New"/>
          <w:snapToGrid w:val="0"/>
          <w:sz w:val="16"/>
          <w:lang w:eastAsia="en-GB"/>
        </w:rPr>
        <w:t>Transport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Downlink</w:t>
      </w:r>
      <w:r w:rsidRPr="00912DDF">
        <w:rPr>
          <w:rFonts w:ascii="Courier New" w:hAnsi="Courier New"/>
          <w:snapToGrid w:val="0"/>
          <w:sz w:val="16"/>
          <w:lang w:eastAsia="zh-CN"/>
        </w:rPr>
        <w:t>NonUEAssociatedLPPa</w:t>
      </w:r>
      <w:r w:rsidRPr="00912DDF">
        <w:rPr>
          <w:rFonts w:ascii="Courier New" w:hAnsi="Courier New"/>
          <w:snapToGrid w:val="0"/>
          <w:sz w:val="16"/>
          <w:lang w:eastAsia="en-GB"/>
        </w:rPr>
        <w:t>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id-downlink</w:t>
      </w:r>
      <w:r w:rsidRPr="00912DDF">
        <w:rPr>
          <w:rFonts w:ascii="Courier New" w:hAnsi="Courier New"/>
          <w:snapToGrid w:val="0"/>
          <w:sz w:val="16"/>
          <w:lang w:eastAsia="zh-CN"/>
        </w:rPr>
        <w:t>NonUEAssociatedLPPa</w:t>
      </w:r>
      <w:r w:rsidRPr="00912DDF">
        <w:rPr>
          <w:rFonts w:ascii="Courier New" w:hAnsi="Courier New"/>
          <w:snapToGrid w:val="0"/>
          <w:sz w:val="16"/>
          <w:lang w:eastAsia="en-GB"/>
        </w:rPr>
        <w:t>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uplink</w:t>
      </w:r>
      <w:r w:rsidRPr="00912DDF">
        <w:rPr>
          <w:rFonts w:ascii="Courier New" w:hAnsi="Courier New"/>
          <w:snapToGrid w:val="0"/>
          <w:sz w:val="16"/>
          <w:lang w:eastAsia="zh-CN"/>
        </w:rPr>
        <w:t>NonUEAssociatedLPPa</w:t>
      </w:r>
      <w:r w:rsidRPr="00912DDF">
        <w:rPr>
          <w:rFonts w:ascii="Courier New" w:hAnsi="Courier New"/>
          <w:snapToGrid w:val="0"/>
          <w:sz w:val="16"/>
          <w:lang w:eastAsia="en-GB"/>
        </w:rPr>
        <w:t>Transport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Uplink</w:t>
      </w:r>
      <w:r w:rsidRPr="00912DDF">
        <w:rPr>
          <w:rFonts w:ascii="Courier New" w:hAnsi="Courier New"/>
          <w:snapToGrid w:val="0"/>
          <w:sz w:val="16"/>
          <w:lang w:eastAsia="zh-CN"/>
        </w:rPr>
        <w:t>NonUEAssociatedLPPa</w:t>
      </w:r>
      <w:r w:rsidRPr="00912DDF">
        <w:rPr>
          <w:rFonts w:ascii="Courier New" w:hAnsi="Courier New"/>
          <w:snapToGrid w:val="0"/>
          <w:sz w:val="16"/>
          <w:lang w:eastAsia="en-GB"/>
        </w:rPr>
        <w:t>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id-uplink</w:t>
      </w:r>
      <w:r w:rsidRPr="00912DDF">
        <w:rPr>
          <w:rFonts w:ascii="Courier New" w:hAnsi="Courier New"/>
          <w:snapToGrid w:val="0"/>
          <w:sz w:val="16"/>
          <w:lang w:eastAsia="zh-CN"/>
        </w:rPr>
        <w:t>NonUEAssociatedLPPa</w:t>
      </w:r>
      <w:r w:rsidRPr="00912DDF">
        <w:rPr>
          <w:rFonts w:ascii="Courier New" w:hAnsi="Courier New"/>
          <w:snapToGrid w:val="0"/>
          <w:sz w:val="16"/>
          <w:lang w:eastAsia="en-GB"/>
        </w:rPr>
        <w:t>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uERadioCapabilityMatch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UERadioCapabilityMatchRequest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SUCCESSFUL OUTCOME</w:t>
      </w:r>
      <w:r w:rsidRPr="00912DDF">
        <w:rPr>
          <w:rFonts w:ascii="Courier New" w:hAnsi="Courier New"/>
          <w:snapToGrid w:val="0"/>
          <w:sz w:val="16"/>
          <w:lang w:eastAsia="en-GB"/>
        </w:rPr>
        <w:tab/>
      </w:r>
      <w:r w:rsidRPr="00912DDF">
        <w:rPr>
          <w:rFonts w:ascii="Courier New" w:hAnsi="Courier New"/>
          <w:snapToGrid w:val="0"/>
          <w:sz w:val="16"/>
          <w:lang w:eastAsia="en-GB"/>
        </w:rPr>
        <w:tab/>
        <w:t>UERadioCapabilityMatchResponse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id-UERadioCapabilityMatch</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e-RABModificationIndication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E-RABModificationIndication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SUCCESSFUL OUTCOME</w:t>
      </w:r>
      <w:r w:rsidRPr="00912DDF">
        <w:rPr>
          <w:rFonts w:ascii="Courier New" w:hAnsi="Courier New"/>
          <w:snapToGrid w:val="0"/>
          <w:sz w:val="16"/>
          <w:lang w:eastAsia="en-GB"/>
        </w:rPr>
        <w:tab/>
      </w:r>
      <w:r w:rsidRPr="00912DDF">
        <w:rPr>
          <w:rFonts w:ascii="Courier New" w:hAnsi="Courier New"/>
          <w:snapToGrid w:val="0"/>
          <w:sz w:val="16"/>
          <w:lang w:eastAsia="en-GB"/>
        </w:rPr>
        <w:tab/>
        <w:t>E-RABModificationConfirm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id-E-RABModificationIndication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uEContextModificationIndication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UEContextModificationIndication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SUCCESSFUL OUTCOME</w:t>
      </w:r>
      <w:r w:rsidRPr="00912DDF">
        <w:rPr>
          <w:rFonts w:ascii="Courier New" w:hAnsi="Courier New"/>
          <w:snapToGrid w:val="0"/>
          <w:sz w:val="16"/>
          <w:lang w:eastAsia="en-GB"/>
        </w:rPr>
        <w:tab/>
      </w:r>
      <w:r w:rsidRPr="00912DDF">
        <w:rPr>
          <w:rFonts w:ascii="Courier New" w:hAnsi="Courier New"/>
          <w:snapToGrid w:val="0"/>
          <w:sz w:val="16"/>
          <w:lang w:eastAsia="en-GB"/>
        </w:rPr>
        <w:tab/>
        <w:t>UEContextModificationConfirm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id-UEContextModificationIndication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rerouteNASRequest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RerouteNASRequest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id-RerouteNASRequest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pWSFailureIndication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PWSFailureIndication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id-PWSFailureIndication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uEContextSuspend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UEContextSuspendRequest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SUCCESSFUL OUTCOME</w:t>
      </w:r>
      <w:r w:rsidRPr="00912DDF">
        <w:rPr>
          <w:rFonts w:ascii="Courier New" w:hAnsi="Courier New"/>
          <w:snapToGrid w:val="0"/>
          <w:sz w:val="16"/>
          <w:lang w:eastAsia="en-GB"/>
        </w:rPr>
        <w:tab/>
      </w:r>
      <w:r w:rsidRPr="00912DDF">
        <w:rPr>
          <w:rFonts w:ascii="Courier New" w:hAnsi="Courier New"/>
          <w:snapToGrid w:val="0"/>
          <w:sz w:val="16"/>
          <w:lang w:eastAsia="en-GB"/>
        </w:rPr>
        <w:tab/>
        <w:t>UEContextSuspendResponse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id-UEContextSuspend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uEContextResume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UEContextResumeRequest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SUCCESSFUL OUTCOME</w:t>
      </w:r>
      <w:r w:rsidRPr="00912DDF">
        <w:rPr>
          <w:rFonts w:ascii="Courier New" w:hAnsi="Courier New"/>
          <w:snapToGrid w:val="0"/>
          <w:sz w:val="16"/>
          <w:lang w:eastAsia="en-GB"/>
        </w:rPr>
        <w:tab/>
      </w:r>
      <w:r w:rsidRPr="00912DDF">
        <w:rPr>
          <w:rFonts w:ascii="Courier New" w:hAnsi="Courier New"/>
          <w:snapToGrid w:val="0"/>
          <w:sz w:val="16"/>
          <w:lang w:eastAsia="en-GB"/>
        </w:rPr>
        <w:tab/>
        <w:t>UEContextResumeResponse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xml:space="preserve">UNSUCCESSFUL OUTCOME </w:t>
      </w:r>
      <w:r w:rsidRPr="00912DDF">
        <w:rPr>
          <w:rFonts w:ascii="Courier New" w:hAnsi="Courier New"/>
          <w:snapToGrid w:val="0"/>
          <w:sz w:val="16"/>
          <w:lang w:eastAsia="en-GB"/>
        </w:rPr>
        <w:tab/>
        <w:t>UEContextResumeFailure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id-UEContextResume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connectionEstablishmentIndication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ConnectionEstablishmentIndication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id-ConnectionEstablishmentIndication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nASDeliveryIndication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NASDeliveryIndication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id-NASDeliveryIndication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 xml:space="preserve">retrieveUEInformation </w:t>
      </w:r>
      <w:r w:rsidRPr="00912DDF">
        <w:rPr>
          <w:rFonts w:ascii="Courier New" w:hAnsi="Courier New"/>
          <w:snapToGrid w:val="0"/>
          <w:sz w:val="16"/>
          <w:lang w:eastAsia="en-GB"/>
        </w:rPr>
        <w:t>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zh-CN"/>
        </w:rPr>
        <w:t>RetrieveUEInformation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zh-CN"/>
        </w:rPr>
        <w:t>id-RetrieveUEInformation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 xml:space="preserve">uEInformationTransfer </w:t>
      </w:r>
      <w:r w:rsidRPr="00912DDF">
        <w:rPr>
          <w:rFonts w:ascii="Courier New" w:hAnsi="Courier New"/>
          <w:snapToGrid w:val="0"/>
          <w:sz w:val="16"/>
          <w:lang w:eastAsia="en-GB"/>
        </w:rPr>
        <w:t>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zh-CN"/>
        </w:rPr>
        <w:t>UEInformationTransfer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ab/>
        <w:t>PROCEDURE 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zh-CN"/>
        </w:rPr>
        <w:t>id-UEInformationTransfer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eNBCPRelocationIndication</w:t>
      </w:r>
      <w:r w:rsidRPr="00912DDF">
        <w:rPr>
          <w:rFonts w:ascii="Courier New" w:hAnsi="Courier New"/>
          <w:snapToGrid w:val="0"/>
          <w:sz w:val="16"/>
          <w:lang w:eastAsia="en-GB"/>
        </w:rPr>
        <w:t xml:space="preserve">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ENB</w:t>
      </w:r>
      <w:r w:rsidRPr="00912DDF">
        <w:rPr>
          <w:rFonts w:ascii="Courier New" w:hAnsi="Courier New"/>
          <w:sz w:val="16"/>
          <w:lang w:eastAsia="en-GB"/>
        </w:rPr>
        <w:t>CPRelocationIndication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ab/>
        <w:t>PROCEDURE CODE</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id-eNBCPRelocationIndication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mMECPRelocationIndication</w:t>
      </w:r>
      <w:r w:rsidRPr="00912DDF">
        <w:rPr>
          <w:rFonts w:ascii="Courier New" w:hAnsi="Courier New"/>
          <w:snapToGrid w:val="0"/>
          <w:sz w:val="16"/>
          <w:lang w:eastAsia="en-GB"/>
        </w:rPr>
        <w:t xml:space="preserve">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t>MME</w:t>
      </w:r>
      <w:r w:rsidRPr="00912DDF">
        <w:rPr>
          <w:rFonts w:ascii="Courier New" w:hAnsi="Courier New"/>
          <w:sz w:val="16"/>
          <w:lang w:eastAsia="en-GB"/>
        </w:rPr>
        <w:t>CPRelocationIndication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ab/>
        <w:t>PROCEDURE CODE</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id-MMECPRelocationIndication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secondaryRATDataUsageReport</w:t>
      </w:r>
      <w:r w:rsidRPr="00912DDF">
        <w:rPr>
          <w:rFonts w:ascii="Courier New" w:hAnsi="Courier New"/>
          <w:snapToGrid w:val="0"/>
          <w:sz w:val="16"/>
          <w:lang w:eastAsia="en-GB"/>
        </w:rPr>
        <w:t xml:space="preserve"> S1AP-ELEMENTARY-PROCEDURE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ab/>
        <w:t>INITIATING MESSAGE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z w:val="16"/>
          <w:lang w:eastAsia="en-GB"/>
        </w:rPr>
        <w:t>SecondaryRAT</w:t>
      </w:r>
      <w:r w:rsidRPr="00912DDF">
        <w:rPr>
          <w:rFonts w:ascii="Courier New" w:eastAsia="MS Mincho" w:hAnsi="Courier New" w:hint="eastAsia"/>
          <w:sz w:val="16"/>
          <w:lang w:eastAsia="ja-JP"/>
        </w:rPr>
        <w:t>DataUsage</w:t>
      </w:r>
      <w:r w:rsidRPr="00912DDF">
        <w:rPr>
          <w:rFonts w:ascii="Courier New" w:hAnsi="Courier New"/>
          <w:sz w:val="16"/>
          <w:lang w:eastAsia="en-GB"/>
        </w:rPr>
        <w:t>Report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ab/>
        <w:t>PROCEDURE CODE</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id-SecondaryRAT</w:t>
      </w:r>
      <w:r w:rsidRPr="00912DDF">
        <w:rPr>
          <w:rFonts w:ascii="Courier New" w:eastAsia="MS Mincho" w:hAnsi="Courier New" w:hint="eastAsia"/>
          <w:sz w:val="16"/>
          <w:lang w:eastAsia="ja-JP"/>
        </w:rPr>
        <w:t>DataUsage</w:t>
      </w:r>
      <w:r w:rsidRPr="00912DDF">
        <w:rPr>
          <w:rFonts w:ascii="Courier New" w:hAnsi="Courier New"/>
          <w:sz w:val="16"/>
          <w:lang w:eastAsia="en-GB"/>
        </w:rPr>
        <w:t>Report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ignore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912DDF">
        <w:rPr>
          <w:rFonts w:ascii="Arial" w:hAnsi="Arial"/>
          <w:sz w:val="28"/>
          <w:lang w:eastAsia="en-GB"/>
        </w:rPr>
        <w:br w:type="page"/>
      </w:r>
      <w:bookmarkStart w:id="460" w:name="_Toc20953917"/>
      <w:bookmarkStart w:id="461" w:name="_Toc29391095"/>
      <w:r w:rsidRPr="00912DDF">
        <w:rPr>
          <w:rFonts w:ascii="Arial" w:hAnsi="Arial"/>
          <w:sz w:val="28"/>
          <w:lang w:eastAsia="en-GB"/>
        </w:rPr>
        <w:lastRenderedPageBreak/>
        <w:t>9.3.3</w:t>
      </w:r>
      <w:r w:rsidRPr="00912DDF">
        <w:rPr>
          <w:rFonts w:ascii="Arial" w:hAnsi="Arial"/>
          <w:sz w:val="28"/>
          <w:lang w:eastAsia="en-GB"/>
        </w:rPr>
        <w:tab/>
        <w:t>PDU Definitions</w:t>
      </w:r>
      <w:bookmarkEnd w:id="460"/>
      <w:bookmarkEnd w:id="461"/>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PDU definitions for S1AP.</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S1AP-PDU-Contents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itu-t (0) identified-organization (4) etsi (0) mobileDomain (0)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eps-Access (21) modules (3) s1ap (1) version1 (1) s1ap-PDU-Contents (1)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DEFINITIONS AUTOMATIC TAGS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BEGIN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IE parameter types from other modules.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IMPORTS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UEAggregateMaximumBitrate,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BearerType,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Cause,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CellAccessMode,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Cdma2000HORequiredIndication,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Cdma2000HOStatus,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Cdma2000OneXSRVCCInfo,</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napToGrid w:val="0"/>
          <w:sz w:val="16"/>
          <w:lang w:eastAsia="en-GB"/>
        </w:rPr>
        <w:tab/>
        <w:t>Cdma2000OneXRAND,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Cdma2000PDU,</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Cdma2000RATType,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Cdma2000SectorID,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eastAsia="ko-KR"/>
        </w:rPr>
      </w:pPr>
      <w:r w:rsidRPr="00912DDF">
        <w:rPr>
          <w:rFonts w:ascii="Courier New" w:eastAsia="Malgun Gothic" w:hAnsi="Courier New"/>
          <w:snapToGrid w:val="0"/>
          <w:sz w:val="16"/>
          <w:lang w:eastAsia="ko-KR"/>
        </w:rPr>
        <w:tab/>
        <w:t>EUTRANRoundTripDelayEstimationInfo,</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CNDomain,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ConcurrentWarningMessageIndicator,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CriticalityDiagnostics,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ab/>
      </w:r>
      <w:r w:rsidRPr="00912DDF">
        <w:rPr>
          <w:rFonts w:ascii="Courier New" w:hAnsi="Courier New"/>
          <w:snapToGrid w:val="0"/>
          <w:sz w:val="16"/>
          <w:lang w:eastAsia="en-GB"/>
        </w:rPr>
        <w:t>CSFallbackIndicator,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CSG-Id,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xml:space="preserve">CSG-IdList,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szCs w:val="18"/>
          <w:lang w:eastAsia="zh-CN"/>
        </w:rPr>
      </w:pPr>
      <w:r w:rsidRPr="00912DDF">
        <w:rPr>
          <w:rFonts w:ascii="Courier New" w:hAnsi="Courier New"/>
          <w:snapToGrid w:val="0"/>
          <w:sz w:val="16"/>
          <w:lang w:eastAsia="en-GB"/>
        </w:rPr>
        <w:tab/>
      </w:r>
      <w:r w:rsidRPr="00912DDF">
        <w:rPr>
          <w:rFonts w:ascii="Courier New" w:eastAsia="SimSun" w:hAnsi="Courier New"/>
          <w:sz w:val="16"/>
          <w:szCs w:val="18"/>
          <w:lang w:eastAsia="zh-CN"/>
        </w:rPr>
        <w:t>CSG</w:t>
      </w:r>
      <w:smartTag w:uri="urn:schemas-microsoft-com:office:smarttags" w:element="PersonName">
        <w:r w:rsidRPr="00912DDF">
          <w:rPr>
            <w:rFonts w:ascii="Courier New" w:eastAsia="SimSun" w:hAnsi="Courier New"/>
            <w:sz w:val="16"/>
            <w:szCs w:val="18"/>
            <w:lang w:eastAsia="zh-CN"/>
          </w:rPr>
          <w:t>Membership</w:t>
        </w:r>
      </w:smartTag>
      <w:r w:rsidRPr="00912DDF">
        <w:rPr>
          <w:rFonts w:ascii="Courier New" w:eastAsia="SimSun" w:hAnsi="Courier New"/>
          <w:sz w:val="16"/>
          <w:szCs w:val="18"/>
          <w:lang w:eastAsia="zh-CN"/>
        </w:rPr>
        <w:t>Status,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zh-CN"/>
        </w:rPr>
        <w:tab/>
        <w:t>Data-Forwarding-Not-Possible,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Direct-Forwarding-Path-Availability,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Global-ENB-ID,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EUTRAN-CGI,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ENBname,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napToGrid w:val="0"/>
          <w:sz w:val="16"/>
          <w:lang w:eastAsia="en-GB"/>
        </w:rPr>
        <w:tab/>
        <w:t>ENB-StatusTransfer-TransparentContainer,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ENB-UE-S1AP-ID,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ExtendedRepetitionPeriod,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GTP-TEID,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GUMMEI,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GUMMEIType,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HandoverRestrictionList,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HandoverType,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Masked-IMEISV,</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LAI,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snapToGrid w:val="0"/>
          <w:sz w:val="16"/>
          <w:lang w:eastAsia="zh-CN"/>
        </w:rPr>
        <w:t>LPPa</w:t>
      </w:r>
      <w:r w:rsidRPr="00912DDF">
        <w:rPr>
          <w:rFonts w:ascii="Courier New" w:hAnsi="Courier New"/>
          <w:snapToGrid w:val="0"/>
          <w:sz w:val="16"/>
          <w:lang w:eastAsia="en-GB"/>
        </w:rPr>
        <w:t>-PDU,</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ManagementBasedMDTAllowed,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MDTPLMNList,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MMEname,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MMERelaySupportIndicator,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ab/>
        <w:t>MME-UE-S1AP-ID,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MSClassmark2,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MSClassmark3,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NAS-PDU,</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NASSecurityParametersfromE-UTRAN,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ab/>
        <w:t>NASSecurityParameterstoE-UTRAN,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OverloadResponse,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PagingDRX,</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PagingPriority,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PLMNidentity,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ProSeAuthorized,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RIMTransfer,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RelativeMMECapacity,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RequestType,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E-RABLevelQoSParameters,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E-RABList,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RelayNode-Indicator,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z w:val="16"/>
          <w:lang w:eastAsia="zh-CN"/>
        </w:rPr>
        <w:tab/>
        <w:t>Routing-</w:t>
      </w:r>
      <w:r w:rsidRPr="00912DDF">
        <w:rPr>
          <w:rFonts w:ascii="Courier New" w:hAnsi="Courier New"/>
          <w:sz w:val="16"/>
          <w:lang w:eastAsia="en-GB"/>
        </w:rPr>
        <w:t>ID</w:t>
      </w:r>
      <w:r w:rsidRPr="00912DDF">
        <w:rPr>
          <w:rFonts w:ascii="Courier New" w:hAnsi="Courier New"/>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SecurityKey,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SecurityContext,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ServedGUMMEIs,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SONConfigurationTransfer,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Source-ToTarget-TransparentContainer,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SourceBSS-ToTargetBSS-TransparentContainer,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SourceeNB-ToTargeteNB-TransparentContainer,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SourceRNC-ToTargetRNC-TransparentContainer,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SubscriberProfileIDforRFP,</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12DDF">
        <w:rPr>
          <w:rFonts w:ascii="Courier New" w:hAnsi="Courier New"/>
          <w:snapToGrid w:val="0"/>
          <w:sz w:val="16"/>
          <w:lang w:eastAsia="en-GB"/>
        </w:rPr>
        <w:tab/>
      </w:r>
      <w:r w:rsidRPr="00912DDF">
        <w:rPr>
          <w:rFonts w:ascii="Courier New" w:eastAsia="MS Mincho" w:hAnsi="Courier New"/>
          <w:snapToGrid w:val="0"/>
          <w:sz w:val="16"/>
          <w:lang w:eastAsia="en-GB"/>
        </w:rPr>
        <w:t>SRVCCOperationNotPossible,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12DDF">
        <w:rPr>
          <w:rFonts w:ascii="Courier New" w:hAnsi="Courier New"/>
          <w:snapToGrid w:val="0"/>
          <w:sz w:val="16"/>
          <w:lang w:eastAsia="en-GB"/>
        </w:rPr>
        <w:tab/>
      </w:r>
      <w:r w:rsidRPr="00912DDF">
        <w:rPr>
          <w:rFonts w:ascii="Courier New" w:eastAsia="MS Mincho" w:hAnsi="Courier New"/>
          <w:snapToGrid w:val="0"/>
          <w:sz w:val="16"/>
          <w:lang w:eastAsia="en-GB"/>
        </w:rPr>
        <w:t>SRVCCOperationPossible,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12DDF">
        <w:rPr>
          <w:rFonts w:ascii="Courier New" w:eastAsia="SimSun" w:hAnsi="Courier New"/>
          <w:snapToGrid w:val="0"/>
          <w:sz w:val="16"/>
          <w:lang w:eastAsia="zh-CN"/>
        </w:rPr>
        <w:tab/>
      </w:r>
      <w:r w:rsidRPr="00912DDF">
        <w:rPr>
          <w:rFonts w:ascii="Courier New" w:eastAsia="MS Mincho" w:hAnsi="Courier New"/>
          <w:snapToGrid w:val="0"/>
          <w:sz w:val="16"/>
          <w:lang w:eastAsia="en-GB"/>
        </w:rPr>
        <w:t>SRVCCHOIndication</w:t>
      </w:r>
      <w:r w:rsidRPr="00912DDF">
        <w:rPr>
          <w:rFonts w:ascii="Courier New" w:eastAsia="SimSun" w:hAnsi="Courier New"/>
          <w:snapToGrid w:val="0"/>
          <w:sz w:val="16"/>
          <w:lang w:eastAsia="zh-CN"/>
        </w:rPr>
        <w:t>,</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FF4889">
        <w:rPr>
          <w:rFonts w:ascii="Courier New" w:hAnsi="Courier New"/>
          <w:snapToGrid w:val="0"/>
          <w:sz w:val="16"/>
          <w:lang w:eastAsia="en-GB"/>
        </w:rPr>
        <w:t>SupportedTAs,</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t>TAI,</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t>Target-ToSource-TransparentContainer,</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t>TargetBSS-ToSourceBSS-TransparentContainer,</w:t>
      </w:r>
      <w:r w:rsidRPr="00FF4889">
        <w:rPr>
          <w:rFonts w:ascii="Courier New" w:hAnsi="Courier New"/>
          <w:snapToGrid w:val="0"/>
          <w:sz w:val="16"/>
          <w:lang w:eastAsia="en-GB"/>
        </w:rPr>
        <w:tab/>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t>TargeteNB-ToSourceeNB-TransparentContainer,</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t>TargetID,</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t>TargetRNC-ToSourceRNC-TransparentContainer,</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t>TimeToWait,</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FF4889">
        <w:rPr>
          <w:rFonts w:ascii="Courier New" w:hAnsi="Courier New"/>
          <w:sz w:val="16"/>
          <w:lang w:eastAsia="en-GB"/>
        </w:rPr>
        <w:tab/>
        <w:t>TraceActivation,</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FF4889">
        <w:rPr>
          <w:rFonts w:ascii="Courier New" w:hAnsi="Courier New"/>
          <w:snapToGrid w:val="0"/>
          <w:sz w:val="16"/>
          <w:lang w:eastAsia="en-GB"/>
        </w:rPr>
        <w:tab/>
        <w:t>TrafficLoadReductionIndication,</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FF4889">
        <w:rPr>
          <w:rFonts w:ascii="Courier New" w:hAnsi="Courier New"/>
          <w:snapToGrid w:val="0"/>
          <w:sz w:val="16"/>
          <w:lang w:eastAsia="en-GB"/>
        </w:rPr>
        <w:tab/>
        <w:t>E-UTRAN-Trace-ID,</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lastRenderedPageBreak/>
        <w:tab/>
        <w:t>TransportLayerAddress,</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FF4889">
        <w:rPr>
          <w:rFonts w:ascii="Courier New" w:hAnsi="Courier New"/>
          <w:snapToGrid w:val="0"/>
          <w:sz w:val="16"/>
          <w:lang w:eastAsia="en-GB"/>
        </w:rPr>
        <w:tab/>
        <w:t>UEIdentityIndexValue,</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t>UEPagingID,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r>
      <w:r w:rsidRPr="00912DDF">
        <w:rPr>
          <w:rFonts w:ascii="Courier New" w:hAnsi="Courier New"/>
          <w:snapToGrid w:val="0"/>
          <w:sz w:val="16"/>
          <w:lang w:eastAsia="en-GB"/>
        </w:rPr>
        <w:t>UERadioCapability,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UERadioCapabilityForPaging,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UE-RetentionInformation,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UE-S1AP-IDs,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iCs/>
          <w:sz w:val="16"/>
          <w:lang w:eastAsia="en-GB"/>
        </w:rPr>
        <w:tab/>
        <w:t>UE-associatedLogicalS1-ConnectionItem</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UESecurityCapabilities,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S-TMSI,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MessageIdentifier,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SerialNumber,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WarningAreaList,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RepetitionPeriod,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NumberofBroadcastRequest,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WarningType,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WarningSecurityInfo,</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DataCodingScheme,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WarningMessageContents,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BroadcastCompletedAreaList,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RRC-Establishment-Cause,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ab/>
        <w:t>BroadcastCancelledAreaList</w:t>
      </w:r>
      <w:r w:rsidRPr="00912DDF">
        <w:rPr>
          <w:rFonts w:ascii="Courier New"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PS-ServiceNotAvailable,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GUMMEIList,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Correlation-ID,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GWContextReleaseIndication,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PrivacyIndicator,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VoiceSupportMatchIndicator,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TunnelInformation,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KillAllWarningMessages,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TransportInformation,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LHN-ID,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UserLocationInformation,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AdditionalCSFallbackIndicator,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ECGIListForRestart,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TAIListForRestart,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EmergencyAreaIDListForRestart,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ExpectedUEBehaviour,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Paging-eDRXInformation,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Extended-UEIdentityIndexValue,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MME-Group-ID,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Additional-GUTI,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PWSfailedECGIList,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CellIdentifierAndCELevelForCECapableUEs,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AssistanceDataForPaging,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InformationOnRecommendedCellsAndENBsForPaging,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snapToGrid w:val="0"/>
          <w:sz w:val="16"/>
          <w:lang w:eastAsia="zh-CN"/>
        </w:rPr>
        <w:tab/>
      </w:r>
      <w:r w:rsidRPr="00912DDF">
        <w:rPr>
          <w:rFonts w:ascii="Courier New" w:hAnsi="Courier New"/>
          <w:noProof/>
          <w:snapToGrid w:val="0"/>
          <w:sz w:val="16"/>
          <w:lang w:eastAsia="en-GB"/>
        </w:rPr>
        <w:t>UE-Usage-Type,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UEUserPlaneCIoTSupportIndicator,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NB-IoT-DefaultPagingDRX,</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r>
      <w:r w:rsidRPr="00FF4889">
        <w:rPr>
          <w:rFonts w:ascii="Courier New" w:hAnsi="Courier New"/>
          <w:noProof/>
          <w:snapToGrid w:val="0"/>
          <w:sz w:val="16"/>
          <w:lang w:eastAsia="en-GB"/>
        </w:rPr>
        <w:t>NB-IoT-Paging-eDRXInformation,</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FF4889">
        <w:rPr>
          <w:rFonts w:ascii="Courier New" w:hAnsi="Courier New"/>
          <w:noProof/>
          <w:snapToGrid w:val="0"/>
          <w:sz w:val="16"/>
          <w:lang w:eastAsia="en-GB"/>
        </w:rPr>
        <w:tab/>
        <w:t>CE-mode-B-SupportIndicator,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FF4889">
        <w:rPr>
          <w:rFonts w:ascii="Courier New" w:hAnsi="Courier New"/>
          <w:noProof/>
          <w:snapToGrid w:val="0"/>
          <w:sz w:val="16"/>
          <w:lang w:eastAsia="en-GB"/>
        </w:rPr>
        <w:tab/>
      </w:r>
      <w:r w:rsidRPr="00912DDF">
        <w:rPr>
          <w:rFonts w:ascii="Courier New" w:hAnsi="Courier New"/>
          <w:noProof/>
          <w:snapToGrid w:val="0"/>
          <w:sz w:val="16"/>
          <w:lang w:eastAsia="en-GB"/>
        </w:rPr>
        <w:t>NB-IoT-UEIdentityIndexValue,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V2XServicesAuthorized,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lastRenderedPageBreak/>
        <w:tab/>
        <w:t>DCN-ID,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ServedDCNs,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zh-CN"/>
        </w:rPr>
        <w:tab/>
      </w:r>
      <w:r w:rsidRPr="00912DDF">
        <w:rPr>
          <w:rFonts w:ascii="Courier New" w:hAnsi="Courier New"/>
          <w:noProof/>
          <w:snapToGrid w:val="0"/>
          <w:sz w:val="16"/>
          <w:lang w:eastAsia="en-GB"/>
        </w:rPr>
        <w:t>UE</w:t>
      </w:r>
      <w:r w:rsidRPr="00912DDF">
        <w:rPr>
          <w:rFonts w:ascii="Courier New" w:hAnsi="Courier New"/>
          <w:noProof/>
          <w:snapToGrid w:val="0"/>
          <w:sz w:val="16"/>
          <w:lang w:eastAsia="zh-CN"/>
        </w:rPr>
        <w:t>Sidelink</w:t>
      </w:r>
      <w:r w:rsidRPr="00912DDF">
        <w:rPr>
          <w:rFonts w:ascii="Courier New" w:hAnsi="Courier New"/>
          <w:noProof/>
          <w:snapToGrid w:val="0"/>
          <w:sz w:val="16"/>
          <w:lang w:eastAsia="en-GB"/>
        </w:rPr>
        <w:t>AggregateMaximumBitrate,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r>
      <w:r w:rsidRPr="00912DDF">
        <w:rPr>
          <w:rFonts w:ascii="Courier New" w:hAnsi="Courier New"/>
          <w:snapToGrid w:val="0"/>
          <w:sz w:val="16"/>
          <w:lang w:eastAsia="zh-CN"/>
        </w:rPr>
        <w:t>DLNASPDUDeliveryAckRequest</w:t>
      </w:r>
      <w:r w:rsidRPr="00912DDF">
        <w:rPr>
          <w:rFonts w:ascii="Courier New" w:hAnsi="Courier New"/>
          <w:noProof/>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snapToGrid w:val="0"/>
          <w:sz w:val="16"/>
          <w:lang w:eastAsia="zh-CN"/>
        </w:rPr>
        <w:tab/>
        <w:t>Coverage-Level</w:t>
      </w:r>
      <w:r w:rsidRPr="00912DDF">
        <w:rPr>
          <w:rFonts w:ascii="Courier New" w:hAnsi="Courier New"/>
          <w:noProof/>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EnhancedCoverageRestricted,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noProof/>
          <w:snapToGrid w:val="0"/>
          <w:sz w:val="16"/>
          <w:lang w:eastAsia="en-GB"/>
        </w:rPr>
        <w:tab/>
      </w:r>
      <w:r w:rsidRPr="00912DDF">
        <w:rPr>
          <w:rFonts w:ascii="Courier New" w:hAnsi="Courier New"/>
          <w:snapToGrid w:val="0"/>
          <w:sz w:val="16"/>
          <w:lang w:eastAsia="en-GB"/>
        </w:rPr>
        <w:t>DL-CP-SecurityInformation,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UL-CP-SecurityInformation,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SecondaryRAT</w:t>
      </w:r>
      <w:r w:rsidRPr="00912DDF">
        <w:rPr>
          <w:rFonts w:ascii="Courier New" w:eastAsia="MS Mincho" w:hAnsi="Courier New" w:hint="eastAsia"/>
          <w:snapToGrid w:val="0"/>
          <w:sz w:val="16"/>
          <w:lang w:eastAsia="ja-JP"/>
        </w:rPr>
        <w:t>DataU</w:t>
      </w:r>
      <w:r w:rsidRPr="00912DDF">
        <w:rPr>
          <w:rFonts w:ascii="Courier New" w:hAnsi="Courier New"/>
          <w:snapToGrid w:val="0"/>
          <w:sz w:val="16"/>
          <w:lang w:eastAsia="en-GB"/>
        </w:rPr>
        <w:t>sageRequest,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SecondaryRAT</w:t>
      </w:r>
      <w:r w:rsidRPr="00912DDF">
        <w:rPr>
          <w:rFonts w:ascii="Courier New" w:eastAsia="MS Mincho" w:hAnsi="Courier New" w:hint="eastAsia"/>
          <w:snapToGrid w:val="0"/>
          <w:sz w:val="16"/>
          <w:lang w:eastAsia="ja-JP"/>
        </w:rPr>
        <w:t>Data</w:t>
      </w:r>
      <w:r w:rsidRPr="00912DDF">
        <w:rPr>
          <w:rFonts w:ascii="Courier New" w:hAnsi="Courier New"/>
          <w:snapToGrid w:val="0"/>
          <w:sz w:val="16"/>
          <w:lang w:eastAsia="en-GB"/>
        </w:rPr>
        <w:t>UsageReportList,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HandoverFlag,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ab/>
      </w:r>
      <w:r w:rsidRPr="00912DDF">
        <w:rPr>
          <w:rFonts w:ascii="Courier New" w:hAnsi="Courier New"/>
          <w:snapToGrid w:val="0"/>
          <w:sz w:val="16"/>
          <w:lang w:eastAsia="en-GB"/>
        </w:rPr>
        <w:t>NRUESecurityCapabilities,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noProof/>
          <w:snapToGrid w:val="0"/>
          <w:sz w:val="16"/>
          <w:lang w:eastAsia="en-GB"/>
        </w:rPr>
        <w:tab/>
        <w:t>UE-Application-Layer-Measurement-Capability</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snapToGrid w:val="0"/>
          <w:sz w:val="16"/>
          <w:lang w:eastAsia="en-GB"/>
        </w:rPr>
        <w:tab/>
      </w:r>
      <w:r w:rsidRPr="00912DDF">
        <w:rPr>
          <w:rFonts w:ascii="Courier New" w:hAnsi="Courier New"/>
          <w:noProof/>
          <w:snapToGrid w:val="0"/>
          <w:sz w:val="16"/>
          <w:lang w:eastAsia="en-GB"/>
        </w:rPr>
        <w:t>CE-ModeBRestricted,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Packet-LossRate,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 xml:space="preserve"> </w:t>
      </w:r>
      <w:r w:rsidRPr="00912DDF">
        <w:rPr>
          <w:rFonts w:ascii="Courier New" w:hAnsi="Courier New"/>
          <w:noProof/>
          <w:snapToGrid w:val="0"/>
          <w:sz w:val="16"/>
          <w:lang w:eastAsia="en-GB"/>
        </w:rPr>
        <w:tab/>
      </w:r>
      <w:r w:rsidRPr="00912DDF">
        <w:rPr>
          <w:rFonts w:ascii="Courier New" w:hAnsi="Courier New"/>
          <w:snapToGrid w:val="0"/>
          <w:sz w:val="16"/>
          <w:lang w:eastAsia="en-GB"/>
        </w:rPr>
        <w:t>UECapabilityInfoRequest</w:t>
      </w:r>
      <w:r w:rsidRPr="00912DDF">
        <w:rPr>
          <w:rFonts w:ascii="Courier New" w:hAnsi="Courier New" w:hint="eastAsia"/>
          <w:noProof/>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Source</w:t>
      </w:r>
      <w:r w:rsidRPr="00912DDF">
        <w:rPr>
          <w:rFonts w:ascii="Courier New" w:hAnsi="Courier New" w:hint="eastAsia"/>
          <w:snapToGrid w:val="0"/>
          <w:sz w:val="16"/>
          <w:lang w:eastAsia="zh-CN"/>
        </w:rPr>
        <w:t>NgRanNode</w:t>
      </w:r>
      <w:r w:rsidRPr="00912DDF">
        <w:rPr>
          <w:rFonts w:ascii="Courier New" w:hAnsi="Courier New"/>
          <w:snapToGrid w:val="0"/>
          <w:sz w:val="16"/>
          <w:lang w:eastAsia="en-GB"/>
        </w:rPr>
        <w:t>-ToTarget</w:t>
      </w:r>
      <w:r w:rsidRPr="00912DDF">
        <w:rPr>
          <w:rFonts w:ascii="Courier New" w:hAnsi="Courier New" w:hint="eastAsia"/>
          <w:snapToGrid w:val="0"/>
          <w:sz w:val="16"/>
          <w:lang w:eastAsia="zh-CN"/>
        </w:rPr>
        <w:t>NgRanNode</w:t>
      </w:r>
      <w:r w:rsidRPr="00912DDF">
        <w:rPr>
          <w:rFonts w:ascii="Courier New" w:hAnsi="Courier New"/>
          <w:snapToGrid w:val="0"/>
          <w:sz w:val="16"/>
          <w:lang w:eastAsia="en-GB"/>
        </w:rPr>
        <w:t>-TransparentContainer,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FF4889">
        <w:rPr>
          <w:rFonts w:ascii="Courier New" w:hAnsi="Courier New"/>
          <w:snapToGrid w:val="0"/>
          <w:sz w:val="16"/>
          <w:lang w:val="fr-FR" w:eastAsia="en-GB"/>
        </w:rPr>
        <w:tab/>
        <w:t>Target</w:t>
      </w:r>
      <w:r w:rsidRPr="00912DDF">
        <w:rPr>
          <w:rFonts w:ascii="Courier New" w:hAnsi="Courier New" w:hint="eastAsia"/>
          <w:snapToGrid w:val="0"/>
          <w:sz w:val="16"/>
          <w:lang w:eastAsia="zh-CN"/>
        </w:rPr>
        <w:t>NgRanNode</w:t>
      </w:r>
      <w:r w:rsidRPr="00FF4889">
        <w:rPr>
          <w:rFonts w:ascii="Courier New" w:hAnsi="Courier New"/>
          <w:snapToGrid w:val="0"/>
          <w:sz w:val="16"/>
          <w:lang w:val="fr-FR" w:eastAsia="en-GB"/>
        </w:rPr>
        <w:t>-ToSource</w:t>
      </w:r>
      <w:r w:rsidRPr="00912DDF">
        <w:rPr>
          <w:rFonts w:ascii="Courier New" w:hAnsi="Courier New" w:hint="eastAsia"/>
          <w:snapToGrid w:val="0"/>
          <w:sz w:val="16"/>
          <w:lang w:eastAsia="zh-CN"/>
        </w:rPr>
        <w:t>NgRanNode</w:t>
      </w:r>
      <w:r w:rsidRPr="00FF4889">
        <w:rPr>
          <w:rFonts w:ascii="Courier New" w:hAnsi="Courier New"/>
          <w:snapToGrid w:val="0"/>
          <w:sz w:val="16"/>
          <w:lang w:val="fr-FR" w:eastAsia="en-GB"/>
        </w:rPr>
        <w:t>-TransparentContainer</w:t>
      </w:r>
      <w:r w:rsidRPr="00912DDF">
        <w:rPr>
          <w:rFonts w:ascii="Courier New" w:hAnsi="Courier New"/>
          <w:noProof/>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EndIndication,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EDT-Session,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LTE-M-Indication,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bookmarkStart w:id="462" w:name="_Hlk511819198"/>
      <w:r w:rsidRPr="00912DDF">
        <w:rPr>
          <w:rFonts w:ascii="Courier New" w:hAnsi="Courier New"/>
          <w:snapToGrid w:val="0"/>
          <w:sz w:val="16"/>
          <w:lang w:eastAsia="en-GB"/>
        </w:rPr>
        <w:t>AerialUEsubscriptionInformation</w:t>
      </w:r>
      <w:bookmarkEnd w:id="462"/>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PendingDataIndication</w:t>
      </w:r>
      <w:r w:rsidRPr="00912DDF">
        <w:rPr>
          <w:rFonts w:ascii="Courier New"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WarningAreaCoordinates,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Subscription-Based-UE-DifferentiationInfo,</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PSCellInformation,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NR-CGI,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ConnectedengNBList,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EN-DCSONConfigurationTransfer,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TimeSinceSecondaryNodeRelease,</w:t>
      </w:r>
    </w:p>
    <w:p w:rsidR="00912DDF" w:rsidRDefault="00912DDF" w:rsidP="001936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Author"/>
          <w:rFonts w:ascii="Courier New" w:hAnsi="Courier New"/>
          <w:snapToGrid w:val="0"/>
          <w:sz w:val="16"/>
          <w:lang w:eastAsia="en-GB"/>
        </w:rPr>
      </w:pPr>
      <w:r w:rsidRPr="00912DDF">
        <w:rPr>
          <w:rFonts w:ascii="Courier New" w:hAnsi="Courier New"/>
          <w:snapToGrid w:val="0"/>
          <w:sz w:val="16"/>
          <w:lang w:eastAsia="zh-CN"/>
        </w:rPr>
        <w:tab/>
      </w:r>
      <w:r w:rsidRPr="00912DDF">
        <w:rPr>
          <w:rFonts w:ascii="Courier New" w:hAnsi="Courier New"/>
          <w:snapToGrid w:val="0"/>
          <w:sz w:val="16"/>
          <w:lang w:eastAsia="en-GB"/>
        </w:rPr>
        <w:t>AdditionalRRMPriorityIndex</w:t>
      </w:r>
      <w:ins w:id="464" w:author="Author">
        <w:r w:rsidR="00193678">
          <w:rPr>
            <w:rFonts w:ascii="Courier New" w:hAnsi="Courier New"/>
            <w:snapToGrid w:val="0"/>
            <w:sz w:val="16"/>
            <w:lang w:eastAsia="en-GB"/>
          </w:rPr>
          <w:t>,</w:t>
        </w:r>
      </w:ins>
    </w:p>
    <w:p w:rsidR="00340095" w:rsidRPr="00912DDF" w:rsidRDefault="00340095" w:rsidP="00FC4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ins w:id="465" w:author="Author">
        <w:r>
          <w:rPr>
            <w:rFonts w:ascii="Courier New" w:hAnsi="Courier New"/>
            <w:snapToGrid w:val="0"/>
            <w:sz w:val="16"/>
            <w:lang w:eastAsia="zh-CN"/>
          </w:rPr>
          <w:tab/>
        </w:r>
        <w:r w:rsidRPr="00340095">
          <w:rPr>
            <w:rFonts w:ascii="Courier New" w:hAnsi="Courier New"/>
            <w:snapToGrid w:val="0"/>
            <w:sz w:val="16"/>
            <w:lang w:eastAsia="zh-CN"/>
          </w:rPr>
          <w:t>IntersystemSONConfigurationTransfer</w:t>
        </w:r>
      </w:ins>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FROM S1AP-IEs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PrivateIE-Container{},</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FF4889">
        <w:rPr>
          <w:rFonts w:ascii="Courier New" w:hAnsi="Courier New"/>
          <w:snapToGrid w:val="0"/>
          <w:sz w:val="16"/>
          <w:lang w:eastAsia="en-GB"/>
        </w:rPr>
        <w:t>ProtocolExtensionContainer{},</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t>ProtocolIE-Container{},</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t>ProtocolIE-ContainerList{},</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t>ProtocolIE-ContainerPair{},</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t>ProtocolIE-ContainerPairList{},</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t>ProtocolIE-SingleContainer{},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r>
      <w:r w:rsidRPr="00912DDF">
        <w:rPr>
          <w:rFonts w:ascii="Courier New" w:hAnsi="Courier New"/>
          <w:snapToGrid w:val="0"/>
          <w:sz w:val="16"/>
          <w:lang w:eastAsia="en-GB"/>
        </w:rPr>
        <w:t>S1AP-PRIVATE-IES,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S1AP-PROTOCOL-EXTENSION,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S1AP-PROTOCOL-IES,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S1AP-PROTOCOL-IES-PAIR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FROM S1AP-Containers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id-AssistanceDataForPaging,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id-AerialUEsubscriptionInformation,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id-uEaggregateMaximumBitrate,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id-BearerType,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id-Cause,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id-CellAccessMode,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id-CellIdentifierAndCELevelForCECapableUEs,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id-cdma2000HORequiredIndication,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id-cdma2000HOStatus,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id-cdma2000OneXSRVCCInfo,</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id-cdma2000OneXRAND,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id-cdma2000PDU,</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id-cdma2000RATType,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id-cdma2000SectorID,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eastAsia="ko-KR"/>
        </w:rPr>
      </w:pPr>
      <w:r w:rsidRPr="00912DDF">
        <w:rPr>
          <w:rFonts w:ascii="Courier New" w:eastAsia="Malgun Gothic" w:hAnsi="Courier New"/>
          <w:snapToGrid w:val="0"/>
          <w:sz w:val="16"/>
          <w:lang w:eastAsia="ko-KR"/>
        </w:rPr>
        <w:tab/>
        <w:t>id-EUTRANRoundTripDelayEstimationInfo,</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id-CNDomain,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id-ConcurrentWarningMessageIndicator,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id-CriticalityDiagnostics,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id-CSFallbackIndicator,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id-CSG-Id,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id-CSG-IdList,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id-CSG</w:t>
      </w:r>
      <w:smartTag w:uri="urn:schemas-microsoft-com:office:smarttags" w:element="PersonName">
        <w:r w:rsidRPr="00912DDF">
          <w:rPr>
            <w:rFonts w:ascii="Courier New" w:hAnsi="Courier New"/>
            <w:snapToGrid w:val="0"/>
            <w:sz w:val="16"/>
            <w:lang w:eastAsia="en-GB"/>
          </w:rPr>
          <w:t>Membership</w:t>
        </w:r>
      </w:smartTag>
      <w:r w:rsidRPr="00912DDF">
        <w:rPr>
          <w:rFonts w:ascii="Courier New" w:hAnsi="Courier New"/>
          <w:snapToGrid w:val="0"/>
          <w:sz w:val="16"/>
          <w:lang w:eastAsia="en-GB"/>
        </w:rPr>
        <w:t>Status,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id-Data-Forwarding-Not-Possible</w:t>
      </w:r>
      <w:r w:rsidRPr="00912DDF">
        <w:rPr>
          <w:rFonts w:ascii="Courier New"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id-DefaultPagingDRX,</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id-Direct-Forwarding-Path-Availability,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id-Global-ENB-ID,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id-EUTRAN-CGI,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id-eNBname,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id-eNB-StatusTransfer-TransparentContainer,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xml:space="preserve">id-eNB-UE-S1AP-ID,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id-GERANtoLTEHOInformationRes,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id-GUMMEI-ID,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id-GUMMEIType,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id-HandoverRestrictionList,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id-HandoverType,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id-Masked-IMEISV,</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id-InformationOnRecommendedCellsAndENBsForPaging,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id-InitialContextSetup,</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12DDF">
        <w:rPr>
          <w:rFonts w:ascii="Courier New" w:eastAsia="SimSun" w:hAnsi="Courier New"/>
          <w:snapToGrid w:val="0"/>
          <w:sz w:val="16"/>
          <w:lang w:eastAsia="zh-CN"/>
        </w:rPr>
        <w:tab/>
        <w:t>id-</w:t>
      </w:r>
      <w:r w:rsidRPr="00912DDF">
        <w:rPr>
          <w:rFonts w:ascii="Courier New" w:hAnsi="Courier New"/>
          <w:sz w:val="16"/>
          <w:lang w:eastAsia="en-GB"/>
        </w:rPr>
        <w:t>Inter</w:t>
      </w:r>
      <w:r w:rsidRPr="00912DDF">
        <w:rPr>
          <w:rFonts w:ascii="Courier New" w:eastAsia="SimSun" w:hAnsi="Courier New"/>
          <w:sz w:val="16"/>
          <w:lang w:eastAsia="zh-CN"/>
        </w:rPr>
        <w:t>-S</w:t>
      </w:r>
      <w:r w:rsidRPr="00912DDF">
        <w:rPr>
          <w:rFonts w:ascii="Courier New" w:hAnsi="Courier New"/>
          <w:sz w:val="16"/>
          <w:lang w:eastAsia="en-GB"/>
        </w:rPr>
        <w:t>ystemInformationTransferTypeEDT</w:t>
      </w:r>
      <w:r w:rsidRPr="00912DDF">
        <w:rPr>
          <w:rFonts w:ascii="Courier New" w:eastAsia="SimSun" w:hAnsi="Courier New"/>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eastAsia="SimSun" w:hAnsi="Courier New"/>
          <w:snapToGrid w:val="0"/>
          <w:sz w:val="16"/>
          <w:lang w:eastAsia="zh-CN"/>
        </w:rPr>
        <w:tab/>
        <w:t>id-</w:t>
      </w:r>
      <w:r w:rsidRPr="00912DDF">
        <w:rPr>
          <w:rFonts w:ascii="Courier New" w:hAnsi="Courier New"/>
          <w:sz w:val="16"/>
          <w:lang w:eastAsia="en-GB"/>
        </w:rPr>
        <w:t>Inter</w:t>
      </w:r>
      <w:r w:rsidRPr="00912DDF">
        <w:rPr>
          <w:rFonts w:ascii="Courier New" w:eastAsia="SimSun" w:hAnsi="Courier New"/>
          <w:sz w:val="16"/>
          <w:lang w:eastAsia="zh-CN"/>
        </w:rPr>
        <w:t>-S</w:t>
      </w:r>
      <w:r w:rsidRPr="00912DDF">
        <w:rPr>
          <w:rFonts w:ascii="Courier New" w:hAnsi="Courier New"/>
          <w:sz w:val="16"/>
          <w:lang w:eastAsia="en-GB"/>
        </w:rPr>
        <w:t>ystemInformationTransferTypeMDT</w:t>
      </w:r>
      <w:r w:rsidRPr="00912DDF">
        <w:rPr>
          <w:rFonts w:ascii="Courier New" w:eastAsia="SimSun" w:hAnsi="Courier New"/>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w:t>
      </w:r>
      <w:r w:rsidRPr="00912DDF">
        <w:rPr>
          <w:rFonts w:ascii="Courier New" w:hAnsi="Courier New"/>
          <w:snapToGrid w:val="0"/>
          <w:sz w:val="16"/>
          <w:lang w:eastAsia="zh-CN"/>
        </w:rPr>
        <w:t>LPPa</w:t>
      </w:r>
      <w:r w:rsidRPr="00912DDF">
        <w:rPr>
          <w:rFonts w:ascii="Courier New" w:hAnsi="Courier New"/>
          <w:snapToGrid w:val="0"/>
          <w:sz w:val="16"/>
          <w:lang w:eastAsia="en-GB"/>
        </w:rPr>
        <w:t>-PDU,</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id-NAS-DownlinkCount,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id-ManagementBasedMDTAllowed,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id-ManagementBasedMDTPLMNList,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id-MMEname,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id-MME-UE-S1AP-ID,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ab/>
      </w:r>
      <w:r w:rsidRPr="00912DDF">
        <w:rPr>
          <w:rFonts w:ascii="Courier New" w:hAnsi="Courier New"/>
          <w:snapToGrid w:val="0"/>
          <w:sz w:val="16"/>
          <w:lang w:eastAsia="zh-CN"/>
        </w:rPr>
        <w:t>id-MSClassmark2,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id-MSClassmark3,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id-NAS-PDU,</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id-NASSecurityParametersfromE-UTRAN,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id-NASSecurityParameterstoE-UTRAN,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id-OverloadResponse,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id-pagingDRX,</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id-PagingPriority,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id-RelativeMMECapacity,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id-RequestType,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b/>
          <w:snapToGrid w:val="0"/>
          <w:sz w:val="16"/>
          <w:lang w:eastAsia="zh-CN"/>
        </w:rPr>
      </w:pPr>
      <w:r w:rsidRPr="00912DDF">
        <w:rPr>
          <w:rFonts w:ascii="Courier New" w:hAnsi="Courier New"/>
          <w:snapToGrid w:val="0"/>
          <w:sz w:val="16"/>
          <w:lang w:eastAsia="en-GB"/>
        </w:rPr>
        <w:tab/>
        <w:t>id-</w:t>
      </w:r>
      <w:r w:rsidRPr="00912DDF">
        <w:rPr>
          <w:rFonts w:ascii="Courier New" w:hAnsi="Courier New"/>
          <w:bCs/>
          <w:sz w:val="16"/>
          <w:lang w:eastAsia="zh-CN"/>
        </w:rPr>
        <w:t>Routing-</w:t>
      </w:r>
      <w:r w:rsidRPr="00912DDF">
        <w:rPr>
          <w:rFonts w:ascii="Courier New" w:hAnsi="Courier New"/>
          <w:bCs/>
          <w:sz w:val="16"/>
          <w:lang w:eastAsia="en-GB"/>
        </w:rPr>
        <w:t>ID</w:t>
      </w:r>
      <w:r w:rsidRPr="00912DDF">
        <w:rPr>
          <w:rFonts w:ascii="Courier New" w:hAnsi="Courier New"/>
          <w:bCs/>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id-E-RABAdmittedItem,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id-E-RABAdmittedList,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id-E-RABDataForwardingItem,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ab/>
        <w:t>id-E-RAB</w:t>
      </w:r>
      <w:r w:rsidRPr="00912DDF">
        <w:rPr>
          <w:rFonts w:ascii="Courier New" w:hAnsi="Courier New"/>
          <w:sz w:val="16"/>
          <w:lang w:eastAsia="en-GB"/>
        </w:rPr>
        <w:t>FailedToModifyList,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r>
      <w:r w:rsidRPr="00912DDF">
        <w:rPr>
          <w:rFonts w:ascii="Courier New" w:hAnsi="Courier New"/>
          <w:snapToGrid w:val="0"/>
          <w:sz w:val="16"/>
          <w:lang w:eastAsia="en-GB"/>
        </w:rPr>
        <w:t>id-E-RAB</w:t>
      </w:r>
      <w:r w:rsidRPr="00912DDF">
        <w:rPr>
          <w:rFonts w:ascii="Courier New" w:hAnsi="Courier New"/>
          <w:sz w:val="16"/>
          <w:lang w:eastAsia="en-GB"/>
        </w:rPr>
        <w:t>FailedToReleaseList,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id-E-RABFailedtoSetupItemHOReqAck,</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id-E-RABFailedToSetupListBearerSURes,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id-E-RABFailedToSetupListCtxtSURes,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id-E-RABFailedToSetupListHOReqAck,</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ab/>
        <w:t>id-E-RAB</w:t>
      </w:r>
      <w:r w:rsidRPr="00912DDF">
        <w:rPr>
          <w:rFonts w:ascii="Courier New" w:hAnsi="Courier New"/>
          <w:sz w:val="16"/>
          <w:lang w:eastAsia="en-GB"/>
        </w:rPr>
        <w:t>FailedToBeReleasedList,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id-E-RABFailedToResumeListResumeReq,</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id-E-RABFailedToResumeItemResumeReq,</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id-E-RABFailedToResumeListResumeRes,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id-E-RABFailedToResumeItemResumeRes,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id-E-RABModify,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id-</w:t>
      </w:r>
      <w:r w:rsidRPr="00912DDF">
        <w:rPr>
          <w:rFonts w:ascii="Courier New" w:hAnsi="Courier New"/>
          <w:snapToGrid w:val="0"/>
          <w:sz w:val="16"/>
          <w:lang w:eastAsia="en-GB"/>
        </w:rPr>
        <w:t>E-RAB</w:t>
      </w:r>
      <w:r w:rsidRPr="00912DDF">
        <w:rPr>
          <w:rFonts w:ascii="Courier New" w:hAnsi="Courier New"/>
          <w:sz w:val="16"/>
          <w:lang w:eastAsia="en-GB"/>
        </w:rPr>
        <w:t>ModifyItem</w:t>
      </w:r>
      <w:r w:rsidRPr="00912DDF">
        <w:rPr>
          <w:rFonts w:ascii="Courier New" w:hAnsi="Courier New"/>
          <w:snapToGrid w:val="0"/>
          <w:sz w:val="16"/>
          <w:lang w:eastAsia="en-GB"/>
        </w:rPr>
        <w:t>BearerModRes</w:t>
      </w: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r>
      <w:r w:rsidRPr="00912DDF">
        <w:rPr>
          <w:rFonts w:ascii="Courier New" w:hAnsi="Courier New"/>
          <w:snapToGrid w:val="0"/>
          <w:sz w:val="16"/>
          <w:lang w:eastAsia="en-GB"/>
        </w:rPr>
        <w:t>id-E-RAB</w:t>
      </w:r>
      <w:r w:rsidRPr="00912DDF">
        <w:rPr>
          <w:rFonts w:ascii="Courier New" w:hAnsi="Courier New"/>
          <w:sz w:val="16"/>
          <w:lang w:eastAsia="en-GB"/>
        </w:rPr>
        <w:t>ModifyListBearerModRes,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id-E-RABRelease,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id-E-RABReleaseItemBearerRelComp,</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id-</w:t>
      </w:r>
      <w:r w:rsidRPr="00912DDF">
        <w:rPr>
          <w:rFonts w:ascii="Courier New" w:hAnsi="Courier New"/>
          <w:snapToGrid w:val="0"/>
          <w:sz w:val="16"/>
          <w:lang w:eastAsia="en-GB"/>
        </w:rPr>
        <w:t>E-RAB</w:t>
      </w:r>
      <w:r w:rsidRPr="00912DDF">
        <w:rPr>
          <w:rFonts w:ascii="Courier New" w:hAnsi="Courier New"/>
          <w:sz w:val="16"/>
          <w:lang w:eastAsia="en-GB"/>
        </w:rPr>
        <w:t>ReleaseItemHOCmd,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r>
      <w:r w:rsidRPr="00912DDF">
        <w:rPr>
          <w:rFonts w:ascii="Courier New" w:hAnsi="Courier New"/>
          <w:snapToGrid w:val="0"/>
          <w:sz w:val="16"/>
          <w:lang w:eastAsia="en-GB"/>
        </w:rPr>
        <w:t>id-E-RAB</w:t>
      </w:r>
      <w:r w:rsidRPr="00912DDF">
        <w:rPr>
          <w:rFonts w:ascii="Courier New" w:hAnsi="Courier New"/>
          <w:sz w:val="16"/>
          <w:lang w:eastAsia="en-GB"/>
        </w:rPr>
        <w:t>ReleaseListBearerRelComp,</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id-E-RABReleaseIndication,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id-E-RABSetup,</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id-E-RABSetupItemBearerSURes,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id-E-RABSetupItemCtxtSURes,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id-E-RABSetupListBearerSURes,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id-E-RABSetupListCtxtSURes,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ab/>
        <w:t>id-E-RABSubjecttoDataForwardingList,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id-</w:t>
      </w:r>
      <w:r w:rsidRPr="00912DDF">
        <w:rPr>
          <w:rFonts w:ascii="Courier New" w:hAnsi="Courier New"/>
          <w:snapToGrid w:val="0"/>
          <w:sz w:val="16"/>
          <w:lang w:eastAsia="en-GB"/>
        </w:rPr>
        <w:t>E-RAB</w:t>
      </w:r>
      <w:r w:rsidRPr="00912DDF">
        <w:rPr>
          <w:rFonts w:ascii="Courier New" w:hAnsi="Courier New"/>
          <w:sz w:val="16"/>
          <w:lang w:eastAsia="en-GB"/>
        </w:rPr>
        <w:t>ToBeModifiedItemBearerModReq,</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ab/>
        <w:t>id-E-RAB</w:t>
      </w:r>
      <w:r w:rsidRPr="00912DDF">
        <w:rPr>
          <w:rFonts w:ascii="Courier New" w:hAnsi="Courier New"/>
          <w:sz w:val="16"/>
          <w:lang w:eastAsia="en-GB"/>
        </w:rPr>
        <w:t>ToBeModifiedListBearerModReq,</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id-E-RABToBeModifiedListBearerModInd,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id-E-RABToBeModifiedItemBearerModInd,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id-E-RABNotToBeModifiedListBearerModInd,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id-E-RABNotToBeModifiedItemBearerModInd,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id-E-RABModifyListBearerModConf,</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id-E-RABModifyItemBearerModConf,</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id-E-RABFailedToModifyListBearerModConf,</w:t>
      </w:r>
      <w:r w:rsidRPr="00912DDF">
        <w:rPr>
          <w:rFonts w:ascii="Courier New" w:hAnsi="Courier New"/>
          <w:noProof/>
          <w:sz w:val="16"/>
          <w:lang w:eastAsia="en-GB"/>
        </w:rPr>
        <w:t xml:space="preserv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id-E-RABToBeReleasedListBearerModConf,</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r>
      <w:r w:rsidRPr="00912DDF">
        <w:rPr>
          <w:rFonts w:ascii="Courier New" w:hAnsi="Courier New"/>
          <w:snapToGrid w:val="0"/>
          <w:sz w:val="16"/>
          <w:lang w:eastAsia="en-GB"/>
        </w:rPr>
        <w:t>id-E-RAB</w:t>
      </w:r>
      <w:r w:rsidRPr="00912DDF">
        <w:rPr>
          <w:rFonts w:ascii="Courier New" w:hAnsi="Courier New"/>
          <w:sz w:val="16"/>
          <w:lang w:eastAsia="en-GB"/>
        </w:rPr>
        <w:t>ToBeReleasedList,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ab/>
        <w:t>id-E-RAB</w:t>
      </w:r>
      <w:r w:rsidRPr="00912DDF">
        <w:rPr>
          <w:rFonts w:ascii="Courier New" w:hAnsi="Courier New"/>
          <w:sz w:val="16"/>
          <w:lang w:eastAsia="en-GB"/>
        </w:rPr>
        <w:t>ReleasedList,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id-E-RABToBeSetupItemBearerSUReq,</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id-E-RABToBeSetupItemCtxtSUReq,</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id-E-RABToBeSetupItemHOReq,</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ab/>
        <w:t>id-E-RAB</w:t>
      </w:r>
      <w:r w:rsidRPr="00912DDF">
        <w:rPr>
          <w:rFonts w:ascii="Courier New" w:hAnsi="Courier New"/>
          <w:sz w:val="16"/>
          <w:lang w:eastAsia="en-GB"/>
        </w:rPr>
        <w:t>ToBeSetupListBearerSUReq,</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ab/>
        <w:t>id-E-RAB</w:t>
      </w:r>
      <w:r w:rsidRPr="00912DDF">
        <w:rPr>
          <w:rFonts w:ascii="Courier New" w:hAnsi="Courier New"/>
          <w:sz w:val="16"/>
          <w:lang w:eastAsia="en-GB"/>
        </w:rPr>
        <w:t>ToBeSetupListCtxtSUReq,</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ab/>
        <w:t>id-E-RAB</w:t>
      </w:r>
      <w:r w:rsidRPr="00912DDF">
        <w:rPr>
          <w:rFonts w:ascii="Courier New" w:hAnsi="Courier New"/>
          <w:sz w:val="16"/>
          <w:lang w:eastAsia="en-GB"/>
        </w:rPr>
        <w:t>ToBeSetupListHOReq,</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id-E-RABToBeSwitchedDLItem,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id-E-RABToBeSwitchedDLList,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id-E-RABToBeSwitchedULList,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id-E-RABToBeSwitchedULItem,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id-E-RABtoReleaseListHOCmd,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id-ProSeAuthorized,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id-SecurityKey,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ab/>
      </w:r>
      <w:r w:rsidRPr="00912DDF">
        <w:rPr>
          <w:rFonts w:ascii="Courier New" w:hAnsi="Courier New"/>
          <w:snapToGrid w:val="0"/>
          <w:sz w:val="16"/>
          <w:lang w:eastAsia="en-GB"/>
        </w:rPr>
        <w:t>id-SecurityContext,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id-ServedGUMMEIs,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id-SONConfigurationTransferECT,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id-SONConfigurationTransferMCT,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id-Source-ToTarget-TransparentContainer,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id-Source-ToTarget-TransparentContainer-Secondary,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id-SourceMME-UE-S1AP-ID,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id-SRVCCOperationNotPossible,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12DDF">
        <w:rPr>
          <w:rFonts w:ascii="Courier New" w:hAnsi="Courier New"/>
          <w:snapToGrid w:val="0"/>
          <w:sz w:val="16"/>
          <w:lang w:eastAsia="en-GB"/>
        </w:rPr>
        <w:tab/>
        <w:t>id-</w:t>
      </w:r>
      <w:r w:rsidRPr="00912DDF">
        <w:rPr>
          <w:rFonts w:ascii="Courier New" w:eastAsia="MS Mincho" w:hAnsi="Courier New"/>
          <w:snapToGrid w:val="0"/>
          <w:sz w:val="16"/>
          <w:lang w:eastAsia="en-GB"/>
        </w:rPr>
        <w:t>SRVCCOperationPossible,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12DDF">
        <w:rPr>
          <w:rFonts w:ascii="Courier New" w:eastAsia="SimSun" w:hAnsi="Courier New"/>
          <w:snapToGrid w:val="0"/>
          <w:sz w:val="16"/>
          <w:lang w:eastAsia="zh-CN"/>
        </w:rPr>
        <w:tab/>
        <w:t>id-</w:t>
      </w:r>
      <w:r w:rsidRPr="00912DDF">
        <w:rPr>
          <w:rFonts w:ascii="Courier New" w:hAnsi="Courier New"/>
          <w:snapToGrid w:val="0"/>
          <w:sz w:val="16"/>
          <w:lang w:eastAsia="en-GB"/>
        </w:rPr>
        <w:t>SRVCCHOIndication</w:t>
      </w:r>
      <w:r w:rsidRPr="00912DDF">
        <w:rPr>
          <w:rFonts w:ascii="Courier New" w:eastAsia="SimSun"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id-SubscriberProfileIDforRFP,</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id-SupportedTAs,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id-S-TMSI,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id-TAI,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ab/>
      </w:r>
      <w:r w:rsidRPr="00912DDF">
        <w:rPr>
          <w:rFonts w:ascii="Courier New" w:hAnsi="Courier New"/>
          <w:snapToGrid w:val="0"/>
          <w:sz w:val="16"/>
          <w:lang w:eastAsia="en-GB"/>
        </w:rPr>
        <w:t>id-TAIItem,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ab/>
        <w:t>id-TAI</w:t>
      </w:r>
      <w:r w:rsidRPr="00912DDF">
        <w:rPr>
          <w:rFonts w:ascii="Courier New" w:hAnsi="Courier New"/>
          <w:sz w:val="16"/>
          <w:lang w:eastAsia="en-GB"/>
        </w:rPr>
        <w:t>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ab/>
        <w:t>id-Target-ToSource-TransparentContainer,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ab/>
        <w:t>id-Target-ToSource-TransparentContainer-Secondary,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id-TargetID,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id-TimeToWait,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ab/>
      </w:r>
      <w:r w:rsidRPr="00912DDF">
        <w:rPr>
          <w:rFonts w:ascii="Courier New" w:hAnsi="Courier New"/>
          <w:snapToGrid w:val="0"/>
          <w:sz w:val="16"/>
          <w:lang w:eastAsia="en-GB"/>
        </w:rPr>
        <w:t>id-TraceActivation,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id-TrafficLoadReductionIndication,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id-E-UTRAN-Trace-ID,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id-UEIdentityIndexValue,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id-UEPagingID,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id-UERadioCapability,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id-UERadioCapabilityForPaging,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id-UTRANtoLTEHOInformationRes,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w:t>
      </w:r>
      <w:r w:rsidRPr="00912DDF">
        <w:rPr>
          <w:rFonts w:ascii="Courier New" w:hAnsi="Courier New"/>
          <w:iCs/>
          <w:sz w:val="16"/>
          <w:lang w:eastAsia="en-GB"/>
        </w:rPr>
        <w:t>UE-associatedLogicalS1-ConnectionListResAck,</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sz w:val="16"/>
          <w:lang w:eastAsia="en-GB"/>
        </w:rPr>
      </w:pPr>
      <w:r w:rsidRPr="00912DDF">
        <w:rPr>
          <w:rFonts w:ascii="Courier New" w:hAnsi="Courier New"/>
          <w:snapToGrid w:val="0"/>
          <w:sz w:val="16"/>
          <w:lang w:eastAsia="en-GB"/>
        </w:rPr>
        <w:tab/>
        <w:t>id-</w:t>
      </w:r>
      <w:r w:rsidRPr="00912DDF">
        <w:rPr>
          <w:rFonts w:ascii="Courier New" w:hAnsi="Courier New"/>
          <w:iCs/>
          <w:sz w:val="16"/>
          <w:lang w:eastAsia="en-GB"/>
        </w:rPr>
        <w:t>UE-associatedLogicalS1-ConnectionItem,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sz w:val="16"/>
          <w:lang w:eastAsia="en-GB"/>
        </w:rPr>
      </w:pPr>
      <w:r w:rsidRPr="00912DDF">
        <w:rPr>
          <w:rFonts w:ascii="Courier New" w:hAnsi="Courier New"/>
          <w:iCs/>
          <w:sz w:val="16"/>
          <w:lang w:eastAsia="en-GB"/>
        </w:rPr>
        <w:tab/>
        <w:t>id-UE-RetentionInformation,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id-UESecurityCapabilities,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id-UE-S1AP-IDs,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sz w:val="16"/>
          <w:lang w:eastAsia="en-GB"/>
        </w:rPr>
      </w:pPr>
      <w:r w:rsidRPr="00912DDF">
        <w:rPr>
          <w:rFonts w:ascii="Courier New" w:hAnsi="Courier New"/>
          <w:snapToGrid w:val="0"/>
          <w:sz w:val="16"/>
          <w:lang w:eastAsia="en-GB"/>
        </w:rPr>
        <w:tab/>
        <w:t>id-V2XServicesAuthorized,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iCs/>
          <w:sz w:val="16"/>
          <w:lang w:eastAsia="en-GB"/>
        </w:rPr>
        <w:tab/>
      </w:r>
      <w:r w:rsidRPr="00912DDF">
        <w:rPr>
          <w:rFonts w:ascii="Courier New" w:hAnsi="Courier New"/>
          <w:snapToGrid w:val="0"/>
          <w:sz w:val="16"/>
          <w:lang w:eastAsia="en-GB"/>
        </w:rPr>
        <w:t>id-ResetType,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id-MessageIdentifier,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id-SerialNumber,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id-WarningAreaList,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id-RepetitionPeriod,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id-NumberofBroadcastRequest,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id-WarningType,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id-WarningSecurityInfo,</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id-DataCodingScheme,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id-WarningMessageContents,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id-BroadcastCompletedAreaList,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id-BroadcastCancelledAreaList,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id-RRC-Establishment-Cause,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z w:val="16"/>
          <w:lang w:eastAsia="zh-CN"/>
        </w:rPr>
        <w:tab/>
        <w:t>id-TraceCollectionEntityIPAddress,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id-AdditionalRRMPriorityIndex,</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maxnoofTAI</w:t>
      </w:r>
      <w:r w:rsidRPr="00912DDF">
        <w:rPr>
          <w:rFonts w:ascii="Courier New" w:eastAsia="MS Mincho" w:hAnsi="Courier New"/>
          <w:snapToGrid w:val="0"/>
          <w:sz w:val="16"/>
          <w:lang w:eastAsia="en-GB"/>
        </w:rPr>
        <w:t>s</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maxnoofErrors,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maxnoofE-RABs,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maxnoofIndividualS1ConnectionsToReset,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maxnoofEmergencyAreaID,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maxnoofCellID,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maxnoofTAIforWarning,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maxnoofCellinTAI,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maxnoofCellinEAI,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ab/>
        <w:t>id-ExtendedRepetitionPeriod</w:t>
      </w:r>
      <w:r w:rsidRPr="00912DDF">
        <w:rPr>
          <w:rFonts w:ascii="Courier New"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id-PS-ServiceNotAvailable,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id-RegisteredLAI,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id-GUMMEIList,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id-SourceMME-GUMMEI,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id-MME-UE-S1AP-ID-2,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id-GW-TransportLayerAddress,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id-RelayNode-Indicator,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id-Correlation-ID,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id-MMERelaySupportIndicator,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id-GWContextReleaseIndication,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id-PrivacyIndicator,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id-VoiceSupportMatchIndicator,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id-Tunnel-Information-for-BBF,</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id-SIPTO-Correlation-ID,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id-SIPTO-L-GW-TransportLayerAddress,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id-KillAllWarningMessages,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id-TransportInformation,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id-LHN-ID,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id-UserLocationInformation,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id-AdditionalCSFallbackIndicator,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id-ECGIListForRestart,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id-TAIListForRestart,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id-EmergencyAreaIDListForRestart,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id-ExpectedUEBehaviour,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id-Paging-eDRXInformation,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id-extended-UEIdentityIndexValue,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id-CSGMembershipInfo,</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id-MME-Group-ID,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id-Additional-GUTI,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id-S1-Message,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id-PWSfailedECGIList,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id-PWSFailureIndication,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id-UE-Usage-Type,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id-UEUserPlaneCIoTSupportIndicator,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id-NB-IoT-DefaultPagingDRX,</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id-NB-IoT-Paging-eDRXInformation,</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r>
      <w:r w:rsidRPr="00FF4889">
        <w:rPr>
          <w:rFonts w:ascii="Courier New" w:hAnsi="Courier New"/>
          <w:snapToGrid w:val="0"/>
          <w:sz w:val="16"/>
          <w:lang w:eastAsia="zh-CN"/>
        </w:rPr>
        <w:t>id-CE-mode-B-SupportIndicator,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FF4889">
        <w:rPr>
          <w:rFonts w:ascii="Courier New" w:hAnsi="Courier New"/>
          <w:snapToGrid w:val="0"/>
          <w:sz w:val="16"/>
          <w:lang w:eastAsia="zh-CN"/>
        </w:rPr>
        <w:tab/>
      </w:r>
      <w:r w:rsidRPr="00912DDF">
        <w:rPr>
          <w:rFonts w:ascii="Courier New" w:hAnsi="Courier New"/>
          <w:snapToGrid w:val="0"/>
          <w:sz w:val="16"/>
          <w:lang w:eastAsia="zh-CN"/>
        </w:rPr>
        <w:t>id-NB-IoT-UEIdentityIndexValue,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id-RRC-Resume-Cause,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id-DCN-ID,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w:t>
      </w:r>
      <w:r w:rsidRPr="00912DDF">
        <w:rPr>
          <w:rFonts w:ascii="Courier New" w:hAnsi="Courier New"/>
          <w:noProof/>
          <w:snapToGrid w:val="0"/>
          <w:sz w:val="16"/>
          <w:lang w:eastAsia="en-GB"/>
        </w:rPr>
        <w:t>ServedDCNs</w:t>
      </w:r>
      <w:r w:rsidRPr="00912DDF">
        <w:rPr>
          <w:rFonts w:ascii="Courier New"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noProof/>
          <w:snapToGrid w:val="0"/>
          <w:sz w:val="16"/>
          <w:lang w:eastAsia="zh-CN"/>
        </w:rPr>
        <w:tab/>
        <w:t>id-UESidelinkAggregate</w:t>
      </w:r>
      <w:r w:rsidRPr="00912DDF">
        <w:rPr>
          <w:rFonts w:ascii="Courier New" w:hAnsi="Courier New"/>
          <w:noProof/>
          <w:snapToGrid w:val="0"/>
          <w:sz w:val="16"/>
          <w:lang w:eastAsia="en-GB"/>
        </w:rPr>
        <w:t>MaximumBitrate</w:t>
      </w:r>
      <w:r w:rsidRPr="00912DDF">
        <w:rPr>
          <w:rFonts w:ascii="Courier New"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id-DLNASPDUDeliveryAckRequest,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snapToGrid w:val="0"/>
          <w:sz w:val="16"/>
          <w:lang w:eastAsia="zh-CN"/>
        </w:rPr>
        <w:tab/>
        <w:t>id-Coverage-Level</w:t>
      </w:r>
      <w:r w:rsidRPr="00912DDF">
        <w:rPr>
          <w:rFonts w:ascii="Courier New" w:hAnsi="Courier New"/>
          <w:noProof/>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noProof/>
          <w:snapToGrid w:val="0"/>
          <w:sz w:val="16"/>
          <w:lang w:eastAsia="en-GB"/>
        </w:rPr>
        <w:lastRenderedPageBreak/>
        <w:tab/>
        <w:t>id-EnhancedCoverageRestricted</w:t>
      </w:r>
      <w:r w:rsidRPr="00912DDF">
        <w:rPr>
          <w:rFonts w:ascii="Courier New"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id-UE</w:t>
      </w:r>
      <w:r w:rsidRPr="00912DDF">
        <w:rPr>
          <w:rFonts w:ascii="Arial" w:hAnsi="Arial" w:cs="Arial"/>
          <w:iCs/>
          <w:sz w:val="18"/>
          <w:lang w:eastAsia="zh-CN"/>
        </w:rPr>
        <w:t>-</w:t>
      </w:r>
      <w:r w:rsidRPr="00912DDF">
        <w:rPr>
          <w:rFonts w:ascii="Courier New" w:hAnsi="Courier New"/>
          <w:snapToGrid w:val="0"/>
          <w:sz w:val="16"/>
          <w:lang w:eastAsia="zh-CN"/>
        </w:rPr>
        <w:t>Level-QoS-Parameters,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ab/>
      </w:r>
      <w:r w:rsidRPr="00912DDF">
        <w:rPr>
          <w:rFonts w:ascii="Courier New" w:hAnsi="Courier New"/>
          <w:snapToGrid w:val="0"/>
          <w:sz w:val="16"/>
          <w:lang w:eastAsia="en-GB"/>
        </w:rPr>
        <w:t>id-DL-CP-SecurityInformation,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id-UL-CP-SecurityInformation,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id-SecondaryRAT</w:t>
      </w:r>
      <w:r w:rsidRPr="00912DDF">
        <w:rPr>
          <w:rFonts w:ascii="Courier New" w:eastAsia="MS Mincho" w:hAnsi="Courier New" w:hint="eastAsia"/>
          <w:snapToGrid w:val="0"/>
          <w:sz w:val="16"/>
          <w:lang w:eastAsia="ja-JP"/>
        </w:rPr>
        <w:t>DataU</w:t>
      </w:r>
      <w:r w:rsidRPr="00912DDF">
        <w:rPr>
          <w:rFonts w:ascii="Courier New" w:hAnsi="Courier New"/>
          <w:snapToGrid w:val="0"/>
          <w:sz w:val="16"/>
          <w:lang w:eastAsia="en-GB"/>
        </w:rPr>
        <w:t>sageRequest,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id-SecondaryRAT</w:t>
      </w:r>
      <w:r w:rsidRPr="00912DDF">
        <w:rPr>
          <w:rFonts w:ascii="Courier New" w:eastAsia="MS Mincho" w:hAnsi="Courier New" w:hint="eastAsia"/>
          <w:snapToGrid w:val="0"/>
          <w:sz w:val="16"/>
          <w:lang w:eastAsia="ja-JP"/>
        </w:rPr>
        <w:t>DataU</w:t>
      </w:r>
      <w:r w:rsidRPr="00912DDF">
        <w:rPr>
          <w:rFonts w:ascii="Courier New" w:hAnsi="Courier New"/>
          <w:snapToGrid w:val="0"/>
          <w:sz w:val="16"/>
          <w:lang w:eastAsia="en-GB"/>
        </w:rPr>
        <w:t>sageReportList,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ab/>
        <w:t>id-HandoverFlag</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id-NRUESecurityCapabilities,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noProof/>
          <w:snapToGrid w:val="0"/>
          <w:sz w:val="16"/>
          <w:lang w:eastAsia="en-GB"/>
        </w:rPr>
        <w:tab/>
        <w:t>id-UE-Application-Layer-Measurement-Capability</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id-CE-ModeBRestricted,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id-DownlinkPacketLossRate,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noProof/>
          <w:snapToGrid w:val="0"/>
          <w:sz w:val="16"/>
          <w:lang w:eastAsia="en-GB"/>
        </w:rPr>
        <w:tab/>
        <w:t>id-UplinkPacketLossRate,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r>
      <w:r w:rsidRPr="00912DDF">
        <w:rPr>
          <w:rFonts w:ascii="Courier New" w:hAnsi="Courier New"/>
          <w:snapToGrid w:val="0"/>
          <w:sz w:val="16"/>
          <w:lang w:eastAsia="en-GB"/>
        </w:rPr>
        <w:t>id-UECapabilityInfoRequest</w:t>
      </w:r>
      <w:r w:rsidRPr="00912DDF">
        <w:rPr>
          <w:rFonts w:ascii="Courier New" w:hAnsi="Courier New"/>
          <w:noProof/>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id-EndIndication,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id-EDT-Session,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r w:rsidRPr="00912DDF">
        <w:rPr>
          <w:rFonts w:ascii="Courier New" w:hAnsi="Courier New"/>
          <w:noProof/>
          <w:snapToGrid w:val="0"/>
          <w:sz w:val="16"/>
          <w:lang w:eastAsia="en-GB"/>
        </w:rPr>
        <w:tab/>
        <w:t>id-LTE-M-Indication</w:t>
      </w:r>
      <w:r w:rsidRPr="00912DDF">
        <w:rPr>
          <w:rFonts w:ascii="Courier New"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id-PendingDataIndication,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id-WarningAreaCoordinates,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id-Subscription-Based-UE-DifferentiationInfo,</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id-PSCellInformation,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id-ConnectedengNBList,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id-ConnectedengNBToAddList,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id-ConnectedengNBToRemoveList,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id-EN-DCSONConfigurationTransfer-ECT,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id-EN-DCSONConfigurationTransfer-MCT,</w:t>
      </w:r>
    </w:p>
    <w:p w:rsidR="00912DDF" w:rsidRDefault="00912DDF" w:rsidP="00340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 w:author="Author"/>
          <w:rFonts w:ascii="Courier New" w:hAnsi="Courier New"/>
          <w:snapToGrid w:val="0"/>
          <w:sz w:val="16"/>
          <w:lang w:eastAsia="zh-CN"/>
        </w:rPr>
      </w:pPr>
      <w:r w:rsidRPr="00912DDF">
        <w:rPr>
          <w:rFonts w:ascii="Courier New" w:hAnsi="Courier New"/>
          <w:snapToGrid w:val="0"/>
          <w:sz w:val="16"/>
          <w:lang w:eastAsia="zh-CN"/>
        </w:rPr>
        <w:tab/>
        <w:t>id-TimeSinceSecondaryNodeRelease</w:t>
      </w:r>
      <w:ins w:id="467" w:author="Author">
        <w:r w:rsidR="00340095">
          <w:rPr>
            <w:rFonts w:ascii="Courier New" w:hAnsi="Courier New"/>
            <w:snapToGrid w:val="0"/>
            <w:sz w:val="16"/>
            <w:lang w:eastAsia="zh-CN"/>
          </w:rPr>
          <w:t>,</w:t>
        </w:r>
      </w:ins>
    </w:p>
    <w:p w:rsidR="00340095" w:rsidRDefault="00340095" w:rsidP="00340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 w:author="Author"/>
          <w:rFonts w:ascii="Courier New" w:hAnsi="Courier New"/>
          <w:snapToGrid w:val="0"/>
          <w:sz w:val="16"/>
          <w:lang w:eastAsia="en-GB"/>
        </w:rPr>
      </w:pPr>
      <w:ins w:id="469" w:author="Author">
        <w:r>
          <w:rPr>
            <w:rFonts w:ascii="Courier New" w:hAnsi="Courier New"/>
            <w:snapToGrid w:val="0"/>
            <w:sz w:val="16"/>
            <w:lang w:eastAsia="en-GB"/>
          </w:rPr>
          <w:tab/>
        </w:r>
        <w:r w:rsidRPr="00F476D3">
          <w:rPr>
            <w:rFonts w:ascii="Courier New" w:hAnsi="Courier New"/>
            <w:snapToGrid w:val="0"/>
            <w:sz w:val="16"/>
            <w:lang w:eastAsia="en-GB"/>
          </w:rPr>
          <w:t>id-IntersystemSONConfigurationTransferMCT</w:t>
        </w:r>
        <w:r>
          <w:rPr>
            <w:rFonts w:ascii="Courier New" w:hAnsi="Courier New"/>
            <w:snapToGrid w:val="0"/>
            <w:sz w:val="16"/>
            <w:lang w:eastAsia="en-GB"/>
          </w:rPr>
          <w:t>,</w:t>
        </w:r>
      </w:ins>
    </w:p>
    <w:p w:rsidR="00340095" w:rsidRDefault="00340095" w:rsidP="00340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 w:author="Author"/>
          <w:rFonts w:ascii="Courier New" w:hAnsi="Courier New"/>
          <w:snapToGrid w:val="0"/>
          <w:sz w:val="16"/>
          <w:lang w:eastAsia="en-GB"/>
        </w:rPr>
      </w:pPr>
      <w:ins w:id="471" w:author="Author">
        <w:r>
          <w:rPr>
            <w:rFonts w:ascii="Courier New" w:hAnsi="Courier New"/>
            <w:snapToGrid w:val="0"/>
            <w:sz w:val="16"/>
            <w:lang w:eastAsia="en-GB"/>
          </w:rPr>
          <w:tab/>
        </w:r>
        <w:r w:rsidRPr="00F476D3">
          <w:rPr>
            <w:rFonts w:ascii="Courier New" w:hAnsi="Courier New"/>
            <w:snapToGrid w:val="0"/>
            <w:sz w:val="16"/>
            <w:lang w:eastAsia="en-GB"/>
          </w:rPr>
          <w:t>id-IntersystemSONConfigurationTransferECT</w:t>
        </w:r>
      </w:ins>
    </w:p>
    <w:p w:rsidR="00340095" w:rsidRPr="00912DDF" w:rsidRDefault="00340095" w:rsidP="00340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FROM S1AP-Constants;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Common Container Lists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E-RAB-IE-ContainerList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S1AP-PROTOCOL-IES      : IEsSetParam }</w:t>
      </w:r>
      <w:r w:rsidRPr="00912DDF">
        <w:rPr>
          <w:rFonts w:ascii="Courier New" w:hAnsi="Courier New"/>
          <w:snapToGrid w:val="0"/>
          <w:sz w:val="16"/>
          <w:lang w:eastAsia="en-GB"/>
        </w:rPr>
        <w:tab/>
        <w:t>::= ProtocolIE-ContainerList     { 1, maxnoofE-RABs,   {IEsSetParam}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E-RAB-IE-ContainerPairList</w:t>
      </w:r>
      <w:r w:rsidRPr="00912DDF">
        <w:rPr>
          <w:rFonts w:ascii="Courier New" w:hAnsi="Courier New"/>
          <w:snapToGrid w:val="0"/>
          <w:sz w:val="16"/>
          <w:lang w:eastAsia="en-GB"/>
        </w:rPr>
        <w:tab/>
      </w:r>
      <w:r w:rsidRPr="00912DDF">
        <w:rPr>
          <w:rFonts w:ascii="Courier New" w:hAnsi="Courier New"/>
          <w:snapToGrid w:val="0"/>
          <w:sz w:val="16"/>
          <w:lang w:eastAsia="en-GB"/>
        </w:rPr>
        <w:tab/>
        <w:t>{ S1AP-PROTOCOL-IES-PAIR : IEsSetParam }</w:t>
      </w:r>
      <w:r w:rsidRPr="00912DDF">
        <w:rPr>
          <w:rFonts w:ascii="Courier New" w:hAnsi="Courier New"/>
          <w:snapToGrid w:val="0"/>
          <w:sz w:val="16"/>
          <w:lang w:eastAsia="en-GB"/>
        </w:rPr>
        <w:tab/>
        <w:t>::= ProtocolIE-ContainerPairList { 1, maxnoofE-RABs,   {IEsSetParam}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ProtocolError-IE-ContainerList</w:t>
      </w:r>
      <w:r w:rsidRPr="00912DDF">
        <w:rPr>
          <w:rFonts w:ascii="Courier New" w:hAnsi="Courier New"/>
          <w:snapToGrid w:val="0"/>
          <w:sz w:val="16"/>
          <w:lang w:eastAsia="en-GB"/>
        </w:rPr>
        <w:tab/>
        <w:t>{ S1AP-PROTOCOL-IES      : IEsSetParam }</w:t>
      </w:r>
      <w:r w:rsidRPr="00912DDF">
        <w:rPr>
          <w:rFonts w:ascii="Courier New" w:hAnsi="Courier New"/>
          <w:snapToGrid w:val="0"/>
          <w:sz w:val="16"/>
          <w:lang w:eastAsia="en-GB"/>
        </w:rPr>
        <w:tab/>
        <w:t>::= ProtocolIE-ContainerList     { 1, maxnoofE-RABs,   {IEsSetParam}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HANDOVER PREPARATION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lastRenderedPageBreak/>
        <w:t>-- Handover Required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HandoverRequired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w:t>
      </w:r>
      <w:r w:rsidRPr="00912DDF">
        <w:rPr>
          <w:rFonts w:ascii="Courier New" w:hAnsi="Courier New"/>
          <w:snapToGrid w:val="0"/>
          <w:sz w:val="16"/>
          <w:lang w:eastAsia="en-GB"/>
        </w:rPr>
        <w:tab/>
      </w:r>
      <w:r w:rsidRPr="00912DDF">
        <w:rPr>
          <w:rFonts w:ascii="Courier New" w:hAnsi="Courier New"/>
          <w:snapToGrid w:val="0"/>
          <w:sz w:val="16"/>
          <w:lang w:eastAsia="en-GB"/>
        </w:rPr>
        <w:tab/>
        <w:t>{ { HandoverRequiredIEs}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HandoverRequiredIEs S1AP-PROTOCOL-IES ::= {</w:t>
      </w:r>
      <w:r w:rsidRPr="00912DDF">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id-HandoverType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HandoverType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id-TargetID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TargetID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id-Direct-Forwarding-Path-Availability</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Direct-Forwarding-Path-Availability</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id-SRVCCHOIndication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w:t>
      </w:r>
      <w:r w:rsidRPr="00912DDF">
        <w:rPr>
          <w:rFonts w:ascii="Courier New" w:hAnsi="Courier New"/>
          <w:sz w:val="16"/>
          <w:lang w:eastAsia="en-GB"/>
        </w:rPr>
        <w:t xml:space="preserve"> reject</w:t>
      </w:r>
      <w:r w:rsidRPr="00912DDF">
        <w:rPr>
          <w:rFonts w:ascii="Courier New" w:hAnsi="Courier New"/>
          <w:sz w:val="16"/>
          <w:lang w:eastAsia="en-GB"/>
        </w:rPr>
        <w:tab/>
      </w:r>
      <w:r w:rsidRPr="00912DDF">
        <w:rPr>
          <w:rFonts w:ascii="Courier New" w:hAnsi="Courier New"/>
          <w:snapToGrid w:val="0"/>
          <w:sz w:val="16"/>
          <w:lang w:eastAsia="en-GB"/>
        </w:rPr>
        <w:t>TYPE SRVCCHOIndication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ab/>
        <w:t>{ ID id-Source-ToTarget-TransparentContainer</w:t>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Source-ToTarget-TransparentContainer</w:t>
      </w:r>
      <w:r w:rsidRPr="00912DDF">
        <w:rPr>
          <w:rFonts w:ascii="Courier New" w:hAnsi="Courier New"/>
          <w:snapToGrid w:val="0"/>
          <w:sz w:val="16"/>
          <w:lang w:eastAsia="en-GB"/>
        </w:rPr>
        <w:tab/>
        <w:t>PRESENCE mandatory}</w:t>
      </w:r>
      <w:r w:rsidRPr="00912DDF">
        <w:rPr>
          <w:rFonts w:ascii="Courier New"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id-Source-ToTarget-TransparentContainer-Secondary</w:t>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Source-ToTarget-TransparentContainer</w:t>
      </w:r>
      <w:r w:rsidRPr="00912DDF">
        <w:rPr>
          <w:rFonts w:ascii="Courier New" w:hAnsi="Courier New"/>
          <w:snapToGrid w:val="0"/>
          <w:sz w:val="16"/>
          <w:lang w:eastAsia="en-GB"/>
        </w:rPr>
        <w:tab/>
        <w:t>PRESENCE optional}</w:t>
      </w:r>
      <w:r w:rsidRPr="00912DDF">
        <w:rPr>
          <w:rFonts w:ascii="Courier New"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id-MSClassmark2</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MSClassmark2</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conditional}|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id-MSClassmark3</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MSClassmark3</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conditional}|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ab/>
      </w:r>
      <w:r w:rsidRPr="00912DDF">
        <w:rPr>
          <w:rFonts w:ascii="Courier New" w:hAnsi="Courier New"/>
          <w:snapToGrid w:val="0"/>
          <w:sz w:val="16"/>
          <w:lang w:eastAsia="en-GB"/>
        </w:rPr>
        <w:t>{ ID id-CSG-Id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CSG-Id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napToGrid w:val="0"/>
          <w:sz w:val="16"/>
          <w:lang w:eastAsia="en-GB"/>
        </w:rPr>
        <w:tab/>
        <w:t>{ ID id-CellAccessMode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CellAccessMode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zh-CN"/>
        </w:rPr>
        <w:tab/>
      </w:r>
      <w:r w:rsidRPr="00912DDF">
        <w:rPr>
          <w:rFonts w:ascii="Courier New" w:hAnsi="Courier New"/>
          <w:snapToGrid w:val="0"/>
          <w:sz w:val="16"/>
          <w:lang w:eastAsia="en-GB"/>
        </w:rPr>
        <w:t>{ ID id-</w:t>
      </w:r>
      <w:r w:rsidRPr="00912DDF">
        <w:rPr>
          <w:rFonts w:ascii="Courier New" w:hAnsi="Courier New"/>
          <w:snapToGrid w:val="0"/>
          <w:sz w:val="16"/>
          <w:lang w:eastAsia="zh-CN"/>
        </w:rPr>
        <w:t>PS-ServiceNotAvailable</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en-GB"/>
        </w:rPr>
        <w:tab/>
      </w:r>
      <w:r w:rsidRPr="00912DDF">
        <w:rPr>
          <w:rFonts w:ascii="Courier New" w:hAnsi="Courier New"/>
          <w:snapToGrid w:val="0"/>
          <w:sz w:val="16"/>
          <w:lang w:eastAsia="en-GB"/>
        </w:rPr>
        <w:tab/>
        <w:t xml:space="preserve">CRITICALITY </w:t>
      </w:r>
      <w:r w:rsidRPr="00912DDF">
        <w:rPr>
          <w:rFonts w:ascii="Courier New" w:hAnsi="Courier New"/>
          <w:snapToGrid w:val="0"/>
          <w:sz w:val="16"/>
          <w:lang w:eastAsia="zh-CN"/>
        </w:rPr>
        <w:t>ignore</w:t>
      </w:r>
      <w:r w:rsidRPr="00912DDF">
        <w:rPr>
          <w:rFonts w:ascii="Courier New" w:hAnsi="Courier New"/>
          <w:snapToGrid w:val="0"/>
          <w:sz w:val="16"/>
          <w:lang w:eastAsia="en-GB"/>
        </w:rPr>
        <w:tab/>
        <w:t xml:space="preserve">TYPE </w:t>
      </w:r>
      <w:r w:rsidRPr="00912DDF">
        <w:rPr>
          <w:rFonts w:ascii="Courier New" w:hAnsi="Courier New"/>
          <w:snapToGrid w:val="0"/>
          <w:sz w:val="16"/>
          <w:lang w:eastAsia="zh-CN"/>
        </w:rPr>
        <w:t>PS-ServiceNotAvailable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Handover Command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HandoverCommand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w:t>
      </w:r>
      <w:r w:rsidRPr="00912DDF">
        <w:rPr>
          <w:rFonts w:ascii="Courier New" w:hAnsi="Courier New"/>
          <w:snapToGrid w:val="0"/>
          <w:sz w:val="16"/>
          <w:lang w:eastAsia="en-GB"/>
        </w:rPr>
        <w:tab/>
      </w:r>
      <w:r w:rsidRPr="00912DDF">
        <w:rPr>
          <w:rFonts w:ascii="Courier New" w:hAnsi="Courier New"/>
          <w:snapToGrid w:val="0"/>
          <w:sz w:val="16"/>
          <w:lang w:eastAsia="en-GB"/>
        </w:rPr>
        <w:tab/>
        <w:t>{ { HandoverCommandIEs}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HandoverCommandIEs S1AP-PROTOCOL-IES ::= {</w:t>
      </w:r>
      <w:r w:rsidRPr="00912DDF">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id-HandoverType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HandoverType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id-NASSecurityParametersfromE-UTRAN</w:t>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NASSecurityParametersfromE-UTRAN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conditional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xml:space="preserve">-- </w:t>
      </w:r>
      <w:r w:rsidRPr="00912DDF">
        <w:rPr>
          <w:rFonts w:ascii="Courier New" w:hAnsi="Courier New"/>
          <w:sz w:val="16"/>
          <w:lang w:eastAsia="en-GB"/>
        </w:rPr>
        <w:t xml:space="preserve">This IE shall be present if </w:t>
      </w:r>
      <w:r w:rsidRPr="00912DDF">
        <w:rPr>
          <w:rFonts w:ascii="Courier New" w:hAnsi="Courier New"/>
          <w:i/>
          <w:sz w:val="16"/>
          <w:lang w:eastAsia="en-GB"/>
        </w:rPr>
        <w:t>HandoverType</w:t>
      </w:r>
      <w:r w:rsidRPr="00912DDF">
        <w:rPr>
          <w:rFonts w:ascii="Courier New" w:hAnsi="Courier New"/>
          <w:sz w:val="16"/>
          <w:lang w:eastAsia="en-GB"/>
        </w:rPr>
        <w:t xml:space="preserve"> IE is set to value "LTEtoUTRAN" or "LTEtoGERAN" </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id-E-RABSubjecttoDataForwardingList</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E-RABSubjecttoDataForwardingList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id-E-RABtoReleaseListHOCmd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E-RABList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id-Target-ToSource-TransparentContainer</w:t>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Target-ToSource-TransparentContainer</w:t>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id-Target-ToSource-TransparentContainer-Secondary</w:t>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Target-ToSource-TransparentContainer</w:t>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E-RABSubjecttoDataForwardingList ::= E-RAB-IE-ContainerList { {E-RABDataForwardingItemIEs}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E-RABDataForwardingItemIEs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id-E-RABDataForwardingItem</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E-RABDataForwardingItem</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E-RABDataForwardingItem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E-RAB-ID,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dL-transportLayerAddress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xml:space="preserve">TransportLayerAddress </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dL-gTP-TEID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xml:space="preserve">GTP-TEID </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uL-TransportLayerAddress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TransportLayerAddress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uL-GTP-TEID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GTP-TEID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 E-RABDataForwardingItem-ExtIEs} }</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E-RABDataForwardingItem-ExtIEs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Handover Preparation 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HandoverPreparationFailure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w:t>
      </w:r>
      <w:r w:rsidRPr="00912DDF">
        <w:rPr>
          <w:rFonts w:ascii="Courier New" w:hAnsi="Courier New"/>
          <w:snapToGrid w:val="0"/>
          <w:sz w:val="16"/>
          <w:lang w:eastAsia="en-GB"/>
        </w:rPr>
        <w:tab/>
      </w:r>
      <w:r w:rsidRPr="00912DDF">
        <w:rPr>
          <w:rFonts w:ascii="Courier New" w:hAnsi="Courier New"/>
          <w:snapToGrid w:val="0"/>
          <w:sz w:val="16"/>
          <w:lang w:eastAsia="en-GB"/>
        </w:rPr>
        <w:tab/>
        <w:t>{ { HandoverPreparationFailureIEs}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HandoverPreparationFailureIEs S1AP-PROTOCOL-IES ::= {</w:t>
      </w:r>
      <w:r w:rsidRPr="00912DDF">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HANDOVER RESOURCE ALLOCATION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Handover 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HandoverRequest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w:t>
      </w:r>
      <w:r w:rsidRPr="00912DDF">
        <w:rPr>
          <w:rFonts w:ascii="Courier New" w:hAnsi="Courier New"/>
          <w:snapToGrid w:val="0"/>
          <w:sz w:val="16"/>
          <w:lang w:eastAsia="en-GB"/>
        </w:rPr>
        <w:tab/>
      </w:r>
      <w:r w:rsidRPr="00912DDF">
        <w:rPr>
          <w:rFonts w:ascii="Courier New" w:hAnsi="Courier New"/>
          <w:snapToGrid w:val="0"/>
          <w:sz w:val="16"/>
          <w:lang w:eastAsia="en-GB"/>
        </w:rPr>
        <w:tab/>
        <w:t>{ {HandoverRequestIEs}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HandoverRequestIEs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id-HandoverType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HandoverType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id-uEaggregateMaximumBitrate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UEAggregateMaximumBitrate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id-E-RABToBeSetupListHOReq</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E-RABToBeSetupListHOReq</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id-Source-ToTarget-TransparentContainer</w:t>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Source-ToTarget-TransparentContainer</w:t>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id-UESecurityCapabilities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UESecurityCapabilities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ab/>
        <w:t>{ ID id-HandoverRestrictionList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HandoverRestrictionList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ab/>
        <w:t>{</w:t>
      </w:r>
      <w:r w:rsidRPr="00912DDF">
        <w:rPr>
          <w:rFonts w:ascii="Courier New" w:hAnsi="Courier New"/>
          <w:snapToGrid w:val="0"/>
          <w:sz w:val="16"/>
          <w:lang w:eastAsia="en-GB"/>
        </w:rPr>
        <w:t xml:space="preserve"> ID id-TraceActivation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TraceActivation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12DDF">
        <w:rPr>
          <w:rFonts w:ascii="Courier New" w:hAnsi="Courier New"/>
          <w:snapToGrid w:val="0"/>
          <w:sz w:val="16"/>
          <w:lang w:eastAsia="en-GB"/>
        </w:rPr>
        <w:tab/>
        <w:t>{ ID id-RequestType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RequestType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eastAsia="SimSun"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eastAsia="SimSun" w:hAnsi="Courier New"/>
          <w:snapToGrid w:val="0"/>
          <w:sz w:val="16"/>
          <w:lang w:eastAsia="zh-CN"/>
        </w:rPr>
        <w:tab/>
      </w:r>
      <w:r w:rsidRPr="00912DDF">
        <w:rPr>
          <w:rFonts w:ascii="Courier New" w:hAnsi="Courier New"/>
          <w:snapToGrid w:val="0"/>
          <w:sz w:val="16"/>
          <w:lang w:eastAsia="en-GB"/>
        </w:rPr>
        <w:t>{ ID id-</w:t>
      </w:r>
      <w:r w:rsidRPr="00912DDF">
        <w:rPr>
          <w:rFonts w:ascii="Courier New" w:eastAsia="MS Mincho" w:hAnsi="Courier New"/>
          <w:snapToGrid w:val="0"/>
          <w:sz w:val="16"/>
          <w:lang w:eastAsia="en-GB"/>
        </w:rPr>
        <w:t>SRVCCOperationPossible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eastAsia="MS Mincho" w:hAnsi="Courier New"/>
          <w:snapToGrid w:val="0"/>
          <w:sz w:val="16"/>
          <w:lang w:eastAsia="en-GB"/>
        </w:rPr>
        <w:t>SRVCCOperationPossible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id-SecurityContext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SecurityContext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id-NASSecurityParameterstoE-UTRAN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NASSecurityParameterstoE-UTRAN</w:t>
      </w:r>
      <w:r w:rsidRPr="00912DDF">
        <w:rPr>
          <w:rFonts w:ascii="Courier New" w:hAnsi="Courier New"/>
          <w:snapToGrid w:val="0"/>
          <w:sz w:val="16"/>
          <w:lang w:eastAsia="en-GB"/>
        </w:rPr>
        <w:tab/>
      </w:r>
      <w:r w:rsidRPr="00912DDF">
        <w:rPr>
          <w:rFonts w:ascii="Courier New" w:hAnsi="Courier New"/>
          <w:snapToGrid w:val="0"/>
          <w:sz w:val="16"/>
          <w:lang w:eastAsia="en-GB"/>
        </w:rPr>
        <w:tab/>
        <w:t>PRESENCE conditional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This IE shall be present if the Handover Type IE is set to the value "UTRANtoLTE" or "GERANtoLTE"</w:t>
      </w:r>
      <w:r w:rsidRPr="00912DDF">
        <w:rPr>
          <w:rFonts w:ascii="Courier New" w:hAnsi="Courier New"/>
          <w:sz w:val="16"/>
          <w:lang w:eastAsia="en-GB"/>
        </w:rPr>
        <w:t xml:space="preserve"> </w:t>
      </w:r>
      <w:r w:rsidRPr="00912DDF">
        <w:rPr>
          <w:rFonts w:ascii="Courier New" w:hAnsi="Courier New"/>
          <w:snapToGrid w:val="0"/>
          <w:sz w:val="16"/>
          <w:lang w:eastAsia="en-GB"/>
        </w:rPr>
        <w: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ab/>
      </w:r>
      <w:r w:rsidRPr="00912DDF">
        <w:rPr>
          <w:rFonts w:ascii="Courier New" w:hAnsi="Courier New"/>
          <w:snapToGrid w:val="0"/>
          <w:sz w:val="16"/>
          <w:lang w:eastAsia="en-GB"/>
        </w:rPr>
        <w:t>{ ID id-CSG-Id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CSG-Id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ab/>
      </w:r>
      <w:r w:rsidRPr="00912DDF">
        <w:rPr>
          <w:rFonts w:ascii="Courier New" w:hAnsi="Courier New"/>
          <w:snapToGrid w:val="0"/>
          <w:sz w:val="16"/>
          <w:lang w:eastAsia="en-GB"/>
        </w:rPr>
        <w:t>{ ID id-CSG</w:t>
      </w:r>
      <w:smartTag w:uri="urn:schemas-microsoft-com:office:smarttags" w:element="PersonName">
        <w:r w:rsidRPr="00912DDF">
          <w:rPr>
            <w:rFonts w:ascii="Courier New" w:hAnsi="Courier New"/>
            <w:snapToGrid w:val="0"/>
            <w:sz w:val="16"/>
            <w:lang w:eastAsia="en-GB"/>
          </w:rPr>
          <w:t>Membership</w:t>
        </w:r>
      </w:smartTag>
      <w:r w:rsidRPr="00912DDF">
        <w:rPr>
          <w:rFonts w:ascii="Courier New" w:hAnsi="Courier New"/>
          <w:snapToGrid w:val="0"/>
          <w:sz w:val="16"/>
          <w:lang w:eastAsia="en-GB"/>
        </w:rPr>
        <w:t>Status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CSG</w:t>
      </w:r>
      <w:smartTag w:uri="urn:schemas-microsoft-com:office:smarttags" w:element="PersonName">
        <w:r w:rsidRPr="00912DDF">
          <w:rPr>
            <w:rFonts w:ascii="Courier New" w:hAnsi="Courier New"/>
            <w:snapToGrid w:val="0"/>
            <w:sz w:val="16"/>
            <w:lang w:eastAsia="en-GB"/>
          </w:rPr>
          <w:t>Membership</w:t>
        </w:r>
      </w:smartTag>
      <w:r w:rsidRPr="00912DDF">
        <w:rPr>
          <w:rFonts w:ascii="Courier New" w:hAnsi="Courier New"/>
          <w:snapToGrid w:val="0"/>
          <w:sz w:val="16"/>
          <w:lang w:eastAsia="en-GB"/>
        </w:rPr>
        <w:t>Status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id-GUMMEI-ID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GUMMEI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id-MME-UE-S1AP-ID-2</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id-ManagementBasedMDTAllowed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ManagementBasedMDTAllowed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id-ManagementBasedMDTPLMNList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MDTPLMNList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id-Masked-IMEISV</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Masked-IMEISV</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id-ExpectedUEBehaviour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ExpectedUEBehaviour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id-ProSeAuthorized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ProSeAuthorized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id-UEUserPlaneCIoTSupportIndicator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UEUserPlaneCIoTSupportIndicator </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id-V2XServicesAuthorized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V2XServicesAuthorized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zh-CN"/>
        </w:rPr>
        <w:tab/>
        <w:t xml:space="preserve">{ ID </w:t>
      </w:r>
      <w:r w:rsidRPr="00912DDF">
        <w:rPr>
          <w:rFonts w:ascii="Courier New" w:hAnsi="Courier New"/>
          <w:noProof/>
          <w:snapToGrid w:val="0"/>
          <w:sz w:val="16"/>
          <w:lang w:eastAsia="zh-CN"/>
        </w:rPr>
        <w:t>id-UESidelinkAggregate</w:t>
      </w:r>
      <w:r w:rsidRPr="00912DDF">
        <w:rPr>
          <w:rFonts w:ascii="Courier New" w:hAnsi="Courier New"/>
          <w:noProof/>
          <w:snapToGrid w:val="0"/>
          <w:sz w:val="16"/>
          <w:lang w:eastAsia="en-GB"/>
        </w:rPr>
        <w:t>MaximumBitrate</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en-GB"/>
        </w:rPr>
        <w:t>CRITICALITY ignore</w:t>
      </w:r>
      <w:r w:rsidRPr="00912DDF">
        <w:rPr>
          <w:rFonts w:ascii="Courier New" w:hAnsi="Courier New"/>
          <w:snapToGrid w:val="0"/>
          <w:sz w:val="16"/>
          <w:lang w:eastAsia="en-GB"/>
        </w:rPr>
        <w:tab/>
        <w:t>TYPE</w:t>
      </w:r>
      <w:r w:rsidRPr="00912DDF">
        <w:rPr>
          <w:rFonts w:ascii="Courier New" w:hAnsi="Courier New"/>
          <w:snapToGrid w:val="0"/>
          <w:sz w:val="16"/>
          <w:lang w:eastAsia="zh-CN"/>
        </w:rPr>
        <w:t xml:space="preserve"> </w:t>
      </w:r>
      <w:r w:rsidRPr="00912DDF">
        <w:rPr>
          <w:rFonts w:ascii="Courier New" w:hAnsi="Courier New"/>
          <w:noProof/>
          <w:snapToGrid w:val="0"/>
          <w:sz w:val="16"/>
          <w:lang w:eastAsia="zh-CN"/>
        </w:rPr>
        <w:t>UESidelinkAggregate</w:t>
      </w:r>
      <w:r w:rsidRPr="00912DDF">
        <w:rPr>
          <w:rFonts w:ascii="Courier New" w:hAnsi="Courier New"/>
          <w:noProof/>
          <w:snapToGrid w:val="0"/>
          <w:sz w:val="16"/>
          <w:lang w:eastAsia="en-GB"/>
        </w:rPr>
        <w:t>MaximumBitrate</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en-GB"/>
        </w:rPr>
        <w:t>PRESENCE optional</w:t>
      </w:r>
      <w:r w:rsidRPr="00912DDF">
        <w:rPr>
          <w:rFonts w:ascii="Courier New" w:hAnsi="Courier New"/>
          <w:snapToGrid w:val="0"/>
          <w:sz w:val="16"/>
          <w:lang w:eastAsia="zh-CN"/>
        </w:rPr>
        <w:t>}</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noProof/>
          <w:snapToGrid w:val="0"/>
          <w:sz w:val="16"/>
          <w:lang w:eastAsia="en-GB"/>
        </w:rPr>
        <w:t>EnhancedCoverageRestricted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noProof/>
          <w:snapToGrid w:val="0"/>
          <w:sz w:val="16"/>
          <w:lang w:eastAsia="en-GB"/>
        </w:rPr>
        <w:t>EnhancedCoverageRestricted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id-NRUESecurityCapabilities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NRUESecurityCapabilities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noProof/>
          <w:snapToGrid w:val="0"/>
          <w:sz w:val="16"/>
          <w:lang w:eastAsia="en-GB"/>
        </w:rPr>
        <w:t>CE-ModeBRestricted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noProof/>
          <w:snapToGrid w:val="0"/>
          <w:sz w:val="16"/>
          <w:lang w:eastAsia="en-GB"/>
        </w:rPr>
        <w:t>CE-ModeBRestricted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id-AerialUEsubscriptionInformation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AerialUEsubscriptionInformation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en-GB"/>
        </w:rPr>
      </w:pPr>
      <w:r w:rsidRPr="00912DDF">
        <w:rPr>
          <w:rFonts w:ascii="Courier New" w:hAnsi="Courier New"/>
          <w:snapToGrid w:val="0"/>
          <w:sz w:val="16"/>
          <w:lang w:eastAsia="en-GB"/>
        </w:rPr>
        <w:tab/>
        <w:t>{ ID id-PendingDataIndication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PendingDataIndication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noProof/>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 ID id-Subscription-Based-UE-DifferentiationInfo</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CRITICALITY ignore</w:t>
      </w:r>
      <w:r w:rsidRPr="00912DDF">
        <w:rPr>
          <w:rFonts w:ascii="Courier New" w:hAnsi="Courier New"/>
          <w:noProof/>
          <w:snapToGrid w:val="0"/>
          <w:sz w:val="16"/>
          <w:lang w:eastAsia="en-GB"/>
        </w:rPr>
        <w:tab/>
        <w:t>TYPE Subscription-Based-UE-DifferentiationInfo</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id-AdditionalRRMPriorityIndex</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AdditionalRRMPriorityIndex</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E-RABToBeSetupListHOReq </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E-RAB-IE-ContainerList { {E-RABToBeSetupItemHOReqIEs}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E-RABToBeSetupItemHOReqIEs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id-E-RABToBeSetupItemHOReq</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E-RABToBeSetupItemHOReq</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E-RABToBeSetupItemHOReq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E-RAB-ID,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transportLayerAddress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TransportLayerAddress,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gTP-TEID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GTP-TEID,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e-RABlevelQosParameters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E-RABLevelQoSParameters,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{E-RABToBeSetupItemHOReq-ExtIEs} }</w:t>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E-RABToBeSetupItemHOReq-ExtIEs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 ID id-Data-Forwarding-Not-Possible</w:t>
      </w:r>
      <w:r w:rsidRPr="00912DDF">
        <w:rPr>
          <w:rFonts w:ascii="Courier New" w:hAnsi="Courier New"/>
          <w:snapToGrid w:val="0"/>
          <w:sz w:val="16"/>
          <w:lang w:eastAsia="zh-CN"/>
        </w:rPr>
        <w:tab/>
      </w:r>
      <w:r w:rsidRPr="00912DDF">
        <w:rPr>
          <w:rFonts w:ascii="Courier New" w:hAnsi="Courier New"/>
          <w:snapToGrid w:val="0"/>
          <w:sz w:val="16"/>
          <w:lang w:eastAsia="zh-CN"/>
        </w:rPr>
        <w:tab/>
        <w:t>CRITICALITY ignore</w:t>
      </w:r>
      <w:r w:rsidRPr="00912DDF">
        <w:rPr>
          <w:rFonts w:ascii="Courier New" w:hAnsi="Courier New"/>
          <w:snapToGrid w:val="0"/>
          <w:sz w:val="16"/>
          <w:lang w:eastAsia="zh-CN"/>
        </w:rPr>
        <w:tab/>
        <w:t>EXTENSION Data-Forwarding-Not-Possible</w:t>
      </w:r>
      <w:r w:rsidRPr="00912DDF">
        <w:rPr>
          <w:rFonts w:ascii="Courier New" w:hAnsi="Courier New"/>
          <w:snapToGrid w:val="0"/>
          <w:sz w:val="16"/>
          <w:lang w:eastAsia="zh-CN"/>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 ID id-BearerType</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CRITICALITY reject</w:t>
      </w:r>
      <w:r w:rsidRPr="00912DDF">
        <w:rPr>
          <w:rFonts w:ascii="Courier New" w:hAnsi="Courier New"/>
          <w:snapToGrid w:val="0"/>
          <w:sz w:val="16"/>
          <w:lang w:eastAsia="zh-CN"/>
        </w:rPr>
        <w:tab/>
        <w:t>EXTENSION BearerType</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Handover Request Acknowledge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HandoverRequestAcknowledge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{HandoverRequestAcknowledgeIEs}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HandoverRequestAcknowledgeIEs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id-E-RABAdmittedList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E-RABAdmittedList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id-E-RABFailedToSetupListHOReqAck</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E-RABFailedtoSetupListHOReqAck</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id-Target-ToSource-TransparentContainer</w:t>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Target-ToSource-TransparentContainer</w:t>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ab/>
      </w:r>
      <w:r w:rsidRPr="00912DDF">
        <w:rPr>
          <w:rFonts w:ascii="Courier New" w:hAnsi="Courier New"/>
          <w:snapToGrid w:val="0"/>
          <w:sz w:val="16"/>
          <w:lang w:eastAsia="en-GB"/>
        </w:rPr>
        <w:t>{ ID id-CSG-Id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CSG-Id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id-CellAccessMode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CellAccessMode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id-CE-mode-B-SupportIndicator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CE-mode-B-SupportIndicator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E-RABAdmittedList </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E-RAB-IE-ContainerList { {E-RABAdmittedItemIEs}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E-RABAdmittedItemIEs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id-E-RABAdmittedItem</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E-RABAdmittedItem</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E-RABAdmittedItem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E-RAB-ID,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transportLayerAddress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TransportLayerAddress,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gTP-TEID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GTP-TEID,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dL-transportLayerAddress</w:t>
      </w:r>
      <w:r w:rsidRPr="00912DDF">
        <w:rPr>
          <w:rFonts w:ascii="Courier New" w:hAnsi="Courier New"/>
          <w:snapToGrid w:val="0"/>
          <w:sz w:val="16"/>
          <w:lang w:eastAsia="en-GB"/>
        </w:rPr>
        <w:tab/>
      </w:r>
      <w:r w:rsidRPr="00912DDF">
        <w:rPr>
          <w:rFonts w:ascii="Courier New" w:hAnsi="Courier New"/>
          <w:snapToGrid w:val="0"/>
          <w:sz w:val="16"/>
          <w:lang w:eastAsia="en-GB"/>
        </w:rPr>
        <w:tab/>
        <w:t>TransportLayerAddress</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dL-gTP-TEID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GTP-TEID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uL-TransportLayerAddress</w:t>
      </w:r>
      <w:r w:rsidRPr="00912DDF">
        <w:rPr>
          <w:rFonts w:ascii="Courier New" w:hAnsi="Courier New"/>
          <w:snapToGrid w:val="0"/>
          <w:sz w:val="16"/>
          <w:lang w:eastAsia="en-GB"/>
        </w:rPr>
        <w:tab/>
      </w:r>
      <w:r w:rsidRPr="00912DDF">
        <w:rPr>
          <w:rFonts w:ascii="Courier New" w:hAnsi="Courier New"/>
          <w:snapToGrid w:val="0"/>
          <w:sz w:val="16"/>
          <w:lang w:eastAsia="en-GB"/>
        </w:rPr>
        <w:tab/>
        <w:t>TransportLayerAddress</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uL-GTP-TEID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GTP-TEID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{E-RABAdmittedItem-ExtIEs}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E-RABAdmittedItem-ExtIEs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E-RABFailedtoSetupListHOReqAck </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E-RAB-IE-ContainerList { {E-RABFailedtoSetupItemHOReqAckIEs}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E-RABFailedtoSetupItemHOReqAckIEs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id-E-RABFailedtoSetupItemHOReqAck</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E-RABFailedToSetupItemHOReqAck</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E-RABFailedToSetupItemHOReqAck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E-RAB-ID,</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FF4889">
        <w:rPr>
          <w:rFonts w:ascii="Courier New" w:hAnsi="Courier New"/>
          <w:snapToGrid w:val="0"/>
          <w:sz w:val="16"/>
          <w:lang w:eastAsia="en-GB"/>
        </w:rPr>
        <w:t>cause</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Cause,</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t>iE-Extensions</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ProtocolExtensionContainer { { E-RABFailedToSetupItemHOReqAckExtIEs} }</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E-RABFailedToSetupItemHOReqAckExtIEs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Handover 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HandoverFailure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 HandoverFailureIEs}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HandoverFailureIEs S1AP-PROTOCOL-IES ::= {</w:t>
      </w:r>
      <w:r w:rsidRPr="00912DDF">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HANDOVER NOTIFICATION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Handover Notify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HandoverNotify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 HandoverNotifyIEs}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HandoverNotifyIEs S1AP-PROTOCOL-IES ::= {</w:t>
      </w:r>
      <w:r w:rsidRPr="00912DDF">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snapToGrid w:val="0"/>
          <w:sz w:val="16"/>
          <w:lang w:eastAsia="zh-CN"/>
        </w:rPr>
        <w:t>EUTRAN-CGI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snapToGrid w:val="0"/>
          <w:sz w:val="16"/>
          <w:lang w:eastAsia="zh-CN"/>
        </w:rPr>
        <w:t>EUTRAN-CGI</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en-GB"/>
        </w:rPr>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id-TAI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TAI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xml:space="preserve">-- Extension for Release 11 to support BBAI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id-Tunnel-Information-for-BBF</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TunnelInformation</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r w:rsidRPr="00912DDF">
        <w:rPr>
          <w:rFonts w:ascii="Courier New" w:hAnsi="Courier New"/>
          <w:snapToGrid w:val="0"/>
          <w:sz w:val="16"/>
          <w:lang w:eastAsia="en-GB"/>
        </w:rPr>
        <w:tab/>
        <w:t>{ ID id-LHN-ID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LHN-ID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noProof/>
          <w:snapToGrid w:val="0"/>
          <w:sz w:val="16"/>
          <w:lang w:eastAsia="zh-CN"/>
        </w:rPr>
        <w:tab/>
      </w:r>
      <w:r w:rsidRPr="00912DDF">
        <w:rPr>
          <w:rFonts w:ascii="Courier New" w:hAnsi="Courier New"/>
          <w:noProof/>
          <w:snapToGrid w:val="0"/>
          <w:sz w:val="16"/>
          <w:lang w:eastAsia="en-GB"/>
        </w:rPr>
        <w:t>{ ID id-PSCellInformation</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CRITICALITY ignore</w:t>
      </w:r>
      <w:r w:rsidRPr="00912DDF">
        <w:rPr>
          <w:rFonts w:ascii="Courier New" w:hAnsi="Courier New"/>
          <w:noProof/>
          <w:snapToGrid w:val="0"/>
          <w:sz w:val="16"/>
          <w:lang w:eastAsia="en-GB"/>
        </w:rPr>
        <w:tab/>
        <w:t>TYPE PSCellInformation</w:t>
      </w:r>
      <w:r w:rsidRPr="00912DDF">
        <w:rPr>
          <w:rFonts w:ascii="Courier New" w:hAnsi="Courier New"/>
          <w:noProof/>
          <w:snapToGrid w:val="0"/>
          <w:sz w:val="16"/>
          <w:lang w:eastAsia="zh-CN"/>
        </w:rPr>
        <w:tab/>
      </w:r>
      <w:r w:rsidRPr="00912DDF">
        <w:rPr>
          <w:rFonts w:ascii="Courier New" w:hAnsi="Courier New"/>
          <w:noProof/>
          <w:snapToGrid w:val="0"/>
          <w:sz w:val="16"/>
          <w:lang w:eastAsia="zh-CN"/>
        </w:rPr>
        <w:tab/>
      </w:r>
      <w:r w:rsidRPr="00912DDF">
        <w:rPr>
          <w:rFonts w:ascii="Courier New" w:hAnsi="Courier New"/>
          <w:noProof/>
          <w:snapToGrid w:val="0"/>
          <w:sz w:val="16"/>
          <w:lang w:eastAsia="en-GB"/>
        </w:rPr>
        <w:t>PRESENCE optional }</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PATH SWITCH REQUEST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Path Switch 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PathSwitchRequest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 PathSwitchRequestIEs}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PathSwitchRequestIEs S1AP-PROTOCOL-IES ::= {</w:t>
      </w:r>
      <w:r w:rsidRPr="00912DDF">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id-E-RABToBeSwitchedDLList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E-RABToBeSwitchedDLList</w:t>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id-SourceMME-UE-S1AP-ID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snapToGrid w:val="0"/>
          <w:sz w:val="16"/>
          <w:lang w:eastAsia="zh-CN"/>
        </w:rPr>
        <w:t>EUTRAN-CGI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snapToGrid w:val="0"/>
          <w:sz w:val="16"/>
          <w:lang w:eastAsia="zh-CN"/>
        </w:rPr>
        <w:t>EUTRAN-CGI</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en-GB"/>
        </w:rPr>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id-TAI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TAI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id-UESecurityCapabilities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UESecurityCapabilities</w:t>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id-CSG-Id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CSG-Id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id-CellAccessMode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CellAccessMode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id-SourceMME-GUMMEI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GUMMEI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id-CSGMembershipStatus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CSGMembershipStatus</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 Extension for Release 11 to support BBAI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id-Tunnel-Information-for-BBF</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TunnelInformation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id-LHN-ID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LHN-ID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xml:space="preserve">{ </w:t>
      </w:r>
      <w:r w:rsidRPr="00912DDF">
        <w:rPr>
          <w:rFonts w:ascii="Courier New" w:hAnsi="Courier New"/>
          <w:sz w:val="16"/>
          <w:lang w:eastAsia="en-GB"/>
        </w:rPr>
        <w:t>ID id-RRC-Resume-Cause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sz w:val="16"/>
          <w:lang w:eastAsia="en-GB"/>
        </w:rPr>
        <w:t>RRC-Establishment-Cause</w:t>
      </w:r>
      <w:r w:rsidRPr="00912DDF">
        <w:rPr>
          <w:rFonts w:ascii="Courier New" w:hAnsi="Courier New"/>
          <w:sz w:val="16"/>
          <w:lang w:eastAsia="en-GB"/>
        </w:rPr>
        <w:tab/>
        <w:t>PRESENCE optional</w:t>
      </w:r>
      <w:r w:rsidRPr="00912DDF">
        <w:rPr>
          <w:rFonts w:ascii="Courier New" w:hAnsi="Courier New"/>
          <w:snapToGrid w:val="0"/>
          <w:sz w:val="16"/>
          <w:lang w:eastAsia="en-GB"/>
        </w:rPr>
        <w:t xml:space="preserv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r w:rsidRPr="00912DDF">
        <w:rPr>
          <w:rFonts w:ascii="Courier New" w:hAnsi="Courier New"/>
          <w:snapToGrid w:val="0"/>
          <w:sz w:val="16"/>
          <w:lang w:eastAsia="en-GB"/>
        </w:rPr>
        <w:tab/>
        <w:t>{ ID id-NRUESecurityCapabilities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NRUESecurityCapabilities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noProof/>
          <w:snapToGrid w:val="0"/>
          <w:sz w:val="16"/>
          <w:lang w:eastAsia="zh-CN"/>
        </w:rPr>
        <w:lastRenderedPageBreak/>
        <w:tab/>
      </w:r>
      <w:r w:rsidRPr="00912DDF">
        <w:rPr>
          <w:rFonts w:ascii="Courier New" w:hAnsi="Courier New"/>
          <w:noProof/>
          <w:snapToGrid w:val="0"/>
          <w:sz w:val="16"/>
          <w:lang w:eastAsia="en-GB"/>
        </w:rPr>
        <w:t>{ ID id-PSCellInformation</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CRITICALITY ignore</w:t>
      </w:r>
      <w:r w:rsidRPr="00912DDF">
        <w:rPr>
          <w:rFonts w:ascii="Courier New" w:hAnsi="Courier New"/>
          <w:noProof/>
          <w:snapToGrid w:val="0"/>
          <w:sz w:val="16"/>
          <w:lang w:eastAsia="en-GB"/>
        </w:rPr>
        <w:tab/>
        <w:t>TYPE PSCellInformation</w:t>
      </w:r>
      <w:r w:rsidRPr="00912DDF">
        <w:rPr>
          <w:rFonts w:ascii="Courier New" w:hAnsi="Courier New"/>
          <w:noProof/>
          <w:snapToGrid w:val="0"/>
          <w:sz w:val="16"/>
          <w:lang w:eastAsia="en-GB"/>
        </w:rPr>
        <w:tab/>
      </w:r>
      <w:r w:rsidRPr="00912DDF">
        <w:rPr>
          <w:rFonts w:ascii="Courier New" w:hAnsi="Courier New"/>
          <w:noProof/>
          <w:snapToGrid w:val="0"/>
          <w:sz w:val="16"/>
          <w:lang w:eastAsia="zh-CN"/>
        </w:rPr>
        <w:tab/>
      </w:r>
      <w:r w:rsidRPr="00912DDF">
        <w:rPr>
          <w:rFonts w:ascii="Courier New" w:hAnsi="Courier New"/>
          <w:noProof/>
          <w:snapToGrid w:val="0"/>
          <w:sz w:val="16"/>
          <w:lang w:eastAsia="zh-CN"/>
        </w:rPr>
        <w:tab/>
      </w:r>
      <w:r w:rsidRPr="00912DDF">
        <w:rPr>
          <w:rFonts w:ascii="Courier New" w:hAnsi="Courier New"/>
          <w:noProof/>
          <w:snapToGrid w:val="0"/>
          <w:sz w:val="16"/>
          <w:lang w:eastAsia="en-GB"/>
        </w:rPr>
        <w:t>PRESENCE optional }</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E-RABToBeSwitchedDLList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E-RAB-IE-ContainerList { {E-RABToBeSwitchedDLItemIEs}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E-RABToBeSwitchedDLItemIEs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id-E-RABToBeSwitchedDLItem</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E-RABToBeSwitchedDLItem</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E-RABToBeSwitchedDLItem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E-RAB-ID,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transportLayerAddress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TransportLayerAddress,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gTP-TEID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GTP-TEID,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 E-RABToBeSwitchedDLItem-ExtIEs} }</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E-RABToBeSwitchedDLItem-ExtIEs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Path Switch Request Acknowledge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PathSwitchRequestAcknowledge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 PathSwitchRequestAcknowledgeIEs}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PathSwitchRequestAcknowledgeIEs S1AP-PROTOCOL-IES ::= {</w:t>
      </w:r>
      <w:r w:rsidRPr="00912DDF">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id-uEaggregateMaximumBitrate</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UEAggregateMaximumBitrate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id-E-RABToBeSwitchedULList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E-RABToBeSwitchedULList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w:t>
      </w:r>
      <w:r w:rsidRPr="00912DDF">
        <w:rPr>
          <w:rFonts w:ascii="Courier New" w:hAnsi="Courier New"/>
          <w:sz w:val="16"/>
          <w:lang w:eastAsia="en-GB"/>
        </w:rPr>
        <w:t>ToBeReleasedList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E-RAB</w:t>
      </w:r>
      <w:r w:rsidRPr="00912DDF">
        <w:rPr>
          <w:rFonts w:ascii="Courier New" w:hAnsi="Courier New"/>
          <w:sz w:val="16"/>
          <w:lang w:eastAsia="en-GB"/>
        </w:rPr>
        <w:t>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id-SecurityContext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SecurityContext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id-MME-UE-S1AP-ID-2</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id-CSGMembershipStatus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CSGMembershipStatus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id-ProSeAuthorized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ProSeAuthorized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id-UEUserPlaneCIoTSupportIndicator</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UEUserPlaneCIoTSupportIndicator</w:t>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id-V2XServicesAuthorized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V2XServicesAuthorized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zh-CN"/>
        </w:rPr>
        <w:tab/>
        <w:t xml:space="preserve">{ ID </w:t>
      </w:r>
      <w:r w:rsidRPr="00912DDF">
        <w:rPr>
          <w:rFonts w:ascii="Courier New" w:hAnsi="Courier New"/>
          <w:noProof/>
          <w:snapToGrid w:val="0"/>
          <w:sz w:val="16"/>
          <w:lang w:eastAsia="zh-CN"/>
        </w:rPr>
        <w:t>id-UESidelinkAggregate</w:t>
      </w:r>
      <w:r w:rsidRPr="00912DDF">
        <w:rPr>
          <w:rFonts w:ascii="Courier New" w:hAnsi="Courier New"/>
          <w:noProof/>
          <w:snapToGrid w:val="0"/>
          <w:sz w:val="16"/>
          <w:lang w:eastAsia="en-GB"/>
        </w:rPr>
        <w:t>MaximumBitrate</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en-GB"/>
        </w:rPr>
        <w:t>CRITICALITY ignore</w:t>
      </w:r>
      <w:r w:rsidRPr="00912DDF">
        <w:rPr>
          <w:rFonts w:ascii="Courier New" w:hAnsi="Courier New"/>
          <w:snapToGrid w:val="0"/>
          <w:sz w:val="16"/>
          <w:lang w:eastAsia="en-GB"/>
        </w:rPr>
        <w:tab/>
        <w:t>TYPE</w:t>
      </w:r>
      <w:r w:rsidRPr="00912DDF">
        <w:rPr>
          <w:rFonts w:ascii="Courier New" w:hAnsi="Courier New"/>
          <w:snapToGrid w:val="0"/>
          <w:sz w:val="16"/>
          <w:lang w:eastAsia="zh-CN"/>
        </w:rPr>
        <w:t xml:space="preserve"> </w:t>
      </w:r>
      <w:r w:rsidRPr="00912DDF">
        <w:rPr>
          <w:rFonts w:ascii="Courier New" w:hAnsi="Courier New"/>
          <w:noProof/>
          <w:snapToGrid w:val="0"/>
          <w:sz w:val="16"/>
          <w:lang w:eastAsia="zh-CN"/>
        </w:rPr>
        <w:t>UESidelinkAggregate</w:t>
      </w:r>
      <w:r w:rsidRPr="00912DDF">
        <w:rPr>
          <w:rFonts w:ascii="Courier New" w:hAnsi="Courier New"/>
          <w:noProof/>
          <w:snapToGrid w:val="0"/>
          <w:sz w:val="16"/>
          <w:lang w:eastAsia="en-GB"/>
        </w:rPr>
        <w:t>MaximumBitrate</w:t>
      </w:r>
      <w:r w:rsidRPr="00912DDF">
        <w:rPr>
          <w:rFonts w:ascii="Courier New" w:hAnsi="Courier New"/>
          <w:snapToGrid w:val="0"/>
          <w:sz w:val="16"/>
          <w:lang w:eastAsia="zh-CN"/>
        </w:rPr>
        <w:tab/>
      </w:r>
      <w:r w:rsidRPr="00912DDF">
        <w:rPr>
          <w:rFonts w:ascii="Courier New" w:hAnsi="Courier New"/>
          <w:snapToGrid w:val="0"/>
          <w:sz w:val="16"/>
          <w:lang w:eastAsia="en-GB"/>
        </w:rPr>
        <w:t>PRESENCE optional</w:t>
      </w:r>
      <w:r w:rsidRPr="00912DDF">
        <w:rPr>
          <w:rFonts w:ascii="Courier New" w:hAnsi="Courier New"/>
          <w:snapToGrid w:val="0"/>
          <w:sz w:val="16"/>
          <w:lang w:eastAsia="zh-CN"/>
        </w:rPr>
        <w:t>}</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noProof/>
          <w:snapToGrid w:val="0"/>
          <w:sz w:val="16"/>
          <w:lang w:eastAsia="en-GB"/>
        </w:rPr>
        <w:t>EnhancedCoverageRestricted</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noProof/>
          <w:snapToGrid w:val="0"/>
          <w:sz w:val="16"/>
          <w:lang w:eastAsia="en-GB"/>
        </w:rPr>
        <w:t>EnhancedCoverageRestricted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id-NRUESecurityCapabilities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NRUESecurityCapabilities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noProof/>
          <w:snapToGrid w:val="0"/>
          <w:sz w:val="16"/>
          <w:lang w:eastAsia="en-GB"/>
        </w:rPr>
        <w:t>CE-ModeBRestricted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noProof/>
          <w:snapToGrid w:val="0"/>
          <w:sz w:val="16"/>
          <w:lang w:eastAsia="en-GB"/>
        </w:rPr>
        <w:t>CE-ModeBRestricted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id-AerialUEsubscriptionInformation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AerialUEsubscriptionInformation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id-PendingDataIndication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PendingDataIndication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 ID id-Subscription-Based-UE-DifferentiationInfo</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Subscription-Based-UE-DifferentiationInfo</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id-HandoverRestrictionList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HandoverRestrictionList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id-AdditionalRRMPriorityIndex</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AdditionalRRMPriorityIndex</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E-RABToBeSwitchedULList ::= E-RAB-IE-ContainerList { {E-RABToBeSwitchedULItemIEs}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E-RABToBeSwitchedULItemIEs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id-E-RABToBeSwitchedULItem</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E-RABToBeSwitchedULItem</w:t>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E-RABToBeSwitchedULItem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E-RAB-ID,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transportLayerAddress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TransportLayerAddress,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gTP-TEID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GTP-TEID,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 E-RABToBeSwitchedULItem-ExtIEs}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E-RABToBeSwitchedULItem-ExtIEs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Path Switch Request 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PathSwitchRequestFailure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 PathSwitchRequestFailureIEs}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PathSwitchRequestFailureIEs S1AP-PROTOCOL-IES ::= {</w:t>
      </w:r>
      <w:r w:rsidRPr="00912DDF">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HANDOVER CANCEL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Handover Cancel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HandoverCancel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 HandoverCancelIEs}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HandoverCancelIEs S1AP-PROTOCOL-IES ::= {</w:t>
      </w:r>
      <w:r w:rsidRPr="00912DDF">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Handover Cancel Request Acknowledge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HandoverCancelAcknowledge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 HandoverCancelAcknowledgeIEs}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HandoverCancelAcknowledgeIEs S1AP-PROTOCOL-IES ::= {</w:t>
      </w:r>
      <w:r w:rsidRPr="00912DDF">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E-RAB SETUP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E-RAB Setup 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E-RABSetupRequest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{E-RABSetupRequestIEs}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E-RABSetupRequestIEs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id-uEaggregateMaximumBitrate</w:t>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UEAggregateMaximumBitrate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w:t>
      </w:r>
      <w:r w:rsidRPr="00912DDF">
        <w:rPr>
          <w:rFonts w:ascii="Courier New" w:hAnsi="Courier New"/>
          <w:sz w:val="16"/>
          <w:lang w:eastAsia="en-GB"/>
        </w:rPr>
        <w:t>ToBeSetupListBearerSUReq</w:t>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E-RAB</w:t>
      </w:r>
      <w:r w:rsidRPr="00912DDF">
        <w:rPr>
          <w:rFonts w:ascii="Courier New" w:hAnsi="Courier New"/>
          <w:sz w:val="16"/>
          <w:lang w:eastAsia="en-GB"/>
        </w:rPr>
        <w:t>ToBeSetupListBearerSUReq</w:t>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E-RABToBeSetupListBearerSUReq</w:t>
      </w:r>
      <w:r w:rsidRPr="00912DDF">
        <w:rPr>
          <w:rFonts w:ascii="Courier New" w:hAnsi="Courier New"/>
          <w:snapToGrid w:val="0"/>
          <w:sz w:val="16"/>
          <w:lang w:eastAsia="en-GB"/>
        </w:rPr>
        <w:t xml:space="preserve"> ::= SEQUENCE (SIZE(1.. maxnoofE-RABs)) OF </w:t>
      </w:r>
      <w:r w:rsidRPr="00912DDF">
        <w:rPr>
          <w:rFonts w:ascii="Courier New" w:hAnsi="Courier New"/>
          <w:sz w:val="16"/>
          <w:lang w:eastAsia="en-GB"/>
        </w:rPr>
        <w:t xml:space="preserve">ProtocolIE-SingleContainer </w:t>
      </w:r>
      <w:r w:rsidRPr="00912DDF">
        <w:rPr>
          <w:rFonts w:ascii="Courier New" w:hAnsi="Courier New"/>
          <w:snapToGrid w:val="0"/>
          <w:sz w:val="16"/>
          <w:lang w:eastAsia="en-GB"/>
        </w:rPr>
        <w:t>{ {E-RAB</w:t>
      </w:r>
      <w:r w:rsidRPr="00912DDF">
        <w:rPr>
          <w:rFonts w:ascii="Courier New" w:hAnsi="Courier New"/>
          <w:sz w:val="16"/>
          <w:lang w:eastAsia="en-GB"/>
        </w:rPr>
        <w:t>ToBeSetupItemBearerSUReqIEs</w:t>
      </w: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E-RABToBeSetupItemBearerSUReqIEs</w:t>
      </w:r>
      <w:r w:rsidRPr="00912DDF">
        <w:rPr>
          <w:rFonts w:ascii="Courier New" w:hAnsi="Courier New"/>
          <w:snapToGrid w:val="0"/>
          <w:sz w:val="16"/>
          <w:lang w:eastAsia="en-GB"/>
        </w:rPr>
        <w:t xml:space="preserve"> </w:t>
      </w:r>
      <w:r w:rsidRPr="00912DDF">
        <w:rPr>
          <w:rFonts w:ascii="Courier New" w:hAnsi="Courier New"/>
          <w:snapToGrid w:val="0"/>
          <w:sz w:val="16"/>
          <w:lang w:eastAsia="en-GB"/>
        </w:rPr>
        <w:tab/>
        <w:t>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id-E-RABToBeSetupItem</w:t>
      </w:r>
      <w:r w:rsidRPr="00912DDF">
        <w:rPr>
          <w:rFonts w:ascii="Courier New" w:hAnsi="Courier New"/>
          <w:sz w:val="16"/>
          <w:lang w:eastAsia="en-GB"/>
        </w:rPr>
        <w:t>BearerSUReq</w:t>
      </w:r>
      <w:r w:rsidRPr="00912DDF">
        <w:rPr>
          <w:rFonts w:ascii="Courier New" w:hAnsi="Courier New"/>
          <w:snapToGrid w:val="0"/>
          <w:sz w:val="16"/>
          <w:lang w:eastAsia="en-GB"/>
        </w:rPr>
        <w:tab/>
        <w:t xml:space="preserve"> CRITICALITY reject </w:t>
      </w:r>
      <w:r w:rsidRPr="00912DDF">
        <w:rPr>
          <w:rFonts w:ascii="Courier New" w:hAnsi="Courier New"/>
          <w:snapToGrid w:val="0"/>
          <w:sz w:val="16"/>
          <w:lang w:eastAsia="en-GB"/>
        </w:rPr>
        <w:tab/>
        <w:t>TYPE E-RAB</w:t>
      </w:r>
      <w:r w:rsidRPr="00912DDF">
        <w:rPr>
          <w:rFonts w:ascii="Courier New" w:hAnsi="Courier New"/>
          <w:sz w:val="16"/>
          <w:lang w:eastAsia="en-GB"/>
        </w:rPr>
        <w:t>ToBeSetupItemBearerSUReq</w:t>
      </w:r>
      <w:r w:rsidRPr="00912DDF">
        <w:rPr>
          <w:rFonts w:ascii="Courier New" w:hAnsi="Courier New"/>
          <w:snapToGrid w:val="0"/>
          <w:sz w:val="16"/>
          <w:lang w:eastAsia="en-GB"/>
        </w:rPr>
        <w:t xml:space="preserve"> </w:t>
      </w:r>
      <w:r w:rsidRPr="00912DDF">
        <w:rPr>
          <w:rFonts w:ascii="Courier New" w:hAnsi="Courier New"/>
          <w:snapToGrid w:val="0"/>
          <w:sz w:val="16"/>
          <w:lang w:eastAsia="en-GB"/>
        </w:rPr>
        <w:tab/>
        <w:t>PRESENCE mandatory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E-RABToBeSetupItemBearerSUReq</w:t>
      </w:r>
      <w:r w:rsidRPr="00912DDF">
        <w:rPr>
          <w:rFonts w:ascii="Courier New" w:hAnsi="Courier New"/>
          <w:snapToGrid w:val="0"/>
          <w:sz w:val="16"/>
          <w:lang w:eastAsia="en-GB"/>
        </w:rPr>
        <w:t xml:space="preserv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sz w:val="16"/>
          <w:lang w:eastAsia="en-GB"/>
        </w:rPr>
        <w:t>e-RAB-ID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E-RAB-ID,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e-RABlevelQoSParameters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E-RABLevelQoSParameters,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transportLayerAddress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TransportLayerAddress,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12DDF">
        <w:rPr>
          <w:rFonts w:ascii="Courier New" w:hAnsi="Courier New"/>
          <w:snapToGrid w:val="0"/>
          <w:sz w:val="16"/>
          <w:lang w:eastAsia="en-GB"/>
        </w:rPr>
        <w:tab/>
      </w:r>
      <w:r w:rsidRPr="00912DDF">
        <w:rPr>
          <w:rFonts w:ascii="Courier New" w:hAnsi="Courier New"/>
          <w:sz w:val="16"/>
          <w:lang w:eastAsia="en-GB"/>
        </w:rPr>
        <w:t>gTP-TEID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GTP-TEID</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eastAsia="SimSun" w:hAnsi="Courier New"/>
          <w:snapToGrid w:val="0"/>
          <w:sz w:val="16"/>
          <w:lang w:eastAsia="zh-CN"/>
        </w:rPr>
        <w:tab/>
        <w:t>nAS-PDU</w:t>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t>NAS-PDU,</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{E-RAB</w:t>
      </w:r>
      <w:r w:rsidRPr="00912DDF">
        <w:rPr>
          <w:rFonts w:ascii="Courier New" w:hAnsi="Courier New"/>
          <w:bCs/>
          <w:sz w:val="16"/>
          <w:lang w:eastAsia="en-GB"/>
        </w:rPr>
        <w:t>ToBeSetupItem</w:t>
      </w:r>
      <w:r w:rsidRPr="00912DDF">
        <w:rPr>
          <w:rFonts w:ascii="Courier New" w:hAnsi="Courier New"/>
          <w:sz w:val="16"/>
          <w:lang w:eastAsia="en-GB"/>
        </w:rPr>
        <w:t>BearerSUReq</w:t>
      </w:r>
      <w:r w:rsidRPr="00912DDF">
        <w:rPr>
          <w:rFonts w:ascii="Courier New" w:hAnsi="Courier New"/>
          <w:snapToGrid w:val="0"/>
          <w:sz w:val="16"/>
          <w:lang w:eastAsia="en-GB"/>
        </w:rPr>
        <w:t>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bCs/>
          <w:sz w:val="16"/>
          <w:lang w:eastAsia="en-GB"/>
        </w:rPr>
        <w:t>E-RABToBeSetupItem</w:t>
      </w:r>
      <w:r w:rsidRPr="00912DDF">
        <w:rPr>
          <w:rFonts w:ascii="Courier New" w:hAnsi="Courier New"/>
          <w:sz w:val="16"/>
          <w:lang w:eastAsia="en-GB"/>
        </w:rPr>
        <w:t>BearerSUReq</w:t>
      </w:r>
      <w:r w:rsidRPr="00912DDF">
        <w:rPr>
          <w:rFonts w:ascii="Courier New" w:hAnsi="Courier New"/>
          <w:snapToGrid w:val="0"/>
          <w:sz w:val="16"/>
          <w:lang w:eastAsia="en-GB"/>
        </w:rPr>
        <w: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id-Correlation-ID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Correlation-ID</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id-SIPTO-Correlation-ID</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Correlation-ID</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id-BearerType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EXTENSION BearerType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E-RAB Setup 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E-RABSetupResponse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{E-RABSetupResponseIEs}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E-RABSetupResponseIEs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w:t>
      </w:r>
      <w:r w:rsidRPr="00912DDF">
        <w:rPr>
          <w:rFonts w:ascii="Courier New" w:hAnsi="Courier New"/>
          <w:sz w:val="16"/>
          <w:lang w:eastAsia="en-GB"/>
        </w:rPr>
        <w:t>SetupListBearerSURes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E-RAB</w:t>
      </w:r>
      <w:r w:rsidRPr="00912DDF">
        <w:rPr>
          <w:rFonts w:ascii="Courier New" w:hAnsi="Courier New"/>
          <w:sz w:val="16"/>
          <w:lang w:eastAsia="en-GB"/>
        </w:rPr>
        <w:t>SetupListBearerSURes</w:t>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w:t>
      </w:r>
      <w:r w:rsidRPr="00912DDF">
        <w:rPr>
          <w:rFonts w:ascii="Courier New" w:hAnsi="Courier New"/>
          <w:sz w:val="16"/>
          <w:lang w:eastAsia="en-GB"/>
        </w:rPr>
        <w:t>FailedToSetupListBearerSURes</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E-RAB</w:t>
      </w:r>
      <w:r w:rsidRPr="00912DDF">
        <w:rPr>
          <w:rFonts w:ascii="Courier New" w:hAnsi="Courier New"/>
          <w:sz w:val="16"/>
          <w:lang w:eastAsia="en-GB"/>
        </w:rPr>
        <w:t>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CriticalityDiagnostics</w:t>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E-RABSetupListBearerSURes</w:t>
      </w:r>
      <w:r w:rsidRPr="00912DDF">
        <w:rPr>
          <w:rFonts w:ascii="Courier New" w:hAnsi="Courier New"/>
          <w:snapToGrid w:val="0"/>
          <w:sz w:val="16"/>
          <w:lang w:eastAsia="en-GB"/>
        </w:rPr>
        <w:t xml:space="preserve"> ::= SEQUENCE (SIZE(1.. maxnoofE-RABs)) OF </w:t>
      </w:r>
      <w:r w:rsidRPr="00912DDF">
        <w:rPr>
          <w:rFonts w:ascii="Courier New" w:hAnsi="Courier New"/>
          <w:sz w:val="16"/>
          <w:lang w:eastAsia="en-GB"/>
        </w:rPr>
        <w:t xml:space="preserve">ProtocolIE-SingleContainer </w:t>
      </w:r>
      <w:r w:rsidRPr="00912DDF">
        <w:rPr>
          <w:rFonts w:ascii="Courier New" w:hAnsi="Courier New"/>
          <w:snapToGrid w:val="0"/>
          <w:sz w:val="16"/>
          <w:lang w:eastAsia="en-GB"/>
        </w:rPr>
        <w:t>{ {E-RAB</w:t>
      </w:r>
      <w:r w:rsidRPr="00912DDF">
        <w:rPr>
          <w:rFonts w:ascii="Courier New" w:hAnsi="Courier New"/>
          <w:sz w:val="16"/>
          <w:lang w:eastAsia="en-GB"/>
        </w:rPr>
        <w:t>SetupItemBearerSUResIEs</w:t>
      </w: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E-RABSetupItemBearerSUResIEs</w:t>
      </w:r>
      <w:r w:rsidRPr="00912DDF">
        <w:rPr>
          <w:rFonts w:ascii="Courier New" w:hAnsi="Courier New"/>
          <w:snapToGrid w:val="0"/>
          <w:sz w:val="16"/>
          <w:lang w:eastAsia="en-GB"/>
        </w:rPr>
        <w:t xml:space="preserve"> </w:t>
      </w:r>
      <w:r w:rsidRPr="00912DDF">
        <w:rPr>
          <w:rFonts w:ascii="Courier New" w:hAnsi="Courier New"/>
          <w:snapToGrid w:val="0"/>
          <w:sz w:val="16"/>
          <w:lang w:eastAsia="en-GB"/>
        </w:rPr>
        <w:tab/>
        <w:t>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id-E-RABSetupItem</w:t>
      </w:r>
      <w:r w:rsidRPr="00912DDF">
        <w:rPr>
          <w:rFonts w:ascii="Courier New" w:hAnsi="Courier New"/>
          <w:sz w:val="16"/>
          <w:lang w:eastAsia="en-GB"/>
        </w:rPr>
        <w:t>BearerSURes</w:t>
      </w:r>
      <w:r w:rsidRPr="00912DDF">
        <w:rPr>
          <w:rFonts w:ascii="Courier New" w:hAnsi="Courier New"/>
          <w:snapToGrid w:val="0"/>
          <w:sz w:val="16"/>
          <w:lang w:eastAsia="en-GB"/>
        </w:rPr>
        <w:tab/>
        <w:t xml:space="preserve"> CRITICALITY ignore </w:t>
      </w:r>
      <w:r w:rsidRPr="00912DDF">
        <w:rPr>
          <w:rFonts w:ascii="Courier New" w:hAnsi="Courier New"/>
          <w:snapToGrid w:val="0"/>
          <w:sz w:val="16"/>
          <w:lang w:eastAsia="en-GB"/>
        </w:rPr>
        <w:tab/>
        <w:t>TYPE E-RAB</w:t>
      </w:r>
      <w:r w:rsidRPr="00912DDF">
        <w:rPr>
          <w:rFonts w:ascii="Courier New" w:hAnsi="Courier New"/>
          <w:sz w:val="16"/>
          <w:lang w:eastAsia="en-GB"/>
        </w:rPr>
        <w:t>SetupItemBearerSURes</w:t>
      </w:r>
      <w:r w:rsidRPr="00912DDF">
        <w:rPr>
          <w:rFonts w:ascii="Courier New" w:hAnsi="Courier New"/>
          <w:snapToGrid w:val="0"/>
          <w:sz w:val="16"/>
          <w:lang w:eastAsia="en-GB"/>
        </w:rPr>
        <w:t xml:space="preserve"> </w:t>
      </w:r>
      <w:r w:rsidRPr="00912DDF">
        <w:rPr>
          <w:rFonts w:ascii="Courier New" w:hAnsi="Courier New"/>
          <w:snapToGrid w:val="0"/>
          <w:sz w:val="16"/>
          <w:lang w:eastAsia="en-GB"/>
        </w:rPr>
        <w:tab/>
        <w:t>PRESENCE mandatory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E-RABSetupItemBearerSURes</w:t>
      </w:r>
      <w:r w:rsidRPr="00912DDF">
        <w:rPr>
          <w:rFonts w:ascii="Courier New" w:hAnsi="Courier New"/>
          <w:snapToGrid w:val="0"/>
          <w:sz w:val="16"/>
          <w:lang w:eastAsia="en-GB"/>
        </w:rPr>
        <w:t xml:space="preserv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sz w:val="16"/>
          <w:lang w:eastAsia="en-GB"/>
        </w:rPr>
        <w:t>e-RAB-ID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E-RAB-ID,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transportLayerAddress</w:t>
      </w:r>
      <w:r w:rsidRPr="00912DDF">
        <w:rPr>
          <w:rFonts w:ascii="Courier New" w:hAnsi="Courier New"/>
          <w:snapToGrid w:val="0"/>
          <w:sz w:val="16"/>
          <w:lang w:eastAsia="en-GB"/>
        </w:rPr>
        <w:tab/>
      </w:r>
      <w:r w:rsidRPr="00912DDF">
        <w:rPr>
          <w:rFonts w:ascii="Courier New" w:hAnsi="Courier New"/>
          <w:snapToGrid w:val="0"/>
          <w:sz w:val="16"/>
          <w:lang w:eastAsia="en-GB"/>
        </w:rPr>
        <w:tab/>
        <w:t>TransportLayerAddress,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sz w:val="16"/>
          <w:lang w:eastAsia="en-GB"/>
        </w:rPr>
        <w:t>gTP-TEID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GTP-TEID,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{E-RAB</w:t>
      </w:r>
      <w:r w:rsidRPr="00912DDF">
        <w:rPr>
          <w:rFonts w:ascii="Courier New" w:hAnsi="Courier New"/>
          <w:bCs/>
          <w:sz w:val="16"/>
          <w:lang w:eastAsia="en-GB"/>
        </w:rPr>
        <w:t>SetupItem</w:t>
      </w:r>
      <w:r w:rsidRPr="00912DDF">
        <w:rPr>
          <w:rFonts w:ascii="Courier New" w:hAnsi="Courier New"/>
          <w:sz w:val="16"/>
          <w:lang w:eastAsia="en-GB"/>
        </w:rPr>
        <w:t>BearerSURes</w:t>
      </w:r>
      <w:r w:rsidRPr="00912DDF">
        <w:rPr>
          <w:rFonts w:ascii="Courier New" w:hAnsi="Courier New"/>
          <w:snapToGrid w:val="0"/>
          <w:sz w:val="16"/>
          <w:lang w:eastAsia="en-GB"/>
        </w:rPr>
        <w:t>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bCs/>
          <w:sz w:val="16"/>
          <w:lang w:eastAsia="en-GB"/>
        </w:rPr>
        <w:t>E-RABSetupItem</w:t>
      </w:r>
      <w:r w:rsidRPr="00912DDF">
        <w:rPr>
          <w:rFonts w:ascii="Courier New" w:hAnsi="Courier New"/>
          <w:sz w:val="16"/>
          <w:lang w:eastAsia="en-GB"/>
        </w:rPr>
        <w:t>BearerSURes</w:t>
      </w:r>
      <w:r w:rsidRPr="00912DDF">
        <w:rPr>
          <w:rFonts w:ascii="Courier New" w:hAnsi="Courier New"/>
          <w:snapToGrid w:val="0"/>
          <w:sz w:val="16"/>
          <w:lang w:eastAsia="en-GB"/>
        </w:rPr>
        <w: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E-RAB MODIFY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E-RAB Modify 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E-RABModifyRequest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{E-RABModifyRequestIEs}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E-RABModifyRequestIEs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id-uEaggregateMaximumBitrate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UEAggregateMaximumBitrate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w:t>
      </w:r>
      <w:r w:rsidRPr="00912DDF">
        <w:rPr>
          <w:rFonts w:ascii="Courier New" w:hAnsi="Courier New"/>
          <w:sz w:val="16"/>
          <w:lang w:eastAsia="en-GB"/>
        </w:rPr>
        <w:t>ToBeModifiedListBearerModReq</w:t>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E-RAB</w:t>
      </w:r>
      <w:r w:rsidRPr="00912DDF">
        <w:rPr>
          <w:rFonts w:ascii="Courier New" w:hAnsi="Courier New"/>
          <w:sz w:val="16"/>
          <w:lang w:eastAsia="en-GB"/>
        </w:rPr>
        <w:t>ToBeModifiedListBearerModReq</w:t>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id-SecondaryRATData</w:t>
      </w:r>
      <w:r w:rsidRPr="00912DDF">
        <w:rPr>
          <w:rFonts w:ascii="Courier New" w:eastAsia="MS Mincho" w:hAnsi="Courier New" w:hint="eastAsia"/>
          <w:snapToGrid w:val="0"/>
          <w:sz w:val="16"/>
          <w:lang w:eastAsia="ja-JP"/>
        </w:rPr>
        <w:t>Usage</w:t>
      </w:r>
      <w:r w:rsidRPr="00912DDF">
        <w:rPr>
          <w:rFonts w:ascii="Courier New" w:hAnsi="Courier New"/>
          <w:snapToGrid w:val="0"/>
          <w:sz w:val="16"/>
          <w:lang w:eastAsia="en-GB"/>
        </w:rPr>
        <w:t>Request</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SecondaryRATData</w:t>
      </w:r>
      <w:r w:rsidRPr="00912DDF">
        <w:rPr>
          <w:rFonts w:ascii="Courier New" w:eastAsia="MS Mincho" w:hAnsi="Courier New" w:hint="eastAsia"/>
          <w:snapToGrid w:val="0"/>
          <w:sz w:val="16"/>
          <w:lang w:eastAsia="ja-JP"/>
        </w:rPr>
        <w:t>Usage</w:t>
      </w:r>
      <w:r w:rsidRPr="00912DDF">
        <w:rPr>
          <w:rFonts w:ascii="Courier New" w:hAnsi="Courier New"/>
          <w:snapToGrid w:val="0"/>
          <w:sz w:val="16"/>
          <w:lang w:eastAsia="en-GB"/>
        </w:rPr>
        <w:t>Request</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E-RABToBeModifiedListBearerModReq</w:t>
      </w:r>
      <w:r w:rsidRPr="00912DDF">
        <w:rPr>
          <w:rFonts w:ascii="Courier New" w:hAnsi="Courier New"/>
          <w:snapToGrid w:val="0"/>
          <w:sz w:val="16"/>
          <w:lang w:eastAsia="en-GB"/>
        </w:rPr>
        <w:t xml:space="preserve"> ::= SEQUENCE (SIZE(1.. maxnoofE-RABs)) OF </w:t>
      </w:r>
      <w:r w:rsidRPr="00912DDF">
        <w:rPr>
          <w:rFonts w:ascii="Courier New" w:hAnsi="Courier New"/>
          <w:sz w:val="16"/>
          <w:lang w:eastAsia="en-GB"/>
        </w:rPr>
        <w:t xml:space="preserve">ProtocolIE-SingleContainer </w:t>
      </w:r>
      <w:r w:rsidRPr="00912DDF">
        <w:rPr>
          <w:rFonts w:ascii="Courier New" w:hAnsi="Courier New"/>
          <w:snapToGrid w:val="0"/>
          <w:sz w:val="16"/>
          <w:lang w:eastAsia="en-GB"/>
        </w:rPr>
        <w:t>{ {E-RAB</w:t>
      </w:r>
      <w:r w:rsidRPr="00912DDF">
        <w:rPr>
          <w:rFonts w:ascii="Courier New" w:hAnsi="Courier New"/>
          <w:sz w:val="16"/>
          <w:lang w:eastAsia="en-GB"/>
        </w:rPr>
        <w:t>ToBeModifiedItemBearerModReqIEs</w:t>
      </w: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E-RABToBeModifiedItemBearerModReqIEs</w:t>
      </w:r>
      <w:r w:rsidRPr="00912DDF">
        <w:rPr>
          <w:rFonts w:ascii="Courier New" w:hAnsi="Courier New"/>
          <w:snapToGrid w:val="0"/>
          <w:sz w:val="16"/>
          <w:lang w:eastAsia="en-GB"/>
        </w:rPr>
        <w:t xml:space="preserve"> </w:t>
      </w:r>
      <w:r w:rsidRPr="00912DDF">
        <w:rPr>
          <w:rFonts w:ascii="Courier New" w:hAnsi="Courier New"/>
          <w:snapToGrid w:val="0"/>
          <w:sz w:val="16"/>
          <w:lang w:eastAsia="en-GB"/>
        </w:rPr>
        <w:tab/>
        <w:t>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id-E-RABToBeModifiedItem</w:t>
      </w:r>
      <w:r w:rsidRPr="00912DDF">
        <w:rPr>
          <w:rFonts w:ascii="Courier New" w:hAnsi="Courier New"/>
          <w:sz w:val="16"/>
          <w:lang w:eastAsia="en-GB"/>
        </w:rPr>
        <w:t>BearerModReq</w:t>
      </w:r>
      <w:r w:rsidRPr="00912DDF">
        <w:rPr>
          <w:rFonts w:ascii="Courier New" w:hAnsi="Courier New"/>
          <w:snapToGrid w:val="0"/>
          <w:sz w:val="16"/>
          <w:lang w:eastAsia="en-GB"/>
        </w:rPr>
        <w:tab/>
        <w:t xml:space="preserve"> CRITICALITY reject </w:t>
      </w:r>
      <w:r w:rsidRPr="00912DDF">
        <w:rPr>
          <w:rFonts w:ascii="Courier New" w:hAnsi="Courier New"/>
          <w:snapToGrid w:val="0"/>
          <w:sz w:val="16"/>
          <w:lang w:eastAsia="en-GB"/>
        </w:rPr>
        <w:tab/>
        <w:t>TYPE E-RAB</w:t>
      </w:r>
      <w:r w:rsidRPr="00912DDF">
        <w:rPr>
          <w:rFonts w:ascii="Courier New" w:hAnsi="Courier New"/>
          <w:sz w:val="16"/>
          <w:lang w:eastAsia="en-GB"/>
        </w:rPr>
        <w:t>ToBeModifiedItemBearerModReq</w:t>
      </w:r>
      <w:r w:rsidRPr="00912DDF">
        <w:rPr>
          <w:rFonts w:ascii="Courier New" w:hAnsi="Courier New"/>
          <w:snapToGrid w:val="0"/>
          <w:sz w:val="16"/>
          <w:lang w:eastAsia="en-GB"/>
        </w:rPr>
        <w:t xml:space="preserve"> </w:t>
      </w:r>
      <w:r w:rsidRPr="00912DDF">
        <w:rPr>
          <w:rFonts w:ascii="Courier New" w:hAnsi="Courier New"/>
          <w:snapToGrid w:val="0"/>
          <w:sz w:val="16"/>
          <w:lang w:eastAsia="en-GB"/>
        </w:rPr>
        <w:tab/>
        <w:t>PRESENCE mandatory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E-RABToBeModifiedItemBearerModReq</w:t>
      </w:r>
      <w:r w:rsidRPr="00912DDF">
        <w:rPr>
          <w:rFonts w:ascii="Courier New" w:hAnsi="Courier New"/>
          <w:snapToGrid w:val="0"/>
          <w:sz w:val="16"/>
          <w:lang w:eastAsia="en-GB"/>
        </w:rPr>
        <w:t xml:space="preserv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sz w:val="16"/>
          <w:lang w:eastAsia="en-GB"/>
        </w:rPr>
        <w:t>e-RAB-ID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E-RAB-ID,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e-RABLevelQoSParameters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E-RABLevelQoSParameters,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eastAsia="SimSun" w:hAnsi="Courier New"/>
          <w:snapToGrid w:val="0"/>
          <w:sz w:val="16"/>
          <w:lang w:eastAsia="zh-CN"/>
        </w:rPr>
        <w:tab/>
        <w:t>nAS-PDU</w:t>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t>NAS-PDU,</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FF4889">
        <w:rPr>
          <w:rFonts w:ascii="Courier New" w:hAnsi="Courier New"/>
          <w:snapToGrid w:val="0"/>
          <w:sz w:val="16"/>
          <w:lang w:eastAsia="en-GB"/>
        </w:rPr>
        <w:t>iE-Extensions</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ProtocolExtensionContainer { {E-RAB</w:t>
      </w:r>
      <w:r w:rsidRPr="00FF4889">
        <w:rPr>
          <w:rFonts w:ascii="Courier New" w:hAnsi="Courier New"/>
          <w:bCs/>
          <w:sz w:val="16"/>
          <w:lang w:eastAsia="en-GB"/>
        </w:rPr>
        <w:t>ToBeModifyItem</w:t>
      </w:r>
      <w:r w:rsidRPr="00FF4889">
        <w:rPr>
          <w:rFonts w:ascii="Courier New" w:hAnsi="Courier New"/>
          <w:sz w:val="16"/>
          <w:lang w:eastAsia="en-GB"/>
        </w:rPr>
        <w:t>BearerModReq</w:t>
      </w:r>
      <w:r w:rsidRPr="00FF4889">
        <w:rPr>
          <w:rFonts w:ascii="Courier New" w:hAnsi="Courier New"/>
          <w:snapToGrid w:val="0"/>
          <w:sz w:val="16"/>
          <w:lang w:eastAsia="en-GB"/>
        </w:rPr>
        <w:t>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FF4889">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bCs/>
          <w:sz w:val="16"/>
          <w:lang w:eastAsia="en-GB"/>
        </w:rPr>
        <w:t>E-RABToBeModifyItem</w:t>
      </w:r>
      <w:r w:rsidRPr="00912DDF">
        <w:rPr>
          <w:rFonts w:ascii="Courier New" w:hAnsi="Courier New"/>
          <w:sz w:val="16"/>
          <w:lang w:eastAsia="en-GB"/>
        </w:rPr>
        <w:t>BearerModReq</w:t>
      </w:r>
      <w:r w:rsidRPr="00912DDF">
        <w:rPr>
          <w:rFonts w:ascii="Courier New" w:hAnsi="Courier New"/>
          <w:snapToGrid w:val="0"/>
          <w:sz w:val="16"/>
          <w:lang w:eastAsia="en-GB"/>
        </w:rPr>
        <w: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id-TransportInformation</w:t>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EXTENSION TransportInformation</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E-RAB Modify Response</w:t>
      </w:r>
    </w:p>
    <w:p w:rsidR="00912DDF" w:rsidRPr="00912DDF" w:rsidRDefault="00912DDF" w:rsidP="00912DDF">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E-RABModifyResponse ::= SEQUENCE {</w:t>
      </w:r>
    </w:p>
    <w:p w:rsidR="00912DDF" w:rsidRPr="00912DDF" w:rsidRDefault="00912DDF" w:rsidP="00912DDF">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{E-RABModifyResponseIEs} },</w:t>
      </w:r>
    </w:p>
    <w:p w:rsidR="00912DDF" w:rsidRPr="00912DDF" w:rsidRDefault="00912DDF" w:rsidP="00912DDF">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E-RABModifyResponseIEs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w:t>
      </w:r>
      <w:r w:rsidRPr="00912DDF">
        <w:rPr>
          <w:rFonts w:ascii="Courier New" w:hAnsi="Courier New"/>
          <w:sz w:val="16"/>
          <w:lang w:eastAsia="en-GB"/>
        </w:rPr>
        <w:t>ModifyListBearerModRes</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E-RAB</w:t>
      </w:r>
      <w:r w:rsidRPr="00912DDF">
        <w:rPr>
          <w:rFonts w:ascii="Courier New" w:hAnsi="Courier New"/>
          <w:sz w:val="16"/>
          <w:lang w:eastAsia="en-GB"/>
        </w:rPr>
        <w:t>ModifyListBearerModRes</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w:t>
      </w:r>
      <w:r w:rsidRPr="00912DDF">
        <w:rPr>
          <w:rFonts w:ascii="Courier New" w:hAnsi="Courier New"/>
          <w:sz w:val="16"/>
          <w:lang w:eastAsia="en-GB"/>
        </w:rPr>
        <w:t>FailedToModifyList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E-RAB</w:t>
      </w:r>
      <w:r w:rsidRPr="00912DDF">
        <w:rPr>
          <w:rFonts w:ascii="Courier New" w:hAnsi="Courier New"/>
          <w:sz w:val="16"/>
          <w:lang w:eastAsia="en-GB"/>
        </w:rPr>
        <w:t>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id-SecondaryRAT</w:t>
      </w:r>
      <w:r w:rsidRPr="00912DDF">
        <w:rPr>
          <w:rFonts w:ascii="Courier New" w:eastAsia="MS Mincho" w:hAnsi="Courier New" w:hint="eastAsia"/>
          <w:snapToGrid w:val="0"/>
          <w:sz w:val="16"/>
          <w:lang w:eastAsia="ja-JP"/>
        </w:rPr>
        <w:t>DataU</w:t>
      </w:r>
      <w:r w:rsidRPr="00912DDF">
        <w:rPr>
          <w:rFonts w:ascii="Courier New" w:hAnsi="Courier New"/>
          <w:snapToGrid w:val="0"/>
          <w:sz w:val="16"/>
          <w:lang w:eastAsia="en-GB"/>
        </w:rPr>
        <w:t>sageReportList</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SecondaryRAT</w:t>
      </w:r>
      <w:r w:rsidRPr="00912DDF">
        <w:rPr>
          <w:rFonts w:ascii="Courier New" w:eastAsia="MS Mincho" w:hAnsi="Courier New" w:hint="eastAsia"/>
          <w:snapToGrid w:val="0"/>
          <w:sz w:val="16"/>
          <w:lang w:eastAsia="ja-JP"/>
        </w:rPr>
        <w:t>DataU</w:t>
      </w:r>
      <w:r w:rsidRPr="00912DDF">
        <w:rPr>
          <w:rFonts w:ascii="Courier New" w:hAnsi="Courier New"/>
          <w:snapToGrid w:val="0"/>
          <w:sz w:val="16"/>
          <w:lang w:eastAsia="en-GB"/>
        </w:rPr>
        <w:t>sageReportList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E-RABModifyListBearerModRes</w:t>
      </w:r>
      <w:r w:rsidRPr="00912DDF">
        <w:rPr>
          <w:rFonts w:ascii="Courier New" w:hAnsi="Courier New"/>
          <w:snapToGrid w:val="0"/>
          <w:sz w:val="16"/>
          <w:lang w:eastAsia="en-GB"/>
        </w:rPr>
        <w:t xml:space="preserve"> ::= SEQUENCE (SIZE(1.. maxnoofE-RABs)) OF </w:t>
      </w:r>
      <w:r w:rsidRPr="00912DDF">
        <w:rPr>
          <w:rFonts w:ascii="Courier New" w:hAnsi="Courier New"/>
          <w:sz w:val="16"/>
          <w:lang w:eastAsia="en-GB"/>
        </w:rPr>
        <w:t xml:space="preserve">ProtocolIE-SingleContainer </w:t>
      </w:r>
      <w:r w:rsidRPr="00912DDF">
        <w:rPr>
          <w:rFonts w:ascii="Courier New" w:hAnsi="Courier New"/>
          <w:snapToGrid w:val="0"/>
          <w:sz w:val="16"/>
          <w:lang w:eastAsia="en-GB"/>
        </w:rPr>
        <w:t>{ {E-RAB</w:t>
      </w:r>
      <w:r w:rsidRPr="00912DDF">
        <w:rPr>
          <w:rFonts w:ascii="Courier New" w:hAnsi="Courier New"/>
          <w:sz w:val="16"/>
          <w:lang w:eastAsia="en-GB"/>
        </w:rPr>
        <w:t>ModifyItemBearerModResIEs</w:t>
      </w: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E-RABModifyItemBearerModResIEs</w:t>
      </w:r>
      <w:r w:rsidRPr="00912DDF">
        <w:rPr>
          <w:rFonts w:ascii="Courier New" w:hAnsi="Courier New"/>
          <w:snapToGrid w:val="0"/>
          <w:sz w:val="16"/>
          <w:lang w:eastAsia="en-GB"/>
        </w:rPr>
        <w:t xml:space="preserve"> </w:t>
      </w:r>
      <w:r w:rsidRPr="00912DDF">
        <w:rPr>
          <w:rFonts w:ascii="Courier New" w:hAnsi="Courier New"/>
          <w:snapToGrid w:val="0"/>
          <w:sz w:val="16"/>
          <w:lang w:eastAsia="en-GB"/>
        </w:rPr>
        <w:tab/>
        <w:t>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id-E-RABModifyItem</w:t>
      </w:r>
      <w:r w:rsidRPr="00912DDF">
        <w:rPr>
          <w:rFonts w:ascii="Courier New" w:hAnsi="Courier New"/>
          <w:sz w:val="16"/>
          <w:lang w:eastAsia="en-GB"/>
        </w:rPr>
        <w:t>BearerModRes</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E-RAB</w:t>
      </w:r>
      <w:r w:rsidRPr="00912DDF">
        <w:rPr>
          <w:rFonts w:ascii="Courier New" w:hAnsi="Courier New"/>
          <w:sz w:val="16"/>
          <w:lang w:eastAsia="en-GB"/>
        </w:rPr>
        <w:t>ModifyItemBearerModRes</w:t>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E-RABModifyItemBearerModRes</w:t>
      </w:r>
      <w:r w:rsidRPr="00912DDF">
        <w:rPr>
          <w:rFonts w:ascii="Courier New" w:hAnsi="Courier New"/>
          <w:snapToGrid w:val="0"/>
          <w:sz w:val="16"/>
          <w:lang w:eastAsia="en-GB"/>
        </w:rPr>
        <w:t xml:space="preserv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sz w:val="16"/>
          <w:lang w:eastAsia="en-GB"/>
        </w:rPr>
        <w:t>e-RAB-ID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E-RAB-ID,</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FF4889">
        <w:rPr>
          <w:rFonts w:ascii="Courier New" w:hAnsi="Courier New"/>
          <w:snapToGrid w:val="0"/>
          <w:sz w:val="16"/>
          <w:lang w:eastAsia="en-GB"/>
        </w:rPr>
        <w:t>iE-Extensions</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ProtocolExtensionContainer { {E-RAB</w:t>
      </w:r>
      <w:r w:rsidRPr="00FF4889">
        <w:rPr>
          <w:rFonts w:ascii="Courier New" w:hAnsi="Courier New"/>
          <w:bCs/>
          <w:sz w:val="16"/>
          <w:lang w:eastAsia="en-GB"/>
        </w:rPr>
        <w:t>ModifyItem</w:t>
      </w:r>
      <w:r w:rsidRPr="00FF4889">
        <w:rPr>
          <w:rFonts w:ascii="Courier New" w:hAnsi="Courier New"/>
          <w:sz w:val="16"/>
          <w:lang w:eastAsia="en-GB"/>
        </w:rPr>
        <w:t>BearerModRes</w:t>
      </w:r>
      <w:r w:rsidRPr="00FF4889">
        <w:rPr>
          <w:rFonts w:ascii="Courier New" w:hAnsi="Courier New"/>
          <w:snapToGrid w:val="0"/>
          <w:sz w:val="16"/>
          <w:lang w:eastAsia="en-GB"/>
        </w:rPr>
        <w:t>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FF4889">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bCs/>
          <w:sz w:val="16"/>
          <w:lang w:eastAsia="en-GB"/>
        </w:rPr>
        <w:t>E-RABModifyItem</w:t>
      </w:r>
      <w:r w:rsidRPr="00912DDF">
        <w:rPr>
          <w:rFonts w:ascii="Courier New" w:hAnsi="Courier New"/>
          <w:sz w:val="16"/>
          <w:lang w:eastAsia="en-GB"/>
        </w:rPr>
        <w:t>BearerModRes</w:t>
      </w:r>
      <w:r w:rsidRPr="00912DDF">
        <w:rPr>
          <w:rFonts w:ascii="Courier New" w:hAnsi="Courier New"/>
          <w:snapToGrid w:val="0"/>
          <w:sz w:val="16"/>
          <w:lang w:eastAsia="en-GB"/>
        </w:rPr>
        <w: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E-RAB RELEASE ELEMENTARY PROCEDURE</w:t>
      </w:r>
    </w:p>
    <w:p w:rsidR="00912DDF" w:rsidRPr="00912DDF" w:rsidRDefault="00912DDF" w:rsidP="00912DDF">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E-RAB Release Command</w:t>
      </w:r>
    </w:p>
    <w:p w:rsidR="00912DDF" w:rsidRPr="00912DDF" w:rsidRDefault="00912DDF" w:rsidP="00912DDF">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E-RABReleaseCommand ::= SEQUENCE {</w:t>
      </w:r>
    </w:p>
    <w:p w:rsidR="00912DDF" w:rsidRPr="00FF4889" w:rsidRDefault="00912DDF" w:rsidP="00912DDF">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FF4889">
        <w:rPr>
          <w:rFonts w:ascii="Courier New" w:hAnsi="Courier New"/>
          <w:snapToGrid w:val="0"/>
          <w:sz w:val="16"/>
          <w:lang w:eastAsia="en-GB"/>
        </w:rPr>
        <w:t>protocolIEs</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ProtocolIE-Container</w:t>
      </w:r>
      <w:r w:rsidRPr="00FF4889">
        <w:rPr>
          <w:rFonts w:ascii="Courier New" w:hAnsi="Courier New"/>
          <w:snapToGrid w:val="0"/>
          <w:sz w:val="16"/>
          <w:lang w:eastAsia="en-GB"/>
        </w:rPr>
        <w:tab/>
      </w:r>
      <w:r w:rsidRPr="00FF4889">
        <w:rPr>
          <w:rFonts w:ascii="Courier New" w:hAnsi="Courier New"/>
          <w:snapToGrid w:val="0"/>
          <w:sz w:val="16"/>
          <w:lang w:eastAsia="en-GB"/>
        </w:rPr>
        <w:tab/>
        <w:t>{ {E-RABReleaseCommandIEs} },</w:t>
      </w:r>
    </w:p>
    <w:p w:rsidR="00912DDF" w:rsidRPr="00912DDF" w:rsidRDefault="00912DDF" w:rsidP="00912DDF">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E-RABReleaseCommandIEs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id-uEaggregateMaximumBitrate</w:t>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UEAggregateMaximumBitrate</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w:t>
      </w:r>
      <w:r w:rsidRPr="00912DDF">
        <w:rPr>
          <w:rFonts w:ascii="Courier New" w:hAnsi="Courier New"/>
          <w:sz w:val="16"/>
          <w:lang w:eastAsia="en-GB"/>
        </w:rPr>
        <w:t>ToBeReleasedList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E-RAB</w:t>
      </w:r>
      <w:r w:rsidRPr="00912DDF">
        <w:rPr>
          <w:rFonts w:ascii="Courier New" w:hAnsi="Courier New"/>
          <w:sz w:val="16"/>
          <w:lang w:eastAsia="en-GB"/>
        </w:rPr>
        <w:t>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id-NAS-PDU</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NAS-PDU</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E-RAB Release 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E-RABReleaseResponse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 E-RABReleaseResponseIEs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E-RABReleaseResponseIEs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w:t>
      </w:r>
      <w:r w:rsidRPr="00912DDF">
        <w:rPr>
          <w:rFonts w:ascii="Courier New" w:hAnsi="Courier New"/>
          <w:sz w:val="16"/>
          <w:lang w:eastAsia="en-GB"/>
        </w:rPr>
        <w:t>ReleaseListBearerRelComp</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E-RAB</w:t>
      </w:r>
      <w:r w:rsidRPr="00912DDF">
        <w:rPr>
          <w:rFonts w:ascii="Courier New" w:hAnsi="Courier New"/>
          <w:sz w:val="16"/>
          <w:lang w:eastAsia="en-GB"/>
        </w:rPr>
        <w:t>ReleaseListBearerRelComp</w:t>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w:t>
      </w:r>
      <w:r w:rsidRPr="00912DDF">
        <w:rPr>
          <w:rFonts w:ascii="Courier New" w:hAnsi="Courier New"/>
          <w:sz w:val="16"/>
          <w:lang w:eastAsia="en-GB"/>
        </w:rPr>
        <w:t>FailedToReleaseList</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E-RAB</w:t>
      </w:r>
      <w:r w:rsidRPr="00912DDF">
        <w:rPr>
          <w:rFonts w:ascii="Courier New" w:hAnsi="Courier New"/>
          <w:sz w:val="16"/>
          <w:lang w:eastAsia="en-GB"/>
        </w:rPr>
        <w:t>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 xml:space="preserve">-- Extension for Release 12 to support User Location Information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id-UserLocationInformation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UserLocationInformation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id-SecondaryRAT</w:t>
      </w:r>
      <w:r w:rsidRPr="00912DDF">
        <w:rPr>
          <w:rFonts w:ascii="Courier New" w:eastAsia="MS Mincho" w:hAnsi="Courier New" w:hint="eastAsia"/>
          <w:snapToGrid w:val="0"/>
          <w:sz w:val="16"/>
          <w:lang w:eastAsia="ja-JP"/>
        </w:rPr>
        <w:t>DataU</w:t>
      </w:r>
      <w:r w:rsidRPr="00912DDF">
        <w:rPr>
          <w:rFonts w:ascii="Courier New" w:hAnsi="Courier New"/>
          <w:snapToGrid w:val="0"/>
          <w:sz w:val="16"/>
          <w:lang w:eastAsia="en-GB"/>
        </w:rPr>
        <w:t>sageReportList</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SecondaryRAT</w:t>
      </w:r>
      <w:r w:rsidRPr="00912DDF">
        <w:rPr>
          <w:rFonts w:ascii="Courier New" w:eastAsia="MS Mincho" w:hAnsi="Courier New" w:hint="eastAsia"/>
          <w:snapToGrid w:val="0"/>
          <w:sz w:val="16"/>
          <w:lang w:eastAsia="ja-JP"/>
        </w:rPr>
        <w:t>DataU</w:t>
      </w:r>
      <w:r w:rsidRPr="00912DDF">
        <w:rPr>
          <w:rFonts w:ascii="Courier New" w:hAnsi="Courier New"/>
          <w:snapToGrid w:val="0"/>
          <w:sz w:val="16"/>
          <w:lang w:eastAsia="en-GB"/>
        </w:rPr>
        <w:t>sageReportList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E-RABReleaseListBearerRelComp</w:t>
      </w:r>
      <w:r w:rsidRPr="00912DDF">
        <w:rPr>
          <w:rFonts w:ascii="Courier New" w:hAnsi="Courier New"/>
          <w:snapToGrid w:val="0"/>
          <w:sz w:val="16"/>
          <w:lang w:eastAsia="en-GB"/>
        </w:rPr>
        <w:t xml:space="preserve"> ::= SEQUENCE (SIZE(1.. maxnoofE-RABs)) OF </w:t>
      </w:r>
      <w:r w:rsidRPr="00912DDF">
        <w:rPr>
          <w:rFonts w:ascii="Courier New" w:hAnsi="Courier New"/>
          <w:sz w:val="16"/>
          <w:lang w:eastAsia="en-GB"/>
        </w:rPr>
        <w:t xml:space="preserve">ProtocolIE-SingleContainer </w:t>
      </w:r>
      <w:r w:rsidRPr="00912DDF">
        <w:rPr>
          <w:rFonts w:ascii="Courier New" w:hAnsi="Courier New"/>
          <w:snapToGrid w:val="0"/>
          <w:sz w:val="16"/>
          <w:lang w:eastAsia="en-GB"/>
        </w:rPr>
        <w:t>{ {E-RAB</w:t>
      </w:r>
      <w:r w:rsidRPr="00912DDF">
        <w:rPr>
          <w:rFonts w:ascii="Courier New" w:hAnsi="Courier New"/>
          <w:sz w:val="16"/>
          <w:lang w:eastAsia="en-GB"/>
        </w:rPr>
        <w:t>ReleaseItemBearerRelCompIEs</w:t>
      </w: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E-RABReleaseItemBearerRelCompIEs</w:t>
      </w:r>
      <w:r w:rsidRPr="00912DDF">
        <w:rPr>
          <w:rFonts w:ascii="Courier New" w:hAnsi="Courier New"/>
          <w:snapToGrid w:val="0"/>
          <w:sz w:val="16"/>
          <w:lang w:eastAsia="en-GB"/>
        </w:rPr>
        <w:t xml:space="preserve">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id-E-RABReleaseItem</w:t>
      </w:r>
      <w:r w:rsidRPr="00912DDF">
        <w:rPr>
          <w:rFonts w:ascii="Courier New" w:hAnsi="Courier New"/>
          <w:sz w:val="16"/>
          <w:lang w:eastAsia="en-GB"/>
        </w:rPr>
        <w:t>BearerRelComp</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E-RAB</w:t>
      </w:r>
      <w:r w:rsidRPr="00912DDF">
        <w:rPr>
          <w:rFonts w:ascii="Courier New" w:hAnsi="Courier New"/>
          <w:sz w:val="16"/>
          <w:lang w:eastAsia="en-GB"/>
        </w:rPr>
        <w:t>ReleaseItemBearerRelComp</w:t>
      </w:r>
      <w:r w:rsidRPr="00912DDF">
        <w:rPr>
          <w:rFonts w:ascii="Courier New" w:hAnsi="Courier New"/>
          <w:snapToGrid w:val="0"/>
          <w:sz w:val="16"/>
          <w:lang w:eastAsia="en-GB"/>
        </w:rPr>
        <w:tab/>
        <w:t>PRESENCE mandatory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E-RABReleaseItemBearerRelComp</w:t>
      </w:r>
      <w:r w:rsidRPr="00912DDF">
        <w:rPr>
          <w:rFonts w:ascii="Courier New" w:hAnsi="Courier New"/>
          <w:snapToGrid w:val="0"/>
          <w:sz w:val="16"/>
          <w:lang w:eastAsia="en-GB"/>
        </w:rPr>
        <w:t xml:space="preserv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sz w:val="16"/>
          <w:lang w:eastAsia="en-GB"/>
        </w:rPr>
        <w:t>e-RAB-ID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E-RAB-ID,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{E-RAB</w:t>
      </w:r>
      <w:r w:rsidRPr="00912DDF">
        <w:rPr>
          <w:rFonts w:ascii="Courier New" w:hAnsi="Courier New"/>
          <w:bCs/>
          <w:sz w:val="16"/>
          <w:lang w:eastAsia="en-GB"/>
        </w:rPr>
        <w:t>ReleaseItem</w:t>
      </w:r>
      <w:r w:rsidRPr="00912DDF">
        <w:rPr>
          <w:rFonts w:ascii="Courier New" w:hAnsi="Courier New"/>
          <w:sz w:val="16"/>
          <w:lang w:eastAsia="en-GB"/>
        </w:rPr>
        <w:t>BearerRelComp</w:t>
      </w:r>
      <w:r w:rsidRPr="00912DDF">
        <w:rPr>
          <w:rFonts w:ascii="Courier New" w:hAnsi="Courier New"/>
          <w:snapToGrid w:val="0"/>
          <w:sz w:val="16"/>
          <w:lang w:eastAsia="en-GB"/>
        </w:rPr>
        <w:t>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bCs/>
          <w:sz w:val="16"/>
          <w:lang w:eastAsia="en-GB"/>
        </w:rPr>
        <w:t>E-RABReleaseItem</w:t>
      </w:r>
      <w:r w:rsidRPr="00912DDF">
        <w:rPr>
          <w:rFonts w:ascii="Courier New" w:hAnsi="Courier New"/>
          <w:sz w:val="16"/>
          <w:lang w:eastAsia="en-GB"/>
        </w:rPr>
        <w:t>BearerRelComp</w:t>
      </w:r>
      <w:r w:rsidRPr="00912DDF">
        <w:rPr>
          <w:rFonts w:ascii="Courier New" w:hAnsi="Courier New"/>
          <w:snapToGrid w:val="0"/>
          <w:sz w:val="16"/>
          <w:lang w:eastAsia="en-GB"/>
        </w:rPr>
        <w: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E-RAB RELEASE INDICATION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E-RAB Release 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E-RABRelease</w:t>
      </w:r>
      <w:r w:rsidRPr="00912DDF">
        <w:rPr>
          <w:rFonts w:ascii="Courier New" w:hAnsi="Courier New"/>
          <w:snapToGrid w:val="0"/>
          <w:sz w:val="16"/>
          <w:lang w:eastAsia="ko-KR"/>
        </w:rPr>
        <w:t>Indication</w:t>
      </w:r>
      <w:r w:rsidRPr="00912DDF">
        <w:rPr>
          <w:rFonts w:ascii="Courier New" w:hAnsi="Courier New"/>
          <w:snapToGrid w:val="0"/>
          <w:sz w:val="16"/>
          <w:lang w:eastAsia="en-GB"/>
        </w:rPr>
        <w:t xml:space="preserv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{E-RABReleaseIndicationIEs}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E-RABReleaseIndicationIEs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w:t>
      </w:r>
      <w:r w:rsidRPr="00912DDF">
        <w:rPr>
          <w:rFonts w:ascii="Courier New" w:hAnsi="Courier New"/>
          <w:sz w:val="16"/>
          <w:lang w:eastAsia="en-GB"/>
        </w:rPr>
        <w:t>ReleasedList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E-RAB</w:t>
      </w:r>
      <w:r w:rsidRPr="00912DDF">
        <w:rPr>
          <w:rFonts w:ascii="Courier New" w:hAnsi="Courier New"/>
          <w:sz w:val="16"/>
          <w:lang w:eastAsia="en-GB"/>
        </w:rPr>
        <w:t>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 Extension for Release 12 to support User Location Information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id-UserLocationInformation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UserLocationInformation</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id-SecondaryRAT</w:t>
      </w:r>
      <w:r w:rsidRPr="00912DDF">
        <w:rPr>
          <w:rFonts w:ascii="Courier New" w:eastAsia="MS Mincho" w:hAnsi="Courier New" w:hint="eastAsia"/>
          <w:snapToGrid w:val="0"/>
          <w:sz w:val="16"/>
          <w:lang w:eastAsia="ja-JP"/>
        </w:rPr>
        <w:t>DataU</w:t>
      </w:r>
      <w:r w:rsidRPr="00912DDF">
        <w:rPr>
          <w:rFonts w:ascii="Courier New" w:hAnsi="Courier New"/>
          <w:snapToGrid w:val="0"/>
          <w:sz w:val="16"/>
          <w:lang w:eastAsia="en-GB"/>
        </w:rPr>
        <w:t>sageReportList</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SecondaryRAT</w:t>
      </w:r>
      <w:r w:rsidRPr="00912DDF">
        <w:rPr>
          <w:rFonts w:ascii="Courier New" w:eastAsia="MS Mincho" w:hAnsi="Courier New" w:hint="eastAsia"/>
          <w:snapToGrid w:val="0"/>
          <w:sz w:val="16"/>
          <w:lang w:eastAsia="ja-JP"/>
        </w:rPr>
        <w:t>DataU</w:t>
      </w:r>
      <w:r w:rsidRPr="00912DDF">
        <w:rPr>
          <w:rFonts w:ascii="Courier New" w:hAnsi="Courier New"/>
          <w:snapToGrid w:val="0"/>
          <w:sz w:val="16"/>
          <w:lang w:eastAsia="en-GB"/>
        </w:rPr>
        <w:t>sageReportList</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INITIAL CONTEXT SETUP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Initial Context Setup 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InitialContextSetupRequest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{InitialContextSetupRequestIEs}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InitialContextSetupRequestIEs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id-uEaggregateMaximumBitrate</w:t>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UEAggregateMaximumBitrate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w:t>
      </w:r>
      <w:r w:rsidRPr="00912DDF">
        <w:rPr>
          <w:rFonts w:ascii="Courier New" w:hAnsi="Courier New"/>
          <w:sz w:val="16"/>
          <w:lang w:eastAsia="en-GB"/>
        </w:rPr>
        <w:t>ToBeSetupListCtxtSUReq</w:t>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E-RAB</w:t>
      </w:r>
      <w:r w:rsidRPr="00912DDF">
        <w:rPr>
          <w:rFonts w:ascii="Courier New" w:hAnsi="Courier New"/>
          <w:sz w:val="16"/>
          <w:lang w:eastAsia="en-GB"/>
        </w:rPr>
        <w:t>ToBeSetupListCtxtSUReq</w:t>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id-UESecurityCapabilities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UESecurityCapabilities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id-SecurityKey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SecurityKey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id-TraceActivation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TraceActivation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id-HandoverRestrictionList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HandoverRestrictionList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id-UERadioCapability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UERadioCapability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id-SubscriberProfileIDforRFP</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SubscriberProfileIDforRFP</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12DDF">
        <w:rPr>
          <w:rFonts w:ascii="Courier New" w:hAnsi="Courier New"/>
          <w:snapToGrid w:val="0"/>
          <w:sz w:val="16"/>
          <w:lang w:eastAsia="en-GB"/>
        </w:rPr>
        <w:tab/>
        <w:t>{ ID id-CSFallbackIndicator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CSFallbackIndicator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eastAsia="SimSun"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eastAsia="SimSun" w:hAnsi="Courier New"/>
          <w:snapToGrid w:val="0"/>
          <w:sz w:val="16"/>
          <w:lang w:eastAsia="zh-CN"/>
        </w:rPr>
        <w:tab/>
      </w:r>
      <w:r w:rsidRPr="00912DDF">
        <w:rPr>
          <w:rFonts w:ascii="Courier New" w:hAnsi="Courier New"/>
          <w:snapToGrid w:val="0"/>
          <w:sz w:val="16"/>
          <w:lang w:eastAsia="en-GB"/>
        </w:rPr>
        <w:t>{ ID id-SRVCCOperationPossible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w:t>
      </w:r>
      <w:r w:rsidRPr="00912DDF">
        <w:rPr>
          <w:rFonts w:ascii="Courier New" w:eastAsia="SimSun" w:hAnsi="Courier New"/>
          <w:snapToGrid w:val="0"/>
          <w:sz w:val="16"/>
          <w:lang w:eastAsia="zh-CN"/>
        </w:rPr>
        <w:t xml:space="preserve"> </w:t>
      </w:r>
      <w:r w:rsidRPr="00912DDF">
        <w:rPr>
          <w:rFonts w:ascii="Courier New" w:hAnsi="Courier New"/>
          <w:snapToGrid w:val="0"/>
          <w:sz w:val="16"/>
          <w:lang w:eastAsia="en-GB"/>
        </w:rPr>
        <w:t>SRVCCOperationPossible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ab/>
        <w:t>{ ID id-CSG</w:t>
      </w:r>
      <w:smartTag w:uri="urn:schemas-microsoft-com:office:smarttags" w:element="PersonName">
        <w:r w:rsidRPr="00912DDF">
          <w:rPr>
            <w:rFonts w:ascii="Courier New" w:hAnsi="Courier New"/>
            <w:snapToGrid w:val="0"/>
            <w:sz w:val="16"/>
            <w:lang w:eastAsia="en-GB"/>
          </w:rPr>
          <w:t>Membership</w:t>
        </w:r>
      </w:smartTag>
      <w:r w:rsidRPr="00912DDF">
        <w:rPr>
          <w:rFonts w:ascii="Courier New" w:hAnsi="Courier New"/>
          <w:snapToGrid w:val="0"/>
          <w:sz w:val="16"/>
          <w:lang w:eastAsia="en-GB"/>
        </w:rPr>
        <w:t>Status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CSG</w:t>
      </w:r>
      <w:smartTag w:uri="urn:schemas-microsoft-com:office:smarttags" w:element="PersonName">
        <w:r w:rsidRPr="00912DDF">
          <w:rPr>
            <w:rFonts w:ascii="Courier New" w:hAnsi="Courier New"/>
            <w:snapToGrid w:val="0"/>
            <w:sz w:val="16"/>
            <w:lang w:eastAsia="en-GB"/>
          </w:rPr>
          <w:t>Membership</w:t>
        </w:r>
      </w:smartTag>
      <w:r w:rsidRPr="00912DDF">
        <w:rPr>
          <w:rFonts w:ascii="Courier New" w:hAnsi="Courier New"/>
          <w:snapToGrid w:val="0"/>
          <w:sz w:val="16"/>
          <w:lang w:eastAsia="en-GB"/>
        </w:rPr>
        <w:t>Status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ab/>
      </w:r>
      <w:r w:rsidRPr="00912DDF">
        <w:rPr>
          <w:rFonts w:ascii="Courier New" w:hAnsi="Courier New"/>
          <w:snapToGrid w:val="0"/>
          <w:sz w:val="16"/>
          <w:lang w:eastAsia="en-GB"/>
        </w:rPr>
        <w:t>{ ID id-</w:t>
      </w:r>
      <w:r w:rsidRPr="00912DDF">
        <w:rPr>
          <w:rFonts w:ascii="Courier New" w:hAnsi="Courier New"/>
          <w:snapToGrid w:val="0"/>
          <w:sz w:val="16"/>
          <w:lang w:eastAsia="zh-CN"/>
        </w:rPr>
        <w:t>RegisteredLAI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en-GB"/>
        </w:rPr>
        <w:t>CRITICALITY ignore</w:t>
      </w:r>
      <w:r w:rsidRPr="00912DDF">
        <w:rPr>
          <w:rFonts w:ascii="Courier New" w:hAnsi="Courier New"/>
          <w:snapToGrid w:val="0"/>
          <w:sz w:val="16"/>
          <w:lang w:eastAsia="en-GB"/>
        </w:rPr>
        <w:tab/>
        <w:t xml:space="preserve">TYPE </w:t>
      </w:r>
      <w:r w:rsidRPr="00912DDF">
        <w:rPr>
          <w:rFonts w:ascii="Courier New" w:hAnsi="Courier New"/>
          <w:snapToGrid w:val="0"/>
          <w:sz w:val="16"/>
          <w:lang w:eastAsia="zh-CN"/>
        </w:rPr>
        <w:t>LAI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en-GB"/>
        </w:rPr>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id-GUMMEI-ID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GUMMEI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id-MME-UE-S1AP-ID-2</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id-ManagementBasedMDTAllowed</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ManagementBasedMDTAllowed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id-ManagementBasedMDTPLMNList</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MDTPLMNList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id-AdditionalCSFallbackIndicator</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AdditionalCSFallbackIndicator</w:t>
      </w:r>
      <w:r w:rsidRPr="00912DDF">
        <w:rPr>
          <w:rFonts w:ascii="Courier New" w:hAnsi="Courier New"/>
          <w:snapToGrid w:val="0"/>
          <w:sz w:val="16"/>
          <w:lang w:eastAsia="en-GB"/>
        </w:rPr>
        <w:tab/>
        <w:t>PRESENCE conditional}|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id-Masked-IMEISV</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Masked-IMEISV</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id-ExpectedUEBehaviour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ExpectedUEBehaviour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id-ProSeAuthorized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ProSeAuthorized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id-UEUserPlaneCIoTSupportIndicator</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UEUserPlaneCIoTSupportIndicator</w:t>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id-V2XServicesAuthorized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V2XServicesAuthorized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zh-CN"/>
        </w:rPr>
        <w:tab/>
        <w:t xml:space="preserve">{ ID </w:t>
      </w:r>
      <w:r w:rsidRPr="00912DDF">
        <w:rPr>
          <w:rFonts w:ascii="Courier New" w:hAnsi="Courier New"/>
          <w:noProof/>
          <w:snapToGrid w:val="0"/>
          <w:sz w:val="16"/>
          <w:lang w:eastAsia="zh-CN"/>
        </w:rPr>
        <w:t>id-UESidelinkAggregate</w:t>
      </w:r>
      <w:r w:rsidRPr="00912DDF">
        <w:rPr>
          <w:rFonts w:ascii="Courier New" w:hAnsi="Courier New"/>
          <w:noProof/>
          <w:snapToGrid w:val="0"/>
          <w:sz w:val="16"/>
          <w:lang w:eastAsia="en-GB"/>
        </w:rPr>
        <w:t>MaximumBitrate</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en-GB"/>
        </w:rPr>
        <w:t>CRITICALITY ignore</w:t>
      </w:r>
      <w:r w:rsidRPr="00912DDF">
        <w:rPr>
          <w:rFonts w:ascii="Courier New" w:hAnsi="Courier New"/>
          <w:snapToGrid w:val="0"/>
          <w:sz w:val="16"/>
          <w:lang w:eastAsia="en-GB"/>
        </w:rPr>
        <w:tab/>
        <w:t>TYPE</w:t>
      </w:r>
      <w:r w:rsidRPr="00912DDF">
        <w:rPr>
          <w:rFonts w:ascii="Courier New" w:hAnsi="Courier New"/>
          <w:snapToGrid w:val="0"/>
          <w:sz w:val="16"/>
          <w:lang w:eastAsia="zh-CN"/>
        </w:rPr>
        <w:t xml:space="preserve"> </w:t>
      </w:r>
      <w:r w:rsidRPr="00912DDF">
        <w:rPr>
          <w:rFonts w:ascii="Courier New" w:hAnsi="Courier New"/>
          <w:noProof/>
          <w:snapToGrid w:val="0"/>
          <w:sz w:val="16"/>
          <w:lang w:eastAsia="zh-CN"/>
        </w:rPr>
        <w:t>UESidelinkAggregate</w:t>
      </w:r>
      <w:r w:rsidRPr="00912DDF">
        <w:rPr>
          <w:rFonts w:ascii="Courier New" w:hAnsi="Courier New"/>
          <w:noProof/>
          <w:snapToGrid w:val="0"/>
          <w:sz w:val="16"/>
          <w:lang w:eastAsia="en-GB"/>
        </w:rPr>
        <w:t>MaximumBitrate</w:t>
      </w:r>
      <w:r w:rsidRPr="00912DDF">
        <w:rPr>
          <w:rFonts w:ascii="Courier New" w:hAnsi="Courier New"/>
          <w:snapToGrid w:val="0"/>
          <w:sz w:val="16"/>
          <w:lang w:eastAsia="zh-CN"/>
        </w:rPr>
        <w:tab/>
      </w:r>
      <w:r w:rsidRPr="00912DDF">
        <w:rPr>
          <w:rFonts w:ascii="Courier New" w:hAnsi="Courier New"/>
          <w:snapToGrid w:val="0"/>
          <w:sz w:val="16"/>
          <w:lang w:eastAsia="en-GB"/>
        </w:rPr>
        <w:t>PRESENCE optional</w:t>
      </w:r>
      <w:r w:rsidRPr="00912DDF">
        <w:rPr>
          <w:rFonts w:ascii="Courier New" w:hAnsi="Courier New"/>
          <w:snapToGrid w:val="0"/>
          <w:sz w:val="16"/>
          <w:lang w:eastAsia="zh-CN"/>
        </w:rPr>
        <w:t>}</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noProof/>
          <w:snapToGrid w:val="0"/>
          <w:sz w:val="16"/>
          <w:lang w:eastAsia="en-GB"/>
        </w:rPr>
        <w:t>EnhancedCoverageRestricted</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noProof/>
          <w:snapToGrid w:val="0"/>
          <w:sz w:val="16"/>
          <w:lang w:eastAsia="en-GB"/>
        </w:rPr>
        <w:t>EnhancedCoverageRestricted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id-NRUESecurityCapabilities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NRUESecurityCapabilities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noProof/>
          <w:snapToGrid w:val="0"/>
          <w:sz w:val="16"/>
          <w:lang w:eastAsia="en-GB"/>
        </w:rPr>
        <w:t>CE-ModeBRestricted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noProof/>
          <w:snapToGrid w:val="0"/>
          <w:sz w:val="16"/>
          <w:lang w:eastAsia="en-GB"/>
        </w:rPr>
        <w:t>CE-ModeBRestricted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id-AerialUEsubscriptionInformation</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AerialUEsubscriptionInformation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id-PendingDataIndication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PendingDataIndication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id-Subscription-Based-UE-DifferentiationInfo</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Subscription-Based-UE-DifferentiationInfo</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id-AdditionalRRMPriorityIndex</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AdditionalRRMPriorityIndex</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E-RABToBeSetupListCtxtSUReq</w:t>
      </w:r>
      <w:r w:rsidRPr="00912DDF">
        <w:rPr>
          <w:rFonts w:ascii="Courier New" w:hAnsi="Courier New"/>
          <w:snapToGrid w:val="0"/>
          <w:sz w:val="16"/>
          <w:lang w:eastAsia="en-GB"/>
        </w:rPr>
        <w:t xml:space="preserve"> ::= SEQUENCE (SIZE(1.. maxnoofE-RABs)) OF </w:t>
      </w:r>
      <w:r w:rsidRPr="00912DDF">
        <w:rPr>
          <w:rFonts w:ascii="Courier New" w:hAnsi="Courier New"/>
          <w:sz w:val="16"/>
          <w:lang w:eastAsia="en-GB"/>
        </w:rPr>
        <w:t xml:space="preserve">ProtocolIE-SingleContainer </w:t>
      </w:r>
      <w:r w:rsidRPr="00912DDF">
        <w:rPr>
          <w:rFonts w:ascii="Courier New" w:hAnsi="Courier New"/>
          <w:snapToGrid w:val="0"/>
          <w:sz w:val="16"/>
          <w:lang w:eastAsia="en-GB"/>
        </w:rPr>
        <w:t>{ {E-RAB</w:t>
      </w:r>
      <w:r w:rsidRPr="00912DDF">
        <w:rPr>
          <w:rFonts w:ascii="Courier New" w:hAnsi="Courier New"/>
          <w:sz w:val="16"/>
          <w:lang w:eastAsia="en-GB"/>
        </w:rPr>
        <w:t>ToBeSetupItemCtxtSUReqIEs</w:t>
      </w: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E-RABToBeSetupItemCtxtSUReqIEs</w:t>
      </w:r>
      <w:r w:rsidRPr="00912DDF">
        <w:rPr>
          <w:rFonts w:ascii="Courier New" w:hAnsi="Courier New"/>
          <w:snapToGrid w:val="0"/>
          <w:sz w:val="16"/>
          <w:lang w:eastAsia="en-GB"/>
        </w:rPr>
        <w:t xml:space="preserve"> </w:t>
      </w:r>
      <w:r w:rsidRPr="00912DDF">
        <w:rPr>
          <w:rFonts w:ascii="Courier New" w:hAnsi="Courier New"/>
          <w:snapToGrid w:val="0"/>
          <w:sz w:val="16"/>
          <w:lang w:eastAsia="en-GB"/>
        </w:rPr>
        <w:tab/>
        <w:t>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id-E-RABToBeSetupItem</w:t>
      </w:r>
      <w:r w:rsidRPr="00912DDF">
        <w:rPr>
          <w:rFonts w:ascii="Courier New" w:hAnsi="Courier New"/>
          <w:sz w:val="16"/>
          <w:lang w:eastAsia="en-GB"/>
        </w:rPr>
        <w:t>CtxtSUReq</w:t>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E-RAB</w:t>
      </w:r>
      <w:r w:rsidRPr="00912DDF">
        <w:rPr>
          <w:rFonts w:ascii="Courier New" w:hAnsi="Courier New"/>
          <w:sz w:val="16"/>
          <w:lang w:eastAsia="en-GB"/>
        </w:rPr>
        <w:t>ToBeSetupItemCtxtSUReq</w:t>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E-RABToBeSetupItemCtxtSUReq</w:t>
      </w:r>
      <w:r w:rsidRPr="00912DDF">
        <w:rPr>
          <w:rFonts w:ascii="Courier New" w:hAnsi="Courier New"/>
          <w:snapToGrid w:val="0"/>
          <w:sz w:val="16"/>
          <w:lang w:eastAsia="en-GB"/>
        </w:rPr>
        <w:t xml:space="preserv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sz w:val="16"/>
          <w:lang w:eastAsia="en-GB"/>
        </w:rPr>
        <w:t>e-RAB-ID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E-RAB-ID,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e-RABlevelQoSParameters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E-RABLevelQoSParameters,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transportLayerAddress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TransportLayerAddress,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12DDF">
        <w:rPr>
          <w:rFonts w:ascii="Courier New" w:hAnsi="Courier New"/>
          <w:snapToGrid w:val="0"/>
          <w:sz w:val="16"/>
          <w:lang w:eastAsia="en-GB"/>
        </w:rPr>
        <w:tab/>
        <w:t>gTP-TEID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GTP-TEID,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eastAsia="SimSun" w:hAnsi="Courier New"/>
          <w:snapToGrid w:val="0"/>
          <w:sz w:val="16"/>
          <w:lang w:eastAsia="zh-CN"/>
        </w:rPr>
        <w:tab/>
        <w:t>nAS-PDU</w:t>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t>NAS-PDU</w:t>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t>OPTIONAL</w:t>
      </w:r>
      <w:r w:rsidRPr="00912DDF">
        <w:rPr>
          <w:rFonts w:ascii="Courier New" w:hAnsi="Courier New"/>
          <w:snapToGrid w:val="0"/>
          <w:sz w:val="16"/>
          <w:lang w:eastAsia="en-GB"/>
        </w:rPr>
        <w:t>,</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FF4889">
        <w:rPr>
          <w:rFonts w:ascii="Courier New" w:hAnsi="Courier New"/>
          <w:snapToGrid w:val="0"/>
          <w:sz w:val="16"/>
          <w:lang w:eastAsia="en-GB"/>
        </w:rPr>
        <w:t>iE-Extensions</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ProtocolExtensionContainer { {E-RAB</w:t>
      </w:r>
      <w:r w:rsidRPr="00FF4889">
        <w:rPr>
          <w:rFonts w:ascii="Courier New" w:hAnsi="Courier New"/>
          <w:bCs/>
          <w:sz w:val="16"/>
          <w:lang w:eastAsia="en-GB"/>
        </w:rPr>
        <w:t>ToBeSetupItem</w:t>
      </w:r>
      <w:r w:rsidRPr="00FF4889">
        <w:rPr>
          <w:rFonts w:ascii="Courier New" w:hAnsi="Courier New"/>
          <w:sz w:val="16"/>
          <w:lang w:eastAsia="en-GB"/>
        </w:rPr>
        <w:t>CtxtSUReq</w:t>
      </w:r>
      <w:r w:rsidRPr="00FF4889">
        <w:rPr>
          <w:rFonts w:ascii="Courier New" w:hAnsi="Courier New"/>
          <w:snapToGrid w:val="0"/>
          <w:sz w:val="16"/>
          <w:lang w:eastAsia="en-GB"/>
        </w:rPr>
        <w:t>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FF4889">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bCs/>
          <w:sz w:val="16"/>
          <w:lang w:eastAsia="en-GB"/>
        </w:rPr>
        <w:t>E-RABToBeSetupItem</w:t>
      </w:r>
      <w:r w:rsidRPr="00912DDF">
        <w:rPr>
          <w:rFonts w:ascii="Courier New" w:hAnsi="Courier New"/>
          <w:sz w:val="16"/>
          <w:lang w:eastAsia="en-GB"/>
        </w:rPr>
        <w:t>CtxtSUReq</w:t>
      </w:r>
      <w:r w:rsidRPr="00912DDF">
        <w:rPr>
          <w:rFonts w:ascii="Courier New" w:hAnsi="Courier New"/>
          <w:snapToGrid w:val="0"/>
          <w:sz w:val="16"/>
          <w:lang w:eastAsia="en-GB"/>
        </w:rPr>
        <w: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id-Correlation-ID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Correlation-ID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id-SIPTO-Correlation-ID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Correlation-ID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id-BearerType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EXTENSION BearerType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Initial Context Setup 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InitialContextSetupResponse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{InitialContextSetupResponseIEs}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InitialContextSetupResponseIEs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w:t>
      </w:r>
      <w:r w:rsidRPr="00912DDF">
        <w:rPr>
          <w:rFonts w:ascii="Courier New" w:hAnsi="Courier New"/>
          <w:sz w:val="16"/>
          <w:lang w:eastAsia="en-GB"/>
        </w:rPr>
        <w:t>SetupListCtxtSURes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E-RAB</w:t>
      </w:r>
      <w:r w:rsidRPr="00912DDF">
        <w:rPr>
          <w:rFonts w:ascii="Courier New" w:hAnsi="Courier New"/>
          <w:sz w:val="16"/>
          <w:lang w:eastAsia="en-GB"/>
        </w:rPr>
        <w:t>SetupListCtxtSURes</w:t>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w:t>
      </w:r>
      <w:r w:rsidRPr="00912DDF">
        <w:rPr>
          <w:rFonts w:ascii="Courier New" w:hAnsi="Courier New"/>
          <w:sz w:val="16"/>
          <w:lang w:eastAsia="en-GB"/>
        </w:rPr>
        <w:t>FailedToSetupListCtxtSURes</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E-RAB</w:t>
      </w:r>
      <w:r w:rsidRPr="00912DDF">
        <w:rPr>
          <w:rFonts w:ascii="Courier New" w:hAnsi="Courier New"/>
          <w:sz w:val="16"/>
          <w:lang w:eastAsia="en-GB"/>
        </w:rPr>
        <w:t>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E-RABSetupListCtxtSURes</w:t>
      </w:r>
      <w:r w:rsidRPr="00912DDF">
        <w:rPr>
          <w:rFonts w:ascii="Courier New" w:hAnsi="Courier New"/>
          <w:snapToGrid w:val="0"/>
          <w:sz w:val="16"/>
          <w:lang w:eastAsia="en-GB"/>
        </w:rPr>
        <w:t xml:space="preserve"> ::= SEQUENCE (SIZE(1.. maxnoofE-RABs)) OF </w:t>
      </w:r>
      <w:r w:rsidRPr="00912DDF">
        <w:rPr>
          <w:rFonts w:ascii="Courier New" w:hAnsi="Courier New"/>
          <w:sz w:val="16"/>
          <w:lang w:eastAsia="en-GB"/>
        </w:rPr>
        <w:t xml:space="preserve">ProtocolIE-SingleContainer </w:t>
      </w:r>
      <w:r w:rsidRPr="00912DDF">
        <w:rPr>
          <w:rFonts w:ascii="Courier New" w:hAnsi="Courier New"/>
          <w:snapToGrid w:val="0"/>
          <w:sz w:val="16"/>
          <w:lang w:eastAsia="en-GB"/>
        </w:rPr>
        <w:t>{ {E-RAB</w:t>
      </w:r>
      <w:r w:rsidRPr="00912DDF">
        <w:rPr>
          <w:rFonts w:ascii="Courier New" w:hAnsi="Courier New"/>
          <w:sz w:val="16"/>
          <w:lang w:eastAsia="en-GB"/>
        </w:rPr>
        <w:t>SetupItemCtxtSUResIEs</w:t>
      </w: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lastRenderedPageBreak/>
        <w:t>E-RABSetupItemCtxtSUResIEs</w:t>
      </w:r>
      <w:r w:rsidRPr="00912DDF">
        <w:rPr>
          <w:rFonts w:ascii="Courier New" w:hAnsi="Courier New"/>
          <w:snapToGrid w:val="0"/>
          <w:sz w:val="16"/>
          <w:lang w:eastAsia="en-GB"/>
        </w:rPr>
        <w:t xml:space="preserve"> </w:t>
      </w:r>
      <w:r w:rsidRPr="00912DDF">
        <w:rPr>
          <w:rFonts w:ascii="Courier New" w:hAnsi="Courier New"/>
          <w:snapToGrid w:val="0"/>
          <w:sz w:val="16"/>
          <w:lang w:eastAsia="en-GB"/>
        </w:rPr>
        <w:tab/>
        <w:t>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id-E-RABSetupItem</w:t>
      </w:r>
      <w:r w:rsidRPr="00912DDF">
        <w:rPr>
          <w:rFonts w:ascii="Courier New" w:hAnsi="Courier New"/>
          <w:sz w:val="16"/>
          <w:lang w:eastAsia="en-GB"/>
        </w:rPr>
        <w:t>CtxtSURes</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E-RAB</w:t>
      </w:r>
      <w:r w:rsidRPr="00912DDF">
        <w:rPr>
          <w:rFonts w:ascii="Courier New" w:hAnsi="Courier New"/>
          <w:sz w:val="16"/>
          <w:lang w:eastAsia="en-GB"/>
        </w:rPr>
        <w:t>SetupItemCtxtSURes</w:t>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E-RABSetupItemCtxtSURes</w:t>
      </w:r>
      <w:r w:rsidRPr="00912DDF">
        <w:rPr>
          <w:rFonts w:ascii="Courier New" w:hAnsi="Courier New"/>
          <w:snapToGrid w:val="0"/>
          <w:sz w:val="16"/>
          <w:lang w:eastAsia="en-GB"/>
        </w:rPr>
        <w:t xml:space="preserv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sz w:val="16"/>
          <w:lang w:eastAsia="en-GB"/>
        </w:rPr>
        <w:t>e-RAB-ID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E-RAB-ID,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xml:space="preserve">transportLayerAddress </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TransportLayerAddress,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gTP-TEID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GTP-TEID,</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FF4889">
        <w:rPr>
          <w:rFonts w:ascii="Courier New" w:hAnsi="Courier New"/>
          <w:snapToGrid w:val="0"/>
          <w:sz w:val="16"/>
          <w:lang w:eastAsia="en-GB"/>
        </w:rPr>
        <w:t>iE-Extensions</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ProtocolExtensionContainer { {E-RAB</w:t>
      </w:r>
      <w:r w:rsidRPr="00FF4889">
        <w:rPr>
          <w:rFonts w:ascii="Courier New" w:hAnsi="Courier New"/>
          <w:bCs/>
          <w:sz w:val="16"/>
          <w:lang w:eastAsia="en-GB"/>
        </w:rPr>
        <w:t>SetupItem</w:t>
      </w:r>
      <w:r w:rsidRPr="00FF4889">
        <w:rPr>
          <w:rFonts w:ascii="Courier New" w:hAnsi="Courier New"/>
          <w:sz w:val="16"/>
          <w:lang w:eastAsia="en-GB"/>
        </w:rPr>
        <w:t>CtxtSURes</w:t>
      </w:r>
      <w:r w:rsidRPr="00FF4889">
        <w:rPr>
          <w:rFonts w:ascii="Courier New" w:hAnsi="Courier New"/>
          <w:snapToGrid w:val="0"/>
          <w:sz w:val="16"/>
          <w:lang w:eastAsia="en-GB"/>
        </w:rPr>
        <w:t>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FF4889">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bCs/>
          <w:sz w:val="16"/>
          <w:lang w:eastAsia="en-GB"/>
        </w:rPr>
        <w:t>E-RABSetupItem</w:t>
      </w:r>
      <w:r w:rsidRPr="00912DDF">
        <w:rPr>
          <w:rFonts w:ascii="Courier New" w:hAnsi="Courier New"/>
          <w:sz w:val="16"/>
          <w:lang w:eastAsia="en-GB"/>
        </w:rPr>
        <w:t>CtxtSURes</w:t>
      </w:r>
      <w:r w:rsidRPr="00912DDF">
        <w:rPr>
          <w:rFonts w:ascii="Courier New" w:hAnsi="Courier New"/>
          <w:snapToGrid w:val="0"/>
          <w:sz w:val="16"/>
          <w:lang w:eastAsia="en-GB"/>
        </w:rPr>
        <w: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Initial Context Setup 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InitialContextSetupFailure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{InitialContextSetupFailureIEs}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InitialContextSetupFailureIEs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PAGING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Paging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Paging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{{PagingIEs}},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PagingIEs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id-UEIdentityIndexValue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UEIdentityIndexValue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id-UEPagingID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UEPagingID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id-pagingDRX</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PagingDRX</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id-CNDomain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CNDomain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id-TAI</w:t>
      </w:r>
      <w:r w:rsidRPr="00912DDF">
        <w:rPr>
          <w:rFonts w:ascii="Courier New" w:hAnsi="Courier New"/>
          <w:sz w:val="16"/>
          <w:lang w:eastAsia="en-GB"/>
        </w:rPr>
        <w:t>List</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TAI</w:t>
      </w:r>
      <w:r w:rsidRPr="00912DDF">
        <w:rPr>
          <w:rFonts w:ascii="Courier New" w:hAnsi="Courier New"/>
          <w:sz w:val="16"/>
          <w:lang w:eastAsia="en-GB"/>
        </w:rPr>
        <w:t>List</w:t>
      </w:r>
      <w:r w:rsidRPr="00912DDF">
        <w:rPr>
          <w:rFonts w:ascii="Courier New" w:hAnsi="Courier New"/>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id-CSG-IdList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CSG-IdList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id-PagingPriority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PagingPriority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id-UERadioCapabilityForPaging</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UERadioCapabilityForPaging</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Extension for Release 13 to support Paging Optimisation and Coverage Enhancement paging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id-AssistanceDataForPaging</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AssistanceDataForPaging</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id-Paging-eDRXInformation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Paging-eDRXInformation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id-extended-UEIdentityIndexValue</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Extended-UEIdentityIndexValue</w:t>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id-NB-IoT-Paging-eDRXInformation</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NB-IoT-Paging-eDRXInformation</w:t>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id-NB-IoT-UEIdentityIndexValue</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NB-IoT-UEIdentityIndexValue</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noProof/>
          <w:snapToGrid w:val="0"/>
          <w:sz w:val="16"/>
          <w:lang w:eastAsia="en-GB"/>
        </w:rPr>
        <w:t>EnhancedCoverageRestricted</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noProof/>
          <w:snapToGrid w:val="0"/>
          <w:sz w:val="16"/>
          <w:lang w:eastAsia="en-GB"/>
        </w:rPr>
        <w:t>EnhancedCoverageRestricted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noProof/>
          <w:snapToGrid w:val="0"/>
          <w:sz w:val="16"/>
          <w:lang w:eastAsia="en-GB"/>
        </w:rPr>
        <w:t>CE-ModeBRestricted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noProof/>
          <w:snapToGrid w:val="0"/>
          <w:sz w:val="16"/>
          <w:lang w:eastAsia="en-GB"/>
        </w:rPr>
        <w:t>CE-ModeBRestricted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TAI</w:t>
      </w:r>
      <w:r w:rsidRPr="00912DDF">
        <w:rPr>
          <w:rFonts w:ascii="Courier New" w:hAnsi="Courier New"/>
          <w:sz w:val="16"/>
          <w:lang w:eastAsia="en-GB"/>
        </w:rPr>
        <w:t>List</w:t>
      </w:r>
      <w:r w:rsidRPr="00912DDF">
        <w:rPr>
          <w:rFonts w:ascii="Courier New" w:hAnsi="Courier New"/>
          <w:snapToGrid w:val="0"/>
          <w:sz w:val="16"/>
          <w:lang w:eastAsia="en-GB"/>
        </w:rPr>
        <w:t>::= SEQUENCE (SIZE(1.. maxnoofTAI</w:t>
      </w:r>
      <w:r w:rsidRPr="00912DDF">
        <w:rPr>
          <w:rFonts w:ascii="Courier New" w:eastAsia="MS Mincho" w:hAnsi="Courier New"/>
          <w:snapToGrid w:val="0"/>
          <w:sz w:val="16"/>
          <w:lang w:eastAsia="en-GB"/>
        </w:rPr>
        <w:t>s</w:t>
      </w:r>
      <w:r w:rsidRPr="00912DDF">
        <w:rPr>
          <w:rFonts w:ascii="Courier New" w:hAnsi="Courier New"/>
          <w:snapToGrid w:val="0"/>
          <w:sz w:val="16"/>
          <w:lang w:eastAsia="en-GB"/>
        </w:rPr>
        <w:t xml:space="preserve">)) OF </w:t>
      </w:r>
      <w:r w:rsidRPr="00912DDF">
        <w:rPr>
          <w:rFonts w:ascii="Courier New" w:hAnsi="Courier New"/>
          <w:sz w:val="16"/>
          <w:lang w:eastAsia="en-GB"/>
        </w:rPr>
        <w:t xml:space="preserve">ProtocolIE-SingleContainer </w:t>
      </w:r>
      <w:r w:rsidRPr="00912DDF">
        <w:rPr>
          <w:rFonts w:ascii="Courier New" w:hAnsi="Courier New"/>
          <w:snapToGrid w:val="0"/>
          <w:sz w:val="16"/>
          <w:lang w:eastAsia="en-GB"/>
        </w:rPr>
        <w:t>{{</w:t>
      </w:r>
      <w:r w:rsidRPr="00912DDF">
        <w:rPr>
          <w:rFonts w:ascii="Courier New" w:hAnsi="Courier New"/>
          <w:sz w:val="16"/>
          <w:lang w:eastAsia="en-GB"/>
        </w:rPr>
        <w:t>TAIItemIEs</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TAIItemIEs</w:t>
      </w:r>
      <w:r w:rsidRPr="00912DDF">
        <w:rPr>
          <w:rFonts w:ascii="Courier New" w:hAnsi="Courier New"/>
          <w:snapToGrid w:val="0"/>
          <w:sz w:val="16"/>
          <w:lang w:eastAsia="en-GB"/>
        </w:rPr>
        <w:t xml:space="preserve"> </w:t>
      </w:r>
      <w:r w:rsidRPr="00912DDF">
        <w:rPr>
          <w:rFonts w:ascii="Courier New" w:hAnsi="Courier New"/>
          <w:snapToGrid w:val="0"/>
          <w:sz w:val="16"/>
          <w:lang w:eastAsia="en-GB"/>
        </w:rPr>
        <w:tab/>
        <w:t>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id-TAIItem</w:t>
      </w:r>
      <w:r w:rsidRPr="00912DDF">
        <w:rPr>
          <w:rFonts w:ascii="Courier New" w:hAnsi="Courier New"/>
          <w:snapToGrid w:val="0"/>
          <w:sz w:val="16"/>
          <w:lang w:eastAsia="en-GB"/>
        </w:rPr>
        <w:tab/>
        <w:t xml:space="preserve"> CRITICALITY ignore</w:t>
      </w:r>
      <w:r w:rsidRPr="00912DDF">
        <w:rPr>
          <w:rFonts w:ascii="Courier New" w:hAnsi="Courier New"/>
          <w:snapToGrid w:val="0"/>
          <w:sz w:val="16"/>
          <w:lang w:eastAsia="en-GB"/>
        </w:rPr>
        <w:tab/>
      </w:r>
      <w:r w:rsidRPr="00912DDF">
        <w:rPr>
          <w:rFonts w:ascii="Courier New" w:hAnsi="Courier New"/>
          <w:snapToGrid w:val="0"/>
          <w:sz w:val="16"/>
          <w:lang w:eastAsia="en-GB"/>
        </w:rPr>
        <w:tab/>
        <w:t xml:space="preserve">TYPE </w:t>
      </w:r>
      <w:r w:rsidRPr="00912DDF">
        <w:rPr>
          <w:rFonts w:ascii="Courier New" w:hAnsi="Courier New"/>
          <w:sz w:val="16"/>
          <w:lang w:eastAsia="en-GB"/>
        </w:rPr>
        <w:t>TAIItem</w:t>
      </w:r>
      <w:r w:rsidRPr="00912DDF">
        <w:rPr>
          <w:rFonts w:ascii="Courier New" w:hAnsi="Courier New"/>
          <w:snapToGrid w:val="0"/>
          <w:sz w:val="16"/>
          <w:lang w:eastAsia="en-GB"/>
        </w:rPr>
        <w:tab/>
        <w:t>PRESENCE mandatory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EB65B3">
        <w:rPr>
          <w:rFonts w:ascii="Courier New" w:hAnsi="Courier New"/>
          <w:sz w:val="16"/>
          <w:lang w:eastAsia="en-GB"/>
        </w:rPr>
        <w:t>TAIItem</w:t>
      </w:r>
      <w:r w:rsidRPr="00EB65B3">
        <w:rPr>
          <w:rFonts w:ascii="Courier New" w:hAnsi="Courier New"/>
          <w:snapToGrid w:val="0"/>
          <w:sz w:val="16"/>
          <w:lang w:eastAsia="en-GB"/>
        </w:rPr>
        <w:t xml:space="preserve">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EB65B3">
        <w:rPr>
          <w:rFonts w:ascii="Courier New" w:hAnsi="Courier New"/>
          <w:snapToGrid w:val="0"/>
          <w:sz w:val="16"/>
          <w:lang w:eastAsia="en-GB"/>
        </w:rPr>
        <w:tab/>
        <w:t xml:space="preserve">tAI </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TAI,</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EB65B3">
        <w:rPr>
          <w:rFonts w:ascii="Courier New" w:hAnsi="Courier New"/>
          <w:snapToGrid w:val="0"/>
          <w:sz w:val="16"/>
          <w:lang w:eastAsia="en-GB"/>
        </w:rPr>
        <w:tab/>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w:t>
      </w:r>
      <w:r w:rsidRPr="00EB65B3">
        <w:rPr>
          <w:rFonts w:ascii="Courier New" w:hAnsi="Courier New"/>
          <w:bCs/>
          <w:sz w:val="16"/>
          <w:lang w:eastAsia="en-GB"/>
        </w:rPr>
        <w:t>TAIItem</w:t>
      </w:r>
      <w:r w:rsidRPr="00EB65B3">
        <w:rPr>
          <w:rFonts w:ascii="Courier New" w:hAnsi="Courier New"/>
          <w:snapToGrid w:val="0"/>
          <w:sz w:val="16"/>
          <w:lang w:eastAsia="en-GB"/>
        </w:rPr>
        <w:t>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bCs/>
          <w:sz w:val="16"/>
          <w:lang w:eastAsia="en-GB"/>
        </w:rPr>
        <w:t>TAIItem</w:t>
      </w:r>
      <w:r w:rsidRPr="00912DDF">
        <w:rPr>
          <w:rFonts w:ascii="Courier New" w:hAnsi="Courier New"/>
          <w:snapToGrid w:val="0"/>
          <w:sz w:val="16"/>
          <w:lang w:eastAsia="en-GB"/>
        </w:rPr>
        <w: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UE CONTEXT RELEASE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UE Context Release 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UEContextReleaseRequest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protocolIEs                     ProtocolIE-Container       {{UEContextReleaseRequest-IEs}},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UEContextReleaseRequest-IEs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xml:space="preserve">{ ID </w:t>
      </w:r>
      <w:r w:rsidRPr="00912DDF">
        <w:rPr>
          <w:rFonts w:ascii="Courier New" w:hAnsi="Courier New"/>
          <w:snapToGrid w:val="0"/>
          <w:sz w:val="16"/>
          <w:lang w:eastAsia="zh-CN"/>
        </w:rPr>
        <w:t>id-GWContextReleaseIndication</w:t>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 xml:space="preserve">TYPE </w:t>
      </w:r>
      <w:r w:rsidRPr="00912DDF">
        <w:rPr>
          <w:rFonts w:ascii="Courier New" w:hAnsi="Courier New"/>
          <w:snapToGrid w:val="0"/>
          <w:sz w:val="16"/>
          <w:lang w:eastAsia="zh-CN"/>
        </w:rPr>
        <w:t>GWContextReleaseIndication</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id-SecondaryRATDataUsageReportList</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SecondaryRAT</w:t>
      </w:r>
      <w:r w:rsidRPr="00912DDF">
        <w:rPr>
          <w:rFonts w:ascii="Courier New" w:eastAsia="MS Mincho" w:hAnsi="Courier New" w:hint="eastAsia"/>
          <w:snapToGrid w:val="0"/>
          <w:sz w:val="16"/>
          <w:lang w:eastAsia="ja-JP"/>
        </w:rPr>
        <w:t>DataU</w:t>
      </w:r>
      <w:r w:rsidRPr="00912DDF">
        <w:rPr>
          <w:rFonts w:ascii="Courier New" w:hAnsi="Courier New"/>
          <w:snapToGrid w:val="0"/>
          <w:sz w:val="16"/>
          <w:lang w:eastAsia="en-GB"/>
        </w:rPr>
        <w:t>sageReportList</w:t>
      </w:r>
      <w:r w:rsidRPr="00912DDF">
        <w:rPr>
          <w:rFonts w:ascii="Courier New" w:hAnsi="Courier New"/>
          <w:snapToGrid w:val="0"/>
          <w:sz w:val="16"/>
          <w:lang w:eastAsia="en-GB"/>
        </w:rPr>
        <w:tab/>
        <w:t>PRESENCE optional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UE Context Release Command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UEContextReleaseCommand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protocolIEs                     ProtocolIE-Container       {{UEContextReleaseCommand-IEs}},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UEContextReleaseCommand-IEs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id-UE-S1AP-IDs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UE-S1AP-IDs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UE Context Release Complete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UEContextReleaseComplete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protocolIEs                     ProtocolIE-Container       {{UEContextReleaseComplete-IEs}},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UEContextReleaseComplete-IEs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xml:space="preserve">-- Extension for Release 12 to support User Location Information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id-UserLocationInformation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UserLocationInformation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Extension for Release 13 to support Paging Optimisation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id-InformationOnRecommendedCellsAndENBsForPaging</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InformationOnRecommendedCellsAndENBsForPaging</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Extension for Release 13 to support coverage enhancement paging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id-CellIdentifierAndCELevelForCECapableUEs</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CellIdentifierAndCELevelForCECapableUEs</w:t>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 ID id-SecondaryRAT</w:t>
      </w:r>
      <w:r w:rsidRPr="00912DDF">
        <w:rPr>
          <w:rFonts w:ascii="Courier New" w:eastAsia="MS Mincho" w:hAnsi="Courier New" w:hint="eastAsia"/>
          <w:snapToGrid w:val="0"/>
          <w:sz w:val="16"/>
          <w:lang w:eastAsia="ja-JP"/>
        </w:rPr>
        <w:t>DataU</w:t>
      </w:r>
      <w:r w:rsidRPr="00912DDF">
        <w:rPr>
          <w:rFonts w:ascii="Courier New" w:hAnsi="Courier New"/>
          <w:snapToGrid w:val="0"/>
          <w:sz w:val="16"/>
          <w:lang w:eastAsia="en-GB"/>
        </w:rPr>
        <w:t>sageReportList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SecondaryRAT</w:t>
      </w:r>
      <w:r w:rsidRPr="00912DDF">
        <w:rPr>
          <w:rFonts w:ascii="Courier New" w:eastAsia="MS Mincho" w:hAnsi="Courier New" w:hint="eastAsia"/>
          <w:snapToGrid w:val="0"/>
          <w:sz w:val="16"/>
          <w:lang w:eastAsia="ja-JP"/>
        </w:rPr>
        <w:t>DataU</w:t>
      </w:r>
      <w:r w:rsidRPr="00912DDF">
        <w:rPr>
          <w:rFonts w:ascii="Courier New" w:hAnsi="Courier New"/>
          <w:snapToGrid w:val="0"/>
          <w:sz w:val="16"/>
          <w:lang w:eastAsia="en-GB"/>
        </w:rPr>
        <w:t>sageReportList</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id-TimeSinceSecondaryNodeRelease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TimeSinceSecondaryNodeRelease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UE CONTEXT MODIFICATION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EB65B3">
        <w:rPr>
          <w:rFonts w:ascii="Courier New" w:hAnsi="Courier New"/>
          <w:snapToGrid w:val="0"/>
          <w:sz w:val="16"/>
          <w:lang w:eastAsia="en-GB"/>
        </w:rPr>
        <w:t>-- UE Context Modification Request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UEContextModificationRequest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protocolIEs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ProtocolIE-Container       { { UEContextModificationRequestIEs}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UEContextModificationRequestIEs S1AP-PROTOCOL-IES ::= {</w:t>
      </w:r>
      <w:r w:rsidRPr="00EB65B3">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id-SecurityKey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SecurityKey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ab/>
        <w:t>{ ID id-SubscriberProfileIDforRFP</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SubscriberProfileIDforRFP</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ab/>
      </w:r>
      <w:r w:rsidRPr="00912DDF">
        <w:rPr>
          <w:rFonts w:ascii="Courier New" w:hAnsi="Courier New"/>
          <w:snapToGrid w:val="0"/>
          <w:sz w:val="16"/>
          <w:lang w:eastAsia="en-GB"/>
        </w:rPr>
        <w:t>{ ID id-uEaggregateMaximumBitrate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UEAggregateMaximumBitrate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id-CSFallbackIndicator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CSFallbackIndicator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id-UESecurityCapabilities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UESecurityCapabilities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ab/>
        <w:t>{ ID id-CSG</w:t>
      </w:r>
      <w:smartTag w:uri="urn:schemas-microsoft-com:office:smarttags" w:element="PersonName">
        <w:r w:rsidRPr="00912DDF">
          <w:rPr>
            <w:rFonts w:ascii="Courier New" w:hAnsi="Courier New"/>
            <w:snapToGrid w:val="0"/>
            <w:sz w:val="16"/>
            <w:lang w:eastAsia="en-GB"/>
          </w:rPr>
          <w:t>Membership</w:t>
        </w:r>
      </w:smartTag>
      <w:r w:rsidRPr="00912DDF">
        <w:rPr>
          <w:rFonts w:ascii="Courier New" w:hAnsi="Courier New"/>
          <w:snapToGrid w:val="0"/>
          <w:sz w:val="16"/>
          <w:lang w:eastAsia="en-GB"/>
        </w:rPr>
        <w:t>Status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CSG</w:t>
      </w:r>
      <w:smartTag w:uri="urn:schemas-microsoft-com:office:smarttags" w:element="PersonName">
        <w:r w:rsidRPr="00912DDF">
          <w:rPr>
            <w:rFonts w:ascii="Courier New" w:hAnsi="Courier New"/>
            <w:snapToGrid w:val="0"/>
            <w:sz w:val="16"/>
            <w:lang w:eastAsia="en-GB"/>
          </w:rPr>
          <w:t>Membership</w:t>
        </w:r>
      </w:smartTag>
      <w:r w:rsidRPr="00912DDF">
        <w:rPr>
          <w:rFonts w:ascii="Courier New" w:hAnsi="Courier New"/>
          <w:snapToGrid w:val="0"/>
          <w:sz w:val="16"/>
          <w:lang w:eastAsia="en-GB"/>
        </w:rPr>
        <w:t>Status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ab/>
      </w:r>
      <w:r w:rsidRPr="00912DDF">
        <w:rPr>
          <w:rFonts w:ascii="Courier New" w:hAnsi="Courier New"/>
          <w:snapToGrid w:val="0"/>
          <w:sz w:val="16"/>
          <w:lang w:eastAsia="en-GB"/>
        </w:rPr>
        <w:t>{ ID id-</w:t>
      </w:r>
      <w:r w:rsidRPr="00912DDF">
        <w:rPr>
          <w:rFonts w:ascii="Courier New" w:hAnsi="Courier New"/>
          <w:snapToGrid w:val="0"/>
          <w:sz w:val="16"/>
          <w:lang w:eastAsia="zh-CN"/>
        </w:rPr>
        <w:t>RegisteredLAI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en-GB"/>
        </w:rPr>
        <w:t>CRITICALITY ignore</w:t>
      </w:r>
      <w:r w:rsidRPr="00912DDF">
        <w:rPr>
          <w:rFonts w:ascii="Courier New" w:hAnsi="Courier New"/>
          <w:snapToGrid w:val="0"/>
          <w:sz w:val="16"/>
          <w:lang w:eastAsia="en-GB"/>
        </w:rPr>
        <w:tab/>
        <w:t xml:space="preserve">TYPE </w:t>
      </w:r>
      <w:r w:rsidRPr="00912DDF">
        <w:rPr>
          <w:rFonts w:ascii="Courier New" w:hAnsi="Courier New"/>
          <w:snapToGrid w:val="0"/>
          <w:sz w:val="16"/>
          <w:lang w:eastAsia="zh-CN"/>
        </w:rPr>
        <w:t>LAI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en-GB"/>
        </w:rPr>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id-AdditionalCSFallbackIndicator</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AdditionalCSFallbackIndicator</w:t>
      </w:r>
      <w:r w:rsidRPr="00912DDF">
        <w:rPr>
          <w:rFonts w:ascii="Courier New" w:hAnsi="Courier New"/>
          <w:snapToGrid w:val="0"/>
          <w:sz w:val="16"/>
          <w:lang w:eastAsia="en-GB"/>
        </w:rPr>
        <w:tab/>
      </w:r>
      <w:r w:rsidRPr="00912DDF">
        <w:rPr>
          <w:rFonts w:ascii="Courier New" w:hAnsi="Courier New"/>
          <w:snapToGrid w:val="0"/>
          <w:sz w:val="16"/>
          <w:lang w:eastAsia="en-GB"/>
        </w:rPr>
        <w:tab/>
        <w:t>PRESENCE conditional}|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id-ProSeAuthorized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ProSeAuthorized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id-SRVCCOperationPossible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SRVCCOperationPossible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id-SRVCCOperationNotPossible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SRVCCOperationNotPossible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id-V2XServicesAuthorized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V2XServicesAuthorized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 xml:space="preserve">{ ID </w:t>
      </w:r>
      <w:r w:rsidRPr="00912DDF">
        <w:rPr>
          <w:rFonts w:ascii="Courier New" w:hAnsi="Courier New"/>
          <w:noProof/>
          <w:snapToGrid w:val="0"/>
          <w:sz w:val="16"/>
          <w:lang w:eastAsia="zh-CN"/>
        </w:rPr>
        <w:t>id-UESidelinkAggregate</w:t>
      </w:r>
      <w:r w:rsidRPr="00912DDF">
        <w:rPr>
          <w:rFonts w:ascii="Courier New" w:hAnsi="Courier New"/>
          <w:noProof/>
          <w:snapToGrid w:val="0"/>
          <w:sz w:val="16"/>
          <w:lang w:eastAsia="en-GB"/>
        </w:rPr>
        <w:t>MaximumBitrate</w:t>
      </w:r>
      <w:r w:rsidRPr="00912DDF">
        <w:rPr>
          <w:rFonts w:ascii="Courier New" w:hAnsi="Courier New"/>
          <w:snapToGrid w:val="0"/>
          <w:sz w:val="16"/>
          <w:lang w:eastAsia="zh-CN"/>
        </w:rPr>
        <w:tab/>
      </w:r>
      <w:r w:rsidRPr="00912DDF">
        <w:rPr>
          <w:rFonts w:ascii="Courier New" w:hAnsi="Courier New"/>
          <w:snapToGrid w:val="0"/>
          <w:sz w:val="16"/>
          <w:lang w:eastAsia="en-GB"/>
        </w:rPr>
        <w:t>CRITICALITY ignore</w:t>
      </w:r>
      <w:r w:rsidRPr="00912DDF">
        <w:rPr>
          <w:rFonts w:ascii="Courier New" w:hAnsi="Courier New"/>
          <w:snapToGrid w:val="0"/>
          <w:sz w:val="16"/>
          <w:lang w:eastAsia="en-GB"/>
        </w:rPr>
        <w:tab/>
        <w:t>TYPE</w:t>
      </w:r>
      <w:r w:rsidRPr="00912DDF">
        <w:rPr>
          <w:rFonts w:ascii="Courier New" w:hAnsi="Courier New"/>
          <w:snapToGrid w:val="0"/>
          <w:sz w:val="16"/>
          <w:lang w:eastAsia="zh-CN"/>
        </w:rPr>
        <w:t xml:space="preserve"> </w:t>
      </w:r>
      <w:r w:rsidRPr="00912DDF">
        <w:rPr>
          <w:rFonts w:ascii="Courier New" w:hAnsi="Courier New"/>
          <w:noProof/>
          <w:snapToGrid w:val="0"/>
          <w:sz w:val="16"/>
          <w:lang w:eastAsia="zh-CN"/>
        </w:rPr>
        <w:t>UESidelinkAggregate</w:t>
      </w:r>
      <w:r w:rsidRPr="00912DDF">
        <w:rPr>
          <w:rFonts w:ascii="Courier New" w:hAnsi="Courier New"/>
          <w:noProof/>
          <w:snapToGrid w:val="0"/>
          <w:sz w:val="16"/>
          <w:lang w:eastAsia="en-GB"/>
        </w:rPr>
        <w:t>MaximumBitrate</w:t>
      </w:r>
      <w:r w:rsidRPr="00912DDF">
        <w:rPr>
          <w:rFonts w:ascii="Courier New" w:hAnsi="Courier New"/>
          <w:snapToGrid w:val="0"/>
          <w:sz w:val="16"/>
          <w:lang w:eastAsia="zh-CN"/>
        </w:rPr>
        <w:tab/>
      </w:r>
      <w:r w:rsidRPr="00912DDF">
        <w:rPr>
          <w:rFonts w:ascii="Courier New" w:hAnsi="Courier New"/>
          <w:snapToGrid w:val="0"/>
          <w:sz w:val="16"/>
          <w:lang w:eastAsia="en-GB"/>
        </w:rPr>
        <w:t>PRESENCE optional</w:t>
      </w:r>
      <w:r w:rsidRPr="00912DDF">
        <w:rPr>
          <w:rFonts w:ascii="Courier New" w:hAnsi="Courier New"/>
          <w:snapToGrid w:val="0"/>
          <w:sz w:val="16"/>
          <w:lang w:eastAsia="zh-CN"/>
        </w:rPr>
        <w:t>}</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ab/>
      </w:r>
      <w:bookmarkStart w:id="472" w:name="_Hlk499865610"/>
      <w:r w:rsidRPr="00912DDF">
        <w:rPr>
          <w:rFonts w:ascii="Courier New" w:hAnsi="Courier New"/>
          <w:snapToGrid w:val="0"/>
          <w:sz w:val="16"/>
          <w:lang w:eastAsia="en-GB"/>
        </w:rPr>
        <w:t>{ ID id-NRUESecurityCapabilities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NRUESecurityCapabilities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bookmarkEnd w:id="472"/>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id-AerialUEsubscriptionInformation</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AerialUEsubscriptionInformation</w:t>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12DDF">
        <w:rPr>
          <w:rFonts w:ascii="Courier New" w:hAnsi="Courier New"/>
          <w:snapToGrid w:val="0"/>
          <w:sz w:val="16"/>
          <w:lang w:eastAsia="en-GB"/>
        </w:rPr>
        <w:tab/>
        <w:t>{ ID id-AdditionalRRMPriorityIndex</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AdditionalRRMPriorityIndex</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EB65B3">
        <w:rPr>
          <w:rFonts w:ascii="Courier New" w:hAnsi="Courier New"/>
          <w:snapToGrid w:val="0"/>
          <w:sz w:val="16"/>
          <w:lang w:eastAsia="en-GB"/>
        </w:rPr>
        <w:t>-- UE Context Modification Response</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UEContextModificationResponse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protocolIEs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ProtocolIE-Container       { { UEContextModificationResponseIEs}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lastRenderedPageBreak/>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UEContextModificationResponseIEs S1AP-PROTOCOL-IES ::= {</w:t>
      </w:r>
      <w:r w:rsidRPr="00EB65B3">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EB65B3">
        <w:rPr>
          <w:rFonts w:ascii="Courier New" w:hAnsi="Courier New"/>
          <w:snapToGrid w:val="0"/>
          <w:sz w:val="16"/>
          <w:lang w:eastAsia="en-GB"/>
        </w:rPr>
        <w:t>-- UE Context Modification Failure</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UEContextModificationFailure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protocolIEs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ProtocolIE-Container       { { UEContextModificationFailureIEs}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UEContextModificationFailureIEs S1AP-PROTOCOL-IES ::= {</w:t>
      </w:r>
      <w:r w:rsidRPr="00EB65B3">
        <w:rPr>
          <w:rFonts w:ascii="Courier New" w:hAnsi="Courier New"/>
          <w:snapToGrid w:val="0"/>
          <w:sz w:val="16"/>
          <w:lang w:eastAsia="en-GB"/>
        </w:rPr>
        <w:tab/>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 ID id-MME-UE-S1AP-ID</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CRITICALITY ignore</w:t>
      </w:r>
      <w:r w:rsidRPr="00EB65B3">
        <w:rPr>
          <w:rFonts w:ascii="Courier New" w:hAnsi="Courier New"/>
          <w:snapToGrid w:val="0"/>
          <w:sz w:val="16"/>
          <w:lang w:eastAsia="en-GB"/>
        </w:rPr>
        <w:tab/>
        <w:t>TYPE MME-UE-S1AP-ID</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PRESENCE mandatory</w:t>
      </w:r>
      <w:r w:rsidRPr="00EB65B3">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UE RADIO CAPABILITY MATCH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UE Radio Capability Match 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UERadioCapabilityMatchRequest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 UERadioCapabilityMatchRequestIEs}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UERadioCapabilityMatchRequestIEs S1AP-PROTOCOL-IES ::= {</w:t>
      </w:r>
      <w:r w:rsidRPr="00912DDF">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id-UERadioCapability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UERadioCapability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lastRenderedPageBreak/>
        <w:t>-- UE Radio Capability Match 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UERadioCapabilityMatchResponse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 UERadioCapabilityMatchResponseIEs}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UERadioCapabilityMatchResponseIEs S1AP-PROTOCOL-IES ::= {</w:t>
      </w:r>
      <w:r w:rsidRPr="00912DDF">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id-VoiceSupportMatchIndicator</w:t>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VoiceSupportMatchIndicator</w:t>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NAS TRANSPORT ELEMENTARY PROCEDURES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DOWNLINK NAS 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DownlinkNASTransport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protocolIEs                     ProtocolIE-Container       {{DownlinkNASTransport-IEs}},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DownlinkNASTransport-IEs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id-NAS-PDU</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NAS-PDU</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id-HandoverRestrictionList</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HandoverRestrictionList</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id-SubscriberProfileIDforRFP</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SubscriberProfileIDforRFP</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id-SRVCCOperationPossible</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SRVCCOperationPossible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id-UERadioCapability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UERadioCapability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xml:space="preserve">{ ID </w:t>
      </w:r>
      <w:r w:rsidRPr="00912DDF">
        <w:rPr>
          <w:rFonts w:ascii="Courier New" w:hAnsi="Courier New"/>
          <w:snapToGrid w:val="0"/>
          <w:sz w:val="16"/>
          <w:lang w:eastAsia="zh-CN"/>
        </w:rPr>
        <w:t>id-DLNASPDUDeliveryAckRequest</w:t>
      </w:r>
      <w:r w:rsidRPr="00912DDF">
        <w:rPr>
          <w:rFonts w:ascii="Courier New" w:hAnsi="Courier New"/>
          <w:snapToGrid w:val="0"/>
          <w:sz w:val="16"/>
          <w:lang w:eastAsia="zh-CN"/>
        </w:rPr>
        <w:tab/>
        <w:t>CRITICALITY ignore</w:t>
      </w:r>
      <w:r w:rsidRPr="00912DDF">
        <w:rPr>
          <w:rFonts w:ascii="Courier New" w:hAnsi="Courier New"/>
          <w:snapToGrid w:val="0"/>
          <w:sz w:val="16"/>
          <w:lang w:eastAsia="zh-CN"/>
        </w:rPr>
        <w:tab/>
        <w:t>TYPE DLNASPDUDeliveryAckRequest</w:t>
      </w:r>
      <w:r w:rsidRPr="00912DDF">
        <w:rPr>
          <w:rFonts w:ascii="Courier New" w:hAnsi="Courier New"/>
          <w:snapToGrid w:val="0"/>
          <w:sz w:val="16"/>
          <w:lang w:eastAsia="zh-CN"/>
        </w:rPr>
        <w:tab/>
        <w:t>PRESENCE optional}</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noProof/>
          <w:snapToGrid w:val="0"/>
          <w:sz w:val="16"/>
          <w:lang w:eastAsia="en-GB"/>
        </w:rPr>
        <w:t>EnhancedCoverageRestricted</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noProof/>
          <w:snapToGrid w:val="0"/>
          <w:sz w:val="16"/>
          <w:lang w:eastAsia="en-GB"/>
        </w:rPr>
        <w:t>EnhancedCoverageRestricted</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id-NRUESecurityCapabilities</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NRUESecurityCapabilities</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noProof/>
          <w:snapToGrid w:val="0"/>
          <w:sz w:val="16"/>
          <w:lang w:eastAsia="en-GB"/>
        </w:rPr>
        <w:t>CE-ModeBRestricted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noProof/>
          <w:snapToGrid w:val="0"/>
          <w:sz w:val="16"/>
          <w:lang w:eastAsia="en-GB"/>
        </w:rPr>
        <w:t>CE-ModeBRestricted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xml:space="preserve">{ ID </w:t>
      </w:r>
      <w:r w:rsidRPr="00912DDF">
        <w:rPr>
          <w:rFonts w:ascii="Courier New" w:hAnsi="Courier New"/>
          <w:snapToGrid w:val="0"/>
          <w:sz w:val="16"/>
          <w:lang w:eastAsia="zh-CN"/>
        </w:rPr>
        <w:t>id-</w:t>
      </w:r>
      <w:r w:rsidRPr="00912DDF">
        <w:rPr>
          <w:rFonts w:ascii="Courier New" w:hAnsi="Courier New"/>
          <w:snapToGrid w:val="0"/>
          <w:sz w:val="16"/>
          <w:lang w:eastAsia="en-GB"/>
        </w:rPr>
        <w:t>UECapabilityInfoRequest</w:t>
      </w:r>
      <w:r w:rsidRPr="00912DDF">
        <w:rPr>
          <w:rFonts w:ascii="Courier New" w:hAnsi="Courier New"/>
          <w:snapToGrid w:val="0"/>
          <w:sz w:val="16"/>
          <w:lang w:eastAsia="zh-CN"/>
        </w:rPr>
        <w:tab/>
      </w:r>
      <w:r w:rsidRPr="00912DDF">
        <w:rPr>
          <w:rFonts w:ascii="Courier New" w:hAnsi="Courier New"/>
          <w:snapToGrid w:val="0"/>
          <w:sz w:val="16"/>
          <w:lang w:eastAsia="zh-CN"/>
        </w:rPr>
        <w:tab/>
        <w:t>CRITICALITY ignore</w:t>
      </w:r>
      <w:r w:rsidRPr="00912DDF">
        <w:rPr>
          <w:rFonts w:ascii="Courier New" w:hAnsi="Courier New"/>
          <w:snapToGrid w:val="0"/>
          <w:sz w:val="16"/>
          <w:lang w:eastAsia="zh-CN"/>
        </w:rPr>
        <w:tab/>
        <w:t xml:space="preserve">TYPE </w:t>
      </w:r>
      <w:r w:rsidRPr="00912DDF">
        <w:rPr>
          <w:rFonts w:ascii="Courier New" w:hAnsi="Courier New"/>
          <w:snapToGrid w:val="0"/>
          <w:sz w:val="16"/>
          <w:lang w:eastAsia="en-GB"/>
        </w:rPr>
        <w:t>UECapabilityInfoRequest</w:t>
      </w:r>
      <w:r w:rsidRPr="00912DDF">
        <w:rPr>
          <w:rFonts w:ascii="Courier New" w:hAnsi="Courier New"/>
          <w:snapToGrid w:val="0"/>
          <w:sz w:val="16"/>
          <w:lang w:eastAsia="zh-CN"/>
        </w:rPr>
        <w:tab/>
        <w:t>PRESENCE optional}</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noProof/>
          <w:snapToGrid w:val="0"/>
          <w:sz w:val="16"/>
          <w:lang w:eastAsia="en-GB"/>
        </w:rPr>
        <w:t>EndIndication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noProof/>
          <w:snapToGrid w:val="0"/>
          <w:sz w:val="16"/>
          <w:lang w:eastAsia="en-GB"/>
        </w:rPr>
        <w:t>EndIndication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id-PendingDataIndication</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PendingDataIndication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id-Subscription-Based-UE-DifferentiationInfo</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Subscription-Based-UE-DifferentiationInfo</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id-AdditionalRRMPriorityIndex</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AdditionalRRMPriorityIndex</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INITIAL UE MESSAGE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InitialUEMessage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protocolIEs                     ProtocolIE-Container       {{InitialUEMessage-IEs}},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InitialUEMessage-IEs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id-NAS-PDU</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NAS-PDU</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id-TAI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TAI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snapToGrid w:val="0"/>
          <w:sz w:val="16"/>
          <w:lang w:eastAsia="zh-CN"/>
        </w:rPr>
        <w:t>EUTRAN-CGI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snapToGrid w:val="0"/>
          <w:sz w:val="16"/>
          <w:lang w:eastAsia="zh-CN"/>
        </w:rPr>
        <w:t>EUTRAN-CGI</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en-GB"/>
        </w:rPr>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id-RRC-Establishment-Cause</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RRC-Establishment-Cause</w:t>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id-S-TMSI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S-TMSI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id-CSG-Id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CSG-Id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w:t>
      </w:r>
      <w:r w:rsidRPr="00912DDF">
        <w:rPr>
          <w:rFonts w:ascii="Courier New" w:hAnsi="Courier New"/>
          <w:snapToGrid w:val="0"/>
          <w:sz w:val="16"/>
          <w:lang w:eastAsia="zh-CN"/>
        </w:rPr>
        <w:t xml:space="preserve"> </w:t>
      </w:r>
      <w:r w:rsidRPr="00912DDF">
        <w:rPr>
          <w:rFonts w:ascii="Courier New" w:hAnsi="Courier New"/>
          <w:snapToGrid w:val="0"/>
          <w:sz w:val="16"/>
          <w:lang w:eastAsia="en-GB"/>
        </w:rPr>
        <w:t>id-GUMMEI-ID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w:t>
      </w:r>
      <w:r w:rsidRPr="00912DDF">
        <w:rPr>
          <w:rFonts w:ascii="Courier New" w:hAnsi="Courier New"/>
          <w:snapToGrid w:val="0"/>
          <w:sz w:val="16"/>
          <w:lang w:eastAsia="zh-CN"/>
        </w:rPr>
        <w:t xml:space="preserve"> </w:t>
      </w:r>
      <w:r w:rsidRPr="00912DDF">
        <w:rPr>
          <w:rFonts w:ascii="Courier New" w:hAnsi="Courier New"/>
          <w:snapToGrid w:val="0"/>
          <w:sz w:val="16"/>
          <w:lang w:eastAsia="en-GB"/>
        </w:rPr>
        <w:t>GUMMEI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w:t>
      </w:r>
      <w:r w:rsidRPr="00912DDF">
        <w:rPr>
          <w:rFonts w:ascii="Courier New" w:hAnsi="Courier New"/>
          <w:snapToGrid w:val="0"/>
          <w:sz w:val="16"/>
          <w:lang w:eastAsia="zh-CN"/>
        </w:rPr>
        <w:t xml:space="preserve"> </w:t>
      </w:r>
      <w:r w:rsidRPr="00912DDF">
        <w:rPr>
          <w:rFonts w:ascii="Courier New" w:hAnsi="Courier New"/>
          <w:snapToGrid w:val="0"/>
          <w:sz w:val="16"/>
          <w:lang w:eastAsia="en-GB"/>
        </w:rPr>
        <w:t>id-CellAccessMode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w:t>
      </w:r>
      <w:r w:rsidRPr="00912DDF">
        <w:rPr>
          <w:rFonts w:ascii="Courier New" w:hAnsi="Courier New"/>
          <w:snapToGrid w:val="0"/>
          <w:sz w:val="16"/>
          <w:lang w:eastAsia="zh-CN"/>
        </w:rPr>
        <w:t xml:space="preserve"> </w:t>
      </w:r>
      <w:r w:rsidRPr="00912DDF">
        <w:rPr>
          <w:rFonts w:ascii="Courier New" w:hAnsi="Courier New"/>
          <w:snapToGrid w:val="0"/>
          <w:sz w:val="16"/>
          <w:lang w:eastAsia="en-GB"/>
        </w:rPr>
        <w:t>CellAccessMode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id-GW-TransportLayerAddress</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TransportLayerAddress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id-RelayNode-Indicator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RelayNode-Indicator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id-GUMMEIType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GUMMEIType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xml:space="preserve">-- Extension for Release 11 to support BBAI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id-Tunnel-Information-for-BBF</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TunnelInformation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id-SIPTO-L-GW-TransportLayerAddress</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TransportLayerAddress</w:t>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id-LHN-ID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LHN-ID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id-MME-Group-ID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MME-Group-ID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id-UE-Usage-Type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UE-Usage-Type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id-CE-mode-B-SupportIndicator</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CE-mode-B-SupportIndicator</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id-DCN-ID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DCN-ID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snapToGrid w:val="0"/>
          <w:sz w:val="16"/>
          <w:lang w:eastAsia="zh-CN"/>
        </w:rPr>
        <w:t>Coverage</w:t>
      </w:r>
      <w:r w:rsidRPr="00912DDF">
        <w:rPr>
          <w:rFonts w:ascii="Courier New" w:hAnsi="Courier New"/>
          <w:snapToGrid w:val="0"/>
          <w:sz w:val="16"/>
          <w:lang w:eastAsia="en-GB"/>
        </w:rPr>
        <w:t>-</w:t>
      </w:r>
      <w:r w:rsidRPr="00912DDF">
        <w:rPr>
          <w:rFonts w:ascii="Courier New" w:hAnsi="Courier New"/>
          <w:snapToGrid w:val="0"/>
          <w:sz w:val="16"/>
          <w:lang w:eastAsia="zh-CN"/>
        </w:rPr>
        <w:t xml:space="preserve">Level           </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snapToGrid w:val="0"/>
          <w:sz w:val="16"/>
          <w:lang w:eastAsia="zh-CN"/>
        </w:rPr>
        <w:t>Coverage</w:t>
      </w:r>
      <w:r w:rsidRPr="00912DDF">
        <w:rPr>
          <w:rFonts w:ascii="Courier New" w:hAnsi="Courier New"/>
          <w:snapToGrid w:val="0"/>
          <w:sz w:val="16"/>
          <w:lang w:eastAsia="en-GB"/>
        </w:rPr>
        <w:t>-</w:t>
      </w:r>
      <w:r w:rsidRPr="00912DDF">
        <w:rPr>
          <w:rFonts w:ascii="Courier New" w:hAnsi="Courier New"/>
          <w:snapToGrid w:val="0"/>
          <w:sz w:val="16"/>
          <w:lang w:eastAsia="zh-CN"/>
        </w:rPr>
        <w:t>Level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id-UE-Application-Layer-Measurement-Capability</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UE-Application-Layer-Measurement-Capability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snapToGrid w:val="0"/>
          <w:sz w:val="16"/>
          <w:lang w:eastAsia="zh-CN"/>
        </w:rPr>
        <w:t>EDT</w:t>
      </w:r>
      <w:r w:rsidRPr="00912DDF">
        <w:rPr>
          <w:rFonts w:ascii="Courier New" w:hAnsi="Courier New"/>
          <w:snapToGrid w:val="0"/>
          <w:sz w:val="16"/>
          <w:lang w:eastAsia="en-GB"/>
        </w:rPr>
        <w:t>-Session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zh-CN"/>
        </w:rPr>
        <w:t xml:space="preserve">           </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EDT-Session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UPLINK NAS 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UplinkNASTransport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protocolIEs                     ProtocolIE-Container       {{UplinkNASTransport-IEs}},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UplinkNASTransport-IEs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id-NAS-PDU</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NAS-PDU</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snapToGrid w:val="0"/>
          <w:sz w:val="16"/>
          <w:lang w:eastAsia="zh-CN"/>
        </w:rPr>
        <w:t>EUTRAN-CGI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snapToGrid w:val="0"/>
          <w:sz w:val="16"/>
          <w:lang w:eastAsia="zh-CN"/>
        </w:rPr>
        <w:t>EUTRAN-CGI</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en-GB"/>
        </w:rPr>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id-TAI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TAI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id-GW-TransportLayerAddress</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TransportLayerAddress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id-SIPTO-L-GW-TransportLayerAddress</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TransportLayerAddress</w:t>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r w:rsidRPr="00912DDF">
        <w:rPr>
          <w:rFonts w:ascii="Courier New" w:hAnsi="Courier New"/>
          <w:snapToGrid w:val="0"/>
          <w:sz w:val="16"/>
          <w:lang w:eastAsia="en-GB"/>
        </w:rPr>
        <w:tab/>
        <w:t>{ ID id-LHN-ID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LHN-ID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noProof/>
          <w:snapToGrid w:val="0"/>
          <w:sz w:val="16"/>
          <w:lang w:eastAsia="zh-CN"/>
        </w:rPr>
        <w:tab/>
      </w:r>
      <w:r w:rsidRPr="00912DDF">
        <w:rPr>
          <w:rFonts w:ascii="Courier New" w:hAnsi="Courier New"/>
          <w:noProof/>
          <w:snapToGrid w:val="0"/>
          <w:sz w:val="16"/>
          <w:lang w:eastAsia="en-GB"/>
        </w:rPr>
        <w:t>{ ID id-PSCellInformation</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CRITICALITY ignore</w:t>
      </w:r>
      <w:r w:rsidRPr="00912DDF">
        <w:rPr>
          <w:rFonts w:ascii="Courier New" w:hAnsi="Courier New"/>
          <w:noProof/>
          <w:snapToGrid w:val="0"/>
          <w:sz w:val="16"/>
          <w:lang w:eastAsia="en-GB"/>
        </w:rPr>
        <w:tab/>
        <w:t>TYPE PSCellInformation</w:t>
      </w:r>
      <w:r w:rsidRPr="00912DDF">
        <w:rPr>
          <w:rFonts w:ascii="Courier New" w:hAnsi="Courier New"/>
          <w:noProof/>
          <w:snapToGrid w:val="0"/>
          <w:sz w:val="16"/>
          <w:lang w:eastAsia="en-GB"/>
        </w:rPr>
        <w:tab/>
      </w:r>
      <w:r w:rsidRPr="00912DDF">
        <w:rPr>
          <w:rFonts w:ascii="Courier New" w:hAnsi="Courier New"/>
          <w:noProof/>
          <w:snapToGrid w:val="0"/>
          <w:sz w:val="16"/>
          <w:lang w:eastAsia="zh-CN"/>
        </w:rPr>
        <w:tab/>
      </w:r>
      <w:r w:rsidRPr="00912DDF">
        <w:rPr>
          <w:rFonts w:ascii="Courier New" w:hAnsi="Courier New"/>
          <w:noProof/>
          <w:snapToGrid w:val="0"/>
          <w:sz w:val="16"/>
          <w:lang w:eastAsia="zh-CN"/>
        </w:rPr>
        <w:tab/>
      </w:r>
      <w:r w:rsidRPr="00912DDF">
        <w:rPr>
          <w:rFonts w:ascii="Courier New" w:hAnsi="Courier New"/>
          <w:noProof/>
          <w:snapToGrid w:val="0"/>
          <w:sz w:val="16"/>
          <w:lang w:eastAsia="zh-CN"/>
        </w:rPr>
        <w:tab/>
      </w:r>
      <w:r w:rsidRPr="00912DDF">
        <w:rPr>
          <w:rFonts w:ascii="Courier New" w:hAnsi="Courier New"/>
          <w:noProof/>
          <w:snapToGrid w:val="0"/>
          <w:sz w:val="16"/>
          <w:lang w:eastAsia="en-GB"/>
        </w:rPr>
        <w:t>PRESENCE optional }</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NAS NON DELIVERY 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NASNonDeliveryIndication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protocolIEs                     ProtocolIE-Container       {{NASNonDeliveryIndication-IEs}},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NASNonDeliveryIndication-IEs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id-NAS-PDU</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NAS-PDU</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REROUTE NAS 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RerouteNASRequest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protocolIEs                     ProtocolIE-Container       {{RerouteNASRequest-IEs}},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RerouteNASRequest-IEs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id-S1-Message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OCTET STRING</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id-MME-Group-ID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MME-Group-ID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id-Additional-GUTI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Additional-GUTI</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id-UE-Usage-Type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UE-Usage-Type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NAS DELIVERY 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 xml:space="preserve">NASDeliveryIndication </w:t>
      </w:r>
      <w:r w:rsidRPr="00912DDF">
        <w:rPr>
          <w:rFonts w:ascii="Courier New" w:hAnsi="Courier New"/>
          <w:sz w:val="16"/>
          <w:lang w:eastAsia="en-GB"/>
        </w:rPr>
        <w:t>::=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protocolIEs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ProtocolIE-Container { {</w:t>
      </w:r>
      <w:r w:rsidRPr="00912DDF">
        <w:rPr>
          <w:rFonts w:ascii="Courier New" w:hAnsi="Courier New"/>
          <w:snapToGrid w:val="0"/>
          <w:sz w:val="16"/>
          <w:lang w:eastAsia="en-GB"/>
        </w:rPr>
        <w:t xml:space="preserve"> NASDeliveryIndication</w:t>
      </w:r>
      <w:r w:rsidRPr="00912DDF">
        <w:rPr>
          <w:rFonts w:ascii="Courier New" w:hAnsi="Courier New"/>
          <w:sz w:val="16"/>
          <w:lang w:eastAsia="en-GB"/>
        </w:rPr>
        <w:t>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NASDeliveryIndication</w:t>
      </w:r>
      <w:r w:rsidRPr="00912DDF">
        <w:rPr>
          <w:rFonts w:ascii="Courier New" w:hAnsi="Courier New"/>
          <w:sz w:val="16"/>
          <w:lang w:eastAsia="en-GB"/>
        </w:rPr>
        <w:t>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RESET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Reset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Reset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{ResetIEs}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ResetIEs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iCs/>
          <w:sz w:val="16"/>
          <w:lang w:eastAsia="en-GB"/>
        </w:rPr>
        <w:t>ResetType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w:t>
      </w:r>
      <w:r w:rsidRPr="00912DDF">
        <w:rPr>
          <w:rFonts w:ascii="Courier New" w:hAnsi="Courier New"/>
          <w:iCs/>
          <w:sz w:val="16"/>
          <w:lang w:eastAsia="en-GB"/>
        </w:rPr>
        <w:t xml:space="preserve"> ResetType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ResetType ::= CHOICE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ab/>
        <w:t>s1-Interface</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ResetAll,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ab/>
        <w:t>partOfS1-Interface</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iCs/>
          <w:sz w:val="16"/>
          <w:lang w:eastAsia="en-GB"/>
        </w:rPr>
        <w:t>UE-associatedLogicalS1-ConnectionListRes</w:t>
      </w: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ResetAll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reset-all,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iCs/>
          <w:sz w:val="16"/>
          <w:lang w:eastAsia="en-GB"/>
        </w:rPr>
        <w:t>UE-associatedLogicalS1-ConnectionListRes</w:t>
      </w:r>
      <w:r w:rsidRPr="00912DDF">
        <w:rPr>
          <w:rFonts w:ascii="Courier New" w:hAnsi="Courier New"/>
          <w:snapToGrid w:val="0"/>
          <w:sz w:val="16"/>
          <w:lang w:eastAsia="en-GB"/>
        </w:rPr>
        <w:t xml:space="preserve"> ::= SEQUENCE (SIZE(1.. maxnoofIndividualS1ConnectionsToReset)) OF </w:t>
      </w:r>
      <w:r w:rsidRPr="00912DDF">
        <w:rPr>
          <w:rFonts w:ascii="Courier New" w:hAnsi="Courier New"/>
          <w:sz w:val="16"/>
          <w:lang w:eastAsia="en-GB"/>
        </w:rPr>
        <w:t xml:space="preserve">ProtocolIE-SingleContainer </w:t>
      </w:r>
      <w:r w:rsidRPr="00912DDF">
        <w:rPr>
          <w:rFonts w:ascii="Courier New" w:hAnsi="Courier New"/>
          <w:snapToGrid w:val="0"/>
          <w:sz w:val="16"/>
          <w:lang w:eastAsia="en-GB"/>
        </w:rPr>
        <w:t>{ {</w:t>
      </w:r>
      <w:r w:rsidRPr="00912DDF">
        <w:rPr>
          <w:rFonts w:ascii="Courier New" w:hAnsi="Courier New"/>
          <w:iCs/>
          <w:sz w:val="16"/>
          <w:lang w:eastAsia="en-GB"/>
        </w:rPr>
        <w:t xml:space="preserve"> UE-associatedLogicalS1-ConnectionItemRes </w:t>
      </w: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iCs/>
          <w:sz w:val="16"/>
          <w:lang w:eastAsia="en-GB"/>
        </w:rPr>
        <w:t>UE-associatedLogicalS1-ConnectionItemRes</w:t>
      </w:r>
      <w:r w:rsidRPr="00912DDF">
        <w:rPr>
          <w:rFonts w:ascii="Courier New" w:hAnsi="Courier New"/>
          <w:snapToGrid w:val="0"/>
          <w:sz w:val="16"/>
          <w:lang w:eastAsia="en-GB"/>
        </w:rPr>
        <w:t xml:space="preserve">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iCs/>
          <w:sz w:val="16"/>
          <w:lang w:eastAsia="en-GB"/>
        </w:rPr>
        <w:t>UE-associatedLogicalS1-ConnectionItem</w:t>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 xml:space="preserve">TYPE </w:t>
      </w:r>
      <w:r w:rsidRPr="00912DDF">
        <w:rPr>
          <w:rFonts w:ascii="Courier New" w:hAnsi="Courier New"/>
          <w:iCs/>
          <w:sz w:val="16"/>
          <w:lang w:eastAsia="en-GB"/>
        </w:rPr>
        <w:t>UE-associatedLogicalS1-ConnectionItem</w:t>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Reset Acknowledge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ResetAcknowledge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{ResetAcknowledgeIEs}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ResetAcknowledgeIEs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iCs/>
          <w:sz w:val="16"/>
          <w:lang w:eastAsia="en-GB"/>
        </w:rPr>
        <w:t>UE-associatedLogicalS1-ConnectionListResAck</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iCs/>
          <w:sz w:val="16"/>
          <w:lang w:eastAsia="en-GB"/>
        </w:rPr>
        <w:t>UE-associatedLogicalS1-ConnectionListResAck</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iCs/>
          <w:sz w:val="16"/>
          <w:lang w:eastAsia="en-GB"/>
        </w:rPr>
        <w:t>UE-associatedLogicalS1-ConnectionListResAck</w:t>
      </w:r>
      <w:r w:rsidRPr="00912DDF">
        <w:rPr>
          <w:rFonts w:ascii="Courier New" w:hAnsi="Courier New"/>
          <w:snapToGrid w:val="0"/>
          <w:sz w:val="16"/>
          <w:lang w:eastAsia="en-GB"/>
        </w:rPr>
        <w:t xml:space="preserve"> ::= SEQUENCE (SIZE(1.. maxnoofIndividualS1ConnectionsToReset)) OF </w:t>
      </w:r>
      <w:r w:rsidRPr="00912DDF">
        <w:rPr>
          <w:rFonts w:ascii="Courier New" w:hAnsi="Courier New"/>
          <w:sz w:val="16"/>
          <w:lang w:eastAsia="en-GB"/>
        </w:rPr>
        <w:t xml:space="preserve">ProtocolIE-SingleContainer </w:t>
      </w:r>
      <w:r w:rsidRPr="00912DDF">
        <w:rPr>
          <w:rFonts w:ascii="Courier New" w:hAnsi="Courier New"/>
          <w:snapToGrid w:val="0"/>
          <w:sz w:val="16"/>
          <w:lang w:eastAsia="en-GB"/>
        </w:rPr>
        <w:t>{ {</w:t>
      </w:r>
      <w:r w:rsidRPr="00912DDF">
        <w:rPr>
          <w:rFonts w:ascii="Courier New" w:hAnsi="Courier New"/>
          <w:iCs/>
          <w:sz w:val="16"/>
          <w:lang w:eastAsia="en-GB"/>
        </w:rPr>
        <w:t xml:space="preserve"> UE-associatedLogicalS1-ConnectionItemResAck </w:t>
      </w: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iCs/>
          <w:sz w:val="16"/>
          <w:lang w:eastAsia="en-GB"/>
        </w:rPr>
        <w:t>UE-associatedLogicalS1-ConnectionItemResAck</w:t>
      </w:r>
      <w:r w:rsidRPr="00912DDF">
        <w:rPr>
          <w:rFonts w:ascii="Courier New" w:hAnsi="Courier New"/>
          <w:snapToGrid w:val="0"/>
          <w:sz w:val="16"/>
          <w:lang w:eastAsia="en-GB"/>
        </w:rPr>
        <w:t xml:space="preserve"> </w:t>
      </w:r>
      <w:r w:rsidRPr="00912DDF">
        <w:rPr>
          <w:rFonts w:ascii="Courier New" w:hAnsi="Courier New"/>
          <w:snapToGrid w:val="0"/>
          <w:sz w:val="16"/>
          <w:lang w:eastAsia="en-GB"/>
        </w:rPr>
        <w:tab/>
        <w:t>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iCs/>
          <w:sz w:val="16"/>
          <w:lang w:eastAsia="en-GB"/>
        </w:rPr>
        <w:t>UE-associatedLogicalS1-ConnectionItem</w:t>
      </w:r>
      <w:r w:rsidRPr="00912DDF">
        <w:rPr>
          <w:rFonts w:ascii="Courier New" w:hAnsi="Courier New"/>
          <w:snapToGrid w:val="0"/>
          <w:sz w:val="16"/>
          <w:lang w:eastAsia="en-GB"/>
        </w:rPr>
        <w:tab/>
        <w:t xml:space="preserve"> CRITICALITY ignore </w:t>
      </w:r>
      <w:r w:rsidRPr="00912DDF">
        <w:rPr>
          <w:rFonts w:ascii="Courier New" w:hAnsi="Courier New"/>
          <w:snapToGrid w:val="0"/>
          <w:sz w:val="16"/>
          <w:lang w:eastAsia="en-GB"/>
        </w:rPr>
        <w:tab/>
        <w:t xml:space="preserve">TYPE </w:t>
      </w:r>
      <w:r w:rsidRPr="00912DDF">
        <w:rPr>
          <w:rFonts w:ascii="Courier New" w:hAnsi="Courier New"/>
          <w:iCs/>
          <w:sz w:val="16"/>
          <w:lang w:eastAsia="en-GB"/>
        </w:rPr>
        <w:t>UE-associatedLogicalS1-ConnectionItem</w:t>
      </w:r>
      <w:r w:rsidRPr="00912DDF">
        <w:rPr>
          <w:rFonts w:ascii="Courier New" w:hAnsi="Courier New"/>
          <w:snapToGrid w:val="0"/>
          <w:sz w:val="16"/>
          <w:lang w:eastAsia="en-GB"/>
        </w:rPr>
        <w:t xml:space="preserve">  </w:t>
      </w:r>
      <w:r w:rsidRPr="00912DDF">
        <w:rPr>
          <w:rFonts w:ascii="Courier New" w:hAnsi="Courier New"/>
          <w:snapToGrid w:val="0"/>
          <w:sz w:val="16"/>
          <w:lang w:eastAsia="en-GB"/>
        </w:rPr>
        <w:tab/>
        <w:t>PRESENCE mandatory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ERROR INDICATION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Error 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ErrorIndication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{{ErrorIndicationIEs}},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ErrorIndicationIEs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id-S-TMSI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S-TMSI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S1 SETUP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S1 Setup 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S1SetupRequest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{S1SetupRequestIEs}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S1SetupRequestIEs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id-Global-ENB-ID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Global-ENB-ID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id-eNBname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ENBname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id-SupportedTAs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SupportedTAs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id-DefaultPagingDRX</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PagingDRX</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id-CSG-IdList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CSG-IdList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id-UE-RetentionInformation</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UE-RetentionInformation</w:t>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id-NB-IoT-DefaultPagingDRX</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NB-IoT-DefaultPagingDRX</w:t>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id-ConnectedengNBList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ConnectedengNBList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S1 Setup 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S1SetupResponse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{S1SetupResponseIEs}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S1SetupResponseIEs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id-MMEname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MMEname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 ID id-ServedGUMMEIs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ServedGUMMEIs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id-RelativeMMECapacity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RelativeMMECapacity</w:t>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id-MMERelaySupportIndicator</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MMERelaySupportIndicator</w:t>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id-UE-RetentionInformation</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UE-RetentionInformation</w:t>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noProof/>
          <w:snapToGrid w:val="0"/>
          <w:sz w:val="16"/>
          <w:lang w:eastAsia="en-GB"/>
        </w:rPr>
        <w:t>ServedDCNs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noProof/>
          <w:snapToGrid w:val="0"/>
          <w:sz w:val="16"/>
          <w:lang w:eastAsia="en-GB"/>
        </w:rPr>
        <w:t>ServedDCNs</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S1 Setup 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S1SetupFailure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{S1SetupFailureIEs}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S1SetupFailureIEs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id-TimeToWait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TimeToWait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ENB CONFIGURATION UPDATE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xml:space="preserve">-- eNB Configuration Update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ENB</w:t>
      </w:r>
      <w:r w:rsidRPr="00912DDF">
        <w:rPr>
          <w:rFonts w:ascii="Courier New" w:hAnsi="Courier New"/>
          <w:sz w:val="16"/>
          <w:lang w:eastAsia="en-GB"/>
        </w:rPr>
        <w:t>Configuration</w:t>
      </w:r>
      <w:r w:rsidRPr="00912DDF">
        <w:rPr>
          <w:rFonts w:ascii="Courier New" w:hAnsi="Courier New"/>
          <w:snapToGrid w:val="0"/>
          <w:sz w:val="16"/>
          <w:lang w:eastAsia="en-GB"/>
        </w:rPr>
        <w:t>Update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{ENB</w:t>
      </w:r>
      <w:r w:rsidRPr="00912DDF">
        <w:rPr>
          <w:rFonts w:ascii="Courier New" w:hAnsi="Courier New"/>
          <w:sz w:val="16"/>
          <w:lang w:eastAsia="en-GB"/>
        </w:rPr>
        <w:t>Configuration</w:t>
      </w:r>
      <w:r w:rsidRPr="00912DDF">
        <w:rPr>
          <w:rFonts w:ascii="Courier New" w:hAnsi="Courier New"/>
          <w:snapToGrid w:val="0"/>
          <w:sz w:val="16"/>
          <w:lang w:eastAsia="en-GB"/>
        </w:rPr>
        <w:t>UpdateIEs}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ENB</w:t>
      </w:r>
      <w:r w:rsidRPr="00912DDF">
        <w:rPr>
          <w:rFonts w:ascii="Courier New" w:hAnsi="Courier New"/>
          <w:sz w:val="16"/>
          <w:lang w:eastAsia="en-GB"/>
        </w:rPr>
        <w:t>Configuration</w:t>
      </w:r>
      <w:r w:rsidRPr="00912DDF">
        <w:rPr>
          <w:rFonts w:ascii="Courier New" w:hAnsi="Courier New"/>
          <w:snapToGrid w:val="0"/>
          <w:sz w:val="16"/>
          <w:lang w:eastAsia="en-GB"/>
        </w:rPr>
        <w:t>UpdateIEs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id-eNBname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ENBname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id-SupportedTAs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SupportedTAs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id-CSG-IdList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CSG-IdList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id-DefaultPagingDRX</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PagingDRX</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id-NB-IoT-DefaultPagingDRX</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NB-IoT-DefaultPagingDRX</w:t>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id-ConnectedengNBToAddList</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ConnectedengNBList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id-ConnectedengNBToRemoveList</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ConnectedengNBList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eNB Configuration Update Acknowledge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ENB</w:t>
      </w:r>
      <w:r w:rsidRPr="00912DDF">
        <w:rPr>
          <w:rFonts w:ascii="Courier New" w:hAnsi="Courier New"/>
          <w:sz w:val="16"/>
          <w:lang w:eastAsia="en-GB"/>
        </w:rPr>
        <w:t>Configuration</w:t>
      </w:r>
      <w:r w:rsidRPr="00912DDF">
        <w:rPr>
          <w:rFonts w:ascii="Courier New" w:hAnsi="Courier New"/>
          <w:snapToGrid w:val="0"/>
          <w:sz w:val="16"/>
          <w:lang w:eastAsia="en-GB"/>
        </w:rPr>
        <w:t>UpdateAcknowledge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{ENB</w:t>
      </w:r>
      <w:r w:rsidRPr="00912DDF">
        <w:rPr>
          <w:rFonts w:ascii="Courier New" w:hAnsi="Courier New"/>
          <w:sz w:val="16"/>
          <w:lang w:eastAsia="en-GB"/>
        </w:rPr>
        <w:t>Configuration</w:t>
      </w:r>
      <w:r w:rsidRPr="00912DDF">
        <w:rPr>
          <w:rFonts w:ascii="Courier New" w:hAnsi="Courier New"/>
          <w:snapToGrid w:val="0"/>
          <w:sz w:val="16"/>
          <w:lang w:eastAsia="en-GB"/>
        </w:rPr>
        <w:t>UpdateAcknowledgeIEs}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ENB</w:t>
      </w:r>
      <w:r w:rsidRPr="00912DDF">
        <w:rPr>
          <w:rFonts w:ascii="Courier New" w:hAnsi="Courier New"/>
          <w:sz w:val="16"/>
          <w:lang w:eastAsia="en-GB"/>
        </w:rPr>
        <w:t>Configuration</w:t>
      </w:r>
      <w:r w:rsidRPr="00912DDF">
        <w:rPr>
          <w:rFonts w:ascii="Courier New" w:hAnsi="Courier New"/>
          <w:snapToGrid w:val="0"/>
          <w:sz w:val="16"/>
          <w:lang w:eastAsia="en-GB"/>
        </w:rPr>
        <w:t>UpdateAcknowledgeIEs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CriticalityDiagnostics</w:t>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eNB Configuration Update 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ENB</w:t>
      </w:r>
      <w:r w:rsidRPr="00912DDF">
        <w:rPr>
          <w:rFonts w:ascii="Courier New" w:hAnsi="Courier New"/>
          <w:sz w:val="16"/>
          <w:lang w:eastAsia="en-GB"/>
        </w:rPr>
        <w:t>Configuration</w:t>
      </w:r>
      <w:r w:rsidRPr="00912DDF">
        <w:rPr>
          <w:rFonts w:ascii="Courier New" w:hAnsi="Courier New"/>
          <w:snapToGrid w:val="0"/>
          <w:sz w:val="16"/>
          <w:lang w:eastAsia="en-GB"/>
        </w:rPr>
        <w:t>UpdateFailure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{ENB</w:t>
      </w:r>
      <w:r w:rsidRPr="00912DDF">
        <w:rPr>
          <w:rFonts w:ascii="Courier New" w:hAnsi="Courier New"/>
          <w:sz w:val="16"/>
          <w:lang w:eastAsia="en-GB"/>
        </w:rPr>
        <w:t>Configuration</w:t>
      </w:r>
      <w:r w:rsidRPr="00912DDF">
        <w:rPr>
          <w:rFonts w:ascii="Courier New" w:hAnsi="Courier New"/>
          <w:snapToGrid w:val="0"/>
          <w:sz w:val="16"/>
          <w:lang w:eastAsia="en-GB"/>
        </w:rPr>
        <w:t>UpdateFailureIEs}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ENBConfigurationUpdateFailureIEs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id-TimeToWait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TimeToWait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MME CONFIGURATION UPDATE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EB65B3">
        <w:rPr>
          <w:rFonts w:ascii="Courier New" w:hAnsi="Courier New"/>
          <w:snapToGrid w:val="0"/>
          <w:sz w:val="16"/>
          <w:lang w:eastAsia="en-GB"/>
        </w:rPr>
        <w:t xml:space="preserve">-- MME Configuration Update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MME</w:t>
      </w:r>
      <w:r w:rsidRPr="00EB65B3">
        <w:rPr>
          <w:rFonts w:ascii="Courier New" w:hAnsi="Courier New"/>
          <w:sz w:val="16"/>
          <w:lang w:eastAsia="en-GB"/>
        </w:rPr>
        <w:t>Configuration</w:t>
      </w:r>
      <w:r w:rsidRPr="00EB65B3">
        <w:rPr>
          <w:rFonts w:ascii="Courier New" w:hAnsi="Courier New"/>
          <w:snapToGrid w:val="0"/>
          <w:sz w:val="16"/>
          <w:lang w:eastAsia="en-GB"/>
        </w:rPr>
        <w:t>Update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protocolIEs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ProtocolIE-Container       { {MME</w:t>
      </w:r>
      <w:r w:rsidRPr="00EB65B3">
        <w:rPr>
          <w:rFonts w:ascii="Courier New" w:hAnsi="Courier New"/>
          <w:sz w:val="16"/>
          <w:lang w:eastAsia="en-GB"/>
        </w:rPr>
        <w:t>Configuration</w:t>
      </w:r>
      <w:r w:rsidRPr="00EB65B3">
        <w:rPr>
          <w:rFonts w:ascii="Courier New" w:hAnsi="Courier New"/>
          <w:snapToGrid w:val="0"/>
          <w:sz w:val="16"/>
          <w:lang w:eastAsia="en-GB"/>
        </w:rPr>
        <w:t>UpdateIEs}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MME</w:t>
      </w:r>
      <w:r w:rsidRPr="00912DDF">
        <w:rPr>
          <w:rFonts w:ascii="Courier New" w:hAnsi="Courier New"/>
          <w:sz w:val="16"/>
          <w:lang w:eastAsia="en-GB"/>
        </w:rPr>
        <w:t>Configuration</w:t>
      </w:r>
      <w:r w:rsidRPr="00912DDF">
        <w:rPr>
          <w:rFonts w:ascii="Courier New" w:hAnsi="Courier New"/>
          <w:snapToGrid w:val="0"/>
          <w:sz w:val="16"/>
          <w:lang w:eastAsia="en-GB"/>
        </w:rPr>
        <w:t>UpdateIEs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id-MMEname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MMEname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id-ServedGUMMEIs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ServedGUMMEIs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id-RelativeMMECapacity</w:t>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RelativeMMECapacity</w:t>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noProof/>
          <w:snapToGrid w:val="0"/>
          <w:sz w:val="16"/>
          <w:lang w:eastAsia="en-GB"/>
        </w:rPr>
        <w:t>ServedDCNs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noProof/>
          <w:snapToGrid w:val="0"/>
          <w:sz w:val="16"/>
          <w:lang w:eastAsia="en-GB"/>
        </w:rPr>
        <w:t>ServedDCNs</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MME Configuration Update Acknowledge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MME</w:t>
      </w:r>
      <w:r w:rsidRPr="00912DDF">
        <w:rPr>
          <w:rFonts w:ascii="Courier New" w:hAnsi="Courier New"/>
          <w:sz w:val="16"/>
          <w:lang w:eastAsia="en-GB"/>
        </w:rPr>
        <w:t>Configuration</w:t>
      </w:r>
      <w:r w:rsidRPr="00912DDF">
        <w:rPr>
          <w:rFonts w:ascii="Courier New" w:hAnsi="Courier New"/>
          <w:snapToGrid w:val="0"/>
          <w:sz w:val="16"/>
          <w:lang w:eastAsia="en-GB"/>
        </w:rPr>
        <w:t>UpdateAcknowledge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{MME</w:t>
      </w:r>
      <w:r w:rsidRPr="00912DDF">
        <w:rPr>
          <w:rFonts w:ascii="Courier New" w:hAnsi="Courier New"/>
          <w:sz w:val="16"/>
          <w:lang w:eastAsia="en-GB"/>
        </w:rPr>
        <w:t>Configuration</w:t>
      </w:r>
      <w:r w:rsidRPr="00912DDF">
        <w:rPr>
          <w:rFonts w:ascii="Courier New" w:hAnsi="Courier New"/>
          <w:snapToGrid w:val="0"/>
          <w:sz w:val="16"/>
          <w:lang w:eastAsia="en-GB"/>
        </w:rPr>
        <w:t>UpdateAcknowledgeIEs}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MME</w:t>
      </w:r>
      <w:r w:rsidRPr="00912DDF">
        <w:rPr>
          <w:rFonts w:ascii="Courier New" w:hAnsi="Courier New"/>
          <w:sz w:val="16"/>
          <w:lang w:eastAsia="en-GB"/>
        </w:rPr>
        <w:t>Configuration</w:t>
      </w:r>
      <w:r w:rsidRPr="00912DDF">
        <w:rPr>
          <w:rFonts w:ascii="Courier New" w:hAnsi="Courier New"/>
          <w:snapToGrid w:val="0"/>
          <w:sz w:val="16"/>
          <w:lang w:eastAsia="en-GB"/>
        </w:rPr>
        <w:t>UpdateAcknowledgeIEs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MME Configuration Update 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MME</w:t>
      </w:r>
      <w:r w:rsidRPr="00912DDF">
        <w:rPr>
          <w:rFonts w:ascii="Courier New" w:hAnsi="Courier New"/>
          <w:sz w:val="16"/>
          <w:lang w:eastAsia="en-GB"/>
        </w:rPr>
        <w:t>Configuration</w:t>
      </w:r>
      <w:r w:rsidRPr="00912DDF">
        <w:rPr>
          <w:rFonts w:ascii="Courier New" w:hAnsi="Courier New"/>
          <w:snapToGrid w:val="0"/>
          <w:sz w:val="16"/>
          <w:lang w:eastAsia="en-GB"/>
        </w:rPr>
        <w:t>UpdateFailure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{MME</w:t>
      </w:r>
      <w:r w:rsidRPr="00912DDF">
        <w:rPr>
          <w:rFonts w:ascii="Courier New" w:hAnsi="Courier New"/>
          <w:sz w:val="16"/>
          <w:lang w:eastAsia="en-GB"/>
        </w:rPr>
        <w:t>Configuration</w:t>
      </w:r>
      <w:r w:rsidRPr="00912DDF">
        <w:rPr>
          <w:rFonts w:ascii="Courier New" w:hAnsi="Courier New"/>
          <w:snapToGrid w:val="0"/>
          <w:sz w:val="16"/>
          <w:lang w:eastAsia="en-GB"/>
        </w:rPr>
        <w:t>UpdateFailureIEs}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MME</w:t>
      </w:r>
      <w:r w:rsidRPr="00912DDF">
        <w:rPr>
          <w:rFonts w:ascii="Courier New" w:hAnsi="Courier New"/>
          <w:sz w:val="16"/>
          <w:lang w:eastAsia="en-GB"/>
        </w:rPr>
        <w:t>Configuration</w:t>
      </w:r>
      <w:r w:rsidRPr="00912DDF">
        <w:rPr>
          <w:rFonts w:ascii="Courier New" w:hAnsi="Courier New"/>
          <w:snapToGrid w:val="0"/>
          <w:sz w:val="16"/>
          <w:lang w:eastAsia="en-GB"/>
        </w:rPr>
        <w:t>UpdateFailureIEs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id-TimeToWait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TimeToWait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DOWNLINK S1 CDMA2000 TUNNELLING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lastRenderedPageBreak/>
        <w:t>-- Downlink S1 CDMA2000 Tunnelling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DownlinkS1cdma2000tunnelling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{DownlinkS1cdma2000tunnellingIEs}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DownlinkS1cdma2000tunnellingIEs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id-E-RABSubjecttoDataForwardingList</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E-RABSubjecttoDataForwardingList</w:t>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id-cdma2000HOStatus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Cdma2000HOStatus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id-cdma2000RATType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Cdma2000RATType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id-cdma2000PDU</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Cdma2000PDU</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UPLINK S1 CDMA2000 TUNNELLING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Uplink S1 CDMA2000 Tunnelling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UplinkS1cdma2000tunnelling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{UplinkS1cdma2000tunnellingIEs}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UplinkS1cdma2000tunnellingIEs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id-cdma2000RATType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Cdma2000RATType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id-cdma2000SectorID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Cdma2000SectorID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id-cdma2000HORequiredIndication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Cdma2000HORequiredIndication</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id-cdma2000OneXSRVCCInfo</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Cdma2000OneXSRVCCInfo</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id-cdma2000OneXRAND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Cdma2000OneXRAND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id-cdma2000PDU</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Cdma2000PDU</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szCs w:val="15"/>
          <w:lang w:eastAsia="en-GB"/>
        </w:rPr>
      </w:pPr>
      <w:r w:rsidRPr="00912DDF">
        <w:rPr>
          <w:rFonts w:ascii="Courier New" w:hAnsi="Courier New"/>
          <w:snapToGrid w:val="0"/>
          <w:sz w:val="16"/>
          <w:lang w:eastAsia="en-GB"/>
        </w:rPr>
        <w:tab/>
      </w:r>
      <w:r w:rsidRPr="00912DDF">
        <w:rPr>
          <w:rFonts w:ascii="Courier New" w:eastAsia="Malgun Gothic" w:hAnsi="Courier New"/>
          <w:snapToGrid w:val="0"/>
          <w:sz w:val="16"/>
          <w:lang w:eastAsia="ko-KR"/>
        </w:rPr>
        <w:t>{ ID id-EUTRANRoundTripDelayEstimationInfo</w:t>
      </w:r>
      <w:r w:rsidRPr="00912DDF">
        <w:rPr>
          <w:rFonts w:ascii="Courier New" w:eastAsia="Malgun Gothic" w:hAnsi="Courier New"/>
          <w:snapToGrid w:val="0"/>
          <w:sz w:val="16"/>
          <w:lang w:eastAsia="ko-KR"/>
        </w:rPr>
        <w:tab/>
      </w:r>
      <w:r w:rsidRPr="00912DDF">
        <w:rPr>
          <w:rFonts w:ascii="Courier New" w:eastAsia="Malgun Gothic" w:hAnsi="Courier New"/>
          <w:snapToGrid w:val="0"/>
          <w:sz w:val="16"/>
          <w:lang w:eastAsia="ko-KR"/>
        </w:rPr>
        <w:tab/>
        <w:t>CRITICALITY ignore</w:t>
      </w:r>
      <w:r w:rsidRPr="00912DDF">
        <w:rPr>
          <w:rFonts w:ascii="Courier New" w:eastAsia="Malgun Gothic" w:hAnsi="Courier New"/>
          <w:snapToGrid w:val="0"/>
          <w:sz w:val="16"/>
          <w:lang w:eastAsia="ko-KR"/>
        </w:rPr>
        <w:tab/>
        <w:t>TYPE EUTRANRoundTripDelayEstimationInfo</w:t>
      </w:r>
      <w:r w:rsidRPr="00912DDF">
        <w:rPr>
          <w:rFonts w:ascii="Courier New" w:eastAsia="Malgun Gothic" w:hAnsi="Courier New"/>
          <w:snapToGrid w:val="0"/>
          <w:sz w:val="16"/>
          <w:lang w:eastAsia="ko-KR"/>
        </w:rPr>
        <w:tab/>
      </w:r>
      <w:r w:rsidRPr="00912DDF">
        <w:rPr>
          <w:rFonts w:ascii="Courier New" w:eastAsia="Malgun Gothic" w:hAnsi="Courier New"/>
          <w:snapToGrid w:val="0"/>
          <w:sz w:val="16"/>
          <w:lang w:eastAsia="ko-KR"/>
        </w:rPr>
        <w:tab/>
        <w:t>PRESENCE optional</w:t>
      </w:r>
      <w:r w:rsidRPr="00912DDF">
        <w:rPr>
          <w:rFonts w:ascii="Courier New" w:eastAsia="Malgun Gothic" w:hAnsi="Courier New"/>
          <w:snapToGrid w:val="0"/>
          <w:sz w:val="16"/>
          <w:lang w:eastAsia="ko-KR"/>
        </w:rPr>
        <w:tab/>
        <w:t>}</w:t>
      </w:r>
      <w:r w:rsidRPr="00912DDF">
        <w:rPr>
          <w:rFonts w:ascii="Courier New" w:hAnsi="Courier New"/>
          <w:snapToGrid w:val="0"/>
          <w:sz w:val="16"/>
          <w:szCs w:val="15"/>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24"/>
          <w:szCs w:val="24"/>
          <w:lang w:eastAsia="ko-KR"/>
        </w:rPr>
      </w:pPr>
      <w:r w:rsidRPr="00912DDF">
        <w:rPr>
          <w:rFonts w:ascii="Courier New" w:eastAsia="Malgun Gothic" w:hAnsi="Courier New"/>
          <w:sz w:val="16"/>
          <w:lang w:eastAsia="ko-KR"/>
        </w:rPr>
        <w:tab/>
      </w:r>
      <w:r w:rsidRPr="00912DDF">
        <w:rPr>
          <w:rFonts w:ascii="Courier New" w:hAnsi="Courier New"/>
          <w:sz w:val="16"/>
          <w:lang w:eastAsia="en-GB"/>
        </w:rPr>
        <w:t xml:space="preserve">-- Extension for Release </w:t>
      </w:r>
      <w:r w:rsidRPr="00912DDF">
        <w:rPr>
          <w:rFonts w:ascii="Courier New" w:eastAsia="Malgun Gothic" w:hAnsi="Courier New"/>
          <w:sz w:val="16"/>
          <w:lang w:eastAsia="ko-KR"/>
        </w:rPr>
        <w:t>9</w:t>
      </w:r>
      <w:r w:rsidRPr="00912DDF">
        <w:rPr>
          <w:rFonts w:ascii="Courier New" w:hAnsi="Courier New"/>
          <w:sz w:val="16"/>
          <w:lang w:eastAsia="en-GB"/>
        </w:rPr>
        <w:t xml:space="preserve"> to </w:t>
      </w:r>
      <w:r w:rsidRPr="00912DDF">
        <w:rPr>
          <w:rFonts w:ascii="Courier New" w:hAnsi="Courier New"/>
          <w:sz w:val="16"/>
          <w:lang w:eastAsia="ko-KR"/>
        </w:rPr>
        <w:t>assist target HRPD access with the acquisition of the UE</w:t>
      </w:r>
      <w:r w:rsidRPr="00912DDF">
        <w:rPr>
          <w:rFonts w:ascii="Courier New" w:hAnsi="Courier New"/>
          <w:sz w:val="16"/>
          <w:lang w:eastAsia="en-GB"/>
        </w:rPr>
        <w:t xml:space="preserv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lastRenderedPageBreak/>
        <w:t>-- UE CAPABILITY INFO INDICATION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UE Capability Info 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UECapabilityInfoIndication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 UECapabilityInfoIndicationIEs}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UECapabilityInfoIndicationIEs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id-UERadioCapability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UERadioCapability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id-UERadioCapabilityForPaging</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UERadioCapabilityForPaging</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id-UE-Application-Layer-Measurement-Capability</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UE-Application-Layer-Measurement-Capability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noProof/>
          <w:snapToGrid w:val="0"/>
          <w:sz w:val="16"/>
          <w:lang w:eastAsia="en-GB"/>
        </w:rPr>
        <w:t>-LTE-M-Indication</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noProof/>
          <w:snapToGrid w:val="0"/>
          <w:sz w:val="16"/>
          <w:lang w:eastAsia="en-GB"/>
        </w:rPr>
        <w:t>LTE-M-Indication</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eNB STATUS TRANSFER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eNB Status 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ENBStatusTransfer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{ENBStatusTransferIEs}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ENBStatusTransferIEs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id-eNB-StatusTransfer-TransparentContainer</w:t>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ENB-StatusTransfer-TransparentContainer</w:t>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lastRenderedPageBreak/>
        <w:t>-- MME STATUS TRANSFER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MME Status 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MMEStatusTransfer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{MMEStatusTransferIEs}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MMEStatusTransferIEs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id-eNB-StatusTransfer-TransparentContainer</w:t>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ENB-StatusTransfer-TransparentContainer</w:t>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TRACE ELEMENTARY PROCEDURES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Trace Start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TraceStart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{TraceStartIEs}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TraceStartIEs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id-TraceActivation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TraceActivation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Trace Failure 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TraceFailureIndication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{TraceFailureIndicationIEs}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TraceFailureIndicationIEs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id-E-UTRAN-Trace-ID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E-UTRAN-Trace-ID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DEACTIVATE TRACE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Deactivate Trace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DeactivateTrace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 DeactivateTraceIEs}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DeactivateTraceIEs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id-E-UTRAN-Trace-ID</w:t>
      </w:r>
      <w:r w:rsidRPr="00912DDF">
        <w:rPr>
          <w:rFonts w:ascii="Courier New" w:hAnsi="Courier New"/>
          <w:snapToGrid w:val="0"/>
          <w:sz w:val="16"/>
          <w:lang w:eastAsia="en-GB"/>
        </w:rPr>
        <w:tab/>
        <w:t xml:space="preserve">CRITICALITY </w:t>
      </w:r>
      <w:r w:rsidRPr="00912DDF">
        <w:rPr>
          <w:rFonts w:ascii="Courier New" w:hAnsi="Courier New"/>
          <w:snapToGrid w:val="0"/>
          <w:sz w:val="16"/>
          <w:lang w:eastAsia="zh-CN"/>
        </w:rPr>
        <w:t>ignore</w:t>
      </w:r>
      <w:r w:rsidRPr="00912DDF">
        <w:rPr>
          <w:rFonts w:ascii="Courier New" w:hAnsi="Courier New"/>
          <w:snapToGrid w:val="0"/>
          <w:sz w:val="16"/>
          <w:lang w:eastAsia="en-GB"/>
        </w:rPr>
        <w:tab/>
        <w:t>TYPE E-UTRAN-Trace-ID</w:t>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z w:val="16"/>
          <w:lang w:eastAsia="zh-CN"/>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z w:val="16"/>
          <w:lang w:eastAsia="zh-CN"/>
        </w:rPr>
      </w:pPr>
      <w:r w:rsidRPr="00912DDF">
        <w:rPr>
          <w:rFonts w:ascii="Courier New" w:hAnsi="Courier New"/>
          <w:sz w:val="16"/>
          <w:lang w:eastAsia="zh-CN"/>
        </w:rPr>
        <w:t>-- CELL TRAFFIC TRACE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z w:val="16"/>
          <w:lang w:eastAsia="zh-CN"/>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EB65B3">
        <w:rPr>
          <w:rFonts w:ascii="Courier New" w:hAnsi="Courier New"/>
          <w:sz w:val="16"/>
          <w:lang w:eastAsia="zh-CN"/>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EB65B3">
        <w:rPr>
          <w:rFonts w:ascii="Courier New" w:hAnsi="Courier New"/>
          <w:sz w:val="16"/>
          <w:lang w:eastAsia="zh-CN"/>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EB65B3">
        <w:rPr>
          <w:rFonts w:ascii="Courier New" w:hAnsi="Courier New"/>
          <w:sz w:val="16"/>
          <w:lang w:eastAsia="zh-CN"/>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z w:val="16"/>
          <w:lang w:eastAsia="zh-CN"/>
        </w:rPr>
      </w:pPr>
      <w:r w:rsidRPr="00EB65B3">
        <w:rPr>
          <w:rFonts w:ascii="Courier New" w:hAnsi="Courier New"/>
          <w:sz w:val="16"/>
          <w:lang w:eastAsia="zh-CN"/>
        </w:rPr>
        <w:t>-- Cell Traffic Trace</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EB65B3">
        <w:rPr>
          <w:rFonts w:ascii="Courier New" w:hAnsi="Courier New"/>
          <w:sz w:val="16"/>
          <w:lang w:eastAsia="zh-CN"/>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EB65B3">
        <w:rPr>
          <w:rFonts w:ascii="Courier New" w:hAnsi="Courier New"/>
          <w:sz w:val="16"/>
          <w:lang w:eastAsia="zh-CN"/>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EB65B3">
        <w:rPr>
          <w:rFonts w:ascii="Courier New" w:hAnsi="Courier New"/>
          <w:sz w:val="16"/>
          <w:lang w:eastAsia="zh-CN"/>
        </w:rPr>
        <w:t>CellTrafficTrace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zh-CN"/>
        </w:rPr>
      </w:pPr>
      <w:r w:rsidRPr="00EB65B3">
        <w:rPr>
          <w:rFonts w:ascii="Courier New" w:hAnsi="Courier New"/>
          <w:sz w:val="16"/>
          <w:lang w:eastAsia="zh-CN"/>
        </w:rPr>
        <w:t>protocolIEs</w:t>
      </w:r>
      <w:r w:rsidRPr="00EB65B3">
        <w:rPr>
          <w:rFonts w:ascii="Courier New" w:hAnsi="Courier New"/>
          <w:sz w:val="16"/>
          <w:lang w:eastAsia="zh-CN"/>
        </w:rPr>
        <w:tab/>
      </w:r>
      <w:r w:rsidRPr="00EB65B3">
        <w:rPr>
          <w:rFonts w:ascii="Courier New" w:hAnsi="Courier New"/>
          <w:sz w:val="16"/>
          <w:lang w:eastAsia="zh-CN"/>
        </w:rPr>
        <w:tab/>
        <w:t>ProtocolIE-Container</w:t>
      </w:r>
      <w:r w:rsidRPr="00EB65B3">
        <w:rPr>
          <w:rFonts w:ascii="Courier New" w:hAnsi="Courier New"/>
          <w:sz w:val="16"/>
          <w:lang w:eastAsia="zh-CN"/>
        </w:rPr>
        <w:tab/>
        <w:t>{ { CellTrafficTraceIEs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zh-CN"/>
        </w:rPr>
      </w:pPr>
      <w:r w:rsidRPr="00912DDF">
        <w:rPr>
          <w:rFonts w:ascii="Courier New" w:hAnsi="Courier New"/>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z w:val="16"/>
          <w:lang w:eastAsia="zh-CN"/>
        </w:rPr>
        <w:lastRenderedPageBreak/>
        <w:t>CellTrafficTraceIEs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z w:val="16"/>
          <w:lang w:eastAsia="zh-CN"/>
        </w:rPr>
        <w:tab/>
        <w:t>{ID id-MME-UE-S1AP-ID</w:t>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t>CRITICALITY reject</w:t>
      </w:r>
      <w:r w:rsidRPr="00912DDF">
        <w:rPr>
          <w:rFonts w:ascii="Courier New" w:hAnsi="Courier New"/>
          <w:sz w:val="16"/>
          <w:lang w:eastAsia="zh-CN"/>
        </w:rPr>
        <w:tab/>
        <w:t>TYPE MME-UE-S1AP-ID</w:t>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t>PRESENCE mandatory</w:t>
      </w:r>
      <w:r w:rsidRPr="00912DDF">
        <w:rPr>
          <w:rFonts w:ascii="Courier New" w:hAnsi="Courier New"/>
          <w:sz w:val="16"/>
          <w:lang w:eastAsia="zh-CN"/>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z w:val="16"/>
          <w:lang w:eastAsia="zh-CN"/>
        </w:rPr>
        <w:tab/>
        <w:t>{ID id-eNB-UE-S1AP-ID</w:t>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t>CRITICALITY reject</w:t>
      </w:r>
      <w:r w:rsidRPr="00912DDF">
        <w:rPr>
          <w:rFonts w:ascii="Courier New" w:hAnsi="Courier New"/>
          <w:sz w:val="16"/>
          <w:lang w:eastAsia="zh-CN"/>
        </w:rPr>
        <w:tab/>
        <w:t>TYPE ENB-UE-S1AP-ID</w:t>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t>PRESENCE mandatory</w:t>
      </w:r>
      <w:r w:rsidRPr="00912DDF">
        <w:rPr>
          <w:rFonts w:ascii="Courier New" w:hAnsi="Courier New"/>
          <w:sz w:val="16"/>
          <w:lang w:eastAsia="zh-CN"/>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z w:val="16"/>
          <w:lang w:eastAsia="zh-CN"/>
        </w:rPr>
        <w:tab/>
        <w:t>{ID id-E-UTRAN-Trace-ID</w:t>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t>CRITICALITY ignore</w:t>
      </w:r>
      <w:r w:rsidRPr="00912DDF">
        <w:rPr>
          <w:rFonts w:ascii="Courier New" w:hAnsi="Courier New"/>
          <w:sz w:val="16"/>
          <w:lang w:eastAsia="zh-CN"/>
        </w:rPr>
        <w:tab/>
        <w:t>TYPE E-UTRAN-Trace-ID</w:t>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t>PRESENCE mandatory</w:t>
      </w:r>
      <w:r w:rsidRPr="00912DDF">
        <w:rPr>
          <w:rFonts w:ascii="Courier New" w:hAnsi="Courier New"/>
          <w:sz w:val="16"/>
          <w:lang w:eastAsia="zh-CN"/>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z w:val="16"/>
          <w:lang w:eastAsia="zh-CN"/>
        </w:rPr>
        <w:tab/>
        <w:t>{ID id-EUTRAN-CGI</w:t>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t>CRITICALITY ignore</w:t>
      </w:r>
      <w:r w:rsidRPr="00912DDF">
        <w:rPr>
          <w:rFonts w:ascii="Courier New" w:hAnsi="Courier New"/>
          <w:sz w:val="16"/>
          <w:lang w:eastAsia="zh-CN"/>
        </w:rPr>
        <w:tab/>
        <w:t>TYPE EUTRAN-CGI</w:t>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t>PRESENCE mandatory</w:t>
      </w:r>
      <w:r w:rsidRPr="00912DDF">
        <w:rPr>
          <w:rFonts w:ascii="Courier New" w:hAnsi="Courier New"/>
          <w:sz w:val="16"/>
          <w:lang w:eastAsia="zh-CN"/>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z w:val="16"/>
          <w:lang w:eastAsia="zh-CN"/>
        </w:rPr>
        <w:tab/>
        <w:t>{ID id-TraceCollectionEntityIPAddress</w:t>
      </w:r>
      <w:r w:rsidRPr="00912DDF">
        <w:rPr>
          <w:rFonts w:ascii="Courier New" w:hAnsi="Courier New"/>
          <w:sz w:val="16"/>
          <w:lang w:eastAsia="zh-CN"/>
        </w:rPr>
        <w:tab/>
        <w:t>CRITICALITY ignore</w:t>
      </w:r>
      <w:r w:rsidRPr="00912DDF">
        <w:rPr>
          <w:rFonts w:ascii="Courier New" w:hAnsi="Courier New"/>
          <w:sz w:val="16"/>
          <w:lang w:eastAsia="zh-CN"/>
        </w:rPr>
        <w:tab/>
        <w:t>TYPE TransportLayerAddress</w:t>
      </w:r>
      <w:r w:rsidRPr="00912DDF">
        <w:rPr>
          <w:rFonts w:ascii="Courier New" w:hAnsi="Courier New"/>
          <w:sz w:val="16"/>
          <w:lang w:eastAsia="zh-CN"/>
        </w:rPr>
        <w:tab/>
      </w:r>
      <w:r w:rsidRPr="00912DDF">
        <w:rPr>
          <w:rFonts w:ascii="Courier New" w:hAnsi="Courier New"/>
          <w:sz w:val="16"/>
          <w:lang w:eastAsia="zh-CN"/>
        </w:rPr>
        <w:tab/>
        <w:t>PRESENCE mandatory</w:t>
      </w:r>
      <w:r w:rsidRPr="00912DDF">
        <w:rPr>
          <w:rFonts w:ascii="Courier New" w:hAnsi="Courier New"/>
          <w:sz w:val="16"/>
          <w:lang w:eastAsia="zh-CN"/>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z w:val="16"/>
          <w:lang w:eastAsia="zh-CN"/>
        </w:rPr>
        <w:tab/>
        <w:t>{ID id-PrivacyIndicator</w:t>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t>CRITICALITY ignore</w:t>
      </w:r>
      <w:r w:rsidRPr="00912DDF">
        <w:rPr>
          <w:rFonts w:ascii="Courier New" w:hAnsi="Courier New"/>
          <w:sz w:val="16"/>
          <w:lang w:eastAsia="zh-CN"/>
        </w:rPr>
        <w:tab/>
        <w:t>TYPE PrivacyIndicator</w:t>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t>PRESENCE optional</w:t>
      </w:r>
      <w:r w:rsidRPr="00912DDF">
        <w:rPr>
          <w:rFonts w:ascii="Courier New" w:hAnsi="Courier New"/>
          <w:sz w:val="16"/>
          <w:lang w:eastAsia="zh-CN"/>
        </w:rPr>
        <w:tab/>
        <w:t>},</w:t>
      </w:r>
    </w:p>
    <w:p w:rsidR="00912DDF" w:rsidRPr="00912DDF" w:rsidRDefault="00912DDF" w:rsidP="00912DDF">
      <w:pPr>
        <w:tabs>
          <w:tab w:val="left" w:pos="384"/>
          <w:tab w:val="left" w:pos="4224"/>
          <w:tab w:val="left" w:pos="6528"/>
          <w:tab w:val="left" w:pos="9216"/>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z w:val="16"/>
          <w:lang w:eastAsia="zh-CN"/>
        </w:rPr>
        <w:tab/>
        <w:t>...</w:t>
      </w:r>
    </w:p>
    <w:p w:rsidR="00912DDF" w:rsidRPr="00912DDF" w:rsidRDefault="00912DDF" w:rsidP="00912DDF">
      <w:pPr>
        <w:tabs>
          <w:tab w:val="left" w:pos="384"/>
          <w:tab w:val="left" w:pos="4224"/>
          <w:tab w:val="left" w:pos="6528"/>
          <w:tab w:val="left" w:pos="9214"/>
        </w:tabs>
        <w:overflowPunct w:val="0"/>
        <w:autoSpaceDE w:val="0"/>
        <w:autoSpaceDN w:val="0"/>
        <w:adjustRightInd w:val="0"/>
        <w:spacing w:after="0"/>
        <w:ind w:left="7440" w:hangingChars="4650" w:hanging="7440"/>
        <w:textAlignment w:val="baseline"/>
        <w:rPr>
          <w:rFonts w:ascii="Courier New" w:hAnsi="Courier New"/>
          <w:sz w:val="16"/>
          <w:lang w:eastAsia="zh-CN"/>
        </w:rPr>
      </w:pPr>
      <w:r w:rsidRPr="00912DDF">
        <w:rPr>
          <w:rFonts w:ascii="Courier New" w:hAnsi="Courier New"/>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7440" w:hangingChars="4650" w:hanging="7440"/>
        <w:textAlignment w:val="baseline"/>
        <w:rPr>
          <w:rFonts w:ascii="Courier New" w:hAnsi="Courier New"/>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LOCATION ELEMENTARY PROCEDURES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zh-CN"/>
        </w:rPr>
      </w:pPr>
      <w:r w:rsidRPr="00912DDF">
        <w:rPr>
          <w:rFonts w:ascii="Courier New" w:hAnsi="Courier New"/>
          <w:snapToGrid w:val="0"/>
          <w:sz w:val="16"/>
          <w:lang w:eastAsia="en-GB"/>
        </w:rPr>
        <w:t xml:space="preserve">-- </w:t>
      </w:r>
      <w:r w:rsidRPr="00912DDF">
        <w:rPr>
          <w:rFonts w:ascii="Courier New" w:hAnsi="Courier New"/>
          <w:snapToGrid w:val="0"/>
          <w:sz w:val="16"/>
          <w:lang w:eastAsia="zh-CN"/>
        </w:rPr>
        <w:t>Location</w:t>
      </w:r>
      <w:r w:rsidRPr="00912DDF">
        <w:rPr>
          <w:rFonts w:ascii="Courier New" w:hAnsi="Courier New"/>
          <w:snapToGrid w:val="0"/>
          <w:sz w:val="16"/>
          <w:lang w:eastAsia="en-GB"/>
        </w:rPr>
        <w:t xml:space="preserve"> </w:t>
      </w:r>
      <w:r w:rsidRPr="00912DDF">
        <w:rPr>
          <w:rFonts w:ascii="Courier New" w:hAnsi="Courier New"/>
          <w:snapToGrid w:val="0"/>
          <w:sz w:val="16"/>
          <w:lang w:eastAsia="zh-CN"/>
        </w:rPr>
        <w:t>Reporting</w:t>
      </w:r>
      <w:r w:rsidRPr="00912DDF">
        <w:rPr>
          <w:rFonts w:ascii="Courier New" w:hAnsi="Courier New"/>
          <w:snapToGrid w:val="0"/>
          <w:sz w:val="16"/>
          <w:lang w:eastAsia="en-GB"/>
        </w:rPr>
        <w:t xml:space="preserve"> </w:t>
      </w:r>
      <w:r w:rsidRPr="00912DDF">
        <w:rPr>
          <w:rFonts w:ascii="Courier New" w:hAnsi="Courier New"/>
          <w:snapToGrid w:val="0"/>
          <w:sz w:val="16"/>
          <w:lang w:eastAsia="zh-CN"/>
        </w:rPr>
        <w:t>Control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LocationReportingControl</w:t>
      </w:r>
      <w:r w:rsidRPr="00912DDF">
        <w:rPr>
          <w:rFonts w:ascii="Courier New" w:hAnsi="Courier New"/>
          <w:snapToGrid w:val="0"/>
          <w:sz w:val="16"/>
          <w:lang w:eastAsia="en-GB"/>
        </w:rPr>
        <w:t xml:space="preserv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w:t>
      </w:r>
      <w:r w:rsidRPr="00912DDF">
        <w:rPr>
          <w:rFonts w:ascii="Courier New" w:hAnsi="Courier New"/>
          <w:snapToGrid w:val="0"/>
          <w:sz w:val="16"/>
          <w:lang w:eastAsia="zh-CN"/>
        </w:rPr>
        <w:t xml:space="preserve"> LocationReportingControl</w:t>
      </w:r>
      <w:r w:rsidRPr="00912DDF">
        <w:rPr>
          <w:rFonts w:ascii="Courier New" w:hAnsi="Courier New"/>
          <w:snapToGrid w:val="0"/>
          <w:sz w:val="16"/>
          <w:lang w:eastAsia="en-GB"/>
        </w:rPr>
        <w:t>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LocationReportingControl</w:t>
      </w:r>
      <w:r w:rsidRPr="00912DDF">
        <w:rPr>
          <w:rFonts w:ascii="Courier New" w:hAnsi="Courier New"/>
          <w:snapToGrid w:val="0"/>
          <w:sz w:val="16"/>
          <w:lang w:eastAsia="en-GB"/>
        </w:rPr>
        <w:t>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snapToGrid w:val="0"/>
          <w:sz w:val="16"/>
          <w:lang w:eastAsia="zh-CN"/>
        </w:rPr>
        <w:t>RequestType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snapToGrid w:val="0"/>
          <w:sz w:val="16"/>
          <w:lang w:eastAsia="zh-CN"/>
        </w:rPr>
        <w:t>RequestType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en-GB"/>
        </w:rPr>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zh-CN"/>
        </w:rPr>
      </w:pPr>
      <w:r w:rsidRPr="00912DDF">
        <w:rPr>
          <w:rFonts w:ascii="Courier New" w:hAnsi="Courier New"/>
          <w:snapToGrid w:val="0"/>
          <w:sz w:val="16"/>
          <w:lang w:eastAsia="en-GB"/>
        </w:rPr>
        <w:t xml:space="preserve">-- </w:t>
      </w:r>
      <w:r w:rsidRPr="00912DDF">
        <w:rPr>
          <w:rFonts w:ascii="Courier New" w:hAnsi="Courier New"/>
          <w:snapToGrid w:val="0"/>
          <w:sz w:val="16"/>
          <w:lang w:eastAsia="zh-CN"/>
        </w:rPr>
        <w:t>Location</w:t>
      </w:r>
      <w:r w:rsidRPr="00912DDF">
        <w:rPr>
          <w:rFonts w:ascii="Courier New" w:hAnsi="Courier New"/>
          <w:snapToGrid w:val="0"/>
          <w:sz w:val="16"/>
          <w:lang w:eastAsia="en-GB"/>
        </w:rPr>
        <w:t xml:space="preserve"> </w:t>
      </w:r>
      <w:r w:rsidRPr="00912DDF">
        <w:rPr>
          <w:rFonts w:ascii="Courier New" w:hAnsi="Courier New"/>
          <w:snapToGrid w:val="0"/>
          <w:sz w:val="16"/>
          <w:lang w:eastAsia="zh-CN"/>
        </w:rPr>
        <w:t>Report Failure 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 xml:space="preserve">LocationReportingFailureIndication </w:t>
      </w:r>
      <w:r w:rsidRPr="00912DDF">
        <w:rPr>
          <w:rFonts w:ascii="Courier New" w:hAnsi="Courier New"/>
          <w:snapToGrid w:val="0"/>
          <w:sz w:val="16"/>
          <w:lang w:eastAsia="en-GB"/>
        </w:rPr>
        <w:t>::=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w:t>
      </w:r>
      <w:r w:rsidRPr="00912DDF">
        <w:rPr>
          <w:rFonts w:ascii="Courier New" w:hAnsi="Courier New"/>
          <w:snapToGrid w:val="0"/>
          <w:sz w:val="16"/>
          <w:lang w:eastAsia="zh-CN"/>
        </w:rPr>
        <w:t xml:space="preserve"> LocationReportingFailureIndication</w:t>
      </w:r>
      <w:r w:rsidRPr="00912DDF">
        <w:rPr>
          <w:rFonts w:ascii="Courier New" w:hAnsi="Courier New"/>
          <w:snapToGrid w:val="0"/>
          <w:sz w:val="16"/>
          <w:lang w:eastAsia="en-GB"/>
        </w:rPr>
        <w:t>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LocationReportingFailureIndication</w:t>
      </w:r>
      <w:r w:rsidRPr="00912DDF">
        <w:rPr>
          <w:rFonts w:ascii="Courier New" w:hAnsi="Courier New"/>
          <w:snapToGrid w:val="0"/>
          <w:sz w:val="16"/>
          <w:lang w:eastAsia="en-GB"/>
        </w:rPr>
        <w:t>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snapToGrid w:val="0"/>
          <w:sz w:val="16"/>
          <w:lang w:eastAsia="zh-CN"/>
        </w:rPr>
        <w:t>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zh-CN"/>
        </w:rPr>
        <w:tab/>
      </w:r>
      <w:r w:rsidRPr="00912DDF">
        <w:rPr>
          <w:rFonts w:ascii="Courier New" w:hAnsi="Courier New"/>
          <w:snapToGrid w:val="0"/>
          <w:sz w:val="16"/>
          <w:lang w:eastAsia="en-GB"/>
        </w:rPr>
        <w:t>CRITICALITY ignore</w:t>
      </w:r>
      <w:r w:rsidRPr="00912DDF">
        <w:rPr>
          <w:rFonts w:ascii="Courier New" w:hAnsi="Courier New"/>
          <w:snapToGrid w:val="0"/>
          <w:sz w:val="16"/>
          <w:lang w:eastAsia="en-GB"/>
        </w:rPr>
        <w:tab/>
        <w:t xml:space="preserve">TYPE </w:t>
      </w:r>
      <w:r w:rsidRPr="00912DDF">
        <w:rPr>
          <w:rFonts w:ascii="Courier New" w:hAnsi="Courier New"/>
          <w:snapToGrid w:val="0"/>
          <w:sz w:val="16"/>
          <w:lang w:eastAsia="zh-CN"/>
        </w:rPr>
        <w:t>Cause</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en-GB"/>
        </w:rPr>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zh-CN"/>
        </w:rPr>
      </w:pPr>
      <w:r w:rsidRPr="00912DDF">
        <w:rPr>
          <w:rFonts w:ascii="Courier New" w:hAnsi="Courier New"/>
          <w:snapToGrid w:val="0"/>
          <w:sz w:val="16"/>
          <w:lang w:eastAsia="en-GB"/>
        </w:rPr>
        <w:t xml:space="preserve">-- </w:t>
      </w:r>
      <w:r w:rsidRPr="00912DDF">
        <w:rPr>
          <w:rFonts w:ascii="Courier New" w:hAnsi="Courier New"/>
          <w:snapToGrid w:val="0"/>
          <w:sz w:val="16"/>
          <w:lang w:eastAsia="zh-CN"/>
        </w:rPr>
        <w:t>Location</w:t>
      </w:r>
      <w:r w:rsidRPr="00912DDF">
        <w:rPr>
          <w:rFonts w:ascii="Courier New" w:hAnsi="Courier New"/>
          <w:snapToGrid w:val="0"/>
          <w:sz w:val="16"/>
          <w:lang w:eastAsia="en-GB"/>
        </w:rPr>
        <w:t xml:space="preserve"> </w:t>
      </w:r>
      <w:r w:rsidRPr="00912DDF">
        <w:rPr>
          <w:rFonts w:ascii="Courier New" w:hAnsi="Courier New"/>
          <w:snapToGrid w:val="0"/>
          <w:sz w:val="16"/>
          <w:lang w:eastAsia="zh-CN"/>
        </w:rPr>
        <w:t xml:space="preserve">Report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 xml:space="preserve">LocationReport </w:t>
      </w:r>
      <w:r w:rsidRPr="00912DDF">
        <w:rPr>
          <w:rFonts w:ascii="Courier New" w:hAnsi="Courier New"/>
          <w:snapToGrid w:val="0"/>
          <w:sz w:val="16"/>
          <w:lang w:eastAsia="en-GB"/>
        </w:rPr>
        <w:t>::=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w:t>
      </w:r>
      <w:r w:rsidRPr="00912DDF">
        <w:rPr>
          <w:rFonts w:ascii="Courier New" w:hAnsi="Courier New"/>
          <w:snapToGrid w:val="0"/>
          <w:sz w:val="16"/>
          <w:lang w:eastAsia="zh-CN"/>
        </w:rPr>
        <w:t xml:space="preserve"> LocationReport</w:t>
      </w:r>
      <w:r w:rsidRPr="00912DDF">
        <w:rPr>
          <w:rFonts w:ascii="Courier New" w:hAnsi="Courier New"/>
          <w:snapToGrid w:val="0"/>
          <w:sz w:val="16"/>
          <w:lang w:eastAsia="en-GB"/>
        </w:rPr>
        <w:t>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LocationReport</w:t>
      </w:r>
      <w:r w:rsidRPr="00912DDF">
        <w:rPr>
          <w:rFonts w:ascii="Courier New" w:hAnsi="Courier New"/>
          <w:snapToGrid w:val="0"/>
          <w:sz w:val="16"/>
          <w:lang w:eastAsia="en-GB"/>
        </w:rPr>
        <w:t>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r w:rsidRPr="00912DDF">
        <w:rPr>
          <w:rFonts w:ascii="Courier New" w:hAnsi="Courier New"/>
          <w:snapToGrid w:val="0"/>
          <w:sz w:val="16"/>
          <w:lang w:eastAsia="en-GB"/>
        </w:rPr>
        <w:tab/>
        <w:t>{ ID id-</w:t>
      </w:r>
      <w:r w:rsidRPr="00912DDF">
        <w:rPr>
          <w:rFonts w:ascii="Courier New" w:hAnsi="Courier New"/>
          <w:snapToGrid w:val="0"/>
          <w:sz w:val="16"/>
          <w:lang w:eastAsia="zh-CN"/>
        </w:rPr>
        <w:t>EUTRAN-CGI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snapToGrid w:val="0"/>
          <w:sz w:val="16"/>
          <w:lang w:eastAsia="zh-CN"/>
        </w:rPr>
        <w:t>EUTRAN-CGI</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en-GB"/>
        </w:rPr>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r w:rsidRPr="00912DDF">
        <w:rPr>
          <w:rFonts w:ascii="Courier New" w:hAnsi="Courier New"/>
          <w:snapToGrid w:val="0"/>
          <w:sz w:val="16"/>
          <w:lang w:eastAsia="en-GB"/>
        </w:rPr>
        <w:tab/>
        <w:t>{ ID id-TAI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TAI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r w:rsidRPr="00912DDF">
        <w:rPr>
          <w:rFonts w:ascii="Courier New" w:hAnsi="Courier New"/>
          <w:snapToGrid w:val="0"/>
          <w:sz w:val="16"/>
          <w:lang w:eastAsia="zh-CN"/>
        </w:rPr>
        <w:tab/>
      </w:r>
      <w:r w:rsidRPr="00912DDF">
        <w:rPr>
          <w:rFonts w:ascii="Courier New" w:hAnsi="Courier New"/>
          <w:snapToGrid w:val="0"/>
          <w:sz w:val="16"/>
          <w:lang w:eastAsia="en-GB"/>
        </w:rPr>
        <w:t>{ ID id-</w:t>
      </w:r>
      <w:r w:rsidRPr="00912DDF">
        <w:rPr>
          <w:rFonts w:ascii="Courier New" w:hAnsi="Courier New"/>
          <w:snapToGrid w:val="0"/>
          <w:sz w:val="16"/>
          <w:lang w:eastAsia="zh-CN"/>
        </w:rPr>
        <w:t>RequestType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snapToGrid w:val="0"/>
          <w:sz w:val="16"/>
          <w:lang w:eastAsia="zh-CN"/>
        </w:rPr>
        <w:t>RequestType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en-GB"/>
        </w:rPr>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r w:rsidRPr="00912DDF">
        <w:rPr>
          <w:rFonts w:ascii="Courier New" w:hAnsi="Courier New"/>
          <w:snapToGrid w:val="0"/>
          <w:sz w:val="16"/>
          <w:lang w:eastAsia="zh-CN"/>
        </w:rPr>
        <w:tab/>
      </w:r>
      <w:r w:rsidRPr="00912DDF">
        <w:rPr>
          <w:rFonts w:ascii="Courier New" w:hAnsi="Courier New"/>
          <w:snapToGrid w:val="0"/>
          <w:sz w:val="16"/>
          <w:lang w:eastAsia="en-GB"/>
        </w:rPr>
        <w:t>{ ID id-PSCellInformation</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PSCellInformation</w:t>
      </w:r>
      <w:r w:rsidRPr="00912DDF">
        <w:rPr>
          <w:rFonts w:ascii="Courier New" w:hAnsi="Courier New"/>
          <w:snapToGrid w:val="0"/>
          <w:sz w:val="16"/>
          <w:lang w:eastAsia="en-GB"/>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en-GB"/>
        </w:rPr>
        <w:t>PRESENCE optional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OVERLOAD ELEMENTARY PROCEDURES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Overload Start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OverloadStart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{OverloadStartIEs}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OverloadStartIEs S1AP-PROTOCOL-IES ::= {</w:t>
      </w:r>
      <w:r w:rsidRPr="00912DDF">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id-OverloadResponse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OverloadResponse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id-GUMMEIList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GUMMEIList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id-TrafficLoadReductionIndication</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TrafficLoadReductionIndication</w:t>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Overload Stop</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OverloadStop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{OverloadStopIEs}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OverloadStopIEs S1AP-PROTOCOL-IES ::= {</w:t>
      </w:r>
      <w:r w:rsidRPr="00912DDF">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ID id-GUMMEIList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GUMMEIList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xml:space="preserve">-- WRITE-REPLACE WARNING ELEMENTARY PROCEDURE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Write-Replace Warning 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WriteReplaceWarningRequest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{WriteReplaceWarningRequestIEs}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WriteReplaceWarningRequestIEs S1AP-PROTOCOL-IES ::= {</w:t>
      </w:r>
      <w:r w:rsidRPr="00912DDF">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id-MessageIdentifier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MessageIdentifier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id-SerialNumber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SerialNumber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id-WarningAreaList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WarningAreaList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id-RepetitionPeriod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RepetitionPeriod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id-ExtendedRepetitionPeriod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ExtendedRepetitionPeriod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id-NumberofBroadcastRequest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NumberofBroadcastRequest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id-WarningType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WarningType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id-WarningSecurityInfo</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WarningSecurityInfo</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id-DataCodingScheme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DataCodingScheme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id-WarningMessageContents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WarningMessageContents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id-ConcurrentWarningMessageIndicator</w:t>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ConcurrentWarningMessageIndicator</w:t>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id-WarningAreaCoordinates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WarningAreaCoordinates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Write-Replace Warning 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WriteReplaceWarningResponse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protocolIEs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ProtocolIE-Container</w:t>
      </w:r>
      <w:r w:rsidRPr="00912DDF">
        <w:rPr>
          <w:rFonts w:ascii="Courier New" w:hAnsi="Courier New"/>
          <w:sz w:val="16"/>
          <w:lang w:eastAsia="en-GB"/>
        </w:rPr>
        <w:tab/>
      </w:r>
      <w:r w:rsidRPr="00912DDF">
        <w:rPr>
          <w:rFonts w:ascii="Courier New" w:hAnsi="Courier New"/>
          <w:sz w:val="16"/>
          <w:lang w:eastAsia="en-GB"/>
        </w:rPr>
        <w:tab/>
        <w:t>{ {WriteReplaceWarningResponseIEs}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WriteReplaceWarningResponseIEs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id-MessageIdentifier</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MessageIdentifier</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id-SerialNumber</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SerialNumber</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id-BroadcastCompletedAreaList</w:t>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BroadcastCompletedAreaList</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optional</w:t>
      </w: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lastRenderedPageBreak/>
        <w:tab/>
        <w:t>{ ID id-CriticalityDiagnostics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CriticalityDiagnostics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optional</w:t>
      </w: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eNB DIRECT INFORMATION TRANSFER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eNB Direct Information 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ENBDirectInformationTransfer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ENBDirectInformationTransferIEs}},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ENBDirectInformationTransferIEs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id-Inter-</w:t>
      </w:r>
      <w:r w:rsidRPr="00912DDF">
        <w:rPr>
          <w:rFonts w:ascii="Courier New" w:eastAsia="SimSun" w:hAnsi="Courier New"/>
          <w:snapToGrid w:val="0"/>
          <w:sz w:val="16"/>
          <w:lang w:eastAsia="zh-CN"/>
        </w:rPr>
        <w:t>S</w:t>
      </w:r>
      <w:r w:rsidRPr="00912DDF">
        <w:rPr>
          <w:rFonts w:ascii="Courier New" w:hAnsi="Courier New"/>
          <w:snapToGrid w:val="0"/>
          <w:sz w:val="16"/>
          <w:lang w:eastAsia="en-GB"/>
        </w:rPr>
        <w:t>ystemInformationTransferTypeEDT</w:t>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Inter-</w:t>
      </w:r>
      <w:r w:rsidRPr="00912DDF">
        <w:rPr>
          <w:rFonts w:ascii="Courier New" w:eastAsia="SimSun" w:hAnsi="Courier New"/>
          <w:snapToGrid w:val="0"/>
          <w:sz w:val="16"/>
          <w:lang w:eastAsia="zh-CN"/>
        </w:rPr>
        <w:t>S</w:t>
      </w:r>
      <w:r w:rsidRPr="00912DDF">
        <w:rPr>
          <w:rFonts w:ascii="Courier New" w:hAnsi="Courier New"/>
          <w:snapToGrid w:val="0"/>
          <w:sz w:val="16"/>
          <w:lang w:eastAsia="en-GB"/>
        </w:rPr>
        <w:t>ystemInformationTransferType</w:t>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napToGrid w:val="0"/>
          <w:sz w:val="16"/>
          <w:lang w:eastAsia="en-GB"/>
        </w:rPr>
        <w:t>Inter-</w:t>
      </w:r>
      <w:r w:rsidRPr="00912DDF">
        <w:rPr>
          <w:rFonts w:ascii="Courier New" w:eastAsia="SimSun" w:hAnsi="Courier New"/>
          <w:snapToGrid w:val="0"/>
          <w:sz w:val="16"/>
          <w:lang w:eastAsia="zh-CN"/>
        </w:rPr>
        <w:t>S</w:t>
      </w:r>
      <w:r w:rsidRPr="00912DDF">
        <w:rPr>
          <w:rFonts w:ascii="Courier New" w:hAnsi="Courier New"/>
          <w:snapToGrid w:val="0"/>
          <w:sz w:val="16"/>
          <w:lang w:eastAsia="en-GB"/>
        </w:rPr>
        <w:t xml:space="preserve">ystemInformationTransferType </w:t>
      </w:r>
      <w:r w:rsidRPr="00912DDF">
        <w:rPr>
          <w:rFonts w:ascii="Courier New" w:hAnsi="Courier New"/>
          <w:sz w:val="16"/>
          <w:lang w:eastAsia="en-GB"/>
        </w:rPr>
        <w:t>::= CHOICE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ab/>
        <w:t>rIMTransfer</w:t>
      </w:r>
      <w:r w:rsidRPr="00912DDF">
        <w:rPr>
          <w:rFonts w:ascii="Courier New" w:hAnsi="Courier New"/>
          <w:sz w:val="16"/>
          <w:lang w:eastAsia="en-GB"/>
        </w:rPr>
        <w:tab/>
      </w:r>
      <w:r w:rsidRPr="00912DDF">
        <w:rPr>
          <w:rFonts w:ascii="Courier New" w:hAnsi="Courier New"/>
          <w:sz w:val="16"/>
          <w:lang w:eastAsia="en-GB"/>
        </w:rPr>
        <w:tab/>
        <w:t>RIMTransfer,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MME DIRECT INFORMATION TRANSFER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MME Direct Information 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MMEDirectInformationTransfer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MMEDirectInformationTransferIEs}},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MMEDirectInformationTransferIEs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id-Inter-</w:t>
      </w:r>
      <w:r w:rsidRPr="00912DDF">
        <w:rPr>
          <w:rFonts w:ascii="Courier New" w:eastAsia="SimSun" w:hAnsi="Courier New"/>
          <w:snapToGrid w:val="0"/>
          <w:sz w:val="16"/>
          <w:lang w:eastAsia="zh-CN"/>
        </w:rPr>
        <w:t>S</w:t>
      </w:r>
      <w:r w:rsidRPr="00912DDF">
        <w:rPr>
          <w:rFonts w:ascii="Courier New" w:hAnsi="Courier New"/>
          <w:snapToGrid w:val="0"/>
          <w:sz w:val="16"/>
          <w:lang w:eastAsia="en-GB"/>
        </w:rPr>
        <w:t>ystemInformationTransferTypeMDT</w:t>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Inter-</w:t>
      </w:r>
      <w:r w:rsidRPr="00912DDF">
        <w:rPr>
          <w:rFonts w:ascii="Courier New" w:eastAsia="SimSun" w:hAnsi="Courier New"/>
          <w:snapToGrid w:val="0"/>
          <w:sz w:val="16"/>
          <w:lang w:eastAsia="zh-CN"/>
        </w:rPr>
        <w:t>S</w:t>
      </w:r>
      <w:r w:rsidRPr="00912DDF">
        <w:rPr>
          <w:rFonts w:ascii="Courier New" w:hAnsi="Courier New"/>
          <w:snapToGrid w:val="0"/>
          <w:sz w:val="16"/>
          <w:lang w:eastAsia="en-GB"/>
        </w:rPr>
        <w:t>ystemInformationTransferType</w:t>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eNB CONFIGURATION TRANSFER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eNB Configuration 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ENBConfigurationTransfer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ENBConfigurationTransferIEs}},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ENBConfigurationTransferIEs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id-SONConfigurationTransferECT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SONConfigurationTransfer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CF1A78"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3" w:author="Author"/>
          <w:rFonts w:ascii="Courier New" w:hAnsi="Courier New"/>
          <w:snapToGrid w:val="0"/>
          <w:sz w:val="16"/>
          <w:lang w:eastAsia="en-GB"/>
        </w:rPr>
      </w:pPr>
      <w:r w:rsidRPr="00912DDF">
        <w:rPr>
          <w:rFonts w:ascii="Courier New" w:hAnsi="Courier New"/>
          <w:snapToGrid w:val="0"/>
          <w:sz w:val="16"/>
          <w:lang w:eastAsia="en-GB"/>
        </w:rPr>
        <w:tab/>
        <w:t>{ ID id-EN-DCSONConfigurationTransfer-ECT</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EN-DCSONConfigurationTransfer</w:t>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ins w:id="474" w:author="Author">
        <w:r w:rsidR="00CF1A78">
          <w:rPr>
            <w:rFonts w:ascii="Courier New" w:hAnsi="Courier New"/>
            <w:snapToGrid w:val="0"/>
            <w:sz w:val="16"/>
            <w:lang w:eastAsia="en-GB"/>
          </w:rPr>
          <w:t>|</w:t>
        </w:r>
      </w:ins>
    </w:p>
    <w:p w:rsidR="00912DDF" w:rsidRPr="00912DDF" w:rsidRDefault="00CF1A78"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ins w:id="475" w:author="Author">
        <w:r w:rsidRPr="00912DDF">
          <w:rPr>
            <w:rFonts w:ascii="Courier New" w:hAnsi="Courier New"/>
            <w:snapToGrid w:val="0"/>
            <w:sz w:val="16"/>
            <w:lang w:eastAsia="en-GB"/>
          </w:rPr>
          <w:tab/>
          <w:t>{ ID id-</w:t>
        </w:r>
        <w:r>
          <w:rPr>
            <w:rFonts w:ascii="Courier New" w:hAnsi="Courier New"/>
            <w:snapToGrid w:val="0"/>
            <w:sz w:val="16"/>
            <w:lang w:eastAsia="en-GB"/>
          </w:rPr>
          <w:t>IntersystemSONConfiguration</w:t>
        </w:r>
        <w:r w:rsidRPr="00CF1A78">
          <w:rPr>
            <w:rFonts w:ascii="Courier New" w:hAnsi="Courier New"/>
            <w:snapToGrid w:val="0"/>
            <w:sz w:val="16"/>
            <w:lang w:eastAsia="en-GB"/>
          </w:rPr>
          <w:t>Transfer</w:t>
        </w:r>
        <w:r w:rsidRPr="00912DDF">
          <w:rPr>
            <w:rFonts w:ascii="Courier New" w:hAnsi="Courier New"/>
            <w:snapToGrid w:val="0"/>
            <w:sz w:val="16"/>
            <w:lang w:eastAsia="en-GB"/>
          </w:rPr>
          <w:t>ECT</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Pr>
            <w:rFonts w:ascii="Courier New" w:hAnsi="Courier New"/>
            <w:snapToGrid w:val="0"/>
            <w:sz w:val="16"/>
            <w:lang w:eastAsia="en-GB"/>
          </w:rPr>
          <w:t>IntersystemSONConfiguration</w:t>
        </w:r>
        <w:r w:rsidRPr="00CF1A78">
          <w:rPr>
            <w:rFonts w:ascii="Courier New" w:hAnsi="Courier New"/>
            <w:snapToGrid w:val="0"/>
            <w:sz w:val="16"/>
            <w:lang w:eastAsia="en-GB"/>
          </w:rPr>
          <w:t>Transfer</w:t>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ins>
      <w:r w:rsidR="00912DDF"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MME CONFIGURATION TRANSFER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MME Configuration Transfer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MMEConfigurationTransfer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MMEConfigurationTransferIEs}},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MMEConfigurationTransferIEs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id-SONConfigurationTransferMCT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SONConfigurationTransfer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CF1A78" w:rsidRDefault="00912DDF" w:rsidP="00CF1A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Author"/>
          <w:rFonts w:ascii="Courier New" w:hAnsi="Courier New"/>
          <w:snapToGrid w:val="0"/>
          <w:sz w:val="16"/>
          <w:lang w:eastAsia="en-GB"/>
        </w:rPr>
      </w:pPr>
      <w:r w:rsidRPr="00912DDF">
        <w:rPr>
          <w:rFonts w:ascii="Courier New" w:hAnsi="Courier New"/>
          <w:snapToGrid w:val="0"/>
          <w:sz w:val="16"/>
          <w:lang w:eastAsia="en-GB"/>
        </w:rPr>
        <w:tab/>
        <w:t>{ ID id-EN-DCSONConfigurationTransfer-MCT</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EN-DCSONConfigurationTransfer</w:t>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ins w:id="477" w:author="Author">
        <w:r w:rsidR="00CF1A78">
          <w:rPr>
            <w:rFonts w:ascii="Courier New" w:hAnsi="Courier New"/>
            <w:snapToGrid w:val="0"/>
            <w:sz w:val="16"/>
            <w:lang w:eastAsia="en-GB"/>
          </w:rPr>
          <w:t>|</w:t>
        </w:r>
      </w:ins>
    </w:p>
    <w:p w:rsidR="00912DDF" w:rsidRPr="00912DDF" w:rsidRDefault="00CF1A78" w:rsidP="00CF1A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ins w:id="478" w:author="Author">
        <w:r w:rsidRPr="00912DDF">
          <w:rPr>
            <w:rFonts w:ascii="Courier New" w:hAnsi="Courier New"/>
            <w:snapToGrid w:val="0"/>
            <w:sz w:val="16"/>
            <w:lang w:eastAsia="en-GB"/>
          </w:rPr>
          <w:tab/>
          <w:t>{ ID id-</w:t>
        </w:r>
        <w:r>
          <w:rPr>
            <w:rFonts w:ascii="Courier New" w:hAnsi="Courier New"/>
            <w:snapToGrid w:val="0"/>
            <w:sz w:val="16"/>
            <w:lang w:eastAsia="en-GB"/>
          </w:rPr>
          <w:t>IntersystemSONConfiguration</w:t>
        </w:r>
        <w:r w:rsidRPr="00CF1A78">
          <w:rPr>
            <w:rFonts w:ascii="Courier New" w:hAnsi="Courier New"/>
            <w:snapToGrid w:val="0"/>
            <w:sz w:val="16"/>
            <w:lang w:eastAsia="en-GB"/>
          </w:rPr>
          <w:t>Transfer</w:t>
        </w:r>
        <w:r>
          <w:rPr>
            <w:rFonts w:ascii="Courier New" w:hAnsi="Courier New"/>
            <w:snapToGrid w:val="0"/>
            <w:sz w:val="16"/>
            <w:lang w:eastAsia="en-GB"/>
          </w:rPr>
          <w:t>M</w:t>
        </w:r>
        <w:r w:rsidRPr="00912DDF">
          <w:rPr>
            <w:rFonts w:ascii="Courier New" w:hAnsi="Courier New"/>
            <w:snapToGrid w:val="0"/>
            <w:sz w:val="16"/>
            <w:lang w:eastAsia="en-GB"/>
          </w:rPr>
          <w:t>CT</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Pr>
            <w:rFonts w:ascii="Courier New" w:hAnsi="Courier New"/>
            <w:snapToGrid w:val="0"/>
            <w:sz w:val="16"/>
            <w:lang w:eastAsia="en-GB"/>
          </w:rPr>
          <w:t>IntersystemSONConfiguration</w:t>
        </w:r>
        <w:r w:rsidRPr="00CF1A78">
          <w:rPr>
            <w:rFonts w:ascii="Courier New" w:hAnsi="Courier New"/>
            <w:snapToGrid w:val="0"/>
            <w:sz w:val="16"/>
            <w:lang w:eastAsia="en-GB"/>
          </w:rPr>
          <w:t>Transfer</w:t>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ins>
      <w:r w:rsidR="00912DDF"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PRIVATE MESSAGE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Private Message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PrivateMessage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privateIEs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PrivateIE-Container       {{PrivateMessageIEs}},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PrivateMessageIEs S1AP-PRIVATE-IES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KILL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Kill 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KillRequest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 {KillRequestIEs}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KillRequestIEs S1AP-PROTOCOL-IES ::= {</w:t>
      </w:r>
      <w:r w:rsidRPr="00912DDF">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id-MessageIdentifier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MessageIdentifier</w:t>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id-SerialNumber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SerialNumber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id-WarningAreaList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WarningAreaList</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id-KillAllWarningMessages</w:t>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KillAllWarningMessages</w:t>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Kill 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KillResponse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protocolIEs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ProtocolIE-Container</w:t>
      </w:r>
      <w:r w:rsidRPr="00912DDF">
        <w:rPr>
          <w:rFonts w:ascii="Courier New" w:hAnsi="Courier New"/>
          <w:sz w:val="16"/>
          <w:lang w:eastAsia="en-GB"/>
        </w:rPr>
        <w:tab/>
      </w:r>
      <w:r w:rsidRPr="00912DDF">
        <w:rPr>
          <w:rFonts w:ascii="Courier New" w:hAnsi="Courier New"/>
          <w:sz w:val="16"/>
          <w:lang w:eastAsia="en-GB"/>
        </w:rPr>
        <w:tab/>
        <w:t>{ {KillResponseIEs}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KillResponseIEs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lastRenderedPageBreak/>
        <w:tab/>
        <w:t>{ ID id-MessageIdentifier</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MessageIdentifier</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id-SerialNumber</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SerialNumber</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id-BroadcastCancelledAreaList</w:t>
      </w:r>
      <w:r w:rsidRPr="00912DDF">
        <w:rPr>
          <w:rFonts w:ascii="Courier New" w:hAnsi="Courier New"/>
          <w:sz w:val="16"/>
          <w:lang w:eastAsia="en-GB"/>
        </w:rPr>
        <w:tab/>
        <w:t>CRITICALITY ignore</w:t>
      </w:r>
      <w:r w:rsidRPr="00912DDF">
        <w:rPr>
          <w:rFonts w:ascii="Courier New" w:hAnsi="Courier New"/>
          <w:sz w:val="16"/>
          <w:lang w:eastAsia="en-GB"/>
        </w:rPr>
        <w:tab/>
        <w:t>TYPE BroadcastCancelledAreaList</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 xml:space="preserve">PRESENCE </w:t>
      </w:r>
      <w:r w:rsidRPr="00912DDF">
        <w:rPr>
          <w:rFonts w:ascii="Courier New" w:hAnsi="Courier New"/>
          <w:sz w:val="16"/>
          <w:lang w:eastAsia="zh-CN"/>
        </w:rPr>
        <w:t>optional</w:t>
      </w: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id-CriticalityDiagnostics</w:t>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CriticalityDiagnostics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optional</w:t>
      </w: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PWS RESTART INDICATION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z w:val="16"/>
          <w:lang w:eastAsia="en-GB"/>
        </w:rPr>
      </w:pPr>
      <w:r w:rsidRPr="00912DDF">
        <w:rPr>
          <w:rFonts w:ascii="Courier New" w:hAnsi="Courier New"/>
          <w:sz w:val="16"/>
          <w:lang w:eastAsia="en-GB"/>
        </w:rPr>
        <w:t>-- PWS Restart 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PWSRestartIndication::=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protocolIEs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ProtocolIE-Container       {{ PWSRestartIndicationIEs}},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PWSRestartIndicationIEs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id-ECGIListForRestart</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ECGIListForRestart</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id-Global-ENB-ID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Global-ENB-ID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id-TAIListForRestart</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TAIListForRestart</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id-EmergencyAreaIDListForRestart</w:t>
      </w:r>
      <w:r w:rsidRPr="00912DDF">
        <w:rPr>
          <w:rFonts w:ascii="Courier New" w:hAnsi="Courier New"/>
          <w:sz w:val="16"/>
          <w:lang w:eastAsia="en-GB"/>
        </w:rPr>
        <w:tab/>
        <w:t>CRITICALITY reject</w:t>
      </w:r>
      <w:r w:rsidRPr="00912DDF">
        <w:rPr>
          <w:rFonts w:ascii="Courier New" w:hAnsi="Courier New"/>
          <w:sz w:val="16"/>
          <w:lang w:eastAsia="en-GB"/>
        </w:rPr>
        <w:tab/>
        <w:t>TYPE EmergencyAreaIDListForRestart</w:t>
      </w:r>
      <w:r w:rsidRPr="00912DDF">
        <w:rPr>
          <w:rFonts w:ascii="Courier New" w:hAnsi="Courier New"/>
          <w:sz w:val="16"/>
          <w:lang w:eastAsia="en-GB"/>
        </w:rPr>
        <w:tab/>
        <w:t>PRESENCE 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 PWS Failure Indication</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PWSFailureIndication::=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t>protocolIEs</w:t>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t>ProtocolIE-Container       {{ PWSFailureIndicationIEs}},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PWSFailureIndicationIEs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id-PWSfailedECGIList</w:t>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PWSfailedECGIList</w:t>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id-Global-ENB-ID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Global-ENB-ID</w:t>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xml:space="preserve">-- </w:t>
      </w:r>
      <w:r w:rsidRPr="00912DDF">
        <w:rPr>
          <w:rFonts w:ascii="Courier New" w:hAnsi="Courier New"/>
          <w:snapToGrid w:val="0"/>
          <w:sz w:val="16"/>
          <w:lang w:eastAsia="zh-CN"/>
        </w:rPr>
        <w:t>LPPA</w:t>
      </w:r>
      <w:r w:rsidRPr="00912DDF">
        <w:rPr>
          <w:rFonts w:ascii="Courier New" w:hAnsi="Courier New"/>
          <w:snapToGrid w:val="0"/>
          <w:sz w:val="16"/>
          <w:lang w:eastAsia="en-GB"/>
        </w:rPr>
        <w:t xml:space="preserve"> TRANSPORT ELEMENTARY PROCEDURES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xml:space="preserve">-- DOWNLINK </w:t>
      </w:r>
      <w:r w:rsidRPr="00912DDF">
        <w:rPr>
          <w:rFonts w:ascii="Courier New" w:hAnsi="Courier New"/>
          <w:snapToGrid w:val="0"/>
          <w:sz w:val="16"/>
          <w:lang w:eastAsia="zh-CN"/>
        </w:rPr>
        <w:t>UE ASSOCIATED LPPA</w:t>
      </w:r>
      <w:r w:rsidRPr="00912DDF">
        <w:rPr>
          <w:rFonts w:ascii="Courier New" w:hAnsi="Courier New"/>
          <w:snapToGrid w:val="0"/>
          <w:sz w:val="16"/>
          <w:lang w:eastAsia="en-GB"/>
        </w:rPr>
        <w:t xml:space="preserve"> 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Downlink</w:t>
      </w:r>
      <w:r w:rsidRPr="00912DDF">
        <w:rPr>
          <w:rFonts w:ascii="Courier New" w:hAnsi="Courier New"/>
          <w:snapToGrid w:val="0"/>
          <w:sz w:val="16"/>
          <w:lang w:eastAsia="zh-CN"/>
        </w:rPr>
        <w:t>UEAssociatedLPPa</w:t>
      </w:r>
      <w:r w:rsidRPr="00912DDF">
        <w:rPr>
          <w:rFonts w:ascii="Courier New" w:hAnsi="Courier New"/>
          <w:snapToGrid w:val="0"/>
          <w:sz w:val="16"/>
          <w:lang w:eastAsia="en-GB"/>
        </w:rPr>
        <w:t>Transport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{{Downlink</w:t>
      </w:r>
      <w:r w:rsidRPr="00912DDF">
        <w:rPr>
          <w:rFonts w:ascii="Courier New" w:hAnsi="Courier New"/>
          <w:snapToGrid w:val="0"/>
          <w:sz w:val="16"/>
          <w:lang w:eastAsia="zh-CN"/>
        </w:rPr>
        <w:t>UEAssociatedLPPa</w:t>
      </w:r>
      <w:r w:rsidRPr="00912DDF">
        <w:rPr>
          <w:rFonts w:ascii="Courier New" w:hAnsi="Courier New"/>
          <w:snapToGrid w:val="0"/>
          <w:sz w:val="16"/>
          <w:lang w:eastAsia="en-GB"/>
        </w:rPr>
        <w:t>Transport-IEs}},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Downlink</w:t>
      </w:r>
      <w:r w:rsidRPr="00912DDF">
        <w:rPr>
          <w:rFonts w:ascii="Courier New" w:hAnsi="Courier New"/>
          <w:snapToGrid w:val="0"/>
          <w:sz w:val="16"/>
          <w:lang w:eastAsia="zh-CN"/>
        </w:rPr>
        <w:t>UEAssociatedLPPa</w:t>
      </w:r>
      <w:r w:rsidRPr="00912DDF">
        <w:rPr>
          <w:rFonts w:ascii="Courier New" w:hAnsi="Courier New"/>
          <w:snapToGrid w:val="0"/>
          <w:sz w:val="16"/>
          <w:lang w:eastAsia="en-GB"/>
        </w:rPr>
        <w:t>Transport-IEs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r w:rsidRPr="00912DDF">
        <w:rPr>
          <w:rFonts w:ascii="Courier New" w:hAnsi="Courier New"/>
          <w:snapToGrid w:val="0"/>
          <w:sz w:val="16"/>
          <w:lang w:eastAsia="zh-CN"/>
        </w:rPr>
        <w:tab/>
      </w:r>
      <w:r w:rsidRPr="00912DDF">
        <w:rPr>
          <w:rFonts w:ascii="Courier New" w:hAnsi="Courier New"/>
          <w:snapToGrid w:val="0"/>
          <w:sz w:val="16"/>
          <w:lang w:eastAsia="en-GB"/>
        </w:rPr>
        <w:t>{ ID id-</w:t>
      </w:r>
      <w:r w:rsidRPr="00912DDF">
        <w:rPr>
          <w:rFonts w:ascii="Courier New" w:hAnsi="Courier New"/>
          <w:bCs/>
          <w:sz w:val="16"/>
          <w:lang w:eastAsia="zh-CN"/>
        </w:rPr>
        <w:t>Routing-</w:t>
      </w:r>
      <w:r w:rsidRPr="00912DDF">
        <w:rPr>
          <w:rFonts w:ascii="Courier New" w:hAnsi="Courier New"/>
          <w:bCs/>
          <w:sz w:val="16"/>
          <w:lang w:eastAsia="en-GB"/>
        </w:rPr>
        <w:t>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 xml:space="preserve">TYPE </w:t>
      </w:r>
      <w:r w:rsidRPr="00912DDF">
        <w:rPr>
          <w:rFonts w:ascii="Courier New" w:hAnsi="Courier New"/>
          <w:bCs/>
          <w:sz w:val="16"/>
          <w:lang w:eastAsia="zh-CN"/>
        </w:rPr>
        <w:t>Routing-</w:t>
      </w:r>
      <w:r w:rsidRPr="00912DDF">
        <w:rPr>
          <w:rFonts w:ascii="Courier New" w:hAnsi="Courier New"/>
          <w:bCs/>
          <w:sz w:val="16"/>
          <w:lang w:eastAsia="en-GB"/>
        </w:rPr>
        <w:t>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snapToGrid w:val="0"/>
          <w:sz w:val="16"/>
          <w:lang w:eastAsia="zh-CN"/>
        </w:rPr>
        <w:t>LPPa</w:t>
      </w:r>
      <w:r w:rsidRPr="00912DDF">
        <w:rPr>
          <w:rFonts w:ascii="Courier New" w:hAnsi="Courier New"/>
          <w:snapToGrid w:val="0"/>
          <w:sz w:val="16"/>
          <w:lang w:eastAsia="en-GB"/>
        </w:rPr>
        <w:t>-PDU</w:t>
      </w:r>
      <w:r w:rsidRPr="00912DDF">
        <w:rPr>
          <w:rFonts w:ascii="Courier New" w:hAnsi="Courier New"/>
          <w:snapToGrid w:val="0"/>
          <w:sz w:val="16"/>
          <w:lang w:eastAsia="zh-CN"/>
        </w:rPr>
        <w:t xml:space="preserve">    </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 xml:space="preserve">TYPE </w:t>
      </w:r>
      <w:r w:rsidRPr="00912DDF">
        <w:rPr>
          <w:rFonts w:ascii="Courier New" w:hAnsi="Courier New"/>
          <w:snapToGrid w:val="0"/>
          <w:sz w:val="16"/>
          <w:lang w:eastAsia="zh-CN"/>
        </w:rPr>
        <w:t>LPPa</w:t>
      </w:r>
      <w:r w:rsidRPr="00912DDF">
        <w:rPr>
          <w:rFonts w:ascii="Courier New" w:hAnsi="Courier New"/>
          <w:snapToGrid w:val="0"/>
          <w:sz w:val="16"/>
          <w:lang w:eastAsia="en-GB"/>
        </w:rPr>
        <w:t>-PDU</w:t>
      </w:r>
      <w:r w:rsidRPr="00912DDF">
        <w:rPr>
          <w:rFonts w:ascii="Courier New" w:hAnsi="Courier New"/>
          <w:snapToGrid w:val="0"/>
          <w:sz w:val="16"/>
          <w:lang w:eastAsia="zh-CN"/>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zh-CN"/>
        </w:rPr>
      </w:pPr>
      <w:r w:rsidRPr="00912DDF">
        <w:rPr>
          <w:rFonts w:ascii="Courier New" w:hAnsi="Courier New"/>
          <w:snapToGrid w:val="0"/>
          <w:sz w:val="16"/>
          <w:lang w:eastAsia="en-GB"/>
        </w:rPr>
        <w:t>-- U</w:t>
      </w:r>
      <w:r w:rsidRPr="00912DDF">
        <w:rPr>
          <w:rFonts w:ascii="Courier New" w:hAnsi="Courier New"/>
          <w:snapToGrid w:val="0"/>
          <w:sz w:val="16"/>
          <w:lang w:eastAsia="zh-CN"/>
        </w:rPr>
        <w:t>PLINK</w:t>
      </w:r>
      <w:r w:rsidRPr="00912DDF">
        <w:rPr>
          <w:rFonts w:ascii="Courier New" w:hAnsi="Courier New"/>
          <w:snapToGrid w:val="0"/>
          <w:sz w:val="16"/>
          <w:lang w:eastAsia="en-GB"/>
        </w:rPr>
        <w:t xml:space="preserve"> </w:t>
      </w:r>
      <w:r w:rsidRPr="00912DDF">
        <w:rPr>
          <w:rFonts w:ascii="Courier New" w:hAnsi="Courier New"/>
          <w:snapToGrid w:val="0"/>
          <w:sz w:val="16"/>
          <w:lang w:eastAsia="zh-CN"/>
        </w:rPr>
        <w:t>UE ASSOCIATED</w:t>
      </w:r>
      <w:r w:rsidRPr="00912DDF">
        <w:rPr>
          <w:rFonts w:ascii="Courier New" w:hAnsi="Courier New"/>
          <w:snapToGrid w:val="0"/>
          <w:sz w:val="16"/>
          <w:lang w:eastAsia="en-GB"/>
        </w:rPr>
        <w:t xml:space="preserve"> </w:t>
      </w:r>
      <w:r w:rsidRPr="00912DDF">
        <w:rPr>
          <w:rFonts w:ascii="Courier New" w:hAnsi="Courier New"/>
          <w:snapToGrid w:val="0"/>
          <w:sz w:val="16"/>
          <w:lang w:eastAsia="zh-CN"/>
        </w:rPr>
        <w:t>LPPA</w:t>
      </w:r>
      <w:r w:rsidRPr="00912DDF">
        <w:rPr>
          <w:rFonts w:ascii="Courier New" w:hAnsi="Courier New"/>
          <w:snapToGrid w:val="0"/>
          <w:sz w:val="16"/>
          <w:lang w:eastAsia="en-GB"/>
        </w:rPr>
        <w:t xml:space="preserve"> 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Uplink</w:t>
      </w:r>
      <w:r w:rsidRPr="00912DDF">
        <w:rPr>
          <w:rFonts w:ascii="Courier New" w:hAnsi="Courier New"/>
          <w:snapToGrid w:val="0"/>
          <w:sz w:val="16"/>
          <w:lang w:eastAsia="zh-CN"/>
        </w:rPr>
        <w:t>UEAssociatedLPPa</w:t>
      </w:r>
      <w:r w:rsidRPr="00912DDF">
        <w:rPr>
          <w:rFonts w:ascii="Courier New" w:hAnsi="Courier New"/>
          <w:snapToGrid w:val="0"/>
          <w:sz w:val="16"/>
          <w:lang w:eastAsia="en-GB"/>
        </w:rPr>
        <w:t>Transport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{{Uplink</w:t>
      </w:r>
      <w:r w:rsidRPr="00912DDF">
        <w:rPr>
          <w:rFonts w:ascii="Courier New" w:hAnsi="Courier New"/>
          <w:snapToGrid w:val="0"/>
          <w:sz w:val="16"/>
          <w:lang w:eastAsia="zh-CN"/>
        </w:rPr>
        <w:t>UEAssociatedLPPa</w:t>
      </w:r>
      <w:r w:rsidRPr="00912DDF">
        <w:rPr>
          <w:rFonts w:ascii="Courier New" w:hAnsi="Courier New"/>
          <w:snapToGrid w:val="0"/>
          <w:sz w:val="16"/>
          <w:lang w:eastAsia="en-GB"/>
        </w:rPr>
        <w:t>Transport-IEs}},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Uplink</w:t>
      </w:r>
      <w:r w:rsidRPr="00912DDF">
        <w:rPr>
          <w:rFonts w:ascii="Courier New" w:hAnsi="Courier New"/>
          <w:snapToGrid w:val="0"/>
          <w:sz w:val="16"/>
          <w:lang w:eastAsia="zh-CN"/>
        </w:rPr>
        <w:t>UEAssociatedLPPa</w:t>
      </w:r>
      <w:r w:rsidRPr="00912DDF">
        <w:rPr>
          <w:rFonts w:ascii="Courier New" w:hAnsi="Courier New"/>
          <w:snapToGrid w:val="0"/>
          <w:sz w:val="16"/>
          <w:lang w:eastAsia="en-GB"/>
        </w:rPr>
        <w:t>Transport-IEs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r w:rsidRPr="00912DDF">
        <w:rPr>
          <w:rFonts w:ascii="Courier New" w:hAnsi="Courier New"/>
          <w:snapToGrid w:val="0"/>
          <w:sz w:val="16"/>
          <w:lang w:eastAsia="en-GB"/>
        </w:rPr>
        <w:tab/>
        <w:t>{ ID 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r w:rsidRPr="00912DDF">
        <w:rPr>
          <w:rFonts w:ascii="Courier New" w:hAnsi="Courier New"/>
          <w:snapToGrid w:val="0"/>
          <w:sz w:val="16"/>
          <w:lang w:eastAsia="zh-CN"/>
        </w:rPr>
        <w:tab/>
      </w:r>
      <w:r w:rsidRPr="00912DDF">
        <w:rPr>
          <w:rFonts w:ascii="Courier New" w:hAnsi="Courier New"/>
          <w:snapToGrid w:val="0"/>
          <w:sz w:val="16"/>
          <w:lang w:eastAsia="en-GB"/>
        </w:rPr>
        <w:t>{ ID id-</w:t>
      </w:r>
      <w:r w:rsidRPr="00912DDF">
        <w:rPr>
          <w:rFonts w:ascii="Courier New" w:hAnsi="Courier New"/>
          <w:bCs/>
          <w:sz w:val="16"/>
          <w:lang w:eastAsia="zh-CN"/>
        </w:rPr>
        <w:t>Routing-</w:t>
      </w:r>
      <w:r w:rsidRPr="00912DDF">
        <w:rPr>
          <w:rFonts w:ascii="Courier New" w:hAnsi="Courier New"/>
          <w:bCs/>
          <w:sz w:val="16"/>
          <w:lang w:eastAsia="en-GB"/>
        </w:rPr>
        <w:t>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 xml:space="preserve">TYPE </w:t>
      </w:r>
      <w:r w:rsidRPr="00912DDF">
        <w:rPr>
          <w:rFonts w:ascii="Courier New" w:hAnsi="Courier New"/>
          <w:bCs/>
          <w:sz w:val="16"/>
          <w:lang w:eastAsia="zh-CN"/>
        </w:rPr>
        <w:t>Routing-</w:t>
      </w:r>
      <w:r w:rsidRPr="00912DDF">
        <w:rPr>
          <w:rFonts w:ascii="Courier New" w:hAnsi="Courier New"/>
          <w:bCs/>
          <w:sz w:val="16"/>
          <w:lang w:eastAsia="en-GB"/>
        </w:rPr>
        <w:t>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snapToGrid w:val="0"/>
          <w:sz w:val="16"/>
          <w:lang w:eastAsia="zh-CN"/>
        </w:rPr>
        <w:t>LPPa</w:t>
      </w:r>
      <w:r w:rsidRPr="00912DDF">
        <w:rPr>
          <w:rFonts w:ascii="Courier New" w:hAnsi="Courier New"/>
          <w:snapToGrid w:val="0"/>
          <w:sz w:val="16"/>
          <w:lang w:eastAsia="en-GB"/>
        </w:rPr>
        <w:t>-PDU</w:t>
      </w:r>
      <w:r w:rsidRPr="00912DDF">
        <w:rPr>
          <w:rFonts w:ascii="Courier New" w:hAnsi="Courier New"/>
          <w:snapToGrid w:val="0"/>
          <w:sz w:val="16"/>
          <w:lang w:eastAsia="zh-CN"/>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 xml:space="preserve">TYPE </w:t>
      </w:r>
      <w:r w:rsidRPr="00912DDF">
        <w:rPr>
          <w:rFonts w:ascii="Courier New" w:hAnsi="Courier New"/>
          <w:snapToGrid w:val="0"/>
          <w:sz w:val="16"/>
          <w:lang w:eastAsia="zh-CN"/>
        </w:rPr>
        <w:t>LPPa</w:t>
      </w:r>
      <w:r w:rsidRPr="00912DDF">
        <w:rPr>
          <w:rFonts w:ascii="Courier New" w:hAnsi="Courier New"/>
          <w:snapToGrid w:val="0"/>
          <w:sz w:val="16"/>
          <w:lang w:eastAsia="en-GB"/>
        </w:rPr>
        <w:t>-PDU</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Del="00E961A4" w:rsidRDefault="00912DDF" w:rsidP="00912DDF">
      <w:pPr>
        <w:overflowPunct w:val="0"/>
        <w:autoSpaceDE w:val="0"/>
        <w:autoSpaceDN w:val="0"/>
        <w:adjustRightInd w:val="0"/>
        <w:textAlignment w:val="baseline"/>
        <w:rPr>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en-GB"/>
        </w:rPr>
      </w:pPr>
      <w:r w:rsidRPr="00912DDF">
        <w:rPr>
          <w:rFonts w:ascii="Courier New" w:hAnsi="Courier New"/>
          <w:snapToGrid w:val="0"/>
          <w:sz w:val="16"/>
          <w:lang w:eastAsia="en-GB"/>
        </w:rPr>
        <w:t>-- DOWNLINK</w:t>
      </w:r>
      <w:r w:rsidRPr="00912DDF">
        <w:rPr>
          <w:rFonts w:ascii="Courier New" w:hAnsi="Courier New"/>
          <w:snapToGrid w:val="0"/>
          <w:sz w:val="16"/>
          <w:lang w:eastAsia="zh-CN"/>
        </w:rPr>
        <w:t xml:space="preserve"> NON</w:t>
      </w:r>
      <w:r w:rsidRPr="00912DDF">
        <w:rPr>
          <w:rFonts w:ascii="Courier New" w:hAnsi="Courier New"/>
          <w:snapToGrid w:val="0"/>
          <w:sz w:val="16"/>
          <w:lang w:eastAsia="en-GB"/>
        </w:rPr>
        <w:t xml:space="preserve"> </w:t>
      </w:r>
      <w:r w:rsidRPr="00912DDF">
        <w:rPr>
          <w:rFonts w:ascii="Courier New" w:hAnsi="Courier New"/>
          <w:snapToGrid w:val="0"/>
          <w:sz w:val="16"/>
          <w:lang w:eastAsia="zh-CN"/>
        </w:rPr>
        <w:t>UE ASSOCIATED LPPA</w:t>
      </w:r>
      <w:r w:rsidRPr="00912DDF">
        <w:rPr>
          <w:rFonts w:ascii="Courier New" w:hAnsi="Courier New"/>
          <w:snapToGrid w:val="0"/>
          <w:sz w:val="16"/>
          <w:lang w:eastAsia="en-GB"/>
        </w:rPr>
        <w:t xml:space="preserve"> 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Downlink</w:t>
      </w:r>
      <w:r w:rsidRPr="00912DDF">
        <w:rPr>
          <w:rFonts w:ascii="Courier New" w:hAnsi="Courier New"/>
          <w:snapToGrid w:val="0"/>
          <w:sz w:val="16"/>
          <w:lang w:eastAsia="zh-CN"/>
        </w:rPr>
        <w:t>NonUEAssociatedLPPa</w:t>
      </w:r>
      <w:r w:rsidRPr="00912DDF">
        <w:rPr>
          <w:rFonts w:ascii="Courier New" w:hAnsi="Courier New"/>
          <w:snapToGrid w:val="0"/>
          <w:sz w:val="16"/>
          <w:lang w:eastAsia="en-GB"/>
        </w:rPr>
        <w:t>Transport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{{Downlink</w:t>
      </w:r>
      <w:r w:rsidRPr="00912DDF">
        <w:rPr>
          <w:rFonts w:ascii="Courier New" w:hAnsi="Courier New"/>
          <w:snapToGrid w:val="0"/>
          <w:sz w:val="16"/>
          <w:lang w:eastAsia="zh-CN"/>
        </w:rPr>
        <w:t>NonUEAssociatedLPPa</w:t>
      </w:r>
      <w:r w:rsidRPr="00912DDF">
        <w:rPr>
          <w:rFonts w:ascii="Courier New" w:hAnsi="Courier New"/>
          <w:snapToGrid w:val="0"/>
          <w:sz w:val="16"/>
          <w:lang w:eastAsia="en-GB"/>
        </w:rPr>
        <w:t>Transport-IEs}},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Downlink</w:t>
      </w:r>
      <w:r w:rsidRPr="00912DDF">
        <w:rPr>
          <w:rFonts w:ascii="Courier New" w:hAnsi="Courier New"/>
          <w:snapToGrid w:val="0"/>
          <w:sz w:val="16"/>
          <w:lang w:eastAsia="zh-CN"/>
        </w:rPr>
        <w:t>NonUEAssociatedLPPa</w:t>
      </w:r>
      <w:r w:rsidRPr="00912DDF">
        <w:rPr>
          <w:rFonts w:ascii="Courier New" w:hAnsi="Courier New"/>
          <w:snapToGrid w:val="0"/>
          <w:sz w:val="16"/>
          <w:lang w:eastAsia="en-GB"/>
        </w:rPr>
        <w:t>Transport-IEs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r w:rsidRPr="00912DDF">
        <w:rPr>
          <w:rFonts w:ascii="Courier New" w:hAnsi="Courier New"/>
          <w:snapToGrid w:val="0"/>
          <w:sz w:val="16"/>
          <w:lang w:eastAsia="en-GB"/>
        </w:rPr>
        <w:tab/>
        <w:t>{ ID id-</w:t>
      </w:r>
      <w:r w:rsidRPr="00912DDF">
        <w:rPr>
          <w:rFonts w:ascii="Courier New" w:hAnsi="Courier New"/>
          <w:snapToGrid w:val="0"/>
          <w:sz w:val="16"/>
          <w:lang w:eastAsia="zh-CN"/>
        </w:rPr>
        <w:t>Routing</w:t>
      </w:r>
      <w:r w:rsidRPr="00912DDF">
        <w:rPr>
          <w:rFonts w:ascii="Courier New" w:hAnsi="Courier New"/>
          <w:snapToGrid w:val="0"/>
          <w:sz w:val="16"/>
          <w:lang w:eastAsia="en-GB"/>
        </w:rPr>
        <w:t>-ID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 xml:space="preserve">TYPE </w:t>
      </w:r>
      <w:r w:rsidRPr="00912DDF">
        <w:rPr>
          <w:rFonts w:ascii="Courier New" w:hAnsi="Courier New"/>
          <w:snapToGrid w:val="0"/>
          <w:sz w:val="16"/>
          <w:lang w:eastAsia="zh-CN"/>
        </w:rPr>
        <w:t>Routing</w:t>
      </w:r>
      <w:r w:rsidRPr="00912DDF">
        <w:rPr>
          <w:rFonts w:ascii="Courier New" w:hAnsi="Courier New"/>
          <w:snapToGrid w:val="0"/>
          <w:sz w:val="16"/>
          <w:lang w:eastAsia="en-GB"/>
        </w:rPr>
        <w:t>-ID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zh-CN"/>
        </w:rPr>
        <w:tab/>
      </w:r>
      <w:r w:rsidRPr="00912DDF">
        <w:rPr>
          <w:rFonts w:ascii="Courier New" w:hAnsi="Courier New"/>
          <w:snapToGrid w:val="0"/>
          <w:sz w:val="16"/>
          <w:lang w:eastAsia="en-GB"/>
        </w:rPr>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snapToGrid w:val="0"/>
          <w:sz w:val="16"/>
          <w:lang w:eastAsia="zh-CN"/>
        </w:rPr>
        <w:t>LPPa</w:t>
      </w:r>
      <w:r w:rsidRPr="00912DDF">
        <w:rPr>
          <w:rFonts w:ascii="Courier New" w:hAnsi="Courier New"/>
          <w:snapToGrid w:val="0"/>
          <w:sz w:val="16"/>
          <w:lang w:eastAsia="en-GB"/>
        </w:rPr>
        <w:t>-PDU</w:t>
      </w:r>
      <w:r w:rsidRPr="00912DDF">
        <w:rPr>
          <w:rFonts w:ascii="Courier New" w:hAnsi="Courier New"/>
          <w:snapToGrid w:val="0"/>
          <w:sz w:val="16"/>
          <w:lang w:eastAsia="zh-CN"/>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 xml:space="preserve">TYPE </w:t>
      </w:r>
      <w:r w:rsidRPr="00912DDF">
        <w:rPr>
          <w:rFonts w:ascii="Courier New" w:hAnsi="Courier New"/>
          <w:snapToGrid w:val="0"/>
          <w:sz w:val="16"/>
          <w:lang w:eastAsia="zh-CN"/>
        </w:rPr>
        <w:t>LPPa</w:t>
      </w:r>
      <w:r w:rsidRPr="00912DDF">
        <w:rPr>
          <w:rFonts w:ascii="Courier New" w:hAnsi="Courier New"/>
          <w:snapToGrid w:val="0"/>
          <w:sz w:val="16"/>
          <w:lang w:eastAsia="en-GB"/>
        </w:rPr>
        <w:t>-PDU</w:t>
      </w:r>
      <w:r w:rsidRPr="00912DDF">
        <w:rPr>
          <w:rFonts w:ascii="Courier New" w:hAnsi="Courier New"/>
          <w:snapToGrid w:val="0"/>
          <w:sz w:val="16"/>
          <w:lang w:eastAsia="zh-CN"/>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zh-CN"/>
        </w:rPr>
      </w:pPr>
      <w:r w:rsidRPr="00912DDF">
        <w:rPr>
          <w:rFonts w:ascii="Courier New" w:hAnsi="Courier New"/>
          <w:snapToGrid w:val="0"/>
          <w:sz w:val="16"/>
          <w:lang w:eastAsia="en-GB"/>
        </w:rPr>
        <w:t>-- U</w:t>
      </w:r>
      <w:r w:rsidRPr="00912DDF">
        <w:rPr>
          <w:rFonts w:ascii="Courier New" w:hAnsi="Courier New"/>
          <w:snapToGrid w:val="0"/>
          <w:sz w:val="16"/>
          <w:lang w:eastAsia="zh-CN"/>
        </w:rPr>
        <w:t>PLINK NON</w:t>
      </w:r>
      <w:r w:rsidRPr="00912DDF">
        <w:rPr>
          <w:rFonts w:ascii="Courier New" w:hAnsi="Courier New"/>
          <w:snapToGrid w:val="0"/>
          <w:sz w:val="16"/>
          <w:lang w:eastAsia="en-GB"/>
        </w:rPr>
        <w:t xml:space="preserve"> </w:t>
      </w:r>
      <w:r w:rsidRPr="00912DDF">
        <w:rPr>
          <w:rFonts w:ascii="Courier New" w:hAnsi="Courier New"/>
          <w:snapToGrid w:val="0"/>
          <w:sz w:val="16"/>
          <w:lang w:eastAsia="zh-CN"/>
        </w:rPr>
        <w:t>UE ASSOCIATED</w:t>
      </w:r>
      <w:r w:rsidRPr="00912DDF">
        <w:rPr>
          <w:rFonts w:ascii="Courier New" w:hAnsi="Courier New"/>
          <w:snapToGrid w:val="0"/>
          <w:sz w:val="16"/>
          <w:lang w:eastAsia="en-GB"/>
        </w:rPr>
        <w:t xml:space="preserve"> </w:t>
      </w:r>
      <w:r w:rsidRPr="00912DDF">
        <w:rPr>
          <w:rFonts w:ascii="Courier New" w:hAnsi="Courier New"/>
          <w:snapToGrid w:val="0"/>
          <w:sz w:val="16"/>
          <w:lang w:eastAsia="zh-CN"/>
        </w:rPr>
        <w:t>LPPA</w:t>
      </w:r>
      <w:r w:rsidRPr="00912DDF">
        <w:rPr>
          <w:rFonts w:ascii="Courier New" w:hAnsi="Courier New"/>
          <w:snapToGrid w:val="0"/>
          <w:sz w:val="16"/>
          <w:lang w:eastAsia="en-GB"/>
        </w:rPr>
        <w:t xml:space="preserve"> 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Uplink</w:t>
      </w:r>
      <w:r w:rsidRPr="00912DDF">
        <w:rPr>
          <w:rFonts w:ascii="Courier New" w:hAnsi="Courier New"/>
          <w:snapToGrid w:val="0"/>
          <w:sz w:val="16"/>
          <w:lang w:eastAsia="zh-CN"/>
        </w:rPr>
        <w:t>NonUEAssociatedLPPa</w:t>
      </w:r>
      <w:r w:rsidRPr="00912DDF">
        <w:rPr>
          <w:rFonts w:ascii="Courier New" w:hAnsi="Courier New"/>
          <w:snapToGrid w:val="0"/>
          <w:sz w:val="16"/>
          <w:lang w:eastAsia="en-GB"/>
        </w:rPr>
        <w:t>Transport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protocolIEs</w:t>
      </w:r>
      <w:r w:rsidRPr="00912DDF">
        <w:rPr>
          <w:rFonts w:ascii="Courier New" w:hAnsi="Courier New"/>
          <w:snapToGrid w:val="0"/>
          <w:sz w:val="16"/>
          <w:lang w:eastAsia="en-GB"/>
        </w:rPr>
        <w:tab/>
      </w:r>
      <w:r w:rsidRPr="00912DDF">
        <w:rPr>
          <w:rFonts w:ascii="Courier New" w:hAnsi="Courier New"/>
          <w:snapToGrid w:val="0"/>
          <w:sz w:val="16"/>
          <w:lang w:eastAsia="en-GB"/>
        </w:rPr>
        <w:tab/>
        <w:t>ProtocolIE-Container       {{Uplink</w:t>
      </w:r>
      <w:r w:rsidRPr="00912DDF">
        <w:rPr>
          <w:rFonts w:ascii="Courier New" w:hAnsi="Courier New"/>
          <w:snapToGrid w:val="0"/>
          <w:sz w:val="16"/>
          <w:lang w:eastAsia="zh-CN"/>
        </w:rPr>
        <w:t>NonUEAssociatedLPPa</w:t>
      </w:r>
      <w:r w:rsidRPr="00912DDF">
        <w:rPr>
          <w:rFonts w:ascii="Courier New" w:hAnsi="Courier New"/>
          <w:snapToGrid w:val="0"/>
          <w:sz w:val="16"/>
          <w:lang w:eastAsia="en-GB"/>
        </w:rPr>
        <w:t>Transport-IEs}},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Uplink</w:t>
      </w:r>
      <w:r w:rsidRPr="00912DDF">
        <w:rPr>
          <w:rFonts w:ascii="Courier New" w:hAnsi="Courier New"/>
          <w:snapToGrid w:val="0"/>
          <w:sz w:val="16"/>
          <w:lang w:eastAsia="zh-CN"/>
        </w:rPr>
        <w:t>NonUEAssociatedLPPa</w:t>
      </w:r>
      <w:r w:rsidRPr="00912DDF">
        <w:rPr>
          <w:rFonts w:ascii="Courier New" w:hAnsi="Courier New"/>
          <w:snapToGrid w:val="0"/>
          <w:sz w:val="16"/>
          <w:lang w:eastAsia="en-GB"/>
        </w:rPr>
        <w:t>Transport-IEs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r w:rsidRPr="00912DDF">
        <w:rPr>
          <w:rFonts w:ascii="Courier New" w:hAnsi="Courier New"/>
          <w:snapToGrid w:val="0"/>
          <w:sz w:val="16"/>
          <w:lang w:eastAsia="en-GB"/>
        </w:rPr>
        <w:tab/>
        <w:t>{ ID id-</w:t>
      </w:r>
      <w:r w:rsidRPr="00912DDF">
        <w:rPr>
          <w:rFonts w:ascii="Courier New" w:hAnsi="Courier New"/>
          <w:snapToGrid w:val="0"/>
          <w:sz w:val="16"/>
          <w:lang w:eastAsia="zh-CN"/>
        </w:rPr>
        <w:t>Routing</w:t>
      </w:r>
      <w:r w:rsidRPr="00912DDF">
        <w:rPr>
          <w:rFonts w:ascii="Courier New" w:hAnsi="Courier New"/>
          <w:snapToGrid w:val="0"/>
          <w:sz w:val="16"/>
          <w:lang w:eastAsia="en-GB"/>
        </w:rPr>
        <w:t>-ID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zh-CN"/>
        </w:rPr>
        <w:tab/>
      </w:r>
      <w:r w:rsidRPr="00912DDF">
        <w:rPr>
          <w:rFonts w:ascii="Courier New" w:hAnsi="Courier New"/>
          <w:snapToGrid w:val="0"/>
          <w:sz w:val="16"/>
          <w:lang w:eastAsia="en-GB"/>
        </w:rPr>
        <w:t>CRITICALITY reject</w:t>
      </w:r>
      <w:r w:rsidRPr="00912DDF">
        <w:rPr>
          <w:rFonts w:ascii="Courier New" w:hAnsi="Courier New"/>
          <w:snapToGrid w:val="0"/>
          <w:sz w:val="16"/>
          <w:lang w:eastAsia="en-GB"/>
        </w:rPr>
        <w:tab/>
        <w:t xml:space="preserve">TYPE </w:t>
      </w:r>
      <w:r w:rsidRPr="00912DDF">
        <w:rPr>
          <w:rFonts w:ascii="Courier New" w:hAnsi="Courier New"/>
          <w:snapToGrid w:val="0"/>
          <w:sz w:val="16"/>
          <w:lang w:eastAsia="zh-CN"/>
        </w:rPr>
        <w:t>Routing</w:t>
      </w:r>
      <w:r w:rsidRPr="00912DDF">
        <w:rPr>
          <w:rFonts w:ascii="Courier New" w:hAnsi="Courier New"/>
          <w:snapToGrid w:val="0"/>
          <w:sz w:val="16"/>
          <w:lang w:eastAsia="en-GB"/>
        </w:rPr>
        <w:t>-ID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zh-CN"/>
        </w:rPr>
        <w:tab/>
      </w:r>
      <w:r w:rsidRPr="00912DDF">
        <w:rPr>
          <w:rFonts w:ascii="Courier New" w:hAnsi="Courier New"/>
          <w:snapToGrid w:val="0"/>
          <w:sz w:val="16"/>
          <w:lang w:eastAsia="en-GB"/>
        </w:rPr>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snapToGrid w:val="0"/>
          <w:sz w:val="16"/>
          <w:lang w:eastAsia="zh-CN"/>
        </w:rPr>
        <w:t>LPPa</w:t>
      </w:r>
      <w:r w:rsidRPr="00912DDF">
        <w:rPr>
          <w:rFonts w:ascii="Courier New" w:hAnsi="Courier New"/>
          <w:snapToGrid w:val="0"/>
          <w:sz w:val="16"/>
          <w:lang w:eastAsia="en-GB"/>
        </w:rPr>
        <w:t>-PDU</w:t>
      </w:r>
      <w:r w:rsidRPr="00912DDF">
        <w:rPr>
          <w:rFonts w:ascii="Courier New" w:hAnsi="Courier New"/>
          <w:snapToGrid w:val="0"/>
          <w:sz w:val="16"/>
          <w:lang w:eastAsia="zh-CN"/>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 xml:space="preserve">TYPE </w:t>
      </w:r>
      <w:r w:rsidRPr="00912DDF">
        <w:rPr>
          <w:rFonts w:ascii="Courier New" w:hAnsi="Courier New"/>
          <w:snapToGrid w:val="0"/>
          <w:sz w:val="16"/>
          <w:lang w:eastAsia="zh-CN"/>
        </w:rPr>
        <w:t>LPPa</w:t>
      </w:r>
      <w:r w:rsidRPr="00912DDF">
        <w:rPr>
          <w:rFonts w:ascii="Courier New" w:hAnsi="Courier New"/>
          <w:snapToGrid w:val="0"/>
          <w:sz w:val="16"/>
          <w:lang w:eastAsia="en-GB"/>
        </w:rPr>
        <w:t>-PDU</w:t>
      </w:r>
      <w:r w:rsidRPr="00912DDF">
        <w:rPr>
          <w:rFonts w:ascii="Courier New" w:hAnsi="Courier New"/>
          <w:snapToGrid w:val="0"/>
          <w:sz w:val="16"/>
          <w:lang w:eastAsia="zh-CN"/>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z w:val="16"/>
          <w:lang w:eastAsia="en-GB"/>
        </w:rPr>
      </w:pPr>
      <w:r w:rsidRPr="00912DDF">
        <w:rPr>
          <w:rFonts w:ascii="Courier New" w:hAnsi="Courier New"/>
          <w:sz w:val="16"/>
          <w:lang w:eastAsia="en-GB"/>
        </w:rPr>
        <w:t>-- E-RAB MODIFICATION INDICATION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z w:val="16"/>
          <w:lang w:eastAsia="en-GB"/>
        </w:rPr>
      </w:pPr>
      <w:r w:rsidRPr="00912DDF">
        <w:rPr>
          <w:rFonts w:ascii="Courier New" w:hAnsi="Courier New"/>
          <w:sz w:val="16"/>
          <w:lang w:eastAsia="en-GB"/>
        </w:rPr>
        <w:t>-- E-RAB Modification 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E-RABModificationIndication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protocolIEs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ProtocolIE-Container       { { E-RABModificationIndicationIEs}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E-RABModificationIndicationIEs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id-MME-UE-S1AP-ID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MME-UE-S1AP-ID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id-E-RABToBeModifiedListBearerModInd</w:t>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E-RABToBeModifiedListBearerModInd</w:t>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id-E-RABNotToBeModifiedListBearerModInd</w:t>
      </w:r>
      <w:r w:rsidRPr="00912DDF">
        <w:rPr>
          <w:rFonts w:ascii="Courier New" w:hAnsi="Courier New"/>
          <w:sz w:val="16"/>
          <w:lang w:eastAsia="en-GB"/>
        </w:rPr>
        <w:tab/>
        <w:t>CRITICALITY reject</w:t>
      </w:r>
      <w:r w:rsidRPr="00912DDF">
        <w:rPr>
          <w:rFonts w:ascii="Courier New" w:hAnsi="Courier New"/>
          <w:sz w:val="16"/>
          <w:lang w:eastAsia="en-GB"/>
        </w:rPr>
        <w:tab/>
        <w:t>TYPE E-RABNotToBeModifiedListBearerModInd</w:t>
      </w:r>
      <w:r w:rsidRPr="00912DDF">
        <w:rPr>
          <w:rFonts w:ascii="Courier New" w:hAnsi="Courier New"/>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id-CSGMembershipInfo</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CSGMembershipInfo</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xml:space="preserve">-- Extension for Release 11 to support BBAI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id-Tunnel-Information-for-BBF</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TunnelInformation</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optional}|</w:t>
      </w:r>
    </w:p>
    <w:p w:rsidR="003A2F3C" w:rsidRDefault="00912DDF" w:rsidP="003A2F3C">
      <w:pPr>
        <w:pStyle w:val="PL"/>
        <w:rPr>
          <w:snapToGrid w:val="0"/>
          <w:lang w:eastAsia="en-GB"/>
        </w:rPr>
      </w:pPr>
      <w:r w:rsidRPr="00912DDF">
        <w:rPr>
          <w:lang w:eastAsia="en-GB"/>
        </w:rPr>
        <w:tab/>
      </w:r>
      <w:r w:rsidRPr="00912DDF">
        <w:rPr>
          <w:snapToGrid w:val="0"/>
          <w:lang w:eastAsia="en-GB"/>
        </w:rPr>
        <w:t>{ ID id-SecondaryRAT</w:t>
      </w:r>
      <w:r w:rsidRPr="00912DDF">
        <w:rPr>
          <w:rFonts w:eastAsia="MS Mincho" w:hint="eastAsia"/>
          <w:snapToGrid w:val="0"/>
          <w:lang w:eastAsia="ja-JP"/>
        </w:rPr>
        <w:t>DataU</w:t>
      </w:r>
      <w:r w:rsidRPr="00912DDF">
        <w:rPr>
          <w:snapToGrid w:val="0"/>
          <w:lang w:eastAsia="en-GB"/>
        </w:rPr>
        <w:t>sageReportList</w:t>
      </w:r>
      <w:r w:rsidRPr="00912DDF">
        <w:rPr>
          <w:snapToGrid w:val="0"/>
          <w:lang w:eastAsia="en-GB"/>
        </w:rPr>
        <w:tab/>
      </w:r>
      <w:r w:rsidRPr="00912DDF">
        <w:rPr>
          <w:snapToGrid w:val="0"/>
          <w:lang w:eastAsia="en-GB"/>
        </w:rPr>
        <w:tab/>
      </w:r>
      <w:r w:rsidRPr="00912DDF">
        <w:rPr>
          <w:snapToGrid w:val="0"/>
          <w:lang w:eastAsia="en-GB"/>
        </w:rPr>
        <w:tab/>
        <w:t>CRITICALITY ignore</w:t>
      </w:r>
      <w:r w:rsidRPr="00912DDF">
        <w:rPr>
          <w:snapToGrid w:val="0"/>
          <w:lang w:eastAsia="en-GB"/>
        </w:rPr>
        <w:tab/>
        <w:t>TYPE SecondaryRAT</w:t>
      </w:r>
      <w:r w:rsidRPr="00912DDF">
        <w:rPr>
          <w:rFonts w:eastAsia="MS Mincho" w:hint="eastAsia"/>
          <w:snapToGrid w:val="0"/>
          <w:lang w:eastAsia="ja-JP"/>
        </w:rPr>
        <w:t>DataU</w:t>
      </w:r>
      <w:r w:rsidRPr="00912DDF">
        <w:rPr>
          <w:snapToGrid w:val="0"/>
          <w:lang w:eastAsia="en-GB"/>
        </w:rPr>
        <w:t>sageReportList</w:t>
      </w:r>
      <w:r w:rsidRPr="00912DDF">
        <w:rPr>
          <w:snapToGrid w:val="0"/>
          <w:lang w:eastAsia="en-GB"/>
        </w:rPr>
        <w:tab/>
      </w:r>
      <w:r w:rsidRPr="00912DDF">
        <w:rPr>
          <w:snapToGrid w:val="0"/>
          <w:lang w:eastAsia="en-GB"/>
        </w:rPr>
        <w:tab/>
        <w:t>PRESENCE optional }</w:t>
      </w:r>
      <w:r w:rsidR="003A2F3C">
        <w:rPr>
          <w:snapToGrid w:val="0"/>
          <w:lang w:eastAsia="en-GB"/>
        </w:rPr>
        <w:t>|</w:t>
      </w:r>
    </w:p>
    <w:p w:rsidR="00912DDF" w:rsidRPr="00912DDF" w:rsidRDefault="003A2F3C" w:rsidP="003A2F3C">
      <w:pPr>
        <w:pStyle w:val="PL"/>
        <w:rPr>
          <w:noProof w:val="0"/>
        </w:rPr>
      </w:pPr>
      <w:r>
        <w:rPr>
          <w:snapToGrid w:val="0"/>
          <w:lang w:eastAsia="en-GB"/>
        </w:rPr>
        <w:tab/>
      </w:r>
      <w:r>
        <w:t>{ ID id-UserLocationInformation</w:t>
      </w:r>
      <w:r>
        <w:tab/>
      </w:r>
      <w:r>
        <w:tab/>
      </w:r>
      <w:r>
        <w:tab/>
      </w:r>
      <w:r>
        <w:tab/>
      </w:r>
      <w:r>
        <w:tab/>
        <w:t>CRITICALITY ignore</w:t>
      </w:r>
      <w:r>
        <w:tab/>
        <w:t>TYPE UserLocationInformation</w:t>
      </w:r>
      <w:r>
        <w:tab/>
      </w:r>
      <w:r>
        <w:tab/>
      </w:r>
      <w:r>
        <w:tab/>
        <w:t xml:space="preserve">PRESENCE optional </w:t>
      </w:r>
      <w:r>
        <w:rPr>
          <w:snapToGrid w:val="0"/>
        </w:rPr>
        <w:t>}</w:t>
      </w:r>
      <w:r w:rsidRPr="008711EA">
        <w:rPr>
          <w:noProof w:val="0"/>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E-RABToBeModifiedListBearerModInd ::= E-RAB-IE-ContainerList { {E-RABToBeModifiedItemBearerModIndIEs}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E-RABToBeModifiedItemBearerModIndIEs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id-E-RABToBeModifiedItemBearerModInd</w:t>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E-RABToBeModifiedItemBearerModInd</w:t>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E-RABToBeModifiedItemBearerModInd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e-RAB-ID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E-RAB-ID,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transportLayerAddress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TransportLayerAddress,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dL-GTP-TEID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GTP-TEID,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iE-Extensions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ProtocolExtensionContainer { { E-RABToBeModifiedItemBearerModInd-ExtIEs} }</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E-RABToBeModifiedItemBearerModInd-ExtIEs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E-RABNotToBeModifiedListBearerModInd ::= E-RAB-IE-ContainerList { {E-RABNotToBeModifiedItemBearerModIndIEs}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E-RABNotToBeModifiedItemBearerModIndIEs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id-E-RABNotToBeModifiedItemBearerModInd</w:t>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E-RABNotToBeModifiedItemBearerModInd</w:t>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E-RABNotToBeModifiedItemBearerModInd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e-RAB-ID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E-RAB-ID,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transportLayerAddress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TransportLayerAddress,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dL-GTP-TEID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GTP-TEID,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iE-Extensions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ProtocolExtensionContainer { { E-RABNotToBeModifiedItemBearerModInd-ExtIEs} }</w:t>
      </w:r>
      <w:r w:rsidRPr="00912DDF">
        <w:rPr>
          <w:rFonts w:ascii="Courier New" w:hAnsi="Courier New"/>
          <w:sz w:val="16"/>
          <w:lang w:eastAsia="en-GB"/>
        </w:rPr>
        <w:tab/>
      </w:r>
      <w:r w:rsidRPr="00912DDF">
        <w:rPr>
          <w:rFonts w:ascii="Courier New" w:hAnsi="Courier New"/>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E-RABNotToBeModifiedItemBearerModInd-ExtIEs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CSGMembershipInfo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cSGMembershipStatus</w:t>
      </w:r>
      <w:r w:rsidRPr="00912DDF">
        <w:rPr>
          <w:rFonts w:ascii="Courier New" w:hAnsi="Courier New"/>
          <w:sz w:val="16"/>
          <w:lang w:eastAsia="en-GB"/>
        </w:rPr>
        <w:tab/>
      </w:r>
      <w:r w:rsidRPr="00912DDF">
        <w:rPr>
          <w:rFonts w:ascii="Courier New" w:hAnsi="Courier New"/>
          <w:sz w:val="16"/>
          <w:lang w:eastAsia="en-GB"/>
        </w:rPr>
        <w:tab/>
        <w:t>CSGMembershipStatus,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cSG-Id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CSG-Id,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cellAccessMode</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CellAccessMode</w:t>
      </w:r>
      <w:r w:rsidRPr="00912DDF">
        <w:rPr>
          <w:rFonts w:ascii="Courier New" w:hAnsi="Courier New"/>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pLMNidentity</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PLMNidentity</w:t>
      </w:r>
      <w:r w:rsidRPr="00912DDF">
        <w:rPr>
          <w:rFonts w:ascii="Courier New" w:hAnsi="Courier New"/>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iE-Extensions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ProtocolExtensionContainer { { CSGMembershipInfo-ExtIEs} }</w:t>
      </w:r>
      <w:r w:rsidRPr="00912DDF">
        <w:rPr>
          <w:rFonts w:ascii="Courier New" w:hAnsi="Courier New"/>
          <w:sz w:val="16"/>
          <w:lang w:eastAsia="en-GB"/>
        </w:rPr>
        <w:tab/>
      </w:r>
      <w:r w:rsidRPr="00912DDF">
        <w:rPr>
          <w:rFonts w:ascii="Courier New" w:hAnsi="Courier New"/>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CSGMembershipInfo-ExtIEs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lastRenderedPageBreak/>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z w:val="16"/>
          <w:lang w:eastAsia="en-GB"/>
        </w:rPr>
      </w:pPr>
      <w:r w:rsidRPr="00912DDF">
        <w:rPr>
          <w:rFonts w:ascii="Courier New" w:hAnsi="Courier New"/>
          <w:sz w:val="16"/>
          <w:lang w:eastAsia="en-GB"/>
        </w:rPr>
        <w:t>-- E-RAB Modification Confirm</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E-RABModificationConfirm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t>protocolIEs</w:t>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t>ProtocolIE-Container { {E-RABModificationConfirmIEs}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E-RABModificationConfirmIEs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id-MME-UE-S1AP-ID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MME-UE-S1AP-ID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id-E-RABModifyListBearerModConf</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E-RABModifyListBearerModConf</w:t>
      </w:r>
      <w:r w:rsidRPr="00912DDF">
        <w:rPr>
          <w:rFonts w:ascii="Courier New" w:hAnsi="Courier New"/>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id-E-RABFailedToModifyListBearerModConf</w:t>
      </w:r>
      <w:r w:rsidRPr="00912DDF">
        <w:rPr>
          <w:rFonts w:ascii="Courier New" w:hAnsi="Courier New"/>
          <w:sz w:val="16"/>
          <w:lang w:eastAsia="en-GB"/>
        </w:rPr>
        <w:tab/>
        <w:t>CRITICALITY ignore</w:t>
      </w:r>
      <w:r w:rsidRPr="00912DDF">
        <w:rPr>
          <w:rFonts w:ascii="Courier New" w:hAnsi="Courier New"/>
          <w:sz w:val="16"/>
          <w:lang w:eastAsia="en-GB"/>
        </w:rPr>
        <w:tab/>
        <w:t>TYPE E-RABList</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id-E-RABToBeReleasedListBearerModConf</w:t>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E-RABList</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id-CriticalityDiagnostics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CriticalityDiagnostics</w:t>
      </w:r>
      <w:r w:rsidRPr="00912DDF">
        <w:rPr>
          <w:rFonts w:ascii="Courier New" w:hAnsi="Courier New"/>
          <w:sz w:val="16"/>
          <w:lang w:eastAsia="en-GB"/>
        </w:rPr>
        <w:tab/>
      </w:r>
      <w:r w:rsidRPr="00912DDF">
        <w:rPr>
          <w:rFonts w:ascii="Courier New" w:hAnsi="Courier New"/>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id-CSGMembershipStatus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CSGMembershipStatus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E-RABModifyListBearerModConf ::= SEQUENCE (SIZE(1.. maxnoofE-RABs)) OF ProtocolIE-SingleContainer { {E-RABModifyItemBearerModConfIEs}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xml:space="preserve">E-RABModifyItemBearerModConfIEs </w:t>
      </w:r>
      <w:r w:rsidRPr="00912DDF">
        <w:rPr>
          <w:rFonts w:ascii="Courier New" w:hAnsi="Courier New"/>
          <w:sz w:val="16"/>
          <w:lang w:eastAsia="en-GB"/>
        </w:rPr>
        <w:tab/>
        <w:t>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id-E-RABModifyItemBearerModConf</w:t>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E-RABModifyItemBearerModConf</w:t>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E-RABModifyItemBearerModConf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e-RAB-ID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E-RAB-ID,</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r>
      <w:r w:rsidRPr="00EB65B3">
        <w:rPr>
          <w:rFonts w:ascii="Courier New" w:hAnsi="Courier New"/>
          <w:sz w:val="16"/>
          <w:lang w:eastAsia="en-GB"/>
        </w:rPr>
        <w:t>iE-Extensions</w:t>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t>ProtocolExtensionContainer { {E-RABModifyItemBearerModConfExtIEs}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E-RABModifyItemBearerModConfExtIEs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UE CONTEXT MODIFICATION INDICATION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UE Context Modification 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UEContextModificationIndication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lastRenderedPageBreak/>
        <w:tab/>
        <w:t>protocolIEs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ProtocolIE-Container       { { UEContextModificationIndicationIEs}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UEContextModificationIndicationIEs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id-MME-UE-S1AP-ID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MME-UE-S1AP-ID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id-CSGMembershipInfo</w:t>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CSGMembershipInfo</w:t>
      </w:r>
      <w:r w:rsidRPr="00912DDF">
        <w:rPr>
          <w:rFonts w:ascii="Courier New" w:hAnsi="Courier New"/>
          <w:sz w:val="16"/>
          <w:lang w:eastAsia="en-GB"/>
        </w:rPr>
        <w:tab/>
      </w:r>
      <w:r w:rsidRPr="00912DDF">
        <w:rPr>
          <w:rFonts w:ascii="Courier New" w:hAnsi="Courier New"/>
          <w:sz w:val="16"/>
          <w:lang w:eastAsia="en-GB"/>
        </w:rPr>
        <w:tab/>
        <w:t>PRESENCE 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 UE Context Modification Confirm</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UEContextModificationConfirm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t>protocolIEs</w:t>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t>ProtocolIE-Container { {UEContextModificationConfirmIEs}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UEContextModificationConfirmIEs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r>
      <w:r w:rsidRPr="00912DDF">
        <w:rPr>
          <w:rFonts w:ascii="Courier New" w:hAnsi="Courier New"/>
          <w:sz w:val="16"/>
          <w:lang w:eastAsia="en-GB"/>
        </w:rPr>
        <w:t>{ ID id-MME-UE-S1AP-ID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MME-UE-S1AP-ID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id-CSGMembershipStatus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CSGMembershipStatus</w:t>
      </w:r>
      <w:r w:rsidRPr="00912DDF">
        <w:rPr>
          <w:rFonts w:ascii="Courier New" w:hAnsi="Courier New"/>
          <w:sz w:val="16"/>
          <w:lang w:eastAsia="en-GB"/>
        </w:rPr>
        <w:tab/>
      </w:r>
      <w:r w:rsidRPr="00912DDF">
        <w:rPr>
          <w:rFonts w:ascii="Courier New" w:hAnsi="Courier New"/>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id-CriticalityDiagnostics</w:t>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CriticalityDiagnostics</w:t>
      </w:r>
      <w:r w:rsidRPr="00912DDF">
        <w:rPr>
          <w:rFonts w:ascii="Courier New" w:hAnsi="Courier New"/>
          <w:sz w:val="16"/>
          <w:lang w:eastAsia="en-GB"/>
        </w:rPr>
        <w:tab/>
      </w:r>
      <w:r w:rsidRPr="00912DDF">
        <w:rPr>
          <w:rFonts w:ascii="Courier New" w:hAnsi="Courier New"/>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UE CONTEXT SUSPEND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 UE Context Suspend Request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UEContextSuspendRequest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t>protocolIEs</w:t>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t>ProtocolIE-Container       { { UEContextSuspendRequestIEs}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UEContextSuspendRequestIEs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r>
      <w:r w:rsidRPr="00912DDF">
        <w:rPr>
          <w:rFonts w:ascii="Courier New" w:hAnsi="Courier New"/>
          <w:sz w:val="16"/>
          <w:lang w:eastAsia="en-GB"/>
        </w:rPr>
        <w:t>{ ID id-MME-UE-S1AP-ID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MME-UE-S1AP-ID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id-InformationOnRecommendedCellsAndENBsForPaging</w:t>
      </w:r>
      <w:r w:rsidRPr="00912DDF">
        <w:rPr>
          <w:rFonts w:ascii="Courier New" w:hAnsi="Courier New"/>
          <w:sz w:val="16"/>
          <w:lang w:eastAsia="en-GB"/>
        </w:rPr>
        <w:tab/>
        <w:t>CRITICALITY ignore</w:t>
      </w:r>
      <w:r w:rsidRPr="00912DDF">
        <w:rPr>
          <w:rFonts w:ascii="Courier New" w:hAnsi="Courier New"/>
          <w:sz w:val="16"/>
          <w:lang w:eastAsia="en-GB"/>
        </w:rPr>
        <w:tab/>
        <w:t>TYPE InformationOnRecommendedCellsAndENBsForPaging 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lastRenderedPageBreak/>
        <w:tab/>
        <w:t>{ ID id-CellIdentifierAndCELevelForCECapableUEs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CellIdentifierAndCELevelForCECapableUEs</w:t>
      </w:r>
      <w:r w:rsidRPr="00912DDF">
        <w:rPr>
          <w:rFonts w:ascii="Courier New" w:hAnsi="Courier New"/>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ab/>
      </w:r>
      <w:r w:rsidRPr="00912DDF">
        <w:rPr>
          <w:rFonts w:ascii="Courier New" w:hAnsi="Courier New"/>
          <w:snapToGrid w:val="0"/>
          <w:sz w:val="16"/>
          <w:lang w:eastAsia="en-GB"/>
        </w:rPr>
        <w:t>{ ID id-SecondaryRAT</w:t>
      </w:r>
      <w:r w:rsidRPr="00912DDF">
        <w:rPr>
          <w:rFonts w:ascii="Courier New" w:eastAsia="MS Mincho" w:hAnsi="Courier New" w:hint="eastAsia"/>
          <w:snapToGrid w:val="0"/>
          <w:sz w:val="16"/>
          <w:lang w:eastAsia="ja-JP"/>
        </w:rPr>
        <w:t>DataU</w:t>
      </w:r>
      <w:r w:rsidRPr="00912DDF">
        <w:rPr>
          <w:rFonts w:ascii="Courier New" w:hAnsi="Courier New"/>
          <w:snapToGrid w:val="0"/>
          <w:sz w:val="16"/>
          <w:lang w:eastAsia="en-GB"/>
        </w:rPr>
        <w:t>sageReportList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SecondaryRAT</w:t>
      </w:r>
      <w:r w:rsidRPr="00912DDF">
        <w:rPr>
          <w:rFonts w:ascii="Courier New" w:eastAsia="MS Mincho" w:hAnsi="Courier New" w:hint="eastAsia"/>
          <w:snapToGrid w:val="0"/>
          <w:sz w:val="16"/>
          <w:lang w:eastAsia="ja-JP"/>
        </w:rPr>
        <w:t>DataU</w:t>
      </w:r>
      <w:r w:rsidRPr="00912DDF">
        <w:rPr>
          <w:rFonts w:ascii="Courier New" w:hAnsi="Courier New"/>
          <w:snapToGrid w:val="0"/>
          <w:sz w:val="16"/>
          <w:lang w:eastAsia="en-GB"/>
        </w:rPr>
        <w:t>sageReportList</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id-UserLocationInformation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UserLocationInformation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ab/>
        <w:t>{ ID id-TimeSinceSecondaryNodeRelease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TimeSinceSecondaryNodeRelease</w:t>
      </w:r>
      <w:r w:rsidRPr="00912DDF">
        <w:rPr>
          <w:rFonts w:ascii="Courier New" w:hAnsi="Courier New"/>
          <w:snapToGrid w:val="0"/>
          <w:sz w:val="16"/>
          <w:lang w:eastAsia="en-GB"/>
        </w:rPr>
        <w:tab/>
        <w:t>PRESENCE optional }</w:t>
      </w:r>
      <w:r w:rsidRPr="00912DDF">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 UE Context Suspend Response</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UEContextSuspendResponse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t>protocolIEs</w:t>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t>ProtocolIE-Container { {UEContextSuspendResponseIEs}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UEContextSuspendResponseIEs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r>
      <w:r w:rsidRPr="00912DDF">
        <w:rPr>
          <w:rFonts w:ascii="Courier New" w:hAnsi="Courier New"/>
          <w:sz w:val="16"/>
          <w:lang w:eastAsia="en-GB"/>
        </w:rPr>
        <w:t>{ ID id-MME-UE-S1AP-ID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MME-UE-S1AP-ID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ab/>
        <w:t>{ ID id-CriticalityDiagnostics</w:t>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CriticalityDiagnostics</w:t>
      </w:r>
      <w:r w:rsidRPr="00912DDF">
        <w:rPr>
          <w:rFonts w:ascii="Courier New" w:hAnsi="Courier New"/>
          <w:sz w:val="16"/>
          <w:lang w:eastAsia="en-GB"/>
        </w:rPr>
        <w:tab/>
      </w:r>
      <w:r w:rsidRPr="00912DDF">
        <w:rPr>
          <w:rFonts w:ascii="Courier New" w:hAnsi="Courier New"/>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ab/>
        <w:t>{ ID id-SecurityContext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SecurityContext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UE CONTEXT RESUME ELEMENTARY 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UE Context Resume 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UEContextResumeRequest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protocolIEs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ProtocolIE-Container       { { UEContextResumeRequestIEs}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UEContextResumeRequestIEs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286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id-MME-UE-S1AP-ID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MME-UE-S1AP-ID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xml:space="preserve">{ ID id-E-RABFailedToResumeListResumeReq </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E-RABFailedToResumeListResumeReq</w:t>
      </w:r>
      <w:r w:rsidRPr="00912DDF">
        <w:rPr>
          <w:rFonts w:ascii="Courier New" w:hAnsi="Courier New"/>
          <w:sz w:val="16"/>
          <w:lang w:eastAsia="en-GB"/>
        </w:rPr>
        <w:tab/>
      </w:r>
      <w:r w:rsidRPr="00912DDF">
        <w:rPr>
          <w:rFonts w:ascii="Courier New" w:hAnsi="Courier New"/>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id-RRC-Resume-Cause</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RRC-Establishment-Cause</w:t>
      </w:r>
      <w:r w:rsidRPr="00912DDF">
        <w:rPr>
          <w:rFonts w:ascii="Courier New" w:hAnsi="Courier New"/>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E-RABFailedToResumeListResumeReq ::= E-RAB-IE-ContainerList { {E-RABFailedToResumeItemResumeReqIEs}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lastRenderedPageBreak/>
        <w:t>E-RABFailedToResumeItemResumeReqIEs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id-E-RABFailedToResumeItemResumeReq</w:t>
      </w:r>
      <w:r w:rsidRPr="00912DDF">
        <w:rPr>
          <w:rFonts w:ascii="Courier New" w:hAnsi="Courier New"/>
          <w:sz w:val="16"/>
          <w:lang w:eastAsia="en-GB"/>
        </w:rPr>
        <w:tab/>
        <w:t>CRITICALITY reject</w:t>
      </w:r>
      <w:r w:rsidRPr="00912DDF">
        <w:rPr>
          <w:rFonts w:ascii="Courier New" w:hAnsi="Courier New"/>
          <w:sz w:val="16"/>
          <w:lang w:eastAsia="en-GB"/>
        </w:rPr>
        <w:tab/>
        <w:t>TYPE E-RABFailedToResumeItemResumeReq</w:t>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E-RABFailedToResumeItemResumeReq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e-RAB-ID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E-RAB-ID,</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r>
      <w:r w:rsidRPr="00EB65B3">
        <w:rPr>
          <w:rFonts w:ascii="Courier New" w:hAnsi="Courier New"/>
          <w:sz w:val="16"/>
          <w:lang w:eastAsia="en-GB"/>
        </w:rPr>
        <w:t>cause</w:t>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t>Cause,</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t>iE-Extensions</w:t>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t>ProtocolExtensionContainer { { E-RABFailedToResumeItemResumeReq-ExtIEs} }</w:t>
      </w:r>
      <w:r w:rsidRPr="00EB65B3">
        <w:rPr>
          <w:rFonts w:ascii="Courier New" w:hAnsi="Courier New"/>
          <w:sz w:val="16"/>
          <w:lang w:eastAsia="en-GB"/>
        </w:rPr>
        <w:tab/>
      </w:r>
      <w:r w:rsidRPr="00EB65B3">
        <w:rPr>
          <w:rFonts w:ascii="Courier New" w:hAnsi="Courier New"/>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E-RABFailedToResumeItemResumeReq-ExtIEs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UE Context Resume Response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UEContextResumeResponse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protocolIEs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ProtocolIE-Container       { { UEContextResumeResponseIEs}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UEContextResumeResponseIEs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id-MME-UE-S1AP-ID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MME-UE-S1AP-ID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id-E-RABFailedToResumeListResumeRes</w:t>
      </w:r>
      <w:r w:rsidRPr="00912DDF">
        <w:rPr>
          <w:rFonts w:ascii="Courier New" w:hAnsi="Courier New"/>
          <w:sz w:val="16"/>
          <w:lang w:eastAsia="en-GB"/>
        </w:rPr>
        <w:tab/>
        <w:t>CRITICALITY reject</w:t>
      </w:r>
      <w:r w:rsidRPr="00912DDF">
        <w:rPr>
          <w:rFonts w:ascii="Courier New" w:hAnsi="Courier New"/>
          <w:sz w:val="16"/>
          <w:lang w:eastAsia="en-GB"/>
        </w:rPr>
        <w:tab/>
        <w:t>TYPE E-RABFailedToResumeListResumeRes</w:t>
      </w:r>
      <w:r w:rsidRPr="00912DDF">
        <w:rPr>
          <w:rFonts w:ascii="Courier New" w:hAnsi="Courier New"/>
          <w:sz w:val="16"/>
          <w:lang w:eastAsia="en-GB"/>
        </w:rPr>
        <w:tab/>
      </w:r>
      <w:r w:rsidRPr="00912DDF">
        <w:rPr>
          <w:rFonts w:ascii="Courier New" w:hAnsi="Courier New"/>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ab/>
        <w:t>{ ID id-CriticalityDiagnostics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CriticalityDiagnostics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id-SecurityContext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SecurityContext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ab/>
        <w:t>{ ID id-PendingDataIndication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PendingDataIndication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E-RABFailedToResumeListResumeRes ::= E-RAB-IE-ContainerList { {E-RABFailedToResumeItemResumeResIEs}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E-RABFailedToResumeItemResumeResIEs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id-E-RABFailedToResumeItemResumeRes</w:t>
      </w:r>
      <w:r w:rsidRPr="00912DDF">
        <w:rPr>
          <w:rFonts w:ascii="Courier New" w:hAnsi="Courier New"/>
          <w:sz w:val="16"/>
          <w:lang w:eastAsia="en-GB"/>
        </w:rPr>
        <w:tab/>
        <w:t>CRITICALITY reject</w:t>
      </w:r>
      <w:r w:rsidRPr="00912DDF">
        <w:rPr>
          <w:rFonts w:ascii="Courier New" w:hAnsi="Courier New"/>
          <w:sz w:val="16"/>
          <w:lang w:eastAsia="en-GB"/>
        </w:rPr>
        <w:tab/>
        <w:t>TYPE E-RABFailedToResumeItemResumeRes</w:t>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E-RABFailedToResumeItemResumeRes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e-RAB-ID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E-RAB-ID,</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r>
      <w:r w:rsidRPr="00EB65B3">
        <w:rPr>
          <w:rFonts w:ascii="Courier New" w:hAnsi="Courier New"/>
          <w:sz w:val="16"/>
          <w:lang w:eastAsia="en-GB"/>
        </w:rPr>
        <w:t>cause</w:t>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t>Cause,</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t>iE-Extensions</w:t>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t>ProtocolExtensionContainer { { E-RABFailedToResumeItemResumeRes-ExtIEs} }</w:t>
      </w:r>
      <w:r w:rsidRPr="00EB65B3">
        <w:rPr>
          <w:rFonts w:ascii="Courier New" w:hAnsi="Courier New"/>
          <w:sz w:val="16"/>
          <w:lang w:eastAsia="en-GB"/>
        </w:rPr>
        <w:tab/>
      </w:r>
      <w:r w:rsidRPr="00EB65B3">
        <w:rPr>
          <w:rFonts w:ascii="Courier New" w:hAnsi="Courier New"/>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E-RABFailedToResumeItemResumeRes-ExtIEs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lastRenderedPageBreak/>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UE Context Resume 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UEContextResumeFailure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protocolIEs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ProtocolIE-Container       { { UEContextResumeFailureIEs}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UEContextResumeFailureIEs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id-MME-UE-S1AP-ID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MME-UE-S1AP-ID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id-Cause</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Cause</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id-CriticalityDiagnostics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CriticalityDiagnostics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Connection Establishment 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ConnectionEstablishmentIndication::=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protocolIEs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ProtocolIE-Container { {ConnectionEstablishmentIndicationIEs}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ConnectionEstablishmentIndicationIEs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id-MME-UE-S1AP-ID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MME-UE-S1AP-ID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ab/>
        <w:t>{ ID id-UERadioCapability</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UERadioCapability</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optional }</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ab/>
        <w:t>{ ID id-</w:t>
      </w:r>
      <w:r w:rsidRPr="00912DDF">
        <w:rPr>
          <w:rFonts w:ascii="Courier New" w:hAnsi="Courier New"/>
          <w:noProof/>
          <w:snapToGrid w:val="0"/>
          <w:sz w:val="16"/>
          <w:lang w:eastAsia="en-GB"/>
        </w:rPr>
        <w:t>EnhancedCoverageRestricted</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noProof/>
          <w:snapToGrid w:val="0"/>
          <w:sz w:val="16"/>
          <w:lang w:eastAsia="en-GB"/>
        </w:rPr>
        <w:t>EnhancedCoverageRestricted</w:t>
      </w:r>
      <w:r w:rsidRPr="00912DDF">
        <w:rPr>
          <w:rFonts w:ascii="Courier New" w:hAnsi="Courier New"/>
          <w:snapToGrid w:val="0"/>
          <w:sz w:val="16"/>
          <w:lang w:eastAsia="en-GB"/>
        </w:rPr>
        <w:tab/>
        <w:t>PRESENCE optional }</w:t>
      </w: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xml:space="preserve">{ ID </w:t>
      </w:r>
      <w:r w:rsidRPr="00912DDF">
        <w:rPr>
          <w:rFonts w:ascii="Courier New" w:hAnsi="Courier New"/>
          <w:snapToGrid w:val="0"/>
          <w:sz w:val="16"/>
          <w:lang w:eastAsia="en-GB"/>
        </w:rPr>
        <w:t>id-DL-CP-SecurityInformation</w:t>
      </w:r>
      <w:r w:rsidRPr="00912DDF">
        <w:rPr>
          <w:rFonts w:ascii="Courier New" w:hAnsi="Courier New"/>
          <w:sz w:val="16"/>
          <w:lang w:eastAsia="en-GB"/>
        </w:rPr>
        <w:tab/>
        <w:t>CRITICALITY ignore</w:t>
      </w:r>
      <w:r w:rsidRPr="00912DDF">
        <w:rPr>
          <w:rFonts w:ascii="Courier New" w:hAnsi="Courier New"/>
          <w:sz w:val="16"/>
          <w:lang w:eastAsia="en-GB"/>
        </w:rPr>
        <w:tab/>
      </w:r>
      <w:r w:rsidRPr="00912DDF">
        <w:rPr>
          <w:rFonts w:ascii="Courier New" w:hAnsi="Courier New"/>
          <w:snapToGrid w:val="0"/>
          <w:sz w:val="16"/>
          <w:lang w:eastAsia="en-GB"/>
        </w:rPr>
        <w:t>TYPE DL-CP-SecurityInformation</w:t>
      </w:r>
      <w:r w:rsidRPr="00912DDF">
        <w:rPr>
          <w:rFonts w:ascii="Courier New" w:hAnsi="Courier New"/>
          <w:sz w:val="16"/>
          <w:lang w:eastAsia="en-GB"/>
        </w:rPr>
        <w:tab/>
        <w:t>PRESENCE optional }</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ab/>
      </w:r>
      <w:r w:rsidRPr="00912DDF">
        <w:rPr>
          <w:rFonts w:ascii="Courier New" w:hAnsi="Courier New"/>
          <w:snapToGrid w:val="0"/>
          <w:sz w:val="16"/>
          <w:lang w:eastAsia="en-GB"/>
        </w:rPr>
        <w:t>{ ID id-</w:t>
      </w:r>
      <w:r w:rsidRPr="00912DDF">
        <w:rPr>
          <w:rFonts w:ascii="Courier New" w:hAnsi="Courier New"/>
          <w:noProof/>
          <w:snapToGrid w:val="0"/>
          <w:sz w:val="16"/>
          <w:lang w:eastAsia="en-GB"/>
        </w:rPr>
        <w:t>CE-ModeBRestricted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noProof/>
          <w:snapToGrid w:val="0"/>
          <w:sz w:val="16"/>
          <w:lang w:eastAsia="en-GB"/>
        </w:rPr>
        <w:t>CE-ModeBRestricted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noProof/>
          <w:snapToGrid w:val="0"/>
          <w:sz w:val="16"/>
          <w:lang w:eastAsia="en-GB"/>
        </w:rPr>
        <w:t>EndIndication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noProof/>
          <w:snapToGrid w:val="0"/>
          <w:sz w:val="16"/>
          <w:lang w:eastAsia="en-GB"/>
        </w:rPr>
        <w:t>EndIndication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napToGrid w:val="0"/>
          <w:sz w:val="16"/>
          <w:lang w:eastAsia="en-GB"/>
        </w:rPr>
        <w:tab/>
        <w:t>{ ID id-Subscription-Based-UE-DifferentiationInfo</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Subscription-Based-UE-DifferentiationInfo</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xml:space="preserve">{ ID </w:t>
      </w:r>
      <w:r w:rsidRPr="00912DDF">
        <w:rPr>
          <w:rFonts w:ascii="Courier New" w:hAnsi="Courier New"/>
          <w:snapToGrid w:val="0"/>
          <w:sz w:val="16"/>
          <w:lang w:eastAsia="zh-CN"/>
        </w:rPr>
        <w:t>id-UE-Level-QoS-Parameters</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w:t>
      </w:r>
      <w:r w:rsidRPr="00912DDF">
        <w:rPr>
          <w:rFonts w:ascii="Courier New" w:hAnsi="Courier New"/>
          <w:snapToGrid w:val="0"/>
          <w:sz w:val="16"/>
          <w:lang w:eastAsia="zh-CN"/>
        </w:rPr>
        <w:t xml:space="preserve"> </w:t>
      </w:r>
      <w:r w:rsidRPr="00912DDF">
        <w:rPr>
          <w:rFonts w:ascii="Courier New" w:hAnsi="Courier New"/>
          <w:snapToGrid w:val="0"/>
          <w:sz w:val="16"/>
          <w:lang w:eastAsia="en-GB"/>
        </w:rPr>
        <w:t>E-RABLevelQoSParameters</w:t>
      </w:r>
      <w:r w:rsidRPr="00912DDF">
        <w:rPr>
          <w:rFonts w:ascii="Courier New" w:hAnsi="Courier New"/>
          <w:snapToGrid w:val="0"/>
          <w:sz w:val="16"/>
          <w:lang w:eastAsia="en-GB"/>
        </w:rPr>
        <w:tab/>
        <w:t xml:space="preserve">PRESENCE </w:t>
      </w:r>
      <w:r w:rsidRPr="00912DDF">
        <w:rPr>
          <w:rFonts w:ascii="Courier New" w:hAnsi="Courier New"/>
          <w:noProof/>
          <w:sz w:val="16"/>
          <w:lang w:eastAsia="en-GB"/>
        </w:rPr>
        <w:t>optional</w:t>
      </w:r>
      <w:r w:rsidRPr="00912DDF">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 xml:space="preserve">-- </w:t>
      </w:r>
      <w:r w:rsidRPr="00EB65B3">
        <w:rPr>
          <w:rFonts w:ascii="Courier New" w:hAnsi="Courier New"/>
          <w:sz w:val="16"/>
          <w:lang w:eastAsia="zh-CN"/>
        </w:rPr>
        <w:t>Retrieve UE Information</w:t>
      </w:r>
      <w:r w:rsidRPr="00EB65B3">
        <w:rPr>
          <w:rFonts w:ascii="Courier New" w:hAnsi="Courier New"/>
          <w:sz w:val="16"/>
          <w:lang w:eastAsia="en-GB"/>
        </w:rPr>
        <w:t xml:space="preserv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zh-CN"/>
        </w:rPr>
        <w:lastRenderedPageBreak/>
        <w:t>RetrieveUEInformation</w:t>
      </w:r>
      <w:r w:rsidRPr="00EB65B3">
        <w:rPr>
          <w:rFonts w:ascii="Courier New" w:hAnsi="Courier New"/>
          <w:sz w:val="16"/>
          <w:lang w:eastAsia="en-GB"/>
        </w:rPr>
        <w:t xml:space="preserve">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t>protocolIEs</w:t>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t xml:space="preserve">ProtocolIE-Container       { { </w:t>
      </w:r>
      <w:r w:rsidRPr="00EB65B3">
        <w:rPr>
          <w:rFonts w:ascii="Courier New" w:hAnsi="Courier New"/>
          <w:sz w:val="16"/>
          <w:lang w:eastAsia="zh-CN"/>
        </w:rPr>
        <w:t>RetrieveUEInformation</w:t>
      </w:r>
      <w:r w:rsidRPr="00EB65B3">
        <w:rPr>
          <w:rFonts w:ascii="Courier New" w:hAnsi="Courier New"/>
          <w:sz w:val="16"/>
          <w:lang w:eastAsia="en-GB"/>
        </w:rPr>
        <w:t>IEs}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zh-CN"/>
        </w:rPr>
        <w:t>RetrieveUEInformation</w:t>
      </w:r>
      <w:r w:rsidRPr="00EB65B3">
        <w:rPr>
          <w:rFonts w:ascii="Courier New" w:hAnsi="Courier New"/>
          <w:sz w:val="16"/>
          <w:lang w:eastAsia="en-GB"/>
        </w:rPr>
        <w:t>IEs S1AP-PROTOCOL-IES ::= {</w:t>
      </w:r>
    </w:p>
    <w:p w:rsidR="00912DDF" w:rsidRPr="00EB65B3" w:rsidRDefault="00912DDF" w:rsidP="00912DDF">
      <w:pPr>
        <w:tabs>
          <w:tab w:val="left" w:pos="160"/>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840"/>
          <w:tab w:val="left" w:pos="8448"/>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r w:rsidRPr="00EB65B3">
        <w:rPr>
          <w:rFonts w:ascii="Courier New" w:hAnsi="Courier New"/>
          <w:sz w:val="16"/>
          <w:lang w:eastAsia="en-GB"/>
        </w:rPr>
        <w:tab/>
      </w:r>
      <w:r w:rsidRPr="00EB65B3">
        <w:rPr>
          <w:rFonts w:ascii="Courier New" w:hAnsi="Courier New"/>
          <w:snapToGrid w:val="0"/>
          <w:sz w:val="16"/>
          <w:lang w:eastAsia="en-GB"/>
        </w:rPr>
        <w:t>{ ID id-S-TMSI</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CRITICALITY reject</w:t>
      </w:r>
      <w:r w:rsidRPr="00EB65B3">
        <w:rPr>
          <w:rFonts w:ascii="Courier New" w:hAnsi="Courier New"/>
          <w:snapToGrid w:val="0"/>
          <w:sz w:val="16"/>
          <w:lang w:eastAsia="en-GB"/>
        </w:rPr>
        <w:tab/>
        <w:t>TYPE S-TMSI</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 xml:space="preserve">PRESENCE </w:t>
      </w:r>
      <w:r w:rsidRPr="00EB65B3">
        <w:rPr>
          <w:rFonts w:ascii="Courier New" w:hAnsi="Courier New"/>
          <w:noProof/>
          <w:sz w:val="16"/>
          <w:lang w:eastAsia="en-GB"/>
        </w:rPr>
        <w:t>mandatory</w:t>
      </w:r>
      <w:r w:rsidRPr="00EB65B3">
        <w:rPr>
          <w:rFonts w:ascii="Courier New" w:hAnsi="Courier New"/>
          <w:snapToGrid w:val="0"/>
          <w:sz w:val="16"/>
          <w:lang w:eastAsia="en-GB"/>
        </w:rPr>
        <w:t>}</w:t>
      </w:r>
      <w:r w:rsidRPr="00EB65B3">
        <w:rPr>
          <w:rFonts w:ascii="Courier New" w:hAnsi="Courier New"/>
          <w:snapToGrid w:val="0"/>
          <w:sz w:val="16"/>
          <w:lang w:eastAsia="zh-CN"/>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r w:rsidRPr="00EB65B3">
        <w:rPr>
          <w:rFonts w:ascii="Courier New" w:hAnsi="Courier New"/>
          <w:noProof/>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EB65B3">
        <w:rPr>
          <w:rFonts w:ascii="Courier New" w:hAnsi="Courier New"/>
          <w:sz w:val="16"/>
          <w:lang w:eastAsia="en-GB"/>
        </w:rPr>
        <w:t xml:space="preserve">-- </w:t>
      </w:r>
      <w:r w:rsidRPr="00EB65B3">
        <w:rPr>
          <w:rFonts w:ascii="Courier New" w:hAnsi="Courier New"/>
          <w:sz w:val="16"/>
          <w:lang w:eastAsia="zh-CN"/>
        </w:rPr>
        <w:t>UE Information</w:t>
      </w:r>
      <w:r w:rsidRPr="00EB65B3">
        <w:rPr>
          <w:rFonts w:ascii="Courier New" w:hAnsi="Courier New"/>
          <w:sz w:val="16"/>
          <w:lang w:eastAsia="en-GB"/>
        </w:rPr>
        <w:t xml:space="preserve"> </w:t>
      </w:r>
      <w:r w:rsidRPr="00EB65B3">
        <w:rPr>
          <w:rFonts w:ascii="Courier New" w:hAnsi="Courier New"/>
          <w:sz w:val="16"/>
          <w:lang w:eastAsia="zh-CN"/>
        </w:rPr>
        <w:t>Transfer</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UEInformation</w:t>
      </w:r>
      <w:r w:rsidRPr="00EB65B3">
        <w:rPr>
          <w:rFonts w:ascii="Courier New" w:hAnsi="Courier New"/>
          <w:sz w:val="16"/>
          <w:lang w:eastAsia="zh-CN"/>
        </w:rPr>
        <w:t>Transfer</w:t>
      </w:r>
      <w:r w:rsidRPr="00EB65B3">
        <w:rPr>
          <w:rFonts w:ascii="Courier New" w:hAnsi="Courier New"/>
          <w:sz w:val="16"/>
          <w:lang w:eastAsia="en-GB"/>
        </w:rPr>
        <w:t xml:space="preserve">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t>protocolIEs</w:t>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t xml:space="preserve">ProtocolIE-Container       { { </w:t>
      </w:r>
      <w:r w:rsidRPr="00EB65B3">
        <w:rPr>
          <w:rFonts w:ascii="Courier New" w:hAnsi="Courier New"/>
          <w:sz w:val="16"/>
          <w:lang w:eastAsia="zh-CN"/>
        </w:rPr>
        <w:t xml:space="preserve"> </w:t>
      </w:r>
      <w:r w:rsidRPr="00EB65B3">
        <w:rPr>
          <w:rFonts w:ascii="Courier New" w:hAnsi="Courier New"/>
          <w:sz w:val="16"/>
          <w:lang w:eastAsia="en-GB"/>
        </w:rPr>
        <w:t>UEInformation</w:t>
      </w:r>
      <w:r w:rsidRPr="00EB65B3">
        <w:rPr>
          <w:rFonts w:ascii="Courier New" w:hAnsi="Courier New"/>
          <w:sz w:val="16"/>
          <w:lang w:eastAsia="zh-CN"/>
        </w:rPr>
        <w:t>Transfer</w:t>
      </w:r>
      <w:r w:rsidRPr="00EB65B3">
        <w:rPr>
          <w:rFonts w:ascii="Courier New" w:hAnsi="Courier New"/>
          <w:sz w:val="16"/>
          <w:lang w:eastAsia="en-GB"/>
        </w:rPr>
        <w:t>IEs}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UEInformation</w:t>
      </w:r>
      <w:r w:rsidRPr="00EB65B3">
        <w:rPr>
          <w:rFonts w:ascii="Courier New" w:hAnsi="Courier New"/>
          <w:sz w:val="16"/>
          <w:lang w:eastAsia="zh-CN"/>
        </w:rPr>
        <w:t>Transfer</w:t>
      </w:r>
      <w:r w:rsidRPr="00EB65B3">
        <w:rPr>
          <w:rFonts w:ascii="Courier New" w:hAnsi="Courier New"/>
          <w:sz w:val="16"/>
          <w:lang w:eastAsia="en-GB"/>
        </w:rPr>
        <w:t>IEs S1AP-PROTOCOL-IES ::=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EB65B3">
        <w:rPr>
          <w:rFonts w:ascii="Courier New" w:hAnsi="Courier New"/>
          <w:snapToGrid w:val="0"/>
          <w:sz w:val="16"/>
          <w:lang w:eastAsia="en-GB"/>
        </w:rPr>
        <w:tab/>
        <w:t>{ ID id-S-TMSI</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CRITICALITY reject</w:t>
      </w:r>
      <w:r w:rsidRPr="00EB65B3">
        <w:rPr>
          <w:rFonts w:ascii="Courier New" w:hAnsi="Courier New"/>
          <w:snapToGrid w:val="0"/>
          <w:sz w:val="16"/>
          <w:lang w:eastAsia="zh-CN"/>
        </w:rPr>
        <w:t xml:space="preserve"> </w:t>
      </w:r>
      <w:r w:rsidRPr="00EB65B3">
        <w:rPr>
          <w:rFonts w:ascii="Courier New" w:hAnsi="Courier New"/>
          <w:snapToGrid w:val="0"/>
          <w:sz w:val="16"/>
          <w:lang w:eastAsia="en-GB"/>
        </w:rPr>
        <w:tab/>
        <w:t>TYPE S-TMSI</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 xml:space="preserve">PRESENCE </w:t>
      </w:r>
      <w:r w:rsidRPr="00EB65B3">
        <w:rPr>
          <w:rFonts w:ascii="Courier New" w:hAnsi="Courier New"/>
          <w:noProof/>
          <w:sz w:val="16"/>
          <w:lang w:eastAsia="en-GB"/>
        </w:rPr>
        <w:t>mandatory</w:t>
      </w:r>
      <w:r w:rsidRPr="00EB65B3">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EB65B3">
        <w:rPr>
          <w:rFonts w:ascii="Courier New" w:hAnsi="Courier New"/>
          <w:snapToGrid w:val="0"/>
          <w:sz w:val="16"/>
          <w:lang w:eastAsia="en-GB"/>
        </w:rPr>
        <w:tab/>
      </w:r>
      <w:r w:rsidRPr="00912DDF">
        <w:rPr>
          <w:rFonts w:ascii="Courier New" w:hAnsi="Courier New"/>
          <w:snapToGrid w:val="0"/>
          <w:sz w:val="16"/>
          <w:lang w:eastAsia="en-GB"/>
        </w:rPr>
        <w:t xml:space="preserve">{ ID </w:t>
      </w:r>
      <w:r w:rsidRPr="00912DDF">
        <w:rPr>
          <w:rFonts w:ascii="Courier New" w:hAnsi="Courier New"/>
          <w:snapToGrid w:val="0"/>
          <w:sz w:val="16"/>
          <w:lang w:eastAsia="zh-CN"/>
        </w:rPr>
        <w:t>id-UE-Level-QoS-Parameters</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w:t>
      </w:r>
      <w:r w:rsidRPr="00912DDF">
        <w:rPr>
          <w:rFonts w:ascii="Courier New" w:hAnsi="Courier New"/>
          <w:snapToGrid w:val="0"/>
          <w:sz w:val="16"/>
          <w:lang w:eastAsia="zh-CN"/>
        </w:rPr>
        <w:t xml:space="preserve"> </w:t>
      </w:r>
      <w:r w:rsidRPr="00912DDF">
        <w:rPr>
          <w:rFonts w:ascii="Courier New" w:hAnsi="Courier New"/>
          <w:snapToGrid w:val="0"/>
          <w:sz w:val="16"/>
          <w:lang w:eastAsia="en-GB"/>
        </w:rPr>
        <w:t>E-RABLevelQoSParameters</w:t>
      </w:r>
      <w:r w:rsidRPr="00912DDF">
        <w:rPr>
          <w:rFonts w:ascii="Courier New" w:hAnsi="Courier New"/>
          <w:snapToGrid w:val="0"/>
          <w:sz w:val="16"/>
          <w:lang w:eastAsia="en-GB"/>
        </w:rPr>
        <w:tab/>
        <w:t xml:space="preserve">PRESENCE </w:t>
      </w:r>
      <w:r w:rsidRPr="00912DDF">
        <w:rPr>
          <w:rFonts w:ascii="Courier New" w:hAnsi="Courier New"/>
          <w:noProof/>
          <w:sz w:val="16"/>
          <w:lang w:eastAsia="en-GB"/>
        </w:rPr>
        <w:t>optional</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id-UERadioCapability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UERadioCapability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ab/>
        <w:t>{ ID id-Subscription-Based-UE-DifferentiationInfo</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Subscription-Based-UE-DifferentiationInfo</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r w:rsidRPr="00912DDF">
        <w:rPr>
          <w:rFonts w:ascii="Courier New" w:hAnsi="Courier New"/>
          <w:noProof/>
          <w:sz w:val="16"/>
          <w:lang w:eastAsia="en-GB"/>
        </w:rPr>
        <w:tab/>
        <w:t>{ ID id-PendingDataIndication</w:t>
      </w:r>
      <w:r w:rsidRPr="00912DDF">
        <w:rPr>
          <w:rFonts w:ascii="Courier New" w:hAnsi="Courier New"/>
          <w:noProof/>
          <w:sz w:val="16"/>
          <w:lang w:eastAsia="en-GB"/>
        </w:rPr>
        <w:tab/>
      </w:r>
      <w:r w:rsidRPr="00912DDF">
        <w:rPr>
          <w:rFonts w:ascii="Courier New" w:hAnsi="Courier New"/>
          <w:noProof/>
          <w:sz w:val="16"/>
          <w:lang w:eastAsia="en-GB"/>
        </w:rPr>
        <w:tab/>
        <w:t>CRITICALITY ignore</w:t>
      </w:r>
      <w:r w:rsidRPr="00912DDF">
        <w:rPr>
          <w:rFonts w:ascii="Courier New" w:hAnsi="Courier New"/>
          <w:noProof/>
          <w:sz w:val="16"/>
          <w:lang w:eastAsia="en-GB"/>
        </w:rPr>
        <w:tab/>
        <w:t>TYPE PendingDataIndication</w:t>
      </w:r>
      <w:r w:rsidRPr="00912DDF">
        <w:rPr>
          <w:rFonts w:ascii="Courier New" w:hAnsi="Courier New"/>
          <w:noProof/>
          <w:sz w:val="16"/>
          <w:lang w:eastAsia="en-GB"/>
        </w:rPr>
        <w:tab/>
      </w:r>
      <w:r w:rsidRPr="00912DDF">
        <w:rPr>
          <w:rFonts w:ascii="Courier New" w:hAnsi="Courier New"/>
          <w:noProof/>
          <w:sz w:val="16"/>
          <w:lang w:eastAsia="en-GB"/>
        </w:rPr>
        <w:tab/>
        <w:t>PRESENCE optional}</w:t>
      </w:r>
      <w:r w:rsidRPr="00912DDF">
        <w:rPr>
          <w:rFonts w:ascii="Courier New" w:hAnsi="Courier New"/>
          <w:noProof/>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eNB CP Relocation 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ENBCPRelocationIndication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protocolIEs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ProtocolIE-Container { { ENBCPRelocationIndicationIEs}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ENBCPRelocationIndicationIEs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id-S-TMSI</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S-TMSI</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snapToGrid w:val="0"/>
          <w:sz w:val="16"/>
          <w:lang w:eastAsia="zh-CN"/>
        </w:rPr>
        <w:t>EUTRAN-CGI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w:t>
      </w:r>
      <w:r w:rsidRPr="00912DDF">
        <w:rPr>
          <w:rFonts w:ascii="Courier New" w:hAnsi="Courier New"/>
          <w:snapToGrid w:val="0"/>
          <w:sz w:val="16"/>
          <w:lang w:eastAsia="zh-CN"/>
        </w:rPr>
        <w:t>EUTRAN-CGI</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en-GB"/>
        </w:rPr>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id-TAI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TAI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id-UL-CP-SecurityInformation</w:t>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TYPE UL-CP-SecurityInformation</w:t>
      </w:r>
      <w:r w:rsidRPr="00912DDF">
        <w:rPr>
          <w:rFonts w:ascii="Courier New" w:hAnsi="Courier New"/>
          <w:snapToGrid w:val="0"/>
          <w:sz w:val="16"/>
          <w:lang w:eastAsia="en-GB"/>
        </w:rPr>
        <w:tab/>
        <w:t>PRESENCE mandatory}</w:t>
      </w:r>
      <w:r w:rsidRPr="00912DDF">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 MME CP Relocation Indication</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MMECPRelocationIndication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r>
      <w:r w:rsidRPr="00912DDF">
        <w:rPr>
          <w:rFonts w:ascii="Courier New" w:hAnsi="Courier New"/>
          <w:sz w:val="16"/>
          <w:lang w:eastAsia="en-GB"/>
        </w:rPr>
        <w:t>protocolIEs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ProtocolIE-Container { { MMECPRelocationIndicationIEs}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MMECPRelocationIndicationIEs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id-MME-UE-S1AP-ID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MME-UE-S1AP-ID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reject</w:t>
      </w:r>
      <w:r w:rsidRPr="00912DDF">
        <w:rPr>
          <w:rFonts w:ascii="Courier New" w:hAnsi="Courier New"/>
          <w:sz w:val="16"/>
          <w:lang w:eastAsia="en-GB"/>
        </w:rPr>
        <w:tab/>
        <w:t>TYPE 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ab/>
      </w: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Secondary RAT Data Usage Report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SecondaryRATDataUsageReport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protocolIEs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ProtocolIE-Container       { { SecondaryRATDataUsageReportIEs}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SecondaryRATDataUsageReportIEs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286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id-MME-UE-S1AP-ID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MME-UE-S1AP-ID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ENB-UE-S1AP-ID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r>
      <w:r w:rsidRPr="00912DDF">
        <w:rPr>
          <w:rFonts w:ascii="Courier New" w:hAnsi="Courier New"/>
          <w:snapToGrid w:val="0"/>
          <w:sz w:val="16"/>
          <w:lang w:eastAsia="en-GB"/>
        </w:rPr>
        <w:t>{ ID id-SecondaryRATDataUsageReportList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SecondaryRATDataUsageReportList</w:t>
      </w:r>
      <w:r w:rsidRPr="00912DDF">
        <w:rPr>
          <w:rFonts w:ascii="Courier New" w:hAnsi="Courier New"/>
          <w:snapToGrid w:val="0"/>
          <w:sz w:val="16"/>
          <w:lang w:eastAsia="en-GB"/>
        </w:rPr>
        <w:tab/>
        <w:t xml:space="preserve">PRESENCE </w:t>
      </w:r>
      <w:r w:rsidRPr="00912DDF">
        <w:rPr>
          <w:rFonts w:ascii="Courier New" w:hAnsi="Courier New"/>
          <w:sz w:val="16"/>
          <w:lang w:eastAsia="en-GB"/>
        </w:rPr>
        <w:t>mandatory</w:t>
      </w:r>
      <w:r w:rsidRPr="00912DDF">
        <w:rPr>
          <w:rFonts w:ascii="Courier New" w:hAnsi="Courier New"/>
          <w:snapToGrid w:val="0"/>
          <w:sz w:val="16"/>
          <w:lang w:eastAsia="en-GB"/>
        </w:rPr>
        <w:t>}</w:t>
      </w: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id-HandoverFlag</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HandoverFlag</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id-UserLocationInformation</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TYPE UserLocationInformation</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 ID id-</w:t>
      </w:r>
      <w:r w:rsidRPr="00912DDF">
        <w:rPr>
          <w:rFonts w:ascii="Courier New" w:hAnsi="Courier New"/>
          <w:noProof/>
          <w:sz w:val="16"/>
          <w:lang w:eastAsia="en-GB"/>
        </w:rPr>
        <w:t>TimeSinceSecondaryNodeRelease</w:t>
      </w:r>
      <w:r w:rsidRPr="00912DDF">
        <w:rPr>
          <w:rFonts w:ascii="Courier New" w:hAnsi="Courier New"/>
          <w:sz w:val="16"/>
          <w:lang w:eastAsia="en-GB"/>
        </w:rPr>
        <w:tab/>
      </w:r>
      <w:r w:rsidRPr="00912DDF">
        <w:rPr>
          <w:rFonts w:ascii="Courier New" w:hAnsi="Courier New"/>
          <w:sz w:val="16"/>
          <w:lang w:eastAsia="en-GB"/>
        </w:rPr>
        <w:tab/>
        <w:t>CRITICALITY ignore</w:t>
      </w:r>
      <w:r w:rsidRPr="00912DDF">
        <w:rPr>
          <w:rFonts w:ascii="Courier New" w:hAnsi="Courier New"/>
          <w:sz w:val="16"/>
          <w:lang w:eastAsia="en-GB"/>
        </w:rPr>
        <w:tab/>
        <w:t xml:space="preserve">TYPE </w:t>
      </w:r>
      <w:r w:rsidRPr="00912DDF">
        <w:rPr>
          <w:rFonts w:ascii="Courier New" w:hAnsi="Courier New"/>
          <w:noProof/>
          <w:sz w:val="16"/>
          <w:lang w:eastAsia="en-GB"/>
        </w:rPr>
        <w:t>TimeSinceSecondaryNodeRelease</w:t>
      </w:r>
      <w:r w:rsidRPr="00912DDF">
        <w:rPr>
          <w:rFonts w:ascii="Courier New" w:hAnsi="Courier New"/>
          <w:sz w:val="16"/>
          <w:lang w:eastAsia="en-GB"/>
        </w:rPr>
        <w:tab/>
        <w:t>PRESENCE optional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END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keepNext/>
        <w:keepLines/>
        <w:tabs>
          <w:tab w:val="left" w:pos="1140"/>
        </w:tabs>
        <w:overflowPunct w:val="0"/>
        <w:autoSpaceDE w:val="0"/>
        <w:autoSpaceDN w:val="0"/>
        <w:adjustRightInd w:val="0"/>
        <w:spacing w:before="120"/>
        <w:ind w:left="1140" w:hanging="1140"/>
        <w:textAlignment w:val="baseline"/>
        <w:outlineLvl w:val="2"/>
        <w:rPr>
          <w:rFonts w:ascii="Arial" w:hAnsi="Arial"/>
          <w:sz w:val="28"/>
          <w:lang w:eastAsia="en-GB"/>
        </w:rPr>
      </w:pPr>
      <w:r w:rsidRPr="00912DDF">
        <w:rPr>
          <w:rFonts w:ascii="Arial" w:hAnsi="Arial"/>
          <w:sz w:val="28"/>
          <w:lang w:eastAsia="en-GB"/>
        </w:rPr>
        <w:br w:type="page"/>
      </w:r>
      <w:bookmarkStart w:id="479" w:name="_Toc20953918"/>
      <w:bookmarkStart w:id="480" w:name="_Toc29391096"/>
      <w:r w:rsidRPr="00912DDF">
        <w:rPr>
          <w:rFonts w:ascii="Arial" w:hAnsi="Arial"/>
          <w:sz w:val="28"/>
          <w:lang w:eastAsia="en-GB"/>
        </w:rPr>
        <w:lastRenderedPageBreak/>
        <w:t>9.3.4</w:t>
      </w:r>
      <w:r w:rsidRPr="00912DDF">
        <w:rPr>
          <w:rFonts w:ascii="Arial" w:hAnsi="Arial"/>
          <w:sz w:val="28"/>
          <w:lang w:eastAsia="en-GB"/>
        </w:rPr>
        <w:tab/>
        <w:t>Information Element Definitions</w:t>
      </w:r>
      <w:bookmarkEnd w:id="479"/>
      <w:bookmarkEnd w:id="480"/>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Information Element Definitions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S1AP-IEs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itu-t (0) identified-organization (4) etsi (0) mobileDomain (0)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eps-Access (21) modules (3) s1ap (1) version1 (1) s1ap-IEs (2)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DEFINITIONS AUTOMATIC TAGS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BEGIN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IMPORTS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w:hAnsi="Courier" w:cs="Courier"/>
          <w:sz w:val="16"/>
          <w:lang w:eastAsia="en-GB"/>
        </w:rPr>
        <w:tab/>
      </w:r>
      <w:r w:rsidRPr="00912DDF">
        <w:rPr>
          <w:rFonts w:ascii="Courier New" w:hAnsi="Courier New"/>
          <w:snapToGrid w:val="0"/>
          <w:sz w:val="16"/>
          <w:lang w:eastAsia="en-GB"/>
        </w:rPr>
        <w:t>id-E-RABInformationListItem,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id-E-RABItem,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id-GUMMEIType,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12DDF">
        <w:rPr>
          <w:rFonts w:ascii="Courier New" w:hAnsi="Courier New"/>
          <w:snapToGrid w:val="0"/>
          <w:sz w:val="16"/>
          <w:lang w:eastAsia="en-GB"/>
        </w:rPr>
        <w:tab/>
        <w:t>id-Bearers-SubjectToStatusTransfer-Item,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w:hAnsi="Courier" w:cs="Courier"/>
          <w:sz w:val="16"/>
          <w:lang w:eastAsia="en-GB"/>
        </w:rPr>
      </w:pPr>
      <w:r w:rsidRPr="00912DDF">
        <w:rPr>
          <w:rFonts w:ascii="Courier New" w:eastAsia="SimSun" w:hAnsi="Courier New"/>
          <w:snapToGrid w:val="0"/>
          <w:sz w:val="16"/>
          <w:lang w:eastAsia="zh-CN"/>
        </w:rPr>
        <w:tab/>
      </w:r>
      <w:r w:rsidRPr="00912DDF">
        <w:rPr>
          <w:rFonts w:ascii="Courier New" w:hAnsi="Courier New"/>
          <w:snapToGrid w:val="0"/>
          <w:sz w:val="16"/>
          <w:lang w:eastAsia="en-GB"/>
        </w:rPr>
        <w:t>id-</w:t>
      </w:r>
      <w:r w:rsidRPr="00912DDF">
        <w:rPr>
          <w:rFonts w:ascii="Courier New" w:eastAsia="SimSun" w:hAnsi="Courier New"/>
          <w:sz w:val="16"/>
          <w:lang w:eastAsia="zh-CN"/>
        </w:rPr>
        <w:t>Time-Synchronisation-Info,</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id-x2TNLConfigurationInfo,</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id-eNBX2ExtendedTransportLayerAddresses,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id-MDTConfiguration,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id-Time-UE-StayedInCell-EnhancedGranularity,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id-HO-Cause,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id-M3Configuration,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id-M4Configuration,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id-M5Configuration,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id-MDT-Location-Info,</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ab/>
        <w:t>id-SignallingBasedMDTPLMNList,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id-MobilityInformation,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id-ULCOUNTValueExtended,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id-DLCOUNTValueExtended,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id-ReceiveStatusOfULPDCPSDUsExtended,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id-eNBIndirectX2TransportLayerAddresses,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id-Muting-Availability-Indication,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id-Muting-Pattern-Information,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fr-FR"/>
        </w:rPr>
      </w:pPr>
      <w:r w:rsidRPr="00912DDF">
        <w:rPr>
          <w:rFonts w:ascii="Courier New" w:hAnsi="Courier New"/>
          <w:noProof/>
          <w:snapToGrid w:val="0"/>
          <w:sz w:val="16"/>
          <w:lang w:eastAsia="fr-FR"/>
        </w:rPr>
        <w:tab/>
        <w:t>id-NRrestriction</w:t>
      </w:r>
      <w:r w:rsidRPr="00912DDF">
        <w:rPr>
          <w:rFonts w:ascii="Courier New" w:hAnsi="Courier New"/>
          <w:noProof/>
          <w:snapToGrid w:val="0"/>
          <w:sz w:val="16"/>
          <w:szCs w:val="16"/>
          <w:lang w:eastAsia="fr-FR"/>
        </w:rPr>
        <w:t>inEPSasSecondaryRAT</w:t>
      </w:r>
      <w:r w:rsidRPr="00912DDF">
        <w:rPr>
          <w:rFonts w:ascii="Courier New" w:hAnsi="Courier New"/>
          <w:noProof/>
          <w:snapToGrid w:val="0"/>
          <w:sz w:val="16"/>
          <w:lang w:eastAsia="fr-FR"/>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fr-FR"/>
        </w:rPr>
      </w:pPr>
      <w:r w:rsidRPr="00912DDF">
        <w:rPr>
          <w:rFonts w:ascii="Courier New" w:hAnsi="Courier New"/>
          <w:noProof/>
          <w:snapToGrid w:val="0"/>
          <w:sz w:val="16"/>
          <w:lang w:eastAsia="fr-FR"/>
        </w:rPr>
        <w:tab/>
        <w:t>id-NRrestrictionin5GS,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id-Synchronisation-Information,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id-uE-HistoryInformationFromTheUE,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id-LoggedMBSFNMDT,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id-SON-Information-Report,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id-RecommendedCellItem,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id-RecommendedENBItem,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id-ProSeUEtoNetworkRelaying,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id-ULCOUNTValuePDCP-SNlength18,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id-DLCOUNTValuePDCP-SNlength18,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id-ReceiveStatusOfULPDCPSDUsPDCP-SNlength18,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id-M6Configuration,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id-M7Configuration,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id-RAT-Type,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id-extended-e-RAB-MaximumBitrateDL,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id-extended-e-RAB-MaximumBitrateUL,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id-extended-e-RAB-GuaranteedBitrateDL,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id-extended-e-RAB-GuaranteedBitrateUL,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id-extended-uEaggregateMaximumBitRateDL,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id-extended-uEaggregateMaximumBitRateUL,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ab/>
        <w:t>id-SecondaryRATDataUsageReport</w:t>
      </w:r>
      <w:r w:rsidRPr="00912DDF">
        <w:rPr>
          <w:rFonts w:ascii="Courier New" w:hAnsi="Courier New"/>
          <w:sz w:val="16"/>
          <w:lang w:eastAsia="en-GB"/>
        </w:rPr>
        <w:t>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ab/>
      </w:r>
      <w:r w:rsidRPr="00912DDF">
        <w:rPr>
          <w:rFonts w:ascii="Courier New" w:hAnsi="Courier New"/>
          <w:snapToGrid w:val="0"/>
          <w:sz w:val="16"/>
          <w:lang w:eastAsia="en-GB"/>
        </w:rPr>
        <w:t>id-</w:t>
      </w:r>
      <w:r w:rsidRPr="00912DDF">
        <w:rPr>
          <w:rFonts w:ascii="Courier New" w:hAnsi="Courier New" w:cs="Arial"/>
          <w:noProof/>
          <w:sz w:val="16"/>
          <w:lang w:eastAsia="ja-JP"/>
        </w:rPr>
        <w:t>E-RABUsageReport</w:t>
      </w:r>
      <w:r w:rsidRPr="00912DDF">
        <w:rPr>
          <w:rFonts w:ascii="Courier New" w:hAnsi="Courier New"/>
          <w:sz w:val="16"/>
          <w:lang w:eastAsia="en-GB"/>
        </w:rPr>
        <w:t>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id-UEAppLayerMeasConfig,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id-serviceType,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id-UnlicensedSpectrumRestriction,</w:t>
      </w:r>
      <w:r w:rsidRPr="00912DDF">
        <w:rPr>
          <w:rFonts w:ascii="Courier New" w:hAnsi="Courier New"/>
          <w:noProof/>
          <w:snapToGrid w:val="0"/>
          <w:sz w:val="16"/>
          <w:lang w:eastAsia="en-GB"/>
        </w:rPr>
        <w:t xml:space="preserv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id-CNTypeRestrictions,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id-DownlinkPacketLossRate,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id-UplinkPacketLossRate,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id-BluetoothMeasurementConfiguration,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id-WLANMeasurementConfiguration,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id-LastNG-RANPLMNIdentity,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snapToGrid w:val="0"/>
          <w:sz w:val="16"/>
          <w:lang w:eastAsia="en-GB"/>
        </w:rPr>
        <w:tab/>
      </w:r>
      <w:r w:rsidRPr="00912DDF">
        <w:rPr>
          <w:rFonts w:ascii="Courier New" w:hAnsi="Courier New"/>
          <w:noProof/>
          <w:snapToGrid w:val="0"/>
          <w:sz w:val="16"/>
          <w:lang w:eastAsia="en-GB"/>
        </w:rPr>
        <w:t>id-PSCellInformation,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noProof/>
          <w:snapToGrid w:val="0"/>
          <w:sz w:val="16"/>
          <w:lang w:eastAsia="en-GB"/>
        </w:rPr>
        <w:tab/>
        <w:t>id-IMSvoiceEPSfallbackfrom5G,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id-RequestTypeAdditionalInfo,</w:t>
      </w:r>
    </w:p>
    <w:p w:rsidR="003A2F3C" w:rsidRPr="003A2F3C" w:rsidRDefault="00912DDF" w:rsidP="003A2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id-AdditionalRRMPriorityIndex,</w:t>
      </w:r>
      <w:r w:rsidR="003A2F3C" w:rsidRPr="003A2F3C">
        <w:t xml:space="preserve"> </w:t>
      </w:r>
    </w:p>
    <w:p w:rsidR="00912DDF" w:rsidRDefault="003A2F3C" w:rsidP="003A2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1" w:author="Author"/>
          <w:rFonts w:ascii="Courier New" w:hAnsi="Courier New"/>
          <w:snapToGrid w:val="0"/>
          <w:sz w:val="16"/>
          <w:lang w:eastAsia="en-GB"/>
        </w:rPr>
      </w:pPr>
      <w:r w:rsidRPr="003A2F3C">
        <w:rPr>
          <w:rFonts w:ascii="Courier New" w:hAnsi="Courier New"/>
          <w:snapToGrid w:val="0"/>
          <w:sz w:val="16"/>
          <w:lang w:eastAsia="en-GB"/>
        </w:rPr>
        <w:tab/>
        <w:t>id-ContextatSource,</w:t>
      </w:r>
    </w:p>
    <w:p w:rsidR="00F476D3" w:rsidRPr="00912DDF" w:rsidRDefault="00F476D3"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ins w:id="482" w:author="Author">
        <w:r>
          <w:rPr>
            <w:rFonts w:ascii="Courier New" w:hAnsi="Courier New"/>
            <w:snapToGrid w:val="0"/>
            <w:sz w:val="16"/>
            <w:lang w:eastAsia="en-GB"/>
          </w:rPr>
          <w:tab/>
        </w:r>
        <w:r w:rsidRPr="00F476D3">
          <w:rPr>
            <w:rFonts w:ascii="Courier New" w:hAnsi="Courier New"/>
            <w:snapToGrid w:val="0"/>
            <w:sz w:val="16"/>
            <w:lang w:eastAsia="en-GB"/>
          </w:rPr>
          <w:t>id-IntersystemMeasurementConfiguration</w:t>
        </w:r>
        <w:r>
          <w:rPr>
            <w:rFonts w:ascii="Courier New" w:hAnsi="Courier New"/>
            <w:snapToGrid w:val="0"/>
            <w:sz w:val="16"/>
            <w:lang w:eastAsia="en-GB"/>
          </w:rPr>
          <w:t>,</w:t>
        </w:r>
        <w:r>
          <w:rPr>
            <w:rFonts w:ascii="Courier New" w:hAnsi="Courier New"/>
            <w:snapToGrid w:val="0"/>
            <w:sz w:val="16"/>
            <w:lang w:eastAsia="en-GB"/>
          </w:rPr>
          <w:tab/>
        </w:r>
      </w:ins>
    </w:p>
    <w:p w:rsidR="005A289F" w:rsidRPr="008711EA" w:rsidRDefault="005A289F" w:rsidP="005A289F">
      <w:pPr>
        <w:pStyle w:val="PL"/>
        <w:rPr>
          <w:ins w:id="483" w:author="Author"/>
          <w:noProof w:val="0"/>
          <w:snapToGrid w:val="0"/>
        </w:rPr>
      </w:pPr>
      <w:ins w:id="484" w:author="Author">
        <w:r w:rsidRPr="008711EA">
          <w:rPr>
            <w:noProof w:val="0"/>
            <w:snapToGrid w:val="0"/>
          </w:rPr>
          <w:tab/>
          <w:t>id-</w:t>
        </w:r>
        <w:r>
          <w:rPr>
            <w:noProof w:val="0"/>
            <w:snapToGrid w:val="0"/>
          </w:rPr>
          <w:t>Source</w:t>
        </w:r>
        <w:r w:rsidR="0063770C">
          <w:rPr>
            <w:noProof w:val="0"/>
            <w:snapToGrid w:val="0"/>
          </w:rPr>
          <w:t>Node</w:t>
        </w:r>
        <w:r>
          <w:rPr>
            <w:noProof w:val="0"/>
            <w:snapToGrid w:val="0"/>
          </w:rPr>
          <w:t>ID</w:t>
        </w:r>
        <w:r w:rsidRPr="008711EA">
          <w:rPr>
            <w:noProof w:val="0"/>
            <w:snapToGrid w:val="0"/>
          </w:rPr>
          <w:t>,</w:t>
        </w:r>
      </w:ins>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12DDF">
        <w:rPr>
          <w:rFonts w:ascii="Courier New" w:hAnsi="Courier New"/>
          <w:snapToGrid w:val="0"/>
          <w:sz w:val="16"/>
          <w:lang w:eastAsia="en-GB"/>
        </w:rPr>
        <w:tab/>
        <w:t>maxnoofCSGs,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maxnoofE-RABs,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ab/>
        <w:t>maxnoofErrors</w:t>
      </w: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maxnoofBPLMNs,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maxnoofPLMNsPerMME,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ab/>
        <w:t>maxnoofTACs,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ab/>
        <w:t>maxnoofEPLMNs,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ab/>
        <w:t>maxnoofEPLMNsPlusOne,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ab/>
        <w:t>maxnoofForbLACs,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maxnoofForbTACs,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ab/>
      </w:r>
      <w:r w:rsidRPr="00912DDF">
        <w:rPr>
          <w:rFonts w:ascii="Courier New" w:hAnsi="Courier New"/>
          <w:snapToGrid w:val="0"/>
          <w:sz w:val="16"/>
          <w:lang w:eastAsia="en-GB"/>
        </w:rPr>
        <w:t>maxnoofCellsinUEHistoryInfo,</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maxnoofCellID,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maxnoofDCNs,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maxnoofEmergencyAreaID,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maxnoofTAIforWarning,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maxnoofCellinTAI,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maxnoofCellinEAI,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maxnoofeNBX2TLAs,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maxnoofeNBX2ExtTLAs,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maxnoofeNBX2GTPTLAs,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maxnoofRATs,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maxnoofGroupIDs,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maxnoofMMECs,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maxnoofTAforMDT,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maxnoofCellIDforMDT,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maxnoofMDTPLMNs,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maxnoofCellsforRestart,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lastRenderedPageBreak/>
        <w:tab/>
        <w:t>maxnoofRestartTAIs,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maxnoofRestartEmergencyAreaIDs,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maxnoofMBSFNAreaMDT,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maxEARFCN,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maxnoofCellsineNB,</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maxnoofRecommendedCells,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maxnoofRecommendedENBs,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r>
      <w:r w:rsidRPr="00912DDF">
        <w:rPr>
          <w:rFonts w:ascii="Courier New" w:hAnsi="Courier New"/>
          <w:snapToGrid w:val="0"/>
          <w:sz w:val="16"/>
          <w:lang w:eastAsia="en-GB"/>
        </w:rPr>
        <w:t>maxnoof</w:t>
      </w:r>
      <w:r w:rsidRPr="00912DDF">
        <w:rPr>
          <w:rFonts w:ascii="Courier New" w:hAnsi="Courier New" w:cs="Arial"/>
          <w:noProof/>
          <w:sz w:val="16"/>
        </w:rPr>
        <w:t>timeperiods</w:t>
      </w: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maxnoofCellIDforQMC,</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maxnoofTAforQMC,</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maxnoofPLMNforQMC,</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maxnoofBluetoothName,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maxnoofWLANName,</w:t>
      </w:r>
    </w:p>
    <w:p w:rsidR="00EA0DBF" w:rsidRDefault="00912DDF" w:rsidP="00C76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Author"/>
          <w:rFonts w:ascii="Courier New" w:hAnsi="Courier New"/>
          <w:sz w:val="16"/>
          <w:lang w:eastAsia="en-GB"/>
        </w:rPr>
      </w:pPr>
      <w:r w:rsidRPr="00912DDF">
        <w:rPr>
          <w:rFonts w:ascii="Courier New" w:hAnsi="Courier New"/>
          <w:sz w:val="16"/>
          <w:lang w:eastAsia="en-GB"/>
        </w:rPr>
        <w:tab/>
        <w:t>maxnoofConnectedengNBs</w:t>
      </w:r>
      <w:ins w:id="486" w:author="Author">
        <w:r w:rsidR="00EA0DBF">
          <w:rPr>
            <w:rFonts w:ascii="Courier New" w:hAnsi="Courier New"/>
            <w:sz w:val="16"/>
            <w:lang w:eastAsia="en-GB"/>
          </w:rPr>
          <w:t>,</w:t>
        </w:r>
      </w:ins>
    </w:p>
    <w:p w:rsidR="00F476D3" w:rsidRDefault="00EA0DBF" w:rsidP="00C76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Author"/>
          <w:rFonts w:ascii="Courier New" w:hAnsi="Courier New"/>
          <w:snapToGrid w:val="0"/>
          <w:sz w:val="16"/>
          <w:lang w:eastAsia="en-GB"/>
        </w:rPr>
      </w:pPr>
      <w:ins w:id="488" w:author="Author">
        <w:r>
          <w:rPr>
            <w:rFonts w:ascii="Courier New" w:hAnsi="Courier New"/>
            <w:sz w:val="16"/>
            <w:lang w:eastAsia="en-GB"/>
          </w:rPr>
          <w:tab/>
        </w:r>
        <w:r w:rsidRPr="00EF4761">
          <w:rPr>
            <w:rFonts w:ascii="Courier New" w:hAnsi="Courier New"/>
            <w:snapToGrid w:val="0"/>
            <w:sz w:val="16"/>
            <w:lang w:eastAsia="en-GB"/>
          </w:rPr>
          <w:t>maxnooffrequencies</w:t>
        </w:r>
        <w:r w:rsidR="007B66CB">
          <w:rPr>
            <w:rFonts w:ascii="Courier New" w:hAnsi="Courier New"/>
            <w:snapToGrid w:val="0"/>
            <w:sz w:val="16"/>
            <w:lang w:eastAsia="en-GB"/>
          </w:rPr>
          <w:t>,</w:t>
        </w:r>
      </w:ins>
    </w:p>
    <w:p w:rsidR="007B66CB" w:rsidRPr="007B66CB" w:rsidRDefault="007B66CB" w:rsidP="007B66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Author"/>
          <w:rFonts w:ascii="Courier New" w:hAnsi="Courier New"/>
          <w:sz w:val="16"/>
          <w:lang w:eastAsia="en-GB"/>
        </w:rPr>
      </w:pPr>
      <w:ins w:id="490" w:author="Author">
        <w:r>
          <w:rPr>
            <w:rFonts w:ascii="Courier New" w:hAnsi="Courier New"/>
            <w:sz w:val="16"/>
            <w:lang w:eastAsia="en-GB"/>
          </w:rPr>
          <w:tab/>
        </w:r>
        <w:r w:rsidRPr="007B66CB">
          <w:rPr>
            <w:rFonts w:ascii="Courier New" w:hAnsi="Courier New"/>
            <w:sz w:val="16"/>
            <w:lang w:eastAsia="en-GB"/>
          </w:rPr>
          <w:t>maxNARFCN</w:t>
        </w:r>
        <w:r>
          <w:rPr>
            <w:rFonts w:ascii="Courier New" w:hAnsi="Courier New"/>
            <w:sz w:val="16"/>
            <w:lang w:eastAsia="en-GB"/>
          </w:rPr>
          <w:t>,</w:t>
        </w:r>
      </w:ins>
    </w:p>
    <w:p w:rsidR="007B66CB" w:rsidRPr="007B66CB" w:rsidRDefault="007B66CB" w:rsidP="007B66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1" w:author="Author"/>
          <w:rFonts w:ascii="Courier New" w:hAnsi="Courier New"/>
          <w:sz w:val="16"/>
          <w:lang w:eastAsia="en-GB"/>
        </w:rPr>
      </w:pPr>
      <w:ins w:id="492" w:author="Author">
        <w:r w:rsidRPr="00FF4889">
          <w:rPr>
            <w:rFonts w:ascii="Courier New" w:hAnsi="Courier New"/>
            <w:sz w:val="16"/>
            <w:lang w:eastAsia="en-GB"/>
          </w:rPr>
          <w:tab/>
        </w:r>
        <w:r w:rsidRPr="007B66CB">
          <w:rPr>
            <w:rFonts w:ascii="Courier New" w:hAnsi="Courier New"/>
            <w:sz w:val="16"/>
            <w:lang w:eastAsia="en-GB"/>
          </w:rPr>
          <w:t>maxRS-IndexCellQual</w:t>
        </w:r>
        <w:del w:id="493" w:author="Editorial" w:date="2020-06-12T10:37:00Z">
          <w:r w:rsidDel="00BC5A5A">
            <w:rPr>
              <w:rFonts w:ascii="Courier New" w:hAnsi="Courier New"/>
              <w:sz w:val="16"/>
              <w:lang w:eastAsia="en-GB"/>
            </w:rPr>
            <w:delText>,</w:delText>
          </w:r>
        </w:del>
      </w:ins>
    </w:p>
    <w:p w:rsidR="007B66CB" w:rsidRPr="00912DDF" w:rsidDel="004C59A1" w:rsidRDefault="007B66CB" w:rsidP="007B66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94" w:author="R3-204105" w:date="2020-06-12T10:08:00Z"/>
          <w:rFonts w:ascii="Courier New" w:hAnsi="Courier New"/>
          <w:sz w:val="16"/>
          <w:lang w:eastAsia="en-GB"/>
        </w:rPr>
      </w:pPr>
      <w:ins w:id="495" w:author="Author">
        <w:del w:id="496" w:author="R3-204105" w:date="2020-06-12T10:08:00Z">
          <w:r w:rsidDel="004C59A1">
            <w:rPr>
              <w:rFonts w:ascii="Courier New" w:hAnsi="Courier New"/>
              <w:sz w:val="16"/>
              <w:lang w:eastAsia="en-GB"/>
            </w:rPr>
            <w:tab/>
          </w:r>
          <w:r w:rsidRPr="007B66CB" w:rsidDel="004C59A1">
            <w:rPr>
              <w:rFonts w:ascii="Courier New" w:hAnsi="Courier New"/>
              <w:sz w:val="16"/>
              <w:lang w:eastAsia="en-GB"/>
            </w:rPr>
            <w:delText>maxNrofQuantityConfig</w:delText>
          </w:r>
        </w:del>
      </w:ins>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FROM S1AP-Constants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ProcedureCode,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TriggeringMessage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FROM S1AP-CommonDataTypes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ProtocolExtensionContainer{},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S1AP-PROTOCOL-EXTENSION,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ProtocolIE-SingleContainer{},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S1AP-PROTOCOL-IES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FROM S1AP-Containers;</w:t>
      </w:r>
      <w:r w:rsidRPr="00912DDF">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A</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Additional-GUTI::=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gUMMEI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GUMMEI,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m-TMSI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M-TMSI,</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FF4889">
        <w:rPr>
          <w:rFonts w:ascii="Courier New" w:hAnsi="Courier New"/>
          <w:snapToGrid w:val="0"/>
          <w:sz w:val="16"/>
          <w:lang w:eastAsia="en-GB"/>
        </w:rPr>
        <w:t>iE-Extensions</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ProtocolExtensionContainer { {Additional-GUTI-ExtIEs}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Additional-GUTI-ExtIEs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AdditionalRRMPriorityIndex ::= </w:t>
      </w:r>
      <w:r w:rsidRPr="00912DDF">
        <w:rPr>
          <w:rFonts w:ascii="Courier New" w:hAnsi="Courier New"/>
          <w:noProof/>
          <w:snapToGrid w:val="0"/>
          <w:sz w:val="16"/>
          <w:lang w:eastAsia="en-GB"/>
        </w:rPr>
        <w:t>BIT STRING (SIZE(32))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AerialUEsubscriptionInformation ::= ENUMERATED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szCs w:val="18"/>
          <w:lang w:eastAsia="zh-CN"/>
        </w:rPr>
      </w:pPr>
      <w:r w:rsidRPr="00912DDF">
        <w:rPr>
          <w:rFonts w:ascii="Courier New" w:hAnsi="Courier New"/>
          <w:snapToGrid w:val="0"/>
          <w:sz w:val="16"/>
          <w:lang w:eastAsia="en-GB"/>
        </w:rPr>
        <w:lastRenderedPageBreak/>
        <w:tab/>
      </w:r>
      <w:r w:rsidRPr="00912DDF">
        <w:rPr>
          <w:rFonts w:ascii="Courier New" w:eastAsia="SimSun" w:hAnsi="Courier New"/>
          <w:sz w:val="16"/>
          <w:szCs w:val="18"/>
          <w:lang w:eastAsia="zh-CN"/>
        </w:rPr>
        <w:t>allowed,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szCs w:val="18"/>
          <w:lang w:eastAsia="zh-CN"/>
        </w:rPr>
      </w:pPr>
      <w:r w:rsidRPr="00912DDF">
        <w:rPr>
          <w:rFonts w:ascii="Courier New" w:eastAsia="SimSun" w:hAnsi="Courier New"/>
          <w:sz w:val="16"/>
          <w:szCs w:val="18"/>
          <w:lang w:eastAsia="zh-CN"/>
        </w:rPr>
        <w:tab/>
        <w:t>not-allowed,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szCs w:val="18"/>
          <w:lang w:eastAsia="zh-CN"/>
        </w:rPr>
      </w:pPr>
      <w:r w:rsidRPr="00912DDF">
        <w:rPr>
          <w:rFonts w:ascii="Courier New" w:eastAsia="SimSun" w:hAnsi="Courier New"/>
          <w:sz w:val="16"/>
          <w:szCs w:val="18"/>
          <w:lang w:eastAsia="zh-CN"/>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eastAsia="SimSun" w:hAnsi="Courier New"/>
          <w:sz w:val="16"/>
          <w:szCs w:val="18"/>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AreaScopeOfMDT ::= CHOICE {</w:t>
      </w:r>
      <w:r w:rsidRPr="00912DDF">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cellBased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CellBasedMDT,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tABased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TABasedMDT,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pLMNWide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NULL,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tAIBased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TAIBasedMDT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AreaScopeOfQMC ::= CHOICE {</w:t>
      </w:r>
      <w:r w:rsidRPr="00912DDF">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cellBased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CellBasedQMC,</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tABased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TABasedQMC,</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tAIBased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TAIBasedQMC,</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pLMNAreaBased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PLMNAreaBasedQMC,</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AllocationAndRetentionPriority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priorityLevel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PriorityLevel,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pre-emptionCapability</w:t>
      </w:r>
      <w:r w:rsidRPr="00912DDF">
        <w:rPr>
          <w:rFonts w:ascii="Courier New" w:hAnsi="Courier New"/>
          <w:snapToGrid w:val="0"/>
          <w:sz w:val="16"/>
          <w:lang w:eastAsia="en-GB"/>
        </w:rPr>
        <w:tab/>
      </w:r>
      <w:r w:rsidRPr="00912DDF">
        <w:rPr>
          <w:rFonts w:ascii="Courier New" w:hAnsi="Courier New"/>
          <w:snapToGrid w:val="0"/>
          <w:sz w:val="16"/>
          <w:lang w:eastAsia="en-GB"/>
        </w:rPr>
        <w:tab/>
        <w:t>Pre-emptionCapability,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pre-emptionVulnerability</w:t>
      </w:r>
      <w:r w:rsidRPr="00912DDF">
        <w:rPr>
          <w:rFonts w:ascii="Courier New" w:hAnsi="Courier New"/>
          <w:snapToGrid w:val="0"/>
          <w:sz w:val="16"/>
          <w:lang w:eastAsia="en-GB"/>
        </w:rPr>
        <w:tab/>
        <w:t>Pre-emptionVulnerability,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{AllocationAndRetentionPriority-ExtIEs}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AllocationAndRetentionPriority-ExtIEs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AssistanceDataForCECapableUEs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cellIdentifierAndCELevelForCECapableUEs</w:t>
      </w:r>
      <w:r w:rsidRPr="00912DDF">
        <w:rPr>
          <w:rFonts w:ascii="Courier New" w:hAnsi="Courier New"/>
          <w:snapToGrid w:val="0"/>
          <w:sz w:val="16"/>
          <w:lang w:eastAsia="en-GB"/>
        </w:rPr>
        <w:tab/>
      </w:r>
      <w:r w:rsidRPr="00912DDF">
        <w:rPr>
          <w:rFonts w:ascii="Courier New" w:hAnsi="Courier New"/>
          <w:snapToGrid w:val="0"/>
          <w:sz w:val="16"/>
          <w:lang w:eastAsia="en-GB"/>
        </w:rPr>
        <w:tab/>
        <w:t>CellIdentifierAndCELevelForCECapableUEs,</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 InformationForCECapableUEs-ExtIEs} } 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InformationForCECapableUEs-ExtIEs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AssistanceDataForPaging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assistanceDataForRecommendedCells</w:t>
      </w:r>
      <w:r w:rsidRPr="00912DDF">
        <w:rPr>
          <w:rFonts w:ascii="Courier New" w:hAnsi="Courier New"/>
          <w:snapToGrid w:val="0"/>
          <w:sz w:val="16"/>
          <w:lang w:eastAsia="en-GB"/>
        </w:rPr>
        <w:tab/>
        <w:t>AssistanceDataForRecommendedCells</w:t>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assistanceDataForCECapableUEs</w:t>
      </w:r>
      <w:r w:rsidRPr="00912DDF">
        <w:rPr>
          <w:rFonts w:ascii="Courier New" w:hAnsi="Courier New"/>
          <w:snapToGrid w:val="0"/>
          <w:sz w:val="16"/>
          <w:lang w:eastAsia="en-GB"/>
        </w:rPr>
        <w:tab/>
      </w:r>
      <w:r w:rsidRPr="00912DDF">
        <w:rPr>
          <w:rFonts w:ascii="Courier New" w:hAnsi="Courier New"/>
          <w:snapToGrid w:val="0"/>
          <w:sz w:val="16"/>
          <w:lang w:eastAsia="en-GB"/>
        </w:rPr>
        <w:tab/>
        <w:t>AssistanceDataForCECapableUEs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pagingAttemptInformation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PagingAttemptInformation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 AssistanceDataForPaging-ExtIEs}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AssistanceDataForPaging-ExtIEs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AssistanceDataForRecommendedCells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recommendedCellsForPaging</w:t>
      </w:r>
      <w:r w:rsidRPr="00912DDF">
        <w:rPr>
          <w:rFonts w:ascii="Courier New" w:hAnsi="Courier New"/>
          <w:snapToGrid w:val="0"/>
          <w:sz w:val="16"/>
          <w:lang w:eastAsia="en-GB"/>
        </w:rPr>
        <w:tab/>
        <w:t xml:space="preserve">RecommendedCellsForPaging,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 AssistanceDataForRecommendedCells-ExtIEs} }</w:t>
      </w:r>
      <w:r w:rsidRPr="00EB65B3">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AssistanceDataForRecommendedCells-ExtIEs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B</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Bearers-SubjectToStatusTransferList ::= SEQUENCE (SIZE(1.. maxnoofE-RABs)) OF </w:t>
      </w:r>
      <w:r w:rsidRPr="00912DDF">
        <w:rPr>
          <w:rFonts w:ascii="Courier New" w:hAnsi="Courier New"/>
          <w:sz w:val="16"/>
          <w:lang w:eastAsia="en-GB"/>
        </w:rPr>
        <w:t>ProtocolIE-SingleContainer</w:t>
      </w:r>
      <w:r w:rsidRPr="00912DDF">
        <w:rPr>
          <w:rFonts w:ascii="Courier New" w:hAnsi="Courier New"/>
          <w:snapToGrid w:val="0"/>
          <w:sz w:val="16"/>
          <w:lang w:eastAsia="en-GB"/>
        </w:rPr>
        <w:t xml:space="preserve"> { { Bearers-SubjectToStatusTransfer-ItemIEs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Bearers-SubjectToStatusTransfer-ItemIEs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id-Bearers-SubjectToStatusTransfer-Item</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TYPE Bearers-SubjectToStatusTransfer-Item </w:t>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Bearers-SubjectToStatusTransfer-Item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e-RAB-ID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E-RAB-ID,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napToGrid w:val="0"/>
          <w:sz w:val="16"/>
          <w:lang w:eastAsia="en-GB"/>
        </w:rPr>
        <w:tab/>
        <w:t>uL-</w:t>
      </w:r>
      <w:r w:rsidRPr="00912DDF">
        <w:rPr>
          <w:rFonts w:ascii="Courier New" w:hAnsi="Courier New"/>
          <w:sz w:val="16"/>
          <w:lang w:eastAsia="en-GB"/>
        </w:rPr>
        <w:t>COUNTvalue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z w:val="16"/>
          <w:lang w:eastAsia="en-GB"/>
        </w:rPr>
        <w:t>COUNTvalue</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sz w:val="16"/>
          <w:lang w:eastAsia="en-GB"/>
        </w:rPr>
        <w:t>dL-COUNTvalue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z w:val="16"/>
          <w:lang w:eastAsia="en-GB"/>
        </w:rPr>
        <w:t>COUNTvalue</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receiveStatusofULPDCPSDUs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ReceiveStatusofULPDCPSDUs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{Bearers-SubjectToStatusTransfer-ItemExtIEs}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Bearers-SubjectToStatusTransfer-ItemExtIEs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id-ULCOUNTValueExtended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COUNTValueExtended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id-DLCOUNTValueExtended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COUNTValueExtended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id-ReceiveStatusOfULPDCPSDUsExtended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ReceiveStatusOfULPDCPSDUsExtended</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id-ULCOUNTValuePDCP-SNlength18</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COUNTvaluePDCP-SNlength18</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id-DLCOUNTValuePDCP-SNlength18</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COUNTvaluePDCP-SNlength18</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id-ReceiveStatusOfULPDCPSDUsPDCP-SNlength18</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ReceiveStatusOfULPDCPSDUsPDCP-SNlength18</w:t>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BearerType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non-IP,</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BitRate</w:t>
      </w:r>
      <w:r w:rsidRPr="00912DDF">
        <w:rPr>
          <w:rFonts w:ascii="Courier New" w:hAnsi="Courier New"/>
          <w:snapToGrid w:val="0"/>
          <w:sz w:val="16"/>
          <w:lang w:eastAsia="en-GB"/>
        </w:rPr>
        <w:tab/>
        <w:t xml:space="preserve">::= INTEGER (0..10000000000)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BluetoothMeasurementConfiguration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bluetoothMeasConfig             BluetoothMeasConfig,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bluetoothMeasConfigNameList</w:t>
      </w:r>
      <w:r w:rsidRPr="00912DDF">
        <w:rPr>
          <w:rFonts w:ascii="Courier New" w:hAnsi="Courier New"/>
          <w:snapToGrid w:val="0"/>
          <w:sz w:val="16"/>
          <w:lang w:eastAsia="en-GB"/>
        </w:rPr>
        <w:tab/>
      </w:r>
      <w:r w:rsidRPr="00912DDF">
        <w:rPr>
          <w:rFonts w:ascii="Courier New" w:hAnsi="Courier New"/>
          <w:snapToGrid w:val="0"/>
          <w:sz w:val="16"/>
          <w:lang w:eastAsia="en-GB"/>
        </w:rPr>
        <w:tab/>
        <w:t>BluetoothMeasConfigNameList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bt-rssi                         ENUMERATED {true,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 BluetoothMeasurementConfiguration-ExtIEs }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BluetoothMeasurementConfiguration-ExtIEs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BluetoothMeasConfigNameList ::= SEQUENCE (SIZE(1..maxnoofBluetoothName)) OF BluetoothName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BluetoothMeasConfig::= ENUMERATED {setup,...}</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BluetoothName ::= OCTET STRING (SIZE (1..248))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xml:space="preserve">BPLMNs ::= SEQUENCE (SIZE(1.. </w:t>
      </w:r>
      <w:r w:rsidRPr="00912DDF">
        <w:rPr>
          <w:rFonts w:ascii="Courier New" w:hAnsi="Courier New"/>
          <w:sz w:val="16"/>
          <w:lang w:eastAsia="en-GB"/>
        </w:rPr>
        <w:t>maxnoofBPLMNs</w:t>
      </w:r>
      <w:r w:rsidRPr="00912DDF">
        <w:rPr>
          <w:rFonts w:ascii="Courier New" w:hAnsi="Courier New"/>
          <w:snapToGrid w:val="0"/>
          <w:sz w:val="16"/>
          <w:lang w:eastAsia="en-GB"/>
        </w:rPr>
        <w:t>)) OF PLMNidentity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BroadcastCancelledAreaList ::= CHOICE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cellID-Cancelled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CellID-Cancelled,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tAI-Cancelled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TAI-Cancelled,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emergencyAreaID-Cancelled</w:t>
      </w:r>
      <w:r w:rsidRPr="00912DDF">
        <w:rPr>
          <w:rFonts w:ascii="Courier New" w:hAnsi="Courier New"/>
          <w:snapToGrid w:val="0"/>
          <w:sz w:val="16"/>
          <w:lang w:eastAsia="en-GB"/>
        </w:rPr>
        <w:tab/>
      </w:r>
      <w:r w:rsidRPr="00912DDF">
        <w:rPr>
          <w:rFonts w:ascii="Courier New" w:hAnsi="Courier New"/>
          <w:snapToGrid w:val="0"/>
          <w:sz w:val="16"/>
          <w:lang w:eastAsia="en-GB"/>
        </w:rPr>
        <w:tab/>
        <w:t>EmergencyAreaID-Cancelled,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BroadcastCompletedAreaList ::= CHOICE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cellID-Broadcast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CellID-Broadcast,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tAI-Broadcast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TAI-Broadcast,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emergencyAreaID-Broadcast</w:t>
      </w:r>
      <w:r w:rsidRPr="00912DDF">
        <w:rPr>
          <w:rFonts w:ascii="Courier New" w:hAnsi="Courier New"/>
          <w:snapToGrid w:val="0"/>
          <w:sz w:val="16"/>
          <w:lang w:eastAsia="en-GB"/>
        </w:rPr>
        <w:tab/>
      </w:r>
      <w:r w:rsidRPr="00912DDF">
        <w:rPr>
          <w:rFonts w:ascii="Courier New" w:hAnsi="Courier New"/>
          <w:snapToGrid w:val="0"/>
          <w:sz w:val="16"/>
          <w:lang w:eastAsia="en-GB"/>
        </w:rPr>
        <w:tab/>
        <w:t>EmergencyAreaID-Broadcast,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C</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CancelledCellinEAI ::= SEQUENCE (SIZE(1..maxnoofCellinEAI)) OF CancelledCellinEAI-Item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CancelledCellinEAI-Item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eCGI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EUTRAN-CGI,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numberOfBroadcasts</w:t>
      </w:r>
      <w:r w:rsidRPr="00912DDF">
        <w:rPr>
          <w:rFonts w:ascii="Courier New" w:hAnsi="Courier New"/>
          <w:snapToGrid w:val="0"/>
          <w:sz w:val="16"/>
          <w:lang w:eastAsia="en-GB"/>
        </w:rPr>
        <w:tab/>
      </w:r>
      <w:r w:rsidRPr="00912DDF">
        <w:rPr>
          <w:rFonts w:ascii="Courier New" w:hAnsi="Courier New"/>
          <w:snapToGrid w:val="0"/>
          <w:sz w:val="16"/>
          <w:lang w:eastAsia="en-GB"/>
        </w:rPr>
        <w:tab/>
        <w:t>NumberOfBroadcasts,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{CancelledCellinEAI-Item-ExtIEs}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CancelledCellinEAI-Item-ExtIEs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CancelledCellinTAI ::= SEQUENCE (SIZE(1..maxnoofCellinTAI)) OF CancelledCellinTAI-Item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CancelledCellinTAI-Item ::= SEQUENCE{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eCGI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EUTRAN-CGI,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numberOfBroadcasts</w:t>
      </w:r>
      <w:r w:rsidRPr="00912DDF">
        <w:rPr>
          <w:rFonts w:ascii="Courier New" w:hAnsi="Courier New"/>
          <w:snapToGrid w:val="0"/>
          <w:sz w:val="16"/>
          <w:lang w:eastAsia="en-GB"/>
        </w:rPr>
        <w:tab/>
        <w:t>NumberOfBroadcasts,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{CancelledCellinTAI-Item-ExtIEs}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CancelledCellinTAI-Item-ExtIEs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Cause ::= CHOICE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radioNetwork</w:t>
      </w:r>
      <w:r w:rsidRPr="00912DDF">
        <w:rPr>
          <w:rFonts w:ascii="Courier New" w:hAnsi="Courier New"/>
          <w:snapToGrid w:val="0"/>
          <w:sz w:val="16"/>
          <w:lang w:eastAsia="en-GB"/>
        </w:rPr>
        <w:tab/>
      </w:r>
      <w:r w:rsidRPr="00912DDF">
        <w:rPr>
          <w:rFonts w:ascii="Courier New" w:hAnsi="Courier New"/>
          <w:snapToGrid w:val="0"/>
          <w:sz w:val="16"/>
          <w:lang w:eastAsia="en-GB"/>
        </w:rPr>
        <w:tab/>
        <w:t>CauseRadioNetwork,</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transport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CauseTransport,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nas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CauseNas,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protocol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CauseProtocol,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misc</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CauseMisc,</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CauseMisc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control-processing-overload,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not-enough-user-plane-processing-resources,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hardware-failure,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om-intervention,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unspecified,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u</w:t>
      </w:r>
      <w:r w:rsidRPr="00912DDF">
        <w:rPr>
          <w:rFonts w:ascii="Courier New" w:hAnsi="Courier New"/>
          <w:sz w:val="16"/>
          <w:szCs w:val="18"/>
          <w:lang w:eastAsia="en-GB"/>
        </w:rPr>
        <w:t>nknown-PLMN,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CauseProtocol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transfer-syntax-error,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abstract-syntax-error-reject,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abstract-syntax-error-ignore-and-notify,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message-not-compatible-with-receiver-state,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semantic-error,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abstract-syntax-error-falsely-constructed-message,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unspecified,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CauseRadioNetwork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unspecified,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tx2relocoverall-expiry,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successful-handover,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release-due-to-eutran-generated-reason,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handover-cancelled,</w:t>
      </w:r>
      <w:r w:rsidRPr="00912DDF">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partial-handover,</w:t>
      </w:r>
      <w:r w:rsidRPr="00912DDF">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ho-failure-in-target-EPC-eNB-or-target-system,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ho-target-not-allowed,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tS1relocoverall-e</w:t>
      </w:r>
      <w:r w:rsidRPr="00912DDF">
        <w:rPr>
          <w:rFonts w:ascii="Courier New" w:hAnsi="Courier New"/>
          <w:sz w:val="16"/>
          <w:lang w:eastAsia="en-GB"/>
        </w:rPr>
        <w:t>xpiry,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ab/>
        <w:t>tS1relocprep-expiry,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cell-not-available,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unknown-targetID,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no-radio-resources-available-in-target-cell,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unknown-mme-ue-s1ap-id,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unknown-enb-ue-s1ap-id,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unknown-pair-ue-s1ap-id,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handover-desirable-for-radio-reason,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time-critical-handover,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resource-optimisation-handover,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reduce-load-in-serving-cell,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ab/>
      </w:r>
      <w:r w:rsidRPr="00912DDF">
        <w:rPr>
          <w:rFonts w:ascii="Courier New" w:hAnsi="Courier New"/>
          <w:sz w:val="16"/>
          <w:lang w:eastAsia="en-GB"/>
        </w:rPr>
        <w:t>user-inactivity,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radio-connection-with-ue-lost,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Arial"/>
          <w:sz w:val="16"/>
          <w:lang w:eastAsia="en-GB"/>
        </w:rPr>
      </w:pPr>
      <w:r w:rsidRPr="00912DDF">
        <w:rPr>
          <w:rFonts w:ascii="Courier New" w:hAnsi="Courier New"/>
          <w:sz w:val="16"/>
          <w:lang w:eastAsia="en-GB"/>
        </w:rPr>
        <w:tab/>
      </w:r>
      <w:r w:rsidRPr="00912DDF">
        <w:rPr>
          <w:rFonts w:ascii="Courier New" w:hAnsi="Courier New" w:cs="Arial"/>
          <w:sz w:val="16"/>
          <w:lang w:eastAsia="en-GB"/>
        </w:rPr>
        <w:t>load-balancing-tau-required,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Arial"/>
          <w:sz w:val="16"/>
          <w:lang w:eastAsia="en-GB"/>
        </w:rPr>
      </w:pPr>
      <w:r w:rsidRPr="00912DDF">
        <w:rPr>
          <w:rFonts w:ascii="Courier New" w:hAnsi="Courier New" w:cs="Arial"/>
          <w:sz w:val="16"/>
          <w:lang w:eastAsia="en-GB"/>
        </w:rPr>
        <w:tab/>
        <w:t>cs-fallback-triggered,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Arial"/>
          <w:sz w:val="16"/>
          <w:lang w:eastAsia="en-GB"/>
        </w:rPr>
      </w:pPr>
      <w:r w:rsidRPr="00912DDF">
        <w:rPr>
          <w:rFonts w:ascii="Courier New" w:hAnsi="Courier New" w:cs="Arial"/>
          <w:sz w:val="16"/>
          <w:lang w:eastAsia="en-GB"/>
        </w:rPr>
        <w:tab/>
        <w:t>ue-not-available-for-ps-service,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Arial"/>
          <w:sz w:val="16"/>
          <w:lang w:eastAsia="en-GB"/>
        </w:rPr>
      </w:pPr>
      <w:r w:rsidRPr="00912DDF">
        <w:rPr>
          <w:rFonts w:ascii="Courier New" w:hAnsi="Courier New" w:cs="Arial"/>
          <w:sz w:val="16"/>
          <w:lang w:eastAsia="en-GB"/>
        </w:rPr>
        <w:tab/>
        <w:t>radio-resources-not-available,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Arial"/>
          <w:sz w:val="16"/>
          <w:lang w:eastAsia="en-GB"/>
        </w:rPr>
      </w:pPr>
      <w:r w:rsidRPr="00912DDF">
        <w:rPr>
          <w:rFonts w:ascii="Courier New" w:hAnsi="Courier New" w:cs="Arial"/>
          <w:sz w:val="16"/>
          <w:lang w:eastAsia="en-GB"/>
        </w:rPr>
        <w:tab/>
        <w:t>failure-in-radio-interface-procedure,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Arial"/>
          <w:sz w:val="16"/>
          <w:lang w:eastAsia="en-GB"/>
        </w:rPr>
      </w:pPr>
      <w:r w:rsidRPr="00912DDF">
        <w:rPr>
          <w:rFonts w:ascii="Courier New" w:hAnsi="Courier New" w:cs="Arial"/>
          <w:sz w:val="16"/>
          <w:lang w:eastAsia="en-GB"/>
        </w:rPr>
        <w:tab/>
        <w:t>invalid-qos-combination,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Arial"/>
          <w:sz w:val="16"/>
          <w:lang w:eastAsia="en-GB"/>
        </w:rPr>
      </w:pPr>
      <w:r w:rsidRPr="00912DDF">
        <w:rPr>
          <w:rFonts w:ascii="Courier New" w:hAnsi="Courier New" w:cs="Arial"/>
          <w:sz w:val="16"/>
          <w:lang w:eastAsia="en-GB"/>
        </w:rPr>
        <w:tab/>
        <w:t>interrat-redirection,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Arial"/>
          <w:sz w:val="16"/>
          <w:lang w:eastAsia="zh-CN"/>
        </w:rPr>
      </w:pPr>
      <w:r w:rsidRPr="00912DDF">
        <w:rPr>
          <w:rFonts w:ascii="Courier New" w:hAnsi="Courier New" w:cs="Arial"/>
          <w:sz w:val="16"/>
          <w:lang w:eastAsia="zh-CN"/>
        </w:rPr>
        <w:tab/>
        <w:t>interaction-with-other-procedure,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unknown-E-RAB-ID,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Arial"/>
          <w:sz w:val="16"/>
          <w:lang w:eastAsia="en-GB"/>
        </w:rPr>
      </w:pPr>
      <w:r w:rsidRPr="00912DDF">
        <w:rPr>
          <w:rFonts w:ascii="Courier New" w:hAnsi="Courier New"/>
          <w:sz w:val="16"/>
          <w:lang w:eastAsia="en-GB"/>
        </w:rPr>
        <w:tab/>
        <w:t>multiple-E-RAB-ID-instances</w:t>
      </w:r>
      <w:r w:rsidRPr="00912DDF">
        <w:rPr>
          <w:rFonts w:ascii="Courier New" w:hAnsi="Courier New"/>
          <w:b/>
          <w:bCs/>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Arial"/>
          <w:sz w:val="16"/>
          <w:lang w:eastAsia="en-GB"/>
        </w:rPr>
      </w:pPr>
      <w:r w:rsidRPr="00912DDF">
        <w:rPr>
          <w:rFonts w:ascii="Courier New" w:hAnsi="Courier New" w:cs="Arial"/>
          <w:sz w:val="16"/>
          <w:lang w:eastAsia="en-GB"/>
        </w:rPr>
        <w:tab/>
      </w:r>
      <w:r w:rsidRPr="00912DDF">
        <w:rPr>
          <w:rFonts w:ascii="Courier New" w:hAnsi="Courier New"/>
          <w:sz w:val="16"/>
          <w:lang w:eastAsia="en-GB"/>
        </w:rPr>
        <w:t>encryption-and-or-integrity-protection-algorithms-not-supported,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Arial"/>
          <w:sz w:val="16"/>
          <w:lang w:eastAsia="en-GB"/>
        </w:rPr>
      </w:pPr>
      <w:r w:rsidRPr="00912DDF">
        <w:rPr>
          <w:rFonts w:ascii="Courier New" w:hAnsi="Courier New" w:cs="Arial"/>
          <w:sz w:val="16"/>
          <w:lang w:eastAsia="en-GB"/>
        </w:rPr>
        <w:tab/>
        <w:t>s1-intra-system-handover-triggered,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Arial"/>
          <w:sz w:val="16"/>
          <w:lang w:eastAsia="en-GB"/>
        </w:rPr>
      </w:pPr>
      <w:r w:rsidRPr="00912DDF">
        <w:rPr>
          <w:rFonts w:ascii="Courier New" w:hAnsi="Courier New" w:cs="Arial"/>
          <w:sz w:val="16"/>
          <w:lang w:eastAsia="en-GB"/>
        </w:rPr>
        <w:tab/>
        <w:t>s1-inter-system-handover-triggered,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Arial"/>
          <w:sz w:val="16"/>
          <w:lang w:eastAsia="en-GB"/>
        </w:rPr>
      </w:pPr>
      <w:r w:rsidRPr="00912DDF">
        <w:rPr>
          <w:rFonts w:ascii="Courier New" w:hAnsi="Courier New" w:cs="Arial"/>
          <w:sz w:val="16"/>
          <w:lang w:eastAsia="en-GB"/>
        </w:rPr>
        <w:tab/>
        <w:t>x2-handover-triggered,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redirection-towards-1xRTT,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not-supported-QCI-value,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szCs w:val="18"/>
          <w:lang w:eastAsia="en-GB"/>
        </w:rPr>
      </w:pPr>
      <w:r w:rsidRPr="00912DDF">
        <w:rPr>
          <w:rFonts w:ascii="Courier New" w:hAnsi="Courier New"/>
          <w:sz w:val="16"/>
          <w:szCs w:val="18"/>
          <w:lang w:eastAsia="en-GB"/>
        </w:rPr>
        <w:tab/>
        <w:t>invalid-CSG-Id,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szCs w:val="18"/>
          <w:lang w:eastAsia="en-GB"/>
        </w:rPr>
        <w:tab/>
        <w:t>release-due-to-pre-emption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CauseTransport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transport-resource-unavailable,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unspecified,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CauseNas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normal-release,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authentication-failure,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detach,</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unspecified,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ab/>
      </w:r>
      <w:r w:rsidRPr="00912DDF">
        <w:rPr>
          <w:rFonts w:ascii="Courier New" w:hAnsi="Courier New"/>
          <w:sz w:val="16"/>
          <w:lang w:eastAsia="zh-CN"/>
        </w:rPr>
        <w:t>csg-subscription-expiry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CellAccessMode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xml:space="preserve">hybrid,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CellIdentifierAndCELevelForCECapableUEs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global-Cell-ID</w:t>
      </w:r>
      <w:r w:rsidRPr="00912DDF">
        <w:rPr>
          <w:rFonts w:ascii="Courier New" w:hAnsi="Courier New"/>
          <w:snapToGrid w:val="0"/>
          <w:sz w:val="16"/>
          <w:lang w:eastAsia="en-GB"/>
        </w:rPr>
        <w:tab/>
      </w:r>
      <w:r w:rsidRPr="00912DDF">
        <w:rPr>
          <w:rFonts w:ascii="Courier New" w:hAnsi="Courier New"/>
          <w:snapToGrid w:val="0"/>
          <w:sz w:val="16"/>
          <w:lang w:eastAsia="en-GB"/>
        </w:rPr>
        <w:tab/>
        <w:t>EUTRAN-CGI,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cELevel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CELevel,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 CellIdentifierAndCELevelForCECapableUEs-ExtIEs}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CellIdentifierAndCELevelForCECapableUEs-ExtIEs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Coverage Enhancement level encoded according to TS 36.331 [16]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CELevel ::=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CE-mode-B-SupportIndicator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supported,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CellIdentity ::= BIT STRING (SIZE (28))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CellID-Broadcast ::= SEQUENCE (SIZE(1..maxnoofCellID)) OF CellID-Broadcast-Item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CellID-Broadcast-Item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eCGI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EUTRAN-CGI,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{CellID-Broadcast-Item-ExtIEs}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CellID-Broadcast-Item-ExtIEs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CellID-Cancelled::= SEQUENCE (SIZE(1..maxnoofCellID)) OF CellID-Cancelled-Item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CellID-Cancelled-Item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eCGI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EUTRAN-CGI,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numberOfBroadcasts</w:t>
      </w:r>
      <w:r w:rsidRPr="00912DDF">
        <w:rPr>
          <w:rFonts w:ascii="Courier New" w:hAnsi="Courier New"/>
          <w:snapToGrid w:val="0"/>
          <w:sz w:val="16"/>
          <w:lang w:eastAsia="en-GB"/>
        </w:rPr>
        <w:tab/>
        <w:t>NumberOfBroadcasts,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{CellID-Cancelled-Item-ExtIEs}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CellID-Cancelled-Item-ExtIEs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CellBasedMDT::=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cellIdListforMDT</w:t>
      </w:r>
      <w:r w:rsidRPr="00912DDF">
        <w:rPr>
          <w:rFonts w:ascii="Courier New" w:hAnsi="Courier New"/>
          <w:snapToGrid w:val="0"/>
          <w:sz w:val="16"/>
          <w:lang w:eastAsia="en-GB"/>
        </w:rPr>
        <w:tab/>
        <w:t>CellIdListforMDT,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{CellBasedMDT-ExtIEs}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CellBasedMDT-ExtIEs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CellIdListforMDT ::= SEQUENCE (SIZE(1..maxnoofCellIDforMDT)) OF EUTRAN-CGI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CellBasedQMC::=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cellIdListforQMC</w:t>
      </w:r>
      <w:r w:rsidRPr="00912DDF">
        <w:rPr>
          <w:rFonts w:ascii="Courier New" w:hAnsi="Courier New"/>
          <w:snapToGrid w:val="0"/>
          <w:sz w:val="16"/>
          <w:lang w:eastAsia="en-GB"/>
        </w:rPr>
        <w:tab/>
      </w:r>
      <w:r w:rsidRPr="00912DDF">
        <w:rPr>
          <w:rFonts w:ascii="Courier New" w:hAnsi="Courier New"/>
          <w:snapToGrid w:val="0"/>
          <w:sz w:val="16"/>
          <w:lang w:eastAsia="en-GB"/>
        </w:rPr>
        <w:tab/>
        <w:t>CellIdListforQMC,</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{CellBasedQMC-ExtIEs}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CellBasedQMC-ExtIEs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CellIdListforQMC ::= SEQUENCE (SIZE(1..maxnoofCellIDforQMC)) OF EUTRAN-CGI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Cdma2000PDU</w:t>
      </w:r>
      <w:r w:rsidRPr="00912DDF">
        <w:rPr>
          <w:rFonts w:ascii="Courier New" w:hAnsi="Courier New"/>
          <w:snapToGrid w:val="0"/>
          <w:sz w:val="16"/>
          <w:lang w:eastAsia="en-GB"/>
        </w:rPr>
        <w:tab/>
        <w:t>::=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Cdma2000RATType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hRPD,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onexRTT,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Cdma2000SectorID ::=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Cdma2000HOStatus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hOSuccess,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hOFailure,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Cdma2000HORequiredIndication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true,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Cdma2000OneXSRVCCInfo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cdma2000OneXMEID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Cdma2000OneXMEID,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cdma2000OneXMSI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Cdma2000OneXMSI,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cdma2000OneXPilot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Cdma2000OneXPilot,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{Cdma2000OneXSRVCCInfo-ExtIEs}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Cdma2000OneXSRVCCInfo-ExtIEs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Cdma2000OneXMEID ::=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Cdma2000OneXMSI ::=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Cdma2000OneXPilot ::=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Cdma2000OneXRAND ::=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Cell-Size ::= ENUMERATED {verysmall, small, medium, large,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 xml:space="preserve">CellType ::= </w:t>
      </w:r>
      <w:r w:rsidRPr="00912DDF">
        <w:rPr>
          <w:rFonts w:ascii="Courier New" w:hAnsi="Courier New"/>
          <w:snapToGrid w:val="0"/>
          <w:sz w:val="16"/>
          <w:lang w:eastAsia="en-GB"/>
        </w:rPr>
        <w:t>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cell-Size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Cell-Size,</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 CellType</w:t>
      </w:r>
      <w:r w:rsidRPr="00EB65B3">
        <w:rPr>
          <w:rFonts w:ascii="Courier New" w:hAnsi="Courier New"/>
          <w:sz w:val="16"/>
          <w:lang w:eastAsia="en-GB"/>
        </w:rPr>
        <w:t>-</w:t>
      </w:r>
      <w:r w:rsidRPr="00EB65B3">
        <w:rPr>
          <w:rFonts w:ascii="Courier New" w:hAnsi="Courier New"/>
          <w:snapToGrid w:val="0"/>
          <w:sz w:val="16"/>
          <w:lang w:eastAsia="en-GB"/>
        </w:rPr>
        <w:t>ExtIEs}}</w:t>
      </w:r>
      <w:r w:rsidRPr="00EB65B3">
        <w:rPr>
          <w:rFonts w:ascii="Courier New" w:hAnsi="Courier New"/>
          <w:snapToGrid w:val="0"/>
          <w:sz w:val="16"/>
          <w:lang w:eastAsia="en-GB"/>
        </w:rPr>
        <w:tab/>
        <w:t>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EB65B3">
        <w:rPr>
          <w:rFonts w:ascii="Courier New" w:hAnsi="Courier New"/>
          <w:snapToGrid w:val="0"/>
          <w:sz w:val="16"/>
          <w:lang w:eastAsia="en-GB"/>
        </w:rPr>
        <w:tab/>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EB65B3">
        <w:rPr>
          <w:rFonts w:ascii="Courier New" w:hAnsi="Courier New"/>
          <w:snapToGrid w:val="0"/>
          <w:sz w:val="16"/>
          <w:lang w:eastAsia="en-GB"/>
        </w:rPr>
        <w:t>CellType</w:t>
      </w:r>
      <w:r w:rsidRPr="00EB65B3">
        <w:rPr>
          <w:rFonts w:ascii="Courier New" w:hAnsi="Courier New"/>
          <w:sz w:val="16"/>
          <w:lang w:eastAsia="en-GB"/>
        </w:rPr>
        <w:t>-</w:t>
      </w:r>
      <w:r w:rsidRPr="00EB65B3">
        <w:rPr>
          <w:rFonts w:ascii="Courier New" w:hAnsi="Courier New"/>
          <w:snapToGrid w:val="0"/>
          <w:sz w:val="16"/>
          <w:lang w:eastAsia="en-GB"/>
        </w:rPr>
        <w:t>ExtIEs S1AP-PROTOCOL-EXTENSION ::=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EB65B3">
        <w:rPr>
          <w:rFonts w:ascii="Courier New" w:hAnsi="Courier New"/>
          <w:snapToGrid w:val="0"/>
          <w:sz w:val="16"/>
          <w:lang w:eastAsia="en-GB"/>
        </w:rPr>
        <w:tab/>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CGI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pLMN</w:t>
      </w:r>
      <w:r w:rsidRPr="00EB65B3">
        <w:rPr>
          <w:rFonts w:ascii="Courier New" w:hAnsi="Courier New"/>
          <w:sz w:val="16"/>
          <w:lang w:eastAsia="en-GB"/>
        </w:rPr>
        <w:t>identity</w:t>
      </w:r>
      <w:r w:rsidRPr="00EB65B3">
        <w:rPr>
          <w:rFonts w:ascii="Courier New" w:hAnsi="Courier New"/>
          <w:snapToGrid w:val="0"/>
          <w:sz w:val="16"/>
          <w:lang w:eastAsia="en-GB"/>
        </w:rPr>
        <w:tab/>
        <w:t>PLMN</w:t>
      </w:r>
      <w:r w:rsidRPr="00EB65B3">
        <w:rPr>
          <w:rFonts w:ascii="Courier New" w:eastAsia="MS Mincho" w:hAnsi="Courier New"/>
          <w:snapToGrid w:val="0"/>
          <w:sz w:val="16"/>
          <w:lang w:eastAsia="en-GB"/>
        </w:rPr>
        <w:t>i</w:t>
      </w:r>
      <w:r w:rsidRPr="00EB65B3">
        <w:rPr>
          <w:rFonts w:ascii="Courier New" w:hAnsi="Courier New"/>
          <w:sz w:val="16"/>
          <w:lang w:eastAsia="en-GB"/>
        </w:rPr>
        <w:t>dentity</w:t>
      </w: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lAC</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LAC,</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cI</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CI,</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rAC</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RAC</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iE-Extensions</w:t>
      </w:r>
      <w:r w:rsidRPr="00EB65B3">
        <w:rPr>
          <w:rFonts w:ascii="Courier New" w:hAnsi="Courier New"/>
          <w:snapToGrid w:val="0"/>
          <w:sz w:val="16"/>
          <w:lang w:eastAsia="en-GB"/>
        </w:rPr>
        <w:tab/>
        <w:t>ProtocolExtensionContainer { {CGI-ExtIEs} }</w:t>
      </w:r>
      <w:r w:rsidRPr="00EB65B3">
        <w:rPr>
          <w:rFonts w:ascii="Courier New" w:hAnsi="Courier New"/>
          <w:snapToGrid w:val="0"/>
          <w:sz w:val="16"/>
          <w:lang w:eastAsia="en-GB"/>
        </w:rPr>
        <w:tab/>
      </w:r>
      <w:r w:rsidRPr="00EB65B3">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CGI-ExtIEs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OCTET STRING (SIZE (2))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CNDomain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xml:space="preserve">ps,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xml:space="preserve">cs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CNTypeRestrictions::= SEQUENCE (SIZE(1.. maxnoofEPLMNsPlusOne)) OF CNTypeRestrictions-Item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CNTypeRestrictions-Item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pLMN-Identity</w:t>
      </w:r>
      <w:r w:rsidRPr="00912DDF">
        <w:rPr>
          <w:rFonts w:ascii="Courier New" w:hAnsi="Courier New"/>
          <w:snapToGrid w:val="0"/>
          <w:sz w:val="16"/>
          <w:lang w:eastAsia="zh-CN"/>
        </w:rPr>
        <w:tab/>
      </w:r>
      <w:r w:rsidRPr="00912DDF">
        <w:rPr>
          <w:rFonts w:ascii="Courier New" w:hAnsi="Courier New"/>
          <w:snapToGrid w:val="0"/>
          <w:sz w:val="16"/>
          <w:lang w:eastAsia="zh-CN"/>
        </w:rPr>
        <w:tab/>
        <w:t>PLMNidentity,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cNType</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CNType,</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r>
      <w:r w:rsidRPr="00EB65B3">
        <w:rPr>
          <w:rFonts w:ascii="Courier New" w:hAnsi="Courier New"/>
          <w:snapToGrid w:val="0"/>
          <w:sz w:val="16"/>
          <w:lang w:eastAsia="zh-CN"/>
        </w:rPr>
        <w:t>iE-Extensions</w:t>
      </w:r>
      <w:r w:rsidRPr="00EB65B3">
        <w:rPr>
          <w:rFonts w:ascii="Courier New" w:hAnsi="Courier New"/>
          <w:snapToGrid w:val="0"/>
          <w:sz w:val="16"/>
          <w:lang w:eastAsia="zh-CN"/>
        </w:rPr>
        <w:tab/>
      </w:r>
      <w:r w:rsidRPr="00EB65B3">
        <w:rPr>
          <w:rFonts w:ascii="Courier New" w:hAnsi="Courier New"/>
          <w:snapToGrid w:val="0"/>
          <w:sz w:val="16"/>
          <w:lang w:eastAsia="zh-CN"/>
        </w:rPr>
        <w:tab/>
        <w:t>ProtocolExtensionContainer { { CNTypeRestrictions-Item-ExtIEs}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EB65B3">
        <w:rPr>
          <w:rFonts w:ascii="Courier New" w:hAnsi="Courier New"/>
          <w:snapToGrid w:val="0"/>
          <w:sz w:val="16"/>
          <w:lang w:eastAsia="zh-CN"/>
        </w:rPr>
        <w:tab/>
      </w:r>
      <w:r w:rsidRPr="00912DDF">
        <w:rPr>
          <w:rFonts w:ascii="Courier New"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CNTypeRestrictions-Item-ExtIEs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CNType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fiveGCForbidden,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w:t>
      </w:r>
      <w:r w:rsidRPr="00912DDF">
        <w:rPr>
          <w:rFonts w:ascii="Courier New" w:hAnsi="Courier New"/>
          <w:noProof/>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epc-Forbiddden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shd w:val="pct15" w:color="auto" w:fill="FFFFFF"/>
          <w:lang w:eastAsia="zh-CN"/>
        </w:rPr>
      </w:pPr>
      <w:r w:rsidRPr="00912DDF">
        <w:rPr>
          <w:rFonts w:ascii="Courier New"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ConcurrentWarningMessageIndicator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true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ConnectedengNBList ::= SEQUENCE (SIZE(1..maxnoofConnectedengNBs)) OF ConnectedengNBItem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ConnectedengNBItem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en-gNB-ID</w:t>
      </w:r>
      <w:r w:rsidRPr="00912DDF">
        <w:rPr>
          <w:rFonts w:ascii="Courier New" w:hAnsi="Courier New"/>
          <w:snapToGrid w:val="0"/>
          <w:sz w:val="16"/>
          <w:lang w:eastAsia="en-GB"/>
        </w:rPr>
        <w:tab/>
      </w:r>
      <w:r w:rsidRPr="00912DDF">
        <w:rPr>
          <w:rFonts w:ascii="Courier New" w:hAnsi="Courier New"/>
          <w:snapToGrid w:val="0"/>
          <w:sz w:val="16"/>
          <w:lang w:eastAsia="en-GB"/>
        </w:rPr>
        <w:tab/>
        <w:t>En-gNB-ID,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supportedTAs</w:t>
      </w:r>
      <w:r w:rsidRPr="00912DDF">
        <w:rPr>
          <w:rFonts w:ascii="Courier New" w:hAnsi="Courier New"/>
          <w:snapToGrid w:val="0"/>
          <w:sz w:val="16"/>
          <w:lang w:eastAsia="en-GB"/>
        </w:rPr>
        <w:tab/>
        <w:t>SupportedTAs,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t>ProtocolExtensionContainer { {ConnectedengNBItem-ExtIEs}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ConnectedengNBItem-ExtIEs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3A2F3C" w:rsidRDefault="003A2F3C" w:rsidP="003A2F3C">
      <w:pPr>
        <w:pStyle w:val="PL"/>
        <w:rPr>
          <w:noProof w:val="0"/>
          <w:snapToGrid w:val="0"/>
        </w:rPr>
      </w:pPr>
    </w:p>
    <w:p w:rsidR="003A2F3C" w:rsidRPr="00B16C75" w:rsidRDefault="003A2F3C" w:rsidP="003A2F3C">
      <w:pPr>
        <w:pStyle w:val="PL"/>
        <w:rPr>
          <w:noProof w:val="0"/>
          <w:snapToGrid w:val="0"/>
        </w:rPr>
      </w:pPr>
      <w:r w:rsidRPr="00B16C75">
        <w:rPr>
          <w:noProof w:val="0"/>
          <w:snapToGrid w:val="0"/>
        </w:rPr>
        <w:t>ContextatSource ::= SEQUENCE {</w:t>
      </w:r>
    </w:p>
    <w:p w:rsidR="003A2F3C" w:rsidRPr="00B16C75" w:rsidRDefault="003A2F3C" w:rsidP="003A2F3C">
      <w:pPr>
        <w:pStyle w:val="PL"/>
        <w:rPr>
          <w:noProof w:val="0"/>
          <w:snapToGrid w:val="0"/>
        </w:rPr>
      </w:pPr>
      <w:r w:rsidRPr="00B16C75">
        <w:rPr>
          <w:noProof w:val="0"/>
          <w:snapToGrid w:val="0"/>
        </w:rPr>
        <w:tab/>
        <w:t>sourceNG-RAN-node-ID</w:t>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t>Global-RAN-NODE-ID,</w:t>
      </w:r>
    </w:p>
    <w:p w:rsidR="003A2F3C" w:rsidRPr="00B16C75" w:rsidRDefault="003A2F3C" w:rsidP="003A2F3C">
      <w:pPr>
        <w:pStyle w:val="PL"/>
        <w:rPr>
          <w:noProof w:val="0"/>
          <w:snapToGrid w:val="0"/>
        </w:rPr>
      </w:pPr>
      <w:r w:rsidRPr="00B16C75">
        <w:rPr>
          <w:noProof w:val="0"/>
          <w:snapToGrid w:val="0"/>
        </w:rPr>
        <w:tab/>
        <w:t>rAN-UE-NGAP-ID</w:t>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t>RAN-UE-NGAP-ID,</w:t>
      </w:r>
    </w:p>
    <w:p w:rsidR="003A2F3C" w:rsidRPr="00B16C75" w:rsidRDefault="003A2F3C" w:rsidP="003A2F3C">
      <w:pPr>
        <w:pStyle w:val="PL"/>
        <w:rPr>
          <w:noProof w:val="0"/>
          <w:snapToGrid w:val="0"/>
        </w:rPr>
      </w:pPr>
      <w:r w:rsidRPr="00B16C75">
        <w:rPr>
          <w:noProof w:val="0"/>
          <w:snapToGrid w:val="0"/>
        </w:rPr>
        <w:tab/>
        <w:t>iE-Extensions</w:t>
      </w:r>
      <w:r w:rsidRPr="00B16C75">
        <w:rPr>
          <w:noProof w:val="0"/>
          <w:snapToGrid w:val="0"/>
        </w:rPr>
        <w:tab/>
      </w:r>
      <w:r w:rsidRPr="00B16C75">
        <w:rPr>
          <w:noProof w:val="0"/>
          <w:snapToGrid w:val="0"/>
        </w:rPr>
        <w:tab/>
        <w:t>ProtocolExtensionContainer { {ContextatSource-ExtIEs} }</w:t>
      </w:r>
      <w:r w:rsidRPr="00B16C75">
        <w:rPr>
          <w:noProof w:val="0"/>
          <w:snapToGrid w:val="0"/>
        </w:rPr>
        <w:tab/>
        <w:t>OPTIONAL,</w:t>
      </w:r>
    </w:p>
    <w:p w:rsidR="003A2F3C" w:rsidRPr="00B16C75" w:rsidRDefault="003A2F3C" w:rsidP="003A2F3C">
      <w:pPr>
        <w:pStyle w:val="PL"/>
        <w:rPr>
          <w:noProof w:val="0"/>
          <w:snapToGrid w:val="0"/>
        </w:rPr>
      </w:pPr>
      <w:r w:rsidRPr="00B16C75">
        <w:rPr>
          <w:noProof w:val="0"/>
          <w:snapToGrid w:val="0"/>
        </w:rPr>
        <w:tab/>
        <w:t>...</w:t>
      </w:r>
    </w:p>
    <w:p w:rsidR="003A2F3C" w:rsidRPr="00B16C75" w:rsidRDefault="003A2F3C" w:rsidP="003A2F3C">
      <w:pPr>
        <w:pStyle w:val="PL"/>
        <w:rPr>
          <w:noProof w:val="0"/>
          <w:snapToGrid w:val="0"/>
        </w:rPr>
      </w:pPr>
      <w:r w:rsidRPr="00B16C75">
        <w:rPr>
          <w:noProof w:val="0"/>
          <w:snapToGrid w:val="0"/>
        </w:rPr>
        <w:t>}</w:t>
      </w:r>
    </w:p>
    <w:p w:rsidR="003A2F3C" w:rsidRPr="00B16C75" w:rsidRDefault="003A2F3C" w:rsidP="003A2F3C">
      <w:pPr>
        <w:pStyle w:val="PL"/>
        <w:rPr>
          <w:noProof w:val="0"/>
          <w:snapToGrid w:val="0"/>
        </w:rPr>
      </w:pPr>
    </w:p>
    <w:p w:rsidR="003A2F3C" w:rsidRPr="00B16C75" w:rsidRDefault="003A2F3C" w:rsidP="003A2F3C">
      <w:pPr>
        <w:pStyle w:val="PL"/>
        <w:rPr>
          <w:noProof w:val="0"/>
          <w:snapToGrid w:val="0"/>
        </w:rPr>
      </w:pPr>
      <w:r w:rsidRPr="00B16C75">
        <w:rPr>
          <w:noProof w:val="0"/>
          <w:snapToGrid w:val="0"/>
        </w:rPr>
        <w:t xml:space="preserve">ContextatSource-ExtIEs </w:t>
      </w:r>
      <w:r>
        <w:rPr>
          <w:noProof w:val="0"/>
          <w:snapToGrid w:val="0"/>
        </w:rPr>
        <w:t>S1</w:t>
      </w:r>
      <w:r w:rsidRPr="00B16C75">
        <w:rPr>
          <w:noProof w:val="0"/>
          <w:snapToGrid w:val="0"/>
        </w:rPr>
        <w:t>AP-PROTOCOL-EXTENSION ::= {</w:t>
      </w:r>
    </w:p>
    <w:p w:rsidR="003A2F3C" w:rsidRPr="00B16C75" w:rsidRDefault="003A2F3C" w:rsidP="003A2F3C">
      <w:pPr>
        <w:pStyle w:val="PL"/>
        <w:rPr>
          <w:noProof w:val="0"/>
          <w:snapToGrid w:val="0"/>
        </w:rPr>
      </w:pPr>
      <w:r w:rsidRPr="00B16C75">
        <w:rPr>
          <w:noProof w:val="0"/>
          <w:snapToGrid w:val="0"/>
        </w:rPr>
        <w:tab/>
        <w:t>...</w:t>
      </w:r>
    </w:p>
    <w:p w:rsidR="003A2F3C" w:rsidRDefault="003A2F3C" w:rsidP="003A2F3C">
      <w:pPr>
        <w:pStyle w:val="PL"/>
        <w:rPr>
          <w:noProof w:val="0"/>
          <w:snapToGrid w:val="0"/>
        </w:rPr>
      </w:pPr>
      <w:r w:rsidRPr="00B16C75">
        <w:rPr>
          <w:noProof w:val="0"/>
          <w:snapToGrid w:val="0"/>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Correlation-ID</w:t>
      </w:r>
      <w:r w:rsidRPr="00912DDF">
        <w:rPr>
          <w:rFonts w:ascii="Courier New" w:hAnsi="Courier New"/>
          <w:snapToGrid w:val="0"/>
          <w:sz w:val="16"/>
          <w:lang w:eastAsia="en-GB"/>
        </w:rPr>
        <w:tab/>
      </w:r>
      <w:r w:rsidRPr="00912DDF">
        <w:rPr>
          <w:rFonts w:ascii="Courier New" w:hAnsi="Courier New"/>
          <w:snapToGrid w:val="0"/>
          <w:sz w:val="16"/>
          <w:lang w:eastAsia="en-GB"/>
        </w:rPr>
        <w:tab/>
        <w:t>::= OCTET STRING (SIZE (4))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CSFallbackIndicator ::= ENUMERATED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cs-fallback-required,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xml:space="preserve">cs-fallback-high-priority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AdditionalCSFallbackIndicator ::= ENUMERATED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no-restriction,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restriction,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CSG-Id</w:t>
      </w:r>
      <w:r w:rsidRPr="00912DDF">
        <w:rPr>
          <w:rFonts w:ascii="Courier New" w:hAnsi="Courier New"/>
          <w:snapToGrid w:val="0"/>
          <w:sz w:val="16"/>
          <w:lang w:eastAsia="en-GB"/>
        </w:rPr>
        <w:tab/>
      </w:r>
      <w:r w:rsidRPr="00912DDF">
        <w:rPr>
          <w:rFonts w:ascii="Courier New" w:hAnsi="Courier New"/>
          <w:snapToGrid w:val="0"/>
          <w:sz w:val="16"/>
          <w:lang w:eastAsia="en-GB"/>
        </w:rPr>
        <w:tab/>
        <w:t>::= BIT STRING (SIZE (27))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CSG-IdList ::= SEQUENCE (SIZE (1..</w:t>
      </w:r>
      <w:r w:rsidRPr="00912DDF">
        <w:rPr>
          <w:rFonts w:ascii="Courier New" w:hAnsi="Courier New"/>
          <w:sz w:val="16"/>
          <w:lang w:eastAsia="en-GB"/>
        </w:rPr>
        <w:t xml:space="preserve"> </w:t>
      </w:r>
      <w:r w:rsidRPr="00912DDF">
        <w:rPr>
          <w:rFonts w:ascii="Courier New" w:hAnsi="Courier New"/>
          <w:snapToGrid w:val="0"/>
          <w:sz w:val="16"/>
          <w:lang w:eastAsia="en-GB"/>
        </w:rPr>
        <w:t>maxnoofCSGs)) OF CSG-IdList-Item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CSG-IdList-Item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cSG-Id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CSG-Id,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t>ProtocolExtensionContainer { {CSG-IdList-Item-ExtIEs}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CSG-IdList-Item-ExtIEs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CSG</w:t>
      </w:r>
      <w:smartTag w:uri="urn:schemas-microsoft-com:office:smarttags" w:element="PersonName">
        <w:r w:rsidRPr="00912DDF">
          <w:rPr>
            <w:rFonts w:ascii="Courier New" w:hAnsi="Courier New"/>
            <w:snapToGrid w:val="0"/>
            <w:sz w:val="16"/>
            <w:lang w:eastAsia="en-GB"/>
          </w:rPr>
          <w:t>Membership</w:t>
        </w:r>
      </w:smartTag>
      <w:r w:rsidRPr="00912DDF">
        <w:rPr>
          <w:rFonts w:ascii="Courier New" w:hAnsi="Courier New"/>
          <w:snapToGrid w:val="0"/>
          <w:sz w:val="16"/>
          <w:lang w:eastAsia="en-GB"/>
        </w:rPr>
        <w:t xml:space="preserve">Status ::= ENUMERATED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szCs w:val="18"/>
          <w:lang w:eastAsia="zh-CN"/>
        </w:rPr>
      </w:pPr>
      <w:r w:rsidRPr="00912DDF">
        <w:rPr>
          <w:rFonts w:ascii="Courier New" w:hAnsi="Courier New"/>
          <w:snapToGrid w:val="0"/>
          <w:sz w:val="16"/>
          <w:lang w:eastAsia="en-GB"/>
        </w:rPr>
        <w:tab/>
      </w:r>
      <w:r w:rsidRPr="00912DDF">
        <w:rPr>
          <w:rFonts w:ascii="Courier New" w:eastAsia="SimSun" w:hAnsi="Courier New"/>
          <w:sz w:val="16"/>
          <w:szCs w:val="18"/>
          <w:lang w:eastAsia="zh-CN"/>
        </w:rPr>
        <w:t xml:space="preserve">member,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szCs w:val="18"/>
          <w:lang w:eastAsia="zh-CN"/>
        </w:rPr>
      </w:pPr>
      <w:r w:rsidRPr="00912DDF">
        <w:rPr>
          <w:rFonts w:ascii="Courier New" w:eastAsia="SimSun" w:hAnsi="Courier New"/>
          <w:sz w:val="16"/>
          <w:szCs w:val="18"/>
          <w:lang w:eastAsia="zh-CN"/>
        </w:rPr>
        <w:tab/>
        <w:t>not-member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eastAsia="SimSun" w:hAnsi="Courier New"/>
          <w:sz w:val="16"/>
          <w:szCs w:val="18"/>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COUNTvalue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pDCP-SN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PDCP-SN,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hFN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HFN,</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t>ProtocolExtensionContainer { {COUNTvalue-ExtIEs}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COUNTvalue-ExtIEs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COUNTValueExtended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pDCP-SNExtended</w:t>
      </w:r>
      <w:r w:rsidRPr="00912DDF">
        <w:rPr>
          <w:rFonts w:ascii="Courier New" w:hAnsi="Courier New"/>
          <w:snapToGrid w:val="0"/>
          <w:sz w:val="16"/>
          <w:lang w:eastAsia="en-GB"/>
        </w:rPr>
        <w:tab/>
      </w:r>
      <w:r w:rsidRPr="00912DDF">
        <w:rPr>
          <w:rFonts w:ascii="Courier New" w:hAnsi="Courier New"/>
          <w:snapToGrid w:val="0"/>
          <w:sz w:val="16"/>
          <w:lang w:eastAsia="en-GB"/>
        </w:rPr>
        <w:tab/>
        <w:t>PDCP-SNExtended,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hFNModified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HFNModified,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{COUNTValueExtended-ExtIEs}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COUNTValueExtended-ExtIEs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COUNTvaluePDCP-SNlength18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pDCP-SNlength18</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PDCP-SNlength18,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hFNforPDCP-SNlength18</w:t>
      </w:r>
      <w:r w:rsidRPr="00912DDF">
        <w:rPr>
          <w:rFonts w:ascii="Courier New" w:hAnsi="Courier New"/>
          <w:snapToGrid w:val="0"/>
          <w:sz w:val="16"/>
          <w:lang w:eastAsia="en-GB"/>
        </w:rPr>
        <w:tab/>
      </w:r>
      <w:r w:rsidRPr="00912DDF">
        <w:rPr>
          <w:rFonts w:ascii="Courier New" w:hAnsi="Courier New"/>
          <w:snapToGrid w:val="0"/>
          <w:sz w:val="16"/>
          <w:lang w:eastAsia="en-GB"/>
        </w:rPr>
        <w:tab/>
        <w:t>HFNforPDCP-SNlength18,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{COUNTvaluePDCP-SNlength18-ExtIEs}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COUNTvaluePDCP-SNlength18-ExtIEs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Coverage-Level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extendedcoverage,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CriticalityDiagnostics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procedureCode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triggeringMessage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TriggeringMessage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eastAsia="MS Mincho" w:hAnsi="Courier New"/>
          <w:snapToGrid w:val="0"/>
          <w:sz w:val="16"/>
          <w:lang w:eastAsia="en-GB"/>
        </w:rPr>
        <w:t>procedureC</w:t>
      </w:r>
      <w:r w:rsidRPr="00912DDF">
        <w:rPr>
          <w:rFonts w:ascii="Courier New" w:hAnsi="Courier New"/>
          <w:snapToGrid w:val="0"/>
          <w:sz w:val="16"/>
          <w:lang w:eastAsia="en-GB"/>
        </w:rPr>
        <w:t>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iEsCriticalityDiagnostics</w:t>
      </w:r>
      <w:r w:rsidRPr="00912DDF">
        <w:rPr>
          <w:rFonts w:ascii="Courier New" w:hAnsi="Courier New"/>
          <w:snapToGrid w:val="0"/>
          <w:sz w:val="16"/>
          <w:lang w:eastAsia="en-GB"/>
        </w:rPr>
        <w:tab/>
      </w:r>
      <w:r w:rsidRPr="00912DDF">
        <w:rPr>
          <w:rFonts w:ascii="Courier New" w:hAnsi="Courier New"/>
          <w:snapToGrid w:val="0"/>
          <w:sz w:val="16"/>
          <w:lang w:eastAsia="en-GB"/>
        </w:rPr>
        <w:tab/>
        <w:t>CriticalityDiagnostics-IE-List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{{CriticalityDiagnostics-ExtIEs}}</w:t>
      </w:r>
      <w:r w:rsidRPr="00EB65B3">
        <w:rPr>
          <w:rFonts w:ascii="Courier New" w:hAnsi="Courier New"/>
          <w:snapToGrid w:val="0"/>
          <w:sz w:val="16"/>
          <w:lang w:eastAsia="en-GB"/>
        </w:rPr>
        <w:tab/>
      </w:r>
      <w:r w:rsidRPr="00EB65B3">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CriticalityDiagnostics-ExtIEs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CriticalityDiagnostics-IE-List ::= SEQUENCE (SIZE (1..</w:t>
      </w:r>
      <w:r w:rsidRPr="00912DDF">
        <w:rPr>
          <w:rFonts w:ascii="Courier New" w:hAnsi="Courier New"/>
          <w:sz w:val="16"/>
          <w:lang w:eastAsia="en-GB"/>
        </w:rPr>
        <w:t xml:space="preserve"> </w:t>
      </w:r>
      <w:r w:rsidRPr="00912DDF">
        <w:rPr>
          <w:rFonts w:ascii="Courier New" w:hAnsi="Courier New"/>
          <w:snapToGrid w:val="0"/>
          <w:sz w:val="16"/>
          <w:lang w:eastAsia="en-GB"/>
        </w:rPr>
        <w:t>maxnoofErrors)) OF CriticalityDiagnostics-IE-Item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CriticalityDiagnostics-IE-Item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xml:space="preserve">typeOfError </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TypeOfError,</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{{CriticalityDiagnostics-IE-Item-ExtIEs}}</w:t>
      </w:r>
      <w:r w:rsidRPr="00EB65B3">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CriticalityDiagnostics-IE-Item-ExtIEs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DataCodingScheme ::= BIT STRING (SIZE (8))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 xml:space="preserve">DCN-ID ::= </w:t>
      </w:r>
      <w:r w:rsidRPr="00912DDF">
        <w:rPr>
          <w:rFonts w:ascii="Courier New" w:eastAsia="MS Mincho" w:hAnsi="Courier New"/>
          <w:noProof/>
          <w:sz w:val="16"/>
          <w:lang w:eastAsia="en-GB"/>
        </w:rPr>
        <w:t>INTEGER (0..65535)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noProof/>
          <w:snapToGrid w:val="0"/>
          <w:sz w:val="16"/>
          <w:lang w:eastAsia="en-GB"/>
        </w:rPr>
        <w:t>ServedDCNs</w:t>
      </w:r>
      <w:r w:rsidRPr="00912DDF">
        <w:rPr>
          <w:rFonts w:ascii="Courier New" w:hAnsi="Courier New"/>
          <w:snapToGrid w:val="0"/>
          <w:sz w:val="16"/>
          <w:lang w:eastAsia="en-GB"/>
        </w:rPr>
        <w:t xml:space="preserve"> ::= SEQUENCE (SIZE(0..maxnoofDCNs)) OF ServedDCNsItem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ServedDCNsItem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dCN-ID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DCN-ID,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relativeDCNCapacity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RelativeMMECapacity,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{ServedDCNsItem-ExtIEs}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ServedDCNsItem-ExtIEs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DL-CP-SecurityInformation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dl-NAS-MAC</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DL-NAS-MAC,</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 DL-CP-SecurityInformation-ExtIEs} }</w:t>
      </w:r>
      <w:r w:rsidRPr="00EB65B3">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DL-CP-SecurityInformation-ExtIEs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DL-Forwarding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dL-Forwarding-proposed,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DL-NAS-MAC ::= BIT STRING (SIZE (16))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Direct-Forwarding-Path-Availability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directPathAvailable,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zh-CN"/>
        </w:rPr>
        <w:t xml:space="preserve">Data-Forwarding-Not-Possible ::= </w:t>
      </w:r>
      <w:r w:rsidRPr="00912DDF">
        <w:rPr>
          <w:rFonts w:ascii="Courier New" w:hAnsi="Courier New"/>
          <w:snapToGrid w:val="0"/>
          <w:sz w:val="16"/>
          <w:lang w:eastAsia="en-GB"/>
        </w:rPr>
        <w:t>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data-Forwarding-not-Possible,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DLNASPDUDeliveryAckRequest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requested,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EARFCN ::= INTEGER(0..maxEARFCN,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ECGIList ::= SEQUENCE (SIZE(1..maxnoofCellID)) OF EUTRAN-CGI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PWSfailedECGIList ::= SEQUENCE (SIZE(1..maxnoofCellsineNB)) OF EUTRAN-CGI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EDT-Session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true,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EmergencyAreaIDList ::= SEQUENCE (SIZE(1..maxnoofEmergencyAreaID)) OF EmergencyAreaID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EmergencyAreaID ::= OCTET STRING (SIZE (3))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EmergencyAreaID-Broadcast ::= SEQUENCE (SIZE(1..maxnoofEmergencyAreaID)) OF EmergencyAreaID-Broadcast-Item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EmergencyAreaID-Broadcast-Item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emergencyAreaID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EmergencyAreaID,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completedCellinEAI</w:t>
      </w:r>
      <w:r w:rsidRPr="00912DDF">
        <w:rPr>
          <w:rFonts w:ascii="Courier New" w:hAnsi="Courier New"/>
          <w:snapToGrid w:val="0"/>
          <w:sz w:val="16"/>
          <w:lang w:eastAsia="en-GB"/>
        </w:rPr>
        <w:tab/>
      </w:r>
      <w:r w:rsidRPr="00912DDF">
        <w:rPr>
          <w:rFonts w:ascii="Courier New" w:hAnsi="Courier New"/>
          <w:snapToGrid w:val="0"/>
          <w:sz w:val="16"/>
          <w:lang w:eastAsia="en-GB"/>
        </w:rPr>
        <w:tab/>
        <w:t>CompletedCellinEAI,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{EmergencyAreaID-Broadcast-Item-ExtIEs}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EmergencyAreaID-Broadcast-Item-ExtIEs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EmergencyAreaID-Cancelled ::= SEQUENCE (SIZE(1..maxnoofEmergencyAreaID)) OF EmergencyAreaID-Cancelled-Item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EmergencyAreaID-Cancelled-Item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emergencyAreaID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EmergencyAreaID,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cancelledCellinEAI</w:t>
      </w:r>
      <w:r w:rsidRPr="00912DDF">
        <w:rPr>
          <w:rFonts w:ascii="Courier New" w:hAnsi="Courier New"/>
          <w:snapToGrid w:val="0"/>
          <w:sz w:val="16"/>
          <w:lang w:eastAsia="en-GB"/>
        </w:rPr>
        <w:tab/>
      </w:r>
      <w:r w:rsidRPr="00912DDF">
        <w:rPr>
          <w:rFonts w:ascii="Courier New" w:hAnsi="Courier New"/>
          <w:snapToGrid w:val="0"/>
          <w:sz w:val="16"/>
          <w:lang w:eastAsia="en-GB"/>
        </w:rPr>
        <w:tab/>
        <w:t>CancelledCellinEAI,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{EmergencyAreaID-Cancelled-Item-ExtIEs}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EmergencyAreaID-Cancelled-Item-ExtIEs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CompletedCellinEAI ::= SEQUENCE (SIZE(1..maxnoofCellinEAI)) OF CompletedCellinEAI-Item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CompletedCellinEAI-Item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eCGI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EUTRAN-CGI,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{CompletedCellinEAI-Item-ExtIEs}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CompletedCellinEAI-Item-ExtIEs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ECGI-List ::= SEQUENCE (SIZE(1..maxnoofCellsineNB)) OF EUTRAN-CGI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EmergencyAreaIDListForRestart</w:t>
      </w:r>
      <w:r w:rsidRPr="00912DDF">
        <w:rPr>
          <w:rFonts w:ascii="Courier New" w:hAnsi="Courier New"/>
          <w:snapToGrid w:val="0"/>
          <w:sz w:val="16"/>
          <w:lang w:eastAsia="en-GB"/>
        </w:rPr>
        <w:tab/>
        <w:t>::= SEQUENCE (SIZE(1..maxnoofRestartEmergencyAreaIDs)) OF EmergencyAreaID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ENB-ID ::= CHOICE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macroENB-ID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BIT STRING (SIZE(20)),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homeENB-ID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BIT STRING (SIZE(28)),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r w:rsidRPr="00912DDF">
        <w:rPr>
          <w:rFonts w:ascii="Courier New" w:hAnsi="Courier New"/>
          <w:noProof/>
          <w:snapToGrid w:val="0"/>
          <w:sz w:val="16"/>
          <w:lang w:eastAsia="en-GB"/>
        </w:rPr>
        <w:t xml:space="preserve"> </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xml:space="preserve">short-macroENB-ID </w:t>
      </w:r>
      <w:r w:rsidRPr="00912DDF">
        <w:rPr>
          <w:rFonts w:ascii="Courier New" w:hAnsi="Courier New"/>
          <w:snapToGrid w:val="0"/>
          <w:sz w:val="16"/>
          <w:lang w:eastAsia="en-GB"/>
        </w:rPr>
        <w:tab/>
        <w:t>BIT STRING (SIZE(18)),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long-macroENB-ID</w:t>
      </w:r>
      <w:r w:rsidRPr="00912DDF">
        <w:rPr>
          <w:rFonts w:ascii="Courier New" w:hAnsi="Courier New"/>
          <w:snapToGrid w:val="0"/>
          <w:sz w:val="16"/>
          <w:lang w:eastAsia="en-GB"/>
        </w:rPr>
        <w:tab/>
      </w:r>
      <w:r w:rsidRPr="00912DDF">
        <w:rPr>
          <w:rFonts w:ascii="Courier New" w:hAnsi="Courier New"/>
          <w:snapToGrid w:val="0"/>
          <w:sz w:val="16"/>
          <w:lang w:eastAsia="en-GB"/>
        </w:rPr>
        <w:tab/>
        <w:t>BIT STRING (SIZE(21))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En-gNB-ID ::= BIT STRING (SIZE(22..32,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z w:val="16"/>
          <w:lang w:eastAsia="en-GB"/>
        </w:rPr>
        <w:t>GERAN-Cell-ID</w:t>
      </w:r>
      <w:r w:rsidRPr="00EB65B3">
        <w:rPr>
          <w:rFonts w:ascii="Courier New" w:hAnsi="Courier New"/>
          <w:snapToGrid w:val="0"/>
          <w:sz w:val="16"/>
          <w:lang w:eastAsia="en-GB"/>
        </w:rPr>
        <w:t xml:space="preserve">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lAI</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LAI,</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 xml:space="preserve">    rAC</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 xml:space="preserve">RAC,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cI</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CI,</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EB65B3">
        <w:rPr>
          <w:rFonts w:ascii="Courier New" w:hAnsi="Courier New"/>
          <w:snapToGrid w:val="0"/>
          <w:sz w:val="16"/>
          <w:lang w:eastAsia="en-GB"/>
        </w:rPr>
        <w:tab/>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w:t>
      </w:r>
      <w:r w:rsidRPr="00EB65B3">
        <w:rPr>
          <w:rFonts w:ascii="Courier New" w:hAnsi="Courier New"/>
          <w:sz w:val="16"/>
          <w:lang w:eastAsia="en-GB"/>
        </w:rPr>
        <w:t xml:space="preserve"> GERAN-Cell-ID</w:t>
      </w:r>
      <w:r w:rsidRPr="00EB65B3">
        <w:rPr>
          <w:rFonts w:ascii="Courier New" w:hAnsi="Courier New"/>
          <w:snapToGrid w:val="0"/>
          <w:sz w:val="16"/>
          <w:lang w:eastAsia="en-GB"/>
        </w:rPr>
        <w:t>-ExtIEs} }</w:t>
      </w:r>
      <w:r w:rsidRPr="00EB65B3">
        <w:rPr>
          <w:rFonts w:ascii="Courier New" w:hAnsi="Courier New"/>
          <w:snapToGrid w:val="0"/>
          <w:sz w:val="16"/>
          <w:lang w:eastAsia="en-GB"/>
        </w:rPr>
        <w:tab/>
        <w:t>OPTIONAL</w:t>
      </w:r>
      <w:r w:rsidRPr="00EB65B3">
        <w:rPr>
          <w:rFonts w:ascii="Courier New" w:eastAsia="SimSun" w:hAnsi="Courier New"/>
          <w:snapToGrid w:val="0"/>
          <w:sz w:val="16"/>
          <w:lang w:eastAsia="zh-CN"/>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EB65B3">
        <w:rPr>
          <w:rFonts w:ascii="Courier New" w:eastAsia="SimSun" w:hAnsi="Courier New"/>
          <w:snapToGrid w:val="0"/>
          <w:sz w:val="16"/>
          <w:lang w:eastAsia="zh-CN"/>
        </w:rPr>
        <w:tab/>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z w:val="16"/>
          <w:lang w:eastAsia="en-GB"/>
        </w:rPr>
        <w:t>GERAN-Cell-ID</w:t>
      </w:r>
      <w:r w:rsidRPr="00EB65B3">
        <w:rPr>
          <w:rFonts w:ascii="Courier New" w:hAnsi="Courier New"/>
          <w:snapToGrid w:val="0"/>
          <w:sz w:val="16"/>
          <w:lang w:eastAsia="en-GB"/>
        </w:rPr>
        <w:t>-ExtIEs S1AP-PROTOCOL-EXTENSION ::=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Global-ENB-ID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pLMN</w:t>
      </w:r>
      <w:r w:rsidRPr="00EB65B3">
        <w:rPr>
          <w:rFonts w:ascii="Courier New" w:eastAsia="MS Mincho" w:hAnsi="Courier New"/>
          <w:snapToGrid w:val="0"/>
          <w:sz w:val="16"/>
          <w:lang w:eastAsia="en-GB"/>
        </w:rPr>
        <w:t>i</w:t>
      </w:r>
      <w:r w:rsidRPr="00EB65B3">
        <w:rPr>
          <w:rFonts w:ascii="Courier New" w:hAnsi="Courier New"/>
          <w:sz w:val="16"/>
          <w:lang w:eastAsia="en-GB"/>
        </w:rPr>
        <w:t>dentity</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PLMN</w:t>
      </w:r>
      <w:r w:rsidRPr="00EB65B3">
        <w:rPr>
          <w:rFonts w:ascii="Courier New" w:eastAsia="MS Mincho" w:hAnsi="Courier New"/>
          <w:snapToGrid w:val="0"/>
          <w:sz w:val="16"/>
          <w:lang w:eastAsia="en-GB"/>
        </w:rPr>
        <w:t>i</w:t>
      </w:r>
      <w:r w:rsidRPr="00EB65B3">
        <w:rPr>
          <w:rFonts w:ascii="Courier New" w:hAnsi="Courier New"/>
          <w:sz w:val="16"/>
          <w:lang w:eastAsia="en-GB"/>
        </w:rPr>
        <w:t>dentity</w:t>
      </w: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eNB-ID</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ENB-ID,</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{GlobalENB-ID-ExtIEs} }</w:t>
      </w:r>
      <w:r w:rsidRPr="00EB65B3">
        <w:rPr>
          <w:rFonts w:ascii="Courier New" w:hAnsi="Courier New"/>
          <w:snapToGrid w:val="0"/>
          <w:sz w:val="16"/>
          <w:lang w:eastAsia="en-GB"/>
        </w:rPr>
        <w:tab/>
      </w:r>
      <w:r w:rsidRPr="00EB65B3">
        <w:rPr>
          <w:rFonts w:ascii="Courier New" w:hAnsi="Courier New"/>
          <w:snapToGrid w:val="0"/>
          <w:sz w:val="16"/>
          <w:lang w:eastAsia="en-GB"/>
        </w:rPr>
        <w:tab/>
        <w:t>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GlobalENB-ID-ExtIEs S1AP-PROTOCOL-EXTENSION ::=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Global-en-gNB-ID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pLMNidentity</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PLMNidentity,</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en-gNB-ID</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En-gNB-ID,</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{Global-en-gNB-ID-ExtIEs} }</w:t>
      </w:r>
      <w:r w:rsidRPr="00EB65B3">
        <w:rPr>
          <w:rFonts w:ascii="Courier New" w:hAnsi="Courier New"/>
          <w:snapToGrid w:val="0"/>
          <w:sz w:val="16"/>
          <w:lang w:eastAsia="en-GB"/>
        </w:rPr>
        <w:tab/>
      </w:r>
      <w:r w:rsidRPr="00EB65B3">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Global-en-gNB-ID-ExtIEs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GUMMEIList::= SEQUENCE (SIZE (1.. maxnoofMMECs)) OF GUMMEI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ENB-StatusTransfer-TransparentContainer</w:t>
      </w:r>
      <w:r w:rsidRPr="00912DDF">
        <w:rPr>
          <w:rFonts w:ascii="Courier New" w:hAnsi="Courier New"/>
          <w:snapToGrid w:val="0"/>
          <w:sz w:val="16"/>
          <w:lang w:eastAsia="en-GB"/>
        </w:rPr>
        <w:tab/>
      </w:r>
      <w:r w:rsidRPr="00912DDF">
        <w:rPr>
          <w:rFonts w:ascii="Courier New" w:hAnsi="Courier New"/>
          <w:snapToGrid w:val="0"/>
          <w:sz w:val="16"/>
          <w:lang w:eastAsia="en-GB"/>
        </w:rPr>
        <w:tab/>
        <w:t>::=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bearers-SubjectToStatusTransferList</w:t>
      </w:r>
      <w:r w:rsidRPr="00912DDF">
        <w:rPr>
          <w:rFonts w:ascii="Courier New" w:hAnsi="Courier New"/>
          <w:snapToGrid w:val="0"/>
          <w:sz w:val="16"/>
          <w:lang w:eastAsia="en-GB"/>
        </w:rPr>
        <w:tab/>
      </w:r>
      <w:r w:rsidRPr="00912DDF">
        <w:rPr>
          <w:rFonts w:ascii="Courier New" w:hAnsi="Courier New"/>
          <w:snapToGrid w:val="0"/>
          <w:sz w:val="16"/>
          <w:lang w:eastAsia="en-GB"/>
        </w:rPr>
        <w:tab/>
        <w:t>Bearers-SubjectToStatusTransferList,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{ENB-StatusTransfer-TransparentContainer-ExtIEs}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ENB-StatusTransfer-TransparentContainer-ExtIEs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INTEGER (0..16777215)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ENBname ::= PrintableString (SIZE (1..150,...))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ENBX2TLAs ::= SEQUENCE (SIZE(1..</w:t>
      </w:r>
      <w:r w:rsidRPr="00912DDF">
        <w:rPr>
          <w:rFonts w:ascii="Courier New" w:hAnsi="Courier New"/>
          <w:sz w:val="16"/>
          <w:lang w:eastAsia="en-GB"/>
        </w:rPr>
        <w:t xml:space="preserve"> maxnoofeNBX2TLAs</w:t>
      </w:r>
      <w:r w:rsidRPr="00912DDF">
        <w:rPr>
          <w:rFonts w:ascii="Courier New" w:hAnsi="Courier New"/>
          <w:snapToGrid w:val="0"/>
          <w:sz w:val="16"/>
          <w:lang w:eastAsia="en-GB"/>
        </w:rPr>
        <w:t>)) OF TransportLayerAddress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 xml:space="preserve">EncryptionAlgorithms </w:t>
      </w:r>
      <w:r w:rsidRPr="00912DDF">
        <w:rPr>
          <w:rFonts w:ascii="Courier New" w:hAnsi="Courier New"/>
          <w:snapToGrid w:val="0"/>
          <w:sz w:val="16"/>
          <w:lang w:eastAsia="en-GB"/>
        </w:rPr>
        <w:t xml:space="preserve">::= BIT STRING (SIZE (16,...))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EN-DCSONConfigurationTransfer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transfertype</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EN-DCSONTransferType,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sONInformation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SONInformation,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x2TNLConfigInfo</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xml:space="preserve">X2TNLConfigurationInfo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This IE shall be present if the SON Information IE contains the SON Information Request IE and the SON Information Request IE is set to “X2TNL Configuration Info”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{EN-DCSONConfigurationTransfer-ExtIEs} }</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EN-DCSONConfigurationTransfer-ExtIEs S1AP-PROTOCOL-EXTENSION ::=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EN-DCSONTransferType ::= CHOICE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request</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EN-DCTransferTypeRequest,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reply</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EN-DCTransferTypeReply,</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lastRenderedPageBreak/>
        <w:tab/>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EN-DCTransferTypeRequest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 xml:space="preserve">sourceeNB </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EN-DCSONeNBIdentification,</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targetengNB</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EN-DCSONengNBIdentification,</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targeteNB</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EN-DCSONeNBIdentification</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associatedTAI</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TAI</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broadcast5GSTAI</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FiveGSTAI</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{EN-DCTransferTypeRequest-ExtIEs} }</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EN-DCTransferTypeRequest-ExtIEs S1AP-PROTOCOL-EXTENSION ::=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EN-DCTransferTypeReply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sourceengNB</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EN-DCSONengNBIdentification,</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 xml:space="preserve">targeteNB </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EN-DCSONeNBIdentification,</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{EN-DCTransferTypeReply-ExtIEs} }</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EN-DCTransferTypeReply-ExtIEs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EN-DCSONeNBIdentification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globaleNBID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Global-ENB-ID,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selectedTAI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TAI,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{EN-DCSONeNBIdentification-ExtIEs} }</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EN-DCSONeNBIdentification-ExtIEs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EN-DCSONengNBIdentification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globalengNBID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Global-en-gNB-ID,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selectedTAI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TAI,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{EN-DCSONengNBIdentification-ExtIEs} }</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EN-DCSONengNBIdentification-ExtIEs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EndIndication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12DDF">
        <w:rPr>
          <w:rFonts w:ascii="Courier New" w:hAnsi="Courier New"/>
          <w:sz w:val="16"/>
          <w:lang w:eastAsia="en-GB"/>
        </w:rPr>
        <w:tab/>
        <w:t>no-further-data,</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further-data-exists,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lastRenderedPageBreak/>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EnhancedCoverageRestricted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restricted,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CE-ModeBRestricted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restricted,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not-restricted,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EPLMNs ::= SEQUENCE (SIZE(1..</w:t>
      </w:r>
      <w:r w:rsidRPr="00912DDF">
        <w:rPr>
          <w:rFonts w:ascii="Courier New" w:hAnsi="Courier New"/>
          <w:sz w:val="16"/>
          <w:lang w:eastAsia="en-GB"/>
        </w:rPr>
        <w:t>maxnoofEPLMNs</w:t>
      </w:r>
      <w:r w:rsidRPr="00912DDF">
        <w:rPr>
          <w:rFonts w:ascii="Courier New" w:hAnsi="Courier New"/>
          <w:snapToGrid w:val="0"/>
          <w:sz w:val="16"/>
          <w:lang w:eastAsia="en-GB"/>
        </w:rPr>
        <w:t>)) OF PLMNidentity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zh-CN"/>
        </w:rPr>
        <w:t>Event</w:t>
      </w:r>
      <w:r w:rsidRPr="00912DDF">
        <w:rPr>
          <w:rFonts w:ascii="Courier New" w:hAnsi="Courier New"/>
          <w:sz w:val="16"/>
          <w:lang w:eastAsia="en-GB"/>
        </w:rPr>
        <w:t>Type</w:t>
      </w:r>
      <w:r w:rsidRPr="00912DDF">
        <w:rPr>
          <w:rFonts w:ascii="Courier New" w:hAnsi="Courier New"/>
          <w:sz w:val="16"/>
          <w:lang w:eastAsia="en-GB"/>
        </w:rPr>
        <w:tab/>
        <w:t>::=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z w:val="16"/>
          <w:lang w:eastAsia="en-GB"/>
        </w:rPr>
        <w:tab/>
      </w:r>
      <w:r w:rsidRPr="00912DDF">
        <w:rPr>
          <w:rFonts w:ascii="Courier New" w:hAnsi="Courier New"/>
          <w:sz w:val="16"/>
          <w:lang w:eastAsia="zh-CN"/>
        </w:rPr>
        <w:t>direct</w:t>
      </w: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z w:val="16"/>
          <w:lang w:eastAsia="zh-CN"/>
        </w:rPr>
        <w:tab/>
        <w:t>change-of-serve-cell,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z w:val="16"/>
          <w:lang w:eastAsia="zh-CN"/>
        </w:rPr>
        <w:tab/>
        <w:t>stop-change-of-serve-cell,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E-RAB-ID</w:t>
      </w:r>
      <w:r w:rsidRPr="00912DDF">
        <w:rPr>
          <w:rFonts w:ascii="Courier New" w:hAnsi="Courier New"/>
          <w:snapToGrid w:val="0"/>
          <w:sz w:val="16"/>
          <w:lang w:eastAsia="en-GB"/>
        </w:rPr>
        <w:tab/>
      </w:r>
      <w:r w:rsidRPr="00912DDF">
        <w:rPr>
          <w:rFonts w:ascii="Courier New" w:hAnsi="Courier New"/>
          <w:snapToGrid w:val="0"/>
          <w:sz w:val="16"/>
          <w:lang w:eastAsia="en-GB"/>
        </w:rPr>
        <w:tab/>
        <w:t>::= INTEGER (0..15,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E-RABInformationList</w:t>
      </w:r>
      <w:r w:rsidRPr="00912DDF">
        <w:rPr>
          <w:rFonts w:ascii="Courier New" w:hAnsi="Courier New"/>
          <w:snapToGrid w:val="0"/>
          <w:sz w:val="16"/>
          <w:lang w:eastAsia="en-GB"/>
        </w:rPr>
        <w:tab/>
        <w:t>::= SEQUENCE (SIZE (1.. maxnoofE-RABs)) OF ProtocolIE-SingleContainer { { E-RABInformationListIEs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E-RABInformationListIEs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id-E-RABInformationListItem</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E-RABInformationListItem</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E-RABInformationListItem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E-RAB-ID,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dL-Forwarding</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DL-Forwarding</w:t>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{E-RABInformationListItem-ExtIEs} }</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E-RABInformationListItem-ExtIEs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E-RABList</w:t>
      </w:r>
      <w:r w:rsidRPr="00912DDF">
        <w:rPr>
          <w:rFonts w:ascii="Courier New" w:hAnsi="Courier New"/>
          <w:snapToGrid w:val="0"/>
          <w:sz w:val="16"/>
          <w:lang w:eastAsia="en-GB"/>
        </w:rPr>
        <w:t xml:space="preserve"> ::= SEQUENCE (SIZE(1.. maxnoofE-RABs)) OF </w:t>
      </w:r>
      <w:r w:rsidRPr="00912DDF">
        <w:rPr>
          <w:rFonts w:ascii="Courier New" w:hAnsi="Courier New"/>
          <w:sz w:val="16"/>
          <w:lang w:eastAsia="en-GB"/>
        </w:rPr>
        <w:t xml:space="preserve">ProtocolIE-SingleContainer </w:t>
      </w:r>
      <w:r w:rsidRPr="00912DDF">
        <w:rPr>
          <w:rFonts w:ascii="Courier New" w:hAnsi="Courier New"/>
          <w:snapToGrid w:val="0"/>
          <w:sz w:val="16"/>
          <w:lang w:eastAsia="en-GB"/>
        </w:rPr>
        <w:t>{ {E-RAB</w:t>
      </w:r>
      <w:r w:rsidRPr="00912DDF">
        <w:rPr>
          <w:rFonts w:ascii="Courier New" w:hAnsi="Courier New"/>
          <w:sz w:val="16"/>
          <w:lang w:eastAsia="en-GB"/>
        </w:rPr>
        <w:t>ItemIEs</w:t>
      </w: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E-RABItemIEs</w:t>
      </w:r>
      <w:r w:rsidRPr="00912DDF">
        <w:rPr>
          <w:rFonts w:ascii="Courier New" w:hAnsi="Courier New"/>
          <w:snapToGrid w:val="0"/>
          <w:sz w:val="16"/>
          <w:lang w:eastAsia="en-GB"/>
        </w:rPr>
        <w:t xml:space="preserve"> </w:t>
      </w:r>
      <w:r w:rsidRPr="00912DDF">
        <w:rPr>
          <w:rFonts w:ascii="Courier New" w:hAnsi="Courier New"/>
          <w:snapToGrid w:val="0"/>
          <w:sz w:val="16"/>
          <w:lang w:eastAsia="en-GB"/>
        </w:rPr>
        <w:tab/>
        <w:t>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id-E-RABItem</w:t>
      </w:r>
      <w:r w:rsidRPr="00912DDF">
        <w:rPr>
          <w:rFonts w:ascii="Courier New" w:hAnsi="Courier New"/>
          <w:snapToGrid w:val="0"/>
          <w:sz w:val="16"/>
          <w:lang w:eastAsia="en-GB"/>
        </w:rPr>
        <w:tab/>
        <w:t xml:space="preserve"> CRITICALITY ignore </w:t>
      </w:r>
      <w:r w:rsidRPr="00912DDF">
        <w:rPr>
          <w:rFonts w:ascii="Courier New" w:hAnsi="Courier New"/>
          <w:snapToGrid w:val="0"/>
          <w:sz w:val="16"/>
          <w:lang w:eastAsia="en-GB"/>
        </w:rPr>
        <w:tab/>
        <w:t>TYPE E-RAB</w:t>
      </w:r>
      <w:r w:rsidRPr="00912DDF">
        <w:rPr>
          <w:rFonts w:ascii="Courier New" w:hAnsi="Courier New"/>
          <w:sz w:val="16"/>
          <w:lang w:eastAsia="en-GB"/>
        </w:rPr>
        <w:t>Item</w:t>
      </w:r>
      <w:r w:rsidRPr="00912DDF">
        <w:rPr>
          <w:rFonts w:ascii="Courier New" w:hAnsi="Courier New"/>
          <w:snapToGrid w:val="0"/>
          <w:sz w:val="16"/>
          <w:lang w:eastAsia="en-GB"/>
        </w:rPr>
        <w:t xml:space="preserve"> </w:t>
      </w:r>
      <w:r w:rsidRPr="00912DDF">
        <w:rPr>
          <w:rFonts w:ascii="Courier New" w:hAnsi="Courier New"/>
          <w:snapToGrid w:val="0"/>
          <w:sz w:val="16"/>
          <w:lang w:eastAsia="en-GB"/>
        </w:rPr>
        <w:tab/>
        <w:t>PRESENCE mandatory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E-RABItem</w:t>
      </w:r>
      <w:r w:rsidRPr="00912DDF">
        <w:rPr>
          <w:rFonts w:ascii="Courier New" w:hAnsi="Courier New"/>
          <w:snapToGrid w:val="0"/>
          <w:sz w:val="16"/>
          <w:lang w:eastAsia="en-GB"/>
        </w:rPr>
        <w:t xml:space="preserv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sz w:val="16"/>
          <w:lang w:eastAsia="en-GB"/>
        </w:rPr>
        <w:t>e-RAB-ID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E-RAB-ID,</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cause</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Cause,</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EB65B3">
        <w:rPr>
          <w:rFonts w:ascii="Courier New" w:hAnsi="Courier New"/>
          <w:snapToGrid w:val="0"/>
          <w:sz w:val="16"/>
          <w:lang w:eastAsia="en-GB"/>
        </w:rPr>
        <w:tab/>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{E-RAB</w:t>
      </w:r>
      <w:r w:rsidRPr="00EB65B3">
        <w:rPr>
          <w:rFonts w:ascii="Courier New" w:hAnsi="Courier New"/>
          <w:bCs/>
          <w:sz w:val="16"/>
          <w:lang w:eastAsia="en-GB"/>
        </w:rPr>
        <w:t>Item-</w:t>
      </w:r>
      <w:r w:rsidRPr="00EB65B3">
        <w:rPr>
          <w:rFonts w:ascii="Courier New" w:hAnsi="Courier New"/>
          <w:snapToGrid w:val="0"/>
          <w:sz w:val="16"/>
          <w:lang w:eastAsia="en-GB"/>
        </w:rPr>
        <w:t>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EB65B3">
        <w:rPr>
          <w:rFonts w:ascii="Courier New" w:hAnsi="Courier New"/>
          <w:snapToGrid w:val="0"/>
          <w:sz w:val="16"/>
          <w:lang w:eastAsia="en-GB"/>
        </w:rPr>
        <w:lastRenderedPageBreak/>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bCs/>
          <w:sz w:val="16"/>
          <w:lang w:eastAsia="en-GB"/>
        </w:rPr>
        <w:t>E-RABItem-</w:t>
      </w:r>
      <w:r w:rsidRPr="00912DDF">
        <w:rPr>
          <w:rFonts w:ascii="Courier New" w:hAnsi="Courier New"/>
          <w:snapToGrid w:val="0"/>
          <w:sz w:val="16"/>
          <w:lang w:eastAsia="en-GB"/>
        </w:rPr>
        <w: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E-RABLevelQoSParameters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qCI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QCI,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allocationRetentionPriority</w:t>
      </w:r>
      <w:r w:rsidRPr="00912DDF">
        <w:rPr>
          <w:rFonts w:ascii="Courier New" w:hAnsi="Courier New"/>
          <w:snapToGrid w:val="0"/>
          <w:sz w:val="16"/>
          <w:lang w:eastAsia="en-GB"/>
        </w:rPr>
        <w:tab/>
      </w:r>
      <w:r w:rsidRPr="00912DDF">
        <w:rPr>
          <w:rFonts w:ascii="Courier New" w:hAnsi="Courier New"/>
          <w:snapToGrid w:val="0"/>
          <w:sz w:val="16"/>
          <w:lang w:eastAsia="en-GB"/>
        </w:rPr>
        <w:tab/>
        <w:t>AllocationAndRetentionPriority,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gbrQosInformation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GBR-QosInformation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{E-RABQoSParameters-ExtIEs}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cs="Arial"/>
          <w:noProof/>
          <w:sz w:val="16"/>
          <w:lang w:eastAsia="ja-JP"/>
        </w:rPr>
        <w:t>E-RABUsageReportList</w:t>
      </w:r>
      <w:r w:rsidRPr="00912DDF">
        <w:rPr>
          <w:rFonts w:ascii="Courier New" w:hAnsi="Courier New"/>
          <w:snapToGrid w:val="0"/>
          <w:sz w:val="16"/>
          <w:lang w:eastAsia="en-GB"/>
        </w:rPr>
        <w:t xml:space="preserve"> ::= SEQUENCE (SIZE(1..maxnoof</w:t>
      </w:r>
      <w:r w:rsidRPr="00912DDF">
        <w:rPr>
          <w:rFonts w:ascii="Courier New" w:hAnsi="Courier New" w:cs="Arial"/>
          <w:noProof/>
          <w:sz w:val="16"/>
        </w:rPr>
        <w:t>timeperiods</w:t>
      </w:r>
      <w:r w:rsidRPr="00912DDF">
        <w:rPr>
          <w:rFonts w:ascii="Courier New" w:hAnsi="Courier New"/>
          <w:snapToGrid w:val="0"/>
          <w:sz w:val="16"/>
          <w:lang w:eastAsia="en-GB"/>
        </w:rPr>
        <w:t xml:space="preserve">)) OF </w:t>
      </w:r>
      <w:r w:rsidRPr="00912DDF">
        <w:rPr>
          <w:rFonts w:ascii="Courier New" w:hAnsi="Courier New"/>
          <w:sz w:val="16"/>
          <w:lang w:eastAsia="en-GB"/>
        </w:rPr>
        <w:t xml:space="preserve">ProtocolIE-SingleContainer </w:t>
      </w:r>
      <w:r w:rsidRPr="00912DDF">
        <w:rPr>
          <w:rFonts w:ascii="Courier New" w:hAnsi="Courier New"/>
          <w:snapToGrid w:val="0"/>
          <w:sz w:val="16"/>
          <w:lang w:eastAsia="en-GB"/>
        </w:rPr>
        <w:t>{ {</w:t>
      </w:r>
      <w:r w:rsidRPr="00912DDF">
        <w:rPr>
          <w:rFonts w:ascii="Courier New" w:hAnsi="Courier New" w:cs="Arial"/>
          <w:noProof/>
          <w:sz w:val="16"/>
          <w:lang w:eastAsia="ja-JP"/>
        </w:rPr>
        <w:t>E-RABUsageReport</w:t>
      </w:r>
      <w:r w:rsidRPr="00912DDF">
        <w:rPr>
          <w:rFonts w:ascii="Courier New" w:hAnsi="Courier New"/>
          <w:sz w:val="16"/>
          <w:lang w:eastAsia="en-GB"/>
        </w:rPr>
        <w:t>ItemIEs</w:t>
      </w: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cs="Arial"/>
          <w:noProof/>
          <w:sz w:val="16"/>
          <w:lang w:eastAsia="ja-JP"/>
        </w:rPr>
        <w:t>E-RABUsageReport</w:t>
      </w:r>
      <w:r w:rsidRPr="00912DDF">
        <w:rPr>
          <w:rFonts w:ascii="Courier New" w:hAnsi="Courier New"/>
          <w:sz w:val="16"/>
          <w:lang w:eastAsia="en-GB"/>
        </w:rPr>
        <w:t>ItemIEs</w:t>
      </w:r>
      <w:r w:rsidRPr="00912DDF">
        <w:rPr>
          <w:rFonts w:ascii="Courier New" w:hAnsi="Courier New"/>
          <w:snapToGrid w:val="0"/>
          <w:sz w:val="16"/>
          <w:lang w:eastAsia="en-GB"/>
        </w:rPr>
        <w:t xml:space="preserve"> </w:t>
      </w:r>
      <w:r w:rsidRPr="00912DDF">
        <w:rPr>
          <w:rFonts w:ascii="Courier New" w:hAnsi="Courier New"/>
          <w:snapToGrid w:val="0"/>
          <w:sz w:val="16"/>
          <w:lang w:eastAsia="en-GB"/>
        </w:rPr>
        <w:tab/>
        <w:t>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w:t>
      </w:r>
      <w:r w:rsidRPr="00912DDF">
        <w:rPr>
          <w:rFonts w:ascii="Courier New" w:hAnsi="Courier New" w:cs="Arial"/>
          <w:noProof/>
          <w:sz w:val="16"/>
          <w:lang w:eastAsia="ja-JP"/>
        </w:rPr>
        <w:t>E-RABUsageReport</w:t>
      </w:r>
      <w:r w:rsidRPr="00912DDF">
        <w:rPr>
          <w:rFonts w:ascii="Courier New" w:hAnsi="Courier New"/>
          <w:sz w:val="16"/>
          <w:lang w:eastAsia="en-GB"/>
        </w:rPr>
        <w:t>Item</w:t>
      </w:r>
      <w:r w:rsidRPr="00912DDF">
        <w:rPr>
          <w:rFonts w:ascii="Courier New" w:hAnsi="Courier New"/>
          <w:snapToGrid w:val="0"/>
          <w:sz w:val="16"/>
          <w:lang w:eastAsia="en-GB"/>
        </w:rPr>
        <w:tab/>
        <w:t xml:space="preserve"> CRITICALITY ignore </w:t>
      </w:r>
      <w:r w:rsidRPr="00912DDF">
        <w:rPr>
          <w:rFonts w:ascii="Courier New" w:hAnsi="Courier New"/>
          <w:snapToGrid w:val="0"/>
          <w:sz w:val="16"/>
          <w:lang w:eastAsia="en-GB"/>
        </w:rPr>
        <w:tab/>
        <w:t xml:space="preserve">TYPE </w:t>
      </w:r>
      <w:r w:rsidRPr="00912DDF">
        <w:rPr>
          <w:rFonts w:ascii="Courier New" w:hAnsi="Courier New" w:cs="Arial"/>
          <w:noProof/>
          <w:sz w:val="16"/>
          <w:lang w:eastAsia="ja-JP"/>
        </w:rPr>
        <w:t>E-RABUsageReport</w:t>
      </w:r>
      <w:r w:rsidRPr="00912DDF">
        <w:rPr>
          <w:rFonts w:ascii="Courier New" w:hAnsi="Courier New"/>
          <w:sz w:val="16"/>
          <w:lang w:eastAsia="en-GB"/>
        </w:rPr>
        <w:t>Item</w:t>
      </w:r>
      <w:r w:rsidRPr="00912DDF">
        <w:rPr>
          <w:rFonts w:ascii="Courier New" w:hAnsi="Courier New"/>
          <w:snapToGrid w:val="0"/>
          <w:sz w:val="16"/>
          <w:lang w:eastAsia="en-GB"/>
        </w:rPr>
        <w:t xml:space="preserve"> </w:t>
      </w:r>
      <w:r w:rsidRPr="00912DDF">
        <w:rPr>
          <w:rFonts w:ascii="Courier New" w:hAnsi="Courier New"/>
          <w:snapToGrid w:val="0"/>
          <w:sz w:val="16"/>
          <w:lang w:eastAsia="en-GB"/>
        </w:rPr>
        <w:tab/>
        <w:t>PRESENCE mandatory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cs="Arial"/>
          <w:noProof/>
          <w:sz w:val="16"/>
          <w:lang w:eastAsia="ja-JP"/>
        </w:rPr>
        <w:t>E-RABUsageReport</w:t>
      </w:r>
      <w:r w:rsidRPr="00912DDF">
        <w:rPr>
          <w:rFonts w:ascii="Courier New" w:hAnsi="Courier New"/>
          <w:sz w:val="16"/>
          <w:lang w:eastAsia="en-GB"/>
        </w:rPr>
        <w:t>Item</w:t>
      </w:r>
      <w:r w:rsidRPr="00912DDF">
        <w:rPr>
          <w:rFonts w:ascii="Courier New" w:hAnsi="Courier New"/>
          <w:snapToGrid w:val="0"/>
          <w:sz w:val="16"/>
          <w:lang w:eastAsia="en-GB"/>
        </w:rPr>
        <w:t xml:space="preserv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sz w:val="16"/>
          <w:lang w:eastAsia="en-GB"/>
        </w:rPr>
        <w:t>startTimestamp</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cs="Arial"/>
          <w:noProof/>
          <w:snapToGrid w:val="0"/>
          <w:sz w:val="16"/>
        </w:rPr>
        <w:t>OCTET STRING (SIZE(4))</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sz w:val="16"/>
          <w:lang w:eastAsia="en-GB"/>
        </w:rPr>
        <w:t>endTimestamp</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cs="Arial"/>
          <w:noProof/>
          <w:snapToGrid w:val="0"/>
          <w:sz w:val="16"/>
        </w:rPr>
        <w:t>OCTET STRING (SIZE(4))</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cs="Arial"/>
          <w:noProof/>
          <w:sz w:val="16"/>
          <w:lang w:eastAsia="ja-JP"/>
        </w:rPr>
        <w:t>usageCountUL</w:t>
      </w:r>
      <w:r w:rsidRPr="00912DDF">
        <w:rPr>
          <w:rFonts w:ascii="Courier New" w:hAnsi="Courier New" w:cs="Arial"/>
          <w:noProof/>
          <w:sz w:val="16"/>
          <w:lang w:eastAsia="ja-JP"/>
        </w:rPr>
        <w:tab/>
      </w:r>
      <w:r w:rsidRPr="00912DDF">
        <w:rPr>
          <w:rFonts w:ascii="Courier New" w:hAnsi="Courier New" w:cs="Arial"/>
          <w:noProof/>
          <w:sz w:val="16"/>
          <w:lang w:eastAsia="ja-JP"/>
        </w:rPr>
        <w:tab/>
      </w:r>
      <w:r w:rsidRPr="00912DDF">
        <w:rPr>
          <w:rFonts w:ascii="Courier New" w:hAnsi="Courier New" w:cs="Arial"/>
          <w:noProof/>
          <w:sz w:val="16"/>
          <w:lang w:eastAsia="ja-JP"/>
        </w:rPr>
        <w:tab/>
      </w:r>
      <w:r w:rsidRPr="00912DDF">
        <w:rPr>
          <w:rFonts w:ascii="Courier New" w:hAnsi="Courier New" w:cs="Arial"/>
          <w:noProof/>
          <w:sz w:val="16"/>
          <w:lang w:eastAsia="ja-JP"/>
        </w:rPr>
        <w:tab/>
      </w:r>
      <w:r w:rsidRPr="00912DDF">
        <w:rPr>
          <w:rFonts w:ascii="Courier New" w:hAnsi="Courier New" w:cs="Arial"/>
          <w:noProof/>
          <w:sz w:val="16"/>
          <w:lang w:eastAsia="ja-JP"/>
        </w:rPr>
        <w:tab/>
        <w:t xml:space="preserve">INTEGER </w:t>
      </w:r>
      <w:r w:rsidRPr="00912DDF">
        <w:rPr>
          <w:rFonts w:ascii="Courier New" w:eastAsia="DengXian" w:hAnsi="Courier New" w:cs="Courier New"/>
          <w:noProof/>
          <w:snapToGrid w:val="0"/>
          <w:sz w:val="16"/>
          <w:lang w:eastAsia="zh-CN"/>
        </w:rPr>
        <w:t>(0..18446744073709551615)</w:t>
      </w:r>
      <w:r w:rsidRPr="00912DDF">
        <w:rPr>
          <w:rFonts w:ascii="Courier New" w:hAnsi="Courier New" w:cs="Arial"/>
          <w:noProof/>
          <w:sz w:val="16"/>
          <w:lang w:eastAsia="ja-JP"/>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cs="Arial"/>
          <w:noProof/>
          <w:sz w:val="16"/>
          <w:lang w:eastAsia="ja-JP"/>
        </w:rPr>
        <w:t>usageCountDL</w:t>
      </w:r>
      <w:r w:rsidRPr="00EB65B3">
        <w:rPr>
          <w:rFonts w:ascii="Courier New" w:hAnsi="Courier New" w:cs="Arial"/>
          <w:noProof/>
          <w:sz w:val="16"/>
          <w:lang w:eastAsia="ja-JP"/>
        </w:rPr>
        <w:tab/>
      </w:r>
      <w:r w:rsidRPr="00EB65B3">
        <w:rPr>
          <w:rFonts w:ascii="Courier New" w:hAnsi="Courier New" w:cs="Arial"/>
          <w:noProof/>
          <w:sz w:val="16"/>
          <w:lang w:eastAsia="ja-JP"/>
        </w:rPr>
        <w:tab/>
      </w:r>
      <w:r w:rsidRPr="00EB65B3">
        <w:rPr>
          <w:rFonts w:ascii="Courier New" w:hAnsi="Courier New" w:cs="Arial"/>
          <w:noProof/>
          <w:sz w:val="16"/>
          <w:lang w:eastAsia="ja-JP"/>
        </w:rPr>
        <w:tab/>
      </w:r>
      <w:r w:rsidRPr="00EB65B3">
        <w:rPr>
          <w:rFonts w:ascii="Courier New" w:hAnsi="Courier New" w:cs="Arial"/>
          <w:noProof/>
          <w:sz w:val="16"/>
          <w:lang w:eastAsia="ja-JP"/>
        </w:rPr>
        <w:tab/>
      </w:r>
      <w:r w:rsidRPr="00EB65B3">
        <w:rPr>
          <w:rFonts w:ascii="Courier New" w:hAnsi="Courier New" w:cs="Arial"/>
          <w:noProof/>
          <w:sz w:val="16"/>
          <w:lang w:eastAsia="ja-JP"/>
        </w:rPr>
        <w:tab/>
        <w:t xml:space="preserve">INTEGER </w:t>
      </w:r>
      <w:r w:rsidRPr="00EB65B3">
        <w:rPr>
          <w:rFonts w:ascii="Courier New" w:eastAsia="DengXian" w:hAnsi="Courier New" w:cs="Courier New"/>
          <w:noProof/>
          <w:snapToGrid w:val="0"/>
          <w:sz w:val="16"/>
          <w:lang w:eastAsia="zh-CN"/>
        </w:rPr>
        <w:t>(0..18446744073709551615)</w:t>
      </w:r>
      <w:r w:rsidRPr="00EB65B3">
        <w:rPr>
          <w:rFonts w:ascii="Courier New" w:hAnsi="Courier New" w:cs="Arial"/>
          <w:noProof/>
          <w:sz w:val="16"/>
          <w:lang w:eastAsia="ja-JP"/>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EB65B3">
        <w:rPr>
          <w:rFonts w:ascii="Courier New" w:hAnsi="Courier New"/>
          <w:snapToGrid w:val="0"/>
          <w:sz w:val="16"/>
          <w:lang w:eastAsia="en-GB"/>
        </w:rPr>
        <w:tab/>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 xml:space="preserve">ProtocolExtensionContainer { { </w:t>
      </w:r>
      <w:r w:rsidRPr="00EB65B3">
        <w:rPr>
          <w:rFonts w:ascii="Courier New" w:hAnsi="Courier New" w:cs="Arial"/>
          <w:noProof/>
          <w:sz w:val="16"/>
          <w:lang w:eastAsia="ja-JP"/>
        </w:rPr>
        <w:t>E-RABUsageReport</w:t>
      </w:r>
      <w:r w:rsidRPr="00EB65B3">
        <w:rPr>
          <w:rFonts w:ascii="Courier New" w:hAnsi="Courier New"/>
          <w:sz w:val="16"/>
          <w:lang w:eastAsia="en-GB"/>
        </w:rPr>
        <w:t>Item</w:t>
      </w:r>
      <w:r w:rsidRPr="00EB65B3">
        <w:rPr>
          <w:rFonts w:ascii="Courier New" w:hAnsi="Courier New"/>
          <w:bCs/>
          <w:sz w:val="16"/>
          <w:lang w:eastAsia="en-GB"/>
        </w:rPr>
        <w:t>-</w:t>
      </w:r>
      <w:r w:rsidRPr="00EB65B3">
        <w:rPr>
          <w:rFonts w:ascii="Courier New" w:hAnsi="Courier New"/>
          <w:snapToGrid w:val="0"/>
          <w:sz w:val="16"/>
          <w:lang w:eastAsia="en-GB"/>
        </w:rPr>
        <w:t>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cs="Arial"/>
          <w:noProof/>
          <w:sz w:val="16"/>
          <w:lang w:eastAsia="ja-JP"/>
        </w:rPr>
        <w:t>E-RABUsageReport</w:t>
      </w:r>
      <w:r w:rsidRPr="00912DDF">
        <w:rPr>
          <w:rFonts w:ascii="Courier New" w:hAnsi="Courier New"/>
          <w:sz w:val="16"/>
          <w:lang w:eastAsia="en-GB"/>
        </w:rPr>
        <w:t>Item</w:t>
      </w:r>
      <w:r w:rsidRPr="00912DDF">
        <w:rPr>
          <w:rFonts w:ascii="Courier New" w:hAnsi="Courier New"/>
          <w:bCs/>
          <w:sz w:val="16"/>
          <w:lang w:eastAsia="en-GB"/>
        </w:rPr>
        <w:t>-</w:t>
      </w:r>
      <w:r w:rsidRPr="00912DDF">
        <w:rPr>
          <w:rFonts w:ascii="Courier New" w:hAnsi="Courier New"/>
          <w:snapToGrid w:val="0"/>
          <w:sz w:val="16"/>
          <w:lang w:eastAsia="en-GB"/>
        </w:rPr>
        <w: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E-RABQoSParameters-ExtIEs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Extended for introduction of downlink and uplink packet loss rate for enhanced Voice performance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id-DownlinkPacketLossRate</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Packet-LossRate</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id-UplinkPacketLossRate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Packet-LossRate</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EUTRAN-CGI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pLMN</w:t>
      </w:r>
      <w:r w:rsidRPr="00912DDF">
        <w:rPr>
          <w:rFonts w:ascii="Courier New" w:eastAsia="MS Mincho" w:hAnsi="Courier New"/>
          <w:snapToGrid w:val="0"/>
          <w:sz w:val="16"/>
          <w:lang w:eastAsia="en-GB"/>
        </w:rPr>
        <w:t>i</w:t>
      </w:r>
      <w:r w:rsidRPr="00912DDF">
        <w:rPr>
          <w:rFonts w:ascii="Courier New" w:hAnsi="Courier New"/>
          <w:sz w:val="16"/>
          <w:lang w:eastAsia="en-GB"/>
        </w:rPr>
        <w:t>dentity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PLMN</w:t>
      </w:r>
      <w:r w:rsidRPr="00912DDF">
        <w:rPr>
          <w:rFonts w:ascii="Courier New" w:eastAsia="MS Mincho" w:hAnsi="Courier New"/>
          <w:snapToGrid w:val="0"/>
          <w:sz w:val="16"/>
          <w:lang w:eastAsia="en-GB"/>
        </w:rPr>
        <w:t>i</w:t>
      </w:r>
      <w:r w:rsidRPr="00912DDF">
        <w:rPr>
          <w:rFonts w:ascii="Courier New" w:hAnsi="Courier New"/>
          <w:sz w:val="16"/>
          <w:lang w:eastAsia="en-GB"/>
        </w:rPr>
        <w:t>dentity</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cell-ID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CellIdentity,</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{EUTRAN-CGI-ExtIEs}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EUTRAN-CGI-ExtIEs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Malgun Gothic" w:hAnsi="Courier New"/>
          <w:snapToGrid w:val="0"/>
          <w:sz w:val="16"/>
          <w:lang w:eastAsia="ko-KR"/>
        </w:rPr>
      </w:pPr>
      <w:r w:rsidRPr="00912DDF">
        <w:rPr>
          <w:rFonts w:ascii="Courier New" w:eastAsia="Malgun Gothic" w:hAnsi="Courier New"/>
          <w:snapToGrid w:val="0"/>
          <w:sz w:val="16"/>
          <w:lang w:eastAsia="ko-KR"/>
        </w:rPr>
        <w:t xml:space="preserve">EUTRANRoundTripDelayEstimationInfo ::= </w:t>
      </w:r>
      <w:r w:rsidRPr="00912DDF">
        <w:rPr>
          <w:rFonts w:ascii="Courier New" w:hAnsi="Courier New"/>
          <w:snapToGrid w:val="0"/>
          <w:sz w:val="16"/>
          <w:lang w:eastAsia="en-GB"/>
        </w:rPr>
        <w:t>INTEGER (0..</w:t>
      </w:r>
      <w:r w:rsidRPr="00912DDF">
        <w:rPr>
          <w:rFonts w:ascii="Courier New" w:eastAsia="Malgun Gothic" w:hAnsi="Courier New"/>
          <w:snapToGrid w:val="0"/>
          <w:sz w:val="16"/>
          <w:lang w:eastAsia="ko-KR"/>
        </w:rPr>
        <w:t>2047</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ExpectedUEBehaviour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expectedActivity</w:t>
      </w:r>
      <w:r w:rsidRPr="00912DDF">
        <w:rPr>
          <w:rFonts w:ascii="Courier New" w:hAnsi="Courier New"/>
          <w:snapToGrid w:val="0"/>
          <w:sz w:val="16"/>
          <w:lang w:eastAsia="en-GB"/>
        </w:rPr>
        <w:tab/>
      </w:r>
      <w:r w:rsidRPr="00912DDF">
        <w:rPr>
          <w:rFonts w:ascii="Courier New" w:hAnsi="Courier New"/>
          <w:snapToGrid w:val="0"/>
          <w:sz w:val="16"/>
          <w:lang w:eastAsia="en-GB"/>
        </w:rPr>
        <w:tab/>
        <w:t>ExpectedUEActivityBehaviour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expectedHOInterval</w:t>
      </w:r>
      <w:r w:rsidRPr="00912DDF">
        <w:rPr>
          <w:rFonts w:ascii="Courier New" w:hAnsi="Courier New"/>
          <w:snapToGrid w:val="0"/>
          <w:sz w:val="16"/>
          <w:lang w:eastAsia="en-GB"/>
        </w:rPr>
        <w:tab/>
      </w:r>
      <w:r w:rsidRPr="00912DDF">
        <w:rPr>
          <w:rFonts w:ascii="Courier New" w:hAnsi="Courier New"/>
          <w:snapToGrid w:val="0"/>
          <w:sz w:val="16"/>
          <w:lang w:eastAsia="en-GB"/>
        </w:rPr>
        <w:tab/>
        <w:t>ExpectedHOInterval</w:t>
      </w:r>
      <w:r w:rsidRPr="00912DDF">
        <w:rPr>
          <w:rFonts w:ascii="Courier New" w:hAnsi="Courier New"/>
          <w:snapToGrid w:val="0"/>
          <w:sz w:val="16"/>
          <w:lang w:eastAsia="en-GB"/>
        </w:rPr>
        <w:tab/>
      </w:r>
      <w:r w:rsidRPr="00912DDF">
        <w:rPr>
          <w:rFonts w:ascii="Courier New" w:hAnsi="Courier New"/>
          <w:snapToGrid w:val="0"/>
          <w:sz w:val="16"/>
          <w:lang w:eastAsia="en-GB"/>
        </w:rPr>
        <w:tab/>
        <w:t xml:space="preserve">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 ExpectedUEBehaviour-ExtIEs}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ExpectedUEBehaviour-ExtIEs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ExpectedUEActivityBehaviour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expectedActivityPeriod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ExpectedActivityPeriod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expectedIdlePeriod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ExpectedIdlePeriod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sourceofUEActivityBehaviourInformation</w:t>
      </w:r>
      <w:r w:rsidRPr="00912DDF">
        <w:rPr>
          <w:rFonts w:ascii="Courier New" w:hAnsi="Courier New"/>
          <w:snapToGrid w:val="0"/>
          <w:sz w:val="16"/>
          <w:lang w:eastAsia="en-GB"/>
        </w:rPr>
        <w:tab/>
        <w:t>SourceOfUEActivityBehaviourInformation</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 ExpectedUEActivityBehaviour-ExtIEs}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ExpectedUEActivityBehaviour-ExtIEs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ExpectedActivityPeriod ::= INTEGER (1..30|40|50|60|80|100|120|150|180|181,...)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ExpectedIdlePeriod ::= INTEGER (1..30|40|50|60|80|100|120|150|180|181,...)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SourceOfUEActivityBehaviourInformation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subscription-information,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statistics,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ExpectedHOInterval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sec15, sec30, sec60, sec90, sec120, sec180, long-time,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ExtendedBitRate</w:t>
      </w:r>
      <w:r w:rsidRPr="00912DDF">
        <w:rPr>
          <w:rFonts w:ascii="Courier New" w:hAnsi="Courier New"/>
          <w:snapToGrid w:val="0"/>
          <w:sz w:val="16"/>
          <w:lang w:eastAsia="en-GB"/>
        </w:rPr>
        <w:tab/>
        <w:t xml:space="preserve">::= INTEGER (10000000001..4000000000000,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ExtendedRNC-ID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INTEGER (4096..65535)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ExtendedRepetitionPeriod ::= INTEGER (4096..131071)</w:t>
      </w:r>
      <w:r w:rsidRPr="00912DDF">
        <w:rPr>
          <w:rFonts w:ascii="Courier New" w:hAnsi="Courier New"/>
          <w:noProof/>
          <w:sz w:val="16"/>
          <w:lang w:eastAsia="en-GB"/>
        </w:rPr>
        <w:t xml:space="preserv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Extended-UEIdentityIndexValue ::= BIT STRING (SIZE (14))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F</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FiveGSTAC ::= OCTET STRING (SIZE (3))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FiveGSTAI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pLMNidentity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PLMNidentity,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fiveGSTAC</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FiveGSTAC,</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{FiveGSTAI-ExtIEs}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FiveGSTAI-ExtIEs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val="fr-FR"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ForbiddenInterRATs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all,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geran,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utran,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cdma2000,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geranandutran,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cdma2000andutran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ForbiddenTAs ::= SEQUENCE (SIZE(1..</w:t>
      </w:r>
      <w:r w:rsidRPr="00912DDF">
        <w:rPr>
          <w:rFonts w:ascii="Courier New" w:hAnsi="Courier New"/>
          <w:sz w:val="16"/>
          <w:lang w:eastAsia="en-GB"/>
        </w:rPr>
        <w:t xml:space="preserve"> maxnoofEPLMNsPlusOne</w:t>
      </w:r>
      <w:r w:rsidRPr="00912DDF">
        <w:rPr>
          <w:rFonts w:ascii="Courier New" w:hAnsi="Courier New"/>
          <w:snapToGrid w:val="0"/>
          <w:sz w:val="16"/>
          <w:lang w:eastAsia="en-GB"/>
        </w:rPr>
        <w:t>)) OF ForbiddenTAs-Item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ForbiddenTAs-Item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pLMN-Identity</w:t>
      </w:r>
      <w:r w:rsidRPr="00912DDF">
        <w:rPr>
          <w:rFonts w:ascii="Courier New" w:hAnsi="Courier New"/>
          <w:snapToGrid w:val="0"/>
          <w:sz w:val="16"/>
          <w:lang w:eastAsia="en-GB"/>
        </w:rPr>
        <w:tab/>
      </w:r>
      <w:r w:rsidRPr="00912DDF">
        <w:rPr>
          <w:rFonts w:ascii="Courier New" w:hAnsi="Courier New"/>
          <w:snapToGrid w:val="0"/>
          <w:sz w:val="16"/>
          <w:lang w:eastAsia="en-GB"/>
        </w:rPr>
        <w:tab/>
        <w:t>PLMNidentity,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forbiddenTACs</w:t>
      </w:r>
      <w:r w:rsidRPr="00912DDF">
        <w:rPr>
          <w:rFonts w:ascii="Courier New" w:hAnsi="Courier New"/>
          <w:snapToGrid w:val="0"/>
          <w:sz w:val="16"/>
          <w:lang w:eastAsia="en-GB"/>
        </w:rPr>
        <w:tab/>
      </w:r>
      <w:r w:rsidRPr="00912DDF">
        <w:rPr>
          <w:rFonts w:ascii="Courier New" w:hAnsi="Courier New"/>
          <w:snapToGrid w:val="0"/>
          <w:sz w:val="16"/>
          <w:lang w:eastAsia="en-GB"/>
        </w:rPr>
        <w:tab/>
        <w:t>ForbiddenTACs,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{ForbiddenTAs-Item-ExtIEs}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ForbiddenTAs-Item-ExtIEs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ForbiddenTACs ::= SEQUENCE (SIZE(1..</w:t>
      </w:r>
      <w:r w:rsidRPr="00912DDF">
        <w:rPr>
          <w:rFonts w:ascii="Courier New" w:hAnsi="Courier New"/>
          <w:sz w:val="16"/>
          <w:lang w:eastAsia="en-GB"/>
        </w:rPr>
        <w:t>maxnoofForbTACs</w:t>
      </w:r>
      <w:r w:rsidRPr="00912DDF">
        <w:rPr>
          <w:rFonts w:ascii="Courier New" w:hAnsi="Courier New"/>
          <w:snapToGrid w:val="0"/>
          <w:sz w:val="16"/>
          <w:lang w:eastAsia="en-GB"/>
        </w:rPr>
        <w:t>)) OF TAC</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ForbiddenLAs ::= SEQUENCE (SIZE(1..</w:t>
      </w:r>
      <w:r w:rsidRPr="00912DDF">
        <w:rPr>
          <w:rFonts w:ascii="Courier New" w:hAnsi="Courier New"/>
          <w:sz w:val="16"/>
          <w:lang w:eastAsia="en-GB"/>
        </w:rPr>
        <w:t>maxnoofEPLMNsPlusOne</w:t>
      </w:r>
      <w:r w:rsidRPr="00912DDF">
        <w:rPr>
          <w:rFonts w:ascii="Courier New" w:hAnsi="Courier New"/>
          <w:snapToGrid w:val="0"/>
          <w:sz w:val="16"/>
          <w:lang w:eastAsia="en-GB"/>
        </w:rPr>
        <w:t>)) OF ForbiddenLAs-Item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ForbiddenLAs-Item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pLMN-Identity</w:t>
      </w:r>
      <w:r w:rsidRPr="00912DDF">
        <w:rPr>
          <w:rFonts w:ascii="Courier New" w:hAnsi="Courier New"/>
          <w:snapToGrid w:val="0"/>
          <w:sz w:val="16"/>
          <w:lang w:eastAsia="en-GB"/>
        </w:rPr>
        <w:tab/>
      </w:r>
      <w:r w:rsidRPr="00912DDF">
        <w:rPr>
          <w:rFonts w:ascii="Courier New" w:hAnsi="Courier New"/>
          <w:snapToGrid w:val="0"/>
          <w:sz w:val="16"/>
          <w:lang w:eastAsia="en-GB"/>
        </w:rPr>
        <w:tab/>
        <w:t>PLMNidentity,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forbiddenLACs</w:t>
      </w:r>
      <w:r w:rsidRPr="00912DDF">
        <w:rPr>
          <w:rFonts w:ascii="Courier New" w:hAnsi="Courier New"/>
          <w:snapToGrid w:val="0"/>
          <w:sz w:val="16"/>
          <w:lang w:eastAsia="en-GB"/>
        </w:rPr>
        <w:tab/>
      </w:r>
      <w:r w:rsidRPr="00912DDF">
        <w:rPr>
          <w:rFonts w:ascii="Courier New" w:hAnsi="Courier New"/>
          <w:snapToGrid w:val="0"/>
          <w:sz w:val="16"/>
          <w:lang w:eastAsia="en-GB"/>
        </w:rPr>
        <w:tab/>
        <w:t>ForbiddenLACs,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{ForbiddenLAs-Item-ExtIEs}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ForbiddenLAs-Item-ExtIEs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ForbiddenLACs ::= SEQUENCE (SIZE(1..</w:t>
      </w:r>
      <w:r w:rsidRPr="00912DDF">
        <w:rPr>
          <w:rFonts w:ascii="Courier New" w:hAnsi="Courier New"/>
          <w:sz w:val="16"/>
          <w:lang w:eastAsia="en-GB"/>
        </w:rPr>
        <w:t>maxnoofForbLACs</w:t>
      </w:r>
      <w:r w:rsidRPr="00912DDF">
        <w:rPr>
          <w:rFonts w:ascii="Courier New" w:hAnsi="Courier New"/>
          <w:snapToGrid w:val="0"/>
          <w:sz w:val="16"/>
          <w:lang w:eastAsia="en-GB"/>
        </w:rPr>
        <w:t>)) OF LAC</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lastRenderedPageBreak/>
        <w:t>-- 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GBR-QosInformation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e-RAB-MaximumBitrateDL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BitRate,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e-RAB-MaximumBitrateUL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BitRate,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e-RAB-GuaranteedBitrateDL</w:t>
      </w:r>
      <w:r w:rsidRPr="00912DDF">
        <w:rPr>
          <w:rFonts w:ascii="Courier New" w:hAnsi="Courier New"/>
          <w:snapToGrid w:val="0"/>
          <w:sz w:val="16"/>
          <w:lang w:eastAsia="en-GB"/>
        </w:rPr>
        <w:tab/>
      </w:r>
      <w:r w:rsidRPr="00912DDF">
        <w:rPr>
          <w:rFonts w:ascii="Courier New" w:hAnsi="Courier New"/>
          <w:snapToGrid w:val="0"/>
          <w:sz w:val="16"/>
          <w:lang w:eastAsia="en-GB"/>
        </w:rPr>
        <w:tab/>
        <w:t>BitRate,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e-RAB-GuaranteedBitrateUL</w:t>
      </w:r>
      <w:r w:rsidRPr="00912DDF">
        <w:rPr>
          <w:rFonts w:ascii="Courier New" w:hAnsi="Courier New"/>
          <w:snapToGrid w:val="0"/>
          <w:sz w:val="16"/>
          <w:lang w:eastAsia="en-GB"/>
        </w:rPr>
        <w:tab/>
      </w:r>
      <w:r w:rsidRPr="00912DDF">
        <w:rPr>
          <w:rFonts w:ascii="Courier New" w:hAnsi="Courier New"/>
          <w:snapToGrid w:val="0"/>
          <w:sz w:val="16"/>
          <w:lang w:eastAsia="en-GB"/>
        </w:rPr>
        <w:tab/>
        <w:t>BitRate,</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 GBR-QosInformation-ExtIEs}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GBR-QosInformation-ExtIEs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 Extension for maximum bitrate &gt; 10G bps --</w:t>
      </w:r>
      <w:r w:rsidRPr="00912DDF">
        <w:rPr>
          <w:rFonts w:ascii="Courier New" w:hAnsi="Courier New"/>
          <w:snapToGrid w:val="0"/>
          <w:sz w:val="16"/>
          <w:lang w:eastAsia="en-GB"/>
        </w:rPr>
        <w:tab/>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 ID id-extended-e-RAB-MaximumBitrateDL</w:t>
      </w:r>
      <w:r w:rsidRPr="00912DDF">
        <w:rPr>
          <w:rFonts w:ascii="Courier New" w:hAnsi="Courier New"/>
          <w:snapToGrid w:val="0"/>
          <w:sz w:val="16"/>
          <w:lang w:eastAsia="zh-CN"/>
        </w:rPr>
        <w:tab/>
        <w:t>CRITICALITY ignore</w:t>
      </w:r>
      <w:r w:rsidRPr="00912DDF">
        <w:rPr>
          <w:rFonts w:ascii="Courier New" w:hAnsi="Courier New"/>
          <w:snapToGrid w:val="0"/>
          <w:sz w:val="16"/>
          <w:lang w:eastAsia="zh-CN"/>
        </w:rPr>
        <w:tab/>
        <w:t>EXTENSION ExtendedBitRate</w:t>
      </w:r>
      <w:r w:rsidRPr="00912DDF">
        <w:rPr>
          <w:rFonts w:ascii="Courier New" w:hAnsi="Courier New"/>
          <w:snapToGrid w:val="0"/>
          <w:sz w:val="16"/>
          <w:lang w:eastAsia="zh-CN"/>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 ID id-extended-e-RAB-MaximumBitrateUL</w:t>
      </w:r>
      <w:r w:rsidRPr="00912DDF">
        <w:rPr>
          <w:rFonts w:ascii="Courier New" w:hAnsi="Courier New"/>
          <w:snapToGrid w:val="0"/>
          <w:sz w:val="16"/>
          <w:lang w:eastAsia="zh-CN"/>
        </w:rPr>
        <w:tab/>
        <w:t>CRITICALITY ignore</w:t>
      </w:r>
      <w:r w:rsidRPr="00912DDF">
        <w:rPr>
          <w:rFonts w:ascii="Courier New" w:hAnsi="Courier New"/>
          <w:snapToGrid w:val="0"/>
          <w:sz w:val="16"/>
          <w:lang w:eastAsia="zh-CN"/>
        </w:rPr>
        <w:tab/>
        <w:t>EXTENSION ExtendedBitRate</w:t>
      </w:r>
      <w:r w:rsidRPr="00912DDF">
        <w:rPr>
          <w:rFonts w:ascii="Courier New" w:hAnsi="Courier New"/>
          <w:snapToGrid w:val="0"/>
          <w:sz w:val="16"/>
          <w:lang w:eastAsia="zh-CN"/>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 ID id-extended-e-RAB-GuaranteedBitrateDL</w:t>
      </w:r>
      <w:r w:rsidRPr="00912DDF">
        <w:rPr>
          <w:rFonts w:ascii="Courier New" w:hAnsi="Courier New"/>
          <w:snapToGrid w:val="0"/>
          <w:sz w:val="16"/>
          <w:lang w:eastAsia="zh-CN"/>
        </w:rPr>
        <w:tab/>
        <w:t>CRITICALITY ignore</w:t>
      </w:r>
      <w:r w:rsidRPr="00912DDF">
        <w:rPr>
          <w:rFonts w:ascii="Courier New" w:hAnsi="Courier New"/>
          <w:snapToGrid w:val="0"/>
          <w:sz w:val="16"/>
          <w:lang w:eastAsia="zh-CN"/>
        </w:rPr>
        <w:tab/>
        <w:t>EXTENSION ExtendedBitRate</w:t>
      </w:r>
      <w:r w:rsidRPr="00912DDF">
        <w:rPr>
          <w:rFonts w:ascii="Courier New" w:hAnsi="Courier New"/>
          <w:snapToGrid w:val="0"/>
          <w:sz w:val="16"/>
          <w:lang w:eastAsia="zh-CN"/>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 ID id-extended-e-RAB-GuaranteedBitrateUL</w:t>
      </w:r>
      <w:r w:rsidRPr="00912DDF">
        <w:rPr>
          <w:rFonts w:ascii="Courier New" w:hAnsi="Courier New"/>
          <w:snapToGrid w:val="0"/>
          <w:sz w:val="16"/>
          <w:lang w:eastAsia="zh-CN"/>
        </w:rPr>
        <w:tab/>
        <w:t>CRITICALITY ignore</w:t>
      </w:r>
      <w:r w:rsidRPr="00912DDF">
        <w:rPr>
          <w:rFonts w:ascii="Courier New" w:hAnsi="Courier New"/>
          <w:snapToGrid w:val="0"/>
          <w:sz w:val="16"/>
          <w:lang w:eastAsia="zh-CN"/>
        </w:rPr>
        <w:tab/>
        <w:t>EXTENSION ExtendedBitRate</w:t>
      </w:r>
      <w:r w:rsidRPr="00912DDF">
        <w:rPr>
          <w:rFonts w:ascii="Courier New" w:hAnsi="Courier New"/>
          <w:snapToGrid w:val="0"/>
          <w:sz w:val="16"/>
          <w:lang w:eastAsia="zh-CN"/>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GTP-TEID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OCTET STRING (SIZE (4))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GUMMEI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napToGrid w:val="0"/>
          <w:sz w:val="16"/>
          <w:lang w:eastAsia="en-GB"/>
        </w:rPr>
        <w:tab/>
        <w:t>pLMN-Identity</w:t>
      </w:r>
      <w:r w:rsidRPr="00912DDF">
        <w:rPr>
          <w:rFonts w:ascii="Courier New" w:hAnsi="Courier New"/>
          <w:snapToGrid w:val="0"/>
          <w:sz w:val="16"/>
          <w:lang w:eastAsia="en-GB"/>
        </w:rPr>
        <w:tab/>
      </w:r>
      <w:r w:rsidRPr="00912DDF">
        <w:rPr>
          <w:rFonts w:ascii="Courier New" w:hAnsi="Courier New"/>
          <w:snapToGrid w:val="0"/>
          <w:sz w:val="16"/>
          <w:lang w:eastAsia="en-GB"/>
        </w:rPr>
        <w:tab/>
        <w:t>PLMNidentity,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ab/>
        <w:t>mME-Group-ID</w:t>
      </w:r>
      <w:r w:rsidRPr="00912DDF">
        <w:rPr>
          <w:rFonts w:ascii="Courier New" w:hAnsi="Courier New"/>
          <w:sz w:val="16"/>
          <w:lang w:eastAsia="en-GB"/>
        </w:rPr>
        <w:tab/>
      </w:r>
      <w:r w:rsidRPr="00912DDF">
        <w:rPr>
          <w:rFonts w:ascii="Courier New" w:hAnsi="Courier New"/>
          <w:sz w:val="16"/>
          <w:lang w:eastAsia="en-GB"/>
        </w:rPr>
        <w:tab/>
        <w:t>MME-Group-ID,</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ab/>
      </w:r>
      <w:r w:rsidRPr="00EB65B3">
        <w:rPr>
          <w:rFonts w:ascii="Courier New" w:hAnsi="Courier New"/>
          <w:sz w:val="16"/>
          <w:lang w:eastAsia="en-GB"/>
        </w:rPr>
        <w:t>mME-Code</w:t>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t>MME-Code,</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EB65B3">
        <w:rPr>
          <w:rFonts w:ascii="Courier New" w:hAnsi="Courier New"/>
          <w:snapToGrid w:val="0"/>
          <w:sz w:val="16"/>
          <w:lang w:eastAsia="en-GB"/>
        </w:rPr>
        <w:tab/>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w:t>
      </w:r>
      <w:r w:rsidRPr="00EB65B3">
        <w:rPr>
          <w:rFonts w:ascii="Courier New" w:hAnsi="Courier New"/>
          <w:sz w:val="16"/>
          <w:lang w:eastAsia="en-GB"/>
        </w:rPr>
        <w:t>GUMMEI-</w:t>
      </w:r>
      <w:r w:rsidRPr="00EB65B3">
        <w:rPr>
          <w:rFonts w:ascii="Courier New" w:hAnsi="Courier New"/>
          <w:snapToGrid w:val="0"/>
          <w:sz w:val="16"/>
          <w:lang w:eastAsia="en-GB"/>
        </w:rPr>
        <w:t>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GUMMEI-</w:t>
      </w:r>
      <w:r w:rsidRPr="00912DDF">
        <w:rPr>
          <w:rFonts w:ascii="Courier New" w:hAnsi="Courier New"/>
          <w:snapToGrid w:val="0"/>
          <w:sz w:val="16"/>
          <w:lang w:eastAsia="en-GB"/>
        </w:rPr>
        <w: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GUMMEIType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native,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mapped,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mappedFrom5G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GWContextReleaseIndication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true,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H</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 xml:space="preserve">HandoverFlag </w:t>
      </w:r>
      <w:r w:rsidRPr="00912DDF">
        <w:rPr>
          <w:rFonts w:ascii="Courier New" w:hAnsi="Courier New"/>
          <w:snapToGrid w:val="0"/>
          <w:sz w:val="16"/>
          <w:lang w:eastAsia="en-GB"/>
        </w:rPr>
        <w:t>::=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cs="Arial"/>
          <w:bCs/>
          <w:noProof/>
          <w:sz w:val="16"/>
          <w:lang w:eastAsia="ja-JP"/>
        </w:rPr>
        <w:t>handoverPreparation</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HandoverRestrictionList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servingPLMN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PLMNidentity,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equivalentPLMNs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EPLMNs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forbiddenTAs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ForbiddenTAs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forbiddenLAs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ForbiddenLAs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forbiddenInterRATs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ForbiddenInterRATs</w:t>
      </w:r>
      <w:r w:rsidRPr="00912DDF">
        <w:rPr>
          <w:rFonts w:ascii="Courier New" w:hAnsi="Courier New"/>
          <w:snapToGrid w:val="0"/>
          <w:sz w:val="16"/>
          <w:lang w:eastAsia="en-GB"/>
        </w:rPr>
        <w:tab/>
      </w:r>
      <w:r w:rsidRPr="00912DDF">
        <w:rPr>
          <w:rFonts w:ascii="Courier New" w:hAnsi="Courier New"/>
          <w:snapToGrid w:val="0"/>
          <w:sz w:val="16"/>
          <w:lang w:eastAsia="en-GB"/>
        </w:rPr>
        <w:tab/>
        <w:t xml:space="preserve">OPTIONAL,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w:t>
      </w:r>
      <w:r w:rsidRPr="00912DDF">
        <w:rPr>
          <w:rFonts w:ascii="Courier New" w:hAnsi="Courier New"/>
          <w:sz w:val="16"/>
          <w:lang w:eastAsia="en-GB"/>
        </w:rPr>
        <w:t>HandoverRestrictionList</w:t>
      </w:r>
      <w:r w:rsidRPr="00912DDF">
        <w:rPr>
          <w:rFonts w:ascii="Courier New" w:hAnsi="Courier New"/>
          <w:snapToGrid w:val="0"/>
          <w:sz w:val="16"/>
          <w:lang w:eastAsia="en-GB"/>
        </w:rPr>
        <w:t>-ExtIEs}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HandoverRestrictionList</w:t>
      </w:r>
      <w:r w:rsidRPr="00912DDF">
        <w:rPr>
          <w:rFonts w:ascii="Courier New" w:hAnsi="Courier New"/>
          <w:snapToGrid w:val="0"/>
          <w:sz w:val="16"/>
          <w:lang w:eastAsia="en-GB"/>
        </w:rPr>
        <w: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id-NRrestriction</w:t>
      </w:r>
      <w:r w:rsidRPr="00912DDF">
        <w:rPr>
          <w:rFonts w:ascii="Courier New" w:hAnsi="Courier New"/>
          <w:noProof/>
          <w:snapToGrid w:val="0"/>
          <w:sz w:val="16"/>
          <w:lang w:eastAsia="en-GB"/>
        </w:rPr>
        <w:t>in</w:t>
      </w:r>
      <w:r w:rsidRPr="00912DDF">
        <w:rPr>
          <w:rFonts w:ascii="Courier New" w:hAnsi="Courier New"/>
          <w:noProof/>
          <w:snapToGrid w:val="0"/>
          <w:sz w:val="16"/>
          <w:szCs w:val="16"/>
          <w:lang w:eastAsia="fr-FR"/>
        </w:rPr>
        <w:t>EPSasSecondaryRAT</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NRrestrictioninEPSasSecondaryRAT</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shd w:val="pct15" w:color="auto" w:fill="FFFFFF"/>
          <w:lang w:eastAsia="en-GB"/>
        </w:rPr>
      </w:pPr>
      <w:r w:rsidRPr="00912DDF">
        <w:rPr>
          <w:rFonts w:ascii="Courier New" w:hAnsi="Courier New"/>
          <w:snapToGrid w:val="0"/>
          <w:sz w:val="16"/>
          <w:lang w:eastAsia="en-GB"/>
        </w:rPr>
        <w:tab/>
        <w:t>{ ID id-UnlicensedSpectrumRestriction</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UnlicensedSpectrumRestriction</w:t>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en-GB"/>
        </w:rPr>
      </w:pPr>
      <w:r w:rsidRPr="00912DDF">
        <w:rPr>
          <w:rFonts w:ascii="Courier New" w:hAnsi="Courier New"/>
          <w:snapToGrid w:val="0"/>
          <w:sz w:val="16"/>
          <w:lang w:eastAsia="en-GB"/>
        </w:rPr>
        <w:tab/>
        <w:t>{ ID id-CNTypeRestrictions</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CNTypeRestrictions</w:t>
      </w:r>
      <w:r w:rsidRPr="00912DDF">
        <w:rPr>
          <w:rFonts w:ascii="Courier New" w:hAnsi="Courier New"/>
          <w:snapToGrid w:val="0"/>
          <w:sz w:val="16"/>
          <w:lang w:eastAsia="en-GB"/>
        </w:rPr>
        <w:tab/>
        <w:t>PRESENCE optional}</w:t>
      </w:r>
      <w:r w:rsidRPr="00912DDF">
        <w:rPr>
          <w:rFonts w:ascii="Courier New" w:hAnsi="Courier New"/>
          <w:noProof/>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 ID id-NRrestrictionin5GS</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CRITICALITY ignore</w:t>
      </w:r>
      <w:r w:rsidRPr="00912DDF">
        <w:rPr>
          <w:rFonts w:ascii="Courier New" w:hAnsi="Courier New"/>
          <w:noProof/>
          <w:snapToGrid w:val="0"/>
          <w:sz w:val="16"/>
          <w:lang w:eastAsia="en-GB"/>
        </w:rPr>
        <w:tab/>
        <w:t xml:space="preserve">EXTENSION NRrestrictionin5GS </w:t>
      </w:r>
      <w:r w:rsidRPr="00912DDF">
        <w:rPr>
          <w:rFonts w:ascii="Courier New" w:hAnsi="Courier New"/>
          <w:noProof/>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noProof/>
          <w:snapToGrid w:val="0"/>
          <w:sz w:val="16"/>
          <w:lang w:eastAsia="en-GB"/>
        </w:rPr>
        <w:tab/>
        <w:t>{ ID id-LastNG-RANPLMNIdentity</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CRITICALITY ignore</w:t>
      </w:r>
      <w:r w:rsidRPr="00912DDF">
        <w:rPr>
          <w:rFonts w:ascii="Courier New" w:hAnsi="Courier New"/>
          <w:noProof/>
          <w:snapToGrid w:val="0"/>
          <w:sz w:val="16"/>
          <w:lang w:eastAsia="en-GB"/>
        </w:rPr>
        <w:tab/>
        <w:t>EXTENSION PLMNidentity</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PRESENCE optional}</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HandoverType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intralte,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ltetoutran,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ltetogeran,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utrantolte,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gerantolte,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eps-to-5gs,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fivegs-to-eps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HFN ::= INTEGER (0..1048575)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HFNModified ::= INTEGER (0..131071)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HFNforPDCP-SNlength18 ::= INTEGER (0..16383)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Masked-IMEISV ::= BIT STRING (SIZE (64))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ImmediateMDT ::= SEQUENCE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measurementsToActivate</w:t>
      </w:r>
      <w:r w:rsidRPr="00912DDF">
        <w:rPr>
          <w:rFonts w:ascii="Courier New" w:hAnsi="Courier New"/>
          <w:snapToGrid w:val="0"/>
          <w:sz w:val="16"/>
          <w:lang w:eastAsia="en-GB"/>
        </w:rPr>
        <w:tab/>
      </w:r>
      <w:r w:rsidRPr="00912DDF">
        <w:rPr>
          <w:rFonts w:ascii="Courier New" w:hAnsi="Courier New"/>
          <w:snapToGrid w:val="0"/>
          <w:sz w:val="16"/>
          <w:lang w:eastAsia="en-GB"/>
        </w:rPr>
        <w:tab/>
        <w:t>MeasurementsToActivate,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m1reportingTrigger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M1ReportingTrigger,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m1thresholdeventA2</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M1ThresholdEventA2</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Arial"/>
          <w:sz w:val="16"/>
          <w:szCs w:val="18"/>
          <w:lang w:eastAsia="en-GB"/>
        </w:rPr>
      </w:pPr>
      <w:r w:rsidRPr="00912DDF">
        <w:rPr>
          <w:rFonts w:ascii="Courier New" w:hAnsi="Courier New"/>
          <w:snapToGrid w:val="0"/>
          <w:sz w:val="16"/>
          <w:lang w:eastAsia="en-GB"/>
        </w:rPr>
        <w:t>--</w:t>
      </w:r>
      <w:r w:rsidRPr="00912DDF">
        <w:rPr>
          <w:rFonts w:ascii="Courier New" w:hAnsi="Courier New" w:cs="Arial"/>
          <w:sz w:val="16"/>
          <w:szCs w:val="18"/>
          <w:lang w:eastAsia="en-GB"/>
        </w:rPr>
        <w:t xml:space="preserve"> Included in case of event-triggered, or event-triggered periodic reporting for measurement M1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m1periodicReporting</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M1PeriodicReporting</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r w:rsidRPr="00912DDF">
        <w:rPr>
          <w:rFonts w:ascii="Courier New" w:hAnsi="Courier New" w:cs="Arial"/>
          <w:sz w:val="16"/>
          <w:szCs w:val="18"/>
          <w:lang w:eastAsia="en-GB"/>
        </w:rPr>
        <w:t xml:space="preserve"> </w:t>
      </w:r>
      <w:r w:rsidRPr="00912DDF">
        <w:rPr>
          <w:rFonts w:ascii="Courier New" w:hAnsi="Courier New" w:cs="Arial"/>
          <w:sz w:val="16"/>
          <w:szCs w:val="18"/>
          <w:lang w:eastAsia="zh-CN"/>
        </w:rPr>
        <w:t>Included in case of periodic or event-triggered periodic reporting</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 ImmediateMDT-ExtIEs}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ImmediateMDT-ExtIEs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 ID id-M3Configuration</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M3Configuration</w:t>
      </w:r>
      <w:r w:rsidRPr="00912DDF">
        <w:rPr>
          <w:rFonts w:ascii="Courier New" w:hAnsi="Courier New"/>
          <w:snapToGrid w:val="0"/>
          <w:sz w:val="16"/>
          <w:lang w:eastAsia="en-GB"/>
        </w:rPr>
        <w:tab/>
      </w:r>
      <w:r w:rsidRPr="00912DDF">
        <w:rPr>
          <w:rFonts w:ascii="Courier New" w:hAnsi="Courier New"/>
          <w:snapToGrid w:val="0"/>
          <w:sz w:val="16"/>
          <w:lang w:eastAsia="en-GB"/>
        </w:rPr>
        <w:tab/>
        <w:t>PRESENCE conditional}|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id-M4Configuration</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M4Configuration</w:t>
      </w:r>
      <w:r w:rsidRPr="00912DDF">
        <w:rPr>
          <w:rFonts w:ascii="Courier New" w:hAnsi="Courier New"/>
          <w:snapToGrid w:val="0"/>
          <w:sz w:val="16"/>
          <w:lang w:eastAsia="en-GB"/>
        </w:rPr>
        <w:tab/>
      </w:r>
      <w:r w:rsidRPr="00912DDF">
        <w:rPr>
          <w:rFonts w:ascii="Courier New" w:hAnsi="Courier New"/>
          <w:snapToGrid w:val="0"/>
          <w:sz w:val="16"/>
          <w:lang w:eastAsia="en-GB"/>
        </w:rPr>
        <w:tab/>
        <w:t>PRESENCE conditional}|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id-M5Configuration</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M5Configuration</w:t>
      </w:r>
      <w:r w:rsidRPr="00912DDF">
        <w:rPr>
          <w:rFonts w:ascii="Courier New" w:hAnsi="Courier New"/>
          <w:snapToGrid w:val="0"/>
          <w:sz w:val="16"/>
          <w:lang w:eastAsia="en-GB"/>
        </w:rPr>
        <w:tab/>
      </w:r>
      <w:r w:rsidRPr="00912DDF">
        <w:rPr>
          <w:rFonts w:ascii="Courier New" w:hAnsi="Courier New"/>
          <w:snapToGrid w:val="0"/>
          <w:sz w:val="16"/>
          <w:lang w:eastAsia="en-GB"/>
        </w:rPr>
        <w:tab/>
        <w:t>PRESENCE conditional}|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id-MDT-Location-Info</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MDT-Location-Info</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id-M6Configuration</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M6Configuration</w:t>
      </w:r>
      <w:r w:rsidRPr="00912DDF">
        <w:rPr>
          <w:rFonts w:ascii="Courier New" w:hAnsi="Courier New"/>
          <w:snapToGrid w:val="0"/>
          <w:sz w:val="16"/>
          <w:lang w:eastAsia="en-GB"/>
        </w:rPr>
        <w:tab/>
      </w:r>
      <w:r w:rsidRPr="00912DDF">
        <w:rPr>
          <w:rFonts w:ascii="Courier New" w:hAnsi="Courier New"/>
          <w:snapToGrid w:val="0"/>
          <w:sz w:val="16"/>
          <w:lang w:eastAsia="en-GB"/>
        </w:rPr>
        <w:tab/>
        <w:t>PRESENCE conditional}|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snapToGrid w:val="0"/>
          <w:sz w:val="16"/>
          <w:lang w:eastAsia="en-GB"/>
        </w:rPr>
        <w:tab/>
        <w:t>{ ID id-M7Configuration</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M7Configuration</w:t>
      </w:r>
      <w:r w:rsidRPr="00912DDF">
        <w:rPr>
          <w:rFonts w:ascii="Courier New" w:hAnsi="Courier New"/>
          <w:snapToGrid w:val="0"/>
          <w:sz w:val="16"/>
          <w:lang w:eastAsia="en-GB"/>
        </w:rPr>
        <w:tab/>
      </w:r>
      <w:r w:rsidRPr="00912DDF">
        <w:rPr>
          <w:rFonts w:ascii="Courier New" w:hAnsi="Courier New"/>
          <w:snapToGrid w:val="0"/>
          <w:sz w:val="16"/>
          <w:lang w:eastAsia="en-GB"/>
        </w:rPr>
        <w:tab/>
        <w:t>PRESENCE conditional}</w:t>
      </w:r>
      <w:r w:rsidRPr="00912DDF">
        <w:rPr>
          <w:rFonts w:ascii="Courier New" w:hAnsi="Courier New"/>
          <w:noProof/>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 ID id-BluetoothMeasurementConfiguration</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CRITICALITY ignore</w:t>
      </w:r>
      <w:r w:rsidRPr="00912DDF">
        <w:rPr>
          <w:rFonts w:ascii="Courier New" w:hAnsi="Courier New"/>
          <w:noProof/>
          <w:snapToGrid w:val="0"/>
          <w:sz w:val="16"/>
          <w:lang w:eastAsia="en-GB"/>
        </w:rPr>
        <w:tab/>
        <w:t>EXTENSION BluetoothMeasurementConfiguration</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noProof/>
          <w:snapToGrid w:val="0"/>
          <w:sz w:val="16"/>
          <w:lang w:eastAsia="en-GB"/>
        </w:rPr>
        <w:tab/>
        <w:t>{ ID id-WLANMeasurementConfiguration</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CRITICALITY ignore</w:t>
      </w:r>
      <w:r w:rsidRPr="00912DDF">
        <w:rPr>
          <w:rFonts w:ascii="Courier New" w:hAnsi="Courier New"/>
          <w:noProof/>
          <w:snapToGrid w:val="0"/>
          <w:sz w:val="16"/>
          <w:lang w:eastAsia="en-GB"/>
        </w:rPr>
        <w:tab/>
        <w:t>EXTENSION WLANMeasurementConfiguration</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PRESENCE optional}</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IMSI</w:t>
      </w:r>
      <w:r w:rsidRPr="00912DDF">
        <w:rPr>
          <w:rFonts w:ascii="Courier New" w:hAnsi="Courier New"/>
          <w:snapToGrid w:val="0"/>
          <w:sz w:val="16"/>
          <w:lang w:eastAsia="en-GB"/>
        </w:rPr>
        <w:tab/>
        <w:t>::=</w:t>
      </w:r>
      <w:r w:rsidRPr="00912DDF">
        <w:rPr>
          <w:rFonts w:ascii="Courier New" w:hAnsi="Courier New"/>
          <w:snapToGrid w:val="0"/>
          <w:sz w:val="16"/>
          <w:lang w:eastAsia="en-GB"/>
        </w:rPr>
        <w:tab/>
        <w:t>OCTET STRING (SIZE (3..8))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InformationOnRecommendedCellsAndENBsForPaging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recommendedCellsForPaging</w:t>
      </w:r>
      <w:r w:rsidRPr="00912DDF">
        <w:rPr>
          <w:rFonts w:ascii="Courier New" w:hAnsi="Courier New"/>
          <w:snapToGrid w:val="0"/>
          <w:sz w:val="16"/>
          <w:lang w:eastAsia="en-GB"/>
        </w:rPr>
        <w:tab/>
        <w:t>RecommendedCellsForPaging,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recommendENBsForPaging</w:t>
      </w:r>
      <w:r w:rsidRPr="00912DDF">
        <w:rPr>
          <w:rFonts w:ascii="Courier New" w:hAnsi="Courier New"/>
          <w:snapToGrid w:val="0"/>
          <w:sz w:val="16"/>
          <w:lang w:eastAsia="en-GB"/>
        </w:rPr>
        <w:tab/>
      </w:r>
      <w:r w:rsidRPr="00912DDF">
        <w:rPr>
          <w:rFonts w:ascii="Courier New" w:hAnsi="Courier New"/>
          <w:snapToGrid w:val="0"/>
          <w:sz w:val="16"/>
          <w:lang w:eastAsia="en-GB"/>
        </w:rPr>
        <w:tab/>
        <w:t>RecommendedENBsForPaging,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 InformationOnRecommendedCellsAndENBsForPaging-ExtIEs}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InformationOnRecommendedCellsAndENBsForPaging-ExtIEs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IntegrityProtectionAlgorithms ::= BIT STRING (SIZE (16,...))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IntendedNumberOfPagingAttempts ::= INTEGER (1..16,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 xml:space="preserve">InterfacesToTrace ::= </w:t>
      </w:r>
      <w:r w:rsidRPr="00912DDF">
        <w:rPr>
          <w:rFonts w:ascii="Courier New" w:hAnsi="Courier New"/>
          <w:snapToGrid w:val="0"/>
          <w:sz w:val="16"/>
          <w:lang w:eastAsia="zh-CN"/>
        </w:rPr>
        <w:t>BIT STRING (SIZE (8))</w:t>
      </w:r>
    </w:p>
    <w:p w:rsid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Author"/>
          <w:rFonts w:ascii="Courier New" w:hAnsi="Courier New"/>
          <w:snapToGrid w:val="0"/>
          <w:sz w:val="16"/>
          <w:lang w:eastAsia="en-GB"/>
        </w:rPr>
      </w:pPr>
    </w:p>
    <w:p w:rsidR="00CF1A78" w:rsidRDefault="00CF1A78" w:rsidP="00CF1A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98" w:author="Author"/>
          <w:rFonts w:ascii="Courier New" w:hAnsi="Courier New"/>
          <w:snapToGrid w:val="0"/>
          <w:sz w:val="16"/>
          <w:lang w:eastAsia="en-GB"/>
        </w:rPr>
      </w:pPr>
      <w:ins w:id="499" w:author="Author">
        <w:r>
          <w:rPr>
            <w:rFonts w:ascii="Courier New" w:hAnsi="Courier New"/>
            <w:snapToGrid w:val="0"/>
            <w:sz w:val="16"/>
            <w:lang w:eastAsia="en-GB"/>
          </w:rPr>
          <w:t>IntersystemMeasurement</w:t>
        </w:r>
        <w:r w:rsidRPr="00CF1A78">
          <w:rPr>
            <w:rFonts w:ascii="Courier New" w:hAnsi="Courier New"/>
            <w:snapToGrid w:val="0"/>
            <w:sz w:val="16"/>
            <w:lang w:eastAsia="en-GB"/>
          </w:rPr>
          <w:t>Configuration</w:t>
        </w:r>
        <w:r>
          <w:rPr>
            <w:rFonts w:ascii="Courier New" w:hAnsi="Courier New"/>
            <w:snapToGrid w:val="0"/>
            <w:sz w:val="16"/>
            <w:lang w:eastAsia="en-GB"/>
          </w:rPr>
          <w:t xml:space="preserve"> </w:t>
        </w:r>
        <w:r w:rsidRPr="00912DDF">
          <w:rPr>
            <w:rFonts w:ascii="Courier New" w:hAnsi="Courier New"/>
            <w:snapToGrid w:val="0"/>
            <w:sz w:val="16"/>
            <w:lang w:eastAsia="en-GB"/>
          </w:rPr>
          <w:t>::= SEQUENCE {</w:t>
        </w:r>
      </w:ins>
    </w:p>
    <w:p w:rsidR="00CF1A78" w:rsidRPr="00CF1A78" w:rsidRDefault="00CF1A78" w:rsidP="00CF1A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00" w:author="Author"/>
          <w:rFonts w:ascii="Courier New" w:hAnsi="Courier New"/>
          <w:snapToGrid w:val="0"/>
          <w:sz w:val="16"/>
          <w:lang w:eastAsia="en-GB"/>
        </w:rPr>
      </w:pPr>
      <w:ins w:id="501" w:author="Author">
        <w:r>
          <w:rPr>
            <w:rFonts w:ascii="Courier New" w:hAnsi="Courier New"/>
            <w:snapToGrid w:val="0"/>
            <w:sz w:val="16"/>
            <w:lang w:eastAsia="en-GB"/>
          </w:rPr>
          <w:tab/>
          <w:t>r</w:t>
        </w:r>
        <w:r w:rsidRPr="00CF1A78">
          <w:rPr>
            <w:rFonts w:ascii="Courier New" w:hAnsi="Courier New"/>
            <w:snapToGrid w:val="0"/>
            <w:sz w:val="16"/>
            <w:lang w:eastAsia="en-GB"/>
          </w:rPr>
          <w:t>SRP</w:t>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sidRPr="00CF1A78">
          <w:rPr>
            <w:rFonts w:ascii="Courier New" w:hAnsi="Courier New"/>
            <w:snapToGrid w:val="0"/>
            <w:sz w:val="16"/>
            <w:lang w:eastAsia="en-GB"/>
          </w:rPr>
          <w:t>INTEGER (0.. 127)</w:t>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t>OPTIONAL,</w:t>
        </w:r>
      </w:ins>
    </w:p>
    <w:p w:rsidR="00CF1A78" w:rsidRPr="00CF1A78" w:rsidRDefault="00CF1A78" w:rsidP="00CF1A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02" w:author="Author"/>
          <w:rFonts w:ascii="Courier New" w:hAnsi="Courier New"/>
          <w:snapToGrid w:val="0"/>
          <w:sz w:val="16"/>
          <w:lang w:eastAsia="en-GB"/>
        </w:rPr>
      </w:pPr>
      <w:ins w:id="503" w:author="Author">
        <w:r>
          <w:rPr>
            <w:rFonts w:ascii="Courier New" w:hAnsi="Courier New"/>
            <w:snapToGrid w:val="0"/>
            <w:sz w:val="16"/>
            <w:lang w:eastAsia="en-GB"/>
          </w:rPr>
          <w:tab/>
          <w:t>r</w:t>
        </w:r>
        <w:r w:rsidRPr="00CF1A78">
          <w:rPr>
            <w:rFonts w:ascii="Courier New" w:hAnsi="Courier New"/>
            <w:snapToGrid w:val="0"/>
            <w:sz w:val="16"/>
            <w:lang w:eastAsia="en-GB"/>
          </w:rPr>
          <w:t>SRQ</w:t>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sidRPr="00CF1A78">
          <w:rPr>
            <w:rFonts w:ascii="Courier New" w:hAnsi="Courier New"/>
            <w:snapToGrid w:val="0"/>
            <w:sz w:val="16"/>
            <w:lang w:eastAsia="en-GB"/>
          </w:rPr>
          <w:t>INTEGER (0.. 127)</w:t>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t>OPTIONAL,</w:t>
        </w:r>
      </w:ins>
    </w:p>
    <w:p w:rsidR="00CF1A78" w:rsidRPr="00CF1A78" w:rsidRDefault="00CF1A78" w:rsidP="00CF1A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04" w:author="Author"/>
          <w:rFonts w:ascii="Courier New" w:hAnsi="Courier New"/>
          <w:snapToGrid w:val="0"/>
          <w:sz w:val="16"/>
          <w:lang w:eastAsia="en-GB"/>
        </w:rPr>
      </w:pPr>
      <w:ins w:id="505" w:author="Author">
        <w:r>
          <w:rPr>
            <w:rFonts w:ascii="Courier New" w:hAnsi="Courier New"/>
            <w:snapToGrid w:val="0"/>
            <w:sz w:val="16"/>
            <w:lang w:eastAsia="en-GB"/>
          </w:rPr>
          <w:tab/>
          <w:t>s</w:t>
        </w:r>
        <w:r w:rsidRPr="00CF1A78">
          <w:rPr>
            <w:rFonts w:ascii="Courier New" w:hAnsi="Courier New"/>
            <w:snapToGrid w:val="0"/>
            <w:sz w:val="16"/>
            <w:lang w:eastAsia="en-GB"/>
          </w:rPr>
          <w:t>INR</w:t>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sidRPr="00CF1A78">
          <w:rPr>
            <w:rFonts w:ascii="Courier New" w:hAnsi="Courier New"/>
            <w:snapToGrid w:val="0"/>
            <w:sz w:val="16"/>
            <w:lang w:eastAsia="en-GB"/>
          </w:rPr>
          <w:t>INTEGER (0.. 127)</w:t>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t>OPTIONAL,</w:t>
        </w:r>
      </w:ins>
    </w:p>
    <w:p w:rsidR="00CF1A78" w:rsidRPr="00912DDF" w:rsidRDefault="00CF1A78" w:rsidP="00CF1A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06" w:author="Author"/>
          <w:rFonts w:ascii="Courier New" w:hAnsi="Courier New"/>
          <w:snapToGrid w:val="0"/>
          <w:sz w:val="16"/>
          <w:lang w:eastAsia="en-GB"/>
        </w:rPr>
      </w:pPr>
      <w:ins w:id="507" w:author="Author">
        <w:r>
          <w:rPr>
            <w:rFonts w:ascii="Courier New" w:hAnsi="Courier New"/>
            <w:snapToGrid w:val="0"/>
            <w:sz w:val="16"/>
            <w:lang w:eastAsia="en-GB"/>
          </w:rPr>
          <w:tab/>
          <w:t>i</w:t>
        </w:r>
        <w:r w:rsidRPr="00CF1A78">
          <w:rPr>
            <w:rFonts w:ascii="Courier New" w:hAnsi="Courier New"/>
            <w:snapToGrid w:val="0"/>
            <w:sz w:val="16"/>
            <w:lang w:eastAsia="en-GB"/>
          </w:rPr>
          <w:t>nterSystemMeasurementParameters</w:t>
        </w:r>
        <w:r>
          <w:rPr>
            <w:rFonts w:ascii="Courier New" w:hAnsi="Courier New"/>
            <w:snapToGrid w:val="0"/>
            <w:sz w:val="16"/>
            <w:lang w:eastAsia="en-GB"/>
          </w:rPr>
          <w:tab/>
          <w:t>I</w:t>
        </w:r>
        <w:r w:rsidRPr="00CF1A78">
          <w:rPr>
            <w:rFonts w:ascii="Courier New" w:hAnsi="Courier New"/>
            <w:snapToGrid w:val="0"/>
            <w:sz w:val="16"/>
            <w:lang w:eastAsia="en-GB"/>
          </w:rPr>
          <w:t>nterSystemMeasurementParameters</w:t>
        </w:r>
        <w:r>
          <w:rPr>
            <w:rFonts w:ascii="Courier New" w:hAnsi="Courier New"/>
            <w:snapToGrid w:val="0"/>
            <w:sz w:val="16"/>
            <w:lang w:eastAsia="en-GB"/>
          </w:rPr>
          <w:t>,</w:t>
        </w:r>
      </w:ins>
    </w:p>
    <w:p w:rsidR="00CF1A78" w:rsidRPr="00912DDF" w:rsidRDefault="00CF1A78" w:rsidP="00CF1A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08" w:author="Author"/>
          <w:rFonts w:ascii="Courier New" w:hAnsi="Courier New"/>
          <w:snapToGrid w:val="0"/>
          <w:sz w:val="16"/>
          <w:lang w:eastAsia="en-GB"/>
        </w:rPr>
      </w:pPr>
      <w:ins w:id="509" w:author="Autho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w:t>
        </w:r>
        <w:r w:rsidRPr="00912DDF">
          <w:rPr>
            <w:rFonts w:ascii="Courier New" w:hAnsi="Courier New"/>
            <w:sz w:val="16"/>
            <w:lang w:eastAsia="en-GB"/>
          </w:rPr>
          <w:t xml:space="preserve"> </w:t>
        </w:r>
        <w:r>
          <w:rPr>
            <w:rFonts w:ascii="Courier New" w:hAnsi="Courier New"/>
            <w:snapToGrid w:val="0"/>
            <w:sz w:val="16"/>
            <w:lang w:eastAsia="en-GB"/>
          </w:rPr>
          <w:t>IntersystemMeasurement</w:t>
        </w:r>
        <w:r w:rsidRPr="00CF1A78">
          <w:rPr>
            <w:rFonts w:ascii="Courier New" w:hAnsi="Courier New"/>
            <w:snapToGrid w:val="0"/>
            <w:sz w:val="16"/>
            <w:lang w:eastAsia="en-GB"/>
          </w:rPr>
          <w:t>Configuration</w:t>
        </w:r>
        <w:r w:rsidRPr="00912DDF">
          <w:rPr>
            <w:rFonts w:ascii="Courier New" w:hAnsi="Courier New"/>
            <w:snapToGrid w:val="0"/>
            <w:sz w:val="16"/>
            <w:lang w:eastAsia="en-GB"/>
          </w:rPr>
          <w:t>-ExtIEs} } OPTIONAL,</w:t>
        </w:r>
      </w:ins>
    </w:p>
    <w:p w:rsidR="00CF1A78" w:rsidRPr="00912DDF" w:rsidRDefault="00CF1A78" w:rsidP="00CF1A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10" w:author="Author"/>
          <w:rFonts w:ascii="Courier New" w:hAnsi="Courier New"/>
          <w:snapToGrid w:val="0"/>
          <w:sz w:val="16"/>
          <w:lang w:eastAsia="en-GB"/>
        </w:rPr>
      </w:pPr>
      <w:ins w:id="511" w:author="Author">
        <w:r w:rsidRPr="00912DDF">
          <w:rPr>
            <w:rFonts w:ascii="Courier New" w:hAnsi="Courier New"/>
            <w:snapToGrid w:val="0"/>
            <w:sz w:val="16"/>
            <w:lang w:eastAsia="en-GB"/>
          </w:rPr>
          <w:tab/>
          <w:t>...</w:t>
        </w:r>
      </w:ins>
    </w:p>
    <w:p w:rsidR="00CF1A78" w:rsidRPr="00912DDF" w:rsidRDefault="00CF1A78" w:rsidP="00CF1A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Author"/>
          <w:rFonts w:ascii="Courier New" w:hAnsi="Courier New"/>
          <w:snapToGrid w:val="0"/>
          <w:sz w:val="16"/>
          <w:lang w:eastAsia="en-GB"/>
        </w:rPr>
      </w:pPr>
      <w:ins w:id="513" w:author="Author">
        <w:r w:rsidRPr="00912DDF">
          <w:rPr>
            <w:rFonts w:ascii="Courier New" w:hAnsi="Courier New"/>
            <w:snapToGrid w:val="0"/>
            <w:sz w:val="16"/>
            <w:lang w:eastAsia="en-GB"/>
          </w:rPr>
          <w:t>}</w:t>
        </w:r>
      </w:ins>
    </w:p>
    <w:p w:rsidR="00CF1A78" w:rsidRPr="00912DDF" w:rsidRDefault="00CF1A78" w:rsidP="00CF1A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14" w:author="Author"/>
          <w:rFonts w:ascii="Courier New" w:hAnsi="Courier New"/>
          <w:snapToGrid w:val="0"/>
          <w:sz w:val="16"/>
          <w:lang w:eastAsia="en-GB"/>
        </w:rPr>
      </w:pPr>
      <w:ins w:id="515" w:author="Author">
        <w:r>
          <w:rPr>
            <w:rFonts w:ascii="Courier New" w:hAnsi="Courier New"/>
            <w:snapToGrid w:val="0"/>
            <w:sz w:val="16"/>
            <w:lang w:eastAsia="en-GB"/>
          </w:rPr>
          <w:t>IntersystemMeasurement</w:t>
        </w:r>
        <w:r w:rsidRPr="00CF1A78">
          <w:rPr>
            <w:rFonts w:ascii="Courier New" w:hAnsi="Courier New"/>
            <w:snapToGrid w:val="0"/>
            <w:sz w:val="16"/>
            <w:lang w:eastAsia="en-GB"/>
          </w:rPr>
          <w:t>Configuration</w:t>
        </w:r>
        <w:r w:rsidRPr="00912DDF">
          <w:rPr>
            <w:rFonts w:ascii="Courier New" w:hAnsi="Courier New"/>
            <w:snapToGrid w:val="0"/>
            <w:sz w:val="16"/>
            <w:lang w:eastAsia="en-GB"/>
          </w:rPr>
          <w:t>-ExtIEs S1AP-PROTOCOL-EXTENSION ::= {</w:t>
        </w:r>
      </w:ins>
    </w:p>
    <w:p w:rsidR="00CF1A78" w:rsidRPr="00912DDF" w:rsidRDefault="00CF1A78" w:rsidP="00CF1A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16" w:author="Author"/>
          <w:rFonts w:ascii="Courier New" w:hAnsi="Courier New"/>
          <w:snapToGrid w:val="0"/>
          <w:sz w:val="16"/>
          <w:lang w:eastAsia="en-GB"/>
        </w:rPr>
      </w:pPr>
      <w:ins w:id="517" w:author="Author">
        <w:r w:rsidRPr="00912DDF">
          <w:rPr>
            <w:rFonts w:ascii="Courier New" w:hAnsi="Courier New"/>
            <w:snapToGrid w:val="0"/>
            <w:sz w:val="16"/>
            <w:lang w:eastAsia="en-GB"/>
          </w:rPr>
          <w:tab/>
          <w:t>...</w:t>
        </w:r>
      </w:ins>
    </w:p>
    <w:p w:rsidR="00CF1A78" w:rsidRPr="00912DDF" w:rsidRDefault="00CF1A78" w:rsidP="00CF1A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Author"/>
          <w:rFonts w:ascii="Courier New" w:hAnsi="Courier New"/>
          <w:snapToGrid w:val="0"/>
          <w:sz w:val="16"/>
          <w:lang w:eastAsia="en-GB"/>
        </w:rPr>
      </w:pPr>
      <w:ins w:id="519" w:author="Author">
        <w:r w:rsidRPr="00912DDF">
          <w:rPr>
            <w:rFonts w:ascii="Courier New" w:hAnsi="Courier New"/>
            <w:snapToGrid w:val="0"/>
            <w:sz w:val="16"/>
            <w:lang w:eastAsia="en-GB"/>
          </w:rPr>
          <w:t>}</w:t>
        </w:r>
      </w:ins>
    </w:p>
    <w:p w:rsidR="00CF1A78" w:rsidRDefault="00CF1A78"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Author"/>
          <w:rFonts w:ascii="Courier New" w:hAnsi="Courier New"/>
          <w:snapToGrid w:val="0"/>
          <w:sz w:val="16"/>
          <w:lang w:eastAsia="en-GB"/>
        </w:rPr>
      </w:pPr>
    </w:p>
    <w:p w:rsidR="00CF1A78" w:rsidRDefault="00CF1A78" w:rsidP="00CF1A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21" w:author="Author"/>
          <w:rFonts w:ascii="Courier New" w:hAnsi="Courier New"/>
          <w:snapToGrid w:val="0"/>
          <w:sz w:val="16"/>
          <w:lang w:eastAsia="en-GB"/>
        </w:rPr>
      </w:pPr>
      <w:ins w:id="522" w:author="Author">
        <w:r>
          <w:rPr>
            <w:rFonts w:ascii="Courier New" w:hAnsi="Courier New"/>
            <w:snapToGrid w:val="0"/>
            <w:sz w:val="16"/>
            <w:lang w:eastAsia="en-GB"/>
          </w:rPr>
          <w:t>I</w:t>
        </w:r>
        <w:r w:rsidRPr="00CF1A78">
          <w:rPr>
            <w:rFonts w:ascii="Courier New" w:hAnsi="Courier New"/>
            <w:snapToGrid w:val="0"/>
            <w:sz w:val="16"/>
            <w:lang w:eastAsia="en-GB"/>
          </w:rPr>
          <w:t>nterSystemMeasurementParameters</w:t>
        </w:r>
        <w:r w:rsidR="00EF4761">
          <w:rPr>
            <w:rFonts w:ascii="Courier New" w:hAnsi="Courier New"/>
            <w:snapToGrid w:val="0"/>
            <w:sz w:val="16"/>
            <w:lang w:eastAsia="en-GB"/>
          </w:rPr>
          <w:t xml:space="preserve"> </w:t>
        </w:r>
        <w:r w:rsidRPr="00912DDF">
          <w:rPr>
            <w:rFonts w:ascii="Courier New" w:hAnsi="Courier New"/>
            <w:snapToGrid w:val="0"/>
            <w:sz w:val="16"/>
            <w:lang w:eastAsia="en-GB"/>
          </w:rPr>
          <w:t>::= SEQUENCE {</w:t>
        </w:r>
      </w:ins>
    </w:p>
    <w:p w:rsidR="00CF1A78" w:rsidRPr="00CF1A78" w:rsidRDefault="00CF1A78" w:rsidP="00CF1A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23" w:author="Author"/>
          <w:rFonts w:ascii="Courier New" w:hAnsi="Courier New"/>
          <w:snapToGrid w:val="0"/>
          <w:sz w:val="16"/>
          <w:lang w:eastAsia="en-GB"/>
        </w:rPr>
      </w:pPr>
      <w:ins w:id="524" w:author="Author">
        <w:r>
          <w:rPr>
            <w:rFonts w:ascii="Courier New" w:hAnsi="Courier New"/>
            <w:snapToGrid w:val="0"/>
            <w:sz w:val="16"/>
            <w:lang w:eastAsia="en-GB"/>
          </w:rPr>
          <w:tab/>
          <w:t>measurement</w:t>
        </w:r>
        <w:r w:rsidRPr="00CF1A78">
          <w:rPr>
            <w:rFonts w:ascii="Courier New" w:hAnsi="Courier New"/>
            <w:snapToGrid w:val="0"/>
            <w:sz w:val="16"/>
            <w:lang w:eastAsia="en-GB"/>
          </w:rPr>
          <w:t>Duration</w:t>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t xml:space="preserve">INTEGER </w:t>
        </w:r>
        <w:r w:rsidRPr="00CF1A78">
          <w:rPr>
            <w:rFonts w:ascii="Courier New" w:hAnsi="Courier New"/>
            <w:snapToGrid w:val="0"/>
            <w:sz w:val="16"/>
            <w:lang w:eastAsia="en-GB"/>
          </w:rPr>
          <w:t>(1..100)</w:t>
        </w:r>
        <w:r w:rsidR="00EF4761">
          <w:rPr>
            <w:rFonts w:ascii="Courier New" w:hAnsi="Courier New"/>
            <w:snapToGrid w:val="0"/>
            <w:sz w:val="16"/>
            <w:lang w:eastAsia="en-GB"/>
          </w:rPr>
          <w:t>,</w:t>
        </w:r>
      </w:ins>
    </w:p>
    <w:p w:rsidR="00EF4761" w:rsidRDefault="00CF1A78" w:rsidP="00EF4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25" w:author="Author"/>
          <w:rFonts w:ascii="Courier New" w:hAnsi="Courier New"/>
          <w:snapToGrid w:val="0"/>
          <w:sz w:val="16"/>
          <w:lang w:eastAsia="en-GB"/>
        </w:rPr>
      </w:pPr>
      <w:ins w:id="526" w:author="Author">
        <w:r>
          <w:rPr>
            <w:rFonts w:ascii="Courier New" w:hAnsi="Courier New"/>
            <w:snapToGrid w:val="0"/>
            <w:sz w:val="16"/>
            <w:lang w:eastAsia="en-GB"/>
          </w:rPr>
          <w:tab/>
        </w:r>
        <w:r w:rsidR="00FC493E">
          <w:rPr>
            <w:rFonts w:ascii="Courier New" w:hAnsi="Courier New"/>
            <w:snapToGrid w:val="0"/>
            <w:sz w:val="16"/>
            <w:lang w:eastAsia="en-GB"/>
          </w:rPr>
          <w:t>i</w:t>
        </w:r>
        <w:r w:rsidR="00EF4761">
          <w:rPr>
            <w:rFonts w:ascii="Courier New" w:hAnsi="Courier New"/>
            <w:snapToGrid w:val="0"/>
            <w:sz w:val="16"/>
            <w:lang w:eastAsia="en-GB"/>
          </w:rPr>
          <w:t>nterSystemMeasurementList</w:t>
        </w:r>
        <w:r w:rsidR="00EF4761">
          <w:rPr>
            <w:rFonts w:ascii="Courier New" w:hAnsi="Courier New"/>
            <w:snapToGrid w:val="0"/>
            <w:sz w:val="16"/>
            <w:lang w:eastAsia="en-GB"/>
          </w:rPr>
          <w:tab/>
        </w:r>
        <w:r w:rsidR="00EF4761">
          <w:rPr>
            <w:rFonts w:ascii="Courier New" w:hAnsi="Courier New"/>
            <w:snapToGrid w:val="0"/>
            <w:sz w:val="16"/>
            <w:lang w:eastAsia="en-GB"/>
          </w:rPr>
          <w:tab/>
        </w:r>
        <w:r w:rsidR="00EF4761">
          <w:rPr>
            <w:rFonts w:ascii="Courier New" w:hAnsi="Courier New"/>
            <w:snapToGrid w:val="0"/>
            <w:sz w:val="16"/>
            <w:lang w:eastAsia="en-GB"/>
          </w:rPr>
          <w:tab/>
          <w:t>InterSystemMeasurementList</w:t>
        </w:r>
        <w:r w:rsidR="00EF4761">
          <w:rPr>
            <w:rFonts w:ascii="Courier New" w:hAnsi="Courier New"/>
            <w:snapToGrid w:val="0"/>
            <w:sz w:val="16"/>
            <w:lang w:eastAsia="en-GB"/>
          </w:rPr>
          <w:tab/>
        </w:r>
        <w:r w:rsidR="00EF4761">
          <w:rPr>
            <w:rFonts w:ascii="Courier New" w:hAnsi="Courier New"/>
            <w:snapToGrid w:val="0"/>
            <w:sz w:val="16"/>
            <w:lang w:eastAsia="en-GB"/>
          </w:rPr>
          <w:tab/>
        </w:r>
        <w:r w:rsidR="00EF4761">
          <w:rPr>
            <w:rFonts w:ascii="Courier New" w:hAnsi="Courier New"/>
            <w:snapToGrid w:val="0"/>
            <w:sz w:val="16"/>
            <w:lang w:eastAsia="en-GB"/>
          </w:rPr>
          <w:tab/>
          <w:t>OPTIONAL,</w:t>
        </w:r>
      </w:ins>
    </w:p>
    <w:p w:rsidR="00CF1A78" w:rsidRPr="00912DDF" w:rsidRDefault="00CF1A78" w:rsidP="00CF1A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27" w:author="Author"/>
          <w:rFonts w:ascii="Courier New" w:hAnsi="Courier New"/>
          <w:snapToGrid w:val="0"/>
          <w:sz w:val="16"/>
          <w:lang w:eastAsia="en-GB"/>
        </w:rPr>
      </w:pPr>
      <w:ins w:id="528" w:author="Autho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w:t>
        </w:r>
        <w:r w:rsidRPr="00912DDF">
          <w:rPr>
            <w:rFonts w:ascii="Courier New" w:hAnsi="Courier New"/>
            <w:sz w:val="16"/>
            <w:lang w:eastAsia="en-GB"/>
          </w:rPr>
          <w:t xml:space="preserve"> </w:t>
        </w:r>
        <w:r>
          <w:rPr>
            <w:rFonts w:ascii="Courier New" w:hAnsi="Courier New"/>
            <w:snapToGrid w:val="0"/>
            <w:sz w:val="16"/>
            <w:lang w:eastAsia="en-GB"/>
          </w:rPr>
          <w:t>I</w:t>
        </w:r>
        <w:r w:rsidRPr="00CF1A78">
          <w:rPr>
            <w:rFonts w:ascii="Courier New" w:hAnsi="Courier New"/>
            <w:snapToGrid w:val="0"/>
            <w:sz w:val="16"/>
            <w:lang w:eastAsia="en-GB"/>
          </w:rPr>
          <w:t>nterSystemMeasurementParameters</w:t>
        </w:r>
        <w:r w:rsidRPr="00912DDF">
          <w:rPr>
            <w:rFonts w:ascii="Courier New" w:hAnsi="Courier New"/>
            <w:snapToGrid w:val="0"/>
            <w:sz w:val="16"/>
            <w:lang w:eastAsia="en-GB"/>
          </w:rPr>
          <w:t>-ExtIEs} } OPTIONAL,</w:t>
        </w:r>
      </w:ins>
    </w:p>
    <w:p w:rsidR="00CF1A78" w:rsidRPr="00912DDF" w:rsidRDefault="00CF1A78" w:rsidP="00CF1A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29" w:author="Author"/>
          <w:rFonts w:ascii="Courier New" w:hAnsi="Courier New"/>
          <w:snapToGrid w:val="0"/>
          <w:sz w:val="16"/>
          <w:lang w:eastAsia="en-GB"/>
        </w:rPr>
      </w:pPr>
      <w:ins w:id="530" w:author="Author">
        <w:r w:rsidRPr="00912DDF">
          <w:rPr>
            <w:rFonts w:ascii="Courier New" w:hAnsi="Courier New"/>
            <w:snapToGrid w:val="0"/>
            <w:sz w:val="16"/>
            <w:lang w:eastAsia="en-GB"/>
          </w:rPr>
          <w:tab/>
          <w:t>...</w:t>
        </w:r>
      </w:ins>
    </w:p>
    <w:p w:rsidR="00CF1A78" w:rsidRPr="00912DDF" w:rsidRDefault="00CF1A78" w:rsidP="00CF1A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 w:author="Author"/>
          <w:rFonts w:ascii="Courier New" w:hAnsi="Courier New"/>
          <w:snapToGrid w:val="0"/>
          <w:sz w:val="16"/>
          <w:lang w:eastAsia="en-GB"/>
        </w:rPr>
      </w:pPr>
      <w:ins w:id="532" w:author="Author">
        <w:r w:rsidRPr="00912DDF">
          <w:rPr>
            <w:rFonts w:ascii="Courier New" w:hAnsi="Courier New"/>
            <w:snapToGrid w:val="0"/>
            <w:sz w:val="16"/>
            <w:lang w:eastAsia="en-GB"/>
          </w:rPr>
          <w:t>}</w:t>
        </w:r>
      </w:ins>
    </w:p>
    <w:p w:rsidR="00CF1A78" w:rsidRPr="00912DDF" w:rsidRDefault="00CF1A78" w:rsidP="00CF1A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33" w:author="Author"/>
          <w:rFonts w:ascii="Courier New" w:hAnsi="Courier New"/>
          <w:snapToGrid w:val="0"/>
          <w:sz w:val="16"/>
          <w:lang w:eastAsia="en-GB"/>
        </w:rPr>
      </w:pPr>
      <w:ins w:id="534" w:author="Author">
        <w:r>
          <w:rPr>
            <w:rFonts w:ascii="Courier New" w:hAnsi="Courier New"/>
            <w:snapToGrid w:val="0"/>
            <w:sz w:val="16"/>
            <w:lang w:eastAsia="en-GB"/>
          </w:rPr>
          <w:t>I</w:t>
        </w:r>
        <w:r w:rsidRPr="00CF1A78">
          <w:rPr>
            <w:rFonts w:ascii="Courier New" w:hAnsi="Courier New"/>
            <w:snapToGrid w:val="0"/>
            <w:sz w:val="16"/>
            <w:lang w:eastAsia="en-GB"/>
          </w:rPr>
          <w:t>nterSystemMeasurementParameters</w:t>
        </w:r>
        <w:r w:rsidRPr="00912DDF">
          <w:rPr>
            <w:rFonts w:ascii="Courier New" w:hAnsi="Courier New"/>
            <w:snapToGrid w:val="0"/>
            <w:sz w:val="16"/>
            <w:lang w:eastAsia="en-GB"/>
          </w:rPr>
          <w:t>-ExtIEs S1AP-PROTOCOL-EXTENSION ::= {</w:t>
        </w:r>
      </w:ins>
    </w:p>
    <w:p w:rsidR="00CF1A78" w:rsidRPr="00912DDF" w:rsidRDefault="00CF1A78" w:rsidP="00CF1A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35" w:author="Author"/>
          <w:rFonts w:ascii="Courier New" w:hAnsi="Courier New"/>
          <w:snapToGrid w:val="0"/>
          <w:sz w:val="16"/>
          <w:lang w:eastAsia="en-GB"/>
        </w:rPr>
      </w:pPr>
      <w:ins w:id="536" w:author="Author">
        <w:r w:rsidRPr="00912DDF">
          <w:rPr>
            <w:rFonts w:ascii="Courier New" w:hAnsi="Courier New"/>
            <w:snapToGrid w:val="0"/>
            <w:sz w:val="16"/>
            <w:lang w:eastAsia="en-GB"/>
          </w:rPr>
          <w:tab/>
          <w:t>...</w:t>
        </w:r>
      </w:ins>
    </w:p>
    <w:p w:rsidR="00CF1A78" w:rsidRPr="00912DDF" w:rsidRDefault="00CF1A78" w:rsidP="00CF1A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Author"/>
          <w:rFonts w:ascii="Courier New" w:hAnsi="Courier New"/>
          <w:snapToGrid w:val="0"/>
          <w:sz w:val="16"/>
          <w:lang w:eastAsia="en-GB"/>
        </w:rPr>
      </w:pPr>
      <w:ins w:id="538" w:author="Author">
        <w:r w:rsidRPr="00912DDF">
          <w:rPr>
            <w:rFonts w:ascii="Courier New" w:hAnsi="Courier New"/>
            <w:snapToGrid w:val="0"/>
            <w:sz w:val="16"/>
            <w:lang w:eastAsia="en-GB"/>
          </w:rPr>
          <w:t>}</w:t>
        </w:r>
      </w:ins>
    </w:p>
    <w:p w:rsidR="00CF1A78" w:rsidRDefault="00CF1A78"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 w:author="Author"/>
          <w:rFonts w:ascii="Courier New" w:hAnsi="Courier New"/>
          <w:snapToGrid w:val="0"/>
          <w:sz w:val="16"/>
          <w:lang w:eastAsia="en-GB"/>
        </w:rPr>
      </w:pPr>
    </w:p>
    <w:p w:rsidR="00EF4761" w:rsidRPr="00912DDF" w:rsidRDefault="00EA0DBF" w:rsidP="00EF4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Author"/>
          <w:rFonts w:ascii="Courier New" w:hAnsi="Courier New"/>
          <w:snapToGrid w:val="0"/>
          <w:sz w:val="16"/>
          <w:lang w:eastAsia="en-GB"/>
        </w:rPr>
      </w:pPr>
      <w:ins w:id="541" w:author="Author">
        <w:r>
          <w:rPr>
            <w:rFonts w:ascii="Courier New" w:hAnsi="Courier New"/>
            <w:snapToGrid w:val="0"/>
            <w:sz w:val="16"/>
            <w:lang w:eastAsia="en-GB"/>
          </w:rPr>
          <w:t xml:space="preserve">InterSystemMeasurementList </w:t>
        </w:r>
        <w:r w:rsidR="00EF4761">
          <w:rPr>
            <w:rFonts w:ascii="Courier New" w:hAnsi="Courier New"/>
            <w:snapToGrid w:val="0"/>
            <w:sz w:val="16"/>
            <w:lang w:eastAsia="en-GB"/>
          </w:rPr>
          <w:t xml:space="preserve">::= </w:t>
        </w:r>
        <w:r w:rsidR="00EF4761" w:rsidRPr="00912DDF">
          <w:rPr>
            <w:rFonts w:ascii="Courier New" w:hAnsi="Courier New"/>
            <w:snapToGrid w:val="0"/>
            <w:sz w:val="16"/>
            <w:lang w:eastAsia="en-GB"/>
          </w:rPr>
          <w:t>SEQUENCE (SIZE(1..</w:t>
        </w:r>
        <w:r w:rsidR="00EF4761" w:rsidRPr="00EF4761">
          <w:t xml:space="preserve"> </w:t>
        </w:r>
        <w:r w:rsidR="00EF4761" w:rsidRPr="00EF4761">
          <w:rPr>
            <w:rFonts w:ascii="Courier New" w:hAnsi="Courier New"/>
            <w:snapToGrid w:val="0"/>
            <w:sz w:val="16"/>
            <w:lang w:eastAsia="en-GB"/>
          </w:rPr>
          <w:t>maxnooffrequencies</w:t>
        </w:r>
        <w:r w:rsidR="00EF4761" w:rsidRPr="00912DDF">
          <w:rPr>
            <w:rFonts w:ascii="Courier New" w:hAnsi="Courier New"/>
            <w:snapToGrid w:val="0"/>
            <w:sz w:val="16"/>
            <w:lang w:eastAsia="en-GB"/>
          </w:rPr>
          <w:t xml:space="preserve">)) OF </w:t>
        </w:r>
        <w:r w:rsidR="00EF4761">
          <w:rPr>
            <w:rFonts w:ascii="Courier New" w:hAnsi="Courier New"/>
            <w:snapToGrid w:val="0"/>
            <w:sz w:val="16"/>
            <w:lang w:eastAsia="en-GB"/>
          </w:rPr>
          <w:t>InterSystemMeasurementItem</w:t>
        </w:r>
      </w:ins>
    </w:p>
    <w:p w:rsidR="00EF4761" w:rsidRDefault="00EF4761"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Author"/>
          <w:rFonts w:ascii="Courier New" w:hAnsi="Courier New"/>
          <w:snapToGrid w:val="0"/>
          <w:sz w:val="16"/>
          <w:lang w:eastAsia="en-GB"/>
        </w:rPr>
      </w:pPr>
    </w:p>
    <w:p w:rsidR="00EF4761" w:rsidRDefault="00EF4761"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Author"/>
          <w:rFonts w:ascii="Courier New" w:hAnsi="Courier New"/>
          <w:snapToGrid w:val="0"/>
          <w:sz w:val="16"/>
          <w:lang w:eastAsia="en-GB"/>
        </w:rPr>
      </w:pPr>
    </w:p>
    <w:p w:rsidR="00EF4761" w:rsidRDefault="00EF4761" w:rsidP="00EF4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44" w:author="Author"/>
          <w:rFonts w:ascii="Courier New" w:hAnsi="Courier New"/>
          <w:snapToGrid w:val="0"/>
          <w:sz w:val="16"/>
          <w:lang w:eastAsia="en-GB"/>
        </w:rPr>
      </w:pPr>
      <w:ins w:id="545" w:author="Author">
        <w:r>
          <w:rPr>
            <w:rFonts w:ascii="Courier New" w:hAnsi="Courier New"/>
            <w:snapToGrid w:val="0"/>
            <w:sz w:val="16"/>
            <w:lang w:eastAsia="en-GB"/>
          </w:rPr>
          <w:t xml:space="preserve">InterSystemMeasurementItem </w:t>
        </w:r>
        <w:r w:rsidRPr="00912DDF">
          <w:rPr>
            <w:rFonts w:ascii="Courier New" w:hAnsi="Courier New"/>
            <w:snapToGrid w:val="0"/>
            <w:sz w:val="16"/>
            <w:lang w:eastAsia="en-GB"/>
          </w:rPr>
          <w:t>::= SEQUENCE {</w:t>
        </w:r>
      </w:ins>
    </w:p>
    <w:p w:rsidR="00EF4761" w:rsidRPr="00EF4761" w:rsidRDefault="00EF4761" w:rsidP="00EF4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46" w:author="Author"/>
          <w:rFonts w:ascii="Courier New" w:hAnsi="Courier New"/>
          <w:snapToGrid w:val="0"/>
          <w:sz w:val="16"/>
          <w:lang w:eastAsia="en-GB"/>
        </w:rPr>
      </w:pPr>
      <w:ins w:id="547" w:author="Author">
        <w:r>
          <w:rPr>
            <w:rFonts w:ascii="Courier New" w:hAnsi="Courier New"/>
            <w:snapToGrid w:val="0"/>
            <w:sz w:val="16"/>
            <w:lang w:eastAsia="en-GB"/>
          </w:rPr>
          <w:tab/>
          <w:t>f</w:t>
        </w:r>
        <w:r w:rsidRPr="00EF4761">
          <w:rPr>
            <w:rFonts w:ascii="Courier New" w:hAnsi="Courier New"/>
            <w:snapToGrid w:val="0"/>
            <w:sz w:val="16"/>
            <w:lang w:eastAsia="en-GB"/>
          </w:rPr>
          <w:t>reqBandIndicatorNR</w:t>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sidRPr="00EF4761">
          <w:rPr>
            <w:rFonts w:ascii="Courier New" w:hAnsi="Courier New"/>
            <w:snapToGrid w:val="0"/>
            <w:sz w:val="16"/>
            <w:lang w:eastAsia="en-GB"/>
          </w:rPr>
          <w:t>INTEGER (1..1024)</w:t>
        </w:r>
        <w:r w:rsidR="00F476D3">
          <w:rPr>
            <w:rFonts w:ascii="Courier New" w:hAnsi="Courier New"/>
            <w:snapToGrid w:val="0"/>
            <w:sz w:val="16"/>
            <w:lang w:eastAsia="en-GB"/>
          </w:rPr>
          <w:t>,</w:t>
        </w:r>
      </w:ins>
    </w:p>
    <w:p w:rsidR="00EF4761" w:rsidRPr="00EF4761" w:rsidRDefault="00EF4761" w:rsidP="00EF4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48" w:author="Author"/>
          <w:rFonts w:ascii="Courier New" w:hAnsi="Courier New"/>
          <w:snapToGrid w:val="0"/>
          <w:sz w:val="16"/>
          <w:lang w:eastAsia="en-GB"/>
        </w:rPr>
      </w:pPr>
      <w:ins w:id="549" w:author="Author">
        <w:r>
          <w:rPr>
            <w:rFonts w:ascii="Courier New" w:hAnsi="Courier New"/>
            <w:snapToGrid w:val="0"/>
            <w:sz w:val="16"/>
            <w:lang w:eastAsia="en-GB"/>
          </w:rPr>
          <w:tab/>
          <w:t>s</w:t>
        </w:r>
        <w:r w:rsidRPr="00EF4761">
          <w:rPr>
            <w:rFonts w:ascii="Courier New" w:hAnsi="Courier New"/>
            <w:snapToGrid w:val="0"/>
            <w:sz w:val="16"/>
            <w:lang w:eastAsia="en-GB"/>
          </w:rPr>
          <w:t>SBfrequencies</w:t>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sidRPr="00EF4761">
          <w:rPr>
            <w:rFonts w:ascii="Courier New" w:hAnsi="Courier New"/>
            <w:snapToGrid w:val="0"/>
            <w:sz w:val="16"/>
            <w:lang w:eastAsia="en-GB"/>
          </w:rPr>
          <w:t>INTEGER (0..maxNARFCN)</w:t>
        </w:r>
        <w:r w:rsidR="00F476D3">
          <w:rPr>
            <w:rFonts w:ascii="Courier New" w:hAnsi="Courier New"/>
            <w:snapToGrid w:val="0"/>
            <w:sz w:val="16"/>
            <w:lang w:eastAsia="en-GB"/>
          </w:rPr>
          <w:t>,</w:t>
        </w:r>
      </w:ins>
    </w:p>
    <w:p w:rsidR="00EF4761" w:rsidRPr="00EF4761" w:rsidRDefault="00EF4761" w:rsidP="00EF4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50" w:author="Author"/>
          <w:rFonts w:ascii="Courier New" w:hAnsi="Courier New"/>
          <w:snapToGrid w:val="0"/>
          <w:sz w:val="16"/>
          <w:lang w:eastAsia="en-GB"/>
        </w:rPr>
      </w:pPr>
      <w:ins w:id="551" w:author="Author">
        <w:r>
          <w:rPr>
            <w:rFonts w:ascii="Courier New" w:hAnsi="Courier New"/>
            <w:snapToGrid w:val="0"/>
            <w:sz w:val="16"/>
            <w:lang w:eastAsia="en-GB"/>
          </w:rPr>
          <w:tab/>
        </w:r>
        <w:r w:rsidR="00283330">
          <w:rPr>
            <w:rFonts w:ascii="Courier New" w:hAnsi="Courier New"/>
            <w:snapToGrid w:val="0"/>
            <w:sz w:val="16"/>
            <w:lang w:eastAsia="en-GB"/>
          </w:rPr>
          <w:t>s</w:t>
        </w:r>
        <w:r w:rsidRPr="00EF4761">
          <w:rPr>
            <w:rFonts w:ascii="Courier New" w:hAnsi="Courier New"/>
            <w:snapToGrid w:val="0"/>
            <w:sz w:val="16"/>
            <w:lang w:eastAsia="en-GB"/>
          </w:rPr>
          <w:t>ubcarrierSpacing</w:t>
        </w:r>
        <w:r w:rsidR="0063770C" w:rsidRPr="00EF4761">
          <w:rPr>
            <w:rFonts w:ascii="Courier New" w:hAnsi="Courier New"/>
            <w:snapToGrid w:val="0"/>
            <w:sz w:val="16"/>
            <w:lang w:eastAsia="en-GB"/>
          </w:rPr>
          <w:t>SS</w:t>
        </w:r>
        <w:r w:rsidR="0063770C">
          <w:rPr>
            <w:rFonts w:ascii="Courier New" w:hAnsi="Courier New"/>
            <w:snapToGrid w:val="0"/>
            <w:sz w:val="16"/>
            <w:lang w:eastAsia="en-GB"/>
          </w:rPr>
          <w:t>B</w:t>
        </w:r>
        <w:r>
          <w:rPr>
            <w:rFonts w:ascii="Courier New" w:hAnsi="Courier New"/>
            <w:snapToGrid w:val="0"/>
            <w:sz w:val="16"/>
            <w:lang w:eastAsia="en-GB"/>
          </w:rPr>
          <w:tab/>
        </w:r>
        <w:r>
          <w:rPr>
            <w:rFonts w:ascii="Courier New" w:hAnsi="Courier New"/>
            <w:snapToGrid w:val="0"/>
            <w:sz w:val="16"/>
            <w:lang w:eastAsia="en-GB"/>
          </w:rPr>
          <w:tab/>
        </w:r>
        <w:r w:rsidRPr="00EF4761">
          <w:rPr>
            <w:rFonts w:ascii="Courier New" w:hAnsi="Courier New"/>
            <w:snapToGrid w:val="0"/>
            <w:sz w:val="16"/>
            <w:lang w:eastAsia="en-GB"/>
          </w:rPr>
          <w:t xml:space="preserve">ENUMERATED {kHz15, kHz30, kHz60, kHz120, kHz240, </w:t>
        </w:r>
        <w:r w:rsidR="00661874">
          <w:rPr>
            <w:rFonts w:ascii="Courier New" w:hAnsi="Courier New"/>
            <w:snapToGrid w:val="0"/>
            <w:sz w:val="16"/>
            <w:lang w:eastAsia="en-GB"/>
          </w:rPr>
          <w:t>...</w:t>
        </w:r>
        <w:r w:rsidRPr="00EF4761">
          <w:rPr>
            <w:rFonts w:ascii="Courier New" w:hAnsi="Courier New"/>
            <w:snapToGrid w:val="0"/>
            <w:sz w:val="16"/>
            <w:lang w:eastAsia="en-GB"/>
          </w:rPr>
          <w:t>}</w:t>
        </w:r>
        <w:r w:rsidR="00F476D3">
          <w:rPr>
            <w:rFonts w:ascii="Courier New" w:hAnsi="Courier New"/>
            <w:snapToGrid w:val="0"/>
            <w:sz w:val="16"/>
            <w:lang w:eastAsia="en-GB"/>
          </w:rPr>
          <w:t>,</w:t>
        </w:r>
      </w:ins>
    </w:p>
    <w:p w:rsidR="00EF4761" w:rsidRPr="00EF4761" w:rsidRDefault="00EF4761" w:rsidP="00EF4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52" w:author="Author"/>
          <w:rFonts w:ascii="Courier New" w:hAnsi="Courier New"/>
          <w:snapToGrid w:val="0"/>
          <w:sz w:val="16"/>
          <w:lang w:eastAsia="en-GB"/>
        </w:rPr>
      </w:pPr>
      <w:ins w:id="553" w:author="Author">
        <w:r>
          <w:rPr>
            <w:rFonts w:ascii="Courier New" w:hAnsi="Courier New"/>
            <w:snapToGrid w:val="0"/>
            <w:sz w:val="16"/>
            <w:lang w:eastAsia="en-GB"/>
          </w:rPr>
          <w:tab/>
        </w:r>
        <w:r w:rsidRPr="00EF4761">
          <w:rPr>
            <w:rFonts w:ascii="Courier New" w:hAnsi="Courier New"/>
            <w:snapToGrid w:val="0"/>
            <w:sz w:val="16"/>
            <w:lang w:eastAsia="en-GB"/>
          </w:rPr>
          <w:t>maxRSIndexCellQual</w:t>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sidRPr="00EF4761">
          <w:rPr>
            <w:rFonts w:ascii="Courier New" w:hAnsi="Courier New"/>
            <w:snapToGrid w:val="0"/>
            <w:sz w:val="16"/>
            <w:lang w:eastAsia="en-GB"/>
          </w:rPr>
          <w:t>INTEGER (1..maxRS-IndexCellQual)</w:t>
        </w:r>
        <w:r w:rsidR="0063770C" w:rsidRPr="0063770C">
          <w:rPr>
            <w:rFonts w:ascii="Courier New" w:hAnsi="Courier New"/>
            <w:snapToGrid w:val="0"/>
            <w:sz w:val="16"/>
            <w:lang w:eastAsia="en-GB"/>
          </w:rPr>
          <w:t xml:space="preserve"> </w:t>
        </w:r>
        <w:r w:rsidR="0063770C" w:rsidRPr="00953F3F">
          <w:rPr>
            <w:rFonts w:ascii="Courier New" w:hAnsi="Courier New"/>
            <w:snapToGrid w:val="0"/>
            <w:sz w:val="16"/>
            <w:lang w:eastAsia="en-GB"/>
          </w:rPr>
          <w:t xml:space="preserve"> </w:t>
        </w:r>
        <w:r w:rsidR="0063770C">
          <w:rPr>
            <w:rFonts w:ascii="Courier New" w:hAnsi="Courier New"/>
            <w:snapToGrid w:val="0"/>
            <w:sz w:val="16"/>
            <w:lang w:eastAsia="en-GB"/>
          </w:rPr>
          <w:tab/>
          <w:t>OPTIONAL</w:t>
        </w:r>
        <w:r w:rsidR="00F476D3">
          <w:rPr>
            <w:rFonts w:ascii="Courier New" w:hAnsi="Courier New"/>
            <w:snapToGrid w:val="0"/>
            <w:sz w:val="16"/>
            <w:lang w:eastAsia="en-GB"/>
          </w:rPr>
          <w:t>,</w:t>
        </w:r>
      </w:ins>
    </w:p>
    <w:p w:rsidR="00EF4761" w:rsidRPr="00EF4761" w:rsidRDefault="00EF4761" w:rsidP="00EF4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54" w:author="Author"/>
          <w:rFonts w:ascii="Courier New" w:hAnsi="Courier New"/>
          <w:snapToGrid w:val="0"/>
          <w:sz w:val="16"/>
          <w:lang w:eastAsia="en-GB"/>
        </w:rPr>
      </w:pPr>
      <w:ins w:id="555" w:author="Author">
        <w:r>
          <w:rPr>
            <w:rFonts w:ascii="Courier New" w:hAnsi="Courier New"/>
            <w:snapToGrid w:val="0"/>
            <w:sz w:val="16"/>
            <w:lang w:eastAsia="en-GB"/>
          </w:rPr>
          <w:tab/>
          <w:t>s</w:t>
        </w:r>
        <w:r w:rsidRPr="00EF4761">
          <w:rPr>
            <w:rFonts w:ascii="Courier New" w:hAnsi="Courier New"/>
            <w:snapToGrid w:val="0"/>
            <w:sz w:val="16"/>
            <w:lang w:eastAsia="en-GB"/>
          </w:rPr>
          <w:t>MTC</w:t>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sidRPr="00EF4761">
          <w:rPr>
            <w:rFonts w:ascii="Courier New" w:hAnsi="Courier New"/>
            <w:snapToGrid w:val="0"/>
            <w:sz w:val="16"/>
            <w:lang w:eastAsia="en-GB"/>
          </w:rPr>
          <w:t>OCTET STRING</w:t>
        </w:r>
        <w:r w:rsidR="0063770C" w:rsidRPr="00953F3F">
          <w:rPr>
            <w:rFonts w:ascii="Courier New" w:hAnsi="Courier New"/>
            <w:snapToGrid w:val="0"/>
            <w:sz w:val="16"/>
            <w:lang w:eastAsia="en-GB"/>
          </w:rPr>
          <w:t xml:space="preserve"> </w:t>
        </w:r>
        <w:r w:rsidR="0063770C">
          <w:rPr>
            <w:rFonts w:ascii="Courier New" w:hAnsi="Courier New"/>
            <w:snapToGrid w:val="0"/>
            <w:sz w:val="16"/>
            <w:lang w:eastAsia="en-GB"/>
          </w:rPr>
          <w:tab/>
        </w:r>
        <w:r w:rsidR="0063770C">
          <w:rPr>
            <w:rFonts w:ascii="Courier New" w:hAnsi="Courier New"/>
            <w:snapToGrid w:val="0"/>
            <w:sz w:val="16"/>
            <w:lang w:eastAsia="en-GB"/>
          </w:rPr>
          <w:tab/>
        </w:r>
        <w:r w:rsidR="0063770C">
          <w:rPr>
            <w:rFonts w:ascii="Courier New" w:hAnsi="Courier New"/>
            <w:snapToGrid w:val="0"/>
            <w:sz w:val="16"/>
            <w:lang w:eastAsia="en-GB"/>
          </w:rPr>
          <w:tab/>
        </w:r>
        <w:r w:rsidR="0063770C">
          <w:rPr>
            <w:rFonts w:ascii="Courier New" w:hAnsi="Courier New"/>
            <w:snapToGrid w:val="0"/>
            <w:sz w:val="16"/>
            <w:lang w:eastAsia="en-GB"/>
          </w:rPr>
          <w:tab/>
        </w:r>
        <w:r w:rsidR="0063770C">
          <w:rPr>
            <w:rFonts w:ascii="Courier New" w:hAnsi="Courier New"/>
            <w:snapToGrid w:val="0"/>
            <w:sz w:val="16"/>
            <w:lang w:eastAsia="en-GB"/>
          </w:rPr>
          <w:tab/>
        </w:r>
        <w:r w:rsidR="0063770C">
          <w:rPr>
            <w:rFonts w:ascii="Courier New" w:hAnsi="Courier New"/>
            <w:snapToGrid w:val="0"/>
            <w:sz w:val="16"/>
            <w:lang w:eastAsia="en-GB"/>
          </w:rPr>
          <w:tab/>
          <w:t>OPTIONAL</w:t>
        </w:r>
        <w:r w:rsidR="00F476D3">
          <w:rPr>
            <w:rFonts w:ascii="Courier New" w:hAnsi="Courier New"/>
            <w:snapToGrid w:val="0"/>
            <w:sz w:val="16"/>
            <w:lang w:eastAsia="en-GB"/>
          </w:rPr>
          <w:t>,</w:t>
        </w:r>
      </w:ins>
    </w:p>
    <w:p w:rsidR="00EF4761" w:rsidRPr="00EF4761" w:rsidRDefault="00EF4761" w:rsidP="00EF4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56" w:author="Author"/>
          <w:rFonts w:ascii="Courier New" w:hAnsi="Courier New"/>
          <w:snapToGrid w:val="0"/>
          <w:sz w:val="16"/>
          <w:lang w:eastAsia="en-GB"/>
        </w:rPr>
      </w:pPr>
      <w:ins w:id="557" w:author="Author">
        <w:r>
          <w:rPr>
            <w:rFonts w:ascii="Courier New" w:hAnsi="Courier New"/>
            <w:snapToGrid w:val="0"/>
            <w:sz w:val="16"/>
            <w:lang w:eastAsia="en-GB"/>
          </w:rPr>
          <w:tab/>
        </w:r>
        <w:r w:rsidR="0063770C" w:rsidRPr="0045525F">
          <w:rPr>
            <w:rFonts w:ascii="Courier New" w:hAnsi="Courier New"/>
            <w:snapToGrid w:val="0"/>
            <w:sz w:val="16"/>
            <w:lang w:eastAsia="en-GB"/>
          </w:rPr>
          <w:t>threshRS-Index-r15</w:t>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sidRPr="00EF4761">
          <w:rPr>
            <w:rFonts w:ascii="Courier New" w:hAnsi="Courier New"/>
            <w:snapToGrid w:val="0"/>
            <w:sz w:val="16"/>
            <w:lang w:eastAsia="en-GB"/>
          </w:rPr>
          <w:t>OCTET STRING</w:t>
        </w:r>
        <w:r w:rsidR="0063770C" w:rsidRPr="00953F3F">
          <w:rPr>
            <w:rFonts w:ascii="Courier New" w:hAnsi="Courier New"/>
            <w:snapToGrid w:val="0"/>
            <w:sz w:val="16"/>
            <w:lang w:eastAsia="en-GB"/>
          </w:rPr>
          <w:t xml:space="preserve"> </w:t>
        </w:r>
        <w:r w:rsidR="0063770C">
          <w:rPr>
            <w:rFonts w:ascii="Courier New" w:hAnsi="Courier New"/>
            <w:snapToGrid w:val="0"/>
            <w:sz w:val="16"/>
            <w:lang w:eastAsia="en-GB"/>
          </w:rPr>
          <w:tab/>
        </w:r>
        <w:r w:rsidR="00BA516A">
          <w:rPr>
            <w:rFonts w:ascii="Courier New" w:hAnsi="Courier New"/>
            <w:snapToGrid w:val="0"/>
            <w:sz w:val="16"/>
            <w:lang w:eastAsia="en-GB"/>
          </w:rPr>
          <w:tab/>
        </w:r>
        <w:r w:rsidR="00BA516A">
          <w:rPr>
            <w:rFonts w:ascii="Courier New" w:hAnsi="Courier New"/>
            <w:snapToGrid w:val="0"/>
            <w:sz w:val="16"/>
            <w:lang w:eastAsia="en-GB"/>
          </w:rPr>
          <w:tab/>
        </w:r>
        <w:r w:rsidR="00BA516A">
          <w:rPr>
            <w:rFonts w:ascii="Courier New" w:hAnsi="Courier New"/>
            <w:snapToGrid w:val="0"/>
            <w:sz w:val="16"/>
            <w:lang w:eastAsia="en-GB"/>
          </w:rPr>
          <w:tab/>
        </w:r>
        <w:r w:rsidR="00BA516A">
          <w:rPr>
            <w:rFonts w:ascii="Courier New" w:hAnsi="Courier New"/>
            <w:snapToGrid w:val="0"/>
            <w:sz w:val="16"/>
            <w:lang w:eastAsia="en-GB"/>
          </w:rPr>
          <w:tab/>
        </w:r>
        <w:r w:rsidR="00BA516A">
          <w:rPr>
            <w:rFonts w:ascii="Courier New" w:hAnsi="Courier New"/>
            <w:snapToGrid w:val="0"/>
            <w:sz w:val="16"/>
            <w:lang w:eastAsia="en-GB"/>
          </w:rPr>
          <w:tab/>
        </w:r>
        <w:r w:rsidR="0063770C">
          <w:rPr>
            <w:rFonts w:ascii="Courier New" w:hAnsi="Courier New"/>
            <w:snapToGrid w:val="0"/>
            <w:sz w:val="16"/>
            <w:lang w:eastAsia="en-GB"/>
          </w:rPr>
          <w:t>OPTIONAL</w:t>
        </w:r>
        <w:r w:rsidR="00F476D3">
          <w:rPr>
            <w:rFonts w:ascii="Courier New" w:hAnsi="Courier New"/>
            <w:snapToGrid w:val="0"/>
            <w:sz w:val="16"/>
            <w:lang w:eastAsia="en-GB"/>
          </w:rPr>
          <w:t>,</w:t>
        </w:r>
      </w:ins>
    </w:p>
    <w:p w:rsidR="00EF4761" w:rsidRPr="00EF4761" w:rsidRDefault="00EF4761" w:rsidP="00EF4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58" w:author="Author"/>
          <w:rFonts w:ascii="Courier New" w:hAnsi="Courier New"/>
          <w:snapToGrid w:val="0"/>
          <w:sz w:val="16"/>
          <w:lang w:eastAsia="en-GB"/>
        </w:rPr>
      </w:pPr>
      <w:ins w:id="559" w:author="Author">
        <w:r>
          <w:rPr>
            <w:rFonts w:ascii="Courier New" w:hAnsi="Courier New"/>
            <w:snapToGrid w:val="0"/>
            <w:sz w:val="16"/>
            <w:lang w:eastAsia="en-GB"/>
          </w:rPr>
          <w:tab/>
          <w:t>sSB</w:t>
        </w:r>
        <w:r w:rsidRPr="00EF4761">
          <w:rPr>
            <w:rFonts w:ascii="Courier New" w:hAnsi="Courier New"/>
            <w:snapToGrid w:val="0"/>
            <w:sz w:val="16"/>
            <w:lang w:eastAsia="en-GB"/>
          </w:rPr>
          <w:t>ToMeasure</w:t>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sidRPr="00EF4761">
          <w:rPr>
            <w:rFonts w:ascii="Courier New" w:hAnsi="Courier New"/>
            <w:snapToGrid w:val="0"/>
            <w:sz w:val="16"/>
            <w:lang w:eastAsia="en-GB"/>
          </w:rPr>
          <w:t>OCTET STRING</w:t>
        </w:r>
        <w:r w:rsidR="00F476D3">
          <w:rPr>
            <w:rFonts w:ascii="Courier New" w:hAnsi="Courier New"/>
            <w:snapToGrid w:val="0"/>
            <w:sz w:val="16"/>
            <w:lang w:eastAsia="en-GB"/>
          </w:rPr>
          <w:tab/>
        </w:r>
        <w:r w:rsidR="00F476D3">
          <w:rPr>
            <w:rFonts w:ascii="Courier New" w:hAnsi="Courier New"/>
            <w:snapToGrid w:val="0"/>
            <w:sz w:val="16"/>
            <w:lang w:eastAsia="en-GB"/>
          </w:rPr>
          <w:tab/>
        </w:r>
        <w:r w:rsidR="00F476D3">
          <w:rPr>
            <w:rFonts w:ascii="Courier New" w:hAnsi="Courier New"/>
            <w:snapToGrid w:val="0"/>
            <w:sz w:val="16"/>
            <w:lang w:eastAsia="en-GB"/>
          </w:rPr>
          <w:tab/>
        </w:r>
        <w:r w:rsidR="00F476D3">
          <w:rPr>
            <w:rFonts w:ascii="Courier New" w:hAnsi="Courier New"/>
            <w:snapToGrid w:val="0"/>
            <w:sz w:val="16"/>
            <w:lang w:eastAsia="en-GB"/>
          </w:rPr>
          <w:tab/>
        </w:r>
        <w:r w:rsidR="00F476D3">
          <w:rPr>
            <w:rFonts w:ascii="Courier New" w:hAnsi="Courier New"/>
            <w:snapToGrid w:val="0"/>
            <w:sz w:val="16"/>
            <w:lang w:eastAsia="en-GB"/>
          </w:rPr>
          <w:tab/>
        </w:r>
        <w:r w:rsidR="00F476D3">
          <w:rPr>
            <w:rFonts w:ascii="Courier New" w:hAnsi="Courier New"/>
            <w:snapToGrid w:val="0"/>
            <w:sz w:val="16"/>
            <w:lang w:eastAsia="en-GB"/>
          </w:rPr>
          <w:tab/>
          <w:t>OPTIONAL,</w:t>
        </w:r>
      </w:ins>
    </w:p>
    <w:p w:rsidR="00EF4761" w:rsidRPr="00EF4761" w:rsidRDefault="00EF4761" w:rsidP="00EF4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60" w:author="Author"/>
          <w:rFonts w:ascii="Courier New" w:hAnsi="Courier New"/>
          <w:snapToGrid w:val="0"/>
          <w:sz w:val="16"/>
          <w:lang w:eastAsia="en-GB"/>
        </w:rPr>
      </w:pPr>
      <w:ins w:id="561" w:author="Author">
        <w:r>
          <w:rPr>
            <w:rFonts w:ascii="Courier New" w:hAnsi="Courier New"/>
            <w:snapToGrid w:val="0"/>
            <w:sz w:val="16"/>
            <w:lang w:eastAsia="en-GB"/>
          </w:rPr>
          <w:tab/>
          <w:t>s</w:t>
        </w:r>
        <w:r w:rsidRPr="00EF4761">
          <w:rPr>
            <w:rFonts w:ascii="Courier New" w:hAnsi="Courier New"/>
            <w:snapToGrid w:val="0"/>
            <w:sz w:val="16"/>
            <w:lang w:eastAsia="en-GB"/>
          </w:rPr>
          <w:t>SRSSIMeasurement</w:t>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sidRPr="00EF4761">
          <w:rPr>
            <w:rFonts w:ascii="Courier New" w:hAnsi="Courier New"/>
            <w:snapToGrid w:val="0"/>
            <w:sz w:val="16"/>
            <w:lang w:eastAsia="en-GB"/>
          </w:rPr>
          <w:t>OCTET STRING</w:t>
        </w:r>
        <w:r w:rsidR="00F476D3">
          <w:rPr>
            <w:rFonts w:ascii="Courier New" w:hAnsi="Courier New"/>
            <w:snapToGrid w:val="0"/>
            <w:sz w:val="16"/>
            <w:lang w:eastAsia="en-GB"/>
          </w:rPr>
          <w:tab/>
        </w:r>
        <w:r w:rsidR="00F476D3">
          <w:rPr>
            <w:rFonts w:ascii="Courier New" w:hAnsi="Courier New"/>
            <w:snapToGrid w:val="0"/>
            <w:sz w:val="16"/>
            <w:lang w:eastAsia="en-GB"/>
          </w:rPr>
          <w:tab/>
        </w:r>
        <w:r w:rsidR="00F476D3">
          <w:rPr>
            <w:rFonts w:ascii="Courier New" w:hAnsi="Courier New"/>
            <w:snapToGrid w:val="0"/>
            <w:sz w:val="16"/>
            <w:lang w:eastAsia="en-GB"/>
          </w:rPr>
          <w:tab/>
        </w:r>
        <w:r w:rsidR="00F476D3">
          <w:rPr>
            <w:rFonts w:ascii="Courier New" w:hAnsi="Courier New"/>
            <w:snapToGrid w:val="0"/>
            <w:sz w:val="16"/>
            <w:lang w:eastAsia="en-GB"/>
          </w:rPr>
          <w:tab/>
        </w:r>
        <w:r w:rsidR="00F476D3">
          <w:rPr>
            <w:rFonts w:ascii="Courier New" w:hAnsi="Courier New"/>
            <w:snapToGrid w:val="0"/>
            <w:sz w:val="16"/>
            <w:lang w:eastAsia="en-GB"/>
          </w:rPr>
          <w:tab/>
        </w:r>
        <w:r w:rsidR="00F476D3">
          <w:rPr>
            <w:rFonts w:ascii="Courier New" w:hAnsi="Courier New"/>
            <w:snapToGrid w:val="0"/>
            <w:sz w:val="16"/>
            <w:lang w:eastAsia="en-GB"/>
          </w:rPr>
          <w:tab/>
          <w:t>OPTIONAL,</w:t>
        </w:r>
      </w:ins>
    </w:p>
    <w:p w:rsidR="00EF4761" w:rsidRPr="00EF4761" w:rsidRDefault="00EF4761" w:rsidP="00EF4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62" w:author="Author"/>
          <w:rFonts w:ascii="Courier New" w:hAnsi="Courier New"/>
          <w:snapToGrid w:val="0"/>
          <w:sz w:val="16"/>
          <w:lang w:eastAsia="en-GB"/>
        </w:rPr>
      </w:pPr>
      <w:ins w:id="563" w:author="Author">
        <w:r>
          <w:rPr>
            <w:rFonts w:ascii="Courier New" w:hAnsi="Courier New"/>
            <w:snapToGrid w:val="0"/>
            <w:sz w:val="16"/>
            <w:lang w:eastAsia="en-GB"/>
          </w:rPr>
          <w:tab/>
          <w:t>quantityConfig</w:t>
        </w:r>
      </w:ins>
      <w:ins w:id="564" w:author="R3-204105" w:date="2020-06-12T10:09:00Z">
        <w:r w:rsidR="004C59A1">
          <w:rPr>
            <w:rFonts w:ascii="Courier New" w:hAnsi="Courier New" w:hint="eastAsia"/>
            <w:snapToGrid w:val="0"/>
            <w:sz w:val="16"/>
            <w:lang w:eastAsia="zh-CN"/>
          </w:rPr>
          <w:t>NR-R15</w:t>
        </w:r>
      </w:ins>
      <w:ins w:id="565" w:author="Author">
        <w:del w:id="566" w:author="R3-204105" w:date="2020-06-12T10:09:00Z">
          <w:r w:rsidR="0063770C" w:rsidDel="004C59A1">
            <w:rPr>
              <w:rFonts w:ascii="Courier New" w:hAnsi="Courier New"/>
              <w:snapToGrid w:val="0"/>
              <w:sz w:val="16"/>
              <w:lang w:eastAsia="en-GB"/>
            </w:rPr>
            <w:delText>Set</w:delText>
          </w:r>
        </w:del>
        <w:r>
          <w:rPr>
            <w:rFonts w:ascii="Courier New" w:hAnsi="Courier New"/>
            <w:snapToGrid w:val="0"/>
            <w:sz w:val="16"/>
            <w:lang w:eastAsia="en-GB"/>
          </w:rPr>
          <w:tab/>
        </w:r>
        <w:r>
          <w:rPr>
            <w:rFonts w:ascii="Courier New" w:hAnsi="Courier New"/>
            <w:snapToGrid w:val="0"/>
            <w:sz w:val="16"/>
            <w:lang w:eastAsia="en-GB"/>
          </w:rPr>
          <w:tab/>
        </w:r>
        <w:del w:id="567" w:author="R3-204105" w:date="2020-06-12T10:09:00Z">
          <w:r w:rsidDel="00D04CC3">
            <w:rPr>
              <w:rFonts w:ascii="Courier New" w:hAnsi="Courier New"/>
              <w:snapToGrid w:val="0"/>
              <w:sz w:val="16"/>
              <w:lang w:eastAsia="en-GB"/>
            </w:rPr>
            <w:tab/>
          </w:r>
        </w:del>
      </w:ins>
      <w:ins w:id="568" w:author="R3-204105" w:date="2020-06-12T10:09:00Z">
        <w:r w:rsidR="004C59A1" w:rsidRPr="00EF4761">
          <w:rPr>
            <w:rFonts w:ascii="Courier New" w:hAnsi="Courier New"/>
            <w:snapToGrid w:val="0"/>
            <w:sz w:val="16"/>
            <w:lang w:eastAsia="en-GB"/>
          </w:rPr>
          <w:t>OCTET STRING</w:t>
        </w:r>
      </w:ins>
      <w:ins w:id="569" w:author="Author">
        <w:del w:id="570" w:author="R3-204105" w:date="2020-06-12T10:09:00Z">
          <w:r w:rsidRPr="00EF4761" w:rsidDel="004C59A1">
            <w:rPr>
              <w:rFonts w:ascii="Courier New" w:hAnsi="Courier New"/>
              <w:snapToGrid w:val="0"/>
              <w:sz w:val="16"/>
              <w:lang w:eastAsia="en-GB"/>
            </w:rPr>
            <w:delText>INTEGER (1..maxNrofQuantityConfig)</w:delText>
          </w:r>
          <w:r w:rsidR="00F476D3" w:rsidRPr="00F476D3" w:rsidDel="004C59A1">
            <w:rPr>
              <w:rFonts w:ascii="Courier New" w:hAnsi="Courier New"/>
              <w:snapToGrid w:val="0"/>
              <w:sz w:val="16"/>
              <w:lang w:eastAsia="en-GB"/>
            </w:rPr>
            <w:delText xml:space="preserve"> </w:delText>
          </w:r>
        </w:del>
        <w:r w:rsidR="00F476D3">
          <w:rPr>
            <w:rFonts w:ascii="Courier New" w:hAnsi="Courier New"/>
            <w:snapToGrid w:val="0"/>
            <w:sz w:val="16"/>
            <w:lang w:eastAsia="en-GB"/>
          </w:rPr>
          <w:tab/>
          <w:t>OPTIONAL,</w:t>
        </w:r>
      </w:ins>
    </w:p>
    <w:p w:rsidR="00EF4761" w:rsidRDefault="00EF4761" w:rsidP="00EF4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71" w:author="Author"/>
          <w:rFonts w:ascii="Courier New" w:hAnsi="Courier New"/>
          <w:snapToGrid w:val="0"/>
          <w:sz w:val="16"/>
          <w:lang w:eastAsia="en-GB"/>
        </w:rPr>
      </w:pPr>
      <w:ins w:id="572" w:author="Author">
        <w:r>
          <w:rPr>
            <w:rFonts w:ascii="Courier New" w:hAnsi="Courier New"/>
            <w:snapToGrid w:val="0"/>
            <w:sz w:val="16"/>
            <w:lang w:eastAsia="en-GB"/>
          </w:rPr>
          <w:tab/>
        </w:r>
        <w:r w:rsidRPr="00EF4761">
          <w:rPr>
            <w:rFonts w:ascii="Courier New" w:hAnsi="Courier New"/>
            <w:snapToGrid w:val="0"/>
            <w:sz w:val="16"/>
            <w:lang w:eastAsia="en-GB"/>
          </w:rPr>
          <w:t>blackCellsToAdd</w:t>
        </w:r>
        <w:r w:rsidR="0063770C">
          <w:rPr>
            <w:rFonts w:ascii="Courier New" w:hAnsi="Courier New"/>
            <w:snapToGrid w:val="0"/>
            <w:sz w:val="16"/>
            <w:lang w:eastAsia="en-GB"/>
          </w:rPr>
          <w:t>Mod</w:t>
        </w:r>
        <w:r w:rsidRPr="00EF4761">
          <w:rPr>
            <w:rFonts w:ascii="Courier New" w:hAnsi="Courier New"/>
            <w:snapToGrid w:val="0"/>
            <w:sz w:val="16"/>
            <w:lang w:eastAsia="en-GB"/>
          </w:rPr>
          <w:t>List</w:t>
        </w:r>
        <w:r>
          <w:rPr>
            <w:rFonts w:ascii="Courier New" w:hAnsi="Courier New"/>
            <w:snapToGrid w:val="0"/>
            <w:sz w:val="16"/>
            <w:lang w:eastAsia="en-GB"/>
          </w:rPr>
          <w:tab/>
        </w:r>
        <w:r>
          <w:rPr>
            <w:rFonts w:ascii="Courier New" w:hAnsi="Courier New"/>
            <w:snapToGrid w:val="0"/>
            <w:sz w:val="16"/>
            <w:lang w:eastAsia="en-GB"/>
          </w:rPr>
          <w:tab/>
        </w:r>
        <w:r w:rsidRPr="00EF4761">
          <w:rPr>
            <w:rFonts w:ascii="Courier New" w:hAnsi="Courier New"/>
            <w:snapToGrid w:val="0"/>
            <w:sz w:val="16"/>
            <w:lang w:eastAsia="en-GB"/>
          </w:rPr>
          <w:t>OCTET STRING</w:t>
        </w:r>
        <w:r w:rsidR="00F476D3">
          <w:rPr>
            <w:rFonts w:ascii="Courier New" w:hAnsi="Courier New"/>
            <w:snapToGrid w:val="0"/>
            <w:sz w:val="16"/>
            <w:lang w:eastAsia="en-GB"/>
          </w:rPr>
          <w:tab/>
        </w:r>
        <w:r w:rsidR="00F476D3">
          <w:rPr>
            <w:rFonts w:ascii="Courier New" w:hAnsi="Courier New"/>
            <w:snapToGrid w:val="0"/>
            <w:sz w:val="16"/>
            <w:lang w:eastAsia="en-GB"/>
          </w:rPr>
          <w:tab/>
        </w:r>
        <w:r w:rsidR="00F476D3">
          <w:rPr>
            <w:rFonts w:ascii="Courier New" w:hAnsi="Courier New"/>
            <w:snapToGrid w:val="0"/>
            <w:sz w:val="16"/>
            <w:lang w:eastAsia="en-GB"/>
          </w:rPr>
          <w:tab/>
        </w:r>
        <w:r w:rsidR="00F476D3">
          <w:rPr>
            <w:rFonts w:ascii="Courier New" w:hAnsi="Courier New"/>
            <w:snapToGrid w:val="0"/>
            <w:sz w:val="16"/>
            <w:lang w:eastAsia="en-GB"/>
          </w:rPr>
          <w:tab/>
        </w:r>
        <w:r w:rsidR="00F476D3">
          <w:rPr>
            <w:rFonts w:ascii="Courier New" w:hAnsi="Courier New"/>
            <w:snapToGrid w:val="0"/>
            <w:sz w:val="16"/>
            <w:lang w:eastAsia="en-GB"/>
          </w:rPr>
          <w:tab/>
        </w:r>
        <w:r w:rsidR="00F476D3">
          <w:rPr>
            <w:rFonts w:ascii="Courier New" w:hAnsi="Courier New"/>
            <w:snapToGrid w:val="0"/>
            <w:sz w:val="16"/>
            <w:lang w:eastAsia="en-GB"/>
          </w:rPr>
          <w:tab/>
          <w:t>OPTIONAL,</w:t>
        </w:r>
      </w:ins>
    </w:p>
    <w:p w:rsidR="00EF4761" w:rsidRPr="00912DDF" w:rsidRDefault="003D62E2" w:rsidP="00EF4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73" w:author="Author"/>
          <w:rFonts w:ascii="Courier New" w:hAnsi="Courier New"/>
          <w:snapToGrid w:val="0"/>
          <w:sz w:val="16"/>
          <w:lang w:eastAsia="en-GB"/>
        </w:rPr>
      </w:pPr>
      <w:ins w:id="574" w:author="Author">
        <w:r>
          <w:rPr>
            <w:rFonts w:ascii="Courier New" w:hAnsi="Courier New"/>
            <w:snapToGrid w:val="0"/>
            <w:sz w:val="16"/>
            <w:lang w:eastAsia="en-GB"/>
          </w:rPr>
          <w:tab/>
          <w:t>iE-Extensions</w:t>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sidR="00EF4761" w:rsidRPr="00912DDF">
          <w:rPr>
            <w:rFonts w:ascii="Courier New" w:hAnsi="Courier New"/>
            <w:snapToGrid w:val="0"/>
            <w:sz w:val="16"/>
            <w:lang w:eastAsia="en-GB"/>
          </w:rPr>
          <w:t>ProtocolExtensionContainer { {</w:t>
        </w:r>
        <w:r w:rsidR="00EF4761" w:rsidRPr="00912DDF">
          <w:rPr>
            <w:rFonts w:ascii="Courier New" w:hAnsi="Courier New"/>
            <w:sz w:val="16"/>
            <w:lang w:eastAsia="en-GB"/>
          </w:rPr>
          <w:t xml:space="preserve"> </w:t>
        </w:r>
        <w:r w:rsidR="00EF4761">
          <w:rPr>
            <w:rFonts w:ascii="Courier New" w:hAnsi="Courier New"/>
            <w:snapToGrid w:val="0"/>
            <w:sz w:val="16"/>
            <w:lang w:eastAsia="en-GB"/>
          </w:rPr>
          <w:t>InterSystemMeasurementItem</w:t>
        </w:r>
        <w:r>
          <w:rPr>
            <w:rFonts w:ascii="Courier New" w:hAnsi="Courier New"/>
            <w:snapToGrid w:val="0"/>
            <w:sz w:val="16"/>
            <w:lang w:eastAsia="en-GB"/>
          </w:rPr>
          <w:t>-ExtIEs} } OPTIONAL</w:t>
        </w:r>
      </w:ins>
    </w:p>
    <w:p w:rsidR="00EF4761" w:rsidRDefault="00EF4761" w:rsidP="00EF4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Author"/>
          <w:rFonts w:ascii="Courier New" w:hAnsi="Courier New"/>
          <w:snapToGrid w:val="0"/>
          <w:sz w:val="16"/>
          <w:lang w:eastAsia="en-GB"/>
        </w:rPr>
      </w:pPr>
      <w:ins w:id="576" w:author="Author">
        <w:r w:rsidRPr="00912DDF">
          <w:rPr>
            <w:rFonts w:ascii="Courier New" w:hAnsi="Courier New"/>
            <w:snapToGrid w:val="0"/>
            <w:sz w:val="16"/>
            <w:lang w:eastAsia="en-GB"/>
          </w:rPr>
          <w:t>}</w:t>
        </w:r>
      </w:ins>
    </w:p>
    <w:p w:rsidR="00EF4761" w:rsidRPr="00912DDF" w:rsidRDefault="00EF4761" w:rsidP="00EF4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 w:author="Author"/>
          <w:rFonts w:ascii="Courier New" w:hAnsi="Courier New"/>
          <w:snapToGrid w:val="0"/>
          <w:sz w:val="16"/>
          <w:lang w:eastAsia="en-GB"/>
        </w:rPr>
      </w:pPr>
    </w:p>
    <w:p w:rsidR="00EF4761" w:rsidRPr="00912DDF" w:rsidRDefault="00EF4761" w:rsidP="00EF4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78" w:author="Author"/>
          <w:rFonts w:ascii="Courier New" w:hAnsi="Courier New"/>
          <w:snapToGrid w:val="0"/>
          <w:sz w:val="16"/>
          <w:lang w:eastAsia="en-GB"/>
        </w:rPr>
      </w:pPr>
      <w:ins w:id="579" w:author="Author">
        <w:r>
          <w:rPr>
            <w:rFonts w:ascii="Courier New" w:hAnsi="Courier New"/>
            <w:snapToGrid w:val="0"/>
            <w:sz w:val="16"/>
            <w:lang w:eastAsia="en-GB"/>
          </w:rPr>
          <w:t>InterSystemMeasurementItem</w:t>
        </w:r>
        <w:r w:rsidRPr="00912DDF">
          <w:rPr>
            <w:rFonts w:ascii="Courier New" w:hAnsi="Courier New"/>
            <w:snapToGrid w:val="0"/>
            <w:sz w:val="16"/>
            <w:lang w:eastAsia="en-GB"/>
          </w:rPr>
          <w:t>-ExtIEs S1AP-PROTOCOL-EXTENSION ::= {</w:t>
        </w:r>
      </w:ins>
    </w:p>
    <w:p w:rsidR="00EF4761" w:rsidRPr="00912DDF" w:rsidRDefault="00EF4761" w:rsidP="00EF4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80" w:author="Author"/>
          <w:rFonts w:ascii="Courier New" w:hAnsi="Courier New"/>
          <w:snapToGrid w:val="0"/>
          <w:sz w:val="16"/>
          <w:lang w:eastAsia="en-GB"/>
        </w:rPr>
      </w:pPr>
      <w:ins w:id="581" w:author="Author">
        <w:r w:rsidRPr="00912DDF">
          <w:rPr>
            <w:rFonts w:ascii="Courier New" w:hAnsi="Courier New"/>
            <w:snapToGrid w:val="0"/>
            <w:sz w:val="16"/>
            <w:lang w:eastAsia="en-GB"/>
          </w:rPr>
          <w:tab/>
          <w:t>...</w:t>
        </w:r>
      </w:ins>
    </w:p>
    <w:p w:rsidR="00EF4761" w:rsidRPr="00912DDF" w:rsidRDefault="00EF4761" w:rsidP="00EF4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 w:author="Author"/>
          <w:rFonts w:ascii="Courier New" w:hAnsi="Courier New"/>
          <w:snapToGrid w:val="0"/>
          <w:sz w:val="16"/>
          <w:lang w:eastAsia="en-GB"/>
        </w:rPr>
      </w:pPr>
      <w:ins w:id="583" w:author="Author">
        <w:r w:rsidRPr="00912DDF">
          <w:rPr>
            <w:rFonts w:ascii="Courier New" w:hAnsi="Courier New"/>
            <w:snapToGrid w:val="0"/>
            <w:sz w:val="16"/>
            <w:lang w:eastAsia="en-GB"/>
          </w:rPr>
          <w:t>}</w:t>
        </w:r>
      </w:ins>
    </w:p>
    <w:p w:rsidR="00EF4761" w:rsidRDefault="00EF4761" w:rsidP="00EF4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84" w:author="Author"/>
          <w:rFonts w:ascii="Courier New" w:hAnsi="Courier New"/>
          <w:snapToGrid w:val="0"/>
          <w:sz w:val="16"/>
          <w:lang w:eastAsia="en-GB"/>
        </w:rPr>
      </w:pPr>
    </w:p>
    <w:p w:rsidR="00EF4761" w:rsidRDefault="00FC493E"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 w:author="Author"/>
          <w:rFonts w:ascii="Courier New" w:hAnsi="Courier New"/>
          <w:snapToGrid w:val="0"/>
          <w:sz w:val="16"/>
          <w:lang w:eastAsia="en-GB"/>
        </w:rPr>
      </w:pPr>
      <w:ins w:id="586" w:author="Author">
        <w:r>
          <w:rPr>
            <w:rFonts w:ascii="Courier New" w:hAnsi="Courier New"/>
            <w:snapToGrid w:val="0"/>
            <w:sz w:val="16"/>
            <w:lang w:eastAsia="en-GB"/>
          </w:rPr>
          <w:t>IntersystemSONConfiguration</w:t>
        </w:r>
        <w:r w:rsidRPr="00CF1A78">
          <w:rPr>
            <w:rFonts w:ascii="Courier New" w:hAnsi="Courier New"/>
            <w:snapToGrid w:val="0"/>
            <w:sz w:val="16"/>
            <w:lang w:eastAsia="en-GB"/>
          </w:rPr>
          <w:t>Transfer</w:t>
        </w:r>
        <w:r>
          <w:rPr>
            <w:rFonts w:ascii="Courier New" w:hAnsi="Courier New"/>
            <w:snapToGrid w:val="0"/>
            <w:sz w:val="16"/>
            <w:lang w:eastAsia="en-GB"/>
          </w:rPr>
          <w:t xml:space="preserve"> ::= OCTET STRING</w:t>
        </w:r>
      </w:ins>
    </w:p>
    <w:p w:rsidR="00EF4761" w:rsidRPr="00912DDF" w:rsidRDefault="00EF4761"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IMSvoiceEPSfallbackfrom5G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true,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J</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K</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KillAllWarningMessages ::= ENUMERATED {true}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LAC</w:t>
      </w:r>
      <w:r w:rsidRPr="00912DDF">
        <w:rPr>
          <w:rFonts w:ascii="Courier New" w:hAnsi="Courier New"/>
          <w:snapToGrid w:val="0"/>
          <w:sz w:val="16"/>
          <w:lang w:eastAsia="en-GB"/>
        </w:rPr>
        <w:tab/>
        <w:t>::= OCTET STRING (SIZE (2))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LAI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pLMN</w:t>
      </w:r>
      <w:r w:rsidRPr="00EB65B3">
        <w:rPr>
          <w:rFonts w:ascii="Courier New" w:eastAsia="MS Mincho" w:hAnsi="Courier New"/>
          <w:snapToGrid w:val="0"/>
          <w:sz w:val="16"/>
          <w:lang w:eastAsia="en-GB"/>
        </w:rPr>
        <w:t>i</w:t>
      </w:r>
      <w:r w:rsidRPr="00EB65B3">
        <w:rPr>
          <w:rFonts w:ascii="Courier New" w:hAnsi="Courier New"/>
          <w:sz w:val="16"/>
          <w:lang w:eastAsia="en-GB"/>
        </w:rPr>
        <w:t>dentity</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PLMN</w:t>
      </w:r>
      <w:r w:rsidRPr="00EB65B3">
        <w:rPr>
          <w:rFonts w:ascii="Courier New" w:eastAsia="MS Mincho" w:hAnsi="Courier New"/>
          <w:snapToGrid w:val="0"/>
          <w:sz w:val="16"/>
          <w:lang w:eastAsia="en-GB"/>
        </w:rPr>
        <w:t>i</w:t>
      </w:r>
      <w:r w:rsidRPr="00EB65B3">
        <w:rPr>
          <w:rFonts w:ascii="Courier New" w:hAnsi="Courier New"/>
          <w:sz w:val="16"/>
          <w:lang w:eastAsia="en-GB"/>
        </w:rPr>
        <w:t>dentity</w:t>
      </w: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lAC</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LAC,</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{LAI-ExtIEs}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LAI-ExtIEs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LastVisitedCell-</w:t>
      </w:r>
      <w:r w:rsidRPr="00912DDF">
        <w:rPr>
          <w:rFonts w:ascii="Courier New" w:hAnsi="Courier New"/>
          <w:bCs/>
          <w:sz w:val="16"/>
          <w:lang w:eastAsia="en-GB"/>
        </w:rPr>
        <w:t>Item</w:t>
      </w:r>
      <w:r w:rsidRPr="00912DDF">
        <w:rPr>
          <w:rFonts w:ascii="Courier New" w:hAnsi="Courier New"/>
          <w:snapToGrid w:val="0"/>
          <w:sz w:val="16"/>
          <w:lang w:eastAsia="en-GB"/>
        </w:rPr>
        <w:t xml:space="preserve"> ::= CHOICE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sz w:val="16"/>
          <w:lang w:eastAsia="en-GB"/>
        </w:rPr>
        <w:t>e-UTRAN-Cell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z w:val="16"/>
          <w:lang w:eastAsia="en-GB"/>
        </w:rPr>
        <w:t>LastVisitedEUTRANCell</w:t>
      </w:r>
      <w:r w:rsidRPr="00912DDF">
        <w:rPr>
          <w:rFonts w:ascii="Courier New" w:hAnsi="Courier New"/>
          <w:snapToGrid w:val="0"/>
          <w:sz w:val="16"/>
          <w:lang w:eastAsia="en-GB"/>
        </w:rPr>
        <w:t>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sz w:val="16"/>
          <w:lang w:eastAsia="en-GB"/>
        </w:rPr>
        <w:t>uTRAN-Cell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z w:val="16"/>
          <w:lang w:eastAsia="en-GB"/>
        </w:rPr>
        <w:t>LastVisitedUTRANCell</w:t>
      </w:r>
      <w:r w:rsidRPr="00912DDF">
        <w:rPr>
          <w:rFonts w:ascii="Courier New" w:hAnsi="Courier New"/>
          <w:snapToGrid w:val="0"/>
          <w:sz w:val="16"/>
          <w:lang w:eastAsia="en-GB"/>
        </w:rPr>
        <w:t>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gERAN-Cell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LastVisitedGERANCellInformation,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nG-RAN-Cell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LastVisitedNGRANCellInformation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LastVisitedEUTRANCell</w:t>
      </w:r>
      <w:r w:rsidRPr="00912DDF">
        <w:rPr>
          <w:rFonts w:ascii="Courier New" w:hAnsi="Courier New"/>
          <w:snapToGrid w:val="0"/>
          <w:sz w:val="16"/>
          <w:lang w:eastAsia="en-GB"/>
        </w:rPr>
        <w:t>Information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sz w:val="16"/>
          <w:lang w:eastAsia="en-GB"/>
        </w:rPr>
        <w:t>global-Cell-ID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EUTRAN-CGI,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sz w:val="16"/>
          <w:lang w:eastAsia="en-GB"/>
        </w:rPr>
        <w:t>cellType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z w:val="16"/>
          <w:lang w:eastAsia="en-GB"/>
        </w:rPr>
        <w:t>CellType</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sz w:val="16"/>
          <w:lang w:eastAsia="en-GB"/>
        </w:rPr>
        <w:t>time-UE-StayedInCell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z w:val="16"/>
          <w:lang w:eastAsia="en-GB"/>
        </w:rPr>
        <w:t>Time-UE-StayedInCell</w:t>
      </w:r>
      <w:r w:rsidRPr="00912DDF">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w:t>
      </w:r>
      <w:r w:rsidRPr="00EB65B3">
        <w:rPr>
          <w:rFonts w:ascii="Courier New" w:hAnsi="Courier New"/>
          <w:sz w:val="16"/>
          <w:lang w:eastAsia="en-GB"/>
        </w:rPr>
        <w:t xml:space="preserve"> LastVisitedEUTRANCell</w:t>
      </w:r>
      <w:r w:rsidRPr="00EB65B3">
        <w:rPr>
          <w:rFonts w:ascii="Courier New" w:hAnsi="Courier New"/>
          <w:snapToGrid w:val="0"/>
          <w:sz w:val="16"/>
          <w:lang w:eastAsia="en-GB"/>
        </w:rPr>
        <w:t>Information-ExtIEs}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LastVisitedEUTRANCell</w:t>
      </w:r>
      <w:r w:rsidRPr="00912DDF">
        <w:rPr>
          <w:rFonts w:ascii="Courier New" w:hAnsi="Courier New"/>
          <w:snapToGrid w:val="0"/>
          <w:sz w:val="16"/>
          <w:lang w:eastAsia="en-GB"/>
        </w:rPr>
        <w:t>Information-ExtIEs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Extension for Rel-11 to support enhanced granularity for time UE stayed in cell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id-Time-UE-StayedInCell-EnhancedGranularity</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Time-UE-StayedInCell-EnhancedGranularity</w:t>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id-HO-Cause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LastVisitedNGRANCellInformation</w:t>
      </w:r>
      <w:r w:rsidRPr="00912DDF">
        <w:rPr>
          <w:rFonts w:ascii="Courier New" w:hAnsi="Courier New"/>
          <w:snapToGrid w:val="0"/>
          <w:sz w:val="16"/>
          <w:lang w:eastAsia="en-GB"/>
        </w:rPr>
        <w:tab/>
        <w:t>::=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LastVisitedUTRANCell</w:t>
      </w:r>
      <w:r w:rsidRPr="00912DDF">
        <w:rPr>
          <w:rFonts w:ascii="Courier New" w:hAnsi="Courier New"/>
          <w:snapToGrid w:val="0"/>
          <w:sz w:val="16"/>
          <w:lang w:eastAsia="en-GB"/>
        </w:rPr>
        <w:t>Information</w:t>
      </w:r>
      <w:r w:rsidRPr="00912DDF">
        <w:rPr>
          <w:rFonts w:ascii="Courier New" w:hAnsi="Courier New"/>
          <w:snapToGrid w:val="0"/>
          <w:sz w:val="16"/>
          <w:lang w:eastAsia="en-GB"/>
        </w:rPr>
        <w:tab/>
        <w:t>::=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LastVisitedGERANCellInformation</w:t>
      </w:r>
      <w:r w:rsidRPr="00912DDF">
        <w:rPr>
          <w:rFonts w:ascii="Courier New" w:hAnsi="Courier New"/>
          <w:snapToGrid w:val="0"/>
          <w:sz w:val="16"/>
          <w:lang w:eastAsia="en-GB"/>
        </w:rPr>
        <w:t xml:space="preserve"> ::= CHOICE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undefined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NULL,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L3-Information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This is a dummy IE used only as a reference to the actual definition in relevant specification.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LPPa</w:t>
      </w:r>
      <w:r w:rsidRPr="00912DDF">
        <w:rPr>
          <w:rFonts w:ascii="Courier New" w:hAnsi="Courier New"/>
          <w:snapToGrid w:val="0"/>
          <w:sz w:val="16"/>
          <w:lang w:eastAsia="en-GB"/>
        </w:rPr>
        <w:t>-PDU ::=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LHN-ID ::=  OCTET STRING(SIZE (32..256))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Links-to-log ::= ENUMERATED {uplink, downlink, both-uplink-and-downlink, ...}</w:t>
      </w:r>
      <w:r w:rsidRPr="00912DDF">
        <w:rPr>
          <w:rFonts w:ascii="Courier New" w:hAnsi="Courier New"/>
          <w:noProof/>
          <w:sz w:val="16"/>
          <w:lang w:eastAsia="en-GB"/>
        </w:rPr>
        <w:t xml:space="preserv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ListeningSubframePattern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pattern-period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ENUMERATED {ms1280, ms2560, ms5120, ms10240,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pattern-offset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(0..10239,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 ListeningSubframePattern-ExtIEs}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ListeningSubframePattern-ExtIEs</w:t>
      </w:r>
      <w:r w:rsidRPr="00912DDF">
        <w:rPr>
          <w:rFonts w:ascii="Courier New" w:hAnsi="Courier New"/>
          <w:snapToGrid w:val="0"/>
          <w:sz w:val="16"/>
          <w:lang w:eastAsia="en-GB"/>
        </w:rPr>
        <w:tab/>
        <w:t>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LoggedMDT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loggingInterval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LoggingInterval,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loggingDuration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LoggingDuration,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{LoggedMDT-ExtIEs}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LoggedMDT-ExtIEs</w:t>
      </w:r>
      <w:r w:rsidRPr="00912DDF">
        <w:rPr>
          <w:rFonts w:ascii="Courier New" w:hAnsi="Courier New"/>
          <w:snapToGrid w:val="0"/>
          <w:sz w:val="16"/>
          <w:lang w:eastAsia="en-GB"/>
        </w:rPr>
        <w:tab/>
        <w:t>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id-BluetoothMeasurementConfiguration</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BluetoothMeasurementConfiguration</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id-WLANMeasurementConfiguration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WLANMeasurementConfiguration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LoggingInterval ::= ENUMERATED {ms128, ms256, ms512, ms1024, ms2048, ms3072, ms4096, ms6144}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LoggingDuration ::= ENUMERATED {m10, m20, m40, m60, m90, m120}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LoggedMBSFNMDT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loggingInterval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LoggingInterval,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loggingDuration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LoggingDuration,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mBSFN-ResultToLog</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MBSFN-ResultToLog</w:t>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 LoggedMBSFNMDT-ExtIEs }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LoggedMBSFNMDT-ExtIEs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LTE-M-Indication ::= ENUMERATED {lte-m,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M3Configuration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m3period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M3period,</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 M3Configuration-ExtIEs}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M3Configuration-ExtIEs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M3period ::= ENUMERATED {ms100, ms1000, ms10000, ...,</w:t>
      </w:r>
      <w:r w:rsidRPr="00912DDF">
        <w:rPr>
          <w:rFonts w:ascii="Courier New" w:hAnsi="Courier New" w:cs="Arial"/>
          <w:noProof/>
          <w:sz w:val="16"/>
          <w:szCs w:val="18"/>
          <w:lang w:eastAsia="zh-CN"/>
        </w:rPr>
        <w:t>ms1024, ms</w:t>
      </w:r>
      <w:r w:rsidRPr="00912DDF">
        <w:rPr>
          <w:rFonts w:ascii="Courier New" w:hAnsi="Courier New" w:cs="Arial"/>
          <w:noProof/>
          <w:sz w:val="16"/>
          <w:lang w:val="en-US" w:eastAsia="en-GB"/>
        </w:rPr>
        <w:t xml:space="preserve">1280, </w:t>
      </w:r>
      <w:r w:rsidRPr="00912DDF">
        <w:rPr>
          <w:rFonts w:ascii="Courier New" w:hAnsi="Courier New" w:cs="Arial"/>
          <w:noProof/>
          <w:sz w:val="16"/>
          <w:szCs w:val="18"/>
          <w:lang w:eastAsia="zh-CN"/>
        </w:rPr>
        <w:t>ms2048, ms2560, ms5120, ms10240, min1</w:t>
      </w:r>
      <w:r w:rsidRPr="00912DDF">
        <w:rPr>
          <w:rFonts w:ascii="Courier New" w:hAnsi="Courier New"/>
          <w:snapToGrid w:val="0"/>
          <w:sz w:val="16"/>
          <w:lang w:eastAsia="en-GB"/>
        </w:rPr>
        <w:t xml:space="preserv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M4Configuration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m4period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M4period,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m4-links-to-log</w:t>
      </w:r>
      <w:r w:rsidRPr="00912DDF">
        <w:rPr>
          <w:rFonts w:ascii="Courier New" w:hAnsi="Courier New"/>
          <w:snapToGrid w:val="0"/>
          <w:sz w:val="16"/>
          <w:lang w:eastAsia="en-GB"/>
        </w:rPr>
        <w:tab/>
      </w:r>
      <w:r w:rsidRPr="00912DDF">
        <w:rPr>
          <w:rFonts w:ascii="Courier New" w:hAnsi="Courier New"/>
          <w:snapToGrid w:val="0"/>
          <w:sz w:val="16"/>
          <w:lang w:eastAsia="en-GB"/>
        </w:rPr>
        <w:tab/>
        <w:t>Links-to-log,</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 M4Configuration-ExtIEs}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M4Configuration-ExtIEs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M4period ::= ENUMERATED {ms1024, ms2048, ms5120, ms10240, min1, ...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M5Configuration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m5period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M5period,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m5-links-to-log</w:t>
      </w:r>
      <w:r w:rsidRPr="00912DDF">
        <w:rPr>
          <w:rFonts w:ascii="Courier New" w:hAnsi="Courier New"/>
          <w:snapToGrid w:val="0"/>
          <w:sz w:val="16"/>
          <w:lang w:eastAsia="en-GB"/>
        </w:rPr>
        <w:tab/>
      </w:r>
      <w:r w:rsidRPr="00912DDF">
        <w:rPr>
          <w:rFonts w:ascii="Courier New" w:hAnsi="Courier New"/>
          <w:snapToGrid w:val="0"/>
          <w:sz w:val="16"/>
          <w:lang w:eastAsia="en-GB"/>
        </w:rPr>
        <w:tab/>
        <w:t>Links-to-log,</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 M5Configuration-ExtIEs}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M5Configuration-ExtIEs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M5period ::= ENUMERATED {ms1024, ms2048, ms5120, ms10240, min1, ...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M6Configuration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m6report-Interval</w:t>
      </w:r>
      <w:r w:rsidRPr="00912DDF">
        <w:rPr>
          <w:rFonts w:ascii="Courier New" w:hAnsi="Courier New"/>
          <w:snapToGrid w:val="0"/>
          <w:sz w:val="16"/>
          <w:lang w:eastAsia="en-GB"/>
        </w:rPr>
        <w:tab/>
        <w:t>M6report-Interval,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m6delay-threshold</w:t>
      </w:r>
      <w:r w:rsidRPr="00912DDF">
        <w:rPr>
          <w:rFonts w:ascii="Courier New" w:hAnsi="Courier New"/>
          <w:snapToGrid w:val="0"/>
          <w:sz w:val="16"/>
          <w:lang w:eastAsia="en-GB"/>
        </w:rPr>
        <w:tab/>
        <w:t>M6delay-threshold</w:t>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This IE shall be present if the M6 Links to log IE is set to “uplink” or to “both-uplink-and-downlink”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m6-links-to-log</w:t>
      </w:r>
      <w:r w:rsidRPr="00912DDF">
        <w:rPr>
          <w:rFonts w:ascii="Courier New" w:hAnsi="Courier New"/>
          <w:snapToGrid w:val="0"/>
          <w:sz w:val="16"/>
          <w:lang w:eastAsia="en-GB"/>
        </w:rPr>
        <w:tab/>
      </w:r>
      <w:r w:rsidRPr="00912DDF">
        <w:rPr>
          <w:rFonts w:ascii="Courier New" w:hAnsi="Courier New"/>
          <w:snapToGrid w:val="0"/>
          <w:sz w:val="16"/>
          <w:lang w:eastAsia="en-GB"/>
        </w:rPr>
        <w:tab/>
        <w:t>Links-to-log,</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 M6Configuration-ExtIEs}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M6Configuration-ExtIEs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M6report-Interval ::= ENUMERATED { ms1024, ms2048, ms5120, ms10240,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M6delay-threshold ::= ENUMERATED { ms30, ms40, ms50, ms60, ms70, ms80, ms90, ms100, ms150, ms300, ms500, ms750,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M7Configuration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m7period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M7period,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m7-links-to-log</w:t>
      </w:r>
      <w:r w:rsidRPr="00912DDF">
        <w:rPr>
          <w:rFonts w:ascii="Courier New" w:hAnsi="Courier New"/>
          <w:snapToGrid w:val="0"/>
          <w:sz w:val="16"/>
          <w:lang w:eastAsia="en-GB"/>
        </w:rPr>
        <w:tab/>
      </w:r>
      <w:r w:rsidRPr="00912DDF">
        <w:rPr>
          <w:rFonts w:ascii="Courier New" w:hAnsi="Courier New"/>
          <w:snapToGrid w:val="0"/>
          <w:sz w:val="16"/>
          <w:lang w:eastAsia="en-GB"/>
        </w:rPr>
        <w:tab/>
        <w:t>Links-to-log,</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 M7Configuration-ExtIEs}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M7Configuration-ExtIEs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M7period ::= INTEGER(1..60,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MDT-Activation </w:t>
      </w:r>
      <w:r w:rsidRPr="00912DDF">
        <w:rPr>
          <w:rFonts w:ascii="Courier New" w:hAnsi="Courier New"/>
          <w:snapToGrid w:val="0"/>
          <w:sz w:val="16"/>
          <w:lang w:eastAsia="en-GB"/>
        </w:rPr>
        <w:tab/>
        <w:t xml:space="preserve">::= ENUMERATED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immediate-MDT-only,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immediate-MDT-and-Trace,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logged-MDT-only,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logged-MBSFN-MDT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MDT-Location-Info ::= BIT STRING (SIZE (8))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MDT-Configuration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mdt-Activation</w:t>
      </w:r>
      <w:r w:rsidRPr="00912DDF">
        <w:rPr>
          <w:rFonts w:ascii="Courier New" w:hAnsi="Courier New"/>
          <w:snapToGrid w:val="0"/>
          <w:sz w:val="16"/>
          <w:lang w:eastAsia="en-GB"/>
        </w:rPr>
        <w:tab/>
      </w:r>
      <w:r w:rsidRPr="00912DDF">
        <w:rPr>
          <w:rFonts w:ascii="Courier New" w:hAnsi="Courier New"/>
          <w:snapToGrid w:val="0"/>
          <w:sz w:val="16"/>
          <w:lang w:eastAsia="en-GB"/>
        </w:rPr>
        <w:tab/>
        <w:t>MDT-Activation,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areaScopeOfMDT</w:t>
      </w:r>
      <w:r w:rsidRPr="00912DDF">
        <w:rPr>
          <w:rFonts w:ascii="Courier New" w:hAnsi="Courier New"/>
          <w:snapToGrid w:val="0"/>
          <w:sz w:val="16"/>
          <w:lang w:eastAsia="en-GB"/>
        </w:rPr>
        <w:tab/>
      </w:r>
      <w:r w:rsidRPr="00912DDF">
        <w:rPr>
          <w:rFonts w:ascii="Courier New" w:hAnsi="Courier New"/>
          <w:snapToGrid w:val="0"/>
          <w:sz w:val="16"/>
          <w:lang w:eastAsia="en-GB"/>
        </w:rPr>
        <w:tab/>
        <w:t>AreaScopeOfMDT,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mDTMode</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MDTMode,</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 MDT-Configuration-ExtIEs}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MDT-Configuration-ExtIEs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id-SignallingBasedMDTPLMNList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MDTPLMNList</w:t>
      </w:r>
      <w:r w:rsidRPr="00912DDF">
        <w:rPr>
          <w:rFonts w:ascii="Courier New" w:hAnsi="Courier New"/>
          <w:snapToGrid w:val="0"/>
          <w:sz w:val="16"/>
          <w:lang w:eastAsia="en-GB"/>
        </w:rPr>
        <w:tab/>
        <w:t>PRESENCE optional</w:t>
      </w: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ManagementBasedMDTAllowed ::= ENUMERATED {allowed,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MBSFN-ResultToLog ::= SEQUENCE (SIZE(1..maxnoofMBSFNAreaMDT)) OF MBSFN-ResultToLogInfo</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MBSFN-ResultToLogInfo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mBSFN-AreaId</w:t>
      </w:r>
      <w:r w:rsidRPr="00912DDF">
        <w:rPr>
          <w:rFonts w:ascii="Courier New" w:hAnsi="Courier New"/>
          <w:snapToGrid w:val="0"/>
          <w:sz w:val="16"/>
          <w:lang w:eastAsia="en-GB"/>
        </w:rPr>
        <w:tab/>
      </w:r>
      <w:r w:rsidRPr="00912DDF">
        <w:rPr>
          <w:rFonts w:ascii="Courier New" w:hAnsi="Courier New"/>
          <w:snapToGrid w:val="0"/>
          <w:sz w:val="16"/>
          <w:lang w:eastAsia="en-GB"/>
        </w:rPr>
        <w:tab/>
        <w:t>INTEGER (0..255)</w:t>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carrierFreq</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EARFCN,</w:t>
      </w:r>
      <w:r w:rsidRPr="00EB65B3">
        <w:rPr>
          <w:rFonts w:ascii="Courier New" w:hAnsi="Courier New"/>
          <w:snapToGrid w:val="0"/>
          <w:sz w:val="16"/>
          <w:lang w:eastAsia="en-GB"/>
        </w:rPr>
        <w:tab/>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 MBSFN-ResultToLogInfo-ExtIEs}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MBSFN-ResultToLogInfo-ExtIEs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MDTPLMNList ::= SEQUENCE (SIZE(1..maxnoofMDTPLMNs)) OF PLMNidentity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PrivacyIndicator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immediate-MDT,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logged-MDT,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MDTMode ::= CHOICE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immediateMDT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ImmediateMDT,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loggedMDT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LoggedMDT,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mDTMode-Extension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MDTMode-Extension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MDTMode-Extension ::= ProtocolIE-SingleContainer {{ MDTMode-ExtensionIE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MDTMode-ExtensionIE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id-LoggedMBSFNMDT</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LoggedMBSFNMDT</w:t>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xml:space="preserve">MeasurementsToActivate ::= </w:t>
      </w:r>
      <w:r w:rsidRPr="00912DDF">
        <w:rPr>
          <w:rFonts w:ascii="Courier New" w:hAnsi="Courier New"/>
          <w:snapToGrid w:val="0"/>
          <w:sz w:val="16"/>
          <w:lang w:eastAsia="zh-CN"/>
        </w:rPr>
        <w:t xml:space="preserve">BIT STRING </w:t>
      </w:r>
      <w:r w:rsidRPr="00912DDF">
        <w:rPr>
          <w:rFonts w:ascii="Courier New" w:hAnsi="Courier New"/>
          <w:snapToGrid w:val="0"/>
          <w:sz w:val="16"/>
          <w:lang w:eastAsia="en-GB"/>
        </w:rPr>
        <w:t>(</w:t>
      </w:r>
      <w:r w:rsidRPr="00912DDF">
        <w:rPr>
          <w:rFonts w:ascii="Courier New" w:hAnsi="Courier New"/>
          <w:snapToGrid w:val="0"/>
          <w:sz w:val="16"/>
          <w:lang w:eastAsia="zh-CN"/>
        </w:rPr>
        <w:t>SIZE (8)</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MeasurementThresholdA2 ::= CHOICE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threshold-RSRP</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Threshold-RSRP,</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threshold-RSRQ</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Threshold-RSRQ,</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MessageIdentifier</w:t>
      </w:r>
      <w:r w:rsidRPr="00912DDF">
        <w:rPr>
          <w:rFonts w:ascii="Courier New" w:hAnsi="Courier New"/>
          <w:snapToGrid w:val="0"/>
          <w:sz w:val="16"/>
          <w:lang w:eastAsia="en-GB"/>
        </w:rPr>
        <w:tab/>
        <w:t>::= BIT STRING (SIZE (16))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MobilityInformation ::= BIT STRING (SIZE(32))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MMEname ::= PrintableString (SIZE (1..150,...))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MMEPagingTarget ::= CHOICE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global-ENB-ID</w:t>
      </w:r>
      <w:r w:rsidRPr="00912DDF">
        <w:rPr>
          <w:rFonts w:ascii="Courier New" w:hAnsi="Courier New"/>
          <w:snapToGrid w:val="0"/>
          <w:sz w:val="16"/>
          <w:lang w:eastAsia="en-GB"/>
        </w:rPr>
        <w:tab/>
      </w:r>
      <w:r w:rsidRPr="00912DDF">
        <w:rPr>
          <w:rFonts w:ascii="Courier New" w:hAnsi="Courier New"/>
          <w:snapToGrid w:val="0"/>
          <w:sz w:val="16"/>
          <w:lang w:eastAsia="en-GB"/>
        </w:rPr>
        <w:tab/>
        <w:t>Global-ENB-ID,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tAI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TAI,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MMERelaySupportIndicator ::= ENUMERATED {true,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MME-Group-ID</w:t>
      </w:r>
      <w:r w:rsidRPr="00912DDF">
        <w:rPr>
          <w:rFonts w:ascii="Courier New" w:hAnsi="Courier New"/>
          <w:snapToGrid w:val="0"/>
          <w:sz w:val="16"/>
          <w:lang w:eastAsia="en-GB"/>
        </w:rPr>
        <w:tab/>
        <w:t>::= OCTET STRING (SIZE (2))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MME-Code</w:t>
      </w:r>
      <w:r w:rsidRPr="00912DDF">
        <w:rPr>
          <w:rFonts w:ascii="Courier New" w:hAnsi="Courier New"/>
          <w:snapToGrid w:val="0"/>
          <w:sz w:val="16"/>
          <w:lang w:eastAsia="en-GB"/>
        </w:rPr>
        <w:tab/>
      </w:r>
      <w:r w:rsidRPr="00912DDF">
        <w:rPr>
          <w:rFonts w:ascii="Courier New" w:hAnsi="Courier New"/>
          <w:snapToGrid w:val="0"/>
          <w:sz w:val="16"/>
          <w:lang w:eastAsia="en-GB"/>
        </w:rPr>
        <w:tab/>
        <w:t>::= OCTET STRING (SIZE (1))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MME-UE-S1AP-ID</w:t>
      </w:r>
      <w:r w:rsidRPr="00912DDF">
        <w:rPr>
          <w:rFonts w:ascii="Courier New" w:hAnsi="Courier New"/>
          <w:snapToGrid w:val="0"/>
          <w:sz w:val="16"/>
          <w:lang w:eastAsia="en-GB"/>
        </w:rPr>
        <w:tab/>
        <w:t>::= INTEGER (0..</w:t>
      </w:r>
      <w:r w:rsidRPr="00912DDF">
        <w:rPr>
          <w:rFonts w:ascii="Courier New" w:hAnsi="Courier New"/>
          <w:sz w:val="16"/>
          <w:lang w:eastAsia="en-GB"/>
        </w:rPr>
        <w:t>4294967295</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M-TMSI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OCTET STRING (SIZE (4))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MSClassmark2</w:t>
      </w:r>
      <w:r w:rsidRPr="00912DDF">
        <w:rPr>
          <w:rFonts w:ascii="Courier New" w:hAnsi="Courier New"/>
          <w:snapToGrid w:val="0"/>
          <w:sz w:val="16"/>
          <w:lang w:eastAsia="zh-CN"/>
        </w:rPr>
        <w:tab/>
        <w:t>::=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MSClassmark3</w:t>
      </w:r>
      <w:r w:rsidRPr="00912DDF">
        <w:rPr>
          <w:rFonts w:ascii="Courier New" w:hAnsi="Courier New"/>
          <w:snapToGrid w:val="0"/>
          <w:sz w:val="16"/>
          <w:lang w:eastAsia="zh-CN"/>
        </w:rPr>
        <w:tab/>
        <w:t>::=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MutingAvailabilityIndication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available,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unavailable,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MutingPatternInformation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muting-pattern-period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ENUMERATED {ms0, ms1280, ms2560, ms5120, ms10240,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muting-pattern-offset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(0..10239, ...)</w:t>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{MutingPatternInformation-ExtIEs}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MutingPatternInformation-ExtIEs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NAS-PDU ::=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NASSecurityParametersfromE-UTRAN ::=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lang w:eastAsia="en-GB"/>
        </w:rPr>
      </w:pPr>
      <w:r w:rsidRPr="00912DDF">
        <w:rPr>
          <w:rFonts w:ascii="Courier New" w:hAnsi="Courier New"/>
          <w:snapToGrid w:val="0"/>
          <w:sz w:val="16"/>
          <w:lang w:eastAsia="en-GB"/>
        </w:rPr>
        <w:t>NASSecurityParameterstoE-UTRAN ::=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NB-IoT-DefaultPagingDRX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v128,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v256,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v512,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v1024,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NB-IoT-Paging-eDRXInformation ::= SEQUENCE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nB-IoT-paging-eDRX-Cycle</w:t>
      </w:r>
      <w:r w:rsidRPr="00912DDF">
        <w:rPr>
          <w:rFonts w:ascii="Courier New" w:hAnsi="Courier New"/>
          <w:snapToGrid w:val="0"/>
          <w:sz w:val="16"/>
          <w:lang w:eastAsia="en-GB"/>
        </w:rPr>
        <w:tab/>
      </w:r>
      <w:r w:rsidRPr="00912DDF">
        <w:rPr>
          <w:rFonts w:ascii="Courier New" w:hAnsi="Courier New"/>
          <w:snapToGrid w:val="0"/>
          <w:sz w:val="16"/>
          <w:lang w:eastAsia="en-GB"/>
        </w:rPr>
        <w:tab/>
        <w:t>NB-IoT-Paging-eDRX-Cycle,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nB-IoT-pagingTimeWindow</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NB-IoT-PagingTimeWindow</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 NB-IoT-Paging-eDRXInformation-ExtIEs} } 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NB-IoT-Paging-eDRXInformation-ExtIEs S1AP-PROTOCOL-EXTENSION ::=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NB-IoT-Paging-eDRX-Cycle ::= ENUMERATED{hf2, hf4, hf6, hf8, hf10, hf12, hf14, hf16, hf32, hf64, hf128, hf256, hf512, hf1024,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NB-IoT-PagingTimeWindow ::= ENUMERATED{s1, s2, s3, s4, s5, s6, s7, s8, s9, s10, s11, s12, s13, s14, s15, s16,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NB-IoT-UEIdentityIndexValue ::= BIT STRING (SIZE (12))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NextPagingAreaScope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same,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changed,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NRCellIdentity ::= BIT STRING (SIZE(36))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NR-CGI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pLMNIdentity</w:t>
      </w:r>
      <w:r w:rsidRPr="00912DDF">
        <w:rPr>
          <w:rFonts w:ascii="Courier New" w:hAnsi="Courier New"/>
          <w:snapToGrid w:val="0"/>
          <w:sz w:val="16"/>
          <w:lang w:eastAsia="en-GB"/>
        </w:rPr>
        <w:tab/>
      </w:r>
      <w:r w:rsidRPr="00912DDF">
        <w:rPr>
          <w:rFonts w:ascii="Courier New" w:hAnsi="Courier New"/>
          <w:snapToGrid w:val="0"/>
          <w:sz w:val="16"/>
          <w:lang w:eastAsia="en-GB"/>
        </w:rPr>
        <w:tab/>
        <w:t>PLMNidentity,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nRCellIdentity</w:t>
      </w:r>
      <w:r w:rsidRPr="00912DDF">
        <w:rPr>
          <w:rFonts w:ascii="Courier New" w:hAnsi="Courier New"/>
          <w:snapToGrid w:val="0"/>
          <w:sz w:val="16"/>
          <w:lang w:eastAsia="en-GB"/>
        </w:rPr>
        <w:tab/>
      </w:r>
      <w:r w:rsidRPr="00912DDF">
        <w:rPr>
          <w:rFonts w:ascii="Courier New" w:hAnsi="Courier New"/>
          <w:snapToGrid w:val="0"/>
          <w:sz w:val="16"/>
          <w:lang w:eastAsia="en-GB"/>
        </w:rPr>
        <w:tab/>
        <w:t>NRCellIdentity,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{NR-CGI-ExtIEs}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NR-CGI-ExtIEs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NRencryptionAlgorithms ::= BIT STRING (SIZE (16,...))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NRintegrityProtectionAlgorithms ::= BIT STRING (SIZE (16,...))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NRrestriction</w:t>
      </w:r>
      <w:r w:rsidRPr="00912DDF">
        <w:rPr>
          <w:rFonts w:ascii="Courier New" w:hAnsi="Courier New"/>
          <w:noProof/>
          <w:snapToGrid w:val="0"/>
          <w:sz w:val="16"/>
          <w:szCs w:val="16"/>
          <w:lang w:eastAsia="fr-FR"/>
        </w:rPr>
        <w:t>inEPSasSecondaryRAT</w:t>
      </w:r>
      <w:r w:rsidRPr="00912DDF">
        <w:rPr>
          <w:rFonts w:ascii="Courier New" w:hAnsi="Courier New"/>
          <w:snapToGrid w:val="0"/>
          <w:sz w:val="16"/>
          <w:lang w:eastAsia="en-GB"/>
        </w:rPr>
        <w:t xml:space="preserve">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nRrestricted</w:t>
      </w:r>
      <w:r w:rsidRPr="00912DDF">
        <w:rPr>
          <w:rFonts w:ascii="Courier New" w:hAnsi="Courier New"/>
          <w:noProof/>
          <w:snapToGrid w:val="0"/>
          <w:sz w:val="16"/>
          <w:szCs w:val="16"/>
          <w:lang w:eastAsia="fr-FR"/>
        </w:rPr>
        <w:t>inEPSasSecondaryRAT</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lastRenderedPageBreak/>
        <w:t>NRrestrictionin5GS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nRrestrictedin5GS,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NRUESecurityCapabilities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nRencryptionAlgorithms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NRencryptionAlgorithms,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nRintegrityProtectionAlgorithms</w:t>
      </w:r>
      <w:r w:rsidRPr="00912DDF">
        <w:rPr>
          <w:rFonts w:ascii="Courier New" w:hAnsi="Courier New"/>
          <w:sz w:val="16"/>
          <w:lang w:eastAsia="en-GB"/>
        </w:rPr>
        <w:tab/>
      </w:r>
      <w:r w:rsidRPr="00912DDF">
        <w:rPr>
          <w:rFonts w:ascii="Courier New" w:hAnsi="Courier New"/>
          <w:sz w:val="16"/>
          <w:lang w:eastAsia="en-GB"/>
        </w:rPr>
        <w:tab/>
        <w:t>NRintegrityProtectionAlgorithms,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 NRUESecurityCapabilities-ExtIEs}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NRUESecurityCapabilities-ExtIEs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NumberofBroadcastRequest ::= INTEGER (0..65535)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NumberOfBroadcasts ::= INTEGER (0..65535)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O</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OldBSS-ToNewBSS-Information</w:t>
      </w:r>
      <w:r w:rsidRPr="00912DDF">
        <w:rPr>
          <w:rFonts w:ascii="Courier New" w:hAnsi="Courier New"/>
          <w:snapToGrid w:val="0"/>
          <w:sz w:val="16"/>
          <w:lang w:eastAsia="en-GB"/>
        </w:rPr>
        <w:tab/>
      </w:r>
      <w:r w:rsidRPr="00912DDF">
        <w:rPr>
          <w:rFonts w:ascii="Courier New" w:hAnsi="Courier New"/>
          <w:snapToGrid w:val="0"/>
          <w:sz w:val="16"/>
          <w:lang w:eastAsia="en-GB"/>
        </w:rPr>
        <w:tab/>
        <w:t>::=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This is a dummy IE used only as a reference to the actual definition in relevant specification.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OverloadAction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reject-non-emergency-mo-dt,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reject-rrc-cr-signalling,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permit-emergency-sessions-</w:t>
      </w:r>
      <w:r w:rsidRPr="00912DDF">
        <w:rPr>
          <w:rFonts w:ascii="Courier New" w:eastAsia="MS Mincho" w:hAnsi="Courier New"/>
          <w:sz w:val="16"/>
          <w:lang w:eastAsia="en-GB"/>
        </w:rPr>
        <w:t>and-mobile-terminated-services-</w:t>
      </w:r>
      <w:r w:rsidRPr="00912DDF">
        <w:rPr>
          <w:rFonts w:ascii="Courier New" w:hAnsi="Courier New"/>
          <w:sz w:val="16"/>
          <w:lang w:eastAsia="en-GB"/>
        </w:rPr>
        <w:t>only,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permit-high-priority-sessions-and-mobile-terminated-services-only,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reject-delay-tolerant-access,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permit-high-priority-sessions-and-exception-reporting-and-mobile-terminated-services-only,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noProof/>
          <w:sz w:val="16"/>
          <w:lang w:eastAsia="en-GB"/>
        </w:rPr>
        <w:t>not-accept-mo-data-or-delay-tolerant-access-from-CP-CIoT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OverloadResponse ::= CHOICE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overloadAction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eastAsia="Batang" w:hAnsi="Courier New"/>
          <w:snapToGrid w:val="0"/>
          <w:sz w:val="16"/>
          <w:lang w:eastAsia="ko-KR"/>
        </w:rPr>
        <w:tab/>
      </w:r>
      <w:r w:rsidRPr="00912DDF">
        <w:rPr>
          <w:rFonts w:ascii="Courier New" w:eastAsia="Batang" w:hAnsi="Courier New"/>
          <w:snapToGrid w:val="0"/>
          <w:sz w:val="16"/>
          <w:lang w:eastAsia="ko-KR"/>
        </w:rPr>
        <w:tab/>
        <w:t>OverloadAction</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P</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Packet-LossRate</w:t>
      </w:r>
      <w:r w:rsidRPr="00912DDF">
        <w:rPr>
          <w:rFonts w:ascii="Courier New" w:hAnsi="Courier New"/>
          <w:snapToGrid w:val="0"/>
          <w:sz w:val="16"/>
          <w:lang w:eastAsia="en-GB"/>
        </w:rPr>
        <w:tab/>
        <w:t>::= INTEGER(0..1000)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PagingAttemptInformation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pagingAttemptCount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PagingAttemptCount,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intendedNumberOfPagingAttempts</w:t>
      </w:r>
      <w:r w:rsidRPr="00912DDF">
        <w:rPr>
          <w:rFonts w:ascii="Courier New" w:hAnsi="Courier New"/>
          <w:snapToGrid w:val="0"/>
          <w:sz w:val="16"/>
          <w:lang w:eastAsia="en-GB"/>
        </w:rPr>
        <w:tab/>
      </w:r>
      <w:r w:rsidRPr="00912DDF">
        <w:rPr>
          <w:rFonts w:ascii="Courier New" w:hAnsi="Courier New"/>
          <w:snapToGrid w:val="0"/>
          <w:sz w:val="16"/>
          <w:lang w:eastAsia="en-GB"/>
        </w:rPr>
        <w:tab/>
        <w:t>IntendedNumberOfPagingAttempts,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nextPagingAreaScope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NextPagingAreaScope</w:t>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 PagingAttemptInformation-ExtIEs}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PagingAttemptInformation-ExtIEs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PagingAttemptCount ::= INTEGER (1..16,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Paging-eDRXInformation ::= SEQUENCE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paging-eDRX-Cycle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Paging-eDRX-Cycle,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pagingTimeWindow</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PagingTimeWindow</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 Paging-eDRXInformation-ExtIEs}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Paging-eDRXInformation-ExtIEs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Paging-eDRX-Cycle ::= ENUMERATED{hfhalf, hf1, hf2, hf4, hf6, hf8, hf10, hf12, hf14, hf16, hf32, hf64, hf128, hf256,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PagingTimeWindow ::= ENUMERATED{s1, s2, s3, s4, s5, s6, s7, s8, s9, s10, s11, s12, s13, s14, s15, s16,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 xml:space="preserve">PagingDRX </w:t>
      </w:r>
      <w:r w:rsidRPr="00912DDF">
        <w:rPr>
          <w:rFonts w:ascii="Courier New" w:hAnsi="Courier New"/>
          <w:sz w:val="16"/>
          <w:lang w:eastAsia="en-GB"/>
        </w:rPr>
        <w:t>::=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v32,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v64,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v128,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v256,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1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 xml:space="preserve">PagingPriority </w:t>
      </w:r>
      <w:r w:rsidRPr="00912DDF">
        <w:rPr>
          <w:rFonts w:ascii="Courier New" w:hAnsi="Courier New"/>
          <w:sz w:val="16"/>
          <w:lang w:eastAsia="en-GB"/>
        </w:rPr>
        <w:t>::=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priolevel1,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priolevel2,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priolevel3,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priolevel4,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priolevel5,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priolevel6,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priolevel7,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priolevel8,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 xml:space="preserve">PDCP-SN ::= INTEGER </w:t>
      </w:r>
      <w:r w:rsidRPr="00912DDF">
        <w:rPr>
          <w:rFonts w:ascii="Courier New" w:hAnsi="Courier New"/>
          <w:snapToGrid w:val="0"/>
          <w:sz w:val="16"/>
          <w:lang w:eastAsia="en-GB"/>
        </w:rPr>
        <w:t>(0..4095)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PDCP-SNExtended ::= INTEGER (0..32767)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PDCP-SNlength18 ::= INTEGER (0..262143)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PendingDataIndication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true,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napToGrid w:val="0"/>
          <w:sz w:val="16"/>
          <w:lang w:eastAsia="en-GB"/>
        </w:rPr>
        <w:lastRenderedPageBreak/>
        <w:t xml:space="preserve">M1PeriodicReporting </w:t>
      </w:r>
      <w:r w:rsidRPr="00912DDF">
        <w:rPr>
          <w:rFonts w:ascii="Courier New" w:hAnsi="Courier New"/>
          <w:sz w:val="16"/>
          <w:lang w:eastAsia="en-GB"/>
        </w:rPr>
        <w:t xml:space="preserve">::= SEQUENCE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ab/>
        <w:t>reportInterval</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ReportIntervalMDT,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ab/>
        <w:t>reportAmount</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ReportAmountMDT,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ab/>
        <w:t>iE-Extensions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ProtocolExtensionContainer { { M1</w:t>
      </w:r>
      <w:r w:rsidRPr="00912DDF">
        <w:rPr>
          <w:rFonts w:ascii="Courier New" w:hAnsi="Courier New"/>
          <w:snapToGrid w:val="0"/>
          <w:sz w:val="16"/>
          <w:lang w:eastAsia="en-GB"/>
        </w:rPr>
        <w:t>PeriodicReporting</w:t>
      </w:r>
      <w:r w:rsidRPr="00912DDF">
        <w:rPr>
          <w:rFonts w:ascii="Courier New" w:hAnsi="Courier New"/>
          <w:sz w:val="16"/>
          <w:lang w:eastAsia="en-GB"/>
        </w:rPr>
        <w:t>-ExtIEs}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napToGrid w:val="0"/>
          <w:sz w:val="16"/>
          <w:lang w:eastAsia="en-GB"/>
        </w:rPr>
        <w:t>M1PeriodicReporting</w:t>
      </w:r>
      <w:r w:rsidRPr="00912DDF">
        <w:rPr>
          <w:rFonts w:ascii="Courier New" w:hAnsi="Courier New"/>
          <w:sz w:val="16"/>
          <w:lang w:eastAsia="en-GB"/>
        </w:rPr>
        <w: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PLMN</w:t>
      </w:r>
      <w:r w:rsidRPr="00912DDF">
        <w:rPr>
          <w:rFonts w:ascii="Courier New" w:eastAsia="MS Mincho" w:hAnsi="Courier New"/>
          <w:snapToGrid w:val="0"/>
          <w:sz w:val="16"/>
          <w:lang w:eastAsia="en-GB"/>
        </w:rPr>
        <w:t>i</w:t>
      </w:r>
      <w:r w:rsidRPr="00912DDF">
        <w:rPr>
          <w:rFonts w:ascii="Courier New" w:hAnsi="Courier New"/>
          <w:sz w:val="16"/>
          <w:lang w:eastAsia="en-GB"/>
        </w:rPr>
        <w:t>dentity</w:t>
      </w:r>
      <w:r w:rsidRPr="00912DDF">
        <w:rPr>
          <w:rFonts w:ascii="Courier New" w:hAnsi="Courier New"/>
          <w:snapToGrid w:val="0"/>
          <w:sz w:val="16"/>
          <w:lang w:eastAsia="en-GB"/>
        </w:rPr>
        <w:t xml:space="preserve"> </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xml:space="preserve">::= TBCD-STRING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PLMNAreaBasedQMC</w:t>
      </w:r>
      <w:r w:rsidRPr="00912DDF">
        <w:rPr>
          <w:rFonts w:ascii="Courier New" w:hAnsi="Courier New"/>
          <w:snapToGrid w:val="0"/>
          <w:sz w:val="16"/>
          <w:lang w:eastAsia="en-GB"/>
        </w:rPr>
        <w:t xml:space="preserv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plmnListforQMC</w:t>
      </w:r>
      <w:r w:rsidRPr="00912DDF">
        <w:rPr>
          <w:rFonts w:ascii="Courier New" w:hAnsi="Courier New"/>
          <w:snapToGrid w:val="0"/>
          <w:sz w:val="16"/>
          <w:lang w:eastAsia="en-GB"/>
        </w:rPr>
        <w:tab/>
      </w:r>
      <w:r w:rsidRPr="00912DDF">
        <w:rPr>
          <w:rFonts w:ascii="Courier New" w:hAnsi="Courier New"/>
          <w:snapToGrid w:val="0"/>
          <w:sz w:val="16"/>
          <w:lang w:eastAsia="en-GB"/>
        </w:rPr>
        <w:tab/>
        <w:t>PLMNListforQMC,</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{PLMNAreaBasedQMC-ExtIEs}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PLMNAreaBasedQMC-ExtIEs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PLMNListforQMC ::= SEQUENCE (SIZE(1..maxnoofPLMNforQMC)) OF PLMN</w:t>
      </w:r>
      <w:r w:rsidRPr="00912DDF">
        <w:rPr>
          <w:rFonts w:ascii="Courier New" w:eastAsia="MS Mincho" w:hAnsi="Courier New"/>
          <w:snapToGrid w:val="0"/>
          <w:sz w:val="16"/>
          <w:lang w:eastAsia="en-GB"/>
        </w:rPr>
        <w:t>i</w:t>
      </w:r>
      <w:r w:rsidRPr="00912DDF">
        <w:rPr>
          <w:rFonts w:ascii="Courier New" w:hAnsi="Courier New"/>
          <w:sz w:val="16"/>
          <w:lang w:eastAsia="en-GB"/>
        </w:rPr>
        <w:t>dentity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Port-Number</w:t>
      </w:r>
      <w:r w:rsidRPr="00912DDF">
        <w:rPr>
          <w:rFonts w:ascii="Courier New" w:hAnsi="Courier New"/>
          <w:snapToGrid w:val="0"/>
          <w:sz w:val="16"/>
          <w:lang w:eastAsia="en-GB"/>
        </w:rPr>
        <w:tab/>
      </w:r>
      <w:r w:rsidRPr="00912DDF">
        <w:rPr>
          <w:rFonts w:ascii="Courier New" w:hAnsi="Courier New"/>
          <w:snapToGrid w:val="0"/>
          <w:sz w:val="16"/>
          <w:lang w:eastAsia="en-GB"/>
        </w:rPr>
        <w:tab/>
        <w:t>::= OCTET STRING (SIZE (2))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Pre-emptionCapability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eastAsia="MS Mincho" w:hAnsi="Courier New"/>
          <w:snapToGrid w:val="0"/>
          <w:sz w:val="16"/>
          <w:lang w:eastAsia="en-GB"/>
        </w:rPr>
        <w:t>shall</w:t>
      </w:r>
      <w:r w:rsidRPr="00912DDF">
        <w:rPr>
          <w:rFonts w:ascii="Courier New" w:hAnsi="Courier New"/>
          <w:snapToGrid w:val="0"/>
          <w:sz w:val="16"/>
          <w:lang w:eastAsia="en-GB"/>
        </w:rPr>
        <w:t>-not-trigger-pre-emption,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eastAsia="MS Mincho" w:hAnsi="Courier New"/>
          <w:snapToGrid w:val="0"/>
          <w:sz w:val="16"/>
          <w:lang w:eastAsia="en-GB"/>
        </w:rPr>
        <w:t>may</w:t>
      </w:r>
      <w:r w:rsidRPr="00912DDF">
        <w:rPr>
          <w:rFonts w:ascii="Courier New" w:hAnsi="Courier New"/>
          <w:snapToGrid w:val="0"/>
          <w:sz w:val="16"/>
          <w:lang w:eastAsia="en-GB"/>
        </w:rPr>
        <w:t>-trigger-pre-emption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Pre-emptionVulnerability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not-pre-empt</w:t>
      </w:r>
      <w:r w:rsidRPr="00912DDF">
        <w:rPr>
          <w:rFonts w:ascii="Courier New" w:eastAsia="MS Mincho" w:hAnsi="Courier New"/>
          <w:snapToGrid w:val="0"/>
          <w:sz w:val="16"/>
          <w:lang w:eastAsia="en-GB"/>
        </w:rPr>
        <w:t>able</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912DDF">
        <w:rPr>
          <w:rFonts w:ascii="Courier New" w:hAnsi="Courier New"/>
          <w:snapToGrid w:val="0"/>
          <w:sz w:val="16"/>
          <w:lang w:eastAsia="en-GB"/>
        </w:rPr>
        <w:tab/>
        <w:t>pre-empt</w:t>
      </w:r>
      <w:r w:rsidRPr="00912DDF">
        <w:rPr>
          <w:rFonts w:ascii="Courier New" w:eastAsia="MS Mincho" w:hAnsi="Courier New"/>
          <w:snapToGrid w:val="0"/>
          <w:sz w:val="16"/>
          <w:lang w:eastAsia="en-GB"/>
        </w:rPr>
        <w:t>able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PriorityLevel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INTEGER { spare (0), highest (1), lowest (14), no-priority (15) } (0..15)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ProSeAuthorized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proSeDirectDiscovery</w:t>
      </w:r>
      <w:r w:rsidRPr="00912DDF">
        <w:rPr>
          <w:rFonts w:ascii="Courier New" w:hAnsi="Courier New"/>
          <w:snapToGrid w:val="0"/>
          <w:sz w:val="16"/>
          <w:lang w:eastAsia="en-GB"/>
        </w:rPr>
        <w:tab/>
      </w:r>
      <w:r w:rsidRPr="00912DDF">
        <w:rPr>
          <w:rFonts w:ascii="Courier New" w:hAnsi="Courier New"/>
          <w:snapToGrid w:val="0"/>
          <w:sz w:val="16"/>
          <w:lang w:eastAsia="en-GB"/>
        </w:rPr>
        <w:tab/>
        <w:t>ProSeDirectDiscovery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proSeDirectCommunication</w:t>
      </w:r>
      <w:r w:rsidRPr="00912DDF">
        <w:rPr>
          <w:rFonts w:ascii="Courier New" w:hAnsi="Courier New"/>
          <w:snapToGrid w:val="0"/>
          <w:sz w:val="16"/>
          <w:lang w:eastAsia="en-GB"/>
        </w:rPr>
        <w:tab/>
        <w:t>ProSeDirectCommunication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{ProSeAuthorized-ExtIEs}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ProSeAuthorized-ExtIEs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id-ProSeUEtoNetworkRelaying</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ProSeUEtoNetworkRelaying</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ProSeDirectDiscovery ::= ENUMERATED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authorized,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not-authorized,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ProSeUEtoNetworkRelaying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authorized,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not-authorized,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ProSeDirectCommunication ::= ENUMERATED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authorized,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not-authorized,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w:t>
      </w:r>
      <w:r w:rsidRPr="00912DDF">
        <w:rPr>
          <w:rFonts w:ascii="Courier New" w:hAnsi="Courier New"/>
          <w:snapToGrid w:val="0"/>
          <w:sz w:val="16"/>
          <w:lang w:eastAsia="zh-CN"/>
        </w:rPr>
        <w:t>S-ServiceNotAvailable</w:t>
      </w:r>
      <w:r w:rsidRPr="00912DDF">
        <w:rPr>
          <w:rFonts w:ascii="Courier New" w:hAnsi="Courier New"/>
          <w:snapToGrid w:val="0"/>
          <w:sz w:val="16"/>
          <w:lang w:eastAsia="en-GB"/>
        </w:rPr>
        <w:t xml:space="preserve">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snapToGrid w:val="0"/>
          <w:sz w:val="16"/>
          <w:lang w:eastAsia="zh-CN"/>
        </w:rPr>
        <w:t>ps-service-not-available</w:t>
      </w:r>
      <w:r w:rsidRPr="00912DDF">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zh-CN"/>
        </w:rPr>
      </w:pPr>
      <w:r w:rsidRPr="00912DDF">
        <w:rPr>
          <w:rFonts w:ascii="Courier New" w:hAnsi="Courier New"/>
          <w:snapToGrid w:val="0"/>
          <w:sz w:val="16"/>
          <w:lang w:eastAsia="en-GB"/>
        </w:rPr>
        <w:tab/>
      </w:r>
      <w:r w:rsidRPr="00EB65B3">
        <w:rPr>
          <w:rFonts w:ascii="Courier New" w:hAnsi="Courier New"/>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EB65B3">
        <w:rPr>
          <w:rFonts w:ascii="Courier New" w:hAnsi="Courier New"/>
          <w:snapToGrid w:val="0"/>
          <w:sz w:val="16"/>
          <w:lang w:eastAsia="en-GB"/>
        </w:rPr>
        <w:t>PSCellInformation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EB65B3">
        <w:rPr>
          <w:rFonts w:ascii="Courier New" w:hAnsi="Courier New"/>
          <w:snapToGrid w:val="0"/>
          <w:sz w:val="16"/>
          <w:lang w:eastAsia="en-GB"/>
        </w:rPr>
        <w:tab/>
        <w:t>nCGI</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NR-CGI,</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EB65B3">
        <w:rPr>
          <w:rFonts w:ascii="Courier New" w:hAnsi="Courier New"/>
          <w:snapToGrid w:val="0"/>
          <w:sz w:val="16"/>
          <w:lang w:eastAsia="en-GB"/>
        </w:rPr>
        <w:tab/>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 PSCellInformation-ExtIEs} }</w:t>
      </w:r>
      <w:r w:rsidRPr="00EB65B3">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PSCellInformation-ExtIEs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Q</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QCI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INTEGER (0..255)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R</w:t>
      </w:r>
    </w:p>
    <w:p w:rsidR="003A2F3C" w:rsidRDefault="003A2F3C" w:rsidP="003A2F3C">
      <w:pPr>
        <w:pStyle w:val="PL"/>
        <w:rPr>
          <w:noProof w:val="0"/>
          <w:snapToGrid w:val="0"/>
        </w:rPr>
      </w:pPr>
    </w:p>
    <w:p w:rsidR="003A2F3C" w:rsidRDefault="003A2F3C" w:rsidP="003A2F3C">
      <w:pPr>
        <w:pStyle w:val="PL"/>
        <w:rPr>
          <w:noProof w:val="0"/>
          <w:snapToGrid w:val="0"/>
        </w:rPr>
      </w:pPr>
      <w:r w:rsidRPr="00B16C75">
        <w:rPr>
          <w:noProof w:val="0"/>
          <w:snapToGrid w:val="0"/>
        </w:rPr>
        <w:t>RAN-UE-NGAP-ID ::= INTEGER (0..4294967295)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ReceiveStatusofULPDCPSDUs ::= BIT STRING (SIZE(4096))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ReceiveStatusOfULPDCPSDUsExtended ::= BIT STRING (SIZE(1..16384))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ReceiveStatusOfULPDCPSDUsPDCP-SNlength18 ::= BIT STRING (SIZE(1..131072))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RecommendedCellsForPaging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recommendedCellList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RecommendedCellList,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 RecommendedCellsForPaging-ExtIEs}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RecommendedCellsForPaging-ExtIEs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RecommendedCellList ::= SEQUENCE (SIZE(1.. maxnoofRecommendedCells)) OF ProtocolIE-SingleContainer { { RecommendedCellItemIEs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RecommendedCellItemIEs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id-RecommendedCellItem</w:t>
      </w:r>
      <w:r w:rsidRPr="00912DDF">
        <w:rPr>
          <w:rFonts w:ascii="Courier New" w:hAnsi="Courier New"/>
          <w:snapToGrid w:val="0"/>
          <w:sz w:val="16"/>
          <w:lang w:eastAsia="en-GB"/>
        </w:rPr>
        <w:tab/>
        <w:t xml:space="preserve">CRITICALITY ignore </w:t>
      </w:r>
      <w:r w:rsidRPr="00912DDF">
        <w:rPr>
          <w:rFonts w:ascii="Courier New" w:hAnsi="Courier New"/>
          <w:snapToGrid w:val="0"/>
          <w:sz w:val="16"/>
          <w:lang w:eastAsia="en-GB"/>
        </w:rPr>
        <w:tab/>
        <w:t>TYPE RecommendedCellItem</w:t>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RecommendedCellItem::=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eUTRAN-CGI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EUTRAN-CGI,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timeStayedInCell</w:t>
      </w:r>
      <w:r w:rsidRPr="00912DDF">
        <w:rPr>
          <w:rFonts w:ascii="Courier New" w:hAnsi="Courier New"/>
          <w:snapToGrid w:val="0"/>
          <w:sz w:val="16"/>
          <w:lang w:eastAsia="en-GB"/>
        </w:rPr>
        <w:tab/>
      </w:r>
      <w:r w:rsidRPr="00912DDF">
        <w:rPr>
          <w:rFonts w:ascii="Courier New" w:hAnsi="Courier New"/>
          <w:snapToGrid w:val="0"/>
          <w:sz w:val="16"/>
          <w:lang w:eastAsia="en-GB"/>
        </w:rPr>
        <w:tab/>
        <w:t>INTEGER (0..4095)</w:t>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 RecommendedCellsForPagingItem-ExtIEs}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RecommendedCellsForPagingItem-ExtIEs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RecommendedENBsForPaging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recommendedENBList</w:t>
      </w:r>
      <w:r w:rsidRPr="00912DDF">
        <w:rPr>
          <w:rFonts w:ascii="Courier New" w:hAnsi="Courier New"/>
          <w:snapToGrid w:val="0"/>
          <w:sz w:val="16"/>
          <w:lang w:eastAsia="en-GB"/>
        </w:rPr>
        <w:tab/>
      </w:r>
      <w:r w:rsidRPr="00912DDF">
        <w:rPr>
          <w:rFonts w:ascii="Courier New" w:hAnsi="Courier New"/>
          <w:snapToGrid w:val="0"/>
          <w:sz w:val="16"/>
          <w:lang w:eastAsia="en-GB"/>
        </w:rPr>
        <w:tab/>
        <w:t>RecommendedENBList,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 RecommendedENBsForPaging-ExtIEs}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RecommendedENBsForPaging-ExtIEs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RecommendedENBList::= SEQUENCE (SIZE(1.. maxnoofRecommendedENBs)) OF ProtocolIE-SingleContainer { { RecommendedENBItemIEs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RecommendedENBItemIEs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id-RecommendedENBItem</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RecommendedENBItem</w:t>
      </w:r>
      <w:r w:rsidRPr="00912DDF">
        <w:rPr>
          <w:rFonts w:ascii="Courier New" w:hAnsi="Courier New"/>
          <w:snapToGrid w:val="0"/>
          <w:sz w:val="16"/>
          <w:lang w:eastAsia="en-GB"/>
        </w:rPr>
        <w:tab/>
      </w:r>
      <w:r w:rsidRPr="00912DDF">
        <w:rPr>
          <w:rFonts w:ascii="Courier New" w:hAnsi="Courier New"/>
          <w:snapToGrid w:val="0"/>
          <w:sz w:val="16"/>
          <w:lang w:eastAsia="en-GB"/>
        </w:rPr>
        <w:tab/>
        <w:t>PRESENCE mandatory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RecommendedENBItem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mMEPagingTarget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MMEPagingTarget,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 RecommendedENBItem-ExtIEs}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RecommendedENBItem-ExtIEs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RelativeMMECapacity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INTEGER (0..255)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RelayNode-Indicator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true,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RAC</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OCTET STRING (SIZE (1))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RAT-Type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nbiot,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ReportAmountMDT ::= ENUMERATED{r1, r2, r4, r8, r16, r32, r64, rinfinity}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ReportIntervalMDT ::= ENUMERATED {ms120, ms240, ms480, ms640, ms1024, ms2048, ms5120, ms10240, min1, min6, min12, min30, min60}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M1ReportingTrigger ::= ENUMERATED{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periodic,</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a2eventtriggered,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a2eventtriggered-periodic</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zh-CN"/>
        </w:rPr>
        <w:t>Request</w:t>
      </w:r>
      <w:r w:rsidRPr="00912DDF">
        <w:rPr>
          <w:rFonts w:ascii="Courier New" w:hAnsi="Courier New"/>
          <w:sz w:val="16"/>
          <w:lang w:eastAsia="en-GB"/>
        </w:rPr>
        <w:t>Type</w:t>
      </w:r>
      <w:r w:rsidRPr="00912DDF">
        <w:rPr>
          <w:rFonts w:ascii="Courier New" w:hAnsi="Courier New"/>
          <w:sz w:val="16"/>
          <w:lang w:eastAsia="en-GB"/>
        </w:rPr>
        <w:tab/>
        <w:t xml:space="preserve">::= </w:t>
      </w:r>
      <w:r w:rsidRPr="00912DDF">
        <w:rPr>
          <w:rFonts w:ascii="Courier New" w:hAnsi="Courier New"/>
          <w:snapToGrid w:val="0"/>
          <w:sz w:val="16"/>
          <w:lang w:eastAsia="en-GB"/>
        </w:rPr>
        <w:t xml:space="preserve">SEQUENCE </w:t>
      </w: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z w:val="16"/>
          <w:lang w:eastAsia="en-GB"/>
        </w:rPr>
        <w:tab/>
      </w:r>
      <w:r w:rsidRPr="00912DDF">
        <w:rPr>
          <w:rFonts w:ascii="Courier New" w:hAnsi="Courier New"/>
          <w:sz w:val="16"/>
          <w:lang w:eastAsia="zh-CN"/>
        </w:rPr>
        <w:t xml:space="preserve">eventType </w:t>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t>EventType</w:t>
      </w: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z w:val="16"/>
          <w:lang w:eastAsia="zh-CN"/>
        </w:rPr>
        <w:tab/>
        <w:t xml:space="preserve">reportArea </w:t>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t>ReportArea</w:t>
      </w: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napToGrid w:val="0"/>
          <w:sz w:val="16"/>
          <w:lang w:eastAsia="zh-CN"/>
        </w:rPr>
        <w:tab/>
      </w:r>
      <w:r w:rsidRPr="00912DDF">
        <w:rPr>
          <w:rFonts w:ascii="Courier New" w:hAnsi="Courier New"/>
          <w:snapToGrid w:val="0"/>
          <w:sz w:val="16"/>
          <w:lang w:eastAsia="en-GB"/>
        </w:rPr>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w:t>
      </w:r>
      <w:r w:rsidRPr="00912DDF">
        <w:rPr>
          <w:rFonts w:ascii="Courier New" w:hAnsi="Courier New"/>
          <w:sz w:val="16"/>
          <w:lang w:eastAsia="zh-CN"/>
        </w:rPr>
        <w:t xml:space="preserve"> Request</w:t>
      </w:r>
      <w:r w:rsidRPr="00912DDF">
        <w:rPr>
          <w:rFonts w:ascii="Courier New" w:hAnsi="Courier New"/>
          <w:sz w:val="16"/>
          <w:lang w:eastAsia="en-GB"/>
        </w:rPr>
        <w:t>Type</w:t>
      </w:r>
      <w:r w:rsidRPr="00912DDF">
        <w:rPr>
          <w:rFonts w:ascii="Courier New" w:hAnsi="Courier New"/>
          <w:snapToGrid w:val="0"/>
          <w:sz w:val="16"/>
          <w:lang w:eastAsia="en-GB"/>
        </w:rPr>
        <w:t>-ExtIEs}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zh-CN"/>
        </w:rPr>
        <w:t>Request</w:t>
      </w:r>
      <w:r w:rsidRPr="00912DDF">
        <w:rPr>
          <w:rFonts w:ascii="Courier New" w:hAnsi="Courier New"/>
          <w:sz w:val="16"/>
          <w:lang w:eastAsia="en-GB"/>
        </w:rPr>
        <w:t>Type</w:t>
      </w:r>
      <w:r w:rsidRPr="00912DDF">
        <w:rPr>
          <w:rFonts w:ascii="Courier New" w:hAnsi="Courier New"/>
          <w:snapToGrid w:val="0"/>
          <w:sz w:val="16"/>
          <w:lang w:eastAsia="en-GB"/>
        </w:rPr>
        <w: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id-RequestTypeAdditionalInfo</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RequestTypeAdditionalInfo</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z w:val="16"/>
          <w:lang w:eastAsia="zh-CN"/>
        </w:rPr>
        <w:t>RequestTypeAdditionalInfo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z w:val="16"/>
          <w:lang w:eastAsia="zh-CN"/>
        </w:rPr>
        <w:tab/>
        <w:t>includePSCell,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z w:val="16"/>
          <w:lang w:eastAsia="zh-CN"/>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RIMTransfer</w:t>
      </w:r>
      <w:r w:rsidRPr="00912DDF">
        <w:rPr>
          <w:rFonts w:ascii="Courier New" w:hAnsi="Courier New"/>
          <w:snapToGrid w:val="0"/>
          <w:sz w:val="16"/>
          <w:lang w:eastAsia="en-GB"/>
        </w:rPr>
        <w:t xml:space="preserv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sz w:val="16"/>
          <w:lang w:eastAsia="en-GB"/>
        </w:rPr>
        <w:t>rIMInformation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z w:val="16"/>
          <w:lang w:eastAsia="en-GB"/>
        </w:rPr>
        <w:t>RIMInformation</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rIMRoutingAddress</w:t>
      </w:r>
      <w:r w:rsidRPr="00912DDF">
        <w:rPr>
          <w:rFonts w:ascii="Courier New" w:hAnsi="Courier New"/>
          <w:snapToGrid w:val="0"/>
          <w:sz w:val="16"/>
          <w:lang w:eastAsia="en-GB"/>
        </w:rPr>
        <w:tab/>
      </w:r>
      <w:r w:rsidRPr="00912DDF">
        <w:rPr>
          <w:rFonts w:ascii="Courier New" w:hAnsi="Courier New"/>
          <w:snapToGrid w:val="0"/>
          <w:sz w:val="16"/>
          <w:lang w:eastAsia="en-GB"/>
        </w:rPr>
        <w:tab/>
        <w:t>RIMRoutingAddress</w:t>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w:t>
      </w:r>
      <w:r w:rsidRPr="00912DDF">
        <w:rPr>
          <w:rFonts w:ascii="Courier New" w:eastAsia="SimSun" w:hAnsi="Courier New"/>
          <w:snapToGrid w:val="0"/>
          <w:sz w:val="16"/>
          <w:lang w:eastAsia="zh-CN"/>
        </w:rPr>
        <w:t xml:space="preserve"> RIMTransfer</w:t>
      </w:r>
      <w:r w:rsidRPr="00912DDF">
        <w:rPr>
          <w:rFonts w:ascii="Courier New" w:hAnsi="Courier New"/>
          <w:snapToGrid w:val="0"/>
          <w:sz w:val="16"/>
          <w:lang w:eastAsia="en-GB"/>
        </w:rPr>
        <w:t>-ExtIEs}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eastAsia="SimSun" w:hAnsi="Courier New"/>
          <w:snapToGrid w:val="0"/>
          <w:sz w:val="16"/>
          <w:lang w:eastAsia="zh-CN"/>
        </w:rPr>
        <w:t>RIMTransfer</w:t>
      </w:r>
      <w:r w:rsidRPr="00912DDF">
        <w:rPr>
          <w:rFonts w:ascii="Courier New" w:hAnsi="Courier New"/>
          <w:snapToGrid w:val="0"/>
          <w:sz w:val="16"/>
          <w:lang w:eastAsia="en-GB"/>
        </w:rPr>
        <w: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RIMInformation</w:t>
      </w:r>
      <w:r w:rsidRPr="00912DDF">
        <w:rPr>
          <w:rFonts w:ascii="Courier New" w:hAnsi="Courier New"/>
          <w:snapToGrid w:val="0"/>
          <w:sz w:val="16"/>
          <w:lang w:eastAsia="en-GB"/>
        </w:rPr>
        <w:t xml:space="preserve"> ::=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xml:space="preserve">RIMRoutingAddress ::= </w:t>
      </w:r>
      <w:r w:rsidRPr="00912DDF">
        <w:rPr>
          <w:rFonts w:ascii="Courier New" w:hAnsi="Courier New"/>
          <w:sz w:val="16"/>
          <w:lang w:eastAsia="en-GB"/>
        </w:rPr>
        <w:t xml:space="preserve">CHOICE </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gERAN-Cell</w:t>
      </w:r>
      <w:r w:rsidRPr="00912DDF">
        <w:rPr>
          <w:rFonts w:ascii="Courier New" w:eastAsia="SimSun" w:hAnsi="Courier New"/>
          <w:snapToGrid w:val="0"/>
          <w:sz w:val="16"/>
          <w:lang w:eastAsia="zh-CN"/>
        </w:rPr>
        <w:t>-</w:t>
      </w:r>
      <w:r w:rsidRPr="00912DDF">
        <w:rPr>
          <w:rFonts w:ascii="Courier New" w:hAnsi="Courier New"/>
          <w:snapToGrid w:val="0"/>
          <w:sz w:val="16"/>
          <w:lang w:eastAsia="en-GB"/>
        </w:rPr>
        <w:t>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GERAN-Cell</w:t>
      </w:r>
      <w:r w:rsidRPr="00912DDF">
        <w:rPr>
          <w:rFonts w:ascii="Courier New" w:eastAsia="SimSun" w:hAnsi="Courier New"/>
          <w:snapToGrid w:val="0"/>
          <w:sz w:val="16"/>
          <w:lang w:eastAsia="zh-CN"/>
        </w:rPr>
        <w:t>-</w:t>
      </w:r>
      <w:r w:rsidRPr="00912DDF">
        <w:rPr>
          <w:rFonts w:ascii="Courier New" w:hAnsi="Courier New"/>
          <w:snapToGrid w:val="0"/>
          <w:sz w:val="16"/>
          <w:lang w:eastAsia="en-GB"/>
        </w:rPr>
        <w:t>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targetRNC-ID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TargetRNC-ID,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eHRPD-Sector-ID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OCTET STRING (SIZE(16))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zh-CN"/>
        </w:rPr>
        <w:t>ReportArea</w:t>
      </w:r>
      <w:r w:rsidRPr="00912DDF">
        <w:rPr>
          <w:rFonts w:ascii="Courier New" w:hAnsi="Courier New"/>
          <w:snapToGrid w:val="0"/>
          <w:sz w:val="16"/>
          <w:lang w:eastAsia="en-GB"/>
        </w:rPr>
        <w:t xml:space="preserve">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ecgi,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RepetitionPeriod ::= INTEGER (0..4095)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RLFReportInformation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uE-RLF-Report-Container</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UE-RLF-Report-Container,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uE-RLF-Report-Container-for-extended-bands</w:t>
      </w:r>
      <w:r w:rsidRPr="00912DDF">
        <w:rPr>
          <w:rFonts w:ascii="Courier New" w:hAnsi="Courier New"/>
          <w:snapToGrid w:val="0"/>
          <w:sz w:val="16"/>
          <w:lang w:eastAsia="zh-CN"/>
        </w:rPr>
        <w:tab/>
      </w:r>
      <w:r w:rsidRPr="00912DDF">
        <w:rPr>
          <w:rFonts w:ascii="Courier New" w:hAnsi="Courier New"/>
          <w:snapToGrid w:val="0"/>
          <w:sz w:val="16"/>
          <w:lang w:eastAsia="zh-CN"/>
        </w:rPr>
        <w:tab/>
        <w:t>UE-RLF-Report-Container-for-extended-bands</w:t>
      </w:r>
      <w:r w:rsidRPr="00912DDF">
        <w:rPr>
          <w:rFonts w:ascii="Courier New" w:hAnsi="Courier New"/>
          <w:snapToGrid w:val="0"/>
          <w:sz w:val="16"/>
          <w:lang w:eastAsia="zh-CN"/>
        </w:rPr>
        <w:tab/>
      </w:r>
      <w:r w:rsidRPr="00912DDF">
        <w:rPr>
          <w:rFonts w:ascii="Courier New" w:hAnsi="Courier New"/>
          <w:snapToGrid w:val="0"/>
          <w:sz w:val="16"/>
          <w:lang w:eastAsia="zh-CN"/>
        </w:rPr>
        <w:tab/>
        <w:t>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r>
      <w:r w:rsidRPr="00EB65B3">
        <w:rPr>
          <w:rFonts w:ascii="Courier New" w:hAnsi="Courier New"/>
          <w:snapToGrid w:val="0"/>
          <w:sz w:val="16"/>
          <w:lang w:eastAsia="zh-CN"/>
        </w:rPr>
        <w:t>iE-Extensions</w:t>
      </w:r>
      <w:r w:rsidRPr="00EB65B3">
        <w:rPr>
          <w:rFonts w:ascii="Courier New" w:hAnsi="Courier New"/>
          <w:snapToGrid w:val="0"/>
          <w:sz w:val="16"/>
          <w:lang w:eastAsia="zh-CN"/>
        </w:rPr>
        <w:tab/>
      </w:r>
      <w:r w:rsidRPr="00EB65B3">
        <w:rPr>
          <w:rFonts w:ascii="Courier New" w:hAnsi="Courier New"/>
          <w:snapToGrid w:val="0"/>
          <w:sz w:val="16"/>
          <w:lang w:eastAsia="zh-CN"/>
        </w:rPr>
        <w:tab/>
      </w:r>
      <w:r w:rsidRPr="00EB65B3">
        <w:rPr>
          <w:rFonts w:ascii="Courier New" w:hAnsi="Courier New"/>
          <w:snapToGrid w:val="0"/>
          <w:sz w:val="16"/>
          <w:lang w:eastAsia="zh-CN"/>
        </w:rPr>
        <w:tab/>
      </w:r>
      <w:r w:rsidRPr="00EB65B3">
        <w:rPr>
          <w:rFonts w:ascii="Courier New" w:hAnsi="Courier New"/>
          <w:snapToGrid w:val="0"/>
          <w:sz w:val="16"/>
          <w:lang w:eastAsia="zh-CN"/>
        </w:rPr>
        <w:tab/>
      </w:r>
      <w:r w:rsidRPr="00EB65B3">
        <w:rPr>
          <w:rFonts w:ascii="Courier New" w:hAnsi="Courier New"/>
          <w:snapToGrid w:val="0"/>
          <w:sz w:val="16"/>
          <w:lang w:eastAsia="zh-CN"/>
        </w:rPr>
        <w:tab/>
      </w:r>
      <w:r w:rsidRPr="00EB65B3">
        <w:rPr>
          <w:rFonts w:ascii="Courier New" w:hAnsi="Courier New"/>
          <w:snapToGrid w:val="0"/>
          <w:sz w:val="16"/>
          <w:lang w:eastAsia="zh-CN"/>
        </w:rPr>
        <w:tab/>
      </w:r>
      <w:r w:rsidRPr="00EB65B3">
        <w:rPr>
          <w:rFonts w:ascii="Courier New" w:hAnsi="Courier New"/>
          <w:snapToGrid w:val="0"/>
          <w:sz w:val="16"/>
          <w:lang w:eastAsia="zh-CN"/>
        </w:rPr>
        <w:tab/>
      </w:r>
      <w:r w:rsidRPr="00EB65B3">
        <w:rPr>
          <w:rFonts w:ascii="Courier New" w:hAnsi="Courier New"/>
          <w:snapToGrid w:val="0"/>
          <w:sz w:val="16"/>
          <w:lang w:eastAsia="zh-CN"/>
        </w:rPr>
        <w:tab/>
      </w:r>
      <w:r w:rsidRPr="00EB65B3">
        <w:rPr>
          <w:rFonts w:ascii="Courier New" w:hAnsi="Courier New"/>
          <w:snapToGrid w:val="0"/>
          <w:sz w:val="16"/>
          <w:lang w:eastAsia="zh-CN"/>
        </w:rPr>
        <w:tab/>
        <w:t>ProtocolExtensionContainer {{ RLFReportInformation-ExtIEs}}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EB65B3">
        <w:rPr>
          <w:rFonts w:ascii="Courier New" w:hAnsi="Courier New"/>
          <w:snapToGrid w:val="0"/>
          <w:sz w:val="16"/>
          <w:lang w:eastAsia="zh-CN"/>
        </w:rPr>
        <w:tab/>
      </w:r>
      <w:r w:rsidRPr="00912DDF">
        <w:rPr>
          <w:rFonts w:ascii="Courier New"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RLFReportInformation-ExtIEs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RNC-ID ::= INTEGER (0..4095)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RRC-Container ::=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RRC-Establishment-Cause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emergency,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highPriorityAccess,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mt-Access,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mo-Signalling,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mo-Data,</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delay-TolerantAccess,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mo-VoiceCall,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mo-ExceptionData</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ECGIListForRestart ::= SEQUENCE (SIZE(1..maxnoofCellsforRestart)) OF EUTRAN-CGI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Routing-ID ::= INTEGER (0..255)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SecurityKey</w:t>
      </w:r>
      <w:r w:rsidRPr="00912DDF">
        <w:rPr>
          <w:rFonts w:ascii="Courier New" w:hAnsi="Courier New"/>
          <w:snapToGrid w:val="0"/>
          <w:sz w:val="16"/>
          <w:lang w:eastAsia="en-GB"/>
        </w:rPr>
        <w:tab/>
        <w:t>::= BIT STRING (SIZE(256))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SecurityContext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nextHopChainingCount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z w:val="16"/>
          <w:lang w:eastAsia="en-GB"/>
        </w:rPr>
        <w:t>INTEGER (0..7)</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nextHopParameter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SecurityKey,</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 SecurityContext-ExtIEs} }</w:t>
      </w:r>
      <w:r w:rsidRPr="00EB65B3">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lastRenderedPageBreak/>
        <w:tab/>
      </w:r>
      <w:r w:rsidRPr="00912DDF">
        <w:rPr>
          <w:rFonts w:ascii="Courier New" w:eastAsia="Batang" w:hAnsi="Courier New"/>
          <w:snapToGrid w:val="0"/>
          <w:sz w:val="16"/>
          <w:lang w:eastAsia="ko-KR"/>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SecurityContext-ExtIEs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SecondaryRATType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cs="Arial"/>
          <w:noProof/>
          <w:sz w:val="16"/>
          <w:lang w:eastAsia="ja-JP"/>
        </w:rPr>
        <w:t>nR</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unlicensed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SecondaryRAT</w:t>
      </w:r>
      <w:r w:rsidRPr="00912DDF">
        <w:rPr>
          <w:rFonts w:ascii="Courier New" w:eastAsia="MS Mincho" w:hAnsi="Courier New" w:hint="eastAsia"/>
          <w:snapToGrid w:val="0"/>
          <w:sz w:val="16"/>
          <w:lang w:eastAsia="ja-JP"/>
        </w:rPr>
        <w:t>DataU</w:t>
      </w:r>
      <w:r w:rsidRPr="00912DDF">
        <w:rPr>
          <w:rFonts w:ascii="Courier New" w:hAnsi="Courier New"/>
          <w:snapToGrid w:val="0"/>
          <w:sz w:val="16"/>
          <w:lang w:eastAsia="en-GB"/>
        </w:rPr>
        <w:t>sageRequest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cs="Arial"/>
          <w:noProof/>
          <w:sz w:val="16"/>
          <w:lang w:eastAsia="ja-JP"/>
        </w:rPr>
        <w:t>requested</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SecondaryRAT</w:t>
      </w:r>
      <w:r w:rsidRPr="00912DDF">
        <w:rPr>
          <w:rFonts w:ascii="Courier New" w:eastAsia="MS Mincho" w:hAnsi="Courier New" w:hint="eastAsia"/>
          <w:snapToGrid w:val="0"/>
          <w:sz w:val="16"/>
          <w:lang w:eastAsia="ja-JP"/>
        </w:rPr>
        <w:t>DataU</w:t>
      </w:r>
      <w:r w:rsidRPr="00912DDF">
        <w:rPr>
          <w:rFonts w:ascii="Courier New" w:hAnsi="Courier New"/>
          <w:snapToGrid w:val="0"/>
          <w:sz w:val="16"/>
          <w:lang w:eastAsia="en-GB"/>
        </w:rPr>
        <w:t xml:space="preserve">sageReportList ::= SEQUENCE (SIZE(1.. maxnoofE-RABs)) OF </w:t>
      </w:r>
      <w:r w:rsidRPr="00912DDF">
        <w:rPr>
          <w:rFonts w:ascii="Courier New" w:hAnsi="Courier New"/>
          <w:sz w:val="16"/>
          <w:lang w:eastAsia="en-GB"/>
        </w:rPr>
        <w:t xml:space="preserve">ProtocolIE-SingleContainer </w:t>
      </w:r>
      <w:r w:rsidRPr="00912DDF">
        <w:rPr>
          <w:rFonts w:ascii="Courier New" w:hAnsi="Courier New"/>
          <w:snapToGrid w:val="0"/>
          <w:sz w:val="16"/>
          <w:lang w:eastAsia="en-GB"/>
        </w:rPr>
        <w:t>{ {SecondaryRAT</w:t>
      </w:r>
      <w:r w:rsidRPr="00912DDF">
        <w:rPr>
          <w:rFonts w:ascii="Courier New" w:eastAsia="MS Mincho" w:hAnsi="Courier New" w:hint="eastAsia"/>
          <w:snapToGrid w:val="0"/>
          <w:sz w:val="16"/>
          <w:lang w:eastAsia="ja-JP"/>
        </w:rPr>
        <w:t>DataU</w:t>
      </w:r>
      <w:r w:rsidRPr="00912DDF">
        <w:rPr>
          <w:rFonts w:ascii="Courier New" w:hAnsi="Courier New"/>
          <w:snapToGrid w:val="0"/>
          <w:sz w:val="16"/>
          <w:lang w:eastAsia="en-GB"/>
        </w:rPr>
        <w:t>sageReport</w:t>
      </w:r>
      <w:r w:rsidRPr="00912DDF">
        <w:rPr>
          <w:rFonts w:ascii="Courier New" w:hAnsi="Courier New"/>
          <w:sz w:val="16"/>
          <w:lang w:eastAsia="en-GB"/>
        </w:rPr>
        <w:t>ItemIEs</w:t>
      </w: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SecondaryRAT</w:t>
      </w:r>
      <w:r w:rsidRPr="00912DDF">
        <w:rPr>
          <w:rFonts w:ascii="Courier New" w:eastAsia="MS Mincho" w:hAnsi="Courier New" w:hint="eastAsia"/>
          <w:snapToGrid w:val="0"/>
          <w:sz w:val="16"/>
          <w:lang w:eastAsia="ja-JP"/>
        </w:rPr>
        <w:t>DataU</w:t>
      </w:r>
      <w:r w:rsidRPr="00912DDF">
        <w:rPr>
          <w:rFonts w:ascii="Courier New" w:hAnsi="Courier New"/>
          <w:snapToGrid w:val="0"/>
          <w:sz w:val="16"/>
          <w:lang w:eastAsia="en-GB"/>
        </w:rPr>
        <w:t>sageReport</w:t>
      </w:r>
      <w:r w:rsidRPr="00912DDF">
        <w:rPr>
          <w:rFonts w:ascii="Courier New" w:hAnsi="Courier New"/>
          <w:sz w:val="16"/>
          <w:lang w:eastAsia="en-GB"/>
        </w:rPr>
        <w:t>ItemIEs</w:t>
      </w:r>
      <w:r w:rsidRPr="00912DDF">
        <w:rPr>
          <w:rFonts w:ascii="Courier New" w:hAnsi="Courier New"/>
          <w:snapToGrid w:val="0"/>
          <w:sz w:val="16"/>
          <w:lang w:eastAsia="en-GB"/>
        </w:rPr>
        <w:t xml:space="preserve"> </w:t>
      </w:r>
      <w:r w:rsidRPr="00912DDF">
        <w:rPr>
          <w:rFonts w:ascii="Courier New" w:hAnsi="Courier New"/>
          <w:snapToGrid w:val="0"/>
          <w:sz w:val="16"/>
          <w:lang w:eastAsia="en-GB"/>
        </w:rPr>
        <w:tab/>
        <w:t>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id-SecondaryRAT</w:t>
      </w:r>
      <w:r w:rsidRPr="00912DDF">
        <w:rPr>
          <w:rFonts w:ascii="Courier New" w:eastAsia="MS Mincho" w:hAnsi="Courier New" w:hint="eastAsia"/>
          <w:snapToGrid w:val="0"/>
          <w:sz w:val="16"/>
          <w:lang w:eastAsia="ja-JP"/>
        </w:rPr>
        <w:t>DataU</w:t>
      </w:r>
      <w:r w:rsidRPr="00912DDF">
        <w:rPr>
          <w:rFonts w:ascii="Courier New" w:hAnsi="Courier New"/>
          <w:snapToGrid w:val="0"/>
          <w:sz w:val="16"/>
          <w:lang w:eastAsia="en-GB"/>
        </w:rPr>
        <w:t>sageReport</w:t>
      </w:r>
      <w:r w:rsidRPr="00912DDF">
        <w:rPr>
          <w:rFonts w:ascii="Courier New" w:hAnsi="Courier New"/>
          <w:sz w:val="16"/>
          <w:lang w:eastAsia="en-GB"/>
        </w:rPr>
        <w:t>Item</w:t>
      </w:r>
      <w:r w:rsidRPr="00912DDF">
        <w:rPr>
          <w:rFonts w:ascii="Courier New" w:hAnsi="Courier New"/>
          <w:snapToGrid w:val="0"/>
          <w:sz w:val="16"/>
          <w:lang w:eastAsia="en-GB"/>
        </w:rPr>
        <w:tab/>
        <w:t xml:space="preserve"> CRITICALITY ignore </w:t>
      </w:r>
      <w:r w:rsidRPr="00912DDF">
        <w:rPr>
          <w:rFonts w:ascii="Courier New" w:hAnsi="Courier New"/>
          <w:snapToGrid w:val="0"/>
          <w:sz w:val="16"/>
          <w:lang w:eastAsia="en-GB"/>
        </w:rPr>
        <w:tab/>
        <w:t>TYPE SecondaryRAT</w:t>
      </w:r>
      <w:r w:rsidRPr="00912DDF">
        <w:rPr>
          <w:rFonts w:ascii="Courier New" w:eastAsia="MS Mincho" w:hAnsi="Courier New" w:hint="eastAsia"/>
          <w:snapToGrid w:val="0"/>
          <w:sz w:val="16"/>
          <w:lang w:eastAsia="ja-JP"/>
        </w:rPr>
        <w:t>DataU</w:t>
      </w:r>
      <w:r w:rsidRPr="00912DDF">
        <w:rPr>
          <w:rFonts w:ascii="Courier New" w:hAnsi="Courier New"/>
          <w:snapToGrid w:val="0"/>
          <w:sz w:val="16"/>
          <w:lang w:eastAsia="en-GB"/>
        </w:rPr>
        <w:t>sageReport</w:t>
      </w:r>
      <w:r w:rsidRPr="00912DDF">
        <w:rPr>
          <w:rFonts w:ascii="Courier New" w:hAnsi="Courier New"/>
          <w:sz w:val="16"/>
          <w:lang w:eastAsia="en-GB"/>
        </w:rPr>
        <w:t>Item</w:t>
      </w:r>
      <w:r w:rsidRPr="00912DDF">
        <w:rPr>
          <w:rFonts w:ascii="Courier New" w:hAnsi="Courier New"/>
          <w:snapToGrid w:val="0"/>
          <w:sz w:val="16"/>
          <w:lang w:eastAsia="en-GB"/>
        </w:rPr>
        <w:t xml:space="preserve"> </w:t>
      </w:r>
      <w:r w:rsidRPr="00912DDF">
        <w:rPr>
          <w:rFonts w:ascii="Courier New" w:hAnsi="Courier New"/>
          <w:snapToGrid w:val="0"/>
          <w:sz w:val="16"/>
          <w:lang w:eastAsia="en-GB"/>
        </w:rPr>
        <w:tab/>
        <w:t>PRESENCE mandatory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SecondaryRAT</w:t>
      </w:r>
      <w:r w:rsidRPr="00912DDF">
        <w:rPr>
          <w:rFonts w:ascii="Courier New" w:eastAsia="MS Mincho" w:hAnsi="Courier New" w:hint="eastAsia"/>
          <w:snapToGrid w:val="0"/>
          <w:sz w:val="16"/>
          <w:lang w:eastAsia="ja-JP"/>
        </w:rPr>
        <w:t>DataU</w:t>
      </w:r>
      <w:r w:rsidRPr="00912DDF">
        <w:rPr>
          <w:rFonts w:ascii="Courier New" w:hAnsi="Courier New"/>
          <w:snapToGrid w:val="0"/>
          <w:sz w:val="16"/>
          <w:lang w:eastAsia="en-GB"/>
        </w:rPr>
        <w:t>sageReport</w:t>
      </w:r>
      <w:r w:rsidRPr="00912DDF">
        <w:rPr>
          <w:rFonts w:ascii="Courier New" w:hAnsi="Courier New"/>
          <w:sz w:val="16"/>
          <w:lang w:eastAsia="en-GB"/>
        </w:rPr>
        <w:t>Item</w:t>
      </w:r>
      <w:r w:rsidRPr="00912DDF">
        <w:rPr>
          <w:rFonts w:ascii="Courier New" w:hAnsi="Courier New"/>
          <w:snapToGrid w:val="0"/>
          <w:sz w:val="16"/>
          <w:lang w:eastAsia="en-GB"/>
        </w:rPr>
        <w:t xml:space="preserv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sz w:val="16"/>
          <w:lang w:eastAsia="en-GB"/>
        </w:rPr>
        <w:t>e-RAB-ID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E-RAB-ID,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secondaryRATType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SecondaryRATType,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e-RABUsageReportList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cs="Arial"/>
          <w:noProof/>
          <w:sz w:val="16"/>
          <w:lang w:eastAsia="ja-JP"/>
        </w:rPr>
        <w:t>E-RABUsageReportList</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 SecondaryRAT</w:t>
      </w:r>
      <w:r w:rsidRPr="00912DDF">
        <w:rPr>
          <w:rFonts w:ascii="Courier New" w:eastAsia="MS Mincho" w:hAnsi="Courier New" w:hint="eastAsia"/>
          <w:snapToGrid w:val="0"/>
          <w:sz w:val="16"/>
          <w:lang w:eastAsia="ja-JP"/>
        </w:rPr>
        <w:t>DataU</w:t>
      </w:r>
      <w:r w:rsidRPr="00912DDF">
        <w:rPr>
          <w:rFonts w:ascii="Courier New" w:hAnsi="Courier New"/>
          <w:snapToGrid w:val="0"/>
          <w:sz w:val="16"/>
          <w:lang w:eastAsia="en-GB"/>
        </w:rPr>
        <w:t>sageReport</w:t>
      </w:r>
      <w:r w:rsidRPr="00912DDF">
        <w:rPr>
          <w:rFonts w:ascii="Courier New" w:hAnsi="Courier New"/>
          <w:sz w:val="16"/>
          <w:lang w:eastAsia="en-GB"/>
        </w:rPr>
        <w:t>Item</w:t>
      </w:r>
      <w:r w:rsidRPr="00912DDF">
        <w:rPr>
          <w:rFonts w:ascii="Courier New" w:hAnsi="Courier New"/>
          <w:bCs/>
          <w:sz w:val="16"/>
          <w:lang w:eastAsia="en-GB"/>
        </w:rPr>
        <w:t>-</w:t>
      </w:r>
      <w:r w:rsidRPr="00912DDF">
        <w:rPr>
          <w:rFonts w:ascii="Courier New" w:hAnsi="Courier New"/>
          <w:snapToGrid w:val="0"/>
          <w:sz w:val="16"/>
          <w:lang w:eastAsia="en-GB"/>
        </w:rPr>
        <w:t>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SecondaryRAT</w:t>
      </w:r>
      <w:r w:rsidRPr="00912DDF">
        <w:rPr>
          <w:rFonts w:ascii="Courier New" w:eastAsia="MS Mincho" w:hAnsi="Courier New" w:hint="eastAsia"/>
          <w:snapToGrid w:val="0"/>
          <w:sz w:val="16"/>
          <w:lang w:eastAsia="ja-JP"/>
        </w:rPr>
        <w:t>DataU</w:t>
      </w:r>
      <w:r w:rsidRPr="00912DDF">
        <w:rPr>
          <w:rFonts w:ascii="Courier New" w:hAnsi="Courier New"/>
          <w:snapToGrid w:val="0"/>
          <w:sz w:val="16"/>
          <w:lang w:eastAsia="en-GB"/>
        </w:rPr>
        <w:t>sageReport</w:t>
      </w:r>
      <w:r w:rsidRPr="00912DDF">
        <w:rPr>
          <w:rFonts w:ascii="Courier New" w:hAnsi="Courier New"/>
          <w:sz w:val="16"/>
          <w:lang w:eastAsia="en-GB"/>
        </w:rPr>
        <w:t>Item</w:t>
      </w:r>
      <w:r w:rsidRPr="00912DDF">
        <w:rPr>
          <w:rFonts w:ascii="Courier New" w:hAnsi="Courier New"/>
          <w:bCs/>
          <w:sz w:val="16"/>
          <w:lang w:eastAsia="en-GB"/>
        </w:rPr>
        <w:t>-</w:t>
      </w:r>
      <w:r w:rsidRPr="00912DDF">
        <w:rPr>
          <w:rFonts w:ascii="Courier New" w:hAnsi="Courier New"/>
          <w:snapToGrid w:val="0"/>
          <w:sz w:val="16"/>
          <w:lang w:eastAsia="en-GB"/>
        </w:rPr>
        <w: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SerialNumber ::= BIT STRING (SIZE (16))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ServiceType ::= ENUMERATED{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qMC-for-streaming-service,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qMC-for-MTSI-service,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SONInformation ::= CHOICE{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sONInformationRequest</w:t>
      </w:r>
      <w:r w:rsidRPr="00912DDF">
        <w:rPr>
          <w:rFonts w:ascii="Courier New" w:hAnsi="Courier New"/>
          <w:snapToGrid w:val="0"/>
          <w:sz w:val="16"/>
          <w:lang w:eastAsia="en-GB"/>
        </w:rPr>
        <w:tab/>
      </w:r>
      <w:r w:rsidRPr="00912DDF">
        <w:rPr>
          <w:rFonts w:ascii="Courier New" w:hAnsi="Courier New"/>
          <w:snapToGrid w:val="0"/>
          <w:sz w:val="16"/>
          <w:lang w:eastAsia="en-GB"/>
        </w:rPr>
        <w:tab/>
        <w:t>SONInformationRequest,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sONInformationReply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SONInformationReply,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sONInformation-Extension</w:t>
      </w:r>
      <w:r w:rsidRPr="00912DDF">
        <w:rPr>
          <w:rFonts w:ascii="Courier New" w:hAnsi="Courier New"/>
          <w:snapToGrid w:val="0"/>
          <w:sz w:val="16"/>
          <w:lang w:eastAsia="en-GB"/>
        </w:rPr>
        <w:tab/>
        <w:t>SONInformation-Extension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SONInformation-Extension ::= ProtocolIE-SingleContainer {{ SONInformation-ExtensionIE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SONInformation-ExtensionIE S1AP-PROTOCOL-IES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id-SON-Information-Report</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TYPE SONInformationReport</w:t>
      </w:r>
      <w:r w:rsidRPr="00912DDF">
        <w:rPr>
          <w:rFonts w:ascii="Courier New" w:hAnsi="Courier New"/>
          <w:snapToGrid w:val="0"/>
          <w:sz w:val="16"/>
          <w:lang w:eastAsia="en-GB"/>
        </w:rPr>
        <w:tab/>
        <w:t>PRESENCE mandatory}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xml:space="preserve">SONInformationRequest ::= ENUMERATED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x2TNL-Configuration-Info,</w:t>
      </w:r>
    </w:p>
    <w:p w:rsidR="00912DDF" w:rsidRPr="00912DDF" w:rsidRDefault="00912DDF" w:rsidP="00912DDF">
      <w:pPr>
        <w:tabs>
          <w:tab w:val="left" w:pos="384"/>
          <w:tab w:val="left" w:pos="768"/>
          <w:tab w:val="left" w:pos="1152"/>
          <w:tab w:val="left" w:pos="1536"/>
          <w:tab w:val="left" w:pos="1920"/>
          <w:tab w:val="left" w:pos="2304"/>
          <w:tab w:val="left" w:pos="2688"/>
          <w:tab w:val="left" w:pos="292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12DDF">
        <w:rPr>
          <w:rFonts w:ascii="Courier New" w:hAnsi="Courier New"/>
          <w:sz w:val="16"/>
          <w:lang w:eastAsia="en-GB"/>
        </w:rPr>
        <w:tab/>
        <w:t>...</w:t>
      </w:r>
      <w:r w:rsidRPr="00912DDF">
        <w:rPr>
          <w:rFonts w:ascii="Courier New" w:eastAsia="SimSun" w:hAnsi="Courier New"/>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12DDF">
        <w:rPr>
          <w:rFonts w:ascii="Courier New" w:eastAsia="SimSun" w:hAnsi="Courier New"/>
          <w:sz w:val="16"/>
          <w:lang w:eastAsia="zh-CN"/>
        </w:rPr>
        <w:tab/>
        <w:t>time-Synchronisation-Info,</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12DDF">
        <w:rPr>
          <w:rFonts w:ascii="Courier New" w:eastAsia="SimSun" w:hAnsi="Courier New"/>
          <w:sz w:val="16"/>
          <w:lang w:eastAsia="zh-CN"/>
        </w:rPr>
        <w:tab/>
        <w:t>activate-Muting,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eastAsia="SimSun" w:hAnsi="Courier New"/>
          <w:sz w:val="16"/>
          <w:lang w:eastAsia="zh-CN"/>
        </w:rPr>
        <w:tab/>
        <w:t>deactivate-Muting</w:t>
      </w: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SONInformationReply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x2TNLConfigurationInfo</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X2TNLConfigurationInfo</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{{SONInformationReply-ExtIEs}}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SONInformationReply-ExtIEs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 Extension for Release </w:t>
      </w:r>
      <w:r w:rsidRPr="00912DDF">
        <w:rPr>
          <w:rFonts w:ascii="Courier New" w:eastAsia="SimSun" w:hAnsi="Courier New"/>
          <w:snapToGrid w:val="0"/>
          <w:sz w:val="16"/>
          <w:lang w:eastAsia="zh-CN"/>
        </w:rPr>
        <w:t>9</w:t>
      </w:r>
      <w:r w:rsidRPr="00912DDF">
        <w:rPr>
          <w:rFonts w:ascii="Courier New" w:hAnsi="Courier New"/>
          <w:snapToGrid w:val="0"/>
          <w:sz w:val="16"/>
          <w:lang w:eastAsia="en-GB"/>
        </w:rPr>
        <w:t xml:space="preserve"> to transfer </w:t>
      </w:r>
      <w:r w:rsidRPr="00912DDF">
        <w:rPr>
          <w:rFonts w:ascii="Courier New" w:eastAsia="SimSun" w:hAnsi="Courier New"/>
          <w:snapToGrid w:val="0"/>
          <w:sz w:val="16"/>
          <w:lang w:eastAsia="zh-CN"/>
        </w:rPr>
        <w:t>Time synchronisation information</w:t>
      </w:r>
      <w:r w:rsidRPr="00912DDF">
        <w:rPr>
          <w:rFonts w:ascii="Courier New" w:hAnsi="Courier New"/>
          <w:snapToGrid w:val="0"/>
          <w:sz w:val="16"/>
          <w:lang w:eastAsia="en-GB"/>
        </w:rPr>
        <w:t xml:space="preserv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12DDF">
        <w:rPr>
          <w:rFonts w:ascii="Courier New" w:hAnsi="Courier New"/>
          <w:snapToGrid w:val="0"/>
          <w:sz w:val="16"/>
          <w:lang w:eastAsia="en-GB"/>
        </w:rPr>
        <w:tab/>
        <w:t>{ID id-</w:t>
      </w:r>
      <w:r w:rsidRPr="00912DDF">
        <w:rPr>
          <w:rFonts w:ascii="Courier New" w:eastAsia="SimSun" w:hAnsi="Courier New"/>
          <w:sz w:val="16"/>
          <w:lang w:eastAsia="zh-CN"/>
        </w:rPr>
        <w:t>Time-Synchronisation-Info</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EXTENSION </w:t>
      </w:r>
      <w:r w:rsidRPr="00912DDF">
        <w:rPr>
          <w:rFonts w:ascii="Courier New" w:eastAsia="SimSun" w:hAnsi="Courier New"/>
          <w:snapToGrid w:val="0"/>
          <w:sz w:val="16"/>
          <w:lang w:eastAsia="zh-CN"/>
        </w:rPr>
        <w:t>Time</w:t>
      </w:r>
      <w:r w:rsidRPr="00912DDF">
        <w:rPr>
          <w:rFonts w:ascii="Courier New" w:eastAsia="SimSun" w:hAnsi="Courier New"/>
          <w:sz w:val="16"/>
          <w:lang w:eastAsia="zh-CN"/>
        </w:rPr>
        <w:t>Synchronisation</w:t>
      </w:r>
      <w:r w:rsidRPr="00912DDF">
        <w:rPr>
          <w:rFonts w:ascii="Courier New" w:eastAsia="SimSun" w:hAnsi="Courier New"/>
          <w:snapToGrid w:val="0"/>
          <w:sz w:val="16"/>
          <w:lang w:eastAsia="zh-CN"/>
        </w:rPr>
        <w:t>Info</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r w:rsidRPr="00912DDF">
        <w:rPr>
          <w:rFonts w:ascii="Courier New" w:eastAsia="SimSun"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 id-Muting-Pattern-Information</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MutingPatternInformation</w:t>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SONInformationReport ::= CHOICE{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rLFReportInformation</w:t>
      </w:r>
      <w:r w:rsidRPr="00912DDF">
        <w:rPr>
          <w:rFonts w:ascii="Courier New" w:hAnsi="Courier New"/>
          <w:snapToGrid w:val="0"/>
          <w:sz w:val="16"/>
          <w:lang w:eastAsia="en-GB"/>
        </w:rPr>
        <w:tab/>
      </w:r>
      <w:r w:rsidRPr="00912DDF">
        <w:rPr>
          <w:rFonts w:ascii="Courier New" w:hAnsi="Courier New"/>
          <w:snapToGrid w:val="0"/>
          <w:sz w:val="16"/>
          <w:lang w:eastAsia="en-GB"/>
        </w:rPr>
        <w:tab/>
        <w:t>RLFReportInformation,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SONConfigurationTransfer</w:t>
      </w:r>
      <w:r w:rsidRPr="00912DDF">
        <w:rPr>
          <w:rFonts w:ascii="Courier New" w:hAnsi="Courier New"/>
          <w:snapToGrid w:val="0"/>
          <w:sz w:val="16"/>
          <w:lang w:eastAsia="en-GB"/>
        </w:rPr>
        <w:t xml:space="preserv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targeteNB-ID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TargeteNB-ID,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sourceeNB-ID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SourceeNB-ID,</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z w:val="16"/>
          <w:lang w:eastAsia="en-GB"/>
        </w:rPr>
        <w:t>sONInformation</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z w:val="16"/>
          <w:lang w:eastAsia="en-GB"/>
        </w:rPr>
        <w:t>SONInformation</w:t>
      </w: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EB65B3">
        <w:rPr>
          <w:rFonts w:ascii="Courier New" w:hAnsi="Courier New"/>
          <w:snapToGrid w:val="0"/>
          <w:sz w:val="16"/>
          <w:lang w:eastAsia="en-GB"/>
        </w:rPr>
        <w:tab/>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w:t>
      </w:r>
      <w:r w:rsidRPr="00EB65B3">
        <w:rPr>
          <w:rFonts w:ascii="Courier New" w:eastAsia="SimSun" w:hAnsi="Courier New"/>
          <w:snapToGrid w:val="0"/>
          <w:sz w:val="16"/>
          <w:lang w:eastAsia="zh-CN"/>
        </w:rPr>
        <w:t xml:space="preserve"> SONConfigurationTransfer</w:t>
      </w:r>
      <w:r w:rsidRPr="00EB65B3">
        <w:rPr>
          <w:rFonts w:ascii="Courier New" w:hAnsi="Courier New"/>
          <w:snapToGrid w:val="0"/>
          <w:sz w:val="16"/>
          <w:lang w:eastAsia="en-GB"/>
        </w:rPr>
        <w:t>-ExtIEs} }</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eastAsia="SimSun" w:hAnsi="Courier New"/>
          <w:snapToGrid w:val="0"/>
          <w:sz w:val="16"/>
          <w:lang w:eastAsia="zh-CN"/>
        </w:rPr>
        <w:t>SONConfigurationTransfer</w:t>
      </w:r>
      <w:r w:rsidRPr="00912DDF">
        <w:rPr>
          <w:rFonts w:ascii="Courier New" w:hAnsi="Courier New"/>
          <w:snapToGrid w:val="0"/>
          <w:sz w:val="16"/>
          <w:lang w:eastAsia="en-GB"/>
        </w:rPr>
        <w: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Extension for Release 10 to transfer the IP addresses of the eNB initiating the ANR action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 id-x2TNLConfigurationInfo</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X2TNLConfigurationInfo</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conditional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This IE shall be present if the SON Information IE contains the SON Information Request IE and the SON Information Request IE is set to “X2TNL Configuration Info”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Extension for Release 12 to transfer information concerning the source cell of synchronisation and the aggressor cell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 id-Synchronisation-Information</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SynchronisationInformation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conditional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This IE shall be present if the SON Information IE contains the SON Information Request IE set to “ Activate Muting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12DDF">
        <w:rPr>
          <w:rFonts w:ascii="Courier New" w:eastAsia="SimSun" w:hAnsi="Courier New"/>
          <w:sz w:val="16"/>
          <w:lang w:eastAsia="zh-CN"/>
        </w:rPr>
        <w:t>SynchronisationInformation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12DDF">
        <w:rPr>
          <w:rFonts w:ascii="Courier New" w:eastAsia="SimSun" w:hAnsi="Courier New"/>
          <w:sz w:val="16"/>
          <w:lang w:eastAsia="zh-CN"/>
        </w:rPr>
        <w:lastRenderedPageBreak/>
        <w:tab/>
        <w:t>sourceStratumLevel</w:t>
      </w:r>
      <w:r w:rsidRPr="00912DDF">
        <w:rPr>
          <w:rFonts w:ascii="Courier New" w:eastAsia="SimSun" w:hAnsi="Courier New"/>
          <w:sz w:val="16"/>
          <w:lang w:eastAsia="zh-CN"/>
        </w:rPr>
        <w:tab/>
      </w:r>
      <w:r w:rsidRPr="00912DDF">
        <w:rPr>
          <w:rFonts w:ascii="Courier New" w:eastAsia="SimSun" w:hAnsi="Courier New"/>
          <w:sz w:val="16"/>
          <w:lang w:eastAsia="zh-CN"/>
        </w:rPr>
        <w:tab/>
      </w:r>
      <w:r w:rsidRPr="00912DDF">
        <w:rPr>
          <w:rFonts w:ascii="Courier New" w:eastAsia="SimSun" w:hAnsi="Courier New"/>
          <w:sz w:val="16"/>
          <w:lang w:eastAsia="zh-CN"/>
        </w:rPr>
        <w:tab/>
      </w:r>
      <w:r w:rsidRPr="00912DDF">
        <w:rPr>
          <w:rFonts w:ascii="Courier New" w:eastAsia="SimSun" w:hAnsi="Courier New"/>
          <w:sz w:val="16"/>
          <w:lang w:eastAsia="zh-CN"/>
        </w:rPr>
        <w:tab/>
        <w:t>StratumLevel</w:t>
      </w:r>
      <w:r w:rsidRPr="00912DDF">
        <w:rPr>
          <w:rFonts w:ascii="Courier New" w:eastAsia="SimSun" w:hAnsi="Courier New"/>
          <w:sz w:val="16"/>
          <w:lang w:eastAsia="zh-CN"/>
        </w:rPr>
        <w:tab/>
      </w:r>
      <w:r w:rsidRPr="00912DDF">
        <w:rPr>
          <w:rFonts w:ascii="Courier New" w:eastAsia="SimSun" w:hAnsi="Courier New"/>
          <w:sz w:val="16"/>
          <w:lang w:eastAsia="zh-CN"/>
        </w:rPr>
        <w:tab/>
      </w:r>
      <w:r w:rsidRPr="00912DDF">
        <w:rPr>
          <w:rFonts w:ascii="Courier New" w:eastAsia="SimSun" w:hAnsi="Courier New"/>
          <w:sz w:val="16"/>
          <w:lang w:eastAsia="zh-CN"/>
        </w:rPr>
        <w:tab/>
      </w:r>
      <w:r w:rsidRPr="00912DDF">
        <w:rPr>
          <w:rFonts w:ascii="Courier New" w:eastAsia="SimSun" w:hAnsi="Courier New"/>
          <w:sz w:val="16"/>
          <w:lang w:eastAsia="zh-CN"/>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12DDF">
        <w:rPr>
          <w:rFonts w:ascii="Courier New" w:eastAsia="SimSun" w:hAnsi="Courier New"/>
          <w:sz w:val="16"/>
          <w:lang w:eastAsia="zh-CN"/>
        </w:rPr>
        <w:tab/>
        <w:t>listeningSubframePattern</w:t>
      </w:r>
      <w:r w:rsidRPr="00912DDF">
        <w:rPr>
          <w:rFonts w:ascii="Courier New" w:eastAsia="SimSun" w:hAnsi="Courier New"/>
          <w:sz w:val="16"/>
          <w:lang w:eastAsia="zh-CN"/>
        </w:rPr>
        <w:tab/>
      </w:r>
      <w:r w:rsidRPr="00912DDF">
        <w:rPr>
          <w:rFonts w:ascii="Courier New" w:eastAsia="SimSun" w:hAnsi="Courier New"/>
          <w:sz w:val="16"/>
          <w:lang w:eastAsia="zh-CN"/>
        </w:rPr>
        <w:tab/>
        <w:t>ListeningSubframePattern</w:t>
      </w:r>
      <w:r w:rsidRPr="00912DDF">
        <w:rPr>
          <w:rFonts w:ascii="Courier New" w:eastAsia="SimSun" w:hAnsi="Courier New"/>
          <w:sz w:val="16"/>
          <w:lang w:eastAsia="zh-CN"/>
        </w:rPr>
        <w:tab/>
        <w:t>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12DDF">
        <w:rPr>
          <w:rFonts w:ascii="Courier New" w:eastAsia="SimSun" w:hAnsi="Courier New"/>
          <w:sz w:val="16"/>
          <w:lang w:eastAsia="zh-CN"/>
        </w:rPr>
        <w:tab/>
      </w:r>
      <w:r w:rsidRPr="00EB65B3">
        <w:rPr>
          <w:rFonts w:ascii="Courier New" w:eastAsia="SimSun" w:hAnsi="Courier New"/>
          <w:sz w:val="16"/>
          <w:lang w:eastAsia="zh-CN"/>
        </w:rPr>
        <w:t>aggressoreCGI-List</w:t>
      </w:r>
      <w:r w:rsidRPr="00EB65B3">
        <w:rPr>
          <w:rFonts w:ascii="Courier New" w:eastAsia="SimSun" w:hAnsi="Courier New"/>
          <w:sz w:val="16"/>
          <w:lang w:eastAsia="zh-CN"/>
        </w:rPr>
        <w:tab/>
      </w:r>
      <w:r w:rsidRPr="00EB65B3">
        <w:rPr>
          <w:rFonts w:ascii="Courier New" w:eastAsia="SimSun" w:hAnsi="Courier New"/>
          <w:sz w:val="16"/>
          <w:lang w:eastAsia="zh-CN"/>
        </w:rPr>
        <w:tab/>
      </w:r>
      <w:r w:rsidRPr="00EB65B3">
        <w:rPr>
          <w:rFonts w:ascii="Courier New" w:eastAsia="SimSun" w:hAnsi="Courier New"/>
          <w:sz w:val="16"/>
          <w:lang w:eastAsia="zh-CN"/>
        </w:rPr>
        <w:tab/>
      </w:r>
      <w:r w:rsidRPr="00EB65B3">
        <w:rPr>
          <w:rFonts w:ascii="Courier New" w:eastAsia="SimSun" w:hAnsi="Courier New"/>
          <w:sz w:val="16"/>
          <w:lang w:eastAsia="zh-CN"/>
        </w:rPr>
        <w:tab/>
        <w:t>ECGI-List</w:t>
      </w:r>
      <w:r w:rsidRPr="00EB65B3">
        <w:rPr>
          <w:rFonts w:ascii="Courier New" w:eastAsia="SimSun" w:hAnsi="Courier New"/>
          <w:sz w:val="16"/>
          <w:lang w:eastAsia="zh-CN"/>
        </w:rPr>
        <w:tab/>
      </w:r>
      <w:r w:rsidRPr="00EB65B3">
        <w:rPr>
          <w:rFonts w:ascii="Courier New" w:eastAsia="SimSun" w:hAnsi="Courier New"/>
          <w:sz w:val="16"/>
          <w:lang w:eastAsia="zh-CN"/>
        </w:rPr>
        <w:tab/>
      </w:r>
      <w:r w:rsidRPr="00EB65B3">
        <w:rPr>
          <w:rFonts w:ascii="Courier New" w:eastAsia="SimSun" w:hAnsi="Courier New"/>
          <w:sz w:val="16"/>
          <w:lang w:eastAsia="zh-CN"/>
        </w:rPr>
        <w:tab/>
      </w:r>
      <w:r w:rsidRPr="00EB65B3">
        <w:rPr>
          <w:rFonts w:ascii="Courier New" w:eastAsia="SimSun" w:hAnsi="Courier New"/>
          <w:sz w:val="16"/>
          <w:lang w:eastAsia="zh-CN"/>
        </w:rPr>
        <w:tab/>
      </w:r>
      <w:r w:rsidRPr="00EB65B3">
        <w:rPr>
          <w:rFonts w:ascii="Courier New" w:eastAsia="SimSun" w:hAnsi="Courier New"/>
          <w:sz w:val="16"/>
          <w:lang w:eastAsia="zh-CN"/>
        </w:rPr>
        <w:tab/>
        <w:t>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EB65B3">
        <w:rPr>
          <w:rFonts w:ascii="Courier New" w:eastAsia="SimSun" w:hAnsi="Courier New"/>
          <w:sz w:val="16"/>
          <w:lang w:eastAsia="zh-CN"/>
        </w:rPr>
        <w:tab/>
        <w:t>iE-Extensions</w:t>
      </w:r>
      <w:r w:rsidRPr="00EB65B3">
        <w:rPr>
          <w:rFonts w:ascii="Courier New" w:eastAsia="SimSun" w:hAnsi="Courier New"/>
          <w:sz w:val="16"/>
          <w:lang w:eastAsia="zh-CN"/>
        </w:rPr>
        <w:tab/>
      </w:r>
      <w:r w:rsidRPr="00EB65B3">
        <w:rPr>
          <w:rFonts w:ascii="Courier New" w:eastAsia="SimSun" w:hAnsi="Courier New"/>
          <w:sz w:val="16"/>
          <w:lang w:eastAsia="zh-CN"/>
        </w:rPr>
        <w:tab/>
      </w:r>
      <w:r w:rsidRPr="00EB65B3">
        <w:rPr>
          <w:rFonts w:ascii="Courier New" w:eastAsia="SimSun" w:hAnsi="Courier New"/>
          <w:sz w:val="16"/>
          <w:lang w:eastAsia="zh-CN"/>
        </w:rPr>
        <w:tab/>
      </w:r>
      <w:r w:rsidRPr="00EB65B3">
        <w:rPr>
          <w:rFonts w:ascii="Courier New" w:eastAsia="SimSun" w:hAnsi="Courier New"/>
          <w:sz w:val="16"/>
          <w:lang w:eastAsia="zh-CN"/>
        </w:rPr>
        <w:tab/>
      </w:r>
      <w:r w:rsidRPr="00EB65B3">
        <w:rPr>
          <w:rFonts w:ascii="Courier New" w:eastAsia="SimSun" w:hAnsi="Courier New"/>
          <w:sz w:val="16"/>
          <w:lang w:eastAsia="zh-CN"/>
        </w:rPr>
        <w:tab/>
        <w:t>ProtocolExtensionContainer { {SynchronisationInformation-ExtIEs}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EB65B3">
        <w:rPr>
          <w:rFonts w:ascii="Courier New" w:eastAsia="SimSun" w:hAnsi="Courier New"/>
          <w:sz w:val="16"/>
          <w:lang w:eastAsia="zh-CN"/>
        </w:rPr>
        <w:tab/>
      </w:r>
      <w:r w:rsidRPr="00912DDF">
        <w:rPr>
          <w:rFonts w:ascii="Courier New" w:eastAsia="SimSun" w:hAnsi="Courier New"/>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12DDF">
        <w:rPr>
          <w:rFonts w:ascii="Courier New" w:eastAsia="SimSun" w:hAnsi="Courier New"/>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12DDF">
        <w:rPr>
          <w:rFonts w:ascii="Courier New" w:eastAsia="SimSun" w:hAnsi="Courier New"/>
          <w:sz w:val="16"/>
          <w:lang w:eastAsia="zh-CN"/>
        </w:rPr>
        <w:t>SynchronisationInformation-ExtIEs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12DDF">
        <w:rPr>
          <w:rFonts w:ascii="Courier New" w:eastAsia="SimSun" w:hAnsi="Courier New"/>
          <w:sz w:val="16"/>
          <w:lang w:eastAsia="zh-CN"/>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12DDF">
        <w:rPr>
          <w:rFonts w:ascii="Courier New" w:eastAsia="SimSun" w:hAnsi="Courier New"/>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Source-ToTarget-TransparentContainer ::=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 This IE includes a transparent container from the source RAN node to the target RAN node.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The octets of the OCTET STRING are encoded according to the specifications of the target system.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SourceBSS-ToTargetBSS-TransparentContainer</w:t>
      </w:r>
      <w:r w:rsidRPr="00912DDF">
        <w:rPr>
          <w:rFonts w:ascii="Courier New" w:hAnsi="Courier New"/>
          <w:snapToGrid w:val="0"/>
          <w:sz w:val="16"/>
          <w:lang w:eastAsia="en-GB"/>
        </w:rPr>
        <w:tab/>
      </w:r>
      <w:r w:rsidRPr="00912DDF">
        <w:rPr>
          <w:rFonts w:ascii="Courier New" w:hAnsi="Courier New"/>
          <w:snapToGrid w:val="0"/>
          <w:sz w:val="16"/>
          <w:lang w:eastAsia="en-GB"/>
        </w:rPr>
        <w:tab/>
        <w:t>::=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This is a dummy IE used only as a reference to the actual definition in relevant specification.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SourceeNB-ID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global-ENB-ID</w:t>
      </w:r>
      <w:r w:rsidRPr="00912DDF">
        <w:rPr>
          <w:rFonts w:ascii="Courier New" w:hAnsi="Courier New"/>
          <w:snapToGrid w:val="0"/>
          <w:sz w:val="16"/>
          <w:lang w:eastAsia="en-GB"/>
        </w:rPr>
        <w:tab/>
        <w:t>Global-ENB-ID,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selected-TAI</w:t>
      </w:r>
      <w:r w:rsidRPr="00912DDF">
        <w:rPr>
          <w:rFonts w:ascii="Courier New" w:hAnsi="Courier New"/>
          <w:snapToGrid w:val="0"/>
          <w:sz w:val="16"/>
          <w:lang w:eastAsia="en-GB"/>
        </w:rPr>
        <w:tab/>
        <w:t>TAI,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t>ProtocolExtensionContainer { {SourceeNB-ID-ExtIEs}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SourceeNB-ID-ExtIEs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SRVCCOperationNotPossible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notPossible,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SRVCCOperationPossible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possible,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SRVCCHOIndication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pSandCS,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cSonly,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A42E30" w:rsidRDefault="00A42E30" w:rsidP="00A42E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7" w:author="Author"/>
          <w:rFonts w:ascii="Courier New" w:hAnsi="Courier New"/>
          <w:snapToGrid w:val="0"/>
          <w:sz w:val="16"/>
          <w:lang w:eastAsia="zh-CN"/>
        </w:rPr>
      </w:pPr>
    </w:p>
    <w:p w:rsidR="00A42E30" w:rsidRPr="00912DDF" w:rsidRDefault="00A42E30" w:rsidP="00A42E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Author"/>
          <w:rFonts w:ascii="Courier New" w:hAnsi="Courier New"/>
          <w:snapToGrid w:val="0"/>
          <w:sz w:val="16"/>
          <w:lang w:eastAsia="en-GB"/>
        </w:rPr>
      </w:pPr>
      <w:ins w:id="589" w:author="Author">
        <w:r>
          <w:rPr>
            <w:rFonts w:ascii="Courier New" w:hAnsi="Courier New" w:hint="eastAsia"/>
            <w:snapToGrid w:val="0"/>
            <w:sz w:val="16"/>
            <w:lang w:eastAsia="zh-CN"/>
          </w:rPr>
          <w:t>Source</w:t>
        </w:r>
        <w:r w:rsidR="0063770C">
          <w:rPr>
            <w:rFonts w:ascii="Courier New" w:hAnsi="Courier New"/>
            <w:snapToGrid w:val="0"/>
            <w:sz w:val="16"/>
            <w:lang w:eastAsia="zh-CN"/>
          </w:rPr>
          <w:t>Node</w:t>
        </w:r>
        <w:r w:rsidRPr="00912DDF">
          <w:rPr>
            <w:rFonts w:ascii="Courier New" w:hAnsi="Courier New"/>
            <w:snapToGrid w:val="0"/>
            <w:sz w:val="16"/>
            <w:lang w:eastAsia="en-GB"/>
          </w:rPr>
          <w:t>ID ::= CHOICE {</w:t>
        </w:r>
      </w:ins>
    </w:p>
    <w:p w:rsidR="00A42E30" w:rsidRPr="00912DDF" w:rsidRDefault="00A42E30" w:rsidP="00A42E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Author"/>
          <w:rFonts w:ascii="Courier New" w:hAnsi="Courier New"/>
          <w:snapToGrid w:val="0"/>
          <w:sz w:val="16"/>
          <w:lang w:eastAsia="en-GB"/>
        </w:rPr>
      </w:pPr>
      <w:ins w:id="591" w:author="Author">
        <w:r w:rsidRPr="00912DDF">
          <w:rPr>
            <w:rFonts w:ascii="Courier New" w:hAnsi="Courier New"/>
            <w:snapToGrid w:val="0"/>
            <w:sz w:val="16"/>
            <w:lang w:eastAsia="en-GB"/>
          </w:rPr>
          <w:tab/>
        </w:r>
        <w:r>
          <w:rPr>
            <w:rFonts w:ascii="Courier New" w:hAnsi="Courier New"/>
            <w:snapToGrid w:val="0"/>
            <w:sz w:val="16"/>
            <w:lang w:eastAsia="en-GB"/>
          </w:rPr>
          <w:t>source</w:t>
        </w:r>
        <w:r w:rsidRPr="00912DDF">
          <w:rPr>
            <w:rFonts w:ascii="Courier New" w:hAnsi="Courier New"/>
            <w:snapToGrid w:val="0"/>
            <w:sz w:val="16"/>
            <w:lang w:eastAsia="en-GB"/>
          </w:rPr>
          <w:t>NgRanNode-ID</w:t>
        </w:r>
        <w:r w:rsidRPr="00912DDF">
          <w:rPr>
            <w:rFonts w:ascii="Courier New" w:hAnsi="Courier New"/>
            <w:snapToGrid w:val="0"/>
            <w:sz w:val="16"/>
            <w:lang w:eastAsia="en-GB"/>
          </w:rPr>
          <w:tab/>
        </w:r>
        <w:r w:rsidRPr="00912DDF">
          <w:rPr>
            <w:rFonts w:ascii="Courier New" w:hAnsi="Courier New"/>
            <w:snapToGrid w:val="0"/>
            <w:sz w:val="16"/>
            <w:lang w:eastAsia="en-GB"/>
          </w:rPr>
          <w:tab/>
        </w:r>
        <w:r>
          <w:rPr>
            <w:rFonts w:ascii="Courier New" w:hAnsi="Courier New" w:hint="eastAsia"/>
            <w:snapToGrid w:val="0"/>
            <w:sz w:val="16"/>
            <w:lang w:eastAsia="zh-CN"/>
          </w:rPr>
          <w:t>Source</w:t>
        </w:r>
        <w:r w:rsidRPr="00912DDF">
          <w:rPr>
            <w:rFonts w:ascii="Courier New" w:hAnsi="Courier New"/>
            <w:snapToGrid w:val="0"/>
            <w:sz w:val="16"/>
            <w:lang w:eastAsia="en-GB"/>
          </w:rPr>
          <w:t>NgRanNode-ID,</w:t>
        </w:r>
      </w:ins>
    </w:p>
    <w:p w:rsidR="00AE6CDE" w:rsidRPr="00912DDF" w:rsidRDefault="00AE6CDE" w:rsidP="00AE6C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2" w:author="Author"/>
          <w:rFonts w:ascii="Courier New" w:hAnsi="Courier New"/>
          <w:snapToGrid w:val="0"/>
          <w:sz w:val="16"/>
          <w:lang w:eastAsia="en-GB"/>
        </w:rPr>
      </w:pPr>
      <w:ins w:id="593" w:author="Author">
        <w:r w:rsidRPr="00912DDF">
          <w:rPr>
            <w:rFonts w:ascii="Courier New" w:hAnsi="Courier New"/>
            <w:snapToGrid w:val="0"/>
            <w:sz w:val="16"/>
            <w:lang w:eastAsia="en-GB"/>
          </w:rPr>
          <w:tab/>
        </w:r>
        <w:r>
          <w:rPr>
            <w:rFonts w:ascii="Courier New" w:hAnsi="Courier New"/>
            <w:snapToGrid w:val="0"/>
            <w:sz w:val="16"/>
            <w:lang w:eastAsia="en-GB"/>
          </w:rPr>
          <w:t>s</w:t>
        </w:r>
        <w:r>
          <w:rPr>
            <w:rFonts w:ascii="Courier New" w:hAnsi="Courier New" w:hint="eastAsia"/>
            <w:snapToGrid w:val="0"/>
            <w:sz w:val="16"/>
            <w:lang w:eastAsia="zh-CN"/>
          </w:rPr>
          <w:t>ource</w:t>
        </w:r>
        <w:r>
          <w:rPr>
            <w:rFonts w:ascii="Courier New" w:hAnsi="Courier New"/>
            <w:snapToGrid w:val="0"/>
            <w:sz w:val="16"/>
            <w:lang w:eastAsia="zh-CN"/>
          </w:rPr>
          <w:t>Node</w:t>
        </w:r>
        <w:r w:rsidRPr="00912DDF">
          <w:rPr>
            <w:rFonts w:ascii="Courier New" w:hAnsi="Courier New"/>
            <w:snapToGrid w:val="0"/>
            <w:sz w:val="16"/>
            <w:lang w:eastAsia="en-GB"/>
          </w:rPr>
          <w:t>ID-Extension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Pr>
            <w:rFonts w:ascii="Courier New" w:hAnsi="Courier New" w:hint="eastAsia"/>
            <w:snapToGrid w:val="0"/>
            <w:sz w:val="16"/>
            <w:lang w:eastAsia="zh-CN"/>
          </w:rPr>
          <w:t>Source</w:t>
        </w:r>
        <w:r>
          <w:rPr>
            <w:rFonts w:ascii="Courier New" w:hAnsi="Courier New"/>
            <w:snapToGrid w:val="0"/>
            <w:sz w:val="16"/>
            <w:lang w:eastAsia="zh-CN"/>
          </w:rPr>
          <w:t>Node</w:t>
        </w:r>
        <w:r w:rsidRPr="00912DDF">
          <w:rPr>
            <w:rFonts w:ascii="Courier New" w:hAnsi="Courier New"/>
            <w:snapToGrid w:val="0"/>
            <w:sz w:val="16"/>
            <w:lang w:eastAsia="en-GB"/>
          </w:rPr>
          <w:t>ID-Extension</w:t>
        </w:r>
      </w:ins>
    </w:p>
    <w:p w:rsidR="00AE6CDE" w:rsidRPr="00912DDF" w:rsidRDefault="00AE6CDE" w:rsidP="00AE6C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4" w:author="Author"/>
          <w:rFonts w:ascii="Courier New" w:hAnsi="Courier New"/>
          <w:snapToGrid w:val="0"/>
          <w:sz w:val="16"/>
          <w:lang w:eastAsia="en-GB"/>
        </w:rPr>
      </w:pPr>
      <w:ins w:id="595" w:author="Author">
        <w:r w:rsidRPr="00912DDF">
          <w:rPr>
            <w:rFonts w:ascii="Courier New" w:hAnsi="Courier New"/>
            <w:snapToGrid w:val="0"/>
            <w:sz w:val="16"/>
            <w:lang w:eastAsia="en-GB"/>
          </w:rPr>
          <w:t>}</w:t>
        </w:r>
      </w:ins>
    </w:p>
    <w:p w:rsidR="00AE6CDE" w:rsidRPr="00912DDF" w:rsidRDefault="00AE6CDE" w:rsidP="00AE6C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6" w:author="Author"/>
          <w:rFonts w:ascii="Courier New" w:hAnsi="Courier New"/>
          <w:snapToGrid w:val="0"/>
          <w:sz w:val="16"/>
          <w:lang w:eastAsia="en-GB"/>
        </w:rPr>
      </w:pPr>
    </w:p>
    <w:p w:rsidR="00AE6CDE" w:rsidRPr="00912DDF" w:rsidRDefault="00AE6CDE" w:rsidP="00AE6C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Author"/>
          <w:rFonts w:ascii="Courier New" w:hAnsi="Courier New"/>
          <w:snapToGrid w:val="0"/>
          <w:sz w:val="16"/>
          <w:lang w:eastAsia="en-GB"/>
        </w:rPr>
      </w:pPr>
      <w:ins w:id="598" w:author="Author">
        <w:r>
          <w:rPr>
            <w:rFonts w:ascii="Courier New" w:hAnsi="Courier New" w:hint="eastAsia"/>
            <w:snapToGrid w:val="0"/>
            <w:sz w:val="16"/>
            <w:lang w:eastAsia="zh-CN"/>
          </w:rPr>
          <w:t>Source</w:t>
        </w:r>
        <w:r>
          <w:rPr>
            <w:rFonts w:ascii="Courier New" w:hAnsi="Courier New"/>
            <w:snapToGrid w:val="0"/>
            <w:sz w:val="16"/>
            <w:lang w:eastAsia="zh-CN"/>
          </w:rPr>
          <w:t>Node</w:t>
        </w:r>
        <w:r w:rsidRPr="00912DDF">
          <w:rPr>
            <w:rFonts w:ascii="Courier New" w:hAnsi="Courier New"/>
            <w:snapToGrid w:val="0"/>
            <w:sz w:val="16"/>
            <w:lang w:eastAsia="en-GB"/>
          </w:rPr>
          <w:t xml:space="preserve">ID-Extension ::= ProtocolIE-SingleContainer {{ </w:t>
        </w:r>
        <w:r>
          <w:rPr>
            <w:rFonts w:ascii="Courier New" w:hAnsi="Courier New" w:hint="eastAsia"/>
            <w:snapToGrid w:val="0"/>
            <w:sz w:val="16"/>
            <w:lang w:eastAsia="zh-CN"/>
          </w:rPr>
          <w:t>Source</w:t>
        </w:r>
        <w:r>
          <w:rPr>
            <w:rFonts w:ascii="Courier New" w:hAnsi="Courier New"/>
            <w:snapToGrid w:val="0"/>
            <w:sz w:val="16"/>
            <w:lang w:eastAsia="zh-CN"/>
          </w:rPr>
          <w:t>Node</w:t>
        </w:r>
        <w:r w:rsidRPr="00912DDF">
          <w:rPr>
            <w:rFonts w:ascii="Courier New" w:hAnsi="Courier New"/>
            <w:snapToGrid w:val="0"/>
            <w:sz w:val="16"/>
            <w:lang w:eastAsia="en-GB"/>
          </w:rPr>
          <w:t>ID-ExtensionIE }}</w:t>
        </w:r>
      </w:ins>
    </w:p>
    <w:p w:rsidR="00A42E30" w:rsidRDefault="00A42E30" w:rsidP="00A42E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9" w:author="Author"/>
          <w:rFonts w:ascii="Courier New" w:hAnsi="Courier New"/>
          <w:snapToGrid w:val="0"/>
          <w:sz w:val="16"/>
          <w:lang w:eastAsia="en-GB"/>
        </w:rPr>
      </w:pPr>
    </w:p>
    <w:p w:rsidR="00AE6CDE" w:rsidRPr="00912DDF" w:rsidRDefault="00AE6CDE" w:rsidP="00AE6C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Author"/>
          <w:rFonts w:ascii="Courier New" w:hAnsi="Courier New"/>
          <w:snapToGrid w:val="0"/>
          <w:sz w:val="16"/>
          <w:lang w:eastAsia="en-GB"/>
        </w:rPr>
      </w:pPr>
      <w:ins w:id="601" w:author="Author">
        <w:r>
          <w:rPr>
            <w:rFonts w:ascii="Courier New" w:hAnsi="Courier New" w:hint="eastAsia"/>
            <w:snapToGrid w:val="0"/>
            <w:sz w:val="16"/>
            <w:lang w:eastAsia="zh-CN"/>
          </w:rPr>
          <w:t>Source</w:t>
        </w:r>
        <w:r>
          <w:rPr>
            <w:rFonts w:ascii="Courier New" w:hAnsi="Courier New"/>
            <w:snapToGrid w:val="0"/>
            <w:sz w:val="16"/>
            <w:lang w:eastAsia="zh-CN"/>
          </w:rPr>
          <w:t>Node</w:t>
        </w:r>
        <w:r w:rsidRPr="00912DDF">
          <w:rPr>
            <w:rFonts w:ascii="Courier New" w:hAnsi="Courier New"/>
            <w:snapToGrid w:val="0"/>
            <w:sz w:val="16"/>
            <w:lang w:eastAsia="en-GB"/>
          </w:rPr>
          <w:t>ID-ExtensionIE S1AP-PROTOCOL-IES ::= {</w:t>
        </w:r>
      </w:ins>
    </w:p>
    <w:p w:rsidR="00AE6CDE" w:rsidRPr="00912DDF" w:rsidRDefault="00AE6C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ins w:id="602" w:author="Author"/>
          <w:rFonts w:ascii="Courier New" w:hAnsi="Courier New"/>
          <w:snapToGrid w:val="0"/>
          <w:sz w:val="16"/>
          <w:lang w:eastAsia="en-GB"/>
        </w:rPr>
        <w:pPrChange w:id="603" w:author="Autho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604" w:author="Author">
        <w:r>
          <w:rPr>
            <w:rFonts w:ascii="Courier New" w:hAnsi="Courier New"/>
            <w:snapToGrid w:val="0"/>
            <w:sz w:val="16"/>
            <w:lang w:eastAsia="en-GB"/>
          </w:rPr>
          <w:lastRenderedPageBreak/>
          <w:t>...</w:t>
        </w:r>
      </w:ins>
    </w:p>
    <w:p w:rsidR="00AE6CDE" w:rsidRPr="00912DDF" w:rsidRDefault="00AE6CDE" w:rsidP="00AE6C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5" w:author="Author"/>
          <w:rFonts w:ascii="Courier New" w:hAnsi="Courier New"/>
          <w:snapToGrid w:val="0"/>
          <w:sz w:val="16"/>
          <w:lang w:eastAsia="en-GB"/>
        </w:rPr>
      </w:pPr>
      <w:ins w:id="606" w:author="Author">
        <w:r w:rsidRPr="00912DDF">
          <w:rPr>
            <w:rFonts w:ascii="Courier New" w:hAnsi="Courier New"/>
            <w:snapToGrid w:val="0"/>
            <w:sz w:val="16"/>
            <w:lang w:eastAsia="en-GB"/>
          </w:rPr>
          <w:t>}</w:t>
        </w:r>
      </w:ins>
    </w:p>
    <w:p w:rsidR="00AE6CDE" w:rsidRPr="00912DDF" w:rsidRDefault="00AE6CDE" w:rsidP="00A42E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 w:author="Author"/>
          <w:rFonts w:ascii="Courier New" w:hAnsi="Courier New"/>
          <w:snapToGrid w:val="0"/>
          <w:sz w:val="16"/>
          <w:lang w:eastAsia="en-GB"/>
        </w:rPr>
      </w:pPr>
    </w:p>
    <w:p w:rsidR="00A42E30" w:rsidRPr="00912DDF" w:rsidRDefault="00A42E30" w:rsidP="00A42E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Author"/>
          <w:rFonts w:ascii="Courier New" w:hAnsi="Courier New"/>
          <w:snapToGrid w:val="0"/>
          <w:sz w:val="16"/>
          <w:lang w:eastAsia="en-GB"/>
        </w:rPr>
      </w:pPr>
    </w:p>
    <w:p w:rsidR="00A42E30" w:rsidRDefault="00A42E30" w:rsidP="00A42E30">
      <w:pPr>
        <w:rPr>
          <w:ins w:id="609" w:author="Author"/>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SourceeNB-ToTargeteNB-TransparentContainer</w:t>
      </w:r>
      <w:r w:rsidRPr="00912DDF">
        <w:rPr>
          <w:rFonts w:ascii="Courier New" w:hAnsi="Courier New"/>
          <w:snapToGrid w:val="0"/>
          <w:sz w:val="16"/>
          <w:lang w:eastAsia="en-GB"/>
        </w:rPr>
        <w:tab/>
      </w:r>
      <w:r w:rsidRPr="00912DDF">
        <w:rPr>
          <w:rFonts w:ascii="Courier New" w:hAnsi="Courier New"/>
          <w:snapToGrid w:val="0"/>
          <w:sz w:val="16"/>
          <w:lang w:eastAsia="en-GB"/>
        </w:rPr>
        <w:tab/>
        <w:t>::=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rRC-Container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RRC-Container,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e-RABInformationList</w:t>
      </w:r>
      <w:r w:rsidRPr="00912DDF">
        <w:rPr>
          <w:rFonts w:ascii="Courier New" w:hAnsi="Courier New"/>
          <w:snapToGrid w:val="0"/>
          <w:sz w:val="16"/>
          <w:lang w:eastAsia="en-GB"/>
        </w:rPr>
        <w:tab/>
      </w:r>
      <w:r w:rsidRPr="00912DDF">
        <w:rPr>
          <w:rFonts w:ascii="Courier New" w:hAnsi="Courier New"/>
          <w:snapToGrid w:val="0"/>
          <w:sz w:val="16"/>
          <w:lang w:eastAsia="en-GB"/>
        </w:rPr>
        <w:tab/>
        <w:t>E-RABInformationList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targetCell-ID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EUTRAN-CGI,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subscriberProfileIDforRFP</w:t>
      </w:r>
      <w:r w:rsidRPr="00912DDF">
        <w:rPr>
          <w:rFonts w:ascii="Courier New" w:hAnsi="Courier New"/>
          <w:snapToGrid w:val="0"/>
          <w:sz w:val="16"/>
          <w:lang w:eastAsia="en-GB"/>
        </w:rPr>
        <w:tab/>
        <w:t>SubscriberProfileIDforRFP</w:t>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uE-HistoryInformation</w:t>
      </w:r>
      <w:r w:rsidRPr="00912DDF">
        <w:rPr>
          <w:rFonts w:ascii="Courier New" w:hAnsi="Courier New"/>
          <w:snapToGrid w:val="0"/>
          <w:sz w:val="16"/>
          <w:lang w:eastAsia="en-GB"/>
        </w:rPr>
        <w:tab/>
      </w:r>
      <w:r w:rsidRPr="00912DDF">
        <w:rPr>
          <w:rFonts w:ascii="Courier New" w:hAnsi="Courier New"/>
          <w:snapToGrid w:val="0"/>
          <w:sz w:val="16"/>
          <w:lang w:eastAsia="en-GB"/>
        </w:rPr>
        <w:tab/>
        <w:t>UE-HistoryInformation,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{SourceeNB-ToTargeteNB-TransparentContainer-ExtIEs}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SourceeNB-ToTargeteNB-TransparentContainer-ExtIEs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 id-MobilityInformation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MobilityInformation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 id-uE-HistoryInformationFromTheUE</w:t>
      </w:r>
      <w:r w:rsidRPr="00912DDF">
        <w:rPr>
          <w:rFonts w:ascii="Courier New" w:hAnsi="Courier New"/>
          <w:snapToGrid w:val="0"/>
          <w:sz w:val="16"/>
          <w:lang w:eastAsia="en-GB"/>
        </w:rPr>
        <w:tab/>
      </w:r>
      <w:ins w:id="610" w:author="Author">
        <w:r w:rsidR="00A42E30">
          <w:rPr>
            <w:rFonts w:ascii="Courier New" w:hAnsi="Courier New"/>
            <w:snapToGrid w:val="0"/>
            <w:sz w:val="16"/>
            <w:lang w:eastAsia="en-GB"/>
          </w:rPr>
          <w:tab/>
        </w:r>
      </w:ins>
      <w:r w:rsidRPr="00912DDF">
        <w:rPr>
          <w:rFonts w:ascii="Courier New" w:hAnsi="Courier New"/>
          <w:snapToGrid w:val="0"/>
          <w:sz w:val="16"/>
          <w:lang w:eastAsia="en-GB"/>
        </w:rPr>
        <w:t>CRITICALITY ignore</w:t>
      </w:r>
      <w:r w:rsidRPr="00912DDF">
        <w:rPr>
          <w:rFonts w:ascii="Courier New" w:hAnsi="Courier New"/>
          <w:snapToGrid w:val="0"/>
          <w:sz w:val="16"/>
          <w:lang w:eastAsia="en-GB"/>
        </w:rPr>
        <w:tab/>
        <w:t>EXTENSION UE-HistoryInformationFromTheUE</w:t>
      </w:r>
      <w:r w:rsidRPr="00912DDF">
        <w:rPr>
          <w:rFonts w:ascii="Courier New" w:hAnsi="Courier New"/>
          <w:snapToGrid w:val="0"/>
          <w:sz w:val="16"/>
          <w:lang w:eastAsia="en-GB"/>
        </w:rPr>
        <w:tab/>
      </w:r>
      <w:r w:rsidRPr="00912DDF">
        <w:rPr>
          <w:rFonts w:ascii="Courier New" w:hAnsi="Courier New"/>
          <w:snapToGrid w:val="0"/>
          <w:sz w:val="16"/>
          <w:lang w:eastAsia="en-GB"/>
        </w:rPr>
        <w:tab/>
      </w:r>
      <w:ins w:id="611" w:author="Author">
        <w:r w:rsidR="00A42E30">
          <w:rPr>
            <w:rFonts w:ascii="Courier New" w:hAnsi="Courier New"/>
            <w:snapToGrid w:val="0"/>
            <w:sz w:val="16"/>
            <w:lang w:eastAsia="en-GB"/>
          </w:rPr>
          <w:tab/>
        </w:r>
      </w:ins>
      <w:r w:rsidRPr="00912DDF">
        <w:rPr>
          <w:rFonts w:ascii="Courier New" w:hAnsi="Courier New"/>
          <w:snapToGrid w:val="0"/>
          <w:sz w:val="16"/>
          <w:lang w:eastAsia="en-GB"/>
        </w:rPr>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 id-IMSvoiceEPSfallbackfrom5G</w:t>
      </w:r>
      <w:r w:rsidRPr="00912DDF">
        <w:rPr>
          <w:rFonts w:ascii="Courier New" w:hAnsi="Courier New"/>
          <w:snapToGrid w:val="0"/>
          <w:sz w:val="16"/>
          <w:lang w:eastAsia="en-GB"/>
        </w:rPr>
        <w:tab/>
      </w:r>
      <w:r w:rsidRPr="00912DDF">
        <w:rPr>
          <w:rFonts w:ascii="Courier New" w:hAnsi="Courier New"/>
          <w:snapToGrid w:val="0"/>
          <w:sz w:val="16"/>
          <w:lang w:eastAsia="en-GB"/>
        </w:rPr>
        <w:tab/>
      </w:r>
      <w:ins w:id="612" w:author="Author">
        <w:r w:rsidR="00A42E30">
          <w:rPr>
            <w:rFonts w:ascii="Courier New" w:hAnsi="Courier New"/>
            <w:snapToGrid w:val="0"/>
            <w:sz w:val="16"/>
            <w:lang w:eastAsia="en-GB"/>
          </w:rPr>
          <w:tab/>
        </w:r>
      </w:ins>
      <w:r w:rsidRPr="00912DDF">
        <w:rPr>
          <w:rFonts w:ascii="Courier New" w:hAnsi="Courier New"/>
          <w:snapToGrid w:val="0"/>
          <w:sz w:val="16"/>
          <w:lang w:eastAsia="en-GB"/>
        </w:rPr>
        <w:t>CRITICALITY ignore</w:t>
      </w:r>
      <w:r w:rsidRPr="00912DDF">
        <w:rPr>
          <w:rFonts w:ascii="Courier New" w:hAnsi="Courier New"/>
          <w:snapToGrid w:val="0"/>
          <w:sz w:val="16"/>
          <w:lang w:eastAsia="en-GB"/>
        </w:rPr>
        <w:tab/>
        <w:t>EXTENSION IMSvoiceEPSfallbackfrom5G</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ins w:id="613" w:author="Author">
        <w:r w:rsidR="00A42E30">
          <w:rPr>
            <w:rFonts w:ascii="Courier New" w:hAnsi="Courier New"/>
            <w:snapToGrid w:val="0"/>
            <w:sz w:val="16"/>
            <w:lang w:eastAsia="en-GB"/>
          </w:rPr>
          <w:tab/>
        </w:r>
      </w:ins>
      <w:r w:rsidRPr="00912DDF">
        <w:rPr>
          <w:rFonts w:ascii="Courier New" w:hAnsi="Courier New"/>
          <w:snapToGrid w:val="0"/>
          <w:sz w:val="16"/>
          <w:lang w:eastAsia="en-GB"/>
        </w:rPr>
        <w:t>PRESENCE optional}|</w:t>
      </w:r>
    </w:p>
    <w:p w:rsidR="003A2F3C" w:rsidRPr="003A2F3C" w:rsidRDefault="00912DDF" w:rsidP="003A2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bookmarkStart w:id="614" w:name="_Hlk4756704"/>
      <w:r w:rsidRPr="00912DDF">
        <w:rPr>
          <w:rFonts w:ascii="Courier New" w:hAnsi="Courier New"/>
          <w:snapToGrid w:val="0"/>
          <w:sz w:val="16"/>
          <w:lang w:eastAsia="en-GB"/>
        </w:rPr>
        <w:tab/>
        <w:t>{ID id-AdditionalRRMPriorityIndex</w:t>
      </w:r>
      <w:r w:rsidRPr="00912DDF">
        <w:rPr>
          <w:rFonts w:ascii="Courier New" w:hAnsi="Courier New"/>
          <w:snapToGrid w:val="0"/>
          <w:sz w:val="16"/>
          <w:lang w:eastAsia="en-GB"/>
        </w:rPr>
        <w:tab/>
      </w:r>
      <w:r w:rsidRPr="00912DDF">
        <w:rPr>
          <w:rFonts w:ascii="Courier New" w:hAnsi="Courier New"/>
          <w:snapToGrid w:val="0"/>
          <w:sz w:val="16"/>
          <w:lang w:eastAsia="en-GB"/>
        </w:rPr>
        <w:tab/>
      </w:r>
      <w:ins w:id="615" w:author="Author">
        <w:r w:rsidR="00A42E30">
          <w:rPr>
            <w:rFonts w:ascii="Courier New" w:hAnsi="Courier New"/>
            <w:snapToGrid w:val="0"/>
            <w:sz w:val="16"/>
            <w:lang w:eastAsia="en-GB"/>
          </w:rPr>
          <w:tab/>
        </w:r>
      </w:ins>
      <w:r w:rsidRPr="00912DDF">
        <w:rPr>
          <w:rFonts w:ascii="Courier New" w:hAnsi="Courier New"/>
          <w:snapToGrid w:val="0"/>
          <w:sz w:val="16"/>
          <w:lang w:eastAsia="en-GB"/>
        </w:rPr>
        <w:t>CRITICALITY ignore</w:t>
      </w:r>
      <w:r w:rsidRPr="00912DDF">
        <w:rPr>
          <w:rFonts w:ascii="Courier New" w:hAnsi="Courier New"/>
          <w:snapToGrid w:val="0"/>
          <w:sz w:val="16"/>
          <w:lang w:eastAsia="en-GB"/>
        </w:rPr>
        <w:tab/>
        <w:t>EXTENSION AdditionalRRMPriorityIndex</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bookmarkEnd w:id="614"/>
      <w:r w:rsidR="003A2F3C" w:rsidRPr="003A2F3C">
        <w:rPr>
          <w:rFonts w:ascii="Courier New" w:hAnsi="Courier New"/>
          <w:snapToGrid w:val="0"/>
          <w:sz w:val="16"/>
          <w:lang w:eastAsia="en-GB"/>
        </w:rPr>
        <w:t>|</w:t>
      </w:r>
    </w:p>
    <w:p w:rsidR="00CF1A78" w:rsidRPr="00912DDF" w:rsidRDefault="003A2F3C" w:rsidP="003A2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Author"/>
          <w:rFonts w:ascii="Courier New" w:hAnsi="Courier New"/>
          <w:snapToGrid w:val="0"/>
          <w:sz w:val="16"/>
          <w:lang w:eastAsia="en-GB"/>
        </w:rPr>
      </w:pPr>
      <w:r w:rsidRPr="003A2F3C">
        <w:rPr>
          <w:rFonts w:ascii="Courier New" w:hAnsi="Courier New"/>
          <w:snapToGrid w:val="0"/>
          <w:sz w:val="16"/>
          <w:lang w:eastAsia="en-GB"/>
        </w:rPr>
        <w:tab/>
        <w:t>{ID id-ContextatSource</w:t>
      </w:r>
      <w:r w:rsidRPr="003A2F3C">
        <w:rPr>
          <w:rFonts w:ascii="Courier New" w:hAnsi="Courier New"/>
          <w:snapToGrid w:val="0"/>
          <w:sz w:val="16"/>
          <w:lang w:eastAsia="en-GB"/>
        </w:rPr>
        <w:tab/>
      </w:r>
      <w:r w:rsidRPr="003A2F3C">
        <w:rPr>
          <w:rFonts w:ascii="Courier New" w:hAnsi="Courier New"/>
          <w:snapToGrid w:val="0"/>
          <w:sz w:val="16"/>
          <w:lang w:eastAsia="en-GB"/>
        </w:rPr>
        <w:tab/>
      </w:r>
      <w:r w:rsidRPr="003A2F3C">
        <w:rPr>
          <w:rFonts w:ascii="Courier New" w:hAnsi="Courier New"/>
          <w:snapToGrid w:val="0"/>
          <w:sz w:val="16"/>
          <w:lang w:eastAsia="en-GB"/>
        </w:rPr>
        <w:tab/>
      </w:r>
      <w:r w:rsidRPr="003A2F3C">
        <w:rPr>
          <w:rFonts w:ascii="Courier New" w:hAnsi="Courier New"/>
          <w:snapToGrid w:val="0"/>
          <w:sz w:val="16"/>
          <w:lang w:eastAsia="en-GB"/>
        </w:rPr>
        <w:tab/>
      </w:r>
      <w:r w:rsidRPr="003A2F3C">
        <w:rPr>
          <w:rFonts w:ascii="Courier New" w:hAnsi="Courier New"/>
          <w:snapToGrid w:val="0"/>
          <w:sz w:val="16"/>
          <w:lang w:eastAsia="en-GB"/>
        </w:rPr>
        <w:tab/>
      </w:r>
      <w:r>
        <w:rPr>
          <w:rFonts w:ascii="Courier New" w:hAnsi="Courier New"/>
          <w:snapToGrid w:val="0"/>
          <w:sz w:val="16"/>
          <w:lang w:eastAsia="en-GB"/>
        </w:rPr>
        <w:tab/>
      </w:r>
      <w:r w:rsidRPr="003A2F3C">
        <w:rPr>
          <w:rFonts w:ascii="Courier New" w:hAnsi="Courier New"/>
          <w:snapToGrid w:val="0"/>
          <w:sz w:val="16"/>
          <w:lang w:eastAsia="en-GB"/>
        </w:rPr>
        <w:t>CRITICALITY ignore</w:t>
      </w:r>
      <w:r w:rsidRPr="003A2F3C">
        <w:rPr>
          <w:rFonts w:ascii="Courier New" w:hAnsi="Courier New"/>
          <w:snapToGrid w:val="0"/>
          <w:sz w:val="16"/>
          <w:lang w:eastAsia="en-GB"/>
        </w:rPr>
        <w:tab/>
        <w:t>EXTENSION ContextatSource</w:t>
      </w:r>
      <w:r>
        <w:rPr>
          <w:rFonts w:ascii="Courier New" w:hAnsi="Courier New"/>
          <w:snapToGrid w:val="0"/>
          <w:sz w:val="16"/>
          <w:lang w:eastAsia="en-GB"/>
        </w:rPr>
        <w:tab/>
      </w:r>
      <w:r w:rsidRPr="003A2F3C">
        <w:rPr>
          <w:rFonts w:ascii="Courier New" w:hAnsi="Courier New"/>
          <w:snapToGrid w:val="0"/>
          <w:sz w:val="16"/>
          <w:lang w:eastAsia="en-GB"/>
        </w:rPr>
        <w:tab/>
      </w:r>
      <w:r w:rsidRPr="003A2F3C">
        <w:rPr>
          <w:rFonts w:ascii="Courier New" w:hAnsi="Courier New"/>
          <w:snapToGrid w:val="0"/>
          <w:sz w:val="16"/>
          <w:lang w:eastAsia="en-GB"/>
        </w:rPr>
        <w:tab/>
      </w:r>
      <w:r w:rsidRPr="003A2F3C">
        <w:rPr>
          <w:rFonts w:ascii="Courier New" w:hAnsi="Courier New"/>
          <w:snapToGrid w:val="0"/>
          <w:sz w:val="16"/>
          <w:lang w:eastAsia="en-GB"/>
        </w:rPr>
        <w:tab/>
      </w:r>
      <w:r w:rsidRPr="003A2F3C">
        <w:rPr>
          <w:rFonts w:ascii="Courier New" w:hAnsi="Courier New"/>
          <w:snapToGrid w:val="0"/>
          <w:sz w:val="16"/>
          <w:lang w:eastAsia="en-GB"/>
        </w:rPr>
        <w:tab/>
      </w:r>
      <w:r w:rsidRPr="003A2F3C">
        <w:rPr>
          <w:rFonts w:ascii="Courier New" w:hAnsi="Courier New"/>
          <w:snapToGrid w:val="0"/>
          <w:sz w:val="16"/>
          <w:lang w:eastAsia="en-GB"/>
        </w:rPr>
        <w:tab/>
      </w:r>
      <w:r w:rsidRPr="003A2F3C">
        <w:rPr>
          <w:rFonts w:ascii="Courier New" w:hAnsi="Courier New"/>
          <w:snapToGrid w:val="0"/>
          <w:sz w:val="16"/>
          <w:lang w:eastAsia="en-GB"/>
        </w:rPr>
        <w:tab/>
      </w:r>
      <w:r w:rsidRPr="003A2F3C">
        <w:rPr>
          <w:rFonts w:ascii="Courier New" w:hAnsi="Courier New"/>
          <w:snapToGrid w:val="0"/>
          <w:sz w:val="16"/>
          <w:lang w:eastAsia="en-GB"/>
        </w:rPr>
        <w:tab/>
        <w:t>PRESENCE optional}</w:t>
      </w:r>
      <w:ins w:id="617" w:author="Author">
        <w:r w:rsidR="00CF1A78" w:rsidRPr="00912DDF">
          <w:rPr>
            <w:rFonts w:ascii="Courier New" w:hAnsi="Courier New"/>
            <w:snapToGrid w:val="0"/>
            <w:sz w:val="16"/>
            <w:lang w:eastAsia="en-GB"/>
          </w:rPr>
          <w:t>|</w:t>
        </w:r>
      </w:ins>
    </w:p>
    <w:p w:rsidR="005A289F" w:rsidRDefault="00CF1A78" w:rsidP="00CF1A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Author"/>
          <w:rFonts w:ascii="Courier New" w:hAnsi="Courier New"/>
          <w:snapToGrid w:val="0"/>
          <w:sz w:val="16"/>
          <w:lang w:eastAsia="en-GB"/>
        </w:rPr>
      </w:pPr>
      <w:ins w:id="619" w:author="Author">
        <w:r w:rsidRPr="00912DDF">
          <w:rPr>
            <w:rFonts w:ascii="Courier New" w:hAnsi="Courier New"/>
            <w:snapToGrid w:val="0"/>
            <w:sz w:val="16"/>
            <w:lang w:eastAsia="en-GB"/>
          </w:rPr>
          <w:tab/>
          <w:t>{ID id-</w:t>
        </w:r>
        <w:r>
          <w:rPr>
            <w:rFonts w:ascii="Courier New" w:hAnsi="Courier New"/>
            <w:snapToGrid w:val="0"/>
            <w:sz w:val="16"/>
            <w:lang w:eastAsia="en-GB"/>
          </w:rPr>
          <w:t>IntersystemMeasurement</w:t>
        </w:r>
        <w:r w:rsidRPr="00CF1A78">
          <w:rPr>
            <w:rFonts w:ascii="Courier New" w:hAnsi="Courier New"/>
            <w:snapToGrid w:val="0"/>
            <w:sz w:val="16"/>
            <w:lang w:eastAsia="en-GB"/>
          </w:rPr>
          <w:t>Configuration</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 xml:space="preserve">EXTENSION </w:t>
        </w:r>
        <w:r>
          <w:rPr>
            <w:rFonts w:ascii="Courier New" w:hAnsi="Courier New"/>
            <w:snapToGrid w:val="0"/>
            <w:sz w:val="16"/>
            <w:lang w:eastAsia="en-GB"/>
          </w:rPr>
          <w:t>IntersystemMeasurement</w:t>
        </w:r>
        <w:r w:rsidRPr="00CF1A78">
          <w:rPr>
            <w:rFonts w:ascii="Courier New" w:hAnsi="Courier New"/>
            <w:snapToGrid w:val="0"/>
            <w:sz w:val="16"/>
            <w:lang w:eastAsia="en-GB"/>
          </w:rPr>
          <w:t>Configuration</w:t>
        </w:r>
        <w:r w:rsidRPr="00912DDF">
          <w:rPr>
            <w:rFonts w:ascii="Courier New" w:hAnsi="Courier New"/>
            <w:snapToGrid w:val="0"/>
            <w:sz w:val="16"/>
            <w:lang w:eastAsia="en-GB"/>
          </w:rPr>
          <w:tab/>
          <w:t>PRESENCE optional}</w:t>
        </w:r>
        <w:r w:rsidR="005A289F">
          <w:rPr>
            <w:rFonts w:ascii="Courier New" w:hAnsi="Courier New"/>
            <w:snapToGrid w:val="0"/>
            <w:sz w:val="16"/>
            <w:lang w:eastAsia="en-GB"/>
          </w:rPr>
          <w:t>|</w:t>
        </w:r>
      </w:ins>
    </w:p>
    <w:p w:rsidR="00912DDF" w:rsidRPr="00912DDF" w:rsidRDefault="005A28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1536" w:hanging="1536"/>
        <w:textAlignment w:val="baseline"/>
        <w:rPr>
          <w:rFonts w:ascii="Courier New" w:hAnsi="Courier New"/>
          <w:snapToGrid w:val="0"/>
          <w:sz w:val="16"/>
          <w:lang w:eastAsia="en-GB"/>
        </w:rPr>
        <w:pPrChange w:id="620" w:author="Autho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621" w:author="Author">
        <w:r w:rsidRPr="00912DDF">
          <w:rPr>
            <w:rFonts w:ascii="Courier New" w:hAnsi="Courier New"/>
            <w:snapToGrid w:val="0"/>
            <w:sz w:val="16"/>
            <w:lang w:eastAsia="en-GB"/>
          </w:rPr>
          <w:tab/>
          <w:t>{ID id-</w:t>
        </w:r>
        <w:r>
          <w:rPr>
            <w:rFonts w:ascii="Courier New" w:hAnsi="Courier New"/>
            <w:snapToGrid w:val="0"/>
            <w:sz w:val="16"/>
            <w:lang w:eastAsia="en-GB"/>
          </w:rPr>
          <w:t>Source</w:t>
        </w:r>
      </w:ins>
      <w:ins w:id="622" w:author="Editorial" w:date="2020-06-12T10:37:00Z">
        <w:r w:rsidR="00BC5A5A">
          <w:rPr>
            <w:rFonts w:ascii="Courier New" w:hAnsi="Courier New"/>
            <w:snapToGrid w:val="0"/>
            <w:sz w:val="16"/>
            <w:lang w:eastAsia="en-GB"/>
          </w:rPr>
          <w:t>Node</w:t>
        </w:r>
      </w:ins>
      <w:ins w:id="623" w:author="Author">
        <w:r>
          <w:rPr>
            <w:rFonts w:ascii="Courier New" w:hAnsi="Courier New"/>
            <w:snapToGrid w:val="0"/>
            <w:sz w:val="16"/>
            <w:lang w:eastAsia="en-GB"/>
          </w:rPr>
          <w:t>ID</w:t>
        </w:r>
        <w:r w:rsidRPr="00912DDF">
          <w:rPr>
            <w:rFonts w:ascii="Courier New" w:hAnsi="Courier New"/>
            <w:snapToGrid w:val="0"/>
            <w:sz w:val="16"/>
            <w:lang w:eastAsia="en-GB"/>
          </w:rPr>
          <w:tab/>
        </w:r>
        <w:r w:rsidR="00A42E30">
          <w:rPr>
            <w:rFonts w:ascii="Courier New" w:hAnsi="Courier New"/>
            <w:snapToGrid w:val="0"/>
            <w:sz w:val="16"/>
            <w:lang w:eastAsia="en-GB"/>
          </w:rPr>
          <w:tab/>
        </w:r>
        <w:r w:rsidR="00A42E30">
          <w:rPr>
            <w:rFonts w:ascii="Courier New" w:hAnsi="Courier New"/>
            <w:snapToGrid w:val="0"/>
            <w:sz w:val="16"/>
            <w:lang w:eastAsia="en-GB"/>
          </w:rPr>
          <w:tab/>
        </w:r>
        <w:r w:rsidR="00A42E30">
          <w:rPr>
            <w:rFonts w:ascii="Courier New" w:hAnsi="Courier New"/>
            <w:snapToGrid w:val="0"/>
            <w:sz w:val="16"/>
            <w:lang w:eastAsia="en-GB"/>
          </w:rPr>
          <w:tab/>
        </w:r>
        <w:r w:rsidR="00A42E30">
          <w:rPr>
            <w:rFonts w:ascii="Courier New" w:hAnsi="Courier New"/>
            <w:snapToGrid w:val="0"/>
            <w:sz w:val="16"/>
            <w:lang w:eastAsia="en-GB"/>
          </w:rPr>
          <w:tab/>
        </w:r>
        <w:r w:rsidR="00A42E30">
          <w:rPr>
            <w:rFonts w:ascii="Courier New" w:hAnsi="Courier New"/>
            <w:snapToGrid w:val="0"/>
            <w:sz w:val="16"/>
            <w:lang w:eastAsia="en-GB"/>
          </w:rPr>
          <w:tab/>
        </w:r>
        <w:r w:rsidR="00A42E30">
          <w:rPr>
            <w:rFonts w:ascii="Courier New" w:hAnsi="Courier New"/>
            <w:snapToGrid w:val="0"/>
            <w:sz w:val="16"/>
            <w:lang w:eastAsia="en-GB"/>
          </w:rPr>
          <w:tab/>
        </w:r>
        <w:r w:rsidR="00A42E30">
          <w:rPr>
            <w:rFonts w:ascii="Courier New" w:hAnsi="Courier New"/>
            <w:snapToGrid w:val="0"/>
            <w:sz w:val="16"/>
            <w:lang w:eastAsia="en-GB"/>
          </w:rPr>
          <w:tab/>
        </w:r>
        <w:r w:rsidRPr="00912DDF">
          <w:rPr>
            <w:rFonts w:ascii="Courier New" w:hAnsi="Courier New"/>
            <w:snapToGrid w:val="0"/>
            <w:sz w:val="16"/>
            <w:lang w:eastAsia="en-GB"/>
          </w:rPr>
          <w:t>CRITICALITY ignore</w:t>
        </w:r>
        <w:r w:rsidRPr="00912DDF">
          <w:rPr>
            <w:rFonts w:ascii="Courier New" w:hAnsi="Courier New"/>
            <w:snapToGrid w:val="0"/>
            <w:sz w:val="16"/>
            <w:lang w:eastAsia="en-GB"/>
          </w:rPr>
          <w:tab/>
          <w:t xml:space="preserve">EXTENSION </w:t>
        </w:r>
        <w:r>
          <w:rPr>
            <w:rFonts w:ascii="Courier New" w:hAnsi="Courier New"/>
            <w:snapToGrid w:val="0"/>
            <w:sz w:val="16"/>
            <w:lang w:eastAsia="en-GB"/>
          </w:rPr>
          <w:t>Source</w:t>
        </w:r>
      </w:ins>
      <w:ins w:id="624" w:author="Editorial" w:date="2020-06-12T10:38:00Z">
        <w:r w:rsidR="00BC5A5A">
          <w:rPr>
            <w:rFonts w:ascii="Courier New" w:hAnsi="Courier New"/>
            <w:snapToGrid w:val="0"/>
            <w:sz w:val="16"/>
            <w:lang w:eastAsia="en-GB"/>
          </w:rPr>
          <w:t>Node</w:t>
        </w:r>
      </w:ins>
      <w:ins w:id="625" w:author="Author">
        <w:r>
          <w:rPr>
            <w:rFonts w:ascii="Courier New" w:hAnsi="Courier New"/>
            <w:snapToGrid w:val="0"/>
            <w:sz w:val="16"/>
            <w:lang w:eastAsia="en-GB"/>
          </w:rPr>
          <w:t>ID</w:t>
        </w:r>
        <w:r w:rsidRPr="00912DDF">
          <w:rPr>
            <w:rFonts w:ascii="Courier New" w:hAnsi="Courier New"/>
            <w:snapToGrid w:val="0"/>
            <w:sz w:val="16"/>
            <w:lang w:eastAsia="en-GB"/>
          </w:rPr>
          <w:tab/>
        </w:r>
        <w:r w:rsidR="00A42E30">
          <w:rPr>
            <w:rFonts w:ascii="Courier New" w:hAnsi="Courier New"/>
            <w:snapToGrid w:val="0"/>
            <w:sz w:val="16"/>
            <w:lang w:eastAsia="en-GB"/>
          </w:rPr>
          <w:tab/>
        </w:r>
        <w:r w:rsidR="00A42E30">
          <w:rPr>
            <w:rFonts w:ascii="Courier New" w:hAnsi="Courier New"/>
            <w:snapToGrid w:val="0"/>
            <w:sz w:val="16"/>
            <w:lang w:eastAsia="en-GB"/>
          </w:rPr>
          <w:tab/>
        </w:r>
        <w:r w:rsidR="00A42E30">
          <w:rPr>
            <w:rFonts w:ascii="Courier New" w:hAnsi="Courier New"/>
            <w:snapToGrid w:val="0"/>
            <w:sz w:val="16"/>
            <w:lang w:eastAsia="en-GB"/>
          </w:rPr>
          <w:tab/>
        </w:r>
        <w:r w:rsidR="00A42E30">
          <w:rPr>
            <w:rFonts w:ascii="Courier New" w:hAnsi="Courier New"/>
            <w:snapToGrid w:val="0"/>
            <w:sz w:val="16"/>
            <w:lang w:eastAsia="en-GB"/>
          </w:rPr>
          <w:tab/>
        </w:r>
        <w:r w:rsidR="00A42E30">
          <w:rPr>
            <w:rFonts w:ascii="Courier New" w:hAnsi="Courier New"/>
            <w:snapToGrid w:val="0"/>
            <w:sz w:val="16"/>
            <w:lang w:eastAsia="en-GB"/>
          </w:rPr>
          <w:tab/>
        </w:r>
        <w:r w:rsidR="00A42E30">
          <w:rPr>
            <w:rFonts w:ascii="Courier New" w:hAnsi="Courier New"/>
            <w:snapToGrid w:val="0"/>
            <w:sz w:val="16"/>
            <w:lang w:eastAsia="en-GB"/>
          </w:rPr>
          <w:tab/>
        </w:r>
        <w:r w:rsidR="00A42E30">
          <w:rPr>
            <w:rFonts w:ascii="Courier New" w:hAnsi="Courier New"/>
            <w:snapToGrid w:val="0"/>
            <w:sz w:val="16"/>
            <w:lang w:eastAsia="en-GB"/>
          </w:rPr>
          <w:tab/>
        </w:r>
        <w:r w:rsidR="00A42E30">
          <w:rPr>
            <w:rFonts w:ascii="Courier New" w:hAnsi="Courier New"/>
            <w:snapToGrid w:val="0"/>
            <w:sz w:val="16"/>
            <w:lang w:eastAsia="en-GB"/>
          </w:rPr>
          <w:tab/>
        </w:r>
        <w:r w:rsidR="00A42E30">
          <w:rPr>
            <w:rFonts w:ascii="Courier New" w:hAnsi="Courier New"/>
            <w:snapToGrid w:val="0"/>
            <w:sz w:val="16"/>
            <w:lang w:eastAsia="en-GB"/>
          </w:rPr>
          <w:tab/>
        </w:r>
        <w:r w:rsidRPr="00912DDF">
          <w:rPr>
            <w:rFonts w:ascii="Courier New" w:hAnsi="Courier New"/>
            <w:snapToGrid w:val="0"/>
            <w:sz w:val="16"/>
            <w:lang w:eastAsia="en-GB"/>
          </w:rPr>
          <w:t>PRESENCE optional}</w:t>
        </w:r>
      </w:ins>
      <w:r w:rsidR="00912DDF"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Author"/>
          <w:rFonts w:ascii="Courier New" w:hAnsi="Courier New"/>
          <w:snapToGrid w:val="0"/>
          <w:sz w:val="16"/>
          <w:lang w:eastAsia="en-GB"/>
        </w:rPr>
      </w:pPr>
      <w:r w:rsidRPr="00912DDF">
        <w:rPr>
          <w:rFonts w:ascii="Courier New" w:hAnsi="Courier New"/>
          <w:snapToGrid w:val="0"/>
          <w:sz w:val="16"/>
          <w:lang w:eastAsia="en-GB"/>
        </w:rPr>
        <w:t>}</w:t>
      </w:r>
    </w:p>
    <w:p w:rsidR="00A42E30" w:rsidRPr="00912DDF" w:rsidRDefault="00A42E30"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A42E30" w:rsidRPr="00912DDF" w:rsidRDefault="00A42E30" w:rsidP="00A42E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Author"/>
          <w:rFonts w:ascii="Courier New" w:hAnsi="Courier New"/>
          <w:snapToGrid w:val="0"/>
          <w:sz w:val="16"/>
          <w:lang w:eastAsia="en-GB"/>
        </w:rPr>
      </w:pPr>
      <w:ins w:id="628" w:author="Author">
        <w:r>
          <w:rPr>
            <w:rFonts w:ascii="Courier New" w:hAnsi="Courier New" w:hint="eastAsia"/>
            <w:snapToGrid w:val="0"/>
            <w:sz w:val="16"/>
            <w:lang w:eastAsia="zh-CN"/>
          </w:rPr>
          <w:t>Source</w:t>
        </w:r>
        <w:r w:rsidRPr="00912DDF">
          <w:rPr>
            <w:rFonts w:ascii="Courier New" w:hAnsi="Courier New"/>
            <w:snapToGrid w:val="0"/>
            <w:sz w:val="16"/>
            <w:lang w:eastAsia="en-GB"/>
          </w:rPr>
          <w:t>NgRanNode-ID ::= SEQUENCE {</w:t>
        </w:r>
      </w:ins>
    </w:p>
    <w:p w:rsidR="00A42E30" w:rsidRPr="00912DDF" w:rsidRDefault="00A42E30" w:rsidP="00A42E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Author"/>
          <w:rFonts w:ascii="Courier New" w:hAnsi="Courier New"/>
          <w:snapToGrid w:val="0"/>
          <w:sz w:val="16"/>
          <w:lang w:eastAsia="en-GB"/>
        </w:rPr>
      </w:pPr>
      <w:ins w:id="630" w:author="Author">
        <w:r w:rsidRPr="00912DDF">
          <w:rPr>
            <w:rFonts w:ascii="Courier New" w:hAnsi="Courier New"/>
            <w:snapToGrid w:val="0"/>
            <w:sz w:val="16"/>
            <w:lang w:eastAsia="en-GB"/>
          </w:rPr>
          <w:tab/>
          <w:t>global-</w:t>
        </w:r>
        <w:r w:rsidRPr="00912DDF">
          <w:rPr>
            <w:rFonts w:ascii="Courier New" w:hAnsi="Courier New"/>
            <w:snapToGrid w:val="0"/>
            <w:sz w:val="16"/>
            <w:lang w:eastAsia="zh-CN"/>
          </w:rPr>
          <w:t>RAN-NODE</w:t>
        </w:r>
        <w:r w:rsidRPr="00912DDF">
          <w:rPr>
            <w:rFonts w:ascii="Courier New" w:hAnsi="Courier New"/>
            <w:snapToGrid w:val="0"/>
            <w:sz w:val="16"/>
            <w:lang w:eastAsia="en-GB"/>
          </w:rPr>
          <w:t>-ID</w:t>
        </w:r>
        <w:r w:rsidRPr="00912DDF">
          <w:rPr>
            <w:rFonts w:ascii="Courier New" w:hAnsi="Courier New"/>
            <w:snapToGrid w:val="0"/>
            <w:sz w:val="16"/>
            <w:lang w:eastAsia="en-GB"/>
          </w:rPr>
          <w:tab/>
        </w:r>
        <w:r w:rsidRPr="00912DDF">
          <w:rPr>
            <w:rFonts w:ascii="Courier New" w:hAnsi="Courier New"/>
            <w:snapToGrid w:val="0"/>
            <w:sz w:val="16"/>
            <w:lang w:eastAsia="en-GB"/>
          </w:rPr>
          <w:tab/>
          <w:t>Global-</w:t>
        </w:r>
        <w:r w:rsidRPr="00912DDF">
          <w:rPr>
            <w:rFonts w:ascii="Courier New" w:hAnsi="Courier New"/>
            <w:snapToGrid w:val="0"/>
            <w:sz w:val="16"/>
            <w:lang w:eastAsia="zh-CN"/>
          </w:rPr>
          <w:t>RAN-NODE</w:t>
        </w:r>
        <w:r w:rsidRPr="00912DDF">
          <w:rPr>
            <w:rFonts w:ascii="Courier New" w:hAnsi="Courier New"/>
            <w:snapToGrid w:val="0"/>
            <w:sz w:val="16"/>
            <w:lang w:eastAsia="en-GB"/>
          </w:rPr>
          <w:t>-ID,</w:t>
        </w:r>
      </w:ins>
    </w:p>
    <w:p w:rsidR="00A42E30" w:rsidRPr="00912DDF" w:rsidRDefault="00A42E30" w:rsidP="00A42E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Author"/>
          <w:rFonts w:ascii="Courier New" w:hAnsi="Courier New"/>
          <w:snapToGrid w:val="0"/>
          <w:sz w:val="16"/>
          <w:lang w:eastAsia="en-GB"/>
        </w:rPr>
      </w:pPr>
      <w:ins w:id="632" w:author="Author">
        <w:r w:rsidRPr="00912DDF">
          <w:rPr>
            <w:rFonts w:ascii="Courier New" w:hAnsi="Courier New"/>
            <w:snapToGrid w:val="0"/>
            <w:sz w:val="16"/>
            <w:lang w:eastAsia="en-GB"/>
          </w:rPr>
          <w:tab/>
          <w:t>selected-TAI</w:t>
        </w:r>
        <w:r w:rsidRPr="00912DDF">
          <w:rPr>
            <w:rFonts w:ascii="Courier New" w:hAnsi="Courier New"/>
            <w:snapToGrid w:val="0"/>
            <w:sz w:val="16"/>
            <w:lang w:eastAsia="en-GB"/>
          </w:rPr>
          <w:tab/>
        </w:r>
        <w:r w:rsidRPr="00912DDF">
          <w:rPr>
            <w:rFonts w:ascii="Courier New" w:hAnsi="Courier New"/>
            <w:snapToGrid w:val="0"/>
            <w:sz w:val="16"/>
            <w:lang w:eastAsia="en-GB"/>
          </w:rPr>
          <w:tab/>
          <w:t>FiveGSTAI,</w:t>
        </w:r>
      </w:ins>
    </w:p>
    <w:p w:rsidR="00A42E30" w:rsidRPr="00EB65B3" w:rsidRDefault="00A42E30" w:rsidP="00A42E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 w:author="Author"/>
          <w:rFonts w:ascii="Courier New" w:hAnsi="Courier New"/>
          <w:snapToGrid w:val="0"/>
          <w:sz w:val="16"/>
          <w:lang w:eastAsia="en-GB"/>
        </w:rPr>
      </w:pPr>
      <w:ins w:id="634" w:author="Autho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t xml:space="preserve">ProtocolExtensionContainer { { </w:t>
        </w:r>
        <w:r w:rsidRPr="00EB65B3">
          <w:rPr>
            <w:rFonts w:ascii="Courier New" w:hAnsi="Courier New" w:hint="eastAsia"/>
            <w:snapToGrid w:val="0"/>
            <w:sz w:val="16"/>
            <w:lang w:eastAsia="zh-CN"/>
          </w:rPr>
          <w:t>Source</w:t>
        </w:r>
        <w:r w:rsidRPr="00EB65B3">
          <w:rPr>
            <w:rFonts w:ascii="Courier New" w:hAnsi="Courier New"/>
            <w:snapToGrid w:val="0"/>
            <w:sz w:val="16"/>
            <w:lang w:eastAsia="zh-CN"/>
          </w:rPr>
          <w:t>NgRanNode</w:t>
        </w:r>
        <w:r w:rsidRPr="00EB65B3">
          <w:rPr>
            <w:rFonts w:ascii="Courier New" w:hAnsi="Courier New"/>
            <w:snapToGrid w:val="0"/>
            <w:sz w:val="16"/>
            <w:lang w:eastAsia="en-GB"/>
          </w:rPr>
          <w:t>-ID-ExtIEs} } OPTIONAL,</w:t>
        </w:r>
      </w:ins>
    </w:p>
    <w:p w:rsidR="00A42E30" w:rsidRPr="00912DDF" w:rsidRDefault="00A42E30" w:rsidP="00A42E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Author"/>
          <w:rFonts w:ascii="Courier New" w:hAnsi="Courier New"/>
          <w:snapToGrid w:val="0"/>
          <w:sz w:val="16"/>
          <w:lang w:eastAsia="en-GB"/>
        </w:rPr>
      </w:pPr>
      <w:ins w:id="636" w:author="Author">
        <w:r w:rsidRPr="00EB65B3">
          <w:rPr>
            <w:rFonts w:ascii="Courier New" w:hAnsi="Courier New"/>
            <w:snapToGrid w:val="0"/>
            <w:sz w:val="16"/>
            <w:lang w:eastAsia="en-GB"/>
          </w:rPr>
          <w:tab/>
        </w:r>
        <w:r w:rsidRPr="00912DDF">
          <w:rPr>
            <w:rFonts w:ascii="Courier New" w:hAnsi="Courier New"/>
            <w:snapToGrid w:val="0"/>
            <w:sz w:val="16"/>
            <w:lang w:eastAsia="en-GB"/>
          </w:rPr>
          <w:t>...</w:t>
        </w:r>
      </w:ins>
    </w:p>
    <w:p w:rsidR="00A42E30" w:rsidRPr="00912DDF" w:rsidRDefault="00A42E30" w:rsidP="00A42E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Author"/>
          <w:rFonts w:ascii="Courier New" w:hAnsi="Courier New"/>
          <w:snapToGrid w:val="0"/>
          <w:sz w:val="16"/>
          <w:lang w:eastAsia="en-GB"/>
        </w:rPr>
      </w:pPr>
      <w:ins w:id="638" w:author="Author">
        <w:r w:rsidRPr="00912DDF">
          <w:rPr>
            <w:rFonts w:ascii="Courier New" w:hAnsi="Courier New"/>
            <w:snapToGrid w:val="0"/>
            <w:sz w:val="16"/>
            <w:lang w:eastAsia="en-GB"/>
          </w:rPr>
          <w:t>}</w:t>
        </w:r>
      </w:ins>
    </w:p>
    <w:p w:rsidR="00A42E30" w:rsidRDefault="00A42E30" w:rsidP="00A42E30">
      <w:pPr>
        <w:rPr>
          <w:ins w:id="639" w:author="Author"/>
        </w:rPr>
      </w:pPr>
    </w:p>
    <w:p w:rsidR="00A42E30" w:rsidRPr="00912DDF" w:rsidRDefault="00A42E30" w:rsidP="00A42E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 w:author="Author"/>
          <w:rFonts w:ascii="Courier New" w:hAnsi="Courier New"/>
          <w:snapToGrid w:val="0"/>
          <w:sz w:val="16"/>
          <w:lang w:eastAsia="en-GB"/>
        </w:rPr>
      </w:pPr>
      <w:ins w:id="641" w:author="Author">
        <w:r>
          <w:rPr>
            <w:rFonts w:ascii="Courier New" w:hAnsi="Courier New" w:hint="eastAsia"/>
            <w:snapToGrid w:val="0"/>
            <w:sz w:val="16"/>
            <w:lang w:eastAsia="zh-CN"/>
          </w:rPr>
          <w:t>Source</w:t>
        </w:r>
        <w:r w:rsidRPr="00912DDF">
          <w:rPr>
            <w:rFonts w:ascii="Courier New" w:hAnsi="Courier New"/>
            <w:snapToGrid w:val="0"/>
            <w:sz w:val="16"/>
            <w:lang w:eastAsia="zh-CN"/>
          </w:rPr>
          <w:t>NgRanNode</w:t>
        </w:r>
        <w:r w:rsidRPr="00912DDF">
          <w:rPr>
            <w:rFonts w:ascii="Courier New" w:hAnsi="Courier New"/>
            <w:snapToGrid w:val="0"/>
            <w:sz w:val="16"/>
            <w:lang w:eastAsia="en-GB"/>
          </w:rPr>
          <w:t>-ID-ExtIEs S1AP-PROTOCOL-EXTENSION ::= {</w:t>
        </w:r>
      </w:ins>
    </w:p>
    <w:p w:rsidR="00A42E30" w:rsidRPr="00912DDF" w:rsidRDefault="00A42E30" w:rsidP="00A42E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 w:author="Author"/>
          <w:rFonts w:ascii="Courier New" w:hAnsi="Courier New"/>
          <w:snapToGrid w:val="0"/>
          <w:sz w:val="16"/>
          <w:lang w:eastAsia="en-GB"/>
        </w:rPr>
      </w:pPr>
      <w:ins w:id="643" w:author="Author">
        <w:r w:rsidRPr="00912DDF">
          <w:rPr>
            <w:rFonts w:ascii="Courier New" w:hAnsi="Courier New"/>
            <w:snapToGrid w:val="0"/>
            <w:sz w:val="16"/>
            <w:lang w:eastAsia="en-GB"/>
          </w:rPr>
          <w:tab/>
          <w:t>...</w:t>
        </w:r>
      </w:ins>
    </w:p>
    <w:p w:rsidR="00A42E30" w:rsidRPr="00912DDF" w:rsidRDefault="00A42E30" w:rsidP="00A42E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4" w:author="Author"/>
          <w:rFonts w:ascii="Courier New" w:hAnsi="Courier New"/>
          <w:snapToGrid w:val="0"/>
          <w:sz w:val="16"/>
          <w:lang w:eastAsia="zh-CN"/>
        </w:rPr>
      </w:pPr>
      <w:ins w:id="645" w:author="Author">
        <w:r w:rsidRPr="00912DDF">
          <w:rPr>
            <w:rFonts w:ascii="Courier New" w:hAnsi="Courier New"/>
            <w:snapToGrid w:val="0"/>
            <w:sz w:val="16"/>
            <w:lang w:eastAsia="en-GB"/>
          </w:rPr>
          <w:t>}</w:t>
        </w:r>
      </w:ins>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SourceRNC-ToTargetRNC-TransparentContainer</w:t>
      </w:r>
      <w:r w:rsidRPr="00912DDF">
        <w:rPr>
          <w:rFonts w:ascii="Courier New" w:hAnsi="Courier New"/>
          <w:snapToGrid w:val="0"/>
          <w:sz w:val="16"/>
          <w:lang w:eastAsia="en-GB"/>
        </w:rPr>
        <w:tab/>
      </w:r>
      <w:r w:rsidRPr="00912DDF">
        <w:rPr>
          <w:rFonts w:ascii="Courier New" w:hAnsi="Courier New"/>
          <w:snapToGrid w:val="0"/>
          <w:sz w:val="16"/>
          <w:lang w:eastAsia="en-GB"/>
        </w:rPr>
        <w:tab/>
        <w:t>::=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This is a dummy IE used only as a reference to the actual definition in relevant specification.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Source</w:t>
      </w:r>
      <w:r w:rsidRPr="00912DDF">
        <w:rPr>
          <w:rFonts w:ascii="Courier New" w:hAnsi="Courier New"/>
          <w:snapToGrid w:val="0"/>
          <w:sz w:val="16"/>
          <w:lang w:eastAsia="zh-CN"/>
        </w:rPr>
        <w:t>NgRanNode</w:t>
      </w:r>
      <w:r w:rsidRPr="00912DDF">
        <w:rPr>
          <w:rFonts w:ascii="Courier New" w:hAnsi="Courier New"/>
          <w:snapToGrid w:val="0"/>
          <w:sz w:val="16"/>
          <w:lang w:eastAsia="en-GB"/>
        </w:rPr>
        <w:t>-ToTarget</w:t>
      </w:r>
      <w:r w:rsidRPr="00912DDF">
        <w:rPr>
          <w:rFonts w:ascii="Courier New" w:hAnsi="Courier New"/>
          <w:snapToGrid w:val="0"/>
          <w:sz w:val="16"/>
          <w:lang w:eastAsia="zh-CN"/>
        </w:rPr>
        <w:t>NgRanNode</w:t>
      </w:r>
      <w:r w:rsidRPr="00912DDF">
        <w:rPr>
          <w:rFonts w:ascii="Courier New" w:hAnsi="Courier New"/>
          <w:snapToGrid w:val="0"/>
          <w:sz w:val="16"/>
          <w:lang w:eastAsia="en-GB"/>
        </w:rPr>
        <w:t>-TransparentContainer</w:t>
      </w:r>
      <w:r w:rsidRPr="00912DDF">
        <w:rPr>
          <w:rFonts w:ascii="Courier New" w:hAnsi="Courier New"/>
          <w:snapToGrid w:val="0"/>
          <w:sz w:val="16"/>
          <w:lang w:eastAsia="en-GB"/>
        </w:rPr>
        <w:tab/>
      </w:r>
      <w:r w:rsidRPr="00912DDF">
        <w:rPr>
          <w:rFonts w:ascii="Courier New" w:hAnsi="Courier New"/>
          <w:snapToGrid w:val="0"/>
          <w:sz w:val="16"/>
          <w:lang w:eastAsia="en-GB"/>
        </w:rPr>
        <w:tab/>
        <w:t>::=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This is a dummy IE used only as a reference to the actual definition in relevant specification.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ServedGUMMEIs ::= SEQUENCE (SIZE (1..</w:t>
      </w:r>
      <w:r w:rsidRPr="00912DDF">
        <w:rPr>
          <w:rFonts w:ascii="Courier New" w:eastAsia="Batang" w:hAnsi="Courier New"/>
          <w:snapToGrid w:val="0"/>
          <w:sz w:val="16"/>
          <w:lang w:eastAsia="zh-CN"/>
        </w:rPr>
        <w:t xml:space="preserve"> maxnoofRATs</w:t>
      </w:r>
      <w:r w:rsidRPr="00912DDF">
        <w:rPr>
          <w:rFonts w:ascii="Courier New" w:hAnsi="Courier New"/>
          <w:snapToGrid w:val="0"/>
          <w:sz w:val="16"/>
          <w:lang w:eastAsia="en-GB"/>
        </w:rPr>
        <w:t>)) OF ServedGUMMEIsItem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ServedGUMMEIsItem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servedPLMNs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ServedPLMNs,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servedGroupIDs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ServedGroupIDs,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servedMMECs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ServedMMECs,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{ServedGUMMEIsItem-ExtIEs}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ServedGUMMEIsItem-ExtIEs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 id-GUMMEIType</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GUMMEIType</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ServedGroupIDs</w:t>
      </w:r>
      <w:r w:rsidRPr="00912DDF">
        <w:rPr>
          <w:rFonts w:ascii="Courier New" w:hAnsi="Courier New"/>
          <w:snapToGrid w:val="0"/>
          <w:sz w:val="16"/>
          <w:lang w:eastAsia="en-GB"/>
        </w:rPr>
        <w:t xml:space="preserve"> ::= SEQUENCE (SIZE(1.. maxnoofGroupIDs)) OF MME-Group-ID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ServedMMECs</w:t>
      </w:r>
      <w:r w:rsidRPr="00912DDF">
        <w:rPr>
          <w:rFonts w:ascii="Courier New" w:hAnsi="Courier New"/>
          <w:snapToGrid w:val="0"/>
          <w:sz w:val="16"/>
          <w:lang w:eastAsia="en-GB"/>
        </w:rPr>
        <w:t xml:space="preserve"> ::= SEQUENCE (SIZE(1.. maxnoofMMECs)) OF MME-Code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ServedPLMNs</w:t>
      </w:r>
      <w:r w:rsidRPr="00912DDF">
        <w:rPr>
          <w:rFonts w:ascii="Courier New" w:hAnsi="Courier New"/>
          <w:snapToGrid w:val="0"/>
          <w:sz w:val="16"/>
          <w:lang w:eastAsia="en-GB"/>
        </w:rPr>
        <w:t xml:space="preserve"> ::= SEQUENCE (SIZE(1.. maxnoofPLMNsPerMME)) OF </w:t>
      </w:r>
      <w:r w:rsidRPr="00912DDF">
        <w:rPr>
          <w:rFonts w:ascii="Courier New" w:hAnsi="Courier New"/>
          <w:sz w:val="16"/>
          <w:lang w:eastAsia="en-GB"/>
        </w:rPr>
        <w:t>PLMNidentity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SubscriberProfileIDforRFP</w:t>
      </w:r>
      <w:r w:rsidRPr="00912DDF">
        <w:rPr>
          <w:rFonts w:ascii="Courier New" w:hAnsi="Courier New"/>
          <w:sz w:val="16"/>
          <w:lang w:eastAsia="en-GB"/>
        </w:rPr>
        <w:t xml:space="preserve"> </w:t>
      </w:r>
      <w:r w:rsidRPr="00912DDF">
        <w:rPr>
          <w:rFonts w:ascii="Courier New" w:hAnsi="Courier New"/>
          <w:snapToGrid w:val="0"/>
          <w:sz w:val="16"/>
          <w:lang w:eastAsia="en-GB"/>
        </w:rPr>
        <w:t xml:space="preserve">::= INTEGER (1..256)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Subscription-Based-UE-DifferentiationInfo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cs="Arial"/>
          <w:noProof/>
          <w:sz w:val="16"/>
          <w:lang w:eastAsia="ja-JP"/>
        </w:rPr>
        <w:tab/>
        <w:t>periodicCommunicationIndicator</w:t>
      </w:r>
      <w:r w:rsidRPr="00912DDF">
        <w:rPr>
          <w:rFonts w:ascii="Courier New" w:hAnsi="Courier New" w:cs="Arial"/>
          <w:noProof/>
          <w:sz w:val="16"/>
          <w:lang w:eastAsia="ja-JP"/>
        </w:rPr>
        <w:tab/>
      </w:r>
      <w:r w:rsidRPr="00912DDF">
        <w:rPr>
          <w:rFonts w:ascii="Courier New" w:hAnsi="Courier New"/>
          <w:noProof/>
          <w:snapToGrid w:val="0"/>
          <w:sz w:val="16"/>
          <w:lang w:eastAsia="en-GB"/>
        </w:rPr>
        <w:t xml:space="preserve">ENUMERATED {periodically, ondemand, ...} </w:t>
      </w:r>
      <w:r w:rsidRPr="00912DDF">
        <w:rPr>
          <w:rFonts w:ascii="Courier New" w:hAnsi="Courier New"/>
          <w:noProof/>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r>
      <w:r w:rsidRPr="00912DDF">
        <w:rPr>
          <w:rFonts w:ascii="Courier New" w:hAnsi="Courier New" w:cs="Arial"/>
          <w:noProof/>
          <w:sz w:val="16"/>
          <w:lang w:eastAsia="ja-JP"/>
        </w:rPr>
        <w:t>periodicTime</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 xml:space="preserve">INTEGER (1..3600, ...) </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Arial"/>
          <w:noProof/>
          <w:sz w:val="16"/>
          <w:lang w:eastAsia="ja-JP"/>
        </w:rPr>
      </w:pPr>
      <w:r w:rsidRPr="00912DDF">
        <w:rPr>
          <w:rFonts w:ascii="Courier New" w:hAnsi="Courier New" w:cs="Arial"/>
          <w:noProof/>
          <w:sz w:val="16"/>
          <w:lang w:eastAsia="ja-JP"/>
        </w:rPr>
        <w:tab/>
        <w:t>scheduledCommunicationTime</w:t>
      </w:r>
      <w:r w:rsidRPr="00912DDF">
        <w:rPr>
          <w:rFonts w:ascii="Courier New" w:hAnsi="Courier New" w:cs="Arial"/>
          <w:noProof/>
          <w:sz w:val="16"/>
          <w:lang w:eastAsia="ja-JP"/>
        </w:rPr>
        <w:tab/>
      </w:r>
      <w:r w:rsidRPr="00912DDF">
        <w:rPr>
          <w:rFonts w:ascii="Courier New" w:hAnsi="Courier New" w:cs="Arial"/>
          <w:noProof/>
          <w:sz w:val="16"/>
          <w:lang w:eastAsia="ja-JP"/>
        </w:rPr>
        <w:tab/>
        <w:t>ScheduledCommunicationTime</w:t>
      </w:r>
      <w:r w:rsidRPr="00912DDF">
        <w:rPr>
          <w:rFonts w:ascii="Courier New" w:hAnsi="Courier New"/>
          <w:noProof/>
          <w:snapToGrid w:val="0"/>
          <w:sz w:val="16"/>
          <w:lang w:eastAsia="en-GB"/>
        </w:rPr>
        <w:t xml:space="preserve"> </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OPTIONAL</w:t>
      </w:r>
      <w:r w:rsidRPr="00912DDF">
        <w:rPr>
          <w:rFonts w:ascii="Courier New" w:hAnsi="Courier New" w:cs="Arial"/>
          <w:noProof/>
          <w:sz w:val="16"/>
          <w:lang w:eastAsia="ja-JP"/>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Arial"/>
          <w:noProof/>
          <w:sz w:val="16"/>
          <w:lang w:eastAsia="ja-JP"/>
        </w:rPr>
      </w:pPr>
      <w:r w:rsidRPr="00912DDF">
        <w:rPr>
          <w:rFonts w:ascii="Courier New" w:hAnsi="Courier New" w:cs="Arial"/>
          <w:noProof/>
          <w:sz w:val="16"/>
          <w:lang w:eastAsia="ja-JP"/>
        </w:rPr>
        <w:tab/>
        <w:t>stationaryIndication</w:t>
      </w:r>
      <w:r w:rsidRPr="00912DDF">
        <w:rPr>
          <w:rFonts w:ascii="Courier New" w:hAnsi="Courier New" w:cs="Arial"/>
          <w:noProof/>
          <w:sz w:val="16"/>
          <w:lang w:eastAsia="ja-JP"/>
        </w:rPr>
        <w:tab/>
      </w:r>
      <w:r w:rsidRPr="00912DDF">
        <w:rPr>
          <w:rFonts w:ascii="Courier New" w:hAnsi="Courier New" w:cs="Arial"/>
          <w:noProof/>
          <w:sz w:val="16"/>
          <w:lang w:eastAsia="ja-JP"/>
        </w:rPr>
        <w:tab/>
      </w:r>
      <w:r w:rsidRPr="00912DDF">
        <w:rPr>
          <w:rFonts w:ascii="Courier New" w:hAnsi="Courier New" w:cs="Arial"/>
          <w:noProof/>
          <w:sz w:val="16"/>
          <w:lang w:eastAsia="ja-JP"/>
        </w:rPr>
        <w:tab/>
      </w:r>
      <w:r w:rsidRPr="00912DDF">
        <w:rPr>
          <w:rFonts w:ascii="Courier New" w:hAnsi="Courier New" w:cs="Arial"/>
          <w:noProof/>
          <w:sz w:val="16"/>
          <w:lang w:eastAsia="ja-JP"/>
        </w:rPr>
        <w:tab/>
        <w:t>ENUMERATED</w:t>
      </w:r>
      <w:r w:rsidRPr="00912DDF">
        <w:rPr>
          <w:rFonts w:ascii="Courier New" w:hAnsi="Courier New"/>
          <w:noProof/>
          <w:snapToGrid w:val="0"/>
          <w:sz w:val="16"/>
          <w:lang w:eastAsia="en-GB"/>
        </w:rPr>
        <w:t xml:space="preserve"> {</w:t>
      </w:r>
      <w:r w:rsidRPr="00912DDF">
        <w:rPr>
          <w:rFonts w:ascii="Courier New" w:hAnsi="Courier New"/>
          <w:noProof/>
          <w:sz w:val="16"/>
          <w:lang w:eastAsia="en-GB"/>
        </w:rPr>
        <w:t>stationary, mobile</w:t>
      </w:r>
      <w:r w:rsidRPr="00912DDF">
        <w:rPr>
          <w:rFonts w:ascii="Courier New" w:hAnsi="Courier New" w:cs="Arial"/>
          <w:noProof/>
          <w:sz w:val="16"/>
          <w:lang w:eastAsia="ja-JP"/>
        </w:rPr>
        <w:t xml:space="preserve">, </w:t>
      </w:r>
      <w:r w:rsidRPr="00912DDF">
        <w:rPr>
          <w:rFonts w:ascii="Courier New" w:hAnsi="Courier New"/>
          <w:noProof/>
          <w:snapToGrid w:val="0"/>
          <w:sz w:val="16"/>
          <w:lang w:eastAsia="en-GB"/>
        </w:rPr>
        <w:t>...}</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Arial"/>
          <w:noProof/>
          <w:sz w:val="16"/>
          <w:lang w:eastAsia="ja-JP"/>
        </w:rPr>
      </w:pPr>
      <w:r w:rsidRPr="00912DDF">
        <w:rPr>
          <w:rFonts w:ascii="Courier New" w:hAnsi="Courier New" w:cs="Arial"/>
          <w:noProof/>
          <w:sz w:val="16"/>
          <w:lang w:eastAsia="ja-JP"/>
        </w:rPr>
        <w:tab/>
        <w:t xml:space="preserve">trafficProfile </w:t>
      </w:r>
      <w:r w:rsidRPr="00912DDF">
        <w:rPr>
          <w:rFonts w:ascii="Courier New" w:hAnsi="Courier New" w:cs="Arial"/>
          <w:noProof/>
          <w:sz w:val="16"/>
          <w:lang w:eastAsia="ja-JP"/>
        </w:rPr>
        <w:tab/>
      </w:r>
      <w:r w:rsidRPr="00912DDF">
        <w:rPr>
          <w:rFonts w:ascii="Courier New" w:hAnsi="Courier New" w:cs="Arial"/>
          <w:noProof/>
          <w:sz w:val="16"/>
          <w:lang w:eastAsia="ja-JP"/>
        </w:rPr>
        <w:tab/>
      </w:r>
      <w:r w:rsidRPr="00912DDF">
        <w:rPr>
          <w:rFonts w:ascii="Courier New" w:hAnsi="Courier New" w:cs="Arial"/>
          <w:noProof/>
          <w:sz w:val="16"/>
          <w:lang w:eastAsia="ja-JP"/>
        </w:rPr>
        <w:tab/>
      </w:r>
      <w:r w:rsidRPr="00912DDF">
        <w:rPr>
          <w:rFonts w:ascii="Courier New" w:hAnsi="Courier New" w:cs="Arial"/>
          <w:noProof/>
          <w:sz w:val="16"/>
          <w:lang w:eastAsia="ja-JP"/>
        </w:rPr>
        <w:tab/>
      </w:r>
      <w:r w:rsidRPr="00912DDF">
        <w:rPr>
          <w:rFonts w:ascii="Courier New" w:hAnsi="Courier New" w:cs="Arial"/>
          <w:noProof/>
          <w:sz w:val="16"/>
          <w:lang w:eastAsia="ja-JP"/>
        </w:rPr>
        <w:tab/>
        <w:t>ENUMERATED</w:t>
      </w:r>
      <w:r w:rsidRPr="00912DDF">
        <w:rPr>
          <w:rFonts w:ascii="Courier New" w:hAnsi="Courier New"/>
          <w:noProof/>
          <w:snapToGrid w:val="0"/>
          <w:sz w:val="16"/>
          <w:lang w:eastAsia="en-GB"/>
        </w:rPr>
        <w:t xml:space="preserve"> {</w:t>
      </w:r>
      <w:r w:rsidRPr="00912DDF">
        <w:rPr>
          <w:rFonts w:ascii="Courier New" w:hAnsi="Courier New" w:cs="Arial"/>
          <w:noProof/>
          <w:sz w:val="16"/>
          <w:lang w:eastAsia="ja-JP"/>
        </w:rPr>
        <w:t xml:space="preserve">single-packet, dual-packets, multiple-packets, </w:t>
      </w:r>
      <w:r w:rsidRPr="00912DDF">
        <w:rPr>
          <w:rFonts w:ascii="Courier New" w:hAnsi="Courier New"/>
          <w:noProof/>
          <w:snapToGrid w:val="0"/>
          <w:sz w:val="16"/>
          <w:lang w:eastAsia="en-GB"/>
        </w:rPr>
        <w:t xml:space="preserve">...} </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OPTIONAL</w:t>
      </w:r>
      <w:r w:rsidRPr="00912DDF">
        <w:rPr>
          <w:rFonts w:ascii="Courier New" w:hAnsi="Courier New" w:cs="Arial"/>
          <w:noProof/>
          <w:sz w:val="16"/>
          <w:lang w:eastAsia="ja-JP"/>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Arial"/>
          <w:noProof/>
          <w:sz w:val="16"/>
          <w:lang w:eastAsia="ja-JP"/>
        </w:rPr>
      </w:pPr>
      <w:r w:rsidRPr="00912DDF">
        <w:rPr>
          <w:rFonts w:ascii="Courier New" w:hAnsi="Courier New" w:cs="Arial"/>
          <w:noProof/>
          <w:sz w:val="16"/>
          <w:lang w:eastAsia="ja-JP"/>
        </w:rPr>
        <w:tab/>
        <w:t>batteryIndication</w:t>
      </w:r>
      <w:r w:rsidRPr="00912DDF">
        <w:rPr>
          <w:rFonts w:ascii="Courier New" w:hAnsi="Courier New" w:cs="Arial"/>
          <w:noProof/>
          <w:sz w:val="16"/>
          <w:lang w:eastAsia="ja-JP"/>
        </w:rPr>
        <w:tab/>
      </w:r>
      <w:r w:rsidRPr="00912DDF">
        <w:rPr>
          <w:rFonts w:ascii="Courier New" w:hAnsi="Courier New" w:cs="Arial"/>
          <w:noProof/>
          <w:sz w:val="16"/>
          <w:lang w:eastAsia="ja-JP"/>
        </w:rPr>
        <w:tab/>
      </w:r>
      <w:r w:rsidRPr="00912DDF">
        <w:rPr>
          <w:rFonts w:ascii="Courier New" w:hAnsi="Courier New" w:cs="Arial"/>
          <w:noProof/>
          <w:sz w:val="16"/>
          <w:lang w:eastAsia="ja-JP"/>
        </w:rPr>
        <w:tab/>
      </w:r>
      <w:r w:rsidRPr="00912DDF">
        <w:rPr>
          <w:rFonts w:ascii="Courier New" w:hAnsi="Courier New" w:cs="Arial"/>
          <w:noProof/>
          <w:sz w:val="16"/>
          <w:lang w:eastAsia="ja-JP"/>
        </w:rPr>
        <w:tab/>
        <w:t>ENUMERATED</w:t>
      </w:r>
      <w:r w:rsidRPr="00912DDF">
        <w:rPr>
          <w:rFonts w:ascii="Courier New" w:hAnsi="Courier New"/>
          <w:noProof/>
          <w:snapToGrid w:val="0"/>
          <w:sz w:val="16"/>
          <w:lang w:eastAsia="en-GB"/>
        </w:rPr>
        <w:t xml:space="preserve"> {</w:t>
      </w:r>
      <w:r w:rsidRPr="00912DDF">
        <w:rPr>
          <w:rFonts w:ascii="Courier New" w:hAnsi="Courier New" w:cs="Arial"/>
          <w:noProof/>
          <w:sz w:val="16"/>
          <w:lang w:eastAsia="ja-JP"/>
        </w:rPr>
        <w:t xml:space="preserve">battery-powered, battery-powered-not-rechargeable-or-replaceable, not-battery-powered, </w:t>
      </w:r>
      <w:r w:rsidRPr="00912DDF">
        <w:rPr>
          <w:rFonts w:ascii="Courier New" w:hAnsi="Courier New"/>
          <w:noProof/>
          <w:snapToGrid w:val="0"/>
          <w:sz w:val="16"/>
          <w:lang w:eastAsia="en-GB"/>
        </w:rPr>
        <w:t>...}</w:t>
      </w:r>
      <w:r w:rsidRPr="00912DDF">
        <w:rPr>
          <w:rFonts w:ascii="Courier New" w:hAnsi="Courier New" w:cs="Arial"/>
          <w:noProof/>
          <w:sz w:val="16"/>
          <w:lang w:eastAsia="ja-JP"/>
        </w:rPr>
        <w:tab/>
      </w:r>
      <w:r w:rsidRPr="00912DDF">
        <w:rPr>
          <w:rFonts w:ascii="Courier New" w:hAnsi="Courier New" w:cs="Arial"/>
          <w:noProof/>
          <w:sz w:val="16"/>
          <w:lang w:eastAsia="ja-JP"/>
        </w:rPr>
        <w:tab/>
      </w:r>
      <w:r w:rsidRPr="00912DDF">
        <w:rPr>
          <w:rFonts w:ascii="Courier New" w:hAnsi="Courier New"/>
          <w:noProof/>
          <w:snapToGrid w:val="0"/>
          <w:sz w:val="16"/>
          <w:lang w:eastAsia="en-GB"/>
        </w:rPr>
        <w:t>OPTIONAL</w:t>
      </w:r>
      <w:r w:rsidRPr="00912DDF">
        <w:rPr>
          <w:rFonts w:ascii="Courier New" w:hAnsi="Courier New" w:cs="Arial"/>
          <w:noProof/>
          <w:sz w:val="16"/>
          <w:lang w:eastAsia="ja-JP"/>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iE-Extensions</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ProtocolExtensionContainer { { Subscription-Based-UE-DifferentiationInfo-ExtIEs}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r w:rsidRPr="00912DDF">
        <w:rPr>
          <w:rFonts w:ascii="Courier New" w:hAnsi="Courier New"/>
          <w:noProof/>
          <w:snapToGrid w:val="0"/>
          <w:sz w:val="16"/>
          <w:lang w:eastAsia="en-GB"/>
        </w:rPr>
        <w:t>Subscription-Based-UE-DifferentiationInfo-ExtIEs</w:t>
      </w:r>
      <w:r w:rsidRPr="00912DDF">
        <w:rPr>
          <w:rFonts w:ascii="Courier New" w:hAnsi="Courier New"/>
          <w:noProof/>
          <w:snapToGrid w:val="0"/>
          <w:sz w:val="16"/>
          <w:lang w:eastAsia="zh-CN"/>
        </w:rPr>
        <w:t xml:space="preserve">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r w:rsidRPr="00912DDF">
        <w:rPr>
          <w:rFonts w:ascii="Courier New" w:hAnsi="Courier New"/>
          <w:noProof/>
          <w:snapToGrid w:val="0"/>
          <w:sz w:val="16"/>
          <w:lang w:eastAsia="zh-CN"/>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r w:rsidRPr="00912DDF">
        <w:rPr>
          <w:rFonts w:ascii="Courier New" w:hAnsi="Courier New"/>
          <w:noProof/>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cs="Arial"/>
          <w:noProof/>
          <w:sz w:val="16"/>
          <w:lang w:eastAsia="ja-JP"/>
        </w:rPr>
        <w:t>ScheduledCommunicationTime</w:t>
      </w:r>
      <w:r w:rsidRPr="00912DDF">
        <w:rPr>
          <w:rFonts w:ascii="Courier New" w:hAnsi="Courier New"/>
          <w:noProof/>
          <w:snapToGrid w:val="0"/>
          <w:sz w:val="16"/>
          <w:lang w:eastAsia="en-GB"/>
        </w:rPr>
        <w:t xml:space="preserv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dayofWeek</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cs="Arial"/>
          <w:noProof/>
          <w:sz w:val="16"/>
          <w:lang w:eastAsia="zh-CN"/>
        </w:rPr>
        <w:t>BIT STRING (SIZE(7))</w:t>
      </w:r>
      <w:r w:rsidRPr="00912DDF">
        <w:rPr>
          <w:rFonts w:ascii="Courier New" w:hAnsi="Courier New" w:cs="Arial"/>
          <w:noProof/>
          <w:sz w:val="16"/>
          <w:lang w:eastAsia="zh-CN"/>
        </w:rPr>
        <w:tab/>
      </w:r>
      <w:r w:rsidRPr="00912DDF">
        <w:rPr>
          <w:rFonts w:ascii="Courier New" w:hAnsi="Courier New" w:cs="Arial"/>
          <w:noProof/>
          <w:sz w:val="16"/>
          <w:lang w:eastAsia="zh-CN"/>
        </w:rPr>
        <w:tab/>
      </w:r>
      <w:r w:rsidRPr="00912DDF">
        <w:rPr>
          <w:rFonts w:ascii="Courier New" w:hAnsi="Courier New" w:cs="Arial"/>
          <w:noProof/>
          <w:sz w:val="16"/>
          <w:lang w:eastAsia="zh-CN"/>
        </w:rPr>
        <w:tab/>
      </w:r>
      <w:r w:rsidRPr="00912DDF">
        <w:rPr>
          <w:rFonts w:ascii="Courier New" w:hAnsi="Courier New" w:cs="Arial"/>
          <w:noProof/>
          <w:sz w:val="16"/>
          <w:lang w:eastAsia="zh-CN"/>
        </w:rPr>
        <w:tab/>
      </w:r>
      <w:r w:rsidRPr="00912DDF">
        <w:rPr>
          <w:rFonts w:ascii="Courier New" w:hAnsi="Courier New" w:cs="Arial"/>
          <w:noProof/>
          <w:sz w:val="16"/>
          <w:lang w:eastAsia="zh-CN"/>
        </w:rPr>
        <w:tab/>
      </w:r>
      <w:r w:rsidRPr="00912DDF">
        <w:rPr>
          <w:rFonts w:ascii="Courier New" w:hAnsi="Courier New" w:cs="Arial"/>
          <w:noProof/>
          <w:sz w:val="16"/>
          <w:lang w:eastAsia="zh-CN"/>
        </w:rPr>
        <w:tab/>
      </w:r>
      <w:r w:rsidRPr="00912DDF">
        <w:rPr>
          <w:rFonts w:ascii="Courier New" w:hAnsi="Courier New" w:cs="Arial"/>
          <w:noProof/>
          <w:sz w:val="16"/>
          <w:lang w:eastAsia="zh-CN"/>
        </w:rPr>
        <w:tab/>
      </w:r>
      <w:r w:rsidRPr="00912DDF">
        <w:rPr>
          <w:rFonts w:ascii="Courier New" w:hAnsi="Courier New" w:cs="Arial"/>
          <w:noProof/>
          <w:sz w:val="16"/>
          <w:lang w:eastAsia="zh-CN"/>
        </w:rPr>
        <w:tab/>
      </w:r>
      <w:r w:rsidRPr="00912DDF">
        <w:rPr>
          <w:rFonts w:ascii="Courier New" w:hAnsi="Courier New"/>
          <w:noProof/>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timeofDayStart</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cs="Arial"/>
          <w:noProof/>
          <w:sz w:val="16"/>
          <w:lang w:eastAsia="ja-JP"/>
        </w:rPr>
        <w:t xml:space="preserve">INTEGER (0..86399, </w:t>
      </w:r>
      <w:r w:rsidRPr="00912DDF">
        <w:rPr>
          <w:rFonts w:ascii="Courier New" w:hAnsi="Courier New"/>
          <w:noProof/>
          <w:snapToGrid w:val="0"/>
          <w:sz w:val="16"/>
          <w:lang w:eastAsia="en-GB"/>
        </w:rPr>
        <w:t>...</w:t>
      </w:r>
      <w:r w:rsidRPr="00912DDF">
        <w:rPr>
          <w:rFonts w:ascii="Courier New" w:hAnsi="Courier New" w:cs="Arial"/>
          <w:noProof/>
          <w:sz w:val="16"/>
          <w:lang w:eastAsia="ja-JP"/>
        </w:rPr>
        <w:t>)</w:t>
      </w:r>
      <w:r w:rsidRPr="00912DDF">
        <w:rPr>
          <w:rFonts w:ascii="Courier New" w:hAnsi="Courier New"/>
          <w:noProof/>
          <w:snapToGrid w:val="0"/>
          <w:sz w:val="16"/>
          <w:lang w:eastAsia="en-GB"/>
        </w:rPr>
        <w:t xml:space="preserve"> </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timeofDayEnd</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cs="Arial"/>
          <w:noProof/>
          <w:sz w:val="16"/>
          <w:lang w:eastAsia="ja-JP"/>
        </w:rPr>
        <w:t xml:space="preserve">INTEGER (0..86399, </w:t>
      </w:r>
      <w:r w:rsidRPr="00912DDF">
        <w:rPr>
          <w:rFonts w:ascii="Courier New" w:hAnsi="Courier New"/>
          <w:noProof/>
          <w:snapToGrid w:val="0"/>
          <w:sz w:val="16"/>
          <w:lang w:eastAsia="en-GB"/>
        </w:rPr>
        <w:t>...</w:t>
      </w:r>
      <w:r w:rsidRPr="00912DDF">
        <w:rPr>
          <w:rFonts w:ascii="Courier New" w:hAnsi="Courier New" w:cs="Arial"/>
          <w:noProof/>
          <w:sz w:val="16"/>
          <w:lang w:eastAsia="ja-JP"/>
        </w:rPr>
        <w:t>)</w:t>
      </w:r>
      <w:r w:rsidRPr="00912DDF">
        <w:rPr>
          <w:rFonts w:ascii="Courier New" w:hAnsi="Courier New"/>
          <w:noProof/>
          <w:snapToGrid w:val="0"/>
          <w:sz w:val="16"/>
          <w:lang w:eastAsia="en-GB"/>
        </w:rPr>
        <w:t xml:space="preserve"> </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iE-Extensions</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 xml:space="preserve">ProtocolExtensionContainer { { </w:t>
      </w:r>
      <w:r w:rsidRPr="00912DDF">
        <w:rPr>
          <w:rFonts w:ascii="Courier New" w:hAnsi="Courier New" w:cs="Arial"/>
          <w:noProof/>
          <w:sz w:val="16"/>
          <w:lang w:eastAsia="ja-JP"/>
        </w:rPr>
        <w:t>ScheduledCommunicationTime</w:t>
      </w:r>
      <w:r w:rsidRPr="00912DDF">
        <w:rPr>
          <w:rFonts w:ascii="Courier New" w:hAnsi="Courier New"/>
          <w:noProof/>
          <w:snapToGrid w:val="0"/>
          <w:sz w:val="16"/>
          <w:lang w:eastAsia="en-GB"/>
        </w:rPr>
        <w:t>-ExtIEs}}</w:t>
      </w:r>
      <w:r w:rsidRPr="00912DDF">
        <w:rPr>
          <w:rFonts w:ascii="Courier New" w:hAnsi="Courier New"/>
          <w:noProof/>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cs="Arial"/>
          <w:noProof/>
          <w:sz w:val="16"/>
          <w:lang w:eastAsia="ja-JP"/>
        </w:rPr>
        <w:t>ScheduledCommunicationTime</w:t>
      </w:r>
      <w:r w:rsidRPr="00912DDF">
        <w:rPr>
          <w:rFonts w:ascii="Courier New" w:hAnsi="Courier New"/>
          <w:noProof/>
          <w:snapToGrid w:val="0"/>
          <w:sz w:val="16"/>
          <w:lang w:eastAsia="en-GB"/>
        </w:rPr>
        <w: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SupportedTAs</w:t>
      </w:r>
      <w:r w:rsidRPr="00912DDF">
        <w:rPr>
          <w:rFonts w:ascii="Courier New" w:hAnsi="Courier New"/>
          <w:snapToGrid w:val="0"/>
          <w:sz w:val="16"/>
          <w:lang w:eastAsia="en-GB"/>
        </w:rPr>
        <w:t xml:space="preserve"> ::= SEQUENCE (SIZE(1.. </w:t>
      </w:r>
      <w:r w:rsidRPr="00912DDF">
        <w:rPr>
          <w:rFonts w:ascii="Courier New" w:hAnsi="Courier New"/>
          <w:sz w:val="16"/>
          <w:lang w:eastAsia="en-GB"/>
        </w:rPr>
        <w:t>maxnoofTACs</w:t>
      </w:r>
      <w:r w:rsidRPr="00912DDF">
        <w:rPr>
          <w:rFonts w:ascii="Courier New" w:hAnsi="Courier New"/>
          <w:snapToGrid w:val="0"/>
          <w:sz w:val="16"/>
          <w:lang w:eastAsia="en-GB"/>
        </w:rPr>
        <w:t>)) OF SupportedTAs-Item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z w:val="16"/>
          <w:lang w:eastAsia="en-GB"/>
        </w:rPr>
        <w:t>SupportedTAs-Item</w:t>
      </w:r>
      <w:r w:rsidRPr="00912DDF">
        <w:rPr>
          <w:rFonts w:ascii="Courier New" w:hAnsi="Courier New"/>
          <w:snapToGrid w:val="0"/>
          <w:sz w:val="16"/>
          <w:lang w:eastAsia="en-GB"/>
        </w:rPr>
        <w:t xml:space="preserve"> ::=</w:t>
      </w:r>
      <w:r w:rsidRPr="00912DDF">
        <w:rPr>
          <w:rFonts w:ascii="Courier New" w:hAnsi="Courier New"/>
          <w:snapToGrid w:val="0"/>
          <w:sz w:val="16"/>
          <w:lang w:eastAsia="en-GB"/>
        </w:rPr>
        <w:tab/>
        <w:t>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tAC</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TAC,</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broadcastPLMNs</w:t>
      </w:r>
      <w:r w:rsidRPr="00912DDF">
        <w:rPr>
          <w:rFonts w:ascii="Courier New" w:hAnsi="Courier New"/>
          <w:snapToGrid w:val="0"/>
          <w:sz w:val="16"/>
          <w:lang w:eastAsia="en-GB"/>
        </w:rPr>
        <w:tab/>
      </w:r>
      <w:r w:rsidRPr="00912DDF">
        <w:rPr>
          <w:rFonts w:ascii="Courier New" w:hAnsi="Courier New"/>
          <w:snapToGrid w:val="0"/>
          <w:sz w:val="16"/>
          <w:lang w:eastAsia="en-GB"/>
        </w:rPr>
        <w:tab/>
        <w:t>BPLMNs,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w:t>
      </w:r>
      <w:r w:rsidRPr="00912DDF">
        <w:rPr>
          <w:rFonts w:ascii="Courier New" w:hAnsi="Courier New"/>
          <w:sz w:val="16"/>
          <w:lang w:eastAsia="en-GB"/>
        </w:rPr>
        <w:t>SupportedTAs-Item</w:t>
      </w:r>
      <w:r w:rsidRPr="00912DDF">
        <w:rPr>
          <w:rFonts w:ascii="Courier New" w:hAnsi="Courier New"/>
          <w:snapToGrid w:val="0"/>
          <w:sz w:val="16"/>
          <w:lang w:eastAsia="en-GB"/>
        </w:rPr>
        <w:t>-ExtIEs}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SupportedTAs-Item</w:t>
      </w:r>
      <w:r w:rsidRPr="00912DDF">
        <w:rPr>
          <w:rFonts w:ascii="Courier New" w:hAnsi="Courier New"/>
          <w:snapToGrid w:val="0"/>
          <w:sz w:val="16"/>
          <w:lang w:eastAsia="en-GB"/>
        </w:rPr>
        <w: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Extension for Release 13 to transfer RAT-Type per TAC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 id-RAT-Type</w:t>
      </w:r>
      <w:r w:rsidRPr="00912DDF">
        <w:rPr>
          <w:rFonts w:ascii="Courier New" w:hAnsi="Courier New"/>
          <w:snapToGrid w:val="0"/>
          <w:sz w:val="16"/>
          <w:lang w:eastAsia="en-GB"/>
        </w:rPr>
        <w:tab/>
      </w:r>
      <w:r w:rsidRPr="00912DDF">
        <w:rPr>
          <w:rFonts w:ascii="Courier New" w:hAnsi="Courier New"/>
          <w:snapToGrid w:val="0"/>
          <w:sz w:val="16"/>
          <w:lang w:eastAsia="en-GB"/>
        </w:rPr>
        <w:tab/>
        <w:t>CRITICALITY reject</w:t>
      </w:r>
      <w:r w:rsidRPr="00912DDF">
        <w:rPr>
          <w:rFonts w:ascii="Courier New" w:hAnsi="Courier New"/>
          <w:snapToGrid w:val="0"/>
          <w:sz w:val="16"/>
          <w:lang w:eastAsia="en-GB"/>
        </w:rPr>
        <w:tab/>
        <w:t>EXTENSION RAT-Type</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12DDF">
        <w:rPr>
          <w:rFonts w:ascii="Courier New" w:hAnsi="Courier New"/>
          <w:snapToGrid w:val="0"/>
          <w:sz w:val="16"/>
          <w:lang w:eastAsia="en-GB"/>
        </w:rPr>
        <w:t>StratumLevel</w:t>
      </w:r>
      <w:r w:rsidRPr="00912DDF">
        <w:rPr>
          <w:rFonts w:ascii="Courier New" w:hAnsi="Courier New"/>
          <w:sz w:val="16"/>
          <w:lang w:eastAsia="en-GB"/>
        </w:rPr>
        <w:t xml:space="preserve"> </w:t>
      </w:r>
      <w:r w:rsidRPr="00912DDF">
        <w:rPr>
          <w:rFonts w:ascii="Courier New" w:hAnsi="Courier New"/>
          <w:snapToGrid w:val="0"/>
          <w:sz w:val="16"/>
          <w:lang w:eastAsia="en-GB"/>
        </w:rPr>
        <w:t>::= INTEGER (0..</w:t>
      </w:r>
      <w:r w:rsidRPr="00912DDF">
        <w:rPr>
          <w:rFonts w:ascii="Courier New" w:eastAsia="SimSun" w:hAnsi="Courier New"/>
          <w:snapToGrid w:val="0"/>
          <w:sz w:val="16"/>
          <w:lang w:eastAsia="zh-CN"/>
        </w:rPr>
        <w:t>3</w:t>
      </w: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12DDF">
        <w:rPr>
          <w:rFonts w:ascii="Courier New" w:eastAsia="SimSun" w:hAnsi="Courier New"/>
          <w:sz w:val="16"/>
          <w:lang w:eastAsia="zh-CN"/>
        </w:rPr>
        <w:t>S</w:t>
      </w:r>
      <w:r w:rsidRPr="00912DDF">
        <w:rPr>
          <w:rFonts w:ascii="Courier New" w:hAnsi="Courier New"/>
          <w:sz w:val="16"/>
          <w:lang w:eastAsia="en-GB"/>
        </w:rPr>
        <w:t>ynchronisation</w:t>
      </w:r>
      <w:r w:rsidRPr="00912DDF">
        <w:rPr>
          <w:rFonts w:ascii="Courier New" w:eastAsia="SimSun" w:hAnsi="Courier New"/>
          <w:sz w:val="16"/>
          <w:lang w:eastAsia="zh-CN"/>
        </w:rPr>
        <w:t>S</w:t>
      </w:r>
      <w:r w:rsidRPr="00912DDF">
        <w:rPr>
          <w:rFonts w:ascii="Courier New" w:hAnsi="Courier New"/>
          <w:sz w:val="16"/>
          <w:lang w:eastAsia="en-GB"/>
        </w:rPr>
        <w:t>tatus</w:t>
      </w:r>
      <w:r w:rsidRPr="00912DDF">
        <w:rPr>
          <w:rFonts w:ascii="Courier New" w:hAnsi="Courier New"/>
          <w:snapToGrid w:val="0"/>
          <w:sz w:val="16"/>
          <w:lang w:eastAsia="en-GB"/>
        </w:rPr>
        <w:t xml:space="preserve"> ::= ENUMERATED {</w:t>
      </w:r>
      <w:r w:rsidRPr="00912DDF">
        <w:rPr>
          <w:rFonts w:ascii="Courier New" w:eastAsia="SimSun" w:hAnsi="Courier New"/>
          <w:snapToGrid w:val="0"/>
          <w:sz w:val="16"/>
          <w:lang w:eastAsia="zh-CN"/>
        </w:rPr>
        <w:t xml:space="preserve"> synchronous</w:t>
      </w:r>
      <w:r w:rsidRPr="00912DDF">
        <w:rPr>
          <w:rFonts w:ascii="Courier New" w:hAnsi="Courier New"/>
          <w:snapToGrid w:val="0"/>
          <w:sz w:val="16"/>
          <w:lang w:eastAsia="en-GB"/>
        </w:rPr>
        <w:t xml:space="preserve">, </w:t>
      </w:r>
      <w:r w:rsidRPr="00912DDF">
        <w:rPr>
          <w:rFonts w:ascii="Courier New" w:eastAsia="SimSun" w:hAnsi="Courier New"/>
          <w:snapToGrid w:val="0"/>
          <w:sz w:val="16"/>
          <w:lang w:eastAsia="zh-CN"/>
        </w:rPr>
        <w:t>asynchronous</w:t>
      </w:r>
      <w:r w:rsidRPr="00912DDF">
        <w:rPr>
          <w:rFonts w:ascii="Courier New" w:hAnsi="Courier New"/>
          <w:snapToGrid w:val="0"/>
          <w:sz w:val="16"/>
          <w:lang w:eastAsia="en-GB"/>
        </w:rPr>
        <w:t>,</w:t>
      </w:r>
      <w:r w:rsidRPr="00912DDF">
        <w:rPr>
          <w:rFonts w:ascii="Courier New" w:eastAsia="SimSun" w:hAnsi="Courier New"/>
          <w:snapToGrid w:val="0"/>
          <w:sz w:val="16"/>
          <w:lang w:eastAsia="zh-CN"/>
        </w:rPr>
        <w:t xml:space="preserve"> </w:t>
      </w:r>
      <w:r w:rsidRPr="00912DDF">
        <w:rPr>
          <w:rFonts w:ascii="Courier New" w:hAnsi="Courier New"/>
          <w:snapToGrid w:val="0"/>
          <w:sz w:val="16"/>
          <w:lang w:eastAsia="en-GB"/>
        </w:rPr>
        <w:t>...</w:t>
      </w:r>
      <w:r w:rsidRPr="00912DDF">
        <w:rPr>
          <w:rFonts w:ascii="Courier New" w:eastAsia="SimSun" w:hAnsi="Courier New"/>
          <w:snapToGrid w:val="0"/>
          <w:sz w:val="16"/>
          <w:lang w:eastAsia="zh-CN"/>
        </w:rPr>
        <w:t xml:space="preserve"> </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eastAsia="SimSun" w:hAnsi="Courier New"/>
          <w:snapToGrid w:val="0"/>
          <w:sz w:val="16"/>
          <w:lang w:eastAsia="zh-CN"/>
        </w:rPr>
        <w:t>Time</w:t>
      </w:r>
      <w:r w:rsidRPr="00912DDF">
        <w:rPr>
          <w:rFonts w:ascii="Courier New" w:eastAsia="SimSun" w:hAnsi="Courier New"/>
          <w:sz w:val="16"/>
          <w:lang w:eastAsia="zh-CN"/>
        </w:rPr>
        <w:t>Synchronisation</w:t>
      </w:r>
      <w:r w:rsidRPr="00912DDF">
        <w:rPr>
          <w:rFonts w:ascii="Courier New" w:eastAsia="SimSun" w:hAnsi="Courier New"/>
          <w:snapToGrid w:val="0"/>
          <w:sz w:val="16"/>
          <w:lang w:eastAsia="zh-CN"/>
        </w:rPr>
        <w:t>Info</w:t>
      </w:r>
      <w:r w:rsidRPr="00912DDF">
        <w:rPr>
          <w:rFonts w:ascii="Courier New" w:hAnsi="Courier New"/>
          <w:snapToGrid w:val="0"/>
          <w:sz w:val="16"/>
          <w:lang w:eastAsia="en-GB"/>
        </w:rPr>
        <w:t xml:space="preserv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stratumLevel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StratumLevel,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12DDF">
        <w:rPr>
          <w:rFonts w:ascii="Courier New" w:eastAsia="SimSun" w:hAnsi="Courier New"/>
          <w:snapToGrid w:val="0"/>
          <w:sz w:val="16"/>
          <w:lang w:eastAsia="zh-CN"/>
        </w:rPr>
        <w:tab/>
      </w:r>
      <w:r w:rsidRPr="00912DDF">
        <w:rPr>
          <w:rFonts w:ascii="Courier New" w:eastAsia="SimSun" w:hAnsi="Courier New"/>
          <w:sz w:val="16"/>
          <w:lang w:eastAsia="zh-CN"/>
        </w:rPr>
        <w:t>s</w:t>
      </w:r>
      <w:r w:rsidRPr="00912DDF">
        <w:rPr>
          <w:rFonts w:ascii="Courier New" w:hAnsi="Courier New"/>
          <w:sz w:val="16"/>
          <w:lang w:eastAsia="en-GB"/>
        </w:rPr>
        <w:t>ynchronisation</w:t>
      </w:r>
      <w:r w:rsidRPr="00912DDF">
        <w:rPr>
          <w:rFonts w:ascii="Courier New" w:eastAsia="SimSun" w:hAnsi="Courier New"/>
          <w:sz w:val="16"/>
          <w:lang w:eastAsia="zh-CN"/>
        </w:rPr>
        <w:t>S</w:t>
      </w:r>
      <w:r w:rsidRPr="00912DDF">
        <w:rPr>
          <w:rFonts w:ascii="Courier New" w:hAnsi="Courier New"/>
          <w:sz w:val="16"/>
          <w:lang w:eastAsia="en-GB"/>
        </w:rPr>
        <w:t>tatus</w:t>
      </w:r>
      <w:r w:rsidRPr="00912DDF">
        <w:rPr>
          <w:rFonts w:ascii="Courier New" w:eastAsia="SimSun" w:hAnsi="Courier New"/>
          <w:sz w:val="16"/>
          <w:lang w:eastAsia="zh-CN"/>
        </w:rPr>
        <w:tab/>
      </w:r>
      <w:r w:rsidRPr="00912DDF">
        <w:rPr>
          <w:rFonts w:ascii="Courier New" w:eastAsia="SimSun" w:hAnsi="Courier New"/>
          <w:sz w:val="16"/>
          <w:lang w:eastAsia="zh-CN"/>
        </w:rPr>
        <w:tab/>
      </w:r>
      <w:r w:rsidRPr="00912DDF">
        <w:rPr>
          <w:rFonts w:ascii="Courier New" w:eastAsia="SimSun" w:hAnsi="Courier New"/>
          <w:sz w:val="16"/>
          <w:lang w:eastAsia="zh-CN"/>
        </w:rPr>
        <w:tab/>
        <w:t>S</w:t>
      </w:r>
      <w:r w:rsidRPr="00912DDF">
        <w:rPr>
          <w:rFonts w:ascii="Courier New" w:hAnsi="Courier New"/>
          <w:sz w:val="16"/>
          <w:lang w:eastAsia="en-GB"/>
        </w:rPr>
        <w:t>ynchronisation</w:t>
      </w:r>
      <w:r w:rsidRPr="00912DDF">
        <w:rPr>
          <w:rFonts w:ascii="Courier New" w:eastAsia="SimSun" w:hAnsi="Courier New"/>
          <w:sz w:val="16"/>
          <w:lang w:eastAsia="zh-CN"/>
        </w:rPr>
        <w:t>S</w:t>
      </w:r>
      <w:r w:rsidRPr="00912DDF">
        <w:rPr>
          <w:rFonts w:ascii="Courier New" w:hAnsi="Courier New"/>
          <w:sz w:val="16"/>
          <w:lang w:eastAsia="en-GB"/>
        </w:rPr>
        <w:t>tatus,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xml:space="preserve">ProtocolExtensionContainer { { </w:t>
      </w:r>
      <w:r w:rsidRPr="00912DDF">
        <w:rPr>
          <w:rFonts w:ascii="Courier New" w:eastAsia="SimSun" w:hAnsi="Courier New"/>
          <w:snapToGrid w:val="0"/>
          <w:sz w:val="16"/>
          <w:lang w:eastAsia="zh-CN"/>
        </w:rPr>
        <w:t>Time</w:t>
      </w:r>
      <w:r w:rsidRPr="00912DDF">
        <w:rPr>
          <w:rFonts w:ascii="Courier New" w:eastAsia="SimSun" w:hAnsi="Courier New"/>
          <w:sz w:val="16"/>
          <w:lang w:eastAsia="zh-CN"/>
        </w:rPr>
        <w:t>Synchronisation</w:t>
      </w:r>
      <w:r w:rsidRPr="00912DDF">
        <w:rPr>
          <w:rFonts w:ascii="Courier New" w:eastAsia="SimSun" w:hAnsi="Courier New"/>
          <w:snapToGrid w:val="0"/>
          <w:sz w:val="16"/>
          <w:lang w:eastAsia="zh-CN"/>
        </w:rPr>
        <w:t>Info</w:t>
      </w:r>
      <w:r w:rsidRPr="00912DDF">
        <w:rPr>
          <w:rFonts w:ascii="Courier New" w:hAnsi="Courier New"/>
          <w:snapToGrid w:val="0"/>
          <w:sz w:val="16"/>
          <w:lang w:eastAsia="en-GB"/>
        </w:rPr>
        <w:t>-ExtIEs}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eastAsia="SimSun" w:hAnsi="Courier New"/>
          <w:snapToGrid w:val="0"/>
          <w:sz w:val="16"/>
          <w:lang w:eastAsia="zh-CN"/>
        </w:rPr>
        <w:t>Time</w:t>
      </w:r>
      <w:r w:rsidRPr="00912DDF">
        <w:rPr>
          <w:rFonts w:ascii="Courier New" w:eastAsia="SimSun" w:hAnsi="Courier New"/>
          <w:sz w:val="16"/>
          <w:lang w:eastAsia="zh-CN"/>
        </w:rPr>
        <w:t>Synchronisation</w:t>
      </w:r>
      <w:r w:rsidRPr="00912DDF">
        <w:rPr>
          <w:rFonts w:ascii="Courier New" w:eastAsia="SimSun" w:hAnsi="Courier New"/>
          <w:snapToGrid w:val="0"/>
          <w:sz w:val="16"/>
          <w:lang w:eastAsia="zh-CN"/>
        </w:rPr>
        <w:t>Info</w:t>
      </w:r>
      <w:r w:rsidRPr="00912DDF">
        <w:rPr>
          <w:rFonts w:ascii="Courier New" w:hAnsi="Courier New"/>
          <w:snapToGrid w:val="0"/>
          <w:sz w:val="16"/>
          <w:lang w:eastAsia="en-GB"/>
        </w:rPr>
        <w: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Extension for Release 12 to transfer Muting Availability Indication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 id-Muting-Availability-Indication</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MutingAvailabilityIndication</w:t>
      </w:r>
      <w:r w:rsidRPr="00912DDF">
        <w:rPr>
          <w:rFonts w:ascii="Courier New" w:hAnsi="Courier New"/>
          <w:snapToGrid w:val="0"/>
          <w:sz w:val="16"/>
          <w:lang w:eastAsia="en-GB"/>
        </w:rPr>
        <w:tab/>
        <w:t>PRESENCE 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S-TMSI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mMEC</w:t>
      </w:r>
      <w:r w:rsidRPr="00EB65B3">
        <w:rPr>
          <w:rFonts w:ascii="Courier New" w:hAnsi="Courier New"/>
          <w:snapToGrid w:val="0"/>
          <w:sz w:val="16"/>
          <w:lang w:eastAsia="en-GB"/>
        </w:rPr>
        <w:tab/>
        <w:t>MME-Code,</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eastAsia="ko-KR"/>
        </w:rPr>
      </w:pPr>
      <w:r w:rsidRPr="00EB65B3">
        <w:rPr>
          <w:rFonts w:ascii="Courier New" w:eastAsia="Malgun Gothic" w:hAnsi="Courier New"/>
          <w:snapToGrid w:val="0"/>
          <w:sz w:val="16"/>
          <w:lang w:eastAsia="ko-KR"/>
        </w:rPr>
        <w:tab/>
      </w:r>
      <w:r w:rsidRPr="00EB65B3">
        <w:rPr>
          <w:rFonts w:ascii="Courier New" w:hAnsi="Courier New"/>
          <w:snapToGrid w:val="0"/>
          <w:sz w:val="16"/>
          <w:lang w:eastAsia="en-GB"/>
        </w:rPr>
        <w:t>m-TMSI</w:t>
      </w:r>
      <w:r w:rsidRPr="00EB65B3">
        <w:rPr>
          <w:rFonts w:ascii="Courier New" w:hAnsi="Courier New"/>
          <w:snapToGrid w:val="0"/>
          <w:sz w:val="16"/>
          <w:lang w:eastAsia="en-GB"/>
        </w:rPr>
        <w:tab/>
        <w:t>M-TMSI,</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{S-TMSI-ExtIEs}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S-TMSI-ExtIEs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TAC ::= OCTET STRING (SIZE (2))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TAIBasedMDT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tAIListforMDT</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TAIListforMDT,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{TAIBasedMDT-ExtIEs}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TAIBasedMDT-ExtIEs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TAIListforMDT ::= SEQUENCE (SIZE(1..maxnoofTAforMDT)) OF TAI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TAIListforWarning ::= SEQUENCE (SIZE(1..maxnoofTAIforWarning)) OF TAI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lastRenderedPageBreak/>
        <w:t>TAI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pLMN</w:t>
      </w:r>
      <w:r w:rsidRPr="00EB65B3">
        <w:rPr>
          <w:rFonts w:ascii="Courier New" w:eastAsia="MS Mincho" w:hAnsi="Courier New"/>
          <w:snapToGrid w:val="0"/>
          <w:sz w:val="16"/>
          <w:lang w:eastAsia="en-GB"/>
        </w:rPr>
        <w:t>i</w:t>
      </w:r>
      <w:r w:rsidRPr="00EB65B3">
        <w:rPr>
          <w:rFonts w:ascii="Courier New" w:hAnsi="Courier New"/>
          <w:sz w:val="16"/>
          <w:lang w:eastAsia="en-GB"/>
        </w:rPr>
        <w:t>dentity</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PLMN</w:t>
      </w:r>
      <w:r w:rsidRPr="00EB65B3">
        <w:rPr>
          <w:rFonts w:ascii="Courier New" w:eastAsia="MS Mincho" w:hAnsi="Courier New"/>
          <w:snapToGrid w:val="0"/>
          <w:sz w:val="16"/>
          <w:lang w:eastAsia="en-GB"/>
        </w:rPr>
        <w:t>i</w:t>
      </w:r>
      <w:r w:rsidRPr="00EB65B3">
        <w:rPr>
          <w:rFonts w:ascii="Courier New" w:hAnsi="Courier New"/>
          <w:sz w:val="16"/>
          <w:lang w:eastAsia="en-GB"/>
        </w:rPr>
        <w:t>dentity</w:t>
      </w: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tAC</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TAC,</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{TAI-ExtIEs}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TAI-ExtIEs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TAI-Broadcast ::= SEQUENCE (SIZE(1..maxnoofTAIforWarning)) OF TAI-Broadcast-Item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TAI-Broadcast-Item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tAI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TAI,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completedCellinTAI</w:t>
      </w:r>
      <w:r w:rsidRPr="00912DDF">
        <w:rPr>
          <w:rFonts w:ascii="Courier New" w:hAnsi="Courier New"/>
          <w:snapToGrid w:val="0"/>
          <w:sz w:val="16"/>
          <w:lang w:eastAsia="en-GB"/>
        </w:rPr>
        <w:tab/>
        <w:t>CompletedCellinTAI,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{TAI-Broadcast-Item-ExtIEs}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TAI-Broadcast-Item-ExtIEs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TAI-Cancelled ::= SEQUENCE (SIZE(1..maxnoofTAIforWarning)) OF TAI-Cancelled-Item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TAI-Cancelled-Item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tAI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TAI,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cancelledCellinTAI</w:t>
      </w:r>
      <w:r w:rsidRPr="00912DDF">
        <w:rPr>
          <w:rFonts w:ascii="Courier New" w:hAnsi="Courier New"/>
          <w:snapToGrid w:val="0"/>
          <w:sz w:val="16"/>
          <w:lang w:eastAsia="en-GB"/>
        </w:rPr>
        <w:tab/>
        <w:t>CancelledCellinTAI,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{TAI-Cancelled-Item-ExtIEs}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TAI-Cancelled-Item-ExtIEs S1AP-PROTOCOL-EXTENSION ::=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TABasedMDT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tAListforMDT</w:t>
      </w:r>
      <w:r w:rsidRPr="00EB65B3">
        <w:rPr>
          <w:rFonts w:ascii="Courier New" w:hAnsi="Courier New"/>
          <w:snapToGrid w:val="0"/>
          <w:sz w:val="16"/>
          <w:lang w:eastAsia="en-GB"/>
        </w:rPr>
        <w:tab/>
      </w:r>
      <w:r w:rsidRPr="00EB65B3">
        <w:rPr>
          <w:rFonts w:ascii="Courier New" w:hAnsi="Courier New"/>
          <w:snapToGrid w:val="0"/>
          <w:sz w:val="16"/>
          <w:lang w:eastAsia="en-GB"/>
        </w:rPr>
        <w:tab/>
        <w:t>TAListforMDT,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{TABasedMDT-ExtIEs}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TABasedMDT-ExtIEs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TAListforMDT ::= SEQUENCE (SIZE(1..maxnoofTAforMDT)) OF TAC</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TABasedQMC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tAListforQMC</w:t>
      </w:r>
      <w:r w:rsidRPr="00EB65B3">
        <w:rPr>
          <w:rFonts w:ascii="Courier New" w:hAnsi="Courier New"/>
          <w:snapToGrid w:val="0"/>
          <w:sz w:val="16"/>
          <w:lang w:eastAsia="en-GB"/>
        </w:rPr>
        <w:tab/>
      </w:r>
      <w:r w:rsidRPr="00EB65B3">
        <w:rPr>
          <w:rFonts w:ascii="Courier New" w:hAnsi="Courier New"/>
          <w:snapToGrid w:val="0"/>
          <w:sz w:val="16"/>
          <w:lang w:eastAsia="en-GB"/>
        </w:rPr>
        <w:tab/>
        <w:t>TAListforQMC,</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{TABasedQMC-ExtIEs}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TABasedQMC-ExtIEs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TAListforQMC ::= SEQUENCE (SIZE(1..maxnoofTAforQMC)) OF TAC</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TAIBasedQMC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tAIListforQMC</w:t>
      </w:r>
      <w:r w:rsidRPr="00EB65B3">
        <w:rPr>
          <w:rFonts w:ascii="Courier New" w:hAnsi="Courier New"/>
          <w:snapToGrid w:val="0"/>
          <w:sz w:val="16"/>
          <w:lang w:eastAsia="en-GB"/>
        </w:rPr>
        <w:tab/>
      </w:r>
      <w:r w:rsidRPr="00EB65B3">
        <w:rPr>
          <w:rFonts w:ascii="Courier New" w:hAnsi="Courier New"/>
          <w:snapToGrid w:val="0"/>
          <w:sz w:val="16"/>
          <w:lang w:eastAsia="en-GB"/>
        </w:rPr>
        <w:tab/>
        <w:t>TAIListforQMC,</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{TAIBasedQMC-ExtIEs} } 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TAIBasedQMC-ExtIEs S1AP-PROTOCOL-EXTENSION ::=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TAIListforQMC ::= SEQUENCE (SIZE(1..maxnoofTAforQMC)) OF TAI</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CompletedCellinTAI ::= SEQUENCE (SIZE(1..maxnoofCellinTAI)) OF CompletedCellinTAI-Item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CompletedCellinTAI-Item ::= SEQUENCE{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eCGI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EUTRAN-CGI,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{CompletedCellinTAI-Item-ExtIEs}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CompletedCellinTAI-Item-ExtIEs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TBCD-STRING ::= OCTET STRING (SIZE (3))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TargetID ::= CHOICE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targeteNB-ID</w:t>
      </w:r>
      <w:r w:rsidRPr="00912DDF">
        <w:rPr>
          <w:rFonts w:ascii="Courier New" w:hAnsi="Courier New"/>
          <w:snapToGrid w:val="0"/>
          <w:sz w:val="16"/>
          <w:lang w:eastAsia="en-GB"/>
        </w:rPr>
        <w:tab/>
      </w:r>
      <w:r w:rsidRPr="00912DDF">
        <w:rPr>
          <w:rFonts w:ascii="Courier New" w:hAnsi="Courier New"/>
          <w:snapToGrid w:val="0"/>
          <w:sz w:val="16"/>
          <w:lang w:eastAsia="en-GB"/>
        </w:rPr>
        <w:tab/>
        <w:t>TargeteNB-ID,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targetRNC-ID</w:t>
      </w:r>
      <w:r w:rsidRPr="00912DDF">
        <w:rPr>
          <w:rFonts w:ascii="Courier New" w:hAnsi="Courier New"/>
          <w:snapToGrid w:val="0"/>
          <w:sz w:val="16"/>
          <w:lang w:eastAsia="en-GB"/>
        </w:rPr>
        <w:tab/>
      </w:r>
      <w:r w:rsidRPr="00912DDF">
        <w:rPr>
          <w:rFonts w:ascii="Courier New" w:hAnsi="Courier New"/>
          <w:snapToGrid w:val="0"/>
          <w:sz w:val="16"/>
          <w:lang w:eastAsia="en-GB"/>
        </w:rPr>
        <w:tab/>
        <w:t>TargetRNC-ID,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cGI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CGI,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targetgNgRanNode-ID</w:t>
      </w:r>
      <w:r w:rsidRPr="00912DDF">
        <w:rPr>
          <w:rFonts w:ascii="Courier New" w:hAnsi="Courier New"/>
          <w:snapToGrid w:val="0"/>
          <w:sz w:val="16"/>
          <w:lang w:eastAsia="en-GB"/>
        </w:rPr>
        <w:tab/>
      </w:r>
      <w:r w:rsidRPr="00912DDF">
        <w:rPr>
          <w:rFonts w:ascii="Courier New" w:hAnsi="Courier New"/>
          <w:snapToGrid w:val="0"/>
          <w:sz w:val="16"/>
          <w:lang w:eastAsia="en-GB"/>
        </w:rPr>
        <w:tab/>
        <w:t>TargetNgRanNode-ID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TargeteNB-ID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global-ENB-ID</w:t>
      </w:r>
      <w:r w:rsidRPr="00912DDF">
        <w:rPr>
          <w:rFonts w:ascii="Courier New" w:hAnsi="Courier New"/>
          <w:snapToGrid w:val="0"/>
          <w:sz w:val="16"/>
          <w:lang w:eastAsia="en-GB"/>
        </w:rPr>
        <w:tab/>
      </w:r>
      <w:r w:rsidRPr="00912DDF">
        <w:rPr>
          <w:rFonts w:ascii="Courier New" w:hAnsi="Courier New"/>
          <w:snapToGrid w:val="0"/>
          <w:sz w:val="16"/>
          <w:lang w:eastAsia="en-GB"/>
        </w:rPr>
        <w:tab/>
        <w:t>Global-ENB-ID,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selected-TAI</w:t>
      </w:r>
      <w:r w:rsidRPr="00912DDF">
        <w:rPr>
          <w:rFonts w:ascii="Courier New" w:hAnsi="Courier New"/>
          <w:snapToGrid w:val="0"/>
          <w:sz w:val="16"/>
          <w:lang w:eastAsia="en-GB"/>
        </w:rPr>
        <w:tab/>
      </w:r>
      <w:r w:rsidRPr="00912DDF">
        <w:rPr>
          <w:rFonts w:ascii="Courier New" w:hAnsi="Courier New"/>
          <w:snapToGrid w:val="0"/>
          <w:sz w:val="16"/>
          <w:lang w:eastAsia="en-GB"/>
        </w:rPr>
        <w:tab/>
        <w:t>TAI,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{TargeteNB-ID-ExtIEs}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TargeteNB-ID-ExtIEs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TargetRNC-ID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lAI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LAI,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rAC</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xml:space="preserve">RAC </w:t>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rNC-ID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RNC-ID,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extendedRNC-ID</w:t>
      </w:r>
      <w:r w:rsidRPr="00912DDF">
        <w:rPr>
          <w:rFonts w:ascii="Courier New" w:hAnsi="Courier New"/>
          <w:snapToGrid w:val="0"/>
          <w:sz w:val="16"/>
          <w:lang w:eastAsia="en-GB"/>
        </w:rPr>
        <w:tab/>
      </w:r>
      <w:r w:rsidRPr="00912DDF">
        <w:rPr>
          <w:rFonts w:ascii="Courier New" w:hAnsi="Courier New"/>
          <w:snapToGrid w:val="0"/>
          <w:sz w:val="16"/>
          <w:lang w:eastAsia="en-GB"/>
        </w:rPr>
        <w:tab/>
        <w:t>ExtendedRNC-ID</w:t>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{TargetRNC-ID-ExtIEs}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TargetRNC-ID-ExtIEs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Target</w:t>
      </w:r>
      <w:r w:rsidRPr="00912DDF">
        <w:rPr>
          <w:rFonts w:ascii="Courier New" w:hAnsi="Courier New"/>
          <w:snapToGrid w:val="0"/>
          <w:sz w:val="16"/>
          <w:lang w:eastAsia="zh-CN"/>
        </w:rPr>
        <w:t>NgRanNode</w:t>
      </w:r>
      <w:r w:rsidRPr="00912DDF">
        <w:rPr>
          <w:rFonts w:ascii="Courier New" w:hAnsi="Courier New"/>
          <w:snapToGrid w:val="0"/>
          <w:sz w:val="16"/>
          <w:lang w:eastAsia="en-GB"/>
        </w:rPr>
        <w:t>-ID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global-</w:t>
      </w:r>
      <w:r w:rsidRPr="00912DDF">
        <w:rPr>
          <w:rFonts w:ascii="Courier New" w:hAnsi="Courier New"/>
          <w:snapToGrid w:val="0"/>
          <w:sz w:val="16"/>
          <w:lang w:eastAsia="zh-CN"/>
        </w:rPr>
        <w:t>RAN-NODE</w:t>
      </w:r>
      <w:r w:rsidRPr="00912DDF">
        <w:rPr>
          <w:rFonts w:ascii="Courier New" w:hAnsi="Courier New"/>
          <w:snapToGrid w:val="0"/>
          <w:sz w:val="16"/>
          <w:lang w:eastAsia="en-GB"/>
        </w:rPr>
        <w:t>-ID</w:t>
      </w:r>
      <w:r w:rsidRPr="00912DDF">
        <w:rPr>
          <w:rFonts w:ascii="Courier New" w:hAnsi="Courier New"/>
          <w:snapToGrid w:val="0"/>
          <w:sz w:val="16"/>
          <w:lang w:eastAsia="en-GB"/>
        </w:rPr>
        <w:tab/>
      </w:r>
      <w:r w:rsidRPr="00912DDF">
        <w:rPr>
          <w:rFonts w:ascii="Courier New" w:hAnsi="Courier New"/>
          <w:snapToGrid w:val="0"/>
          <w:sz w:val="16"/>
          <w:lang w:eastAsia="en-GB"/>
        </w:rPr>
        <w:tab/>
        <w:t>Global-</w:t>
      </w:r>
      <w:r w:rsidRPr="00912DDF">
        <w:rPr>
          <w:rFonts w:ascii="Courier New" w:hAnsi="Courier New"/>
          <w:snapToGrid w:val="0"/>
          <w:sz w:val="16"/>
          <w:lang w:eastAsia="zh-CN"/>
        </w:rPr>
        <w:t>RAN-NODE</w:t>
      </w:r>
      <w:r w:rsidRPr="00912DDF">
        <w:rPr>
          <w:rFonts w:ascii="Courier New" w:hAnsi="Courier New"/>
          <w:snapToGrid w:val="0"/>
          <w:sz w:val="16"/>
          <w:lang w:eastAsia="en-GB"/>
        </w:rPr>
        <w:t>-ID,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selected-TAI</w:t>
      </w:r>
      <w:r w:rsidRPr="00912DDF">
        <w:rPr>
          <w:rFonts w:ascii="Courier New" w:hAnsi="Courier New"/>
          <w:snapToGrid w:val="0"/>
          <w:sz w:val="16"/>
          <w:lang w:eastAsia="en-GB"/>
        </w:rPr>
        <w:tab/>
      </w:r>
      <w:r w:rsidRPr="00912DDF">
        <w:rPr>
          <w:rFonts w:ascii="Courier New" w:hAnsi="Courier New"/>
          <w:snapToGrid w:val="0"/>
          <w:sz w:val="16"/>
          <w:lang w:eastAsia="en-GB"/>
        </w:rPr>
        <w:tab/>
        <w:t>FiveGSTAI,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 Target</w:t>
      </w:r>
      <w:r w:rsidRPr="00912DDF">
        <w:rPr>
          <w:rFonts w:ascii="Courier New" w:hAnsi="Courier New"/>
          <w:snapToGrid w:val="0"/>
          <w:sz w:val="16"/>
          <w:lang w:eastAsia="zh-CN"/>
        </w:rPr>
        <w:t>NgRanNode</w:t>
      </w:r>
      <w:r w:rsidRPr="00912DDF">
        <w:rPr>
          <w:rFonts w:ascii="Courier New" w:hAnsi="Courier New"/>
          <w:snapToGrid w:val="0"/>
          <w:sz w:val="16"/>
          <w:lang w:eastAsia="en-GB"/>
        </w:rPr>
        <w:t>-ID-ExtIEs}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Target</w:t>
      </w:r>
      <w:r w:rsidRPr="00912DDF">
        <w:rPr>
          <w:rFonts w:ascii="Courier New" w:hAnsi="Courier New"/>
          <w:snapToGrid w:val="0"/>
          <w:sz w:val="16"/>
          <w:lang w:eastAsia="zh-CN"/>
        </w:rPr>
        <w:t>NgRanNode</w:t>
      </w:r>
      <w:r w:rsidRPr="00912DDF">
        <w:rPr>
          <w:rFonts w:ascii="Courier New" w:hAnsi="Courier New"/>
          <w:snapToGrid w:val="0"/>
          <w:sz w:val="16"/>
          <w:lang w:eastAsia="en-GB"/>
        </w:rPr>
        <w:t>-ID-ExtIEs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Global-</w:t>
      </w:r>
      <w:r w:rsidRPr="00912DDF">
        <w:rPr>
          <w:rFonts w:ascii="Courier New" w:hAnsi="Courier New"/>
          <w:snapToGrid w:val="0"/>
          <w:sz w:val="16"/>
          <w:lang w:eastAsia="zh-CN"/>
        </w:rPr>
        <w:t>RAN-NODE</w:t>
      </w:r>
      <w:r w:rsidRPr="00912DDF">
        <w:rPr>
          <w:rFonts w:ascii="Courier New" w:hAnsi="Courier New"/>
          <w:snapToGrid w:val="0"/>
          <w:sz w:val="16"/>
          <w:lang w:eastAsia="en-GB"/>
        </w:rPr>
        <w:t>-ID::= CHOICE {</w:t>
      </w:r>
    </w:p>
    <w:p w:rsidR="00912DDF" w:rsidRPr="00912DDF" w:rsidRDefault="00912DDF" w:rsidP="00912DDF">
      <w:pPr>
        <w:tabs>
          <w:tab w:val="left" w:pos="384"/>
          <w:tab w:val="left" w:pos="768"/>
          <w:tab w:val="left" w:pos="146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snapToGrid w:val="0"/>
          <w:sz w:val="16"/>
          <w:lang w:eastAsia="zh-CN"/>
        </w:rPr>
        <w:t>gNB</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zh-CN"/>
        </w:rPr>
        <w:t>GNB</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45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912DDF">
        <w:rPr>
          <w:rFonts w:ascii="Courier New" w:hAnsi="Courier New"/>
          <w:snapToGrid w:val="0"/>
          <w:sz w:val="16"/>
          <w:lang w:eastAsia="zh-CN"/>
        </w:rPr>
        <w:t>ng-eNB</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zh-CN"/>
        </w:rPr>
        <w:t>NG-eNB</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GNB</w:t>
      </w:r>
      <w:r w:rsidRPr="00912DDF">
        <w:rPr>
          <w:rFonts w:ascii="Courier New" w:hAnsi="Courier New"/>
          <w:snapToGrid w:val="0"/>
          <w:sz w:val="16"/>
          <w:lang w:eastAsia="en-GB"/>
        </w:rPr>
        <w:t xml:space="preserv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global-</w:t>
      </w:r>
      <w:r w:rsidRPr="00912DDF">
        <w:rPr>
          <w:rFonts w:ascii="Courier New" w:hAnsi="Courier New"/>
          <w:snapToGrid w:val="0"/>
          <w:sz w:val="16"/>
          <w:lang w:eastAsia="zh-CN"/>
        </w:rPr>
        <w:t>g</w:t>
      </w:r>
      <w:r w:rsidRPr="00912DDF">
        <w:rPr>
          <w:rFonts w:ascii="Courier New" w:hAnsi="Courier New"/>
          <w:snapToGrid w:val="0"/>
          <w:sz w:val="16"/>
          <w:lang w:eastAsia="en-GB"/>
        </w:rPr>
        <w:t>NB-ID</w:t>
      </w:r>
      <w:r w:rsidRPr="00912DDF">
        <w:rPr>
          <w:rFonts w:ascii="Courier New" w:hAnsi="Courier New"/>
          <w:snapToGrid w:val="0"/>
          <w:sz w:val="16"/>
          <w:lang w:eastAsia="en-GB"/>
        </w:rPr>
        <w:tab/>
      </w:r>
      <w:r w:rsidRPr="00912DDF">
        <w:rPr>
          <w:rFonts w:ascii="Courier New" w:hAnsi="Courier New"/>
          <w:snapToGrid w:val="0"/>
          <w:sz w:val="16"/>
          <w:lang w:eastAsia="en-GB"/>
        </w:rPr>
        <w:tab/>
        <w:t>Global-</w:t>
      </w:r>
      <w:r w:rsidRPr="00912DDF">
        <w:rPr>
          <w:rFonts w:ascii="Courier New" w:hAnsi="Courier New"/>
          <w:snapToGrid w:val="0"/>
          <w:sz w:val="16"/>
          <w:lang w:eastAsia="zh-CN"/>
        </w:rPr>
        <w:t>G</w:t>
      </w:r>
      <w:r w:rsidRPr="00912DDF">
        <w:rPr>
          <w:rFonts w:ascii="Courier New" w:hAnsi="Courier New"/>
          <w:snapToGrid w:val="0"/>
          <w:sz w:val="16"/>
          <w:lang w:eastAsia="en-GB"/>
        </w:rPr>
        <w:t>NB-ID,</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w:t>
      </w:r>
      <w:r w:rsidRPr="00EB65B3">
        <w:rPr>
          <w:rFonts w:ascii="Courier New" w:hAnsi="Courier New"/>
          <w:snapToGrid w:val="0"/>
          <w:sz w:val="16"/>
          <w:lang w:eastAsia="zh-CN"/>
        </w:rPr>
        <w:t>GNB</w:t>
      </w:r>
      <w:r w:rsidRPr="00EB65B3">
        <w:rPr>
          <w:rFonts w:ascii="Courier New" w:hAnsi="Courier New"/>
          <w:snapToGrid w:val="0"/>
          <w:sz w:val="16"/>
          <w:lang w:eastAsia="en-GB"/>
        </w:rPr>
        <w:t>-ExtIEs}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GNB</w:t>
      </w:r>
      <w:r w:rsidRPr="00912DDF">
        <w:rPr>
          <w:rFonts w:ascii="Courier New" w:hAnsi="Courier New"/>
          <w:snapToGrid w:val="0"/>
          <w:sz w:val="16"/>
          <w:lang w:eastAsia="en-GB"/>
        </w:rPr>
        <w: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Global-</w:t>
      </w:r>
      <w:r w:rsidRPr="00912DDF">
        <w:rPr>
          <w:rFonts w:ascii="Courier New" w:hAnsi="Courier New"/>
          <w:snapToGrid w:val="0"/>
          <w:sz w:val="16"/>
          <w:lang w:eastAsia="zh-CN"/>
        </w:rPr>
        <w:t>G</w:t>
      </w:r>
      <w:r w:rsidRPr="00912DDF">
        <w:rPr>
          <w:rFonts w:ascii="Courier New" w:hAnsi="Courier New"/>
          <w:snapToGrid w:val="0"/>
          <w:sz w:val="16"/>
          <w:lang w:eastAsia="en-GB"/>
        </w:rPr>
        <w:t>NB-ID</w:t>
      </w:r>
      <w:r w:rsidRPr="00912DDF">
        <w:rPr>
          <w:rFonts w:ascii="Courier New" w:hAnsi="Courier New"/>
          <w:snapToGrid w:val="0"/>
          <w:sz w:val="16"/>
          <w:lang w:eastAsia="zh-CN"/>
        </w:rPr>
        <w:t xml:space="preserve"> </w:t>
      </w:r>
      <w:r w:rsidRPr="00912DDF">
        <w:rPr>
          <w:rFonts w:ascii="Courier New" w:hAnsi="Courier New"/>
          <w:snapToGrid w:val="0"/>
          <w:sz w:val="16"/>
          <w:lang w:eastAsia="en-GB"/>
        </w:rPr>
        <w:t>::=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napToGrid w:val="0"/>
          <w:sz w:val="16"/>
          <w:lang w:eastAsia="en-GB"/>
        </w:rPr>
        <w:tab/>
        <w:t>pLMN-Identity</w:t>
      </w:r>
      <w:r w:rsidRPr="00912DDF">
        <w:rPr>
          <w:rFonts w:ascii="Courier New" w:hAnsi="Courier New"/>
          <w:snapToGrid w:val="0"/>
          <w:sz w:val="16"/>
          <w:lang w:eastAsia="en-GB"/>
        </w:rPr>
        <w:tab/>
      </w:r>
      <w:r w:rsidRPr="00912DDF">
        <w:rPr>
          <w:rFonts w:ascii="Courier New" w:hAnsi="Courier New"/>
          <w:snapToGrid w:val="0"/>
          <w:sz w:val="16"/>
          <w:lang w:eastAsia="en-GB"/>
        </w:rPr>
        <w:tab/>
        <w:t>PLMNidentity,</w:t>
      </w:r>
    </w:p>
    <w:p w:rsidR="00912DDF" w:rsidRPr="00912DDF" w:rsidRDefault="00912DDF" w:rsidP="00912DDF">
      <w:pPr>
        <w:tabs>
          <w:tab w:val="left" w:pos="384"/>
          <w:tab w:val="left" w:pos="768"/>
          <w:tab w:val="left" w:pos="1152"/>
          <w:tab w:val="left" w:pos="145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ab/>
      </w:r>
      <w:r w:rsidRPr="00912DDF">
        <w:rPr>
          <w:rFonts w:ascii="Courier New" w:hAnsi="Courier New"/>
          <w:snapToGrid w:val="0"/>
          <w:sz w:val="16"/>
          <w:lang w:eastAsia="zh-CN"/>
        </w:rPr>
        <w:t>gNB-ID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zh-CN"/>
        </w:rPr>
        <w:tab/>
      </w:r>
      <w:r w:rsidRPr="00912DDF">
        <w:rPr>
          <w:rFonts w:ascii="Courier New" w:hAnsi="Courier New"/>
          <w:snapToGrid w:val="0"/>
          <w:sz w:val="16"/>
          <w:lang w:eastAsia="zh-CN"/>
        </w:rPr>
        <w:tab/>
        <w:t>GNB-Identity</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 Global-</w:t>
      </w:r>
      <w:r w:rsidRPr="00912DDF">
        <w:rPr>
          <w:rFonts w:ascii="Courier New" w:hAnsi="Courier New"/>
          <w:snapToGrid w:val="0"/>
          <w:sz w:val="16"/>
          <w:lang w:eastAsia="zh-CN"/>
        </w:rPr>
        <w:t>G</w:t>
      </w:r>
      <w:r w:rsidRPr="00912DDF">
        <w:rPr>
          <w:rFonts w:ascii="Courier New" w:hAnsi="Courier New"/>
          <w:snapToGrid w:val="0"/>
          <w:sz w:val="16"/>
          <w:lang w:eastAsia="en-GB"/>
        </w:rPr>
        <w:t>NB-ID-ExtIEs}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Global-</w:t>
      </w:r>
      <w:r w:rsidRPr="00912DDF">
        <w:rPr>
          <w:rFonts w:ascii="Courier New" w:hAnsi="Courier New"/>
          <w:snapToGrid w:val="0"/>
          <w:sz w:val="16"/>
          <w:lang w:eastAsia="zh-CN"/>
        </w:rPr>
        <w:t>G</w:t>
      </w:r>
      <w:r w:rsidRPr="00912DDF">
        <w:rPr>
          <w:rFonts w:ascii="Courier New" w:hAnsi="Courier New"/>
          <w:snapToGrid w:val="0"/>
          <w:sz w:val="16"/>
          <w:lang w:eastAsia="en-GB"/>
        </w:rPr>
        <w:t>NB-ID-ExtIEs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 xml:space="preserve">GNB-Identity </w:t>
      </w:r>
      <w:r w:rsidRPr="00912DDF">
        <w:rPr>
          <w:rFonts w:ascii="Courier New" w:hAnsi="Courier New"/>
          <w:snapToGrid w:val="0"/>
          <w:sz w:val="16"/>
          <w:lang w:eastAsia="en-GB"/>
        </w:rPr>
        <w:t>::= CHOICE {</w:t>
      </w:r>
    </w:p>
    <w:p w:rsidR="00912DDF" w:rsidRPr="00912DDF" w:rsidRDefault="00912DDF" w:rsidP="00912DDF">
      <w:pPr>
        <w:tabs>
          <w:tab w:val="left" w:pos="384"/>
          <w:tab w:val="left" w:pos="768"/>
          <w:tab w:val="left" w:pos="1152"/>
          <w:tab w:val="left" w:pos="145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r>
      <w:r w:rsidRPr="00912DDF">
        <w:rPr>
          <w:rFonts w:ascii="Courier New" w:hAnsi="Courier New"/>
          <w:snapToGrid w:val="0"/>
          <w:sz w:val="16"/>
          <w:lang w:eastAsia="zh-CN"/>
        </w:rPr>
        <w:t>gNB-ID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zh-CN"/>
        </w:rPr>
        <w:t>GNB-ID</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 xml:space="preserve">NG-eNB ::= </w:t>
      </w:r>
      <w:r w:rsidRPr="00912DDF">
        <w:rPr>
          <w:rFonts w:ascii="Courier New" w:hAnsi="Courier New"/>
          <w:snapToGrid w:val="0"/>
          <w:sz w:val="16"/>
          <w:lang w:eastAsia="en-GB"/>
        </w:rPr>
        <w:t>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global-</w:t>
      </w:r>
      <w:r w:rsidRPr="00912DDF">
        <w:rPr>
          <w:rFonts w:ascii="Courier New" w:hAnsi="Courier New"/>
          <w:snapToGrid w:val="0"/>
          <w:sz w:val="16"/>
          <w:lang w:eastAsia="zh-CN"/>
        </w:rPr>
        <w:t>ng-e</w:t>
      </w:r>
      <w:r w:rsidRPr="00912DDF">
        <w:rPr>
          <w:rFonts w:ascii="Courier New" w:hAnsi="Courier New"/>
          <w:snapToGrid w:val="0"/>
          <w:sz w:val="16"/>
          <w:lang w:eastAsia="en-GB"/>
        </w:rPr>
        <w:t>NB-ID</w:t>
      </w:r>
      <w:r w:rsidRPr="00912DDF">
        <w:rPr>
          <w:rFonts w:ascii="Courier New" w:hAnsi="Courier New"/>
          <w:snapToGrid w:val="0"/>
          <w:sz w:val="16"/>
          <w:lang w:eastAsia="en-GB"/>
        </w:rPr>
        <w:tab/>
      </w:r>
      <w:r w:rsidRPr="00912DDF">
        <w:rPr>
          <w:rFonts w:ascii="Courier New" w:hAnsi="Courier New"/>
          <w:snapToGrid w:val="0"/>
          <w:sz w:val="16"/>
          <w:lang w:eastAsia="en-GB"/>
        </w:rPr>
        <w:tab/>
        <w:t>Global-ENB-ID,</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w:t>
      </w:r>
      <w:r w:rsidRPr="00EB65B3">
        <w:rPr>
          <w:rFonts w:ascii="Courier New" w:hAnsi="Courier New"/>
          <w:snapToGrid w:val="0"/>
          <w:sz w:val="16"/>
          <w:lang w:eastAsia="zh-CN"/>
        </w:rPr>
        <w:t xml:space="preserve"> NG-eNB</w:t>
      </w:r>
      <w:r w:rsidRPr="00EB65B3">
        <w:rPr>
          <w:rFonts w:ascii="Courier New" w:hAnsi="Courier New"/>
          <w:snapToGrid w:val="0"/>
          <w:sz w:val="16"/>
          <w:lang w:eastAsia="en-GB"/>
        </w:rPr>
        <w:t>-ExtIEs}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NG-eNB</w:t>
      </w:r>
      <w:r w:rsidRPr="00912DDF">
        <w:rPr>
          <w:rFonts w:ascii="Courier New" w:hAnsi="Courier New"/>
          <w:snapToGrid w:val="0"/>
          <w:sz w:val="16"/>
          <w:lang w:eastAsia="en-GB"/>
        </w:rPr>
        <w: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Arial"/>
          <w:noProof/>
          <w:sz w:val="16"/>
          <w:lang w:eastAsia="zh-CN"/>
        </w:rPr>
      </w:pPr>
      <w:r w:rsidRPr="00912DDF">
        <w:rPr>
          <w:rFonts w:ascii="Courier New" w:hAnsi="Courier New"/>
          <w:snapToGrid w:val="0"/>
          <w:sz w:val="16"/>
          <w:lang w:eastAsia="zh-CN"/>
        </w:rPr>
        <w:t xml:space="preserve">GNB-ID ::= </w:t>
      </w:r>
      <w:r w:rsidRPr="00912DDF">
        <w:rPr>
          <w:rFonts w:ascii="Courier New" w:hAnsi="Courier New" w:cs="Arial"/>
          <w:noProof/>
          <w:sz w:val="16"/>
          <w:lang w:eastAsia="ja-JP"/>
        </w:rPr>
        <w:t>BIT STRING (SIZE(22..32))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TargeteNB-ToSourceeNB-TransparentContainer</w:t>
      </w:r>
      <w:r w:rsidRPr="00912DDF">
        <w:rPr>
          <w:rFonts w:ascii="Courier New" w:hAnsi="Courier New"/>
          <w:snapToGrid w:val="0"/>
          <w:sz w:val="16"/>
          <w:lang w:eastAsia="en-GB"/>
        </w:rPr>
        <w:tab/>
      </w:r>
      <w:r w:rsidRPr="00912DDF">
        <w:rPr>
          <w:rFonts w:ascii="Courier New" w:hAnsi="Courier New"/>
          <w:snapToGrid w:val="0"/>
          <w:sz w:val="16"/>
          <w:lang w:eastAsia="en-GB"/>
        </w:rPr>
        <w:tab/>
        <w:t>::=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rRC-Container</w:t>
      </w:r>
      <w:r w:rsidRPr="00912DDF">
        <w:rPr>
          <w:rFonts w:ascii="Courier New" w:hAnsi="Courier New"/>
          <w:snapToGrid w:val="0"/>
          <w:sz w:val="16"/>
          <w:lang w:eastAsia="en-GB"/>
        </w:rPr>
        <w:tab/>
      </w:r>
      <w:r w:rsidRPr="00912DDF">
        <w:rPr>
          <w:rFonts w:ascii="Courier New" w:hAnsi="Courier New"/>
          <w:snapToGrid w:val="0"/>
          <w:sz w:val="16"/>
          <w:lang w:eastAsia="en-GB"/>
        </w:rPr>
        <w:tab/>
        <w:t>RRC-Container,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{TargeteNB-ToSourceeNB-TransparentContainer-ExtIEs}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TargeteNB-ToSourceeNB-TransparentContainer-ExtIEs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Target-ToSource-TransparentContainer ::=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 This IE includes a transparent container from the target RAN node to the source RAN node.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The octets of the OCTET STRING are coded according to the specifications of the target system.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TargetRNC-ToSourceRNC-TransparentContainer</w:t>
      </w:r>
      <w:r w:rsidRPr="00912DDF">
        <w:rPr>
          <w:rFonts w:ascii="Courier New" w:hAnsi="Courier New"/>
          <w:snapToGrid w:val="0"/>
          <w:sz w:val="16"/>
          <w:lang w:eastAsia="en-GB"/>
        </w:rPr>
        <w:tab/>
      </w:r>
      <w:r w:rsidRPr="00912DDF">
        <w:rPr>
          <w:rFonts w:ascii="Courier New" w:hAnsi="Courier New"/>
          <w:snapToGrid w:val="0"/>
          <w:sz w:val="16"/>
          <w:lang w:eastAsia="en-GB"/>
        </w:rPr>
        <w:tab/>
        <w:t>::=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This is a dummy IE used only as a reference to the actual definition in relevant specification.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TargetBSS-ToSourceBSS-TransparentContainer</w:t>
      </w:r>
      <w:r w:rsidRPr="00912DDF">
        <w:rPr>
          <w:rFonts w:ascii="Courier New" w:hAnsi="Courier New"/>
          <w:snapToGrid w:val="0"/>
          <w:sz w:val="16"/>
          <w:lang w:eastAsia="en-GB"/>
        </w:rPr>
        <w:tab/>
      </w:r>
      <w:r w:rsidRPr="00912DDF">
        <w:rPr>
          <w:rFonts w:ascii="Courier New" w:hAnsi="Courier New"/>
          <w:snapToGrid w:val="0"/>
          <w:sz w:val="16"/>
          <w:lang w:eastAsia="en-GB"/>
        </w:rPr>
        <w:tab/>
        <w:t>::=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This is a dummy IE used only as a reference to the actual definition in relevant specification.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Target</w:t>
      </w:r>
      <w:r w:rsidRPr="00912DDF">
        <w:rPr>
          <w:rFonts w:ascii="Courier New" w:hAnsi="Courier New"/>
          <w:snapToGrid w:val="0"/>
          <w:sz w:val="16"/>
          <w:lang w:eastAsia="zh-CN"/>
        </w:rPr>
        <w:t>NgRanNode</w:t>
      </w:r>
      <w:r w:rsidRPr="00912DDF">
        <w:rPr>
          <w:rFonts w:ascii="Courier New" w:hAnsi="Courier New"/>
          <w:snapToGrid w:val="0"/>
          <w:sz w:val="16"/>
          <w:lang w:eastAsia="en-GB"/>
        </w:rPr>
        <w:t>-ToSource</w:t>
      </w:r>
      <w:r w:rsidRPr="00912DDF">
        <w:rPr>
          <w:rFonts w:ascii="Courier New" w:hAnsi="Courier New"/>
          <w:snapToGrid w:val="0"/>
          <w:sz w:val="16"/>
          <w:lang w:eastAsia="zh-CN"/>
        </w:rPr>
        <w:t>NgRanNode</w:t>
      </w:r>
      <w:r w:rsidRPr="00912DDF">
        <w:rPr>
          <w:rFonts w:ascii="Courier New" w:hAnsi="Courier New"/>
          <w:snapToGrid w:val="0"/>
          <w:sz w:val="16"/>
          <w:lang w:eastAsia="en-GB"/>
        </w:rPr>
        <w:t>-TransparentContainer</w:t>
      </w:r>
      <w:r w:rsidRPr="00912DDF">
        <w:rPr>
          <w:rFonts w:ascii="Courier New" w:hAnsi="Courier New"/>
          <w:snapToGrid w:val="0"/>
          <w:sz w:val="16"/>
          <w:lang w:eastAsia="en-GB"/>
        </w:rPr>
        <w:tab/>
      </w:r>
      <w:r w:rsidRPr="00912DDF">
        <w:rPr>
          <w:rFonts w:ascii="Courier New" w:hAnsi="Courier New"/>
          <w:snapToGrid w:val="0"/>
          <w:sz w:val="16"/>
          <w:lang w:eastAsia="en-GB"/>
        </w:rPr>
        <w:tab/>
        <w:t>::=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This is a dummy IE used only as a reference to the actual definition in relevant specification.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M1ThresholdEventA2 ::= SEQUENCE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measurementThreshold</w:t>
      </w:r>
      <w:r w:rsidRPr="00912DDF">
        <w:rPr>
          <w:rFonts w:ascii="Courier New" w:hAnsi="Courier New"/>
          <w:snapToGrid w:val="0"/>
          <w:sz w:val="16"/>
          <w:lang w:eastAsia="en-GB"/>
        </w:rPr>
        <w:tab/>
        <w:t>MeasurementThresholdA2,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 M1ThresholdEventA2-ExtIEs}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M1ThresholdEventA2-ExtIEs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Threshold-RSRP ::= INTEGER(0..97)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Threshold-RSRQ ::= INTEGER(0..34)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TimeToWait ::= ENUMERATED {v1s, v2s, v5s, v10s, v20s, v60s,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Time-UE-StayedInCell ::= INTEGER (0..4095)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Time-UE-StayedInCell-EnhancedGranularity ::= INTEGER (0..40950)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TimeSinceSecondaryNodeRelease ::= OCTET STRING (SIZE(4))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TransportInformation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ab/>
        <w:t>transportLayerAddress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TransportLayerAddress,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ab/>
        <w:t>uL-GTP-TEID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GTP-TEID,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TransportLayerAddress</w:t>
      </w:r>
      <w:r w:rsidRPr="00912DDF">
        <w:rPr>
          <w:rFonts w:ascii="Courier New" w:hAnsi="Courier New"/>
          <w:snapToGrid w:val="0"/>
          <w:sz w:val="16"/>
          <w:lang w:eastAsia="en-GB"/>
        </w:rPr>
        <w:tab/>
      </w:r>
      <w:r w:rsidRPr="00912DDF">
        <w:rPr>
          <w:rFonts w:ascii="Courier New" w:hAnsi="Courier New"/>
          <w:snapToGrid w:val="0"/>
          <w:sz w:val="16"/>
          <w:lang w:eastAsia="en-GB"/>
        </w:rPr>
        <w:tab/>
        <w:t>::= BIT STRING (SIZE(1..160,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TraceActivation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e-UTRAN-Trace-ID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E-UTRAN-Trace-ID,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r w:rsidRPr="00912DDF">
        <w:rPr>
          <w:rFonts w:ascii="Courier New" w:hAnsi="Courier New"/>
          <w:sz w:val="16"/>
          <w:lang w:eastAsia="en-GB"/>
        </w:rPr>
        <w:tab/>
        <w:t>interfacesToTrace</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InterfacesToTrace,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zh-CN"/>
        </w:rPr>
      </w:pPr>
      <w:r w:rsidRPr="00912DDF">
        <w:rPr>
          <w:rFonts w:ascii="Courier New" w:hAnsi="Courier New"/>
          <w:sz w:val="16"/>
          <w:lang w:eastAsia="zh-CN"/>
        </w:rPr>
        <w:t>traceDepth</w:t>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hAnsi="Courier New"/>
          <w:sz w:val="16"/>
          <w:lang w:eastAsia="zh-CN"/>
        </w:rPr>
        <w:tab/>
        <w:t>TraceDepth,</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zh-CN"/>
        </w:rPr>
      </w:pPr>
      <w:r w:rsidRPr="00912DDF">
        <w:rPr>
          <w:rFonts w:ascii="Courier New" w:hAnsi="Courier New"/>
          <w:sz w:val="16"/>
          <w:lang w:eastAsia="zh-CN"/>
        </w:rPr>
        <w:t>traceCollectionEntityIPAddress</w:t>
      </w:r>
      <w:r w:rsidRPr="00912DDF">
        <w:rPr>
          <w:rFonts w:ascii="Courier New" w:hAnsi="Courier New"/>
          <w:sz w:val="16"/>
          <w:lang w:eastAsia="zh-CN"/>
        </w:rPr>
        <w:tab/>
      </w:r>
      <w:r w:rsidRPr="00912DDF">
        <w:rPr>
          <w:rFonts w:ascii="Courier New" w:hAnsi="Courier New"/>
          <w:sz w:val="16"/>
          <w:lang w:eastAsia="zh-CN"/>
        </w:rPr>
        <w:tab/>
      </w:r>
      <w:r w:rsidRPr="00912DDF">
        <w:rPr>
          <w:rFonts w:ascii="Courier New" w:eastAsia="Batang" w:hAnsi="Courier New"/>
          <w:snapToGrid w:val="0"/>
          <w:sz w:val="16"/>
          <w:lang w:eastAsia="zh-CN"/>
        </w:rPr>
        <w:t>TransportLayerAddress</w:t>
      </w:r>
      <w:r w:rsidRPr="00912DDF">
        <w:rPr>
          <w:rFonts w:ascii="Courier New" w:hAnsi="Courier New"/>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 TraceActivation-ExtIEs}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TraceActivation-ExtIEs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Extension for Rel-10 to support MDT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id-MDTConfiguration</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MDT-Configuration</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Extension for Rel-15 to support QMC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id-UEAppLayerMeasConfig</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UEAppLayerMeasConfig</w:t>
      </w:r>
      <w:r w:rsidRPr="00912DDF">
        <w:rPr>
          <w:rFonts w:ascii="Courier New" w:hAnsi="Courier New"/>
          <w:snapToGrid w:val="0"/>
          <w:sz w:val="16"/>
          <w:lang w:eastAsia="en-GB"/>
        </w:rPr>
        <w:tab/>
      </w:r>
      <w:r w:rsidRPr="00912DDF">
        <w:rPr>
          <w:rFonts w:ascii="Courier New" w:hAnsi="Courier New"/>
          <w:snapToGrid w:val="0"/>
          <w:sz w:val="16"/>
          <w:lang w:eastAsia="en-GB"/>
        </w:rPr>
        <w:tab/>
        <w:t>PRESENCE optional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 xml:space="preserve">TraceDepth ::= ENUMERATED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minimum,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medium,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maximum,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minimum</w:t>
      </w:r>
      <w:r w:rsidRPr="00912DDF">
        <w:rPr>
          <w:rFonts w:ascii="Courier New" w:hAnsi="Courier New"/>
          <w:snapToGrid w:val="0"/>
          <w:sz w:val="16"/>
          <w:lang w:eastAsia="zh-CN"/>
        </w:rPr>
        <w:t>WithoutVendorSpecificExtension</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medium</w:t>
      </w:r>
      <w:r w:rsidRPr="00912DDF">
        <w:rPr>
          <w:rFonts w:ascii="Courier New" w:hAnsi="Courier New"/>
          <w:snapToGrid w:val="0"/>
          <w:sz w:val="16"/>
          <w:lang w:eastAsia="zh-CN"/>
        </w:rPr>
        <w:t>WithoutVendorSpecificExtension</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ab/>
        <w:t>maximum</w:t>
      </w:r>
      <w:r w:rsidRPr="00912DDF">
        <w:rPr>
          <w:rFonts w:ascii="Courier New" w:hAnsi="Courier New"/>
          <w:snapToGrid w:val="0"/>
          <w:sz w:val="16"/>
          <w:lang w:eastAsia="zh-CN"/>
        </w:rPr>
        <w:t>WithoutVendorSpecificExtension</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E-UTRAN-Trace-ID ::=  OCTET STRING (SIZE (8))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TrafficLoadReductionIndication ::= INTEGER (1..99)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TunnelInformation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transportLayerAddress</w:t>
      </w:r>
      <w:r w:rsidRPr="00912DDF">
        <w:rPr>
          <w:rFonts w:ascii="Courier New" w:hAnsi="Courier New"/>
          <w:sz w:val="16"/>
          <w:lang w:eastAsia="en-GB"/>
        </w:rPr>
        <w:tab/>
        <w:t>TransportLayerAddress,</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r>
      <w:r w:rsidRPr="00EB65B3">
        <w:rPr>
          <w:rFonts w:ascii="Courier New" w:hAnsi="Courier New"/>
          <w:sz w:val="16"/>
          <w:lang w:eastAsia="en-GB"/>
        </w:rPr>
        <w:t>uDP-Port-Number</w:t>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t>Port-Number</w:t>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t>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t>iE-Extensions</w:t>
      </w:r>
      <w:r w:rsidRPr="00EB65B3">
        <w:rPr>
          <w:rFonts w:ascii="Courier New" w:hAnsi="Courier New"/>
          <w:sz w:val="16"/>
          <w:lang w:eastAsia="en-GB"/>
        </w:rPr>
        <w:tab/>
      </w:r>
      <w:r w:rsidRPr="00EB65B3">
        <w:rPr>
          <w:rFonts w:ascii="Courier New" w:hAnsi="Courier New"/>
          <w:sz w:val="16"/>
          <w:lang w:eastAsia="en-GB"/>
        </w:rPr>
        <w:tab/>
      </w:r>
      <w:r w:rsidRPr="00EB65B3">
        <w:rPr>
          <w:rFonts w:ascii="Courier New" w:hAnsi="Courier New"/>
          <w:sz w:val="16"/>
          <w:lang w:eastAsia="en-GB"/>
        </w:rPr>
        <w:tab/>
        <w:t>ProtocolExtensionContainer { {Tunnel-Information-ExtIEs}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EB65B3">
        <w:rPr>
          <w:rFonts w:ascii="Courier New" w:hAnsi="Courier New"/>
          <w:sz w:val="16"/>
          <w:lang w:eastAsia="en-GB"/>
        </w:rPr>
        <w:tab/>
      </w: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Tunnel-Information-ExtIEs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TypeOfError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not-understood,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missing,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TAIListForRestart ::= SEQUENCE (SIZE(1..maxnoofRestartTAIs)) OF TAI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U</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UEAggregateMaximumBitrate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uEaggregateMaximumBitRateDL</w:t>
      </w:r>
      <w:r w:rsidRPr="00912DDF">
        <w:rPr>
          <w:rFonts w:ascii="Courier New" w:hAnsi="Courier New"/>
          <w:snapToGrid w:val="0"/>
          <w:sz w:val="16"/>
          <w:lang w:eastAsia="en-GB"/>
        </w:rPr>
        <w:tab/>
      </w:r>
      <w:r w:rsidRPr="00912DDF">
        <w:rPr>
          <w:rFonts w:ascii="Courier New" w:hAnsi="Courier New"/>
          <w:snapToGrid w:val="0"/>
          <w:sz w:val="16"/>
          <w:lang w:eastAsia="en-GB"/>
        </w:rPr>
        <w:tab/>
        <w:t>BitRate,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uEaggregateMaximumBitRateUL</w:t>
      </w:r>
      <w:r w:rsidRPr="00912DDF">
        <w:rPr>
          <w:rFonts w:ascii="Courier New" w:hAnsi="Courier New"/>
          <w:snapToGrid w:val="0"/>
          <w:sz w:val="16"/>
          <w:lang w:eastAsia="en-GB"/>
        </w:rPr>
        <w:tab/>
      </w:r>
      <w:r w:rsidRPr="00912DDF">
        <w:rPr>
          <w:rFonts w:ascii="Courier New" w:hAnsi="Courier New"/>
          <w:snapToGrid w:val="0"/>
          <w:sz w:val="16"/>
          <w:lang w:eastAsia="en-GB"/>
        </w:rPr>
        <w:tab/>
        <w:t>BitRate,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{UEAggregate-MaximumBitrates-ExtIEs}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UEAggregate-MaximumBitrates-ExtIEs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 Extension for maximum bitrate &gt; 10G bps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xml:space="preserve">{ ID id-extended-uEaggregateMaximumBitRateDL </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ExtendedBitRate</w:t>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 ID id-extended-uEaggregateMaximumBitRateUL</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ExtendedBitRate</w:t>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UEAppLayerMeasConfig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containerForAppLayerMeasConfig</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OCTET STRING (SIZE(1..1000)),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areaScopeOfQMC</w:t>
      </w:r>
      <w:r w:rsidRPr="00912DDF">
        <w:rPr>
          <w:rFonts w:ascii="Courier New" w:hAnsi="Courier New"/>
          <w:snapToGrid w:val="0"/>
          <w:sz w:val="16"/>
          <w:lang w:eastAsia="en-GB"/>
        </w:rPr>
        <w:tab/>
      </w:r>
      <w:r w:rsidRPr="00912DDF">
        <w:rPr>
          <w:rFonts w:ascii="Courier New" w:hAnsi="Courier New"/>
          <w:snapToGrid w:val="0"/>
          <w:sz w:val="16"/>
          <w:lang w:eastAsia="en-GB"/>
        </w:rPr>
        <w:tab/>
        <w:t>AreaScopeOfQMC,</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{UEAppLayerMeasConfig-ExtIEs}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UEAppLayerMeasConfig-ExtIEs</w:t>
      </w:r>
      <w:r w:rsidRPr="00912DDF">
        <w:rPr>
          <w:rFonts w:ascii="Courier New" w:hAnsi="Courier New"/>
          <w:noProof/>
          <w:snapToGrid w:val="0"/>
          <w:sz w:val="16"/>
          <w:lang w:eastAsia="zh-CN"/>
        </w:rPr>
        <w:t xml:space="preserve"> </w:t>
      </w:r>
      <w:r w:rsidRPr="00912DDF">
        <w:rPr>
          <w:rFonts w:ascii="Courier New" w:hAnsi="Courier New"/>
          <w:noProof/>
          <w:snapToGrid w:val="0"/>
          <w:sz w:val="16"/>
          <w:lang w:eastAsia="en-GB"/>
        </w:rPr>
        <w:t>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{ID id-serviceType</w:t>
      </w:r>
      <w:r w:rsidRPr="00912DDF">
        <w:rPr>
          <w:rFonts w:ascii="Courier New" w:hAnsi="Courier New"/>
          <w:noProof/>
          <w:snapToGrid w:val="0"/>
          <w:sz w:val="16"/>
          <w:lang w:eastAsia="en-GB"/>
        </w:rPr>
        <w:tab/>
        <w:t>CRITICALITY ignore</w:t>
      </w:r>
      <w:r w:rsidRPr="00912DDF">
        <w:rPr>
          <w:rFonts w:ascii="Courier New" w:hAnsi="Courier New"/>
          <w:noProof/>
          <w:snapToGrid w:val="0"/>
          <w:sz w:val="16"/>
          <w:lang w:eastAsia="en-GB"/>
        </w:rPr>
        <w:tab/>
        <w:t>EXTENSION ServiceType</w:t>
      </w:r>
      <w:r w:rsidRPr="00912DDF">
        <w:rPr>
          <w:rFonts w:ascii="Courier New" w:hAnsi="Courier New"/>
          <w:noProof/>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UECapabilityInfoRequest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requested,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UE-RetentionInformation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ues-retained,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UE-S1AP-IDs ::= CHOICE{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uE-S1AP-ID-pair</w:t>
      </w:r>
      <w:r w:rsidRPr="00912DDF">
        <w:rPr>
          <w:rFonts w:ascii="Courier New" w:hAnsi="Courier New"/>
          <w:snapToGrid w:val="0"/>
          <w:sz w:val="16"/>
          <w:lang w:eastAsia="en-GB"/>
        </w:rPr>
        <w:tab/>
      </w:r>
      <w:r w:rsidRPr="00912DDF">
        <w:rPr>
          <w:rFonts w:ascii="Courier New" w:hAnsi="Courier New"/>
          <w:snapToGrid w:val="0"/>
          <w:sz w:val="16"/>
          <w:lang w:eastAsia="en-GB"/>
        </w:rPr>
        <w:tab/>
        <w:t>UE-S1AP-ID-pair,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mME-UE-S1AP-ID</w:t>
      </w:r>
      <w:r w:rsidRPr="00912DDF">
        <w:rPr>
          <w:rFonts w:ascii="Courier New" w:hAnsi="Courier New"/>
          <w:snapToGrid w:val="0"/>
          <w:sz w:val="16"/>
          <w:lang w:eastAsia="en-GB"/>
        </w:rPr>
        <w:tab/>
      </w:r>
      <w:r w:rsidRPr="00912DDF">
        <w:rPr>
          <w:rFonts w:ascii="Courier New" w:hAnsi="Courier New"/>
          <w:snapToGrid w:val="0"/>
          <w:sz w:val="16"/>
          <w:lang w:eastAsia="en-GB"/>
        </w:rPr>
        <w:tab/>
        <w:t>MME-UE-S1AP-ID,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UE-S1AP-ID-pair ::= SEQUENCE{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mME-UE-S1AP-ID</w:t>
      </w:r>
      <w:r w:rsidRPr="00912DDF">
        <w:rPr>
          <w:rFonts w:ascii="Courier New" w:hAnsi="Courier New"/>
          <w:snapToGrid w:val="0"/>
          <w:sz w:val="16"/>
          <w:lang w:eastAsia="en-GB"/>
        </w:rPr>
        <w:tab/>
      </w:r>
      <w:r w:rsidRPr="00912DDF">
        <w:rPr>
          <w:rFonts w:ascii="Courier New" w:hAnsi="Courier New"/>
          <w:snapToGrid w:val="0"/>
          <w:sz w:val="16"/>
          <w:lang w:eastAsia="en-GB"/>
        </w:rPr>
        <w:tab/>
        <w:t>MME-UE-S1AP-ID,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eNB-UE-S1AP-ID</w:t>
      </w:r>
      <w:r w:rsidRPr="00912DDF">
        <w:rPr>
          <w:rFonts w:ascii="Courier New" w:hAnsi="Courier New"/>
          <w:snapToGrid w:val="0"/>
          <w:sz w:val="16"/>
          <w:lang w:eastAsia="en-GB"/>
        </w:rPr>
        <w:tab/>
      </w:r>
      <w:r w:rsidRPr="00912DDF">
        <w:rPr>
          <w:rFonts w:ascii="Courier New" w:hAnsi="Courier New"/>
          <w:snapToGrid w:val="0"/>
          <w:sz w:val="16"/>
          <w:lang w:eastAsia="en-GB"/>
        </w:rPr>
        <w:tab/>
        <w:t>ENB-UE-S1AP-ID,</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{UE-S1AP-ID-pair-ExtIEs}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UE-S1AP-ID-pair-ExtIEs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iCs/>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iCs/>
          <w:sz w:val="16"/>
          <w:lang w:eastAsia="en-GB"/>
        </w:rPr>
        <w:t xml:space="preserve">UE-associatedLogicalS1-ConnectionItem </w:t>
      </w:r>
      <w:r w:rsidRPr="00912DDF">
        <w:rPr>
          <w:rFonts w:ascii="Courier New" w:hAnsi="Courier New"/>
          <w:snapToGrid w:val="0"/>
          <w:sz w:val="16"/>
          <w:lang w:eastAsia="en-GB"/>
        </w:rPr>
        <w:t>::=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mME-UE-S1AP-ID</w:t>
      </w:r>
      <w:r w:rsidRPr="00912DDF">
        <w:rPr>
          <w:rFonts w:ascii="Courier New" w:hAnsi="Courier New"/>
          <w:snapToGrid w:val="0"/>
          <w:sz w:val="16"/>
          <w:lang w:eastAsia="en-GB"/>
        </w:rPr>
        <w:tab/>
      </w:r>
      <w:r w:rsidRPr="00912DDF">
        <w:rPr>
          <w:rFonts w:ascii="Courier New" w:hAnsi="Courier New"/>
          <w:snapToGrid w:val="0"/>
          <w:sz w:val="16"/>
          <w:lang w:eastAsia="en-GB"/>
        </w:rPr>
        <w:tab/>
        <w:t>MME-UE-S1AP-ID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eNB-UE-S1AP-ID</w:t>
      </w:r>
      <w:r w:rsidRPr="00912DDF">
        <w:rPr>
          <w:rFonts w:ascii="Courier New" w:hAnsi="Courier New"/>
          <w:snapToGrid w:val="0"/>
          <w:sz w:val="16"/>
          <w:lang w:eastAsia="en-GB"/>
        </w:rPr>
        <w:tab/>
      </w:r>
      <w:r w:rsidRPr="00912DDF">
        <w:rPr>
          <w:rFonts w:ascii="Courier New" w:hAnsi="Courier New"/>
          <w:snapToGrid w:val="0"/>
          <w:sz w:val="16"/>
          <w:lang w:eastAsia="en-GB"/>
        </w:rPr>
        <w:tab/>
        <w:t>ENB-UE-S1AP-ID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w:t>
      </w:r>
      <w:r w:rsidRPr="00912DDF">
        <w:rPr>
          <w:rFonts w:ascii="Courier New" w:hAnsi="Courier New"/>
          <w:iCs/>
          <w:sz w:val="16"/>
          <w:lang w:eastAsia="en-GB"/>
        </w:rPr>
        <w:t xml:space="preserve"> UE-associatedLogicalS1-ConnectionItem</w:t>
      </w:r>
      <w:r w:rsidRPr="00912DDF">
        <w:rPr>
          <w:rFonts w:ascii="Courier New" w:hAnsi="Courier New"/>
          <w:snapToGrid w:val="0"/>
          <w:sz w:val="16"/>
          <w:lang w:eastAsia="en-GB"/>
        </w:rPr>
        <w:t>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iCs/>
          <w:sz w:val="16"/>
          <w:lang w:eastAsia="en-GB"/>
        </w:rPr>
        <w:t>UE-associatedLogicalS1-ConnectionItem</w:t>
      </w:r>
      <w:r w:rsidRPr="00912DDF">
        <w:rPr>
          <w:rFonts w:ascii="Courier New" w:hAnsi="Courier New"/>
          <w:snapToGrid w:val="0"/>
          <w:sz w:val="16"/>
          <w:lang w:eastAsia="en-GB"/>
        </w:rPr>
        <w:t>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UEIdentityIndexValue</w:t>
      </w:r>
      <w:r w:rsidRPr="00912DDF">
        <w:rPr>
          <w:rFonts w:ascii="Courier New" w:hAnsi="Courier New"/>
          <w:snapToGrid w:val="0"/>
          <w:sz w:val="16"/>
          <w:lang w:eastAsia="en-GB"/>
        </w:rPr>
        <w:tab/>
        <w:t>::=</w:t>
      </w:r>
      <w:r w:rsidRPr="00912DDF">
        <w:rPr>
          <w:rFonts w:ascii="Courier New" w:hAnsi="Courier New"/>
          <w:snapToGrid w:val="0"/>
          <w:sz w:val="16"/>
          <w:lang w:eastAsia="en-GB"/>
        </w:rPr>
        <w:tab/>
        <w:t>BIT STRING (SIZE (</w:t>
      </w:r>
      <w:r w:rsidRPr="00912DDF">
        <w:rPr>
          <w:rFonts w:ascii="Courier New" w:hAnsi="Courier New"/>
          <w:snapToGrid w:val="0"/>
          <w:sz w:val="16"/>
          <w:lang w:eastAsia="zh-CN"/>
        </w:rPr>
        <w:t>10</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bCs/>
          <w:sz w:val="16"/>
          <w:lang w:eastAsia="en-GB"/>
        </w:rPr>
      </w:pPr>
      <w:r w:rsidRPr="00912DDF">
        <w:rPr>
          <w:rFonts w:ascii="Courier New" w:hAnsi="Courier New"/>
          <w:snapToGrid w:val="0"/>
          <w:sz w:val="16"/>
          <w:lang w:eastAsia="en-GB"/>
        </w:rPr>
        <w:t>UE-HistoryInformation ::= SEQUENCE (SIZE(1..</w:t>
      </w:r>
      <w:r w:rsidRPr="00912DDF">
        <w:rPr>
          <w:rFonts w:ascii="Courier New" w:hAnsi="Courier New"/>
          <w:sz w:val="16"/>
          <w:lang w:eastAsia="en-GB"/>
        </w:rPr>
        <w:t>maxnoofCells</w:t>
      </w:r>
      <w:r w:rsidRPr="00912DDF">
        <w:rPr>
          <w:rFonts w:ascii="Courier New" w:hAnsi="Courier New"/>
          <w:noProof/>
          <w:snapToGrid w:val="0"/>
          <w:sz w:val="16"/>
          <w:lang w:eastAsia="en-GB"/>
        </w:rPr>
        <w:t>inUEHistoryInfo</w:t>
      </w:r>
      <w:r w:rsidRPr="00912DDF">
        <w:rPr>
          <w:rFonts w:ascii="Courier New" w:hAnsi="Courier New"/>
          <w:snapToGrid w:val="0"/>
          <w:sz w:val="16"/>
          <w:lang w:eastAsia="en-GB"/>
        </w:rPr>
        <w:t xml:space="preserve">)) OF </w:t>
      </w:r>
      <w:r w:rsidRPr="00912DDF">
        <w:rPr>
          <w:rFonts w:ascii="Courier New" w:hAnsi="Courier New"/>
          <w:sz w:val="16"/>
          <w:lang w:eastAsia="en-GB"/>
        </w:rPr>
        <w:t>LastVisitedCell-</w:t>
      </w:r>
      <w:r w:rsidRPr="00912DDF">
        <w:rPr>
          <w:rFonts w:ascii="Courier New" w:hAnsi="Courier New"/>
          <w:bCs/>
          <w:sz w:val="16"/>
          <w:lang w:eastAsia="en-GB"/>
        </w:rPr>
        <w:t>Item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UE-HistoryInformationFromTheUE ::=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This IE is a transparent container and shall be encoded as the VisitedCellInfoList field contained in the UEInformationResponse message as defined in TS 36.331 [16]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UEPagingID ::= CHOICE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s-TMSI</w:t>
      </w:r>
      <w:r w:rsidRPr="00912DDF">
        <w:rPr>
          <w:rFonts w:ascii="Courier New" w:hAnsi="Courier New"/>
          <w:sz w:val="16"/>
          <w:lang w:eastAsia="en-GB"/>
        </w:rPr>
        <w:tab/>
      </w:r>
      <w:r w:rsidRPr="00912DDF">
        <w:rPr>
          <w:rFonts w:ascii="Courier New" w:hAnsi="Courier New"/>
          <w:sz w:val="16"/>
          <w:lang w:eastAsia="en-GB"/>
        </w:rPr>
        <w:tab/>
        <w:t>S-TMSI,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iMSI</w:t>
      </w:r>
      <w:r w:rsidRPr="00912DDF">
        <w:rPr>
          <w:rFonts w:ascii="Courier New" w:hAnsi="Courier New"/>
          <w:sz w:val="16"/>
          <w:lang w:eastAsia="en-GB"/>
        </w:rPr>
        <w:tab/>
      </w:r>
      <w:r w:rsidRPr="00912DDF">
        <w:rPr>
          <w:rFonts w:ascii="Courier New" w:hAnsi="Courier New"/>
          <w:sz w:val="16"/>
          <w:lang w:eastAsia="en-GB"/>
        </w:rPr>
        <w:tab/>
        <w:t>IMSI,</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UERadioCapability ::=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12DDF">
        <w:rPr>
          <w:rFonts w:ascii="Courier New" w:hAnsi="Courier New"/>
          <w:noProof/>
          <w:sz w:val="16"/>
          <w:lang w:eastAsia="en-GB"/>
        </w:rPr>
        <w:t>UERadioCapabilityForPaging ::=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12DDF">
        <w:rPr>
          <w:rFonts w:ascii="Courier New" w:hAnsi="Courier New"/>
          <w:noProof/>
          <w:sz w:val="16"/>
          <w:lang w:eastAsia="en-GB"/>
        </w:rPr>
        <w:t>UE-RLF-Report-Container ::=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12DDF">
        <w:rPr>
          <w:rFonts w:ascii="Courier New" w:hAnsi="Courier New"/>
          <w:noProof/>
          <w:sz w:val="16"/>
          <w:lang w:eastAsia="en-GB"/>
        </w:rPr>
        <w:t>-- This IE is a transparent container and shall be encoded as the rlf-Report-r9 field contained in the UEInformationResponse message as defined in TS 36.331 [16]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12DDF">
        <w:rPr>
          <w:rFonts w:ascii="Courier New" w:hAnsi="Courier New"/>
          <w:noProof/>
          <w:sz w:val="16"/>
          <w:lang w:eastAsia="en-GB"/>
        </w:rPr>
        <w:t>UE-RLF-Report-Container-for-extended-bands ::= OCTET STRING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12DDF">
        <w:rPr>
          <w:rFonts w:ascii="Courier New" w:hAnsi="Courier New"/>
          <w:noProof/>
          <w:sz w:val="16"/>
          <w:lang w:eastAsia="en-GB"/>
        </w:rPr>
        <w:t>-- This IE is a transparent container and shall be encoded as the rlf-Report-v9e0 contained in the UEInformationResponse message as defined in TS 36.331 [16]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UESecurityCapabilities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12DDF">
        <w:rPr>
          <w:rFonts w:ascii="Courier New" w:hAnsi="Courier New"/>
          <w:noProof/>
          <w:sz w:val="16"/>
          <w:lang w:eastAsia="en-GB"/>
        </w:rPr>
        <w:lastRenderedPageBreak/>
        <w:tab/>
        <w:t>encryptionAlgorithms</w:t>
      </w:r>
      <w:r w:rsidRPr="00912DDF">
        <w:rPr>
          <w:rFonts w:ascii="Courier New" w:hAnsi="Courier New"/>
          <w:noProof/>
          <w:sz w:val="16"/>
          <w:lang w:eastAsia="en-GB"/>
        </w:rPr>
        <w:tab/>
      </w:r>
      <w:r w:rsidRPr="00912DDF">
        <w:rPr>
          <w:rFonts w:ascii="Courier New" w:hAnsi="Courier New"/>
          <w:noProof/>
          <w:sz w:val="16"/>
          <w:lang w:eastAsia="en-GB"/>
        </w:rPr>
        <w:tab/>
      </w:r>
      <w:r w:rsidRPr="00912DDF">
        <w:rPr>
          <w:rFonts w:ascii="Courier New" w:hAnsi="Courier New"/>
          <w:noProof/>
          <w:sz w:val="16"/>
          <w:lang w:eastAsia="en-GB"/>
        </w:rPr>
        <w:tab/>
        <w:t>EncryptionAlgorithms,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12DDF">
        <w:rPr>
          <w:rFonts w:ascii="Courier New" w:hAnsi="Courier New"/>
          <w:noProof/>
          <w:sz w:val="16"/>
          <w:lang w:eastAsia="en-GB"/>
        </w:rPr>
        <w:tab/>
        <w:t>integrityProtectionAlgorithms</w:t>
      </w:r>
      <w:r w:rsidRPr="00912DDF">
        <w:rPr>
          <w:rFonts w:ascii="Courier New" w:hAnsi="Courier New"/>
          <w:noProof/>
          <w:sz w:val="16"/>
          <w:lang w:eastAsia="en-GB"/>
        </w:rPr>
        <w:tab/>
        <w:t>IntegrityProtectionAlgorithms,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iE-Extensions</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ProtocolExtensionContainer { { UESecurityCapabilities-ExtIEs} }</w:t>
      </w:r>
      <w:r w:rsidRPr="00912DDF">
        <w:rPr>
          <w:rFonts w:ascii="Courier New" w:hAnsi="Courier New"/>
          <w:noProof/>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UESecurityCapabilities-ExtIEs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UE</w:t>
      </w:r>
      <w:r w:rsidRPr="00912DDF">
        <w:rPr>
          <w:rFonts w:ascii="Courier New" w:hAnsi="Courier New"/>
          <w:noProof/>
          <w:snapToGrid w:val="0"/>
          <w:sz w:val="16"/>
          <w:lang w:eastAsia="zh-CN"/>
        </w:rPr>
        <w:t>Sidelink</w:t>
      </w:r>
      <w:r w:rsidRPr="00912DDF">
        <w:rPr>
          <w:rFonts w:ascii="Courier New" w:hAnsi="Courier New"/>
          <w:noProof/>
          <w:snapToGrid w:val="0"/>
          <w:sz w:val="16"/>
          <w:lang w:eastAsia="en-GB"/>
        </w:rPr>
        <w:t>AggregateMaximumBitrate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uE</w:t>
      </w:r>
      <w:r w:rsidRPr="00912DDF">
        <w:rPr>
          <w:rFonts w:ascii="Courier New" w:hAnsi="Courier New"/>
          <w:noProof/>
          <w:snapToGrid w:val="0"/>
          <w:sz w:val="16"/>
          <w:lang w:eastAsia="zh-CN"/>
        </w:rPr>
        <w:t>SidelinkA</w:t>
      </w:r>
      <w:r w:rsidRPr="00912DDF">
        <w:rPr>
          <w:rFonts w:ascii="Courier New" w:hAnsi="Courier New"/>
          <w:noProof/>
          <w:snapToGrid w:val="0"/>
          <w:sz w:val="16"/>
          <w:lang w:eastAsia="en-GB"/>
        </w:rPr>
        <w:t>ggregateMaximumBitRate</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BitRate,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iE-Extensions</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ProtocolExtensionContainer { {UE</w:t>
      </w:r>
      <w:r w:rsidRPr="00912DDF">
        <w:rPr>
          <w:rFonts w:ascii="Courier New" w:hAnsi="Courier New"/>
          <w:noProof/>
          <w:snapToGrid w:val="0"/>
          <w:sz w:val="16"/>
          <w:lang w:eastAsia="zh-CN"/>
        </w:rPr>
        <w:t>-Sidelink-</w:t>
      </w:r>
      <w:r w:rsidRPr="00912DDF">
        <w:rPr>
          <w:rFonts w:ascii="Courier New" w:hAnsi="Courier New"/>
          <w:noProof/>
          <w:snapToGrid w:val="0"/>
          <w:sz w:val="16"/>
          <w:lang w:eastAsia="en-GB"/>
        </w:rPr>
        <w:t>Aggregate-MaximumBitrates-ExtIEs}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UE</w:t>
      </w:r>
      <w:r w:rsidRPr="00912DDF">
        <w:rPr>
          <w:rFonts w:ascii="Courier New" w:hAnsi="Courier New"/>
          <w:noProof/>
          <w:snapToGrid w:val="0"/>
          <w:sz w:val="16"/>
          <w:lang w:eastAsia="zh-CN"/>
        </w:rPr>
        <w:t>-Sidelink-</w:t>
      </w:r>
      <w:r w:rsidRPr="00912DDF">
        <w:rPr>
          <w:rFonts w:ascii="Courier New" w:hAnsi="Courier New"/>
          <w:noProof/>
          <w:snapToGrid w:val="0"/>
          <w:sz w:val="16"/>
          <w:lang w:eastAsia="en-GB"/>
        </w:rPr>
        <w:t>Aggregate-MaximumBitrates-ExtIEs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r w:rsidRPr="00912DDF">
        <w:rPr>
          <w:rFonts w:ascii="Courier New" w:hAnsi="Courier New"/>
          <w:noProof/>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 xml:space="preserve">UE-Usage-Type ::= INTEGER (0..255)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UL-CP-SecurityInformation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ul-NAS-MAC</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UL-NAS-MAC,</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ul-NAS-Count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UL-NAS-Count,</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 UL-CP-SecurityInformation-ExtIEs} }</w:t>
      </w:r>
      <w:r w:rsidRPr="00EB65B3">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UL-CP-SecurityInformation-ExtIEs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UL-NAS-MAC ::= BIT STRING (SIZE (16))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UL-NAS-Count ::= BIT STRING (SIZE (5))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UnlicensedSpectrumRestriction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unlicensed-restricted,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UserLocationInformation ::= SEQUENCE {</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 xml:space="preserve">eutran-cgi </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EUTRAN-CGI,</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tai</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TAI,</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 UserLocationInformation-ExtIEs} }</w:t>
      </w:r>
      <w:r w:rsidRPr="00EB65B3">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UserLocationInformation-ExtIEs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 ID id-PSCellInformation</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PSCellInformation</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UEUserPlaneCIoTSupportIndicator ::= ENUMERATED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supported,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912DDF">
        <w:rPr>
          <w:rFonts w:ascii="Courier New" w:hAnsi="Courier New"/>
          <w:noProof/>
          <w:snapToGrid w:val="0"/>
          <w:sz w:val="16"/>
          <w:lang w:eastAsia="en-GB"/>
        </w:rPr>
        <w:t xml:space="preserve">UE-Application-Layer-Measurement-Capability ::= </w:t>
      </w:r>
      <w:r w:rsidRPr="00912DDF">
        <w:rPr>
          <w:rFonts w:ascii="Courier New" w:hAnsi="Courier New"/>
          <w:noProof/>
          <w:sz w:val="16"/>
          <w:lang w:eastAsia="en-GB"/>
        </w:rPr>
        <w:t>BIT STRING (SIZE (8))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912DDF">
        <w:rPr>
          <w:rFonts w:ascii="Courier New" w:hAnsi="Courier New"/>
          <w:noProof/>
          <w:snapToGrid w:val="0"/>
          <w:sz w:val="16"/>
          <w:lang w:eastAsia="en-GB"/>
        </w:rPr>
        <w:t>-- First bit:</w:t>
      </w:r>
      <w:r w:rsidRPr="00912DDF">
        <w:rPr>
          <w:rFonts w:ascii="Courier New" w:hAnsi="Courier New"/>
          <w:noProof/>
          <w:sz w:val="16"/>
          <w:lang w:eastAsia="ko-KR"/>
        </w:rPr>
        <w:t xml:space="preserve"> QoE Measurement for streaming service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szCs w:val="16"/>
          <w:lang w:eastAsia="zh-CN"/>
        </w:rPr>
      </w:pPr>
      <w:r w:rsidRPr="00912DDF">
        <w:rPr>
          <w:rFonts w:ascii="Courier New" w:hAnsi="Courier New"/>
          <w:noProof/>
          <w:snapToGrid w:val="0"/>
          <w:sz w:val="16"/>
          <w:lang w:eastAsia="en-GB"/>
        </w:rPr>
        <w:t>-- Second bit:</w:t>
      </w:r>
      <w:r w:rsidRPr="00912DDF">
        <w:rPr>
          <w:rFonts w:ascii="Courier New" w:hAnsi="Courier New"/>
          <w:noProof/>
          <w:sz w:val="16"/>
          <w:lang w:eastAsia="ko-KR"/>
        </w:rPr>
        <w:t xml:space="preserve"> QoE Measurement for MTSI service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noProof/>
          <w:snapToGrid w:val="0"/>
          <w:sz w:val="16"/>
          <w:lang w:eastAsia="en-GB"/>
        </w:rPr>
        <w:t xml:space="preserve">-- </w:t>
      </w:r>
      <w:r w:rsidRPr="00912DDF">
        <w:rPr>
          <w:rFonts w:ascii="Courier New" w:hAnsi="Courier New"/>
          <w:noProof/>
          <w:sz w:val="16"/>
          <w:lang w:eastAsia="en-GB"/>
        </w:rPr>
        <w:t>Note that undefined bits are considered as a spare bit and spare bits shall be set to 0 by the transmitter and shall be ignored by the receiver.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V</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VoiceSupportMatchIndicator ::= ENUMERATED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supported,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not-supported,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V2XServicesAuthorized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vehicleUE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VehicleUE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noProof/>
          <w:sz w:val="16"/>
          <w:lang w:eastAsia="en-GB"/>
        </w:rPr>
        <w:tab/>
        <w:t xml:space="preserve">pedestrianUE </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noProof/>
          <w:sz w:val="16"/>
          <w:lang w:eastAsia="en-GB"/>
        </w:rPr>
        <w:t>PedestrianUE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iE-Extensions</w:t>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ProtocolExtensionContainer { {V2XServicesAuthorized-ExtIEs} }</w:t>
      </w:r>
      <w:r w:rsidRPr="00912DDF">
        <w:rPr>
          <w:rFonts w:ascii="Courier New" w:hAnsi="Courier New"/>
          <w:snapToGrid w:val="0"/>
          <w:sz w:val="16"/>
          <w:lang w:eastAsia="en-GB"/>
        </w:rPr>
        <w:tab/>
        <w:t>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V2XServicesAuthorized-ExtIEs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VehicleUE ::= ENUMERATED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authorized,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not-authorized,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noProof/>
          <w:sz w:val="16"/>
          <w:lang w:eastAsia="en-GB"/>
        </w:rPr>
        <w:t>PedestrianUE</w:t>
      </w:r>
      <w:r w:rsidRPr="00912DDF">
        <w:rPr>
          <w:rFonts w:ascii="Courier New" w:hAnsi="Courier New"/>
          <w:sz w:val="16"/>
          <w:lang w:eastAsia="en-GB"/>
        </w:rPr>
        <w:t xml:space="preserve"> ::= ENUMERATED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ab/>
        <w:t>authorized</w:t>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ab/>
        <w:t>not-authorized,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W</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WarningAreaCoordinates ::= OCTET STRING (SIZE(1..1024))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WarningAreaList ::= CHOICE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cellIDList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ECGIList,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trackingAreaListforWarning</w:t>
      </w:r>
      <w:r w:rsidRPr="00912DDF">
        <w:rPr>
          <w:rFonts w:ascii="Courier New" w:hAnsi="Courier New"/>
          <w:snapToGrid w:val="0"/>
          <w:sz w:val="16"/>
          <w:lang w:eastAsia="en-GB"/>
        </w:rPr>
        <w:tab/>
      </w:r>
      <w:r w:rsidRPr="00912DDF">
        <w:rPr>
          <w:rFonts w:ascii="Courier New" w:hAnsi="Courier New"/>
          <w:snapToGrid w:val="0"/>
          <w:sz w:val="16"/>
          <w:lang w:eastAsia="en-GB"/>
        </w:rPr>
        <w:tab/>
        <w:t>TAIListforWarning,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emergencyAreaIDList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EmergencyAreaIDList,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WarningType ::= OCTET STRING (SIZE (2))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WarningSecurityInfo ::= OCTET STRING (SIZE (50))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WarningMessageContents ::= OCTET STRING (SIZE(1..9600))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WLANMeasurementConfiguration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wlanMeasConfig             WLANMeasConfig,</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wlanMeasConfigNameList</w:t>
      </w:r>
      <w:r w:rsidRPr="00912DDF">
        <w:rPr>
          <w:rFonts w:ascii="Courier New" w:hAnsi="Courier New"/>
          <w:snapToGrid w:val="0"/>
          <w:sz w:val="16"/>
          <w:lang w:eastAsia="en-GB"/>
        </w:rPr>
        <w:tab/>
      </w:r>
      <w:r w:rsidRPr="00912DDF">
        <w:rPr>
          <w:rFonts w:ascii="Courier New" w:hAnsi="Courier New"/>
          <w:snapToGrid w:val="0"/>
          <w:sz w:val="16"/>
          <w:lang w:eastAsia="en-GB"/>
        </w:rPr>
        <w:tab/>
        <w:t>WLANMeasConfigNameList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wlan-rssi                  ENUMERATED {true,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wlan-rtt                   ENUMERATED {true, ...}            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 WLANMeasurementConfiguration-ExtIEs }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WLANMeasurementConfiguration-ExtIEs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WLANMeasConfigNameList ::= SEQUENCE (SIZE(1..maxnoofWLANName)) OF WLANName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WLANMeasConfig::= ENUMERATED {setup,...}</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WLANName ::= OCTET STRING (SIZE (1..32))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X</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X2TNLConfigurationInfo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eNBX2TransportLayerAddresses</w:t>
      </w:r>
      <w:r w:rsidRPr="00912DDF">
        <w:rPr>
          <w:rFonts w:ascii="Courier New" w:hAnsi="Courier New"/>
          <w:snapToGrid w:val="0"/>
          <w:sz w:val="16"/>
          <w:lang w:eastAsia="en-GB"/>
        </w:rPr>
        <w:tab/>
        <w:t>ENBX2TLAs,</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 X2TNLConfigurationInfo-ExtIEs}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X2TNLConfigurationInfo-ExtIEs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 Extension for Release 10 to transfer </w:t>
      </w:r>
      <w:r w:rsidRPr="00912DDF">
        <w:rPr>
          <w:rFonts w:ascii="Courier New" w:eastAsia="SimSun" w:hAnsi="Courier New"/>
          <w:snapToGrid w:val="0"/>
          <w:sz w:val="16"/>
          <w:lang w:eastAsia="zh-CN"/>
        </w:rPr>
        <w:t>the IPsec and U-plane addresses during ANR action</w:t>
      </w:r>
      <w:r w:rsidRPr="00912DDF">
        <w:rPr>
          <w:rFonts w:ascii="Courier New" w:hAnsi="Courier New"/>
          <w:snapToGrid w:val="0"/>
          <w:sz w:val="16"/>
          <w:lang w:eastAsia="en-GB"/>
        </w:rPr>
        <w:t xml:space="preserv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 id-eNBX2ExtendedTransportLayerAddresses</w:t>
      </w:r>
      <w:r w:rsidRPr="00912DDF">
        <w:rPr>
          <w:rFonts w:ascii="Courier New" w:hAnsi="Courier New"/>
          <w:snapToGrid w:val="0"/>
          <w:sz w:val="16"/>
          <w:lang w:eastAsia="en-GB"/>
        </w:rPr>
        <w:tab/>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ENBX2ExtTLAs</w:t>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Extension for Release 12 to transfer the IP addresses of the X2 GW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 id-eNBIndirectX2TransportLayerAddresses</w:t>
      </w:r>
      <w:r w:rsidRPr="00912DDF">
        <w:rPr>
          <w:rFonts w:ascii="Courier New" w:hAnsi="Courier New"/>
          <w:snapToGrid w:val="0"/>
          <w:sz w:val="16"/>
          <w:lang w:eastAsia="en-GB"/>
        </w:rPr>
        <w:tab/>
        <w:t>CRITICALITY ignore</w:t>
      </w:r>
      <w:r w:rsidRPr="00912DDF">
        <w:rPr>
          <w:rFonts w:ascii="Courier New" w:hAnsi="Courier New"/>
          <w:snapToGrid w:val="0"/>
          <w:sz w:val="16"/>
          <w:lang w:eastAsia="en-GB"/>
        </w:rPr>
        <w:tab/>
        <w:t>EXTENSION ENBIndirectX2TransportLayerAddresses</w:t>
      </w:r>
      <w:r w:rsidRPr="00912DDF">
        <w:rPr>
          <w:rFonts w:ascii="Courier New" w:hAnsi="Courier New"/>
          <w:snapToGrid w:val="0"/>
          <w:sz w:val="16"/>
          <w:lang w:eastAsia="en-GB"/>
        </w:rPr>
        <w:tab/>
        <w:t>PRESENCE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ENBX2ExtTLAs ::= SEQUENCE (SIZE(1.. maxnoofeNBX2ExtTLAs)) OF ENBX2ExtTLA</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ENBX2ExtTLA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iPsecTLA</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TransportLayerAddress</w:t>
      </w:r>
      <w:r w:rsidRPr="00912DDF">
        <w:rPr>
          <w:rFonts w:ascii="Courier New" w:hAnsi="Courier New"/>
          <w:snapToGrid w:val="0"/>
          <w:sz w:val="16"/>
          <w:lang w:eastAsia="en-GB"/>
        </w:rPr>
        <w:tab/>
      </w:r>
      <w:r w:rsidRPr="00912DDF">
        <w:rPr>
          <w:rFonts w:ascii="Courier New" w:hAnsi="Courier New"/>
          <w:snapToGrid w:val="0"/>
          <w:sz w:val="16"/>
          <w:lang w:eastAsia="en-GB"/>
        </w:rPr>
        <w:tab/>
        <w:t>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r>
      <w:r w:rsidRPr="00EB65B3">
        <w:rPr>
          <w:rFonts w:ascii="Courier New" w:hAnsi="Courier New"/>
          <w:snapToGrid w:val="0"/>
          <w:sz w:val="16"/>
          <w:lang w:eastAsia="en-GB"/>
        </w:rPr>
        <w:t>gTPTLAa</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ENBX2GTPTLAs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OPTIONAL,</w:t>
      </w:r>
    </w:p>
    <w:p w:rsidR="00912DDF" w:rsidRPr="00EB65B3"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tab/>
        <w:t>iE-Extensions</w:t>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r>
      <w:r w:rsidRPr="00EB65B3">
        <w:rPr>
          <w:rFonts w:ascii="Courier New" w:hAnsi="Courier New"/>
          <w:snapToGrid w:val="0"/>
          <w:sz w:val="16"/>
          <w:lang w:eastAsia="en-GB"/>
        </w:rPr>
        <w:tab/>
        <w:t>ProtocolExtensionContainer { { ENBX2ExtTLA-ExtIEs} } OPTIONAL,</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EB65B3">
        <w:rPr>
          <w:rFonts w:ascii="Courier New" w:hAnsi="Courier New"/>
          <w:snapToGrid w:val="0"/>
          <w:sz w:val="16"/>
          <w:lang w:eastAsia="en-GB"/>
        </w:rPr>
        <w:lastRenderedPageBreak/>
        <w:tab/>
      </w: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ENBX2ExtTLA-ExtIEs S1AP-PROTOCOL-EXTENSION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ENBX2GTPTLAs ::= SEQUENCE (SIZE(1.. maxnoofeNBX2GTPTLAs)) OF TransportLayerAddress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ENBIndirectX2TransportLayerAddresses ::= SEQUENCE (SIZE(1..maxnoofeNBX2TLAs)) OF TransportLayerAddress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Z</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912DDF">
        <w:rPr>
          <w:rFonts w:ascii="Arial" w:hAnsi="Arial"/>
          <w:sz w:val="28"/>
          <w:lang w:eastAsia="en-GB"/>
        </w:rPr>
        <w:br w:type="page"/>
      </w:r>
      <w:bookmarkStart w:id="646" w:name="_Toc20953919"/>
      <w:bookmarkStart w:id="647" w:name="_Toc29391097"/>
      <w:r w:rsidRPr="00912DDF">
        <w:rPr>
          <w:rFonts w:ascii="Arial" w:hAnsi="Arial"/>
          <w:sz w:val="28"/>
          <w:lang w:eastAsia="en-GB"/>
        </w:rPr>
        <w:lastRenderedPageBreak/>
        <w:t>9.3.5</w:t>
      </w:r>
      <w:r w:rsidRPr="00912DDF">
        <w:rPr>
          <w:rFonts w:ascii="Arial" w:hAnsi="Arial"/>
          <w:sz w:val="28"/>
          <w:lang w:eastAsia="en-GB"/>
        </w:rPr>
        <w:tab/>
        <w:t>Common Definitions</w:t>
      </w:r>
      <w:bookmarkEnd w:id="646"/>
      <w:bookmarkEnd w:id="647"/>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Common definitions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S1AP-CommonDataTypes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itu-t (0) identified-organization (4) etsi (0) mobileDomain (0)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eps-Access (21) modules (3) s1ap (1) version1 (1) s1ap-CommonDataTypes (3)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DEFINITIONS AUTOMATIC TAGS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BEGIN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t>::= ENUMERATED { reject, ignore, notify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Presence</w:t>
      </w:r>
      <w:r w:rsidRPr="00912DDF">
        <w:rPr>
          <w:rFonts w:ascii="Courier New" w:hAnsi="Courier New"/>
          <w:snapToGrid w:val="0"/>
          <w:sz w:val="16"/>
          <w:lang w:eastAsia="en-GB"/>
        </w:rPr>
        <w:tab/>
      </w:r>
      <w:r w:rsidRPr="00912DDF">
        <w:rPr>
          <w:rFonts w:ascii="Courier New" w:hAnsi="Courier New"/>
          <w:snapToGrid w:val="0"/>
          <w:sz w:val="16"/>
          <w:lang w:eastAsia="en-GB"/>
        </w:rPr>
        <w:tab/>
        <w:t>::= ENUMERATED { optional, conditional, mandatory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PrivateIE-ID</w:t>
      </w:r>
      <w:r w:rsidRPr="00912DDF">
        <w:rPr>
          <w:rFonts w:ascii="Courier New" w:hAnsi="Courier New"/>
          <w:snapToGrid w:val="0"/>
          <w:sz w:val="16"/>
          <w:lang w:eastAsia="en-GB"/>
        </w:rPr>
        <w:tab/>
        <w:t>::= CHOICE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local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(0..65535),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global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OBJECT IDENTIFIER</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ProcedureCode</w:t>
      </w:r>
      <w:r w:rsidRPr="00912DDF">
        <w:rPr>
          <w:rFonts w:ascii="Courier New" w:hAnsi="Courier New"/>
          <w:snapToGrid w:val="0"/>
          <w:sz w:val="16"/>
          <w:lang w:eastAsia="en-GB"/>
        </w:rPr>
        <w:tab/>
      </w:r>
      <w:r w:rsidRPr="00912DDF">
        <w:rPr>
          <w:rFonts w:ascii="Courier New" w:hAnsi="Courier New"/>
          <w:snapToGrid w:val="0"/>
          <w:sz w:val="16"/>
          <w:lang w:eastAsia="en-GB"/>
        </w:rPr>
        <w:tab/>
        <w:t>::= INTEGER (0..255)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ProtocolExtensionID</w:t>
      </w:r>
      <w:r w:rsidRPr="00912DDF">
        <w:rPr>
          <w:rFonts w:ascii="Courier New" w:hAnsi="Courier New"/>
          <w:snapToGrid w:val="0"/>
          <w:sz w:val="16"/>
          <w:lang w:eastAsia="en-GB"/>
        </w:rPr>
        <w:tab/>
        <w:t>::= INTEGER (0..65535)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ProtocolIE-ID</w:t>
      </w:r>
      <w:r w:rsidRPr="00912DDF">
        <w:rPr>
          <w:rFonts w:ascii="Courier New" w:hAnsi="Courier New"/>
          <w:snapToGrid w:val="0"/>
          <w:sz w:val="16"/>
          <w:lang w:eastAsia="en-GB"/>
        </w:rPr>
        <w:tab/>
      </w:r>
      <w:r w:rsidRPr="00912DDF">
        <w:rPr>
          <w:rFonts w:ascii="Courier New" w:hAnsi="Courier New"/>
          <w:snapToGrid w:val="0"/>
          <w:sz w:val="16"/>
          <w:lang w:eastAsia="en-GB"/>
        </w:rPr>
        <w:tab/>
        <w:t>::= INTEGER (0..65535)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TriggeringMessage</w:t>
      </w:r>
      <w:r w:rsidRPr="00912DDF">
        <w:rPr>
          <w:rFonts w:ascii="Courier New" w:hAnsi="Courier New"/>
          <w:snapToGrid w:val="0"/>
          <w:sz w:val="16"/>
          <w:lang w:eastAsia="en-GB"/>
        </w:rPr>
        <w:tab/>
        <w:t>::= ENUMERATED { initiating-message, successful-outcome, unsuccessfull-outcome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648" w:name="_Toc20953920"/>
      <w:bookmarkStart w:id="649" w:name="_Toc29391098"/>
      <w:r w:rsidRPr="00912DDF">
        <w:rPr>
          <w:rFonts w:ascii="Arial" w:hAnsi="Arial"/>
          <w:sz w:val="28"/>
          <w:lang w:eastAsia="en-GB"/>
        </w:rPr>
        <w:t>9.3.6</w:t>
      </w:r>
      <w:r w:rsidRPr="00912DDF">
        <w:rPr>
          <w:rFonts w:ascii="Arial" w:hAnsi="Arial"/>
          <w:sz w:val="28"/>
          <w:lang w:eastAsia="en-GB"/>
        </w:rPr>
        <w:tab/>
        <w:t>Constant Definitions</w:t>
      </w:r>
      <w:bookmarkEnd w:id="648"/>
      <w:bookmarkEnd w:id="649"/>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Constant definitions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S1AP-Constants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itu-t (0) identified-organization (4) etsi (0) mobileDomain (0)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eps-Access (21) modules (3) s1ap (1) version1 (1) s1ap-Constants (4)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DEFINITIONS AUTOMATIC TAGS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BEGIN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IE parameter types from other modules.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12DDF">
        <w:rPr>
          <w:rFonts w:ascii="Courier New" w:eastAsia="SimSun" w:hAnsi="Courier New"/>
          <w:sz w:val="16"/>
          <w:lang w:eastAsia="zh-CN"/>
        </w:rPr>
        <w:t>IMPORTS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12DDF">
        <w:rPr>
          <w:rFonts w:ascii="Courier New" w:eastAsia="SimSun" w:hAnsi="Courier New"/>
          <w:sz w:val="16"/>
          <w:lang w:eastAsia="zh-CN"/>
        </w:rPr>
        <w:tab/>
        <w:t>ProcedureCode,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12DDF">
        <w:rPr>
          <w:rFonts w:ascii="Courier New" w:eastAsia="SimSun" w:hAnsi="Courier New"/>
          <w:sz w:val="16"/>
          <w:lang w:eastAsia="zh-CN"/>
        </w:rPr>
        <w:tab/>
        <w:t>ProtocolIE-ID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12DDF">
        <w:rPr>
          <w:rFonts w:ascii="Courier New" w:eastAsia="SimSun" w:hAnsi="Courier New"/>
          <w:sz w:val="16"/>
          <w:lang w:eastAsia="zh-CN"/>
        </w:rPr>
        <w:t>FROM S1AP-CommonDataTypes;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Elementary Procedures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id-HandoverPreparation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id-HandoverResourceAllocation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id-HandoverNotification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id-PathSwitchRequest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id-HandoverCancel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id-E-RABSetup</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id-E-RABModify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id-E-RABRelease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id-E-RABReleaseIndication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id-InitialContextSetup</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id-Paging</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10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id-downlinkNASTransport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11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id-initialUEMessage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12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id-uplinkNASTransport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13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id-Reset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14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id-ErrorIndication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15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id-NASNonDeliveryIndication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16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id-S1Setup</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17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id-UEContextReleaseRequest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18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id-DownlinkS1cdma2000tunnelling</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19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id-UplinkS1cdma2000tunnelling</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20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id-UEContextModification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21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id-UECapabilityInfoIndication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22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id-UEContextRelease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23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id-eNBStatusTransfer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24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id-MMEStatusTransfer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25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id-</w:t>
      </w:r>
      <w:r w:rsidRPr="00912DDF">
        <w:rPr>
          <w:rFonts w:ascii="Courier New" w:hAnsi="Courier New"/>
          <w:sz w:val="16"/>
          <w:lang w:eastAsia="en-GB"/>
        </w:rPr>
        <w:t>DeactivateTrace</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napToGrid w:val="0"/>
          <w:sz w:val="16"/>
          <w:lang w:eastAsia="en-GB"/>
        </w:rPr>
        <w:t>ProcedureCode ::= 26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id-TraceStart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27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id-TraceFailureIndication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28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id-ENB</w:t>
      </w:r>
      <w:r w:rsidRPr="00912DDF">
        <w:rPr>
          <w:rFonts w:ascii="Courier New" w:hAnsi="Courier New"/>
          <w:sz w:val="16"/>
          <w:lang w:eastAsia="en-GB"/>
        </w:rPr>
        <w:t>Configuration</w:t>
      </w:r>
      <w:r w:rsidRPr="00912DDF">
        <w:rPr>
          <w:rFonts w:ascii="Courier New" w:hAnsi="Courier New"/>
          <w:snapToGrid w:val="0"/>
          <w:sz w:val="16"/>
          <w:lang w:eastAsia="en-GB"/>
        </w:rPr>
        <w:t>Update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29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id-MME</w:t>
      </w:r>
      <w:r w:rsidRPr="00912DDF">
        <w:rPr>
          <w:rFonts w:ascii="Courier New" w:hAnsi="Courier New"/>
          <w:sz w:val="16"/>
          <w:lang w:eastAsia="en-GB"/>
        </w:rPr>
        <w:t>Configuration</w:t>
      </w:r>
      <w:r w:rsidRPr="00912DDF">
        <w:rPr>
          <w:rFonts w:ascii="Courier New" w:hAnsi="Courier New"/>
          <w:snapToGrid w:val="0"/>
          <w:sz w:val="16"/>
          <w:lang w:eastAsia="en-GB"/>
        </w:rPr>
        <w:t>Update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30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r w:rsidRPr="00912DDF">
        <w:rPr>
          <w:rFonts w:ascii="Courier New" w:hAnsi="Courier New"/>
          <w:snapToGrid w:val="0"/>
          <w:sz w:val="16"/>
          <w:lang w:eastAsia="en-GB"/>
        </w:rPr>
        <w:t>id-</w:t>
      </w:r>
      <w:r w:rsidRPr="00912DDF">
        <w:rPr>
          <w:rFonts w:ascii="Courier New" w:hAnsi="Courier New"/>
          <w:snapToGrid w:val="0"/>
          <w:sz w:val="16"/>
          <w:lang w:eastAsia="zh-CN"/>
        </w:rPr>
        <w:t>LocationReportingControl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xml:space="preserve">ProcedureCode ::= </w:t>
      </w:r>
      <w:r w:rsidRPr="00912DDF">
        <w:rPr>
          <w:rFonts w:ascii="Courier New" w:hAnsi="Courier New"/>
          <w:snapToGrid w:val="0"/>
          <w:sz w:val="16"/>
          <w:lang w:eastAsia="zh-CN"/>
        </w:rPr>
        <w:t>31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r w:rsidRPr="00912DDF">
        <w:rPr>
          <w:rFonts w:ascii="Courier New" w:hAnsi="Courier New"/>
          <w:snapToGrid w:val="0"/>
          <w:sz w:val="16"/>
          <w:lang w:eastAsia="en-GB"/>
        </w:rPr>
        <w:t>id-</w:t>
      </w:r>
      <w:r w:rsidRPr="00912DDF">
        <w:rPr>
          <w:rFonts w:ascii="Courier New" w:hAnsi="Courier New"/>
          <w:snapToGrid w:val="0"/>
          <w:sz w:val="16"/>
          <w:lang w:eastAsia="zh-CN"/>
        </w:rPr>
        <w:t>LocationReportingFailureIndication</w:t>
      </w:r>
      <w:r w:rsidRPr="00912DDF">
        <w:rPr>
          <w:rFonts w:ascii="Courier New" w:hAnsi="Courier New"/>
          <w:snapToGrid w:val="0"/>
          <w:sz w:val="16"/>
          <w:lang w:eastAsia="en-GB"/>
        </w:rPr>
        <w:tab/>
      </w:r>
      <w:r w:rsidRPr="00912DDF">
        <w:rPr>
          <w:rFonts w:ascii="Courier New" w:hAnsi="Courier New"/>
          <w:snapToGrid w:val="0"/>
          <w:sz w:val="16"/>
          <w:lang w:eastAsia="en-GB"/>
        </w:rPr>
        <w:tab/>
        <w:t xml:space="preserve">ProcedureCode ::= </w:t>
      </w:r>
      <w:r w:rsidRPr="00912DDF">
        <w:rPr>
          <w:rFonts w:ascii="Courier New" w:hAnsi="Courier New"/>
          <w:snapToGrid w:val="0"/>
          <w:sz w:val="16"/>
          <w:lang w:eastAsia="zh-CN"/>
        </w:rPr>
        <w:t>32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r w:rsidRPr="00912DDF">
        <w:rPr>
          <w:rFonts w:ascii="Courier New" w:hAnsi="Courier New"/>
          <w:snapToGrid w:val="0"/>
          <w:sz w:val="16"/>
          <w:lang w:eastAsia="en-GB"/>
        </w:rPr>
        <w:lastRenderedPageBreak/>
        <w:t>id-</w:t>
      </w:r>
      <w:r w:rsidRPr="00912DDF">
        <w:rPr>
          <w:rFonts w:ascii="Courier New" w:hAnsi="Courier New"/>
          <w:snapToGrid w:val="0"/>
          <w:sz w:val="16"/>
          <w:lang w:eastAsia="zh-CN"/>
        </w:rPr>
        <w:t>LocationReport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zh-CN"/>
        </w:rPr>
        <w:tab/>
      </w:r>
      <w:r w:rsidRPr="00912DDF">
        <w:rPr>
          <w:rFonts w:ascii="Courier New" w:hAnsi="Courier New"/>
          <w:snapToGrid w:val="0"/>
          <w:sz w:val="16"/>
          <w:lang w:eastAsia="en-GB"/>
        </w:rPr>
        <w:t xml:space="preserve">ProcedureCode ::= </w:t>
      </w:r>
      <w:r w:rsidRPr="00912DDF">
        <w:rPr>
          <w:rFonts w:ascii="Courier New" w:hAnsi="Courier New"/>
          <w:snapToGrid w:val="0"/>
          <w:sz w:val="16"/>
          <w:lang w:eastAsia="zh-CN"/>
        </w:rPr>
        <w:t>33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id-OverloadStart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34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id-OverloadStop</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35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id-WriteReplaceWarning</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36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12DDF">
        <w:rPr>
          <w:rFonts w:ascii="Courier New" w:hAnsi="Courier New"/>
          <w:snapToGrid w:val="0"/>
          <w:sz w:val="16"/>
          <w:lang w:eastAsia="en-GB"/>
        </w:rPr>
        <w:t>id-eNB</w:t>
      </w:r>
      <w:r w:rsidRPr="00912DDF">
        <w:rPr>
          <w:rFonts w:ascii="Courier New" w:eastAsia="SimSun" w:hAnsi="Courier New"/>
          <w:snapToGrid w:val="0"/>
          <w:sz w:val="16"/>
          <w:lang w:eastAsia="zh-CN"/>
        </w:rPr>
        <w:t>DirectInformationTransfer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37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12DDF">
        <w:rPr>
          <w:rFonts w:ascii="Courier New" w:hAnsi="Courier New"/>
          <w:snapToGrid w:val="0"/>
          <w:sz w:val="16"/>
          <w:lang w:eastAsia="en-GB"/>
        </w:rPr>
        <w:t>id-MME</w:t>
      </w:r>
      <w:r w:rsidRPr="00912DDF">
        <w:rPr>
          <w:rFonts w:ascii="Courier New" w:eastAsia="SimSun" w:hAnsi="Courier New"/>
          <w:snapToGrid w:val="0"/>
          <w:sz w:val="16"/>
          <w:lang w:eastAsia="zh-CN"/>
        </w:rPr>
        <w:t>DirectInformationTransfer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38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id-PrivateMessage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39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12DDF">
        <w:rPr>
          <w:rFonts w:ascii="Courier New" w:hAnsi="Courier New"/>
          <w:snapToGrid w:val="0"/>
          <w:sz w:val="16"/>
          <w:lang w:eastAsia="en-GB"/>
        </w:rPr>
        <w:t>id-eNB</w:t>
      </w:r>
      <w:r w:rsidRPr="00912DDF">
        <w:rPr>
          <w:rFonts w:ascii="Courier New" w:eastAsia="SimSun" w:hAnsi="Courier New"/>
          <w:snapToGrid w:val="0"/>
          <w:sz w:val="16"/>
          <w:lang w:eastAsia="zh-CN"/>
        </w:rPr>
        <w:t>ConfigurationTransfer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40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12DDF">
        <w:rPr>
          <w:rFonts w:ascii="Courier New" w:hAnsi="Courier New"/>
          <w:snapToGrid w:val="0"/>
          <w:sz w:val="16"/>
          <w:lang w:eastAsia="en-GB"/>
        </w:rPr>
        <w:t>id-MME</w:t>
      </w:r>
      <w:r w:rsidRPr="00912DDF">
        <w:rPr>
          <w:rFonts w:ascii="Courier New" w:eastAsia="SimSun" w:hAnsi="Courier New"/>
          <w:snapToGrid w:val="0"/>
          <w:sz w:val="16"/>
          <w:lang w:eastAsia="zh-CN"/>
        </w:rPr>
        <w:t>ConfigurationTransfer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41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id-CellTrafficTrace</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ProcedureCode ::= 42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id-Kill</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ProcedureCode ::= 43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r w:rsidRPr="00912DDF">
        <w:rPr>
          <w:rFonts w:ascii="Courier New" w:hAnsi="Courier New"/>
          <w:snapToGrid w:val="0"/>
          <w:sz w:val="16"/>
          <w:lang w:eastAsia="en-GB"/>
        </w:rPr>
        <w:t>id-downlink</w:t>
      </w:r>
      <w:r w:rsidRPr="00912DDF">
        <w:rPr>
          <w:rFonts w:ascii="Courier New" w:hAnsi="Courier New"/>
          <w:snapToGrid w:val="0"/>
          <w:sz w:val="16"/>
          <w:lang w:eastAsia="zh-CN"/>
        </w:rPr>
        <w:t>UEAssociatedLPPa</w:t>
      </w:r>
      <w:r w:rsidRPr="00912DDF">
        <w:rPr>
          <w:rFonts w:ascii="Courier New" w:hAnsi="Courier New"/>
          <w:snapToGrid w:val="0"/>
          <w:sz w:val="16"/>
          <w:lang w:eastAsia="en-GB"/>
        </w:rPr>
        <w:t>Transport</w:t>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44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r w:rsidRPr="00912DDF">
        <w:rPr>
          <w:rFonts w:ascii="Courier New" w:hAnsi="Courier New"/>
          <w:snapToGrid w:val="0"/>
          <w:sz w:val="16"/>
          <w:lang w:eastAsia="zh-CN"/>
        </w:rPr>
        <w:t>id-up</w:t>
      </w:r>
      <w:r w:rsidRPr="00912DDF">
        <w:rPr>
          <w:rFonts w:ascii="Courier New" w:hAnsi="Courier New"/>
          <w:snapToGrid w:val="0"/>
          <w:sz w:val="16"/>
          <w:lang w:eastAsia="en-GB"/>
        </w:rPr>
        <w:t>link</w:t>
      </w:r>
      <w:r w:rsidRPr="00912DDF">
        <w:rPr>
          <w:rFonts w:ascii="Courier New" w:hAnsi="Courier New"/>
          <w:snapToGrid w:val="0"/>
          <w:sz w:val="16"/>
          <w:lang w:eastAsia="zh-CN"/>
        </w:rPr>
        <w:t>UEAssociatedLPPa</w:t>
      </w:r>
      <w:r w:rsidRPr="00912DDF">
        <w:rPr>
          <w:rFonts w:ascii="Courier New" w:hAnsi="Courier New"/>
          <w:snapToGrid w:val="0"/>
          <w:sz w:val="16"/>
          <w:lang w:eastAsia="en-GB"/>
        </w:rPr>
        <w:t>Transport</w:t>
      </w:r>
      <w:r w:rsidRPr="00912DDF">
        <w:rPr>
          <w:rFonts w:ascii="Courier New" w:hAnsi="Courier New"/>
          <w:snapToGrid w:val="0"/>
          <w:sz w:val="16"/>
          <w:lang w:eastAsia="en-GB"/>
        </w:rPr>
        <w:tab/>
      </w:r>
      <w:r w:rsidRPr="00912DDF">
        <w:rPr>
          <w:rFonts w:ascii="Courier New" w:hAnsi="Courier New"/>
          <w:snapToGrid w:val="0"/>
          <w:sz w:val="16"/>
          <w:lang w:eastAsia="zh-CN"/>
        </w:rPr>
        <w:tab/>
      </w:r>
      <w:r w:rsidRPr="00912DDF">
        <w:rPr>
          <w:rFonts w:ascii="Courier New" w:hAnsi="Courier New"/>
          <w:snapToGrid w:val="0"/>
          <w:sz w:val="16"/>
          <w:lang w:eastAsia="zh-CN"/>
        </w:rPr>
        <w:tab/>
        <w:t>ProcedureCode ::= 45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zh-CN"/>
        </w:rPr>
      </w:pPr>
      <w:r w:rsidRPr="00912DDF">
        <w:rPr>
          <w:rFonts w:ascii="Courier New" w:hAnsi="Courier New"/>
          <w:snapToGrid w:val="0"/>
          <w:sz w:val="16"/>
          <w:lang w:eastAsia="en-GB"/>
        </w:rPr>
        <w:t>id-downlink</w:t>
      </w:r>
      <w:r w:rsidRPr="00912DDF">
        <w:rPr>
          <w:rFonts w:ascii="Courier New" w:hAnsi="Courier New"/>
          <w:snapToGrid w:val="0"/>
          <w:sz w:val="16"/>
          <w:lang w:eastAsia="zh-CN"/>
        </w:rPr>
        <w:t>NonUEAssociatedLPPa</w:t>
      </w:r>
      <w:r w:rsidRPr="00912DDF">
        <w:rPr>
          <w:rFonts w:ascii="Courier New" w:hAnsi="Courier New"/>
          <w:snapToGrid w:val="0"/>
          <w:sz w:val="16"/>
          <w:lang w:eastAsia="en-GB"/>
        </w:rPr>
        <w:t>Transport</w:t>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46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id-up</w:t>
      </w:r>
      <w:r w:rsidRPr="00912DDF">
        <w:rPr>
          <w:rFonts w:ascii="Courier New" w:hAnsi="Courier New"/>
          <w:snapToGrid w:val="0"/>
          <w:sz w:val="16"/>
          <w:lang w:eastAsia="en-GB"/>
        </w:rPr>
        <w:t>link</w:t>
      </w:r>
      <w:r w:rsidRPr="00912DDF">
        <w:rPr>
          <w:rFonts w:ascii="Courier New" w:hAnsi="Courier New"/>
          <w:snapToGrid w:val="0"/>
          <w:sz w:val="16"/>
          <w:lang w:eastAsia="zh-CN"/>
        </w:rPr>
        <w:t>NonUEAssociatedLPPa</w:t>
      </w:r>
      <w:r w:rsidRPr="00912DDF">
        <w:rPr>
          <w:rFonts w:ascii="Courier New" w:hAnsi="Courier New"/>
          <w:snapToGrid w:val="0"/>
          <w:sz w:val="16"/>
          <w:lang w:eastAsia="en-GB"/>
        </w:rPr>
        <w:t>Transport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zh-CN"/>
        </w:rPr>
        <w:t>ProcedureCode ::= 47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id-UERadioCapabilityMatch</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ProcedureCode ::= 48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id-PWSRestartIndication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49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id-E-RABModificationIndication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50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id-PWSFailureIndication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51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id-RerouteNASRequest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52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id-UEContextModificationIndication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53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id-</w:t>
      </w:r>
      <w:r w:rsidRPr="00912DDF">
        <w:rPr>
          <w:rFonts w:ascii="Courier New" w:hAnsi="Courier New"/>
          <w:snapToGrid w:val="0"/>
          <w:sz w:val="16"/>
          <w:lang w:eastAsia="en-GB"/>
        </w:rPr>
        <w:t>ConnectionEstablishmentIndication</w:t>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54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id-UEContextSuspend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55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id-UEContextResume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56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id-NASDeliveryIndication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57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id-RetrieveUEInformation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 58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id-UEInformation</w:t>
      </w:r>
      <w:r w:rsidRPr="00912DDF">
        <w:rPr>
          <w:rFonts w:ascii="Courier New" w:hAnsi="Courier New"/>
          <w:snapToGrid w:val="0"/>
          <w:sz w:val="16"/>
          <w:lang w:eastAsia="zh-CN"/>
        </w:rPr>
        <w:t>Transfer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w:t>
      </w:r>
      <w:r w:rsidRPr="00912DDF">
        <w:rPr>
          <w:rFonts w:ascii="Courier New" w:hAnsi="Courier New"/>
          <w:snapToGrid w:val="0"/>
          <w:sz w:val="16"/>
          <w:lang w:eastAsia="zh-CN"/>
        </w:rPr>
        <w:t xml:space="preserve"> 59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id-eNBCPRelocationIndication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w:t>
      </w:r>
      <w:r w:rsidRPr="00912DDF">
        <w:rPr>
          <w:rFonts w:ascii="Courier New" w:hAnsi="Courier New"/>
          <w:snapToGrid w:val="0"/>
          <w:sz w:val="16"/>
          <w:lang w:eastAsia="zh-CN"/>
        </w:rPr>
        <w:t xml:space="preserve"> 60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id-MMECPRelocationIndication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w:t>
      </w:r>
      <w:r w:rsidRPr="00912DDF">
        <w:rPr>
          <w:rFonts w:ascii="Courier New" w:hAnsi="Courier New"/>
          <w:snapToGrid w:val="0"/>
          <w:sz w:val="16"/>
          <w:lang w:eastAsia="zh-CN"/>
        </w:rPr>
        <w:t xml:space="preserve"> 61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z w:val="16"/>
          <w:lang w:eastAsia="en-GB"/>
        </w:rPr>
        <w:t>id-SecondaryRAT</w:t>
      </w:r>
      <w:r w:rsidRPr="00912DDF">
        <w:rPr>
          <w:rFonts w:ascii="Courier New" w:eastAsia="MS Mincho" w:hAnsi="Courier New" w:hint="eastAsia"/>
          <w:sz w:val="16"/>
          <w:lang w:eastAsia="ja-JP"/>
        </w:rPr>
        <w:t>DataUsage</w:t>
      </w:r>
      <w:r w:rsidRPr="00912DDF">
        <w:rPr>
          <w:rFonts w:ascii="Courier New" w:hAnsi="Courier New"/>
          <w:sz w:val="16"/>
          <w:lang w:eastAsia="en-GB"/>
        </w:rPr>
        <w:t>Report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ProcedureCode ::=</w:t>
      </w:r>
      <w:r w:rsidRPr="00912DDF">
        <w:rPr>
          <w:rFonts w:ascii="Courier New" w:hAnsi="Courier New"/>
          <w:snapToGrid w:val="0"/>
          <w:sz w:val="16"/>
          <w:lang w:eastAsia="zh-CN"/>
        </w:rPr>
        <w:t xml:space="preserve"> 62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Extension constants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maxPrivateIEs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65535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maxProtocolExtensions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65535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maxProtocolIEs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65535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Lists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maxnoofCSGs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256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maxnoofE-RABs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256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maxnoofTAI</w:t>
      </w:r>
      <w:r w:rsidRPr="00912DDF">
        <w:rPr>
          <w:rFonts w:ascii="Courier New" w:eastAsia="MS Mincho" w:hAnsi="Courier New"/>
          <w:snapToGrid w:val="0"/>
          <w:sz w:val="16"/>
          <w:lang w:eastAsia="en-GB"/>
        </w:rPr>
        <w:t>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256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maxnoofTACs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256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maxnoofErrors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256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maxnoofBPLMNs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INTEGER ::= 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maxnoofPLMNsPerMME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z w:val="16"/>
          <w:lang w:eastAsia="en-GB"/>
        </w:rPr>
        <w:t>INTEGER ::= 32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lastRenderedPageBreak/>
        <w:t>maxnoofEPLMNs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napToGrid w:val="0"/>
          <w:sz w:val="16"/>
          <w:lang w:eastAsia="en-GB"/>
        </w:rPr>
        <w:t>INTEGER ::= 15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maxnoofEPLMNsPlusOne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16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maxnoofForbLACs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napToGrid w:val="0"/>
          <w:sz w:val="16"/>
          <w:lang w:eastAsia="en-GB"/>
        </w:rPr>
        <w:t>INTEGER ::= 4096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maxnoofForbTACs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napToGrid w:val="0"/>
          <w:sz w:val="16"/>
          <w:lang w:eastAsia="en-GB"/>
        </w:rPr>
        <w:t>INTEGER ::= 4096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maxnoofIndividualS1ConnectionsToReset</w:t>
      </w:r>
      <w:r w:rsidRPr="00912DDF">
        <w:rPr>
          <w:rFonts w:ascii="Courier New" w:hAnsi="Courier New"/>
          <w:snapToGrid w:val="0"/>
          <w:sz w:val="16"/>
          <w:lang w:eastAsia="en-GB"/>
        </w:rPr>
        <w:tab/>
        <w:t>INTEGER ::= 256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maxnoofCells</w:t>
      </w:r>
      <w:r w:rsidRPr="00912DDF">
        <w:rPr>
          <w:rFonts w:ascii="Courier New" w:hAnsi="Courier New"/>
          <w:noProof/>
          <w:snapToGrid w:val="0"/>
          <w:sz w:val="16"/>
          <w:lang w:eastAsia="en-GB"/>
        </w:rPr>
        <w:t>inUEHistoryInfo</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16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maxnoofCellsineNB</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256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maxnoofTAIforWarning</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 xml:space="preserve">INTEGER ::= 65535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maxnoofCellID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 xml:space="preserve">INTEGER ::= 65535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maxnoofDCNs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 xml:space="preserve">INTEGER ::= 32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z w:val="16"/>
          <w:lang w:eastAsia="en-GB"/>
        </w:rPr>
        <w:t>maxnoofEmergencyAreaID</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 xml:space="preserve">INTEGER ::= 65535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maxnoofCellinTAI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xml:space="preserve">INTEGER ::= 65535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maxnoofCellinEAI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xml:space="preserve">INTEGER ::= 65535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maxnoofeNBX2TLAs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INTEGER ::= 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maxnoofeNBX2ExtTLAs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16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maxnoofeNBX2GTPTLAs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16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maxnoofRATs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maxnoofGroupIDs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65535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maxnoofMMECs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256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maxnoofCellIDforMDT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32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maxnoofTAforMDT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maxnoofMDTPLMNs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16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maxnoofCellsforRestart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256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maxnoofRestartTAIs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2048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maxnoofRestartEmergencyAreaIDs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256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maxEARFCN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262143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maxnoofMBSFNAreaMDT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maxnoofRecommendedCells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16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maxnoofRecommendedENBs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16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maxnoof</w:t>
      </w:r>
      <w:r w:rsidRPr="00912DDF">
        <w:rPr>
          <w:rFonts w:ascii="Courier New" w:hAnsi="Courier New" w:cs="Arial"/>
          <w:noProof/>
          <w:sz w:val="16"/>
        </w:rPr>
        <w:t>timeperiods</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 xml:space="preserve">INTEGER ::= 2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maxnoofCellIDforQMC</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32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maxnoofTAforQMC</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maxnoofPLMNforQMC</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16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maxnoofBluetoothName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maxnoofWLANName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maxnoofConnectedengNBs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INTEGER ::= 256</w:t>
      </w:r>
    </w:p>
    <w:p w:rsidR="00EA0DBF" w:rsidRPr="00912DDF" w:rsidRDefault="00EA0DBF" w:rsidP="00EA0D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 w:author="Author"/>
          <w:rFonts w:ascii="Courier New" w:hAnsi="Courier New"/>
          <w:snapToGrid w:val="0"/>
          <w:sz w:val="16"/>
          <w:lang w:eastAsia="en-GB"/>
        </w:rPr>
      </w:pPr>
      <w:ins w:id="651" w:author="Author">
        <w:r w:rsidRPr="00EF4761">
          <w:rPr>
            <w:rFonts w:ascii="Courier New" w:hAnsi="Courier New"/>
            <w:snapToGrid w:val="0"/>
            <w:sz w:val="16"/>
            <w:lang w:eastAsia="en-GB"/>
          </w:rPr>
          <w:t>maxnooffrequencies</w:t>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r>
        <w:r w:rsidRPr="00912DDF">
          <w:rPr>
            <w:rFonts w:ascii="Courier New" w:hAnsi="Courier New"/>
            <w:snapToGrid w:val="0"/>
            <w:sz w:val="16"/>
            <w:lang w:eastAsia="en-GB"/>
          </w:rPr>
          <w:t xml:space="preserve">INTEGER ::= </w:t>
        </w:r>
        <w:del w:id="652" w:author="R3-204105" w:date="2020-06-12T10:10:00Z">
          <w:r w:rsidDel="00D04CC3">
            <w:rPr>
              <w:rFonts w:ascii="Courier New" w:hAnsi="Courier New"/>
              <w:snapToGrid w:val="0"/>
              <w:sz w:val="16"/>
              <w:lang w:eastAsia="en-GB"/>
            </w:rPr>
            <w:delText>32</w:delText>
          </w:r>
        </w:del>
      </w:ins>
      <w:ins w:id="653" w:author="R3-204105" w:date="2020-06-12T10:10:00Z">
        <w:r w:rsidR="00D04CC3">
          <w:rPr>
            <w:rFonts w:ascii="Courier New" w:hAnsi="Courier New"/>
            <w:snapToGrid w:val="0"/>
            <w:sz w:val="16"/>
            <w:lang w:eastAsia="en-GB"/>
          </w:rPr>
          <w:t>64</w:t>
        </w:r>
      </w:ins>
      <w:ins w:id="654" w:author="Author">
        <w:del w:id="655" w:author="R3-204105" w:date="2020-06-12T10:10:00Z">
          <w:r w:rsidDel="00D04CC3">
            <w:rPr>
              <w:rFonts w:ascii="Courier New" w:hAnsi="Courier New"/>
              <w:snapToGrid w:val="0"/>
              <w:sz w:val="16"/>
              <w:lang w:eastAsia="en-GB"/>
            </w:rPr>
            <w:delText xml:space="preserve"> -- FFS</w:delText>
          </w:r>
        </w:del>
      </w:ins>
    </w:p>
    <w:p w:rsidR="007B66CB" w:rsidRPr="007B66CB" w:rsidRDefault="007B66CB" w:rsidP="007B66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Author"/>
          <w:rFonts w:ascii="Courier New" w:hAnsi="Courier New"/>
          <w:sz w:val="16"/>
          <w:lang w:eastAsia="en-GB"/>
        </w:rPr>
      </w:pPr>
      <w:ins w:id="657" w:author="Author">
        <w:r w:rsidRPr="007B66CB">
          <w:rPr>
            <w:rFonts w:ascii="Courier New" w:hAnsi="Courier New"/>
            <w:sz w:val="16"/>
            <w:lang w:eastAsia="en-GB"/>
          </w:rPr>
          <w:t>maxNARFCN</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sidRPr="007B66CB">
          <w:rPr>
            <w:rFonts w:ascii="Courier New" w:hAnsi="Courier New"/>
            <w:sz w:val="16"/>
            <w:lang w:eastAsia="en-GB"/>
          </w:rPr>
          <w:t>INTEGER ::= 32</w:t>
        </w:r>
      </w:ins>
    </w:p>
    <w:p w:rsidR="007B66CB" w:rsidRPr="007B66CB" w:rsidDel="00D04CC3" w:rsidRDefault="007B66CB" w:rsidP="00D04C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 w:author="Author"/>
          <w:del w:id="659" w:author="R3-204105" w:date="2020-06-12T10:10:00Z"/>
          <w:rFonts w:ascii="Courier New" w:hAnsi="Courier New"/>
          <w:sz w:val="16"/>
          <w:lang w:eastAsia="en-GB"/>
        </w:rPr>
      </w:pPr>
      <w:ins w:id="660" w:author="Author">
        <w:r>
          <w:rPr>
            <w:rFonts w:ascii="Courier New" w:hAnsi="Courier New"/>
            <w:sz w:val="16"/>
            <w:lang w:eastAsia="en-GB"/>
          </w:rPr>
          <w:t>maxRS-IndexCellQual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sidRPr="007B66CB">
          <w:rPr>
            <w:rFonts w:ascii="Courier New" w:hAnsi="Courier New"/>
            <w:sz w:val="16"/>
            <w:lang w:eastAsia="en-GB"/>
          </w:rPr>
          <w:t>INTEGER ::= 16</w:t>
        </w:r>
      </w:ins>
    </w:p>
    <w:p w:rsidR="00912DDF" w:rsidRPr="007B66CB" w:rsidDel="00D04CC3" w:rsidRDefault="007B66CB" w:rsidP="00326F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61" w:author="R3-204105" w:date="2020-06-12T10:10:00Z"/>
          <w:rFonts w:ascii="Courier New" w:hAnsi="Courier New"/>
          <w:sz w:val="16"/>
          <w:lang w:eastAsia="en-GB"/>
        </w:rPr>
      </w:pPr>
      <w:ins w:id="662" w:author="Author">
        <w:del w:id="663" w:author="R3-204105" w:date="2020-06-12T10:10:00Z">
          <w:r w:rsidRPr="007B66CB" w:rsidDel="00D04CC3">
            <w:rPr>
              <w:rFonts w:ascii="Courier New" w:hAnsi="Courier New"/>
              <w:sz w:val="16"/>
              <w:lang w:eastAsia="en-GB"/>
            </w:rPr>
            <w:delText>maxNrofQuantityConfig</w:delText>
          </w:r>
          <w:r w:rsidDel="00D04CC3">
            <w:rPr>
              <w:rFonts w:ascii="Courier New" w:hAnsi="Courier New"/>
              <w:sz w:val="16"/>
              <w:lang w:eastAsia="en-GB"/>
            </w:rPr>
            <w:tab/>
          </w:r>
          <w:r w:rsidDel="00D04CC3">
            <w:rPr>
              <w:rFonts w:ascii="Courier New" w:hAnsi="Courier New"/>
              <w:sz w:val="16"/>
              <w:lang w:eastAsia="en-GB"/>
            </w:rPr>
            <w:tab/>
          </w:r>
          <w:r w:rsidDel="00D04CC3">
            <w:rPr>
              <w:rFonts w:ascii="Courier New" w:hAnsi="Courier New"/>
              <w:sz w:val="16"/>
              <w:lang w:eastAsia="en-GB"/>
            </w:rPr>
            <w:tab/>
          </w:r>
          <w:r w:rsidDel="00D04CC3">
            <w:rPr>
              <w:rFonts w:ascii="Courier New" w:hAnsi="Courier New"/>
              <w:sz w:val="16"/>
              <w:lang w:eastAsia="en-GB"/>
            </w:rPr>
            <w:tab/>
          </w:r>
          <w:r w:rsidDel="00D04CC3">
            <w:rPr>
              <w:rFonts w:ascii="Courier New" w:hAnsi="Courier New"/>
              <w:sz w:val="16"/>
              <w:lang w:eastAsia="en-GB"/>
            </w:rPr>
            <w:tab/>
          </w:r>
          <w:r w:rsidRPr="007B66CB" w:rsidDel="00D04CC3">
            <w:rPr>
              <w:rFonts w:ascii="Courier New" w:hAnsi="Courier New"/>
              <w:sz w:val="16"/>
              <w:lang w:eastAsia="en-GB"/>
            </w:rPr>
            <w:delText>INTEGER ::= 2</w:delText>
          </w:r>
        </w:del>
      </w:ins>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id-HandoverType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id-Cause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id-SourceID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id-TargetID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id-eNB-UE-S1AP-ID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id-E-RABSubjecttoDataForwardingList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id-E-RABtoReleaseListHOCmd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id-E-RABDataForwardingItem</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id-E-RABReleaseItemBearerRelComp</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id-E-RABToBeSetupListBearerSUReq</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id-E-RABToBeSetupItemBearerSUReq</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id-E-RABAdmittedList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id-E-RABFailedToSetupListHOReqAck</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id-E-RABAdmittedItem</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id-E-RABFailedtoSetupItemHOReqAck</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id-E-RABToBeSwitchedDLList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id-E-RABToBeSwitchedDLItem</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w:t>
      </w:r>
      <w:r w:rsidRPr="00912DDF">
        <w:rPr>
          <w:rFonts w:ascii="Courier New" w:hAnsi="Courier New"/>
          <w:sz w:val="16"/>
          <w:lang w:eastAsia="en-GB"/>
        </w:rPr>
        <w:t>ToBeSetupList</w:t>
      </w:r>
      <w:r w:rsidRPr="00912DDF">
        <w:rPr>
          <w:rFonts w:ascii="Courier New" w:hAnsi="Courier New"/>
          <w:snapToGrid w:val="0"/>
          <w:sz w:val="16"/>
          <w:lang w:eastAsia="en-GB"/>
        </w:rPr>
        <w:t>CtxtSUReq</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id-TraceActivation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id-NAS-PDU</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id-E-RABToBeSetupItemHOReq</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id-E-RABSetupList</w:t>
      </w:r>
      <w:r w:rsidRPr="00912DDF">
        <w:rPr>
          <w:rFonts w:ascii="Courier New" w:hAnsi="Courier New"/>
          <w:sz w:val="16"/>
          <w:lang w:eastAsia="en-GB"/>
        </w:rPr>
        <w:t>BearerSURes</w:t>
      </w:r>
      <w:r w:rsidRPr="00912DDF">
        <w:rPr>
          <w:rFonts w:ascii="Courier New" w:hAnsi="Courier New"/>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id-E-RABFailedToSetupListBearerSURes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id-E-RAB</w:t>
      </w:r>
      <w:r w:rsidRPr="00912DDF">
        <w:rPr>
          <w:rFonts w:ascii="Courier New" w:hAnsi="Courier New"/>
          <w:sz w:val="16"/>
          <w:lang w:eastAsia="en-GB"/>
        </w:rPr>
        <w:t>ToBeModifiedListBearerModReq</w:t>
      </w:r>
      <w:r w:rsidRPr="00912DDF">
        <w:rPr>
          <w:rFonts w:ascii="Courier New" w:hAnsi="Courier New"/>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30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id-E-RAB</w:t>
      </w:r>
      <w:r w:rsidRPr="00912DDF">
        <w:rPr>
          <w:rFonts w:ascii="Courier New" w:hAnsi="Courier New"/>
          <w:sz w:val="16"/>
          <w:lang w:eastAsia="en-GB"/>
        </w:rPr>
        <w:t>ModifyListBearerModRes</w:t>
      </w:r>
      <w:r w:rsidRPr="00912DDF">
        <w:rPr>
          <w:rFonts w:ascii="Courier New" w:hAnsi="Courier New"/>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31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id-E-RAB</w:t>
      </w:r>
      <w:r w:rsidRPr="00912DDF">
        <w:rPr>
          <w:rFonts w:ascii="Courier New" w:hAnsi="Courier New"/>
          <w:sz w:val="16"/>
          <w:lang w:eastAsia="en-GB"/>
        </w:rPr>
        <w:t>FailedToModifyList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32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id-E-RAB</w:t>
      </w:r>
      <w:r w:rsidRPr="00912DDF">
        <w:rPr>
          <w:rFonts w:ascii="Courier New" w:hAnsi="Courier New"/>
          <w:sz w:val="16"/>
          <w:lang w:eastAsia="en-GB"/>
        </w:rPr>
        <w:t>ToBeReleasedList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33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w:t>
      </w:r>
      <w:r w:rsidRPr="00912DDF">
        <w:rPr>
          <w:rFonts w:ascii="Courier New" w:hAnsi="Courier New"/>
          <w:sz w:val="16"/>
          <w:lang w:eastAsia="en-GB"/>
        </w:rPr>
        <w:t>FailedToReleaseList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34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id-E-RABItem</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35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id-E-RABToBeModifiedItem</w:t>
      </w:r>
      <w:r w:rsidRPr="00912DDF">
        <w:rPr>
          <w:rFonts w:ascii="Courier New" w:hAnsi="Courier New"/>
          <w:sz w:val="16"/>
          <w:lang w:eastAsia="en-GB"/>
        </w:rPr>
        <w:t>BearerModReq</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36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id-E-RABModifyItemBearerModRes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37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id-E-RABReleaseItem</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38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id-E-RABSetupItem</w:t>
      </w:r>
      <w:r w:rsidRPr="00912DDF">
        <w:rPr>
          <w:rFonts w:ascii="Courier New" w:hAnsi="Courier New"/>
          <w:sz w:val="16"/>
          <w:lang w:eastAsia="en-GB"/>
        </w:rPr>
        <w:t>BearerSURes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39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id-SecurityContext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40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id-HandoverRestrictionList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41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id-UEPagingID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43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id-pagingDRX</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44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id-TAI</w:t>
      </w:r>
      <w:r w:rsidRPr="00912DDF">
        <w:rPr>
          <w:rFonts w:ascii="Courier New" w:hAnsi="Courier New"/>
          <w:sz w:val="16"/>
          <w:lang w:eastAsia="en-GB"/>
        </w:rPr>
        <w:t>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46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id-TAIItem</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47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id-E-RABFailedToSetupListCtxtSURes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48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id-E-RABReleaseItemHOCmd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49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id-E-RABSetupItem</w:t>
      </w:r>
      <w:r w:rsidRPr="00912DDF">
        <w:rPr>
          <w:rFonts w:ascii="Courier New" w:hAnsi="Courier New"/>
          <w:sz w:val="16"/>
          <w:lang w:eastAsia="en-GB"/>
        </w:rPr>
        <w:t>CtxtSURes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50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id-E-RABSetupListCtxt</w:t>
      </w:r>
      <w:r w:rsidRPr="00912DDF">
        <w:rPr>
          <w:rFonts w:ascii="Courier New" w:hAnsi="Courier New"/>
          <w:sz w:val="16"/>
          <w:lang w:eastAsia="en-GB"/>
        </w:rPr>
        <w:t>SURes</w:t>
      </w:r>
      <w:r w:rsidRPr="00912DDF">
        <w:rPr>
          <w:rFonts w:ascii="Courier New" w:hAnsi="Courier New"/>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51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id-E-RABToBeSetupItemCtxtSUReq</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52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w:t>
      </w:r>
      <w:r w:rsidRPr="00912DDF">
        <w:rPr>
          <w:rFonts w:ascii="Courier New" w:hAnsi="Courier New"/>
          <w:sz w:val="16"/>
          <w:lang w:eastAsia="en-GB"/>
        </w:rPr>
        <w:t>ToBeSetupListHOReq</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53</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id-GERANtoLTEHOInformationRes</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55</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id-UTRANtoLTEHOInformationRes</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57</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 xml:space="preserve">id-CriticalityDiagnostics </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58</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id-Global-ENB-ID</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59</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id-eNBname</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60</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FF4889">
        <w:rPr>
          <w:rFonts w:ascii="Courier New" w:hAnsi="Courier New"/>
          <w:snapToGrid w:val="0"/>
          <w:sz w:val="16"/>
          <w:lang w:eastAsia="en-GB"/>
        </w:rPr>
        <w:t>id-MMEname</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61</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FF4889">
        <w:rPr>
          <w:rFonts w:ascii="Courier New" w:hAnsi="Courier New"/>
          <w:snapToGrid w:val="0"/>
          <w:sz w:val="16"/>
          <w:lang w:eastAsia="en-GB"/>
        </w:rPr>
        <w:t>id-ServedPLMNs</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63</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id-SupportedTAs</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64</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id-TimeToWait</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65</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id-uEaggregateMaximumBitrate</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66</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id-TAI</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67</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id-E-RAB</w:t>
      </w:r>
      <w:r w:rsidRPr="00FF4889">
        <w:rPr>
          <w:rFonts w:ascii="Courier New" w:hAnsi="Courier New"/>
          <w:sz w:val="16"/>
          <w:lang w:eastAsia="en-GB"/>
        </w:rPr>
        <w:t>ReleaseListBearerRelComp</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69</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lastRenderedPageBreak/>
        <w:t>id-cdma2000PDU</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70</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id-cdma2000RATType</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71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id-cdma2000SectorID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72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id-SecurityKey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73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id-UERadioCapability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74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id-GUMMEI-ID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75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id-E-RABInformationListItem</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78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id-Direct-Forwarding-Path-Availability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79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id-UEIdentityIndexValue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80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id-cdma2000HOStatus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83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id-cdma2000HORequiredIndication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84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id-E-UTRAN-Trace-ID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86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id-RelativeMMECapacity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87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id-SourceMME-UE-S1AP-ID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88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id-Bearers-SubjectToStatusTransfer-Item</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89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z w:val="16"/>
          <w:lang w:eastAsia="en-GB"/>
        </w:rPr>
        <w:t>id-eNB-StatusTransfer-TransparentContainer</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t>ProtocolIE-ID ::= 90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w:t>
      </w:r>
      <w:r w:rsidRPr="00912DDF">
        <w:rPr>
          <w:rFonts w:ascii="Courier New" w:hAnsi="Courier New"/>
          <w:iCs/>
          <w:sz w:val="16"/>
          <w:lang w:eastAsia="en-GB"/>
        </w:rPr>
        <w:t>UE-associatedLogicalS1-ConnectionItem</w:t>
      </w:r>
      <w:r w:rsidRPr="00912DDF">
        <w:rPr>
          <w:rFonts w:ascii="Courier New" w:hAnsi="Courier New"/>
          <w:iCs/>
          <w:sz w:val="16"/>
          <w:lang w:eastAsia="en-GB"/>
        </w:rPr>
        <w:tab/>
      </w:r>
      <w:r w:rsidRPr="00912DDF">
        <w:rPr>
          <w:rFonts w:ascii="Courier New" w:hAnsi="Courier New"/>
          <w:iCs/>
          <w:sz w:val="16"/>
          <w:lang w:eastAsia="en-GB"/>
        </w:rPr>
        <w:tab/>
      </w:r>
      <w:r w:rsidRPr="00912DDF">
        <w:rPr>
          <w:rFonts w:ascii="Courier New" w:hAnsi="Courier New"/>
          <w:iCs/>
          <w:sz w:val="16"/>
          <w:lang w:eastAsia="en-GB"/>
        </w:rPr>
        <w:tab/>
      </w:r>
      <w:r w:rsidRPr="00912DDF">
        <w:rPr>
          <w:rFonts w:ascii="Courier New" w:hAnsi="Courier New"/>
          <w:snapToGrid w:val="0"/>
          <w:sz w:val="16"/>
          <w:lang w:eastAsia="en-GB"/>
        </w:rPr>
        <w:t>ProtocolIE-ID ::= 91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id-ResetType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92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w:t>
      </w:r>
      <w:r w:rsidRPr="00912DDF">
        <w:rPr>
          <w:rFonts w:ascii="Courier New" w:hAnsi="Courier New"/>
          <w:iCs/>
          <w:sz w:val="16"/>
          <w:lang w:eastAsia="en-GB"/>
        </w:rPr>
        <w:t>UE-associatedLogicalS1-ConnectionListResAck</w:t>
      </w:r>
      <w:r w:rsidRPr="00912DDF">
        <w:rPr>
          <w:rFonts w:ascii="Courier New" w:hAnsi="Courier New"/>
          <w:iCs/>
          <w:sz w:val="16"/>
          <w:lang w:eastAsia="en-GB"/>
        </w:rPr>
        <w:tab/>
      </w:r>
      <w:r w:rsidRPr="00912DDF">
        <w:rPr>
          <w:rFonts w:ascii="Courier New" w:hAnsi="Courier New"/>
          <w:iCs/>
          <w:sz w:val="16"/>
          <w:lang w:eastAsia="en-GB"/>
        </w:rPr>
        <w:tab/>
      </w:r>
      <w:r w:rsidRPr="00912DDF">
        <w:rPr>
          <w:rFonts w:ascii="Courier New" w:hAnsi="Courier New"/>
          <w:snapToGrid w:val="0"/>
          <w:sz w:val="16"/>
          <w:lang w:eastAsia="en-GB"/>
        </w:rPr>
        <w:t>ProtocolIE-ID ::= 93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id-E-RABToBeSwitchedULItem</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94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id-E-RABToBeSwitchedULList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95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id-S-TMSI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96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id-cdma2000OneXRAND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97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id-</w:t>
      </w:r>
      <w:r w:rsidRPr="00912DDF">
        <w:rPr>
          <w:rFonts w:ascii="Courier New" w:hAnsi="Courier New"/>
          <w:sz w:val="16"/>
          <w:lang w:eastAsia="zh-CN"/>
        </w:rPr>
        <w:t>Request</w:t>
      </w:r>
      <w:r w:rsidRPr="00912DDF">
        <w:rPr>
          <w:rFonts w:ascii="Courier New" w:hAnsi="Courier New"/>
          <w:sz w:val="16"/>
          <w:lang w:eastAsia="en-GB"/>
        </w:rPr>
        <w:t>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en-GB"/>
        </w:rPr>
        <w:t xml:space="preserve">ProtocolIE-ID ::= </w:t>
      </w:r>
      <w:r w:rsidRPr="00912DDF">
        <w:rPr>
          <w:rFonts w:ascii="Courier New" w:hAnsi="Courier New"/>
          <w:snapToGrid w:val="0"/>
          <w:sz w:val="16"/>
          <w:lang w:eastAsia="zh-CN"/>
        </w:rPr>
        <w:t>98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id-UE-S1AP-IDs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99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w:t>
      </w:r>
      <w:r w:rsidRPr="00912DDF">
        <w:rPr>
          <w:rFonts w:ascii="Courier New" w:hAnsi="Courier New"/>
          <w:snapToGrid w:val="0"/>
          <w:sz w:val="16"/>
          <w:lang w:eastAsia="zh-CN"/>
        </w:rPr>
        <w:t>EUTRAN-CGI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100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id-OverloadResponse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101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id-cdma2000OneXSRVCCInfo</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102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w:t>
      </w:r>
      <w:r w:rsidRPr="00912DDF">
        <w:rPr>
          <w:rFonts w:ascii="Courier New" w:hAnsi="Courier New"/>
          <w:sz w:val="16"/>
          <w:lang w:eastAsia="en-GB"/>
        </w:rPr>
        <w:t>FailedToBeReleasedList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103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id-Source-ToTarget-TransparentContainer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104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id-ServedGUMMEIs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105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id-SubscriberProfileIDforRFP</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106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id-UESecurityCapabilities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107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id-CSFallbackIndicator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108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id-CNDomain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109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w:t>
      </w:r>
      <w:r w:rsidRPr="00912DDF">
        <w:rPr>
          <w:rFonts w:ascii="Courier New" w:hAnsi="Courier New"/>
          <w:sz w:val="16"/>
          <w:lang w:eastAsia="en-GB"/>
        </w:rPr>
        <w:t>ReleasedList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110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id-MessageIdentifier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111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id-SerialNumber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112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id-WarningAreaList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113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id-RepetitionPeriod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114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id-NumberofBroadcastRequest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115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id-WarningType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116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id-WarningSecurityInfo</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117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id-DataCodingScheme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118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id-WarningMessageContents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119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id-BroadcastCompletedAreaList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120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id-Inter-SystemInformationTransferTypeEDT</w:t>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r>
      <w:r w:rsidRPr="00912DDF">
        <w:rPr>
          <w:rFonts w:ascii="Courier New" w:hAnsi="Courier New"/>
          <w:snapToGrid w:val="0"/>
          <w:sz w:val="16"/>
          <w:lang w:eastAsia="en-GB"/>
        </w:rPr>
        <w:t>ProtocolIE-ID ::= 121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12DDF">
        <w:rPr>
          <w:rFonts w:ascii="Courier New" w:hAnsi="Courier New"/>
          <w:snapToGrid w:val="0"/>
          <w:sz w:val="16"/>
          <w:lang w:eastAsia="en-GB"/>
        </w:rPr>
        <w:t>id-Inter-SystemInformationTransferTypeMDT</w:t>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r>
      <w:r w:rsidRPr="00912DDF">
        <w:rPr>
          <w:rFonts w:ascii="Courier New" w:hAnsi="Courier New"/>
          <w:snapToGrid w:val="0"/>
          <w:sz w:val="16"/>
          <w:lang w:eastAsia="en-GB"/>
        </w:rPr>
        <w:t>ProtocolIE-ID ::= 122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id-Target-ToSource-TransparentContainer</w:t>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r>
      <w:r w:rsidRPr="00912DDF">
        <w:rPr>
          <w:rFonts w:ascii="Courier New" w:hAnsi="Courier New"/>
          <w:snapToGrid w:val="0"/>
          <w:sz w:val="16"/>
          <w:lang w:eastAsia="en-GB"/>
        </w:rPr>
        <w:t>ProtocolIE-ID ::= 123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12DDF">
        <w:rPr>
          <w:rFonts w:ascii="Courier New" w:hAnsi="Courier New"/>
          <w:snapToGrid w:val="0"/>
          <w:sz w:val="16"/>
          <w:lang w:eastAsia="en-GB"/>
        </w:rPr>
        <w:t>id-SRVCCOperationPossible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124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id-SRVCCHOIndication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eastAsia="SimSun" w:hAnsi="Courier New"/>
          <w:snapToGrid w:val="0"/>
          <w:sz w:val="16"/>
          <w:lang w:eastAsia="zh-CN"/>
        </w:rPr>
        <w:tab/>
      </w:r>
      <w:r w:rsidRPr="00912DDF">
        <w:rPr>
          <w:rFonts w:ascii="Courier New" w:hAnsi="Courier New"/>
          <w:snapToGrid w:val="0"/>
          <w:sz w:val="16"/>
          <w:lang w:eastAsia="en-GB"/>
        </w:rPr>
        <w:t>ProtocolIE-ID ::= 125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id-NAS-DownlinkCount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126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id-CSG-Id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127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id-CSG-IdList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128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id-SONConfigurationTransferECT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129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id-SONConfigurationTransferMCT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130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id-TraceCollectionEntityIPAddress</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ProtocolIE-ID ::= 131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id-MSClassmark2</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ProtocolIE-ID ::= 132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id-MSClassmark3</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ProtocolIE-ID ::= 133</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id-RRC-Establishment-Cause</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134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id-NASSecurityParametersfromE-UTRAN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135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id-NASSecurityParameterstoE-UTRAN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136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eastAsia="Batang" w:hAnsi="Courier New"/>
          <w:snapToGrid w:val="0"/>
          <w:sz w:val="16"/>
          <w:lang w:eastAsia="en-GB"/>
        </w:rPr>
        <w:t>id-DefaultPagingDRX</w:t>
      </w:r>
      <w:r w:rsidRPr="00912DDF">
        <w:rPr>
          <w:rFonts w:ascii="Courier New" w:eastAsia="Batang" w:hAnsi="Courier New"/>
          <w:snapToGrid w:val="0"/>
          <w:sz w:val="16"/>
          <w:lang w:eastAsia="zh-CN"/>
        </w:rPr>
        <w:tab/>
      </w:r>
      <w:r w:rsidRPr="00912DDF">
        <w:rPr>
          <w:rFonts w:ascii="Courier New" w:eastAsia="Batang" w:hAnsi="Courier New"/>
          <w:snapToGrid w:val="0"/>
          <w:sz w:val="16"/>
          <w:lang w:eastAsia="zh-CN"/>
        </w:rPr>
        <w:tab/>
      </w:r>
      <w:r w:rsidRPr="00912DDF">
        <w:rPr>
          <w:rFonts w:ascii="Courier New" w:eastAsia="Batang" w:hAnsi="Courier New"/>
          <w:snapToGrid w:val="0"/>
          <w:sz w:val="16"/>
          <w:lang w:eastAsia="zh-CN"/>
        </w:rPr>
        <w:tab/>
      </w:r>
      <w:r w:rsidRPr="00912DDF">
        <w:rPr>
          <w:rFonts w:ascii="Courier New" w:eastAsia="Batang" w:hAnsi="Courier New"/>
          <w:snapToGrid w:val="0"/>
          <w:sz w:val="16"/>
          <w:lang w:eastAsia="zh-CN"/>
        </w:rPr>
        <w:tab/>
      </w:r>
      <w:r w:rsidRPr="00912DDF">
        <w:rPr>
          <w:rFonts w:ascii="Courier New" w:eastAsia="Batang" w:hAnsi="Courier New"/>
          <w:snapToGrid w:val="0"/>
          <w:sz w:val="16"/>
          <w:lang w:eastAsia="zh-CN"/>
        </w:rPr>
        <w:tab/>
      </w:r>
      <w:r w:rsidRPr="00912DDF">
        <w:rPr>
          <w:rFonts w:ascii="Courier New" w:eastAsia="Batang" w:hAnsi="Courier New"/>
          <w:snapToGrid w:val="0"/>
          <w:sz w:val="16"/>
          <w:lang w:eastAsia="zh-CN"/>
        </w:rPr>
        <w:tab/>
      </w:r>
      <w:r w:rsidRPr="00912DDF">
        <w:rPr>
          <w:rFonts w:ascii="Courier New" w:eastAsia="Batang" w:hAnsi="Courier New"/>
          <w:snapToGrid w:val="0"/>
          <w:sz w:val="16"/>
          <w:lang w:eastAsia="zh-CN"/>
        </w:rPr>
        <w:tab/>
      </w:r>
      <w:r w:rsidRPr="00912DDF">
        <w:rPr>
          <w:rFonts w:ascii="Courier New" w:eastAsia="Batang" w:hAnsi="Courier New"/>
          <w:snapToGrid w:val="0"/>
          <w:sz w:val="16"/>
          <w:lang w:eastAsia="zh-CN"/>
        </w:rPr>
        <w:tab/>
      </w:r>
      <w:r w:rsidRPr="00912DDF">
        <w:rPr>
          <w:rFonts w:ascii="Courier New" w:eastAsia="Batang" w:hAnsi="Courier New"/>
          <w:snapToGrid w:val="0"/>
          <w:sz w:val="16"/>
          <w:lang w:eastAsia="zh-CN"/>
        </w:rPr>
        <w:tab/>
        <w:t>ProtocolIE-ID ::= 137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id-Source-ToTarget-TransparentContainer-Secondary</w:t>
      </w:r>
      <w:r w:rsidRPr="00912DDF">
        <w:rPr>
          <w:rFonts w:ascii="Courier New" w:hAnsi="Courier New"/>
          <w:snapToGrid w:val="0"/>
          <w:sz w:val="16"/>
          <w:lang w:eastAsia="en-GB"/>
        </w:rPr>
        <w:tab/>
        <w:t>ProtocolIE-ID ::= 138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id-Target-ToSource-TransparentContainer-Secondary</w:t>
      </w:r>
      <w:r w:rsidRPr="00912DDF">
        <w:rPr>
          <w:rFonts w:ascii="Courier New" w:eastAsia="SimSun" w:hAnsi="Courier New"/>
          <w:snapToGrid w:val="0"/>
          <w:sz w:val="16"/>
          <w:lang w:eastAsia="zh-CN"/>
        </w:rPr>
        <w:tab/>
      </w:r>
      <w:r w:rsidRPr="00912DDF">
        <w:rPr>
          <w:rFonts w:ascii="Courier New" w:hAnsi="Courier New"/>
          <w:snapToGrid w:val="0"/>
          <w:sz w:val="16"/>
          <w:lang w:eastAsia="en-GB"/>
        </w:rPr>
        <w:t>ProtocolIE-ID ::= 139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912DDF">
        <w:rPr>
          <w:rFonts w:ascii="Courier New" w:eastAsia="Batang" w:hAnsi="Courier New"/>
          <w:snapToGrid w:val="0"/>
          <w:sz w:val="16"/>
          <w:lang w:eastAsia="ko-KR"/>
        </w:rPr>
        <w:t>id-EUTRAN</w:t>
      </w:r>
      <w:r w:rsidRPr="00912DDF">
        <w:rPr>
          <w:rFonts w:ascii="Courier New" w:eastAsia="Malgun Gothic" w:hAnsi="Courier New"/>
          <w:snapToGrid w:val="0"/>
          <w:sz w:val="16"/>
          <w:lang w:eastAsia="ko-KR"/>
        </w:rPr>
        <w:t>RoundTripDelayEstimationInfo</w:t>
      </w:r>
      <w:r w:rsidRPr="00912DDF">
        <w:rPr>
          <w:rFonts w:ascii="Courier New" w:eastAsia="Malgun Gothic" w:hAnsi="Courier New"/>
          <w:snapToGrid w:val="0"/>
          <w:sz w:val="16"/>
          <w:lang w:eastAsia="ko-KR"/>
        </w:rPr>
        <w:tab/>
      </w:r>
      <w:r w:rsidRPr="00912DDF">
        <w:rPr>
          <w:rFonts w:ascii="Courier New" w:eastAsia="Malgun Gothic" w:hAnsi="Courier New"/>
          <w:snapToGrid w:val="0"/>
          <w:sz w:val="16"/>
          <w:lang w:eastAsia="ko-KR"/>
        </w:rPr>
        <w:tab/>
      </w:r>
      <w:r w:rsidRPr="00912DDF">
        <w:rPr>
          <w:rFonts w:ascii="Courier New" w:eastAsia="Malgun Gothic" w:hAnsi="Courier New"/>
          <w:snapToGrid w:val="0"/>
          <w:sz w:val="16"/>
          <w:lang w:eastAsia="ko-KR"/>
        </w:rPr>
        <w:tab/>
      </w:r>
      <w:r w:rsidRPr="00912DDF">
        <w:rPr>
          <w:rFonts w:ascii="Courier New" w:eastAsia="Malgun Gothic" w:hAnsi="Courier New"/>
          <w:snapToGrid w:val="0"/>
          <w:sz w:val="16"/>
          <w:lang w:eastAsia="ko-KR"/>
        </w:rPr>
        <w:tab/>
        <w:t>ProtocolIE-ID ::= 140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id-BroadcastCancelledAreaList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141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id-ConcurrentWarningMessageIndicator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142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id-Data-Forwarding-Not-Possible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w:t>
      </w:r>
      <w:r w:rsidRPr="00912DDF">
        <w:rPr>
          <w:rFonts w:ascii="Courier New" w:hAnsi="Courier New"/>
          <w:snapToGrid w:val="0"/>
          <w:sz w:val="16"/>
          <w:lang w:eastAsia="zh-CN"/>
        </w:rPr>
        <w:t xml:space="preserve"> 143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id-ExtendedRepetitionPeriod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144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id-CellAccessMode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145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id-CSG</w:t>
      </w:r>
      <w:smartTag w:uri="urn:schemas-microsoft-com:office:smarttags" w:element="PersonName">
        <w:r w:rsidRPr="00912DDF">
          <w:rPr>
            <w:rFonts w:ascii="Courier New" w:hAnsi="Courier New"/>
            <w:snapToGrid w:val="0"/>
            <w:sz w:val="16"/>
            <w:lang w:eastAsia="en-GB"/>
          </w:rPr>
          <w:t>Membership</w:t>
        </w:r>
      </w:smartTag>
      <w:r w:rsidRPr="00912DDF">
        <w:rPr>
          <w:rFonts w:ascii="Courier New" w:hAnsi="Courier New"/>
          <w:snapToGrid w:val="0"/>
          <w:sz w:val="16"/>
          <w:lang w:eastAsia="en-GB"/>
        </w:rPr>
        <w:t xml:space="preserve">Status </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146</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FF4889">
        <w:rPr>
          <w:rFonts w:ascii="Courier New" w:hAnsi="Courier New"/>
          <w:snapToGrid w:val="0"/>
          <w:sz w:val="16"/>
          <w:lang w:eastAsia="en-GB"/>
        </w:rPr>
        <w:t>id-</w:t>
      </w:r>
      <w:r w:rsidRPr="00FF4889">
        <w:rPr>
          <w:rFonts w:ascii="Courier New" w:hAnsi="Courier New"/>
          <w:snapToGrid w:val="0"/>
          <w:sz w:val="16"/>
          <w:lang w:eastAsia="zh-CN"/>
        </w:rPr>
        <w:t>LPPa</w:t>
      </w:r>
      <w:r w:rsidRPr="00FF4889">
        <w:rPr>
          <w:rFonts w:ascii="Courier New" w:hAnsi="Courier New"/>
          <w:snapToGrid w:val="0"/>
          <w:sz w:val="16"/>
          <w:lang w:eastAsia="en-GB"/>
        </w:rPr>
        <w:t>-PDU</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147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id-</w:t>
      </w:r>
      <w:r w:rsidRPr="00912DDF">
        <w:rPr>
          <w:rFonts w:ascii="Courier New" w:hAnsi="Courier New"/>
          <w:snapToGrid w:val="0"/>
          <w:sz w:val="16"/>
          <w:lang w:eastAsia="zh-CN"/>
        </w:rPr>
        <w:t>Routing</w:t>
      </w:r>
      <w:r w:rsidRPr="00912DDF">
        <w:rPr>
          <w:rFonts w:ascii="Courier New" w:hAnsi="Courier New"/>
          <w:snapToGrid w:val="0"/>
          <w:sz w:val="16"/>
          <w:lang w:eastAsia="en-GB"/>
        </w:rPr>
        <w:t>-</w:t>
      </w:r>
      <w:r w:rsidRPr="00912DDF">
        <w:rPr>
          <w:rFonts w:ascii="Courier New" w:hAnsi="Courier New"/>
          <w:snapToGrid w:val="0"/>
          <w:sz w:val="16"/>
          <w:lang w:eastAsia="zh-CN"/>
        </w:rPr>
        <w:t>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148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12DDF">
        <w:rPr>
          <w:rFonts w:ascii="Courier New" w:hAnsi="Courier New"/>
          <w:snapToGrid w:val="0"/>
          <w:sz w:val="16"/>
          <w:lang w:eastAsia="en-GB"/>
        </w:rPr>
        <w:t>id-</w:t>
      </w:r>
      <w:r w:rsidRPr="00912DDF">
        <w:rPr>
          <w:rFonts w:ascii="Courier New" w:eastAsia="SimSun" w:hAnsi="Courier New"/>
          <w:sz w:val="16"/>
          <w:lang w:eastAsia="zh-CN"/>
        </w:rPr>
        <w:t>Time-Synchronisation-Info</w:t>
      </w:r>
      <w:r w:rsidRPr="00912DDF">
        <w:rPr>
          <w:rFonts w:ascii="Courier New" w:eastAsia="SimSun" w:hAnsi="Courier New"/>
          <w:sz w:val="16"/>
          <w:lang w:eastAsia="zh-CN"/>
        </w:rPr>
        <w:tab/>
      </w:r>
      <w:r w:rsidRPr="00912DDF">
        <w:rPr>
          <w:rFonts w:ascii="Courier New" w:eastAsia="SimSun" w:hAnsi="Courier New"/>
          <w:sz w:val="16"/>
          <w:lang w:eastAsia="zh-CN"/>
        </w:rPr>
        <w:tab/>
      </w:r>
      <w:r w:rsidRPr="00912DDF">
        <w:rPr>
          <w:rFonts w:ascii="Courier New" w:eastAsia="SimSun" w:hAnsi="Courier New"/>
          <w:sz w:val="16"/>
          <w:lang w:eastAsia="zh-CN"/>
        </w:rPr>
        <w:tab/>
      </w:r>
      <w:r w:rsidRPr="00912DDF">
        <w:rPr>
          <w:rFonts w:ascii="Courier New" w:eastAsia="SimSun" w:hAnsi="Courier New"/>
          <w:sz w:val="16"/>
          <w:lang w:eastAsia="zh-CN"/>
        </w:rPr>
        <w:tab/>
      </w:r>
      <w:r w:rsidRPr="00912DDF">
        <w:rPr>
          <w:rFonts w:ascii="Courier New" w:eastAsia="SimSun" w:hAnsi="Courier New"/>
          <w:sz w:val="16"/>
          <w:lang w:eastAsia="zh-CN"/>
        </w:rPr>
        <w:tab/>
      </w:r>
      <w:r w:rsidRPr="00912DDF">
        <w:rPr>
          <w:rFonts w:ascii="Courier New" w:eastAsia="SimSun" w:hAnsi="Courier New"/>
          <w:sz w:val="16"/>
          <w:lang w:eastAsia="zh-CN"/>
        </w:rPr>
        <w:tab/>
      </w:r>
      <w:r w:rsidRPr="00912DDF">
        <w:rPr>
          <w:rFonts w:ascii="Courier New" w:eastAsia="SimSun" w:hAnsi="Courier New"/>
          <w:sz w:val="16"/>
          <w:lang w:eastAsia="zh-CN"/>
        </w:rPr>
        <w:tab/>
      </w:r>
      <w:r w:rsidRPr="00912DDF">
        <w:rPr>
          <w:rFonts w:ascii="Courier New" w:hAnsi="Courier New"/>
          <w:snapToGrid w:val="0"/>
          <w:sz w:val="16"/>
          <w:lang w:eastAsia="en-GB"/>
        </w:rPr>
        <w:t xml:space="preserve">ProtocolIE-ID ::= </w:t>
      </w:r>
      <w:r w:rsidRPr="00912DDF">
        <w:rPr>
          <w:rFonts w:ascii="Courier New" w:eastAsia="SimSun" w:hAnsi="Courier New"/>
          <w:snapToGrid w:val="0"/>
          <w:sz w:val="16"/>
          <w:lang w:eastAsia="zh-CN"/>
        </w:rPr>
        <w:t>149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id-PS-ServiceNotAvailable</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ProtocolIE-ID ::= 150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id-PagingPriority</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ProtocolIE-ID ::= 151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id-x2TNLConfigurationInfo</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ProtocolIE-ID ::= 152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id-eNBX2ExtendedTransportLayerAddresses</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ProtocolIE-ID ::= 153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id-GUMMEIList</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ProtocolIE-ID ::= 154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id-GW-TransportLayerAddress</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ProtocolIE-ID ::= 155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id-Correlation-ID</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ProtocolIE-ID ::= 156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id-SourceMME-GUMMEI</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ProtocolIE-ID ::= 157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id-MME-UE-S1AP-ID-2</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ProtocolIE-ID ::= 158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id-RegisteredLAI</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ProtocolIE-ID ::= 159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id-RelayNode-Indicator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160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id-TrafficLoadReductionIndication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161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id-MDTConfiguration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162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12DDF">
        <w:rPr>
          <w:rFonts w:ascii="Courier New" w:eastAsia="SimSun" w:hAnsi="Courier New"/>
          <w:snapToGrid w:val="0"/>
          <w:sz w:val="16"/>
          <w:lang w:eastAsia="en-GB"/>
        </w:rPr>
        <w:t>id-MMERelaySupportIndicator</w:t>
      </w:r>
      <w:r w:rsidRPr="00912DDF">
        <w:rPr>
          <w:rFonts w:ascii="Courier New" w:eastAsia="SimSun" w:hAnsi="Courier New"/>
          <w:snapToGrid w:val="0"/>
          <w:sz w:val="16"/>
          <w:lang w:eastAsia="en-GB"/>
        </w:rPr>
        <w:tab/>
      </w:r>
      <w:r w:rsidRPr="00912DDF">
        <w:rPr>
          <w:rFonts w:ascii="Courier New" w:eastAsia="SimSun" w:hAnsi="Courier New"/>
          <w:snapToGrid w:val="0"/>
          <w:sz w:val="16"/>
          <w:lang w:eastAsia="en-GB"/>
        </w:rPr>
        <w:tab/>
      </w:r>
      <w:r w:rsidRPr="00912DDF">
        <w:rPr>
          <w:rFonts w:ascii="Courier New" w:eastAsia="SimSun" w:hAnsi="Courier New"/>
          <w:snapToGrid w:val="0"/>
          <w:sz w:val="16"/>
          <w:lang w:eastAsia="en-GB"/>
        </w:rPr>
        <w:tab/>
      </w:r>
      <w:r w:rsidRPr="00912DDF">
        <w:rPr>
          <w:rFonts w:ascii="Courier New" w:eastAsia="SimSun" w:hAnsi="Courier New"/>
          <w:snapToGrid w:val="0"/>
          <w:sz w:val="16"/>
          <w:lang w:eastAsia="en-GB"/>
        </w:rPr>
        <w:tab/>
      </w:r>
      <w:r w:rsidRPr="00912DDF">
        <w:rPr>
          <w:rFonts w:ascii="Courier New" w:eastAsia="SimSun" w:hAnsi="Courier New"/>
          <w:snapToGrid w:val="0"/>
          <w:sz w:val="16"/>
          <w:lang w:eastAsia="en-GB"/>
        </w:rPr>
        <w:tab/>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zh-CN"/>
        </w:rPr>
        <w:tab/>
      </w:r>
      <w:r w:rsidRPr="00912DDF">
        <w:rPr>
          <w:rFonts w:ascii="Courier New" w:eastAsia="SimSun" w:hAnsi="Courier New"/>
          <w:snapToGrid w:val="0"/>
          <w:sz w:val="16"/>
          <w:lang w:eastAsia="en-GB"/>
        </w:rPr>
        <w:t>ProtocolIE-ID ::= 163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12DDF">
        <w:rPr>
          <w:rFonts w:ascii="Courier New" w:hAnsi="Courier New"/>
          <w:snapToGrid w:val="0"/>
          <w:sz w:val="16"/>
          <w:lang w:eastAsia="zh-CN"/>
        </w:rPr>
        <w:t>id-GWContextReleaseIndication</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eastAsia="SimSun" w:hAnsi="Courier New"/>
          <w:snapToGrid w:val="0"/>
          <w:sz w:val="16"/>
          <w:lang w:eastAsia="en-GB"/>
        </w:rPr>
        <w:t>ProtocolIE-ID ::= 164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id-ManagementBasedMDTAllowed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165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id-PrivacyIndicator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166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id-Time-UE-StayedInCell-EnhancedGranularity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167</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id-HO-Cause</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168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id-VoiceSupportMatchIndicator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169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id-GUMMEIType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170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id-M3Configuration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171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id-M4Configuration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172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id-M5Configuration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173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id-MDT-Location-Info</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174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id-MobilityInformation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175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id-Tunnel-Information-for-BBF</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176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id-ManagementBasedMDTPLMNList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177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id-SignallingBasedMDTPLMNList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178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id-ULCOUNTValueExtended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179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id-DLCOUNTValueExtended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180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id-ReceiveStatusOfULPDCPSDUsExtended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181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id-ECGIListForRestart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182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id-SIPTO-Correlation-ID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183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id-SIPTO-L-GW-TransportLayerAddress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184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id-TransportInformation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185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id-LHN-ID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186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id-</w:t>
      </w:r>
      <w:r w:rsidRPr="00912DDF">
        <w:rPr>
          <w:rFonts w:ascii="Courier New" w:hAnsi="Courier New"/>
          <w:snapToGrid w:val="0"/>
          <w:sz w:val="16"/>
          <w:lang w:eastAsia="zh-CN"/>
        </w:rPr>
        <w:t>Additional</w:t>
      </w:r>
      <w:r w:rsidRPr="00912DDF">
        <w:rPr>
          <w:rFonts w:ascii="Courier New" w:hAnsi="Courier New"/>
          <w:snapToGrid w:val="0"/>
          <w:sz w:val="16"/>
          <w:lang w:eastAsia="en-GB"/>
        </w:rPr>
        <w:t>CSFallbackIndicator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xml:space="preserve">ProtocolIE-ID ::= </w:t>
      </w:r>
      <w:r w:rsidRPr="00912DDF">
        <w:rPr>
          <w:rFonts w:ascii="Courier New" w:hAnsi="Courier New"/>
          <w:snapToGrid w:val="0"/>
          <w:sz w:val="16"/>
          <w:lang w:eastAsia="zh-CN"/>
        </w:rPr>
        <w:t>187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id-TAIListForRestart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188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id-UserLocationInformation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189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id-EmergencyAreaIDListForRestart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190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id-KillAllWarningMessages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191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id-Masked-IMEISV</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ProtocolIE-ID ::= 192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id-eNBIndirectX2TransportLayerAddresses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193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id-uE-HistoryInformationFromTheUE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194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id-ProSeAuthorized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195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id-ExpectedUEBehaviour</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196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id-LoggedMBSFNMDT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197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id-UERadioCapabilityForPaging</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198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id-E-RABToBeModifiedListBearerModInd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199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id-E-RABToBeModifiedItemBearerModInd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200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id-E-RABNotToBeModifiedListBearerModInd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201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id-E-RABNotToBeModifiedItemBearerModInd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202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id-E-RABModifyListBearerModConf</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203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id-E-RABModifyItemBearerModConf</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204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id-E-RABFailedToModifyListBearerModConf</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205</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id-SON-Information-Report</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206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id-Muting-Availability-Indication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207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id-Muting-Pattern-Information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208</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id-Synchronisation-Information</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209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id-E-RABToBeReleasedListBearerModConf</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210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id-AssistanceDataForPaging</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211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id-CellIdentifierAndCELevelForCECapableUEs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212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id-InformationOnRecommendedCellsAndENBsForPaging</w:t>
      </w:r>
      <w:r w:rsidRPr="00912DDF">
        <w:rPr>
          <w:rFonts w:ascii="Courier New" w:hAnsi="Courier New"/>
          <w:snapToGrid w:val="0"/>
          <w:sz w:val="16"/>
          <w:lang w:eastAsia="en-GB"/>
        </w:rPr>
        <w:tab/>
        <w:t>ProtocolIE-ID ::= 213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id-RecommendedCellItem</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214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id-RecommendedENBItem</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215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id-ProSeUEtoNetworkRelaying</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216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id-ULCOUNTValuePDCP-SNlength18</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217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id-DLCOUNTValuePDCP-SNlength18</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218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id-ReceiveStatusOfULPDCPSDUsPDCP-SNlength18</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219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id-M6Configuration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220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id-M7Configuration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221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id-PWSfailedECGIList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222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id-MME-Group-ID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223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id-Additional-GUTI</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224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id-S1-Message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225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id-CSGMembershipInfo</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226</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id-Paging-eDRXInformation</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227</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id-UE-RetentionInformation</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228</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id-UE-Usage-Type</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230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s>
        <w:overflowPunct w:val="0"/>
        <w:autoSpaceDE w:val="0"/>
        <w:autoSpaceDN w:val="0"/>
        <w:adjustRightInd w:val="0"/>
        <w:spacing w:after="0"/>
        <w:textAlignment w:val="baseline"/>
        <w:rPr>
          <w:rFonts w:ascii="Courier New" w:hAnsi="Courier New"/>
          <w:noProof/>
          <w:sz w:val="16"/>
          <w:lang w:eastAsia="en-GB"/>
        </w:rPr>
      </w:pPr>
      <w:r w:rsidRPr="00912DDF">
        <w:rPr>
          <w:rFonts w:ascii="Courier New" w:hAnsi="Courier New"/>
          <w:snapToGrid w:val="0"/>
          <w:sz w:val="16"/>
          <w:lang w:eastAsia="en-GB"/>
        </w:rPr>
        <w:t>id-extended-UEIdentityIndexValue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231</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s>
        <w:overflowPunct w:val="0"/>
        <w:autoSpaceDE w:val="0"/>
        <w:autoSpaceDN w:val="0"/>
        <w:adjustRightInd w:val="0"/>
        <w:spacing w:after="0"/>
        <w:textAlignment w:val="baseline"/>
        <w:rPr>
          <w:rFonts w:ascii="Courier New" w:hAnsi="Courier New"/>
          <w:noProof/>
          <w:sz w:val="16"/>
          <w:lang w:eastAsia="en-GB"/>
        </w:rPr>
      </w:pPr>
      <w:r w:rsidRPr="00FF4889">
        <w:rPr>
          <w:rFonts w:ascii="Courier New" w:hAnsi="Courier New"/>
          <w:snapToGrid w:val="0"/>
          <w:sz w:val="16"/>
          <w:lang w:eastAsia="en-GB"/>
        </w:rPr>
        <w:t>id-RAT-Type</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232</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id-BearerType</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233</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id-NB-IoT-DefaultPagingDRX</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234</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lastRenderedPageBreak/>
        <w:t>id-E-RABFailedToResumeListResumeReq</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235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id-E-RABFailedToResumeItemResumeReq</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236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id-E-RABFailedToResumeListResumeRes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237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id-E-RABFailedToResumeItemResumeRes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238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id-NB-IoT-Paging-eDRXInformation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239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id-V2XServicesAuthorized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240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id-UEUserPlaneCIoTSupportIndicator </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241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id-CE-mode-B-SupportIndicator </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242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id-SRVCCOperationNotPossible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243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id-NB-IoT-UEIdentityIndexValue </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244</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id-RRC-Resume-Cause</w:t>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r>
      <w:r w:rsidRPr="00FF4889">
        <w:rPr>
          <w:rFonts w:ascii="Courier New" w:hAnsi="Courier New"/>
          <w:snapToGrid w:val="0"/>
          <w:sz w:val="16"/>
          <w:lang w:eastAsia="en-GB"/>
        </w:rPr>
        <w:tab/>
        <w:t>ProtocolIE-ID ::= 245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id-DCN-ID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246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id-</w:t>
      </w:r>
      <w:r w:rsidRPr="00912DDF">
        <w:rPr>
          <w:rFonts w:ascii="Courier New" w:hAnsi="Courier New"/>
          <w:noProof/>
          <w:snapToGrid w:val="0"/>
          <w:sz w:val="16"/>
          <w:lang w:eastAsia="en-GB"/>
        </w:rPr>
        <w:t>ServedDCNs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xml:space="preserve"> </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247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noProof/>
          <w:snapToGrid w:val="0"/>
          <w:sz w:val="16"/>
          <w:lang w:eastAsia="zh-CN"/>
        </w:rPr>
        <w:t>id-UESidelinkAggregate</w:t>
      </w:r>
      <w:r w:rsidRPr="00912DDF">
        <w:rPr>
          <w:rFonts w:ascii="Courier New" w:hAnsi="Courier New"/>
          <w:noProof/>
          <w:snapToGrid w:val="0"/>
          <w:sz w:val="16"/>
          <w:lang w:eastAsia="en-GB"/>
        </w:rPr>
        <w:t xml:space="preserve">MaximumBitrate </w:t>
      </w:r>
      <w:r w:rsidRPr="00912DDF">
        <w:rPr>
          <w:rFonts w:ascii="Courier New" w:hAnsi="Courier New"/>
          <w:noProof/>
          <w:snapToGrid w:val="0"/>
          <w:sz w:val="16"/>
          <w:lang w:eastAsia="zh-CN"/>
        </w:rPr>
        <w:tab/>
      </w:r>
      <w:r w:rsidRPr="00912DDF">
        <w:rPr>
          <w:rFonts w:ascii="Courier New" w:hAnsi="Courier New"/>
          <w:noProof/>
          <w:snapToGrid w:val="0"/>
          <w:sz w:val="16"/>
          <w:lang w:eastAsia="zh-CN"/>
        </w:rPr>
        <w:tab/>
      </w:r>
      <w:r w:rsidRPr="00912DDF">
        <w:rPr>
          <w:rFonts w:ascii="Courier New" w:hAnsi="Courier New"/>
          <w:noProof/>
          <w:snapToGrid w:val="0"/>
          <w:sz w:val="16"/>
          <w:lang w:eastAsia="zh-CN"/>
        </w:rPr>
        <w:tab/>
      </w:r>
      <w:r w:rsidRPr="00912DDF">
        <w:rPr>
          <w:rFonts w:ascii="Courier New" w:hAnsi="Courier New"/>
          <w:noProof/>
          <w:snapToGrid w:val="0"/>
          <w:sz w:val="16"/>
          <w:lang w:eastAsia="zh-CN"/>
        </w:rPr>
        <w:tab/>
      </w:r>
      <w:r w:rsidRPr="00912DDF">
        <w:rPr>
          <w:rFonts w:ascii="Courier New" w:hAnsi="Courier New"/>
          <w:noProof/>
          <w:snapToGrid w:val="0"/>
          <w:sz w:val="16"/>
          <w:lang w:eastAsia="en-GB"/>
        </w:rPr>
        <w:t>ProtocolIE-ID ::=</w:t>
      </w:r>
      <w:r w:rsidRPr="00912DDF">
        <w:rPr>
          <w:rFonts w:ascii="Courier New" w:hAnsi="Courier New"/>
          <w:noProof/>
          <w:snapToGrid w:val="0"/>
          <w:sz w:val="16"/>
          <w:lang w:eastAsia="zh-CN"/>
        </w:rPr>
        <w:t xml:space="preserve"> 248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id-DLNASPDUDeliveryAckRequest</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ProtocolIE-ID ::= 249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w:t>
      </w:r>
      <w:r w:rsidRPr="00912DDF">
        <w:rPr>
          <w:rFonts w:ascii="Courier New" w:hAnsi="Courier New"/>
          <w:snapToGrid w:val="0"/>
          <w:sz w:val="16"/>
          <w:lang w:eastAsia="zh-CN"/>
        </w:rPr>
        <w:t>Coverage-Level</w:t>
      </w:r>
      <w:r w:rsidRPr="00912DDF">
        <w:rPr>
          <w:rFonts w:ascii="Courier New" w:hAnsi="Courier New"/>
          <w:snapToGrid w:val="0"/>
          <w:sz w:val="16"/>
          <w:lang w:eastAsia="en-GB"/>
        </w:rPr>
        <w:t xml:space="preserve"> </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250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w:t>
      </w:r>
      <w:r w:rsidRPr="00912DDF">
        <w:rPr>
          <w:rFonts w:ascii="Courier New" w:hAnsi="Courier New"/>
          <w:noProof/>
          <w:snapToGrid w:val="0"/>
          <w:sz w:val="16"/>
          <w:lang w:eastAsia="en-GB"/>
        </w:rPr>
        <w:t>EnhancedCoverageRestricted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251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id-UE</w:t>
      </w:r>
      <w:r w:rsidRPr="00912DDF">
        <w:rPr>
          <w:rFonts w:ascii="Arial" w:hAnsi="Arial" w:cs="Arial"/>
          <w:iCs/>
          <w:sz w:val="18"/>
          <w:lang w:eastAsia="zh-CN"/>
        </w:rPr>
        <w:t>-</w:t>
      </w:r>
      <w:r w:rsidRPr="00912DDF">
        <w:rPr>
          <w:rFonts w:ascii="Courier New" w:hAnsi="Courier New"/>
          <w:snapToGrid w:val="0"/>
          <w:sz w:val="16"/>
          <w:lang w:eastAsia="zh-CN"/>
        </w:rPr>
        <w:t>Level-QoS-Parameters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xml:space="preserve">ProtocolIE-ID ::= </w:t>
      </w:r>
      <w:r w:rsidRPr="00912DDF">
        <w:rPr>
          <w:rFonts w:ascii="Courier New" w:hAnsi="Courier New"/>
          <w:snapToGrid w:val="0"/>
          <w:sz w:val="16"/>
          <w:lang w:eastAsia="zh-CN"/>
        </w:rPr>
        <w:t>252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id-DL-CP-SecurityInformation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253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id-UL-CP-SecurityInformation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xml:space="preserve">ProtocolIE-ID ::= </w:t>
      </w:r>
      <w:r w:rsidRPr="00912DDF">
        <w:rPr>
          <w:rFonts w:ascii="Courier New" w:hAnsi="Courier New"/>
          <w:snapToGrid w:val="0"/>
          <w:sz w:val="16"/>
          <w:lang w:eastAsia="zh-CN"/>
        </w:rPr>
        <w:t>254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id-extended-e-RAB-MaximumBitrateDL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255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id-extended-e-RAB-MaximumBitrateUL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256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id-extended-e-RAB-GuaranteedBitrateDL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257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id-extended-e-RAB-GuaranteedBitrateUL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258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id-extended-uEaggregateMaximumBitRateDL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259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id-extended-uEaggregateMaximumBitRateUL</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260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id-NRrestrictioninEPSasSecondaryRAT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261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zh-CN"/>
        </w:rPr>
        <w:t>id-UEAppLayerMeasConfig</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ProtocolIE-ID ::= 262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noProof/>
          <w:snapToGrid w:val="0"/>
          <w:sz w:val="16"/>
          <w:lang w:eastAsia="en-GB"/>
        </w:rPr>
        <w:t>id-UE-Application-Layer-Measurement-Capability</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snapToGrid w:val="0"/>
          <w:sz w:val="16"/>
          <w:lang w:eastAsia="en-GB"/>
        </w:rPr>
        <w:t>ProtocolIE-ID</w:t>
      </w:r>
      <w:r w:rsidRPr="00912DDF">
        <w:rPr>
          <w:rFonts w:ascii="Courier New" w:hAnsi="Courier New"/>
          <w:noProof/>
          <w:snapToGrid w:val="0"/>
          <w:sz w:val="16"/>
          <w:lang w:eastAsia="en-GB"/>
        </w:rPr>
        <w:t xml:space="preserve"> ::= 263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id-SecondaryRATDataUsageReportList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264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id-SecondaryRATDataUsageReport</w:t>
      </w:r>
      <w:r w:rsidRPr="00912DDF">
        <w:rPr>
          <w:rFonts w:ascii="Courier New" w:hAnsi="Courier New"/>
          <w:sz w:val="16"/>
          <w:lang w:eastAsia="en-GB"/>
        </w:rPr>
        <w:t>Item</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265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z w:val="16"/>
          <w:lang w:eastAsia="en-GB"/>
        </w:rPr>
        <w:t>id-HandoverFlag</w:t>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z w:val="16"/>
          <w:lang w:eastAsia="en-GB"/>
        </w:rPr>
        <w:tab/>
      </w:r>
      <w:r w:rsidRPr="00912DDF">
        <w:rPr>
          <w:rFonts w:ascii="Courier New" w:hAnsi="Courier New"/>
          <w:snapToGrid w:val="0"/>
          <w:sz w:val="16"/>
          <w:lang w:eastAsia="en-GB"/>
        </w:rPr>
        <w:t>ProtocolIE-ID ::= 266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id-</w:t>
      </w:r>
      <w:r w:rsidRPr="00912DDF">
        <w:rPr>
          <w:rFonts w:ascii="Courier New" w:hAnsi="Courier New" w:cs="Arial"/>
          <w:noProof/>
          <w:sz w:val="16"/>
          <w:lang w:eastAsia="ja-JP"/>
        </w:rPr>
        <w:t>E-RABUsageReport</w:t>
      </w:r>
      <w:r w:rsidRPr="00912DDF">
        <w:rPr>
          <w:rFonts w:ascii="Courier New" w:hAnsi="Courier New"/>
          <w:sz w:val="16"/>
          <w:lang w:eastAsia="en-GB"/>
        </w:rPr>
        <w:t>Item</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267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912DDF">
        <w:rPr>
          <w:rFonts w:ascii="Courier New" w:hAnsi="Courier New"/>
          <w:snapToGrid w:val="0"/>
          <w:sz w:val="16"/>
          <w:lang w:eastAsia="en-GB"/>
        </w:rPr>
        <w:t>id-SecondaryRAT</w:t>
      </w:r>
      <w:r w:rsidRPr="00912DDF">
        <w:rPr>
          <w:rFonts w:ascii="Courier New" w:eastAsia="MS Mincho" w:hAnsi="Courier New" w:hint="eastAsia"/>
          <w:snapToGrid w:val="0"/>
          <w:sz w:val="16"/>
          <w:lang w:eastAsia="ja-JP"/>
        </w:rPr>
        <w:t>DataU</w:t>
      </w:r>
      <w:r w:rsidRPr="00912DDF">
        <w:rPr>
          <w:rFonts w:ascii="Courier New" w:hAnsi="Courier New"/>
          <w:snapToGrid w:val="0"/>
          <w:sz w:val="16"/>
          <w:lang w:eastAsia="en-GB"/>
        </w:rPr>
        <w:t>sageRequest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268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bookmarkStart w:id="664" w:name="_Hlk499773755"/>
      <w:r w:rsidRPr="00912DDF">
        <w:rPr>
          <w:rFonts w:ascii="Courier New" w:hAnsi="Courier New"/>
          <w:snapToGrid w:val="0"/>
          <w:sz w:val="16"/>
          <w:lang w:eastAsia="en-GB"/>
        </w:rPr>
        <w:t>id-NRUESecurityCapabilities</w:t>
      </w:r>
      <w:bookmarkEnd w:id="664"/>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269</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id-UnlicensedSpectrumRestriction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270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id-CE-ModeBRestricted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271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noProof/>
          <w:snapToGrid w:val="0"/>
          <w:sz w:val="16"/>
          <w:lang w:val="fr-FR" w:eastAsia="en-GB"/>
        </w:rPr>
        <w:t>id-LTE-M-Indication</w:t>
      </w:r>
      <w:r w:rsidRPr="00FF4889">
        <w:rPr>
          <w:rFonts w:ascii="Courier New" w:hAnsi="Courier New"/>
          <w:noProof/>
          <w:snapToGrid w:val="0"/>
          <w:sz w:val="16"/>
          <w:lang w:val="fr-FR" w:eastAsia="en-GB"/>
        </w:rPr>
        <w:tab/>
      </w:r>
      <w:r w:rsidRPr="00FF4889">
        <w:rPr>
          <w:rFonts w:ascii="Courier New" w:hAnsi="Courier New"/>
          <w:noProof/>
          <w:snapToGrid w:val="0"/>
          <w:sz w:val="16"/>
          <w:lang w:val="fr-FR" w:eastAsia="en-GB"/>
        </w:rPr>
        <w:tab/>
      </w:r>
      <w:r w:rsidRPr="00FF4889">
        <w:rPr>
          <w:rFonts w:ascii="Courier New" w:hAnsi="Courier New"/>
          <w:noProof/>
          <w:snapToGrid w:val="0"/>
          <w:sz w:val="16"/>
          <w:lang w:val="fr-FR" w:eastAsia="en-GB"/>
        </w:rPr>
        <w:tab/>
      </w:r>
      <w:r w:rsidRPr="00FF4889">
        <w:rPr>
          <w:rFonts w:ascii="Courier New" w:hAnsi="Courier New"/>
          <w:noProof/>
          <w:snapToGrid w:val="0"/>
          <w:sz w:val="16"/>
          <w:lang w:val="fr-FR" w:eastAsia="en-GB"/>
        </w:rPr>
        <w:tab/>
      </w:r>
      <w:r w:rsidRPr="00FF4889">
        <w:rPr>
          <w:rFonts w:ascii="Courier New" w:hAnsi="Courier New"/>
          <w:noProof/>
          <w:snapToGrid w:val="0"/>
          <w:sz w:val="16"/>
          <w:lang w:val="fr-FR" w:eastAsia="en-GB"/>
        </w:rPr>
        <w:tab/>
      </w:r>
      <w:r w:rsidRPr="00FF4889">
        <w:rPr>
          <w:rFonts w:ascii="Courier New" w:hAnsi="Courier New"/>
          <w:noProof/>
          <w:snapToGrid w:val="0"/>
          <w:sz w:val="16"/>
          <w:lang w:val="fr-FR" w:eastAsia="en-GB"/>
        </w:rPr>
        <w:tab/>
      </w:r>
      <w:r w:rsidRPr="00FF4889">
        <w:rPr>
          <w:rFonts w:ascii="Courier New" w:hAnsi="Courier New"/>
          <w:noProof/>
          <w:snapToGrid w:val="0"/>
          <w:sz w:val="16"/>
          <w:lang w:val="fr-FR" w:eastAsia="en-GB"/>
        </w:rPr>
        <w:tab/>
      </w:r>
      <w:r w:rsidRPr="00FF4889">
        <w:rPr>
          <w:rFonts w:ascii="Courier New" w:hAnsi="Courier New"/>
          <w:noProof/>
          <w:snapToGrid w:val="0"/>
          <w:sz w:val="16"/>
          <w:lang w:val="fr-FR" w:eastAsia="en-GB"/>
        </w:rPr>
        <w:tab/>
      </w:r>
      <w:r w:rsidRPr="00FF4889">
        <w:rPr>
          <w:rFonts w:ascii="Courier New" w:hAnsi="Courier New"/>
          <w:noProof/>
          <w:snapToGrid w:val="0"/>
          <w:sz w:val="16"/>
          <w:lang w:val="fr-FR" w:eastAsia="en-GB"/>
        </w:rPr>
        <w:tab/>
        <w:t xml:space="preserve">ProtocolIE-ID ::= </w:t>
      </w:r>
      <w:r w:rsidRPr="00912DDF">
        <w:rPr>
          <w:rFonts w:ascii="Courier New" w:hAnsi="Courier New" w:hint="eastAsia"/>
          <w:noProof/>
          <w:snapToGrid w:val="0"/>
          <w:sz w:val="16"/>
          <w:lang w:eastAsia="en-GB"/>
        </w:rPr>
        <w:t>272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id-DownlinkPacketLossRate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273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id-UplinkPacketLossRate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274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zh-CN"/>
        </w:rPr>
        <w:t>id-UECapabilityInfoRequest</w:t>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r>
      <w:r w:rsidRPr="00912DDF">
        <w:rPr>
          <w:rFonts w:ascii="Courier New" w:hAnsi="Courier New"/>
          <w:snapToGrid w:val="0"/>
          <w:sz w:val="16"/>
          <w:lang w:eastAsia="zh-CN"/>
        </w:rPr>
        <w:tab/>
        <w:t>ProtocolIE-ID ::= 275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id-serviceType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276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id-AerialUEsubscriptionInformation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277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noProof/>
          <w:snapToGrid w:val="0"/>
          <w:sz w:val="16"/>
          <w:lang w:eastAsia="en-GB"/>
        </w:rPr>
        <w:t>id-Subscription-Based-UE-DifferentiationInfo</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ProtocolIE-ID ::= 278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id-EndIndication</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ProtocolIE-ID ::= 280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noProof/>
          <w:snapToGrid w:val="0"/>
          <w:sz w:val="16"/>
          <w:lang w:eastAsia="en-GB"/>
        </w:rPr>
        <w:t>id-EDT-Session</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ProtocolIE-ID ::= 281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en-GB"/>
        </w:rPr>
      </w:pPr>
      <w:r w:rsidRPr="00912DDF">
        <w:rPr>
          <w:rFonts w:ascii="Courier New" w:hAnsi="Courier New"/>
          <w:noProof/>
          <w:snapToGrid w:val="0"/>
          <w:sz w:val="16"/>
          <w:lang w:eastAsia="en-GB"/>
        </w:rPr>
        <w:t>id-CNTypeRestrictions</w:t>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r>
      <w:r w:rsidRPr="00912DDF">
        <w:rPr>
          <w:rFonts w:ascii="Courier New" w:hAnsi="Courier New"/>
          <w:noProof/>
          <w:snapToGrid w:val="0"/>
          <w:sz w:val="16"/>
          <w:lang w:eastAsia="en-GB"/>
        </w:rPr>
        <w:tab/>
        <w:t>ProtocolIE-ID ::= 282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id-PendingDataIndication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283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id-BluetoothMeasurementConfiguration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284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id-WLANMeasurementConfiguration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285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id-WarningAreaCoordinates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286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id-NRrestrictionin5GS</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287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id-PSCellInformation</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288</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id-LastNG-RANPLMNIdentity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290</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id-ConnectedengNBList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291</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id-ConnectedengNBToAddList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292</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id-ConnectedengNBToRemoveList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293</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id-EN-DCSONConfigurationTransfer-ECT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294</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id-EN-DCSONConfigurationTransfer-MCT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295</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id-IMSvoiceEPSfallbackfrom5G</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296</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id-TimeSinceSecondaryNodeRelease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297</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id-RequestTypeAdditionalInfo</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298</w:t>
      </w:r>
    </w:p>
    <w:p w:rsidR="003A2F3C" w:rsidRPr="003A2F3C" w:rsidRDefault="00912DDF" w:rsidP="003A2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id-AdditionalRRMPriorityIndex</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299</w:t>
      </w:r>
    </w:p>
    <w:p w:rsidR="00912DDF" w:rsidRDefault="003A2F3C" w:rsidP="003A2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 w:author="Author"/>
          <w:rFonts w:ascii="Courier New" w:hAnsi="Courier New"/>
          <w:snapToGrid w:val="0"/>
          <w:sz w:val="16"/>
          <w:lang w:eastAsia="en-GB"/>
        </w:rPr>
      </w:pPr>
      <w:r w:rsidRPr="003A2F3C">
        <w:rPr>
          <w:rFonts w:ascii="Courier New" w:hAnsi="Courier New"/>
          <w:snapToGrid w:val="0"/>
          <w:sz w:val="16"/>
          <w:lang w:eastAsia="en-GB"/>
        </w:rPr>
        <w:t>id-ContextatSource</w:t>
      </w:r>
      <w:r w:rsidRPr="003A2F3C">
        <w:rPr>
          <w:rFonts w:ascii="Courier New" w:hAnsi="Courier New"/>
          <w:snapToGrid w:val="0"/>
          <w:sz w:val="16"/>
          <w:lang w:eastAsia="en-GB"/>
        </w:rPr>
        <w:tab/>
      </w:r>
      <w:r w:rsidRPr="003A2F3C">
        <w:rPr>
          <w:rFonts w:ascii="Courier New" w:hAnsi="Courier New"/>
          <w:snapToGrid w:val="0"/>
          <w:sz w:val="16"/>
          <w:lang w:eastAsia="en-GB"/>
        </w:rPr>
        <w:tab/>
      </w:r>
      <w:r w:rsidRPr="003A2F3C">
        <w:rPr>
          <w:rFonts w:ascii="Courier New" w:hAnsi="Courier New"/>
          <w:snapToGrid w:val="0"/>
          <w:sz w:val="16"/>
          <w:lang w:eastAsia="en-GB"/>
        </w:rPr>
        <w:tab/>
      </w:r>
      <w:r w:rsidRPr="003A2F3C">
        <w:rPr>
          <w:rFonts w:ascii="Courier New" w:hAnsi="Courier New"/>
          <w:snapToGrid w:val="0"/>
          <w:sz w:val="16"/>
          <w:lang w:eastAsia="en-GB"/>
        </w:rPr>
        <w:tab/>
      </w:r>
      <w:r w:rsidRPr="003A2F3C">
        <w:rPr>
          <w:rFonts w:ascii="Courier New" w:hAnsi="Courier New"/>
          <w:snapToGrid w:val="0"/>
          <w:sz w:val="16"/>
          <w:lang w:eastAsia="en-GB"/>
        </w:rPr>
        <w:tab/>
      </w:r>
      <w:r w:rsidRPr="003A2F3C">
        <w:rPr>
          <w:rFonts w:ascii="Courier New" w:hAnsi="Courier New"/>
          <w:snapToGrid w:val="0"/>
          <w:sz w:val="16"/>
          <w:lang w:eastAsia="en-GB"/>
        </w:rPr>
        <w:tab/>
      </w:r>
      <w:r w:rsidRPr="003A2F3C">
        <w:rPr>
          <w:rFonts w:ascii="Courier New" w:hAnsi="Courier New"/>
          <w:snapToGrid w:val="0"/>
          <w:sz w:val="16"/>
          <w:lang w:eastAsia="en-GB"/>
        </w:rPr>
        <w:tab/>
      </w:r>
      <w:r w:rsidRPr="003A2F3C">
        <w:rPr>
          <w:rFonts w:ascii="Courier New" w:hAnsi="Courier New"/>
          <w:snapToGrid w:val="0"/>
          <w:sz w:val="16"/>
          <w:lang w:eastAsia="en-GB"/>
        </w:rPr>
        <w:tab/>
      </w:r>
      <w:r w:rsidRPr="003A2F3C">
        <w:rPr>
          <w:rFonts w:ascii="Courier New" w:hAnsi="Courier New"/>
          <w:snapToGrid w:val="0"/>
          <w:sz w:val="16"/>
          <w:lang w:eastAsia="en-GB"/>
        </w:rPr>
        <w:tab/>
        <w:t>ProtocolIE-ID ::= 300</w:t>
      </w:r>
    </w:p>
    <w:p w:rsidR="00F476D3" w:rsidRPr="00F476D3" w:rsidRDefault="00F476D3" w:rsidP="00F476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Author"/>
          <w:rFonts w:ascii="Courier New" w:hAnsi="Courier New"/>
          <w:snapToGrid w:val="0"/>
          <w:sz w:val="16"/>
          <w:lang w:eastAsia="en-GB"/>
        </w:rPr>
      </w:pPr>
      <w:ins w:id="667" w:author="Author">
        <w:r w:rsidRPr="00F476D3">
          <w:rPr>
            <w:rFonts w:ascii="Courier New" w:hAnsi="Courier New"/>
            <w:snapToGrid w:val="0"/>
            <w:sz w:val="16"/>
            <w:lang w:eastAsia="en-GB"/>
          </w:rPr>
          <w:t>id-IntersystemSONConfigurationTransferMCT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xml:space="preserve">ProtocolIE-ID ::= </w:t>
        </w:r>
        <w:r>
          <w:rPr>
            <w:rFonts w:ascii="Courier New" w:hAnsi="Courier New"/>
            <w:snapToGrid w:val="0"/>
            <w:sz w:val="16"/>
            <w:lang w:eastAsia="en-GB"/>
          </w:rPr>
          <w:t>9</w:t>
        </w:r>
        <w:r w:rsidRPr="00912DDF">
          <w:rPr>
            <w:rFonts w:ascii="Courier New" w:hAnsi="Courier New"/>
            <w:snapToGrid w:val="0"/>
            <w:sz w:val="16"/>
            <w:lang w:eastAsia="en-GB"/>
          </w:rPr>
          <w:t>99</w:t>
        </w:r>
        <w:r w:rsidR="00BA516A">
          <w:rPr>
            <w:rFonts w:ascii="Courier New" w:hAnsi="Courier New"/>
            <w:snapToGrid w:val="0"/>
            <w:sz w:val="16"/>
            <w:lang w:eastAsia="en-GB"/>
          </w:rPr>
          <w:t xml:space="preserve"> -- to be assigned by MCC</w:t>
        </w:r>
      </w:ins>
    </w:p>
    <w:p w:rsidR="00F476D3" w:rsidRDefault="00F476D3" w:rsidP="00F476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Author"/>
          <w:rFonts w:ascii="Courier New" w:hAnsi="Courier New"/>
          <w:snapToGrid w:val="0"/>
          <w:sz w:val="16"/>
          <w:lang w:eastAsia="en-GB"/>
        </w:rPr>
      </w:pPr>
      <w:ins w:id="669" w:author="Author">
        <w:r w:rsidRPr="00F476D3">
          <w:rPr>
            <w:rFonts w:ascii="Courier New" w:hAnsi="Courier New"/>
            <w:snapToGrid w:val="0"/>
            <w:sz w:val="16"/>
            <w:lang w:eastAsia="en-GB"/>
          </w:rPr>
          <w:t>id-IntersystemSONConfigurationTransferECT</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ProtocolIE-ID ::= 99</w:t>
        </w:r>
        <w:r>
          <w:rPr>
            <w:rFonts w:ascii="Courier New" w:hAnsi="Courier New"/>
            <w:snapToGrid w:val="0"/>
            <w:sz w:val="16"/>
            <w:lang w:eastAsia="en-GB"/>
          </w:rPr>
          <w:t>8</w:t>
        </w:r>
        <w:r w:rsidR="00BA516A">
          <w:rPr>
            <w:rFonts w:ascii="Courier New" w:hAnsi="Courier New"/>
            <w:snapToGrid w:val="0"/>
            <w:sz w:val="16"/>
            <w:lang w:eastAsia="en-GB"/>
          </w:rPr>
          <w:t xml:space="preserve"> -- to be assigned by MCC</w:t>
        </w:r>
      </w:ins>
    </w:p>
    <w:p w:rsidR="00F476D3" w:rsidRPr="00912DDF" w:rsidRDefault="00F476D3" w:rsidP="00F476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ins w:id="670" w:author="Author">
        <w:r w:rsidRPr="00F476D3">
          <w:rPr>
            <w:rFonts w:ascii="Courier New" w:hAnsi="Courier New"/>
            <w:snapToGrid w:val="0"/>
            <w:sz w:val="16"/>
            <w:lang w:eastAsia="en-GB"/>
          </w:rPr>
          <w:t>id-IntersystemMeasurementConfiguration</w:t>
        </w:r>
        <w:r w:rsidRPr="00912DDF">
          <w:rPr>
            <w:rFonts w:ascii="Courier New" w:hAnsi="Courier New"/>
            <w:snapToGrid w:val="0"/>
            <w:sz w:val="16"/>
            <w:lang w:eastAsia="en-GB"/>
          </w:rPr>
          <w:tab/>
        </w:r>
        <w:r w:rsidRPr="00912DDF">
          <w:rPr>
            <w:rFonts w:ascii="Courier New" w:hAnsi="Courier New"/>
            <w:snapToGrid w:val="0"/>
            <w:sz w:val="16"/>
            <w:lang w:eastAsia="en-GB"/>
          </w:rPr>
          <w:tab/>
        </w:r>
        <w:r>
          <w:rPr>
            <w:rFonts w:ascii="Courier New" w:hAnsi="Courier New"/>
            <w:snapToGrid w:val="0"/>
            <w:sz w:val="16"/>
            <w:lang w:eastAsia="en-GB"/>
          </w:rPr>
          <w:tab/>
        </w:r>
        <w:r>
          <w:rPr>
            <w:rFonts w:ascii="Courier New" w:hAnsi="Courier New"/>
            <w:snapToGrid w:val="0"/>
            <w:sz w:val="16"/>
            <w:lang w:eastAsia="en-GB"/>
          </w:rPr>
          <w:tab/>
          <w:t xml:space="preserve">ProtocolIE-ID ::= </w:t>
        </w:r>
        <w:r w:rsidRPr="00912DDF">
          <w:rPr>
            <w:rFonts w:ascii="Courier New" w:hAnsi="Courier New"/>
            <w:snapToGrid w:val="0"/>
            <w:sz w:val="16"/>
            <w:lang w:eastAsia="en-GB"/>
          </w:rPr>
          <w:t>99</w:t>
        </w:r>
        <w:r>
          <w:rPr>
            <w:rFonts w:ascii="Courier New" w:hAnsi="Courier New"/>
            <w:snapToGrid w:val="0"/>
            <w:sz w:val="16"/>
            <w:lang w:eastAsia="en-GB"/>
          </w:rPr>
          <w:t>7</w:t>
        </w:r>
        <w:r w:rsidR="00BA516A">
          <w:rPr>
            <w:rFonts w:ascii="Courier New" w:hAnsi="Courier New"/>
            <w:snapToGrid w:val="0"/>
            <w:sz w:val="16"/>
            <w:lang w:eastAsia="en-GB"/>
          </w:rPr>
          <w:t xml:space="preserve"> -- to be assigned by MCC</w:t>
        </w:r>
      </w:ins>
    </w:p>
    <w:p w:rsidR="00912DDF" w:rsidRPr="00912DDF" w:rsidRDefault="0063770C"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ins w:id="671" w:author="Author">
        <w:r w:rsidRPr="00782236">
          <w:rPr>
            <w:rFonts w:ascii="Courier New" w:hAnsi="Courier New"/>
            <w:snapToGrid w:val="0"/>
            <w:sz w:val="16"/>
            <w:lang w:val="it-IT" w:eastAsia="en-GB"/>
          </w:rPr>
          <w:t>id-SourceNodeID</w:t>
        </w:r>
        <w:r w:rsidRPr="00782236">
          <w:rPr>
            <w:rFonts w:ascii="Courier New" w:hAnsi="Courier New"/>
            <w:snapToGrid w:val="0"/>
            <w:sz w:val="16"/>
            <w:lang w:val="it-IT" w:eastAsia="en-GB"/>
          </w:rPr>
          <w:tab/>
        </w:r>
        <w:r w:rsidRPr="00782236">
          <w:rPr>
            <w:rFonts w:ascii="Courier New" w:hAnsi="Courier New"/>
            <w:snapToGrid w:val="0"/>
            <w:sz w:val="16"/>
            <w:lang w:val="it-IT" w:eastAsia="en-GB"/>
          </w:rPr>
          <w:tab/>
        </w:r>
        <w:r w:rsidRPr="00782236">
          <w:rPr>
            <w:rFonts w:ascii="Courier New" w:hAnsi="Courier New"/>
            <w:snapToGrid w:val="0"/>
            <w:sz w:val="16"/>
            <w:lang w:val="it-IT" w:eastAsia="en-GB"/>
          </w:rPr>
          <w:tab/>
        </w:r>
        <w:r w:rsidRPr="00782236">
          <w:rPr>
            <w:rFonts w:ascii="Courier New" w:hAnsi="Courier New"/>
            <w:snapToGrid w:val="0"/>
            <w:sz w:val="16"/>
            <w:lang w:val="it-IT" w:eastAsia="en-GB"/>
          </w:rPr>
          <w:tab/>
        </w:r>
        <w:r w:rsidRPr="00782236">
          <w:rPr>
            <w:rFonts w:ascii="Courier New" w:hAnsi="Courier New"/>
            <w:snapToGrid w:val="0"/>
            <w:sz w:val="16"/>
            <w:lang w:val="it-IT" w:eastAsia="en-GB"/>
          </w:rPr>
          <w:tab/>
        </w:r>
        <w:r w:rsidRPr="00782236">
          <w:rPr>
            <w:rFonts w:ascii="Courier New" w:hAnsi="Courier New"/>
            <w:snapToGrid w:val="0"/>
            <w:sz w:val="16"/>
            <w:lang w:val="it-IT" w:eastAsia="en-GB"/>
          </w:rPr>
          <w:tab/>
        </w:r>
        <w:r w:rsidRPr="00782236">
          <w:rPr>
            <w:rFonts w:ascii="Courier New" w:hAnsi="Courier New"/>
            <w:snapToGrid w:val="0"/>
            <w:sz w:val="16"/>
            <w:lang w:val="it-IT" w:eastAsia="en-GB"/>
          </w:rPr>
          <w:tab/>
        </w:r>
        <w:r w:rsidRPr="00782236">
          <w:rPr>
            <w:rFonts w:ascii="Courier New" w:hAnsi="Courier New"/>
            <w:snapToGrid w:val="0"/>
            <w:sz w:val="16"/>
            <w:lang w:val="it-IT" w:eastAsia="en-GB"/>
          </w:rPr>
          <w:tab/>
        </w:r>
        <w:r w:rsidRPr="00782236">
          <w:rPr>
            <w:rFonts w:ascii="Courier New" w:hAnsi="Courier New"/>
            <w:snapToGrid w:val="0"/>
            <w:sz w:val="16"/>
            <w:lang w:val="it-IT" w:eastAsia="en-GB"/>
          </w:rPr>
          <w:tab/>
        </w:r>
        <w:r w:rsidRPr="00782236">
          <w:rPr>
            <w:rFonts w:ascii="Courier New" w:hAnsi="Courier New"/>
            <w:snapToGrid w:val="0"/>
            <w:sz w:val="16"/>
            <w:lang w:val="it-IT" w:eastAsia="en-GB"/>
          </w:rPr>
          <w:tab/>
          <w:t xml:space="preserve">ProtocolIE-ID ::= </w:t>
        </w:r>
        <w:r>
          <w:rPr>
            <w:rFonts w:ascii="Courier New" w:hAnsi="Courier New"/>
            <w:snapToGrid w:val="0"/>
            <w:sz w:val="16"/>
            <w:lang w:val="it-IT" w:eastAsia="en-GB"/>
          </w:rPr>
          <w:t>996</w:t>
        </w:r>
        <w:r w:rsidR="00BA516A">
          <w:rPr>
            <w:rFonts w:ascii="Courier New" w:hAnsi="Courier New"/>
            <w:snapToGrid w:val="0"/>
            <w:sz w:val="16"/>
            <w:lang w:eastAsia="en-GB"/>
          </w:rPr>
          <w:t xml:space="preserve"> -- to be assigned by MCC</w:t>
        </w:r>
      </w:ins>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END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912DDF" w:rsidRPr="00912DDF" w:rsidRDefault="00912DDF" w:rsidP="00912DDF">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672" w:name="_Toc20953921"/>
      <w:bookmarkStart w:id="673" w:name="_Toc29391099"/>
      <w:r w:rsidRPr="00912DDF">
        <w:rPr>
          <w:rFonts w:ascii="Arial" w:hAnsi="Arial"/>
          <w:sz w:val="28"/>
          <w:lang w:eastAsia="en-GB"/>
        </w:rPr>
        <w:t>9.3.7</w:t>
      </w:r>
      <w:r w:rsidRPr="00912DDF">
        <w:rPr>
          <w:rFonts w:ascii="Arial" w:hAnsi="Arial"/>
          <w:sz w:val="28"/>
          <w:lang w:eastAsia="en-GB"/>
        </w:rPr>
        <w:tab/>
        <w:t>Container Definitions</w:t>
      </w:r>
      <w:bookmarkEnd w:id="672"/>
      <w:bookmarkEnd w:id="673"/>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Container definitions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S1AP-Containers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itu-t (0) identified-organization (4) etsi (0) mobileDomain (0)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eps-Access (21) modules (3) s1ap (1) version1 (1) s1ap-Containers (5)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DEFINITIONS AUTOMATIC TAGS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BEGIN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IE parameter types from other modules.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IMPORTS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Presence,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PrivateIE-ID,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ProtocolExtensionID,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FROM S1AP-CommonDataTypes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maxPrivateIEs,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maxProtocolExtensions,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maxProtocolIEs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FROM S1AP-Constants;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Class Definition for Protocol 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S1AP-PROTOCOL-IES ::= CLASS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&amp;id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xml:space="preserve">ProtocolIE-ID </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UNIQUE,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&amp;criticality</w:t>
      </w:r>
      <w:r w:rsidRPr="00912DDF">
        <w:rPr>
          <w:rFonts w:ascii="Courier New" w:hAnsi="Courier New"/>
          <w:snapToGrid w:val="0"/>
          <w:sz w:val="16"/>
          <w:lang w:eastAsia="en-GB"/>
        </w:rPr>
        <w:tab/>
        <w:t>Criticality,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&amp;Value,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&amp;presence</w:t>
      </w:r>
      <w:r w:rsidRPr="00912DDF">
        <w:rPr>
          <w:rFonts w:ascii="Courier New" w:hAnsi="Courier New"/>
          <w:snapToGrid w:val="0"/>
          <w:sz w:val="16"/>
          <w:lang w:eastAsia="en-GB"/>
        </w:rPr>
        <w:tab/>
      </w:r>
      <w:r w:rsidRPr="00912DDF">
        <w:rPr>
          <w:rFonts w:ascii="Courier New" w:hAnsi="Courier New"/>
          <w:snapToGrid w:val="0"/>
          <w:sz w:val="16"/>
          <w:lang w:eastAsia="en-GB"/>
        </w:rPr>
        <w:tab/>
        <w:t>Presence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WITH SYNTAX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&amp;id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t>&amp;criticality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&amp;Value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PRESENCE</w:t>
      </w:r>
      <w:r w:rsidRPr="00912DDF">
        <w:rPr>
          <w:rFonts w:ascii="Courier New" w:hAnsi="Courier New"/>
          <w:snapToGrid w:val="0"/>
          <w:sz w:val="16"/>
          <w:lang w:eastAsia="en-GB"/>
        </w:rPr>
        <w:tab/>
      </w:r>
      <w:r w:rsidRPr="00912DDF">
        <w:rPr>
          <w:rFonts w:ascii="Courier New" w:hAnsi="Courier New"/>
          <w:snapToGrid w:val="0"/>
          <w:sz w:val="16"/>
          <w:lang w:eastAsia="en-GB"/>
        </w:rPr>
        <w:tab/>
        <w:t>&amp;presence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Class Definition for Protocol 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S1AP-PROTOCOL-IES-PAIR ::= CLASS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&amp;id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 xml:space="preserve">ProtocolIE-ID </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UNIQUE,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&amp;firstCriticality</w:t>
      </w:r>
      <w:r w:rsidRPr="00912DDF">
        <w:rPr>
          <w:rFonts w:ascii="Courier New" w:hAnsi="Courier New"/>
          <w:snapToGrid w:val="0"/>
          <w:sz w:val="16"/>
          <w:lang w:eastAsia="en-GB"/>
        </w:rPr>
        <w:tab/>
        <w:t>Criticality,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&amp;FirstValue,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&amp;secondCriticality</w:t>
      </w:r>
      <w:r w:rsidRPr="00912DDF">
        <w:rPr>
          <w:rFonts w:ascii="Courier New" w:hAnsi="Courier New"/>
          <w:snapToGrid w:val="0"/>
          <w:sz w:val="16"/>
          <w:lang w:eastAsia="en-GB"/>
        </w:rPr>
        <w:tab/>
        <w:t>Criticality,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&amp;SecondValue,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&amp;presence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Presence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WITH SYNTAX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&amp;id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FIRST CRITICALITY</w:t>
      </w:r>
      <w:r w:rsidRPr="00912DDF">
        <w:rPr>
          <w:rFonts w:ascii="Courier New" w:hAnsi="Courier New"/>
          <w:snapToGrid w:val="0"/>
          <w:sz w:val="16"/>
          <w:lang w:eastAsia="en-GB"/>
        </w:rPr>
        <w:tab/>
      </w:r>
      <w:r w:rsidRPr="00912DDF">
        <w:rPr>
          <w:rFonts w:ascii="Courier New" w:hAnsi="Courier New"/>
          <w:snapToGrid w:val="0"/>
          <w:sz w:val="16"/>
          <w:lang w:eastAsia="en-GB"/>
        </w:rPr>
        <w:tab/>
        <w:t>&amp;firstCriticality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FIRST 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&amp;FirstValue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SECOND CRITICALITY</w:t>
      </w:r>
      <w:r w:rsidRPr="00912DDF">
        <w:rPr>
          <w:rFonts w:ascii="Courier New" w:hAnsi="Courier New"/>
          <w:snapToGrid w:val="0"/>
          <w:sz w:val="16"/>
          <w:lang w:eastAsia="en-GB"/>
        </w:rPr>
        <w:tab/>
      </w:r>
      <w:r w:rsidRPr="00912DDF">
        <w:rPr>
          <w:rFonts w:ascii="Courier New" w:hAnsi="Courier New"/>
          <w:snapToGrid w:val="0"/>
          <w:sz w:val="16"/>
          <w:lang w:eastAsia="en-GB"/>
        </w:rPr>
        <w:tab/>
        <w:t>&amp;secondCriticality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SECOND 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&amp;SecondValue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PRESENCE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&amp;presence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Class Definition for Protocol Extensions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S1AP-PROTOCOL-EXTENSION ::= CLASS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&amp;id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ProtocolExtensionID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UNIQUE,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&amp;criticality</w:t>
      </w:r>
      <w:r w:rsidRPr="00912DDF">
        <w:rPr>
          <w:rFonts w:ascii="Courier New" w:hAnsi="Courier New"/>
          <w:snapToGrid w:val="0"/>
          <w:sz w:val="16"/>
          <w:lang w:eastAsia="en-GB"/>
        </w:rPr>
        <w:tab/>
        <w:t>Criticality,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ab/>
        <w:t>&amp;Extension,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&amp;presence</w:t>
      </w:r>
      <w:r w:rsidRPr="00912DDF">
        <w:rPr>
          <w:rFonts w:ascii="Courier New" w:hAnsi="Courier New"/>
          <w:snapToGrid w:val="0"/>
          <w:sz w:val="16"/>
          <w:lang w:eastAsia="en-GB"/>
        </w:rPr>
        <w:tab/>
      </w:r>
      <w:r w:rsidRPr="00912DDF">
        <w:rPr>
          <w:rFonts w:ascii="Courier New" w:hAnsi="Courier New"/>
          <w:snapToGrid w:val="0"/>
          <w:sz w:val="16"/>
          <w:lang w:eastAsia="en-GB"/>
        </w:rPr>
        <w:tab/>
        <w:t>Presence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WITH SYNTAX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&amp;id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t>&amp;criticality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EXTENSION</w:t>
      </w:r>
      <w:r w:rsidRPr="00912DDF">
        <w:rPr>
          <w:rFonts w:ascii="Courier New" w:hAnsi="Courier New"/>
          <w:snapToGrid w:val="0"/>
          <w:sz w:val="16"/>
          <w:lang w:eastAsia="en-GB"/>
        </w:rPr>
        <w:tab/>
      </w:r>
      <w:r w:rsidRPr="00912DDF">
        <w:rPr>
          <w:rFonts w:ascii="Courier New" w:hAnsi="Courier New"/>
          <w:snapToGrid w:val="0"/>
          <w:sz w:val="16"/>
          <w:lang w:eastAsia="en-GB"/>
        </w:rPr>
        <w:tab/>
        <w:t>&amp;Extension</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PRESENCE</w:t>
      </w:r>
      <w:r w:rsidRPr="00912DDF">
        <w:rPr>
          <w:rFonts w:ascii="Courier New" w:hAnsi="Courier New"/>
          <w:snapToGrid w:val="0"/>
          <w:sz w:val="16"/>
          <w:lang w:eastAsia="en-GB"/>
        </w:rPr>
        <w:tab/>
      </w:r>
      <w:r w:rsidRPr="00912DDF">
        <w:rPr>
          <w:rFonts w:ascii="Courier New" w:hAnsi="Courier New"/>
          <w:snapToGrid w:val="0"/>
          <w:sz w:val="16"/>
          <w:lang w:eastAsia="en-GB"/>
        </w:rPr>
        <w:tab/>
        <w:t>&amp;presence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Class Definition for Private 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S1AP-PRIVATE-IES ::= CLASS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&amp;id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PrivateIE-ID,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&amp;criticality</w:t>
      </w:r>
      <w:r w:rsidRPr="00912DDF">
        <w:rPr>
          <w:rFonts w:ascii="Courier New" w:hAnsi="Courier New"/>
          <w:snapToGrid w:val="0"/>
          <w:sz w:val="16"/>
          <w:lang w:eastAsia="en-GB"/>
        </w:rPr>
        <w:tab/>
        <w:t>Criticality,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&amp;Value,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&amp;presence</w:t>
      </w:r>
      <w:r w:rsidRPr="00912DDF">
        <w:rPr>
          <w:rFonts w:ascii="Courier New" w:hAnsi="Courier New"/>
          <w:snapToGrid w:val="0"/>
          <w:sz w:val="16"/>
          <w:lang w:eastAsia="en-GB"/>
        </w:rPr>
        <w:tab/>
      </w:r>
      <w:r w:rsidRPr="00912DDF">
        <w:rPr>
          <w:rFonts w:ascii="Courier New" w:hAnsi="Courier New"/>
          <w:snapToGrid w:val="0"/>
          <w:sz w:val="16"/>
          <w:lang w:eastAsia="en-GB"/>
        </w:rPr>
        <w:tab/>
        <w:t>Presence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WITH SYNTAX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&amp;id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t>&amp;criticality</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TYPE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&amp;Value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PRESENCE</w:t>
      </w:r>
      <w:r w:rsidRPr="00912DDF">
        <w:rPr>
          <w:rFonts w:ascii="Courier New" w:hAnsi="Courier New"/>
          <w:snapToGrid w:val="0"/>
          <w:sz w:val="16"/>
          <w:lang w:eastAsia="en-GB"/>
        </w:rPr>
        <w:tab/>
      </w:r>
      <w:r w:rsidRPr="00912DDF">
        <w:rPr>
          <w:rFonts w:ascii="Courier New" w:hAnsi="Courier New"/>
          <w:snapToGrid w:val="0"/>
          <w:sz w:val="16"/>
          <w:lang w:eastAsia="en-GB"/>
        </w:rPr>
        <w:tab/>
        <w:t>&amp;presence</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Container for Protocol IEs</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 **************************************************************</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 xml:space="preserve">ProtocolIE-Container {S1AP-PROTOCOL-IES : IEsSetParam}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r>
      <w:r w:rsidRPr="00912DDF">
        <w:rPr>
          <w:rFonts w:ascii="Courier New" w:hAnsi="Courier New"/>
          <w:snapToGrid w:val="0"/>
          <w:sz w:val="16"/>
          <w:lang w:eastAsia="en-GB"/>
        </w:rPr>
        <w:t>SEQUENCE (SIZE (0..maxProtocolIEs)) OF</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ProtocolIE-Field {{IEsSetParam}}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 xml:space="preserve">ProtocolIE-SingleContainer {S1AP-PROTOCOL-IES : IEsSetParam}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912DDF">
        <w:rPr>
          <w:rFonts w:ascii="Courier New" w:hAnsi="Courier New"/>
          <w:snapToGrid w:val="0"/>
          <w:sz w:val="16"/>
          <w:lang w:eastAsia="en-GB"/>
        </w:rPr>
        <w:tab/>
        <w:t>ProtocolIE-Field {{IEsSetParam}}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ProtocolIE-Field {S1AP-PROTOCOL-IES : IEsSetParam}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S1AP-PROTOCOL-IES.&amp;id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({IEsSetParam}),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t>S1AP-PROTOCOL-IES.&amp;criticality</w:t>
      </w:r>
      <w:r w:rsidRPr="00912DDF">
        <w:rPr>
          <w:rFonts w:ascii="Courier New" w:hAnsi="Courier New"/>
          <w:snapToGrid w:val="0"/>
          <w:sz w:val="16"/>
          <w:lang w:eastAsia="en-GB"/>
        </w:rPr>
        <w:tab/>
      </w:r>
      <w:r w:rsidRPr="00912DDF">
        <w:rPr>
          <w:rFonts w:ascii="Courier New" w:hAnsi="Courier New"/>
          <w:snapToGrid w:val="0"/>
          <w:sz w:val="16"/>
          <w:lang w:eastAsia="en-GB"/>
        </w:rPr>
        <w:tab/>
        <w:t>({IEsSetParam}{@id}),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value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S1AP-PROTOCOL-IES.&amp;Value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({IEsSetParam}{@id})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Container for Protocol IE Pairs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 **************************************************************</w:t>
      </w: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FF4889"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 xml:space="preserve">ProtocolIE-ContainerPair {S1AP-PROTOCOL-IES-PAIR : IEsSetParam}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FF4889">
        <w:rPr>
          <w:rFonts w:ascii="Courier New" w:hAnsi="Courier New"/>
          <w:snapToGrid w:val="0"/>
          <w:sz w:val="16"/>
          <w:lang w:eastAsia="en-GB"/>
        </w:rPr>
        <w:tab/>
      </w:r>
      <w:r w:rsidRPr="00912DDF">
        <w:rPr>
          <w:rFonts w:ascii="Courier New" w:hAnsi="Courier New"/>
          <w:snapToGrid w:val="0"/>
          <w:sz w:val="16"/>
          <w:lang w:eastAsia="en-GB"/>
        </w:rPr>
        <w:t>SEQUENCE (SIZE (0..maxProtocolIEs)) OF</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ProtocolIE-FieldPair {{IEsSetParam}}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ProtocolIE-FieldPair {S1AP-PROTOCOL-IES-PAIR : IEsSetParam}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S1AP-PROTOCOL-IES-PAIR.&amp;id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({IEsSetParam}),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firstCriticality</w:t>
      </w:r>
      <w:r w:rsidRPr="00912DDF">
        <w:rPr>
          <w:rFonts w:ascii="Courier New" w:hAnsi="Courier New"/>
          <w:snapToGrid w:val="0"/>
          <w:sz w:val="16"/>
          <w:lang w:eastAsia="en-GB"/>
        </w:rPr>
        <w:tab/>
        <w:t>S1AP-PROTOCOL-IES-PAIR.&amp;firstCriticality</w:t>
      </w:r>
      <w:r w:rsidRPr="00912DDF">
        <w:rPr>
          <w:rFonts w:ascii="Courier New" w:hAnsi="Courier New"/>
          <w:snapToGrid w:val="0"/>
          <w:sz w:val="16"/>
          <w:lang w:eastAsia="en-GB"/>
        </w:rPr>
        <w:tab/>
        <w:t>({IEsSetParam}{@id}),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firstValue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S1AP-PROTOCOL-IES-PAIR.&amp;FirstValue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({IEsSetParam}{@id}),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secondCriticality</w:t>
      </w:r>
      <w:r w:rsidRPr="00912DDF">
        <w:rPr>
          <w:rFonts w:ascii="Courier New" w:hAnsi="Courier New"/>
          <w:snapToGrid w:val="0"/>
          <w:sz w:val="16"/>
          <w:lang w:eastAsia="en-GB"/>
        </w:rPr>
        <w:tab/>
        <w:t>S1AP-PROTOCOL-IES-PAIR.&amp;secondCriticality</w:t>
      </w:r>
      <w:r w:rsidRPr="00912DDF">
        <w:rPr>
          <w:rFonts w:ascii="Courier New" w:hAnsi="Courier New"/>
          <w:snapToGrid w:val="0"/>
          <w:sz w:val="16"/>
          <w:lang w:eastAsia="en-GB"/>
        </w:rPr>
        <w:tab/>
        <w:t>({IEsSetParam}{@id}),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secondValue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S1AP-PROTOCOL-IES-PAIR.&amp;SecondValue</w:t>
      </w:r>
      <w:r w:rsidRPr="00912DDF">
        <w:rPr>
          <w:rFonts w:ascii="Courier New" w:hAnsi="Courier New"/>
          <w:snapToGrid w:val="0"/>
          <w:sz w:val="16"/>
          <w:lang w:eastAsia="en-GB"/>
        </w:rPr>
        <w:tab/>
      </w:r>
      <w:r w:rsidRPr="00912DDF">
        <w:rPr>
          <w:rFonts w:ascii="Courier New" w:hAnsi="Courier New"/>
          <w:snapToGrid w:val="0"/>
          <w:sz w:val="16"/>
          <w:lang w:eastAsia="en-GB"/>
        </w:rPr>
        <w:tab/>
        <w:t>({IEsSetParam}{@id})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Container Lists for Protocol IE Containers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ProtocolIE-ContainerList {INTEGER : lowerBound, INTEGER : upperBound, S1AP-PROTOCOL-IES : IEsSetParam}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SEQUENCE (SIZE (lowerBound..upperBound)) OF</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ProtocolIE-SingleContainer {{IEsSetParam}}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ProtocolIE-ContainerPairList {INTEGER : lowerBound, INTEGER : upperBound, S1AP-PROTOCOL-IES-PAIR : IEsSetParam}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SEQUENCE (SIZE (lowerBound..upperBound)) OF</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ProtocolIE-ContainerPair {{IEsSetParam}}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Container for Protocol Extensions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ProtocolExtensionContainer {S1AP-PROTOCOL-EXTENSION : ExtensionSetParam}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SEQUENCE (SIZE (1..maxProtocolExtensions)) OF</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ProtocolExtensionField {{ExtensionSetParam}}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ProtocolExtensionField {S1AP-PROTOCOL-EXTENSION : ExtensionSetParam}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S1AP-PROTOCOL-EXTENSION.&amp;id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({ExtensionSetParam}),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S1AP-PROTOCOL-EXTENSION.&amp;criticality</w:t>
      </w:r>
      <w:r w:rsidRPr="00912DDF">
        <w:rPr>
          <w:rFonts w:ascii="Courier New" w:hAnsi="Courier New"/>
          <w:snapToGrid w:val="0"/>
          <w:sz w:val="16"/>
          <w:lang w:eastAsia="en-GB"/>
        </w:rPr>
        <w:tab/>
        <w:t>({ExtensionSetParam}{@id}),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extensionValue</w:t>
      </w:r>
      <w:r w:rsidRPr="00912DDF">
        <w:rPr>
          <w:rFonts w:ascii="Courier New" w:hAnsi="Courier New"/>
          <w:snapToGrid w:val="0"/>
          <w:sz w:val="16"/>
          <w:lang w:eastAsia="en-GB"/>
        </w:rPr>
        <w:tab/>
      </w:r>
      <w:r w:rsidRPr="00912DDF">
        <w:rPr>
          <w:rFonts w:ascii="Courier New" w:hAnsi="Courier New"/>
          <w:snapToGrid w:val="0"/>
          <w:sz w:val="16"/>
          <w:lang w:eastAsia="en-GB"/>
        </w:rPr>
        <w:tab/>
        <w:t>S1AP-PROTOCOL-EXTENSION.&amp;Extension</w:t>
      </w:r>
      <w:r w:rsidRPr="00912DDF">
        <w:rPr>
          <w:rFonts w:ascii="Courier New" w:hAnsi="Courier New"/>
          <w:snapToGrid w:val="0"/>
          <w:sz w:val="16"/>
          <w:lang w:eastAsia="en-GB"/>
        </w:rPr>
        <w:tab/>
      </w:r>
      <w:r w:rsidRPr="00912DDF">
        <w:rPr>
          <w:rFonts w:ascii="Courier New" w:hAnsi="Courier New"/>
          <w:snapToGrid w:val="0"/>
          <w:sz w:val="16"/>
          <w:lang w:eastAsia="en-GB"/>
        </w:rPr>
        <w:tab/>
        <w:t>({ExtensionSetParam}{@id})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en-GB"/>
        </w:rPr>
      </w:pPr>
      <w:r w:rsidRPr="00912DDF">
        <w:rPr>
          <w:rFonts w:ascii="Courier New" w:hAnsi="Courier New"/>
          <w:snapToGrid w:val="0"/>
          <w:sz w:val="16"/>
          <w:lang w:eastAsia="en-GB"/>
        </w:rPr>
        <w:t>-- Container for Private IEs</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 xml:space="preserve">PrivateIE-Container {S1AP-PRIVATE-IES : IEsSetParam } ::=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SEQUENCE (SIZE (1.. maxPrivateIEs)) OF</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PrivateIE-Field {{IEsSetParam}}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lastRenderedPageBreak/>
        <w:t>PrivateIE-Field {S1AP-PRIVATE-IES : IEsSetParam} ::= SEQUENCE {</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S1AP-PRIVATE-IES.&amp;id</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({IEsSetParam}),</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criticality</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S1AP-PRIVATE-IES.&amp;criticality</w:t>
      </w:r>
      <w:r w:rsidRPr="00912DDF">
        <w:rPr>
          <w:rFonts w:ascii="Courier New" w:hAnsi="Courier New"/>
          <w:snapToGrid w:val="0"/>
          <w:sz w:val="16"/>
          <w:lang w:eastAsia="en-GB"/>
        </w:rPr>
        <w:tab/>
      </w:r>
      <w:r w:rsidRPr="00912DDF">
        <w:rPr>
          <w:rFonts w:ascii="Courier New" w:hAnsi="Courier New"/>
          <w:snapToGrid w:val="0"/>
          <w:sz w:val="16"/>
          <w:lang w:eastAsia="en-GB"/>
        </w:rPr>
        <w:tab/>
        <w:t>({IEsSetParam}{@id}),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ab/>
        <w:t>value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S1AP-PRIVATE-IES.&amp;Value</w:t>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r>
      <w:r w:rsidRPr="00912DDF">
        <w:rPr>
          <w:rFonts w:ascii="Courier New" w:hAnsi="Courier New"/>
          <w:snapToGrid w:val="0"/>
          <w:sz w:val="16"/>
          <w:lang w:eastAsia="en-GB"/>
        </w:rPr>
        <w:tab/>
        <w:t>({IEsSetParam}{@id})</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r w:rsidRPr="00912DDF">
        <w:rPr>
          <w:rFonts w:ascii="Courier New" w:hAnsi="Courier New"/>
          <w:snapToGrid w:val="0"/>
          <w:sz w:val="16"/>
          <w:lang w:eastAsia="en-GB"/>
        </w:rPr>
        <w:t>}</w:t>
      </w: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en-GB"/>
        </w:rPr>
      </w:pPr>
    </w:p>
    <w:p w:rsidR="00912DDF" w:rsidRPr="00912DDF" w:rsidRDefault="00912DDF" w:rsidP="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912DDF">
        <w:rPr>
          <w:rFonts w:ascii="Courier New" w:hAnsi="Courier New"/>
          <w:snapToGrid w:val="0"/>
          <w:sz w:val="16"/>
          <w:lang w:eastAsia="en-GB"/>
        </w:rPr>
        <w:t>END</w:t>
      </w:r>
    </w:p>
    <w:p w:rsidR="00912DDF" w:rsidRPr="00912DDF" w:rsidRDefault="00912DDF" w:rsidP="00912DDF">
      <w:pPr>
        <w:keepLines/>
        <w:overflowPunct w:val="0"/>
        <w:autoSpaceDE w:val="0"/>
        <w:autoSpaceDN w:val="0"/>
        <w:adjustRightInd w:val="0"/>
        <w:ind w:left="1135" w:hanging="851"/>
        <w:textAlignment w:val="baseline"/>
        <w:rPr>
          <w:lang w:eastAsia="en-GB"/>
        </w:rPr>
        <w:sectPr w:rsidR="00912DDF" w:rsidRPr="00912DDF">
          <w:footnotePr>
            <w:numRestart w:val="eachSect"/>
          </w:footnotePr>
          <w:pgSz w:w="16840" w:h="11907" w:orient="landscape" w:code="9"/>
          <w:pgMar w:top="1134" w:right="1418" w:bottom="1134" w:left="1134" w:header="850" w:footer="340" w:gutter="0"/>
          <w:cols w:space="720"/>
          <w:formProt w:val="0"/>
        </w:sectPr>
      </w:pPr>
    </w:p>
    <w:p w:rsidR="008F299B" w:rsidRDefault="008F299B" w:rsidP="008F299B">
      <w:pPr>
        <w:rPr>
          <w:lang w:eastAsia="ja-JP"/>
        </w:rPr>
      </w:pPr>
    </w:p>
    <w:sectPr w:rsidR="008F299B" w:rsidSect="000B7FED">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34F" w:rsidRDefault="0013734F">
      <w:r>
        <w:separator/>
      </w:r>
    </w:p>
  </w:endnote>
  <w:endnote w:type="continuationSeparator" w:id="0">
    <w:p w:rsidR="0013734F" w:rsidRDefault="0013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22" w:rsidRDefault="00E7252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34F" w:rsidRDefault="0013734F">
      <w:r>
        <w:separator/>
      </w:r>
    </w:p>
  </w:footnote>
  <w:footnote w:type="continuationSeparator" w:id="0">
    <w:p w:rsidR="0013734F" w:rsidRDefault="00137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22" w:rsidRDefault="00E7252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CAEF4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BA37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02E2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4"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5"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7"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19"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0"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23"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26"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12"/>
  </w:num>
  <w:num w:numId="12">
    <w:abstractNumId w:val="19"/>
  </w:num>
  <w:num w:numId="13">
    <w:abstractNumId w:val="18"/>
  </w:num>
  <w:num w:numId="14">
    <w:abstractNumId w:val="23"/>
  </w:num>
  <w:num w:numId="15">
    <w:abstractNumId w:val="21"/>
  </w:num>
  <w:num w:numId="16">
    <w:abstractNumId w:val="24"/>
  </w:num>
  <w:num w:numId="17">
    <w:abstractNumId w:val="17"/>
  </w:num>
  <w:num w:numId="18">
    <w:abstractNumId w:val="15"/>
  </w:num>
  <w:num w:numId="19">
    <w:abstractNumId w:val="2"/>
  </w:num>
  <w:num w:numId="20">
    <w:abstractNumId w:val="1"/>
  </w:num>
  <w:num w:numId="21">
    <w:abstractNumId w:val="0"/>
  </w:num>
  <w:num w:numId="22">
    <w:abstractNumId w:val="26"/>
  </w:num>
  <w:num w:numId="23">
    <w:abstractNumId w:val="14"/>
  </w:num>
  <w:num w:numId="24">
    <w:abstractNumId w:val="20"/>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6"/>
  </w:num>
  <w:num w:numId="28">
    <w:abstractNumId w:val="13"/>
  </w:num>
  <w:num w:numId="29">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ial">
    <w15:presenceInfo w15:providerId="None" w15:userId="Editorial"/>
  </w15:person>
  <w15:person w15:author="R3-203233">
    <w15:presenceInfo w15:providerId="None" w15:userId="R3-203233"/>
  </w15:person>
  <w15:person w15:author="R3-204105">
    <w15:presenceInfo w15:providerId="None" w15:userId="R3-204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9A3"/>
    <w:rsid w:val="00016089"/>
    <w:rsid w:val="000179CB"/>
    <w:rsid w:val="00022E4A"/>
    <w:rsid w:val="00072E6C"/>
    <w:rsid w:val="0009037B"/>
    <w:rsid w:val="000936CB"/>
    <w:rsid w:val="000A31F8"/>
    <w:rsid w:val="000A571C"/>
    <w:rsid w:val="000A6394"/>
    <w:rsid w:val="000B7FED"/>
    <w:rsid w:val="000C038A"/>
    <w:rsid w:val="000C290E"/>
    <w:rsid w:val="000C6598"/>
    <w:rsid w:val="000D4235"/>
    <w:rsid w:val="000D50BA"/>
    <w:rsid w:val="000E7A4A"/>
    <w:rsid w:val="000F4373"/>
    <w:rsid w:val="000F7D76"/>
    <w:rsid w:val="00103BA6"/>
    <w:rsid w:val="00106F4D"/>
    <w:rsid w:val="00111AA5"/>
    <w:rsid w:val="00126886"/>
    <w:rsid w:val="0013734F"/>
    <w:rsid w:val="00145D43"/>
    <w:rsid w:val="001701F0"/>
    <w:rsid w:val="00185011"/>
    <w:rsid w:val="00192C46"/>
    <w:rsid w:val="00193678"/>
    <w:rsid w:val="00194213"/>
    <w:rsid w:val="001A08B3"/>
    <w:rsid w:val="001A2CC5"/>
    <w:rsid w:val="001A7B60"/>
    <w:rsid w:val="001B52F0"/>
    <w:rsid w:val="001B7A65"/>
    <w:rsid w:val="001C4A53"/>
    <w:rsid w:val="001E3C55"/>
    <w:rsid w:val="001E3E45"/>
    <w:rsid w:val="001E41F3"/>
    <w:rsid w:val="001F7B3F"/>
    <w:rsid w:val="0026004D"/>
    <w:rsid w:val="002640DD"/>
    <w:rsid w:val="00266E62"/>
    <w:rsid w:val="00270557"/>
    <w:rsid w:val="002732B0"/>
    <w:rsid w:val="00275D12"/>
    <w:rsid w:val="00283330"/>
    <w:rsid w:val="00284FEB"/>
    <w:rsid w:val="002860C4"/>
    <w:rsid w:val="00295664"/>
    <w:rsid w:val="002A022D"/>
    <w:rsid w:val="002B265B"/>
    <w:rsid w:val="002B5741"/>
    <w:rsid w:val="002C6432"/>
    <w:rsid w:val="002D38B6"/>
    <w:rsid w:val="002D5463"/>
    <w:rsid w:val="002E6443"/>
    <w:rsid w:val="002E6547"/>
    <w:rsid w:val="002F6CCF"/>
    <w:rsid w:val="00305409"/>
    <w:rsid w:val="00326FBF"/>
    <w:rsid w:val="00327A0C"/>
    <w:rsid w:val="00340095"/>
    <w:rsid w:val="00343A62"/>
    <w:rsid w:val="003609EF"/>
    <w:rsid w:val="0036231A"/>
    <w:rsid w:val="00374DD4"/>
    <w:rsid w:val="00380511"/>
    <w:rsid w:val="00394C8E"/>
    <w:rsid w:val="003A2F3C"/>
    <w:rsid w:val="003A3F2C"/>
    <w:rsid w:val="003B16E6"/>
    <w:rsid w:val="003C12D1"/>
    <w:rsid w:val="003D62E2"/>
    <w:rsid w:val="003E1A36"/>
    <w:rsid w:val="003E42E7"/>
    <w:rsid w:val="003F3D8A"/>
    <w:rsid w:val="00410371"/>
    <w:rsid w:val="00413886"/>
    <w:rsid w:val="004242F1"/>
    <w:rsid w:val="00424F18"/>
    <w:rsid w:val="004278AF"/>
    <w:rsid w:val="00444F4A"/>
    <w:rsid w:val="00453883"/>
    <w:rsid w:val="00457A8F"/>
    <w:rsid w:val="0046587A"/>
    <w:rsid w:val="00490D20"/>
    <w:rsid w:val="004B177D"/>
    <w:rsid w:val="004B75B7"/>
    <w:rsid w:val="004C59A1"/>
    <w:rsid w:val="004D1609"/>
    <w:rsid w:val="004F2E8E"/>
    <w:rsid w:val="004F7448"/>
    <w:rsid w:val="00511C4A"/>
    <w:rsid w:val="0051580D"/>
    <w:rsid w:val="00523053"/>
    <w:rsid w:val="00534A3D"/>
    <w:rsid w:val="00547111"/>
    <w:rsid w:val="00552D5B"/>
    <w:rsid w:val="005754F5"/>
    <w:rsid w:val="00592D74"/>
    <w:rsid w:val="00595C21"/>
    <w:rsid w:val="005A289F"/>
    <w:rsid w:val="005C4080"/>
    <w:rsid w:val="005D7B4A"/>
    <w:rsid w:val="005E2C44"/>
    <w:rsid w:val="005E6607"/>
    <w:rsid w:val="005F06FD"/>
    <w:rsid w:val="00621188"/>
    <w:rsid w:val="006257ED"/>
    <w:rsid w:val="00625D1B"/>
    <w:rsid w:val="00634419"/>
    <w:rsid w:val="00635C86"/>
    <w:rsid w:val="0063770C"/>
    <w:rsid w:val="00644AA2"/>
    <w:rsid w:val="00661874"/>
    <w:rsid w:val="0067449F"/>
    <w:rsid w:val="00677378"/>
    <w:rsid w:val="006903E5"/>
    <w:rsid w:val="00693033"/>
    <w:rsid w:val="00695808"/>
    <w:rsid w:val="006B46FB"/>
    <w:rsid w:val="006C00CE"/>
    <w:rsid w:val="006E0769"/>
    <w:rsid w:val="006E21FB"/>
    <w:rsid w:val="006F6DA7"/>
    <w:rsid w:val="007028BF"/>
    <w:rsid w:val="0071320E"/>
    <w:rsid w:val="007224DD"/>
    <w:rsid w:val="007439C0"/>
    <w:rsid w:val="00744A75"/>
    <w:rsid w:val="00745390"/>
    <w:rsid w:val="00745833"/>
    <w:rsid w:val="00745B29"/>
    <w:rsid w:val="0075158D"/>
    <w:rsid w:val="0075460B"/>
    <w:rsid w:val="00760DAB"/>
    <w:rsid w:val="00792342"/>
    <w:rsid w:val="007977A8"/>
    <w:rsid w:val="007A5B1D"/>
    <w:rsid w:val="007A65C8"/>
    <w:rsid w:val="007B512A"/>
    <w:rsid w:val="007B66CB"/>
    <w:rsid w:val="007C2097"/>
    <w:rsid w:val="007C26BD"/>
    <w:rsid w:val="007C790D"/>
    <w:rsid w:val="007D2057"/>
    <w:rsid w:val="007D6A07"/>
    <w:rsid w:val="007E3AD0"/>
    <w:rsid w:val="007F119B"/>
    <w:rsid w:val="007F7259"/>
    <w:rsid w:val="008040A8"/>
    <w:rsid w:val="00811704"/>
    <w:rsid w:val="008279FA"/>
    <w:rsid w:val="00830FFA"/>
    <w:rsid w:val="00842BD8"/>
    <w:rsid w:val="00846032"/>
    <w:rsid w:val="00861E47"/>
    <w:rsid w:val="008626E7"/>
    <w:rsid w:val="00866A5D"/>
    <w:rsid w:val="00870EE7"/>
    <w:rsid w:val="00882EE1"/>
    <w:rsid w:val="008863B9"/>
    <w:rsid w:val="00891198"/>
    <w:rsid w:val="008A45A6"/>
    <w:rsid w:val="008C06E0"/>
    <w:rsid w:val="008C086D"/>
    <w:rsid w:val="008D0470"/>
    <w:rsid w:val="008E050A"/>
    <w:rsid w:val="008F1F86"/>
    <w:rsid w:val="008F299B"/>
    <w:rsid w:val="008F53FB"/>
    <w:rsid w:val="008F686C"/>
    <w:rsid w:val="00912DDF"/>
    <w:rsid w:val="009144A4"/>
    <w:rsid w:val="009148DE"/>
    <w:rsid w:val="00923C60"/>
    <w:rsid w:val="00925994"/>
    <w:rsid w:val="00930D22"/>
    <w:rsid w:val="00941E30"/>
    <w:rsid w:val="009440A7"/>
    <w:rsid w:val="00945771"/>
    <w:rsid w:val="00963228"/>
    <w:rsid w:val="00974CE6"/>
    <w:rsid w:val="009777D9"/>
    <w:rsid w:val="00983DAA"/>
    <w:rsid w:val="00985389"/>
    <w:rsid w:val="00991B88"/>
    <w:rsid w:val="009A5753"/>
    <w:rsid w:val="009A579D"/>
    <w:rsid w:val="009C0042"/>
    <w:rsid w:val="009C4456"/>
    <w:rsid w:val="009C7F3C"/>
    <w:rsid w:val="009D12A5"/>
    <w:rsid w:val="009D2836"/>
    <w:rsid w:val="009E3297"/>
    <w:rsid w:val="009F734F"/>
    <w:rsid w:val="00A16840"/>
    <w:rsid w:val="00A238FC"/>
    <w:rsid w:val="00A246B6"/>
    <w:rsid w:val="00A36A58"/>
    <w:rsid w:val="00A42E30"/>
    <w:rsid w:val="00A43A84"/>
    <w:rsid w:val="00A47E70"/>
    <w:rsid w:val="00A50CF0"/>
    <w:rsid w:val="00A5700F"/>
    <w:rsid w:val="00A7671C"/>
    <w:rsid w:val="00AA2CBC"/>
    <w:rsid w:val="00AB0791"/>
    <w:rsid w:val="00AC5820"/>
    <w:rsid w:val="00AD1CD8"/>
    <w:rsid w:val="00AD26C5"/>
    <w:rsid w:val="00AE6CDE"/>
    <w:rsid w:val="00AF5705"/>
    <w:rsid w:val="00B00AA4"/>
    <w:rsid w:val="00B02CA0"/>
    <w:rsid w:val="00B24D07"/>
    <w:rsid w:val="00B258BB"/>
    <w:rsid w:val="00B43F1A"/>
    <w:rsid w:val="00B67B97"/>
    <w:rsid w:val="00B92665"/>
    <w:rsid w:val="00B968C8"/>
    <w:rsid w:val="00BA3EC5"/>
    <w:rsid w:val="00BA516A"/>
    <w:rsid w:val="00BA51D9"/>
    <w:rsid w:val="00BB1DEA"/>
    <w:rsid w:val="00BB31F7"/>
    <w:rsid w:val="00BB3ECD"/>
    <w:rsid w:val="00BB5DFC"/>
    <w:rsid w:val="00BC3CAA"/>
    <w:rsid w:val="00BC5A5A"/>
    <w:rsid w:val="00BD279D"/>
    <w:rsid w:val="00BD6BB8"/>
    <w:rsid w:val="00C13DF1"/>
    <w:rsid w:val="00C226A3"/>
    <w:rsid w:val="00C2367C"/>
    <w:rsid w:val="00C31F5D"/>
    <w:rsid w:val="00C3245F"/>
    <w:rsid w:val="00C41F48"/>
    <w:rsid w:val="00C523B1"/>
    <w:rsid w:val="00C61B8F"/>
    <w:rsid w:val="00C66BA2"/>
    <w:rsid w:val="00C72FB1"/>
    <w:rsid w:val="00C76624"/>
    <w:rsid w:val="00C95985"/>
    <w:rsid w:val="00CA6162"/>
    <w:rsid w:val="00CB168E"/>
    <w:rsid w:val="00CB36BC"/>
    <w:rsid w:val="00CC5026"/>
    <w:rsid w:val="00CC68D0"/>
    <w:rsid w:val="00CE1B30"/>
    <w:rsid w:val="00CE415C"/>
    <w:rsid w:val="00CE7717"/>
    <w:rsid w:val="00CF1A78"/>
    <w:rsid w:val="00CF4138"/>
    <w:rsid w:val="00CF6837"/>
    <w:rsid w:val="00D03F9A"/>
    <w:rsid w:val="00D04CC3"/>
    <w:rsid w:val="00D06D51"/>
    <w:rsid w:val="00D13A51"/>
    <w:rsid w:val="00D24991"/>
    <w:rsid w:val="00D25DAA"/>
    <w:rsid w:val="00D30AA6"/>
    <w:rsid w:val="00D317E7"/>
    <w:rsid w:val="00D31B0C"/>
    <w:rsid w:val="00D46DF8"/>
    <w:rsid w:val="00D50255"/>
    <w:rsid w:val="00D605C7"/>
    <w:rsid w:val="00D65082"/>
    <w:rsid w:val="00D66520"/>
    <w:rsid w:val="00D81D2E"/>
    <w:rsid w:val="00D8553C"/>
    <w:rsid w:val="00D87683"/>
    <w:rsid w:val="00D97767"/>
    <w:rsid w:val="00DE34CF"/>
    <w:rsid w:val="00DE4F06"/>
    <w:rsid w:val="00E069E8"/>
    <w:rsid w:val="00E10470"/>
    <w:rsid w:val="00E13F3D"/>
    <w:rsid w:val="00E27625"/>
    <w:rsid w:val="00E314F1"/>
    <w:rsid w:val="00E34898"/>
    <w:rsid w:val="00E4206F"/>
    <w:rsid w:val="00E45FBE"/>
    <w:rsid w:val="00E52923"/>
    <w:rsid w:val="00E61CFB"/>
    <w:rsid w:val="00E64501"/>
    <w:rsid w:val="00E654E7"/>
    <w:rsid w:val="00E72522"/>
    <w:rsid w:val="00EA0DBF"/>
    <w:rsid w:val="00EB09B7"/>
    <w:rsid w:val="00EB5F11"/>
    <w:rsid w:val="00EB65B3"/>
    <w:rsid w:val="00EB7A70"/>
    <w:rsid w:val="00EE60AD"/>
    <w:rsid w:val="00EE7D7C"/>
    <w:rsid w:val="00EF1D8C"/>
    <w:rsid w:val="00EF4761"/>
    <w:rsid w:val="00EF4978"/>
    <w:rsid w:val="00F07EA4"/>
    <w:rsid w:val="00F16334"/>
    <w:rsid w:val="00F25D98"/>
    <w:rsid w:val="00F300FB"/>
    <w:rsid w:val="00F31FC5"/>
    <w:rsid w:val="00F37C2A"/>
    <w:rsid w:val="00F476D3"/>
    <w:rsid w:val="00F60428"/>
    <w:rsid w:val="00FB6386"/>
    <w:rsid w:val="00FB70C2"/>
    <w:rsid w:val="00FC493E"/>
    <w:rsid w:val="00FD6D18"/>
    <w:rsid w:val="00FF2B3A"/>
    <w:rsid w:val="00FF4889"/>
    <w:rsid w:val="00FF5CB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CD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C523B1"/>
    <w:rPr>
      <w:rFonts w:ascii="Arial" w:hAnsi="Arial"/>
      <w:b/>
      <w:lang w:val="en-GB" w:eastAsia="en-US"/>
    </w:rPr>
  </w:style>
  <w:style w:type="character" w:customStyle="1" w:styleId="TFZchn">
    <w:name w:val="TF Zchn"/>
    <w:link w:val="TF"/>
    <w:rsid w:val="00C523B1"/>
    <w:rPr>
      <w:rFonts w:ascii="Arial" w:hAnsi="Arial"/>
      <w:b/>
      <w:lang w:val="en-GB" w:eastAsia="en-US"/>
    </w:rPr>
  </w:style>
  <w:style w:type="character" w:styleId="Emphasis">
    <w:name w:val="Emphasis"/>
    <w:qFormat/>
    <w:rsid w:val="00C523B1"/>
    <w:rPr>
      <w:i/>
      <w:iCs/>
    </w:rPr>
  </w:style>
  <w:style w:type="character" w:customStyle="1" w:styleId="TALChar">
    <w:name w:val="TAL Char"/>
    <w:link w:val="TAL"/>
    <w:qFormat/>
    <w:rsid w:val="00C523B1"/>
    <w:rPr>
      <w:rFonts w:ascii="Arial" w:hAnsi="Arial"/>
      <w:sz w:val="18"/>
      <w:lang w:val="en-GB" w:eastAsia="en-US"/>
    </w:rPr>
  </w:style>
  <w:style w:type="character" w:customStyle="1" w:styleId="TAHChar">
    <w:name w:val="TAH Char"/>
    <w:link w:val="TAH"/>
    <w:qFormat/>
    <w:rsid w:val="00C523B1"/>
    <w:rPr>
      <w:rFonts w:ascii="Arial" w:hAnsi="Arial"/>
      <w:b/>
      <w:sz w:val="18"/>
      <w:lang w:val="en-GB" w:eastAsia="en-US"/>
    </w:rPr>
  </w:style>
  <w:style w:type="character" w:customStyle="1" w:styleId="TACChar">
    <w:name w:val="TAC Char"/>
    <w:basedOn w:val="TALChar"/>
    <w:link w:val="TAC"/>
    <w:locked/>
    <w:rsid w:val="00C523B1"/>
    <w:rPr>
      <w:rFonts w:ascii="Arial" w:hAnsi="Arial"/>
      <w:sz w:val="18"/>
      <w:lang w:val="en-GB" w:eastAsia="en-US"/>
    </w:rPr>
  </w:style>
  <w:style w:type="character" w:customStyle="1" w:styleId="PLChar">
    <w:name w:val="PL Char"/>
    <w:link w:val="PL"/>
    <w:qFormat/>
    <w:rsid w:val="00511C4A"/>
    <w:rPr>
      <w:rFonts w:ascii="Courier New" w:hAnsi="Courier New"/>
      <w:noProof/>
      <w:sz w:val="16"/>
      <w:lang w:val="en-GB" w:eastAsia="en-US"/>
    </w:rPr>
  </w:style>
  <w:style w:type="character" w:customStyle="1" w:styleId="B1Char">
    <w:name w:val="B1 Char"/>
    <w:link w:val="B1"/>
    <w:rsid w:val="00552D5B"/>
    <w:rPr>
      <w:rFonts w:ascii="Times New Roman" w:hAnsi="Times New Roman"/>
      <w:lang w:val="en-GB" w:eastAsia="en-US"/>
    </w:rPr>
  </w:style>
  <w:style w:type="character" w:customStyle="1" w:styleId="CRCoverPageZchn">
    <w:name w:val="CR Cover Page Zchn"/>
    <w:link w:val="CRCoverPage"/>
    <w:rsid w:val="002E6547"/>
    <w:rPr>
      <w:rFonts w:ascii="Arial" w:hAnsi="Arial"/>
      <w:lang w:val="en-GB" w:eastAsia="en-US"/>
    </w:rPr>
  </w:style>
  <w:style w:type="character" w:customStyle="1" w:styleId="msoins0">
    <w:name w:val="msoins"/>
    <w:basedOn w:val="DefaultParagraphFont"/>
    <w:rsid w:val="008F299B"/>
  </w:style>
  <w:style w:type="numbering" w:customStyle="1" w:styleId="NoList1">
    <w:name w:val="No List1"/>
    <w:next w:val="NoList"/>
    <w:uiPriority w:val="99"/>
    <w:semiHidden/>
    <w:unhideWhenUsed/>
    <w:rsid w:val="00912DDF"/>
  </w:style>
  <w:style w:type="character" w:customStyle="1" w:styleId="Heading1Char">
    <w:name w:val="Heading 1 Char"/>
    <w:basedOn w:val="DefaultParagraphFont"/>
    <w:link w:val="Heading1"/>
    <w:rsid w:val="00912DDF"/>
    <w:rPr>
      <w:rFonts w:ascii="Arial" w:hAnsi="Arial"/>
      <w:sz w:val="36"/>
      <w:lang w:val="en-GB" w:eastAsia="en-US"/>
    </w:rPr>
  </w:style>
  <w:style w:type="character" w:customStyle="1" w:styleId="Heading2Char">
    <w:name w:val="Heading 2 Char"/>
    <w:basedOn w:val="DefaultParagraphFont"/>
    <w:link w:val="Heading2"/>
    <w:rsid w:val="00912DDF"/>
    <w:rPr>
      <w:rFonts w:ascii="Arial" w:hAnsi="Arial"/>
      <w:sz w:val="32"/>
      <w:lang w:val="en-GB" w:eastAsia="en-US"/>
    </w:rPr>
  </w:style>
  <w:style w:type="character" w:customStyle="1" w:styleId="Heading3Char">
    <w:name w:val="Heading 3 Char"/>
    <w:basedOn w:val="DefaultParagraphFont"/>
    <w:link w:val="Heading3"/>
    <w:rsid w:val="00912DDF"/>
    <w:rPr>
      <w:rFonts w:ascii="Arial" w:hAnsi="Arial"/>
      <w:sz w:val="28"/>
      <w:lang w:val="en-GB" w:eastAsia="en-US"/>
    </w:rPr>
  </w:style>
  <w:style w:type="character" w:customStyle="1" w:styleId="Heading4Char">
    <w:name w:val="Heading 4 Char"/>
    <w:basedOn w:val="DefaultParagraphFont"/>
    <w:link w:val="Heading4"/>
    <w:rsid w:val="00912DDF"/>
    <w:rPr>
      <w:rFonts w:ascii="Arial" w:hAnsi="Arial"/>
      <w:sz w:val="24"/>
      <w:lang w:val="en-GB" w:eastAsia="en-US"/>
    </w:rPr>
  </w:style>
  <w:style w:type="character" w:customStyle="1" w:styleId="Heading5Char">
    <w:name w:val="Heading 5 Char"/>
    <w:basedOn w:val="DefaultParagraphFont"/>
    <w:link w:val="Heading5"/>
    <w:rsid w:val="00912DDF"/>
    <w:rPr>
      <w:rFonts w:ascii="Arial" w:hAnsi="Arial"/>
      <w:sz w:val="22"/>
      <w:lang w:val="en-GB" w:eastAsia="en-US"/>
    </w:rPr>
  </w:style>
  <w:style w:type="character" w:customStyle="1" w:styleId="Heading6Char">
    <w:name w:val="Heading 6 Char"/>
    <w:basedOn w:val="DefaultParagraphFont"/>
    <w:link w:val="Heading6"/>
    <w:rsid w:val="00912DDF"/>
    <w:rPr>
      <w:rFonts w:ascii="Arial" w:hAnsi="Arial"/>
      <w:lang w:val="en-GB" w:eastAsia="en-US"/>
    </w:rPr>
  </w:style>
  <w:style w:type="character" w:customStyle="1" w:styleId="Heading7Char">
    <w:name w:val="Heading 7 Char"/>
    <w:basedOn w:val="DefaultParagraphFont"/>
    <w:link w:val="Heading7"/>
    <w:rsid w:val="00912DDF"/>
    <w:rPr>
      <w:rFonts w:ascii="Arial" w:hAnsi="Arial"/>
      <w:lang w:val="en-GB" w:eastAsia="en-US"/>
    </w:rPr>
  </w:style>
  <w:style w:type="character" w:customStyle="1" w:styleId="Heading8Char">
    <w:name w:val="Heading 8 Char"/>
    <w:basedOn w:val="DefaultParagraphFont"/>
    <w:link w:val="Heading8"/>
    <w:rsid w:val="00912DDF"/>
    <w:rPr>
      <w:rFonts w:ascii="Arial" w:hAnsi="Arial"/>
      <w:sz w:val="36"/>
      <w:lang w:val="en-GB" w:eastAsia="en-US"/>
    </w:rPr>
  </w:style>
  <w:style w:type="character" w:customStyle="1" w:styleId="Heading9Char">
    <w:name w:val="Heading 9 Char"/>
    <w:basedOn w:val="DefaultParagraphFont"/>
    <w:link w:val="Heading9"/>
    <w:rsid w:val="00912DD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12DDF"/>
    <w:rPr>
      <w:rFonts w:ascii="Arial" w:hAnsi="Arial"/>
      <w:b/>
      <w:noProof/>
      <w:sz w:val="18"/>
      <w:lang w:val="en-GB" w:eastAsia="en-US"/>
    </w:rPr>
  </w:style>
  <w:style w:type="character" w:customStyle="1" w:styleId="FooterChar">
    <w:name w:val="Footer Char"/>
    <w:basedOn w:val="DefaultParagraphFont"/>
    <w:link w:val="Footer"/>
    <w:rsid w:val="00912DDF"/>
    <w:rPr>
      <w:rFonts w:ascii="Arial" w:hAnsi="Arial"/>
      <w:b/>
      <w:i/>
      <w:noProof/>
      <w:sz w:val="18"/>
      <w:lang w:val="en-GB" w:eastAsia="en-US"/>
    </w:rPr>
  </w:style>
  <w:style w:type="paragraph" w:customStyle="1" w:styleId="TAJ">
    <w:name w:val="TAJ"/>
    <w:basedOn w:val="TH"/>
    <w:rsid w:val="00912DDF"/>
    <w:pPr>
      <w:overflowPunct w:val="0"/>
      <w:autoSpaceDE w:val="0"/>
      <w:autoSpaceDN w:val="0"/>
      <w:adjustRightInd w:val="0"/>
      <w:textAlignment w:val="baseline"/>
    </w:pPr>
    <w:rPr>
      <w:lang w:eastAsia="en-GB"/>
    </w:rPr>
  </w:style>
  <w:style w:type="paragraph" w:customStyle="1" w:styleId="Guidance">
    <w:name w:val="Guidance"/>
    <w:basedOn w:val="Normal"/>
    <w:rsid w:val="00912DDF"/>
    <w:pPr>
      <w:overflowPunct w:val="0"/>
      <w:autoSpaceDE w:val="0"/>
      <w:autoSpaceDN w:val="0"/>
      <w:adjustRightInd w:val="0"/>
      <w:textAlignment w:val="baseline"/>
    </w:pPr>
    <w:rPr>
      <w:i/>
      <w:color w:val="0000FF"/>
      <w:lang w:eastAsia="en-GB"/>
    </w:rPr>
  </w:style>
  <w:style w:type="character" w:customStyle="1" w:styleId="EditorsNoteChar">
    <w:name w:val="Editor's Note Char"/>
    <w:link w:val="EditorsNote"/>
    <w:rsid w:val="00912DDF"/>
    <w:rPr>
      <w:rFonts w:ascii="Times New Roman" w:hAnsi="Times New Roman"/>
      <w:color w:val="FF0000"/>
      <w:lang w:val="en-GB" w:eastAsia="en-US"/>
    </w:rPr>
  </w:style>
  <w:style w:type="character" w:customStyle="1" w:styleId="FootnoteTextChar">
    <w:name w:val="Footnote Text Char"/>
    <w:basedOn w:val="DefaultParagraphFont"/>
    <w:link w:val="FootnoteText"/>
    <w:rsid w:val="00912DDF"/>
    <w:rPr>
      <w:rFonts w:ascii="Times New Roman" w:hAnsi="Times New Roman"/>
      <w:sz w:val="16"/>
      <w:lang w:val="en-GB" w:eastAsia="en-US"/>
    </w:rPr>
  </w:style>
  <w:style w:type="character" w:customStyle="1" w:styleId="BalloonTextChar">
    <w:name w:val="Balloon Text Char"/>
    <w:basedOn w:val="DefaultParagraphFont"/>
    <w:link w:val="BalloonText"/>
    <w:rsid w:val="00912DDF"/>
    <w:rPr>
      <w:rFonts w:ascii="Tahoma" w:hAnsi="Tahoma" w:cs="Tahoma"/>
      <w:sz w:val="16"/>
      <w:szCs w:val="16"/>
      <w:lang w:val="en-GB" w:eastAsia="en-US"/>
    </w:rPr>
  </w:style>
  <w:style w:type="character" w:customStyle="1" w:styleId="CommentTextChar">
    <w:name w:val="Comment Text Char"/>
    <w:basedOn w:val="DefaultParagraphFont"/>
    <w:link w:val="CommentText"/>
    <w:rsid w:val="00912DDF"/>
    <w:rPr>
      <w:rFonts w:ascii="Times New Roman" w:hAnsi="Times New Roman"/>
      <w:lang w:val="en-GB" w:eastAsia="en-US"/>
    </w:rPr>
  </w:style>
  <w:style w:type="paragraph" w:customStyle="1" w:styleId="Standard1">
    <w:name w:val="Standard1"/>
    <w:basedOn w:val="Normal"/>
    <w:link w:val="StandardZchn"/>
    <w:rsid w:val="00912DDF"/>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912DDF"/>
    <w:rPr>
      <w:rFonts w:ascii="Times New Roman" w:hAnsi="Times New Roman"/>
      <w:szCs w:val="22"/>
      <w:lang w:val="en-GB" w:eastAsia="en-GB"/>
    </w:rPr>
  </w:style>
  <w:style w:type="paragraph" w:customStyle="1" w:styleId="pl0">
    <w:name w:val="pl"/>
    <w:basedOn w:val="Normal"/>
    <w:rsid w:val="00912DDF"/>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912DDF"/>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912DDF"/>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912DDF"/>
    <w:rPr>
      <w:rFonts w:ascii="Times New Roman" w:hAnsi="Times New Roman"/>
      <w:lang w:val="x-none" w:eastAsia="en-GB"/>
    </w:rPr>
  </w:style>
  <w:style w:type="paragraph" w:customStyle="1" w:styleId="SpecText">
    <w:name w:val="SpecText"/>
    <w:basedOn w:val="Normal"/>
    <w:rsid w:val="00912DDF"/>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912DDF"/>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table" w:styleId="TableGrid">
    <w:name w:val="Table Grid"/>
    <w:basedOn w:val="TableNormal"/>
    <w:rsid w:val="00912DDF"/>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12DDF"/>
    <w:rPr>
      <w:rFonts w:ascii="Arial" w:hAnsi="Arial"/>
      <w:sz w:val="18"/>
      <w:lang w:val="en-GB" w:eastAsia="en-US" w:bidi="ar-SA"/>
    </w:rPr>
  </w:style>
  <w:style w:type="character" w:customStyle="1" w:styleId="msoins1">
    <w:name w:val="msoins1"/>
    <w:basedOn w:val="DefaultParagraphFont"/>
    <w:rsid w:val="00912DDF"/>
  </w:style>
  <w:style w:type="paragraph" w:customStyle="1" w:styleId="StyleTALLeft075cm">
    <w:name w:val="Style TAL + Left:  075 cm"/>
    <w:basedOn w:val="TAL"/>
    <w:rsid w:val="00912DDF"/>
    <w:pPr>
      <w:overflowPunct w:val="0"/>
      <w:autoSpaceDE w:val="0"/>
      <w:autoSpaceDN w:val="0"/>
      <w:adjustRightInd w:val="0"/>
      <w:ind w:left="425"/>
      <w:textAlignment w:val="baseline"/>
    </w:pPr>
    <w:rPr>
      <w:rFonts w:cs="Arial"/>
      <w:szCs w:val="18"/>
      <w:lang w:eastAsia="en-GB"/>
    </w:rPr>
  </w:style>
  <w:style w:type="character" w:customStyle="1" w:styleId="TFChar">
    <w:name w:val="TF Char"/>
    <w:rsid w:val="00912DDF"/>
    <w:rPr>
      <w:rFonts w:ascii="Arial" w:eastAsia="SimSun" w:hAnsi="Arial"/>
      <w:b/>
      <w:lang w:val="en-GB" w:eastAsia="en-US" w:bidi="ar-SA"/>
    </w:rPr>
  </w:style>
  <w:style w:type="paragraph" w:customStyle="1" w:styleId="TALLeft1">
    <w:name w:val="TAL + Left:  1"/>
    <w:aliases w:val="00 cm"/>
    <w:basedOn w:val="TAL"/>
    <w:link w:val="TALLeft100cmCharChar"/>
    <w:rsid w:val="00912DDF"/>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912DDF"/>
    <w:rPr>
      <w:rFonts w:ascii="Arial" w:hAnsi="Arial" w:cs="Arial"/>
      <w:sz w:val="18"/>
      <w:szCs w:val="18"/>
      <w:lang w:val="en-GB" w:eastAsia="en-GB"/>
    </w:rPr>
  </w:style>
  <w:style w:type="paragraph" w:customStyle="1" w:styleId="TALLeft125cm">
    <w:name w:val="TAL + Left: 125 cm"/>
    <w:basedOn w:val="StyleTALLeft075cm"/>
    <w:rsid w:val="00912DDF"/>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912DDF"/>
    <w:pPr>
      <w:ind w:left="851"/>
    </w:pPr>
    <w:rPr>
      <w:rFonts w:eastAsia="Batang"/>
    </w:rPr>
  </w:style>
  <w:style w:type="character" w:customStyle="1" w:styleId="B1Zchn">
    <w:name w:val="B1 Zchn"/>
    <w:locked/>
    <w:rsid w:val="00912DDF"/>
    <w:rPr>
      <w:lang w:val="en-GB" w:eastAsia="en-US" w:bidi="ar-SA"/>
    </w:rPr>
  </w:style>
  <w:style w:type="character" w:customStyle="1" w:styleId="DocumentMapChar">
    <w:name w:val="Document Map Char"/>
    <w:basedOn w:val="DefaultParagraphFont"/>
    <w:link w:val="DocumentMap"/>
    <w:rsid w:val="00912DDF"/>
    <w:rPr>
      <w:rFonts w:ascii="Tahoma" w:hAnsi="Tahoma" w:cs="Tahoma"/>
      <w:shd w:val="clear" w:color="auto" w:fill="000080"/>
      <w:lang w:val="en-GB" w:eastAsia="en-US"/>
    </w:rPr>
  </w:style>
  <w:style w:type="paragraph" w:styleId="Revision">
    <w:name w:val="Revision"/>
    <w:hidden/>
    <w:uiPriority w:val="99"/>
    <w:semiHidden/>
    <w:rsid w:val="00912DDF"/>
    <w:rPr>
      <w:rFonts w:ascii="Times New Roman" w:hAnsi="Times New Roman"/>
      <w:lang w:val="en-GB" w:eastAsia="en-GB"/>
    </w:rPr>
  </w:style>
  <w:style w:type="character" w:customStyle="1" w:styleId="CommentSubjectChar">
    <w:name w:val="Comment Subject Char"/>
    <w:basedOn w:val="CommentTextChar"/>
    <w:link w:val="CommentSubject"/>
    <w:rsid w:val="00912DDF"/>
    <w:rPr>
      <w:rFonts w:ascii="Times New Roman" w:hAnsi="Times New Roman"/>
      <w:b/>
      <w:bCs/>
      <w:lang w:val="en-GB" w:eastAsia="en-US"/>
    </w:rPr>
  </w:style>
  <w:style w:type="character" w:customStyle="1" w:styleId="TAHCar">
    <w:name w:val="TAH Car"/>
    <w:rsid w:val="00912DDF"/>
    <w:rPr>
      <w:rFonts w:ascii="Arial" w:hAnsi="Arial"/>
      <w:b/>
      <w:sz w:val="18"/>
      <w:lang w:val="en-GB" w:eastAsia="en-US"/>
    </w:rPr>
  </w:style>
  <w:style w:type="character" w:customStyle="1" w:styleId="H6Char">
    <w:name w:val="H6 Char"/>
    <w:link w:val="H6"/>
    <w:rsid w:val="00912DDF"/>
    <w:rPr>
      <w:rFonts w:ascii="Arial" w:hAnsi="Arial"/>
      <w:lang w:val="en-GB" w:eastAsia="en-US"/>
    </w:rPr>
  </w:style>
  <w:style w:type="character" w:customStyle="1" w:styleId="B1Char1">
    <w:name w:val="B1 Char1"/>
    <w:rsid w:val="00912DDF"/>
    <w:rPr>
      <w:rFonts w:ascii="Times New Roman" w:hAnsi="Times New Roman"/>
      <w:lang w:val="en-GB" w:eastAsia="en-US"/>
    </w:rPr>
  </w:style>
  <w:style w:type="paragraph" w:customStyle="1" w:styleId="PLCharCharCharCharCharCharChar">
    <w:name w:val="PL Char Char Char Char Char Char Char"/>
    <w:link w:val="PLCharCharCharCharCharCharCharChar"/>
    <w:rsid w:val="00912D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912DDF"/>
    <w:rPr>
      <w:rFonts w:ascii="Courier New" w:eastAsia="SimSun" w:hAnsi="Courier New"/>
      <w:noProof/>
      <w:sz w:val="16"/>
      <w:lang w:val="en-GB" w:eastAsia="en-GB"/>
    </w:rPr>
  </w:style>
  <w:style w:type="character" w:styleId="PageNumber">
    <w:name w:val="page number"/>
    <w:rsid w:val="00912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3708">
      <w:bodyDiv w:val="1"/>
      <w:marLeft w:val="0"/>
      <w:marRight w:val="0"/>
      <w:marTop w:val="0"/>
      <w:marBottom w:val="0"/>
      <w:divBdr>
        <w:top w:val="none" w:sz="0" w:space="0" w:color="auto"/>
        <w:left w:val="none" w:sz="0" w:space="0" w:color="auto"/>
        <w:bottom w:val="none" w:sz="0" w:space="0" w:color="auto"/>
        <w:right w:val="none" w:sz="0" w:space="0" w:color="auto"/>
      </w:divBdr>
    </w:div>
    <w:div w:id="401409885">
      <w:bodyDiv w:val="1"/>
      <w:marLeft w:val="0"/>
      <w:marRight w:val="0"/>
      <w:marTop w:val="0"/>
      <w:marBottom w:val="0"/>
      <w:divBdr>
        <w:top w:val="none" w:sz="0" w:space="0" w:color="auto"/>
        <w:left w:val="none" w:sz="0" w:space="0" w:color="auto"/>
        <w:bottom w:val="none" w:sz="0" w:space="0" w:color="auto"/>
        <w:right w:val="none" w:sz="0" w:space="0" w:color="auto"/>
      </w:divBdr>
    </w:div>
    <w:div w:id="1639073056">
      <w:bodyDiv w:val="1"/>
      <w:marLeft w:val="0"/>
      <w:marRight w:val="0"/>
      <w:marTop w:val="0"/>
      <w:marBottom w:val="0"/>
      <w:divBdr>
        <w:top w:val="none" w:sz="0" w:space="0" w:color="auto"/>
        <w:left w:val="none" w:sz="0" w:space="0" w:color="auto"/>
        <w:bottom w:val="none" w:sz="0" w:space="0" w:color="auto"/>
        <w:right w:val="none" w:sz="0" w:space="0" w:color="auto"/>
      </w:divBdr>
    </w:div>
    <w:div w:id="1645890827">
      <w:bodyDiv w:val="1"/>
      <w:marLeft w:val="0"/>
      <w:marRight w:val="0"/>
      <w:marTop w:val="0"/>
      <w:marBottom w:val="0"/>
      <w:divBdr>
        <w:top w:val="none" w:sz="0" w:space="0" w:color="auto"/>
        <w:left w:val="none" w:sz="0" w:space="0" w:color="auto"/>
        <w:bottom w:val="none" w:sz="0" w:space="0" w:color="auto"/>
        <w:right w:val="none" w:sz="0" w:space="0" w:color="auto"/>
      </w:divBdr>
    </w:div>
    <w:div w:id="1767386100">
      <w:bodyDiv w:val="1"/>
      <w:marLeft w:val="0"/>
      <w:marRight w:val="0"/>
      <w:marTop w:val="0"/>
      <w:marBottom w:val="0"/>
      <w:divBdr>
        <w:top w:val="none" w:sz="0" w:space="0" w:color="auto"/>
        <w:left w:val="none" w:sz="0" w:space="0" w:color="auto"/>
        <w:bottom w:val="none" w:sz="0" w:space="0" w:color="auto"/>
        <w:right w:val="none" w:sz="0" w:space="0" w:color="auto"/>
      </w:divBdr>
    </w:div>
    <w:div w:id="211848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F1270-190A-42A5-B585-03874C26F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1</Pages>
  <Words>43154</Words>
  <Characters>245980</Characters>
  <Application>Microsoft Office Word</Application>
  <DocSecurity>0</DocSecurity>
  <Lines>2049</Lines>
  <Paragraphs>577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R3-203233</dc:creator>
  <cp:keywords/>
  <cp:lastModifiedBy>Editorial</cp:lastModifiedBy>
  <cp:revision>9</cp:revision>
  <dcterms:created xsi:type="dcterms:W3CDTF">2020-06-12T07:57:00Z</dcterms:created>
  <dcterms:modified xsi:type="dcterms:W3CDTF">2020-06-18T12:38:00Z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(2)ncoqY9ntA4uLuzT4VXeibbte9Wt4v5iTrzkxGyzuBngH7Ig34o0rr94pxdgycO1vziLlq8Dy
5FsPL38wdnTYep57sYitMUyESwqja8av/3x4DNguJn6CrWBsxabAsXpDykAcPMYRiGCV4fuP
H8lQ4HEcAe01Q7or53ZxHfymlpAEJJx2Iqp4zZI24ozojsH7g/1A6L+A7wZ5IWQla9YUK6Vd
Vp2W2uWYLajXMCS3en</vt:lpwstr>
  </property>
  <property fmtid="{D5CDD505-2E9C-101B-9397-08002B2CF9AE}" pid="3" name="_2015_ms_pID_7253431">
    <vt:lpwstr>m6aydU3D0PTrGKs+5r/i6DDzPRo4PAkc7EtEk65Hl9YE/Pp+YCjCiP
SDCLrFr9EezybQ0hY6hfD1LTCOcnbfI6tT51mqvPZKlNXIMXf5cYOQYjYTcPCYoeEwAbluf0
QN1U2BLa5Xsgo/9ePUtDeFJSXURVyCLjrehLJmb22eNV/WwmL8OS3ee1pxGjvpZqXqE=</vt:lpwstr>
  </property>
</Properties>
</file>