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38C50" w14:textId="5D47BBD8" w:rsidR="00D17D95" w:rsidRDefault="00D17D95" w:rsidP="00D17D95">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105</w:t>
      </w:r>
      <w:r>
        <w:rPr>
          <w:rFonts w:cs="Arial"/>
          <w:bCs/>
          <w:noProof w:val="0"/>
          <w:sz w:val="24"/>
          <w:lang w:val="en-GB"/>
        </w:rPr>
        <w:tab/>
      </w:r>
      <w:r w:rsidR="00D37C27" w:rsidRPr="00D37C27">
        <w:rPr>
          <w:rFonts w:cs="Arial"/>
          <w:bCs/>
          <w:noProof w:val="0"/>
          <w:sz w:val="24"/>
          <w:lang w:val="en-GB" w:eastAsia="ja-JP"/>
        </w:rPr>
        <w:t>R3-194</w:t>
      </w:r>
      <w:r w:rsidR="00450EC9">
        <w:rPr>
          <w:rFonts w:cs="Arial"/>
          <w:bCs/>
          <w:noProof w:val="0"/>
          <w:sz w:val="24"/>
          <w:lang w:val="en-GB" w:eastAsia="ja-JP"/>
        </w:rPr>
        <w:t>711</w:t>
      </w:r>
    </w:p>
    <w:p w14:paraId="0BD05EDA" w14:textId="59FD82A0" w:rsidR="00D17D95" w:rsidRDefault="00D17D95" w:rsidP="00D17D95">
      <w:pPr>
        <w:pStyle w:val="CRCoverPage"/>
        <w:outlineLvl w:val="0"/>
        <w:rPr>
          <w:b/>
          <w:noProof/>
          <w:sz w:val="24"/>
        </w:rPr>
      </w:pPr>
      <w:r w:rsidRPr="006E17B4">
        <w:rPr>
          <w:b/>
          <w:noProof/>
          <w:sz w:val="24"/>
        </w:rPr>
        <w:t>Ljubljana, Slovenien</w:t>
      </w:r>
      <w:r>
        <w:rPr>
          <w:b/>
          <w:noProof/>
          <w:sz w:val="24"/>
        </w:rPr>
        <w:t>, 26</w:t>
      </w:r>
      <w:r w:rsidRPr="00D17D95">
        <w:rPr>
          <w:b/>
          <w:noProof/>
          <w:sz w:val="24"/>
        </w:rPr>
        <w:t>th</w:t>
      </w:r>
      <w:r>
        <w:rPr>
          <w:b/>
          <w:noProof/>
          <w:sz w:val="24"/>
        </w:rPr>
        <w:t xml:space="preserve"> – 30</w:t>
      </w:r>
      <w:r w:rsidRPr="00D17D95">
        <w:rPr>
          <w:b/>
          <w:noProof/>
          <w:sz w:val="24"/>
        </w:rPr>
        <w:t>th</w:t>
      </w:r>
      <w:r>
        <w:rPr>
          <w:b/>
          <w:noProof/>
          <w:sz w:val="24"/>
        </w:rPr>
        <w:t xml:space="preserve"> August 2019</w:t>
      </w:r>
    </w:p>
    <w:p w14:paraId="4332BCF4" w14:textId="77777777" w:rsidR="00015561" w:rsidRPr="00015561" w:rsidRDefault="00015561" w:rsidP="00246389">
      <w:pPr>
        <w:pStyle w:val="BodyText"/>
        <w:rPr>
          <w:noProof/>
        </w:rPr>
      </w:pPr>
    </w:p>
    <w:p w14:paraId="0C87B9C8" w14:textId="06EC7042"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450EC9">
        <w:rPr>
          <w:rFonts w:cs="Arial"/>
          <w:b/>
          <w:bCs/>
          <w:sz w:val="24"/>
          <w:szCs w:val="24"/>
          <w:lang w:val="en-US"/>
        </w:rPr>
        <w:t>19.5</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B526122"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8369FF" w:rsidRPr="008369FF">
        <w:rPr>
          <w:rFonts w:cs="Arial"/>
          <w:b/>
          <w:bCs/>
          <w:color w:val="000000"/>
          <w:sz w:val="24"/>
          <w:szCs w:val="24"/>
        </w:rPr>
        <w:t xml:space="preserve">Summary of offline </w:t>
      </w:r>
      <w:r w:rsidR="008369FF">
        <w:rPr>
          <w:rFonts w:cs="Arial"/>
          <w:b/>
          <w:bCs/>
          <w:color w:val="000000"/>
          <w:sz w:val="24"/>
          <w:szCs w:val="24"/>
        </w:rPr>
        <w:t>discussion</w:t>
      </w:r>
      <w:r w:rsidR="002E2E24">
        <w:rPr>
          <w:rFonts w:cs="Arial"/>
          <w:b/>
          <w:bCs/>
          <w:color w:val="000000"/>
          <w:sz w:val="24"/>
          <w:szCs w:val="24"/>
        </w:rPr>
        <w:t xml:space="preserve"> on</w:t>
      </w:r>
      <w:bookmarkStart w:id="0" w:name="_Hlk8845054"/>
      <w:r w:rsidR="00D37C27">
        <w:rPr>
          <w:rFonts w:cs="Arial"/>
          <w:b/>
          <w:bCs/>
          <w:color w:val="000000"/>
          <w:sz w:val="24"/>
          <w:szCs w:val="24"/>
        </w:rPr>
        <w:t xml:space="preserve"> </w:t>
      </w:r>
      <w:r w:rsidR="00450EC9">
        <w:rPr>
          <w:rFonts w:cs="Arial"/>
          <w:b/>
          <w:bCs/>
          <w:color w:val="000000"/>
          <w:sz w:val="24"/>
          <w:szCs w:val="24"/>
        </w:rPr>
        <w:t>F1AP measurement support</w:t>
      </w:r>
    </w:p>
    <w:bookmarkEnd w:id="0"/>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D196B0D" w14:textId="742D6858" w:rsidR="00B17782" w:rsidRPr="004A5FA8" w:rsidRDefault="002243FC" w:rsidP="004A5FA8">
      <w:pPr>
        <w:pStyle w:val="Heading1"/>
        <w:rPr>
          <w:lang w:val="en-US"/>
        </w:rPr>
      </w:pPr>
      <w:r>
        <w:rPr>
          <w:lang w:eastAsia="zh-CN"/>
        </w:rPr>
        <w:t>1</w:t>
      </w:r>
      <w:r w:rsidR="00F20E2F">
        <w:rPr>
          <w:lang w:eastAsia="zh-CN"/>
        </w:rPr>
        <w:tab/>
      </w:r>
      <w:r w:rsidR="00D37C27">
        <w:rPr>
          <w:lang w:eastAsia="zh-CN"/>
        </w:rPr>
        <w:t xml:space="preserve">Summary of offline </w:t>
      </w:r>
      <w:r w:rsidR="003245FF">
        <w:rPr>
          <w:lang w:eastAsia="zh-CN"/>
        </w:rPr>
        <w:t>discussion</w:t>
      </w:r>
    </w:p>
    <w:p w14:paraId="0AD083F8" w14:textId="77777777" w:rsidR="00450EC9" w:rsidRDefault="00450EC9" w:rsidP="00450EC9">
      <w:pPr>
        <w:widowControl w:val="0"/>
        <w:spacing w:after="0"/>
        <w:ind w:left="144" w:hanging="144"/>
        <w:rPr>
          <w:rFonts w:cs="Calibri"/>
          <w:b/>
          <w:color w:val="FF00FF"/>
          <w:sz w:val="18"/>
          <w:szCs w:val="24"/>
        </w:rPr>
      </w:pPr>
      <w:r>
        <w:rPr>
          <w:rFonts w:cs="Calibri"/>
          <w:b/>
          <w:color w:val="FF00FF"/>
          <w:sz w:val="18"/>
          <w:szCs w:val="24"/>
        </w:rPr>
        <w:t>CB: # 65_MeasSuppF1AP</w:t>
      </w:r>
    </w:p>
    <w:p w14:paraId="7C636E0C" w14:textId="77777777" w:rsidR="00450EC9" w:rsidRDefault="00450EC9" w:rsidP="00450EC9">
      <w:pPr>
        <w:widowControl w:val="0"/>
        <w:spacing w:after="0"/>
        <w:ind w:left="144" w:hanging="144"/>
        <w:rPr>
          <w:rFonts w:cs="Calibri"/>
          <w:b/>
          <w:color w:val="FF00FF"/>
          <w:sz w:val="18"/>
          <w:szCs w:val="24"/>
        </w:rPr>
      </w:pPr>
      <w:r>
        <w:rPr>
          <w:rFonts w:cs="Calibri"/>
          <w:b/>
          <w:color w:val="FF00FF"/>
          <w:sz w:val="18"/>
          <w:szCs w:val="24"/>
        </w:rPr>
        <w:t>- general purpose measurement F1AP procedures / dedicated UL/DL F1AP procedures?</w:t>
      </w:r>
    </w:p>
    <w:p w14:paraId="0D81C1F7" w14:textId="77777777" w:rsidR="00450EC9" w:rsidRDefault="00450EC9" w:rsidP="00450EC9">
      <w:pPr>
        <w:widowControl w:val="0"/>
        <w:spacing w:after="0"/>
        <w:ind w:left="144" w:hanging="144"/>
        <w:rPr>
          <w:rFonts w:cs="Calibri"/>
          <w:b/>
          <w:color w:val="FF00FF"/>
          <w:sz w:val="18"/>
          <w:szCs w:val="24"/>
        </w:rPr>
      </w:pPr>
      <w:r>
        <w:rPr>
          <w:rFonts w:cs="Calibri"/>
          <w:b/>
          <w:color w:val="FF00FF"/>
          <w:sz w:val="18"/>
          <w:szCs w:val="24"/>
        </w:rPr>
        <w:t>- information structure in message?</w:t>
      </w:r>
    </w:p>
    <w:p w14:paraId="45FAE118" w14:textId="77777777" w:rsidR="00450EC9" w:rsidRDefault="00450EC9" w:rsidP="00450EC9">
      <w:pPr>
        <w:widowControl w:val="0"/>
        <w:spacing w:after="0"/>
        <w:ind w:left="144" w:hanging="144"/>
        <w:rPr>
          <w:rFonts w:cs="Calibri"/>
          <w:b/>
          <w:color w:val="FF00FF"/>
          <w:sz w:val="18"/>
          <w:szCs w:val="24"/>
        </w:rPr>
      </w:pPr>
      <w:r>
        <w:rPr>
          <w:rFonts w:cs="Calibri"/>
          <w:b/>
          <w:color w:val="FF00FF"/>
          <w:sz w:val="18"/>
          <w:szCs w:val="24"/>
        </w:rPr>
        <w:t>- all details are still FFS pending RAN1/RAN2</w:t>
      </w:r>
    </w:p>
    <w:p w14:paraId="449A30AF" w14:textId="77777777" w:rsidR="00450EC9" w:rsidRDefault="00450EC9" w:rsidP="00450EC9">
      <w:pPr>
        <w:widowControl w:val="0"/>
        <w:spacing w:after="0"/>
        <w:ind w:left="144" w:hanging="144"/>
        <w:rPr>
          <w:rFonts w:cs="Calibri"/>
          <w:b/>
          <w:color w:val="FF00FF"/>
          <w:sz w:val="18"/>
          <w:szCs w:val="24"/>
        </w:rPr>
      </w:pPr>
      <w:r>
        <w:rPr>
          <w:rFonts w:cs="Calibri"/>
          <w:b/>
          <w:color w:val="FF00FF"/>
          <w:sz w:val="18"/>
          <w:szCs w:val="24"/>
        </w:rPr>
        <w:t>- handling of UL RTOA measurements</w:t>
      </w:r>
    </w:p>
    <w:p w14:paraId="6A4A70AE" w14:textId="77777777" w:rsidR="00450EC9" w:rsidRDefault="00450EC9" w:rsidP="00450EC9">
      <w:pPr>
        <w:widowControl w:val="0"/>
        <w:spacing w:after="0"/>
        <w:ind w:left="144" w:hanging="144"/>
        <w:rPr>
          <w:rFonts w:cs="Calibri"/>
          <w:b/>
          <w:color w:val="FF00FF"/>
          <w:sz w:val="18"/>
          <w:szCs w:val="24"/>
        </w:rPr>
      </w:pPr>
      <w:r>
        <w:rPr>
          <w:rFonts w:cs="Calibri"/>
          <w:b/>
          <w:color w:val="FF00FF"/>
          <w:sz w:val="18"/>
          <w:szCs w:val="24"/>
        </w:rPr>
        <w:t>- further details?</w:t>
      </w:r>
    </w:p>
    <w:p w14:paraId="44D1AB83" w14:textId="77777777" w:rsidR="00450EC9" w:rsidRDefault="00450EC9" w:rsidP="00450EC9">
      <w:pPr>
        <w:widowControl w:val="0"/>
        <w:spacing w:after="0"/>
        <w:ind w:left="144" w:hanging="144"/>
        <w:rPr>
          <w:rFonts w:cs="Calibri"/>
          <w:color w:val="000000"/>
          <w:sz w:val="18"/>
          <w:szCs w:val="24"/>
        </w:rPr>
      </w:pPr>
      <w:r>
        <w:rPr>
          <w:rFonts w:cs="Calibri"/>
          <w:color w:val="000000"/>
          <w:sz w:val="18"/>
          <w:szCs w:val="24"/>
        </w:rPr>
        <w:t>(E///)</w:t>
      </w:r>
    </w:p>
    <w:p w14:paraId="6B70F0E9" w14:textId="626525E6" w:rsidR="006F43C4" w:rsidRDefault="00450EC9" w:rsidP="00450EC9">
      <w:pPr>
        <w:pStyle w:val="B1"/>
        <w:rPr>
          <w:rFonts w:cs="Calibri"/>
          <w:color w:val="000000"/>
          <w:sz w:val="18"/>
          <w:szCs w:val="24"/>
        </w:rPr>
      </w:pPr>
      <w:r>
        <w:rPr>
          <w:rFonts w:cs="Calibri"/>
          <w:color w:val="000000"/>
          <w:sz w:val="18"/>
          <w:szCs w:val="24"/>
        </w:rPr>
        <w:t xml:space="preserve">Summary of offline disc </w:t>
      </w:r>
      <w:hyperlink r:id="rId7" w:history="1">
        <w:r>
          <w:rPr>
            <w:rStyle w:val="Hyperlink"/>
            <w:rFonts w:cs="Calibri"/>
            <w:sz w:val="18"/>
            <w:szCs w:val="24"/>
          </w:rPr>
          <w:t>R3-194711</w:t>
        </w:r>
      </w:hyperlink>
    </w:p>
    <w:p w14:paraId="5D6BCC82" w14:textId="0B917CE8" w:rsidR="00450EC9" w:rsidRPr="00450EC9" w:rsidRDefault="00450EC9" w:rsidP="00450EC9">
      <w:pPr>
        <w:rPr>
          <w:lang w:val="en-US"/>
        </w:rPr>
      </w:pPr>
    </w:p>
    <w:p w14:paraId="14650DF0" w14:textId="77777777" w:rsidR="00450EC9" w:rsidRDefault="00450EC9" w:rsidP="00450EC9">
      <w:pPr>
        <w:rPr>
          <w:b/>
          <w:lang w:val="en-US"/>
        </w:rPr>
      </w:pPr>
      <w:r>
        <w:rPr>
          <w:b/>
          <w:lang w:val="en-US"/>
        </w:rPr>
        <w:t xml:space="preserve">Structure of </w:t>
      </w:r>
      <w:proofErr w:type="spellStart"/>
      <w:r>
        <w:rPr>
          <w:b/>
          <w:lang w:val="en-US"/>
        </w:rPr>
        <w:t>NRPPa</w:t>
      </w:r>
      <w:proofErr w:type="spellEnd"/>
      <w:r>
        <w:rPr>
          <w:b/>
          <w:lang w:val="en-US"/>
        </w:rPr>
        <w:t xml:space="preserve"> / F1AP IE’s in messages</w:t>
      </w:r>
    </w:p>
    <w:p w14:paraId="03D47C65" w14:textId="77777777" w:rsidR="00450EC9" w:rsidRDefault="00450EC9" w:rsidP="00450EC9">
      <w:pPr>
        <w:rPr>
          <w:lang w:val="en-US"/>
        </w:rPr>
      </w:pPr>
      <w:r>
        <w:rPr>
          <w:lang w:val="en-US"/>
        </w:rPr>
        <w:t xml:space="preserve">R3-193585 proposed structure </w:t>
      </w:r>
      <w:proofErr w:type="spellStart"/>
      <w:r>
        <w:rPr>
          <w:lang w:val="en-US"/>
        </w:rPr>
        <w:t>NRPPa</w:t>
      </w:r>
      <w:proofErr w:type="spellEnd"/>
      <w:r>
        <w:rPr>
          <w:lang w:val="en-US"/>
        </w:rPr>
        <w:t xml:space="preserve"> / F1AP IE’s in messages to allow separation of CU and TRP level information. The idea was that IE’s containing TRP level information should be easy to move from </w:t>
      </w:r>
      <w:proofErr w:type="spellStart"/>
      <w:r>
        <w:rPr>
          <w:lang w:val="en-US"/>
        </w:rPr>
        <w:t>NRPPa</w:t>
      </w:r>
      <w:proofErr w:type="spellEnd"/>
      <w:r>
        <w:rPr>
          <w:lang w:val="en-US"/>
        </w:rPr>
        <w:t xml:space="preserve"> messages to F1 messages. For this to work in the long run, the TRP related information would need to be captured in an extensible sequence that would allow future extensions to keep the separation for future additions of TRP related information. </w:t>
      </w:r>
    </w:p>
    <w:p w14:paraId="67719669" w14:textId="3BDE8AD4" w:rsidR="00450EC9" w:rsidRPr="00F50208" w:rsidRDefault="005D7383" w:rsidP="00F50208">
      <w:pPr>
        <w:rPr>
          <w:lang w:val="en-US"/>
        </w:rPr>
      </w:pPr>
      <w:r>
        <w:rPr>
          <w:lang w:val="en-US"/>
        </w:rPr>
        <w:t xml:space="preserve">This should be </w:t>
      </w:r>
      <w:proofErr w:type="gramStart"/>
      <w:r>
        <w:rPr>
          <w:lang w:val="en-US"/>
        </w:rPr>
        <w:t>taken into account</w:t>
      </w:r>
      <w:proofErr w:type="gramEnd"/>
      <w:r>
        <w:rPr>
          <w:lang w:val="en-US"/>
        </w:rPr>
        <w:t xml:space="preserve"> when we </w:t>
      </w:r>
      <w:bookmarkStart w:id="1" w:name="_GoBack"/>
      <w:bookmarkEnd w:id="1"/>
      <w:r>
        <w:rPr>
          <w:lang w:val="en-US"/>
        </w:rPr>
        <w:t xml:space="preserve">start to populate F1 messages with TRP related information. </w:t>
      </w:r>
    </w:p>
    <w:p w14:paraId="29CC4720" w14:textId="6EF94177" w:rsidR="00450EC9" w:rsidRDefault="00450EC9" w:rsidP="00450EC9">
      <w:pPr>
        <w:rPr>
          <w:b/>
          <w:lang w:val="en-US"/>
        </w:rPr>
      </w:pPr>
      <w:r>
        <w:rPr>
          <w:b/>
          <w:lang w:val="en-US"/>
        </w:rPr>
        <w:t>F1AP Procedure structure</w:t>
      </w:r>
    </w:p>
    <w:p w14:paraId="1CD171E4" w14:textId="77777777" w:rsidR="00450EC9" w:rsidRDefault="00450EC9" w:rsidP="00450EC9">
      <w:pPr>
        <w:rPr>
          <w:lang w:val="en-US"/>
        </w:rPr>
      </w:pPr>
      <w:r>
        <w:rPr>
          <w:lang w:val="en-US"/>
        </w:rPr>
        <w:t>R3-194173 proposed the following set of messages (procedures):</w:t>
      </w:r>
    </w:p>
    <w:p w14:paraId="2A0AF472" w14:textId="77777777" w:rsidR="00450EC9" w:rsidRDefault="00450EC9" w:rsidP="00450EC9">
      <w:pPr>
        <w:rPr>
          <w:lang w:val="en-US"/>
        </w:rPr>
      </w:pPr>
      <w:r>
        <w:rPr>
          <w:lang w:val="en-US"/>
        </w:rPr>
        <w:t>Introduce 4 UE-associated F1AP procedures with the following messages: POSITIONING MEASUREMENT REQUEST/RESPONSE/FAILURE (Class 1), POSITIONING MEASUREMENT REPORT (Class 2), POSITIONING MEASUREMENT TERMINATION COMMAND (Class 2) and POSITIONING MEASUREMENT FAILURE INDICATION (Class 2)</w:t>
      </w:r>
    </w:p>
    <w:p w14:paraId="0150913C" w14:textId="77777777" w:rsidR="00450EC9" w:rsidRDefault="00450EC9" w:rsidP="00450EC9">
      <w:pPr>
        <w:rPr>
          <w:lang w:val="en-US"/>
        </w:rPr>
      </w:pPr>
      <w:r>
        <w:rPr>
          <w:lang w:val="en-US"/>
        </w:rPr>
        <w:t>R3-194270 proposed the following set of messages (procedures):</w:t>
      </w:r>
    </w:p>
    <w:p w14:paraId="0AE059C8" w14:textId="77777777" w:rsidR="00450EC9" w:rsidRDefault="00450EC9" w:rsidP="00450EC9">
      <w:pPr>
        <w:rPr>
          <w:lang w:val="en-US"/>
        </w:rPr>
      </w:pPr>
      <w:r>
        <w:rPr>
          <w:lang w:val="en-US"/>
        </w:rPr>
        <w:t>Class 1 procedures: DL positioning information exchange procedure; UL positioning information exchange procedure; positioning measurement procedure.</w:t>
      </w:r>
    </w:p>
    <w:p w14:paraId="5BE0FCDC" w14:textId="77777777" w:rsidR="00450EC9" w:rsidRDefault="00450EC9" w:rsidP="00450EC9">
      <w:pPr>
        <w:rPr>
          <w:lang w:val="en-US"/>
        </w:rPr>
      </w:pPr>
      <w:r>
        <w:rPr>
          <w:lang w:val="en-US"/>
        </w:rPr>
        <w:t>Class 2 procedures: UL position information update procedure; Positioning measurement update procedure; positioning measurement terminate procedure; Positioning measurement report procedure. Where the assumption is that the messages will support multiple positioning techniques.</w:t>
      </w:r>
    </w:p>
    <w:p w14:paraId="7A68B267" w14:textId="3386122E" w:rsidR="00450EC9" w:rsidRPr="00450EC9" w:rsidRDefault="005D7383" w:rsidP="00450EC9">
      <w:pPr>
        <w:rPr>
          <w:lang w:val="en-US"/>
        </w:rPr>
      </w:pPr>
      <w:r>
        <w:rPr>
          <w:lang w:val="en-US"/>
        </w:rPr>
        <w:t>It is proposed to focus discussion on the message/procedure structure at RAN3#105bis.</w:t>
      </w:r>
    </w:p>
    <w:p w14:paraId="367638F8" w14:textId="77777777" w:rsidR="00450EC9" w:rsidRPr="00450EC9" w:rsidRDefault="00450EC9" w:rsidP="00450EC9">
      <w:pPr>
        <w:rPr>
          <w:lang w:val="en-US"/>
        </w:rPr>
      </w:pPr>
    </w:p>
    <w:p w14:paraId="65C4DE8B" w14:textId="1AE57253" w:rsidR="00043D17" w:rsidRDefault="004F496C" w:rsidP="00043D17">
      <w:pPr>
        <w:rPr>
          <w:b/>
        </w:rPr>
      </w:pPr>
      <w:r>
        <w:rPr>
          <w:b/>
        </w:rPr>
        <w:t>In summary:</w:t>
      </w:r>
    </w:p>
    <w:p w14:paraId="24C2CBB7" w14:textId="77777777" w:rsidR="005D7383" w:rsidRDefault="005D7383" w:rsidP="005D7383">
      <w:pPr>
        <w:pStyle w:val="ListParagraph"/>
        <w:numPr>
          <w:ilvl w:val="0"/>
          <w:numId w:val="26"/>
        </w:numPr>
        <w:overflowPunct/>
        <w:autoSpaceDE/>
        <w:autoSpaceDN/>
        <w:adjustRightInd/>
        <w:spacing w:after="0"/>
        <w:jc w:val="both"/>
        <w:textAlignment w:val="auto"/>
        <w:rPr>
          <w:rFonts w:ascii="Arial" w:hAnsi="Arial" w:cs="Arial"/>
        </w:rPr>
      </w:pPr>
      <w:r>
        <w:rPr>
          <w:lang w:val="en-US"/>
        </w:rPr>
        <w:t>It is proposed to focus discussion on the message/procedure structure at RAN3#105bis</w:t>
      </w:r>
      <w:r w:rsidRPr="00FE49AD">
        <w:rPr>
          <w:rFonts w:ascii="Arial" w:hAnsi="Arial" w:cs="Arial"/>
        </w:rPr>
        <w:t>.</w:t>
      </w:r>
    </w:p>
    <w:p w14:paraId="36D072FB" w14:textId="2B9D35C7" w:rsidR="00774647" w:rsidRDefault="005D7383" w:rsidP="00774647">
      <w:pPr>
        <w:pStyle w:val="ListParagraph"/>
        <w:numPr>
          <w:ilvl w:val="0"/>
          <w:numId w:val="26"/>
        </w:numPr>
        <w:overflowPunct/>
        <w:autoSpaceDE/>
        <w:autoSpaceDN/>
        <w:adjustRightInd/>
        <w:spacing w:after="0"/>
        <w:jc w:val="both"/>
        <w:textAlignment w:val="auto"/>
        <w:rPr>
          <w:rFonts w:ascii="Arial" w:hAnsi="Arial" w:cs="Arial"/>
        </w:rPr>
      </w:pPr>
      <w:r>
        <w:rPr>
          <w:rFonts w:ascii="Arial" w:hAnsi="Arial" w:cs="Arial"/>
        </w:rPr>
        <w:t>An attempt should be made to group TRP related information in an extensible sequence</w:t>
      </w:r>
      <w:r w:rsidR="00774647" w:rsidRPr="00FE49AD">
        <w:rPr>
          <w:rFonts w:ascii="Arial" w:hAnsi="Arial" w:cs="Arial"/>
        </w:rPr>
        <w:t>.</w:t>
      </w:r>
    </w:p>
    <w:p w14:paraId="704C7F2A" w14:textId="77777777" w:rsidR="0049171B" w:rsidRDefault="0049171B" w:rsidP="00D37C27">
      <w:pPr>
        <w:rPr>
          <w:b/>
        </w:rPr>
      </w:pPr>
    </w:p>
    <w:p w14:paraId="0384943C" w14:textId="177BCBCC" w:rsidR="00D37C27" w:rsidRPr="004A5FA8" w:rsidRDefault="00D37C27" w:rsidP="00D37C27">
      <w:pPr>
        <w:pStyle w:val="Heading1"/>
        <w:rPr>
          <w:lang w:val="en-US"/>
        </w:rPr>
      </w:pPr>
      <w:r>
        <w:rPr>
          <w:lang w:eastAsia="zh-CN"/>
        </w:rPr>
        <w:t>2</w:t>
      </w:r>
      <w:r>
        <w:rPr>
          <w:lang w:eastAsia="zh-CN"/>
        </w:rPr>
        <w:tab/>
        <w:t>Conclusion</w:t>
      </w:r>
    </w:p>
    <w:p w14:paraId="141A3D13" w14:textId="08C4B24B" w:rsidR="00136F22" w:rsidRPr="00136F22" w:rsidRDefault="00B62A8E" w:rsidP="00136F22">
      <w:pPr>
        <w:rPr>
          <w:lang w:val="en-US" w:eastAsia="zh-CN"/>
        </w:rPr>
      </w:pPr>
      <w:bookmarkStart w:id="2" w:name="_Hlk18046603"/>
      <w:r>
        <w:rPr>
          <w:lang w:val="en-US" w:eastAsia="zh-CN"/>
        </w:rPr>
        <w:t xml:space="preserve">For RAN3#105bis it is recommended resolve the different proposals on the F1AP procedure and message structures. </w:t>
      </w:r>
    </w:p>
    <w:p w14:paraId="7746FDC1" w14:textId="0E475D9A" w:rsidR="00136F22" w:rsidRDefault="00B62A8E" w:rsidP="00136F22">
      <w:pPr>
        <w:rPr>
          <w:lang w:val="en-US" w:eastAsia="zh-CN"/>
        </w:rPr>
      </w:pPr>
      <w:r>
        <w:rPr>
          <w:lang w:val="en-US" w:eastAsia="zh-CN"/>
        </w:rPr>
        <w:lastRenderedPageBreak/>
        <w:t>And when we start to populate F1 (</w:t>
      </w:r>
      <w:proofErr w:type="spellStart"/>
      <w:r>
        <w:rPr>
          <w:lang w:val="en-US" w:eastAsia="zh-CN"/>
        </w:rPr>
        <w:t>NRPPa</w:t>
      </w:r>
      <w:proofErr w:type="spellEnd"/>
      <w:r>
        <w:rPr>
          <w:lang w:val="en-US" w:eastAsia="zh-CN"/>
        </w:rPr>
        <w:t>) with details related to TRP’s, the target is to group such information in an extensible SEQUENCE</w:t>
      </w:r>
      <w:r w:rsidR="00F81C3F">
        <w:rPr>
          <w:lang w:val="en-US" w:eastAsia="zh-CN"/>
        </w:rPr>
        <w:t>.</w:t>
      </w:r>
    </w:p>
    <w:bookmarkEnd w:id="2"/>
    <w:p w14:paraId="08501729" w14:textId="77777777" w:rsidR="003F6B55" w:rsidRPr="00D37C27" w:rsidRDefault="003F6B55" w:rsidP="008F5635">
      <w:pPr>
        <w:rPr>
          <w:lang w:eastAsia="zh-CN"/>
        </w:rPr>
      </w:pPr>
    </w:p>
    <w:sectPr w:rsidR="003F6B55" w:rsidRPr="00D37C2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FEFFD" w14:textId="77777777" w:rsidR="00F51131" w:rsidRDefault="00F51131">
      <w:pPr>
        <w:spacing w:after="0"/>
      </w:pPr>
      <w:r>
        <w:separator/>
      </w:r>
    </w:p>
  </w:endnote>
  <w:endnote w:type="continuationSeparator" w:id="0">
    <w:p w14:paraId="6D636986" w14:textId="77777777" w:rsidR="00F51131" w:rsidRDefault="00F511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211AD" w14:textId="77777777" w:rsidR="00F51131" w:rsidRDefault="00F51131">
      <w:pPr>
        <w:spacing w:after="0"/>
      </w:pPr>
      <w:r>
        <w:separator/>
      </w:r>
    </w:p>
  </w:footnote>
  <w:footnote w:type="continuationSeparator" w:id="0">
    <w:p w14:paraId="2F2A0168" w14:textId="77777777" w:rsidR="00F51131" w:rsidRDefault="00F511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6E6369"/>
    <w:multiLevelType w:val="hybridMultilevel"/>
    <w:tmpl w:val="08A880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905D05"/>
    <w:multiLevelType w:val="hybridMultilevel"/>
    <w:tmpl w:val="8708C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3"/>
  </w:num>
  <w:num w:numId="4">
    <w:abstractNumId w:val="7"/>
  </w:num>
  <w:num w:numId="5">
    <w:abstractNumId w:val="2"/>
  </w:num>
  <w:num w:numId="6">
    <w:abstractNumId w:val="17"/>
  </w:num>
  <w:num w:numId="7">
    <w:abstractNumId w:val="3"/>
  </w:num>
  <w:num w:numId="8">
    <w:abstractNumId w:val="12"/>
  </w:num>
  <w:num w:numId="9">
    <w:abstractNumId w:val="10"/>
  </w:num>
  <w:num w:numId="10">
    <w:abstractNumId w:val="16"/>
  </w:num>
  <w:num w:numId="11">
    <w:abstractNumId w:val="14"/>
  </w:num>
  <w:num w:numId="12">
    <w:abstractNumId w:val="0"/>
  </w:num>
  <w:num w:numId="13">
    <w:abstractNumId w:val="19"/>
  </w:num>
  <w:num w:numId="14">
    <w:abstractNumId w:val="18"/>
  </w:num>
  <w:num w:numId="15">
    <w:abstractNumId w:val="4"/>
  </w:num>
  <w:num w:numId="16">
    <w:abstractNumId w:val="1"/>
  </w:num>
  <w:num w:numId="17">
    <w:abstractNumId w:val="25"/>
  </w:num>
  <w:num w:numId="18">
    <w:abstractNumId w:val="23"/>
  </w:num>
  <w:num w:numId="19">
    <w:abstractNumId w:val="15"/>
  </w:num>
  <w:num w:numId="20">
    <w:abstractNumId w:val="6"/>
  </w:num>
  <w:num w:numId="21">
    <w:abstractNumId w:val="5"/>
  </w:num>
  <w:num w:numId="22">
    <w:abstractNumId w:val="8"/>
  </w:num>
  <w:num w:numId="23">
    <w:abstractNumId w:val="22"/>
  </w:num>
  <w:num w:numId="24">
    <w:abstractNumId w:val="20"/>
  </w:num>
  <w:num w:numId="25">
    <w:abstractNumId w:val="11"/>
  </w:num>
  <w:num w:numId="2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3F8"/>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55CD"/>
    <w:rsid w:val="00036372"/>
    <w:rsid w:val="00037418"/>
    <w:rsid w:val="0004170C"/>
    <w:rsid w:val="00043D17"/>
    <w:rsid w:val="00045418"/>
    <w:rsid w:val="00051EF1"/>
    <w:rsid w:val="00052481"/>
    <w:rsid w:val="00052C2A"/>
    <w:rsid w:val="00057D99"/>
    <w:rsid w:val="00060097"/>
    <w:rsid w:val="00064369"/>
    <w:rsid w:val="00066263"/>
    <w:rsid w:val="00066282"/>
    <w:rsid w:val="00071FAA"/>
    <w:rsid w:val="0007222A"/>
    <w:rsid w:val="00073385"/>
    <w:rsid w:val="00077485"/>
    <w:rsid w:val="00077829"/>
    <w:rsid w:val="00081CE6"/>
    <w:rsid w:val="0008470A"/>
    <w:rsid w:val="00084976"/>
    <w:rsid w:val="00084A1A"/>
    <w:rsid w:val="000862C9"/>
    <w:rsid w:val="00090F1D"/>
    <w:rsid w:val="000933D3"/>
    <w:rsid w:val="000953E8"/>
    <w:rsid w:val="00095F23"/>
    <w:rsid w:val="00096F96"/>
    <w:rsid w:val="00097AFE"/>
    <w:rsid w:val="000A27F1"/>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0FCE"/>
    <w:rsid w:val="000D51B2"/>
    <w:rsid w:val="000D7853"/>
    <w:rsid w:val="000E287D"/>
    <w:rsid w:val="000E38DA"/>
    <w:rsid w:val="000E4197"/>
    <w:rsid w:val="000E47EF"/>
    <w:rsid w:val="000F0B78"/>
    <w:rsid w:val="000F2D7D"/>
    <w:rsid w:val="000F3001"/>
    <w:rsid w:val="000F433E"/>
    <w:rsid w:val="000F6242"/>
    <w:rsid w:val="00102032"/>
    <w:rsid w:val="001033B4"/>
    <w:rsid w:val="00104FF1"/>
    <w:rsid w:val="001061B5"/>
    <w:rsid w:val="0011026A"/>
    <w:rsid w:val="00120199"/>
    <w:rsid w:val="00122900"/>
    <w:rsid w:val="00123FF4"/>
    <w:rsid w:val="00126ABE"/>
    <w:rsid w:val="001307B0"/>
    <w:rsid w:val="0013096F"/>
    <w:rsid w:val="00130BD7"/>
    <w:rsid w:val="00131266"/>
    <w:rsid w:val="001346E6"/>
    <w:rsid w:val="001367AD"/>
    <w:rsid w:val="00136B1D"/>
    <w:rsid w:val="00136F22"/>
    <w:rsid w:val="00140B6D"/>
    <w:rsid w:val="00141227"/>
    <w:rsid w:val="00141482"/>
    <w:rsid w:val="00141ED8"/>
    <w:rsid w:val="001423AA"/>
    <w:rsid w:val="0014617A"/>
    <w:rsid w:val="001463F9"/>
    <w:rsid w:val="00147072"/>
    <w:rsid w:val="00150518"/>
    <w:rsid w:val="001524A5"/>
    <w:rsid w:val="00154EFB"/>
    <w:rsid w:val="001557B4"/>
    <w:rsid w:val="00161886"/>
    <w:rsid w:val="00163EF4"/>
    <w:rsid w:val="0017021F"/>
    <w:rsid w:val="00170416"/>
    <w:rsid w:val="00171E9E"/>
    <w:rsid w:val="001730F6"/>
    <w:rsid w:val="00174A5B"/>
    <w:rsid w:val="001751D0"/>
    <w:rsid w:val="00180BE7"/>
    <w:rsid w:val="00182C64"/>
    <w:rsid w:val="00183018"/>
    <w:rsid w:val="001835CB"/>
    <w:rsid w:val="00183C1A"/>
    <w:rsid w:val="00185C8F"/>
    <w:rsid w:val="00191ED2"/>
    <w:rsid w:val="0019409A"/>
    <w:rsid w:val="00194427"/>
    <w:rsid w:val="00197936"/>
    <w:rsid w:val="001A4232"/>
    <w:rsid w:val="001A446C"/>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4A8C"/>
    <w:rsid w:val="001F1CC7"/>
    <w:rsid w:val="001F6565"/>
    <w:rsid w:val="001F65A7"/>
    <w:rsid w:val="0020311B"/>
    <w:rsid w:val="00206576"/>
    <w:rsid w:val="00206876"/>
    <w:rsid w:val="00210E72"/>
    <w:rsid w:val="002152A9"/>
    <w:rsid w:val="00217C91"/>
    <w:rsid w:val="002201A1"/>
    <w:rsid w:val="0022072C"/>
    <w:rsid w:val="00221DC2"/>
    <w:rsid w:val="00221F21"/>
    <w:rsid w:val="00222190"/>
    <w:rsid w:val="002243FC"/>
    <w:rsid w:val="002250DF"/>
    <w:rsid w:val="00230104"/>
    <w:rsid w:val="00231520"/>
    <w:rsid w:val="00231827"/>
    <w:rsid w:val="00232F6B"/>
    <w:rsid w:val="00233D34"/>
    <w:rsid w:val="00234D81"/>
    <w:rsid w:val="00246389"/>
    <w:rsid w:val="00247113"/>
    <w:rsid w:val="00253517"/>
    <w:rsid w:val="00253DBD"/>
    <w:rsid w:val="0025412E"/>
    <w:rsid w:val="0025450E"/>
    <w:rsid w:val="00254683"/>
    <w:rsid w:val="00256A1F"/>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29F1"/>
    <w:rsid w:val="002A49B0"/>
    <w:rsid w:val="002A66DA"/>
    <w:rsid w:val="002A6E64"/>
    <w:rsid w:val="002B79A6"/>
    <w:rsid w:val="002C145F"/>
    <w:rsid w:val="002C4CD3"/>
    <w:rsid w:val="002D1332"/>
    <w:rsid w:val="002D1FBB"/>
    <w:rsid w:val="002D2189"/>
    <w:rsid w:val="002D3E46"/>
    <w:rsid w:val="002D65C3"/>
    <w:rsid w:val="002D67F3"/>
    <w:rsid w:val="002D7F54"/>
    <w:rsid w:val="002E2DB8"/>
    <w:rsid w:val="002E2E24"/>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450F"/>
    <w:rsid w:val="003245FF"/>
    <w:rsid w:val="003256F0"/>
    <w:rsid w:val="00326430"/>
    <w:rsid w:val="00327913"/>
    <w:rsid w:val="003301E8"/>
    <w:rsid w:val="003309D9"/>
    <w:rsid w:val="0033153B"/>
    <w:rsid w:val="003317CD"/>
    <w:rsid w:val="0033223B"/>
    <w:rsid w:val="00333F6F"/>
    <w:rsid w:val="00340CD3"/>
    <w:rsid w:val="003441DF"/>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2C18"/>
    <w:rsid w:val="00372D17"/>
    <w:rsid w:val="003731E0"/>
    <w:rsid w:val="00383545"/>
    <w:rsid w:val="00384100"/>
    <w:rsid w:val="0038675F"/>
    <w:rsid w:val="0039698A"/>
    <w:rsid w:val="00397FDA"/>
    <w:rsid w:val="003A0F5D"/>
    <w:rsid w:val="003A18D4"/>
    <w:rsid w:val="003A4C6E"/>
    <w:rsid w:val="003A4F35"/>
    <w:rsid w:val="003A5512"/>
    <w:rsid w:val="003B05B1"/>
    <w:rsid w:val="003B0BF8"/>
    <w:rsid w:val="003B34A4"/>
    <w:rsid w:val="003B6329"/>
    <w:rsid w:val="003B6DEC"/>
    <w:rsid w:val="003B7DAB"/>
    <w:rsid w:val="003C2025"/>
    <w:rsid w:val="003C3872"/>
    <w:rsid w:val="003C4057"/>
    <w:rsid w:val="003C43EF"/>
    <w:rsid w:val="003D00A2"/>
    <w:rsid w:val="003D1AC2"/>
    <w:rsid w:val="003D207E"/>
    <w:rsid w:val="003D2956"/>
    <w:rsid w:val="003D3BFD"/>
    <w:rsid w:val="003D3F18"/>
    <w:rsid w:val="003D457D"/>
    <w:rsid w:val="003D6F28"/>
    <w:rsid w:val="003E6944"/>
    <w:rsid w:val="003F24B2"/>
    <w:rsid w:val="003F41D0"/>
    <w:rsid w:val="003F4968"/>
    <w:rsid w:val="003F4B95"/>
    <w:rsid w:val="003F6601"/>
    <w:rsid w:val="003F6B55"/>
    <w:rsid w:val="003F6D9A"/>
    <w:rsid w:val="00403CD5"/>
    <w:rsid w:val="00403F15"/>
    <w:rsid w:val="00411F13"/>
    <w:rsid w:val="0041364A"/>
    <w:rsid w:val="004156CD"/>
    <w:rsid w:val="004213FC"/>
    <w:rsid w:val="00423E17"/>
    <w:rsid w:val="00424105"/>
    <w:rsid w:val="0042544B"/>
    <w:rsid w:val="00425FCA"/>
    <w:rsid w:val="00427A11"/>
    <w:rsid w:val="00430481"/>
    <w:rsid w:val="0043179F"/>
    <w:rsid w:val="00432C3F"/>
    <w:rsid w:val="00433500"/>
    <w:rsid w:val="00433F71"/>
    <w:rsid w:val="0043440F"/>
    <w:rsid w:val="004376E8"/>
    <w:rsid w:val="004413AA"/>
    <w:rsid w:val="00441F50"/>
    <w:rsid w:val="00442222"/>
    <w:rsid w:val="0044246A"/>
    <w:rsid w:val="00444AD4"/>
    <w:rsid w:val="00444D46"/>
    <w:rsid w:val="00447C61"/>
    <w:rsid w:val="00450EC9"/>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171B"/>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3D9"/>
    <w:rsid w:val="004E0FE2"/>
    <w:rsid w:val="004E3686"/>
    <w:rsid w:val="004E3939"/>
    <w:rsid w:val="004E4682"/>
    <w:rsid w:val="004E5DDF"/>
    <w:rsid w:val="004E6612"/>
    <w:rsid w:val="004E66BB"/>
    <w:rsid w:val="004F2F8C"/>
    <w:rsid w:val="004F3FD1"/>
    <w:rsid w:val="004F496C"/>
    <w:rsid w:val="004F53BF"/>
    <w:rsid w:val="004F54D6"/>
    <w:rsid w:val="004F7116"/>
    <w:rsid w:val="004F78AE"/>
    <w:rsid w:val="00501216"/>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2A49"/>
    <w:rsid w:val="0052370D"/>
    <w:rsid w:val="0052708E"/>
    <w:rsid w:val="00530D4B"/>
    <w:rsid w:val="00530F4E"/>
    <w:rsid w:val="00531AFF"/>
    <w:rsid w:val="0053262B"/>
    <w:rsid w:val="0053565A"/>
    <w:rsid w:val="005364EC"/>
    <w:rsid w:val="00537628"/>
    <w:rsid w:val="00542038"/>
    <w:rsid w:val="00543A43"/>
    <w:rsid w:val="005449E6"/>
    <w:rsid w:val="005465EC"/>
    <w:rsid w:val="005512C9"/>
    <w:rsid w:val="00552FA4"/>
    <w:rsid w:val="00563453"/>
    <w:rsid w:val="005706DE"/>
    <w:rsid w:val="00570E77"/>
    <w:rsid w:val="00571043"/>
    <w:rsid w:val="00571E21"/>
    <w:rsid w:val="005727FD"/>
    <w:rsid w:val="00573519"/>
    <w:rsid w:val="00573DED"/>
    <w:rsid w:val="005746EE"/>
    <w:rsid w:val="00575B1E"/>
    <w:rsid w:val="0058618C"/>
    <w:rsid w:val="005911CD"/>
    <w:rsid w:val="00593D85"/>
    <w:rsid w:val="00597648"/>
    <w:rsid w:val="00597B8D"/>
    <w:rsid w:val="005A1B30"/>
    <w:rsid w:val="005A41A1"/>
    <w:rsid w:val="005A7864"/>
    <w:rsid w:val="005A7FAB"/>
    <w:rsid w:val="005B2B9C"/>
    <w:rsid w:val="005B3F65"/>
    <w:rsid w:val="005B4457"/>
    <w:rsid w:val="005B5477"/>
    <w:rsid w:val="005C1E42"/>
    <w:rsid w:val="005C32E8"/>
    <w:rsid w:val="005C33E2"/>
    <w:rsid w:val="005C492F"/>
    <w:rsid w:val="005C49C3"/>
    <w:rsid w:val="005C54FF"/>
    <w:rsid w:val="005C6474"/>
    <w:rsid w:val="005D495F"/>
    <w:rsid w:val="005D7383"/>
    <w:rsid w:val="005F0150"/>
    <w:rsid w:val="005F1FA5"/>
    <w:rsid w:val="005F23D1"/>
    <w:rsid w:val="005F3055"/>
    <w:rsid w:val="005F46DB"/>
    <w:rsid w:val="005F50A3"/>
    <w:rsid w:val="005F66DB"/>
    <w:rsid w:val="00600E15"/>
    <w:rsid w:val="00602BE3"/>
    <w:rsid w:val="006033AC"/>
    <w:rsid w:val="006101A0"/>
    <w:rsid w:val="00613107"/>
    <w:rsid w:val="00613CF0"/>
    <w:rsid w:val="00613F59"/>
    <w:rsid w:val="006149FE"/>
    <w:rsid w:val="00614F8D"/>
    <w:rsid w:val="00621FBD"/>
    <w:rsid w:val="00622113"/>
    <w:rsid w:val="0062790C"/>
    <w:rsid w:val="00627BC6"/>
    <w:rsid w:val="006302A9"/>
    <w:rsid w:val="00633451"/>
    <w:rsid w:val="00652264"/>
    <w:rsid w:val="00654086"/>
    <w:rsid w:val="0065425F"/>
    <w:rsid w:val="00655AD0"/>
    <w:rsid w:val="00655DC0"/>
    <w:rsid w:val="006734FA"/>
    <w:rsid w:val="00673C3C"/>
    <w:rsid w:val="00673F64"/>
    <w:rsid w:val="0067551B"/>
    <w:rsid w:val="0068239E"/>
    <w:rsid w:val="00684D52"/>
    <w:rsid w:val="00685872"/>
    <w:rsid w:val="00685DF3"/>
    <w:rsid w:val="00687D39"/>
    <w:rsid w:val="0069044A"/>
    <w:rsid w:val="006922A2"/>
    <w:rsid w:val="006924B6"/>
    <w:rsid w:val="006938C5"/>
    <w:rsid w:val="0069551E"/>
    <w:rsid w:val="006A1859"/>
    <w:rsid w:val="006A31C8"/>
    <w:rsid w:val="006A464E"/>
    <w:rsid w:val="006A58AF"/>
    <w:rsid w:val="006A5E2A"/>
    <w:rsid w:val="006A5F4F"/>
    <w:rsid w:val="006A63F4"/>
    <w:rsid w:val="006B17F4"/>
    <w:rsid w:val="006B25BA"/>
    <w:rsid w:val="006B4A30"/>
    <w:rsid w:val="006C10D2"/>
    <w:rsid w:val="006C2F18"/>
    <w:rsid w:val="006C3836"/>
    <w:rsid w:val="006D47ED"/>
    <w:rsid w:val="006D5125"/>
    <w:rsid w:val="006E0145"/>
    <w:rsid w:val="006E0158"/>
    <w:rsid w:val="006E1DD6"/>
    <w:rsid w:val="006E2882"/>
    <w:rsid w:val="006E53DB"/>
    <w:rsid w:val="006E6460"/>
    <w:rsid w:val="006E70E9"/>
    <w:rsid w:val="006E786E"/>
    <w:rsid w:val="006E7CFD"/>
    <w:rsid w:val="006F1010"/>
    <w:rsid w:val="006F43C4"/>
    <w:rsid w:val="006F5A9E"/>
    <w:rsid w:val="006F5C26"/>
    <w:rsid w:val="006F6144"/>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37D0C"/>
    <w:rsid w:val="00745EF3"/>
    <w:rsid w:val="0074752A"/>
    <w:rsid w:val="0075024C"/>
    <w:rsid w:val="00751164"/>
    <w:rsid w:val="007531DC"/>
    <w:rsid w:val="00753F87"/>
    <w:rsid w:val="00754D43"/>
    <w:rsid w:val="00756EA7"/>
    <w:rsid w:val="00757280"/>
    <w:rsid w:val="00757C14"/>
    <w:rsid w:val="00760A52"/>
    <w:rsid w:val="00762CAE"/>
    <w:rsid w:val="0076375F"/>
    <w:rsid w:val="00765596"/>
    <w:rsid w:val="007677F9"/>
    <w:rsid w:val="00770515"/>
    <w:rsid w:val="00772F84"/>
    <w:rsid w:val="00773EF9"/>
    <w:rsid w:val="00774647"/>
    <w:rsid w:val="00774973"/>
    <w:rsid w:val="007752A4"/>
    <w:rsid w:val="0078580F"/>
    <w:rsid w:val="00786339"/>
    <w:rsid w:val="007909D2"/>
    <w:rsid w:val="0079324C"/>
    <w:rsid w:val="00795534"/>
    <w:rsid w:val="00796761"/>
    <w:rsid w:val="00796ADA"/>
    <w:rsid w:val="007A0080"/>
    <w:rsid w:val="007A4050"/>
    <w:rsid w:val="007A5112"/>
    <w:rsid w:val="007A5C1E"/>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CA5"/>
    <w:rsid w:val="007F6F4A"/>
    <w:rsid w:val="007F77B2"/>
    <w:rsid w:val="00800891"/>
    <w:rsid w:val="00800C4D"/>
    <w:rsid w:val="0080142E"/>
    <w:rsid w:val="008036CF"/>
    <w:rsid w:val="00803B03"/>
    <w:rsid w:val="00804A90"/>
    <w:rsid w:val="0080590D"/>
    <w:rsid w:val="00813334"/>
    <w:rsid w:val="008137C5"/>
    <w:rsid w:val="00814AFA"/>
    <w:rsid w:val="00814BC3"/>
    <w:rsid w:val="008161E4"/>
    <w:rsid w:val="0081648D"/>
    <w:rsid w:val="0081793E"/>
    <w:rsid w:val="00820AB5"/>
    <w:rsid w:val="00821D91"/>
    <w:rsid w:val="00822D5D"/>
    <w:rsid w:val="00822F53"/>
    <w:rsid w:val="00823DD7"/>
    <w:rsid w:val="00827E45"/>
    <w:rsid w:val="00827FDC"/>
    <w:rsid w:val="008307F2"/>
    <w:rsid w:val="00833386"/>
    <w:rsid w:val="00834335"/>
    <w:rsid w:val="008346AC"/>
    <w:rsid w:val="008369FF"/>
    <w:rsid w:val="00845303"/>
    <w:rsid w:val="008471A8"/>
    <w:rsid w:val="00847F9A"/>
    <w:rsid w:val="00852043"/>
    <w:rsid w:val="00852889"/>
    <w:rsid w:val="0085521E"/>
    <w:rsid w:val="00856CB3"/>
    <w:rsid w:val="00860031"/>
    <w:rsid w:val="00861181"/>
    <w:rsid w:val="0086306C"/>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0C58"/>
    <w:rsid w:val="008913F2"/>
    <w:rsid w:val="008919F7"/>
    <w:rsid w:val="008927F9"/>
    <w:rsid w:val="00895C6D"/>
    <w:rsid w:val="008961BF"/>
    <w:rsid w:val="00896457"/>
    <w:rsid w:val="0089674B"/>
    <w:rsid w:val="00897159"/>
    <w:rsid w:val="0089758D"/>
    <w:rsid w:val="008A26D4"/>
    <w:rsid w:val="008A3EE6"/>
    <w:rsid w:val="008A54AC"/>
    <w:rsid w:val="008A63DC"/>
    <w:rsid w:val="008A7EDC"/>
    <w:rsid w:val="008A7FCC"/>
    <w:rsid w:val="008B19ED"/>
    <w:rsid w:val="008B3AE0"/>
    <w:rsid w:val="008B491B"/>
    <w:rsid w:val="008B4CBF"/>
    <w:rsid w:val="008C3F15"/>
    <w:rsid w:val="008C49E9"/>
    <w:rsid w:val="008C5330"/>
    <w:rsid w:val="008C5F57"/>
    <w:rsid w:val="008D2023"/>
    <w:rsid w:val="008D3FFE"/>
    <w:rsid w:val="008D4A93"/>
    <w:rsid w:val="008D4FCC"/>
    <w:rsid w:val="008D6F8C"/>
    <w:rsid w:val="008D772F"/>
    <w:rsid w:val="008D7B44"/>
    <w:rsid w:val="008E1021"/>
    <w:rsid w:val="008E1BAC"/>
    <w:rsid w:val="008E5AEA"/>
    <w:rsid w:val="008E6A5F"/>
    <w:rsid w:val="008E7485"/>
    <w:rsid w:val="008F2347"/>
    <w:rsid w:val="008F32D0"/>
    <w:rsid w:val="008F5635"/>
    <w:rsid w:val="008F777E"/>
    <w:rsid w:val="00900496"/>
    <w:rsid w:val="009016FE"/>
    <w:rsid w:val="009076DF"/>
    <w:rsid w:val="00907F64"/>
    <w:rsid w:val="009135A5"/>
    <w:rsid w:val="009136A3"/>
    <w:rsid w:val="009158A2"/>
    <w:rsid w:val="00922D2D"/>
    <w:rsid w:val="009260C9"/>
    <w:rsid w:val="00931BAE"/>
    <w:rsid w:val="00935577"/>
    <w:rsid w:val="00940BCE"/>
    <w:rsid w:val="00942559"/>
    <w:rsid w:val="00943245"/>
    <w:rsid w:val="00943D61"/>
    <w:rsid w:val="009444BB"/>
    <w:rsid w:val="00944A0F"/>
    <w:rsid w:val="0094547B"/>
    <w:rsid w:val="00945EA8"/>
    <w:rsid w:val="009465CA"/>
    <w:rsid w:val="00947CEF"/>
    <w:rsid w:val="00952BE3"/>
    <w:rsid w:val="00952C88"/>
    <w:rsid w:val="00956F7F"/>
    <w:rsid w:val="0095760C"/>
    <w:rsid w:val="0096030E"/>
    <w:rsid w:val="009636BD"/>
    <w:rsid w:val="0096404F"/>
    <w:rsid w:val="00966940"/>
    <w:rsid w:val="009672CA"/>
    <w:rsid w:val="00972390"/>
    <w:rsid w:val="009757A9"/>
    <w:rsid w:val="00977742"/>
    <w:rsid w:val="0097790F"/>
    <w:rsid w:val="00982076"/>
    <w:rsid w:val="00983A5D"/>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1C22"/>
    <w:rsid w:val="009C2EF4"/>
    <w:rsid w:val="009C3459"/>
    <w:rsid w:val="009C4AB5"/>
    <w:rsid w:val="009C4D8A"/>
    <w:rsid w:val="009C56FC"/>
    <w:rsid w:val="009C60C6"/>
    <w:rsid w:val="009C7377"/>
    <w:rsid w:val="009C7DD3"/>
    <w:rsid w:val="009D2118"/>
    <w:rsid w:val="009D328C"/>
    <w:rsid w:val="009D43A4"/>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4600"/>
    <w:rsid w:val="00A15E56"/>
    <w:rsid w:val="00A23626"/>
    <w:rsid w:val="00A30AEF"/>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1F"/>
    <w:rsid w:val="00A55D23"/>
    <w:rsid w:val="00A63719"/>
    <w:rsid w:val="00A63D09"/>
    <w:rsid w:val="00A63EF4"/>
    <w:rsid w:val="00A67D38"/>
    <w:rsid w:val="00A70544"/>
    <w:rsid w:val="00A730C1"/>
    <w:rsid w:val="00A74D97"/>
    <w:rsid w:val="00A770A1"/>
    <w:rsid w:val="00A8100F"/>
    <w:rsid w:val="00A81ED3"/>
    <w:rsid w:val="00A827F2"/>
    <w:rsid w:val="00A832D2"/>
    <w:rsid w:val="00A84A53"/>
    <w:rsid w:val="00A92389"/>
    <w:rsid w:val="00A95578"/>
    <w:rsid w:val="00AA0B83"/>
    <w:rsid w:val="00AA26A7"/>
    <w:rsid w:val="00AA36D1"/>
    <w:rsid w:val="00AA4219"/>
    <w:rsid w:val="00AB0090"/>
    <w:rsid w:val="00AB250B"/>
    <w:rsid w:val="00AB4868"/>
    <w:rsid w:val="00AB49DB"/>
    <w:rsid w:val="00AB554B"/>
    <w:rsid w:val="00AB5C9B"/>
    <w:rsid w:val="00AC21C4"/>
    <w:rsid w:val="00AC566D"/>
    <w:rsid w:val="00AC629D"/>
    <w:rsid w:val="00AC69F4"/>
    <w:rsid w:val="00AC6B6B"/>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5B78"/>
    <w:rsid w:val="00B16D64"/>
    <w:rsid w:val="00B17782"/>
    <w:rsid w:val="00B277CD"/>
    <w:rsid w:val="00B30BE2"/>
    <w:rsid w:val="00B30F5B"/>
    <w:rsid w:val="00B31BAB"/>
    <w:rsid w:val="00B32905"/>
    <w:rsid w:val="00B3325A"/>
    <w:rsid w:val="00B334EE"/>
    <w:rsid w:val="00B34FFF"/>
    <w:rsid w:val="00B37503"/>
    <w:rsid w:val="00B41720"/>
    <w:rsid w:val="00B43CD7"/>
    <w:rsid w:val="00B4619B"/>
    <w:rsid w:val="00B465D4"/>
    <w:rsid w:val="00B46623"/>
    <w:rsid w:val="00B470B4"/>
    <w:rsid w:val="00B526CD"/>
    <w:rsid w:val="00B620B9"/>
    <w:rsid w:val="00B62509"/>
    <w:rsid w:val="00B62A8E"/>
    <w:rsid w:val="00B664FF"/>
    <w:rsid w:val="00B66EB5"/>
    <w:rsid w:val="00B70372"/>
    <w:rsid w:val="00B717C7"/>
    <w:rsid w:val="00B7450A"/>
    <w:rsid w:val="00B75411"/>
    <w:rsid w:val="00B756FE"/>
    <w:rsid w:val="00B770AA"/>
    <w:rsid w:val="00B7734E"/>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172B"/>
    <w:rsid w:val="00BC2DF9"/>
    <w:rsid w:val="00BC313D"/>
    <w:rsid w:val="00BC3561"/>
    <w:rsid w:val="00BC3D0F"/>
    <w:rsid w:val="00BC74EE"/>
    <w:rsid w:val="00BC795A"/>
    <w:rsid w:val="00BD0C4F"/>
    <w:rsid w:val="00BD4F51"/>
    <w:rsid w:val="00BD5F5C"/>
    <w:rsid w:val="00BE0C55"/>
    <w:rsid w:val="00BE0F57"/>
    <w:rsid w:val="00BE1B0F"/>
    <w:rsid w:val="00BE205F"/>
    <w:rsid w:val="00BE3A5A"/>
    <w:rsid w:val="00BE519D"/>
    <w:rsid w:val="00BF45AE"/>
    <w:rsid w:val="00BF51E3"/>
    <w:rsid w:val="00BF526D"/>
    <w:rsid w:val="00BF5779"/>
    <w:rsid w:val="00BF6CC9"/>
    <w:rsid w:val="00C013B7"/>
    <w:rsid w:val="00C024D9"/>
    <w:rsid w:val="00C0261E"/>
    <w:rsid w:val="00C02AE4"/>
    <w:rsid w:val="00C0564F"/>
    <w:rsid w:val="00C06B65"/>
    <w:rsid w:val="00C1130F"/>
    <w:rsid w:val="00C12F8E"/>
    <w:rsid w:val="00C177C2"/>
    <w:rsid w:val="00C2274D"/>
    <w:rsid w:val="00C241C9"/>
    <w:rsid w:val="00C24F3D"/>
    <w:rsid w:val="00C2644A"/>
    <w:rsid w:val="00C40337"/>
    <w:rsid w:val="00C41130"/>
    <w:rsid w:val="00C42B96"/>
    <w:rsid w:val="00C4396A"/>
    <w:rsid w:val="00C43A33"/>
    <w:rsid w:val="00C44D07"/>
    <w:rsid w:val="00C45D14"/>
    <w:rsid w:val="00C462C3"/>
    <w:rsid w:val="00C46669"/>
    <w:rsid w:val="00C50AD1"/>
    <w:rsid w:val="00C5599A"/>
    <w:rsid w:val="00C6044B"/>
    <w:rsid w:val="00C609A5"/>
    <w:rsid w:val="00C631D9"/>
    <w:rsid w:val="00C6351D"/>
    <w:rsid w:val="00C64655"/>
    <w:rsid w:val="00C67EEA"/>
    <w:rsid w:val="00C73671"/>
    <w:rsid w:val="00C74509"/>
    <w:rsid w:val="00C74AC3"/>
    <w:rsid w:val="00C75EDD"/>
    <w:rsid w:val="00C77A3A"/>
    <w:rsid w:val="00C80BC8"/>
    <w:rsid w:val="00C8209F"/>
    <w:rsid w:val="00C822C4"/>
    <w:rsid w:val="00C82985"/>
    <w:rsid w:val="00C8482E"/>
    <w:rsid w:val="00C86C2E"/>
    <w:rsid w:val="00C914A2"/>
    <w:rsid w:val="00C92760"/>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7ECD"/>
    <w:rsid w:val="00CE008C"/>
    <w:rsid w:val="00CE03D1"/>
    <w:rsid w:val="00CE0816"/>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1620E"/>
    <w:rsid w:val="00D17D95"/>
    <w:rsid w:val="00D203E3"/>
    <w:rsid w:val="00D206BD"/>
    <w:rsid w:val="00D20F39"/>
    <w:rsid w:val="00D21035"/>
    <w:rsid w:val="00D21707"/>
    <w:rsid w:val="00D23A97"/>
    <w:rsid w:val="00D25A76"/>
    <w:rsid w:val="00D26E10"/>
    <w:rsid w:val="00D313F6"/>
    <w:rsid w:val="00D32D20"/>
    <w:rsid w:val="00D335DB"/>
    <w:rsid w:val="00D3494A"/>
    <w:rsid w:val="00D34FBB"/>
    <w:rsid w:val="00D358CA"/>
    <w:rsid w:val="00D363F0"/>
    <w:rsid w:val="00D36688"/>
    <w:rsid w:val="00D37C27"/>
    <w:rsid w:val="00D41708"/>
    <w:rsid w:val="00D43318"/>
    <w:rsid w:val="00D45684"/>
    <w:rsid w:val="00D56A8D"/>
    <w:rsid w:val="00D56CD0"/>
    <w:rsid w:val="00D63E18"/>
    <w:rsid w:val="00D66B44"/>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B82"/>
    <w:rsid w:val="00DD0B6D"/>
    <w:rsid w:val="00DD0EBB"/>
    <w:rsid w:val="00DD1B2E"/>
    <w:rsid w:val="00DD2380"/>
    <w:rsid w:val="00DD6516"/>
    <w:rsid w:val="00DE1E95"/>
    <w:rsid w:val="00DE6BB0"/>
    <w:rsid w:val="00DE7783"/>
    <w:rsid w:val="00DF297C"/>
    <w:rsid w:val="00DF4DC4"/>
    <w:rsid w:val="00DF54FD"/>
    <w:rsid w:val="00E018A3"/>
    <w:rsid w:val="00E033BD"/>
    <w:rsid w:val="00E044AB"/>
    <w:rsid w:val="00E06327"/>
    <w:rsid w:val="00E10DDA"/>
    <w:rsid w:val="00E14EBC"/>
    <w:rsid w:val="00E21396"/>
    <w:rsid w:val="00E2249A"/>
    <w:rsid w:val="00E236F5"/>
    <w:rsid w:val="00E25D86"/>
    <w:rsid w:val="00E2636E"/>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97EFD"/>
    <w:rsid w:val="00EA100B"/>
    <w:rsid w:val="00EA1D9E"/>
    <w:rsid w:val="00EA35C9"/>
    <w:rsid w:val="00EA546E"/>
    <w:rsid w:val="00EB12B5"/>
    <w:rsid w:val="00EB2CC9"/>
    <w:rsid w:val="00EB368D"/>
    <w:rsid w:val="00EB560F"/>
    <w:rsid w:val="00EB5AE5"/>
    <w:rsid w:val="00EC04CE"/>
    <w:rsid w:val="00EC2C67"/>
    <w:rsid w:val="00EC460C"/>
    <w:rsid w:val="00EC6713"/>
    <w:rsid w:val="00EC68F7"/>
    <w:rsid w:val="00EC7DCB"/>
    <w:rsid w:val="00EC7F43"/>
    <w:rsid w:val="00ED16D7"/>
    <w:rsid w:val="00ED2DE4"/>
    <w:rsid w:val="00ED4C9A"/>
    <w:rsid w:val="00ED5020"/>
    <w:rsid w:val="00ED6A8E"/>
    <w:rsid w:val="00EE0B70"/>
    <w:rsid w:val="00EE1E05"/>
    <w:rsid w:val="00EE2719"/>
    <w:rsid w:val="00EE2AE3"/>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62CE"/>
    <w:rsid w:val="00F377F2"/>
    <w:rsid w:val="00F40AD5"/>
    <w:rsid w:val="00F40B8A"/>
    <w:rsid w:val="00F40ED2"/>
    <w:rsid w:val="00F41D10"/>
    <w:rsid w:val="00F42DBE"/>
    <w:rsid w:val="00F44815"/>
    <w:rsid w:val="00F451FA"/>
    <w:rsid w:val="00F465C3"/>
    <w:rsid w:val="00F46671"/>
    <w:rsid w:val="00F4696A"/>
    <w:rsid w:val="00F47D6D"/>
    <w:rsid w:val="00F50208"/>
    <w:rsid w:val="00F51131"/>
    <w:rsid w:val="00F55029"/>
    <w:rsid w:val="00F55AB8"/>
    <w:rsid w:val="00F55B65"/>
    <w:rsid w:val="00F56DD2"/>
    <w:rsid w:val="00F56E2E"/>
    <w:rsid w:val="00F57E60"/>
    <w:rsid w:val="00F613A2"/>
    <w:rsid w:val="00F62128"/>
    <w:rsid w:val="00F62D83"/>
    <w:rsid w:val="00F71322"/>
    <w:rsid w:val="00F72A6B"/>
    <w:rsid w:val="00F74068"/>
    <w:rsid w:val="00F74B0A"/>
    <w:rsid w:val="00F80648"/>
    <w:rsid w:val="00F80802"/>
    <w:rsid w:val="00F813FD"/>
    <w:rsid w:val="00F81C3F"/>
    <w:rsid w:val="00F848CE"/>
    <w:rsid w:val="00F86A12"/>
    <w:rsid w:val="00F95AF4"/>
    <w:rsid w:val="00F95BEC"/>
    <w:rsid w:val="00FA111F"/>
    <w:rsid w:val="00FA11AD"/>
    <w:rsid w:val="00FA1B86"/>
    <w:rsid w:val="00FA5CC4"/>
    <w:rsid w:val="00FB0C94"/>
    <w:rsid w:val="00FB28F2"/>
    <w:rsid w:val="00FB5154"/>
    <w:rsid w:val="00FB6D3A"/>
    <w:rsid w:val="00FC221C"/>
    <w:rsid w:val="00FC292D"/>
    <w:rsid w:val="00FC453C"/>
    <w:rsid w:val="00FC57A4"/>
    <w:rsid w:val="00FD0DFA"/>
    <w:rsid w:val="00FD1C3A"/>
    <w:rsid w:val="00FD1DF0"/>
    <w:rsid w:val="00FD20F6"/>
    <w:rsid w:val="00FD73DF"/>
    <w:rsid w:val="00FD7FF4"/>
    <w:rsid w:val="00FE1268"/>
    <w:rsid w:val="00FE2246"/>
    <w:rsid w:val="00FE2373"/>
    <w:rsid w:val="00FE353D"/>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EF505437-6736-4AF6-A9B1-CDE822DA4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450EC9"/>
    <w:rPr>
      <w:rFonts w:ascii="Calibri" w:eastAsia="Batang"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1922">
      <w:bodyDiv w:val="1"/>
      <w:marLeft w:val="0"/>
      <w:marRight w:val="0"/>
      <w:marTop w:val="0"/>
      <w:marBottom w:val="0"/>
      <w:divBdr>
        <w:top w:val="none" w:sz="0" w:space="0" w:color="auto"/>
        <w:left w:val="none" w:sz="0" w:space="0" w:color="auto"/>
        <w:bottom w:val="none" w:sz="0" w:space="0" w:color="auto"/>
        <w:right w:val="none" w:sz="0" w:space="0" w:color="auto"/>
      </w:divBdr>
    </w:div>
    <w:div w:id="217061470">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39692328">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Inbox\R3-1947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40</TotalTime>
  <Pages>2</Pages>
  <Words>408</Words>
  <Characters>2165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User_R3_105_rev4</cp:lastModifiedBy>
  <cp:revision>6</cp:revision>
  <cp:lastPrinted>2018-05-22T10:28:00Z</cp:lastPrinted>
  <dcterms:created xsi:type="dcterms:W3CDTF">2019-08-30T08:32:00Z</dcterms:created>
  <dcterms:modified xsi:type="dcterms:W3CDTF">2019-08-30T13:15:00Z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F:\3GPP Standardization\RAN3\RAN3#105\Drafts\CB_NRIIOT #4 Stage3_Sol1\draft-R3-194661_nok_catt.docx</vt:lpwstr>
  </property>
</Properties>
</file>