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9DB1" w14:textId="77777777" w:rsidR="00622EB5" w:rsidRDefault="006712DF">
      <w:pPr>
        <w:rPr>
          <w:rFonts w:ascii="Arial" w:hAnsi="Arial"/>
          <w:b/>
          <w:sz w:val="24"/>
        </w:rPr>
      </w:pPr>
      <w:r>
        <w:rPr>
          <w:rFonts w:ascii="Arial" w:hAnsi="Arial"/>
          <w:b/>
          <w:sz w:val="24"/>
        </w:rPr>
        <w:t>3GPP TSG RAN WG2 NR ASN.1 Ad-hoc electronic</w:t>
      </w:r>
      <w:r>
        <w:rPr>
          <w:rFonts w:ascii="Arial" w:hAnsi="Arial"/>
          <w:b/>
          <w:sz w:val="24"/>
        </w:rPr>
        <w:tab/>
      </w:r>
      <w:r>
        <w:rPr>
          <w:rFonts w:ascii="Arial" w:hAnsi="Arial"/>
          <w:b/>
          <w:sz w:val="24"/>
        </w:rPr>
        <w:tab/>
      </w:r>
      <w:r>
        <w:rPr>
          <w:rFonts w:ascii="Arial" w:hAnsi="Arial"/>
          <w:b/>
          <w:sz w:val="24"/>
        </w:rPr>
        <w:tab/>
      </w:r>
      <w:r>
        <w:rPr>
          <w:rFonts w:ascii="Arial" w:hAnsi="Arial"/>
          <w:b/>
          <w:sz w:val="24"/>
        </w:rPr>
        <w:tab/>
        <w:t>R2-220</w:t>
      </w:r>
      <w:r>
        <w:rPr>
          <w:rFonts w:ascii="Arial" w:hAnsi="Arial"/>
          <w:b/>
          <w:sz w:val="24"/>
          <w:highlight w:val="yellow"/>
        </w:rPr>
        <w:t>xxxx</w:t>
      </w:r>
    </w:p>
    <w:p w14:paraId="506F579B" w14:textId="77777777" w:rsidR="00622EB5" w:rsidRDefault="006712DF">
      <w:pPr>
        <w:rPr>
          <w:rFonts w:ascii="Arial" w:hAnsi="Arial"/>
          <w:b/>
          <w:sz w:val="24"/>
        </w:rPr>
      </w:pPr>
      <w:r>
        <w:rPr>
          <w:rFonts w:ascii="Arial" w:hAnsi="Arial"/>
          <w:b/>
          <w:sz w:val="24"/>
        </w:rPr>
        <w:t>e-Meeting, April 20th – 22nd, 2022</w:t>
      </w:r>
    </w:p>
    <w:p w14:paraId="5A80BA03" w14:textId="77777777" w:rsidR="00622EB5" w:rsidRDefault="00622EB5">
      <w:pPr>
        <w:rPr>
          <w:rFonts w:ascii="Arial" w:hAnsi="Arial" w:cs="Arial"/>
          <w:color w:val="000000"/>
        </w:rPr>
      </w:pPr>
    </w:p>
    <w:p w14:paraId="176CE3BA" w14:textId="77777777" w:rsidR="00622EB5" w:rsidRDefault="006712D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
          <w:color w:val="000000"/>
        </w:rPr>
        <w:t xml:space="preserve"> </w:t>
      </w:r>
      <w:r>
        <w:rPr>
          <w:rFonts w:ascii="Arial" w:hAnsi="Arial" w:cs="Arial"/>
          <w:bCs/>
          <w:color w:val="000000"/>
        </w:rPr>
        <w:t>LS on further questions on feMIMO RRC parameters</w:t>
      </w:r>
    </w:p>
    <w:p w14:paraId="476919DB" w14:textId="77777777" w:rsidR="00622EB5" w:rsidRDefault="006712D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2611C4BF" w14:textId="77777777" w:rsidR="00622EB5" w:rsidRDefault="006712D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12B5933B" w14:textId="77777777" w:rsidR="00622EB5" w:rsidRDefault="006712D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5ADDE89E" w14:textId="77777777" w:rsidR="00622EB5" w:rsidRDefault="00622EB5">
      <w:pPr>
        <w:spacing w:after="60"/>
        <w:ind w:left="1985" w:hanging="1985"/>
        <w:rPr>
          <w:rFonts w:ascii="Arial" w:hAnsi="Arial" w:cs="Arial"/>
          <w:b/>
          <w:color w:val="000000"/>
          <w:lang w:val="en-US"/>
        </w:rPr>
      </w:pPr>
    </w:p>
    <w:p w14:paraId="0E31D95B" w14:textId="77777777" w:rsidR="00622EB5" w:rsidRDefault="006712D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commentRangeStart w:id="0"/>
      <w:r>
        <w:rPr>
          <w:rFonts w:ascii="Arial" w:hAnsi="Arial" w:cs="Arial"/>
          <w:bCs/>
          <w:lang w:val="fr-FR"/>
        </w:rPr>
        <w:t xml:space="preserve">Ericsson, Intel  </w:t>
      </w:r>
      <w:commentRangeEnd w:id="0"/>
      <w:r w:rsidR="00BD06CF">
        <w:rPr>
          <w:rStyle w:val="CommentReference"/>
          <w:rFonts w:ascii="Arial" w:hAnsi="Arial"/>
        </w:rPr>
        <w:commentReference w:id="0"/>
      </w:r>
      <w:r>
        <w:rPr>
          <w:rFonts w:ascii="Arial" w:hAnsi="Arial" w:cs="Arial"/>
          <w:bCs/>
          <w:highlight w:val="yellow"/>
          <w:lang w:val="fr-FR"/>
        </w:rPr>
        <w:t>[to be RAN2]</w:t>
      </w:r>
    </w:p>
    <w:p w14:paraId="296C3760" w14:textId="77777777" w:rsidR="00622EB5" w:rsidRDefault="006712D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37952402" w14:textId="77777777" w:rsidR="00622EB5" w:rsidRDefault="00622EB5">
      <w:pPr>
        <w:spacing w:after="60"/>
        <w:ind w:left="1985" w:hanging="1985"/>
        <w:rPr>
          <w:rFonts w:ascii="Arial" w:hAnsi="Arial" w:cs="Arial"/>
          <w:bCs/>
        </w:rPr>
      </w:pPr>
    </w:p>
    <w:p w14:paraId="6F933B2A" w14:textId="77777777" w:rsidR="00622EB5" w:rsidRDefault="006712DF">
      <w:pPr>
        <w:tabs>
          <w:tab w:val="left" w:pos="2268"/>
        </w:tabs>
        <w:rPr>
          <w:rFonts w:ascii="Arial" w:hAnsi="Arial" w:cs="Arial"/>
          <w:bCs/>
        </w:rPr>
      </w:pPr>
      <w:r>
        <w:rPr>
          <w:rFonts w:ascii="Arial" w:hAnsi="Arial" w:cs="Arial"/>
          <w:b/>
        </w:rPr>
        <w:t>Contact Person:</w:t>
      </w:r>
      <w:r>
        <w:rPr>
          <w:rFonts w:ascii="Arial" w:hAnsi="Arial" w:cs="Arial"/>
          <w:bCs/>
        </w:rPr>
        <w:tab/>
      </w:r>
    </w:p>
    <w:p w14:paraId="7E519D4F" w14:textId="77777777" w:rsidR="00622EB5" w:rsidRDefault="006712DF">
      <w:pPr>
        <w:pStyle w:val="Heading4"/>
        <w:tabs>
          <w:tab w:val="left" w:pos="2268"/>
        </w:tabs>
        <w:ind w:left="567"/>
        <w:rPr>
          <w:rFonts w:cs="Arial"/>
          <w:b w:val="0"/>
          <w:bCs/>
        </w:rPr>
      </w:pPr>
      <w:r>
        <w:rPr>
          <w:rFonts w:cs="Arial"/>
        </w:rPr>
        <w:t>Name:</w:t>
      </w:r>
      <w:r>
        <w:rPr>
          <w:rFonts w:cs="Arial"/>
          <w:b w:val="0"/>
          <w:bCs/>
        </w:rPr>
        <w:tab/>
        <w:t>Helka-Liina Määttänen</w:t>
      </w:r>
    </w:p>
    <w:p w14:paraId="1C0CE500" w14:textId="77777777" w:rsidR="00622EB5" w:rsidRDefault="006712DF">
      <w:pPr>
        <w:pStyle w:val="Heading7"/>
        <w:tabs>
          <w:tab w:val="left" w:pos="2268"/>
        </w:tabs>
        <w:ind w:left="567"/>
        <w:rPr>
          <w:rFonts w:cs="Arial"/>
          <w:b w:val="0"/>
          <w:bCs/>
        </w:rPr>
      </w:pPr>
      <w:r>
        <w:rPr>
          <w:rFonts w:cs="Arial"/>
        </w:rPr>
        <w:t>E-mail Address:</w:t>
      </w:r>
      <w:r>
        <w:rPr>
          <w:rFonts w:cs="Arial"/>
          <w:b w:val="0"/>
          <w:bCs/>
        </w:rPr>
        <w:tab/>
        <w:t>Helka-liina.maattanen@ericsson.com</w:t>
      </w:r>
    </w:p>
    <w:p w14:paraId="35B9E9DF" w14:textId="77777777" w:rsidR="00622EB5" w:rsidRDefault="00622EB5">
      <w:pPr>
        <w:spacing w:after="60"/>
        <w:ind w:left="1985" w:hanging="1985"/>
        <w:rPr>
          <w:rFonts w:ascii="Arial" w:hAnsi="Arial" w:cs="Arial"/>
          <w:b/>
        </w:rPr>
      </w:pPr>
    </w:p>
    <w:p w14:paraId="384DE4AE" w14:textId="77777777" w:rsidR="00622EB5" w:rsidRDefault="006712DF">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6"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F4ACACB" w14:textId="77777777" w:rsidR="00622EB5" w:rsidRDefault="00622EB5">
      <w:pPr>
        <w:spacing w:after="60"/>
        <w:ind w:left="1985" w:hanging="1985"/>
        <w:rPr>
          <w:rFonts w:ascii="Arial" w:hAnsi="Arial" w:cs="Arial"/>
          <w:b/>
        </w:rPr>
      </w:pPr>
    </w:p>
    <w:p w14:paraId="13529096" w14:textId="77777777" w:rsidR="00622EB5" w:rsidRDefault="006712D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1817EDE" w14:textId="77777777" w:rsidR="00622EB5" w:rsidRDefault="00622EB5">
      <w:pPr>
        <w:pBdr>
          <w:bottom w:val="single" w:sz="4" w:space="1" w:color="auto"/>
        </w:pBdr>
        <w:rPr>
          <w:rFonts w:ascii="Arial" w:hAnsi="Arial" w:cs="Arial"/>
        </w:rPr>
      </w:pPr>
    </w:p>
    <w:p w14:paraId="3FECE337" w14:textId="77777777" w:rsidR="00622EB5" w:rsidRDefault="00622EB5">
      <w:pPr>
        <w:rPr>
          <w:rFonts w:ascii="Arial" w:hAnsi="Arial" w:cs="Arial"/>
        </w:rPr>
      </w:pPr>
    </w:p>
    <w:p w14:paraId="7DD58347" w14:textId="77777777" w:rsidR="00622EB5" w:rsidRDefault="006712DF">
      <w:pPr>
        <w:spacing w:after="120"/>
        <w:rPr>
          <w:rFonts w:ascii="Arial" w:hAnsi="Arial" w:cs="Arial"/>
          <w:b/>
        </w:rPr>
      </w:pPr>
      <w:r>
        <w:rPr>
          <w:rFonts w:ascii="Arial" w:hAnsi="Arial" w:cs="Arial"/>
          <w:b/>
        </w:rPr>
        <w:t>1. Overall Description:</w:t>
      </w:r>
    </w:p>
    <w:p w14:paraId="031A33E2" w14:textId="77777777" w:rsidR="00622EB5" w:rsidRDefault="006712DF">
      <w:pPr>
        <w:spacing w:after="120"/>
        <w:rPr>
          <w:rFonts w:ascii="Arial" w:hAnsi="Arial" w:cs="Arial"/>
        </w:rPr>
      </w:pPr>
      <w:r>
        <w:rPr>
          <w:rFonts w:ascii="Arial" w:hAnsi="Arial" w:cs="Arial"/>
        </w:rPr>
        <w:t xml:space="preserve">During ASN.1 review, RAN2 identified some questions that needs RAN1 inputs as follows. </w:t>
      </w:r>
    </w:p>
    <w:p w14:paraId="1F450699" w14:textId="77777777" w:rsidR="00622EB5" w:rsidRDefault="00622EB5">
      <w:pPr>
        <w:spacing w:after="120"/>
        <w:rPr>
          <w:rFonts w:ascii="Arial" w:hAnsi="Arial" w:cs="Arial"/>
        </w:rPr>
      </w:pPr>
    </w:p>
    <w:p w14:paraId="361AD67B" w14:textId="77777777" w:rsidR="00622EB5" w:rsidRDefault="006712DF">
      <w:pPr>
        <w:spacing w:after="120"/>
        <w:rPr>
          <w:rFonts w:ascii="Arial" w:hAnsi="Arial" w:cs="Arial"/>
          <w:b/>
          <w:bCs/>
          <w:u w:val="single"/>
        </w:rPr>
      </w:pPr>
      <w:r>
        <w:rPr>
          <w:rFonts w:ascii="Arial" w:hAnsi="Arial" w:cs="Arial"/>
          <w:b/>
          <w:bCs/>
          <w:u w:val="single"/>
        </w:rPr>
        <w:t xml:space="preserve">Issue 1 : Pathloss Reference RS for BM and PUCCH mTRP </w:t>
      </w:r>
      <w:commentRangeStart w:id="1"/>
      <w:r>
        <w:rPr>
          <w:rFonts w:ascii="Arial" w:hAnsi="Arial" w:cs="Arial"/>
          <w:b/>
          <w:bCs/>
          <w:u w:val="single"/>
        </w:rPr>
        <w:t>(RIL: E016, Editor’s note in Rel-17 TS 38.331)</w:t>
      </w:r>
      <w:commentRangeEnd w:id="1"/>
      <w:r>
        <w:rPr>
          <w:rStyle w:val="CommentReference"/>
          <w:rFonts w:ascii="Arial" w:hAnsi="Arial"/>
        </w:rPr>
        <w:commentReference w:id="1"/>
      </w:r>
    </w:p>
    <w:p w14:paraId="38C7FF67" w14:textId="77777777" w:rsidR="00622EB5" w:rsidRDefault="006712DF">
      <w:pPr>
        <w:spacing w:after="120"/>
        <w:rPr>
          <w:rFonts w:ascii="Arial" w:hAnsi="Arial" w:cs="Arial"/>
        </w:rPr>
      </w:pPr>
      <w:r>
        <w:rPr>
          <w:rFonts w:ascii="Arial" w:hAnsi="Arial" w:cs="Arial"/>
        </w:rPr>
        <w:t xml:space="preserve">pathlossReferenceRS-Id-r17 was used originally for DLorJoint-TCIState-r17 and PUCCH-PowerControlSetInfo-r17 separately but changed to PUCCH-PathlossReferenceRS-Id/PUSCH-PathlossReferenceRS-Id </w:t>
      </w:r>
      <w:commentRangeStart w:id="2"/>
      <w:ins w:id="3" w:author="Henttonen, Tero (Nokia - FI/Espoo)" w:date="2022-04-21T09:16:00Z">
        <w:r>
          <w:rPr>
            <w:rFonts w:ascii="Arial" w:hAnsi="Arial" w:cs="Arial"/>
          </w:rPr>
          <w:t>due to RRC consistency issues</w:t>
        </w:r>
      </w:ins>
      <w:del w:id="4" w:author="Henttonen, Tero (Nokia - FI/Espoo)" w:date="2022-04-21T09:16:00Z">
        <w:r>
          <w:rPr>
            <w:rFonts w:ascii="Arial" w:hAnsi="Arial" w:cs="Arial"/>
          </w:rPr>
          <w:delText>in order to avoid RRC syntax error</w:delText>
        </w:r>
      </w:del>
      <w:commentRangeEnd w:id="2"/>
      <w:r>
        <w:rPr>
          <w:rStyle w:val="CommentReference"/>
          <w:rFonts w:ascii="Arial" w:hAnsi="Arial"/>
        </w:rPr>
        <w:commentReference w:id="2"/>
      </w:r>
      <w:r>
        <w:rPr>
          <w:rFonts w:ascii="Arial" w:hAnsi="Arial" w:cs="Arial"/>
        </w:rPr>
        <w:t xml:space="preserve">. </w:t>
      </w:r>
      <w:commentRangeStart w:id="5"/>
      <w:r>
        <w:rPr>
          <w:rFonts w:ascii="Arial" w:hAnsi="Arial" w:cs="Arial"/>
        </w:rPr>
        <w:t xml:space="preserve">In order to </w:t>
      </w:r>
      <w:ins w:id="6" w:author="Henttonen, Tero (Nokia - FI/Espoo)" w:date="2022-04-21T09:17:00Z">
        <w:r>
          <w:rPr>
            <w:rFonts w:ascii="Arial" w:hAnsi="Arial" w:cs="Arial"/>
          </w:rPr>
          <w:t>finalize t</w:t>
        </w:r>
      </w:ins>
      <w:ins w:id="7" w:author="Henttonen, Tero (Nokia - FI/Espoo)" w:date="2022-04-21T09:18:00Z">
        <w:r>
          <w:rPr>
            <w:rFonts w:ascii="Arial" w:hAnsi="Arial" w:cs="Arial"/>
          </w:rPr>
          <w:t>hese parameters</w:t>
        </w:r>
      </w:ins>
      <w:del w:id="8" w:author="Henttonen, Tero (Nokia - FI/Espoo)" w:date="2022-04-21T09:18:00Z">
        <w:r>
          <w:rPr>
            <w:rFonts w:ascii="Arial" w:hAnsi="Arial" w:cs="Arial"/>
          </w:rPr>
          <w:delText>define pathlossReferenceRS-Id-r17 or reuse PUCCH-PathlossReferenceRS-Id PUSCH-PathlossReferenceRS-Id</w:delText>
        </w:r>
      </w:del>
      <w:commentRangeEnd w:id="5"/>
      <w:r>
        <w:rPr>
          <w:rStyle w:val="CommentReference"/>
          <w:rFonts w:ascii="Arial" w:hAnsi="Arial"/>
        </w:rPr>
        <w:commentReference w:id="5"/>
      </w:r>
      <w:r>
        <w:rPr>
          <w:rFonts w:ascii="Arial" w:hAnsi="Arial" w:cs="Arial"/>
        </w:rPr>
        <w:t>, it is necessary to know what the maximum number of pathloss Reference RSs is for BM and PUCCH mTRP respectivel</w:t>
      </w:r>
      <w:r>
        <w:rPr>
          <w:rFonts w:ascii="Arial" w:hAnsi="Arial" w:cs="Arial"/>
        </w:rPr>
        <w:t xml:space="preserve">y. </w:t>
      </w:r>
      <w:commentRangeStart w:id="9"/>
      <w:ins w:id="10" w:author="Henttonen, Tero (Nokia - FI/Espoo)" w:date="2022-04-21T09:18:00Z">
        <w:r>
          <w:rPr>
            <w:rFonts w:ascii="Arial" w:hAnsi="Arial" w:cs="Arial"/>
          </w:rPr>
          <w:t>In particular</w:t>
        </w:r>
      </w:ins>
      <w:del w:id="11" w:author="Henttonen, Tero (Nokia - FI/Espoo)" w:date="2022-04-21T09:18:00Z">
        <w:r>
          <w:rPr>
            <w:rFonts w:ascii="Arial" w:hAnsi="Arial" w:cs="Arial"/>
          </w:rPr>
          <w:delText>Especially</w:delText>
        </w:r>
      </w:del>
      <w:r>
        <w:rPr>
          <w:rFonts w:ascii="Arial" w:hAnsi="Arial" w:cs="Arial"/>
        </w:rPr>
        <w:t xml:space="preserve">, for the unified TCI state, RAN1 agreement </w:t>
      </w:r>
      <w:del w:id="12" w:author="Henttonen, Tero (Nokia - FI/Espoo)" w:date="2022-04-21T09:18:00Z">
        <w:r>
          <w:rPr>
            <w:rFonts w:ascii="Arial" w:hAnsi="Arial" w:cs="Arial"/>
          </w:rPr>
          <w:delText xml:space="preserve">is </w:delText>
        </w:r>
      </w:del>
      <w:r>
        <w:rPr>
          <w:rFonts w:ascii="Arial" w:hAnsi="Arial" w:cs="Arial"/>
        </w:rPr>
        <w:t>"Total of maintained PL-RS per CC is up to 4"</w:t>
      </w:r>
      <w:del w:id="13" w:author="Henttonen, Tero (Nokia - FI/Espoo)" w:date="2022-04-21T09:18:00Z">
        <w:r>
          <w:rPr>
            <w:rFonts w:ascii="Arial" w:hAnsi="Arial" w:cs="Arial"/>
          </w:rPr>
          <w:delText>. However, it</w:delText>
        </w:r>
      </w:del>
      <w:r>
        <w:rPr>
          <w:rFonts w:ascii="Arial" w:hAnsi="Arial" w:cs="Arial"/>
        </w:rPr>
        <w:t xml:space="preserve"> is not clear</w:t>
      </w:r>
      <w:ins w:id="14" w:author="Henttonen, Tero (Nokia - FI/Espoo)" w:date="2022-04-21T09:18:00Z">
        <w:r>
          <w:rPr>
            <w:rFonts w:ascii="Arial" w:hAnsi="Arial" w:cs="Arial"/>
          </w:rPr>
          <w:t>: Does this refer to the maxim</w:t>
        </w:r>
      </w:ins>
      <w:ins w:id="15" w:author="Henttonen, Tero (Nokia - FI/Espoo)" w:date="2022-04-21T09:19:00Z">
        <w:r>
          <w:rPr>
            <w:rFonts w:ascii="Arial" w:hAnsi="Arial" w:cs="Arial"/>
          </w:rPr>
          <w:t>um amount of configured PL-RS per serving cell?</w:t>
        </w:r>
      </w:ins>
      <w:r>
        <w:rPr>
          <w:rFonts w:ascii="Arial" w:hAnsi="Arial" w:cs="Arial"/>
        </w:rPr>
        <w:t xml:space="preserve"> </w:t>
      </w:r>
      <w:ins w:id="16" w:author="Henttonen, Tero (Nokia - FI/Espoo)" w:date="2022-04-21T09:19:00Z">
        <w:r>
          <w:rPr>
            <w:rFonts w:ascii="Arial" w:hAnsi="Arial" w:cs="Arial"/>
          </w:rPr>
          <w:t xml:space="preserve">Or </w:t>
        </w:r>
      </w:ins>
      <w:r>
        <w:rPr>
          <w:rFonts w:ascii="Arial" w:hAnsi="Arial" w:cs="Arial"/>
        </w:rPr>
        <w:t xml:space="preserve">what </w:t>
      </w:r>
      <w:ins w:id="17" w:author="Henttonen, Tero (Nokia - FI/Espoo)" w:date="2022-04-21T09:19:00Z">
        <w:r>
          <w:rPr>
            <w:rFonts w:ascii="Arial" w:hAnsi="Arial" w:cs="Arial"/>
          </w:rPr>
          <w:t xml:space="preserve">does </w:t>
        </w:r>
      </w:ins>
      <w:del w:id="18" w:author="Henttonen, Tero (Nokia - FI/Espoo)" w:date="2022-04-21T09:19:00Z">
        <w:r>
          <w:rPr>
            <w:rFonts w:ascii="Arial" w:hAnsi="Arial" w:cs="Arial"/>
          </w:rPr>
          <w:delText xml:space="preserve">is </w:delText>
        </w:r>
      </w:del>
      <w:r>
        <w:rPr>
          <w:rFonts w:ascii="Arial" w:hAnsi="Arial" w:cs="Arial"/>
        </w:rPr>
        <w:t>“maintained”</w:t>
      </w:r>
      <w:ins w:id="19" w:author="Henttonen, Tero (Nokia - FI/Espoo)" w:date="2022-04-21T09:19:00Z">
        <w:r>
          <w:rPr>
            <w:rFonts w:ascii="Arial" w:hAnsi="Arial" w:cs="Arial"/>
          </w:rPr>
          <w:t xml:space="preserve"> mean </w:t>
        </w:r>
        <w:r>
          <w:rPr>
            <w:rFonts w:ascii="Arial" w:hAnsi="Arial" w:cs="Arial"/>
          </w:rPr>
          <w:t>in context of RRC configuration?</w:t>
        </w:r>
      </w:ins>
      <w:del w:id="20" w:author="Henttonen, Tero (Nokia - FI/Espoo)" w:date="2022-04-21T09:19:00Z">
        <w:r>
          <w:rPr>
            <w:rFonts w:ascii="Arial" w:hAnsi="Arial" w:cs="Arial"/>
          </w:rPr>
          <w:delText>.</w:delText>
        </w:r>
      </w:del>
      <w:r>
        <w:rPr>
          <w:rFonts w:ascii="Arial" w:hAnsi="Arial" w:cs="Arial"/>
        </w:rPr>
        <w:t xml:space="preserve"> </w:t>
      </w:r>
      <w:commentRangeEnd w:id="9"/>
      <w:r>
        <w:rPr>
          <w:rStyle w:val="CommentReference"/>
          <w:rFonts w:ascii="Arial" w:hAnsi="Arial"/>
        </w:rPr>
        <w:commentReference w:id="9"/>
      </w:r>
    </w:p>
    <w:p w14:paraId="1F7B1972" w14:textId="77777777" w:rsidR="00622EB5" w:rsidRDefault="006712DF">
      <w:pPr>
        <w:spacing w:after="120"/>
        <w:rPr>
          <w:del w:id="21" w:author="Henttonen, Tero (Nokia - FI/Espoo)" w:date="2022-04-21T09:21:00Z"/>
          <w:rFonts w:ascii="Arial" w:hAnsi="Arial" w:cs="Arial"/>
        </w:rPr>
      </w:pPr>
      <w:commentRangeStart w:id="22"/>
      <w:r>
        <w:rPr>
          <w:rFonts w:ascii="Arial" w:hAnsi="Arial" w:cs="Arial"/>
          <w:b/>
          <w:bCs/>
        </w:rPr>
        <w:t>Question 1:</w:t>
      </w:r>
      <w:r>
        <w:rPr>
          <w:rFonts w:ascii="Arial" w:hAnsi="Arial" w:cs="Arial"/>
        </w:rPr>
        <w:t xml:space="preserve"> </w:t>
      </w:r>
      <w:ins w:id="23" w:author="Henttonen, Tero (Nokia - FI/Espoo)" w:date="2022-04-21T09:21:00Z">
        <w:r>
          <w:rPr>
            <w:rFonts w:ascii="Arial" w:hAnsi="Arial" w:cs="Arial"/>
          </w:rPr>
          <w:t xml:space="preserve">What does the RAN1 "Total of maintained PL-RS per CC is up to 4" mean for signalling of PL-RS? Is it </w:t>
        </w:r>
      </w:ins>
      <w:del w:id="24" w:author="Henttonen, Tero (Nokia - FI/Espoo)" w:date="2022-04-21T09:21:00Z">
        <w:r>
          <w:rPr>
            <w:rFonts w:ascii="Arial" w:hAnsi="Arial" w:cs="Arial"/>
          </w:rPr>
          <w:delText xml:space="preserve">What is </w:delText>
        </w:r>
      </w:del>
      <w:ins w:id="25" w:author="Henttonen, Tero (Nokia - FI/Espoo)" w:date="2022-04-21T09:21:00Z">
        <w:r>
          <w:rPr>
            <w:rFonts w:ascii="Arial" w:hAnsi="Arial" w:cs="Arial"/>
          </w:rPr>
          <w:t xml:space="preserve">the </w:t>
        </w:r>
      </w:ins>
      <w:r>
        <w:rPr>
          <w:rFonts w:ascii="Arial" w:hAnsi="Arial" w:cs="Arial"/>
        </w:rPr>
        <w:t xml:space="preserve">maximum number </w:t>
      </w:r>
      <w:ins w:id="26" w:author="Henttonen, Tero (Nokia - FI/Espoo)" w:date="2022-04-21T09:21:00Z">
        <w:r>
          <w:rPr>
            <w:rFonts w:ascii="Arial" w:hAnsi="Arial" w:cs="Arial"/>
          </w:rPr>
          <w:t xml:space="preserve">of configured </w:t>
        </w:r>
      </w:ins>
      <w:del w:id="27" w:author="Henttonen, Tero (Nokia - FI/Espoo)" w:date="2022-04-21T09:21:00Z">
        <w:r>
          <w:rPr>
            <w:rFonts w:ascii="Arial" w:hAnsi="Arial" w:cs="Arial"/>
          </w:rPr>
          <w:delText>for 1</w:delText>
        </w:r>
      </w:del>
      <w:del w:id="28" w:author="OPPO(Zhongda)" w:date="2022-04-21T21:07:00Z">
        <w:r>
          <w:rPr>
            <w:rFonts w:ascii="Arial" w:hAnsi="Arial" w:cs="Arial"/>
          </w:rPr>
          <w:delText xml:space="preserve">) </w:delText>
        </w:r>
      </w:del>
      <w:r>
        <w:rPr>
          <w:rFonts w:ascii="Arial" w:hAnsi="Arial" w:cs="Arial"/>
        </w:rPr>
        <w:t xml:space="preserve">Pathloss RS set for </w:t>
      </w:r>
      <w:ins w:id="29" w:author="Henttonen, Tero (Nokia - FI/Espoo)" w:date="2022-04-21T09:21:00Z">
        <w:r>
          <w:rPr>
            <w:rFonts w:ascii="Arial" w:hAnsi="Arial" w:cs="Arial"/>
          </w:rPr>
          <w:t xml:space="preserve">1) </w:t>
        </w:r>
      </w:ins>
      <w:r>
        <w:rPr>
          <w:rFonts w:ascii="Arial" w:hAnsi="Arial" w:cs="Arial"/>
        </w:rPr>
        <w:t xml:space="preserve">unified TCI state and 2) </w:t>
      </w:r>
      <w:del w:id="30" w:author="Henttonen, Tero (Nokia - FI/Espoo)" w:date="2022-04-21T09:21:00Z">
        <w:r>
          <w:rPr>
            <w:rFonts w:ascii="Arial" w:hAnsi="Arial" w:cs="Arial"/>
          </w:rPr>
          <w:delText xml:space="preserve">Pathloss RS set for </w:delText>
        </w:r>
      </w:del>
      <w:r>
        <w:rPr>
          <w:rFonts w:ascii="Arial" w:hAnsi="Arial" w:cs="Arial"/>
        </w:rPr>
        <w:t>PUCCH power control set</w:t>
      </w:r>
      <w:ins w:id="31" w:author="Henttonen, Tero (Nokia - FI/Espoo)" w:date="2022-04-21T09:21:00Z">
        <w:r>
          <w:rPr>
            <w:rFonts w:ascii="Arial" w:hAnsi="Arial" w:cs="Arial"/>
          </w:rPr>
          <w:t>, or something else</w:t>
        </w:r>
      </w:ins>
      <w:r>
        <w:rPr>
          <w:rFonts w:ascii="Arial" w:hAnsi="Arial" w:cs="Arial"/>
        </w:rPr>
        <w:t>?</w:t>
      </w:r>
      <w:commentRangeEnd w:id="22"/>
      <w:r>
        <w:rPr>
          <w:rStyle w:val="CommentReference"/>
          <w:rFonts w:ascii="Arial" w:hAnsi="Arial"/>
        </w:rPr>
        <w:commentReference w:id="22"/>
      </w:r>
    </w:p>
    <w:p w14:paraId="2172FE00" w14:textId="77777777" w:rsidR="00622EB5" w:rsidRDefault="00622EB5">
      <w:pPr>
        <w:spacing w:after="120"/>
        <w:rPr>
          <w:ins w:id="32" w:author="OPPO(Zhongda)" w:date="2022-04-21T21:06:00Z"/>
          <w:rFonts w:ascii="Arial" w:hAnsi="Arial" w:cs="Arial"/>
        </w:rPr>
      </w:pPr>
    </w:p>
    <w:p w14:paraId="5387168C" w14:textId="77777777" w:rsidR="00622EB5" w:rsidRDefault="006712DF">
      <w:pPr>
        <w:spacing w:after="120"/>
        <w:rPr>
          <w:rFonts w:ascii="Arial" w:hAnsi="Arial" w:cs="Arial"/>
          <w:b/>
          <w:bCs/>
          <w:u w:val="single"/>
        </w:rPr>
      </w:pPr>
      <w:r>
        <w:rPr>
          <w:rFonts w:ascii="Arial" w:hAnsi="Arial" w:cs="Arial"/>
          <w:b/>
          <w:bCs/>
          <w:u w:val="single"/>
        </w:rPr>
        <w:t>Issue 2: sfnScheme-r17 and sfnSchemePdsch-r17 in HST (RILS: V107, V108, I113, E011)</w:t>
      </w:r>
    </w:p>
    <w:p w14:paraId="0078DCD1" w14:textId="77777777" w:rsidR="00622EB5" w:rsidRDefault="006712DF">
      <w:pPr>
        <w:spacing w:after="120"/>
        <w:rPr>
          <w:rFonts w:ascii="Arial" w:hAnsi="Arial" w:cs="Arial"/>
        </w:rPr>
      </w:pPr>
      <w:r>
        <w:rPr>
          <w:rFonts w:ascii="Arial" w:hAnsi="Arial" w:cs="Arial"/>
        </w:rPr>
        <w:t xml:space="preserve">RAN1 indicates sfnScheme-r17 and sfnSchemePdsch-r17 as per BWP. However, there </w:t>
      </w:r>
      <w:r>
        <w:rPr>
          <w:rFonts w:ascii="Arial" w:hAnsi="Arial" w:cs="Arial"/>
        </w:rPr>
        <w:t xml:space="preserve">is a note that “In Rel-17, all downlink BWPs (except initial BWP and FFS: BWP-DownlinkCommon) within a CC should have the same configuration of SFN scheme”. In addition, it is not clear whether PDSCH and PDCCH can have different SFN schemes in </w:t>
      </w:r>
      <w:commentRangeStart w:id="33"/>
      <w:ins w:id="34" w:author="Henttonen, Tero (Nokia - FI/Espoo)" w:date="2022-04-21T09:22:00Z">
        <w:r>
          <w:rPr>
            <w:rFonts w:ascii="Arial" w:hAnsi="Arial" w:cs="Arial"/>
          </w:rPr>
          <w:t>the same ser</w:t>
        </w:r>
        <w:r>
          <w:rPr>
            <w:rFonts w:ascii="Arial" w:hAnsi="Arial" w:cs="Arial"/>
          </w:rPr>
          <w:t>ving cell</w:t>
        </w:r>
      </w:ins>
      <w:del w:id="35" w:author="Henttonen, Tero (Nokia - FI/Espoo)" w:date="2022-04-21T09:22:00Z">
        <w:r>
          <w:rPr>
            <w:rFonts w:ascii="Arial" w:hAnsi="Arial" w:cs="Arial"/>
          </w:rPr>
          <w:delText>one CC</w:delText>
        </w:r>
      </w:del>
      <w:commentRangeEnd w:id="33"/>
      <w:r>
        <w:rPr>
          <w:rStyle w:val="CommentReference"/>
          <w:rFonts w:ascii="Arial" w:hAnsi="Arial"/>
        </w:rPr>
        <w:commentReference w:id="33"/>
      </w:r>
      <w:r>
        <w:rPr>
          <w:rFonts w:ascii="Arial" w:hAnsi="Arial" w:cs="Arial"/>
        </w:rPr>
        <w:t>?</w:t>
      </w:r>
    </w:p>
    <w:p w14:paraId="41EEF9A8" w14:textId="77777777" w:rsidR="00622EB5" w:rsidRDefault="006712DF">
      <w:pPr>
        <w:spacing w:after="120"/>
        <w:rPr>
          <w:rFonts w:ascii="Arial" w:hAnsi="Arial" w:cs="Arial"/>
        </w:rPr>
      </w:pPr>
      <w:commentRangeStart w:id="36"/>
      <w:r>
        <w:rPr>
          <w:rFonts w:ascii="Arial" w:hAnsi="Arial" w:cs="Arial"/>
          <w:b/>
          <w:bCs/>
        </w:rPr>
        <w:t>Question 2:</w:t>
      </w:r>
      <w:r>
        <w:rPr>
          <w:rFonts w:ascii="Arial" w:hAnsi="Arial" w:cs="Arial"/>
        </w:rPr>
        <w:t xml:space="preserve"> </w:t>
      </w:r>
      <w:ins w:id="37" w:author="Henttonen, Tero (Nokia - FI/Espoo)" w:date="2022-04-21T09:23:00Z">
        <w:r>
          <w:rPr>
            <w:rFonts w:ascii="Arial" w:hAnsi="Arial" w:cs="Arial"/>
          </w:rPr>
          <w:t xml:space="preserve">RAN2 has currently defined </w:t>
        </w:r>
      </w:ins>
      <w:del w:id="38" w:author="Henttonen, Tero (Nokia - FI/Espoo)" w:date="2022-04-21T09:23:00Z">
        <w:r>
          <w:rPr>
            <w:rFonts w:ascii="Arial" w:hAnsi="Arial" w:cs="Arial"/>
          </w:rPr>
          <w:delText xml:space="preserve">Is it really necessary to define </w:delText>
        </w:r>
      </w:del>
      <w:r>
        <w:rPr>
          <w:rFonts w:ascii="Arial" w:hAnsi="Arial" w:cs="Arial"/>
        </w:rPr>
        <w:t xml:space="preserve">sfnScheme-r17 </w:t>
      </w:r>
      <w:ins w:id="39" w:author="Henttonen, Tero (Nokia - FI/Espoo)" w:date="2022-04-21T09:25:00Z">
        <w:r>
          <w:rPr>
            <w:rFonts w:ascii="Arial" w:hAnsi="Arial" w:cs="Arial"/>
          </w:rPr>
          <w:t xml:space="preserve">as part of PDCCH-Config </w:t>
        </w:r>
      </w:ins>
      <w:r>
        <w:rPr>
          <w:rFonts w:ascii="Arial" w:hAnsi="Arial" w:cs="Arial"/>
        </w:rPr>
        <w:t xml:space="preserve">and sfnSchemePdsch-r17 </w:t>
      </w:r>
      <w:ins w:id="40" w:author="Henttonen, Tero (Nokia - FI/Espoo)" w:date="2022-04-21T09:25:00Z">
        <w:r>
          <w:rPr>
            <w:rFonts w:ascii="Arial" w:hAnsi="Arial" w:cs="Arial"/>
          </w:rPr>
          <w:t xml:space="preserve">as part of PDSCH-Config, which are </w:t>
        </w:r>
      </w:ins>
      <w:r>
        <w:rPr>
          <w:rFonts w:ascii="Arial" w:hAnsi="Arial" w:cs="Arial"/>
        </w:rPr>
        <w:t>per BWP</w:t>
      </w:r>
      <w:ins w:id="41" w:author="Henttonen, Tero (Nokia - FI/Espoo)" w:date="2022-04-21T09:25:00Z">
        <w:r>
          <w:rPr>
            <w:rFonts w:ascii="Arial" w:hAnsi="Arial" w:cs="Arial"/>
          </w:rPr>
          <w:t xml:space="preserve">. </w:t>
        </w:r>
      </w:ins>
      <w:ins w:id="42" w:author="Henttonen, Tero (Nokia - FI/Espoo)" w:date="2022-04-21T09:26:00Z">
        <w:r>
          <w:rPr>
            <w:rFonts w:ascii="Arial" w:hAnsi="Arial" w:cs="Arial"/>
          </w:rPr>
          <w:t>B</w:t>
        </w:r>
      </w:ins>
      <w:ins w:id="43" w:author="Henttonen, Tero (Nokia - FI/Espoo)" w:date="2022-04-21T09:23:00Z">
        <w:r>
          <w:rPr>
            <w:rFonts w:ascii="Arial" w:hAnsi="Arial" w:cs="Arial"/>
          </w:rPr>
          <w:t xml:space="preserve">ut since the values are the same </w:t>
        </w:r>
      </w:ins>
      <w:ins w:id="44" w:author="Henttonen, Tero (Nokia - FI/Espoo)" w:date="2022-04-21T09:24:00Z">
        <w:r>
          <w:rPr>
            <w:rFonts w:ascii="Arial" w:hAnsi="Arial" w:cs="Arial"/>
          </w:rPr>
          <w:t xml:space="preserve">for all BWPs, </w:t>
        </w:r>
      </w:ins>
      <w:ins w:id="45" w:author="Henttonen, Tero (Nokia - FI/Espoo)" w:date="2022-04-21T09:26:00Z">
        <w:r>
          <w:rPr>
            <w:rFonts w:ascii="Arial" w:hAnsi="Arial" w:cs="Arial"/>
          </w:rPr>
          <w:t xml:space="preserve">a more efficient signalling would be to define them </w:t>
        </w:r>
      </w:ins>
      <w:ins w:id="46" w:author="Henttonen, Tero (Nokia - FI/Espoo)" w:date="2022-04-21T09:24:00Z">
        <w:r>
          <w:rPr>
            <w:rFonts w:ascii="Arial" w:hAnsi="Arial" w:cs="Arial"/>
          </w:rPr>
          <w:t>per serving cell. Is there a reason why the configuration needs to be per BWP</w:t>
        </w:r>
      </w:ins>
      <w:del w:id="47" w:author="Henttonen, Tero (Nokia - FI/Espoo)" w:date="2022-04-21T09:24:00Z">
        <w:r>
          <w:rPr>
            <w:rFonts w:ascii="Arial" w:hAnsi="Arial" w:cs="Arial"/>
          </w:rPr>
          <w:delText>? If yes, what is the usage for having it per BWP (e.g. forward compatibility)</w:delText>
        </w:r>
      </w:del>
      <w:r>
        <w:rPr>
          <w:rFonts w:ascii="Arial" w:hAnsi="Arial" w:cs="Arial"/>
        </w:rPr>
        <w:t>?</w:t>
      </w:r>
      <w:commentRangeEnd w:id="36"/>
      <w:r>
        <w:rPr>
          <w:rStyle w:val="CommentReference"/>
          <w:rFonts w:ascii="Arial" w:hAnsi="Arial"/>
        </w:rPr>
        <w:commentReference w:id="36"/>
      </w:r>
    </w:p>
    <w:p w14:paraId="1827B6DD" w14:textId="77777777" w:rsidR="00622EB5" w:rsidRDefault="006712DF">
      <w:pPr>
        <w:spacing w:after="120"/>
        <w:rPr>
          <w:rFonts w:ascii="Arial" w:hAnsi="Arial" w:cs="Arial"/>
        </w:rPr>
      </w:pPr>
      <w:commentRangeStart w:id="48"/>
      <w:r>
        <w:rPr>
          <w:rFonts w:ascii="Arial" w:hAnsi="Arial" w:cs="Arial"/>
          <w:b/>
          <w:bCs/>
        </w:rPr>
        <w:lastRenderedPageBreak/>
        <w:t>Question 3:</w:t>
      </w:r>
      <w:r>
        <w:rPr>
          <w:rFonts w:ascii="Arial" w:hAnsi="Arial" w:cs="Arial"/>
        </w:rPr>
        <w:t xml:space="preserve"> </w:t>
      </w:r>
      <w:ins w:id="49" w:author="Henttonen, Tero (Nokia - FI/Espoo)" w:date="2022-04-21T09:26:00Z">
        <w:r>
          <w:rPr>
            <w:rFonts w:ascii="Arial" w:hAnsi="Arial" w:cs="Arial"/>
          </w:rPr>
          <w:t xml:space="preserve">Can </w:t>
        </w:r>
      </w:ins>
      <w:del w:id="50" w:author="Henttonen, Tero (Nokia - FI/Espoo)" w:date="2022-04-21T09:26:00Z">
        <w:r>
          <w:rPr>
            <w:rFonts w:ascii="Arial" w:hAnsi="Arial" w:cs="Arial"/>
          </w:rPr>
          <w:delText xml:space="preserve">what is RAN1 assumption on whether </w:delText>
        </w:r>
      </w:del>
      <w:r>
        <w:rPr>
          <w:rFonts w:ascii="Arial" w:hAnsi="Arial" w:cs="Arial"/>
        </w:rPr>
        <w:t xml:space="preserve">PDSCH and PDCCH </w:t>
      </w:r>
      <w:ins w:id="51" w:author="Henttonen, Tero (Nokia - FI/Espoo)" w:date="2022-04-21T09:26:00Z">
        <w:r>
          <w:rPr>
            <w:rFonts w:ascii="Arial" w:hAnsi="Arial" w:cs="Arial"/>
          </w:rPr>
          <w:t>use</w:t>
        </w:r>
      </w:ins>
      <w:del w:id="52" w:author="Henttonen, Tero (Nokia - FI/Espoo)" w:date="2022-04-21T09:26:00Z">
        <w:r>
          <w:rPr>
            <w:rFonts w:ascii="Arial" w:hAnsi="Arial" w:cs="Arial"/>
          </w:rPr>
          <w:delText>can have</w:delText>
        </w:r>
      </w:del>
      <w:r>
        <w:rPr>
          <w:rFonts w:ascii="Arial" w:hAnsi="Arial" w:cs="Arial"/>
        </w:rPr>
        <w:t xml:space="preserve"> different SFN schemes in </w:t>
      </w:r>
      <w:ins w:id="53" w:author="Henttonen, Tero (Nokia - FI/Espoo)" w:date="2022-04-21T09:26:00Z">
        <w:r>
          <w:rPr>
            <w:rFonts w:ascii="Arial" w:hAnsi="Arial" w:cs="Arial"/>
          </w:rPr>
          <w:t>the same serving cell</w:t>
        </w:r>
      </w:ins>
      <w:del w:id="54" w:author="Henttonen, Tero (Nokia - FI/Espoo)" w:date="2022-04-21T09:26:00Z">
        <w:r>
          <w:rPr>
            <w:rFonts w:ascii="Arial" w:hAnsi="Arial" w:cs="Arial"/>
          </w:rPr>
          <w:delText>one CC</w:delText>
        </w:r>
      </w:del>
      <w:del w:id="55" w:author="Henttonen, Tero (Nokia - FI/Espoo)" w:date="2022-04-21T09:27:00Z">
        <w:r>
          <w:rPr>
            <w:rFonts w:ascii="Arial" w:hAnsi="Arial" w:cs="Arial"/>
          </w:rPr>
          <w:delText xml:space="preserve">? </w:delText>
        </w:r>
      </w:del>
      <w:ins w:id="56" w:author="Henttonen, Tero (Nokia - FI/Espoo)" w:date="2022-04-21T09:27:00Z">
        <w:r>
          <w:rPr>
            <w:rFonts w:ascii="Arial" w:hAnsi="Arial" w:cs="Arial"/>
          </w:rPr>
          <w:t xml:space="preserve">, e.g. </w:t>
        </w:r>
      </w:ins>
      <w:ins w:id="57" w:author="Henttonen, Tero (Nokia - FI/Espoo)" w:date="2022-04-21T09:26:00Z">
        <w:r>
          <w:rPr>
            <w:rFonts w:ascii="Arial" w:hAnsi="Arial" w:cs="Arial"/>
          </w:rPr>
          <w:t>can</w:t>
        </w:r>
      </w:ins>
      <w:ins w:id="58" w:author="Henttonen, Tero (Nokia - FI/Espoo)" w:date="2022-04-21T09:27:00Z">
        <w:r>
          <w:rPr>
            <w:rFonts w:ascii="Arial" w:hAnsi="Arial" w:cs="Arial"/>
          </w:rPr>
          <w:t xml:space="preserve"> PDCCH use sfnSchemeA and PDSCH sfnSchemeB</w:t>
        </w:r>
      </w:ins>
      <w:ins w:id="59" w:author="Henttonen, Tero (Nokia - FI/Espoo)" w:date="2022-04-21T09:28:00Z">
        <w:r>
          <w:rPr>
            <w:rFonts w:ascii="Arial" w:hAnsi="Arial" w:cs="Arial"/>
          </w:rPr>
          <w:t xml:space="preserve"> for the same BWP</w:t>
        </w:r>
      </w:ins>
      <w:ins w:id="60" w:author="Henttonen, Tero (Nokia - FI/Espoo)" w:date="2022-04-21T09:27:00Z">
        <w:r>
          <w:rPr>
            <w:rFonts w:ascii="Arial" w:hAnsi="Arial" w:cs="Arial"/>
          </w:rPr>
          <w:t>?</w:t>
        </w:r>
      </w:ins>
      <w:del w:id="61" w:author="Henttonen, Tero (Nokia - FI/Espoo)" w:date="2022-04-21T09:27:00Z">
        <w:r>
          <w:rPr>
            <w:rFonts w:ascii="Arial" w:hAnsi="Arial" w:cs="Arial"/>
          </w:rPr>
          <w:delText xml:space="preserve">Could it be independent or same SFN scheme for </w:delText>
        </w:r>
        <w:r>
          <w:rPr>
            <w:rFonts w:ascii="Arial" w:hAnsi="Arial" w:cs="Arial"/>
          </w:rPr>
          <w:delText>PDSCH and PDCCH?</w:delText>
        </w:r>
      </w:del>
      <w:commentRangeEnd w:id="48"/>
      <w:r>
        <w:rPr>
          <w:rStyle w:val="CommentReference"/>
          <w:rFonts w:ascii="Arial" w:hAnsi="Arial"/>
        </w:rPr>
        <w:commentReference w:id="48"/>
      </w:r>
    </w:p>
    <w:p w14:paraId="5E5D4F99" w14:textId="77777777" w:rsidR="00622EB5" w:rsidRDefault="00622EB5">
      <w:pPr>
        <w:spacing w:after="120"/>
        <w:rPr>
          <w:rFonts w:ascii="Arial" w:hAnsi="Arial" w:cs="Arial"/>
        </w:rPr>
      </w:pPr>
    </w:p>
    <w:p w14:paraId="3CC39B2A" w14:textId="77777777" w:rsidR="00622EB5" w:rsidRDefault="006712DF">
      <w:pPr>
        <w:spacing w:after="120"/>
        <w:rPr>
          <w:rFonts w:ascii="Arial" w:hAnsi="Arial" w:cs="Arial"/>
        </w:rPr>
      </w:pPr>
      <w:r>
        <w:rPr>
          <w:rFonts w:ascii="Arial" w:hAnsi="Arial" w:cs="Arial"/>
          <w:b/>
          <w:bCs/>
          <w:u w:val="single"/>
        </w:rPr>
        <w:t>Issue 3: CSI-mTRP (RILS: V109, V111, V110, I104, M361)</w:t>
      </w:r>
    </w:p>
    <w:p w14:paraId="37247A64" w14:textId="77777777" w:rsidR="00622EB5" w:rsidRDefault="006712DF">
      <w:pPr>
        <w:spacing w:after="120"/>
        <w:rPr>
          <w:rFonts w:ascii="Arial" w:hAnsi="Arial" w:cs="Arial"/>
        </w:rPr>
      </w:pPr>
      <w:r>
        <w:rPr>
          <w:rFonts w:ascii="Arial" w:hAnsi="Arial" w:cs="Arial"/>
        </w:rPr>
        <w:t xml:space="preserve">RAN2 introduced 2 types of RI restrictions and two </w:t>
      </w:r>
      <w:ins w:id="62" w:author="Henttonen, Tero (Nokia - FI/Espoo)" w:date="2022-04-21T09:29:00Z">
        <w:r>
          <w:rPr>
            <w:rFonts w:ascii="Arial" w:hAnsi="Arial" w:cs="Arial"/>
          </w:rPr>
          <w:t>codebook subset restrictions (</w:t>
        </w:r>
      </w:ins>
      <w:r>
        <w:rPr>
          <w:rFonts w:ascii="Arial" w:hAnsi="Arial" w:cs="Arial"/>
        </w:rPr>
        <w:t>CBRS</w:t>
      </w:r>
      <w:ins w:id="63" w:author="Henttonen, Tero (Nokia - FI/Espoo)" w:date="2022-04-21T09:29:00Z">
        <w:r>
          <w:rPr>
            <w:rFonts w:ascii="Arial" w:hAnsi="Arial" w:cs="Arial"/>
          </w:rPr>
          <w:t>)</w:t>
        </w:r>
      </w:ins>
      <w:r>
        <w:rPr>
          <w:rFonts w:ascii="Arial" w:hAnsi="Arial" w:cs="Arial"/>
        </w:rPr>
        <w:t xml:space="preserve"> per CodebookConfig. However, it is not clear how those features are enabled</w:t>
      </w:r>
      <w:ins w:id="64" w:author="Henttonen, Tero (Nokia - FI/Espoo)" w:date="2022-04-21T09:30:00Z">
        <w:r>
          <w:rPr>
            <w:rFonts w:ascii="Arial" w:hAnsi="Arial" w:cs="Arial"/>
          </w:rPr>
          <w:t xml:space="preserve">: </w:t>
        </w:r>
      </w:ins>
      <w:del w:id="65" w:author="Henttonen, Tero (Nokia - FI/Espoo)" w:date="2022-04-21T09:31:00Z">
        <w:r>
          <w:rPr>
            <w:rFonts w:ascii="Arial" w:hAnsi="Arial" w:cs="Arial"/>
          </w:rPr>
          <w:delText xml:space="preserve"> e.g. independen</w:delText>
        </w:r>
        <w:r>
          <w:rPr>
            <w:rFonts w:ascii="Arial" w:hAnsi="Arial" w:cs="Arial"/>
          </w:rPr>
          <w:delText xml:space="preserve">tly (simultaneous configuration) or only one feature? </w:delText>
        </w:r>
      </w:del>
      <w:r>
        <w:rPr>
          <w:rFonts w:ascii="Arial" w:hAnsi="Arial" w:cs="Arial"/>
        </w:rPr>
        <w:t xml:space="preserve">Currently, </w:t>
      </w:r>
      <w:ins w:id="66" w:author="Henttonen, Tero (Nokia - FI/Espoo)" w:date="2022-04-21T09:33:00Z">
        <w:r>
          <w:rPr>
            <w:rFonts w:ascii="Arial" w:hAnsi="Arial" w:cs="Arial"/>
          </w:rPr>
          <w:t xml:space="preserve">same as in previousl releases, </w:t>
        </w:r>
      </w:ins>
      <w:ins w:id="67" w:author="Henttonen, Tero (Nokia - FI/Espoo)" w:date="2022-04-21T09:31:00Z">
        <w:r>
          <w:rPr>
            <w:rFonts w:ascii="Arial" w:hAnsi="Arial" w:cs="Arial"/>
          </w:rPr>
          <w:t xml:space="preserve">RAN2 signalling assumes </w:t>
        </w:r>
      </w:ins>
      <w:ins w:id="68" w:author="Henttonen, Tero (Nokia - FI/Espoo)" w:date="2022-04-21T09:32:00Z">
        <w:r>
          <w:rPr>
            <w:rFonts w:ascii="Arial" w:hAnsi="Arial" w:cs="Arial"/>
          </w:rPr>
          <w:t xml:space="preserve">both RI restrictions and CBRS are configured simultaneously, but RAN2 </w:t>
        </w:r>
      </w:ins>
      <w:ins w:id="69" w:author="Henttonen, Tero (Nokia - FI/Espoo)" w:date="2022-04-21T09:33:00Z">
        <w:r>
          <w:rPr>
            <w:rFonts w:ascii="Arial" w:hAnsi="Arial" w:cs="Arial"/>
          </w:rPr>
          <w:t xml:space="preserve">would like to verify this is </w:t>
        </w:r>
      </w:ins>
      <w:ins w:id="70" w:author="Henttonen, Tero (Nokia - FI/Espoo)" w:date="2022-04-21T09:32:00Z">
        <w:r>
          <w:rPr>
            <w:rFonts w:ascii="Arial" w:hAnsi="Arial" w:cs="Arial"/>
          </w:rPr>
          <w:t xml:space="preserve">the correct </w:t>
        </w:r>
      </w:ins>
      <w:ins w:id="71" w:author="Henttonen, Tero (Nokia - FI/Espoo)" w:date="2022-04-21T09:33:00Z">
        <w:r>
          <w:rPr>
            <w:rFonts w:ascii="Arial" w:hAnsi="Arial" w:cs="Arial"/>
          </w:rPr>
          <w:t>assumption for the signal</w:t>
        </w:r>
        <w:r>
          <w:rPr>
            <w:rFonts w:ascii="Arial" w:hAnsi="Arial" w:cs="Arial"/>
          </w:rPr>
          <w:t>lling</w:t>
        </w:r>
      </w:ins>
      <w:ins w:id="72" w:author="Henttonen, Tero (Nokia - FI/Espoo)" w:date="2022-04-21T09:32:00Z">
        <w:r>
          <w:rPr>
            <w:rFonts w:ascii="Arial" w:hAnsi="Arial" w:cs="Arial"/>
          </w:rPr>
          <w:t>.</w:t>
        </w:r>
      </w:ins>
      <w:del w:id="73" w:author="Henttonen, Tero (Nokia - FI/Espoo)" w:date="2022-04-21T09:32:00Z">
        <w:r>
          <w:rPr>
            <w:rFonts w:ascii="Arial" w:hAnsi="Arial" w:cs="Arial"/>
          </w:rPr>
          <w:delText>all of them are added as mandatory field under type1 which means it should be configured at the same time.</w:delText>
        </w:r>
      </w:del>
    </w:p>
    <w:p w14:paraId="0D7829E5" w14:textId="77777777" w:rsidR="00622EB5" w:rsidRDefault="006712DF">
      <w:pPr>
        <w:spacing w:after="120"/>
        <w:rPr>
          <w:rFonts w:ascii="Arial" w:hAnsi="Arial" w:cs="Arial"/>
          <w:lang w:val="en-US" w:eastAsia="ko-KR"/>
        </w:rPr>
      </w:pPr>
      <w:r>
        <w:rPr>
          <w:rFonts w:ascii="Arial" w:hAnsi="Arial" w:cs="Arial"/>
          <w:b/>
          <w:bCs/>
        </w:rPr>
        <w:t>Question 4:</w:t>
      </w:r>
      <w:r>
        <w:rPr>
          <w:rFonts w:ascii="Arial" w:hAnsi="Arial" w:cs="Arial"/>
        </w:rPr>
        <w:t xml:space="preserve"> </w:t>
      </w:r>
      <w:ins w:id="74" w:author="Henttonen, Tero (Nokia - FI/Espoo)" w:date="2022-04-21T09:33:00Z">
        <w:r>
          <w:rPr>
            <w:rFonts w:ascii="Arial" w:hAnsi="Arial" w:cs="Arial"/>
          </w:rPr>
          <w:t xml:space="preserve">Which of the </w:t>
        </w:r>
      </w:ins>
      <w:del w:id="75" w:author="Henttonen, Tero (Nokia - FI/Espoo)" w:date="2022-04-21T09:33:00Z">
        <w:r>
          <w:rPr>
            <w:rFonts w:ascii="Arial" w:hAnsi="Arial" w:cs="Arial"/>
          </w:rPr>
          <w:delText xml:space="preserve">The </w:delText>
        </w:r>
      </w:del>
      <w:r>
        <w:rPr>
          <w:rFonts w:ascii="Arial" w:hAnsi="Arial" w:cs="Arial"/>
        </w:rPr>
        <w:t>following assumption</w:t>
      </w:r>
      <w:ins w:id="76" w:author="Henttonen, Tero (Nokia - FI/Espoo)" w:date="2022-04-21T09:33:00Z">
        <w:r>
          <w:rPr>
            <w:rFonts w:ascii="Arial" w:hAnsi="Arial" w:cs="Arial"/>
          </w:rPr>
          <w:t>s</w:t>
        </w:r>
      </w:ins>
      <w:r>
        <w:rPr>
          <w:rFonts w:ascii="Arial" w:hAnsi="Arial" w:cs="Arial"/>
        </w:rPr>
        <w:t xml:space="preserve"> </w:t>
      </w:r>
      <w:ins w:id="77" w:author="Henttonen, Tero (Nokia - FI/Espoo)" w:date="2022-04-21T09:33:00Z">
        <w:r>
          <w:rPr>
            <w:rFonts w:ascii="Arial" w:hAnsi="Arial" w:cs="Arial"/>
          </w:rPr>
          <w:t>are</w:t>
        </w:r>
      </w:ins>
      <w:del w:id="78" w:author="Henttonen, Tero (Nokia - FI/Espoo)" w:date="2022-04-21T09:33:00Z">
        <w:r>
          <w:rPr>
            <w:rFonts w:ascii="Arial" w:hAnsi="Arial" w:cs="Arial"/>
          </w:rPr>
          <w:delText>is</w:delText>
        </w:r>
      </w:del>
      <w:r>
        <w:rPr>
          <w:rFonts w:ascii="Arial" w:hAnsi="Arial" w:cs="Arial"/>
        </w:rPr>
        <w:t xml:space="preserve"> correct? </w:t>
      </w:r>
    </w:p>
    <w:p w14:paraId="55EBE851" w14:textId="77777777" w:rsidR="00622EB5" w:rsidRDefault="006712DF">
      <w:pPr>
        <w:pStyle w:val="ListParagraph"/>
        <w:numPr>
          <w:ilvl w:val="0"/>
          <w:numId w:val="7"/>
        </w:numPr>
        <w:rPr>
          <w:rFonts w:ascii="Arial" w:hAnsi="Arial" w:cs="Arial"/>
        </w:rPr>
      </w:pPr>
      <w:ins w:id="79" w:author="Henttonen, Tero (Nokia - FI/Espoo)" w:date="2022-04-21T09:34:00Z">
        <w:r>
          <w:rPr>
            <w:rFonts w:ascii="Arial" w:hAnsi="Arial" w:cs="Arial"/>
          </w:rPr>
          <w:t xml:space="preserve">Two </w:t>
        </w:r>
      </w:ins>
      <w:r>
        <w:rPr>
          <w:rFonts w:ascii="Arial" w:hAnsi="Arial" w:cs="Arial"/>
        </w:rPr>
        <w:t>RI restriction</w:t>
      </w:r>
      <w:ins w:id="80" w:author="Henttonen, Tero (Nokia - FI/Espoo)" w:date="2022-04-21T09:34:00Z">
        <w:r>
          <w:rPr>
            <w:rFonts w:ascii="Arial" w:hAnsi="Arial" w:cs="Arial"/>
          </w:rPr>
          <w:t>s</w:t>
        </w:r>
      </w:ins>
      <w:r>
        <w:rPr>
          <w:rFonts w:ascii="Arial" w:hAnsi="Arial" w:cs="Arial"/>
        </w:rPr>
        <w:t xml:space="preserve"> and </w:t>
      </w:r>
      <w:ins w:id="81" w:author="Henttonen, Tero (Nokia - FI/Espoo)" w:date="2022-04-21T09:34:00Z">
        <w:r>
          <w:rPr>
            <w:rFonts w:ascii="Arial" w:hAnsi="Arial" w:cs="Arial"/>
          </w:rPr>
          <w:t xml:space="preserve">two </w:t>
        </w:r>
      </w:ins>
      <w:r>
        <w:rPr>
          <w:rFonts w:ascii="Arial" w:hAnsi="Arial" w:cs="Arial"/>
        </w:rPr>
        <w:t xml:space="preserve">CBSRs </w:t>
      </w:r>
      <w:ins w:id="82" w:author="Henttonen, Tero (Nokia - FI/Espoo)" w:date="2022-04-21T09:34:00Z">
        <w:r>
          <w:rPr>
            <w:rFonts w:ascii="Arial" w:hAnsi="Arial" w:cs="Arial"/>
          </w:rPr>
          <w:t xml:space="preserve">are always </w:t>
        </w:r>
      </w:ins>
      <w:del w:id="83" w:author="Henttonen, Tero (Nokia - FI/Espoo)" w:date="2022-04-21T09:34:00Z">
        <w:r>
          <w:rPr>
            <w:rFonts w:ascii="Arial" w:hAnsi="Arial" w:cs="Arial"/>
          </w:rPr>
          <w:delText xml:space="preserve">may or may not be </w:delText>
        </w:r>
      </w:del>
      <w:r>
        <w:rPr>
          <w:rFonts w:ascii="Arial" w:hAnsi="Arial" w:cs="Arial"/>
        </w:rPr>
        <w:t>configured simultaneously</w:t>
      </w:r>
      <w:ins w:id="84" w:author="Henttonen, Tero (Nokia - FI/Espoo)" w:date="2022-04-21T09:34:00Z">
        <w:r>
          <w:rPr>
            <w:rFonts w:ascii="Arial" w:hAnsi="Arial" w:cs="Arial"/>
          </w:rPr>
          <w:t xml:space="preserve"> (i.e. either both are </w:t>
        </w:r>
        <w:proofErr w:type="gramStart"/>
        <w:r>
          <w:rPr>
            <w:rFonts w:ascii="Arial" w:hAnsi="Arial" w:cs="Arial"/>
          </w:rPr>
          <w:t>configured</w:t>
        </w:r>
        <w:proofErr w:type="gramEnd"/>
        <w:r>
          <w:rPr>
            <w:rFonts w:ascii="Arial" w:hAnsi="Arial" w:cs="Arial"/>
          </w:rPr>
          <w:t xml:space="preserve"> or neither is configured)</w:t>
        </w:r>
      </w:ins>
      <w:r>
        <w:rPr>
          <w:rFonts w:ascii="Arial" w:hAnsi="Arial" w:cs="Arial"/>
        </w:rPr>
        <w:t>.</w:t>
      </w:r>
    </w:p>
    <w:p w14:paraId="563C591F" w14:textId="77777777" w:rsidR="00622EB5" w:rsidRDefault="006712DF">
      <w:pPr>
        <w:pStyle w:val="ListParagraph"/>
        <w:numPr>
          <w:ilvl w:val="0"/>
          <w:numId w:val="7"/>
        </w:numPr>
        <w:rPr>
          <w:rFonts w:ascii="Arial" w:hAnsi="Arial" w:cs="Arial"/>
        </w:rPr>
      </w:pPr>
      <w:ins w:id="85" w:author="Henttonen, Tero (Nokia - FI/Espoo)" w:date="2022-04-21T09:34:00Z">
        <w:r>
          <w:rPr>
            <w:rFonts w:ascii="Arial" w:hAnsi="Arial" w:cs="Arial"/>
          </w:rPr>
          <w:t>U</w:t>
        </w:r>
      </w:ins>
      <w:ins w:id="86" w:author="Henttonen, Tero (Nokia - FI/Espoo)" w:date="2022-04-21T09:35:00Z">
        <w:r>
          <w:rPr>
            <w:rFonts w:ascii="Arial" w:hAnsi="Arial" w:cs="Arial"/>
          </w:rPr>
          <w:t xml:space="preserve">E can be configured with </w:t>
        </w:r>
      </w:ins>
      <w:r>
        <w:rPr>
          <w:rFonts w:ascii="Arial" w:hAnsi="Arial" w:cs="Arial"/>
        </w:rPr>
        <w:t xml:space="preserve">either RI restriction for sTRP or RI restriction for </w:t>
      </w:r>
      <w:commentRangeStart w:id="87"/>
      <w:r>
        <w:rPr>
          <w:rFonts w:ascii="Arial" w:hAnsi="Arial" w:cs="Arial"/>
        </w:rPr>
        <w:t>NCJT</w:t>
      </w:r>
      <w:commentRangeEnd w:id="87"/>
      <w:r>
        <w:rPr>
          <w:rStyle w:val="CommentReference"/>
          <w:rFonts w:ascii="Arial" w:hAnsi="Arial"/>
        </w:rPr>
        <w:commentReference w:id="87"/>
      </w:r>
      <w:ins w:id="88" w:author="Henttonen, Tero (Nokia - FI/Espoo)" w:date="2022-04-21T09:35:00Z">
        <w:r>
          <w:rPr>
            <w:rFonts w:ascii="Arial" w:hAnsi="Arial" w:cs="Arial"/>
          </w:rPr>
          <w:t xml:space="preserve">, but not </w:t>
        </w:r>
        <w:proofErr w:type="gramStart"/>
        <w:r>
          <w:rPr>
            <w:rFonts w:ascii="Arial" w:hAnsi="Arial" w:cs="Arial"/>
          </w:rPr>
          <w:t>both at</w:t>
        </w:r>
        <w:proofErr w:type="gramEnd"/>
        <w:r>
          <w:rPr>
            <w:rFonts w:ascii="Arial" w:hAnsi="Arial" w:cs="Arial"/>
          </w:rPr>
          <w:t xml:space="preserve"> the same time</w:t>
        </w:r>
      </w:ins>
      <w:del w:id="89" w:author="Henttonen, Tero (Nokia - FI/Espoo)" w:date="2022-04-21T09:35:00Z">
        <w:r>
          <w:rPr>
            <w:rFonts w:ascii="Arial" w:hAnsi="Arial" w:cs="Arial"/>
          </w:rPr>
          <w:delText xml:space="preserve"> will be configured. That is, canno</w:delText>
        </w:r>
        <w:r>
          <w:rPr>
            <w:rFonts w:ascii="Arial" w:hAnsi="Arial" w:cs="Arial"/>
          </w:rPr>
          <w:delText>t be configured simultaneously</w:delText>
        </w:r>
      </w:del>
      <w:r>
        <w:rPr>
          <w:rFonts w:ascii="Arial" w:hAnsi="Arial" w:cs="Arial"/>
        </w:rPr>
        <w:t xml:space="preserve">. </w:t>
      </w:r>
    </w:p>
    <w:p w14:paraId="32E9C04B" w14:textId="77777777" w:rsidR="00622EB5" w:rsidRDefault="006712DF">
      <w:pPr>
        <w:pStyle w:val="ListParagraph"/>
        <w:numPr>
          <w:ilvl w:val="0"/>
          <w:numId w:val="7"/>
        </w:numPr>
        <w:spacing w:after="120"/>
        <w:rPr>
          <w:rFonts w:ascii="Arial" w:hAnsi="Arial" w:cs="Arial"/>
        </w:rPr>
      </w:pPr>
      <w:r>
        <w:rPr>
          <w:rFonts w:ascii="Arial" w:hAnsi="Arial" w:cs="Arial"/>
        </w:rPr>
        <w:t xml:space="preserve">Two CBSRs </w:t>
      </w:r>
      <w:ins w:id="90" w:author="Henttonen, Tero (Nokia - FI/Espoo)" w:date="2022-04-21T09:37:00Z">
        <w:r>
          <w:rPr>
            <w:rFonts w:ascii="Arial" w:hAnsi="Arial" w:cs="Arial"/>
          </w:rPr>
          <w:t>are only</w:t>
        </w:r>
      </w:ins>
      <w:del w:id="91" w:author="Henttonen, Tero (Nokia - FI/Espoo)" w:date="2022-04-21T09:37:00Z">
        <w:r>
          <w:rPr>
            <w:rFonts w:ascii="Arial" w:hAnsi="Arial" w:cs="Arial"/>
          </w:rPr>
          <w:delText>should be</w:delText>
        </w:r>
      </w:del>
      <w:r>
        <w:rPr>
          <w:rFonts w:ascii="Arial" w:hAnsi="Arial" w:cs="Arial"/>
        </w:rPr>
        <w:t xml:space="preserve"> configured together whenever two CMR groups are configured</w:t>
      </w:r>
      <w:ins w:id="92" w:author="Henttonen, Tero (Nokia - FI/Espoo)" w:date="2022-04-21T09:37:00Z">
        <w:r>
          <w:rPr>
            <w:rFonts w:ascii="Arial" w:hAnsi="Arial" w:cs="Arial"/>
          </w:rPr>
          <w:t xml:space="preserve">, i.e. </w:t>
        </w:r>
      </w:ins>
      <w:ins w:id="93" w:author="Henttonen, Tero (Nokia - FI/Espoo)" w:date="2022-04-21T09:38:00Z">
        <w:r>
          <w:rPr>
            <w:rFonts w:ascii="Arial" w:hAnsi="Arial" w:cs="Arial"/>
          </w:rPr>
          <w:t xml:space="preserve">configuring two CBSRs also requires configuration of </w:t>
        </w:r>
      </w:ins>
      <w:del w:id="94" w:author="Henttonen, Tero (Nokia - FI/Espoo)" w:date="2022-04-21T09:37:00Z">
        <w:r>
          <w:rPr>
            <w:rFonts w:ascii="Arial" w:hAnsi="Arial" w:cs="Arial"/>
          </w:rPr>
          <w:delText xml:space="preserve">. If </w:delText>
        </w:r>
      </w:del>
      <w:r>
        <w:rPr>
          <w:rFonts w:ascii="Arial" w:hAnsi="Arial" w:cs="Arial"/>
        </w:rPr>
        <w:t>two</w:t>
      </w:r>
      <w:del w:id="95" w:author="Henttonen, Tero (Nokia - FI/Espoo)" w:date="2022-04-21T09:38:00Z">
        <w:r>
          <w:rPr>
            <w:rFonts w:ascii="Arial" w:hAnsi="Arial" w:cs="Arial"/>
          </w:rPr>
          <w:delText xml:space="preserve"> </w:delText>
        </w:r>
      </w:del>
      <w:ins w:id="96" w:author="Henttonen, Tero (Nokia - FI/Espoo)" w:date="2022-04-21T09:38:00Z">
        <w:r>
          <w:rPr>
            <w:rFonts w:ascii="Arial" w:hAnsi="Arial" w:cs="Arial"/>
          </w:rPr>
          <w:t xml:space="preserve"> </w:t>
        </w:r>
      </w:ins>
      <w:r>
        <w:rPr>
          <w:rFonts w:ascii="Arial" w:hAnsi="Arial" w:cs="Arial"/>
        </w:rPr>
        <w:t xml:space="preserve">CRM groups </w:t>
      </w:r>
      <w:del w:id="97" w:author="Henttonen, Tero (Nokia - FI/Espoo)" w:date="2022-04-21T09:38:00Z">
        <w:r>
          <w:rPr>
            <w:rFonts w:ascii="Arial" w:hAnsi="Arial" w:cs="Arial"/>
          </w:rPr>
          <w:delText xml:space="preserve">are not configured, two CBSRs should not be </w:delText>
        </w:r>
        <w:r>
          <w:rPr>
            <w:rFonts w:ascii="Arial" w:hAnsi="Arial" w:cs="Arial"/>
          </w:rPr>
          <w:delText>configured</w:delText>
        </w:r>
      </w:del>
      <w:r>
        <w:rPr>
          <w:rFonts w:ascii="Arial" w:hAnsi="Arial" w:cs="Arial"/>
        </w:rPr>
        <w:t xml:space="preserve">. </w:t>
      </w:r>
    </w:p>
    <w:p w14:paraId="4C82BBA9" w14:textId="77777777" w:rsidR="00622EB5" w:rsidRDefault="006712DF">
      <w:pPr>
        <w:spacing w:after="120"/>
        <w:rPr>
          <w:rFonts w:ascii="Arial" w:hAnsi="Arial" w:cs="Arial"/>
          <w:b/>
          <w:bCs/>
          <w:u w:val="single"/>
        </w:rPr>
      </w:pPr>
      <w:r>
        <w:rPr>
          <w:rFonts w:ascii="Arial" w:hAnsi="Arial" w:cs="Arial"/>
          <w:b/>
          <w:bCs/>
          <w:u w:val="single"/>
        </w:rPr>
        <w:t>Issue 4:</w:t>
      </w:r>
    </w:p>
    <w:p w14:paraId="4E6627FF" w14:textId="77777777" w:rsidR="00622EB5" w:rsidRDefault="00622EB5">
      <w:pPr>
        <w:spacing w:after="120"/>
        <w:rPr>
          <w:rFonts w:ascii="Arial" w:hAnsi="Arial" w:cs="Arial"/>
          <w:b/>
          <w:bCs/>
          <w:u w:val="single"/>
        </w:rPr>
      </w:pPr>
    </w:p>
    <w:p w14:paraId="4019472A" w14:textId="77777777" w:rsidR="00622EB5" w:rsidRDefault="006712DF">
      <w:pPr>
        <w:spacing w:after="120"/>
        <w:rPr>
          <w:rFonts w:ascii="Arial" w:hAnsi="Arial" w:cs="Arial"/>
        </w:rPr>
      </w:pPr>
      <w:r>
        <w:rPr>
          <w:rFonts w:ascii="Arial" w:hAnsi="Arial" w:cs="Arial"/>
        </w:rPr>
        <w:t xml:space="preserve">There are several parameters to support mTRP PUSCH (i.e. PUSCH repetition). </w:t>
      </w:r>
      <w:ins w:id="98" w:author="Henttonen, Tero (Nokia - FI/Espoo)" w:date="2022-04-21T09:39:00Z">
        <w:r>
          <w:rPr>
            <w:rFonts w:ascii="Arial" w:hAnsi="Arial" w:cs="Arial"/>
          </w:rPr>
          <w:t>RAN2 configuration assumes</w:t>
        </w:r>
      </w:ins>
      <w:del w:id="99" w:author="Henttonen, Tero (Nokia - FI/Espoo)" w:date="2022-04-21T09:39:00Z">
        <w:r>
          <w:rPr>
            <w:rFonts w:ascii="Arial" w:hAnsi="Arial" w:cs="Arial"/>
          </w:rPr>
          <w:delText>It is RAN2 assumption that</w:delText>
        </w:r>
      </w:del>
      <w:r>
        <w:rPr>
          <w:rFonts w:ascii="Arial" w:hAnsi="Arial" w:cs="Arial"/>
        </w:rPr>
        <w:t xml:space="preserve"> those parameters </w:t>
      </w:r>
      <w:ins w:id="100" w:author="Henttonen, Tero (Nokia - FI/Espoo)" w:date="2022-04-21T09:39:00Z">
        <w:r>
          <w:rPr>
            <w:rFonts w:ascii="Arial" w:hAnsi="Arial" w:cs="Arial"/>
          </w:rPr>
          <w:t xml:space="preserve">are only </w:t>
        </w:r>
      </w:ins>
      <w:del w:id="101" w:author="Henttonen, Tero (Nokia - FI/Espoo)" w:date="2022-04-21T09:39:00Z">
        <w:r>
          <w:rPr>
            <w:rFonts w:ascii="Arial" w:hAnsi="Arial" w:cs="Arial"/>
          </w:rPr>
          <w:delText xml:space="preserve">should be </w:delText>
        </w:r>
      </w:del>
      <w:r>
        <w:rPr>
          <w:rFonts w:ascii="Arial" w:hAnsi="Arial" w:cs="Arial"/>
        </w:rPr>
        <w:t>configured when two SRS resource sets are configured</w:t>
      </w:r>
      <w:ins w:id="102" w:author="Henttonen, Tero (Nokia - FI/Espoo)" w:date="2022-04-21T09:40:00Z">
        <w:r>
          <w:rPr>
            <w:rFonts w:ascii="Arial" w:hAnsi="Arial" w:cs="Arial"/>
          </w:rPr>
          <w:t xml:space="preserve"> and the </w:t>
        </w:r>
        <w:r>
          <w:rPr>
            <w:rFonts w:ascii="Arial" w:hAnsi="Arial" w:cs="Arial"/>
            <w:i/>
            <w:iCs/>
            <w:rPrChange w:id="103" w:author="Henttonen, Tero (Nokia - FI/Espoo)" w:date="2022-04-21T09:40:00Z">
              <w:rPr>
                <w:rFonts w:ascii="Arial" w:hAnsi="Arial" w:cs="Arial"/>
              </w:rPr>
            </w:rPrChange>
          </w:rPr>
          <w:t>SRS-Con</w:t>
        </w:r>
        <w:r>
          <w:rPr>
            <w:rFonts w:ascii="Arial" w:hAnsi="Arial" w:cs="Arial"/>
            <w:i/>
            <w:iCs/>
            <w:rPrChange w:id="104" w:author="Henttonen, Tero (Nokia - FI/Espoo)" w:date="2022-04-21T09:40:00Z">
              <w:rPr>
                <w:rFonts w:ascii="Arial" w:hAnsi="Arial" w:cs="Arial"/>
              </w:rPr>
            </w:rPrChange>
          </w:rPr>
          <w:t>fig::usage</w:t>
        </w:r>
        <w:r>
          <w:rPr>
            <w:rFonts w:ascii="Arial" w:hAnsi="Arial" w:cs="Arial"/>
          </w:rPr>
          <w:t xml:space="preserve"> is set to </w:t>
        </w:r>
      </w:ins>
      <w:del w:id="105" w:author="Henttonen, Tero (Nokia - FI/Espoo)" w:date="2022-04-21T09:40:00Z">
        <w:r>
          <w:rPr>
            <w:rFonts w:ascii="Arial" w:hAnsi="Arial" w:cs="Arial"/>
          </w:rPr>
          <w:delText xml:space="preserve"> for usage </w:delText>
        </w:r>
      </w:del>
      <w:r>
        <w:rPr>
          <w:rFonts w:ascii="Arial" w:hAnsi="Arial" w:cs="Arial"/>
          <w:i/>
          <w:iCs/>
          <w:rPrChange w:id="106" w:author="Henttonen, Tero (Nokia - FI/Espoo)" w:date="2022-04-21T09:40:00Z">
            <w:rPr>
              <w:rFonts w:ascii="Arial" w:hAnsi="Arial" w:cs="Arial"/>
            </w:rPr>
          </w:rPrChange>
        </w:rPr>
        <w:t>codebook</w:t>
      </w:r>
      <w:r>
        <w:rPr>
          <w:rFonts w:ascii="Arial" w:hAnsi="Arial" w:cs="Arial"/>
        </w:rPr>
        <w:t xml:space="preserve"> or </w:t>
      </w:r>
      <w:r>
        <w:rPr>
          <w:rFonts w:ascii="Arial" w:hAnsi="Arial" w:cs="Arial"/>
          <w:i/>
          <w:iCs/>
          <w:rPrChange w:id="107" w:author="Henttonen, Tero (Nokia - FI/Espoo)" w:date="2022-04-21T09:40:00Z">
            <w:rPr>
              <w:rFonts w:ascii="Arial" w:hAnsi="Arial" w:cs="Arial"/>
            </w:rPr>
          </w:rPrChange>
        </w:rPr>
        <w:t>noncodebook</w:t>
      </w:r>
      <w:del w:id="108" w:author="Henttonen, Tero (Nokia - FI/Espoo)" w:date="2022-04-21T09:41:00Z">
        <w:r>
          <w:rPr>
            <w:rFonts w:ascii="Arial" w:hAnsi="Arial" w:cs="Arial"/>
          </w:rPr>
          <w:delText xml:space="preserve"> by parameter usage in SRS-Config</w:delText>
        </w:r>
      </w:del>
      <w:r>
        <w:rPr>
          <w:rFonts w:ascii="Arial" w:hAnsi="Arial" w:cs="Arial"/>
        </w:rPr>
        <w:t xml:space="preserve">. However, it is not clear the </w:t>
      </w:r>
      <w:ins w:id="109" w:author="Henttonen, Tero (Nokia - FI/Espoo)" w:date="2022-04-21T09:41:00Z">
        <w:r>
          <w:rPr>
            <w:rFonts w:ascii="Arial" w:hAnsi="Arial" w:cs="Arial"/>
          </w:rPr>
          <w:t xml:space="preserve">what </w:t>
        </w:r>
      </w:ins>
      <w:del w:id="110" w:author="Henttonen, Tero (Nokia - FI/Espoo)" w:date="2022-04-21T09:41:00Z">
        <w:r>
          <w:rPr>
            <w:rFonts w:ascii="Arial" w:hAnsi="Arial" w:cs="Arial"/>
          </w:rPr>
          <w:delText xml:space="preserve">exact condition for </w:delText>
        </w:r>
      </w:del>
      <w:ins w:id="111" w:author="Henttonen, Tero (Nokia - FI/Espoo)" w:date="2022-04-21T09:41:00Z">
        <w:r>
          <w:rPr>
            <w:rFonts w:ascii="Arial" w:hAnsi="Arial" w:cs="Arial"/>
          </w:rPr>
          <w:t>"</w:t>
        </w:r>
      </w:ins>
      <w:r>
        <w:rPr>
          <w:rFonts w:ascii="Arial" w:hAnsi="Arial" w:cs="Arial"/>
        </w:rPr>
        <w:t>two SRS resource sets</w:t>
      </w:r>
      <w:ins w:id="112" w:author="Henttonen, Tero (Nokia - FI/Espoo)" w:date="2022-04-21T09:42:00Z">
        <w:r>
          <w:rPr>
            <w:rFonts w:ascii="Arial" w:hAnsi="Arial" w:cs="Arial"/>
          </w:rPr>
          <w:t xml:space="preserve">" means since </w:t>
        </w:r>
      </w:ins>
      <w:del w:id="113" w:author="Henttonen, Tero (Nokia - FI/Espoo)" w:date="2022-04-21T09:42:00Z">
        <w:r>
          <w:rPr>
            <w:rFonts w:ascii="Arial" w:hAnsi="Arial" w:cs="Arial"/>
          </w:rPr>
          <w:delText xml:space="preserve"> especially, </w:delText>
        </w:r>
      </w:del>
      <w:r>
        <w:rPr>
          <w:rFonts w:ascii="Arial" w:hAnsi="Arial" w:cs="Arial"/>
        </w:rPr>
        <w:t xml:space="preserve">the Rel-15/16 SRS resource sets can configure up to 16 and there two types of SRS resource sets for DCI format 0_1 and 0_2 separately. </w:t>
      </w:r>
      <w:ins w:id="114" w:author="Henttonen, Tero (Nokia - FI/Espoo)" w:date="2022-04-21T09:42:00Z">
        <w:r>
          <w:rPr>
            <w:rFonts w:ascii="Arial" w:hAnsi="Arial" w:cs="Arial"/>
          </w:rPr>
          <w:t>RAN2 would need to know this to set the configuration constraints correctly.</w:t>
        </w:r>
      </w:ins>
    </w:p>
    <w:p w14:paraId="24CBF4D2" w14:textId="77777777" w:rsidR="00622EB5" w:rsidRDefault="006712DF">
      <w:pPr>
        <w:pStyle w:val="PL"/>
        <w:rPr>
          <w:lang w:val="en-GB"/>
        </w:rPr>
      </w:pPr>
      <w:r>
        <w:rPr>
          <w:color w:val="000000"/>
          <w:lang w:val="en-GB"/>
        </w:rPr>
        <w:t xml:space="preserve">    </w:t>
      </w:r>
      <w:r>
        <w:rPr>
          <w:color w:val="000000"/>
          <w:lang w:val="en-GB"/>
        </w:rPr>
        <w:t>srs-ResourceSetToAddModList             SEQUENCE (SIZE(1..maxNrofSRS-ResourceSets)) OF SRS-ResourceSet                  OPTIONAL,   -- Need N</w:t>
      </w:r>
    </w:p>
    <w:p w14:paraId="3F7BD89B" w14:textId="77777777" w:rsidR="00622EB5" w:rsidRDefault="00622EB5"/>
    <w:p w14:paraId="0D31949E" w14:textId="77777777" w:rsidR="00622EB5" w:rsidRDefault="006712DF">
      <w:pPr>
        <w:pStyle w:val="PL"/>
        <w:rPr>
          <w:lang w:val="en-GB"/>
        </w:rPr>
      </w:pPr>
      <w:r>
        <w:rPr>
          <w:color w:val="000000"/>
          <w:lang w:val="en-GB"/>
        </w:rPr>
        <w:t>    srs-ResourceSetToAddModListDCI-0-2-r16  SEQUENCE (SIZE(1..maxNrofSRS-ResourceSets)) OF SRS-ResourceSet       </w:t>
      </w:r>
      <w:r>
        <w:rPr>
          <w:color w:val="000000"/>
          <w:lang w:val="en-GB"/>
        </w:rPr>
        <w:t>   OPTIONAL, -- Need N</w:t>
      </w:r>
    </w:p>
    <w:p w14:paraId="421F30DD" w14:textId="77777777" w:rsidR="00622EB5" w:rsidRDefault="00622EB5">
      <w:pPr>
        <w:spacing w:after="120"/>
        <w:rPr>
          <w:rFonts w:ascii="Arial" w:hAnsi="Arial" w:cs="Arial"/>
        </w:rPr>
      </w:pPr>
    </w:p>
    <w:p w14:paraId="41A2625B" w14:textId="77777777" w:rsidR="00622EB5" w:rsidRDefault="006712DF">
      <w:pPr>
        <w:spacing w:after="120"/>
        <w:rPr>
          <w:rFonts w:ascii="Arial" w:hAnsi="Arial" w:cs="Arial"/>
        </w:rPr>
      </w:pPr>
      <w:commentRangeStart w:id="115"/>
      <w:r>
        <w:rPr>
          <w:rFonts w:ascii="Arial" w:hAnsi="Arial" w:cs="Arial"/>
          <w:b/>
          <w:bCs/>
        </w:rPr>
        <w:t>Question 5:</w:t>
      </w:r>
      <w:r>
        <w:rPr>
          <w:rFonts w:ascii="Arial" w:hAnsi="Arial" w:cs="Arial"/>
        </w:rPr>
        <w:t xml:space="preserve"> </w:t>
      </w:r>
      <w:ins w:id="116" w:author="Henttonen, Tero (Nokia - FI/Espoo)" w:date="2022-04-21T09:42:00Z">
        <w:r>
          <w:rPr>
            <w:rFonts w:ascii="Arial" w:hAnsi="Arial" w:cs="Arial"/>
          </w:rPr>
          <w:t xml:space="preserve">When </w:t>
        </w:r>
      </w:ins>
      <w:ins w:id="117" w:author="Henttonen, Tero (Nokia - FI/Espoo)" w:date="2022-04-21T09:43:00Z">
        <w:r>
          <w:rPr>
            <w:rFonts w:ascii="Arial" w:hAnsi="Arial" w:cs="Arial"/>
          </w:rPr>
          <w:t xml:space="preserve">mTRP </w:t>
        </w:r>
      </w:ins>
      <w:ins w:id="118" w:author="Henttonen, Tero (Nokia - FI/Espoo)" w:date="2022-04-21T09:42:00Z">
        <w:r>
          <w:rPr>
            <w:rFonts w:ascii="Arial" w:hAnsi="Arial" w:cs="Arial"/>
          </w:rPr>
          <w:t>PUSCH repetition is used</w:t>
        </w:r>
      </w:ins>
      <w:ins w:id="119" w:author="Henttonen, Tero (Nokia - FI/Espoo)" w:date="2022-04-21T09:43:00Z">
        <w:r>
          <w:rPr>
            <w:rFonts w:ascii="Arial" w:hAnsi="Arial" w:cs="Arial"/>
          </w:rPr>
          <w:t>,</w:t>
        </w:r>
      </w:ins>
      <w:ins w:id="120" w:author="Henttonen, Tero (Nokia - FI/Espoo)" w:date="2022-04-21T09:42:00Z">
        <w:r>
          <w:rPr>
            <w:rFonts w:ascii="Arial" w:hAnsi="Arial" w:cs="Arial"/>
          </w:rPr>
          <w:t xml:space="preserve"> </w:t>
        </w:r>
      </w:ins>
      <w:r>
        <w:rPr>
          <w:rFonts w:ascii="Arial" w:hAnsi="Arial" w:cs="Arial"/>
        </w:rPr>
        <w:t xml:space="preserve">what is the </w:t>
      </w:r>
      <w:ins w:id="121" w:author="Henttonen, Tero (Nokia - FI/Espoo)" w:date="2022-04-21T09:43:00Z">
        <w:r>
          <w:rPr>
            <w:rFonts w:ascii="Arial" w:hAnsi="Arial" w:cs="Arial"/>
          </w:rPr>
          <w:t xml:space="preserve">requirement for </w:t>
        </w:r>
      </w:ins>
      <w:del w:id="122" w:author="Henttonen, Tero (Nokia - FI/Espoo)" w:date="2022-04-21T09:43:00Z">
        <w:r>
          <w:rPr>
            <w:rFonts w:ascii="Arial" w:hAnsi="Arial" w:cs="Arial"/>
          </w:rPr>
          <w:delText>correct condition/defintion for</w:delText>
        </w:r>
      </w:del>
      <w:r>
        <w:rPr>
          <w:rFonts w:ascii="Arial" w:hAnsi="Arial" w:cs="Arial"/>
        </w:rPr>
        <w:t xml:space="preserve"> </w:t>
      </w:r>
      <w:ins w:id="123" w:author="Henttonen, Tero (Nokia - FI/Espoo)" w:date="2022-04-21T09:43:00Z">
        <w:r>
          <w:rPr>
            <w:rFonts w:ascii="Arial" w:hAnsi="Arial" w:cs="Arial"/>
          </w:rPr>
          <w:t>"</w:t>
        </w:r>
      </w:ins>
      <w:r>
        <w:rPr>
          <w:rFonts w:ascii="Arial" w:hAnsi="Arial" w:cs="Arial"/>
        </w:rPr>
        <w:t>two SRS resource sets</w:t>
      </w:r>
      <w:ins w:id="124" w:author="Henttonen, Tero (Nokia - FI/Espoo)" w:date="2022-04-21T09:43:00Z">
        <w:r>
          <w:rPr>
            <w:rFonts w:ascii="Arial" w:hAnsi="Arial" w:cs="Arial"/>
          </w:rPr>
          <w:t>" being used? Can those be also Rel-15/16 SRS resource sets, or</w:t>
        </w:r>
      </w:ins>
      <w:ins w:id="125" w:author="Henttonen, Tero (Nokia - FI/Espoo)" w:date="2022-04-21T09:44:00Z">
        <w:r>
          <w:rPr>
            <w:rFonts w:ascii="Arial" w:hAnsi="Arial" w:cs="Arial"/>
          </w:rPr>
          <w:t xml:space="preserve"> do they only relate to Rel-17 fields?</w:t>
        </w:r>
      </w:ins>
      <w:del w:id="126" w:author="Henttonen, Tero (Nokia - FI/Espoo)" w:date="2022-04-21T09:44:00Z">
        <w:r>
          <w:rPr>
            <w:rFonts w:ascii="Arial" w:hAnsi="Arial" w:cs="Arial"/>
          </w:rPr>
          <w:delText xml:space="preserve"> </w:delText>
        </w:r>
        <w:r>
          <w:rPr>
            <w:rFonts w:ascii="Arial" w:hAnsi="Arial" w:cs="Arial"/>
          </w:rPr>
          <w:delText>for mTRP PUSCH (i.e. PUSCH repetition)?</w:delText>
        </w:r>
      </w:del>
      <w:commentRangeEnd w:id="115"/>
      <w:r>
        <w:rPr>
          <w:rStyle w:val="CommentReference"/>
          <w:rFonts w:ascii="Arial" w:hAnsi="Arial"/>
        </w:rPr>
        <w:commentReference w:id="115"/>
      </w:r>
    </w:p>
    <w:p w14:paraId="69EA146A" w14:textId="77777777" w:rsidR="00622EB5" w:rsidRDefault="006712DF">
      <w:pPr>
        <w:spacing w:after="120"/>
        <w:rPr>
          <w:rFonts w:ascii="Arial" w:hAnsi="Arial" w:cs="Arial"/>
          <w:b/>
          <w:bCs/>
          <w:u w:val="single"/>
        </w:rPr>
      </w:pPr>
      <w:r>
        <w:rPr>
          <w:rFonts w:ascii="Arial" w:hAnsi="Arial" w:cs="Arial"/>
          <w:b/>
          <w:bCs/>
          <w:u w:val="single"/>
        </w:rPr>
        <w:t>Issue 5: (RIL E008)</w:t>
      </w:r>
    </w:p>
    <w:p w14:paraId="541E249C" w14:textId="77777777" w:rsidR="00622EB5" w:rsidRDefault="006712DF">
      <w:pPr>
        <w:spacing w:after="120"/>
        <w:rPr>
          <w:rFonts w:ascii="Arial" w:hAnsi="Arial" w:cs="Arial"/>
        </w:rPr>
      </w:pPr>
      <w:ins w:id="127" w:author="Henttonen, Tero (Nokia - FI/Espoo)" w:date="2022-04-21T09:52:00Z">
        <w:r>
          <w:rPr>
            <w:rFonts w:ascii="Arial" w:hAnsi="Arial" w:cs="Arial"/>
          </w:rPr>
          <w:t xml:space="preserve">The Rel-17 </w:t>
        </w:r>
      </w:ins>
      <w:del w:id="128" w:author="Henttonen, Tero (Nokia - FI/Espoo)" w:date="2022-04-21T09:52:00Z">
        <w:r>
          <w:rPr>
            <w:rFonts w:ascii="Arial" w:hAnsi="Arial" w:cs="Arial"/>
          </w:rPr>
          <w:delText xml:space="preserve">A </w:delText>
        </w:r>
      </w:del>
      <w:r>
        <w:rPr>
          <w:rFonts w:ascii="Arial" w:hAnsi="Arial" w:cs="Arial"/>
        </w:rPr>
        <w:t xml:space="preserve">parameter </w:t>
      </w:r>
      <w:r>
        <w:rPr>
          <w:rFonts w:ascii="Arial" w:hAnsi="Arial" w:cs="Arial"/>
          <w:i/>
          <w:iCs/>
          <w:rPrChange w:id="129" w:author="Henttonen, Tero (Nokia - FI/Espoo)" w:date="2022-04-21T09:52:00Z">
            <w:rPr>
              <w:rFonts w:ascii="Arial" w:hAnsi="Arial" w:cs="Arial"/>
            </w:rPr>
          </w:rPrChange>
        </w:rPr>
        <w:t>ul-powerControl</w:t>
      </w:r>
      <w:ins w:id="130" w:author="Henttonen, Tero (Nokia - FI/Espoo)" w:date="2022-04-21T09:52:00Z">
        <w:r>
          <w:rPr>
            <w:rFonts w:ascii="Arial" w:hAnsi="Arial" w:cs="Arial"/>
            <w:i/>
            <w:iCs/>
            <w:rPrChange w:id="131" w:author="Henttonen, Tero (Nokia - FI/Espoo)" w:date="2022-04-21T09:52:00Z">
              <w:rPr>
                <w:rFonts w:ascii="Arial" w:hAnsi="Arial" w:cs="Arial"/>
              </w:rPr>
            </w:rPrChange>
          </w:rPr>
          <w:t>-r17</w:t>
        </w:r>
      </w:ins>
      <w:r>
        <w:rPr>
          <w:rFonts w:ascii="Arial" w:hAnsi="Arial" w:cs="Arial"/>
        </w:rPr>
        <w:t xml:space="preserve"> configures power control parameters for PUCCH, PUSCH and SRS when UE is configured with </w:t>
      </w:r>
      <w:ins w:id="132" w:author="Henttonen, Tero (Nokia - FI/Espoo)" w:date="2022-04-21T09:52:00Z">
        <w:r>
          <w:rPr>
            <w:rFonts w:ascii="Arial" w:hAnsi="Arial" w:cs="Arial"/>
          </w:rPr>
          <w:t>uni</w:t>
        </w:r>
      </w:ins>
      <w:ins w:id="133" w:author="Henttonen, Tero (Nokia - FI/Espoo)" w:date="2022-04-21T09:53:00Z">
        <w:r>
          <w:rPr>
            <w:rFonts w:ascii="Arial" w:hAnsi="Arial" w:cs="Arial"/>
          </w:rPr>
          <w:t>fied TCI state</w:t>
        </w:r>
      </w:ins>
      <w:del w:id="134" w:author="Henttonen, Tero (Nokia - FI/Espoo)" w:date="2022-04-21T09:53:00Z">
        <w:r>
          <w:rPr>
            <w:rFonts w:ascii="Arial" w:hAnsi="Arial" w:cs="Arial"/>
          </w:rPr>
          <w:delText>unifiedtci-StateType</w:delText>
        </w:r>
      </w:del>
      <w:r>
        <w:rPr>
          <w:rFonts w:ascii="Arial" w:hAnsi="Arial" w:cs="Arial"/>
        </w:rPr>
        <w:t xml:space="preserve">. </w:t>
      </w:r>
      <w:ins w:id="135" w:author="Henttonen, Tero (Nokia - FI/Espoo)" w:date="2022-04-21T09:53:00Z">
        <w:r>
          <w:rPr>
            <w:rFonts w:ascii="Arial" w:hAnsi="Arial" w:cs="Arial"/>
          </w:rPr>
          <w:t xml:space="preserve">Current RRC enables </w:t>
        </w:r>
      </w:ins>
      <w:del w:id="136" w:author="Henttonen, Tero (Nokia - FI/Espoo)" w:date="2022-04-21T09:53:00Z">
        <w:r>
          <w:rPr>
            <w:rFonts w:ascii="Arial" w:hAnsi="Arial" w:cs="Arial"/>
          </w:rPr>
          <w:delText>T</w:delText>
        </w:r>
      </w:del>
      <w:ins w:id="137" w:author="Henttonen, Tero (Nokia - FI/Espoo)" w:date="2022-04-21T09:53:00Z">
        <w:r>
          <w:rPr>
            <w:rFonts w:ascii="Arial" w:hAnsi="Arial" w:cs="Arial"/>
          </w:rPr>
          <w:t>t</w:t>
        </w:r>
      </w:ins>
      <w:r>
        <w:rPr>
          <w:rFonts w:ascii="Arial" w:hAnsi="Arial" w:cs="Arial"/>
        </w:rPr>
        <w:t xml:space="preserve">he </w:t>
      </w:r>
      <w:ins w:id="138" w:author="Henttonen, Tero (Nokia - FI/Espoo)" w:date="2022-04-21T09:53:00Z">
        <w:r>
          <w:rPr>
            <w:rFonts w:ascii="Arial" w:hAnsi="Arial" w:cs="Arial"/>
          </w:rPr>
          <w:t xml:space="preserve">configuration </w:t>
        </w:r>
      </w:ins>
      <w:del w:id="139" w:author="Henttonen, Tero (Nokia - FI/Espoo)" w:date="2022-04-21T09:53:00Z">
        <w:r>
          <w:rPr>
            <w:rFonts w:ascii="Arial" w:hAnsi="Arial" w:cs="Arial"/>
          </w:rPr>
          <w:delText xml:space="preserve">parameter can be configured for the UE </w:delText>
        </w:r>
      </w:del>
      <w:r>
        <w:rPr>
          <w:rFonts w:ascii="Arial" w:hAnsi="Arial" w:cs="Arial"/>
        </w:rPr>
        <w:t xml:space="preserve">in a dedicated UL BWP </w:t>
      </w:r>
      <w:del w:id="140" w:author="Henttonen, Tero (Nokia - FI/Espoo)" w:date="2022-04-21T09:53:00Z">
        <w:r>
          <w:rPr>
            <w:rFonts w:ascii="Arial" w:hAnsi="Arial" w:cs="Arial"/>
          </w:rPr>
          <w:delText xml:space="preserve">or </w:delText>
        </w:r>
      </w:del>
      <w:ins w:id="141" w:author="Henttonen, Tero (Nokia - FI/Espoo)" w:date="2022-04-21T09:53:00Z">
        <w:r>
          <w:rPr>
            <w:rFonts w:ascii="Arial" w:hAnsi="Arial" w:cs="Arial"/>
          </w:rPr>
          <w:t xml:space="preserve">and also </w:t>
        </w:r>
      </w:ins>
      <w:r>
        <w:rPr>
          <w:rFonts w:ascii="Arial" w:hAnsi="Arial" w:cs="Arial"/>
        </w:rPr>
        <w:t xml:space="preserve">in </w:t>
      </w:r>
      <w:ins w:id="142" w:author="Henttonen, Tero (Nokia - FI/Espoo)" w:date="2022-04-21T09:54:00Z">
        <w:r>
          <w:rPr>
            <w:rFonts w:ascii="Arial" w:hAnsi="Arial" w:cs="Arial"/>
          </w:rPr>
          <w:t xml:space="preserve">configured </w:t>
        </w:r>
      </w:ins>
      <w:r>
        <w:rPr>
          <w:rFonts w:ascii="Arial" w:hAnsi="Arial" w:cs="Arial"/>
        </w:rPr>
        <w:t>un</w:t>
      </w:r>
      <w:r>
        <w:rPr>
          <w:rFonts w:ascii="Arial" w:hAnsi="Arial" w:cs="Arial"/>
        </w:rPr>
        <w:t>ified TCI state</w:t>
      </w:r>
      <w:ins w:id="143" w:author="OPPO(Zhongda)" w:date="2022-04-21T21:21:00Z">
        <w:r>
          <w:rPr>
            <w:rFonts w:ascii="Arial" w:hAnsi="Arial" w:cs="Arial"/>
          </w:rPr>
          <w:t xml:space="preserve"> </w:t>
        </w:r>
      </w:ins>
      <w:del w:id="144" w:author="Henttonen, Tero (Nokia - FI/Espoo)" w:date="2022-04-21T09:54:00Z">
        <w:r>
          <w:rPr>
            <w:rFonts w:ascii="Arial" w:hAnsi="Arial" w:cs="Arial"/>
          </w:rPr>
          <w:delText xml:space="preserve"> </w:delText>
        </w:r>
      </w:del>
      <w:ins w:id="145" w:author="Henttonen, Tero (Nokia - FI/Espoo)" w:date="2022-04-21T09:54:00Z">
        <w:r>
          <w:rPr>
            <w:rFonts w:ascii="Arial" w:hAnsi="Arial" w:cs="Arial"/>
          </w:rPr>
          <w:t xml:space="preserve">that contains </w:t>
        </w:r>
      </w:ins>
      <w:del w:id="146" w:author="Henttonen, Tero (Nokia - FI/Espoo)" w:date="2022-04-21T09:54:00Z">
        <w:r>
          <w:rPr>
            <w:rFonts w:ascii="Arial" w:hAnsi="Arial" w:cs="Arial"/>
          </w:rPr>
          <w:delText xml:space="preserve">concerning </w:delText>
        </w:r>
      </w:del>
      <w:r>
        <w:rPr>
          <w:rFonts w:ascii="Arial" w:hAnsi="Arial" w:cs="Arial"/>
        </w:rPr>
        <w:t>UL</w:t>
      </w:r>
      <w:ins w:id="147" w:author="Henttonen, Tero (Nokia - FI/Espoo)" w:date="2022-04-21T09:54:00Z">
        <w:r>
          <w:rPr>
            <w:rFonts w:ascii="Arial" w:hAnsi="Arial" w:cs="Arial"/>
          </w:rPr>
          <w:t xml:space="preserve"> (i.e. joint or UL TCI state)</w:t>
        </w:r>
      </w:ins>
      <w:r>
        <w:rPr>
          <w:rFonts w:ascii="Arial" w:hAnsi="Arial" w:cs="Arial"/>
        </w:rPr>
        <w:t>. Hence the current field description states:</w:t>
      </w:r>
    </w:p>
    <w:p w14:paraId="236F696A" w14:textId="77777777" w:rsidR="00622EB5" w:rsidRDefault="006712DF" w:rsidP="00622EB5">
      <w:pPr>
        <w:pStyle w:val="TAL"/>
        <w:pBdr>
          <w:top w:val="single" w:sz="4" w:space="1" w:color="auto"/>
          <w:left w:val="single" w:sz="4" w:space="4" w:color="auto"/>
          <w:bottom w:val="single" w:sz="4" w:space="1" w:color="auto"/>
          <w:right w:val="single" w:sz="4" w:space="4" w:color="auto"/>
        </w:pBdr>
        <w:rPr>
          <w:b/>
          <w:i/>
          <w:szCs w:val="22"/>
          <w:lang w:eastAsia="sv-SE"/>
        </w:rPr>
        <w:pPrChange w:id="148" w:author="Henttonen, Tero (Nokia - FI/Espoo)" w:date="2022-04-21T09:57:00Z">
          <w:pPr>
            <w:pStyle w:val="TAL"/>
          </w:pPr>
        </w:pPrChange>
      </w:pPr>
      <w:r>
        <w:rPr>
          <w:b/>
          <w:i/>
          <w:szCs w:val="22"/>
          <w:lang w:eastAsia="sv-SE"/>
        </w:rPr>
        <w:t>ul-powerControl</w:t>
      </w:r>
    </w:p>
    <w:p w14:paraId="042BBAD6" w14:textId="77777777" w:rsidR="00622EB5" w:rsidRDefault="006712DF" w:rsidP="00622EB5">
      <w:pPr>
        <w:pBdr>
          <w:top w:val="single" w:sz="4" w:space="1" w:color="auto"/>
          <w:left w:val="single" w:sz="4" w:space="4" w:color="auto"/>
          <w:bottom w:val="single" w:sz="4" w:space="1" w:color="auto"/>
          <w:right w:val="single" w:sz="4" w:space="4" w:color="auto"/>
        </w:pBdr>
        <w:spacing w:after="120"/>
        <w:rPr>
          <w:rFonts w:ascii="Arial" w:hAnsi="Arial" w:cs="Arial"/>
        </w:rPr>
        <w:pPrChange w:id="149" w:author="Henttonen, Tero (Nokia - FI/Espoo)" w:date="2022-04-21T09:57:00Z">
          <w:pPr>
            <w:spacing w:after="120"/>
          </w:pPr>
        </w:pPrChange>
      </w:pPr>
      <w:r>
        <w:rPr>
          <w:bCs/>
          <w:iCs/>
          <w:szCs w:val="22"/>
          <w:lang w:eastAsia="sv-SE"/>
        </w:rPr>
        <w:t xml:space="preserve">Configures power control parameters for PUCCH, PUSCH and SRS when UE is configured with </w:t>
      </w:r>
      <w:r>
        <w:t>unifiedtci-StateType</w:t>
      </w:r>
      <w:r>
        <w:rPr>
          <w:bCs/>
          <w:iCs/>
          <w:szCs w:val="22"/>
          <w:lang w:eastAsia="sv-SE"/>
        </w:rPr>
        <w:t xml:space="preserve"> .The field is present here only if UL power control is not configured for any UL TCI state and </w:t>
      </w:r>
      <w:r>
        <w:t>DLorJoint-TCIState</w:t>
      </w:r>
      <w:r>
        <w:rPr>
          <w:bCs/>
          <w:iCs/>
          <w:szCs w:val="22"/>
          <w:lang w:eastAsia="sv-SE"/>
        </w:rPr>
        <w:t>.</w:t>
      </w:r>
    </w:p>
    <w:p w14:paraId="1CAB677B" w14:textId="77777777" w:rsidR="00622EB5" w:rsidRDefault="006712DF">
      <w:pPr>
        <w:spacing w:after="120"/>
        <w:rPr>
          <w:rFonts w:ascii="Arial" w:hAnsi="Arial" w:cs="Arial"/>
        </w:rPr>
      </w:pPr>
      <w:r>
        <w:rPr>
          <w:rFonts w:ascii="Arial" w:hAnsi="Arial" w:cs="Arial"/>
        </w:rPr>
        <w:t>However, as it is understood that UE can be configured only with unified TC</w:t>
      </w:r>
      <w:ins w:id="150" w:author="Henttonen, Tero (Nokia - FI/Espoo)" w:date="2022-04-21T09:59:00Z">
        <w:r>
          <w:rPr>
            <w:rFonts w:ascii="Arial" w:hAnsi="Arial" w:cs="Arial"/>
          </w:rPr>
          <w:t>I</w:t>
        </w:r>
      </w:ins>
      <w:del w:id="151" w:author="Henttonen, Tero (Nokia - FI/Espoo)" w:date="2022-04-21T09:59:00Z">
        <w:r>
          <w:rPr>
            <w:rFonts w:ascii="Arial" w:hAnsi="Arial" w:cs="Arial"/>
          </w:rPr>
          <w:delText>O</w:delText>
        </w:r>
      </w:del>
      <w:r>
        <w:rPr>
          <w:rFonts w:ascii="Arial" w:hAnsi="Arial" w:cs="Arial"/>
        </w:rPr>
        <w:t xml:space="preserve"> state or Rel-15/16 TCI state framework, </w:t>
      </w:r>
      <w:ins w:id="152" w:author="Henttonen, Tero (Nokia - FI/Espoo)" w:date="2022-04-21T10:00:00Z">
        <w:r>
          <w:rPr>
            <w:rFonts w:ascii="Arial" w:hAnsi="Arial" w:cs="Arial"/>
          </w:rPr>
          <w:t xml:space="preserve">it is not clear if </w:t>
        </w:r>
      </w:ins>
      <w:del w:id="153" w:author="Henttonen, Tero (Nokia - FI/Espoo)" w:date="2022-04-21T09:59:00Z">
        <w:r>
          <w:rPr>
            <w:rFonts w:ascii="Arial" w:hAnsi="Arial" w:cs="Arial"/>
          </w:rPr>
          <w:delText xml:space="preserve">it </w:delText>
        </w:r>
        <w:r>
          <w:rPr>
            <w:rFonts w:ascii="Arial" w:hAnsi="Arial" w:cs="Arial"/>
          </w:rPr>
          <w:delText xml:space="preserve">is </w:delText>
        </w:r>
      </w:del>
      <w:del w:id="154" w:author="Henttonen, Tero (Nokia - FI/Espoo)" w:date="2022-04-21T10:00:00Z">
        <w:r>
          <w:rPr>
            <w:rFonts w:ascii="Arial" w:hAnsi="Arial" w:cs="Arial"/>
          </w:rPr>
          <w:delText>assume</w:delText>
        </w:r>
      </w:del>
      <w:del w:id="155" w:author="Henttonen, Tero (Nokia - FI/Espoo)" w:date="2022-04-21T09:59:00Z">
        <w:r>
          <w:rPr>
            <w:rFonts w:ascii="Arial" w:hAnsi="Arial" w:cs="Arial"/>
          </w:rPr>
          <w:delText>d</w:delText>
        </w:r>
      </w:del>
      <w:del w:id="156" w:author="Henttonen, Tero (Nokia - FI/Espoo)" w:date="2022-04-21T10:00:00Z">
        <w:r>
          <w:rPr>
            <w:rFonts w:ascii="Arial" w:hAnsi="Arial" w:cs="Arial"/>
          </w:rPr>
          <w:delText xml:space="preserve"> UE </w:delText>
        </w:r>
      </w:del>
      <w:r>
        <w:rPr>
          <w:rFonts w:ascii="Arial" w:hAnsi="Arial" w:cs="Arial"/>
        </w:rPr>
        <w:t>can</w:t>
      </w:r>
      <w:del w:id="157" w:author="Henttonen, Tero (Nokia - FI/Espoo)" w:date="2022-04-21T10:00:00Z">
        <w:r>
          <w:rPr>
            <w:rFonts w:ascii="Arial" w:hAnsi="Arial" w:cs="Arial"/>
          </w:rPr>
          <w:delText>not</w:delText>
        </w:r>
      </w:del>
      <w:r>
        <w:rPr>
          <w:rFonts w:ascii="Arial" w:hAnsi="Arial" w:cs="Arial"/>
        </w:rPr>
        <w:t xml:space="preserve"> be configured with Rel-15/16 power control parameters when UE is configured with parameter </w:t>
      </w:r>
      <w:r>
        <w:rPr>
          <w:rFonts w:ascii="Arial" w:hAnsi="Arial" w:cs="Arial"/>
          <w:i/>
          <w:iCs/>
          <w:rPrChange w:id="158" w:author="Henttonen, Tero (Nokia - FI/Espoo)" w:date="2022-04-21T09:59:00Z">
            <w:rPr>
              <w:rFonts w:ascii="Arial" w:hAnsi="Arial" w:cs="Arial"/>
            </w:rPr>
          </w:rPrChange>
        </w:rPr>
        <w:t>ul-powerControl</w:t>
      </w:r>
      <w:ins w:id="159" w:author="Henttonen, Tero (Nokia - FI/Espoo)" w:date="2022-04-21T09:59:00Z">
        <w:r>
          <w:rPr>
            <w:rFonts w:ascii="Arial" w:hAnsi="Arial" w:cs="Arial"/>
            <w:i/>
            <w:iCs/>
            <w:rPrChange w:id="160" w:author="Henttonen, Tero (Nokia - FI/Espoo)" w:date="2022-04-21T09:59:00Z">
              <w:rPr>
                <w:rFonts w:ascii="Arial" w:hAnsi="Arial" w:cs="Arial"/>
              </w:rPr>
            </w:rPrChange>
          </w:rPr>
          <w:t>-r17</w:t>
        </w:r>
      </w:ins>
      <w:r>
        <w:rPr>
          <w:rFonts w:ascii="Arial" w:hAnsi="Arial" w:cs="Arial"/>
        </w:rPr>
        <w:t>.</w:t>
      </w:r>
    </w:p>
    <w:p w14:paraId="76AD94F3" w14:textId="77777777" w:rsidR="00622EB5" w:rsidRDefault="006712DF">
      <w:pPr>
        <w:spacing w:after="120"/>
        <w:rPr>
          <w:del w:id="161" w:author="Henttonen, Tero (Nokia - FI/Espoo)" w:date="2022-04-21T10:01:00Z"/>
          <w:rFonts w:ascii="Arial" w:hAnsi="Arial" w:cs="Arial"/>
        </w:rPr>
      </w:pPr>
      <w:commentRangeStart w:id="162"/>
      <w:r>
        <w:rPr>
          <w:rFonts w:ascii="Arial" w:hAnsi="Arial" w:cs="Arial"/>
          <w:b/>
          <w:bCs/>
        </w:rPr>
        <w:t>Question 6:</w:t>
      </w:r>
      <w:r>
        <w:rPr>
          <w:rFonts w:ascii="Arial" w:hAnsi="Arial" w:cs="Arial"/>
        </w:rPr>
        <w:t xml:space="preserve"> Is UE always configured with parameter </w:t>
      </w:r>
      <w:r>
        <w:rPr>
          <w:rFonts w:ascii="Arial" w:hAnsi="Arial" w:cs="Arial"/>
          <w:i/>
          <w:iCs/>
          <w:rPrChange w:id="163" w:author="Henttonen, Tero (Nokia - FI/Espoo)" w:date="2022-04-21T10:00:00Z">
            <w:rPr>
              <w:rFonts w:ascii="Arial" w:hAnsi="Arial" w:cs="Arial"/>
            </w:rPr>
          </w:rPrChange>
        </w:rPr>
        <w:t>ul-powerControl</w:t>
      </w:r>
      <w:ins w:id="164" w:author="Henttonen, Tero (Nokia - FI/Espoo)" w:date="2022-04-21T10:00:00Z">
        <w:r>
          <w:rPr>
            <w:rFonts w:ascii="Arial" w:hAnsi="Arial" w:cs="Arial"/>
            <w:i/>
            <w:iCs/>
            <w:rPrChange w:id="165" w:author="Henttonen, Tero (Nokia - FI/Espoo)" w:date="2022-04-21T10:00:00Z">
              <w:rPr>
                <w:rFonts w:ascii="Arial" w:hAnsi="Arial" w:cs="Arial"/>
              </w:rPr>
            </w:rPrChange>
          </w:rPr>
          <w:t>-r17</w:t>
        </w:r>
      </w:ins>
      <w:r>
        <w:rPr>
          <w:rFonts w:ascii="Arial" w:hAnsi="Arial" w:cs="Arial"/>
        </w:rPr>
        <w:t xml:space="preserve"> when UE is configured with unified TCI state? </w:t>
      </w:r>
      <w:ins w:id="166" w:author="Henttonen, Tero (Nokia - FI/Espoo)" w:date="2022-04-21T10:00:00Z">
        <w:r>
          <w:rPr>
            <w:rFonts w:ascii="Arial" w:hAnsi="Arial" w:cs="Arial"/>
          </w:rPr>
          <w:t>If yes</w:t>
        </w:r>
        <w:r>
          <w:rPr>
            <w:rFonts w:ascii="Arial" w:hAnsi="Arial" w:cs="Arial"/>
          </w:rPr>
          <w:t xml:space="preserve">, </w:t>
        </w:r>
      </w:ins>
      <w:del w:id="167" w:author="Henttonen, Tero (Nokia - FI/Espoo)" w:date="2022-04-21T10:00:00Z">
        <w:r>
          <w:rPr>
            <w:rFonts w:ascii="Arial" w:hAnsi="Arial" w:cs="Arial"/>
          </w:rPr>
          <w:delText xml:space="preserve">When UE is configured with ul-powerControl </w:delText>
        </w:r>
      </w:del>
      <w:ins w:id="168" w:author="Henttonen, Tero (Nokia - FI/Espoo)" w:date="2022-04-21T10:00:00Z">
        <w:r>
          <w:rPr>
            <w:rFonts w:ascii="Arial" w:hAnsi="Arial" w:cs="Arial"/>
          </w:rPr>
          <w:t>should t</w:t>
        </w:r>
      </w:ins>
      <w:ins w:id="169" w:author="Henttonen, Tero (Nokia - FI/Espoo)" w:date="2022-04-21T10:01:00Z">
        <w:r>
          <w:rPr>
            <w:rFonts w:ascii="Arial" w:hAnsi="Arial" w:cs="Arial"/>
          </w:rPr>
          <w:t xml:space="preserve">he configuration indicate that </w:t>
        </w:r>
      </w:ins>
      <w:del w:id="170" w:author="Henttonen, Tero (Nokia - FI/Espoo)" w:date="2022-04-21T10:01:00Z">
        <w:r>
          <w:rPr>
            <w:rFonts w:ascii="Arial" w:hAnsi="Arial" w:cs="Arial"/>
          </w:rPr>
          <w:delText xml:space="preserve">how to correctly restrict UE’s configuration related to </w:delText>
        </w:r>
      </w:del>
      <w:ins w:id="171" w:author="Henttonen, Tero (Nokia - FI/Espoo)" w:date="2022-04-21T10:01:00Z">
        <w:r>
          <w:rPr>
            <w:rFonts w:ascii="Arial" w:hAnsi="Arial" w:cs="Arial"/>
          </w:rPr>
          <w:t xml:space="preserve"> the </w:t>
        </w:r>
      </w:ins>
      <w:r>
        <w:rPr>
          <w:rFonts w:ascii="Arial" w:hAnsi="Arial" w:cs="Arial"/>
        </w:rPr>
        <w:t>Rel-15/16 UL power control configuration</w:t>
      </w:r>
      <w:ins w:id="172" w:author="OPPO(Zhongda)" w:date="2022-04-21T21:23:00Z">
        <w:r>
          <w:rPr>
            <w:rFonts w:ascii="Arial" w:hAnsi="Arial" w:cs="Arial"/>
          </w:rPr>
          <w:t xml:space="preserve"> is not configured</w:t>
        </w:r>
      </w:ins>
      <w:r>
        <w:rPr>
          <w:rFonts w:ascii="Arial" w:hAnsi="Arial" w:cs="Arial"/>
        </w:rPr>
        <w:t xml:space="preserve"> </w:t>
      </w:r>
      <w:ins w:id="173" w:author="Henttonen, Tero (Nokia - FI/Espoo)" w:date="2022-04-21T10:01:00Z">
        <w:r>
          <w:rPr>
            <w:rFonts w:ascii="Arial" w:hAnsi="Arial" w:cs="Arial"/>
          </w:rPr>
          <w:t xml:space="preserve">when unified TCI state is configured? </w:t>
        </w:r>
      </w:ins>
      <w:del w:id="174" w:author="Henttonen, Tero (Nokia - FI/Espoo)" w:date="2022-04-21T10:01:00Z">
        <w:r>
          <w:rPr>
            <w:rFonts w:ascii="Arial" w:hAnsi="Arial" w:cs="Arial"/>
          </w:rPr>
          <w:delText xml:space="preserve">options. </w:delText>
        </w:r>
        <w:r>
          <w:rPr>
            <w:rFonts w:ascii="Arial" w:hAnsi="Arial" w:cs="Arial"/>
          </w:rPr>
          <w:delText>Would the following suggestion be accurate to be added in the field description?</w:delText>
        </w:r>
      </w:del>
      <w:commentRangeEnd w:id="162"/>
      <w:r>
        <w:rPr>
          <w:rStyle w:val="CommentReference"/>
          <w:rFonts w:ascii="Arial" w:hAnsi="Arial"/>
        </w:rPr>
        <w:commentReference w:id="162"/>
      </w:r>
    </w:p>
    <w:p w14:paraId="1081ABD9" w14:textId="77777777" w:rsidR="00622EB5" w:rsidRDefault="006712DF">
      <w:pPr>
        <w:spacing w:after="120"/>
        <w:rPr>
          <w:rFonts w:ascii="Arial" w:hAnsi="Arial" w:cs="Arial"/>
        </w:rPr>
      </w:pPr>
      <w:del w:id="175" w:author="Henttonen, Tero (Nokia - FI/Espoo)" w:date="2022-04-21T10:01:00Z">
        <w:r>
          <w:lastRenderedPageBreak/>
          <w:delText>“When network includes this field either here or in any UL TCI state or DLorJoint-TCIState, the network does not configure the UE with corresponding power control parameter</w:delText>
        </w:r>
        <w:r>
          <w:delText>s with PUCCH-PowerControl, PUSCH-PowerControl or SRS-Config”</w:delText>
        </w:r>
      </w:del>
    </w:p>
    <w:p w14:paraId="59AA5A4E" w14:textId="77777777" w:rsidR="00622EB5" w:rsidRDefault="00622EB5">
      <w:pPr>
        <w:spacing w:after="120"/>
        <w:rPr>
          <w:rFonts w:ascii="Arial" w:hAnsi="Arial" w:cs="Arial"/>
        </w:rPr>
      </w:pPr>
    </w:p>
    <w:p w14:paraId="77573E32" w14:textId="77777777" w:rsidR="00622EB5" w:rsidRDefault="006712DF">
      <w:pPr>
        <w:spacing w:after="120"/>
        <w:rPr>
          <w:rFonts w:ascii="Arial" w:hAnsi="Arial" w:cs="Arial"/>
          <w:b/>
          <w:bCs/>
          <w:u w:val="single"/>
        </w:rPr>
      </w:pPr>
      <w:commentRangeStart w:id="176"/>
      <w:r>
        <w:rPr>
          <w:rFonts w:ascii="Arial" w:hAnsi="Arial" w:cs="Arial"/>
          <w:b/>
          <w:bCs/>
          <w:u w:val="single"/>
        </w:rPr>
        <w:t xml:space="preserve">Issue 6: MPE reporting in ICBM (inter-cell beam management): </w:t>
      </w:r>
      <w:commentRangeEnd w:id="176"/>
      <w:r>
        <w:rPr>
          <w:rStyle w:val="CommentReference"/>
          <w:rFonts w:ascii="Arial" w:hAnsi="Arial"/>
        </w:rPr>
        <w:commentReference w:id="176"/>
      </w:r>
    </w:p>
    <w:p w14:paraId="58C03054" w14:textId="77777777" w:rsidR="00622EB5" w:rsidRDefault="006712DF">
      <w:pPr>
        <w:spacing w:after="120"/>
        <w:rPr>
          <w:rFonts w:ascii="Arial" w:hAnsi="Arial" w:cs="Arial"/>
        </w:rPr>
      </w:pPr>
      <w:commentRangeStart w:id="177"/>
      <w:ins w:id="178" w:author="Henttonen, Tero (Nokia - FI/Espoo)" w:date="2022-04-21T09:49:00Z">
        <w:r>
          <w:rPr>
            <w:rFonts w:ascii="Arial" w:hAnsi="Arial" w:cs="Arial"/>
          </w:rPr>
          <w:t>RAN2 has currently defined MPE resource pool as only using serving cell SSB/</w:t>
        </w:r>
        <w:commentRangeStart w:id="179"/>
        <w:commentRangeStart w:id="180"/>
        <w:r>
          <w:rPr>
            <w:rFonts w:ascii="Arial" w:hAnsi="Arial" w:cs="Arial"/>
          </w:rPr>
          <w:t>CSI-RS</w:t>
        </w:r>
      </w:ins>
      <w:commentRangeEnd w:id="179"/>
      <w:r>
        <w:rPr>
          <w:rStyle w:val="CommentReference"/>
          <w:rFonts w:ascii="Arial" w:hAnsi="Arial"/>
        </w:rPr>
        <w:commentReference w:id="179"/>
      </w:r>
      <w:commentRangeEnd w:id="180"/>
      <w:r w:rsidR="004957BB">
        <w:rPr>
          <w:rStyle w:val="CommentReference"/>
          <w:rFonts w:ascii="Arial" w:hAnsi="Arial"/>
        </w:rPr>
        <w:commentReference w:id="180"/>
      </w:r>
      <w:ins w:id="181" w:author="Henttonen, Tero (Nokia - FI/Espoo)" w:date="2022-04-21T09:49:00Z">
        <w:r>
          <w:rPr>
            <w:rFonts w:ascii="Arial" w:hAnsi="Arial" w:cs="Arial"/>
          </w:rPr>
          <w:t xml:space="preserve"> indexes. However, it was not clear if the M</w:t>
        </w:r>
        <w:r>
          <w:rPr>
            <w:rFonts w:ascii="Arial" w:hAnsi="Arial" w:cs="Arial"/>
          </w:rPr>
          <w:t>PE resource pool s</w:t>
        </w:r>
      </w:ins>
      <w:ins w:id="182" w:author="Henttonen, Tero (Nokia - FI/Espoo)" w:date="2022-04-21T09:50:00Z">
        <w:r>
          <w:rPr>
            <w:rFonts w:ascii="Arial" w:hAnsi="Arial" w:cs="Arial"/>
          </w:rPr>
          <w:t xml:space="preserve">hould also allow indicating SSB/CSI-RS </w:t>
        </w:r>
      </w:ins>
      <w:ins w:id="183" w:author="Henttonen, Tero (Nokia - FI/Espoo)" w:date="2022-04-21T10:03:00Z">
        <w:r>
          <w:rPr>
            <w:rFonts w:ascii="Arial" w:hAnsi="Arial" w:cs="Arial"/>
          </w:rPr>
          <w:t xml:space="preserve">indexes for the </w:t>
        </w:r>
      </w:ins>
      <w:ins w:id="184" w:author="Henttonen, Tero (Nokia - FI/Espoo)" w:date="2022-04-21T09:50:00Z">
        <w:r>
          <w:rPr>
            <w:rFonts w:ascii="Arial" w:hAnsi="Arial" w:cs="Arial"/>
          </w:rPr>
          <w:t>additional</w:t>
        </w:r>
      </w:ins>
      <w:ins w:id="185" w:author="Henttonen, Tero (Nokia - FI/Espoo)" w:date="2022-04-21T10:03:00Z">
        <w:r>
          <w:rPr>
            <w:rFonts w:ascii="Arial" w:hAnsi="Arial" w:cs="Arial"/>
          </w:rPr>
          <w:t xml:space="preserve"> </w:t>
        </w:r>
      </w:ins>
      <w:ins w:id="186" w:author="Henttonen, Tero (Nokia - FI/Espoo)" w:date="2022-04-21T09:50:00Z">
        <w:r>
          <w:rPr>
            <w:rFonts w:ascii="Arial" w:hAnsi="Arial" w:cs="Arial"/>
          </w:rPr>
          <w:t xml:space="preserve">PCI so RAN2 would like to verify that. </w:t>
        </w:r>
      </w:ins>
      <w:del w:id="187" w:author="Henttonen, Tero (Nokia - FI/Espoo)" w:date="2022-04-21T09:50:00Z">
        <w:r>
          <w:rPr>
            <w:rFonts w:ascii="Arial" w:hAnsi="Arial" w:cs="Arial"/>
          </w:rPr>
          <w:delText>It is not clear whether explicit additional PCI is needed or not. The use of the enhanced MPE report for ICBM has been confirmed by a</w:delText>
        </w:r>
        <w:r>
          <w:rPr>
            <w:rFonts w:ascii="Arial" w:hAnsi="Arial" w:cs="Arial"/>
          </w:rPr>
          <w:delText xml:space="preserve">n LS reply from RAN1. But its use for inter-cell mTRP scenarios was not considered in RAN1. </w:delText>
        </w:r>
      </w:del>
    </w:p>
    <w:p w14:paraId="1D1FAB4B" w14:textId="77777777" w:rsidR="00622EB5" w:rsidRDefault="00622EB5">
      <w:pPr>
        <w:spacing w:after="120"/>
        <w:rPr>
          <w:rFonts w:ascii="Arial" w:hAnsi="Arial" w:cs="Arial"/>
        </w:rPr>
      </w:pPr>
    </w:p>
    <w:p w14:paraId="62FB1557" w14:textId="77777777" w:rsidR="00622EB5" w:rsidRDefault="006712DF">
      <w:pPr>
        <w:spacing w:after="120"/>
        <w:rPr>
          <w:rFonts w:ascii="Arial" w:hAnsi="Arial" w:cs="Arial"/>
        </w:rPr>
      </w:pPr>
      <w:r>
        <w:rPr>
          <w:rFonts w:ascii="Arial" w:hAnsi="Arial" w:cs="Arial"/>
          <w:b/>
          <w:bCs/>
        </w:rPr>
        <w:t>Question 7:</w:t>
      </w:r>
      <w:r>
        <w:rPr>
          <w:rFonts w:ascii="Arial" w:hAnsi="Arial" w:cs="Arial"/>
        </w:rPr>
        <w:t xml:space="preserve"> </w:t>
      </w:r>
      <w:ins w:id="188" w:author="ZTE DF" w:date="2022-04-21T22:42:00Z">
        <w:r>
          <w:rPr>
            <w:rFonts w:ascii="Arial" w:eastAsia="SimSun" w:hAnsi="Arial" w:cs="Arial" w:hint="eastAsia"/>
            <w:lang w:val="en-US" w:eastAsia="zh-CN"/>
          </w:rPr>
          <w:t>In one MPE resource pool, c</w:t>
        </w:r>
      </w:ins>
      <w:ins w:id="189" w:author="Henttonen, Tero (Nokia - FI/Espoo)" w:date="2022-04-21T09:50:00Z">
        <w:del w:id="190" w:author="ZTE DF" w:date="2022-04-21T22:42:00Z">
          <w:r>
            <w:rPr>
              <w:rFonts w:ascii="Arial" w:hAnsi="Arial" w:cs="Arial"/>
            </w:rPr>
            <w:delText>C</w:delText>
          </w:r>
        </w:del>
        <w:r>
          <w:rPr>
            <w:rFonts w:ascii="Arial" w:hAnsi="Arial" w:cs="Arial"/>
          </w:rPr>
          <w:t xml:space="preserve">an </w:t>
        </w:r>
      </w:ins>
      <w:ins w:id="191" w:author="ZTE DF" w:date="2022-04-21T22:43:00Z">
        <w:r>
          <w:rPr>
            <w:rFonts w:ascii="Arial" w:eastAsia="SimSun" w:hAnsi="Arial" w:cs="Arial" w:hint="eastAsia"/>
            <w:lang w:val="en-US" w:eastAsia="zh-CN"/>
          </w:rPr>
          <w:t>a</w:t>
        </w:r>
      </w:ins>
      <w:ins w:id="192" w:author="Henttonen, Tero (Nokia - FI/Espoo)" w:date="2022-04-21T09:50:00Z">
        <w:del w:id="193" w:author="ZTE DF" w:date="2022-04-21T22:43:00Z">
          <w:r>
            <w:rPr>
              <w:rFonts w:ascii="Arial" w:hAnsi="Arial" w:cs="Arial"/>
            </w:rPr>
            <w:delText>the</w:delText>
          </w:r>
        </w:del>
        <w:r>
          <w:rPr>
            <w:rFonts w:ascii="Arial" w:hAnsi="Arial" w:cs="Arial"/>
          </w:rPr>
          <w:t xml:space="preserve"> MPE resource</w:t>
        </w:r>
        <w:del w:id="194" w:author="ZTE DF" w:date="2022-04-21T22:41:00Z">
          <w:r>
            <w:rPr>
              <w:rFonts w:ascii="Arial" w:hAnsi="Arial" w:cs="Arial"/>
            </w:rPr>
            <w:delText xml:space="preserve"> pool</w:delText>
          </w:r>
        </w:del>
        <w:r>
          <w:rPr>
            <w:rFonts w:ascii="Arial" w:hAnsi="Arial" w:cs="Arial"/>
          </w:rPr>
          <w:t xml:space="preserve"> contain</w:t>
        </w:r>
      </w:ins>
      <w:ins w:id="195" w:author="ZTE DF" w:date="2022-04-21T22:37:00Z">
        <w:r>
          <w:rPr>
            <w:rFonts w:ascii="Arial" w:eastAsia="SimSun" w:hAnsi="Arial" w:cs="Arial" w:hint="eastAsia"/>
            <w:lang w:val="en-US" w:eastAsia="zh-CN"/>
          </w:rPr>
          <w:t>ing</w:t>
        </w:r>
      </w:ins>
      <w:ins w:id="196" w:author="Henttonen, Tero (Nokia - FI/Espoo)" w:date="2022-04-21T09:50:00Z">
        <w:r>
          <w:rPr>
            <w:rFonts w:ascii="Arial" w:hAnsi="Arial" w:cs="Arial"/>
          </w:rPr>
          <w:t xml:space="preserve"> SSBRI/CRI </w:t>
        </w:r>
        <w:del w:id="197" w:author="ZTE DF" w:date="2022-04-21T22:37:00Z">
          <w:r>
            <w:rPr>
              <w:rFonts w:ascii="Arial" w:hAnsi="Arial" w:cs="Arial"/>
              <w:lang w:val="en-US"/>
            </w:rPr>
            <w:delText>from</w:delText>
          </w:r>
        </w:del>
      </w:ins>
      <w:ins w:id="198" w:author="ZTE DF" w:date="2022-04-21T22:37:00Z">
        <w:r>
          <w:rPr>
            <w:rFonts w:ascii="Arial" w:eastAsia="SimSun" w:hAnsi="Arial" w:cs="Arial" w:hint="eastAsia"/>
            <w:lang w:val="en-US" w:eastAsia="zh-CN"/>
          </w:rPr>
          <w:t>associated with</w:t>
        </w:r>
      </w:ins>
      <w:ins w:id="199" w:author="Henttonen, Tero (Nokia - FI/Espoo)" w:date="2022-04-21T09:50:00Z">
        <w:r>
          <w:rPr>
            <w:rFonts w:ascii="Arial" w:hAnsi="Arial" w:cs="Arial"/>
          </w:rPr>
          <w:t xml:space="preserve"> </w:t>
        </w:r>
      </w:ins>
      <w:del w:id="200" w:author="Henttonen, Tero (Nokia - FI/Espoo)" w:date="2022-04-21T09:50:00Z">
        <w:r>
          <w:rPr>
            <w:rFonts w:ascii="Arial" w:hAnsi="Arial" w:cs="Arial"/>
          </w:rPr>
          <w:delText xml:space="preserve">Is explicit </w:delText>
        </w:r>
      </w:del>
      <w:r>
        <w:rPr>
          <w:rFonts w:ascii="Arial" w:hAnsi="Arial" w:cs="Arial"/>
        </w:rPr>
        <w:t>additional PCI</w:t>
      </w:r>
      <w:ins w:id="201" w:author="Henttonen, Tero (Nokia - FI/Espoo)" w:date="2022-04-21T09:50:00Z">
        <w:r>
          <w:rPr>
            <w:rFonts w:ascii="Arial" w:hAnsi="Arial" w:cs="Arial"/>
          </w:rPr>
          <w:t>?</w:t>
        </w:r>
      </w:ins>
      <w:del w:id="202" w:author="Henttonen, Tero (Nokia - FI/Espoo)" w:date="2022-04-21T09:50:00Z">
        <w:r>
          <w:rPr>
            <w:rFonts w:ascii="Arial" w:hAnsi="Arial" w:cs="Arial"/>
          </w:rPr>
          <w:delText xml:space="preserve"> needed for MPW resource configuration?</w:delText>
        </w:r>
      </w:del>
      <w:commentRangeEnd w:id="177"/>
      <w:r>
        <w:rPr>
          <w:rStyle w:val="CommentReference"/>
          <w:rFonts w:ascii="Arial" w:hAnsi="Arial"/>
        </w:rPr>
        <w:commentReference w:id="177"/>
      </w:r>
    </w:p>
    <w:p w14:paraId="0E377FEE" w14:textId="77777777" w:rsidR="00622EB5" w:rsidRDefault="00622EB5">
      <w:pPr>
        <w:spacing w:after="120"/>
        <w:rPr>
          <w:rFonts w:ascii="Arial" w:hAnsi="Arial" w:cs="Arial"/>
        </w:rPr>
      </w:pPr>
    </w:p>
    <w:p w14:paraId="0233916D" w14:textId="77777777" w:rsidR="00622EB5" w:rsidRDefault="006712DF">
      <w:pPr>
        <w:spacing w:after="120"/>
        <w:rPr>
          <w:rFonts w:ascii="Arial" w:hAnsi="Arial" w:cs="Arial"/>
          <w:b/>
          <w:bCs/>
          <w:u w:val="single"/>
        </w:rPr>
      </w:pPr>
      <w:r>
        <w:rPr>
          <w:rFonts w:ascii="Arial" w:hAnsi="Arial" w:cs="Arial"/>
          <w:b/>
          <w:bCs/>
          <w:u w:val="single"/>
        </w:rPr>
        <w:t>Issue 7: Max values FFS in Rel-17 TS 38.331</w:t>
      </w:r>
    </w:p>
    <w:p w14:paraId="0F5EAC69" w14:textId="77777777" w:rsidR="00622EB5" w:rsidRDefault="006712DF">
      <w:pPr>
        <w:spacing w:after="120"/>
        <w:rPr>
          <w:ins w:id="203" w:author="Henttonen, Tero (Nokia - FI/Espoo)" w:date="2022-04-21T09:51:00Z"/>
          <w:rFonts w:ascii="Arial" w:hAnsi="Arial" w:cs="Arial"/>
        </w:rPr>
      </w:pPr>
      <w:ins w:id="204" w:author="Henttonen, Tero (Nokia - FI/Espoo)" w:date="2022-04-21T09:51:00Z">
        <w:r>
          <w:rPr>
            <w:rFonts w:ascii="Arial" w:hAnsi="Arial" w:cs="Arial"/>
          </w:rPr>
          <w:t>Some maximum values are still missing from RRC configuration and RAN2 needs those for ASN.1 freezing.</w:t>
        </w:r>
      </w:ins>
    </w:p>
    <w:p w14:paraId="3E08F943" w14:textId="77777777" w:rsidR="00622EB5" w:rsidRDefault="006712DF">
      <w:pPr>
        <w:spacing w:after="120"/>
        <w:rPr>
          <w:del w:id="205" w:author="Henttonen, Tero (Nokia - FI/Espoo)" w:date="2022-04-21T09:52:00Z"/>
          <w:rFonts w:ascii="Arial" w:hAnsi="Arial" w:cs="Arial"/>
        </w:rPr>
      </w:pPr>
      <w:commentRangeStart w:id="206"/>
      <w:r>
        <w:rPr>
          <w:rFonts w:ascii="Arial" w:hAnsi="Arial" w:cs="Arial"/>
          <w:b/>
          <w:bCs/>
        </w:rPr>
        <w:t>Question 8:</w:t>
      </w:r>
      <w:r>
        <w:rPr>
          <w:rFonts w:ascii="Arial" w:hAnsi="Arial" w:cs="Arial"/>
        </w:rPr>
        <w:t xml:space="preserve"> Please provide value for maxNrofCandidateBeams-r17</w:t>
      </w:r>
      <w:ins w:id="207" w:author="Henttonen, Tero (Nokia - FI/Espoo)" w:date="2022-04-21T09:51:00Z">
        <w:r>
          <w:rPr>
            <w:rFonts w:ascii="Arial" w:hAnsi="Arial" w:cs="Arial"/>
          </w:rPr>
          <w:t xml:space="preserve"> and</w:t>
        </w:r>
      </w:ins>
      <w:del w:id="208" w:author="Henttonen, Tero (Nokia - FI/Espoo)" w:date="2022-04-21T09:52:00Z">
        <w:r>
          <w:rPr>
            <w:rFonts w:ascii="Arial" w:hAnsi="Arial" w:cs="Arial"/>
          </w:rPr>
          <w:delText>.</w:delText>
        </w:r>
      </w:del>
    </w:p>
    <w:p w14:paraId="794F43E5" w14:textId="77777777" w:rsidR="00622EB5" w:rsidRDefault="006712DF">
      <w:pPr>
        <w:spacing w:after="120"/>
        <w:rPr>
          <w:rFonts w:ascii="Arial" w:hAnsi="Arial" w:cs="Arial"/>
        </w:rPr>
      </w:pPr>
      <w:del w:id="209" w:author="Henttonen, Tero (Nokia - FI/Espoo)" w:date="2022-04-21T09:52:00Z">
        <w:r>
          <w:rPr>
            <w:rFonts w:ascii="Arial" w:hAnsi="Arial" w:cs="Arial"/>
            <w:b/>
            <w:bCs/>
          </w:rPr>
          <w:delText>Question 9:</w:delText>
        </w:r>
        <w:r>
          <w:rPr>
            <w:rFonts w:ascii="Arial" w:hAnsi="Arial" w:cs="Arial"/>
          </w:rPr>
          <w:delText xml:space="preserve"> Please confirm value for</w:delText>
        </w:r>
      </w:del>
      <w:r>
        <w:rPr>
          <w:rFonts w:ascii="Arial" w:hAnsi="Arial" w:cs="Arial"/>
        </w:rPr>
        <w:t xml:space="preserve"> maxNrofBFDResourcePerSet-r17. </w:t>
      </w:r>
      <w:commentRangeEnd w:id="206"/>
      <w:r>
        <w:rPr>
          <w:rStyle w:val="CommentReference"/>
          <w:rFonts w:ascii="Arial" w:hAnsi="Arial"/>
        </w:rPr>
        <w:commentReference w:id="206"/>
      </w:r>
    </w:p>
    <w:p w14:paraId="432D0F31" w14:textId="77777777" w:rsidR="00622EB5" w:rsidRDefault="00622EB5">
      <w:pPr>
        <w:spacing w:after="120"/>
        <w:rPr>
          <w:rFonts w:ascii="Arial" w:hAnsi="Arial" w:cs="Arial"/>
        </w:rPr>
      </w:pPr>
    </w:p>
    <w:p w14:paraId="32ACAFBB" w14:textId="77777777" w:rsidR="00622EB5" w:rsidRDefault="006712DF">
      <w:pPr>
        <w:spacing w:after="120"/>
        <w:rPr>
          <w:ins w:id="210" w:author="Fujitsu (Meiyi Jia)" w:date="2022-04-21T16:33:00Z"/>
          <w:rFonts w:ascii="Arial" w:hAnsi="Arial" w:cs="Arial"/>
          <w:b/>
          <w:bCs/>
          <w:u w:val="single"/>
        </w:rPr>
      </w:pPr>
      <w:commentRangeStart w:id="211"/>
      <w:ins w:id="212" w:author="Fujitsu (Meiyi Jia)" w:date="2022-04-21T16:33:00Z">
        <w:r>
          <w:rPr>
            <w:rFonts w:ascii="Arial" w:hAnsi="Arial" w:cs="Arial"/>
            <w:b/>
            <w:bCs/>
            <w:u w:val="single"/>
          </w:rPr>
          <w:t>Issue 8:</w:t>
        </w:r>
      </w:ins>
      <w:commentRangeEnd w:id="211"/>
      <w:r>
        <w:rPr>
          <w:rStyle w:val="CommentReference"/>
          <w:rFonts w:ascii="Arial" w:hAnsi="Arial"/>
        </w:rPr>
        <w:commentReference w:id="211"/>
      </w:r>
      <w:ins w:id="213" w:author="Fujitsu (Meiyi Jia)" w:date="2022-04-21T16:33:00Z">
        <w:r>
          <w:rPr>
            <w:rFonts w:ascii="Arial" w:hAnsi="Arial" w:cs="Arial"/>
            <w:b/>
            <w:bCs/>
            <w:u w:val="single"/>
          </w:rPr>
          <w:t xml:space="preserve"> </w:t>
        </w:r>
      </w:ins>
      <w:ins w:id="214" w:author="Fujitsu (Meiyi Jia)" w:date="2022-04-21T16:34:00Z">
        <w:r>
          <w:rPr>
            <w:rFonts w:ascii="Arial" w:hAnsi="Arial" w:cs="Arial"/>
            <w:b/>
            <w:bCs/>
            <w:u w:val="single"/>
          </w:rPr>
          <w:t xml:space="preserve">Possibilities for BFD-RS configuration </w:t>
        </w:r>
      </w:ins>
      <w:ins w:id="215" w:author="Fujitsu (Meiyi Jia)" w:date="2022-04-21T16:33:00Z">
        <w:r>
          <w:rPr>
            <w:rFonts w:ascii="Arial" w:hAnsi="Arial" w:cs="Arial"/>
            <w:b/>
            <w:bCs/>
            <w:u w:val="single"/>
          </w:rPr>
          <w:t>(RIL:</w:t>
        </w:r>
      </w:ins>
      <w:ins w:id="216" w:author="Fujitsu (Meiyi Jia)" w:date="2022-04-21T16:34:00Z">
        <w:r>
          <w:rPr>
            <w:rFonts w:ascii="Arial" w:hAnsi="Arial" w:cs="Arial"/>
            <w:b/>
            <w:bCs/>
            <w:u w:val="single"/>
          </w:rPr>
          <w:t xml:space="preserve"> </w:t>
        </w:r>
      </w:ins>
      <w:ins w:id="217" w:author="Fujitsu (Meiyi Jia)" w:date="2022-04-21T16:33:00Z">
        <w:r>
          <w:rPr>
            <w:rFonts w:ascii="Arial" w:hAnsi="Arial" w:cs="Arial"/>
            <w:b/>
            <w:bCs/>
            <w:u w:val="single"/>
          </w:rPr>
          <w:t>I109)</w:t>
        </w:r>
      </w:ins>
    </w:p>
    <w:p w14:paraId="60001D75" w14:textId="77777777" w:rsidR="00622EB5" w:rsidRDefault="006712DF">
      <w:pPr>
        <w:spacing w:after="120"/>
        <w:ind w:leftChars="90" w:left="180"/>
        <w:rPr>
          <w:ins w:id="218" w:author="Fujitsu (Meiyi Jia)" w:date="2022-04-21T16:35:00Z"/>
          <w:rFonts w:ascii="Arial" w:hAnsi="Arial" w:cs="Arial"/>
        </w:rPr>
      </w:pPr>
      <w:ins w:id="219" w:author="Fujitsu (Meiyi Jia)" w:date="2022-04-21T16:35:00Z">
        <w:r>
          <w:rPr>
            <w:rFonts w:ascii="Arial" w:hAnsi="Arial" w:cs="Arial"/>
          </w:rPr>
          <w:t xml:space="preserve">The existing RRC signalling </w:t>
        </w:r>
      </w:ins>
      <w:ins w:id="220" w:author="Fujitsu (Meiyi Jia)" w:date="2022-04-21T16:36:00Z">
        <w:r>
          <w:rPr>
            <w:rFonts w:ascii="Arial" w:hAnsi="Arial" w:cs="Arial"/>
          </w:rPr>
          <w:t xml:space="preserve">for BFD-RS </w:t>
        </w:r>
        <w:r>
          <w:rPr>
            <w:rFonts w:ascii="Arial" w:hAnsi="Arial" w:cs="Arial"/>
          </w:rPr>
          <w:t>configuration</w:t>
        </w:r>
      </w:ins>
      <w:ins w:id="221" w:author="Fujitsu (Meiyi Jia)" w:date="2022-04-21T17:03:00Z">
        <w:r>
          <w:rPr>
            <w:rFonts w:ascii="Arial" w:hAnsi="Arial" w:cs="Arial"/>
          </w:rPr>
          <w:t xml:space="preserve"> allows</w:t>
        </w:r>
      </w:ins>
      <w:ins w:id="222" w:author="Fujitsu (Meiyi Jia)" w:date="2022-04-21T16:36:00Z">
        <w:r>
          <w:rPr>
            <w:rFonts w:ascii="Arial" w:hAnsi="Arial" w:cs="Arial"/>
          </w:rPr>
          <w:t xml:space="preserve"> </w:t>
        </w:r>
      </w:ins>
      <w:ins w:id="223" w:author="Fujitsu (Meiyi Jia)" w:date="2022-04-21T16:35:00Z">
        <w:r>
          <w:rPr>
            <w:rFonts w:ascii="Arial" w:hAnsi="Arial" w:cs="Arial"/>
          </w:rPr>
          <w:t>the f</w:t>
        </w:r>
      </w:ins>
      <w:ins w:id="224" w:author="Fujitsu (Meiyi Jia)" w:date="2022-04-21T16:36:00Z">
        <w:r>
          <w:rPr>
            <w:rFonts w:ascii="Arial" w:hAnsi="Arial" w:cs="Arial"/>
          </w:rPr>
          <w:t>ol</w:t>
        </w:r>
      </w:ins>
      <w:ins w:id="225" w:author="Fujitsu (Meiyi Jia)" w:date="2022-04-21T16:35:00Z">
        <w:r>
          <w:rPr>
            <w:rFonts w:ascii="Arial" w:hAnsi="Arial" w:cs="Arial"/>
          </w:rPr>
          <w:t>lowing possibilities:</w:t>
        </w:r>
      </w:ins>
    </w:p>
    <w:p w14:paraId="7F76F0CF" w14:textId="32E4617B" w:rsidR="00622EB5" w:rsidRDefault="004957BB">
      <w:pPr>
        <w:pStyle w:val="ListParagraph"/>
        <w:numPr>
          <w:ilvl w:val="0"/>
          <w:numId w:val="8"/>
        </w:numPr>
        <w:ind w:leftChars="305" w:left="1030"/>
        <w:rPr>
          <w:ins w:id="226" w:author="Fujitsu (Meiyi Jia)" w:date="2022-04-21T16:39:00Z"/>
          <w:rFonts w:ascii="Arial" w:hAnsi="Arial" w:cs="Arial"/>
        </w:rPr>
      </w:pPr>
      <w:commentRangeStart w:id="227"/>
      <w:ins w:id="228" w:author="Henttonen, Tero (Nokia - FI/Espoo)" w:date="2022-04-21T19:02:00Z">
        <w:r>
          <w:rPr>
            <w:rFonts w:ascii="Arial" w:hAnsi="Arial" w:cs="Arial"/>
          </w:rPr>
          <w:t>Alt.1</w:t>
        </w:r>
      </w:ins>
      <w:ins w:id="229" w:author="Fujitsu (Meiyi Jia)" w:date="2022-04-21T16:46:00Z">
        <w:del w:id="230" w:author="Henttonen, Tero (Nokia - FI/Espoo)" w:date="2022-04-21T19:02:00Z">
          <w:r w:rsidR="006712DF" w:rsidDel="004957BB">
            <w:rPr>
              <w:rFonts w:ascii="Arial" w:hAnsi="Arial" w:cs="Arial"/>
            </w:rPr>
            <w:delText>Possibility 1</w:delText>
          </w:r>
        </w:del>
        <w:r w:rsidR="006712DF">
          <w:rPr>
            <w:rFonts w:ascii="Arial" w:hAnsi="Arial" w:cs="Arial"/>
          </w:rPr>
          <w:t xml:space="preserve">: </w:t>
        </w:r>
      </w:ins>
      <w:ins w:id="231" w:author="Fujitsu (Meiyi Jia)" w:date="2022-04-21T16:39:00Z">
        <w:r w:rsidR="006712DF">
          <w:rPr>
            <w:rFonts w:ascii="Arial" w:hAnsi="Arial" w:cs="Arial"/>
          </w:rPr>
          <w:t>Two</w:t>
        </w:r>
      </w:ins>
      <w:ins w:id="232" w:author="Fujitsu (Meiyi Jia)" w:date="2022-04-21T16:37:00Z">
        <w:r w:rsidR="006712DF">
          <w:rPr>
            <w:rFonts w:ascii="Arial" w:hAnsi="Arial" w:cs="Arial"/>
          </w:rPr>
          <w:t xml:space="preserve"> explicit</w:t>
        </w:r>
      </w:ins>
      <w:ins w:id="233" w:author="Fujitsu (Meiyi Jia)" w:date="2022-04-21T16:36:00Z">
        <w:r w:rsidR="006712DF">
          <w:rPr>
            <w:rFonts w:ascii="Arial" w:hAnsi="Arial" w:cs="Arial"/>
          </w:rPr>
          <w:t xml:space="preserve"> BFD-RS</w:t>
        </w:r>
      </w:ins>
      <w:ins w:id="234" w:author="Fujitsu (Meiyi Jia)" w:date="2022-04-21T16:37:00Z">
        <w:r w:rsidR="006712DF">
          <w:rPr>
            <w:rFonts w:ascii="Arial" w:hAnsi="Arial" w:cs="Arial"/>
          </w:rPr>
          <w:t xml:space="preserve"> set</w:t>
        </w:r>
      </w:ins>
      <w:ins w:id="235" w:author="Henttonen, Tero (Nokia - FI/Espoo)" w:date="2022-04-21T19:06:00Z">
        <w:r>
          <w:rPr>
            <w:rFonts w:ascii="Arial" w:hAnsi="Arial" w:cs="Arial"/>
          </w:rPr>
          <w:t>s</w:t>
        </w:r>
      </w:ins>
      <w:ins w:id="236" w:author="Fujitsu (Meiyi Jia)" w:date="2022-04-21T16:37:00Z">
        <w:r w:rsidR="006712DF">
          <w:rPr>
            <w:rFonts w:ascii="Arial" w:hAnsi="Arial" w:cs="Arial"/>
          </w:rPr>
          <w:t>: e.</w:t>
        </w:r>
      </w:ins>
      <w:ins w:id="237" w:author="Fujitsu (Meiyi Jia)" w:date="2022-04-21T20:23:00Z">
        <w:r w:rsidR="006712DF">
          <w:rPr>
            <w:rFonts w:ascii="Arial" w:hAnsi="Arial" w:cs="Arial"/>
          </w:rPr>
          <w:t>g.</w:t>
        </w:r>
      </w:ins>
      <w:ins w:id="238" w:author="Fujitsu (Meiyi Jia)" w:date="2022-04-21T16:37:00Z">
        <w:r w:rsidR="006712DF">
          <w:rPr>
            <w:rFonts w:ascii="Arial" w:hAnsi="Arial" w:cs="Arial"/>
          </w:rPr>
          <w:t xml:space="preserve"> failureDetectionSet1-r17 </w:t>
        </w:r>
      </w:ins>
      <w:ins w:id="239" w:author="Fujitsu (Meiyi Jia)" w:date="2022-04-21T16:38:00Z">
        <w:r w:rsidR="006712DF">
          <w:rPr>
            <w:rFonts w:ascii="Arial" w:hAnsi="Arial" w:cs="Arial"/>
            <w:highlight w:val="yellow"/>
          </w:rPr>
          <w:t>and</w:t>
        </w:r>
        <w:r w:rsidR="006712DF">
          <w:rPr>
            <w:rFonts w:ascii="Arial" w:hAnsi="Arial" w:cs="Arial"/>
          </w:rPr>
          <w:t xml:space="preserve"> failureDetectionSet</w:t>
        </w:r>
      </w:ins>
      <w:ins w:id="240" w:author="Fujitsu (Meiyi Jia)" w:date="2022-04-21T20:21:00Z">
        <w:r w:rsidR="006712DF">
          <w:rPr>
            <w:rFonts w:ascii="Arial" w:hAnsi="Arial" w:cs="Arial"/>
          </w:rPr>
          <w:t>2</w:t>
        </w:r>
      </w:ins>
      <w:ins w:id="241" w:author="Fujitsu (Meiyi Jia)" w:date="2022-04-21T16:38:00Z">
        <w:r w:rsidR="006712DF">
          <w:rPr>
            <w:rFonts w:ascii="Arial" w:hAnsi="Arial" w:cs="Arial"/>
          </w:rPr>
          <w:t xml:space="preserve">-r17 </w:t>
        </w:r>
      </w:ins>
      <w:ins w:id="242" w:author="Fujitsu (Meiyi Jia)" w:date="2022-04-21T16:37:00Z">
        <w:r w:rsidR="006712DF">
          <w:rPr>
            <w:rFonts w:ascii="Arial" w:hAnsi="Arial" w:cs="Arial"/>
            <w:highlight w:val="yellow"/>
          </w:rPr>
          <w:t>with</w:t>
        </w:r>
        <w:r w:rsidR="006712DF">
          <w:rPr>
            <w:rFonts w:ascii="Arial" w:hAnsi="Arial" w:cs="Arial"/>
          </w:rPr>
          <w:t xml:space="preserve"> </w:t>
        </w:r>
      </w:ins>
      <w:ins w:id="243" w:author="Fujitsu (Meiyi Jia)" w:date="2022-04-21T16:38:00Z">
        <w:r w:rsidR="006712DF">
          <w:rPr>
            <w:rFonts w:ascii="Arial" w:hAnsi="Arial" w:cs="Arial"/>
          </w:rPr>
          <w:t xml:space="preserve">respective bfdRSSetId-r17 </w:t>
        </w:r>
      </w:ins>
    </w:p>
    <w:p w14:paraId="11013734" w14:textId="0912C341" w:rsidR="00622EB5" w:rsidRDefault="004957BB">
      <w:pPr>
        <w:pStyle w:val="ListParagraph"/>
        <w:numPr>
          <w:ilvl w:val="0"/>
          <w:numId w:val="8"/>
        </w:numPr>
        <w:ind w:leftChars="305" w:left="1030"/>
        <w:rPr>
          <w:ins w:id="244" w:author="Fujitsu (Meiyi Jia)" w:date="2022-04-21T16:40:00Z"/>
          <w:rFonts w:ascii="Arial" w:hAnsi="Arial" w:cs="Arial"/>
        </w:rPr>
      </w:pPr>
      <w:ins w:id="245" w:author="Henttonen, Tero (Nokia - FI/Espoo)" w:date="2022-04-21T19:02:00Z">
        <w:r>
          <w:rPr>
            <w:rFonts w:ascii="Arial" w:hAnsi="Arial" w:cs="Arial"/>
          </w:rPr>
          <w:t>Alt.2</w:t>
        </w:r>
      </w:ins>
      <w:ins w:id="246" w:author="Fujitsu (Meiyi Jia)" w:date="2022-04-21T16:46:00Z">
        <w:del w:id="247" w:author="Henttonen, Tero (Nokia - FI/Espoo)" w:date="2022-04-21T19:02:00Z">
          <w:r w:rsidR="006712DF" w:rsidDel="004957BB">
            <w:rPr>
              <w:rFonts w:ascii="Arial" w:hAnsi="Arial" w:cs="Arial"/>
            </w:rPr>
            <w:delText>Possibility 2</w:delText>
          </w:r>
        </w:del>
        <w:r w:rsidR="006712DF">
          <w:rPr>
            <w:rFonts w:ascii="Arial" w:hAnsi="Arial" w:cs="Arial"/>
          </w:rPr>
          <w:t xml:space="preserve">: </w:t>
        </w:r>
      </w:ins>
      <w:ins w:id="248" w:author="Henttonen, Tero (Nokia - FI/Espoo)" w:date="2022-04-21T19:06:00Z">
        <w:r>
          <w:rPr>
            <w:rFonts w:ascii="Arial" w:hAnsi="Arial" w:cs="Arial"/>
          </w:rPr>
          <w:t xml:space="preserve">Only </w:t>
        </w:r>
      </w:ins>
      <w:ins w:id="249" w:author="Fujitsu (Meiyi Jia)" w:date="2022-04-21T16:40:00Z">
        <w:del w:id="250" w:author="Henttonen, Tero (Nokia - FI/Espoo)" w:date="2022-04-21T19:06:00Z">
          <w:r w:rsidR="006712DF" w:rsidDel="004957BB">
            <w:rPr>
              <w:rFonts w:ascii="Arial" w:eastAsia="DengXian" w:hAnsi="Arial" w:cs="Arial"/>
              <w:lang w:eastAsia="zh-CN"/>
            </w:rPr>
            <w:delText>O</w:delText>
          </w:r>
        </w:del>
      </w:ins>
      <w:ins w:id="251" w:author="Henttonen, Tero (Nokia - FI/Espoo)" w:date="2022-04-21T19:06:00Z">
        <w:r>
          <w:rPr>
            <w:rFonts w:ascii="Arial" w:eastAsia="DengXian" w:hAnsi="Arial" w:cs="Arial"/>
            <w:lang w:eastAsia="zh-CN"/>
          </w:rPr>
          <w:t>o</w:t>
        </w:r>
      </w:ins>
      <w:ins w:id="252" w:author="Fujitsu (Meiyi Jia)" w:date="2022-04-21T16:40:00Z">
        <w:r w:rsidR="006712DF">
          <w:rPr>
            <w:rFonts w:ascii="Arial" w:eastAsia="DengXian" w:hAnsi="Arial" w:cs="Arial"/>
            <w:lang w:eastAsia="zh-CN"/>
          </w:rPr>
          <w:t>ne explicit BFD-RS set</w:t>
        </w:r>
        <w:del w:id="253" w:author="Henttonen, Tero (Nokia - FI/Espoo)" w:date="2022-04-21T19:06:00Z">
          <w:r w:rsidR="006712DF" w:rsidDel="004957BB">
            <w:rPr>
              <w:rFonts w:ascii="Arial" w:eastAsia="DengXian" w:hAnsi="Arial" w:cs="Arial"/>
              <w:lang w:eastAsia="zh-CN"/>
            </w:rPr>
            <w:delText xml:space="preserve"> </w:delText>
          </w:r>
          <w:r w:rsidR="006712DF" w:rsidDel="004957BB">
            <w:rPr>
              <w:rFonts w:ascii="Arial" w:eastAsia="DengXian" w:hAnsi="Arial" w:cs="Arial"/>
              <w:lang w:eastAsia="zh-CN"/>
            </w:rPr>
            <w:delText>ONLY</w:delText>
          </w:r>
        </w:del>
        <w:r w:rsidR="006712DF">
          <w:rPr>
            <w:rFonts w:ascii="Arial" w:eastAsia="DengXian" w:hAnsi="Arial" w:cs="Arial"/>
            <w:lang w:eastAsia="zh-CN"/>
          </w:rPr>
          <w:t xml:space="preserve">: </w:t>
        </w:r>
        <w:r w:rsidR="006712DF">
          <w:rPr>
            <w:rFonts w:ascii="Arial" w:hAnsi="Arial" w:cs="Arial"/>
          </w:rPr>
          <w:t>e.</w:t>
        </w:r>
      </w:ins>
      <w:ins w:id="254" w:author="Fujitsu (Meiyi Jia)" w:date="2022-04-21T20:23:00Z">
        <w:r w:rsidR="006712DF">
          <w:rPr>
            <w:rFonts w:ascii="Arial" w:hAnsi="Arial" w:cs="Arial"/>
          </w:rPr>
          <w:t>g.</w:t>
        </w:r>
      </w:ins>
      <w:ins w:id="255" w:author="Fujitsu (Meiyi Jia)" w:date="2022-04-21T16:40:00Z">
        <w:r w:rsidR="006712DF">
          <w:rPr>
            <w:rFonts w:ascii="Arial" w:hAnsi="Arial" w:cs="Arial"/>
          </w:rPr>
          <w:t xml:space="preserve"> failureDetectionSet1-r17 </w:t>
        </w:r>
        <w:r w:rsidR="006712DF">
          <w:rPr>
            <w:rFonts w:ascii="Arial" w:hAnsi="Arial" w:cs="Arial"/>
            <w:highlight w:val="yellow"/>
          </w:rPr>
          <w:t>or</w:t>
        </w:r>
        <w:r w:rsidR="006712DF">
          <w:rPr>
            <w:rFonts w:ascii="Arial" w:hAnsi="Arial" w:cs="Arial"/>
          </w:rPr>
          <w:t xml:space="preserve"> failureDetectionSet</w:t>
        </w:r>
      </w:ins>
      <w:ins w:id="256" w:author="Fujitsu (Meiyi Jia)" w:date="2022-04-21T20:21:00Z">
        <w:r w:rsidR="006712DF">
          <w:rPr>
            <w:rFonts w:ascii="Arial" w:hAnsi="Arial" w:cs="Arial"/>
          </w:rPr>
          <w:t>2</w:t>
        </w:r>
      </w:ins>
      <w:ins w:id="257" w:author="Fujitsu (Meiyi Jia)" w:date="2022-04-21T16:40:00Z">
        <w:r w:rsidR="006712DF">
          <w:rPr>
            <w:rFonts w:ascii="Arial" w:hAnsi="Arial" w:cs="Arial"/>
          </w:rPr>
          <w:t>-r17 with bfdRSSetId-r17</w:t>
        </w:r>
      </w:ins>
      <w:ins w:id="258" w:author="Fujitsu (Meiyi Jia)" w:date="2022-04-21T16:41:00Z">
        <w:r w:rsidR="006712DF">
          <w:rPr>
            <w:rFonts w:ascii="Arial" w:hAnsi="Arial" w:cs="Arial"/>
          </w:rPr>
          <w:t>. It requires that the UE determines BFD-RS for the other BFD-RS set</w:t>
        </w:r>
      </w:ins>
      <w:ins w:id="259" w:author="Fujitsu (Meiyi Jia)" w:date="2022-04-21T16:45:00Z">
        <w:r w:rsidR="006712DF">
          <w:rPr>
            <w:rFonts w:ascii="Arial" w:hAnsi="Arial" w:cs="Arial"/>
          </w:rPr>
          <w:t>, e.g.</w:t>
        </w:r>
      </w:ins>
      <w:ins w:id="260" w:author="Fujitsu (Meiyi Jia)" w:date="2022-04-21T16:41:00Z">
        <w:r w:rsidR="006712DF">
          <w:rPr>
            <w:rFonts w:ascii="Arial" w:hAnsi="Arial" w:cs="Arial"/>
          </w:rPr>
          <w:t xml:space="preserve"> </w:t>
        </w:r>
      </w:ins>
      <w:ins w:id="261" w:author="Fujitsu (Meiyi Jia)" w:date="2022-04-21T16:44:00Z">
        <w:r w:rsidR="006712DF">
          <w:rPr>
            <w:rFonts w:ascii="Arial" w:hAnsi="Arial" w:cs="Arial"/>
          </w:rPr>
          <w:t>according to</w:t>
        </w:r>
      </w:ins>
      <w:ins w:id="262" w:author="Fujitsu (Meiyi Jia)" w:date="2022-04-21T16:41:00Z">
        <w:r w:rsidR="006712DF">
          <w:rPr>
            <w:rFonts w:ascii="Arial" w:hAnsi="Arial" w:cs="Arial"/>
          </w:rPr>
          <w:t xml:space="preserve"> TCI s</w:t>
        </w:r>
      </w:ins>
      <w:ins w:id="263" w:author="Fujitsu (Meiyi Jia)" w:date="2022-04-21T16:42:00Z">
        <w:r w:rsidR="006712DF">
          <w:rPr>
            <w:rFonts w:ascii="Arial" w:hAnsi="Arial" w:cs="Arial"/>
          </w:rPr>
          <w:t>tate(s) for PDCCH reception</w:t>
        </w:r>
      </w:ins>
      <w:ins w:id="264" w:author="Fujitsu (Meiyi Jia)" w:date="2022-04-21T16:43:00Z">
        <w:r w:rsidR="006712DF">
          <w:rPr>
            <w:rFonts w:ascii="Arial" w:hAnsi="Arial" w:cs="Arial"/>
          </w:rPr>
          <w:t xml:space="preserve"> and the corresponding </w:t>
        </w:r>
      </w:ins>
      <w:ins w:id="265" w:author="Fujitsu (Meiyi Jia)" w:date="2022-04-21T16:44:00Z">
        <w:r w:rsidR="006712DF">
          <w:rPr>
            <w:rFonts w:ascii="Arial" w:hAnsi="Arial" w:cs="Arial"/>
          </w:rPr>
          <w:t>coreset pool index</w:t>
        </w:r>
      </w:ins>
      <w:ins w:id="266" w:author="Fujitsu (Meiyi Jia)" w:date="2022-04-21T16:42:00Z">
        <w:r w:rsidR="006712DF">
          <w:rPr>
            <w:rFonts w:ascii="Arial" w:hAnsi="Arial" w:cs="Arial"/>
          </w:rPr>
          <w:t>.</w:t>
        </w:r>
      </w:ins>
    </w:p>
    <w:p w14:paraId="76AF7F0F" w14:textId="4B6B13D2" w:rsidR="00622EB5" w:rsidRDefault="004957BB">
      <w:pPr>
        <w:pStyle w:val="ListParagraph"/>
        <w:numPr>
          <w:ilvl w:val="0"/>
          <w:numId w:val="8"/>
        </w:numPr>
        <w:ind w:leftChars="305" w:left="1030"/>
        <w:rPr>
          <w:ins w:id="267" w:author="Fujitsu (Meiyi Jia)" w:date="2022-04-21T16:38:00Z"/>
          <w:rFonts w:ascii="Arial" w:hAnsi="Arial" w:cs="Arial"/>
        </w:rPr>
      </w:pPr>
      <w:ins w:id="268" w:author="Henttonen, Tero (Nokia - FI/Espoo)" w:date="2022-04-21T19:02:00Z">
        <w:r>
          <w:rPr>
            <w:rFonts w:ascii="Arial" w:hAnsi="Arial" w:cs="Arial"/>
          </w:rPr>
          <w:t>Alt.3</w:t>
        </w:r>
      </w:ins>
      <w:ins w:id="269" w:author="Fujitsu (Meiyi Jia)" w:date="2022-04-21T16:46:00Z">
        <w:del w:id="270" w:author="Henttonen, Tero (Nokia - FI/Espoo)" w:date="2022-04-21T19:02:00Z">
          <w:r w:rsidR="006712DF" w:rsidDel="004957BB">
            <w:rPr>
              <w:rFonts w:ascii="Arial" w:hAnsi="Arial" w:cs="Arial"/>
            </w:rPr>
            <w:delText>Possibility 3</w:delText>
          </w:r>
        </w:del>
        <w:r w:rsidR="006712DF">
          <w:rPr>
            <w:rFonts w:ascii="Arial" w:hAnsi="Arial" w:cs="Arial"/>
          </w:rPr>
          <w:t xml:space="preserve">: </w:t>
        </w:r>
      </w:ins>
      <w:ins w:id="271" w:author="Fujitsu (Meiyi Jia)" w:date="2022-04-21T16:42:00Z">
        <w:r w:rsidR="006712DF">
          <w:rPr>
            <w:rFonts w:ascii="Arial" w:eastAsia="DengXian" w:hAnsi="Arial" w:cs="Arial" w:hint="eastAsia"/>
            <w:lang w:eastAsia="zh-CN"/>
          </w:rPr>
          <w:t>B</w:t>
        </w:r>
        <w:r w:rsidR="006712DF">
          <w:rPr>
            <w:rFonts w:ascii="Arial" w:eastAsia="DengXian" w:hAnsi="Arial" w:cs="Arial"/>
            <w:lang w:eastAsia="zh-CN"/>
          </w:rPr>
          <w:t>FD-RS without explicit BFD-RS set: e.</w:t>
        </w:r>
      </w:ins>
      <w:ins w:id="272" w:author="Fujitsu (Meiyi Jia)" w:date="2022-04-21T20:24:00Z">
        <w:r w:rsidR="006712DF">
          <w:rPr>
            <w:rFonts w:ascii="Arial" w:eastAsia="DengXian" w:hAnsi="Arial" w:cs="Arial"/>
            <w:lang w:eastAsia="zh-CN"/>
          </w:rPr>
          <w:t>g.</w:t>
        </w:r>
      </w:ins>
      <w:ins w:id="273" w:author="Fujitsu (Meiyi Jia)" w:date="2022-04-21T16:42:00Z">
        <w:r w:rsidR="006712DF">
          <w:rPr>
            <w:rFonts w:ascii="Arial" w:eastAsia="DengXian" w:hAnsi="Arial" w:cs="Arial"/>
            <w:lang w:eastAsia="zh-CN"/>
          </w:rPr>
          <w:t xml:space="preserve"> </w:t>
        </w:r>
      </w:ins>
      <w:ins w:id="274" w:author="Fujitsu (Meiyi Jia)" w:date="2022-04-21T16:43:00Z">
        <w:r w:rsidR="006712DF">
          <w:rPr>
            <w:rFonts w:ascii="Arial" w:hAnsi="Arial" w:cs="Arial"/>
          </w:rPr>
          <w:t xml:space="preserve">failureDetectionSet1-r17 </w:t>
        </w:r>
        <w:r w:rsidR="006712DF">
          <w:rPr>
            <w:rFonts w:ascii="Arial" w:hAnsi="Arial" w:cs="Arial"/>
            <w:highlight w:val="yellow"/>
          </w:rPr>
          <w:t>or</w:t>
        </w:r>
        <w:r w:rsidR="006712DF">
          <w:rPr>
            <w:rFonts w:ascii="Arial" w:hAnsi="Arial" w:cs="Arial"/>
          </w:rPr>
          <w:t xml:space="preserve"> failureDetectionSet</w:t>
        </w:r>
      </w:ins>
      <w:ins w:id="275" w:author="Fujitsu (Meiyi Jia)" w:date="2022-04-21T20:21:00Z">
        <w:r w:rsidR="006712DF">
          <w:rPr>
            <w:rFonts w:ascii="Arial" w:hAnsi="Arial" w:cs="Arial"/>
          </w:rPr>
          <w:t>2</w:t>
        </w:r>
      </w:ins>
      <w:ins w:id="276" w:author="Fujitsu (Meiyi Jia)" w:date="2022-04-21T16:43:00Z">
        <w:r w:rsidR="006712DF">
          <w:rPr>
            <w:rFonts w:ascii="Arial" w:hAnsi="Arial" w:cs="Arial"/>
          </w:rPr>
          <w:t xml:space="preserve">-r17 </w:t>
        </w:r>
        <w:r w:rsidR="006712DF">
          <w:rPr>
            <w:rFonts w:ascii="Arial" w:hAnsi="Arial" w:cs="Arial"/>
            <w:highlight w:val="yellow"/>
          </w:rPr>
          <w:t>without</w:t>
        </w:r>
        <w:r w:rsidR="006712DF">
          <w:rPr>
            <w:rFonts w:ascii="Arial" w:hAnsi="Arial" w:cs="Arial"/>
          </w:rPr>
          <w:t xml:space="preserve"> bfdRSSetId-r17. It requires that the UE determines the BFD-RS</w:t>
        </w:r>
      </w:ins>
      <w:ins w:id="277" w:author="Fujitsu (Meiyi Jia)" w:date="2022-04-21T16:44:00Z">
        <w:r w:rsidR="006712DF">
          <w:rPr>
            <w:rFonts w:ascii="Arial" w:hAnsi="Arial" w:cs="Arial"/>
          </w:rPr>
          <w:t xml:space="preserve"> which eac</w:t>
        </w:r>
      </w:ins>
      <w:ins w:id="278" w:author="Fujitsu (Meiyi Jia)" w:date="2022-04-21T16:45:00Z">
        <w:r w:rsidR="006712DF">
          <w:rPr>
            <w:rFonts w:ascii="Arial" w:hAnsi="Arial" w:cs="Arial"/>
          </w:rPr>
          <w:t>h BFD-RS belongs to</w:t>
        </w:r>
      </w:ins>
      <w:ins w:id="279" w:author="Fujitsu (Meiyi Jia)" w:date="2022-04-21T16:46:00Z">
        <w:r w:rsidR="006712DF">
          <w:rPr>
            <w:rFonts w:ascii="Arial" w:hAnsi="Arial" w:cs="Arial"/>
          </w:rPr>
          <w:t>.</w:t>
        </w:r>
      </w:ins>
      <w:commentRangeEnd w:id="227"/>
      <w:r>
        <w:rPr>
          <w:rStyle w:val="CommentReference"/>
          <w:rFonts w:ascii="Arial" w:hAnsi="Arial"/>
        </w:rPr>
        <w:commentReference w:id="227"/>
      </w:r>
    </w:p>
    <w:p w14:paraId="45AA52FE" w14:textId="514B0897" w:rsidR="00622EB5" w:rsidRDefault="004957BB">
      <w:pPr>
        <w:spacing w:after="120"/>
        <w:ind w:leftChars="90" w:left="180"/>
        <w:rPr>
          <w:ins w:id="280" w:author="Fujitsu (Meiyi Jia)" w:date="2022-04-21T16:47:00Z"/>
          <w:rFonts w:ascii="Arial" w:hAnsi="Arial" w:cs="Arial"/>
        </w:rPr>
      </w:pPr>
      <w:commentRangeStart w:id="281"/>
      <w:ins w:id="282" w:author="Henttonen, Tero (Nokia - FI/Espoo)" w:date="2022-04-21T19:02:00Z">
        <w:r>
          <w:rPr>
            <w:rFonts w:ascii="Arial" w:eastAsia="DengXian" w:hAnsi="Arial" w:cs="Arial"/>
            <w:lang w:eastAsia="zh-CN"/>
          </w:rPr>
          <w:t xml:space="preserve">RAN2 </w:t>
        </w:r>
      </w:ins>
      <w:ins w:id="283" w:author="Henttonen, Tero (Nokia - FI/Espoo)" w:date="2022-04-21T19:03:00Z">
        <w:r>
          <w:rPr>
            <w:rFonts w:ascii="Arial" w:eastAsia="DengXian" w:hAnsi="Arial" w:cs="Arial"/>
            <w:lang w:eastAsia="zh-CN"/>
          </w:rPr>
          <w:t xml:space="preserve">thinks that at least Alt.1 is possible, but </w:t>
        </w:r>
      </w:ins>
      <w:ins w:id="284" w:author="Henttonen, Tero (Nokia - FI/Espoo)" w:date="2022-04-21T19:02:00Z">
        <w:r>
          <w:rPr>
            <w:rFonts w:ascii="Arial" w:eastAsia="DengXian" w:hAnsi="Arial" w:cs="Arial"/>
            <w:lang w:eastAsia="zh-CN"/>
          </w:rPr>
          <w:t>would like to understand</w:t>
        </w:r>
      </w:ins>
      <w:ins w:id="285" w:author="Henttonen, Tero (Nokia - FI/Espoo)" w:date="2022-04-21T19:03:00Z">
        <w:r>
          <w:rPr>
            <w:rFonts w:ascii="Arial" w:eastAsia="DengXian" w:hAnsi="Arial" w:cs="Arial"/>
            <w:lang w:eastAsia="zh-CN"/>
          </w:rPr>
          <w:t xml:space="preserve"> whether </w:t>
        </w:r>
      </w:ins>
      <w:ins w:id="286" w:author="Henttonen, Tero (Nokia - FI/Espoo)" w:date="2022-04-21T19:04:00Z">
        <w:r>
          <w:rPr>
            <w:rFonts w:ascii="Arial" w:eastAsia="DengXian" w:hAnsi="Arial" w:cs="Arial"/>
            <w:lang w:eastAsia="zh-CN"/>
          </w:rPr>
          <w:t xml:space="preserve">RAN1 specifications support </w:t>
        </w:r>
      </w:ins>
      <w:ins w:id="287" w:author="Henttonen, Tero (Nokia - FI/Espoo)" w:date="2022-04-21T19:03:00Z">
        <w:r>
          <w:rPr>
            <w:rFonts w:ascii="Arial" w:eastAsia="DengXian" w:hAnsi="Arial" w:cs="Arial"/>
            <w:lang w:eastAsia="zh-CN"/>
          </w:rPr>
          <w:t xml:space="preserve">Alt.2 </w:t>
        </w:r>
      </w:ins>
      <w:ins w:id="288" w:author="Henttonen, Tero (Nokia - FI/Espoo)" w:date="2022-04-21T19:04:00Z">
        <w:r>
          <w:rPr>
            <w:rFonts w:ascii="Arial" w:eastAsia="DengXian" w:hAnsi="Arial" w:cs="Arial"/>
            <w:lang w:eastAsia="zh-CN"/>
          </w:rPr>
          <w:t xml:space="preserve">or </w:t>
        </w:r>
      </w:ins>
      <w:ins w:id="289" w:author="Henttonen, Tero (Nokia - FI/Espoo)" w:date="2022-04-21T19:03:00Z">
        <w:r>
          <w:rPr>
            <w:rFonts w:ascii="Arial" w:eastAsia="DengXian" w:hAnsi="Arial" w:cs="Arial"/>
            <w:lang w:eastAsia="zh-CN"/>
          </w:rPr>
          <w:t>Alt.3</w:t>
        </w:r>
      </w:ins>
      <w:ins w:id="290" w:author="Henttonen, Tero (Nokia - FI/Espoo)" w:date="2022-04-21T19:04:00Z">
        <w:r>
          <w:rPr>
            <w:rFonts w:ascii="Arial" w:eastAsia="DengXian" w:hAnsi="Arial" w:cs="Arial"/>
            <w:lang w:eastAsia="zh-CN"/>
          </w:rPr>
          <w:t>.</w:t>
        </w:r>
      </w:ins>
      <w:ins w:id="291" w:author="Fujitsu (Meiyi Jia)" w:date="2022-04-21T16:45:00Z">
        <w:del w:id="292" w:author="Henttonen, Tero (Nokia - FI/Espoo)" w:date="2022-04-21T19:03:00Z">
          <w:r w:rsidR="006712DF" w:rsidDel="004957BB">
            <w:rPr>
              <w:rFonts w:ascii="Arial" w:eastAsia="DengXian" w:hAnsi="Arial" w:cs="Arial"/>
              <w:lang w:eastAsia="zh-CN"/>
            </w:rPr>
            <w:delText>In our understanding,</w:delText>
          </w:r>
        </w:del>
      </w:ins>
      <w:ins w:id="293" w:author="Fujitsu (Meiyi Jia)" w:date="2022-04-21T16:46:00Z">
        <w:del w:id="294" w:author="Henttonen, Tero (Nokia - FI/Espoo)" w:date="2022-04-21T19:03:00Z">
          <w:r w:rsidR="006712DF" w:rsidDel="004957BB">
            <w:rPr>
              <w:rFonts w:ascii="Arial" w:eastAsia="DengXian" w:hAnsi="Arial" w:cs="Arial"/>
              <w:lang w:eastAsia="zh-CN"/>
            </w:rPr>
            <w:delText xml:space="preserve"> </w:delText>
          </w:r>
          <w:r w:rsidR="006712DF" w:rsidDel="004957BB">
            <w:rPr>
              <w:rFonts w:ascii="Arial" w:hAnsi="Arial" w:cs="Arial"/>
            </w:rPr>
            <w:delText>Possibility 2</w:delText>
          </w:r>
        </w:del>
      </w:ins>
      <w:ins w:id="295" w:author="Fujitsu (Meiyi Jia)" w:date="2022-04-21T16:47:00Z">
        <w:del w:id="296" w:author="Henttonen, Tero (Nokia - FI/Espoo)" w:date="2022-04-21T19:03:00Z">
          <w:r w:rsidR="006712DF" w:rsidDel="004957BB">
            <w:rPr>
              <w:rFonts w:ascii="Arial" w:hAnsi="Arial" w:cs="Arial"/>
            </w:rPr>
            <w:delText xml:space="preserve"> and Possibility 3 cannot be</w:delText>
          </w:r>
          <w:r w:rsidR="006712DF" w:rsidDel="004957BB">
            <w:rPr>
              <w:rFonts w:ascii="Arial" w:hAnsi="Arial" w:cs="Arial"/>
            </w:rPr>
            <w:delText xml:space="preserve"> supported by the exiting RAN1 specification</w:delText>
          </w:r>
        </w:del>
      </w:ins>
      <w:ins w:id="297" w:author="Fujitsu (Meiyi Jia)" w:date="2022-04-21T17:04:00Z">
        <w:del w:id="298" w:author="Henttonen, Tero (Nokia - FI/Espoo)" w:date="2022-04-21T19:03:00Z">
          <w:r w:rsidR="006712DF" w:rsidDel="004957BB">
            <w:rPr>
              <w:rFonts w:ascii="Arial" w:hAnsi="Arial" w:cs="Arial"/>
            </w:rPr>
            <w:delText>s</w:delText>
          </w:r>
        </w:del>
      </w:ins>
      <w:ins w:id="299" w:author="Fujitsu (Meiyi Jia)" w:date="2022-04-21T16:47:00Z">
        <w:del w:id="300" w:author="Henttonen, Tero (Nokia - FI/Espoo)" w:date="2022-04-21T19:03:00Z">
          <w:r w:rsidR="006712DF" w:rsidDel="004957BB">
            <w:rPr>
              <w:rFonts w:ascii="Arial" w:hAnsi="Arial" w:cs="Arial"/>
            </w:rPr>
            <w:delText>.</w:delText>
          </w:r>
        </w:del>
      </w:ins>
    </w:p>
    <w:p w14:paraId="323EAD85" w14:textId="38511649" w:rsidR="00622EB5" w:rsidRDefault="006712DF">
      <w:pPr>
        <w:spacing w:after="120"/>
        <w:ind w:leftChars="90" w:left="180"/>
        <w:rPr>
          <w:ins w:id="301" w:author="Fujitsu (Meiyi Jia)" w:date="2022-04-21T16:34:00Z"/>
          <w:rFonts w:ascii="Arial" w:hAnsi="Arial" w:cs="Arial"/>
        </w:rPr>
      </w:pPr>
      <w:ins w:id="302" w:author="Fujitsu (Meiyi Jia)" w:date="2022-04-21T16:47:00Z">
        <w:r>
          <w:rPr>
            <w:rFonts w:ascii="Arial" w:eastAsia="DengXian" w:hAnsi="Arial" w:cs="Arial" w:hint="eastAsia"/>
            <w:lang w:eastAsia="zh-CN"/>
          </w:rPr>
          <w:t>Q</w:t>
        </w:r>
        <w:r>
          <w:rPr>
            <w:rFonts w:ascii="Arial" w:eastAsia="DengXian" w:hAnsi="Arial" w:cs="Arial"/>
            <w:lang w:eastAsia="zh-CN"/>
          </w:rPr>
          <w:t>ues</w:t>
        </w:r>
      </w:ins>
      <w:ins w:id="303" w:author="Fujitsu (Meiyi Jia)" w:date="2022-04-21T16:48:00Z">
        <w:r>
          <w:rPr>
            <w:rFonts w:ascii="Arial" w:eastAsia="DengXian" w:hAnsi="Arial" w:cs="Arial"/>
            <w:lang w:eastAsia="zh-CN"/>
          </w:rPr>
          <w:t xml:space="preserve">tion 9: Please </w:t>
        </w:r>
        <w:r>
          <w:rPr>
            <w:rFonts w:ascii="Arial" w:eastAsia="DengXian" w:hAnsi="Arial" w:cs="Arial"/>
            <w:lang w:eastAsia="zh-CN"/>
          </w:rPr>
          <w:t xml:space="preserve">confirm </w:t>
        </w:r>
      </w:ins>
      <w:ins w:id="304" w:author="Henttonen, Tero (Nokia - FI/Espoo)" w:date="2022-04-21T19:04:00Z">
        <w:r w:rsidR="004957BB">
          <w:rPr>
            <w:rFonts w:ascii="Arial" w:eastAsia="DengXian" w:hAnsi="Arial" w:cs="Arial"/>
            <w:lang w:eastAsia="zh-CN"/>
          </w:rPr>
          <w:t xml:space="preserve">whether </w:t>
        </w:r>
      </w:ins>
      <w:ins w:id="305" w:author="Fujitsu (Meiyi Jia)" w:date="2022-04-21T16:48:00Z">
        <w:del w:id="306" w:author="Henttonen, Tero (Nokia - FI/Espoo)" w:date="2022-04-21T19:04:00Z">
          <w:r w:rsidDel="004957BB">
            <w:rPr>
              <w:rFonts w:ascii="Arial" w:eastAsia="DengXian" w:hAnsi="Arial" w:cs="Arial"/>
              <w:lang w:eastAsia="zh-CN"/>
            </w:rPr>
            <w:delText xml:space="preserve">that </w:delText>
          </w:r>
        </w:del>
      </w:ins>
      <w:ins w:id="307" w:author="Henttonen, Tero (Nokia - FI/Espoo)" w:date="2022-04-21T19:04:00Z">
        <w:r w:rsidR="004957BB">
          <w:rPr>
            <w:rFonts w:ascii="Arial" w:eastAsia="DengXian" w:hAnsi="Arial" w:cs="Arial"/>
            <w:lang w:eastAsia="zh-CN"/>
          </w:rPr>
          <w:t>Alt.2 and A</w:t>
        </w:r>
      </w:ins>
      <w:ins w:id="308" w:author="Henttonen, Tero (Nokia - FI/Espoo)" w:date="2022-04-21T19:08:00Z">
        <w:r w:rsidR="007330EC">
          <w:rPr>
            <w:rFonts w:ascii="Arial" w:eastAsia="DengXian" w:hAnsi="Arial" w:cs="Arial"/>
            <w:lang w:eastAsia="zh-CN"/>
          </w:rPr>
          <w:t>l</w:t>
        </w:r>
      </w:ins>
      <w:ins w:id="309" w:author="Henttonen, Tero (Nokia - FI/Espoo)" w:date="2022-04-21T19:04:00Z">
        <w:r w:rsidR="004957BB">
          <w:rPr>
            <w:rFonts w:ascii="Arial" w:eastAsia="DengXian" w:hAnsi="Arial" w:cs="Arial"/>
            <w:lang w:eastAsia="zh-CN"/>
          </w:rPr>
          <w:t xml:space="preserve">t.3 </w:t>
        </w:r>
      </w:ins>
      <w:ins w:id="310" w:author="Fujitsu (Meiyi Jia)" w:date="2022-04-21T17:08:00Z">
        <w:del w:id="311" w:author="Henttonen, Tero (Nokia - FI/Espoo)" w:date="2022-04-21T19:04:00Z">
          <w:r w:rsidDel="004957BB">
            <w:rPr>
              <w:rFonts w:ascii="Arial" w:hAnsi="Arial" w:cs="Arial"/>
            </w:rPr>
            <w:delText xml:space="preserve">Possibility 2 and Possibility </w:delText>
          </w:r>
        </w:del>
      </w:ins>
      <w:ins w:id="312" w:author="Henttonen, Tero (Nokia - FI/Espoo)" w:date="2022-04-21T19:04:00Z">
        <w:r w:rsidR="004957BB">
          <w:rPr>
            <w:rFonts w:ascii="Arial" w:hAnsi="Arial" w:cs="Arial"/>
          </w:rPr>
          <w:t xml:space="preserve"> are allowed configuration</w:t>
        </w:r>
      </w:ins>
      <w:ins w:id="313" w:author="Henttonen, Tero (Nokia - FI/Espoo)" w:date="2022-04-21T19:08:00Z">
        <w:r w:rsidR="007330EC">
          <w:rPr>
            <w:rFonts w:ascii="Arial" w:hAnsi="Arial" w:cs="Arial"/>
          </w:rPr>
          <w:t>s</w:t>
        </w:r>
      </w:ins>
      <w:ins w:id="314" w:author="Henttonen, Tero (Nokia - FI/Espoo)" w:date="2022-04-21T19:04:00Z">
        <w:r w:rsidR="004957BB">
          <w:rPr>
            <w:rFonts w:ascii="Arial" w:hAnsi="Arial" w:cs="Arial"/>
          </w:rPr>
          <w:t xml:space="preserve"> according </w:t>
        </w:r>
      </w:ins>
      <w:ins w:id="315" w:author="Fujitsu (Meiyi Jia)" w:date="2022-04-21T17:08:00Z">
        <w:del w:id="316" w:author="Henttonen, Tero (Nokia - FI/Espoo)" w:date="2022-04-21T19:04:00Z">
          <w:r w:rsidDel="004957BB">
            <w:rPr>
              <w:rFonts w:ascii="Arial" w:hAnsi="Arial" w:cs="Arial"/>
            </w:rPr>
            <w:delText>3 cannot be supported by</w:delText>
          </w:r>
        </w:del>
      </w:ins>
      <w:ins w:id="317" w:author="Henttonen, Tero (Nokia - FI/Espoo)" w:date="2022-04-21T19:04:00Z">
        <w:r w:rsidR="004957BB">
          <w:rPr>
            <w:rFonts w:ascii="Arial" w:hAnsi="Arial" w:cs="Arial"/>
          </w:rPr>
          <w:t>to</w:t>
        </w:r>
      </w:ins>
      <w:ins w:id="318" w:author="Fujitsu (Meiyi Jia)" w:date="2022-04-21T17:08:00Z">
        <w:r>
          <w:rPr>
            <w:rFonts w:ascii="Arial" w:hAnsi="Arial" w:cs="Arial"/>
          </w:rPr>
          <w:t xml:space="preserve"> the</w:t>
        </w:r>
        <w:r>
          <w:rPr>
            <w:rFonts w:ascii="Arial" w:hAnsi="Arial" w:cs="Arial"/>
          </w:rPr>
          <w:t xml:space="preserve"> exi</w:t>
        </w:r>
      </w:ins>
      <w:ins w:id="319" w:author="Henttonen, Tero (Nokia - FI/Espoo)" w:date="2022-04-21T19:05:00Z">
        <w:r w:rsidR="004957BB">
          <w:rPr>
            <w:rFonts w:ascii="Arial" w:hAnsi="Arial" w:cs="Arial"/>
          </w:rPr>
          <w:t>s</w:t>
        </w:r>
      </w:ins>
      <w:ins w:id="320" w:author="Fujitsu (Meiyi Jia)" w:date="2022-04-21T17:08:00Z">
        <w:r>
          <w:rPr>
            <w:rFonts w:ascii="Arial" w:hAnsi="Arial" w:cs="Arial"/>
          </w:rPr>
          <w:t>t</w:t>
        </w:r>
        <w:r>
          <w:rPr>
            <w:rFonts w:ascii="Arial" w:hAnsi="Arial" w:cs="Arial"/>
          </w:rPr>
          <w:t>ing RAN1 specifications</w:t>
        </w:r>
      </w:ins>
      <w:ins w:id="321" w:author="Henttonen, Tero (Nokia - FI/Espoo)" w:date="2022-04-21T19:05:00Z">
        <w:r w:rsidR="004957BB">
          <w:rPr>
            <w:rFonts w:ascii="Arial" w:hAnsi="Arial" w:cs="Arial"/>
          </w:rPr>
          <w:t xml:space="preserve">, or whether </w:t>
        </w:r>
      </w:ins>
      <w:ins w:id="322" w:author="Fujitsu (Meiyi Jia)" w:date="2022-04-21T17:08:00Z">
        <w:del w:id="323" w:author="Henttonen, Tero (Nokia - FI/Espoo)" w:date="2022-04-21T19:05:00Z">
          <w:r w:rsidDel="004957BB">
            <w:rPr>
              <w:rFonts w:ascii="Arial" w:hAnsi="Arial" w:cs="Arial"/>
            </w:rPr>
            <w:delText xml:space="preserve">, and </w:delText>
          </w:r>
        </w:del>
      </w:ins>
      <w:ins w:id="324" w:author="Fujitsu (Meiyi Jia)" w:date="2022-04-21T17:05:00Z">
        <w:r>
          <w:rPr>
            <w:rFonts w:ascii="Arial" w:hAnsi="Arial" w:cs="Arial"/>
          </w:rPr>
          <w:t xml:space="preserve">RRC signalling for BFD-RS configuration </w:t>
        </w:r>
      </w:ins>
      <w:ins w:id="325" w:author="Fujitsu (Meiyi Jia)" w:date="2022-04-21T17:06:00Z">
        <w:r>
          <w:rPr>
            <w:rFonts w:ascii="Arial" w:hAnsi="Arial" w:cs="Arial"/>
          </w:rPr>
          <w:t xml:space="preserve">should exclude </w:t>
        </w:r>
      </w:ins>
      <w:ins w:id="326" w:author="Henttonen, Tero (Nokia - FI/Espoo)" w:date="2022-04-21T19:08:00Z">
        <w:r w:rsidR="007330EC">
          <w:rPr>
            <w:rFonts w:ascii="Arial" w:hAnsi="Arial" w:cs="Arial"/>
          </w:rPr>
          <w:t>Alt</w:t>
        </w:r>
      </w:ins>
      <w:ins w:id="327" w:author="Fujitsu (Meiyi Jia)" w:date="2022-04-21T17:06:00Z">
        <w:del w:id="328" w:author="Henttonen, Tero (Nokia - FI/Espoo)" w:date="2022-04-21T19:08:00Z">
          <w:r w:rsidDel="007330EC">
            <w:rPr>
              <w:rFonts w:ascii="Arial" w:hAnsi="Arial" w:cs="Arial"/>
            </w:rPr>
            <w:delText xml:space="preserve">Possibility </w:delText>
          </w:r>
        </w:del>
      </w:ins>
      <w:ins w:id="329" w:author="Henttonen, Tero (Nokia - FI/Espoo)" w:date="2022-04-21T19:08:00Z">
        <w:r w:rsidR="007330EC">
          <w:rPr>
            <w:rFonts w:ascii="Arial" w:hAnsi="Arial" w:cs="Arial"/>
          </w:rPr>
          <w:t>.</w:t>
        </w:r>
      </w:ins>
      <w:ins w:id="330" w:author="Fujitsu (Meiyi Jia)" w:date="2022-04-21T17:06:00Z">
        <w:r>
          <w:rPr>
            <w:rFonts w:ascii="Arial" w:hAnsi="Arial" w:cs="Arial"/>
          </w:rPr>
          <w:t xml:space="preserve">2 and </w:t>
        </w:r>
      </w:ins>
      <w:ins w:id="331" w:author="Henttonen, Tero (Nokia - FI/Espoo)" w:date="2022-04-21T19:08:00Z">
        <w:r w:rsidR="007330EC">
          <w:rPr>
            <w:rFonts w:ascii="Arial" w:hAnsi="Arial" w:cs="Arial"/>
          </w:rPr>
          <w:t>Alt</w:t>
        </w:r>
      </w:ins>
      <w:ins w:id="332" w:author="Fujitsu (Meiyi Jia)" w:date="2022-04-21T17:06:00Z">
        <w:del w:id="333" w:author="Henttonen, Tero (Nokia - FI/Espoo)" w:date="2022-04-21T19:08:00Z">
          <w:r w:rsidDel="007330EC">
            <w:rPr>
              <w:rFonts w:ascii="Arial" w:hAnsi="Arial" w:cs="Arial"/>
            </w:rPr>
            <w:delText xml:space="preserve">Possibility </w:delText>
          </w:r>
        </w:del>
      </w:ins>
      <w:ins w:id="334" w:author="Henttonen, Tero (Nokia - FI/Espoo)" w:date="2022-04-21T19:08:00Z">
        <w:r w:rsidR="007330EC">
          <w:rPr>
            <w:rFonts w:ascii="Arial" w:hAnsi="Arial" w:cs="Arial"/>
          </w:rPr>
          <w:t>.</w:t>
        </w:r>
      </w:ins>
      <w:ins w:id="335" w:author="Fujitsu (Meiyi Jia)" w:date="2022-04-21T17:06:00Z">
        <w:r>
          <w:rPr>
            <w:rFonts w:ascii="Arial" w:hAnsi="Arial" w:cs="Arial"/>
          </w:rPr>
          <w:t>3</w:t>
        </w:r>
      </w:ins>
      <w:ins w:id="336" w:author="Fujitsu (Meiyi Jia)" w:date="2022-04-21T16:49:00Z">
        <w:r>
          <w:rPr>
            <w:rFonts w:ascii="Arial" w:hAnsi="Arial" w:cs="Arial"/>
          </w:rPr>
          <w:t>.</w:t>
        </w:r>
      </w:ins>
      <w:commentRangeEnd w:id="281"/>
      <w:r w:rsidR="004957BB">
        <w:rPr>
          <w:rStyle w:val="CommentReference"/>
          <w:rFonts w:ascii="Arial" w:hAnsi="Arial"/>
        </w:rPr>
        <w:commentReference w:id="281"/>
      </w:r>
    </w:p>
    <w:p w14:paraId="29939997" w14:textId="77777777" w:rsidR="00622EB5" w:rsidRDefault="00622EB5">
      <w:pPr>
        <w:spacing w:after="120"/>
        <w:rPr>
          <w:rFonts w:ascii="Arial" w:hAnsi="Arial" w:cs="Arial"/>
        </w:rPr>
      </w:pPr>
    </w:p>
    <w:p w14:paraId="1E77FA44" w14:textId="77777777" w:rsidR="00622EB5" w:rsidRDefault="00622EB5">
      <w:pPr>
        <w:spacing w:after="120"/>
        <w:rPr>
          <w:rFonts w:ascii="Arial" w:hAnsi="Arial" w:cs="Arial"/>
        </w:rPr>
      </w:pPr>
    </w:p>
    <w:p w14:paraId="7BC8D652" w14:textId="77777777" w:rsidR="00622EB5" w:rsidRDefault="006712DF">
      <w:pPr>
        <w:spacing w:after="120"/>
        <w:rPr>
          <w:rFonts w:ascii="Arial" w:hAnsi="Arial" w:cs="Arial"/>
          <w:b/>
        </w:rPr>
      </w:pPr>
      <w:r>
        <w:rPr>
          <w:rFonts w:ascii="Arial" w:hAnsi="Arial" w:cs="Arial"/>
          <w:b/>
        </w:rPr>
        <w:t>2. Actions:</w:t>
      </w:r>
    </w:p>
    <w:p w14:paraId="62D2FCE6" w14:textId="77777777" w:rsidR="00622EB5" w:rsidRDefault="006712DF">
      <w:pPr>
        <w:spacing w:after="120"/>
        <w:ind w:left="1985" w:hanging="1985"/>
        <w:rPr>
          <w:rFonts w:ascii="Arial" w:hAnsi="Arial" w:cs="Arial"/>
          <w:b/>
          <w:color w:val="000000"/>
        </w:rPr>
      </w:pPr>
      <w:r>
        <w:rPr>
          <w:rFonts w:ascii="Arial" w:hAnsi="Arial" w:cs="Arial"/>
          <w:b/>
          <w:color w:val="000000"/>
        </w:rPr>
        <w:t>To RAN1 group:</w:t>
      </w:r>
    </w:p>
    <w:p w14:paraId="533D0029" w14:textId="77777777" w:rsidR="00622EB5" w:rsidRDefault="006712D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Pr>
          <w:rFonts w:ascii="Arial" w:hAnsi="Arial" w:cs="Arial"/>
          <w:color w:val="000000"/>
        </w:rPr>
        <w:t>provide responses to above questions.</w:t>
      </w:r>
    </w:p>
    <w:p w14:paraId="663C015B" w14:textId="77777777" w:rsidR="00622EB5" w:rsidRDefault="00622EB5">
      <w:pPr>
        <w:spacing w:after="120"/>
        <w:rPr>
          <w:rFonts w:ascii="Arial" w:hAnsi="Arial" w:cs="Arial"/>
          <w:b/>
        </w:rPr>
      </w:pPr>
    </w:p>
    <w:p w14:paraId="270CDF72" w14:textId="77777777" w:rsidR="00622EB5" w:rsidRDefault="006712DF">
      <w:pPr>
        <w:spacing w:after="120"/>
        <w:rPr>
          <w:rFonts w:ascii="Arial" w:hAnsi="Arial" w:cs="Arial"/>
          <w:b/>
          <w:color w:val="000000"/>
        </w:rPr>
      </w:pPr>
      <w:r>
        <w:rPr>
          <w:rFonts w:ascii="Arial" w:hAnsi="Arial" w:cs="Arial"/>
          <w:b/>
        </w:rPr>
        <w:t>3. Date of Next TSG-RAN WG2 Meetings:</w:t>
      </w:r>
    </w:p>
    <w:p w14:paraId="33E4D4A8" w14:textId="77777777" w:rsidR="00622EB5" w:rsidRDefault="006712D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#118-e </w:t>
      </w:r>
      <w:r>
        <w:rPr>
          <w:rFonts w:ascii="Arial" w:hAnsi="Arial" w:cs="Arial"/>
          <w:bCs/>
          <w:color w:val="000000"/>
        </w:rPr>
        <w:tab/>
        <w:t>16 – 27 May 2022    Electronic</w:t>
      </w:r>
    </w:p>
    <w:p w14:paraId="6CBF0C5E" w14:textId="77777777" w:rsidR="00622EB5" w:rsidRDefault="006712D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August 2022    Electronic</w:t>
      </w:r>
    </w:p>
    <w:sectPr w:rsidR="00622EB5">
      <w:pgSz w:w="11907" w:h="16840"/>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ttonen, Tero (Nokia - FI/Espoo)" w:date="2022-04-21T19:07:00Z" w:initials="HT(-F">
    <w:p w14:paraId="55EA8D86" w14:textId="6A5BFBD5" w:rsidR="00BD06CF" w:rsidRDefault="00BD06CF">
      <w:pPr>
        <w:pStyle w:val="CommentText"/>
      </w:pPr>
      <w:r>
        <w:rPr>
          <w:rStyle w:val="CommentReference"/>
        </w:rPr>
        <w:annotationRef/>
      </w:r>
      <w:r>
        <w:t>V5: Why two source companies? Normally we have only one LS contact company.</w:t>
      </w:r>
    </w:p>
  </w:comment>
  <w:comment w:id="1" w:author="Henttonen, Tero (Nokia - FI/Espoo)" w:date="2022-04-21T14:45:00Z" w:initials="HT(-F">
    <w:p w14:paraId="48B557D7" w14:textId="77777777" w:rsidR="00622EB5" w:rsidRDefault="006712DF">
      <w:pPr>
        <w:pStyle w:val="CommentText"/>
      </w:pPr>
      <w:r>
        <w:t xml:space="preserve">General question: Do we need to indicate the RILs in the LS? RAN1 </w:t>
      </w:r>
      <w:r>
        <w:t xml:space="preserve">will not read our RRC, so this is mainly information to RAN2. And in the end it doesn't matter which RIL numbers this refers </w:t>
      </w:r>
      <w:proofErr w:type="gramStart"/>
      <w:r>
        <w:t>to,</w:t>
      </w:r>
      <w:proofErr w:type="gramEnd"/>
      <w:r>
        <w:t xml:space="preserve"> we need to fix the specification and not RIL.</w:t>
      </w:r>
    </w:p>
  </w:comment>
  <w:comment w:id="2" w:author="Henttonen, Tero (Nokia - FI/Espoo)" w:date="2022-04-21T14:16:00Z" w:initials="HT(-F">
    <w:p w14:paraId="1AA5588B" w14:textId="77777777" w:rsidR="00622EB5" w:rsidRDefault="006712DF">
      <w:pPr>
        <w:pStyle w:val="CommentText"/>
      </w:pPr>
      <w:r>
        <w:t xml:space="preserve">This cannot be the case: syntax errors are something that can always be fixed. I </w:t>
      </w:r>
      <w:r>
        <w:t>understood teh reason was to simply align with existing IEs, so better to say it was due to "RRC consistency". (And generally, the structure is something we can still discuss in RAN2#118e.)</w:t>
      </w:r>
    </w:p>
  </w:comment>
  <w:comment w:id="5" w:author="Henttonen, Tero (Nokia - FI/Espoo)" w:date="2022-04-21T14:18:00Z" w:initials="HT(-F">
    <w:p w14:paraId="65E174B4" w14:textId="77777777" w:rsidR="00622EB5" w:rsidRDefault="006712DF">
      <w:pPr>
        <w:pStyle w:val="CommentText"/>
      </w:pPr>
      <w:r>
        <w:t>We have defined them already - it's only about finalizing their de</w:t>
      </w:r>
      <w:r>
        <w:t>finitions.</w:t>
      </w:r>
    </w:p>
  </w:comment>
  <w:comment w:id="9" w:author="Henttonen, Tero (Nokia - FI/Espoo)" w:date="2022-04-21T14:19:00Z" w:initials="HT(-F">
    <w:p w14:paraId="4D973301" w14:textId="77777777" w:rsidR="00622EB5" w:rsidRDefault="006712DF">
      <w:pPr>
        <w:pStyle w:val="CommentText"/>
      </w:pPr>
      <w:r>
        <w:t>This is trying to be simple, but we could even ask further clarifications, e.g.:</w:t>
      </w:r>
    </w:p>
    <w:p w14:paraId="29150C21" w14:textId="77777777" w:rsidR="00622EB5" w:rsidRDefault="006712DF">
      <w:pPr>
        <w:pStyle w:val="CommentText"/>
        <w:numPr>
          <w:ilvl w:val="0"/>
          <w:numId w:val="6"/>
        </w:numPr>
        <w:ind w:leftChars="270" w:left="900"/>
        <w:rPr>
          <w:rFonts w:cs="Arial"/>
        </w:rPr>
      </w:pPr>
      <w:r>
        <w:t xml:space="preserve">Is the </w:t>
      </w:r>
      <w:r>
        <w:rPr>
          <w:rFonts w:cs="Arial"/>
        </w:rPr>
        <w:t xml:space="preserve">maximum configured PL-RS limit across both PUCCH and PUSCH, or can both PUCCH and PUSCH have 4 PL-RS (separately)? </w:t>
      </w:r>
    </w:p>
    <w:p w14:paraId="19D97E33" w14:textId="77777777" w:rsidR="00622EB5" w:rsidRDefault="006712DF">
      <w:pPr>
        <w:pStyle w:val="CommentText"/>
        <w:numPr>
          <w:ilvl w:val="0"/>
          <w:numId w:val="6"/>
        </w:numPr>
        <w:ind w:leftChars="270" w:left="900"/>
        <w:rPr>
          <w:rFonts w:cs="Arial"/>
        </w:rPr>
      </w:pPr>
      <w:r>
        <w:rPr>
          <w:rFonts w:cs="Arial"/>
        </w:rPr>
        <w:t>If there can be more than 4 configured PL-RS, does this mean only 4 should be activated at any one time?</w:t>
      </w:r>
    </w:p>
  </w:comment>
  <w:comment w:id="22" w:author="Henttonen, Tero (Nokia - FI/Espoo)" w:date="2022-04-21T14:22:00Z" w:initials="HT(-F">
    <w:p w14:paraId="7B2D591A" w14:textId="77777777" w:rsidR="00622EB5" w:rsidRDefault="006712DF">
      <w:pPr>
        <w:pStyle w:val="CommentText"/>
      </w:pPr>
      <w:r>
        <w:t>The questions was a bit unclear, so</w:t>
      </w:r>
      <w:r>
        <w:t xml:space="preserve"> trying to make it more pointed and putting it in terms of the configuration.</w:t>
      </w:r>
    </w:p>
  </w:comment>
  <w:comment w:id="33" w:author="Henttonen, Tero (Nokia - FI/Espoo)" w:date="2022-04-21T14:22:00Z" w:initials="HT(-F">
    <w:p w14:paraId="3FC1721D" w14:textId="77777777" w:rsidR="00622EB5" w:rsidRDefault="006712DF">
      <w:pPr>
        <w:pStyle w:val="CommentText"/>
      </w:pPr>
      <w:r>
        <w:t>IMHO using serving cell is clearer.</w:t>
      </w:r>
    </w:p>
  </w:comment>
  <w:comment w:id="36" w:author="Henttonen, Tero (Nokia - FI/Espoo)" w:date="2022-04-21T14:28:00Z" w:initials="HT(-F">
    <w:p w14:paraId="34D421AC" w14:textId="77777777" w:rsidR="00622EB5" w:rsidRDefault="006712DF">
      <w:pPr>
        <w:pStyle w:val="CommentText"/>
      </w:pPr>
      <w:r>
        <w:t>Let's just ask if RAN1 had some reasons for the per-BWP. In our understanding, the benefit of per-BWP configuration is that some BWPs might no</w:t>
      </w:r>
      <w:r>
        <w:t xml:space="preserve">t use sfnScheme at all, but otherwise per serving cell configuration would be simpler and more efficient. </w:t>
      </w:r>
    </w:p>
  </w:comment>
  <w:comment w:id="48" w:author="Henttonen, Tero (Nokia - FI/Espoo)" w:date="2022-04-21T14:27:00Z" w:initials="HT(-F">
    <w:p w14:paraId="1FF04450" w14:textId="77777777" w:rsidR="00622EB5" w:rsidRDefault="006712DF">
      <w:pPr>
        <w:pStyle w:val="CommentText"/>
      </w:pPr>
      <w:r>
        <w:t>The essence is just to ask if the values have to be the same or can they be different, so simplified this and added an example.</w:t>
      </w:r>
    </w:p>
  </w:comment>
  <w:comment w:id="87" w:author="Henttonen, Tero (Nokia - FI/Espoo)" w:date="2022-04-21T14:35:00Z" w:initials="HT(-F">
    <w:p w14:paraId="13480008" w14:textId="77777777" w:rsidR="00622EB5" w:rsidRDefault="006712DF">
      <w:pPr>
        <w:pStyle w:val="CommentText"/>
      </w:pPr>
      <w:r>
        <w:t>Presumably this means</w:t>
      </w:r>
      <w:r>
        <w:t xml:space="preserve"> non-coherent joint transmission, but that is almost invisible in RAN2 specifications.  Only the the PMI subset can be configured as non-coherent in RRC, so does this apply to that or something else?</w:t>
      </w:r>
    </w:p>
  </w:comment>
  <w:comment w:id="115" w:author="Henttonen, Tero (Nokia - FI/Espoo)" w:date="2022-04-21T14:44:00Z" w:initials="HT(-F">
    <w:p w14:paraId="763359A2" w14:textId="77777777" w:rsidR="00622EB5" w:rsidRDefault="006712DF">
      <w:pPr>
        <w:pStyle w:val="CommentText"/>
      </w:pPr>
      <w:r>
        <w:t>The previous wording was not clear so I'm not sure if th</w:t>
      </w:r>
      <w:r>
        <w:t>is is what the question aimed to ask. Please check this formulation.</w:t>
      </w:r>
    </w:p>
  </w:comment>
  <w:comment w:id="162" w:author="Henttonen, Tero (Nokia - FI/Espoo)" w:date="2022-04-21T15:01:00Z" w:initials="HT(-F">
    <w:p w14:paraId="6A5E41D6" w14:textId="77777777" w:rsidR="00622EB5" w:rsidRDefault="006712DF">
      <w:pPr>
        <w:pStyle w:val="CommentText"/>
      </w:pPr>
      <w:r>
        <w:t xml:space="preserve">The question is about configuration restrictions. We don't need to tell RAN1 about the field description. So let's just ask what the correct assumption is without any example text (as </w:t>
      </w:r>
      <w:r>
        <w:t>that we have to iterate anyway).</w:t>
      </w:r>
    </w:p>
  </w:comment>
  <w:comment w:id="176" w:author="Henttonen, Tero (Nokia - FI/Espoo)" w:date="2022-04-21T14:46:00Z" w:initials="HT(-F">
    <w:p w14:paraId="3BA74024" w14:textId="77777777" w:rsidR="00622EB5" w:rsidRDefault="006712DF">
      <w:pPr>
        <w:pStyle w:val="CommentText"/>
      </w:pPr>
      <w:r>
        <w:t>MPE resource pool is defined as follows:</w:t>
      </w:r>
    </w:p>
    <w:p w14:paraId="37C551CB" w14:textId="77777777" w:rsidR="00622EB5" w:rsidRDefault="006712DF">
      <w:pPr>
        <w:pStyle w:val="PL"/>
        <w:ind w:leftChars="90" w:left="180"/>
      </w:pPr>
      <w:r>
        <w:t>MPE-Resource-r17 ::=                SEQUENCE {</w:t>
      </w:r>
    </w:p>
    <w:p w14:paraId="74210554" w14:textId="77777777" w:rsidR="00622EB5" w:rsidRDefault="006712DF">
      <w:pPr>
        <w:pStyle w:val="PL"/>
        <w:ind w:leftChars="90" w:left="180"/>
      </w:pPr>
      <w:r>
        <w:t xml:space="preserve">    mpe-ResourceId-r17                  INTEGER (1..maxMPE-Resources-r17),</w:t>
      </w:r>
    </w:p>
    <w:p w14:paraId="7B8E5F7E" w14:textId="77777777" w:rsidR="00622EB5" w:rsidRDefault="006712DF">
      <w:pPr>
        <w:pStyle w:val="PL"/>
        <w:ind w:leftChars="90" w:left="180"/>
      </w:pPr>
      <w:r>
        <w:t xml:space="preserve">    cell                                ServCellIndex       </w:t>
      </w:r>
      <w:r>
        <w:t xml:space="preserve">                                    OPTIONAL,    -- Need R</w:t>
      </w:r>
    </w:p>
    <w:p w14:paraId="6ACC3C94" w14:textId="77777777" w:rsidR="00622EB5" w:rsidRDefault="006712DF">
      <w:pPr>
        <w:pStyle w:val="PL"/>
        <w:ind w:leftChars="90" w:left="180"/>
      </w:pPr>
      <w:r>
        <w:t xml:space="preserve">    mpe-ReferenceSignal-r17             CHOICE {</w:t>
      </w:r>
    </w:p>
    <w:p w14:paraId="79EC3977" w14:textId="77777777" w:rsidR="00622EB5" w:rsidRDefault="006712DF">
      <w:pPr>
        <w:pStyle w:val="PL"/>
        <w:ind w:leftChars="90" w:left="180"/>
      </w:pPr>
      <w:r>
        <w:t xml:space="preserve">        csi-RS-Resource-r17                 NZP-CSI-RS-ResourceId,</w:t>
      </w:r>
    </w:p>
    <w:p w14:paraId="221449DB" w14:textId="77777777" w:rsidR="00622EB5" w:rsidRDefault="006712DF">
      <w:pPr>
        <w:pStyle w:val="PL"/>
        <w:ind w:leftChars="90" w:left="180"/>
      </w:pPr>
      <w:r>
        <w:t xml:space="preserve">        ssb-Resource-r17                    SSB-Index</w:t>
      </w:r>
    </w:p>
    <w:p w14:paraId="4A390D89" w14:textId="77777777" w:rsidR="00622EB5" w:rsidRDefault="006712DF">
      <w:pPr>
        <w:pStyle w:val="PL"/>
        <w:ind w:leftChars="90" w:left="180"/>
      </w:pPr>
      <w:r>
        <w:t xml:space="preserve">    }</w:t>
      </w:r>
    </w:p>
    <w:p w14:paraId="7AC344AB" w14:textId="77777777" w:rsidR="00622EB5" w:rsidRDefault="006712DF">
      <w:pPr>
        <w:pStyle w:val="PL"/>
        <w:ind w:leftChars="90" w:left="180"/>
      </w:pPr>
      <w:r>
        <w:t>}</w:t>
      </w:r>
    </w:p>
    <w:p w14:paraId="573A0363" w14:textId="77777777" w:rsidR="00622EB5" w:rsidRDefault="00622EB5">
      <w:pPr>
        <w:pStyle w:val="CommentText"/>
        <w:ind w:leftChars="90" w:left="180"/>
      </w:pPr>
    </w:p>
    <w:p w14:paraId="566A0743" w14:textId="77777777" w:rsidR="00622EB5" w:rsidRDefault="006712DF">
      <w:pPr>
        <w:pStyle w:val="CommentText"/>
        <w:ind w:leftChars="90" w:left="180"/>
      </w:pPr>
      <w:r>
        <w:t>This means that it</w:t>
      </w:r>
      <w:r>
        <w:t xml:space="preserve"> only refers to the serving cell index, but otherwise indicates the SSB/CSI-RS-index. I thought this would mean additionalPCI is automatically included, but it seems not. Hence, it seems strange additionalPCI is not included since this means if UE is using</w:t>
      </w:r>
      <w:r>
        <w:t xml:space="preserve"> PUSCH towards additionalPCI, it cannot report any beams from that PCI! Hence, I think it's best to ask this from RAN1.</w:t>
      </w:r>
    </w:p>
  </w:comment>
  <w:comment w:id="179" w:author="OPPO(Zhongda)" w:date="2022-04-21T21:25:00Z" w:initials="OP">
    <w:p w14:paraId="34A46561" w14:textId="77777777" w:rsidR="00622EB5" w:rsidRDefault="006712DF">
      <w:pPr>
        <w:pStyle w:val="CommentText"/>
        <w:rPr>
          <w:rFonts w:eastAsia="DengXian"/>
          <w:lang w:eastAsia="zh-CN"/>
        </w:rPr>
      </w:pPr>
      <w:r>
        <w:rPr>
          <w:rFonts w:eastAsia="DengXian" w:hint="eastAsia"/>
          <w:lang w:eastAsia="zh-CN"/>
        </w:rPr>
        <w:t>C</w:t>
      </w:r>
      <w:r>
        <w:rPr>
          <w:rFonts w:eastAsia="DengXian"/>
          <w:lang w:eastAsia="zh-CN"/>
        </w:rPr>
        <w:t>SI-RS definition has nothing to do with addition PCI. Just wonder whether we should only check SSB?</w:t>
      </w:r>
    </w:p>
  </w:comment>
  <w:comment w:id="180" w:author="Henttonen, Tero (Nokia - FI/Espoo)" w:date="2022-04-21T19:00:00Z" w:initials="HT(-F">
    <w:p w14:paraId="29AD1596" w14:textId="2BE5FECD" w:rsidR="004957BB" w:rsidRDefault="004957BB">
      <w:pPr>
        <w:pStyle w:val="CommentText"/>
      </w:pPr>
      <w:r>
        <w:t xml:space="preserve">V5: </w:t>
      </w:r>
      <w:r>
        <w:rPr>
          <w:rStyle w:val="CommentReference"/>
        </w:rPr>
        <w:annotationRef/>
      </w:r>
      <w:r>
        <w:t xml:space="preserve">A CSI-RS can be linked in the SSB belonging to the additional PCI, can't it? And if in doubt, one possibility could be to ask if that is possible from RAN1 perspective. </w:t>
      </w:r>
    </w:p>
  </w:comment>
  <w:comment w:id="177" w:author="Henttonen, Tero (Nokia - FI/Espoo)" w:date="2022-04-21T14:51:00Z" w:initials="HT(-F">
    <w:p w14:paraId="39033E15" w14:textId="77777777" w:rsidR="00622EB5" w:rsidRDefault="006712DF">
      <w:pPr>
        <w:pStyle w:val="CommentText"/>
      </w:pPr>
      <w:r>
        <w:t>Clarified the question</w:t>
      </w:r>
    </w:p>
  </w:comment>
  <w:comment w:id="206" w:author="Henttonen, Tero (Nokia - FI/Espoo)" w:date="2022-04-21T14:52:00Z" w:initials="HT(-F">
    <w:p w14:paraId="6DDF4BA8" w14:textId="77777777" w:rsidR="00622EB5" w:rsidRDefault="006712DF">
      <w:pPr>
        <w:pStyle w:val="CommentText"/>
      </w:pPr>
      <w:r>
        <w:t xml:space="preserve">No need for </w:t>
      </w:r>
      <w:r>
        <w:t>two questions here.</w:t>
      </w:r>
    </w:p>
  </w:comment>
  <w:comment w:id="211" w:author="Fujitsu (Meiyi Jia)" w:date="2022-04-21T20:19:00Z" w:initials="JMY">
    <w:p w14:paraId="2DD40B7A" w14:textId="77777777" w:rsidR="00622EB5" w:rsidRDefault="006712DF">
      <w:pPr>
        <w:pStyle w:val="CommentText"/>
        <w:rPr>
          <w:rFonts w:eastAsia="DengXian"/>
          <w:lang w:eastAsia="zh-CN"/>
        </w:rPr>
      </w:pPr>
      <w:r>
        <w:rPr>
          <w:rFonts w:eastAsia="DengXian"/>
          <w:lang w:eastAsia="zh-CN"/>
        </w:rPr>
        <w:t xml:space="preserve">For I109, it was proposed to remove </w:t>
      </w:r>
      <w:r>
        <w:rPr>
          <w:rFonts w:cs="Arial"/>
        </w:rPr>
        <w:t>bfdRSSetId-r17 since the BFD-RS ID can be identified by the name, i.e. failureDetectionSet</w:t>
      </w:r>
      <w:r>
        <w:rPr>
          <w:rFonts w:cs="Arial"/>
          <w:highlight w:val="yellow"/>
        </w:rPr>
        <w:t>1</w:t>
      </w:r>
      <w:r>
        <w:rPr>
          <w:rFonts w:cs="Arial"/>
        </w:rPr>
        <w:t>-r17 and failureDetectionSet</w:t>
      </w:r>
      <w:r>
        <w:rPr>
          <w:rFonts w:cs="Arial"/>
          <w:highlight w:val="yellow"/>
        </w:rPr>
        <w:t>2</w:t>
      </w:r>
      <w:r>
        <w:rPr>
          <w:rFonts w:cs="Arial"/>
        </w:rPr>
        <w:t>-r17. We are fine with the proposed change if RAN1 confirmation is received.</w:t>
      </w:r>
    </w:p>
  </w:comment>
  <w:comment w:id="227" w:author="Henttonen, Tero (Nokia - FI/Espoo)" w:date="2022-04-21T19:06:00Z" w:initials="HT(-F">
    <w:p w14:paraId="2FD9434C" w14:textId="65BE5A9E" w:rsidR="004957BB" w:rsidRDefault="004957BB">
      <w:pPr>
        <w:pStyle w:val="CommentText"/>
      </w:pPr>
      <w:r>
        <w:t xml:space="preserve">V5: </w:t>
      </w:r>
      <w:r>
        <w:rPr>
          <w:rStyle w:val="CommentReference"/>
        </w:rPr>
        <w:annotationRef/>
      </w:r>
      <w:r>
        <w:t>Slight rewordings proposed</w:t>
      </w:r>
    </w:p>
  </w:comment>
  <w:comment w:id="281" w:author="Henttonen, Tero (Nokia - FI/Espoo)" w:date="2022-04-21T19:05:00Z" w:initials="HT(-F">
    <w:p w14:paraId="56809571" w14:textId="72ED2DB3" w:rsidR="004957BB" w:rsidRDefault="004957BB">
      <w:pPr>
        <w:pStyle w:val="CommentText"/>
      </w:pPr>
      <w:r>
        <w:t xml:space="preserve">V5: </w:t>
      </w:r>
      <w:r>
        <w:rPr>
          <w:rStyle w:val="CommentReference"/>
        </w:rPr>
        <w:annotationRef/>
      </w:r>
      <w:r>
        <w:t>Slight clarifications proposed if we want to ask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A8D86" w15:done="0"/>
  <w15:commentEx w15:paraId="48B557D7" w15:done="0"/>
  <w15:commentEx w15:paraId="1AA5588B" w15:done="0"/>
  <w15:commentEx w15:paraId="65E174B4" w15:done="0"/>
  <w15:commentEx w15:paraId="19D97E33" w15:done="0"/>
  <w15:commentEx w15:paraId="7B2D591A" w15:done="0"/>
  <w15:commentEx w15:paraId="3FC1721D" w15:done="0"/>
  <w15:commentEx w15:paraId="34D421AC" w15:done="0"/>
  <w15:commentEx w15:paraId="1FF04450" w15:done="0"/>
  <w15:commentEx w15:paraId="13480008" w15:done="0"/>
  <w15:commentEx w15:paraId="763359A2" w15:done="0"/>
  <w15:commentEx w15:paraId="6A5E41D6" w15:done="0"/>
  <w15:commentEx w15:paraId="566A0743" w15:done="0"/>
  <w15:commentEx w15:paraId="34A46561" w15:done="0"/>
  <w15:commentEx w15:paraId="29AD1596" w15:paraIdParent="34A46561" w15:done="0"/>
  <w15:commentEx w15:paraId="39033E15" w15:done="0"/>
  <w15:commentEx w15:paraId="6DDF4BA8" w15:done="0"/>
  <w15:commentEx w15:paraId="2DD40B7A" w15:done="0"/>
  <w15:commentEx w15:paraId="2FD9434C" w15:done="0"/>
  <w15:commentEx w15:paraId="56809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29FC" w16cex:dateUtc="2022-04-21T16:07:00Z"/>
  <w16cex:commentExtensible w16cex:durableId="260C284F" w16cex:dateUtc="2022-04-21T16:00:00Z"/>
  <w16cex:commentExtensible w16cex:durableId="260C29C5" w16cex:dateUtc="2022-04-21T16:06:00Z"/>
  <w16cex:commentExtensible w16cex:durableId="260C297D" w16cex:dateUtc="2022-04-21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A8D86" w16cid:durableId="260C29FC"/>
  <w16cid:commentId w16cid:paraId="48B557D7" w16cid:durableId="260C2801"/>
  <w16cid:commentId w16cid:paraId="1AA5588B" w16cid:durableId="260C2802"/>
  <w16cid:commentId w16cid:paraId="65E174B4" w16cid:durableId="260C2803"/>
  <w16cid:commentId w16cid:paraId="19D97E33" w16cid:durableId="260C2804"/>
  <w16cid:commentId w16cid:paraId="7B2D591A" w16cid:durableId="260C2805"/>
  <w16cid:commentId w16cid:paraId="3FC1721D" w16cid:durableId="260C2806"/>
  <w16cid:commentId w16cid:paraId="34D421AC" w16cid:durableId="260C2807"/>
  <w16cid:commentId w16cid:paraId="1FF04450" w16cid:durableId="260C2808"/>
  <w16cid:commentId w16cid:paraId="13480008" w16cid:durableId="260C2809"/>
  <w16cid:commentId w16cid:paraId="763359A2" w16cid:durableId="260C280A"/>
  <w16cid:commentId w16cid:paraId="6A5E41D6" w16cid:durableId="260C280B"/>
  <w16cid:commentId w16cid:paraId="566A0743" w16cid:durableId="260C280C"/>
  <w16cid:commentId w16cid:paraId="34A46561" w16cid:durableId="260C280D"/>
  <w16cid:commentId w16cid:paraId="29AD1596" w16cid:durableId="260C284F"/>
  <w16cid:commentId w16cid:paraId="39033E15" w16cid:durableId="260C280E"/>
  <w16cid:commentId w16cid:paraId="6DDF4BA8" w16cid:durableId="260C280F"/>
  <w16cid:commentId w16cid:paraId="2DD40B7A" w16cid:durableId="260C2810"/>
  <w16cid:commentId w16cid:paraId="2FD9434C" w16cid:durableId="260C29C5"/>
  <w16cid:commentId w16cid:paraId="56809571" w16cid:durableId="260C29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A0A2" w14:textId="77777777" w:rsidR="006712DF" w:rsidRDefault="006712DF" w:rsidP="004957BB">
      <w:pPr>
        <w:spacing w:after="0" w:line="240" w:lineRule="auto"/>
      </w:pPr>
      <w:r>
        <w:separator/>
      </w:r>
    </w:p>
  </w:endnote>
  <w:endnote w:type="continuationSeparator" w:id="0">
    <w:p w14:paraId="02EF0C23" w14:textId="77777777" w:rsidR="006712DF" w:rsidRDefault="006712DF" w:rsidP="0049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91F5" w14:textId="77777777" w:rsidR="006712DF" w:rsidRDefault="006712DF" w:rsidP="004957BB">
      <w:pPr>
        <w:spacing w:after="0" w:line="240" w:lineRule="auto"/>
      </w:pPr>
      <w:r>
        <w:separator/>
      </w:r>
    </w:p>
  </w:footnote>
  <w:footnote w:type="continuationSeparator" w:id="0">
    <w:p w14:paraId="70A037EB" w14:textId="77777777" w:rsidR="006712DF" w:rsidRDefault="006712DF" w:rsidP="0049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7213"/>
    <w:multiLevelType w:val="multilevel"/>
    <w:tmpl w:val="19337213"/>
    <w:lvl w:ilvl="0">
      <w:start w:val="1"/>
      <w:numFmt w:val="decimal"/>
      <w:pStyle w:val="Observation"/>
      <w:lvlText w:val="Question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72635C"/>
    <w:multiLevelType w:val="multilevel"/>
    <w:tmpl w:val="1972635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OPPO(Zhongda)">
    <w15:presenceInfo w15:providerId="None" w15:userId="OPPO(Zhongda)"/>
  </w15:person>
  <w15:person w15:author="ZTE DF">
    <w15:presenceInfo w15:providerId="None" w15:userId="ZTE DF"/>
  </w15:person>
  <w15:person w15:author="Fujitsu (Meiyi Jia)">
    <w15:presenceInfo w15:providerId="None" w15:userId="Fujitsu (Meiyi 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BD"/>
    <w:rsid w:val="00022B85"/>
    <w:rsid w:val="0003024D"/>
    <w:rsid w:val="00033838"/>
    <w:rsid w:val="00057DD9"/>
    <w:rsid w:val="0006480E"/>
    <w:rsid w:val="000765C1"/>
    <w:rsid w:val="00092D75"/>
    <w:rsid w:val="000B7239"/>
    <w:rsid w:val="000B76DA"/>
    <w:rsid w:val="000C11F2"/>
    <w:rsid w:val="000F1BEA"/>
    <w:rsid w:val="000F2EE9"/>
    <w:rsid w:val="000F617F"/>
    <w:rsid w:val="00102714"/>
    <w:rsid w:val="001650AF"/>
    <w:rsid w:val="00166FA7"/>
    <w:rsid w:val="001817B3"/>
    <w:rsid w:val="001A29E2"/>
    <w:rsid w:val="001E14E2"/>
    <w:rsid w:val="001F46CB"/>
    <w:rsid w:val="001F5B31"/>
    <w:rsid w:val="00203F2B"/>
    <w:rsid w:val="002148BB"/>
    <w:rsid w:val="0025250A"/>
    <w:rsid w:val="00267104"/>
    <w:rsid w:val="00270173"/>
    <w:rsid w:val="0028778D"/>
    <w:rsid w:val="00292C78"/>
    <w:rsid w:val="002A462C"/>
    <w:rsid w:val="002B2246"/>
    <w:rsid w:val="002C667A"/>
    <w:rsid w:val="002D3C17"/>
    <w:rsid w:val="002E12BA"/>
    <w:rsid w:val="002E265C"/>
    <w:rsid w:val="00304804"/>
    <w:rsid w:val="003129F2"/>
    <w:rsid w:val="003165BE"/>
    <w:rsid w:val="0032700F"/>
    <w:rsid w:val="003376A1"/>
    <w:rsid w:val="003824B4"/>
    <w:rsid w:val="003951C8"/>
    <w:rsid w:val="00397433"/>
    <w:rsid w:val="003B21F8"/>
    <w:rsid w:val="003C1AEE"/>
    <w:rsid w:val="00424076"/>
    <w:rsid w:val="00454FC0"/>
    <w:rsid w:val="004743D8"/>
    <w:rsid w:val="004957BB"/>
    <w:rsid w:val="004B10BD"/>
    <w:rsid w:val="004C4C60"/>
    <w:rsid w:val="004C5DB9"/>
    <w:rsid w:val="004D0885"/>
    <w:rsid w:val="004E56C2"/>
    <w:rsid w:val="004E581B"/>
    <w:rsid w:val="00544776"/>
    <w:rsid w:val="00584B7C"/>
    <w:rsid w:val="005A08EC"/>
    <w:rsid w:val="005B09A0"/>
    <w:rsid w:val="005E63EB"/>
    <w:rsid w:val="006007E3"/>
    <w:rsid w:val="006223DA"/>
    <w:rsid w:val="00622EB5"/>
    <w:rsid w:val="00635927"/>
    <w:rsid w:val="006417CA"/>
    <w:rsid w:val="00652692"/>
    <w:rsid w:val="00657923"/>
    <w:rsid w:val="006712DF"/>
    <w:rsid w:val="00671B47"/>
    <w:rsid w:val="00675398"/>
    <w:rsid w:val="00690AA4"/>
    <w:rsid w:val="006C379D"/>
    <w:rsid w:val="006D6C3E"/>
    <w:rsid w:val="007330EC"/>
    <w:rsid w:val="007467D3"/>
    <w:rsid w:val="00750784"/>
    <w:rsid w:val="00782A01"/>
    <w:rsid w:val="007A2B7E"/>
    <w:rsid w:val="007C252E"/>
    <w:rsid w:val="007D6D83"/>
    <w:rsid w:val="007F4721"/>
    <w:rsid w:val="007F71AC"/>
    <w:rsid w:val="0081698A"/>
    <w:rsid w:val="00817E73"/>
    <w:rsid w:val="00826B10"/>
    <w:rsid w:val="00836156"/>
    <w:rsid w:val="008533FE"/>
    <w:rsid w:val="00857AF1"/>
    <w:rsid w:val="008752E4"/>
    <w:rsid w:val="008B3573"/>
    <w:rsid w:val="008E159B"/>
    <w:rsid w:val="008F11FC"/>
    <w:rsid w:val="00926EBE"/>
    <w:rsid w:val="00930A36"/>
    <w:rsid w:val="009825B6"/>
    <w:rsid w:val="0098722F"/>
    <w:rsid w:val="009C0341"/>
    <w:rsid w:val="009C4ADA"/>
    <w:rsid w:val="009E09C5"/>
    <w:rsid w:val="00A108B9"/>
    <w:rsid w:val="00A17866"/>
    <w:rsid w:val="00A45067"/>
    <w:rsid w:val="00A667D1"/>
    <w:rsid w:val="00A8493D"/>
    <w:rsid w:val="00A90F96"/>
    <w:rsid w:val="00AB01F3"/>
    <w:rsid w:val="00AE0897"/>
    <w:rsid w:val="00AE6B1E"/>
    <w:rsid w:val="00AF0536"/>
    <w:rsid w:val="00B06D6C"/>
    <w:rsid w:val="00B1280C"/>
    <w:rsid w:val="00B400EB"/>
    <w:rsid w:val="00B571C7"/>
    <w:rsid w:val="00B57F3D"/>
    <w:rsid w:val="00B71F01"/>
    <w:rsid w:val="00BB46A5"/>
    <w:rsid w:val="00BB63B5"/>
    <w:rsid w:val="00BB6ECA"/>
    <w:rsid w:val="00BD06CF"/>
    <w:rsid w:val="00BD467C"/>
    <w:rsid w:val="00C104D0"/>
    <w:rsid w:val="00C37B5F"/>
    <w:rsid w:val="00C461B4"/>
    <w:rsid w:val="00C46E1A"/>
    <w:rsid w:val="00C61DB8"/>
    <w:rsid w:val="00C77494"/>
    <w:rsid w:val="00CB1AA5"/>
    <w:rsid w:val="00CB484F"/>
    <w:rsid w:val="00CB5917"/>
    <w:rsid w:val="00CC17EC"/>
    <w:rsid w:val="00CC2031"/>
    <w:rsid w:val="00CC3769"/>
    <w:rsid w:val="00CC41F8"/>
    <w:rsid w:val="00CC5671"/>
    <w:rsid w:val="00CD09BC"/>
    <w:rsid w:val="00D10A17"/>
    <w:rsid w:val="00D26A4E"/>
    <w:rsid w:val="00D47916"/>
    <w:rsid w:val="00D5662E"/>
    <w:rsid w:val="00D635AC"/>
    <w:rsid w:val="00D90471"/>
    <w:rsid w:val="00DD177C"/>
    <w:rsid w:val="00DE18D3"/>
    <w:rsid w:val="00E07E74"/>
    <w:rsid w:val="00E224EB"/>
    <w:rsid w:val="00E24031"/>
    <w:rsid w:val="00E753CF"/>
    <w:rsid w:val="00EA4439"/>
    <w:rsid w:val="00EA6B0F"/>
    <w:rsid w:val="00F10689"/>
    <w:rsid w:val="00F10D1A"/>
    <w:rsid w:val="00F43A3F"/>
    <w:rsid w:val="00FA4B70"/>
    <w:rsid w:val="00FE6898"/>
    <w:rsid w:val="34A71674"/>
    <w:rsid w:val="78CE593F"/>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F695B"/>
  <w15:docId w15:val="{641DF987-0A1D-4968-B17A-90791EFC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uiPriority w:val="99"/>
    <w:qFormat/>
    <w:pPr>
      <w:keepLines/>
      <w:overflowPunct w:val="0"/>
      <w:autoSpaceDE w:val="0"/>
      <w:autoSpaceDN w:val="0"/>
      <w:adjustRightInd w:val="0"/>
      <w:textAlignment w:val="baseline"/>
    </w:pPr>
    <w:rPr>
      <w:rFonts w:eastAsia="MS Mincho"/>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qFormat/>
    <w:pPr>
      <w:numPr>
        <w:numId w:val="4"/>
      </w:numPr>
    </w:pPr>
    <w:rPr>
      <w:color w:val="FF0000"/>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HCar">
    <w:name w:val="TAH Car"/>
    <w:link w:val="TAH"/>
    <w:qFormat/>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qFormat/>
    <w:rPr>
      <w:rFonts w:ascii="Arial" w:hAnsi="Arial"/>
      <w:lang w:val="en-GB"/>
    </w:rPr>
  </w:style>
  <w:style w:type="character" w:customStyle="1" w:styleId="HeaderChar">
    <w:name w:val="Header Char"/>
    <w:link w:val="Header"/>
    <w:uiPriority w:val="99"/>
    <w:qFormat/>
    <w:locked/>
    <w:rPr>
      <w:lang w:val="en-GB"/>
    </w:rPr>
  </w:style>
  <w:style w:type="paragraph" w:customStyle="1" w:styleId="CRCoverPage">
    <w:name w:val="CR Cover Page"/>
    <w:qFormat/>
    <w:pPr>
      <w:spacing w:after="120"/>
    </w:pPr>
    <w:rPr>
      <w:rFonts w:ascii="Arial" w:hAnsi="Arial"/>
      <w:lang w:eastAsia="en-US"/>
    </w:rPr>
  </w:style>
  <w:style w:type="character" w:customStyle="1" w:styleId="B1Char">
    <w:name w:val="B1 Char"/>
    <w:link w:val="B1"/>
    <w:qFormat/>
    <w:locked/>
    <w:rPr>
      <w:rFonts w:ascii="Arial" w:hAnsi="Arial"/>
      <w:lang w:val="en-GB" w:eastAsia="en-US"/>
    </w:rPr>
  </w:style>
  <w:style w:type="paragraph" w:customStyle="1" w:styleId="Observation">
    <w:name w:val="Observation"/>
    <w:basedOn w:val="Normal"/>
    <w:qFormat/>
    <w:pPr>
      <w:numPr>
        <w:numId w:val="5"/>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CommentSubjectChar">
    <w:name w:val="Comment Subject Char"/>
    <w:basedOn w:val="CommentTextChar"/>
    <w:link w:val="CommentSubject"/>
    <w:uiPriority w:val="99"/>
    <w:semiHidden/>
    <w:qFormat/>
    <w:rPr>
      <w:rFonts w:ascii="Arial" w:hAnsi="Arial"/>
      <w:b/>
      <w:bCs/>
      <w:lang w:val="en-GB" w:eastAsia="en-US"/>
    </w:rPr>
  </w:style>
  <w:style w:type="paragraph" w:customStyle="1" w:styleId="Revision1">
    <w:name w:val="Revision1"/>
    <w:hidden/>
    <w:uiPriority w:val="99"/>
    <w:semiHidden/>
    <w:qFormat/>
    <w:rPr>
      <w:lang w:eastAsia="en-US"/>
    </w:rPr>
  </w:style>
  <w:style w:type="character" w:customStyle="1" w:styleId="PLChar">
    <w:name w:val="PL Char"/>
    <w:basedOn w:val="DefaultParagraphFont"/>
    <w:link w:val="PL"/>
    <w:qFormat/>
    <w:locked/>
    <w:rPr>
      <w:rFonts w:ascii="Courier New" w:hAnsi="Courier New" w:cs="Courier New"/>
      <w:shd w:val="clear" w:color="auto" w:fill="E6E6E6"/>
      <w:lang w:eastAsia="en-GB"/>
    </w:rPr>
  </w:style>
  <w:style w:type="paragraph" w:customStyle="1" w:styleId="PL">
    <w:name w:val="PL"/>
    <w:basedOn w:val="Normal"/>
    <w:link w:val="PLChar"/>
    <w:qFormat/>
    <w:pPr>
      <w:shd w:val="clear" w:color="auto" w:fill="E6E6E6"/>
      <w:overflowPunct w:val="0"/>
      <w:autoSpaceDE w:val="0"/>
      <w:autoSpaceDN w:val="0"/>
    </w:pPr>
    <w:rPr>
      <w:rFonts w:ascii="Courier New" w:hAnsi="Courier New" w:cs="Courier New"/>
      <w:lang w:val="sv-SE" w:eastAsia="en-GB"/>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D5FB14CD-5132-47EA-BFB2-D1F3FBB93AF0}">
  <ds:schemaRefs>
    <ds:schemaRef ds:uri="http://schemas.openxmlformats.org/officeDocument/2006/bibliography"/>
  </ds:schemaRefs>
</ds:datastoreItem>
</file>

<file path=customXml/itemProps4.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1434</Words>
  <Characters>8178</Characters>
  <Application>Microsoft Office Word</Application>
  <DocSecurity>0</DocSecurity>
  <Lines>68</Lines>
  <Paragraphs>19</Paragraphs>
  <ScaleCrop>false</ScaleCrop>
  <Company>ETSI Sophia Antipolis</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Henttonen, Tero (Nokia - FI/Espoo)</cp:lastModifiedBy>
  <cp:revision>4</cp:revision>
  <cp:lastPrinted>2002-04-23T07:10:00Z</cp:lastPrinted>
  <dcterms:created xsi:type="dcterms:W3CDTF">2022-04-21T16:07:00Z</dcterms:created>
  <dcterms:modified xsi:type="dcterms:W3CDTF">2022-04-21T16:09:00Z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KSOProductBuildVer">
    <vt:lpwstr>2052-11.8.2.9022</vt:lpwstr>
  </property>
</Properties>
</file>