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39B82" w14:textId="28995074" w:rsidR="00B20083" w:rsidRPr="0000162C" w:rsidRDefault="00B20083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WG2 </w:t>
      </w:r>
      <w:r w:rsidR="00BD4F74" w:rsidRPr="0000162C">
        <w:rPr>
          <w:b/>
          <w:noProof/>
          <w:sz w:val="28"/>
          <w:szCs w:val="28"/>
        </w:rPr>
        <w:t>Meeting #99</w:t>
      </w:r>
      <w:r w:rsidRPr="0000162C">
        <w:rPr>
          <w:b/>
          <w:i/>
          <w:noProof/>
          <w:sz w:val="28"/>
          <w:szCs w:val="28"/>
        </w:rPr>
        <w:tab/>
        <w:t>R2-170</w:t>
      </w:r>
      <w:r w:rsidR="00760984">
        <w:rPr>
          <w:b/>
          <w:i/>
          <w:noProof/>
          <w:sz w:val="28"/>
          <w:szCs w:val="28"/>
        </w:rPr>
        <w:t>9307</w:t>
      </w:r>
    </w:p>
    <w:p w14:paraId="0531ADA9" w14:textId="1EABC8CB" w:rsidR="00B20083" w:rsidRPr="0000162C" w:rsidRDefault="00BD4F74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162C">
        <w:rPr>
          <w:rFonts w:eastAsia="바탕"/>
          <w:b/>
          <w:noProof/>
          <w:sz w:val="28"/>
          <w:szCs w:val="28"/>
          <w:lang w:val="en-US"/>
        </w:rPr>
        <w:t>Berlin</w:t>
      </w:r>
      <w:r w:rsidR="00B20083"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="00D25532" w:rsidRPr="0000162C">
        <w:rPr>
          <w:rFonts w:eastAsia="바탕"/>
          <w:b/>
          <w:noProof/>
          <w:sz w:val="28"/>
          <w:szCs w:val="28"/>
          <w:lang w:val="en-US"/>
        </w:rPr>
        <w:t>Germany</w:t>
      </w:r>
      <w:r w:rsidR="00B20083"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="00142314" w:rsidRPr="0000162C">
        <w:rPr>
          <w:rFonts w:eastAsia="바탕"/>
          <w:b/>
          <w:noProof/>
          <w:sz w:val="28"/>
          <w:szCs w:val="28"/>
          <w:lang w:val="en-US"/>
        </w:rPr>
        <w:t>2</w:t>
      </w:r>
      <w:r w:rsidRPr="0000162C">
        <w:rPr>
          <w:rFonts w:eastAsia="바탕"/>
          <w:b/>
          <w:noProof/>
          <w:sz w:val="28"/>
          <w:szCs w:val="28"/>
          <w:lang w:val="en-US"/>
        </w:rPr>
        <w:t>1</w:t>
      </w:r>
      <w:r w:rsidR="00B20083" w:rsidRPr="0000162C">
        <w:rPr>
          <w:rFonts w:eastAsia="바탕"/>
          <w:b/>
          <w:noProof/>
          <w:sz w:val="28"/>
          <w:szCs w:val="28"/>
          <w:vertAlign w:val="superscript"/>
          <w:lang w:val="en-US" w:eastAsia="ko-KR"/>
        </w:rPr>
        <w:t>th</w:t>
      </w:r>
      <w:r w:rsidR="00B20083" w:rsidRPr="0000162C">
        <w:rPr>
          <w:rFonts w:eastAsia="바탕" w:hint="eastAsia"/>
          <w:b/>
          <w:noProof/>
          <w:sz w:val="28"/>
          <w:szCs w:val="28"/>
          <w:lang w:val="en-US" w:eastAsia="ko-KR"/>
        </w:rPr>
        <w:t xml:space="preserve"> 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 xml:space="preserve">– </w:t>
      </w:r>
      <w:r w:rsidR="00142314" w:rsidRPr="0000162C">
        <w:rPr>
          <w:rFonts w:eastAsia="맑은 고딕"/>
          <w:b/>
          <w:noProof/>
          <w:sz w:val="28"/>
          <w:szCs w:val="28"/>
          <w:lang w:eastAsia="ko-KR"/>
        </w:rPr>
        <w:t>2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5</w:t>
      </w:r>
      <w:r w:rsidR="00B20083" w:rsidRPr="0000162C">
        <w:rPr>
          <w:rFonts w:eastAsia="맑은 고딕"/>
          <w:b/>
          <w:noProof/>
          <w:sz w:val="28"/>
          <w:szCs w:val="28"/>
          <w:vertAlign w:val="superscript"/>
          <w:lang w:eastAsia="ko-KR"/>
        </w:rPr>
        <w:t>th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 xml:space="preserve"> 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August</w:t>
      </w:r>
      <w:r w:rsidR="00B20083" w:rsidRPr="0000162C">
        <w:rPr>
          <w:rFonts w:eastAsia="맑은 고딕"/>
          <w:b/>
          <w:noProof/>
          <w:sz w:val="28"/>
          <w:szCs w:val="28"/>
          <w:lang w:eastAsia="ko-KR"/>
        </w:rPr>
        <w:t>, 2017</w:t>
      </w:r>
    </w:p>
    <w:p w14:paraId="77219473" w14:textId="77777777" w:rsidR="0013687D" w:rsidRPr="00B20083" w:rsidRDefault="0013687D" w:rsidP="0013687D">
      <w:pPr>
        <w:pStyle w:val="a3"/>
        <w:rPr>
          <w:noProof w:val="0"/>
          <w:lang w:val="sv-SE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C7B3C96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BD7CFC">
        <w:rPr>
          <w:rFonts w:ascii="Arial" w:hAnsi="Arial"/>
          <w:sz w:val="24"/>
          <w:lang w:val="en-US" w:eastAsia="ko-KR"/>
        </w:rPr>
        <w:t>9.14.2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0B38675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77B4">
        <w:rPr>
          <w:rFonts w:ascii="Arial" w:hAnsi="Arial"/>
          <w:sz w:val="24"/>
          <w:lang w:val="en-US" w:eastAsia="ko-KR"/>
        </w:rPr>
        <w:t>Early data transmission</w:t>
      </w:r>
      <w:r w:rsidR="00D0642B">
        <w:rPr>
          <w:rFonts w:ascii="Arial" w:hAnsi="Arial" w:hint="eastAsia"/>
          <w:sz w:val="24"/>
          <w:lang w:val="en-US" w:eastAsia="ko-KR"/>
        </w:rPr>
        <w:t xml:space="preserve"> for </w:t>
      </w:r>
      <w:r w:rsidR="002C1038">
        <w:rPr>
          <w:rFonts w:ascii="Arial" w:hAnsi="Arial"/>
          <w:sz w:val="24"/>
          <w:lang w:val="en-US" w:eastAsia="ko-KR"/>
        </w:rPr>
        <w:t>User</w:t>
      </w:r>
      <w:r w:rsidR="005977B4">
        <w:rPr>
          <w:rFonts w:ascii="Arial" w:hAnsi="Arial" w:hint="eastAsia"/>
          <w:sz w:val="24"/>
          <w:lang w:val="en-US" w:eastAsia="ko-KR"/>
        </w:rPr>
        <w:t xml:space="preserve"> plane CIoT </w:t>
      </w:r>
      <w:r w:rsidR="005977B4">
        <w:rPr>
          <w:rFonts w:ascii="Arial" w:hAnsi="Arial"/>
          <w:sz w:val="24"/>
          <w:lang w:val="en-US" w:eastAsia="ko-KR"/>
        </w:rPr>
        <w:t>optimisation</w:t>
      </w:r>
      <w:r w:rsidR="00760984">
        <w:rPr>
          <w:rFonts w:ascii="Arial" w:hAnsi="Arial"/>
          <w:sz w:val="24"/>
          <w:lang w:val="en-US" w:eastAsia="ko-KR"/>
        </w:rPr>
        <w:t xml:space="preserve"> </w:t>
      </w:r>
      <w:bookmarkStart w:id="1" w:name="_GoBack"/>
      <w:bookmarkEnd w:id="1"/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701DE4E5" w14:textId="5C6EA66B" w:rsidR="009A618A" w:rsidRDefault="009A618A" w:rsidP="009A618A">
      <w:pPr>
        <w:rPr>
          <w:rFonts w:eastAsiaTheme="minorHAnsi"/>
          <w:color w:val="000000" w:themeColor="text1"/>
          <w:lang w:val="en-US" w:eastAsia="ko-KR"/>
        </w:rPr>
      </w:pPr>
      <w:bookmarkStart w:id="3" w:name="OLE_LINK12"/>
      <w:bookmarkStart w:id="4" w:name="OLE_LINK13"/>
      <w:r>
        <w:rPr>
          <w:rFonts w:eastAsiaTheme="minorHAnsi"/>
          <w:color w:val="000000" w:themeColor="text1"/>
          <w:lang w:val="en-US" w:eastAsia="ko-KR"/>
        </w:rPr>
        <w:t>One of the objectives in this WI is to e</w:t>
      </w:r>
      <w:r w:rsidRPr="003C71B0">
        <w:rPr>
          <w:rFonts w:eastAsiaTheme="minorHAnsi"/>
          <w:color w:val="000000" w:themeColor="text1"/>
          <w:lang w:val="en-US" w:eastAsia="ko-KR"/>
        </w:rPr>
        <w:t>valuate power consumption/latency gain and specify necessary support for DL/UL data transmission on a dedicated resource during the Random Access procedure after NPRACH transmission and before the RRC connection setup is completed.</w:t>
      </w:r>
      <w:r>
        <w:rPr>
          <w:rFonts w:eastAsiaTheme="minorHAnsi"/>
          <w:color w:val="000000" w:themeColor="text1"/>
          <w:lang w:val="en-US" w:eastAsia="ko-KR"/>
        </w:rPr>
        <w:t xml:space="preserve"> For instance, UE may transmit user data before transmitting MSG5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>in User plane CIoT EPS optimization,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>while performing the RRC Connection Resume procedure.</w:t>
      </w:r>
    </w:p>
    <w:p w14:paraId="45E31FD9" w14:textId="5238A775" w:rsidR="009A618A" w:rsidRPr="00ED1611" w:rsidRDefault="009A618A" w:rsidP="009A618A">
      <w:pPr>
        <w:rPr>
          <w:rFonts w:eastAsiaTheme="minorHAnsi"/>
          <w:color w:val="000000" w:themeColor="text1"/>
          <w:lang w:val="en-US" w:eastAsia="ko-KR"/>
        </w:rPr>
      </w:pPr>
      <w:r w:rsidRPr="00ED1611">
        <w:rPr>
          <w:rFonts w:eastAsiaTheme="minorHAnsi"/>
          <w:color w:val="000000" w:themeColor="text1"/>
          <w:lang w:val="en-US" w:eastAsia="ko-KR"/>
        </w:rPr>
        <w:t xml:space="preserve">In this contribution, we </w:t>
      </w:r>
      <w:r>
        <w:rPr>
          <w:rFonts w:eastAsiaTheme="minorHAnsi"/>
          <w:color w:val="000000" w:themeColor="text1"/>
          <w:lang w:val="en-US" w:eastAsia="ko-KR"/>
        </w:rPr>
        <w:t>discuss impacts to support early data transmission for User plane CIoT EPS optimisation.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1B67D314" w14:textId="4BDF0925" w:rsidR="00C51816" w:rsidRDefault="00C51816" w:rsidP="00C51816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For NB-IOT UEs, saving UE power is one of major concerns. Considering the data traffic pattern of NB-IOT, the RRC Connection Resume procedure was introduced</w:t>
      </w:r>
      <w:r w:rsidR="00812F2F">
        <w:rPr>
          <w:rFonts w:eastAsiaTheme="minorHAnsi"/>
          <w:color w:val="000000" w:themeColor="text1"/>
          <w:lang w:val="en-US" w:eastAsia="ko-KR"/>
        </w:rPr>
        <w:t xml:space="preserve"> and </w:t>
      </w:r>
      <w:r>
        <w:rPr>
          <w:rFonts w:eastAsiaTheme="minorHAnsi"/>
          <w:color w:val="000000" w:themeColor="text1"/>
          <w:lang w:val="en-US" w:eastAsia="ko-KR"/>
        </w:rPr>
        <w:t>is used if the UE and the network support User</w:t>
      </w:r>
      <w:r w:rsidR="00051864">
        <w:rPr>
          <w:rFonts w:eastAsiaTheme="minorHAnsi"/>
          <w:color w:val="000000" w:themeColor="text1"/>
          <w:lang w:val="en-US" w:eastAsia="ko-KR"/>
        </w:rPr>
        <w:t xml:space="preserve"> plane CIoT EPS optimization</w:t>
      </w:r>
      <w:r w:rsidR="003D021C">
        <w:rPr>
          <w:rFonts w:eastAsiaTheme="minorHAnsi"/>
          <w:color w:val="000000" w:themeColor="text1"/>
          <w:lang w:val="en-US" w:eastAsia="ko-KR"/>
        </w:rPr>
        <w:t xml:space="preserve">. </w:t>
      </w:r>
      <w:r w:rsidR="00150CB9">
        <w:rPr>
          <w:rFonts w:eastAsiaTheme="minorHAnsi"/>
          <w:color w:val="000000" w:themeColor="text1"/>
          <w:lang w:val="en-US" w:eastAsia="ko-KR"/>
        </w:rPr>
        <w:t>To conduct the RRC Connection Resume procedure, t</w:t>
      </w:r>
      <w:r w:rsidR="00812F2F">
        <w:rPr>
          <w:rFonts w:eastAsiaTheme="minorHAnsi"/>
          <w:color w:val="000000" w:themeColor="text1"/>
          <w:lang w:val="en-US" w:eastAsia="ko-KR"/>
        </w:rPr>
        <w:t xml:space="preserve">he UE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has stored the necessary information when it received </w:t>
      </w:r>
      <w:r w:rsidR="00812F2F" w:rsidRPr="003D021C">
        <w:rPr>
          <w:rFonts w:eastAsiaTheme="minorHAnsi"/>
          <w:i/>
          <w:color w:val="000000" w:themeColor="text1"/>
          <w:lang w:val="en-US" w:eastAsia="ko-KR"/>
        </w:rPr>
        <w:t>RRCConnectionRelease</w:t>
      </w:r>
      <w:r w:rsidR="00812F2F"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or </w:t>
      </w:r>
      <w:r w:rsidR="0046624E" w:rsidRPr="003D021C">
        <w:rPr>
          <w:rFonts w:eastAsiaTheme="minorHAnsi"/>
          <w:i/>
          <w:color w:val="000000" w:themeColor="text1"/>
          <w:lang w:val="en-US" w:eastAsia="ko-KR"/>
        </w:rPr>
        <w:t>RRCConnectionRe</w:t>
      </w:r>
      <w:r w:rsidR="0046624E">
        <w:rPr>
          <w:rFonts w:eastAsiaTheme="minorHAnsi"/>
          <w:i/>
          <w:color w:val="000000" w:themeColor="text1"/>
          <w:lang w:val="en-US" w:eastAsia="ko-KR"/>
        </w:rPr>
        <w:t>ject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</w:t>
      </w:r>
      <w:r w:rsidR="00812F2F">
        <w:rPr>
          <w:rFonts w:eastAsiaTheme="minorHAnsi"/>
          <w:color w:val="000000" w:themeColor="text1"/>
          <w:lang w:val="en-US" w:eastAsia="ko-KR"/>
        </w:rPr>
        <w:t>with suspend indication</w:t>
      </w:r>
      <w:r w:rsidR="00150CB9">
        <w:rPr>
          <w:rFonts w:eastAsiaTheme="minorHAnsi"/>
          <w:color w:val="000000" w:themeColor="text1"/>
          <w:lang w:val="en-US" w:eastAsia="ko-KR"/>
        </w:rPr>
        <w:t xml:space="preserve">. When the UE sends </w:t>
      </w:r>
      <w:r w:rsidR="00150CB9" w:rsidRPr="00150CB9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 w:rsidR="00812F2F">
        <w:rPr>
          <w:rFonts w:eastAsiaTheme="minorHAnsi"/>
          <w:color w:val="000000" w:themeColor="text1"/>
          <w:lang w:val="en-US" w:eastAsia="ko-KR"/>
        </w:rPr>
        <w:t xml:space="preserve">, it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restores the RRC configuration and security context, restore low layer entities for SRB1, resume SRB1, etc. </w:t>
      </w:r>
      <w:r w:rsidR="00685A7A">
        <w:rPr>
          <w:rFonts w:eastAsiaTheme="minorHAnsi"/>
          <w:color w:val="000000" w:themeColor="text1"/>
          <w:lang w:val="en-US" w:eastAsia="ko-KR"/>
        </w:rPr>
        <w:t xml:space="preserve">Upon reception of </w:t>
      </w:r>
      <w:r w:rsidR="00685A7A" w:rsidRPr="00812F2F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685A7A">
        <w:rPr>
          <w:rFonts w:eastAsiaTheme="minorHAnsi"/>
          <w:color w:val="000000" w:themeColor="text1"/>
          <w:lang w:val="en-US" w:eastAsia="ko-KR"/>
        </w:rPr>
        <w:t xml:space="preserve">, the UE performs the radio resource configuration procedure, restores </w:t>
      </w:r>
      <w:r w:rsidR="00F076AC">
        <w:rPr>
          <w:rFonts w:eastAsiaTheme="minorHAnsi"/>
          <w:color w:val="000000" w:themeColor="text1"/>
          <w:lang w:val="en-US" w:eastAsia="ko-KR"/>
        </w:rPr>
        <w:t>low layer entities, resume SRB2 and DRB(s), etc.</w:t>
      </w:r>
      <w:r w:rsidR="00C337F1">
        <w:rPr>
          <w:rFonts w:eastAsiaTheme="minorHAnsi"/>
          <w:color w:val="000000" w:themeColor="text1"/>
          <w:lang w:val="en-US" w:eastAsia="ko-KR"/>
        </w:rPr>
        <w:t xml:space="preserve"> and enters RRC_CONNECTED.</w:t>
      </w:r>
      <w:r w:rsidR="00F076AC">
        <w:rPr>
          <w:rFonts w:eastAsiaTheme="minorHAnsi"/>
          <w:color w:val="000000" w:themeColor="text1"/>
          <w:lang w:val="en-US" w:eastAsia="ko-KR"/>
        </w:rPr>
        <w:t xml:space="preserve"> </w:t>
      </w:r>
      <w:r w:rsidR="00150CB9">
        <w:rPr>
          <w:rFonts w:eastAsiaTheme="minorHAnsi"/>
          <w:color w:val="000000" w:themeColor="text1"/>
          <w:lang w:val="en-US" w:eastAsia="ko-KR"/>
        </w:rPr>
        <w:t xml:space="preserve">Then, the UE sends </w:t>
      </w:r>
      <w:r w:rsidR="00150CB9" w:rsidRPr="00C337F1">
        <w:rPr>
          <w:rFonts w:eastAsiaTheme="minorHAnsi"/>
          <w:i/>
          <w:color w:val="000000" w:themeColor="text1"/>
          <w:lang w:val="en-US" w:eastAsia="ko-KR"/>
        </w:rPr>
        <w:t>RRCConnectionResumeComplete</w:t>
      </w:r>
      <w:r w:rsidR="00C337F1">
        <w:rPr>
          <w:rFonts w:eastAsiaTheme="minorHAnsi"/>
          <w:color w:val="000000" w:themeColor="text1"/>
          <w:lang w:val="en-US" w:eastAsia="ko-KR"/>
        </w:rPr>
        <w:t xml:space="preserve"> in MSG5</w:t>
      </w:r>
      <w:r w:rsidR="00150CB9">
        <w:rPr>
          <w:rFonts w:eastAsiaTheme="minorHAnsi"/>
          <w:color w:val="000000" w:themeColor="text1"/>
          <w:lang w:val="en-US" w:eastAsia="ko-KR"/>
        </w:rPr>
        <w:t xml:space="preserve"> and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user data via DRB(s). </w:t>
      </w:r>
    </w:p>
    <w:p w14:paraId="79196607" w14:textId="3241301B" w:rsidR="00C51816" w:rsidRDefault="00C51816" w:rsidP="00C51816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For early data transmission,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 xml:space="preserve">UE would need to transmit </w:t>
      </w:r>
      <w:r w:rsidR="00C337F1">
        <w:rPr>
          <w:rFonts w:eastAsiaTheme="minorHAnsi"/>
          <w:color w:val="000000" w:themeColor="text1"/>
          <w:lang w:val="en-US" w:eastAsia="ko-KR"/>
        </w:rPr>
        <w:t>user</w:t>
      </w:r>
      <w:r>
        <w:rPr>
          <w:rFonts w:eastAsiaTheme="minorHAnsi"/>
          <w:color w:val="000000" w:themeColor="text1"/>
          <w:lang w:val="en-US" w:eastAsia="ko-KR"/>
        </w:rPr>
        <w:t xml:space="preserve"> data before transmitting MSG5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in </w:t>
      </w:r>
      <w:r w:rsidR="00C337F1">
        <w:rPr>
          <w:rFonts w:eastAsiaTheme="minorHAnsi"/>
          <w:color w:val="000000" w:themeColor="text1"/>
          <w:lang w:val="en-US" w:eastAsia="ko-KR"/>
        </w:rPr>
        <w:t>User</w:t>
      </w:r>
      <w:r>
        <w:rPr>
          <w:rFonts w:eastAsiaTheme="minorHAnsi"/>
          <w:color w:val="000000" w:themeColor="text1"/>
          <w:lang w:val="en-US" w:eastAsia="ko-KR"/>
        </w:rPr>
        <w:t xml:space="preserve"> plane CIoT EPS </w:t>
      </w:r>
      <w:proofErr w:type="gramStart"/>
      <w:r>
        <w:rPr>
          <w:rFonts w:eastAsiaTheme="minorHAnsi"/>
          <w:color w:val="000000" w:themeColor="text1"/>
          <w:lang w:val="en-US" w:eastAsia="ko-KR"/>
        </w:rPr>
        <w:t>optimization</w:t>
      </w:r>
      <w:proofErr w:type="gramEnd"/>
      <w:r>
        <w:rPr>
          <w:rFonts w:eastAsiaTheme="minorHAnsi"/>
          <w:color w:val="000000" w:themeColor="text1"/>
          <w:lang w:val="en-US" w:eastAsia="ko-KR"/>
        </w:rPr>
        <w:t>,</w:t>
      </w:r>
      <w:r w:rsidRPr="00E360CB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while performing the RRC Connection </w:t>
      </w:r>
      <w:r w:rsidR="00C337F1">
        <w:rPr>
          <w:rFonts w:eastAsiaTheme="minorHAnsi"/>
          <w:color w:val="000000" w:themeColor="text1"/>
          <w:lang w:val="en-US" w:eastAsia="ko-KR"/>
        </w:rPr>
        <w:t>Resume</w:t>
      </w:r>
      <w:r>
        <w:rPr>
          <w:rFonts w:eastAsiaTheme="minorHAnsi"/>
          <w:color w:val="000000" w:themeColor="text1"/>
          <w:lang w:val="en-US" w:eastAsia="ko-KR"/>
        </w:rPr>
        <w:t xml:space="preserve"> procedure. It is likely that both the eNB and the UE shall support the new functionality. </w:t>
      </w:r>
      <w:r w:rsidR="00C337F1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>UE should perform early data transmission only at a cell where this functionality is supported. That is, if the UE supporting early data transmission receives a system information message indicating that early data transmission is supported at a cell, the UE can operate with early data transmission functionality.</w:t>
      </w:r>
    </w:p>
    <w:p w14:paraId="5E6C0A7C" w14:textId="21757AE9" w:rsidR="00C51816" w:rsidRDefault="00C51816" w:rsidP="00C51816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="00075D9A">
        <w:rPr>
          <w:b/>
          <w:lang w:eastAsia="ko-KR"/>
        </w:rPr>
        <w:t>.</w:t>
      </w:r>
      <w:r w:rsidRPr="006163DA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If early data transmission is supported</w:t>
      </w:r>
      <w:r w:rsidRPr="003E572F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for </w:t>
      </w:r>
      <w:r w:rsidR="00C337F1">
        <w:rPr>
          <w:b/>
          <w:lang w:eastAsia="ko-KR"/>
        </w:rPr>
        <w:t>User</w:t>
      </w:r>
      <w:r>
        <w:rPr>
          <w:b/>
          <w:lang w:eastAsia="ko-KR"/>
        </w:rPr>
        <w:t xml:space="preserve"> plane CIoT EPS optimisation, </w:t>
      </w:r>
      <w:r w:rsidR="00BE6BC3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eNB should indicate whether early data transmission is allowed or not at a cell for </w:t>
      </w:r>
      <w:r w:rsidR="00C337F1">
        <w:rPr>
          <w:b/>
          <w:lang w:eastAsia="ko-KR"/>
        </w:rPr>
        <w:t>User</w:t>
      </w:r>
      <w:r>
        <w:rPr>
          <w:b/>
          <w:lang w:eastAsia="ko-KR"/>
        </w:rPr>
        <w:t xml:space="preserve"> plane CIoT EPS optimisation. </w:t>
      </w:r>
    </w:p>
    <w:p w14:paraId="42452D62" w14:textId="7E3C604E" w:rsidR="00751B1B" w:rsidRDefault="00BE6BC3" w:rsidP="006E373B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In legacy operation, the UE transmits user data when the UE is in the CONNECTED state. </w:t>
      </w:r>
      <w:r w:rsidR="00751B1B">
        <w:rPr>
          <w:rFonts w:eastAsiaTheme="minorHAnsi"/>
          <w:color w:val="000000" w:themeColor="text1"/>
          <w:lang w:val="en-US" w:eastAsia="ko-KR"/>
        </w:rPr>
        <w:t xml:space="preserve">According to [1], the </w:t>
      </w:r>
      <w:r w:rsidR="00751B1B" w:rsidRPr="00751B1B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751B1B">
        <w:rPr>
          <w:rFonts w:eastAsiaTheme="minorHAnsi"/>
          <w:color w:val="000000" w:themeColor="text1"/>
          <w:lang w:val="en-US" w:eastAsia="ko-KR"/>
        </w:rPr>
        <w:t xml:space="preserve"> message is currently used to resume a DTCH logical channel. </w:t>
      </w:r>
      <w:r w:rsidR="00F33C00">
        <w:rPr>
          <w:rFonts w:eastAsiaTheme="minorHAnsi"/>
          <w:color w:val="000000" w:themeColor="text1"/>
          <w:lang w:val="en-US" w:eastAsia="ko-KR"/>
        </w:rPr>
        <w:t xml:space="preserve">When the UE sends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DRB is not established yet. Then, upon receiving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the UE </w:t>
      </w:r>
      <w:r w:rsidR="00536E94">
        <w:rPr>
          <w:rFonts w:eastAsiaTheme="minorHAnsi"/>
          <w:color w:val="000000" w:themeColor="text1"/>
          <w:lang w:val="en-US" w:eastAsia="ko-KR"/>
        </w:rPr>
        <w:t xml:space="preserve">resumes </w:t>
      </w:r>
      <w:r w:rsidR="00F33C00">
        <w:rPr>
          <w:rFonts w:eastAsiaTheme="minorHAnsi"/>
          <w:color w:val="000000" w:themeColor="text1"/>
          <w:lang w:val="en-US" w:eastAsia="ko-KR"/>
        </w:rPr>
        <w:t xml:space="preserve">DRB(s) and transmits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RRCConnectionResumeComplete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 over SRB1. Thus, if the UE transmits user data before receiving the </w:t>
      </w:r>
      <w:r w:rsidR="00F33C00" w:rsidRPr="00F33C00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F33C00">
        <w:rPr>
          <w:rFonts w:eastAsiaTheme="minorHAnsi"/>
          <w:color w:val="000000" w:themeColor="text1"/>
          <w:lang w:val="en-US" w:eastAsia="ko-KR"/>
        </w:rPr>
        <w:t xml:space="preserve"> message, the UE should </w:t>
      </w:r>
      <w:r>
        <w:rPr>
          <w:rFonts w:eastAsiaTheme="minorHAnsi"/>
          <w:color w:val="000000" w:themeColor="text1"/>
          <w:lang w:val="en-US" w:eastAsia="ko-KR"/>
        </w:rPr>
        <w:t xml:space="preserve">set up DTCH logical channel before receiving the </w:t>
      </w:r>
      <w:r w:rsidRPr="00BE6BC3">
        <w:rPr>
          <w:rFonts w:eastAsiaTheme="minorHAnsi"/>
          <w:i/>
          <w:color w:val="000000" w:themeColor="text1"/>
          <w:lang w:val="en-US" w:eastAsia="ko-KR"/>
        </w:rPr>
        <w:t>RRCConnectionResume</w:t>
      </w:r>
      <w:r>
        <w:rPr>
          <w:rFonts w:eastAsiaTheme="minorHAnsi"/>
          <w:color w:val="000000" w:themeColor="text1"/>
          <w:lang w:val="en-US" w:eastAsia="ko-KR"/>
        </w:rPr>
        <w:t xml:space="preserve"> message for early data transmission. </w:t>
      </w:r>
    </w:p>
    <w:p w14:paraId="39F75374" w14:textId="162DAF61" w:rsidR="0017788A" w:rsidRDefault="005D43D5" w:rsidP="006E373B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Operating with early data transmission, the UE may send user data </w:t>
      </w:r>
      <w:r w:rsidR="003E0A18">
        <w:rPr>
          <w:rFonts w:eastAsiaTheme="minorHAnsi"/>
          <w:color w:val="000000" w:themeColor="text1"/>
          <w:lang w:val="en-US" w:eastAsia="ko-KR"/>
        </w:rPr>
        <w:t xml:space="preserve">in parallel </w:t>
      </w:r>
      <w:r>
        <w:rPr>
          <w:rFonts w:eastAsiaTheme="minorHAnsi"/>
          <w:color w:val="000000" w:themeColor="text1"/>
          <w:lang w:val="en-US" w:eastAsia="ko-KR"/>
        </w:rPr>
        <w:t xml:space="preserve">with transmission of </w:t>
      </w:r>
      <w:r w:rsidRPr="005D43D5">
        <w:rPr>
          <w:rFonts w:eastAsiaTheme="minorHAnsi"/>
          <w:i/>
          <w:color w:val="000000" w:themeColor="text1"/>
          <w:lang w:val="en-US" w:eastAsia="ko-KR"/>
        </w:rPr>
        <w:t>RRCConnectionResumeRequest</w:t>
      </w:r>
      <w:r>
        <w:rPr>
          <w:rFonts w:eastAsiaTheme="minorHAnsi"/>
          <w:color w:val="000000" w:themeColor="text1"/>
          <w:lang w:val="en-US" w:eastAsia="ko-KR"/>
        </w:rPr>
        <w:t>.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It seems likely that transmission of user data starting at this early stage will not continue after completion of the RRC Connection Resume procedure. Thus, there seems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a </w:t>
      </w:r>
      <w:r w:rsidR="00536E94">
        <w:rPr>
          <w:rFonts w:eastAsiaTheme="minorHAnsi"/>
          <w:color w:val="000000" w:themeColor="text1"/>
          <w:lang w:val="en-US" w:eastAsia="ko-KR"/>
        </w:rPr>
        <w:t xml:space="preserve">particular </w:t>
      </w:r>
      <w:r w:rsidR="005E26EB">
        <w:rPr>
          <w:rFonts w:eastAsiaTheme="minorHAnsi"/>
          <w:color w:val="000000" w:themeColor="text1"/>
          <w:lang w:val="en-US" w:eastAsia="ko-KR"/>
        </w:rPr>
        <w:t>DRB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applicable for early transmission while</w:t>
      </w:r>
      <w:r w:rsidR="005E26EB">
        <w:rPr>
          <w:rFonts w:eastAsiaTheme="minorHAnsi"/>
          <w:color w:val="000000" w:themeColor="text1"/>
          <w:lang w:val="en-US" w:eastAsia="ko-KR"/>
        </w:rPr>
        <w:t xml:space="preserve"> the other DRBs</w:t>
      </w:r>
      <w:r w:rsidR="00536E94">
        <w:rPr>
          <w:rFonts w:eastAsiaTheme="minorHAnsi"/>
          <w:color w:val="000000" w:themeColor="text1"/>
          <w:lang w:val="en-US" w:eastAsia="ko-KR"/>
        </w:rPr>
        <w:t xml:space="preserve">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seem </w:t>
      </w:r>
      <w:r w:rsidR="00536E94">
        <w:rPr>
          <w:rFonts w:eastAsiaTheme="minorHAnsi"/>
          <w:color w:val="000000" w:themeColor="text1"/>
          <w:lang w:val="en-US" w:eastAsia="ko-KR"/>
        </w:rPr>
        <w:t>not applicable for early transmission.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For this, the eNB indicates </w:t>
      </w:r>
      <w:r w:rsidR="009B10CD">
        <w:rPr>
          <w:rFonts w:eastAsiaTheme="minorHAnsi"/>
          <w:color w:val="000000" w:themeColor="text1"/>
          <w:lang w:val="en-US" w:eastAsia="ko-KR"/>
        </w:rPr>
        <w:t xml:space="preserve">which DRB(s) </w:t>
      </w:r>
      <w:proofErr w:type="gramStart"/>
      <w:r w:rsidR="009B10CD">
        <w:rPr>
          <w:rFonts w:eastAsiaTheme="minorHAnsi"/>
          <w:color w:val="000000" w:themeColor="text1"/>
          <w:lang w:val="en-US" w:eastAsia="ko-KR"/>
        </w:rPr>
        <w:t>is(</w:t>
      </w:r>
      <w:proofErr w:type="gramEnd"/>
      <w:r w:rsidR="009B10CD">
        <w:rPr>
          <w:rFonts w:eastAsiaTheme="minorHAnsi"/>
          <w:color w:val="000000" w:themeColor="text1"/>
          <w:lang w:val="en-US" w:eastAsia="ko-KR"/>
        </w:rPr>
        <w:t>are) subject to early data transmission (e.g. by including a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</w:t>
      </w:r>
      <w:r w:rsidR="0046624E" w:rsidRPr="0046624E">
        <w:rPr>
          <w:rFonts w:eastAsiaTheme="minorHAnsi"/>
          <w:i/>
          <w:color w:val="000000" w:themeColor="text1"/>
          <w:lang w:val="en-US" w:eastAsia="ko-KR"/>
        </w:rPr>
        <w:t>drb-identity</w:t>
      </w:r>
      <w:r w:rsidR="009B10CD" w:rsidRPr="009B10CD">
        <w:rPr>
          <w:rFonts w:eastAsiaTheme="minorHAnsi"/>
          <w:color w:val="000000" w:themeColor="text1"/>
          <w:lang w:val="en-US" w:eastAsia="ko-KR"/>
        </w:rPr>
        <w:t>)</w:t>
      </w:r>
      <w:r w:rsidR="0046624E">
        <w:rPr>
          <w:rFonts w:eastAsiaTheme="minorHAnsi"/>
          <w:color w:val="000000" w:themeColor="text1"/>
          <w:lang w:val="en-US" w:eastAsia="ko-KR"/>
        </w:rPr>
        <w:t xml:space="preserve"> in the</w:t>
      </w:r>
      <w:r w:rsidR="009B10CD">
        <w:rPr>
          <w:rFonts w:eastAsiaTheme="minorHAnsi"/>
          <w:color w:val="000000" w:themeColor="text1"/>
          <w:lang w:val="en-US" w:eastAsia="ko-KR"/>
        </w:rPr>
        <w:t xml:space="preserve"> suspend message and then only indicated DRB(s) will be early resumed. After that, the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UE should </w:t>
      </w:r>
      <w:r w:rsidR="005E26EB">
        <w:rPr>
          <w:rFonts w:eastAsiaTheme="minorHAnsi"/>
          <w:color w:val="000000" w:themeColor="text1"/>
          <w:lang w:val="en-US" w:eastAsia="ko-KR"/>
        </w:rPr>
        <w:t xml:space="preserve">selectively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resume </w:t>
      </w:r>
      <w:r w:rsidR="009B10CD">
        <w:rPr>
          <w:rFonts w:eastAsiaTheme="minorHAnsi"/>
          <w:color w:val="000000" w:themeColor="text1"/>
          <w:lang w:val="en-US" w:eastAsia="ko-KR"/>
        </w:rPr>
        <w:t xml:space="preserve">a </w:t>
      </w:r>
      <w:r w:rsidR="0046624E">
        <w:rPr>
          <w:rFonts w:eastAsiaTheme="minorHAnsi"/>
          <w:color w:val="000000" w:themeColor="text1"/>
          <w:lang w:val="en-US" w:eastAsia="ko-KR"/>
        </w:rPr>
        <w:t>DTCH logical channel when the RRC Connection Resume procedure is triggered by the upper layer</w:t>
      </w:r>
      <w:r w:rsidR="009B10CD">
        <w:rPr>
          <w:rFonts w:eastAsiaTheme="minorHAnsi"/>
          <w:color w:val="000000" w:themeColor="text1"/>
          <w:lang w:val="en-US" w:eastAsia="ko-KR"/>
        </w:rPr>
        <w:t xml:space="preserve">. Then, </w:t>
      </w:r>
      <w:r w:rsidR="0046624E">
        <w:rPr>
          <w:rFonts w:eastAsiaTheme="minorHAnsi"/>
          <w:color w:val="000000" w:themeColor="text1"/>
          <w:lang w:val="en-US" w:eastAsia="ko-KR"/>
        </w:rPr>
        <w:t xml:space="preserve">the UE can set up DTCH logical channel before receiving </w:t>
      </w:r>
      <w:r w:rsidR="0046624E" w:rsidRPr="0046624E">
        <w:rPr>
          <w:rFonts w:eastAsiaTheme="minorHAnsi"/>
          <w:i/>
          <w:color w:val="000000" w:themeColor="text1"/>
          <w:lang w:val="en-US" w:eastAsia="ko-KR"/>
        </w:rPr>
        <w:t>RRCConnectionResume</w:t>
      </w:r>
      <w:r w:rsidR="009B10CD">
        <w:rPr>
          <w:rFonts w:eastAsiaTheme="minorHAnsi"/>
          <w:color w:val="000000" w:themeColor="text1"/>
          <w:lang w:val="en-US" w:eastAsia="ko-KR"/>
        </w:rPr>
        <w:t>.</w:t>
      </w:r>
    </w:p>
    <w:p w14:paraId="1C1F394B" w14:textId="77777777" w:rsidR="00673B45" w:rsidRPr="00673B45" w:rsidRDefault="00673B45" w:rsidP="006E373B">
      <w:pPr>
        <w:rPr>
          <w:rFonts w:eastAsiaTheme="minorHAnsi"/>
          <w:color w:val="000000" w:themeColor="text1"/>
          <w:lang w:eastAsia="ko-KR"/>
        </w:rPr>
      </w:pPr>
    </w:p>
    <w:p w14:paraId="4B18D86A" w14:textId="3735C6F6" w:rsidR="00C62085" w:rsidRPr="00C62085" w:rsidRDefault="00C62085" w:rsidP="0017788A">
      <w:pPr>
        <w:rPr>
          <w:rFonts w:eastAsiaTheme="minorHAnsi"/>
          <w:b/>
          <w:color w:val="000000" w:themeColor="text1"/>
          <w:lang w:val="en-US" w:eastAsia="ko-KR"/>
        </w:rPr>
      </w:pPr>
      <w:r w:rsidRPr="00C62085">
        <w:rPr>
          <w:rFonts w:eastAsiaTheme="minorHAnsi"/>
          <w:b/>
          <w:color w:val="000000" w:themeColor="text1"/>
          <w:lang w:val="en-US" w:eastAsia="ko-KR"/>
        </w:rPr>
        <w:lastRenderedPageBreak/>
        <w:t xml:space="preserve">Observation 1. The DTCH logical channel </w:t>
      </w:r>
      <w:r w:rsidR="00673B45">
        <w:rPr>
          <w:rFonts w:eastAsiaTheme="minorHAnsi"/>
          <w:b/>
          <w:color w:val="000000" w:themeColor="text1"/>
          <w:lang w:val="en-US" w:eastAsia="ko-KR"/>
        </w:rPr>
        <w:t>is not resumed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for user data transmission before reception of the </w:t>
      </w:r>
      <w:r w:rsidRPr="00C62085">
        <w:rPr>
          <w:rFonts w:eastAsiaTheme="minorHAnsi"/>
          <w:b/>
          <w:i/>
          <w:color w:val="000000" w:themeColor="text1"/>
          <w:lang w:val="en-US" w:eastAsia="ko-KR"/>
        </w:rPr>
        <w:t>RRCConnectionResume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message for User plane CIoT EPS optimisation.</w:t>
      </w:r>
    </w:p>
    <w:p w14:paraId="10CBEBF2" w14:textId="4FC8C565" w:rsidR="00810901" w:rsidRDefault="00075D9A" w:rsidP="0017788A">
      <w:pPr>
        <w:rPr>
          <w:b/>
          <w:lang w:val="en-US" w:eastAsia="ko-KR"/>
        </w:rPr>
      </w:pPr>
      <w:r>
        <w:rPr>
          <w:b/>
          <w:lang w:val="en-US" w:eastAsia="ko-KR"/>
        </w:rPr>
        <w:t>Proposal 2.</w:t>
      </w:r>
      <w:r w:rsidR="00BE6BC3">
        <w:rPr>
          <w:b/>
          <w:lang w:val="en-US" w:eastAsia="ko-KR"/>
        </w:rPr>
        <w:t xml:space="preserve"> If early data transmission is supported for User plane CIoT EPS optimisation, the UE should resume DTCH logical channel when the RRC Connection Resume procedure is triggered. </w:t>
      </w:r>
    </w:p>
    <w:p w14:paraId="64499CF7" w14:textId="7620AA3D" w:rsidR="00BE6BC3" w:rsidRPr="00075D9A" w:rsidRDefault="00BE6BC3" w:rsidP="0017788A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If early data transmission is supported for User plane CIoT EPS optimisation, </w:t>
      </w:r>
      <w:r w:rsidR="005E26EB">
        <w:rPr>
          <w:b/>
          <w:lang w:val="en-US" w:eastAsia="ko-KR"/>
        </w:rPr>
        <w:t>eNB</w:t>
      </w:r>
      <w:r w:rsidR="00AF3041">
        <w:rPr>
          <w:b/>
          <w:lang w:val="en-US" w:eastAsia="ko-KR"/>
        </w:rPr>
        <w:t xml:space="preserve"> should </w:t>
      </w:r>
      <w:r w:rsidR="005E26EB">
        <w:rPr>
          <w:b/>
          <w:lang w:val="en-US" w:eastAsia="ko-KR"/>
        </w:rPr>
        <w:t xml:space="preserve">inform UE about </w:t>
      </w:r>
      <w:r w:rsidR="00673B45">
        <w:rPr>
          <w:b/>
          <w:lang w:val="en-US" w:eastAsia="ko-KR"/>
        </w:rPr>
        <w:t xml:space="preserve">a particular </w:t>
      </w:r>
      <w:r w:rsidR="00AF3041">
        <w:rPr>
          <w:b/>
          <w:lang w:val="en-US" w:eastAsia="ko-KR"/>
        </w:rPr>
        <w:t xml:space="preserve">DRB </w:t>
      </w:r>
      <w:r w:rsidR="00673B45">
        <w:rPr>
          <w:b/>
          <w:lang w:val="en-US" w:eastAsia="ko-KR"/>
        </w:rPr>
        <w:t>information</w:t>
      </w:r>
      <w:r w:rsidR="00AF3041">
        <w:rPr>
          <w:b/>
          <w:lang w:val="en-US" w:eastAsia="ko-KR"/>
        </w:rPr>
        <w:t xml:space="preserve"> which is subject to early data transmission</w:t>
      </w:r>
      <w:r w:rsidR="00673B45">
        <w:rPr>
          <w:b/>
          <w:lang w:val="en-US" w:eastAsia="ko-KR"/>
        </w:rPr>
        <w:t>. Then,</w:t>
      </w:r>
      <w:r w:rsidR="005E26EB">
        <w:rPr>
          <w:b/>
          <w:lang w:val="en-US" w:eastAsia="ko-KR"/>
        </w:rPr>
        <w:t xml:space="preserve"> for early data transmission during the RRC Connection Resume,</w:t>
      </w:r>
      <w:r w:rsidR="00673B45">
        <w:rPr>
          <w:b/>
          <w:lang w:val="en-US" w:eastAsia="ko-KR"/>
        </w:rPr>
        <w:t xml:space="preserve"> t</w:t>
      </w:r>
      <w:r w:rsidR="00AF3041">
        <w:rPr>
          <w:b/>
          <w:lang w:val="en-US" w:eastAsia="ko-KR"/>
        </w:rPr>
        <w:t>he UE resume</w:t>
      </w:r>
      <w:r w:rsidR="005E26EB">
        <w:rPr>
          <w:b/>
          <w:lang w:val="en-US" w:eastAsia="ko-KR"/>
        </w:rPr>
        <w:t>s</w:t>
      </w:r>
      <w:r w:rsidR="00AF3041">
        <w:rPr>
          <w:b/>
          <w:lang w:val="en-US" w:eastAsia="ko-KR"/>
        </w:rPr>
        <w:t xml:space="preserve"> the </w:t>
      </w:r>
      <w:r w:rsidR="00673B45">
        <w:rPr>
          <w:b/>
          <w:lang w:val="en-US" w:eastAsia="ko-KR"/>
        </w:rPr>
        <w:t>DRB</w:t>
      </w:r>
      <w:r w:rsidR="00AF3041">
        <w:rPr>
          <w:b/>
          <w:lang w:val="en-US" w:eastAsia="ko-KR"/>
        </w:rPr>
        <w:t xml:space="preserve"> </w:t>
      </w:r>
      <w:r w:rsidR="0023562B">
        <w:rPr>
          <w:b/>
          <w:lang w:val="en-US" w:eastAsia="ko-KR"/>
        </w:rPr>
        <w:t xml:space="preserve">before receiving the </w:t>
      </w:r>
      <w:r w:rsidR="0023562B" w:rsidRPr="0023562B">
        <w:rPr>
          <w:b/>
          <w:i/>
          <w:lang w:val="en-US" w:eastAsia="ko-KR"/>
        </w:rPr>
        <w:t>RRCConnectionResume</w:t>
      </w:r>
      <w:r w:rsidR="0023562B">
        <w:rPr>
          <w:b/>
          <w:lang w:val="en-US" w:eastAsia="ko-KR"/>
        </w:rPr>
        <w:t xml:space="preserve"> message</w:t>
      </w:r>
      <w:r w:rsidR="00673B45">
        <w:rPr>
          <w:b/>
          <w:lang w:val="en-US" w:eastAsia="ko-KR"/>
        </w:rPr>
        <w:t xml:space="preserve"> while other DRB(s) are still suspended</w:t>
      </w:r>
      <w:r w:rsidR="00AF3041">
        <w:rPr>
          <w:b/>
          <w:lang w:val="en-US" w:eastAsia="ko-KR"/>
        </w:rPr>
        <w:t xml:space="preserve">.   </w:t>
      </w:r>
    </w:p>
    <w:p w14:paraId="6829991C" w14:textId="001E9DE6" w:rsidR="00E4574B" w:rsidRDefault="00E4574B" w:rsidP="00E4574B">
      <w:pPr>
        <w:rPr>
          <w:b/>
        </w:rPr>
      </w:pPr>
    </w:p>
    <w:p w14:paraId="75940C66" w14:textId="77777777" w:rsidR="00904697" w:rsidRPr="00E4574B" w:rsidRDefault="00904697" w:rsidP="00E4574B">
      <w:pPr>
        <w:rPr>
          <w:rFonts w:eastAsiaTheme="minorHAnsi"/>
          <w:color w:val="000000" w:themeColor="text1"/>
          <w:lang w:eastAsia="ko-KR"/>
        </w:rPr>
      </w:pPr>
    </w:p>
    <w:bookmarkEnd w:id="3"/>
    <w:bookmarkEnd w:id="4"/>
    <w:p w14:paraId="29039876" w14:textId="1DC5F601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</w:t>
      </w:r>
      <w:r w:rsidR="00E940F3" w:rsidRPr="00DC5758">
        <w:rPr>
          <w:lang w:val="en-US" w:eastAsia="ko-KR"/>
        </w:rPr>
        <w:t>Conclusion</w:t>
      </w:r>
    </w:p>
    <w:p w14:paraId="27EC1B63" w14:textId="40F9C7B0" w:rsidR="005E2C35" w:rsidRDefault="005E2C35" w:rsidP="00087D5D">
      <w:pPr>
        <w:rPr>
          <w:b/>
          <w:lang w:eastAsia="ko-KR"/>
        </w:rPr>
      </w:pP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 this contribution, the following</w:t>
      </w:r>
      <w:r w:rsidR="002508F1">
        <w:rPr>
          <w:b/>
          <w:lang w:eastAsia="ko-KR"/>
        </w:rPr>
        <w:t>s</w:t>
      </w:r>
      <w:r>
        <w:rPr>
          <w:b/>
          <w:lang w:eastAsia="ko-KR"/>
        </w:rPr>
        <w:t xml:space="preserve"> are proposed</w:t>
      </w:r>
      <w:r w:rsidR="00BD7C26">
        <w:rPr>
          <w:b/>
          <w:lang w:eastAsia="ko-KR"/>
        </w:rPr>
        <w:t>.</w:t>
      </w:r>
    </w:p>
    <w:p w14:paraId="22080C95" w14:textId="77777777" w:rsidR="0023562B" w:rsidRDefault="0023562B" w:rsidP="0023562B">
      <w:pPr>
        <w:rPr>
          <w:b/>
          <w:lang w:eastAsia="ko-KR"/>
        </w:rPr>
      </w:pPr>
      <w:r>
        <w:rPr>
          <w:b/>
          <w:lang w:eastAsia="ko-KR"/>
        </w:rPr>
        <w:t>Proposal 1.</w:t>
      </w:r>
      <w:r w:rsidRPr="006163DA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If early data transmission is supported</w:t>
      </w:r>
      <w:r w:rsidRPr="003E572F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for User plane CIoT EPS optimisation, the eNB should indicate whether early data transmission is allowed or not at a cell for User plane CIoT EPS optimisation. </w:t>
      </w:r>
    </w:p>
    <w:p w14:paraId="6D3AD579" w14:textId="77777777" w:rsidR="00C625B0" w:rsidRPr="00C62085" w:rsidRDefault="00C625B0" w:rsidP="00C625B0">
      <w:pPr>
        <w:rPr>
          <w:rFonts w:eastAsiaTheme="minorHAnsi"/>
          <w:b/>
          <w:color w:val="000000" w:themeColor="text1"/>
          <w:lang w:val="en-US" w:eastAsia="ko-KR"/>
        </w:rPr>
      </w:pP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Observation 1. The DTCH logical channel </w:t>
      </w:r>
      <w:r>
        <w:rPr>
          <w:rFonts w:eastAsiaTheme="minorHAnsi"/>
          <w:b/>
          <w:color w:val="000000" w:themeColor="text1"/>
          <w:lang w:val="en-US" w:eastAsia="ko-KR"/>
        </w:rPr>
        <w:t>is not resumed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for user data transmission before reception of the </w:t>
      </w:r>
      <w:r w:rsidRPr="00C62085">
        <w:rPr>
          <w:rFonts w:eastAsiaTheme="minorHAnsi"/>
          <w:b/>
          <w:i/>
          <w:color w:val="000000" w:themeColor="text1"/>
          <w:lang w:val="en-US" w:eastAsia="ko-KR"/>
        </w:rPr>
        <w:t>RRCConnectionResume</w:t>
      </w:r>
      <w:r w:rsidRPr="00C62085">
        <w:rPr>
          <w:rFonts w:eastAsiaTheme="minorHAnsi"/>
          <w:b/>
          <w:color w:val="000000" w:themeColor="text1"/>
          <w:lang w:val="en-US" w:eastAsia="ko-KR"/>
        </w:rPr>
        <w:t xml:space="preserve"> message for User plane CIoT EPS optimisation.</w:t>
      </w:r>
    </w:p>
    <w:p w14:paraId="44E507BD" w14:textId="77777777" w:rsidR="0023562B" w:rsidRDefault="0023562B" w:rsidP="0023562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2. If early data transmission is supported for User plane CIoT EPS optimisation, the UE should resume DTCH logical channel when the RRC Connection Resume procedure is triggered. </w:t>
      </w:r>
    </w:p>
    <w:p w14:paraId="373CE321" w14:textId="77777777" w:rsidR="005E26EB" w:rsidRPr="00075D9A" w:rsidRDefault="005E26EB" w:rsidP="005E26EB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3. If early data transmission is supported for User plane CIoT EPS optimisation, eNB should inform UE about a particular DRB information which is subject to early data transmission. Then, for early data transmission during the RRC Connection Resume, the UE resumes the DRB before receiving the </w:t>
      </w:r>
      <w:r w:rsidRPr="0023562B">
        <w:rPr>
          <w:b/>
          <w:i/>
          <w:lang w:val="en-US" w:eastAsia="ko-KR"/>
        </w:rPr>
        <w:t>RRCConnectionResume</w:t>
      </w:r>
      <w:r>
        <w:rPr>
          <w:b/>
          <w:lang w:val="en-US" w:eastAsia="ko-KR"/>
        </w:rPr>
        <w:t xml:space="preserve"> message while other DRB(s) are still suspended.   </w:t>
      </w:r>
    </w:p>
    <w:p w14:paraId="0C11B1A6" w14:textId="77777777" w:rsidR="00814A41" w:rsidRPr="00673B45" w:rsidRDefault="00814A41" w:rsidP="00814A41">
      <w:pPr>
        <w:rPr>
          <w:b/>
          <w:lang w:val="en-US" w:eastAsia="ko-KR"/>
        </w:rPr>
      </w:pPr>
    </w:p>
    <w:p w14:paraId="1B0FE950" w14:textId="77777777" w:rsidR="00751B1B" w:rsidRPr="00E4574B" w:rsidRDefault="00751B1B" w:rsidP="00751B1B">
      <w:pPr>
        <w:rPr>
          <w:rFonts w:eastAsiaTheme="minorHAnsi"/>
          <w:color w:val="000000" w:themeColor="text1"/>
          <w:lang w:eastAsia="ko-KR"/>
        </w:rPr>
      </w:pPr>
    </w:p>
    <w:p w14:paraId="4C766499" w14:textId="5B77022C" w:rsidR="00751B1B" w:rsidRPr="00DC5758" w:rsidRDefault="00751B1B" w:rsidP="00751B1B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Pr="00DC5758">
        <w:rPr>
          <w:rFonts w:hint="eastAsia"/>
          <w:lang w:val="en-US" w:eastAsia="ko-KR"/>
        </w:rPr>
        <w:t>.</w:t>
      </w:r>
      <w:r w:rsidRPr="00DC5758">
        <w:rPr>
          <w:lang w:val="en-US" w:eastAsia="ko-KR"/>
        </w:rPr>
        <w:t xml:space="preserve"> </w:t>
      </w:r>
      <w:r>
        <w:rPr>
          <w:lang w:val="en-US" w:eastAsia="ko-KR"/>
        </w:rPr>
        <w:t>Reference</w:t>
      </w:r>
    </w:p>
    <w:p w14:paraId="74FE26CF" w14:textId="13B37561" w:rsidR="00751B1B" w:rsidRDefault="00751B1B" w:rsidP="00751B1B">
      <w:pPr>
        <w:rPr>
          <w:b/>
          <w:lang w:eastAsia="ko-KR"/>
        </w:rPr>
      </w:pPr>
      <w:r>
        <w:rPr>
          <w:b/>
          <w:lang w:eastAsia="ko-KR"/>
        </w:rPr>
        <w:t xml:space="preserve">[1] TS 36.331, </w:t>
      </w:r>
      <w:hyperlink r:id="rId8" w:history="1">
        <w:r w:rsidRPr="00E44318">
          <w:rPr>
            <w:rStyle w:val="af0"/>
            <w:b/>
            <w:lang w:eastAsia="ko-KR"/>
          </w:rPr>
          <w:t>http://3gpp.org</w:t>
        </w:r>
      </w:hyperlink>
    </w:p>
    <w:p w14:paraId="72DB1512" w14:textId="77777777" w:rsidR="00751B1B" w:rsidRDefault="00751B1B" w:rsidP="00751B1B">
      <w:pPr>
        <w:rPr>
          <w:b/>
          <w:lang w:eastAsia="ko-KR"/>
        </w:rPr>
      </w:pPr>
    </w:p>
    <w:p w14:paraId="2AA29039" w14:textId="4DC2BFA8" w:rsidR="006233CE" w:rsidRPr="00751B1B" w:rsidRDefault="006233CE" w:rsidP="00814A41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</w:p>
    <w:sectPr w:rsidR="006233CE" w:rsidRPr="00751B1B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7689F" w14:textId="77777777" w:rsidR="00BA70C4" w:rsidRDefault="00BA70C4">
      <w:pPr>
        <w:spacing w:after="0"/>
      </w:pPr>
      <w:r>
        <w:separator/>
      </w:r>
    </w:p>
  </w:endnote>
  <w:endnote w:type="continuationSeparator" w:id="0">
    <w:p w14:paraId="0980C2DF" w14:textId="77777777" w:rsidR="00BA70C4" w:rsidRDefault="00BA70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0B2E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DE439" w14:textId="77777777" w:rsidR="00BA70C4" w:rsidRDefault="00BA70C4">
      <w:pPr>
        <w:spacing w:after="0"/>
      </w:pPr>
      <w:r>
        <w:separator/>
      </w:r>
    </w:p>
  </w:footnote>
  <w:footnote w:type="continuationSeparator" w:id="0">
    <w:p w14:paraId="72D7AD53" w14:textId="77777777" w:rsidR="00BA70C4" w:rsidRDefault="00BA70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7E88"/>
    <w:multiLevelType w:val="hybridMultilevel"/>
    <w:tmpl w:val="51CECE26"/>
    <w:lvl w:ilvl="0" w:tplc="DD269D98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" w15:restartNumberingAfterBreak="0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7CB5F20"/>
    <w:multiLevelType w:val="hybridMultilevel"/>
    <w:tmpl w:val="FB5EF608"/>
    <w:lvl w:ilvl="0" w:tplc="1D28DD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B3A05C0"/>
    <w:multiLevelType w:val="hybridMultilevel"/>
    <w:tmpl w:val="B0648D80"/>
    <w:lvl w:ilvl="0" w:tplc="173844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D64D97"/>
    <w:multiLevelType w:val="hybridMultilevel"/>
    <w:tmpl w:val="C540C1E0"/>
    <w:lvl w:ilvl="0" w:tplc="448AC51C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CD74BB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760467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20E65"/>
    <w:multiLevelType w:val="hybridMultilevel"/>
    <w:tmpl w:val="C10A1676"/>
    <w:lvl w:ilvl="0" w:tplc="1D14DA06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59D72CC"/>
    <w:multiLevelType w:val="hybridMultilevel"/>
    <w:tmpl w:val="A9F4A5EC"/>
    <w:lvl w:ilvl="0" w:tplc="E28E26EC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6" w:hanging="400"/>
      </w:pPr>
    </w:lvl>
    <w:lvl w:ilvl="2" w:tplc="0409001B" w:tentative="1">
      <w:start w:val="1"/>
      <w:numFmt w:val="lowerRoman"/>
      <w:lvlText w:val="%3."/>
      <w:lvlJc w:val="right"/>
      <w:pPr>
        <w:ind w:left="1396" w:hanging="400"/>
      </w:pPr>
    </w:lvl>
    <w:lvl w:ilvl="3" w:tplc="0409000F" w:tentative="1">
      <w:start w:val="1"/>
      <w:numFmt w:val="decimal"/>
      <w:lvlText w:val="%4."/>
      <w:lvlJc w:val="left"/>
      <w:pPr>
        <w:ind w:left="1796" w:hanging="400"/>
      </w:pPr>
    </w:lvl>
    <w:lvl w:ilvl="4" w:tplc="04090019" w:tentative="1">
      <w:start w:val="1"/>
      <w:numFmt w:val="upperLetter"/>
      <w:lvlText w:val="%5."/>
      <w:lvlJc w:val="left"/>
      <w:pPr>
        <w:ind w:left="2196" w:hanging="400"/>
      </w:pPr>
    </w:lvl>
    <w:lvl w:ilvl="5" w:tplc="0409001B" w:tentative="1">
      <w:start w:val="1"/>
      <w:numFmt w:val="lowerRoman"/>
      <w:lvlText w:val="%6."/>
      <w:lvlJc w:val="right"/>
      <w:pPr>
        <w:ind w:left="2596" w:hanging="400"/>
      </w:pPr>
    </w:lvl>
    <w:lvl w:ilvl="6" w:tplc="0409000F" w:tentative="1">
      <w:start w:val="1"/>
      <w:numFmt w:val="decimal"/>
      <w:lvlText w:val="%7."/>
      <w:lvlJc w:val="left"/>
      <w:pPr>
        <w:ind w:left="2996" w:hanging="400"/>
      </w:pPr>
    </w:lvl>
    <w:lvl w:ilvl="7" w:tplc="04090019" w:tentative="1">
      <w:start w:val="1"/>
      <w:numFmt w:val="upperLetter"/>
      <w:lvlText w:val="%8."/>
      <w:lvlJc w:val="left"/>
      <w:pPr>
        <w:ind w:left="3396" w:hanging="400"/>
      </w:pPr>
    </w:lvl>
    <w:lvl w:ilvl="8" w:tplc="0409001B" w:tentative="1">
      <w:start w:val="1"/>
      <w:numFmt w:val="lowerRoman"/>
      <w:lvlText w:val="%9."/>
      <w:lvlJc w:val="right"/>
      <w:pPr>
        <w:ind w:left="3796" w:hanging="400"/>
      </w:pPr>
    </w:lvl>
  </w:abstractNum>
  <w:abstractNum w:abstractNumId="15" w15:restartNumberingAfterBreak="0">
    <w:nsid w:val="682348C5"/>
    <w:multiLevelType w:val="hybridMultilevel"/>
    <w:tmpl w:val="35D45CBC"/>
    <w:lvl w:ilvl="0" w:tplc="7BB426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 w15:restartNumberingAfterBreak="0">
    <w:nsid w:val="77F11DDB"/>
    <w:multiLevelType w:val="hybridMultilevel"/>
    <w:tmpl w:val="A9F4A5EC"/>
    <w:lvl w:ilvl="0" w:tplc="E28E26EC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6" w:hanging="400"/>
      </w:pPr>
    </w:lvl>
    <w:lvl w:ilvl="2" w:tplc="0409001B" w:tentative="1">
      <w:start w:val="1"/>
      <w:numFmt w:val="lowerRoman"/>
      <w:lvlText w:val="%3."/>
      <w:lvlJc w:val="right"/>
      <w:pPr>
        <w:ind w:left="1396" w:hanging="400"/>
      </w:pPr>
    </w:lvl>
    <w:lvl w:ilvl="3" w:tplc="0409000F" w:tentative="1">
      <w:start w:val="1"/>
      <w:numFmt w:val="decimal"/>
      <w:lvlText w:val="%4."/>
      <w:lvlJc w:val="left"/>
      <w:pPr>
        <w:ind w:left="1796" w:hanging="400"/>
      </w:pPr>
    </w:lvl>
    <w:lvl w:ilvl="4" w:tplc="04090019" w:tentative="1">
      <w:start w:val="1"/>
      <w:numFmt w:val="upperLetter"/>
      <w:lvlText w:val="%5."/>
      <w:lvlJc w:val="left"/>
      <w:pPr>
        <w:ind w:left="2196" w:hanging="400"/>
      </w:pPr>
    </w:lvl>
    <w:lvl w:ilvl="5" w:tplc="0409001B" w:tentative="1">
      <w:start w:val="1"/>
      <w:numFmt w:val="lowerRoman"/>
      <w:lvlText w:val="%6."/>
      <w:lvlJc w:val="right"/>
      <w:pPr>
        <w:ind w:left="2596" w:hanging="400"/>
      </w:pPr>
    </w:lvl>
    <w:lvl w:ilvl="6" w:tplc="0409000F" w:tentative="1">
      <w:start w:val="1"/>
      <w:numFmt w:val="decimal"/>
      <w:lvlText w:val="%7."/>
      <w:lvlJc w:val="left"/>
      <w:pPr>
        <w:ind w:left="2996" w:hanging="400"/>
      </w:pPr>
    </w:lvl>
    <w:lvl w:ilvl="7" w:tplc="04090019" w:tentative="1">
      <w:start w:val="1"/>
      <w:numFmt w:val="upperLetter"/>
      <w:lvlText w:val="%8."/>
      <w:lvlJc w:val="left"/>
      <w:pPr>
        <w:ind w:left="3396" w:hanging="400"/>
      </w:pPr>
    </w:lvl>
    <w:lvl w:ilvl="8" w:tplc="0409001B" w:tentative="1">
      <w:start w:val="1"/>
      <w:numFmt w:val="lowerRoman"/>
      <w:lvlText w:val="%9."/>
      <w:lvlJc w:val="right"/>
      <w:pPr>
        <w:ind w:left="3796" w:hanging="400"/>
      </w:pPr>
    </w:lvl>
  </w:abstractNum>
  <w:abstractNum w:abstractNumId="18" w15:restartNumberingAfterBreak="0">
    <w:nsid w:val="7A335098"/>
    <w:multiLevelType w:val="hybridMultilevel"/>
    <w:tmpl w:val="C352C628"/>
    <w:lvl w:ilvl="0" w:tplc="6054E434">
      <w:start w:val="1"/>
      <w:numFmt w:val="decimal"/>
      <w:lvlText w:val="%1)"/>
      <w:lvlJc w:val="left"/>
      <w:pPr>
        <w:ind w:left="360" w:hanging="360"/>
      </w:pPr>
      <w:rPr>
        <w:rFonts w:ascii="Times New Roman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9"/>
  </w:num>
  <w:num w:numId="5">
    <w:abstractNumId w:val="1"/>
  </w:num>
  <w:num w:numId="6">
    <w:abstractNumId w:val="8"/>
  </w:num>
  <w:num w:numId="7">
    <w:abstractNumId w:val="11"/>
  </w:num>
  <w:num w:numId="8">
    <w:abstractNumId w:val="13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12"/>
  </w:num>
  <w:num w:numId="17">
    <w:abstractNumId w:val="2"/>
  </w:num>
  <w:num w:numId="18">
    <w:abstractNumId w:val="18"/>
  </w:num>
  <w:num w:numId="19">
    <w:abstractNumId w:val="14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162C"/>
    <w:rsid w:val="000032FA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C9F"/>
    <w:rsid w:val="00017D0F"/>
    <w:rsid w:val="00022187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1AA4"/>
    <w:rsid w:val="00033347"/>
    <w:rsid w:val="00033BAF"/>
    <w:rsid w:val="00033D43"/>
    <w:rsid w:val="00040E7C"/>
    <w:rsid w:val="0004142E"/>
    <w:rsid w:val="0004262E"/>
    <w:rsid w:val="00044687"/>
    <w:rsid w:val="00044D00"/>
    <w:rsid w:val="00045D88"/>
    <w:rsid w:val="00047CE5"/>
    <w:rsid w:val="0005005D"/>
    <w:rsid w:val="0005034D"/>
    <w:rsid w:val="00050FF5"/>
    <w:rsid w:val="0005128C"/>
    <w:rsid w:val="0005134C"/>
    <w:rsid w:val="00051864"/>
    <w:rsid w:val="000536D8"/>
    <w:rsid w:val="000537D8"/>
    <w:rsid w:val="00055DB3"/>
    <w:rsid w:val="000611EE"/>
    <w:rsid w:val="000626A5"/>
    <w:rsid w:val="00062C8F"/>
    <w:rsid w:val="000637ED"/>
    <w:rsid w:val="00063B30"/>
    <w:rsid w:val="000648C2"/>
    <w:rsid w:val="000658D8"/>
    <w:rsid w:val="000669F9"/>
    <w:rsid w:val="00067C6F"/>
    <w:rsid w:val="00070353"/>
    <w:rsid w:val="000711BF"/>
    <w:rsid w:val="00071BE7"/>
    <w:rsid w:val="00071D5B"/>
    <w:rsid w:val="00073BB7"/>
    <w:rsid w:val="00074457"/>
    <w:rsid w:val="00074DEC"/>
    <w:rsid w:val="00075D9A"/>
    <w:rsid w:val="000768E0"/>
    <w:rsid w:val="00077E73"/>
    <w:rsid w:val="00080E3C"/>
    <w:rsid w:val="000815EF"/>
    <w:rsid w:val="000817C7"/>
    <w:rsid w:val="000825FD"/>
    <w:rsid w:val="00082828"/>
    <w:rsid w:val="000828EE"/>
    <w:rsid w:val="00082A48"/>
    <w:rsid w:val="00083045"/>
    <w:rsid w:val="00083310"/>
    <w:rsid w:val="00083EB5"/>
    <w:rsid w:val="0008493A"/>
    <w:rsid w:val="00084D67"/>
    <w:rsid w:val="00087D5D"/>
    <w:rsid w:val="00090259"/>
    <w:rsid w:val="000921D3"/>
    <w:rsid w:val="00092750"/>
    <w:rsid w:val="000929E7"/>
    <w:rsid w:val="00092DA6"/>
    <w:rsid w:val="000959C4"/>
    <w:rsid w:val="00097021"/>
    <w:rsid w:val="000A005E"/>
    <w:rsid w:val="000A109F"/>
    <w:rsid w:val="000A3081"/>
    <w:rsid w:val="000A36BE"/>
    <w:rsid w:val="000A5041"/>
    <w:rsid w:val="000B1D03"/>
    <w:rsid w:val="000B27BC"/>
    <w:rsid w:val="000B3A1E"/>
    <w:rsid w:val="000B51AA"/>
    <w:rsid w:val="000B528C"/>
    <w:rsid w:val="000B53EE"/>
    <w:rsid w:val="000B5AC1"/>
    <w:rsid w:val="000B5F85"/>
    <w:rsid w:val="000B6C91"/>
    <w:rsid w:val="000C05DA"/>
    <w:rsid w:val="000C3DEA"/>
    <w:rsid w:val="000C6778"/>
    <w:rsid w:val="000C7E7B"/>
    <w:rsid w:val="000D0BD8"/>
    <w:rsid w:val="000D1788"/>
    <w:rsid w:val="000D259E"/>
    <w:rsid w:val="000D3E77"/>
    <w:rsid w:val="000D470A"/>
    <w:rsid w:val="000D5D01"/>
    <w:rsid w:val="000D6EE5"/>
    <w:rsid w:val="000D730F"/>
    <w:rsid w:val="000D7E20"/>
    <w:rsid w:val="000E1226"/>
    <w:rsid w:val="000E1D46"/>
    <w:rsid w:val="000E3238"/>
    <w:rsid w:val="000E4474"/>
    <w:rsid w:val="000E456B"/>
    <w:rsid w:val="000E796F"/>
    <w:rsid w:val="000F0025"/>
    <w:rsid w:val="000F0680"/>
    <w:rsid w:val="000F0E2C"/>
    <w:rsid w:val="000F1580"/>
    <w:rsid w:val="000F3317"/>
    <w:rsid w:val="000F456B"/>
    <w:rsid w:val="000F51E4"/>
    <w:rsid w:val="000F522D"/>
    <w:rsid w:val="00100576"/>
    <w:rsid w:val="00101221"/>
    <w:rsid w:val="001030EB"/>
    <w:rsid w:val="00105A8C"/>
    <w:rsid w:val="00106AD6"/>
    <w:rsid w:val="00107355"/>
    <w:rsid w:val="00107A66"/>
    <w:rsid w:val="00107B0D"/>
    <w:rsid w:val="00107F97"/>
    <w:rsid w:val="00113764"/>
    <w:rsid w:val="00116C52"/>
    <w:rsid w:val="0011706E"/>
    <w:rsid w:val="001202FF"/>
    <w:rsid w:val="00120D0C"/>
    <w:rsid w:val="00120DF8"/>
    <w:rsid w:val="0012207D"/>
    <w:rsid w:val="00123754"/>
    <w:rsid w:val="00124F77"/>
    <w:rsid w:val="00126E91"/>
    <w:rsid w:val="00126FEB"/>
    <w:rsid w:val="001279AF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314"/>
    <w:rsid w:val="00142A67"/>
    <w:rsid w:val="00142D42"/>
    <w:rsid w:val="00143A89"/>
    <w:rsid w:val="00145176"/>
    <w:rsid w:val="00145768"/>
    <w:rsid w:val="00145C6E"/>
    <w:rsid w:val="00146933"/>
    <w:rsid w:val="0014704E"/>
    <w:rsid w:val="0014792D"/>
    <w:rsid w:val="00150CB9"/>
    <w:rsid w:val="00152F08"/>
    <w:rsid w:val="00154FB5"/>
    <w:rsid w:val="00156EF1"/>
    <w:rsid w:val="00161A11"/>
    <w:rsid w:val="00162F59"/>
    <w:rsid w:val="001648F6"/>
    <w:rsid w:val="0016495D"/>
    <w:rsid w:val="00167B5C"/>
    <w:rsid w:val="00167C95"/>
    <w:rsid w:val="0017065D"/>
    <w:rsid w:val="0017097D"/>
    <w:rsid w:val="001721D1"/>
    <w:rsid w:val="0017369A"/>
    <w:rsid w:val="00174CC1"/>
    <w:rsid w:val="00174FFF"/>
    <w:rsid w:val="0017534C"/>
    <w:rsid w:val="0017788A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947"/>
    <w:rsid w:val="00185A2C"/>
    <w:rsid w:val="0018656A"/>
    <w:rsid w:val="0019011F"/>
    <w:rsid w:val="001918D0"/>
    <w:rsid w:val="00193CDB"/>
    <w:rsid w:val="00194F38"/>
    <w:rsid w:val="00195989"/>
    <w:rsid w:val="00195D54"/>
    <w:rsid w:val="00196AEC"/>
    <w:rsid w:val="00196CD5"/>
    <w:rsid w:val="0019715E"/>
    <w:rsid w:val="001971F3"/>
    <w:rsid w:val="001972DB"/>
    <w:rsid w:val="001A0D44"/>
    <w:rsid w:val="001A1173"/>
    <w:rsid w:val="001A249B"/>
    <w:rsid w:val="001A2C15"/>
    <w:rsid w:val="001A3837"/>
    <w:rsid w:val="001A5F32"/>
    <w:rsid w:val="001A64D4"/>
    <w:rsid w:val="001A7503"/>
    <w:rsid w:val="001B098D"/>
    <w:rsid w:val="001B2D48"/>
    <w:rsid w:val="001B3617"/>
    <w:rsid w:val="001B3F33"/>
    <w:rsid w:val="001B4E7A"/>
    <w:rsid w:val="001B5D93"/>
    <w:rsid w:val="001C15EB"/>
    <w:rsid w:val="001C3429"/>
    <w:rsid w:val="001C5196"/>
    <w:rsid w:val="001C6843"/>
    <w:rsid w:val="001C7DBA"/>
    <w:rsid w:val="001C7DCF"/>
    <w:rsid w:val="001D1EB3"/>
    <w:rsid w:val="001D3E96"/>
    <w:rsid w:val="001D6827"/>
    <w:rsid w:val="001D7FA0"/>
    <w:rsid w:val="001E0E22"/>
    <w:rsid w:val="001E2292"/>
    <w:rsid w:val="001E510B"/>
    <w:rsid w:val="001E6111"/>
    <w:rsid w:val="001E7A69"/>
    <w:rsid w:val="001E7B74"/>
    <w:rsid w:val="001F03A4"/>
    <w:rsid w:val="001F0B13"/>
    <w:rsid w:val="001F158E"/>
    <w:rsid w:val="001F1EFF"/>
    <w:rsid w:val="001F2D1C"/>
    <w:rsid w:val="001F2FB7"/>
    <w:rsid w:val="001F3493"/>
    <w:rsid w:val="001F4F0E"/>
    <w:rsid w:val="002001E3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48E"/>
    <w:rsid w:val="00215959"/>
    <w:rsid w:val="00215FDE"/>
    <w:rsid w:val="0021726B"/>
    <w:rsid w:val="002223CC"/>
    <w:rsid w:val="00223977"/>
    <w:rsid w:val="00223BD1"/>
    <w:rsid w:val="00225115"/>
    <w:rsid w:val="00225121"/>
    <w:rsid w:val="00231AF3"/>
    <w:rsid w:val="0023294E"/>
    <w:rsid w:val="002338F8"/>
    <w:rsid w:val="00234134"/>
    <w:rsid w:val="00234A67"/>
    <w:rsid w:val="0023562B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8F1"/>
    <w:rsid w:val="00250918"/>
    <w:rsid w:val="00250DCA"/>
    <w:rsid w:val="00251B72"/>
    <w:rsid w:val="00252DF5"/>
    <w:rsid w:val="00253906"/>
    <w:rsid w:val="00254980"/>
    <w:rsid w:val="00260201"/>
    <w:rsid w:val="00261E50"/>
    <w:rsid w:val="00262F2E"/>
    <w:rsid w:val="00264E0C"/>
    <w:rsid w:val="00265041"/>
    <w:rsid w:val="00266082"/>
    <w:rsid w:val="00266FAE"/>
    <w:rsid w:val="00267AFF"/>
    <w:rsid w:val="0027184F"/>
    <w:rsid w:val="00273D5A"/>
    <w:rsid w:val="002761B4"/>
    <w:rsid w:val="002761EF"/>
    <w:rsid w:val="00276399"/>
    <w:rsid w:val="00277383"/>
    <w:rsid w:val="0027747E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33EF"/>
    <w:rsid w:val="00295591"/>
    <w:rsid w:val="002976F7"/>
    <w:rsid w:val="00297D81"/>
    <w:rsid w:val="00297F7F"/>
    <w:rsid w:val="002A15F5"/>
    <w:rsid w:val="002A58BD"/>
    <w:rsid w:val="002A6F70"/>
    <w:rsid w:val="002B65FF"/>
    <w:rsid w:val="002C0090"/>
    <w:rsid w:val="002C0491"/>
    <w:rsid w:val="002C1038"/>
    <w:rsid w:val="002C1FC3"/>
    <w:rsid w:val="002C38A6"/>
    <w:rsid w:val="002C41A9"/>
    <w:rsid w:val="002C6705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2F420A"/>
    <w:rsid w:val="002F5A23"/>
    <w:rsid w:val="00300EB2"/>
    <w:rsid w:val="00301482"/>
    <w:rsid w:val="003020F3"/>
    <w:rsid w:val="003041D2"/>
    <w:rsid w:val="00310647"/>
    <w:rsid w:val="00312E1D"/>
    <w:rsid w:val="00312EFB"/>
    <w:rsid w:val="0031383B"/>
    <w:rsid w:val="00314D62"/>
    <w:rsid w:val="00315F7C"/>
    <w:rsid w:val="00316903"/>
    <w:rsid w:val="0031745C"/>
    <w:rsid w:val="003200CB"/>
    <w:rsid w:val="00321397"/>
    <w:rsid w:val="003228FB"/>
    <w:rsid w:val="00322C8F"/>
    <w:rsid w:val="00323170"/>
    <w:rsid w:val="00323385"/>
    <w:rsid w:val="0032363D"/>
    <w:rsid w:val="00323D1B"/>
    <w:rsid w:val="003241DB"/>
    <w:rsid w:val="0032613C"/>
    <w:rsid w:val="00327E39"/>
    <w:rsid w:val="003309FC"/>
    <w:rsid w:val="00330B70"/>
    <w:rsid w:val="003328B1"/>
    <w:rsid w:val="00332D0D"/>
    <w:rsid w:val="00333352"/>
    <w:rsid w:val="00334230"/>
    <w:rsid w:val="0033483D"/>
    <w:rsid w:val="003366F7"/>
    <w:rsid w:val="0034036A"/>
    <w:rsid w:val="003403F2"/>
    <w:rsid w:val="0034042F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87E"/>
    <w:rsid w:val="00351DC2"/>
    <w:rsid w:val="0035594E"/>
    <w:rsid w:val="00355C3F"/>
    <w:rsid w:val="0035600C"/>
    <w:rsid w:val="00357149"/>
    <w:rsid w:val="00360444"/>
    <w:rsid w:val="00360664"/>
    <w:rsid w:val="0036071C"/>
    <w:rsid w:val="0036187B"/>
    <w:rsid w:val="00361B61"/>
    <w:rsid w:val="0036271E"/>
    <w:rsid w:val="0036309F"/>
    <w:rsid w:val="003639BC"/>
    <w:rsid w:val="00364524"/>
    <w:rsid w:val="003647A2"/>
    <w:rsid w:val="0036537C"/>
    <w:rsid w:val="00365DC0"/>
    <w:rsid w:val="0036750D"/>
    <w:rsid w:val="00367BCB"/>
    <w:rsid w:val="003712D7"/>
    <w:rsid w:val="003726A2"/>
    <w:rsid w:val="003728DA"/>
    <w:rsid w:val="003731DF"/>
    <w:rsid w:val="00373852"/>
    <w:rsid w:val="00375289"/>
    <w:rsid w:val="0037631C"/>
    <w:rsid w:val="003775ED"/>
    <w:rsid w:val="00377A39"/>
    <w:rsid w:val="00377F82"/>
    <w:rsid w:val="00380ED4"/>
    <w:rsid w:val="00381127"/>
    <w:rsid w:val="00382982"/>
    <w:rsid w:val="0038308C"/>
    <w:rsid w:val="00383AE2"/>
    <w:rsid w:val="00383C2A"/>
    <w:rsid w:val="00390130"/>
    <w:rsid w:val="003902CD"/>
    <w:rsid w:val="0039088D"/>
    <w:rsid w:val="003911C0"/>
    <w:rsid w:val="00392B87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E31"/>
    <w:rsid w:val="003A5F6D"/>
    <w:rsid w:val="003A79AD"/>
    <w:rsid w:val="003B0D9D"/>
    <w:rsid w:val="003B1076"/>
    <w:rsid w:val="003B10D9"/>
    <w:rsid w:val="003B1B93"/>
    <w:rsid w:val="003B1EB8"/>
    <w:rsid w:val="003B1F17"/>
    <w:rsid w:val="003B2404"/>
    <w:rsid w:val="003B784A"/>
    <w:rsid w:val="003C00C5"/>
    <w:rsid w:val="003C0C85"/>
    <w:rsid w:val="003C2231"/>
    <w:rsid w:val="003C4F53"/>
    <w:rsid w:val="003C5DEF"/>
    <w:rsid w:val="003C7159"/>
    <w:rsid w:val="003C7CAD"/>
    <w:rsid w:val="003D021C"/>
    <w:rsid w:val="003D0C3E"/>
    <w:rsid w:val="003D18FE"/>
    <w:rsid w:val="003D1DEC"/>
    <w:rsid w:val="003D1E08"/>
    <w:rsid w:val="003D2251"/>
    <w:rsid w:val="003D2CF1"/>
    <w:rsid w:val="003D3284"/>
    <w:rsid w:val="003D42B7"/>
    <w:rsid w:val="003D7F05"/>
    <w:rsid w:val="003E0A18"/>
    <w:rsid w:val="003E3416"/>
    <w:rsid w:val="003E3793"/>
    <w:rsid w:val="003E4A1F"/>
    <w:rsid w:val="003E5CC1"/>
    <w:rsid w:val="003E6175"/>
    <w:rsid w:val="003E63E2"/>
    <w:rsid w:val="003E6E74"/>
    <w:rsid w:val="003E746E"/>
    <w:rsid w:val="003F0762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A7A"/>
    <w:rsid w:val="00403817"/>
    <w:rsid w:val="0040425E"/>
    <w:rsid w:val="0040520D"/>
    <w:rsid w:val="00406F7C"/>
    <w:rsid w:val="0041034C"/>
    <w:rsid w:val="0041053D"/>
    <w:rsid w:val="00411886"/>
    <w:rsid w:val="00412227"/>
    <w:rsid w:val="00412620"/>
    <w:rsid w:val="00412E90"/>
    <w:rsid w:val="0041422D"/>
    <w:rsid w:val="0041487B"/>
    <w:rsid w:val="004148AF"/>
    <w:rsid w:val="0041585F"/>
    <w:rsid w:val="00415E88"/>
    <w:rsid w:val="0041656E"/>
    <w:rsid w:val="0041703E"/>
    <w:rsid w:val="00420065"/>
    <w:rsid w:val="00420460"/>
    <w:rsid w:val="00420BC8"/>
    <w:rsid w:val="00421FF9"/>
    <w:rsid w:val="00423FF8"/>
    <w:rsid w:val="00424B4E"/>
    <w:rsid w:val="004252D0"/>
    <w:rsid w:val="00425E71"/>
    <w:rsid w:val="004266E1"/>
    <w:rsid w:val="00427481"/>
    <w:rsid w:val="0042774B"/>
    <w:rsid w:val="0043004F"/>
    <w:rsid w:val="0043023B"/>
    <w:rsid w:val="00431C97"/>
    <w:rsid w:val="0043635C"/>
    <w:rsid w:val="00440A2F"/>
    <w:rsid w:val="0044105E"/>
    <w:rsid w:val="00441B57"/>
    <w:rsid w:val="00442C66"/>
    <w:rsid w:val="0044343F"/>
    <w:rsid w:val="004435DC"/>
    <w:rsid w:val="00443E98"/>
    <w:rsid w:val="00446099"/>
    <w:rsid w:val="00446A97"/>
    <w:rsid w:val="00447E95"/>
    <w:rsid w:val="0045337B"/>
    <w:rsid w:val="004539C2"/>
    <w:rsid w:val="004557B4"/>
    <w:rsid w:val="0046022D"/>
    <w:rsid w:val="004619D1"/>
    <w:rsid w:val="004627C6"/>
    <w:rsid w:val="00464237"/>
    <w:rsid w:val="004650FB"/>
    <w:rsid w:val="00465C6C"/>
    <w:rsid w:val="004660C9"/>
    <w:rsid w:val="0046624E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6A50"/>
    <w:rsid w:val="00476EAD"/>
    <w:rsid w:val="00477F8B"/>
    <w:rsid w:val="0048005E"/>
    <w:rsid w:val="004808CA"/>
    <w:rsid w:val="00480ACD"/>
    <w:rsid w:val="00481ACC"/>
    <w:rsid w:val="00485CA6"/>
    <w:rsid w:val="00490832"/>
    <w:rsid w:val="0049188B"/>
    <w:rsid w:val="00493EE7"/>
    <w:rsid w:val="0049426E"/>
    <w:rsid w:val="00494320"/>
    <w:rsid w:val="00495EDE"/>
    <w:rsid w:val="004A0947"/>
    <w:rsid w:val="004A0CDC"/>
    <w:rsid w:val="004A37D4"/>
    <w:rsid w:val="004A3E5C"/>
    <w:rsid w:val="004B084C"/>
    <w:rsid w:val="004B2CCE"/>
    <w:rsid w:val="004B4BA7"/>
    <w:rsid w:val="004B568B"/>
    <w:rsid w:val="004B646C"/>
    <w:rsid w:val="004C0FA1"/>
    <w:rsid w:val="004C10F6"/>
    <w:rsid w:val="004C1468"/>
    <w:rsid w:val="004C15BF"/>
    <w:rsid w:val="004C1BBD"/>
    <w:rsid w:val="004C1C77"/>
    <w:rsid w:val="004C1D58"/>
    <w:rsid w:val="004C2522"/>
    <w:rsid w:val="004C4623"/>
    <w:rsid w:val="004C544F"/>
    <w:rsid w:val="004C5DBA"/>
    <w:rsid w:val="004D02CC"/>
    <w:rsid w:val="004D1827"/>
    <w:rsid w:val="004D3CE9"/>
    <w:rsid w:val="004D7D0A"/>
    <w:rsid w:val="004E01E8"/>
    <w:rsid w:val="004E0F74"/>
    <w:rsid w:val="004E1741"/>
    <w:rsid w:val="004E1837"/>
    <w:rsid w:val="004E1C76"/>
    <w:rsid w:val="004E21BD"/>
    <w:rsid w:val="004E2D09"/>
    <w:rsid w:val="004E3D22"/>
    <w:rsid w:val="004E41EB"/>
    <w:rsid w:val="004E6E56"/>
    <w:rsid w:val="004F660A"/>
    <w:rsid w:val="004F6A59"/>
    <w:rsid w:val="00501ADD"/>
    <w:rsid w:val="00501F98"/>
    <w:rsid w:val="00502F95"/>
    <w:rsid w:val="005033D9"/>
    <w:rsid w:val="0050669A"/>
    <w:rsid w:val="0051094F"/>
    <w:rsid w:val="005109A4"/>
    <w:rsid w:val="005157CF"/>
    <w:rsid w:val="005177C7"/>
    <w:rsid w:val="00517B55"/>
    <w:rsid w:val="0052090A"/>
    <w:rsid w:val="00522A13"/>
    <w:rsid w:val="00522ECB"/>
    <w:rsid w:val="00523152"/>
    <w:rsid w:val="005242FA"/>
    <w:rsid w:val="00526F1A"/>
    <w:rsid w:val="00527842"/>
    <w:rsid w:val="00527972"/>
    <w:rsid w:val="00530E97"/>
    <w:rsid w:val="0053228F"/>
    <w:rsid w:val="00534CDF"/>
    <w:rsid w:val="00535C90"/>
    <w:rsid w:val="0053645F"/>
    <w:rsid w:val="00536E94"/>
    <w:rsid w:val="00537082"/>
    <w:rsid w:val="005374D2"/>
    <w:rsid w:val="00543176"/>
    <w:rsid w:val="00543F10"/>
    <w:rsid w:val="00545D7F"/>
    <w:rsid w:val="00547286"/>
    <w:rsid w:val="00550EDF"/>
    <w:rsid w:val="00552813"/>
    <w:rsid w:val="0055744B"/>
    <w:rsid w:val="00557E0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67F2E"/>
    <w:rsid w:val="005719AE"/>
    <w:rsid w:val="00571D49"/>
    <w:rsid w:val="00572B6B"/>
    <w:rsid w:val="00573807"/>
    <w:rsid w:val="005744B3"/>
    <w:rsid w:val="005744CD"/>
    <w:rsid w:val="0057457B"/>
    <w:rsid w:val="00574CE8"/>
    <w:rsid w:val="00575822"/>
    <w:rsid w:val="00576195"/>
    <w:rsid w:val="00576A78"/>
    <w:rsid w:val="005772AB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4573"/>
    <w:rsid w:val="00595311"/>
    <w:rsid w:val="00595592"/>
    <w:rsid w:val="005977B4"/>
    <w:rsid w:val="00597A38"/>
    <w:rsid w:val="005A0390"/>
    <w:rsid w:val="005A124A"/>
    <w:rsid w:val="005A3090"/>
    <w:rsid w:val="005A527E"/>
    <w:rsid w:val="005A5766"/>
    <w:rsid w:val="005A760E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C6A5C"/>
    <w:rsid w:val="005D02C5"/>
    <w:rsid w:val="005D2904"/>
    <w:rsid w:val="005D2D8C"/>
    <w:rsid w:val="005D43D5"/>
    <w:rsid w:val="005D4E80"/>
    <w:rsid w:val="005D5053"/>
    <w:rsid w:val="005D5555"/>
    <w:rsid w:val="005D5880"/>
    <w:rsid w:val="005D5BD0"/>
    <w:rsid w:val="005D6D75"/>
    <w:rsid w:val="005D7A1A"/>
    <w:rsid w:val="005D7F7C"/>
    <w:rsid w:val="005E1B77"/>
    <w:rsid w:val="005E2399"/>
    <w:rsid w:val="005E26EB"/>
    <w:rsid w:val="005E2C35"/>
    <w:rsid w:val="005E3159"/>
    <w:rsid w:val="005E315E"/>
    <w:rsid w:val="005E411F"/>
    <w:rsid w:val="005E649A"/>
    <w:rsid w:val="005F1975"/>
    <w:rsid w:val="005F4552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3D23"/>
    <w:rsid w:val="00613D89"/>
    <w:rsid w:val="006159AE"/>
    <w:rsid w:val="00616EFC"/>
    <w:rsid w:val="00616F75"/>
    <w:rsid w:val="006174A5"/>
    <w:rsid w:val="00617D1B"/>
    <w:rsid w:val="00622D7C"/>
    <w:rsid w:val="006233CE"/>
    <w:rsid w:val="00624502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4FA4"/>
    <w:rsid w:val="0063583F"/>
    <w:rsid w:val="00636134"/>
    <w:rsid w:val="00637FCF"/>
    <w:rsid w:val="00643D00"/>
    <w:rsid w:val="00645719"/>
    <w:rsid w:val="00645AA7"/>
    <w:rsid w:val="00646114"/>
    <w:rsid w:val="0064689D"/>
    <w:rsid w:val="00647A9F"/>
    <w:rsid w:val="00650B2E"/>
    <w:rsid w:val="00652875"/>
    <w:rsid w:val="00654F9A"/>
    <w:rsid w:val="00655278"/>
    <w:rsid w:val="00655639"/>
    <w:rsid w:val="006558B4"/>
    <w:rsid w:val="00660ADB"/>
    <w:rsid w:val="0066261D"/>
    <w:rsid w:val="00662B7E"/>
    <w:rsid w:val="006632E7"/>
    <w:rsid w:val="00664561"/>
    <w:rsid w:val="0066487C"/>
    <w:rsid w:val="00665DDB"/>
    <w:rsid w:val="00667461"/>
    <w:rsid w:val="00670224"/>
    <w:rsid w:val="00670950"/>
    <w:rsid w:val="00670BB9"/>
    <w:rsid w:val="006733F2"/>
    <w:rsid w:val="00673B45"/>
    <w:rsid w:val="0067624F"/>
    <w:rsid w:val="00676A97"/>
    <w:rsid w:val="00676CA2"/>
    <w:rsid w:val="0068065A"/>
    <w:rsid w:val="00680D5A"/>
    <w:rsid w:val="00682247"/>
    <w:rsid w:val="00682639"/>
    <w:rsid w:val="00685031"/>
    <w:rsid w:val="00685A7A"/>
    <w:rsid w:val="00686283"/>
    <w:rsid w:val="0068746B"/>
    <w:rsid w:val="00690CF7"/>
    <w:rsid w:val="00691489"/>
    <w:rsid w:val="00691E3E"/>
    <w:rsid w:val="00692527"/>
    <w:rsid w:val="0069520C"/>
    <w:rsid w:val="00696B13"/>
    <w:rsid w:val="006A0774"/>
    <w:rsid w:val="006A3854"/>
    <w:rsid w:val="006A4530"/>
    <w:rsid w:val="006A5B4A"/>
    <w:rsid w:val="006A669A"/>
    <w:rsid w:val="006A69BD"/>
    <w:rsid w:val="006A7720"/>
    <w:rsid w:val="006B14DF"/>
    <w:rsid w:val="006B18E5"/>
    <w:rsid w:val="006B216B"/>
    <w:rsid w:val="006B364D"/>
    <w:rsid w:val="006B4313"/>
    <w:rsid w:val="006B59F5"/>
    <w:rsid w:val="006B5CBF"/>
    <w:rsid w:val="006B6601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2DF8"/>
    <w:rsid w:val="006D33FE"/>
    <w:rsid w:val="006D37AC"/>
    <w:rsid w:val="006D5D4A"/>
    <w:rsid w:val="006D6656"/>
    <w:rsid w:val="006D7639"/>
    <w:rsid w:val="006D7C21"/>
    <w:rsid w:val="006E007A"/>
    <w:rsid w:val="006E2EF9"/>
    <w:rsid w:val="006E373B"/>
    <w:rsid w:val="006E3DE2"/>
    <w:rsid w:val="006E3FE9"/>
    <w:rsid w:val="006E4E45"/>
    <w:rsid w:val="006E54D1"/>
    <w:rsid w:val="006E5978"/>
    <w:rsid w:val="006E6594"/>
    <w:rsid w:val="006E69D5"/>
    <w:rsid w:val="006F09E9"/>
    <w:rsid w:val="006F14E7"/>
    <w:rsid w:val="006F2E10"/>
    <w:rsid w:val="006F329C"/>
    <w:rsid w:val="006F3ADF"/>
    <w:rsid w:val="006F4C26"/>
    <w:rsid w:val="006F54ED"/>
    <w:rsid w:val="006F5993"/>
    <w:rsid w:val="0070002B"/>
    <w:rsid w:val="007005D3"/>
    <w:rsid w:val="00700B6B"/>
    <w:rsid w:val="00700C13"/>
    <w:rsid w:val="00702F07"/>
    <w:rsid w:val="00702FCA"/>
    <w:rsid w:val="00703E7C"/>
    <w:rsid w:val="00704134"/>
    <w:rsid w:val="00704A11"/>
    <w:rsid w:val="00705F97"/>
    <w:rsid w:val="00707837"/>
    <w:rsid w:val="00711B67"/>
    <w:rsid w:val="0071234A"/>
    <w:rsid w:val="00712F32"/>
    <w:rsid w:val="00714455"/>
    <w:rsid w:val="0071585E"/>
    <w:rsid w:val="0071610F"/>
    <w:rsid w:val="00720A6C"/>
    <w:rsid w:val="00721934"/>
    <w:rsid w:val="00725880"/>
    <w:rsid w:val="00725DF8"/>
    <w:rsid w:val="007261F3"/>
    <w:rsid w:val="0072793D"/>
    <w:rsid w:val="007300A1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6A64"/>
    <w:rsid w:val="0074728F"/>
    <w:rsid w:val="007473C8"/>
    <w:rsid w:val="007500DE"/>
    <w:rsid w:val="00751395"/>
    <w:rsid w:val="00751B1B"/>
    <w:rsid w:val="00752256"/>
    <w:rsid w:val="007523EC"/>
    <w:rsid w:val="00753EB1"/>
    <w:rsid w:val="00753FA7"/>
    <w:rsid w:val="00755238"/>
    <w:rsid w:val="00755F6D"/>
    <w:rsid w:val="00760795"/>
    <w:rsid w:val="00760984"/>
    <w:rsid w:val="00761340"/>
    <w:rsid w:val="007616B3"/>
    <w:rsid w:val="007642BF"/>
    <w:rsid w:val="00764741"/>
    <w:rsid w:val="0076651F"/>
    <w:rsid w:val="00766B03"/>
    <w:rsid w:val="00766FA2"/>
    <w:rsid w:val="007677A5"/>
    <w:rsid w:val="00767BBA"/>
    <w:rsid w:val="0077088F"/>
    <w:rsid w:val="00775AB6"/>
    <w:rsid w:val="007805E7"/>
    <w:rsid w:val="00780F38"/>
    <w:rsid w:val="007812DB"/>
    <w:rsid w:val="00781DA9"/>
    <w:rsid w:val="00782BF6"/>
    <w:rsid w:val="00782F7B"/>
    <w:rsid w:val="007831F2"/>
    <w:rsid w:val="0078341D"/>
    <w:rsid w:val="0078484B"/>
    <w:rsid w:val="00784A35"/>
    <w:rsid w:val="00786375"/>
    <w:rsid w:val="00786E99"/>
    <w:rsid w:val="00787464"/>
    <w:rsid w:val="0078754E"/>
    <w:rsid w:val="007901A0"/>
    <w:rsid w:val="00790415"/>
    <w:rsid w:val="0079141C"/>
    <w:rsid w:val="00791728"/>
    <w:rsid w:val="0079258A"/>
    <w:rsid w:val="00794896"/>
    <w:rsid w:val="00794D86"/>
    <w:rsid w:val="0079593B"/>
    <w:rsid w:val="00795956"/>
    <w:rsid w:val="00797683"/>
    <w:rsid w:val="007A0A5F"/>
    <w:rsid w:val="007A1688"/>
    <w:rsid w:val="007A2942"/>
    <w:rsid w:val="007A50CA"/>
    <w:rsid w:val="007A5D31"/>
    <w:rsid w:val="007A7B3D"/>
    <w:rsid w:val="007B0EC5"/>
    <w:rsid w:val="007B2CFD"/>
    <w:rsid w:val="007B4BBF"/>
    <w:rsid w:val="007B66E4"/>
    <w:rsid w:val="007B6A25"/>
    <w:rsid w:val="007C04DC"/>
    <w:rsid w:val="007C4681"/>
    <w:rsid w:val="007C4A95"/>
    <w:rsid w:val="007C562E"/>
    <w:rsid w:val="007C6477"/>
    <w:rsid w:val="007C770C"/>
    <w:rsid w:val="007D0200"/>
    <w:rsid w:val="007D0959"/>
    <w:rsid w:val="007D11DE"/>
    <w:rsid w:val="007D2CE3"/>
    <w:rsid w:val="007D2FB2"/>
    <w:rsid w:val="007D3F46"/>
    <w:rsid w:val="007D6958"/>
    <w:rsid w:val="007D6CA7"/>
    <w:rsid w:val="007E0D8C"/>
    <w:rsid w:val="007E153C"/>
    <w:rsid w:val="007E1DA9"/>
    <w:rsid w:val="007E262F"/>
    <w:rsid w:val="007E400E"/>
    <w:rsid w:val="007E41F6"/>
    <w:rsid w:val="007E4FEF"/>
    <w:rsid w:val="007E541B"/>
    <w:rsid w:val="007E72F2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3C2B"/>
    <w:rsid w:val="00804B0E"/>
    <w:rsid w:val="00805239"/>
    <w:rsid w:val="00805909"/>
    <w:rsid w:val="00806BA4"/>
    <w:rsid w:val="008107B5"/>
    <w:rsid w:val="008108EE"/>
    <w:rsid w:val="00810901"/>
    <w:rsid w:val="00810950"/>
    <w:rsid w:val="008128FD"/>
    <w:rsid w:val="00812F2F"/>
    <w:rsid w:val="0081332C"/>
    <w:rsid w:val="00814659"/>
    <w:rsid w:val="00814A41"/>
    <w:rsid w:val="0081555D"/>
    <w:rsid w:val="008156F9"/>
    <w:rsid w:val="00815C98"/>
    <w:rsid w:val="00816FD9"/>
    <w:rsid w:val="00817DF3"/>
    <w:rsid w:val="0082211A"/>
    <w:rsid w:val="008221A7"/>
    <w:rsid w:val="00823762"/>
    <w:rsid w:val="00824C73"/>
    <w:rsid w:val="00825476"/>
    <w:rsid w:val="008268D9"/>
    <w:rsid w:val="00827524"/>
    <w:rsid w:val="00827599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5FBD"/>
    <w:rsid w:val="00846E42"/>
    <w:rsid w:val="00847034"/>
    <w:rsid w:val="008471F8"/>
    <w:rsid w:val="0085100C"/>
    <w:rsid w:val="008510E7"/>
    <w:rsid w:val="0085151E"/>
    <w:rsid w:val="0085430E"/>
    <w:rsid w:val="008550A9"/>
    <w:rsid w:val="00856281"/>
    <w:rsid w:val="00856BF4"/>
    <w:rsid w:val="00856E67"/>
    <w:rsid w:val="00860A43"/>
    <w:rsid w:val="008614F7"/>
    <w:rsid w:val="00861986"/>
    <w:rsid w:val="00862644"/>
    <w:rsid w:val="0086420F"/>
    <w:rsid w:val="00864DE0"/>
    <w:rsid w:val="00865CD9"/>
    <w:rsid w:val="00866E51"/>
    <w:rsid w:val="0087108C"/>
    <w:rsid w:val="0087207E"/>
    <w:rsid w:val="00872CBB"/>
    <w:rsid w:val="008733DC"/>
    <w:rsid w:val="008737C4"/>
    <w:rsid w:val="008741D0"/>
    <w:rsid w:val="00875466"/>
    <w:rsid w:val="0087562C"/>
    <w:rsid w:val="008757DC"/>
    <w:rsid w:val="008757FD"/>
    <w:rsid w:val="00877062"/>
    <w:rsid w:val="00882576"/>
    <w:rsid w:val="00882DB7"/>
    <w:rsid w:val="00884D7C"/>
    <w:rsid w:val="00886A7B"/>
    <w:rsid w:val="00886E21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B68"/>
    <w:rsid w:val="00897DE8"/>
    <w:rsid w:val="008A360E"/>
    <w:rsid w:val="008A37DD"/>
    <w:rsid w:val="008A4805"/>
    <w:rsid w:val="008A51B9"/>
    <w:rsid w:val="008A7C8A"/>
    <w:rsid w:val="008B18E8"/>
    <w:rsid w:val="008B28B5"/>
    <w:rsid w:val="008B4A27"/>
    <w:rsid w:val="008B4D9C"/>
    <w:rsid w:val="008B535F"/>
    <w:rsid w:val="008B60BF"/>
    <w:rsid w:val="008B6478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4C7"/>
    <w:rsid w:val="008D0EBE"/>
    <w:rsid w:val="008D1DBC"/>
    <w:rsid w:val="008D27E2"/>
    <w:rsid w:val="008D32D1"/>
    <w:rsid w:val="008D3A74"/>
    <w:rsid w:val="008D3A99"/>
    <w:rsid w:val="008D3FA6"/>
    <w:rsid w:val="008D50C8"/>
    <w:rsid w:val="008D581D"/>
    <w:rsid w:val="008D5B7C"/>
    <w:rsid w:val="008D7378"/>
    <w:rsid w:val="008E0609"/>
    <w:rsid w:val="008E1788"/>
    <w:rsid w:val="008E2C0C"/>
    <w:rsid w:val="008E488F"/>
    <w:rsid w:val="008E4CF3"/>
    <w:rsid w:val="008E5027"/>
    <w:rsid w:val="008E64E8"/>
    <w:rsid w:val="008E6FFD"/>
    <w:rsid w:val="008E70F5"/>
    <w:rsid w:val="008F0733"/>
    <w:rsid w:val="008F1BE9"/>
    <w:rsid w:val="008F1E37"/>
    <w:rsid w:val="008F2291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4697"/>
    <w:rsid w:val="00905DB0"/>
    <w:rsid w:val="00906588"/>
    <w:rsid w:val="0090693A"/>
    <w:rsid w:val="00906982"/>
    <w:rsid w:val="00906DD5"/>
    <w:rsid w:val="00907A5D"/>
    <w:rsid w:val="00914675"/>
    <w:rsid w:val="00916410"/>
    <w:rsid w:val="00917D5C"/>
    <w:rsid w:val="009207B8"/>
    <w:rsid w:val="009238D5"/>
    <w:rsid w:val="00923E63"/>
    <w:rsid w:val="00924E8F"/>
    <w:rsid w:val="00925588"/>
    <w:rsid w:val="0092642C"/>
    <w:rsid w:val="00926E92"/>
    <w:rsid w:val="009273A5"/>
    <w:rsid w:val="00927B07"/>
    <w:rsid w:val="00927C62"/>
    <w:rsid w:val="00930F09"/>
    <w:rsid w:val="00931CD7"/>
    <w:rsid w:val="00933C56"/>
    <w:rsid w:val="00935691"/>
    <w:rsid w:val="00937B9B"/>
    <w:rsid w:val="00940685"/>
    <w:rsid w:val="009420EF"/>
    <w:rsid w:val="0094447E"/>
    <w:rsid w:val="00945E7D"/>
    <w:rsid w:val="00946863"/>
    <w:rsid w:val="00947600"/>
    <w:rsid w:val="009477EB"/>
    <w:rsid w:val="009505BF"/>
    <w:rsid w:val="0095188F"/>
    <w:rsid w:val="00952F15"/>
    <w:rsid w:val="00953AA3"/>
    <w:rsid w:val="0095723A"/>
    <w:rsid w:val="009576D4"/>
    <w:rsid w:val="009578CB"/>
    <w:rsid w:val="00957E9D"/>
    <w:rsid w:val="0096283F"/>
    <w:rsid w:val="00965FC1"/>
    <w:rsid w:val="00966E32"/>
    <w:rsid w:val="00967BC7"/>
    <w:rsid w:val="00971980"/>
    <w:rsid w:val="00971C14"/>
    <w:rsid w:val="00975589"/>
    <w:rsid w:val="00976DB3"/>
    <w:rsid w:val="00981F3F"/>
    <w:rsid w:val="0098463A"/>
    <w:rsid w:val="00985AEF"/>
    <w:rsid w:val="0098656A"/>
    <w:rsid w:val="0099002B"/>
    <w:rsid w:val="00990604"/>
    <w:rsid w:val="00992696"/>
    <w:rsid w:val="00993151"/>
    <w:rsid w:val="00996C88"/>
    <w:rsid w:val="009975D7"/>
    <w:rsid w:val="009A44AB"/>
    <w:rsid w:val="009A4948"/>
    <w:rsid w:val="009A600F"/>
    <w:rsid w:val="009A618A"/>
    <w:rsid w:val="009A66F8"/>
    <w:rsid w:val="009A7162"/>
    <w:rsid w:val="009B0BF2"/>
    <w:rsid w:val="009B10CD"/>
    <w:rsid w:val="009B18BE"/>
    <w:rsid w:val="009B254B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55D"/>
    <w:rsid w:val="009C6807"/>
    <w:rsid w:val="009C6B39"/>
    <w:rsid w:val="009C6F60"/>
    <w:rsid w:val="009C71F3"/>
    <w:rsid w:val="009D090A"/>
    <w:rsid w:val="009D17D8"/>
    <w:rsid w:val="009D206B"/>
    <w:rsid w:val="009D2368"/>
    <w:rsid w:val="009D2830"/>
    <w:rsid w:val="009D40A5"/>
    <w:rsid w:val="009D494F"/>
    <w:rsid w:val="009D4D1F"/>
    <w:rsid w:val="009D6901"/>
    <w:rsid w:val="009D7106"/>
    <w:rsid w:val="009D7343"/>
    <w:rsid w:val="009E2137"/>
    <w:rsid w:val="009E3394"/>
    <w:rsid w:val="009E36B0"/>
    <w:rsid w:val="009E3D9C"/>
    <w:rsid w:val="009E43CF"/>
    <w:rsid w:val="009E58B0"/>
    <w:rsid w:val="009E5ECB"/>
    <w:rsid w:val="009E7230"/>
    <w:rsid w:val="009E72C9"/>
    <w:rsid w:val="009F24E7"/>
    <w:rsid w:val="009F3C62"/>
    <w:rsid w:val="009F4198"/>
    <w:rsid w:val="009F5735"/>
    <w:rsid w:val="009F6B8A"/>
    <w:rsid w:val="009F7334"/>
    <w:rsid w:val="00A0059D"/>
    <w:rsid w:val="00A02BDB"/>
    <w:rsid w:val="00A02DF9"/>
    <w:rsid w:val="00A02F28"/>
    <w:rsid w:val="00A05BEC"/>
    <w:rsid w:val="00A06806"/>
    <w:rsid w:val="00A10249"/>
    <w:rsid w:val="00A10654"/>
    <w:rsid w:val="00A11A15"/>
    <w:rsid w:val="00A11D9C"/>
    <w:rsid w:val="00A139AB"/>
    <w:rsid w:val="00A168AD"/>
    <w:rsid w:val="00A21806"/>
    <w:rsid w:val="00A21869"/>
    <w:rsid w:val="00A22ADB"/>
    <w:rsid w:val="00A23CD7"/>
    <w:rsid w:val="00A24C28"/>
    <w:rsid w:val="00A26A80"/>
    <w:rsid w:val="00A31338"/>
    <w:rsid w:val="00A320A6"/>
    <w:rsid w:val="00A32213"/>
    <w:rsid w:val="00A328AB"/>
    <w:rsid w:val="00A32AEA"/>
    <w:rsid w:val="00A3386A"/>
    <w:rsid w:val="00A3626A"/>
    <w:rsid w:val="00A40A7B"/>
    <w:rsid w:val="00A41104"/>
    <w:rsid w:val="00A415C1"/>
    <w:rsid w:val="00A420BC"/>
    <w:rsid w:val="00A510C2"/>
    <w:rsid w:val="00A5112B"/>
    <w:rsid w:val="00A530B4"/>
    <w:rsid w:val="00A55D2D"/>
    <w:rsid w:val="00A561BF"/>
    <w:rsid w:val="00A56446"/>
    <w:rsid w:val="00A571DB"/>
    <w:rsid w:val="00A61627"/>
    <w:rsid w:val="00A637AC"/>
    <w:rsid w:val="00A648C5"/>
    <w:rsid w:val="00A654A3"/>
    <w:rsid w:val="00A66E84"/>
    <w:rsid w:val="00A67263"/>
    <w:rsid w:val="00A674E7"/>
    <w:rsid w:val="00A67F6D"/>
    <w:rsid w:val="00A701BD"/>
    <w:rsid w:val="00A711BC"/>
    <w:rsid w:val="00A7297F"/>
    <w:rsid w:val="00A73011"/>
    <w:rsid w:val="00A737E8"/>
    <w:rsid w:val="00A73BFC"/>
    <w:rsid w:val="00A74440"/>
    <w:rsid w:val="00A75F2B"/>
    <w:rsid w:val="00A816B8"/>
    <w:rsid w:val="00A829A7"/>
    <w:rsid w:val="00A82CEF"/>
    <w:rsid w:val="00A82FB2"/>
    <w:rsid w:val="00A846C9"/>
    <w:rsid w:val="00A86364"/>
    <w:rsid w:val="00A86EF5"/>
    <w:rsid w:val="00A90142"/>
    <w:rsid w:val="00A91C34"/>
    <w:rsid w:val="00A92239"/>
    <w:rsid w:val="00A93065"/>
    <w:rsid w:val="00A97E6C"/>
    <w:rsid w:val="00AA21A5"/>
    <w:rsid w:val="00AA38A7"/>
    <w:rsid w:val="00AA40EB"/>
    <w:rsid w:val="00AA58C7"/>
    <w:rsid w:val="00AA5B6F"/>
    <w:rsid w:val="00AA5D4F"/>
    <w:rsid w:val="00AA6721"/>
    <w:rsid w:val="00AB026B"/>
    <w:rsid w:val="00AB0478"/>
    <w:rsid w:val="00AB0C79"/>
    <w:rsid w:val="00AB22F6"/>
    <w:rsid w:val="00AB2DFD"/>
    <w:rsid w:val="00AB34AB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1D80"/>
    <w:rsid w:val="00AD3032"/>
    <w:rsid w:val="00AD3DCA"/>
    <w:rsid w:val="00AD6AB3"/>
    <w:rsid w:val="00AD6BCE"/>
    <w:rsid w:val="00AE1B9C"/>
    <w:rsid w:val="00AE21E0"/>
    <w:rsid w:val="00AE744C"/>
    <w:rsid w:val="00AF063E"/>
    <w:rsid w:val="00AF0ED8"/>
    <w:rsid w:val="00AF1FD3"/>
    <w:rsid w:val="00AF2636"/>
    <w:rsid w:val="00AF29CF"/>
    <w:rsid w:val="00AF3041"/>
    <w:rsid w:val="00AF393D"/>
    <w:rsid w:val="00AF4C6E"/>
    <w:rsid w:val="00AF51EA"/>
    <w:rsid w:val="00AF6EFB"/>
    <w:rsid w:val="00AF7466"/>
    <w:rsid w:val="00AF7FD4"/>
    <w:rsid w:val="00B0103B"/>
    <w:rsid w:val="00B01BB2"/>
    <w:rsid w:val="00B03278"/>
    <w:rsid w:val="00B0418A"/>
    <w:rsid w:val="00B041DF"/>
    <w:rsid w:val="00B04A8D"/>
    <w:rsid w:val="00B064C1"/>
    <w:rsid w:val="00B068C6"/>
    <w:rsid w:val="00B070D1"/>
    <w:rsid w:val="00B076A8"/>
    <w:rsid w:val="00B10A91"/>
    <w:rsid w:val="00B14A65"/>
    <w:rsid w:val="00B1639C"/>
    <w:rsid w:val="00B169C8"/>
    <w:rsid w:val="00B17C93"/>
    <w:rsid w:val="00B17EF8"/>
    <w:rsid w:val="00B20083"/>
    <w:rsid w:val="00B21493"/>
    <w:rsid w:val="00B21884"/>
    <w:rsid w:val="00B21D61"/>
    <w:rsid w:val="00B22278"/>
    <w:rsid w:val="00B23767"/>
    <w:rsid w:val="00B25BB8"/>
    <w:rsid w:val="00B26EBE"/>
    <w:rsid w:val="00B3060B"/>
    <w:rsid w:val="00B31FFB"/>
    <w:rsid w:val="00B32723"/>
    <w:rsid w:val="00B35434"/>
    <w:rsid w:val="00B358FC"/>
    <w:rsid w:val="00B375FB"/>
    <w:rsid w:val="00B40735"/>
    <w:rsid w:val="00B407D1"/>
    <w:rsid w:val="00B42BF5"/>
    <w:rsid w:val="00B4302C"/>
    <w:rsid w:val="00B43555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1EC7"/>
    <w:rsid w:val="00B52535"/>
    <w:rsid w:val="00B527C8"/>
    <w:rsid w:val="00B52B69"/>
    <w:rsid w:val="00B53585"/>
    <w:rsid w:val="00B5700C"/>
    <w:rsid w:val="00B57E73"/>
    <w:rsid w:val="00B61E04"/>
    <w:rsid w:val="00B63BB0"/>
    <w:rsid w:val="00B646EE"/>
    <w:rsid w:val="00B64F14"/>
    <w:rsid w:val="00B65C9C"/>
    <w:rsid w:val="00B66BEE"/>
    <w:rsid w:val="00B70C2F"/>
    <w:rsid w:val="00B70EF3"/>
    <w:rsid w:val="00B73ABC"/>
    <w:rsid w:val="00B7411D"/>
    <w:rsid w:val="00B7506D"/>
    <w:rsid w:val="00B7692C"/>
    <w:rsid w:val="00B7741C"/>
    <w:rsid w:val="00B77BC0"/>
    <w:rsid w:val="00B77C37"/>
    <w:rsid w:val="00B804A5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A70C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4F74"/>
    <w:rsid w:val="00BD5E47"/>
    <w:rsid w:val="00BD7C26"/>
    <w:rsid w:val="00BD7CFC"/>
    <w:rsid w:val="00BE23AF"/>
    <w:rsid w:val="00BE2B8C"/>
    <w:rsid w:val="00BE35F1"/>
    <w:rsid w:val="00BE4EBB"/>
    <w:rsid w:val="00BE511F"/>
    <w:rsid w:val="00BE52B0"/>
    <w:rsid w:val="00BE6A9A"/>
    <w:rsid w:val="00BE6BC3"/>
    <w:rsid w:val="00BE767C"/>
    <w:rsid w:val="00BF04A2"/>
    <w:rsid w:val="00BF106F"/>
    <w:rsid w:val="00BF203A"/>
    <w:rsid w:val="00BF3210"/>
    <w:rsid w:val="00BF4044"/>
    <w:rsid w:val="00BF5C0D"/>
    <w:rsid w:val="00BF6A04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1A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41A2"/>
    <w:rsid w:val="00C25BEE"/>
    <w:rsid w:val="00C25FE7"/>
    <w:rsid w:val="00C278EE"/>
    <w:rsid w:val="00C336CA"/>
    <w:rsid w:val="00C337F1"/>
    <w:rsid w:val="00C33EB1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1816"/>
    <w:rsid w:val="00C5377B"/>
    <w:rsid w:val="00C54497"/>
    <w:rsid w:val="00C54A6C"/>
    <w:rsid w:val="00C56167"/>
    <w:rsid w:val="00C569B4"/>
    <w:rsid w:val="00C56FE7"/>
    <w:rsid w:val="00C57B4E"/>
    <w:rsid w:val="00C57DDA"/>
    <w:rsid w:val="00C60112"/>
    <w:rsid w:val="00C62085"/>
    <w:rsid w:val="00C625B0"/>
    <w:rsid w:val="00C62808"/>
    <w:rsid w:val="00C62FAA"/>
    <w:rsid w:val="00C6305C"/>
    <w:rsid w:val="00C641BC"/>
    <w:rsid w:val="00C64BD4"/>
    <w:rsid w:val="00C65352"/>
    <w:rsid w:val="00C65823"/>
    <w:rsid w:val="00C6797F"/>
    <w:rsid w:val="00C67B48"/>
    <w:rsid w:val="00C67E28"/>
    <w:rsid w:val="00C70144"/>
    <w:rsid w:val="00C71623"/>
    <w:rsid w:val="00C7245A"/>
    <w:rsid w:val="00C73BB9"/>
    <w:rsid w:val="00C73FA7"/>
    <w:rsid w:val="00C74066"/>
    <w:rsid w:val="00C74275"/>
    <w:rsid w:val="00C76360"/>
    <w:rsid w:val="00C764CF"/>
    <w:rsid w:val="00C76C60"/>
    <w:rsid w:val="00C77090"/>
    <w:rsid w:val="00C778CD"/>
    <w:rsid w:val="00C77C8D"/>
    <w:rsid w:val="00C818F9"/>
    <w:rsid w:val="00C824D1"/>
    <w:rsid w:val="00C84904"/>
    <w:rsid w:val="00C87A45"/>
    <w:rsid w:val="00C9147F"/>
    <w:rsid w:val="00C91DE3"/>
    <w:rsid w:val="00C92058"/>
    <w:rsid w:val="00C9222D"/>
    <w:rsid w:val="00C927A8"/>
    <w:rsid w:val="00C9320B"/>
    <w:rsid w:val="00C93D05"/>
    <w:rsid w:val="00C94958"/>
    <w:rsid w:val="00C9495A"/>
    <w:rsid w:val="00C9573F"/>
    <w:rsid w:val="00CA01A9"/>
    <w:rsid w:val="00CA0554"/>
    <w:rsid w:val="00CA0701"/>
    <w:rsid w:val="00CA0F85"/>
    <w:rsid w:val="00CA18B7"/>
    <w:rsid w:val="00CA38BC"/>
    <w:rsid w:val="00CA40B9"/>
    <w:rsid w:val="00CA40C2"/>
    <w:rsid w:val="00CA60EA"/>
    <w:rsid w:val="00CA6816"/>
    <w:rsid w:val="00CA6937"/>
    <w:rsid w:val="00CB087F"/>
    <w:rsid w:val="00CB5771"/>
    <w:rsid w:val="00CB6926"/>
    <w:rsid w:val="00CB7F84"/>
    <w:rsid w:val="00CC17BA"/>
    <w:rsid w:val="00CD156E"/>
    <w:rsid w:val="00CD46AA"/>
    <w:rsid w:val="00CD47CA"/>
    <w:rsid w:val="00CD6271"/>
    <w:rsid w:val="00CD68BC"/>
    <w:rsid w:val="00CE018A"/>
    <w:rsid w:val="00CE2022"/>
    <w:rsid w:val="00CE4F42"/>
    <w:rsid w:val="00CE63C5"/>
    <w:rsid w:val="00CE7762"/>
    <w:rsid w:val="00CF0260"/>
    <w:rsid w:val="00CF0D5C"/>
    <w:rsid w:val="00CF0DA5"/>
    <w:rsid w:val="00CF155E"/>
    <w:rsid w:val="00CF77A1"/>
    <w:rsid w:val="00D002B0"/>
    <w:rsid w:val="00D006F6"/>
    <w:rsid w:val="00D01A16"/>
    <w:rsid w:val="00D01CFF"/>
    <w:rsid w:val="00D01E88"/>
    <w:rsid w:val="00D020A5"/>
    <w:rsid w:val="00D031A5"/>
    <w:rsid w:val="00D04828"/>
    <w:rsid w:val="00D0642B"/>
    <w:rsid w:val="00D07651"/>
    <w:rsid w:val="00D10B7F"/>
    <w:rsid w:val="00D13B58"/>
    <w:rsid w:val="00D14422"/>
    <w:rsid w:val="00D14E3F"/>
    <w:rsid w:val="00D14F34"/>
    <w:rsid w:val="00D14FBF"/>
    <w:rsid w:val="00D1676B"/>
    <w:rsid w:val="00D16F1A"/>
    <w:rsid w:val="00D16F7C"/>
    <w:rsid w:val="00D20B49"/>
    <w:rsid w:val="00D21569"/>
    <w:rsid w:val="00D21736"/>
    <w:rsid w:val="00D2251E"/>
    <w:rsid w:val="00D22D7A"/>
    <w:rsid w:val="00D2348E"/>
    <w:rsid w:val="00D25218"/>
    <w:rsid w:val="00D25532"/>
    <w:rsid w:val="00D25764"/>
    <w:rsid w:val="00D276EF"/>
    <w:rsid w:val="00D317E7"/>
    <w:rsid w:val="00D328E3"/>
    <w:rsid w:val="00D34C26"/>
    <w:rsid w:val="00D3571F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E1F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6E"/>
    <w:rsid w:val="00D64BC0"/>
    <w:rsid w:val="00D6582E"/>
    <w:rsid w:val="00D658B4"/>
    <w:rsid w:val="00D6713B"/>
    <w:rsid w:val="00D67668"/>
    <w:rsid w:val="00D70B72"/>
    <w:rsid w:val="00D70F57"/>
    <w:rsid w:val="00D7139D"/>
    <w:rsid w:val="00D71515"/>
    <w:rsid w:val="00D7187D"/>
    <w:rsid w:val="00D735E1"/>
    <w:rsid w:val="00D73A72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A8F"/>
    <w:rsid w:val="00DA5D91"/>
    <w:rsid w:val="00DA63DB"/>
    <w:rsid w:val="00DA7286"/>
    <w:rsid w:val="00DA7E19"/>
    <w:rsid w:val="00DB03AF"/>
    <w:rsid w:val="00DB0FBD"/>
    <w:rsid w:val="00DB1549"/>
    <w:rsid w:val="00DB1E6C"/>
    <w:rsid w:val="00DB3603"/>
    <w:rsid w:val="00DB513B"/>
    <w:rsid w:val="00DB5CC5"/>
    <w:rsid w:val="00DC08A8"/>
    <w:rsid w:val="00DC1210"/>
    <w:rsid w:val="00DC12C6"/>
    <w:rsid w:val="00DC3041"/>
    <w:rsid w:val="00DC3D15"/>
    <w:rsid w:val="00DC3EF3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D2F"/>
    <w:rsid w:val="00DD5E73"/>
    <w:rsid w:val="00DE0743"/>
    <w:rsid w:val="00DE1CBB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0A3"/>
    <w:rsid w:val="00DF4DAB"/>
    <w:rsid w:val="00DF532C"/>
    <w:rsid w:val="00E00406"/>
    <w:rsid w:val="00E00A6F"/>
    <w:rsid w:val="00E00E20"/>
    <w:rsid w:val="00E01F03"/>
    <w:rsid w:val="00E049D7"/>
    <w:rsid w:val="00E050C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3043"/>
    <w:rsid w:val="00E3431A"/>
    <w:rsid w:val="00E3520C"/>
    <w:rsid w:val="00E35436"/>
    <w:rsid w:val="00E421A3"/>
    <w:rsid w:val="00E42BDA"/>
    <w:rsid w:val="00E4438A"/>
    <w:rsid w:val="00E44DB9"/>
    <w:rsid w:val="00E4574B"/>
    <w:rsid w:val="00E45C0C"/>
    <w:rsid w:val="00E47765"/>
    <w:rsid w:val="00E4784A"/>
    <w:rsid w:val="00E47FF3"/>
    <w:rsid w:val="00E50298"/>
    <w:rsid w:val="00E508BE"/>
    <w:rsid w:val="00E52F5C"/>
    <w:rsid w:val="00E54691"/>
    <w:rsid w:val="00E558B6"/>
    <w:rsid w:val="00E55CC2"/>
    <w:rsid w:val="00E5697F"/>
    <w:rsid w:val="00E570A5"/>
    <w:rsid w:val="00E626F8"/>
    <w:rsid w:val="00E6299D"/>
    <w:rsid w:val="00E635D9"/>
    <w:rsid w:val="00E64853"/>
    <w:rsid w:val="00E64B9E"/>
    <w:rsid w:val="00E65263"/>
    <w:rsid w:val="00E6642E"/>
    <w:rsid w:val="00E71983"/>
    <w:rsid w:val="00E72B06"/>
    <w:rsid w:val="00E72C50"/>
    <w:rsid w:val="00E72E5E"/>
    <w:rsid w:val="00E72EB7"/>
    <w:rsid w:val="00E74838"/>
    <w:rsid w:val="00E74A1E"/>
    <w:rsid w:val="00E74E40"/>
    <w:rsid w:val="00E75414"/>
    <w:rsid w:val="00E75EB2"/>
    <w:rsid w:val="00E760B8"/>
    <w:rsid w:val="00E766DF"/>
    <w:rsid w:val="00E76BE3"/>
    <w:rsid w:val="00E808EE"/>
    <w:rsid w:val="00E814C2"/>
    <w:rsid w:val="00E81749"/>
    <w:rsid w:val="00E8196E"/>
    <w:rsid w:val="00E83A0B"/>
    <w:rsid w:val="00E83EE9"/>
    <w:rsid w:val="00E844BE"/>
    <w:rsid w:val="00E84C08"/>
    <w:rsid w:val="00E84F10"/>
    <w:rsid w:val="00E9260A"/>
    <w:rsid w:val="00E940F3"/>
    <w:rsid w:val="00E943B9"/>
    <w:rsid w:val="00E9587D"/>
    <w:rsid w:val="00E96717"/>
    <w:rsid w:val="00E968B9"/>
    <w:rsid w:val="00EA0A4A"/>
    <w:rsid w:val="00EA242F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A12"/>
    <w:rsid w:val="00EB2BD8"/>
    <w:rsid w:val="00EB5A41"/>
    <w:rsid w:val="00EB75B3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1611"/>
    <w:rsid w:val="00ED231B"/>
    <w:rsid w:val="00ED2BE3"/>
    <w:rsid w:val="00ED3386"/>
    <w:rsid w:val="00ED3FBD"/>
    <w:rsid w:val="00ED6F13"/>
    <w:rsid w:val="00ED7413"/>
    <w:rsid w:val="00ED76B9"/>
    <w:rsid w:val="00ED7CDB"/>
    <w:rsid w:val="00EE0AF7"/>
    <w:rsid w:val="00EE1E3A"/>
    <w:rsid w:val="00EE1E42"/>
    <w:rsid w:val="00EE28D2"/>
    <w:rsid w:val="00EE2CCC"/>
    <w:rsid w:val="00EE305A"/>
    <w:rsid w:val="00EE3BCE"/>
    <w:rsid w:val="00EE3FB0"/>
    <w:rsid w:val="00EE563C"/>
    <w:rsid w:val="00EE5FB1"/>
    <w:rsid w:val="00EE68E0"/>
    <w:rsid w:val="00EE6F95"/>
    <w:rsid w:val="00EE7C0C"/>
    <w:rsid w:val="00EF0329"/>
    <w:rsid w:val="00EF08DE"/>
    <w:rsid w:val="00EF0AC5"/>
    <w:rsid w:val="00EF14FD"/>
    <w:rsid w:val="00EF3311"/>
    <w:rsid w:val="00EF3653"/>
    <w:rsid w:val="00EF4BD2"/>
    <w:rsid w:val="00EF642F"/>
    <w:rsid w:val="00EF6AC6"/>
    <w:rsid w:val="00EF7BD2"/>
    <w:rsid w:val="00F06308"/>
    <w:rsid w:val="00F072A0"/>
    <w:rsid w:val="00F076AC"/>
    <w:rsid w:val="00F0785A"/>
    <w:rsid w:val="00F10BDF"/>
    <w:rsid w:val="00F11A24"/>
    <w:rsid w:val="00F12A4C"/>
    <w:rsid w:val="00F136B6"/>
    <w:rsid w:val="00F17850"/>
    <w:rsid w:val="00F17AD6"/>
    <w:rsid w:val="00F20625"/>
    <w:rsid w:val="00F20BCF"/>
    <w:rsid w:val="00F20C2D"/>
    <w:rsid w:val="00F21341"/>
    <w:rsid w:val="00F218C7"/>
    <w:rsid w:val="00F21D76"/>
    <w:rsid w:val="00F221AF"/>
    <w:rsid w:val="00F23E58"/>
    <w:rsid w:val="00F24641"/>
    <w:rsid w:val="00F246D0"/>
    <w:rsid w:val="00F248C1"/>
    <w:rsid w:val="00F26FF7"/>
    <w:rsid w:val="00F27671"/>
    <w:rsid w:val="00F27802"/>
    <w:rsid w:val="00F303FF"/>
    <w:rsid w:val="00F30F70"/>
    <w:rsid w:val="00F317DC"/>
    <w:rsid w:val="00F32455"/>
    <w:rsid w:val="00F337E0"/>
    <w:rsid w:val="00F33C00"/>
    <w:rsid w:val="00F34D9A"/>
    <w:rsid w:val="00F34F8E"/>
    <w:rsid w:val="00F35645"/>
    <w:rsid w:val="00F4017E"/>
    <w:rsid w:val="00F417A5"/>
    <w:rsid w:val="00F420F1"/>
    <w:rsid w:val="00F421F3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87BB3"/>
    <w:rsid w:val="00F93E54"/>
    <w:rsid w:val="00F94FE6"/>
    <w:rsid w:val="00FA08F6"/>
    <w:rsid w:val="00FA2BEF"/>
    <w:rsid w:val="00FA39E0"/>
    <w:rsid w:val="00FA4129"/>
    <w:rsid w:val="00FA508F"/>
    <w:rsid w:val="00FA68A9"/>
    <w:rsid w:val="00FA769A"/>
    <w:rsid w:val="00FB289D"/>
    <w:rsid w:val="00FB2900"/>
    <w:rsid w:val="00FB62A2"/>
    <w:rsid w:val="00FC015F"/>
    <w:rsid w:val="00FC13B2"/>
    <w:rsid w:val="00FC23CD"/>
    <w:rsid w:val="00FC34B4"/>
    <w:rsid w:val="00FC4516"/>
    <w:rsid w:val="00FC52CA"/>
    <w:rsid w:val="00FC5A3A"/>
    <w:rsid w:val="00FC5B41"/>
    <w:rsid w:val="00FC65F2"/>
    <w:rsid w:val="00FC6E35"/>
    <w:rsid w:val="00FC7A4F"/>
    <w:rsid w:val="00FD0BA6"/>
    <w:rsid w:val="00FD381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3398EEBB-CD6C-477D-89D9-B2B00EF9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CAA6-43CC-482B-A145-4CC949DC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 Jung Choe (LGE)</dc:creator>
  <cp:keywords/>
  <dc:description/>
  <cp:lastModifiedBy>최현정/선임연구원/차세대표준(연)ACS팀(stella.choe@lge.com)</cp:lastModifiedBy>
  <cp:revision>6</cp:revision>
  <cp:lastPrinted>2017-04-26T08:15:00Z</cp:lastPrinted>
  <dcterms:created xsi:type="dcterms:W3CDTF">2017-08-10T08:34:00Z</dcterms:created>
  <dcterms:modified xsi:type="dcterms:W3CDTF">2017-08-12T00:51:00Z</dcterms:modified>
</cp:coreProperties>
</file>