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493" w:rsidRPr="0016096D" w:rsidRDefault="00FD4493" w:rsidP="00FD449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WG</w:t>
      </w:r>
      <w:r>
        <w:rPr>
          <w:b/>
          <w:noProof/>
          <w:sz w:val="24"/>
          <w:lang w:eastAsia="ja-JP"/>
        </w:rPr>
        <w:t>2</w:t>
      </w:r>
      <w:r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 xml:space="preserve">Meeting </w:t>
      </w:r>
      <w:r>
        <w:rPr>
          <w:b/>
          <w:noProof/>
          <w:sz w:val="24"/>
          <w:lang w:eastAsia="ja-JP"/>
        </w:rPr>
        <w:t>97bis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Pr="0016096D">
        <w:rPr>
          <w:b/>
          <w:noProof/>
          <w:sz w:val="24"/>
        </w:rPr>
        <w:t>R2-170</w:t>
      </w:r>
      <w:r w:rsidR="005C51E7" w:rsidRPr="0016096D">
        <w:rPr>
          <w:b/>
          <w:noProof/>
          <w:sz w:val="24"/>
        </w:rPr>
        <w:t>2771</w:t>
      </w:r>
      <w:bookmarkEnd w:id="0"/>
    </w:p>
    <w:p w:rsidR="00FD4493" w:rsidRDefault="00FD4493" w:rsidP="00FD4493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b/>
          <w:noProof/>
          <w:sz w:val="24"/>
          <w:lang w:eastAsia="ja-JP"/>
        </w:rPr>
        <w:t>Spokane, USA, 3rd – 7th April 2017</w:t>
      </w:r>
      <w:r>
        <w:rPr>
          <w:b/>
          <w:noProof/>
          <w:sz w:val="24"/>
          <w:lang w:eastAsia="ja-JP"/>
        </w:rPr>
        <w:tab/>
      </w:r>
    </w:p>
    <w:p w:rsidR="00FD4493" w:rsidRDefault="00FD4493" w:rsidP="00FD4493">
      <w:pPr>
        <w:pStyle w:val="CRCoverPage"/>
        <w:outlineLvl w:val="0"/>
        <w:rPr>
          <w:b/>
          <w:noProof/>
          <w:sz w:val="24"/>
          <w:lang w:eastAsia="ja-JP"/>
        </w:rPr>
      </w:pPr>
    </w:p>
    <w:p w:rsidR="00FD4493" w:rsidRDefault="00FD4493" w:rsidP="00FD4493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  <w:t>10.4.1.3</w:t>
      </w:r>
    </w:p>
    <w:p w:rsidR="00FD4493" w:rsidRPr="009A6513" w:rsidRDefault="00FD4493" w:rsidP="00FD4493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Source:</w:t>
      </w:r>
      <w:r>
        <w:rPr>
          <w:b/>
          <w:noProof/>
          <w:sz w:val="24"/>
        </w:rPr>
        <w:tab/>
        <w:t>MediaTek Inc.</w:t>
      </w:r>
    </w:p>
    <w:p w:rsidR="00FD4493" w:rsidRPr="00C93A3C" w:rsidRDefault="00FD4493" w:rsidP="00FD4493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1" w:name="OLE_LINK1"/>
      <w:bookmarkStart w:id="2" w:name="OLE_LINK2"/>
      <w:r>
        <w:rPr>
          <w:b/>
          <w:noProof/>
          <w:sz w:val="24"/>
        </w:rPr>
        <w:t>RRM Measurement</w:t>
      </w:r>
      <w:r w:rsidR="00187A9D">
        <w:rPr>
          <w:b/>
          <w:noProof/>
          <w:sz w:val="24"/>
        </w:rPr>
        <w:t xml:space="preserve"> in CONNECTED</w:t>
      </w:r>
      <w:r>
        <w:rPr>
          <w:b/>
          <w:noProof/>
          <w:sz w:val="24"/>
        </w:rPr>
        <w:t xml:space="preserve"> based on NR-SS and CSI-RS</w:t>
      </w:r>
    </w:p>
    <w:bookmarkEnd w:id="1"/>
    <w:bookmarkEnd w:id="2"/>
    <w:p w:rsidR="00FD4493" w:rsidRDefault="00FD4493" w:rsidP="00FD449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Document for:     Discussion and Decision</w:t>
      </w:r>
    </w:p>
    <w:p w:rsidR="00FD4493" w:rsidRDefault="00FD4493" w:rsidP="00FD4493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 w:rsidRPr="00FD4493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1 Introduction</w:t>
      </w:r>
    </w:p>
    <w:p w:rsidR="00FD4493" w:rsidRPr="00FD4493" w:rsidRDefault="00FD4493" w:rsidP="00187A9D">
      <w:pPr>
        <w:spacing w:before="120" w:after="120"/>
        <w:jc w:val="both"/>
        <w:rPr>
          <w:rFonts w:ascii="Arial" w:eastAsia="MS Mincho" w:hAnsi="Arial"/>
          <w:sz w:val="22"/>
          <w:szCs w:val="20"/>
        </w:rPr>
      </w:pPr>
      <w:r w:rsidRPr="00FD4493">
        <w:rPr>
          <w:rFonts w:ascii="Arial" w:eastAsia="MS Mincho" w:hAnsi="Arial"/>
          <w:sz w:val="22"/>
          <w:szCs w:val="20"/>
        </w:rPr>
        <w:t>In RAN2#97meeting, RAN2 implications on RAN1’s decision on the additional RS for RRM measurement was discussed and following agreements were made:</w:t>
      </w:r>
    </w:p>
    <w:p w:rsidR="00FD4493" w:rsidRPr="00FD4493" w:rsidRDefault="00FD4493" w:rsidP="00FD44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rFonts w:cs="Arial"/>
          <w:sz w:val="22"/>
          <w:szCs w:val="22"/>
        </w:rPr>
      </w:pPr>
      <w:r w:rsidRPr="00FD4493">
        <w:rPr>
          <w:rFonts w:cs="Arial"/>
          <w:sz w:val="22"/>
          <w:szCs w:val="22"/>
        </w:rPr>
        <w:t>Agreements</w:t>
      </w:r>
    </w:p>
    <w:p w:rsidR="00FD4493" w:rsidRPr="00FD4493" w:rsidRDefault="00FD4493" w:rsidP="00FD44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rFonts w:cs="Arial"/>
          <w:sz w:val="22"/>
          <w:szCs w:val="22"/>
        </w:rPr>
      </w:pPr>
      <w:r w:rsidRPr="00FD4493">
        <w:rPr>
          <w:rFonts w:cs="Arial"/>
          <w:sz w:val="22"/>
          <w:szCs w:val="22"/>
        </w:rPr>
        <w:t>1</w:t>
      </w:r>
      <w:r w:rsidRPr="00FD4493">
        <w:rPr>
          <w:rFonts w:cs="Arial"/>
          <w:sz w:val="22"/>
          <w:szCs w:val="22"/>
        </w:rPr>
        <w:tab/>
        <w:t xml:space="preserve">An RRC_CONNECTED UE should be able to perform RRM measurements on always on IDLE RS (e.g. synchronization signal). </w:t>
      </w:r>
    </w:p>
    <w:p w:rsidR="00FD4493" w:rsidRPr="00FD4493" w:rsidRDefault="00FD4493" w:rsidP="00FD44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rFonts w:cs="Arial"/>
          <w:sz w:val="22"/>
          <w:szCs w:val="22"/>
        </w:rPr>
      </w:pPr>
      <w:r w:rsidRPr="00FD4493">
        <w:rPr>
          <w:rFonts w:cs="Arial"/>
          <w:sz w:val="22"/>
          <w:szCs w:val="22"/>
        </w:rPr>
        <w:t>2</w:t>
      </w:r>
      <w:r w:rsidRPr="00FD4493">
        <w:rPr>
          <w:rFonts w:cs="Arial"/>
          <w:sz w:val="22"/>
          <w:szCs w:val="22"/>
        </w:rPr>
        <w:tab/>
        <w:t>An RRC_CONNECTED UEs should be able to perform RRM measurements on additional RS (e.g. CSI-RS, MRS, etc.).</w:t>
      </w:r>
    </w:p>
    <w:p w:rsidR="00FD4493" w:rsidRPr="00FD4493" w:rsidRDefault="00FD4493" w:rsidP="00FD44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rFonts w:cs="Arial"/>
          <w:sz w:val="22"/>
          <w:szCs w:val="22"/>
        </w:rPr>
      </w:pPr>
      <w:r w:rsidRPr="00FD4493">
        <w:rPr>
          <w:rFonts w:cs="Arial"/>
          <w:sz w:val="22"/>
          <w:szCs w:val="22"/>
        </w:rPr>
        <w:t>3</w:t>
      </w:r>
      <w:r w:rsidRPr="00FD4493">
        <w:rPr>
          <w:rFonts w:cs="Arial"/>
          <w:sz w:val="22"/>
          <w:szCs w:val="22"/>
        </w:rPr>
        <w:tab/>
        <w:t xml:space="preserve">Network should be able to configure RRM measurements via dedicated signalling to be performed on additional RS and/or IDLE RS </w:t>
      </w:r>
    </w:p>
    <w:p w:rsidR="00FD4493" w:rsidRPr="00FD4493" w:rsidRDefault="00FD4493" w:rsidP="00FD44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rFonts w:cs="Arial"/>
          <w:sz w:val="22"/>
          <w:szCs w:val="22"/>
        </w:rPr>
      </w:pPr>
      <w:r w:rsidRPr="00FD4493">
        <w:rPr>
          <w:rFonts w:cs="Arial"/>
          <w:sz w:val="22"/>
          <w:szCs w:val="22"/>
        </w:rPr>
        <w:t>Above agreements 2 and 3 are based on the assumption that RAN1 will define additional RS or connected mobility purposes which is not yet concluded in RAN1.</w:t>
      </w:r>
    </w:p>
    <w:p w:rsidR="00FF0901" w:rsidRPr="00187A9D" w:rsidRDefault="00FD4493" w:rsidP="00187A9D">
      <w:pPr>
        <w:spacing w:before="120" w:after="120"/>
        <w:jc w:val="both"/>
        <w:rPr>
          <w:rFonts w:ascii="Arial" w:eastAsia="MS Mincho" w:hAnsi="Arial"/>
          <w:sz w:val="22"/>
          <w:szCs w:val="20"/>
        </w:rPr>
      </w:pPr>
      <w:r w:rsidRPr="00FD4493">
        <w:rPr>
          <w:rFonts w:ascii="Arial" w:eastAsia="MS Mincho" w:hAnsi="Arial"/>
          <w:sz w:val="22"/>
          <w:szCs w:val="20"/>
        </w:rPr>
        <w:t xml:space="preserve">In RAN1#88 meeting, </w:t>
      </w:r>
      <w:r w:rsidR="00187A9D">
        <w:rPr>
          <w:rFonts w:ascii="Arial" w:eastAsia="MS Mincho" w:hAnsi="Arial"/>
          <w:sz w:val="22"/>
          <w:szCs w:val="20"/>
        </w:rPr>
        <w:t>it was agreed that CSI-RS will be used as the additional RS for CONNECTED RRM measurement and the agreements from RAN1 are copied below</w:t>
      </w:r>
      <w:r w:rsidRPr="00FD4493">
        <w:rPr>
          <w:rFonts w:ascii="Arial" w:eastAsia="MS Mincho" w:hAnsi="Arial"/>
          <w:sz w:val="22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F0901" w:rsidRPr="00FD4493" w:rsidTr="00FF0901">
        <w:tc>
          <w:tcPr>
            <w:tcW w:w="9350" w:type="dxa"/>
          </w:tcPr>
          <w:p w:rsidR="00FF0901" w:rsidRPr="00FD4493" w:rsidRDefault="00FF0901" w:rsidP="00FF0901">
            <w:pPr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FD4493">
              <w:rPr>
                <w:rFonts w:ascii="Arial" w:eastAsia="MS Mincho" w:hAnsi="Arial" w:cs="Arial"/>
                <w:sz w:val="22"/>
                <w:szCs w:val="22"/>
                <w:highlight w:val="green"/>
                <w:lang w:eastAsia="ja-JP"/>
              </w:rPr>
              <w:t>Agreement</w:t>
            </w:r>
            <w:r w:rsidRPr="00FD4493">
              <w:rPr>
                <w:rFonts w:ascii="Arial" w:eastAsia="MS Mincho" w:hAnsi="Arial" w:cs="Arial"/>
                <w:sz w:val="22"/>
                <w:szCs w:val="22"/>
                <w:lang w:eastAsia="ja-JP"/>
              </w:rPr>
              <w:t>:</w:t>
            </w:r>
          </w:p>
          <w:p w:rsidR="00FF0901" w:rsidRPr="00FD4493" w:rsidRDefault="00FF0901" w:rsidP="00FF0901">
            <w:pPr>
              <w:pStyle w:val="ListParagraph"/>
              <w:numPr>
                <w:ilvl w:val="0"/>
                <w:numId w:val="1"/>
              </w:numPr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  <w:r w:rsidRPr="00FD4493">
              <w:rPr>
                <w:rFonts w:ascii="Arial" w:eastAsia="MS Mincho" w:hAnsi="Arial" w:cs="Arial"/>
                <w:sz w:val="22"/>
                <w:szCs w:val="22"/>
              </w:rPr>
              <w:t xml:space="preserve">At least NR secondary synchronization signal (NR-SSS) is used for DL based RRM measurement for L3 mobility in IDLE mode </w:t>
            </w:r>
          </w:p>
          <w:p w:rsidR="00FF0901" w:rsidRPr="00FD4493" w:rsidRDefault="00FF0901" w:rsidP="00FF0901">
            <w:pPr>
              <w:pStyle w:val="ListParagraph"/>
              <w:numPr>
                <w:ilvl w:val="1"/>
                <w:numId w:val="1"/>
              </w:numPr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  <w:r w:rsidRPr="00FD4493">
              <w:rPr>
                <w:rFonts w:ascii="Arial" w:eastAsia="MS Mincho" w:hAnsi="Arial" w:cs="Arial"/>
                <w:sz w:val="22"/>
                <w:szCs w:val="22"/>
              </w:rPr>
              <w:t>FFS in IDLE mode potentially additional use of DM-RS for PBCH (if defined) for measurement</w:t>
            </w:r>
          </w:p>
          <w:p w:rsidR="00FF0901" w:rsidRPr="00FD4493" w:rsidRDefault="00FF0901" w:rsidP="00FF0901">
            <w:pPr>
              <w:pStyle w:val="ListParagraph"/>
              <w:numPr>
                <w:ilvl w:val="1"/>
                <w:numId w:val="1"/>
              </w:numPr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  <w:r w:rsidRPr="00FD4493">
              <w:rPr>
                <w:rFonts w:ascii="Arial" w:eastAsia="MS Mincho" w:hAnsi="Arial" w:cs="Arial"/>
                <w:sz w:val="22"/>
                <w:szCs w:val="22"/>
              </w:rPr>
              <w:t xml:space="preserve">FFS whether or not the NR-SSS alone will satisfy the requirements for RRM measurement </w:t>
            </w:r>
          </w:p>
          <w:p w:rsidR="00FF0901" w:rsidRPr="00FD4493" w:rsidRDefault="00FF0901" w:rsidP="00FF0901">
            <w:pPr>
              <w:rPr>
                <w:rFonts w:ascii="Arial" w:eastAsia="MS Mincho" w:hAnsi="Arial" w:cs="Arial"/>
                <w:sz w:val="22"/>
                <w:szCs w:val="22"/>
                <w:lang w:val="en-US" w:eastAsia="ja-JP"/>
              </w:rPr>
            </w:pPr>
            <w:r w:rsidRPr="00FD4493">
              <w:rPr>
                <w:rFonts w:ascii="Arial" w:eastAsia="MS Mincho" w:hAnsi="Arial" w:cs="Arial"/>
                <w:sz w:val="22"/>
                <w:szCs w:val="22"/>
                <w:highlight w:val="green"/>
                <w:lang w:val="en-US" w:eastAsia="ja-JP"/>
              </w:rPr>
              <w:t>Agreement:</w:t>
            </w:r>
          </w:p>
          <w:p w:rsidR="00FF0901" w:rsidRPr="00FD4493" w:rsidRDefault="00FF0901" w:rsidP="00FF0901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</w:tabs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  <w:r w:rsidRPr="00FD4493">
              <w:rPr>
                <w:rFonts w:ascii="Arial" w:eastAsia="MS Mincho" w:hAnsi="Arial" w:cs="Arial"/>
                <w:sz w:val="22"/>
                <w:szCs w:val="22"/>
                <w:lang w:val="en-US"/>
              </w:rPr>
              <w:t>F</w:t>
            </w:r>
            <w:r w:rsidRPr="00FD4493">
              <w:rPr>
                <w:rFonts w:ascii="Arial" w:eastAsia="MS Mincho" w:hAnsi="Arial" w:cs="Arial"/>
                <w:sz w:val="22"/>
                <w:szCs w:val="22"/>
                <w:lang w:val="x-none"/>
              </w:rPr>
              <w:t xml:space="preserve">or </w:t>
            </w:r>
            <w:r w:rsidRPr="00FD4493">
              <w:rPr>
                <w:rFonts w:ascii="Arial" w:eastAsia="MS Mincho" w:hAnsi="Arial" w:cs="Arial"/>
                <w:sz w:val="22"/>
                <w:szCs w:val="22"/>
                <w:lang w:val="en-US"/>
              </w:rPr>
              <w:t xml:space="preserve">CONNECTED mode </w:t>
            </w:r>
            <w:r w:rsidRPr="00FD4493">
              <w:rPr>
                <w:rFonts w:ascii="Arial" w:eastAsia="MS Mincho" w:hAnsi="Arial" w:cs="Arial"/>
                <w:sz w:val="22"/>
                <w:szCs w:val="22"/>
                <w:lang w:val="x-none"/>
              </w:rPr>
              <w:t xml:space="preserve">RRM measurement </w:t>
            </w:r>
            <w:r w:rsidRPr="00FD4493">
              <w:rPr>
                <w:rFonts w:ascii="Arial" w:eastAsia="MS Mincho" w:hAnsi="Arial" w:cs="Arial"/>
                <w:sz w:val="22"/>
                <w:szCs w:val="22"/>
                <w:lang w:val="en-US"/>
              </w:rPr>
              <w:t>for L3 mobility, CSI-RS can be used, in addition to IDLE mode RS</w:t>
            </w:r>
          </w:p>
          <w:p w:rsidR="00FF0901" w:rsidRPr="00FD4493" w:rsidRDefault="00FF0901" w:rsidP="00FF0901">
            <w:pPr>
              <w:pStyle w:val="ListParagraph"/>
              <w:numPr>
                <w:ilvl w:val="1"/>
                <w:numId w:val="1"/>
              </w:numPr>
              <w:tabs>
                <w:tab w:val="left" w:pos="720"/>
              </w:tabs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  <w:r w:rsidRPr="00FD4493">
              <w:rPr>
                <w:rFonts w:ascii="Arial" w:eastAsia="MS Mincho" w:hAnsi="Arial" w:cs="Arial"/>
                <w:sz w:val="22"/>
                <w:szCs w:val="22"/>
                <w:lang w:val="en-US"/>
              </w:rPr>
              <w:t>Note that RAN1 will consider configuration overhead and possible inter-gNB signaling overhead</w:t>
            </w:r>
          </w:p>
          <w:p w:rsidR="00FF0901" w:rsidRPr="00FD4493" w:rsidRDefault="00FF0901" w:rsidP="00FF0901">
            <w:pPr>
              <w:pStyle w:val="ListParagraph"/>
              <w:numPr>
                <w:ilvl w:val="1"/>
                <w:numId w:val="1"/>
              </w:numPr>
              <w:tabs>
                <w:tab w:val="left" w:pos="720"/>
              </w:tabs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  <w:r w:rsidRPr="00FD4493">
              <w:rPr>
                <w:rFonts w:ascii="Arial" w:eastAsia="MS Mincho" w:hAnsi="Arial" w:cs="Arial"/>
                <w:sz w:val="22"/>
                <w:szCs w:val="22"/>
                <w:lang w:val="en-US"/>
              </w:rPr>
              <w:t>Detection of neighbor cell for measurement is based on NR-SS</w:t>
            </w:r>
          </w:p>
        </w:tc>
      </w:tr>
    </w:tbl>
    <w:p w:rsidR="00FF0901" w:rsidRDefault="00187A9D" w:rsidP="00187A9D">
      <w:pPr>
        <w:spacing w:before="120" w:after="120"/>
        <w:jc w:val="both"/>
        <w:rPr>
          <w:rFonts w:ascii="Arial" w:eastAsia="MS Mincho" w:hAnsi="Arial"/>
          <w:sz w:val="22"/>
          <w:szCs w:val="20"/>
        </w:rPr>
      </w:pPr>
      <w:r>
        <w:rPr>
          <w:rFonts w:ascii="Arial" w:eastAsia="MS Mincho" w:hAnsi="Arial"/>
          <w:sz w:val="22"/>
          <w:szCs w:val="20"/>
        </w:rPr>
        <w:t>If CSI-RS is configured for RRM measurement in CONNECTED, how network makes the configuration and how UE performs RRM measurement on both NR-SS and CSI-RS need to be considered further. In this contribution,</w:t>
      </w:r>
      <w:r w:rsidRPr="00187A9D">
        <w:rPr>
          <w:rFonts w:ascii="Arial" w:eastAsia="MS Mincho" w:hAnsi="Arial"/>
          <w:sz w:val="22"/>
          <w:szCs w:val="20"/>
        </w:rPr>
        <w:t xml:space="preserve"> we discuss the general RRM measurement behaviour if CSI-RS are configured in addition to NR-SS in CONNECTED. </w:t>
      </w:r>
    </w:p>
    <w:p w:rsidR="00187A9D" w:rsidRDefault="00187A9D" w:rsidP="00187A9D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lastRenderedPageBreak/>
        <w:t>2</w:t>
      </w:r>
      <w:r w:rsidRPr="00FD4493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 </w:t>
      </w: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Discussion</w:t>
      </w:r>
    </w:p>
    <w:p w:rsidR="00187A9D" w:rsidRPr="00120B22" w:rsidRDefault="00120B22" w:rsidP="00D00337">
      <w:pPr>
        <w:spacing w:before="240" w:after="240"/>
        <w:rPr>
          <w:rFonts w:ascii="Arial" w:eastAsia="Malgun Gothic" w:hAnsi="Arial"/>
          <w:sz w:val="32"/>
          <w:szCs w:val="20"/>
        </w:rPr>
      </w:pPr>
      <w:r w:rsidRPr="00120B22">
        <w:rPr>
          <w:rFonts w:ascii="Arial" w:eastAsia="Malgun Gothic" w:hAnsi="Arial"/>
          <w:sz w:val="32"/>
          <w:szCs w:val="20"/>
        </w:rPr>
        <w:t xml:space="preserve">2.1 </w:t>
      </w:r>
      <w:r w:rsidR="00187A9D" w:rsidRPr="00120B22">
        <w:rPr>
          <w:rFonts w:ascii="Arial" w:eastAsia="Malgun Gothic" w:hAnsi="Arial"/>
          <w:sz w:val="32"/>
          <w:szCs w:val="20"/>
        </w:rPr>
        <w:t>Measurement O</w:t>
      </w:r>
      <w:r w:rsidRPr="00120B22">
        <w:rPr>
          <w:rFonts w:ascii="Arial" w:eastAsia="Malgun Gothic" w:hAnsi="Arial"/>
          <w:sz w:val="32"/>
          <w:szCs w:val="20"/>
        </w:rPr>
        <w:t>bject</w:t>
      </w:r>
    </w:p>
    <w:p w:rsidR="000C6A9A" w:rsidRPr="00120B22" w:rsidRDefault="00120B22" w:rsidP="00120B22">
      <w:pPr>
        <w:spacing w:before="120" w:after="120"/>
        <w:jc w:val="both"/>
        <w:rPr>
          <w:rFonts w:ascii="Arial" w:eastAsia="MS Mincho" w:hAnsi="Arial"/>
          <w:sz w:val="22"/>
          <w:szCs w:val="20"/>
        </w:rPr>
      </w:pPr>
      <w:r w:rsidRPr="00120B22">
        <w:rPr>
          <w:rFonts w:ascii="Arial" w:eastAsia="MS Mincho" w:hAnsi="Arial"/>
          <w:sz w:val="22"/>
          <w:szCs w:val="20"/>
        </w:rPr>
        <w:t>The</w:t>
      </w:r>
      <w:r w:rsidR="000C6A9A" w:rsidRPr="00120B22">
        <w:rPr>
          <w:rFonts w:ascii="Arial" w:eastAsia="MS Mincho" w:hAnsi="Arial"/>
          <w:sz w:val="22"/>
          <w:szCs w:val="20"/>
        </w:rPr>
        <w:t xml:space="preserve"> existing measurement model consists of measurement object and a reporting configuration which may be linked by a measurement identity. The object defines on which the UE shall perform the measurements. It can be a carrier frequency e.g. in E-UTRA, or a set of carrier frequencies or a set of cells on a single carrier frequency. </w:t>
      </w:r>
    </w:p>
    <w:p w:rsidR="00561533" w:rsidRPr="00120B22" w:rsidRDefault="000C6A9A" w:rsidP="00120B22">
      <w:pPr>
        <w:spacing w:before="120" w:after="120"/>
        <w:jc w:val="both"/>
        <w:rPr>
          <w:rFonts w:ascii="Arial" w:eastAsia="MS Mincho" w:hAnsi="Arial"/>
          <w:sz w:val="22"/>
          <w:szCs w:val="20"/>
        </w:rPr>
      </w:pPr>
      <w:r w:rsidRPr="00120B22">
        <w:rPr>
          <w:rFonts w:ascii="Arial" w:eastAsia="MS Mincho" w:hAnsi="Arial"/>
          <w:sz w:val="22"/>
          <w:szCs w:val="20"/>
        </w:rPr>
        <w:t xml:space="preserve">In </w:t>
      </w:r>
      <w:r w:rsidR="00FF0901" w:rsidRPr="00120B22">
        <w:rPr>
          <w:rFonts w:ascii="Arial" w:eastAsia="MS Mincho" w:hAnsi="Arial"/>
          <w:sz w:val="22"/>
          <w:szCs w:val="20"/>
        </w:rPr>
        <w:t xml:space="preserve">LTE, </w:t>
      </w:r>
      <w:r w:rsidRPr="00120B22">
        <w:rPr>
          <w:rFonts w:ascii="Arial" w:eastAsia="MS Mincho" w:hAnsi="Arial"/>
          <w:sz w:val="22"/>
          <w:szCs w:val="20"/>
        </w:rPr>
        <w:t>e</w:t>
      </w:r>
      <w:r w:rsidR="00FF0901" w:rsidRPr="00120B22">
        <w:rPr>
          <w:rFonts w:ascii="Arial" w:eastAsia="MS Mincho" w:hAnsi="Arial"/>
          <w:sz w:val="22"/>
          <w:szCs w:val="20"/>
        </w:rPr>
        <w:t>ach measurement object</w:t>
      </w:r>
      <w:r w:rsidRPr="00120B22">
        <w:rPr>
          <w:rFonts w:ascii="Arial" w:eastAsia="MS Mincho" w:hAnsi="Arial"/>
          <w:sz w:val="22"/>
          <w:szCs w:val="20"/>
        </w:rPr>
        <w:t xml:space="preserve"> (</w:t>
      </w:r>
      <w:r w:rsidRPr="00120B22">
        <w:rPr>
          <w:rFonts w:ascii="Arial" w:eastAsia="MS Mincho" w:hAnsi="Arial"/>
          <w:i/>
          <w:sz w:val="22"/>
          <w:szCs w:val="20"/>
        </w:rPr>
        <w:t>measObj</w:t>
      </w:r>
      <w:r w:rsidRPr="00120B22">
        <w:rPr>
          <w:rFonts w:ascii="Arial" w:eastAsia="MS Mincho" w:hAnsi="Arial"/>
          <w:sz w:val="22"/>
          <w:szCs w:val="20"/>
        </w:rPr>
        <w:t>)</w:t>
      </w:r>
      <w:r w:rsidR="00FF0901" w:rsidRPr="00120B22">
        <w:rPr>
          <w:rFonts w:ascii="Arial" w:eastAsia="MS Mincho" w:hAnsi="Arial"/>
          <w:sz w:val="22"/>
          <w:szCs w:val="20"/>
        </w:rPr>
        <w:t xml:space="preserve"> indicates a frequency and optionally a set of cells indicated by their PCI to measure. The same principle can be applied in NR</w:t>
      </w:r>
      <w:r w:rsidR="00561533" w:rsidRPr="00120B22">
        <w:rPr>
          <w:rFonts w:ascii="Arial" w:eastAsia="MS Mincho" w:hAnsi="Arial"/>
          <w:sz w:val="22"/>
          <w:szCs w:val="20"/>
        </w:rPr>
        <w:t>.</w:t>
      </w:r>
      <w:r w:rsidRPr="00120B22">
        <w:rPr>
          <w:rFonts w:ascii="Arial" w:eastAsia="MS Mincho" w:hAnsi="Arial"/>
          <w:sz w:val="22"/>
          <w:szCs w:val="20"/>
        </w:rPr>
        <w:t xml:space="preserve"> When a measurement object is configured for a frequency, </w:t>
      </w:r>
      <w:r w:rsidR="00561533" w:rsidRPr="00120B22">
        <w:rPr>
          <w:rFonts w:ascii="Arial" w:eastAsia="MS Mincho" w:hAnsi="Arial"/>
          <w:sz w:val="22"/>
          <w:szCs w:val="20"/>
        </w:rPr>
        <w:t xml:space="preserve">the UE can perform cell detection based on NR-PSS/SSS. </w:t>
      </w:r>
    </w:p>
    <w:p w:rsidR="00120B22" w:rsidRPr="00D00337" w:rsidRDefault="00561533" w:rsidP="00D00337">
      <w:pPr>
        <w:spacing w:before="120" w:after="120"/>
        <w:jc w:val="both"/>
        <w:rPr>
          <w:rFonts w:ascii="Arial" w:eastAsia="Malgun Gothic" w:hAnsi="Arial"/>
          <w:sz w:val="32"/>
          <w:szCs w:val="20"/>
        </w:rPr>
      </w:pPr>
      <w:r w:rsidRPr="00120B22">
        <w:rPr>
          <w:rFonts w:ascii="Arial" w:eastAsia="MS Mincho" w:hAnsi="Arial"/>
          <w:b/>
          <w:sz w:val="22"/>
          <w:szCs w:val="20"/>
        </w:rPr>
        <w:t xml:space="preserve">Proposal 1: In NR, a measurement object is corresponding to one carrier frequency. </w:t>
      </w:r>
    </w:p>
    <w:p w:rsidR="00120B22" w:rsidRPr="00120B22" w:rsidRDefault="00120B22" w:rsidP="00D00337">
      <w:pPr>
        <w:spacing w:before="240" w:after="240"/>
        <w:rPr>
          <w:rFonts w:ascii="Arial" w:eastAsia="Malgun Gothic" w:hAnsi="Arial"/>
          <w:sz w:val="32"/>
          <w:szCs w:val="20"/>
        </w:rPr>
      </w:pPr>
      <w:r>
        <w:rPr>
          <w:rFonts w:ascii="Arial" w:eastAsia="Malgun Gothic" w:hAnsi="Arial"/>
          <w:sz w:val="32"/>
          <w:szCs w:val="20"/>
        </w:rPr>
        <w:t xml:space="preserve">2.2 </w:t>
      </w:r>
      <w:r w:rsidRPr="00120B22">
        <w:rPr>
          <w:rFonts w:ascii="Arial" w:eastAsia="Malgun Gothic" w:hAnsi="Arial"/>
          <w:sz w:val="32"/>
          <w:szCs w:val="20"/>
        </w:rPr>
        <w:t>CSI-RS configuration for RRM measurement</w:t>
      </w:r>
    </w:p>
    <w:p w:rsidR="00EE00B0" w:rsidRPr="00120B22" w:rsidRDefault="00561533" w:rsidP="00120B22">
      <w:pPr>
        <w:spacing w:before="120" w:after="120"/>
        <w:jc w:val="both"/>
        <w:rPr>
          <w:rFonts w:ascii="Arial" w:eastAsia="SimSun" w:hAnsi="Arial" w:cs="Arial"/>
          <w:sz w:val="22"/>
          <w:szCs w:val="22"/>
        </w:rPr>
      </w:pPr>
      <w:r w:rsidRPr="00120B22">
        <w:rPr>
          <w:rFonts w:ascii="Arial" w:eastAsia="SimSun" w:hAnsi="Arial" w:cs="Arial"/>
          <w:sz w:val="22"/>
          <w:szCs w:val="22"/>
          <w:lang w:eastAsia="zh-CN"/>
        </w:rPr>
        <w:t xml:space="preserve">Considering </w:t>
      </w:r>
      <w:r w:rsidR="00FF0901" w:rsidRPr="00120B22">
        <w:rPr>
          <w:rFonts w:ascii="Arial" w:hAnsi="Arial" w:cs="Arial"/>
          <w:sz w:val="22"/>
          <w:szCs w:val="22"/>
        </w:rPr>
        <w:t xml:space="preserve">CSI-RS based measurement is done on a per CSI-RS resource basis, </w:t>
      </w:r>
      <w:r w:rsidRPr="00120B22">
        <w:rPr>
          <w:rFonts w:ascii="Arial" w:hAnsi="Arial" w:cs="Arial"/>
          <w:sz w:val="22"/>
          <w:szCs w:val="22"/>
        </w:rPr>
        <w:t>one question is how to provide CSI-RS resource specific configuration. In LTE</w:t>
      </w:r>
      <w:r w:rsidR="00B84B50" w:rsidRPr="00120B22">
        <w:rPr>
          <w:rFonts w:ascii="Arial" w:hAnsi="Arial" w:cs="Arial"/>
          <w:sz w:val="22"/>
          <w:szCs w:val="22"/>
        </w:rPr>
        <w:t xml:space="preserve"> for DL COMP</w:t>
      </w:r>
      <w:r w:rsidRPr="00120B22">
        <w:rPr>
          <w:rFonts w:ascii="Arial" w:hAnsi="Arial" w:cs="Arial"/>
          <w:sz w:val="22"/>
          <w:szCs w:val="22"/>
        </w:rPr>
        <w:t xml:space="preserve">, </w:t>
      </w:r>
      <w:r w:rsidR="00FF0901" w:rsidRPr="00120B22">
        <w:rPr>
          <w:rFonts w:ascii="Arial" w:hAnsi="Arial" w:cs="Arial"/>
          <w:sz w:val="22"/>
          <w:szCs w:val="22"/>
        </w:rPr>
        <w:t xml:space="preserve">CSI-RS resource specific configurations </w:t>
      </w:r>
      <w:r w:rsidRPr="00120B22">
        <w:rPr>
          <w:rFonts w:ascii="Arial" w:hAnsi="Arial" w:cs="Arial"/>
          <w:sz w:val="22"/>
          <w:szCs w:val="22"/>
        </w:rPr>
        <w:t>is</w:t>
      </w:r>
      <w:r w:rsidR="00FF0901" w:rsidRPr="00120B22">
        <w:rPr>
          <w:rFonts w:ascii="Arial" w:hAnsi="Arial" w:cs="Arial"/>
          <w:sz w:val="22"/>
          <w:szCs w:val="22"/>
        </w:rPr>
        <w:t xml:space="preserve"> provided under “measurement objects” parameters. </w:t>
      </w:r>
      <w:r w:rsidR="00B84B50" w:rsidRPr="00120B22">
        <w:rPr>
          <w:rFonts w:ascii="Arial" w:eastAsia="SimSun" w:hAnsi="Arial" w:cs="Arial"/>
          <w:sz w:val="22"/>
          <w:szCs w:val="22"/>
        </w:rPr>
        <w:t xml:space="preserve">In LTE with DRS-based RRM, </w:t>
      </w:r>
      <w:r w:rsidR="00B84B50" w:rsidRPr="00120B22">
        <w:rPr>
          <w:rFonts w:ascii="Arial" w:eastAsia="SimSun" w:hAnsi="Arial" w:cs="Arial"/>
          <w:sz w:val="22"/>
          <w:szCs w:val="22"/>
          <w:lang w:eastAsia="zh-CN"/>
        </w:rPr>
        <w:t xml:space="preserve">DRS measurement configuration is configured as part of the existing IE </w:t>
      </w:r>
      <w:r w:rsidR="00B84B50" w:rsidRPr="00120B22">
        <w:rPr>
          <w:rFonts w:ascii="Arial" w:hAnsi="Arial" w:cs="Arial"/>
          <w:i/>
          <w:sz w:val="22"/>
          <w:szCs w:val="22"/>
        </w:rPr>
        <w:t>MeasObjectEUTRA</w:t>
      </w:r>
      <w:r w:rsidR="00B84B50" w:rsidRPr="00120B22">
        <w:rPr>
          <w:rFonts w:ascii="Arial" w:eastAsia="SimSun" w:hAnsi="Arial" w:cs="Arial"/>
          <w:sz w:val="22"/>
          <w:szCs w:val="22"/>
        </w:rPr>
        <w:t xml:space="preserve">. </w:t>
      </w:r>
      <w:r w:rsidR="00EE00B0" w:rsidRPr="00120B22">
        <w:rPr>
          <w:rFonts w:ascii="Arial" w:eastAsia="SimSun" w:hAnsi="Arial" w:cs="Arial"/>
          <w:sz w:val="22"/>
          <w:szCs w:val="22"/>
        </w:rPr>
        <w:t xml:space="preserve">There are potentially two options. </w:t>
      </w:r>
    </w:p>
    <w:p w:rsidR="00EE00B0" w:rsidRPr="00120B22" w:rsidRDefault="00EE00B0" w:rsidP="008F2D5D">
      <w:pPr>
        <w:pStyle w:val="ListParagraph"/>
        <w:numPr>
          <w:ilvl w:val="0"/>
          <w:numId w:val="5"/>
        </w:numPr>
        <w:rPr>
          <w:rFonts w:ascii="Arial" w:hAnsi="Arial" w:cs="Arial"/>
          <w:sz w:val="22"/>
          <w:szCs w:val="22"/>
          <w:lang w:eastAsia="zh-CN"/>
        </w:rPr>
      </w:pPr>
      <w:r w:rsidRPr="00120B22">
        <w:rPr>
          <w:rFonts w:ascii="Arial" w:hAnsi="Arial" w:cs="Arial"/>
          <w:sz w:val="22"/>
          <w:szCs w:val="22"/>
        </w:rPr>
        <w:t>Option 1: M</w:t>
      </w:r>
      <w:r w:rsidR="00B84B50" w:rsidRPr="00120B22">
        <w:rPr>
          <w:rFonts w:ascii="Arial" w:hAnsi="Arial" w:cs="Arial"/>
          <w:sz w:val="22"/>
          <w:szCs w:val="22"/>
          <w:lang w:eastAsia="zh-CN"/>
        </w:rPr>
        <w:t xml:space="preserve">easurement reporting configurations for a frequency will be linked to the same measurement object. </w:t>
      </w:r>
    </w:p>
    <w:p w:rsidR="00EE00B0" w:rsidRPr="00120B22" w:rsidRDefault="00EE00B0" w:rsidP="008F2D5D">
      <w:pPr>
        <w:pStyle w:val="ListParagraph"/>
        <w:numPr>
          <w:ilvl w:val="0"/>
          <w:numId w:val="5"/>
        </w:numPr>
        <w:rPr>
          <w:rFonts w:ascii="Arial" w:hAnsi="Arial" w:cs="Arial"/>
          <w:sz w:val="22"/>
          <w:szCs w:val="22"/>
          <w:lang w:eastAsia="zh-CN"/>
        </w:rPr>
      </w:pPr>
      <w:r w:rsidRPr="00120B22">
        <w:rPr>
          <w:rFonts w:ascii="Arial" w:hAnsi="Arial" w:cs="Arial"/>
          <w:sz w:val="22"/>
          <w:szCs w:val="22"/>
          <w:lang w:eastAsia="zh-CN"/>
        </w:rPr>
        <w:t xml:space="preserve">Option 2: Introduce a </w:t>
      </w:r>
      <w:r w:rsidR="004A02B4" w:rsidRPr="00120B22">
        <w:rPr>
          <w:rFonts w:ascii="Arial" w:hAnsi="Arial" w:cs="Arial"/>
          <w:sz w:val="22"/>
          <w:szCs w:val="22"/>
          <w:lang w:eastAsia="zh-CN"/>
        </w:rPr>
        <w:t>separate</w:t>
      </w:r>
      <w:r w:rsidR="00120B22">
        <w:rPr>
          <w:rFonts w:ascii="Arial" w:hAnsi="Arial" w:cs="Arial"/>
          <w:sz w:val="22"/>
          <w:szCs w:val="22"/>
          <w:lang w:eastAsia="zh-CN"/>
        </w:rPr>
        <w:t xml:space="preserve"> measurement </w:t>
      </w:r>
      <w:r w:rsidR="004A02B4" w:rsidRPr="00120B22">
        <w:rPr>
          <w:rFonts w:ascii="Arial" w:hAnsi="Arial" w:cs="Arial"/>
          <w:sz w:val="22"/>
          <w:szCs w:val="22"/>
          <w:lang w:eastAsia="zh-CN"/>
        </w:rPr>
        <w:t>object</w:t>
      </w:r>
      <w:r w:rsidRPr="00120B22">
        <w:rPr>
          <w:rFonts w:ascii="Arial" w:hAnsi="Arial" w:cs="Arial"/>
          <w:sz w:val="22"/>
          <w:szCs w:val="22"/>
          <w:lang w:eastAsia="zh-CN"/>
        </w:rPr>
        <w:t xml:space="preserve"> to describe CSI-RS resource. </w:t>
      </w:r>
    </w:p>
    <w:p w:rsidR="00EE00B0" w:rsidRPr="00120B22" w:rsidRDefault="00EE00B0" w:rsidP="00120B22">
      <w:pPr>
        <w:spacing w:before="120" w:after="120"/>
        <w:jc w:val="both"/>
        <w:rPr>
          <w:rFonts w:ascii="Arial" w:hAnsi="Arial" w:cs="Arial"/>
          <w:bCs/>
          <w:sz w:val="22"/>
          <w:szCs w:val="22"/>
        </w:rPr>
      </w:pPr>
      <w:r w:rsidRPr="00120B22">
        <w:rPr>
          <w:rFonts w:ascii="Arial" w:eastAsia="SimSun" w:hAnsi="Arial" w:cs="Arial"/>
          <w:sz w:val="22"/>
          <w:szCs w:val="22"/>
          <w:lang w:eastAsia="zh-CN"/>
        </w:rPr>
        <w:t xml:space="preserve">The concern of option 1 is </w:t>
      </w:r>
      <w:r w:rsidRPr="00120B22">
        <w:rPr>
          <w:rFonts w:ascii="Arial" w:hAnsi="Arial" w:cs="Arial"/>
          <w:bCs/>
          <w:sz w:val="22"/>
          <w:szCs w:val="22"/>
        </w:rPr>
        <w:t xml:space="preserve">UE must always look into the events first (inside </w:t>
      </w:r>
      <w:r w:rsidRPr="00120B22">
        <w:rPr>
          <w:rFonts w:ascii="Arial" w:hAnsi="Arial" w:cs="Arial"/>
          <w:bCs/>
          <w:i/>
          <w:sz w:val="22"/>
          <w:szCs w:val="22"/>
        </w:rPr>
        <w:t>ReportingConfiguration</w:t>
      </w:r>
      <w:r w:rsidRPr="00120B22">
        <w:rPr>
          <w:rFonts w:ascii="Arial" w:hAnsi="Arial" w:cs="Arial"/>
          <w:bCs/>
          <w:sz w:val="22"/>
          <w:szCs w:val="22"/>
        </w:rPr>
        <w:t xml:space="preserve">) to decide which part of the </w:t>
      </w:r>
      <w:r w:rsidRPr="00120B22">
        <w:rPr>
          <w:rFonts w:ascii="Arial" w:hAnsi="Arial" w:cs="Arial"/>
          <w:bCs/>
          <w:i/>
          <w:sz w:val="22"/>
          <w:szCs w:val="22"/>
        </w:rPr>
        <w:t>MeasObject</w:t>
      </w:r>
      <w:r w:rsidRPr="00120B22">
        <w:rPr>
          <w:rFonts w:ascii="Arial" w:hAnsi="Arial" w:cs="Arial"/>
          <w:bCs/>
          <w:sz w:val="22"/>
          <w:szCs w:val="22"/>
        </w:rPr>
        <w:t xml:space="preserve"> is applicable. Also, the network cannot then only reconfigure part of the CSI-RS specific configuration; it must also send the non-CSI-RS information always.</w:t>
      </w:r>
    </w:p>
    <w:p w:rsidR="00F57EA9" w:rsidRPr="00120B22" w:rsidRDefault="00EE00B0" w:rsidP="00120B22">
      <w:pPr>
        <w:spacing w:before="120" w:after="120"/>
        <w:jc w:val="both"/>
        <w:rPr>
          <w:rFonts w:ascii="Arial" w:eastAsia="SimSun" w:hAnsi="Arial" w:cs="Arial"/>
          <w:sz w:val="22"/>
          <w:szCs w:val="22"/>
          <w:lang w:eastAsia="zh-CN"/>
        </w:rPr>
      </w:pPr>
      <w:r w:rsidRPr="00120B22">
        <w:rPr>
          <w:rFonts w:ascii="Arial" w:eastAsia="SimSun" w:hAnsi="Arial" w:cs="Arial"/>
          <w:sz w:val="22"/>
          <w:szCs w:val="22"/>
          <w:lang w:eastAsia="zh-CN"/>
        </w:rPr>
        <w:t>In option 2, the description of the object including all parameters related to CSI-RS resource will be decoupled from measurement object for NR-SS. UE doesn’t have to pick part of the parameter based on the report configuration, which makes specification cleaner and clearer. However, considering both NR-SS and CSI-RS are used to support inter-cel</w:t>
      </w:r>
      <w:r w:rsidR="00F57EA9" w:rsidRPr="00120B22">
        <w:rPr>
          <w:rFonts w:ascii="Arial" w:eastAsia="SimSun" w:hAnsi="Arial" w:cs="Arial"/>
          <w:sz w:val="22"/>
          <w:szCs w:val="22"/>
          <w:lang w:eastAsia="zh-CN"/>
        </w:rPr>
        <w:t xml:space="preserve">l mobility, there is no real issue to keep LTE’s principle. </w:t>
      </w:r>
    </w:p>
    <w:p w:rsidR="00120B22" w:rsidRPr="00D00337" w:rsidRDefault="00F57EA9" w:rsidP="00D00337">
      <w:pPr>
        <w:rPr>
          <w:rFonts w:ascii="Arial" w:eastAsia="SimSun" w:hAnsi="Arial" w:cs="Arial"/>
          <w:b/>
          <w:sz w:val="22"/>
          <w:szCs w:val="22"/>
          <w:lang w:eastAsia="zh-CN"/>
        </w:rPr>
      </w:pPr>
      <w:r w:rsidRPr="00120B22">
        <w:rPr>
          <w:rFonts w:ascii="Arial" w:eastAsia="SimSun" w:hAnsi="Arial" w:cs="Arial"/>
          <w:b/>
          <w:sz w:val="22"/>
          <w:szCs w:val="22"/>
          <w:lang w:eastAsia="zh-CN"/>
        </w:rPr>
        <w:t xml:space="preserve">Proposal 2: CSI-RS resource specific configurations for RRM </w:t>
      </w:r>
      <w:r w:rsidR="0016096D">
        <w:rPr>
          <w:rFonts w:ascii="Arial" w:eastAsia="SimSun" w:hAnsi="Arial" w:cs="Arial"/>
          <w:b/>
          <w:sz w:val="22"/>
          <w:szCs w:val="22"/>
          <w:lang w:eastAsia="zh-CN"/>
        </w:rPr>
        <w:t xml:space="preserve">measurement </w:t>
      </w:r>
      <w:r w:rsidRPr="00120B22">
        <w:rPr>
          <w:rFonts w:ascii="Arial" w:eastAsia="SimSun" w:hAnsi="Arial" w:cs="Arial"/>
          <w:b/>
          <w:sz w:val="22"/>
          <w:szCs w:val="22"/>
          <w:lang w:eastAsia="zh-CN"/>
        </w:rPr>
        <w:t>are configured as part of the Measurement</w:t>
      </w:r>
      <w:r w:rsidR="00120B22">
        <w:rPr>
          <w:rFonts w:ascii="Arial" w:eastAsia="SimSun" w:hAnsi="Arial" w:cs="Arial"/>
          <w:b/>
          <w:sz w:val="22"/>
          <w:szCs w:val="22"/>
          <w:lang w:eastAsia="zh-CN"/>
        </w:rPr>
        <w:t xml:space="preserve"> </w:t>
      </w:r>
      <w:r w:rsidRPr="00120B22">
        <w:rPr>
          <w:rFonts w:ascii="Arial" w:eastAsia="SimSun" w:hAnsi="Arial" w:cs="Arial"/>
          <w:b/>
          <w:sz w:val="22"/>
          <w:szCs w:val="22"/>
          <w:lang w:eastAsia="zh-CN"/>
        </w:rPr>
        <w:t xml:space="preserve">Object. </w:t>
      </w:r>
    </w:p>
    <w:p w:rsidR="00FF0901" w:rsidRPr="00120B22" w:rsidRDefault="00120B22" w:rsidP="00D00337">
      <w:pPr>
        <w:spacing w:before="240" w:after="240"/>
        <w:rPr>
          <w:rFonts w:ascii="Arial" w:eastAsia="Malgun Gothic" w:hAnsi="Arial"/>
          <w:sz w:val="32"/>
          <w:szCs w:val="20"/>
        </w:rPr>
      </w:pPr>
      <w:r>
        <w:rPr>
          <w:rFonts w:ascii="Arial" w:eastAsia="Malgun Gothic" w:hAnsi="Arial"/>
          <w:sz w:val="32"/>
          <w:szCs w:val="20"/>
        </w:rPr>
        <w:t xml:space="preserve">2.3 </w:t>
      </w:r>
      <w:r w:rsidRPr="00120B22">
        <w:rPr>
          <w:rFonts w:ascii="Arial" w:eastAsia="Malgun Gothic" w:hAnsi="Arial"/>
          <w:sz w:val="32"/>
          <w:szCs w:val="20"/>
        </w:rPr>
        <w:t>Measurement Type</w:t>
      </w:r>
      <w:r w:rsidR="007E5132">
        <w:rPr>
          <w:rFonts w:ascii="Arial" w:eastAsia="Malgun Gothic" w:hAnsi="Arial"/>
          <w:sz w:val="32"/>
          <w:szCs w:val="20"/>
        </w:rPr>
        <w:t xml:space="preserve"> Configuration</w:t>
      </w:r>
    </w:p>
    <w:p w:rsidR="000448F5" w:rsidRPr="007E5132" w:rsidRDefault="009C5D72" w:rsidP="007E5132">
      <w:pPr>
        <w:spacing w:before="120" w:after="120"/>
        <w:jc w:val="both"/>
        <w:rPr>
          <w:rFonts w:ascii="Arial" w:eastAsia="SimSun" w:hAnsi="Arial" w:cs="Arial"/>
          <w:sz w:val="22"/>
          <w:szCs w:val="22"/>
          <w:lang w:eastAsia="zh-CN"/>
        </w:rPr>
      </w:pPr>
      <w:r w:rsidRPr="007E5132">
        <w:rPr>
          <w:rFonts w:ascii="Arial" w:eastAsia="SimSun" w:hAnsi="Arial" w:cs="Arial" w:hint="eastAsia"/>
          <w:sz w:val="22"/>
          <w:szCs w:val="22"/>
          <w:lang w:eastAsia="zh-CN"/>
        </w:rPr>
        <w:t xml:space="preserve">According to the </w:t>
      </w:r>
      <w:r w:rsidRPr="007E5132">
        <w:rPr>
          <w:rFonts w:ascii="Arial" w:eastAsia="SimSun" w:hAnsi="Arial" w:cs="Arial"/>
          <w:sz w:val="22"/>
          <w:szCs w:val="22"/>
          <w:lang w:eastAsia="zh-CN"/>
        </w:rPr>
        <w:t>current</w:t>
      </w:r>
      <w:r w:rsidRPr="007E5132">
        <w:rPr>
          <w:rFonts w:ascii="Arial" w:eastAsia="SimSun" w:hAnsi="Arial" w:cs="Arial" w:hint="eastAsia"/>
          <w:sz w:val="22"/>
          <w:szCs w:val="22"/>
          <w:lang w:eastAsia="zh-CN"/>
        </w:rPr>
        <w:t xml:space="preserve"> RAN1 agreements, </w:t>
      </w:r>
      <w:r w:rsidRPr="007E5132">
        <w:rPr>
          <w:rFonts w:ascii="Arial" w:eastAsia="SimSun" w:hAnsi="Arial" w:cs="Arial"/>
          <w:sz w:val="22"/>
          <w:szCs w:val="22"/>
          <w:lang w:eastAsia="zh-CN"/>
        </w:rPr>
        <w:t xml:space="preserve">NR-SS will always be used for connected RRM. </w:t>
      </w:r>
      <w:r w:rsidRPr="007E5132">
        <w:rPr>
          <w:rFonts w:ascii="Arial" w:eastAsia="SimSun" w:hAnsi="Arial" w:cs="Arial" w:hint="eastAsia"/>
          <w:sz w:val="22"/>
          <w:szCs w:val="22"/>
          <w:lang w:eastAsia="zh-CN"/>
        </w:rPr>
        <w:t xml:space="preserve"> </w:t>
      </w:r>
      <w:r w:rsidRPr="007E5132">
        <w:rPr>
          <w:rFonts w:ascii="Arial" w:eastAsia="SimSun" w:hAnsi="Arial" w:cs="Arial"/>
          <w:sz w:val="22"/>
          <w:szCs w:val="22"/>
          <w:lang w:eastAsia="zh-CN"/>
        </w:rPr>
        <w:t>Additionally</w:t>
      </w:r>
      <w:r w:rsidRPr="007E5132">
        <w:rPr>
          <w:rFonts w:ascii="Arial" w:eastAsia="SimSun" w:hAnsi="Arial" w:cs="Arial" w:hint="eastAsia"/>
          <w:sz w:val="22"/>
          <w:szCs w:val="22"/>
          <w:lang w:eastAsia="zh-CN"/>
        </w:rPr>
        <w:t>, based on the eNB configu</w:t>
      </w:r>
      <w:r w:rsidR="000448F5" w:rsidRPr="007E5132">
        <w:rPr>
          <w:rFonts w:ascii="Arial" w:eastAsia="SimSun" w:hAnsi="Arial" w:cs="Arial" w:hint="eastAsia"/>
          <w:sz w:val="22"/>
          <w:szCs w:val="22"/>
          <w:lang w:eastAsia="zh-CN"/>
        </w:rPr>
        <w:t>ration, CSI-RS might be used.</w:t>
      </w:r>
      <w:r w:rsidR="003D61A0" w:rsidRPr="007E5132">
        <w:rPr>
          <w:rFonts w:ascii="Arial" w:eastAsia="SimSun" w:hAnsi="Arial" w:cs="Arial"/>
          <w:sz w:val="22"/>
          <w:szCs w:val="22"/>
          <w:lang w:eastAsia="zh-CN"/>
        </w:rPr>
        <w:t xml:space="preserve"> One problem </w:t>
      </w:r>
      <w:r w:rsidR="007E5132" w:rsidRPr="007E5132">
        <w:rPr>
          <w:rFonts w:ascii="Arial" w:eastAsia="SimSun" w:hAnsi="Arial" w:cs="Arial"/>
          <w:sz w:val="22"/>
          <w:szCs w:val="22"/>
          <w:lang w:eastAsia="zh-CN"/>
        </w:rPr>
        <w:t>is whether</w:t>
      </w:r>
      <w:r w:rsidRPr="007E5132">
        <w:rPr>
          <w:rFonts w:ascii="Arial" w:eastAsia="SimSun" w:hAnsi="Arial" w:cs="Arial" w:hint="eastAsia"/>
          <w:sz w:val="22"/>
          <w:szCs w:val="22"/>
          <w:lang w:eastAsia="zh-CN"/>
        </w:rPr>
        <w:t xml:space="preserve"> UE </w:t>
      </w:r>
      <w:r w:rsidR="000448F5" w:rsidRPr="007E5132">
        <w:rPr>
          <w:rFonts w:ascii="Arial" w:eastAsia="SimSun" w:hAnsi="Arial" w:cs="Arial"/>
          <w:sz w:val="22"/>
          <w:szCs w:val="22"/>
          <w:lang w:eastAsia="zh-CN"/>
        </w:rPr>
        <w:t xml:space="preserve">needs </w:t>
      </w:r>
      <w:r w:rsidRPr="007E5132">
        <w:rPr>
          <w:rFonts w:ascii="Arial" w:eastAsia="SimSun" w:hAnsi="Arial" w:cs="Arial" w:hint="eastAsia"/>
          <w:sz w:val="22"/>
          <w:szCs w:val="22"/>
          <w:lang w:eastAsia="zh-CN"/>
        </w:rPr>
        <w:t xml:space="preserve">to </w:t>
      </w:r>
      <w:r w:rsidR="007E5132">
        <w:rPr>
          <w:rFonts w:ascii="Arial" w:eastAsia="SimSun" w:hAnsi="Arial" w:cs="Arial"/>
          <w:sz w:val="22"/>
          <w:szCs w:val="22"/>
          <w:lang w:eastAsia="zh-CN"/>
        </w:rPr>
        <w:t xml:space="preserve">always </w:t>
      </w:r>
      <w:r w:rsidRPr="007E5132">
        <w:rPr>
          <w:rFonts w:ascii="Arial" w:eastAsia="SimSun" w:hAnsi="Arial" w:cs="Arial" w:hint="eastAsia"/>
          <w:sz w:val="22"/>
          <w:szCs w:val="22"/>
          <w:lang w:eastAsia="zh-CN"/>
        </w:rPr>
        <w:t xml:space="preserve">perform </w:t>
      </w:r>
      <w:r w:rsidR="000448F5" w:rsidRPr="007E5132">
        <w:rPr>
          <w:rFonts w:ascii="Arial" w:eastAsia="SimSun" w:hAnsi="Arial" w:cs="Arial"/>
          <w:sz w:val="22"/>
          <w:szCs w:val="22"/>
          <w:lang w:eastAsia="zh-CN"/>
        </w:rPr>
        <w:t>NR-SS</w:t>
      </w:r>
      <w:r w:rsidRPr="007E5132">
        <w:rPr>
          <w:rFonts w:ascii="Arial" w:eastAsia="SimSun" w:hAnsi="Arial" w:cs="Arial" w:hint="eastAsia"/>
          <w:sz w:val="22"/>
          <w:szCs w:val="22"/>
          <w:lang w:eastAsia="zh-CN"/>
        </w:rPr>
        <w:t xml:space="preserve"> based </w:t>
      </w:r>
      <w:r w:rsidRPr="007E5132">
        <w:rPr>
          <w:rFonts w:ascii="Arial" w:eastAsia="SimSun" w:hAnsi="Arial" w:cs="Arial"/>
          <w:sz w:val="22"/>
          <w:szCs w:val="22"/>
          <w:lang w:eastAsia="zh-CN"/>
        </w:rPr>
        <w:t>measurement</w:t>
      </w:r>
      <w:r w:rsidRPr="007E5132">
        <w:rPr>
          <w:rFonts w:ascii="Arial" w:eastAsia="SimSun" w:hAnsi="Arial" w:cs="Arial" w:hint="eastAsia"/>
          <w:sz w:val="22"/>
          <w:szCs w:val="22"/>
          <w:lang w:eastAsia="zh-CN"/>
        </w:rPr>
        <w:t xml:space="preserve"> and CSI-RS based </w:t>
      </w:r>
      <w:r w:rsidRPr="007E5132">
        <w:rPr>
          <w:rFonts w:ascii="Arial" w:eastAsia="SimSun" w:hAnsi="Arial" w:cs="Arial"/>
          <w:sz w:val="22"/>
          <w:szCs w:val="22"/>
          <w:lang w:eastAsia="zh-CN"/>
        </w:rPr>
        <w:t>measurement</w:t>
      </w:r>
      <w:r w:rsidRPr="007E5132">
        <w:rPr>
          <w:rFonts w:ascii="Arial" w:eastAsia="SimSun" w:hAnsi="Arial" w:cs="Arial" w:hint="eastAsia"/>
          <w:sz w:val="22"/>
          <w:szCs w:val="22"/>
          <w:lang w:eastAsia="zh-CN"/>
        </w:rPr>
        <w:t xml:space="preserve"> </w:t>
      </w:r>
      <w:r w:rsidRPr="007E5132">
        <w:rPr>
          <w:rFonts w:ascii="Arial" w:eastAsia="SimSun" w:hAnsi="Arial" w:cs="Arial"/>
          <w:sz w:val="22"/>
          <w:szCs w:val="22"/>
          <w:lang w:eastAsia="zh-CN"/>
        </w:rPr>
        <w:t>simultaneously</w:t>
      </w:r>
      <w:r w:rsidR="007E5132">
        <w:rPr>
          <w:rFonts w:ascii="Arial" w:eastAsia="SimSun" w:hAnsi="Arial" w:cs="Arial" w:hint="eastAsia"/>
          <w:sz w:val="22"/>
          <w:szCs w:val="22"/>
          <w:lang w:eastAsia="zh-CN"/>
        </w:rPr>
        <w:t xml:space="preserve"> </w:t>
      </w:r>
      <w:r w:rsidR="007E5132">
        <w:rPr>
          <w:rFonts w:ascii="Arial" w:eastAsia="SimSun" w:hAnsi="Arial" w:cs="Arial"/>
          <w:sz w:val="22"/>
          <w:szCs w:val="22"/>
          <w:lang w:eastAsia="zh-CN"/>
        </w:rPr>
        <w:t xml:space="preserve">if CSI-RS is configured. </w:t>
      </w:r>
    </w:p>
    <w:p w:rsidR="009C5D72" w:rsidRPr="007E5132" w:rsidRDefault="009C5D72" w:rsidP="007E5132">
      <w:pPr>
        <w:spacing w:before="120" w:after="120"/>
        <w:jc w:val="both"/>
        <w:rPr>
          <w:rFonts w:ascii="Arial" w:eastAsia="SimSun" w:hAnsi="Arial" w:cs="Arial"/>
          <w:sz w:val="22"/>
          <w:szCs w:val="22"/>
          <w:lang w:eastAsia="zh-CN"/>
        </w:rPr>
      </w:pPr>
      <w:r w:rsidRPr="007E5132">
        <w:rPr>
          <w:rFonts w:ascii="Arial" w:eastAsia="SimSun" w:hAnsi="Arial" w:cs="Arial"/>
          <w:sz w:val="22"/>
          <w:szCs w:val="22"/>
          <w:lang w:eastAsia="zh-CN"/>
        </w:rPr>
        <w:t>Below are possible alternat</w:t>
      </w:r>
      <w:r w:rsidR="000616BB" w:rsidRPr="007E5132">
        <w:rPr>
          <w:rFonts w:ascii="Arial" w:eastAsia="SimSun" w:hAnsi="Arial" w:cs="Arial"/>
          <w:sz w:val="22"/>
          <w:szCs w:val="22"/>
          <w:lang w:eastAsia="zh-CN"/>
        </w:rPr>
        <w:t>ives</w:t>
      </w:r>
      <w:r w:rsidR="007E5132" w:rsidRPr="007E5132">
        <w:rPr>
          <w:rFonts w:ascii="Arial" w:eastAsia="SimSun" w:hAnsi="Arial" w:cs="Arial"/>
          <w:sz w:val="22"/>
          <w:szCs w:val="22"/>
          <w:lang w:eastAsia="zh-CN"/>
        </w:rPr>
        <w:t>:</w:t>
      </w:r>
      <w:r w:rsidR="000616BB" w:rsidRPr="007E5132">
        <w:rPr>
          <w:rFonts w:ascii="Arial" w:eastAsia="SimSun" w:hAnsi="Arial" w:cs="Arial"/>
          <w:sz w:val="22"/>
          <w:szCs w:val="22"/>
          <w:lang w:eastAsia="zh-CN"/>
        </w:rPr>
        <w:t xml:space="preserve"> </w:t>
      </w:r>
    </w:p>
    <w:p w:rsidR="009C5D72" w:rsidRPr="007E5132" w:rsidRDefault="009C5D72" w:rsidP="009C5D7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kern w:val="2"/>
          <w:sz w:val="22"/>
          <w:szCs w:val="22"/>
          <w:lang w:val="en-US"/>
        </w:rPr>
      </w:pPr>
      <w:r w:rsidRPr="007E5132">
        <w:rPr>
          <w:rFonts w:ascii="Arial" w:eastAsia="SimSun" w:hAnsi="Arial" w:cs="Arial"/>
          <w:kern w:val="2"/>
          <w:sz w:val="22"/>
          <w:szCs w:val="22"/>
          <w:lang w:val="en-US"/>
        </w:rPr>
        <w:lastRenderedPageBreak/>
        <w:t xml:space="preserve">Alt 1: </w:t>
      </w:r>
      <w:r w:rsidR="000448F5" w:rsidRPr="007E5132">
        <w:rPr>
          <w:rFonts w:ascii="Arial" w:eastAsia="SimSun" w:hAnsi="Arial" w:cs="Arial"/>
          <w:sz w:val="22"/>
          <w:szCs w:val="22"/>
        </w:rPr>
        <w:t xml:space="preserve">The NR-SS based measurement </w:t>
      </w:r>
      <w:r w:rsidR="000448F5" w:rsidRPr="007E5132">
        <w:rPr>
          <w:rFonts w:ascii="Arial" w:hAnsi="Arial" w:cs="Arial"/>
          <w:sz w:val="22"/>
          <w:szCs w:val="22"/>
          <w:lang w:eastAsia="ko-KR"/>
        </w:rPr>
        <w:t>is</w:t>
      </w:r>
      <w:r w:rsidR="000448F5" w:rsidRPr="007E5132">
        <w:rPr>
          <w:rFonts w:ascii="Arial" w:eastAsia="SimSun" w:hAnsi="Arial" w:cs="Arial"/>
          <w:sz w:val="22"/>
          <w:szCs w:val="22"/>
        </w:rPr>
        <w:t xml:space="preserve"> always performed. While the CSI-RS based measurement is optional.</w:t>
      </w:r>
    </w:p>
    <w:p w:rsidR="009C5D72" w:rsidRPr="007E5132" w:rsidRDefault="009C5D72" w:rsidP="009C5D7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kern w:val="2"/>
          <w:sz w:val="22"/>
          <w:szCs w:val="22"/>
          <w:lang w:val="en-US"/>
        </w:rPr>
      </w:pPr>
      <w:r w:rsidRPr="007E5132">
        <w:rPr>
          <w:rFonts w:ascii="Arial" w:eastAsia="SimSun" w:hAnsi="Arial" w:cs="Arial"/>
          <w:kern w:val="2"/>
          <w:sz w:val="22"/>
          <w:szCs w:val="22"/>
          <w:lang w:val="en-US"/>
        </w:rPr>
        <w:t xml:space="preserve">Alt 2: </w:t>
      </w:r>
      <w:r w:rsidR="004A02B4" w:rsidRPr="007E5132">
        <w:rPr>
          <w:rFonts w:ascii="Arial" w:eastAsia="SimSun" w:hAnsi="Arial" w:cs="Arial"/>
          <w:kern w:val="2"/>
          <w:sz w:val="22"/>
          <w:szCs w:val="22"/>
          <w:lang w:val="en-US"/>
        </w:rPr>
        <w:t>g</w:t>
      </w:r>
      <w:r w:rsidRPr="007E5132">
        <w:rPr>
          <w:rFonts w:ascii="Arial" w:eastAsia="SimSun" w:hAnsi="Arial" w:cs="Arial"/>
          <w:kern w:val="2"/>
          <w:sz w:val="22"/>
          <w:szCs w:val="22"/>
          <w:lang w:val="en-US"/>
        </w:rPr>
        <w:t xml:space="preserve">NB could choose to configure the UE to perform either </w:t>
      </w:r>
      <w:r w:rsidR="000448F5" w:rsidRPr="007E5132">
        <w:rPr>
          <w:rFonts w:ascii="Arial" w:eastAsia="SimSun" w:hAnsi="Arial" w:cs="Arial"/>
          <w:kern w:val="2"/>
          <w:sz w:val="22"/>
          <w:szCs w:val="22"/>
          <w:lang w:val="en-US"/>
        </w:rPr>
        <w:t>NR-SS</w:t>
      </w:r>
      <w:r w:rsidRPr="007E5132">
        <w:rPr>
          <w:rFonts w:ascii="Arial" w:eastAsia="SimSun" w:hAnsi="Arial" w:cs="Arial"/>
          <w:sz w:val="22"/>
          <w:szCs w:val="22"/>
        </w:rPr>
        <w:t xml:space="preserve"> based measurement or CSI-RS based measurement, or both.</w:t>
      </w:r>
    </w:p>
    <w:p w:rsidR="007E5132" w:rsidRDefault="009C5D72" w:rsidP="007E5132">
      <w:pPr>
        <w:spacing w:before="120" w:after="120"/>
        <w:jc w:val="both"/>
        <w:rPr>
          <w:rFonts w:ascii="Arial" w:eastAsia="SimSun" w:hAnsi="Arial" w:cs="Arial"/>
          <w:sz w:val="22"/>
          <w:szCs w:val="22"/>
          <w:lang w:eastAsia="zh-CN"/>
        </w:rPr>
      </w:pPr>
      <w:r w:rsidRPr="007E5132">
        <w:rPr>
          <w:rFonts w:ascii="Arial" w:eastAsia="SimSun" w:hAnsi="Arial" w:cs="Arial" w:hint="eastAsia"/>
          <w:sz w:val="22"/>
          <w:szCs w:val="22"/>
          <w:lang w:eastAsia="zh-CN"/>
        </w:rPr>
        <w:t xml:space="preserve">For Alt 2, the possible use case is that in some </w:t>
      </w:r>
      <w:r w:rsidR="000448F5" w:rsidRPr="007E5132">
        <w:rPr>
          <w:rFonts w:ascii="Arial" w:eastAsia="SimSun" w:hAnsi="Arial" w:cs="Arial" w:hint="eastAsia"/>
          <w:sz w:val="22"/>
          <w:szCs w:val="22"/>
          <w:lang w:eastAsia="zh-CN"/>
        </w:rPr>
        <w:t>scenarios</w:t>
      </w:r>
      <w:r w:rsidR="000448F5" w:rsidRPr="007E5132">
        <w:rPr>
          <w:rFonts w:ascii="Arial" w:eastAsia="SimSun" w:hAnsi="Arial" w:cs="Arial"/>
          <w:sz w:val="22"/>
          <w:szCs w:val="22"/>
          <w:lang w:eastAsia="zh-CN"/>
        </w:rPr>
        <w:t>, e.g. sparse transmission of NR-SS</w:t>
      </w:r>
      <w:r w:rsidR="000448F5" w:rsidRPr="007E5132">
        <w:rPr>
          <w:rFonts w:ascii="Arial" w:eastAsia="SimSun" w:hAnsi="Arial" w:cs="Arial" w:hint="eastAsia"/>
          <w:sz w:val="22"/>
          <w:szCs w:val="22"/>
          <w:lang w:eastAsia="zh-CN"/>
        </w:rPr>
        <w:t xml:space="preserve">, </w:t>
      </w:r>
      <w:r w:rsidRPr="007E5132">
        <w:rPr>
          <w:rFonts w:ascii="Arial" w:eastAsia="SimSun" w:hAnsi="Arial" w:cs="Arial" w:hint="eastAsia"/>
          <w:sz w:val="22"/>
          <w:szCs w:val="22"/>
          <w:lang w:eastAsia="zh-CN"/>
        </w:rPr>
        <w:t xml:space="preserve">CSI-RS based measurement might have a better performance than </w:t>
      </w:r>
      <w:r w:rsidR="000448F5" w:rsidRPr="007E5132">
        <w:rPr>
          <w:rFonts w:ascii="Arial" w:eastAsia="SimSun" w:hAnsi="Arial" w:cs="Arial"/>
          <w:sz w:val="22"/>
          <w:szCs w:val="22"/>
          <w:lang w:eastAsia="zh-CN"/>
        </w:rPr>
        <w:t>NR-SS</w:t>
      </w:r>
      <w:r w:rsidRPr="007E5132">
        <w:rPr>
          <w:rFonts w:ascii="Arial" w:eastAsia="SimSun" w:hAnsi="Arial" w:cs="Arial" w:hint="eastAsia"/>
          <w:sz w:val="22"/>
          <w:szCs w:val="22"/>
          <w:lang w:eastAsia="zh-CN"/>
        </w:rPr>
        <w:t xml:space="preserve"> based measurement. From </w:t>
      </w:r>
      <w:r w:rsidRPr="007E5132">
        <w:rPr>
          <w:rFonts w:ascii="Arial" w:eastAsia="SimSun" w:hAnsi="Arial" w:cs="Arial"/>
          <w:sz w:val="22"/>
          <w:szCs w:val="22"/>
          <w:lang w:eastAsia="zh-CN"/>
        </w:rPr>
        <w:t xml:space="preserve">the perspective of </w:t>
      </w:r>
      <w:r w:rsidRPr="007E5132">
        <w:rPr>
          <w:rFonts w:ascii="Arial" w:eastAsia="SimSun" w:hAnsi="Arial" w:cs="Arial" w:hint="eastAsia"/>
          <w:sz w:val="22"/>
          <w:szCs w:val="22"/>
          <w:lang w:eastAsia="zh-CN"/>
        </w:rPr>
        <w:t xml:space="preserve">UE measurement complexity and </w:t>
      </w:r>
      <w:r w:rsidRPr="007E5132">
        <w:rPr>
          <w:rFonts w:ascii="Arial" w:eastAsia="SimSun" w:hAnsi="Arial" w:cs="Arial"/>
          <w:sz w:val="22"/>
          <w:szCs w:val="22"/>
          <w:lang w:eastAsia="zh-CN"/>
        </w:rPr>
        <w:t>measurement</w:t>
      </w:r>
      <w:r w:rsidRPr="007E5132">
        <w:rPr>
          <w:rFonts w:ascii="Arial" w:eastAsia="SimSun" w:hAnsi="Arial" w:cs="Arial" w:hint="eastAsia"/>
          <w:sz w:val="22"/>
          <w:szCs w:val="22"/>
          <w:lang w:eastAsia="zh-CN"/>
        </w:rPr>
        <w:t xml:space="preserve"> report </w:t>
      </w:r>
      <w:r w:rsidR="0016096D" w:rsidRPr="007E5132">
        <w:rPr>
          <w:rFonts w:ascii="Arial" w:eastAsia="SimSun" w:hAnsi="Arial" w:cs="Arial"/>
          <w:sz w:val="22"/>
          <w:szCs w:val="22"/>
          <w:lang w:eastAsia="zh-CN"/>
        </w:rPr>
        <w:t>signalling</w:t>
      </w:r>
      <w:r w:rsidRPr="007E5132">
        <w:rPr>
          <w:rFonts w:ascii="Arial" w:eastAsia="SimSun" w:hAnsi="Arial" w:cs="Arial" w:hint="eastAsia"/>
          <w:sz w:val="22"/>
          <w:szCs w:val="22"/>
          <w:lang w:eastAsia="zh-CN"/>
        </w:rPr>
        <w:t xml:space="preserve"> overhead, it might be </w:t>
      </w:r>
      <w:r w:rsidRPr="007E5132">
        <w:rPr>
          <w:rFonts w:ascii="Arial" w:eastAsia="SimSun" w:hAnsi="Arial" w:cs="Arial"/>
          <w:sz w:val="22"/>
          <w:szCs w:val="22"/>
          <w:lang w:eastAsia="zh-CN"/>
        </w:rPr>
        <w:t>beneficial</w:t>
      </w:r>
      <w:r w:rsidRPr="007E5132">
        <w:rPr>
          <w:rFonts w:ascii="Arial" w:eastAsia="SimSun" w:hAnsi="Arial" w:cs="Arial" w:hint="eastAsia"/>
          <w:sz w:val="22"/>
          <w:szCs w:val="22"/>
          <w:lang w:eastAsia="zh-CN"/>
        </w:rPr>
        <w:t xml:space="preserve"> for the UE to only perform the CSI-RS based </w:t>
      </w:r>
      <w:r w:rsidRPr="007E5132">
        <w:rPr>
          <w:rFonts w:ascii="Arial" w:eastAsia="SimSun" w:hAnsi="Arial" w:cs="Arial"/>
          <w:sz w:val="22"/>
          <w:szCs w:val="22"/>
          <w:lang w:eastAsia="zh-CN"/>
        </w:rPr>
        <w:t>measurement</w:t>
      </w:r>
      <w:r w:rsidRPr="007E5132">
        <w:rPr>
          <w:rFonts w:ascii="Arial" w:eastAsia="SimSun" w:hAnsi="Arial" w:cs="Arial" w:hint="eastAsia"/>
          <w:sz w:val="22"/>
          <w:szCs w:val="22"/>
          <w:lang w:eastAsia="zh-CN"/>
        </w:rPr>
        <w:t xml:space="preserve"> in such scenarios. For </w:t>
      </w:r>
      <w:r w:rsidR="007E5132" w:rsidRPr="007E5132">
        <w:rPr>
          <w:rFonts w:ascii="Arial" w:eastAsia="SimSun" w:hAnsi="Arial" w:cs="Arial" w:hint="eastAsia"/>
          <w:sz w:val="22"/>
          <w:szCs w:val="22"/>
          <w:lang w:eastAsia="zh-CN"/>
        </w:rPr>
        <w:t>Alt 2, g</w:t>
      </w:r>
      <w:r w:rsidRPr="007E5132">
        <w:rPr>
          <w:rFonts w:ascii="Arial" w:eastAsia="SimSun" w:hAnsi="Arial" w:cs="Arial" w:hint="eastAsia"/>
          <w:sz w:val="22"/>
          <w:szCs w:val="22"/>
          <w:lang w:eastAsia="zh-CN"/>
        </w:rPr>
        <w:t xml:space="preserve">NB could decide which type of RRM measurement to configure based on the </w:t>
      </w:r>
      <w:r w:rsidRPr="007E5132">
        <w:rPr>
          <w:rFonts w:ascii="Arial" w:eastAsia="SimSun" w:hAnsi="Arial" w:cs="Arial"/>
          <w:sz w:val="22"/>
          <w:szCs w:val="22"/>
          <w:lang w:eastAsia="zh-CN"/>
        </w:rPr>
        <w:t>neighbouring</w:t>
      </w:r>
      <w:r w:rsidRPr="007E5132">
        <w:rPr>
          <w:rFonts w:ascii="Arial" w:eastAsia="SimSun" w:hAnsi="Arial" w:cs="Arial" w:hint="eastAsia"/>
          <w:sz w:val="22"/>
          <w:szCs w:val="22"/>
          <w:lang w:eastAsia="zh-CN"/>
        </w:rPr>
        <w:t xml:space="preserve"> cell </w:t>
      </w:r>
      <w:r w:rsidRPr="007E5132">
        <w:rPr>
          <w:rFonts w:ascii="Arial" w:eastAsia="SimSun" w:hAnsi="Arial" w:cs="Arial"/>
          <w:sz w:val="22"/>
          <w:szCs w:val="22"/>
          <w:lang w:eastAsia="zh-CN"/>
        </w:rPr>
        <w:t>information</w:t>
      </w:r>
      <w:r w:rsidR="0097694F" w:rsidRPr="007E5132">
        <w:rPr>
          <w:rFonts w:ascii="Arial" w:eastAsia="SimSun" w:hAnsi="Arial" w:cs="Arial" w:hint="eastAsia"/>
          <w:sz w:val="22"/>
          <w:szCs w:val="22"/>
          <w:lang w:eastAsia="zh-CN"/>
        </w:rPr>
        <w:t xml:space="preserve">, which </w:t>
      </w:r>
      <w:r w:rsidRPr="007E5132">
        <w:rPr>
          <w:rFonts w:ascii="Arial" w:eastAsia="SimSun" w:hAnsi="Arial" w:cs="Arial" w:hint="eastAsia"/>
          <w:sz w:val="22"/>
          <w:szCs w:val="22"/>
          <w:lang w:eastAsia="zh-CN"/>
        </w:rPr>
        <w:t>provides more freedom to the network.</w:t>
      </w:r>
      <w:r w:rsidR="00CD4349" w:rsidRPr="007E5132">
        <w:rPr>
          <w:rFonts w:ascii="Arial" w:eastAsia="SimSun" w:hAnsi="Arial" w:cs="Arial"/>
          <w:sz w:val="22"/>
          <w:szCs w:val="22"/>
          <w:lang w:eastAsia="zh-CN"/>
        </w:rPr>
        <w:t xml:space="preserve"> </w:t>
      </w:r>
    </w:p>
    <w:p w:rsidR="00CD4349" w:rsidRPr="007E5132" w:rsidRDefault="00CD4349" w:rsidP="007E5132">
      <w:pPr>
        <w:spacing w:before="120" w:after="120"/>
        <w:jc w:val="both"/>
        <w:rPr>
          <w:rFonts w:ascii="Arial" w:eastAsia="SimSun" w:hAnsi="Arial" w:cs="Arial"/>
          <w:sz w:val="22"/>
          <w:szCs w:val="22"/>
          <w:lang w:eastAsia="zh-CN"/>
        </w:rPr>
      </w:pPr>
      <w:r w:rsidRPr="007E5132">
        <w:rPr>
          <w:rFonts w:ascii="Arial" w:eastAsia="SimSun" w:hAnsi="Arial" w:cs="Arial"/>
          <w:sz w:val="22"/>
          <w:szCs w:val="22"/>
          <w:lang w:eastAsia="zh-CN"/>
        </w:rPr>
        <w:t>However, according to RAN1’s agreement that the default SS burst set periodicity is TBD among 10, 20</w:t>
      </w:r>
      <w:r w:rsidRPr="007E5132">
        <w:rPr>
          <w:rFonts w:ascii="Arial" w:eastAsia="SimSun" w:hAnsi="Arial" w:cs="Arial" w:hint="eastAsia"/>
          <w:sz w:val="22"/>
          <w:szCs w:val="22"/>
          <w:lang w:eastAsia="zh-CN"/>
        </w:rPr>
        <w:t xml:space="preserve"> </w:t>
      </w:r>
      <w:r w:rsidRPr="007E5132">
        <w:rPr>
          <w:rFonts w:ascii="Arial" w:eastAsia="SimSun" w:hAnsi="Arial" w:cs="Arial"/>
          <w:sz w:val="22"/>
          <w:szCs w:val="22"/>
          <w:lang w:eastAsia="zh-CN"/>
        </w:rPr>
        <w:t xml:space="preserve">ms, it’s beneficial to reuse the NR-SS for connected RRM especially for network energy efficiency and UE implementation simplicity. </w:t>
      </w:r>
      <w:r w:rsidR="00107E5B" w:rsidRPr="007E5132">
        <w:rPr>
          <w:rFonts w:ascii="Arial" w:eastAsia="SimSun" w:hAnsi="Arial" w:cs="Arial"/>
          <w:sz w:val="22"/>
          <w:szCs w:val="22"/>
          <w:lang w:eastAsia="zh-CN"/>
        </w:rPr>
        <w:t xml:space="preserve">Furthermore, considering UE always relies on NR-SS to perform </w:t>
      </w:r>
      <w:r w:rsidR="0016096D" w:rsidRPr="007E5132">
        <w:rPr>
          <w:rFonts w:ascii="Arial" w:eastAsia="SimSun" w:hAnsi="Arial" w:cs="Arial"/>
          <w:sz w:val="22"/>
          <w:szCs w:val="22"/>
          <w:lang w:eastAsia="zh-CN"/>
        </w:rPr>
        <w:t>neighbouring</w:t>
      </w:r>
      <w:r w:rsidR="00107E5B" w:rsidRPr="007E5132">
        <w:rPr>
          <w:rFonts w:ascii="Arial" w:eastAsia="SimSun" w:hAnsi="Arial" w:cs="Arial"/>
          <w:sz w:val="22"/>
          <w:szCs w:val="22"/>
          <w:lang w:eastAsia="zh-CN"/>
        </w:rPr>
        <w:t xml:space="preserve"> cell detection, it’s concerned that the </w:t>
      </w:r>
      <w:r w:rsidR="0016096D" w:rsidRPr="007E5132">
        <w:rPr>
          <w:rFonts w:ascii="Arial" w:eastAsia="SimSun" w:hAnsi="Arial" w:cs="Arial"/>
          <w:sz w:val="22"/>
          <w:szCs w:val="22"/>
          <w:lang w:eastAsia="zh-CN"/>
        </w:rPr>
        <w:t>neighbouring</w:t>
      </w:r>
      <w:r w:rsidR="00107E5B" w:rsidRPr="007E5132">
        <w:rPr>
          <w:rFonts w:ascii="Arial" w:eastAsia="SimSun" w:hAnsi="Arial" w:cs="Arial"/>
          <w:sz w:val="22"/>
          <w:szCs w:val="22"/>
          <w:lang w:eastAsia="zh-CN"/>
        </w:rPr>
        <w:t xml:space="preserve"> cells configured by network through CSI-RS can’t provide full </w:t>
      </w:r>
      <w:r w:rsidR="0016096D" w:rsidRPr="007E5132">
        <w:rPr>
          <w:rFonts w:ascii="Arial" w:eastAsia="SimSun" w:hAnsi="Arial" w:cs="Arial"/>
          <w:sz w:val="22"/>
          <w:szCs w:val="22"/>
          <w:lang w:eastAsia="zh-CN"/>
        </w:rPr>
        <w:t>neighbouring</w:t>
      </w:r>
      <w:r w:rsidR="00107E5B" w:rsidRPr="007E5132">
        <w:rPr>
          <w:rFonts w:ascii="Arial" w:eastAsia="SimSun" w:hAnsi="Arial" w:cs="Arial"/>
          <w:sz w:val="22"/>
          <w:szCs w:val="22"/>
          <w:lang w:eastAsia="zh-CN"/>
        </w:rPr>
        <w:t xml:space="preserve"> cell lists as detected by UE. </w:t>
      </w:r>
      <w:r w:rsidRPr="007E5132">
        <w:rPr>
          <w:rFonts w:ascii="Arial" w:eastAsia="SimSun" w:hAnsi="Arial" w:cs="Arial"/>
          <w:sz w:val="22"/>
          <w:szCs w:val="22"/>
          <w:lang w:eastAsia="zh-CN"/>
        </w:rPr>
        <w:t>So RRM based on NR-SS should be always performed. The gNB</w:t>
      </w:r>
      <w:r w:rsidRPr="007E5132">
        <w:rPr>
          <w:rFonts w:ascii="Arial" w:eastAsia="SimSun" w:hAnsi="Arial" w:cs="Arial" w:hint="eastAsia"/>
          <w:sz w:val="22"/>
          <w:szCs w:val="22"/>
          <w:lang w:eastAsia="zh-CN"/>
        </w:rPr>
        <w:t xml:space="preserve"> </w:t>
      </w:r>
      <w:r w:rsidRPr="007E5132">
        <w:rPr>
          <w:rFonts w:ascii="Arial" w:eastAsia="SimSun" w:hAnsi="Arial" w:cs="Arial"/>
          <w:sz w:val="22"/>
          <w:szCs w:val="22"/>
          <w:lang w:eastAsia="zh-CN"/>
        </w:rPr>
        <w:t xml:space="preserve">can </w:t>
      </w:r>
      <w:r w:rsidRPr="007E5132">
        <w:rPr>
          <w:rFonts w:ascii="Arial" w:eastAsia="SimSun" w:hAnsi="Arial" w:cs="Arial" w:hint="eastAsia"/>
          <w:sz w:val="22"/>
          <w:szCs w:val="22"/>
          <w:lang w:eastAsia="zh-CN"/>
        </w:rPr>
        <w:t xml:space="preserve">choose </w:t>
      </w:r>
      <w:r w:rsidRPr="007E5132">
        <w:rPr>
          <w:rFonts w:ascii="Arial" w:eastAsia="SimSun" w:hAnsi="Arial" w:cs="Arial"/>
          <w:sz w:val="22"/>
          <w:szCs w:val="22"/>
          <w:lang w:eastAsia="zh-CN"/>
        </w:rPr>
        <w:t xml:space="preserve">whether to configure </w:t>
      </w:r>
      <w:r w:rsidRPr="007E5132">
        <w:rPr>
          <w:rFonts w:ascii="Arial" w:eastAsia="SimSun" w:hAnsi="Arial" w:cs="Arial" w:hint="eastAsia"/>
          <w:sz w:val="22"/>
          <w:szCs w:val="22"/>
          <w:lang w:eastAsia="zh-CN"/>
        </w:rPr>
        <w:t xml:space="preserve">the </w:t>
      </w:r>
      <w:r w:rsidRPr="007E5132">
        <w:rPr>
          <w:rFonts w:ascii="Arial" w:eastAsia="SimSun" w:hAnsi="Arial" w:cs="Arial"/>
          <w:sz w:val="22"/>
          <w:szCs w:val="22"/>
          <w:lang w:eastAsia="zh-CN"/>
        </w:rPr>
        <w:t xml:space="preserve">UE with </w:t>
      </w:r>
      <w:r w:rsidRPr="007E5132">
        <w:rPr>
          <w:rFonts w:ascii="Arial" w:eastAsia="SimSun" w:hAnsi="Arial" w:cs="Arial" w:hint="eastAsia"/>
          <w:sz w:val="22"/>
          <w:szCs w:val="22"/>
          <w:lang w:eastAsia="zh-CN"/>
        </w:rPr>
        <w:t xml:space="preserve">CSI-RS based </w:t>
      </w:r>
      <w:r w:rsidRPr="007E5132">
        <w:rPr>
          <w:rFonts w:ascii="Arial" w:eastAsia="SimSun" w:hAnsi="Arial" w:cs="Arial"/>
          <w:sz w:val="22"/>
          <w:szCs w:val="22"/>
          <w:lang w:eastAsia="zh-CN"/>
        </w:rPr>
        <w:t xml:space="preserve">measurements. </w:t>
      </w:r>
    </w:p>
    <w:p w:rsidR="000616BB" w:rsidRPr="007E5132" w:rsidRDefault="00CD4349" w:rsidP="007E5132">
      <w:pPr>
        <w:jc w:val="both"/>
        <w:rPr>
          <w:rFonts w:ascii="Arial" w:eastAsia="SimSun" w:hAnsi="Arial" w:cs="Arial"/>
          <w:b/>
          <w:sz w:val="22"/>
          <w:szCs w:val="22"/>
          <w:lang w:eastAsia="zh-CN"/>
        </w:rPr>
      </w:pPr>
      <w:r w:rsidRPr="007E5132">
        <w:rPr>
          <w:rFonts w:ascii="Arial" w:eastAsia="SimSun" w:hAnsi="Arial" w:cs="Arial"/>
          <w:b/>
          <w:sz w:val="22"/>
          <w:szCs w:val="22"/>
          <w:lang w:eastAsia="zh-CN"/>
        </w:rPr>
        <w:t xml:space="preserve">Proposal </w:t>
      </w:r>
      <w:r w:rsidR="000616BB" w:rsidRPr="007E5132">
        <w:rPr>
          <w:rFonts w:ascii="Arial" w:eastAsia="SimSun" w:hAnsi="Arial" w:cs="Arial"/>
          <w:b/>
          <w:sz w:val="22"/>
          <w:szCs w:val="22"/>
          <w:lang w:eastAsia="zh-CN"/>
        </w:rPr>
        <w:t>3</w:t>
      </w:r>
      <w:r w:rsidRPr="007E5132">
        <w:rPr>
          <w:rFonts w:ascii="Arial" w:eastAsia="SimSun" w:hAnsi="Arial" w:cs="Arial"/>
          <w:b/>
          <w:sz w:val="22"/>
          <w:szCs w:val="22"/>
          <w:lang w:eastAsia="zh-CN"/>
        </w:rPr>
        <w:t xml:space="preserve">: </w:t>
      </w:r>
      <w:r w:rsidRPr="007E5132">
        <w:rPr>
          <w:rFonts w:ascii="Arial" w:eastAsia="SimSun" w:hAnsi="Arial" w:cs="Arial" w:hint="eastAsia"/>
          <w:b/>
          <w:sz w:val="22"/>
          <w:szCs w:val="22"/>
          <w:lang w:eastAsia="zh-CN"/>
        </w:rPr>
        <w:t xml:space="preserve">The </w:t>
      </w:r>
      <w:r w:rsidRPr="007E5132">
        <w:rPr>
          <w:rFonts w:ascii="Arial" w:eastAsia="SimSun" w:hAnsi="Arial" w:cs="Arial"/>
          <w:b/>
          <w:sz w:val="22"/>
          <w:szCs w:val="22"/>
          <w:lang w:eastAsia="zh-CN"/>
        </w:rPr>
        <w:t>NR-SS</w:t>
      </w:r>
      <w:r w:rsidRPr="007E5132">
        <w:rPr>
          <w:rFonts w:ascii="Arial" w:eastAsia="SimSun" w:hAnsi="Arial" w:cs="Arial" w:hint="eastAsia"/>
          <w:b/>
          <w:sz w:val="22"/>
          <w:szCs w:val="22"/>
          <w:lang w:eastAsia="zh-CN"/>
        </w:rPr>
        <w:t xml:space="preserve"> based measurement is always </w:t>
      </w:r>
      <w:r w:rsidRPr="007E5132">
        <w:rPr>
          <w:rFonts w:ascii="Arial" w:eastAsia="SimSun" w:hAnsi="Arial" w:cs="Arial"/>
          <w:b/>
          <w:sz w:val="22"/>
          <w:szCs w:val="22"/>
          <w:lang w:eastAsia="zh-CN"/>
        </w:rPr>
        <w:t>performed</w:t>
      </w:r>
      <w:r w:rsidRPr="007E5132">
        <w:rPr>
          <w:rFonts w:ascii="Arial" w:eastAsia="SimSun" w:hAnsi="Arial" w:cs="Arial" w:hint="eastAsia"/>
          <w:b/>
          <w:sz w:val="22"/>
          <w:szCs w:val="22"/>
          <w:lang w:eastAsia="zh-CN"/>
        </w:rPr>
        <w:t>.</w:t>
      </w:r>
      <w:r w:rsidRPr="007E5132">
        <w:rPr>
          <w:rFonts w:ascii="Arial" w:eastAsia="SimSun" w:hAnsi="Arial" w:cs="Arial"/>
          <w:b/>
          <w:sz w:val="22"/>
          <w:szCs w:val="22"/>
          <w:lang w:eastAsia="zh-CN"/>
        </w:rPr>
        <w:t xml:space="preserve"> </w:t>
      </w:r>
      <w:r w:rsidR="000616BB" w:rsidRPr="007E5132">
        <w:rPr>
          <w:rFonts w:ascii="Arial" w:eastAsia="SimSun" w:hAnsi="Arial" w:cs="Arial"/>
          <w:b/>
          <w:sz w:val="22"/>
          <w:szCs w:val="22"/>
          <w:lang w:eastAsia="zh-CN"/>
        </w:rPr>
        <w:t xml:space="preserve">CSI-RS-based RRM is configured optionally. </w:t>
      </w:r>
    </w:p>
    <w:p w:rsidR="00CD4349" w:rsidRPr="007E5132" w:rsidRDefault="00CD4349" w:rsidP="007E5132">
      <w:pPr>
        <w:spacing w:before="120" w:after="120"/>
        <w:jc w:val="both"/>
        <w:rPr>
          <w:rFonts w:ascii="Arial" w:eastAsia="SimSun" w:hAnsi="Arial" w:cs="Arial"/>
          <w:b/>
          <w:sz w:val="22"/>
          <w:szCs w:val="22"/>
          <w:lang w:eastAsia="zh-CN"/>
        </w:rPr>
      </w:pPr>
      <w:r w:rsidRPr="007E5132">
        <w:rPr>
          <w:rFonts w:ascii="Arial" w:eastAsia="SimSun" w:hAnsi="Arial" w:cs="Arial"/>
          <w:sz w:val="22"/>
          <w:szCs w:val="22"/>
          <w:lang w:eastAsia="zh-CN"/>
        </w:rPr>
        <w:t>For each m</w:t>
      </w:r>
      <w:r w:rsidR="0016096D">
        <w:rPr>
          <w:rFonts w:ascii="Arial" w:eastAsia="SimSun" w:hAnsi="Arial" w:cs="Arial"/>
          <w:sz w:val="22"/>
          <w:szCs w:val="22"/>
          <w:lang w:eastAsia="zh-CN"/>
        </w:rPr>
        <w:t>easurement object configured, if</w:t>
      </w:r>
      <w:r w:rsidRPr="007E5132">
        <w:rPr>
          <w:rFonts w:ascii="Arial" w:eastAsia="SimSun" w:hAnsi="Arial" w:cs="Arial"/>
          <w:sz w:val="22"/>
          <w:szCs w:val="22"/>
          <w:lang w:eastAsia="zh-CN"/>
        </w:rPr>
        <w:t xml:space="preserve"> the CSI-RS resource for RRM </w:t>
      </w:r>
      <w:r w:rsidR="0016096D">
        <w:rPr>
          <w:rFonts w:ascii="Arial" w:eastAsia="SimSun" w:hAnsi="Arial" w:cs="Arial"/>
          <w:sz w:val="22"/>
          <w:szCs w:val="22"/>
          <w:lang w:eastAsia="zh-CN"/>
        </w:rPr>
        <w:t xml:space="preserve">measurement </w:t>
      </w:r>
      <w:r w:rsidRPr="007E5132">
        <w:rPr>
          <w:rFonts w:ascii="Arial" w:eastAsia="SimSun" w:hAnsi="Arial" w:cs="Arial"/>
          <w:sz w:val="22"/>
          <w:szCs w:val="22"/>
          <w:lang w:eastAsia="zh-CN"/>
        </w:rPr>
        <w:t xml:space="preserve">is configured, UE will perform RRM measurement on both NR-SS and CSI-RS; otherwise, UE only performs RRM on NR-SS. </w:t>
      </w:r>
    </w:p>
    <w:p w:rsidR="003D61A0" w:rsidRDefault="00CD4349" w:rsidP="00D00337">
      <w:pPr>
        <w:jc w:val="both"/>
        <w:rPr>
          <w:rFonts w:eastAsia="SimSun"/>
          <w:b/>
          <w:lang w:eastAsia="zh-CN"/>
        </w:rPr>
      </w:pPr>
      <w:r w:rsidRPr="007E5132">
        <w:rPr>
          <w:rFonts w:ascii="Arial" w:eastAsia="SimSun" w:hAnsi="Arial" w:cs="Arial"/>
          <w:b/>
          <w:sz w:val="22"/>
          <w:szCs w:val="22"/>
          <w:lang w:eastAsia="zh-CN"/>
        </w:rPr>
        <w:t xml:space="preserve">Proposal </w:t>
      </w:r>
      <w:r w:rsidR="000616BB" w:rsidRPr="007E5132">
        <w:rPr>
          <w:rFonts w:ascii="Arial" w:eastAsia="SimSun" w:hAnsi="Arial" w:cs="Arial"/>
          <w:b/>
          <w:sz w:val="22"/>
          <w:szCs w:val="22"/>
          <w:lang w:eastAsia="zh-CN"/>
        </w:rPr>
        <w:t>4</w:t>
      </w:r>
      <w:r w:rsidRPr="007E5132">
        <w:rPr>
          <w:rFonts w:ascii="Arial" w:eastAsia="SimSun" w:hAnsi="Arial" w:cs="Arial"/>
          <w:b/>
          <w:sz w:val="22"/>
          <w:szCs w:val="22"/>
          <w:lang w:eastAsia="zh-CN"/>
        </w:rPr>
        <w:t>: When CSI-RS resources are configured for a measurement object, UE performs both NR</w:t>
      </w:r>
      <w:r w:rsidR="000616BB" w:rsidRPr="007E5132">
        <w:rPr>
          <w:rFonts w:ascii="Arial" w:eastAsia="SimSun" w:hAnsi="Arial" w:cs="Arial"/>
          <w:b/>
          <w:sz w:val="22"/>
          <w:szCs w:val="22"/>
          <w:lang w:eastAsia="zh-CN"/>
        </w:rPr>
        <w:t xml:space="preserve">-SS based and CSI-RS based RRM simultaneously. </w:t>
      </w:r>
    </w:p>
    <w:p w:rsidR="009C5D72" w:rsidRPr="007E5132" w:rsidRDefault="007E5132" w:rsidP="00D00337">
      <w:pPr>
        <w:spacing w:before="240" w:after="240"/>
        <w:rPr>
          <w:rFonts w:ascii="Arial" w:eastAsia="Malgun Gothic" w:hAnsi="Arial"/>
          <w:sz w:val="32"/>
          <w:szCs w:val="20"/>
        </w:rPr>
      </w:pPr>
      <w:r>
        <w:rPr>
          <w:rFonts w:ascii="Arial" w:eastAsia="Malgun Gothic" w:hAnsi="Arial"/>
          <w:sz w:val="32"/>
          <w:szCs w:val="20"/>
        </w:rPr>
        <w:t xml:space="preserve">2.4 </w:t>
      </w:r>
      <w:r w:rsidRPr="007E5132">
        <w:rPr>
          <w:rFonts w:ascii="Arial" w:eastAsia="Malgun Gothic" w:hAnsi="Arial"/>
          <w:sz w:val="32"/>
          <w:szCs w:val="20"/>
        </w:rPr>
        <w:t>RRM measurement based on NR-SS and CSI-RS</w:t>
      </w:r>
    </w:p>
    <w:p w:rsidR="003D61A0" w:rsidRPr="007E5132" w:rsidRDefault="003D61A0" w:rsidP="007E5132">
      <w:pPr>
        <w:spacing w:before="120" w:after="120"/>
        <w:jc w:val="both"/>
        <w:rPr>
          <w:rFonts w:ascii="Arial" w:eastAsia="SimSun" w:hAnsi="Arial" w:cs="Arial"/>
          <w:sz w:val="22"/>
          <w:szCs w:val="22"/>
          <w:lang w:eastAsia="zh-CN"/>
        </w:rPr>
      </w:pPr>
      <w:r w:rsidRPr="007E5132">
        <w:rPr>
          <w:rFonts w:ascii="Arial" w:eastAsia="SimSun" w:hAnsi="Arial" w:cs="Arial"/>
          <w:sz w:val="22"/>
          <w:szCs w:val="22"/>
          <w:lang w:eastAsia="zh-CN"/>
        </w:rPr>
        <w:t>If NR-SS</w:t>
      </w:r>
      <w:r w:rsidRPr="007E5132">
        <w:rPr>
          <w:rFonts w:ascii="Arial" w:eastAsia="SimSun" w:hAnsi="Arial" w:cs="Arial" w:hint="eastAsia"/>
          <w:sz w:val="22"/>
          <w:szCs w:val="22"/>
          <w:lang w:eastAsia="zh-CN"/>
        </w:rPr>
        <w:t xml:space="preserve"> based </w:t>
      </w:r>
      <w:r w:rsidRPr="007E5132">
        <w:rPr>
          <w:rFonts w:ascii="Arial" w:eastAsia="SimSun" w:hAnsi="Arial" w:cs="Arial"/>
          <w:sz w:val="22"/>
          <w:szCs w:val="22"/>
          <w:lang w:eastAsia="zh-CN"/>
        </w:rPr>
        <w:t>measurement</w:t>
      </w:r>
      <w:r w:rsidRPr="007E5132">
        <w:rPr>
          <w:rFonts w:ascii="Arial" w:eastAsia="SimSun" w:hAnsi="Arial" w:cs="Arial" w:hint="eastAsia"/>
          <w:sz w:val="22"/>
          <w:szCs w:val="22"/>
          <w:lang w:eastAsia="zh-CN"/>
        </w:rPr>
        <w:t xml:space="preserve"> and CSI-RS based </w:t>
      </w:r>
      <w:r w:rsidRPr="007E5132">
        <w:rPr>
          <w:rFonts w:ascii="Arial" w:eastAsia="SimSun" w:hAnsi="Arial" w:cs="Arial"/>
          <w:sz w:val="22"/>
          <w:szCs w:val="22"/>
          <w:lang w:eastAsia="zh-CN"/>
        </w:rPr>
        <w:t>measurement</w:t>
      </w:r>
      <w:r w:rsidRPr="007E5132">
        <w:rPr>
          <w:rFonts w:ascii="Arial" w:eastAsia="SimSun" w:hAnsi="Arial" w:cs="Arial" w:hint="eastAsia"/>
          <w:sz w:val="22"/>
          <w:szCs w:val="22"/>
          <w:lang w:eastAsia="zh-CN"/>
        </w:rPr>
        <w:t xml:space="preserve"> </w:t>
      </w:r>
      <w:r w:rsidRPr="007E5132">
        <w:rPr>
          <w:rFonts w:ascii="Arial" w:eastAsia="SimSun" w:hAnsi="Arial" w:cs="Arial"/>
          <w:sz w:val="22"/>
          <w:szCs w:val="22"/>
          <w:lang w:eastAsia="zh-CN"/>
        </w:rPr>
        <w:t xml:space="preserve">are performed simultaneously, whether RRM is performed independently or jointly? </w:t>
      </w:r>
    </w:p>
    <w:p w:rsidR="00913103" w:rsidRPr="007E5132" w:rsidRDefault="00D00337" w:rsidP="007E5132">
      <w:pPr>
        <w:spacing w:before="120" w:after="120"/>
        <w:jc w:val="both"/>
        <w:rPr>
          <w:rFonts w:ascii="Arial" w:eastAsia="SimSun" w:hAnsi="Arial" w:cs="Arial"/>
          <w:sz w:val="22"/>
          <w:szCs w:val="22"/>
          <w:lang w:eastAsia="zh-CN"/>
        </w:rPr>
      </w:pPr>
      <w:r>
        <w:rPr>
          <w:rFonts w:ascii="Arial" w:eastAsia="SimSun" w:hAnsi="Arial" w:cs="Arial"/>
          <w:sz w:val="22"/>
          <w:szCs w:val="22"/>
          <w:lang w:eastAsia="zh-CN"/>
        </w:rPr>
        <w:t xml:space="preserve">In our understanding, NR-SS </w:t>
      </w:r>
      <w:r w:rsidR="0097694F" w:rsidRPr="007E5132">
        <w:rPr>
          <w:rFonts w:ascii="Arial" w:eastAsia="SimSun" w:hAnsi="Arial" w:cs="Arial"/>
          <w:sz w:val="22"/>
          <w:szCs w:val="22"/>
          <w:lang w:eastAsia="zh-CN"/>
        </w:rPr>
        <w:t>based and CSI-RS based RRM should be performed independently. T</w:t>
      </w:r>
      <w:r w:rsidR="0097694F" w:rsidRPr="007E5132">
        <w:rPr>
          <w:rFonts w:ascii="Arial" w:eastAsia="SimSun" w:hAnsi="Arial" w:cs="Arial" w:hint="eastAsia"/>
          <w:sz w:val="22"/>
          <w:szCs w:val="22"/>
          <w:lang w:eastAsia="zh-CN"/>
        </w:rPr>
        <w:t>his is because</w:t>
      </w:r>
      <w:r w:rsidR="0097694F" w:rsidRPr="007E5132">
        <w:rPr>
          <w:rFonts w:ascii="Arial" w:eastAsia="SimSun" w:hAnsi="Arial" w:cs="Arial"/>
          <w:sz w:val="22"/>
          <w:szCs w:val="22"/>
          <w:lang w:eastAsia="zh-CN"/>
        </w:rPr>
        <w:t xml:space="preserve"> </w:t>
      </w:r>
      <w:r w:rsidR="0097694F" w:rsidRPr="007E5132">
        <w:rPr>
          <w:rFonts w:ascii="Arial" w:eastAsia="SimSun" w:hAnsi="Arial" w:cs="Arial" w:hint="eastAsia"/>
          <w:sz w:val="22"/>
          <w:szCs w:val="22"/>
          <w:lang w:eastAsia="zh-CN"/>
        </w:rPr>
        <w:t>CSI-RS measurement and</w:t>
      </w:r>
      <w:r w:rsidR="0097694F" w:rsidRPr="007E5132">
        <w:rPr>
          <w:rFonts w:ascii="Arial" w:eastAsia="SimSun" w:hAnsi="Arial" w:cs="Arial"/>
          <w:sz w:val="22"/>
          <w:szCs w:val="22"/>
          <w:lang w:eastAsia="zh-CN"/>
        </w:rPr>
        <w:t xml:space="preserve"> </w:t>
      </w:r>
      <w:r>
        <w:rPr>
          <w:rFonts w:ascii="Arial" w:eastAsia="SimSun" w:hAnsi="Arial" w:cs="Arial"/>
          <w:sz w:val="22"/>
          <w:szCs w:val="22"/>
          <w:lang w:eastAsia="zh-CN"/>
        </w:rPr>
        <w:t>NR-SS</w:t>
      </w:r>
      <w:r w:rsidR="0097694F" w:rsidRPr="007E5132">
        <w:rPr>
          <w:rFonts w:ascii="Arial" w:eastAsia="SimSun" w:hAnsi="Arial" w:cs="Arial" w:hint="eastAsia"/>
          <w:sz w:val="22"/>
          <w:szCs w:val="22"/>
          <w:lang w:eastAsia="zh-CN"/>
        </w:rPr>
        <w:t xml:space="preserve"> </w:t>
      </w:r>
      <w:r w:rsidR="0097694F" w:rsidRPr="007E5132">
        <w:rPr>
          <w:rFonts w:ascii="Arial" w:eastAsia="SimSun" w:hAnsi="Arial" w:cs="Arial"/>
          <w:sz w:val="22"/>
          <w:szCs w:val="22"/>
          <w:lang w:eastAsia="zh-CN"/>
        </w:rPr>
        <w:t>measurement</w:t>
      </w:r>
      <w:r w:rsidR="0097694F" w:rsidRPr="007E5132">
        <w:rPr>
          <w:rFonts w:ascii="Arial" w:eastAsia="SimSun" w:hAnsi="Arial" w:cs="Arial" w:hint="eastAsia"/>
          <w:sz w:val="22"/>
          <w:szCs w:val="22"/>
          <w:lang w:eastAsia="zh-CN"/>
        </w:rPr>
        <w:t xml:space="preserve"> might have different Layer 1 sample rate</w:t>
      </w:r>
      <w:r w:rsidR="0097694F" w:rsidRPr="007E5132">
        <w:rPr>
          <w:rFonts w:ascii="Arial" w:eastAsia="SimSun" w:hAnsi="Arial" w:cs="Arial"/>
          <w:sz w:val="22"/>
          <w:szCs w:val="22"/>
          <w:lang w:eastAsia="zh-CN"/>
        </w:rPr>
        <w:t xml:space="preserve">, different transmission periodicity, different beamforming property as well as different bandwidth. </w:t>
      </w:r>
      <w:r w:rsidR="00E74B4F" w:rsidRPr="007E5132">
        <w:rPr>
          <w:rFonts w:ascii="Arial" w:eastAsia="SimSun" w:hAnsi="Arial" w:cs="Arial"/>
          <w:sz w:val="22"/>
          <w:szCs w:val="22"/>
          <w:lang w:eastAsia="zh-CN"/>
        </w:rPr>
        <w:t>Furthermore, NR-SS</w:t>
      </w:r>
      <w:r w:rsidR="00E74B4F" w:rsidRPr="007E5132">
        <w:rPr>
          <w:rFonts w:ascii="Arial" w:eastAsia="SimSun" w:hAnsi="Arial" w:cs="Arial" w:hint="eastAsia"/>
          <w:sz w:val="22"/>
          <w:szCs w:val="22"/>
          <w:lang w:eastAsia="zh-CN"/>
        </w:rPr>
        <w:t xml:space="preserve"> based measurement and CSI-RS based measurement are not comparable, given </w:t>
      </w:r>
      <w:r w:rsidR="00E74B4F" w:rsidRPr="007E5132">
        <w:rPr>
          <w:rFonts w:ascii="Arial" w:eastAsia="SimSun" w:hAnsi="Arial" w:cs="Arial"/>
          <w:sz w:val="22"/>
          <w:szCs w:val="22"/>
          <w:lang w:eastAsia="zh-CN"/>
        </w:rPr>
        <w:t>that</w:t>
      </w:r>
      <w:r w:rsidR="00E74B4F" w:rsidRPr="007E5132">
        <w:rPr>
          <w:rFonts w:ascii="Arial" w:eastAsia="SimSun" w:hAnsi="Arial" w:cs="Arial" w:hint="eastAsia"/>
          <w:sz w:val="22"/>
          <w:szCs w:val="22"/>
          <w:lang w:eastAsia="zh-CN"/>
        </w:rPr>
        <w:t xml:space="preserve"> they are different </w:t>
      </w:r>
      <w:r w:rsidR="00E74B4F" w:rsidRPr="007E5132">
        <w:rPr>
          <w:rFonts w:ascii="Arial" w:eastAsia="SimSun" w:hAnsi="Arial" w:cs="Arial"/>
          <w:sz w:val="22"/>
          <w:szCs w:val="22"/>
          <w:lang w:eastAsia="zh-CN"/>
        </w:rPr>
        <w:t>measurement</w:t>
      </w:r>
      <w:r w:rsidR="00E74B4F" w:rsidRPr="007E5132">
        <w:rPr>
          <w:rFonts w:ascii="Arial" w:eastAsia="SimSun" w:hAnsi="Arial" w:cs="Arial" w:hint="eastAsia"/>
          <w:sz w:val="22"/>
          <w:szCs w:val="22"/>
          <w:lang w:eastAsia="zh-CN"/>
        </w:rPr>
        <w:t xml:space="preserve"> </w:t>
      </w:r>
      <w:r w:rsidR="00E74B4F" w:rsidRPr="007E5132">
        <w:rPr>
          <w:rFonts w:ascii="Arial" w:eastAsia="SimSun" w:hAnsi="Arial" w:cs="Arial"/>
          <w:sz w:val="22"/>
          <w:szCs w:val="22"/>
          <w:lang w:eastAsia="zh-CN"/>
        </w:rPr>
        <w:t>quantit</w:t>
      </w:r>
      <w:r w:rsidR="00E74B4F" w:rsidRPr="007E5132">
        <w:rPr>
          <w:rFonts w:ascii="Arial" w:eastAsia="SimSun" w:hAnsi="Arial" w:cs="Arial" w:hint="eastAsia"/>
          <w:sz w:val="22"/>
          <w:szCs w:val="22"/>
          <w:lang w:eastAsia="zh-CN"/>
        </w:rPr>
        <w:t>ies</w:t>
      </w:r>
      <w:r w:rsidR="00E74B4F" w:rsidRPr="007E5132">
        <w:rPr>
          <w:rFonts w:ascii="Arial" w:eastAsia="SimSun" w:hAnsi="Arial" w:cs="Arial"/>
          <w:sz w:val="22"/>
          <w:szCs w:val="22"/>
          <w:lang w:eastAsia="zh-CN"/>
        </w:rPr>
        <w:t xml:space="preserve">, </w:t>
      </w:r>
      <w:r w:rsidR="004259E6" w:rsidRPr="007E5132">
        <w:rPr>
          <w:rFonts w:ascii="Arial" w:eastAsia="SimSun" w:hAnsi="Arial" w:cs="Arial"/>
          <w:sz w:val="22"/>
          <w:szCs w:val="22"/>
          <w:lang w:eastAsia="zh-CN"/>
        </w:rPr>
        <w:t>which needs to be confirmed by RAN1</w:t>
      </w:r>
      <w:r w:rsidR="00E74B4F" w:rsidRPr="007E5132">
        <w:rPr>
          <w:rFonts w:ascii="Arial" w:eastAsia="SimSun" w:hAnsi="Arial" w:cs="Arial"/>
          <w:sz w:val="22"/>
          <w:szCs w:val="22"/>
          <w:lang w:eastAsia="zh-CN"/>
        </w:rPr>
        <w:t xml:space="preserve"> and RAN4</w:t>
      </w:r>
      <w:r>
        <w:rPr>
          <w:rFonts w:ascii="Arial" w:eastAsia="SimSun" w:hAnsi="Arial" w:cs="Arial"/>
          <w:sz w:val="22"/>
          <w:szCs w:val="22"/>
          <w:lang w:eastAsia="zh-CN"/>
        </w:rPr>
        <w:t xml:space="preserve">. It’s hard to combine NR-SS </w:t>
      </w:r>
      <w:r w:rsidR="004259E6" w:rsidRPr="007E5132">
        <w:rPr>
          <w:rFonts w:ascii="Arial" w:eastAsia="SimSun" w:hAnsi="Arial" w:cs="Arial"/>
          <w:sz w:val="22"/>
          <w:szCs w:val="22"/>
          <w:lang w:eastAsia="zh-CN"/>
        </w:rPr>
        <w:t xml:space="preserve">based and CSI-RS based RRM measurement together from UE implementation point of view. </w:t>
      </w:r>
      <w:r w:rsidR="00913103" w:rsidRPr="007E5132">
        <w:rPr>
          <w:rFonts w:ascii="Arial" w:eastAsia="SimSun" w:hAnsi="Arial" w:cs="Arial"/>
          <w:sz w:val="22"/>
          <w:szCs w:val="22"/>
          <w:lang w:eastAsia="zh-CN"/>
        </w:rPr>
        <w:t xml:space="preserve">So </w:t>
      </w:r>
      <w:r>
        <w:rPr>
          <w:rFonts w:ascii="Arial" w:eastAsia="SimSun" w:hAnsi="Arial" w:cs="Arial"/>
          <w:sz w:val="22"/>
          <w:szCs w:val="22"/>
          <w:lang w:eastAsia="zh-CN"/>
        </w:rPr>
        <w:t xml:space="preserve">NR-SS based and CSI-RS </w:t>
      </w:r>
      <w:r w:rsidR="00913103" w:rsidRPr="007E5132">
        <w:rPr>
          <w:rFonts w:ascii="Arial" w:eastAsia="SimSun" w:hAnsi="Arial" w:cs="Arial"/>
          <w:sz w:val="22"/>
          <w:szCs w:val="22"/>
          <w:lang w:eastAsia="zh-CN"/>
        </w:rPr>
        <w:t>based RRM should be performed independently.</w:t>
      </w:r>
    </w:p>
    <w:p w:rsidR="00543B6B" w:rsidRPr="007E5132" w:rsidRDefault="00D00337" w:rsidP="007E5132">
      <w:pPr>
        <w:spacing w:before="120" w:after="120"/>
        <w:jc w:val="both"/>
        <w:rPr>
          <w:rFonts w:ascii="Arial" w:eastAsia="SimSun" w:hAnsi="Arial" w:cs="Arial"/>
          <w:b/>
          <w:sz w:val="22"/>
          <w:szCs w:val="22"/>
          <w:lang w:eastAsia="zh-CN"/>
        </w:rPr>
      </w:pPr>
      <w:r>
        <w:rPr>
          <w:rFonts w:ascii="Arial" w:eastAsia="SimSun" w:hAnsi="Arial" w:cs="Arial"/>
          <w:b/>
          <w:sz w:val="22"/>
          <w:szCs w:val="22"/>
          <w:lang w:eastAsia="zh-CN"/>
        </w:rPr>
        <w:t xml:space="preserve">Proposal 5: NR-SS based and CSI-RS </w:t>
      </w:r>
      <w:r w:rsidR="00543B6B" w:rsidRPr="007E5132">
        <w:rPr>
          <w:rFonts w:ascii="Arial" w:eastAsia="SimSun" w:hAnsi="Arial" w:cs="Arial"/>
          <w:b/>
          <w:sz w:val="22"/>
          <w:szCs w:val="22"/>
          <w:lang w:eastAsia="zh-CN"/>
        </w:rPr>
        <w:t>based RRM measurement should be performed independently.</w:t>
      </w:r>
    </w:p>
    <w:p w:rsidR="00913103" w:rsidRPr="007E5132" w:rsidRDefault="00913103" w:rsidP="007E5132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7E5132">
        <w:rPr>
          <w:rFonts w:ascii="Arial" w:hAnsi="Arial" w:cs="Arial"/>
          <w:sz w:val="22"/>
          <w:szCs w:val="22"/>
        </w:rPr>
        <w:t>In order to</w:t>
      </w:r>
      <w:r w:rsidR="00D00337">
        <w:rPr>
          <w:rFonts w:ascii="Arial" w:hAnsi="Arial" w:cs="Arial"/>
          <w:sz w:val="22"/>
          <w:szCs w:val="22"/>
        </w:rPr>
        <w:t xml:space="preserve"> have independent RRM based on NR-</w:t>
      </w:r>
      <w:r w:rsidRPr="007E5132">
        <w:rPr>
          <w:rFonts w:ascii="Arial" w:hAnsi="Arial" w:cs="Arial"/>
          <w:sz w:val="22"/>
          <w:szCs w:val="22"/>
        </w:rPr>
        <w:t>SS and CSI-RS, t</w:t>
      </w:r>
      <w:r w:rsidR="00543B6B" w:rsidRPr="007E5132">
        <w:rPr>
          <w:rFonts w:ascii="Arial" w:hAnsi="Arial" w:cs="Arial"/>
          <w:sz w:val="22"/>
          <w:szCs w:val="22"/>
        </w:rPr>
        <w:t>he g</w:t>
      </w:r>
      <w:r w:rsidR="0097694F" w:rsidRPr="007E5132">
        <w:rPr>
          <w:rFonts w:ascii="Arial" w:hAnsi="Arial" w:cs="Arial"/>
          <w:sz w:val="22"/>
          <w:szCs w:val="22"/>
        </w:rPr>
        <w:t xml:space="preserve">NB </w:t>
      </w:r>
      <w:r w:rsidRPr="007E5132">
        <w:rPr>
          <w:rFonts w:ascii="Arial" w:hAnsi="Arial" w:cs="Arial"/>
          <w:sz w:val="22"/>
          <w:szCs w:val="22"/>
        </w:rPr>
        <w:t>needs</w:t>
      </w:r>
      <w:r w:rsidR="0097694F" w:rsidRPr="007E5132">
        <w:rPr>
          <w:rFonts w:ascii="Arial" w:hAnsi="Arial" w:cs="Arial"/>
          <w:sz w:val="22"/>
          <w:szCs w:val="22"/>
        </w:rPr>
        <w:t xml:space="preserve"> independently configure measurement events and reporting quantity for </w:t>
      </w:r>
      <w:r w:rsidRPr="007E5132">
        <w:rPr>
          <w:rFonts w:ascii="Arial" w:hAnsi="Arial" w:cs="Arial"/>
          <w:sz w:val="22"/>
          <w:szCs w:val="22"/>
        </w:rPr>
        <w:t>NR-SS</w:t>
      </w:r>
      <w:r w:rsidR="0097694F" w:rsidRPr="007E5132">
        <w:rPr>
          <w:rFonts w:ascii="Arial" w:hAnsi="Arial" w:cs="Arial"/>
          <w:sz w:val="22"/>
          <w:szCs w:val="22"/>
        </w:rPr>
        <w:t xml:space="preserve"> and CSI-RS measurements</w:t>
      </w:r>
      <w:r w:rsidRPr="007E5132">
        <w:rPr>
          <w:rFonts w:ascii="Arial" w:hAnsi="Arial" w:cs="Arial"/>
          <w:sz w:val="22"/>
          <w:szCs w:val="22"/>
        </w:rPr>
        <w:t xml:space="preserve">. This means, to perform both CSI-RS based and NR-SS based RRM measurement, gNB needs to configure two </w:t>
      </w:r>
      <w:r w:rsidRPr="007E5132">
        <w:rPr>
          <w:rFonts w:ascii="Arial" w:hAnsi="Arial" w:cs="Arial"/>
          <w:i/>
          <w:sz w:val="22"/>
          <w:szCs w:val="22"/>
        </w:rPr>
        <w:t>ReportConfigs</w:t>
      </w:r>
      <w:r w:rsidRPr="007E5132">
        <w:rPr>
          <w:rFonts w:ascii="Arial" w:hAnsi="Arial" w:cs="Arial"/>
          <w:sz w:val="22"/>
          <w:szCs w:val="22"/>
        </w:rPr>
        <w:t xml:space="preserve">: one for NR-SS and the other one for CSI-RS. Both of the two </w:t>
      </w:r>
      <w:r w:rsidRPr="007E5132">
        <w:rPr>
          <w:rFonts w:ascii="Arial" w:hAnsi="Arial" w:cs="Arial"/>
          <w:i/>
          <w:sz w:val="22"/>
          <w:szCs w:val="22"/>
        </w:rPr>
        <w:t>ReportConfigs</w:t>
      </w:r>
      <w:r w:rsidRPr="007E5132">
        <w:rPr>
          <w:rFonts w:ascii="Arial" w:hAnsi="Arial" w:cs="Arial"/>
          <w:sz w:val="22"/>
          <w:szCs w:val="22"/>
        </w:rPr>
        <w:t xml:space="preserve"> will be associated with one </w:t>
      </w:r>
      <w:r w:rsidRPr="007E5132">
        <w:rPr>
          <w:rFonts w:ascii="Arial" w:hAnsi="Arial" w:cs="Arial"/>
          <w:i/>
          <w:sz w:val="22"/>
          <w:szCs w:val="22"/>
        </w:rPr>
        <w:t>MeasObject</w:t>
      </w:r>
      <w:r w:rsidRPr="007E5132">
        <w:rPr>
          <w:rFonts w:ascii="Arial" w:hAnsi="Arial" w:cs="Arial"/>
          <w:sz w:val="22"/>
          <w:szCs w:val="22"/>
        </w:rPr>
        <w:t xml:space="preserve"> with CSI-RS resources configured. The event evaluation and measurement reporting for them will be performed totally independently.</w:t>
      </w:r>
    </w:p>
    <w:p w:rsidR="00543B6B" w:rsidRPr="007E5132" w:rsidRDefault="00543B6B" w:rsidP="007E5132">
      <w:pPr>
        <w:spacing w:before="120" w:after="120"/>
        <w:jc w:val="both"/>
        <w:rPr>
          <w:rFonts w:ascii="Arial" w:eastAsia="SimSun" w:hAnsi="Arial" w:cs="Arial"/>
          <w:b/>
          <w:sz w:val="22"/>
          <w:szCs w:val="22"/>
          <w:lang w:eastAsia="zh-CN"/>
        </w:rPr>
      </w:pPr>
      <w:r w:rsidRPr="007E5132">
        <w:rPr>
          <w:rFonts w:ascii="Arial" w:eastAsia="SimSun" w:hAnsi="Arial" w:cs="Arial"/>
          <w:b/>
          <w:sz w:val="22"/>
          <w:szCs w:val="22"/>
          <w:lang w:eastAsia="zh-CN"/>
        </w:rPr>
        <w:lastRenderedPageBreak/>
        <w:t xml:space="preserve">Proposal 6: The report configuration </w:t>
      </w:r>
      <w:r w:rsidR="00D00337">
        <w:rPr>
          <w:rFonts w:ascii="Arial" w:eastAsia="SimSun" w:hAnsi="Arial" w:cs="Arial"/>
          <w:b/>
          <w:sz w:val="22"/>
          <w:szCs w:val="22"/>
          <w:lang w:eastAsia="zh-CN"/>
        </w:rPr>
        <w:t xml:space="preserve">for NR-SS based and CSI-RS </w:t>
      </w:r>
      <w:r w:rsidRPr="007E5132">
        <w:rPr>
          <w:rFonts w:ascii="Arial" w:eastAsia="SimSun" w:hAnsi="Arial" w:cs="Arial"/>
          <w:b/>
          <w:sz w:val="22"/>
          <w:szCs w:val="22"/>
          <w:lang w:eastAsia="zh-CN"/>
        </w:rPr>
        <w:t xml:space="preserve">based RRM measurement i.e. measurement events and reporting quantity are configured independently. </w:t>
      </w:r>
    </w:p>
    <w:p w:rsidR="00913103" w:rsidRPr="007E5132" w:rsidRDefault="00913103" w:rsidP="007E5132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7E5132">
        <w:rPr>
          <w:rFonts w:ascii="Arial" w:hAnsi="Arial" w:cs="Arial"/>
          <w:sz w:val="22"/>
          <w:szCs w:val="22"/>
        </w:rPr>
        <w:t>Furthermore, it’s not</w:t>
      </w:r>
      <w:r w:rsidRPr="007E5132">
        <w:rPr>
          <w:rFonts w:ascii="Arial" w:hAnsi="Arial" w:cs="Arial" w:hint="eastAsia"/>
          <w:sz w:val="22"/>
          <w:szCs w:val="22"/>
        </w:rPr>
        <w:t xml:space="preserve"> </w:t>
      </w:r>
      <w:r w:rsidRPr="007E5132">
        <w:rPr>
          <w:rFonts w:ascii="Arial" w:hAnsi="Arial" w:cs="Arial"/>
          <w:sz w:val="22"/>
          <w:szCs w:val="22"/>
        </w:rPr>
        <w:t xml:space="preserve">necessary </w:t>
      </w:r>
      <w:r w:rsidRPr="007E5132">
        <w:rPr>
          <w:rFonts w:ascii="Arial" w:hAnsi="Arial" w:cs="Arial" w:hint="eastAsia"/>
          <w:sz w:val="22"/>
          <w:szCs w:val="22"/>
        </w:rPr>
        <w:t xml:space="preserve">for the UE to report the </w:t>
      </w:r>
      <w:r w:rsidRPr="007E5132">
        <w:rPr>
          <w:rFonts w:ascii="Arial" w:hAnsi="Arial" w:cs="Arial"/>
          <w:sz w:val="22"/>
          <w:szCs w:val="22"/>
        </w:rPr>
        <w:t>NR-SS</w:t>
      </w:r>
      <w:r w:rsidRPr="007E5132">
        <w:rPr>
          <w:rFonts w:ascii="Arial" w:hAnsi="Arial" w:cs="Arial" w:hint="eastAsia"/>
          <w:sz w:val="22"/>
          <w:szCs w:val="22"/>
        </w:rPr>
        <w:t xml:space="preserve"> </w:t>
      </w:r>
      <w:r w:rsidRPr="007E5132">
        <w:rPr>
          <w:rFonts w:ascii="Arial" w:hAnsi="Arial" w:cs="Arial"/>
          <w:sz w:val="22"/>
          <w:szCs w:val="22"/>
        </w:rPr>
        <w:t>measurement results</w:t>
      </w:r>
      <w:r w:rsidRPr="007E5132">
        <w:rPr>
          <w:rFonts w:ascii="Arial" w:hAnsi="Arial" w:cs="Arial" w:hint="eastAsia"/>
          <w:sz w:val="22"/>
          <w:szCs w:val="22"/>
        </w:rPr>
        <w:t xml:space="preserve"> </w:t>
      </w:r>
      <w:r w:rsidRPr="007E5132">
        <w:rPr>
          <w:rFonts w:ascii="Arial" w:hAnsi="Arial" w:cs="Arial"/>
          <w:sz w:val="22"/>
          <w:szCs w:val="22"/>
        </w:rPr>
        <w:t>together</w:t>
      </w:r>
      <w:r w:rsidRPr="007E5132">
        <w:rPr>
          <w:rFonts w:ascii="Arial" w:hAnsi="Arial" w:cs="Arial" w:hint="eastAsia"/>
          <w:sz w:val="22"/>
          <w:szCs w:val="22"/>
        </w:rPr>
        <w:t xml:space="preserve"> with the CSI-RS </w:t>
      </w:r>
      <w:r w:rsidRPr="007E5132">
        <w:rPr>
          <w:rFonts w:ascii="Arial" w:hAnsi="Arial" w:cs="Arial"/>
          <w:sz w:val="22"/>
          <w:szCs w:val="22"/>
        </w:rPr>
        <w:t>measurement results</w:t>
      </w:r>
      <w:r w:rsidRPr="007E5132">
        <w:rPr>
          <w:rFonts w:ascii="Arial" w:hAnsi="Arial" w:cs="Arial" w:hint="eastAsia"/>
          <w:sz w:val="22"/>
          <w:szCs w:val="22"/>
        </w:rPr>
        <w:t xml:space="preserve"> when the Event for CSI-RS measurement is triggered</w:t>
      </w:r>
      <w:r w:rsidRPr="007E5132">
        <w:rPr>
          <w:rFonts w:ascii="Arial" w:hAnsi="Arial" w:cs="Arial"/>
          <w:sz w:val="22"/>
          <w:szCs w:val="22"/>
        </w:rPr>
        <w:t xml:space="preserve">. </w:t>
      </w:r>
      <w:r w:rsidRPr="007E5132">
        <w:rPr>
          <w:rFonts w:ascii="Arial" w:hAnsi="Arial" w:cs="Arial" w:hint="eastAsia"/>
          <w:sz w:val="22"/>
          <w:szCs w:val="22"/>
        </w:rPr>
        <w:t xml:space="preserve">Independent CSI-RS and </w:t>
      </w:r>
      <w:r w:rsidR="00543B6B" w:rsidRPr="007E5132">
        <w:rPr>
          <w:rFonts w:ascii="Arial" w:hAnsi="Arial" w:cs="Arial"/>
          <w:sz w:val="22"/>
          <w:szCs w:val="22"/>
        </w:rPr>
        <w:t>NR-SS</w:t>
      </w:r>
      <w:r w:rsidRPr="007E5132">
        <w:rPr>
          <w:rFonts w:ascii="Arial" w:hAnsi="Arial" w:cs="Arial" w:hint="eastAsia"/>
          <w:sz w:val="22"/>
          <w:szCs w:val="22"/>
        </w:rPr>
        <w:t xml:space="preserve"> measurement report can already provide </w:t>
      </w:r>
      <w:r w:rsidRPr="007E5132">
        <w:rPr>
          <w:rFonts w:ascii="Arial" w:hAnsi="Arial" w:cs="Arial"/>
          <w:sz w:val="22"/>
          <w:szCs w:val="22"/>
        </w:rPr>
        <w:t>sufficient</w:t>
      </w:r>
      <w:r w:rsidRPr="007E5132">
        <w:rPr>
          <w:rFonts w:ascii="Arial" w:hAnsi="Arial" w:cs="Arial" w:hint="eastAsia"/>
          <w:sz w:val="22"/>
          <w:szCs w:val="22"/>
        </w:rPr>
        <w:t xml:space="preserve"> </w:t>
      </w:r>
      <w:r w:rsidRPr="007E5132">
        <w:rPr>
          <w:rFonts w:ascii="Arial" w:hAnsi="Arial" w:cs="Arial"/>
          <w:sz w:val="22"/>
          <w:szCs w:val="22"/>
        </w:rPr>
        <w:t>information</w:t>
      </w:r>
      <w:r w:rsidRPr="007E5132">
        <w:rPr>
          <w:rFonts w:ascii="Arial" w:hAnsi="Arial" w:cs="Arial" w:hint="eastAsia"/>
          <w:sz w:val="22"/>
          <w:szCs w:val="22"/>
        </w:rPr>
        <w:t xml:space="preserve"> </w:t>
      </w:r>
      <w:r w:rsidRPr="007E5132">
        <w:rPr>
          <w:rFonts w:ascii="Arial" w:hAnsi="Arial" w:cs="Arial"/>
          <w:sz w:val="22"/>
          <w:szCs w:val="22"/>
        </w:rPr>
        <w:t>to the</w:t>
      </w:r>
      <w:r w:rsidRPr="007E5132">
        <w:rPr>
          <w:rFonts w:ascii="Arial" w:hAnsi="Arial" w:cs="Arial" w:hint="eastAsia"/>
          <w:sz w:val="22"/>
          <w:szCs w:val="22"/>
        </w:rPr>
        <w:t xml:space="preserve"> network.</w:t>
      </w:r>
      <w:r w:rsidR="00543B6B" w:rsidRPr="007E5132">
        <w:rPr>
          <w:rFonts w:ascii="Arial" w:hAnsi="Arial" w:cs="Arial" w:hint="eastAsia"/>
          <w:sz w:val="22"/>
          <w:szCs w:val="22"/>
        </w:rPr>
        <w:t xml:space="preserve"> Network can use the </w:t>
      </w:r>
      <w:r w:rsidR="00543B6B" w:rsidRPr="007E5132">
        <w:rPr>
          <w:rFonts w:ascii="Arial" w:hAnsi="Arial" w:cs="Arial"/>
          <w:sz w:val="22"/>
          <w:szCs w:val="22"/>
        </w:rPr>
        <w:t>NR-SS</w:t>
      </w:r>
      <w:r w:rsidR="00543B6B" w:rsidRPr="007E5132">
        <w:rPr>
          <w:rFonts w:ascii="Arial" w:hAnsi="Arial" w:cs="Arial" w:hint="eastAsia"/>
          <w:sz w:val="22"/>
          <w:szCs w:val="22"/>
        </w:rPr>
        <w:t xml:space="preserve"> </w:t>
      </w:r>
      <w:r w:rsidR="00543B6B" w:rsidRPr="007E5132">
        <w:rPr>
          <w:rFonts w:ascii="Arial" w:hAnsi="Arial" w:cs="Arial"/>
          <w:sz w:val="22"/>
          <w:szCs w:val="22"/>
        </w:rPr>
        <w:t>measurement</w:t>
      </w:r>
      <w:r w:rsidR="00543B6B" w:rsidRPr="007E5132">
        <w:rPr>
          <w:rFonts w:ascii="Arial" w:hAnsi="Arial" w:cs="Arial" w:hint="eastAsia"/>
          <w:sz w:val="22"/>
          <w:szCs w:val="22"/>
        </w:rPr>
        <w:t xml:space="preserve"> to select the </w:t>
      </w:r>
      <w:r w:rsidR="00543B6B" w:rsidRPr="007E5132">
        <w:rPr>
          <w:rFonts w:ascii="Arial" w:hAnsi="Arial" w:cs="Arial"/>
          <w:sz w:val="22"/>
          <w:szCs w:val="22"/>
        </w:rPr>
        <w:t>appropriate</w:t>
      </w:r>
      <w:r w:rsidR="00543B6B" w:rsidRPr="007E5132">
        <w:rPr>
          <w:rFonts w:ascii="Arial" w:hAnsi="Arial" w:cs="Arial" w:hint="eastAsia"/>
          <w:sz w:val="22"/>
          <w:szCs w:val="22"/>
        </w:rPr>
        <w:t xml:space="preserve"> </w:t>
      </w:r>
      <w:r w:rsidR="00543B6B" w:rsidRPr="007E5132">
        <w:rPr>
          <w:rFonts w:ascii="Arial" w:hAnsi="Arial" w:cs="Arial"/>
          <w:sz w:val="22"/>
          <w:szCs w:val="22"/>
        </w:rPr>
        <w:t>frequency</w:t>
      </w:r>
      <w:r w:rsidR="00543B6B" w:rsidRPr="007E5132">
        <w:rPr>
          <w:rFonts w:ascii="Arial" w:hAnsi="Arial" w:cs="Arial" w:hint="eastAsia"/>
          <w:sz w:val="22"/>
          <w:szCs w:val="22"/>
        </w:rPr>
        <w:t xml:space="preserve">/ sets of cell, since cell detection </w:t>
      </w:r>
      <w:r w:rsidR="00543B6B" w:rsidRPr="007E5132">
        <w:rPr>
          <w:rFonts w:ascii="Arial" w:hAnsi="Arial" w:cs="Arial"/>
          <w:sz w:val="22"/>
          <w:szCs w:val="22"/>
        </w:rPr>
        <w:t xml:space="preserve">is performed by UE with NR-SS. </w:t>
      </w:r>
      <w:r w:rsidR="00543B6B" w:rsidRPr="007E5132">
        <w:rPr>
          <w:rFonts w:ascii="Arial" w:hAnsi="Arial" w:cs="Arial" w:hint="eastAsia"/>
          <w:sz w:val="22"/>
          <w:szCs w:val="22"/>
        </w:rPr>
        <w:t xml:space="preserve"> </w:t>
      </w:r>
      <w:r w:rsidR="00543B6B" w:rsidRPr="007E5132">
        <w:rPr>
          <w:rFonts w:ascii="Arial" w:hAnsi="Arial" w:cs="Arial"/>
          <w:sz w:val="22"/>
          <w:szCs w:val="22"/>
        </w:rPr>
        <w:t>It can</w:t>
      </w:r>
      <w:r w:rsidR="00543B6B" w:rsidRPr="007E5132">
        <w:rPr>
          <w:rFonts w:ascii="Arial" w:hAnsi="Arial" w:cs="Arial" w:hint="eastAsia"/>
          <w:sz w:val="22"/>
          <w:szCs w:val="22"/>
        </w:rPr>
        <w:t xml:space="preserve"> then use the CSI-RS </w:t>
      </w:r>
      <w:r w:rsidR="00543B6B" w:rsidRPr="007E5132">
        <w:rPr>
          <w:rFonts w:ascii="Arial" w:hAnsi="Arial" w:cs="Arial"/>
          <w:sz w:val="22"/>
          <w:szCs w:val="22"/>
        </w:rPr>
        <w:t>measurement</w:t>
      </w:r>
      <w:r w:rsidR="00543B6B" w:rsidRPr="007E5132">
        <w:rPr>
          <w:rFonts w:ascii="Arial" w:hAnsi="Arial" w:cs="Arial" w:hint="eastAsia"/>
          <w:sz w:val="22"/>
          <w:szCs w:val="22"/>
        </w:rPr>
        <w:t xml:space="preserve"> to select the </w:t>
      </w:r>
      <w:r w:rsidR="00543B6B" w:rsidRPr="007E5132">
        <w:rPr>
          <w:rFonts w:ascii="Arial" w:hAnsi="Arial" w:cs="Arial"/>
          <w:sz w:val="22"/>
          <w:szCs w:val="22"/>
        </w:rPr>
        <w:t>appropriate</w:t>
      </w:r>
      <w:r w:rsidR="00543B6B" w:rsidRPr="007E5132">
        <w:rPr>
          <w:rFonts w:ascii="Arial" w:hAnsi="Arial" w:cs="Arial" w:hint="eastAsia"/>
          <w:sz w:val="22"/>
          <w:szCs w:val="22"/>
        </w:rPr>
        <w:t xml:space="preserve"> </w:t>
      </w:r>
      <w:r w:rsidR="00543B6B" w:rsidRPr="007E5132">
        <w:rPr>
          <w:rFonts w:ascii="Arial" w:hAnsi="Arial" w:cs="Arial"/>
          <w:sz w:val="22"/>
          <w:szCs w:val="22"/>
        </w:rPr>
        <w:t xml:space="preserve">target cell for inter-cell </w:t>
      </w:r>
      <w:r w:rsidR="003D61A0" w:rsidRPr="007E5132">
        <w:rPr>
          <w:rFonts w:ascii="Arial" w:hAnsi="Arial" w:cs="Arial"/>
          <w:sz w:val="22"/>
          <w:szCs w:val="22"/>
        </w:rPr>
        <w:t>mobility. Concurrent</w:t>
      </w:r>
      <w:r w:rsidRPr="007E5132">
        <w:rPr>
          <w:rFonts w:ascii="Arial" w:hAnsi="Arial" w:cs="Arial" w:hint="eastAsia"/>
          <w:sz w:val="22"/>
          <w:szCs w:val="22"/>
        </w:rPr>
        <w:t xml:space="preserve"> CSI-RS and </w:t>
      </w:r>
      <w:r w:rsidR="00D00337">
        <w:rPr>
          <w:rFonts w:ascii="Arial" w:hAnsi="Arial" w:cs="Arial"/>
          <w:sz w:val="22"/>
          <w:szCs w:val="22"/>
        </w:rPr>
        <w:t>NR-SS</w:t>
      </w:r>
      <w:r w:rsidRPr="007E5132">
        <w:rPr>
          <w:rFonts w:ascii="Arial" w:hAnsi="Arial" w:cs="Arial" w:hint="eastAsia"/>
          <w:sz w:val="22"/>
          <w:szCs w:val="22"/>
        </w:rPr>
        <w:t xml:space="preserve"> measurement report can</w:t>
      </w:r>
      <w:r w:rsidRPr="007E5132">
        <w:rPr>
          <w:rFonts w:ascii="Arial" w:hAnsi="Arial" w:cs="Arial"/>
          <w:sz w:val="22"/>
          <w:szCs w:val="22"/>
        </w:rPr>
        <w:t>’</w:t>
      </w:r>
      <w:r w:rsidRPr="007E5132">
        <w:rPr>
          <w:rFonts w:ascii="Arial" w:hAnsi="Arial" w:cs="Arial" w:hint="eastAsia"/>
          <w:sz w:val="22"/>
          <w:szCs w:val="22"/>
        </w:rPr>
        <w:t xml:space="preserve">t provide more </w:t>
      </w:r>
      <w:r w:rsidRPr="007E5132">
        <w:rPr>
          <w:rFonts w:ascii="Arial" w:hAnsi="Arial" w:cs="Arial"/>
          <w:sz w:val="22"/>
          <w:szCs w:val="22"/>
        </w:rPr>
        <w:t>information</w:t>
      </w:r>
      <w:r w:rsidRPr="007E5132">
        <w:rPr>
          <w:rFonts w:ascii="Arial" w:hAnsi="Arial" w:cs="Arial" w:hint="eastAsia"/>
          <w:sz w:val="22"/>
          <w:szCs w:val="22"/>
        </w:rPr>
        <w:t>.</w:t>
      </w:r>
      <w:r w:rsidR="00543B6B" w:rsidRPr="007E5132">
        <w:rPr>
          <w:rFonts w:ascii="Arial" w:hAnsi="Arial" w:cs="Arial" w:hint="eastAsia"/>
          <w:sz w:val="22"/>
          <w:szCs w:val="22"/>
        </w:rPr>
        <w:t xml:space="preserve"> </w:t>
      </w:r>
      <w:r w:rsidRPr="007E5132">
        <w:rPr>
          <w:rFonts w:ascii="Arial" w:hAnsi="Arial" w:cs="Arial" w:hint="eastAsia"/>
          <w:sz w:val="22"/>
          <w:szCs w:val="22"/>
        </w:rPr>
        <w:t xml:space="preserve">Report of </w:t>
      </w:r>
      <w:r w:rsidR="00D00337">
        <w:rPr>
          <w:rFonts w:ascii="Arial" w:hAnsi="Arial" w:cs="Arial"/>
          <w:sz w:val="22"/>
          <w:szCs w:val="22"/>
        </w:rPr>
        <w:t>NR-SS</w:t>
      </w:r>
      <w:r w:rsidRPr="007E5132">
        <w:rPr>
          <w:rFonts w:ascii="Arial" w:hAnsi="Arial" w:cs="Arial" w:hint="eastAsia"/>
          <w:sz w:val="22"/>
          <w:szCs w:val="22"/>
        </w:rPr>
        <w:t xml:space="preserve"> </w:t>
      </w:r>
      <w:r w:rsidRPr="007E5132">
        <w:rPr>
          <w:rFonts w:ascii="Arial" w:hAnsi="Arial" w:cs="Arial"/>
          <w:sz w:val="22"/>
          <w:szCs w:val="22"/>
        </w:rPr>
        <w:t>measurement</w:t>
      </w:r>
      <w:r w:rsidRPr="007E5132">
        <w:rPr>
          <w:rFonts w:ascii="Arial" w:hAnsi="Arial" w:cs="Arial" w:hint="eastAsia"/>
          <w:sz w:val="22"/>
          <w:szCs w:val="22"/>
        </w:rPr>
        <w:t xml:space="preserve"> </w:t>
      </w:r>
      <w:r w:rsidRPr="007E5132">
        <w:rPr>
          <w:rFonts w:ascii="Arial" w:hAnsi="Arial" w:cs="Arial"/>
          <w:sz w:val="22"/>
          <w:szCs w:val="22"/>
        </w:rPr>
        <w:t>together</w:t>
      </w:r>
      <w:r w:rsidRPr="007E5132">
        <w:rPr>
          <w:rFonts w:ascii="Arial" w:hAnsi="Arial" w:cs="Arial" w:hint="eastAsia"/>
          <w:sz w:val="22"/>
          <w:szCs w:val="22"/>
        </w:rPr>
        <w:t xml:space="preserve"> with CSI-RS </w:t>
      </w:r>
      <w:r w:rsidRPr="007E5132">
        <w:rPr>
          <w:rFonts w:ascii="Arial" w:hAnsi="Arial" w:cs="Arial"/>
          <w:sz w:val="22"/>
          <w:szCs w:val="22"/>
        </w:rPr>
        <w:t>measurement</w:t>
      </w:r>
      <w:r w:rsidRPr="007E5132">
        <w:rPr>
          <w:rFonts w:ascii="Arial" w:hAnsi="Arial" w:cs="Arial" w:hint="eastAsia"/>
          <w:sz w:val="22"/>
          <w:szCs w:val="22"/>
        </w:rPr>
        <w:t xml:space="preserve"> </w:t>
      </w:r>
      <w:r w:rsidR="00D00337">
        <w:rPr>
          <w:rFonts w:ascii="Arial" w:hAnsi="Arial" w:cs="Arial"/>
          <w:sz w:val="22"/>
          <w:szCs w:val="22"/>
        </w:rPr>
        <w:t xml:space="preserve">results </w:t>
      </w:r>
      <w:r w:rsidRPr="007E5132">
        <w:rPr>
          <w:rFonts w:ascii="Arial" w:hAnsi="Arial" w:cs="Arial" w:hint="eastAsia"/>
          <w:sz w:val="22"/>
          <w:szCs w:val="22"/>
        </w:rPr>
        <w:t xml:space="preserve">will </w:t>
      </w:r>
      <w:r w:rsidR="00D00337">
        <w:rPr>
          <w:rFonts w:ascii="Arial" w:hAnsi="Arial" w:cs="Arial"/>
          <w:sz w:val="22"/>
          <w:szCs w:val="22"/>
        </w:rPr>
        <w:t>introduce</w:t>
      </w:r>
      <w:r w:rsidRPr="007E5132">
        <w:rPr>
          <w:rFonts w:ascii="Arial" w:hAnsi="Arial" w:cs="Arial" w:hint="eastAsia"/>
          <w:sz w:val="22"/>
          <w:szCs w:val="22"/>
        </w:rPr>
        <w:t xml:space="preserve"> additional </w:t>
      </w:r>
      <w:r w:rsidR="00D00337" w:rsidRPr="007E5132">
        <w:rPr>
          <w:rFonts w:ascii="Arial" w:hAnsi="Arial" w:cs="Arial"/>
          <w:sz w:val="22"/>
          <w:szCs w:val="22"/>
        </w:rPr>
        <w:t>signalling</w:t>
      </w:r>
      <w:r w:rsidRPr="007E5132">
        <w:rPr>
          <w:rFonts w:ascii="Arial" w:hAnsi="Arial" w:cs="Arial" w:hint="eastAsia"/>
          <w:sz w:val="22"/>
          <w:szCs w:val="22"/>
        </w:rPr>
        <w:t xml:space="preserve"> overhead.</w:t>
      </w:r>
    </w:p>
    <w:p w:rsidR="000616BB" w:rsidRPr="00D00337" w:rsidRDefault="00543B6B" w:rsidP="00D00337">
      <w:pPr>
        <w:spacing w:before="120" w:after="120"/>
        <w:jc w:val="both"/>
        <w:rPr>
          <w:rFonts w:ascii="Arial" w:eastAsia="SimSun" w:hAnsi="Arial" w:cs="Arial"/>
          <w:b/>
          <w:sz w:val="22"/>
          <w:szCs w:val="22"/>
          <w:lang w:eastAsia="zh-CN"/>
        </w:rPr>
      </w:pPr>
      <w:r w:rsidRPr="00D00337">
        <w:rPr>
          <w:rFonts w:ascii="Arial" w:eastAsia="SimSun" w:hAnsi="Arial" w:cs="Arial"/>
          <w:b/>
          <w:sz w:val="22"/>
          <w:szCs w:val="22"/>
          <w:lang w:eastAsia="zh-CN"/>
        </w:rPr>
        <w:t>Proposal 7</w:t>
      </w:r>
      <w:r w:rsidRPr="00D00337">
        <w:rPr>
          <w:rFonts w:ascii="Arial" w:eastAsia="SimSun" w:hAnsi="Arial" w:cs="Arial" w:hint="eastAsia"/>
          <w:b/>
          <w:sz w:val="22"/>
          <w:szCs w:val="22"/>
          <w:lang w:eastAsia="zh-CN"/>
        </w:rPr>
        <w:t xml:space="preserve">: </w:t>
      </w:r>
      <w:r w:rsidR="007E5132" w:rsidRPr="00D00337">
        <w:rPr>
          <w:rFonts w:ascii="Arial" w:eastAsia="SimSun" w:hAnsi="Arial" w:cs="Arial"/>
          <w:b/>
          <w:sz w:val="22"/>
          <w:szCs w:val="22"/>
          <w:lang w:eastAsia="zh-CN"/>
        </w:rPr>
        <w:t>NR-SS</w:t>
      </w:r>
      <w:r w:rsidRPr="00D00337">
        <w:rPr>
          <w:rFonts w:ascii="Arial" w:eastAsia="SimSun" w:hAnsi="Arial" w:cs="Arial" w:hint="eastAsia"/>
          <w:b/>
          <w:sz w:val="22"/>
          <w:szCs w:val="22"/>
          <w:lang w:eastAsia="zh-CN"/>
        </w:rPr>
        <w:t xml:space="preserve"> based and C</w:t>
      </w:r>
      <w:r w:rsidR="007E5132" w:rsidRPr="00D00337">
        <w:rPr>
          <w:rFonts w:ascii="Arial" w:eastAsia="SimSun" w:hAnsi="Arial" w:cs="Arial"/>
          <w:b/>
          <w:sz w:val="22"/>
          <w:szCs w:val="22"/>
          <w:lang w:eastAsia="zh-CN"/>
        </w:rPr>
        <w:t>SI-RS</w:t>
      </w:r>
      <w:r w:rsidRPr="00D00337">
        <w:rPr>
          <w:rFonts w:ascii="Arial" w:eastAsia="SimSun" w:hAnsi="Arial" w:cs="Arial" w:hint="eastAsia"/>
          <w:b/>
          <w:sz w:val="22"/>
          <w:szCs w:val="22"/>
          <w:lang w:eastAsia="zh-CN"/>
        </w:rPr>
        <w:t xml:space="preserve"> based</w:t>
      </w:r>
      <w:r w:rsidR="006C368C" w:rsidRPr="00D00337">
        <w:rPr>
          <w:rFonts w:ascii="Arial" w:eastAsia="SimSun" w:hAnsi="Arial" w:cs="Arial"/>
          <w:b/>
          <w:sz w:val="22"/>
          <w:szCs w:val="22"/>
          <w:lang w:eastAsia="zh-CN"/>
        </w:rPr>
        <w:t xml:space="preserve"> </w:t>
      </w:r>
      <w:r w:rsidR="007E5132" w:rsidRPr="00D00337">
        <w:rPr>
          <w:rFonts w:ascii="Arial" w:eastAsia="SimSun" w:hAnsi="Arial" w:cs="Arial"/>
          <w:b/>
          <w:sz w:val="22"/>
          <w:szCs w:val="22"/>
          <w:lang w:eastAsia="zh-CN"/>
        </w:rPr>
        <w:t>RRM</w:t>
      </w:r>
      <w:r w:rsidRPr="00D00337">
        <w:rPr>
          <w:rFonts w:ascii="Arial" w:eastAsia="SimSun" w:hAnsi="Arial" w:cs="Arial" w:hint="eastAsia"/>
          <w:b/>
          <w:sz w:val="22"/>
          <w:szCs w:val="22"/>
          <w:lang w:eastAsia="zh-CN"/>
        </w:rPr>
        <w:t xml:space="preserve"> measurement </w:t>
      </w:r>
      <w:r w:rsidRPr="00D00337">
        <w:rPr>
          <w:rFonts w:ascii="Arial" w:eastAsia="SimSun" w:hAnsi="Arial" w:cs="Arial"/>
          <w:b/>
          <w:sz w:val="22"/>
          <w:szCs w:val="22"/>
          <w:lang w:eastAsia="zh-CN"/>
        </w:rPr>
        <w:t>results</w:t>
      </w:r>
      <w:r w:rsidRPr="00D00337">
        <w:rPr>
          <w:rFonts w:ascii="Arial" w:eastAsia="SimSun" w:hAnsi="Arial" w:cs="Arial" w:hint="eastAsia"/>
          <w:b/>
          <w:sz w:val="22"/>
          <w:szCs w:val="22"/>
          <w:lang w:eastAsia="zh-CN"/>
        </w:rPr>
        <w:t xml:space="preserve"> </w:t>
      </w:r>
      <w:r w:rsidRPr="00D00337">
        <w:rPr>
          <w:rFonts w:ascii="Arial" w:eastAsia="SimSun" w:hAnsi="Arial" w:cs="Arial"/>
          <w:b/>
          <w:sz w:val="22"/>
          <w:szCs w:val="22"/>
          <w:lang w:eastAsia="zh-CN"/>
        </w:rPr>
        <w:t>are</w:t>
      </w:r>
      <w:r w:rsidRPr="00D00337">
        <w:rPr>
          <w:rFonts w:ascii="Arial" w:eastAsia="SimSun" w:hAnsi="Arial" w:cs="Arial" w:hint="eastAsia"/>
          <w:b/>
          <w:sz w:val="22"/>
          <w:szCs w:val="22"/>
          <w:lang w:eastAsia="zh-CN"/>
        </w:rPr>
        <w:t xml:space="preserve"> reported independently</w:t>
      </w:r>
      <w:r w:rsidR="00096974">
        <w:rPr>
          <w:rFonts w:ascii="Arial" w:eastAsia="SimSun" w:hAnsi="Arial" w:cs="Arial"/>
          <w:b/>
          <w:sz w:val="22"/>
          <w:szCs w:val="22"/>
          <w:lang w:eastAsia="zh-CN"/>
        </w:rPr>
        <w:t>.</w:t>
      </w:r>
    </w:p>
    <w:p w:rsidR="00D00337" w:rsidRDefault="00D00337" w:rsidP="00D00337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3</w:t>
      </w:r>
      <w:r w:rsidRPr="00FD4493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 </w:t>
      </w: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Conclusion</w:t>
      </w:r>
    </w:p>
    <w:p w:rsidR="00D00337" w:rsidRDefault="00D00337" w:rsidP="00D00337">
      <w:pPr>
        <w:rPr>
          <w:rFonts w:ascii="Arial" w:eastAsia="MS Mincho" w:hAnsi="Arial"/>
          <w:sz w:val="22"/>
          <w:szCs w:val="20"/>
        </w:rPr>
      </w:pPr>
      <w:r>
        <w:rPr>
          <w:lang w:val="en-US" w:eastAsia="ko-KR"/>
        </w:rPr>
        <w:t xml:space="preserve">In this contribution, </w:t>
      </w:r>
      <w:r>
        <w:rPr>
          <w:rFonts w:ascii="Arial" w:eastAsia="MS Mincho" w:hAnsi="Arial"/>
          <w:sz w:val="22"/>
          <w:szCs w:val="20"/>
        </w:rPr>
        <w:t>the</w:t>
      </w:r>
      <w:r w:rsidRPr="00187A9D">
        <w:rPr>
          <w:rFonts w:ascii="Arial" w:eastAsia="MS Mincho" w:hAnsi="Arial"/>
          <w:sz w:val="22"/>
          <w:szCs w:val="20"/>
        </w:rPr>
        <w:t xml:space="preserve"> RRM measurement behaviour </w:t>
      </w:r>
      <w:r>
        <w:rPr>
          <w:rFonts w:ascii="Arial" w:eastAsia="MS Mincho" w:hAnsi="Arial"/>
          <w:sz w:val="22"/>
          <w:szCs w:val="20"/>
        </w:rPr>
        <w:t>in CONNECTED mode with both NR-SS and CSI-RS are discussed and we propose that:</w:t>
      </w:r>
    </w:p>
    <w:p w:rsidR="0016096D" w:rsidRPr="00D00337" w:rsidRDefault="0016096D" w:rsidP="0016096D">
      <w:pPr>
        <w:spacing w:before="120" w:after="120"/>
        <w:jc w:val="both"/>
        <w:rPr>
          <w:rFonts w:ascii="Arial" w:eastAsia="Malgun Gothic" w:hAnsi="Arial"/>
          <w:sz w:val="32"/>
          <w:szCs w:val="20"/>
        </w:rPr>
      </w:pPr>
      <w:r w:rsidRPr="00120B22">
        <w:rPr>
          <w:rFonts w:ascii="Arial" w:eastAsia="MS Mincho" w:hAnsi="Arial"/>
          <w:b/>
          <w:sz w:val="22"/>
          <w:szCs w:val="20"/>
        </w:rPr>
        <w:t xml:space="preserve">Proposal 1: In NR, a measurement object is corresponding to one carrier frequency. </w:t>
      </w:r>
    </w:p>
    <w:p w:rsidR="0016096D" w:rsidRPr="00D00337" w:rsidRDefault="0016096D" w:rsidP="0016096D">
      <w:pPr>
        <w:rPr>
          <w:rFonts w:ascii="Arial" w:eastAsia="SimSun" w:hAnsi="Arial" w:cs="Arial"/>
          <w:b/>
          <w:sz w:val="22"/>
          <w:szCs w:val="22"/>
          <w:lang w:eastAsia="zh-CN"/>
        </w:rPr>
      </w:pPr>
      <w:r w:rsidRPr="00120B22">
        <w:rPr>
          <w:rFonts w:ascii="Arial" w:eastAsia="SimSun" w:hAnsi="Arial" w:cs="Arial"/>
          <w:b/>
          <w:sz w:val="22"/>
          <w:szCs w:val="22"/>
          <w:lang w:eastAsia="zh-CN"/>
        </w:rPr>
        <w:t xml:space="preserve">Proposal 2: CSI-RS resource specific configurations for RRM </w:t>
      </w:r>
      <w:r>
        <w:rPr>
          <w:rFonts w:ascii="Arial" w:eastAsia="SimSun" w:hAnsi="Arial" w:cs="Arial"/>
          <w:b/>
          <w:sz w:val="22"/>
          <w:szCs w:val="22"/>
          <w:lang w:eastAsia="zh-CN"/>
        </w:rPr>
        <w:t xml:space="preserve">measurement </w:t>
      </w:r>
      <w:r w:rsidRPr="00120B22">
        <w:rPr>
          <w:rFonts w:ascii="Arial" w:eastAsia="SimSun" w:hAnsi="Arial" w:cs="Arial"/>
          <w:b/>
          <w:sz w:val="22"/>
          <w:szCs w:val="22"/>
          <w:lang w:eastAsia="zh-CN"/>
        </w:rPr>
        <w:t>are configured as part of the Measurement</w:t>
      </w:r>
      <w:r>
        <w:rPr>
          <w:rFonts w:ascii="Arial" w:eastAsia="SimSun" w:hAnsi="Arial" w:cs="Arial"/>
          <w:b/>
          <w:sz w:val="22"/>
          <w:szCs w:val="22"/>
          <w:lang w:eastAsia="zh-CN"/>
        </w:rPr>
        <w:t xml:space="preserve"> </w:t>
      </w:r>
      <w:r w:rsidRPr="00120B22">
        <w:rPr>
          <w:rFonts w:ascii="Arial" w:eastAsia="SimSun" w:hAnsi="Arial" w:cs="Arial"/>
          <w:b/>
          <w:sz w:val="22"/>
          <w:szCs w:val="22"/>
          <w:lang w:eastAsia="zh-CN"/>
        </w:rPr>
        <w:t xml:space="preserve">Object. </w:t>
      </w:r>
    </w:p>
    <w:p w:rsidR="0016096D" w:rsidRPr="007E5132" w:rsidRDefault="0016096D" w:rsidP="0016096D">
      <w:pPr>
        <w:jc w:val="both"/>
        <w:rPr>
          <w:rFonts w:ascii="Arial" w:eastAsia="SimSun" w:hAnsi="Arial" w:cs="Arial"/>
          <w:b/>
          <w:sz w:val="22"/>
          <w:szCs w:val="22"/>
          <w:lang w:eastAsia="zh-CN"/>
        </w:rPr>
      </w:pPr>
      <w:r w:rsidRPr="007E5132">
        <w:rPr>
          <w:rFonts w:ascii="Arial" w:eastAsia="SimSun" w:hAnsi="Arial" w:cs="Arial"/>
          <w:b/>
          <w:sz w:val="22"/>
          <w:szCs w:val="22"/>
          <w:lang w:eastAsia="zh-CN"/>
        </w:rPr>
        <w:t xml:space="preserve">Proposal 3: </w:t>
      </w:r>
      <w:r w:rsidRPr="007E5132">
        <w:rPr>
          <w:rFonts w:ascii="Arial" w:eastAsia="SimSun" w:hAnsi="Arial" w:cs="Arial" w:hint="eastAsia"/>
          <w:b/>
          <w:sz w:val="22"/>
          <w:szCs w:val="22"/>
          <w:lang w:eastAsia="zh-CN"/>
        </w:rPr>
        <w:t xml:space="preserve">The </w:t>
      </w:r>
      <w:r w:rsidRPr="007E5132">
        <w:rPr>
          <w:rFonts w:ascii="Arial" w:eastAsia="SimSun" w:hAnsi="Arial" w:cs="Arial"/>
          <w:b/>
          <w:sz w:val="22"/>
          <w:szCs w:val="22"/>
          <w:lang w:eastAsia="zh-CN"/>
        </w:rPr>
        <w:t>NR-SS</w:t>
      </w:r>
      <w:r w:rsidRPr="007E5132">
        <w:rPr>
          <w:rFonts w:ascii="Arial" w:eastAsia="SimSun" w:hAnsi="Arial" w:cs="Arial" w:hint="eastAsia"/>
          <w:b/>
          <w:sz w:val="22"/>
          <w:szCs w:val="22"/>
          <w:lang w:eastAsia="zh-CN"/>
        </w:rPr>
        <w:t xml:space="preserve"> based measurement is always </w:t>
      </w:r>
      <w:r w:rsidRPr="007E5132">
        <w:rPr>
          <w:rFonts w:ascii="Arial" w:eastAsia="SimSun" w:hAnsi="Arial" w:cs="Arial"/>
          <w:b/>
          <w:sz w:val="22"/>
          <w:szCs w:val="22"/>
          <w:lang w:eastAsia="zh-CN"/>
        </w:rPr>
        <w:t>performed</w:t>
      </w:r>
      <w:r w:rsidRPr="007E5132">
        <w:rPr>
          <w:rFonts w:ascii="Arial" w:eastAsia="SimSun" w:hAnsi="Arial" w:cs="Arial" w:hint="eastAsia"/>
          <w:b/>
          <w:sz w:val="22"/>
          <w:szCs w:val="22"/>
          <w:lang w:eastAsia="zh-CN"/>
        </w:rPr>
        <w:t>.</w:t>
      </w:r>
      <w:r w:rsidRPr="007E5132">
        <w:rPr>
          <w:rFonts w:ascii="Arial" w:eastAsia="SimSun" w:hAnsi="Arial" w:cs="Arial"/>
          <w:b/>
          <w:sz w:val="22"/>
          <w:szCs w:val="22"/>
          <w:lang w:eastAsia="zh-CN"/>
        </w:rPr>
        <w:t xml:space="preserve"> CSI-RS-based RRM is configured optionally. </w:t>
      </w:r>
    </w:p>
    <w:p w:rsidR="0016096D" w:rsidRDefault="0016096D" w:rsidP="0016096D">
      <w:pPr>
        <w:jc w:val="both"/>
        <w:rPr>
          <w:rFonts w:eastAsia="SimSun"/>
          <w:b/>
          <w:lang w:eastAsia="zh-CN"/>
        </w:rPr>
      </w:pPr>
      <w:r w:rsidRPr="007E5132">
        <w:rPr>
          <w:rFonts w:ascii="Arial" w:eastAsia="SimSun" w:hAnsi="Arial" w:cs="Arial"/>
          <w:b/>
          <w:sz w:val="22"/>
          <w:szCs w:val="22"/>
          <w:lang w:eastAsia="zh-CN"/>
        </w:rPr>
        <w:t xml:space="preserve">Proposal 4: When CSI-RS resources are configured for a measurement object, UE performs both NR-SS based and CSI-RS based RRM simultaneously. </w:t>
      </w:r>
    </w:p>
    <w:p w:rsidR="0016096D" w:rsidRPr="007E5132" w:rsidRDefault="0016096D" w:rsidP="0016096D">
      <w:pPr>
        <w:spacing w:before="120" w:after="120"/>
        <w:jc w:val="both"/>
        <w:rPr>
          <w:rFonts w:ascii="Arial" w:eastAsia="SimSun" w:hAnsi="Arial" w:cs="Arial"/>
          <w:b/>
          <w:sz w:val="22"/>
          <w:szCs w:val="22"/>
          <w:lang w:eastAsia="zh-CN"/>
        </w:rPr>
      </w:pPr>
      <w:r>
        <w:rPr>
          <w:rFonts w:ascii="Arial" w:eastAsia="SimSun" w:hAnsi="Arial" w:cs="Arial"/>
          <w:b/>
          <w:sz w:val="22"/>
          <w:szCs w:val="22"/>
          <w:lang w:eastAsia="zh-CN"/>
        </w:rPr>
        <w:t xml:space="preserve">Proposal 5: NR-SS based and CSI-RS </w:t>
      </w:r>
      <w:r w:rsidRPr="007E5132">
        <w:rPr>
          <w:rFonts w:ascii="Arial" w:eastAsia="SimSun" w:hAnsi="Arial" w:cs="Arial"/>
          <w:b/>
          <w:sz w:val="22"/>
          <w:szCs w:val="22"/>
          <w:lang w:eastAsia="zh-CN"/>
        </w:rPr>
        <w:t>based RRM measurement should be performed independently.</w:t>
      </w:r>
    </w:p>
    <w:p w:rsidR="0016096D" w:rsidRDefault="0016096D" w:rsidP="0016096D">
      <w:r w:rsidRPr="007E5132">
        <w:rPr>
          <w:rFonts w:ascii="Arial" w:eastAsia="SimSun" w:hAnsi="Arial" w:cs="Arial"/>
          <w:b/>
          <w:sz w:val="22"/>
          <w:szCs w:val="22"/>
          <w:lang w:eastAsia="zh-CN"/>
        </w:rPr>
        <w:t xml:space="preserve">Proposal 6: The report configuration </w:t>
      </w:r>
      <w:r>
        <w:rPr>
          <w:rFonts w:ascii="Arial" w:eastAsia="SimSun" w:hAnsi="Arial" w:cs="Arial"/>
          <w:b/>
          <w:sz w:val="22"/>
          <w:szCs w:val="22"/>
          <w:lang w:eastAsia="zh-CN"/>
        </w:rPr>
        <w:t xml:space="preserve">for NR-SS based and CSI-RS </w:t>
      </w:r>
      <w:r w:rsidRPr="007E5132">
        <w:rPr>
          <w:rFonts w:ascii="Arial" w:eastAsia="SimSun" w:hAnsi="Arial" w:cs="Arial"/>
          <w:b/>
          <w:sz w:val="22"/>
          <w:szCs w:val="22"/>
          <w:lang w:eastAsia="zh-CN"/>
        </w:rPr>
        <w:t>based RRM measurement i.e. measurement events and reporting quantity are configured independently</w:t>
      </w:r>
      <w:r>
        <w:rPr>
          <w:rFonts w:ascii="Arial" w:eastAsia="SimSun" w:hAnsi="Arial" w:cs="Arial"/>
          <w:b/>
          <w:sz w:val="22"/>
          <w:szCs w:val="22"/>
          <w:lang w:eastAsia="zh-CN"/>
        </w:rPr>
        <w:t>.</w:t>
      </w:r>
    </w:p>
    <w:p w:rsidR="0016096D" w:rsidRPr="00D00337" w:rsidRDefault="0016096D" w:rsidP="0016096D">
      <w:pPr>
        <w:spacing w:before="120" w:after="120"/>
        <w:jc w:val="both"/>
        <w:rPr>
          <w:rFonts w:ascii="Arial" w:eastAsia="SimSun" w:hAnsi="Arial" w:cs="Arial"/>
          <w:b/>
          <w:sz w:val="22"/>
          <w:szCs w:val="22"/>
          <w:lang w:eastAsia="zh-CN"/>
        </w:rPr>
      </w:pPr>
      <w:r w:rsidRPr="00D00337">
        <w:rPr>
          <w:rFonts w:ascii="Arial" w:eastAsia="SimSun" w:hAnsi="Arial" w:cs="Arial"/>
          <w:b/>
          <w:sz w:val="22"/>
          <w:szCs w:val="22"/>
          <w:lang w:eastAsia="zh-CN"/>
        </w:rPr>
        <w:t>Proposal 7</w:t>
      </w:r>
      <w:r w:rsidRPr="00D00337">
        <w:rPr>
          <w:rFonts w:ascii="Arial" w:eastAsia="SimSun" w:hAnsi="Arial" w:cs="Arial" w:hint="eastAsia"/>
          <w:b/>
          <w:sz w:val="22"/>
          <w:szCs w:val="22"/>
          <w:lang w:eastAsia="zh-CN"/>
        </w:rPr>
        <w:t xml:space="preserve">: </w:t>
      </w:r>
      <w:r w:rsidRPr="00D00337">
        <w:rPr>
          <w:rFonts w:ascii="Arial" w:eastAsia="SimSun" w:hAnsi="Arial" w:cs="Arial"/>
          <w:b/>
          <w:sz w:val="22"/>
          <w:szCs w:val="22"/>
          <w:lang w:eastAsia="zh-CN"/>
        </w:rPr>
        <w:t>NR-SS</w:t>
      </w:r>
      <w:r w:rsidRPr="00D00337">
        <w:rPr>
          <w:rFonts w:ascii="Arial" w:eastAsia="SimSun" w:hAnsi="Arial" w:cs="Arial" w:hint="eastAsia"/>
          <w:b/>
          <w:sz w:val="22"/>
          <w:szCs w:val="22"/>
          <w:lang w:eastAsia="zh-CN"/>
        </w:rPr>
        <w:t xml:space="preserve"> based and C</w:t>
      </w:r>
      <w:r w:rsidRPr="00D00337">
        <w:rPr>
          <w:rFonts w:ascii="Arial" w:eastAsia="SimSun" w:hAnsi="Arial" w:cs="Arial"/>
          <w:b/>
          <w:sz w:val="22"/>
          <w:szCs w:val="22"/>
          <w:lang w:eastAsia="zh-CN"/>
        </w:rPr>
        <w:t>SI-RS</w:t>
      </w:r>
      <w:r w:rsidRPr="00D00337">
        <w:rPr>
          <w:rFonts w:ascii="Arial" w:eastAsia="SimSun" w:hAnsi="Arial" w:cs="Arial" w:hint="eastAsia"/>
          <w:b/>
          <w:sz w:val="22"/>
          <w:szCs w:val="22"/>
          <w:lang w:eastAsia="zh-CN"/>
        </w:rPr>
        <w:t xml:space="preserve"> based</w:t>
      </w:r>
      <w:r w:rsidRPr="00D00337">
        <w:rPr>
          <w:rFonts w:ascii="Arial" w:eastAsia="SimSun" w:hAnsi="Arial" w:cs="Arial"/>
          <w:b/>
          <w:sz w:val="22"/>
          <w:szCs w:val="22"/>
          <w:lang w:eastAsia="zh-CN"/>
        </w:rPr>
        <w:t xml:space="preserve"> RRM</w:t>
      </w:r>
      <w:r w:rsidRPr="00D00337">
        <w:rPr>
          <w:rFonts w:ascii="Arial" w:eastAsia="SimSun" w:hAnsi="Arial" w:cs="Arial" w:hint="eastAsia"/>
          <w:b/>
          <w:sz w:val="22"/>
          <w:szCs w:val="22"/>
          <w:lang w:eastAsia="zh-CN"/>
        </w:rPr>
        <w:t xml:space="preserve"> measurement </w:t>
      </w:r>
      <w:r w:rsidRPr="00D00337">
        <w:rPr>
          <w:rFonts w:ascii="Arial" w:eastAsia="SimSun" w:hAnsi="Arial" w:cs="Arial"/>
          <w:b/>
          <w:sz w:val="22"/>
          <w:szCs w:val="22"/>
          <w:lang w:eastAsia="zh-CN"/>
        </w:rPr>
        <w:t>results</w:t>
      </w:r>
      <w:r w:rsidRPr="00D00337">
        <w:rPr>
          <w:rFonts w:ascii="Arial" w:eastAsia="SimSun" w:hAnsi="Arial" w:cs="Arial" w:hint="eastAsia"/>
          <w:b/>
          <w:sz w:val="22"/>
          <w:szCs w:val="22"/>
          <w:lang w:eastAsia="zh-CN"/>
        </w:rPr>
        <w:t xml:space="preserve"> </w:t>
      </w:r>
      <w:r w:rsidRPr="00D00337">
        <w:rPr>
          <w:rFonts w:ascii="Arial" w:eastAsia="SimSun" w:hAnsi="Arial" w:cs="Arial"/>
          <w:b/>
          <w:sz w:val="22"/>
          <w:szCs w:val="22"/>
          <w:lang w:eastAsia="zh-CN"/>
        </w:rPr>
        <w:t>are</w:t>
      </w:r>
      <w:r w:rsidRPr="00D00337">
        <w:rPr>
          <w:rFonts w:ascii="Arial" w:eastAsia="SimSun" w:hAnsi="Arial" w:cs="Arial" w:hint="eastAsia"/>
          <w:b/>
          <w:sz w:val="22"/>
          <w:szCs w:val="22"/>
          <w:lang w:eastAsia="zh-CN"/>
        </w:rPr>
        <w:t xml:space="preserve"> reported independently</w:t>
      </w:r>
      <w:r>
        <w:rPr>
          <w:rFonts w:ascii="Arial" w:eastAsia="SimSun" w:hAnsi="Arial" w:cs="Arial"/>
          <w:b/>
          <w:sz w:val="22"/>
          <w:szCs w:val="22"/>
          <w:lang w:eastAsia="zh-CN"/>
        </w:rPr>
        <w:t>.</w:t>
      </w:r>
    </w:p>
    <w:p w:rsidR="00096974" w:rsidRDefault="00096974" w:rsidP="00096974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4</w:t>
      </w:r>
      <w:r w:rsidRPr="00FD4493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 </w:t>
      </w: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Reference</w:t>
      </w:r>
    </w:p>
    <w:p w:rsidR="00096974" w:rsidRPr="00096974" w:rsidRDefault="00096974" w:rsidP="00096974">
      <w:pPr>
        <w:pStyle w:val="2222"/>
        <w:numPr>
          <w:ilvl w:val="0"/>
          <w:numId w:val="6"/>
        </w:numPr>
        <w:spacing w:after="120" w:line="288" w:lineRule="auto"/>
        <w:ind w:left="357" w:firstLineChars="0" w:hanging="357"/>
        <w:rPr>
          <w:rFonts w:ascii="Arial" w:hAnsi="Arial" w:cs="Arial"/>
          <w:sz w:val="22"/>
          <w:szCs w:val="22"/>
          <w:lang w:val="en-US" w:eastAsia="ko-KR"/>
        </w:rPr>
      </w:pPr>
      <w:r w:rsidRPr="00096974">
        <w:rPr>
          <w:rFonts w:ascii="Arial" w:hAnsi="Arial" w:cs="Arial"/>
          <w:sz w:val="22"/>
          <w:szCs w:val="22"/>
          <w:lang w:val="en-US" w:eastAsia="ko-KR"/>
        </w:rPr>
        <w:t>3GPP, RAN1 NR Ad-Hoc, Chairman’s Notes</w:t>
      </w:r>
    </w:p>
    <w:p w:rsidR="00096974" w:rsidRPr="00096974" w:rsidRDefault="00096974" w:rsidP="00B22676">
      <w:pPr>
        <w:pStyle w:val="2222"/>
        <w:numPr>
          <w:ilvl w:val="0"/>
          <w:numId w:val="6"/>
        </w:numPr>
        <w:spacing w:after="120" w:line="288" w:lineRule="auto"/>
        <w:ind w:left="357" w:firstLineChars="0" w:hanging="357"/>
        <w:rPr>
          <w:rFonts w:ascii="Arial" w:eastAsia="SimSun" w:hAnsi="Arial" w:cs="Arial"/>
          <w:sz w:val="22"/>
          <w:szCs w:val="22"/>
          <w:lang w:eastAsia="zh-CN"/>
        </w:rPr>
      </w:pPr>
      <w:r w:rsidRPr="00096974">
        <w:rPr>
          <w:rFonts w:ascii="Arial" w:hAnsi="Arial" w:cs="Arial"/>
          <w:sz w:val="22"/>
          <w:szCs w:val="22"/>
          <w:lang w:val="en-US" w:eastAsia="ko-KR"/>
        </w:rPr>
        <w:t>3GPP, Draft_Minutes_report_RAN1#88_v010</w:t>
      </w:r>
    </w:p>
    <w:p w:rsidR="00EB5C4C" w:rsidRPr="0016096D" w:rsidRDefault="00283C78" w:rsidP="00B22676">
      <w:pPr>
        <w:pStyle w:val="2222"/>
        <w:numPr>
          <w:ilvl w:val="0"/>
          <w:numId w:val="6"/>
        </w:numPr>
        <w:spacing w:after="120" w:line="288" w:lineRule="auto"/>
        <w:ind w:left="357" w:firstLineChars="0" w:hanging="357"/>
        <w:rPr>
          <w:rFonts w:ascii="Arial" w:hAnsi="Arial" w:cs="Arial"/>
          <w:sz w:val="22"/>
          <w:szCs w:val="22"/>
          <w:lang w:val="en-US" w:eastAsia="ko-KR"/>
        </w:rPr>
      </w:pPr>
      <w:hyperlink r:id="rId7" w:tooltip="C:DATA3GPPRAN2DocsR2-1701713.zip" w:history="1">
        <w:r w:rsidR="00EB5C4C" w:rsidRPr="0016096D">
          <w:rPr>
            <w:rFonts w:ascii="Arial" w:hAnsi="Arial" w:cs="Arial"/>
            <w:sz w:val="22"/>
            <w:szCs w:val="22"/>
            <w:lang w:val="en-US" w:eastAsia="ko-KR"/>
          </w:rPr>
          <w:t>R2-1701713</w:t>
        </w:r>
      </w:hyperlink>
      <w:r w:rsidR="00096974" w:rsidRPr="0016096D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EB5C4C" w:rsidRPr="0016096D">
        <w:rPr>
          <w:rFonts w:ascii="Arial" w:hAnsi="Arial" w:cs="Arial"/>
          <w:sz w:val="22"/>
          <w:szCs w:val="22"/>
          <w:lang w:val="en-US" w:eastAsia="ko-KR"/>
        </w:rPr>
        <w:t>Measurement using xSS and xRS</w:t>
      </w:r>
      <w:r w:rsidR="00EB5C4C" w:rsidRPr="0016096D">
        <w:rPr>
          <w:rFonts w:ascii="Arial" w:hAnsi="Arial" w:cs="Arial"/>
          <w:sz w:val="22"/>
          <w:szCs w:val="22"/>
          <w:lang w:val="en-US" w:eastAsia="ko-KR"/>
        </w:rPr>
        <w:tab/>
        <w:t>Intel Corporation</w:t>
      </w:r>
    </w:p>
    <w:sectPr w:rsidR="00EB5C4C" w:rsidRPr="001609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3C78" w:rsidRDefault="00283C78" w:rsidP="004A02B4">
      <w:r>
        <w:separator/>
      </w:r>
    </w:p>
  </w:endnote>
  <w:endnote w:type="continuationSeparator" w:id="0">
    <w:p w:rsidR="00283C78" w:rsidRDefault="00283C78" w:rsidP="004A0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3C78" w:rsidRDefault="00283C78" w:rsidP="004A02B4">
      <w:r>
        <w:separator/>
      </w:r>
    </w:p>
  </w:footnote>
  <w:footnote w:type="continuationSeparator" w:id="0">
    <w:p w:rsidR="00283C78" w:rsidRDefault="00283C78" w:rsidP="004A02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06AD2"/>
    <w:multiLevelType w:val="hybridMultilevel"/>
    <w:tmpl w:val="E954E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10BDD"/>
    <w:multiLevelType w:val="hybridMultilevel"/>
    <w:tmpl w:val="B76E7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D967402"/>
    <w:multiLevelType w:val="hybridMultilevel"/>
    <w:tmpl w:val="A65EE74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8507B0E"/>
    <w:multiLevelType w:val="hybridMultilevel"/>
    <w:tmpl w:val="FD847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BA6AAB"/>
    <w:multiLevelType w:val="hybridMultilevel"/>
    <w:tmpl w:val="C1487CC0"/>
    <w:lvl w:ilvl="0" w:tplc="860884F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lang w:eastAsia="ja-JP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901"/>
    <w:rsid w:val="000448F5"/>
    <w:rsid w:val="000616BB"/>
    <w:rsid w:val="00096974"/>
    <w:rsid w:val="000C6A9A"/>
    <w:rsid w:val="00107E5B"/>
    <w:rsid w:val="00111929"/>
    <w:rsid w:val="00120B22"/>
    <w:rsid w:val="0016096D"/>
    <w:rsid w:val="0017582D"/>
    <w:rsid w:val="00187A9D"/>
    <w:rsid w:val="00283C78"/>
    <w:rsid w:val="002A4927"/>
    <w:rsid w:val="003369A0"/>
    <w:rsid w:val="003D61A0"/>
    <w:rsid w:val="004259E6"/>
    <w:rsid w:val="00454E1C"/>
    <w:rsid w:val="004A02B4"/>
    <w:rsid w:val="004F749B"/>
    <w:rsid w:val="00543B6B"/>
    <w:rsid w:val="00561533"/>
    <w:rsid w:val="005B7235"/>
    <w:rsid w:val="005C51E7"/>
    <w:rsid w:val="006C368C"/>
    <w:rsid w:val="007C1086"/>
    <w:rsid w:val="007E5132"/>
    <w:rsid w:val="00812631"/>
    <w:rsid w:val="008C07CD"/>
    <w:rsid w:val="008F2D5D"/>
    <w:rsid w:val="00913103"/>
    <w:rsid w:val="0097694F"/>
    <w:rsid w:val="009B2C7B"/>
    <w:rsid w:val="009C5D72"/>
    <w:rsid w:val="00A4219C"/>
    <w:rsid w:val="00B84B50"/>
    <w:rsid w:val="00C56441"/>
    <w:rsid w:val="00CD4349"/>
    <w:rsid w:val="00D00337"/>
    <w:rsid w:val="00D252CE"/>
    <w:rsid w:val="00D9456E"/>
    <w:rsid w:val="00E74B4F"/>
    <w:rsid w:val="00EB5C4C"/>
    <w:rsid w:val="00EE00B0"/>
    <w:rsid w:val="00F57EA9"/>
    <w:rsid w:val="00FB399E"/>
    <w:rsid w:val="00FD4493"/>
    <w:rsid w:val="00FF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1C7E896-21C3-4D60-AB1B-CA05EC813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0901"/>
    <w:pPr>
      <w:spacing w:after="0" w:line="240" w:lineRule="auto"/>
    </w:pPr>
    <w:rPr>
      <w:rFonts w:ascii="Times" w:eastAsia="Batang" w:hAnsi="Times" w:cs="Times New Roman"/>
      <w:sz w:val="20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8F2D5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F2D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FF0901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="SimSun" w:hAnsi="Times New Roman"/>
      <w:szCs w:val="20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FF0901"/>
    <w:rPr>
      <w:rFonts w:ascii="Times New Roman" w:eastAsia="SimSun" w:hAnsi="Times New Roman" w:cs="Times New Roman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FF09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F0901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F0901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rsid w:val="00EB5C4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8F2D5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8F2D5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4A02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02B4"/>
    <w:rPr>
      <w:rFonts w:ascii="Times" w:eastAsia="Batang" w:hAnsi="Times" w:cs="Times New Roman"/>
      <w:sz w:val="20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4A02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02B4"/>
    <w:rPr>
      <w:rFonts w:ascii="Times" w:eastAsia="Batang" w:hAnsi="Times" w:cs="Times New Roman"/>
      <w:sz w:val="20"/>
      <w:szCs w:val="24"/>
      <w:lang w:val="en-GB" w:eastAsia="en-US"/>
    </w:rPr>
  </w:style>
  <w:style w:type="paragraph" w:customStyle="1" w:styleId="CRCoverPage">
    <w:name w:val="CR Cover Page"/>
    <w:rsid w:val="00FD4493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096974"/>
    <w:pPr>
      <w:spacing w:after="180" w:line="336" w:lineRule="auto"/>
      <w:ind w:firstLineChars="200" w:firstLine="200"/>
      <w:jc w:val="both"/>
    </w:pPr>
    <w:rPr>
      <w:rFonts w:ascii="Times New Roman" w:eastAsia="Malgun Gothic" w:hAnsi="Times New Roman" w:cs="Batang"/>
      <w:szCs w:val="20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096974"/>
    <w:rPr>
      <w:rFonts w:ascii="Times New Roman" w:eastAsia="Malgun Gothic" w:hAnsi="Times New Roman" w:cs="Batang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DATA\3GPP\RAN2\Docs\R2-1701713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1493</Words>
  <Characters>8513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 Zhang (张园园)</dc:creator>
  <cp:keywords/>
  <dc:description/>
  <cp:lastModifiedBy>YuanY Zhang (张园园)</cp:lastModifiedBy>
  <cp:revision>2</cp:revision>
  <dcterms:created xsi:type="dcterms:W3CDTF">2017-03-25T03:53:00Z</dcterms:created>
  <dcterms:modified xsi:type="dcterms:W3CDTF">2017-03-25T03:53:00Z</dcterms:modified>
</cp:coreProperties>
</file>