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1C222" w14:textId="3A075C7C" w:rsidR="005C091E" w:rsidRPr="003632D0" w:rsidRDefault="005C091E" w:rsidP="005C091E">
      <w:pPr>
        <w:pStyle w:val="CRCoverPage"/>
        <w:tabs>
          <w:tab w:val="right" w:pos="9639"/>
        </w:tabs>
        <w:spacing w:after="0"/>
        <w:rPr>
          <w:b/>
          <w:i/>
          <w:noProof/>
          <w:sz w:val="28"/>
        </w:rPr>
      </w:pPr>
      <w:bookmarkStart w:id="0" w:name="_Hlk134728972"/>
      <w:r w:rsidRPr="003632D0">
        <w:rPr>
          <w:b/>
          <w:noProof/>
          <w:sz w:val="24"/>
        </w:rPr>
        <w:t>3GPP TSG-RAN-WG2 Meeting #12</w:t>
      </w:r>
      <w:r>
        <w:rPr>
          <w:b/>
          <w:noProof/>
          <w:sz w:val="24"/>
        </w:rPr>
        <w:t>9</w:t>
      </w:r>
      <w:r w:rsidRPr="003632D0">
        <w:rPr>
          <w:b/>
          <w:i/>
          <w:noProof/>
          <w:sz w:val="28"/>
        </w:rPr>
        <w:tab/>
        <w:t>R2-2</w:t>
      </w:r>
      <w:r>
        <w:rPr>
          <w:b/>
          <w:i/>
          <w:noProof/>
          <w:sz w:val="28"/>
        </w:rPr>
        <w:t>50</w:t>
      </w:r>
      <w:r w:rsidR="006E6AB6">
        <w:rPr>
          <w:b/>
          <w:i/>
          <w:noProof/>
          <w:sz w:val="28"/>
        </w:rPr>
        <w:t>1183</w:t>
      </w:r>
    </w:p>
    <w:p w14:paraId="00A16EE4" w14:textId="4E5554C6" w:rsidR="005C091E" w:rsidRPr="003632D0" w:rsidRDefault="000D160C" w:rsidP="005C091E">
      <w:pPr>
        <w:pStyle w:val="a3"/>
        <w:spacing w:beforeLines="50" w:before="180" w:after="0"/>
        <w:rPr>
          <w:sz w:val="24"/>
          <w:szCs w:val="24"/>
          <w:lang w:eastAsia="zh-CN"/>
        </w:rPr>
      </w:pPr>
      <w:bookmarkStart w:id="1" w:name="_GoBack"/>
      <w:bookmarkEnd w:id="1"/>
      <w:r>
        <w:rPr>
          <w:noProof/>
          <w:sz w:val="24"/>
        </w:rPr>
        <w:t xml:space="preserve">Athens, </w:t>
      </w:r>
      <w:r w:rsidR="005C091E">
        <w:rPr>
          <w:noProof/>
          <w:sz w:val="24"/>
        </w:rPr>
        <w:t>Greece</w:t>
      </w:r>
      <w:r w:rsidR="005C091E" w:rsidRPr="003632D0">
        <w:rPr>
          <w:noProof/>
          <w:sz w:val="24"/>
        </w:rPr>
        <w:t xml:space="preserve">, </w:t>
      </w:r>
      <w:r w:rsidR="005C091E">
        <w:rPr>
          <w:noProof/>
          <w:sz w:val="24"/>
        </w:rPr>
        <w:t>17</w:t>
      </w:r>
      <w:r w:rsidR="005C091E" w:rsidRPr="003632D0">
        <w:rPr>
          <w:noProof/>
          <w:sz w:val="24"/>
        </w:rPr>
        <w:t>th– 2</w:t>
      </w:r>
      <w:r w:rsidR="005C091E">
        <w:rPr>
          <w:noProof/>
          <w:sz w:val="24"/>
        </w:rPr>
        <w:t>1st</w:t>
      </w:r>
      <w:r w:rsidR="005C091E" w:rsidRPr="003632D0">
        <w:rPr>
          <w:noProof/>
          <w:sz w:val="24"/>
        </w:rPr>
        <w:t xml:space="preserve"> </w:t>
      </w:r>
      <w:r w:rsidR="005C091E">
        <w:rPr>
          <w:noProof/>
          <w:sz w:val="24"/>
        </w:rPr>
        <w:t>Feb</w:t>
      </w:r>
      <w:r w:rsidR="005C091E" w:rsidRPr="003632D0">
        <w:rPr>
          <w:noProof/>
          <w:sz w:val="24"/>
        </w:rPr>
        <w:t>, 202</w:t>
      </w:r>
      <w:r w:rsidR="005C091E">
        <w:rPr>
          <w:noProof/>
          <w:sz w:val="24"/>
        </w:rPr>
        <w:t>5</w:t>
      </w:r>
    </w:p>
    <w:bookmarkEnd w:id="0"/>
    <w:p w14:paraId="06594D82" w14:textId="698B4EC2" w:rsidR="00AB1D24" w:rsidRPr="004474F4" w:rsidRDefault="00AB1D24" w:rsidP="00AB1D24">
      <w:pPr>
        <w:tabs>
          <w:tab w:val="left" w:pos="1988"/>
          <w:tab w:val="left" w:pos="2272"/>
          <w:tab w:val="left" w:pos="2556"/>
          <w:tab w:val="left" w:pos="2840"/>
        </w:tabs>
        <w:rPr>
          <w:rFonts w:ascii="Arial" w:hAnsi="Arial"/>
          <w:sz w:val="24"/>
          <w:lang w:eastAsia="zh-CN"/>
        </w:rPr>
      </w:pPr>
      <w:r w:rsidRPr="004474F4">
        <w:rPr>
          <w:rFonts w:ascii="Arial" w:hAnsi="Arial"/>
          <w:b/>
          <w:sz w:val="24"/>
        </w:rPr>
        <w:t>Agenda item</w:t>
      </w:r>
      <w:r w:rsidRPr="004474F4">
        <w:rPr>
          <w:rFonts w:ascii="Arial" w:hAnsi="Arial"/>
          <w:b/>
          <w:sz w:val="24"/>
        </w:rPr>
        <w:tab/>
        <w:t>:</w:t>
      </w:r>
      <w:r w:rsidRPr="004474F4">
        <w:rPr>
          <w:rFonts w:ascii="Arial" w:hAnsi="Arial"/>
          <w:sz w:val="24"/>
        </w:rPr>
        <w:tab/>
      </w:r>
      <w:bookmarkStart w:id="2" w:name="Source"/>
      <w:bookmarkEnd w:id="2"/>
      <w:r w:rsidR="00402DFA" w:rsidRPr="004474F4">
        <w:rPr>
          <w:rFonts w:ascii="Arial" w:hAnsi="Arial"/>
          <w:sz w:val="24"/>
        </w:rPr>
        <w:tab/>
      </w:r>
      <w:r w:rsidR="00766835">
        <w:rPr>
          <w:rFonts w:ascii="Arial" w:hAnsi="Arial" w:hint="eastAsia"/>
          <w:sz w:val="24"/>
        </w:rPr>
        <w:t>8</w:t>
      </w:r>
      <w:r w:rsidR="007B0F5E" w:rsidRPr="004474F4">
        <w:rPr>
          <w:rFonts w:ascii="Arial" w:hAnsi="Arial"/>
          <w:sz w:val="24"/>
        </w:rPr>
        <w:t>.</w:t>
      </w:r>
      <w:r w:rsidR="00766835">
        <w:rPr>
          <w:rFonts w:ascii="Arial" w:hAnsi="Arial"/>
          <w:sz w:val="24"/>
        </w:rPr>
        <w:t>13</w:t>
      </w:r>
      <w:r w:rsidR="007B0F5E" w:rsidRPr="004474F4">
        <w:rPr>
          <w:rFonts w:ascii="Arial" w:hAnsi="Arial"/>
          <w:sz w:val="24"/>
        </w:rPr>
        <w:t>.</w:t>
      </w:r>
      <w:r w:rsidR="00407067">
        <w:rPr>
          <w:rFonts w:ascii="Arial" w:hAnsi="Arial"/>
          <w:sz w:val="24"/>
        </w:rPr>
        <w:t>2</w:t>
      </w:r>
    </w:p>
    <w:p w14:paraId="2AFF3292" w14:textId="77777777" w:rsidR="00AB1D24" w:rsidRPr="004474F4" w:rsidRDefault="00AB1D24" w:rsidP="00AB1D24">
      <w:pPr>
        <w:tabs>
          <w:tab w:val="left" w:pos="1985"/>
        </w:tabs>
        <w:rPr>
          <w:rFonts w:ascii="Arial" w:hAnsi="Arial"/>
          <w:sz w:val="24"/>
          <w:lang w:eastAsia="zh-CN"/>
        </w:rPr>
      </w:pPr>
      <w:r w:rsidRPr="004474F4">
        <w:rPr>
          <w:rFonts w:ascii="Arial" w:hAnsi="Arial"/>
          <w:b/>
          <w:sz w:val="24"/>
        </w:rPr>
        <w:t>Source</w:t>
      </w:r>
      <w:r w:rsidRPr="004474F4">
        <w:rPr>
          <w:rFonts w:ascii="Arial" w:hAnsi="Arial"/>
          <w:b/>
          <w:sz w:val="24"/>
        </w:rPr>
        <w:tab/>
        <w:t xml:space="preserve">: </w:t>
      </w:r>
      <w:r w:rsidRPr="004474F4">
        <w:rPr>
          <w:rFonts w:ascii="Arial" w:hAnsi="Arial"/>
          <w:b/>
          <w:sz w:val="24"/>
        </w:rPr>
        <w:tab/>
      </w:r>
      <w:r w:rsidRPr="004474F4">
        <w:rPr>
          <w:rFonts w:ascii="Arial" w:hAnsi="Arial"/>
          <w:sz w:val="24"/>
        </w:rPr>
        <w:t>Sharp</w:t>
      </w:r>
    </w:p>
    <w:p w14:paraId="1B43C350" w14:textId="5943739B" w:rsidR="00AB1D24" w:rsidRPr="004474F4" w:rsidRDefault="00AB1D24" w:rsidP="00AB1D24">
      <w:pPr>
        <w:tabs>
          <w:tab w:val="left" w:pos="1985"/>
        </w:tabs>
        <w:ind w:left="1980" w:hanging="1980"/>
        <w:rPr>
          <w:rFonts w:ascii="Arial" w:eastAsia="ＭＳ 明朝" w:hAnsi="Arial"/>
          <w:sz w:val="24"/>
        </w:rPr>
      </w:pPr>
      <w:r w:rsidRPr="004474F4">
        <w:rPr>
          <w:rFonts w:ascii="Arial" w:hAnsi="Arial"/>
          <w:b/>
          <w:sz w:val="24"/>
        </w:rPr>
        <w:t>Title</w:t>
      </w:r>
      <w:r w:rsidRPr="004474F4">
        <w:rPr>
          <w:rFonts w:ascii="Arial" w:hAnsi="Arial"/>
          <w:b/>
          <w:sz w:val="24"/>
        </w:rPr>
        <w:tab/>
        <w:t>:</w:t>
      </w:r>
      <w:r w:rsidRPr="004474F4">
        <w:rPr>
          <w:rFonts w:ascii="Arial" w:hAnsi="Arial"/>
          <w:sz w:val="24"/>
        </w:rPr>
        <w:t xml:space="preserve"> </w:t>
      </w:r>
      <w:r w:rsidRPr="004474F4">
        <w:rPr>
          <w:rFonts w:ascii="Arial" w:hAnsi="Arial"/>
          <w:sz w:val="24"/>
        </w:rPr>
        <w:tab/>
      </w:r>
      <w:r w:rsidR="00273786" w:rsidRPr="004474F4">
        <w:rPr>
          <w:rFonts w:ascii="Arial" w:hAnsi="Arial"/>
          <w:sz w:val="24"/>
        </w:rPr>
        <w:t xml:space="preserve">discussion on </w:t>
      </w:r>
      <w:r w:rsidR="009242EE" w:rsidRPr="004474F4">
        <w:rPr>
          <w:rFonts w:ascii="Arial" w:hAnsi="Arial"/>
          <w:sz w:val="24"/>
        </w:rPr>
        <w:t>Relay discovery and (re)selection for multi-hop relay</w:t>
      </w:r>
    </w:p>
    <w:p w14:paraId="11A8975A" w14:textId="77777777" w:rsidR="00AB1D24" w:rsidRPr="004474F4" w:rsidRDefault="00AB1D24" w:rsidP="00AB1D24">
      <w:pPr>
        <w:tabs>
          <w:tab w:val="left" w:pos="1985"/>
        </w:tabs>
        <w:ind w:left="1980" w:hanging="1980"/>
        <w:rPr>
          <w:rFonts w:ascii="Arial" w:hAnsi="Arial"/>
          <w:sz w:val="24"/>
          <w:lang w:eastAsia="zh-CN"/>
        </w:rPr>
      </w:pPr>
      <w:r w:rsidRPr="004474F4">
        <w:rPr>
          <w:rFonts w:ascii="Arial" w:hAnsi="Arial"/>
          <w:b/>
          <w:sz w:val="24"/>
        </w:rPr>
        <w:t>Document for</w:t>
      </w:r>
      <w:r w:rsidRPr="004474F4">
        <w:rPr>
          <w:rFonts w:ascii="Arial" w:hAnsi="Arial"/>
          <w:b/>
          <w:sz w:val="24"/>
        </w:rPr>
        <w:tab/>
        <w:t>:</w:t>
      </w:r>
      <w:r w:rsidRPr="004474F4">
        <w:rPr>
          <w:rFonts w:ascii="Arial" w:hAnsi="Arial"/>
          <w:sz w:val="24"/>
        </w:rPr>
        <w:tab/>
      </w:r>
      <w:bookmarkStart w:id="3" w:name="DocumentFor"/>
      <w:bookmarkEnd w:id="3"/>
      <w:r w:rsidRPr="004474F4">
        <w:rPr>
          <w:rFonts w:ascii="Arial" w:hAnsi="Arial"/>
          <w:sz w:val="24"/>
          <w:lang w:eastAsia="zh-CN"/>
        </w:rPr>
        <w:t>Discussion and Decision</w:t>
      </w:r>
    </w:p>
    <w:p w14:paraId="0BC30F85" w14:textId="77777777" w:rsidR="00AB1D24" w:rsidRPr="004474F4" w:rsidRDefault="00AB1D24" w:rsidP="00AB1D24">
      <w:pPr>
        <w:pStyle w:val="1"/>
        <w:spacing w:after="0"/>
        <w:rPr>
          <w:lang w:eastAsia="zh-CN"/>
        </w:rPr>
      </w:pPr>
      <w:r w:rsidRPr="004474F4">
        <w:t>Introduction</w:t>
      </w:r>
    </w:p>
    <w:p w14:paraId="1307238A" w14:textId="085FE4C6" w:rsidR="00A0222A" w:rsidRPr="004474F4" w:rsidRDefault="00B243C7" w:rsidP="00B243C7">
      <w:pPr>
        <w:rPr>
          <w:rFonts w:ascii="Times New Roman" w:hAnsi="Times New Roman" w:cs="Times New Roman"/>
        </w:rPr>
      </w:pPr>
      <w:r w:rsidRPr="004474F4">
        <w:rPr>
          <w:rFonts w:ascii="Times New Roman" w:hAnsi="Times New Roman" w:cs="Times New Roman"/>
        </w:rPr>
        <w:t xml:space="preserve">In </w:t>
      </w:r>
      <w:r w:rsidR="007B0F5E" w:rsidRPr="004474F4">
        <w:rPr>
          <w:rFonts w:ascii="Times New Roman" w:hAnsi="Times New Roman" w:cs="Times New Roman"/>
        </w:rPr>
        <w:t>RAN</w:t>
      </w:r>
      <w:r w:rsidR="00F743AA">
        <w:rPr>
          <w:rFonts w:ascii="Times New Roman" w:hAnsi="Times New Roman" w:cs="Times New Roman"/>
        </w:rPr>
        <w:t>2</w:t>
      </w:r>
      <w:r w:rsidR="007B0F5E" w:rsidRPr="004474F4">
        <w:rPr>
          <w:rFonts w:ascii="Times New Roman" w:hAnsi="Times New Roman" w:cs="Times New Roman"/>
        </w:rPr>
        <w:t>#1</w:t>
      </w:r>
      <w:r w:rsidR="00F743AA">
        <w:rPr>
          <w:rFonts w:ascii="Times New Roman" w:hAnsi="Times New Roman" w:cs="Times New Roman"/>
        </w:rPr>
        <w:t>2</w:t>
      </w:r>
      <w:r w:rsidR="003C626F">
        <w:rPr>
          <w:rFonts w:ascii="Times New Roman" w:hAnsi="Times New Roman" w:cs="Times New Roman"/>
        </w:rPr>
        <w:t>8</w:t>
      </w:r>
      <w:r w:rsidRPr="004474F4">
        <w:rPr>
          <w:rFonts w:ascii="Times New Roman" w:hAnsi="Times New Roman" w:cs="Times New Roman"/>
        </w:rPr>
        <w:t xml:space="preserve"> </w:t>
      </w:r>
      <w:r w:rsidR="00AB68F3" w:rsidRPr="004474F4">
        <w:rPr>
          <w:rFonts w:ascii="Times New Roman" w:hAnsi="Times New Roman" w:cs="Times New Roman"/>
        </w:rPr>
        <w:t>meeting</w:t>
      </w:r>
      <w:r w:rsidRPr="004474F4">
        <w:rPr>
          <w:rFonts w:ascii="Times New Roman" w:hAnsi="Times New Roman" w:cs="Times New Roman"/>
        </w:rPr>
        <w:t xml:space="preserve">, </w:t>
      </w:r>
      <w:r w:rsidR="00F743AA">
        <w:rPr>
          <w:rFonts w:ascii="Times New Roman" w:hAnsi="Times New Roman" w:cs="Times New Roman"/>
        </w:rPr>
        <w:t>RAN2 reached following agreements</w:t>
      </w:r>
      <w:r w:rsidR="00A0222A" w:rsidRPr="004474F4">
        <w:rPr>
          <w:rFonts w:ascii="Times New Roman" w:hAnsi="Times New Roman" w:cs="Times New Roman"/>
        </w:rPr>
        <w:t xml:space="preserve"> [1]</w:t>
      </w:r>
      <w:r w:rsidR="00AB68F3" w:rsidRPr="004474F4">
        <w:rPr>
          <w:rFonts w:ascii="Times New Roman" w:hAnsi="Times New Roman" w:cs="Times New Roman"/>
        </w:rPr>
        <w:t>;</w:t>
      </w:r>
    </w:p>
    <w:tbl>
      <w:tblPr>
        <w:tblStyle w:val="af1"/>
        <w:tblW w:w="0" w:type="auto"/>
        <w:tblLook w:val="04A0" w:firstRow="1" w:lastRow="0" w:firstColumn="1" w:lastColumn="0" w:noHBand="0" w:noVBand="1"/>
      </w:tblPr>
      <w:tblGrid>
        <w:gridCol w:w="9736"/>
      </w:tblGrid>
      <w:tr w:rsidR="00A0222A" w:rsidRPr="004474F4" w14:paraId="2B87DBDE" w14:textId="77777777" w:rsidTr="00A0222A">
        <w:tc>
          <w:tcPr>
            <w:tcW w:w="9736" w:type="dxa"/>
          </w:tcPr>
          <w:p w14:paraId="554E2430" w14:textId="77777777" w:rsidR="00F743AA" w:rsidRPr="00F743AA" w:rsidRDefault="00F743AA" w:rsidP="00F743AA">
            <w:pPr>
              <w:rPr>
                <w:rFonts w:ascii="Times New Roman" w:hAnsi="Times New Roman" w:cs="Times New Roman"/>
                <w:lang w:val="en-US"/>
              </w:rPr>
            </w:pPr>
            <w:r w:rsidRPr="00F743AA">
              <w:rPr>
                <w:rFonts w:ascii="Times New Roman" w:hAnsi="Times New Roman" w:cs="Times New Roman"/>
                <w:lang w:val="en-US"/>
              </w:rPr>
              <w:t>Agreements:</w:t>
            </w:r>
          </w:p>
          <w:p w14:paraId="52690CE7" w14:textId="77777777" w:rsidR="002128A0" w:rsidRPr="002128A0" w:rsidRDefault="002128A0" w:rsidP="002128A0">
            <w:pPr>
              <w:pStyle w:val="a6"/>
              <w:numPr>
                <w:ilvl w:val="0"/>
                <w:numId w:val="27"/>
              </w:numPr>
              <w:ind w:leftChars="0"/>
              <w:rPr>
                <w:rFonts w:ascii="Times New Roman" w:hAnsi="Times New Roman" w:cs="Times New Roman"/>
                <w:lang w:val="en-US"/>
              </w:rPr>
            </w:pPr>
            <w:r w:rsidRPr="002128A0">
              <w:rPr>
                <w:rFonts w:ascii="Times New Roman" w:hAnsi="Times New Roman" w:cs="Times New Roman"/>
                <w:lang w:val="en-US"/>
              </w:rPr>
              <w:t>A lower bound of Uu RSRP is not required for the UE to operate as an intermediate Relay UE.</w:t>
            </w:r>
          </w:p>
          <w:p w14:paraId="2320D7F4" w14:textId="77777777" w:rsidR="002128A0" w:rsidRPr="002128A0" w:rsidRDefault="002128A0" w:rsidP="002128A0">
            <w:pPr>
              <w:pStyle w:val="a6"/>
              <w:numPr>
                <w:ilvl w:val="0"/>
                <w:numId w:val="27"/>
              </w:numPr>
              <w:ind w:leftChars="0"/>
              <w:rPr>
                <w:rFonts w:ascii="Times New Roman" w:hAnsi="Times New Roman" w:cs="Times New Roman"/>
                <w:lang w:val="en-US"/>
              </w:rPr>
            </w:pPr>
            <w:r w:rsidRPr="002128A0">
              <w:rPr>
                <w:rFonts w:ascii="Times New Roman" w:hAnsi="Times New Roman" w:cs="Times New Roman"/>
                <w:lang w:val="en-US"/>
              </w:rPr>
              <w:t xml:space="preserve">If a UE can operate as a last relay UE according to the restrictions configured by the network, it does not operate as an intermediate relay UE towards the same cell for any remote UE (i.e., </w:t>
            </w:r>
            <w:proofErr w:type="spellStart"/>
            <w:r w:rsidRPr="002128A0">
              <w:rPr>
                <w:rFonts w:ascii="Times New Roman" w:hAnsi="Times New Roman" w:cs="Times New Roman"/>
                <w:lang w:val="en-US"/>
              </w:rPr>
              <w:t>minimise</w:t>
            </w:r>
            <w:proofErr w:type="spellEnd"/>
            <w:r w:rsidRPr="002128A0">
              <w:rPr>
                <w:rFonts w:ascii="Times New Roman" w:hAnsi="Times New Roman" w:cs="Times New Roman"/>
                <w:lang w:val="en-US"/>
              </w:rPr>
              <w:t xml:space="preserve"> number of hops when possible).  FFS if operation as an intermediate relay UE towards a different cell would be supported.</w:t>
            </w:r>
          </w:p>
          <w:p w14:paraId="3E0983E8" w14:textId="77777777" w:rsidR="002128A0" w:rsidRPr="002128A0" w:rsidRDefault="002128A0" w:rsidP="002128A0">
            <w:pPr>
              <w:pStyle w:val="a6"/>
              <w:numPr>
                <w:ilvl w:val="0"/>
                <w:numId w:val="27"/>
              </w:numPr>
              <w:ind w:leftChars="0"/>
              <w:rPr>
                <w:rFonts w:ascii="Times New Roman" w:hAnsi="Times New Roman" w:cs="Times New Roman"/>
                <w:lang w:val="en-US"/>
              </w:rPr>
            </w:pPr>
            <w:r w:rsidRPr="002128A0">
              <w:rPr>
                <w:rFonts w:ascii="Times New Roman" w:hAnsi="Times New Roman" w:cs="Times New Roman"/>
                <w:lang w:val="en-US"/>
              </w:rPr>
              <w:t>The network can configure an upper bound of Uu RSRP for the UE to operate as an intermediate relay UE.  If the upper bound is not configured, there is no threshold, but this does not override the previous agreement.  FFS if there would be additional restrictions in the case of no upper bound.</w:t>
            </w:r>
          </w:p>
          <w:p w14:paraId="0E163413" w14:textId="77777777" w:rsidR="002128A0" w:rsidRPr="002128A0" w:rsidRDefault="002128A0" w:rsidP="002128A0">
            <w:pPr>
              <w:pStyle w:val="a6"/>
              <w:numPr>
                <w:ilvl w:val="0"/>
                <w:numId w:val="27"/>
              </w:numPr>
              <w:ind w:leftChars="0"/>
              <w:rPr>
                <w:rFonts w:ascii="Times New Roman" w:hAnsi="Times New Roman" w:cs="Times New Roman"/>
                <w:lang w:val="en-US"/>
              </w:rPr>
            </w:pPr>
            <w:r w:rsidRPr="002128A0">
              <w:rPr>
                <w:rFonts w:ascii="Times New Roman" w:hAnsi="Times New Roman" w:cs="Times New Roman"/>
                <w:lang w:val="en-US"/>
              </w:rPr>
              <w:t xml:space="preserve">The following cases are supported for L2 </w:t>
            </w:r>
            <w:proofErr w:type="spellStart"/>
            <w:r w:rsidRPr="002128A0">
              <w:rPr>
                <w:rFonts w:ascii="Times New Roman" w:hAnsi="Times New Roman" w:cs="Times New Roman"/>
                <w:lang w:val="en-US"/>
              </w:rPr>
              <w:t>multihop</w:t>
            </w:r>
            <w:proofErr w:type="spellEnd"/>
            <w:r w:rsidRPr="002128A0">
              <w:rPr>
                <w:rFonts w:ascii="Times New Roman" w:hAnsi="Times New Roman" w:cs="Times New Roman"/>
                <w:lang w:val="en-US"/>
              </w:rPr>
              <w:t xml:space="preserve"> relay:</w:t>
            </w:r>
          </w:p>
          <w:p w14:paraId="04D879C0" w14:textId="77777777" w:rsidR="002128A0" w:rsidRPr="002128A0" w:rsidRDefault="002128A0" w:rsidP="002128A0">
            <w:pPr>
              <w:pStyle w:val="a6"/>
              <w:numPr>
                <w:ilvl w:val="0"/>
                <w:numId w:val="27"/>
              </w:numPr>
              <w:ind w:leftChars="0"/>
              <w:rPr>
                <w:rFonts w:ascii="Times New Roman" w:hAnsi="Times New Roman" w:cs="Times New Roman"/>
                <w:lang w:val="en-US"/>
              </w:rPr>
            </w:pPr>
            <w:r w:rsidRPr="002128A0">
              <w:rPr>
                <w:rFonts w:ascii="Times New Roman" w:hAnsi="Times New Roman" w:cs="Times New Roman"/>
                <w:lang w:val="en-US"/>
              </w:rPr>
              <w:t>- One last Relay UE can have two connections with one intermediate Relay UE and one Remote UE (the intermediate Relay UE and Remote UE are physically different UE).</w:t>
            </w:r>
          </w:p>
          <w:p w14:paraId="7FC35ABE" w14:textId="77777777" w:rsidR="002128A0" w:rsidRPr="002128A0" w:rsidRDefault="002128A0" w:rsidP="002128A0">
            <w:pPr>
              <w:pStyle w:val="a6"/>
              <w:numPr>
                <w:ilvl w:val="0"/>
                <w:numId w:val="27"/>
              </w:numPr>
              <w:ind w:leftChars="0"/>
              <w:rPr>
                <w:rFonts w:ascii="Times New Roman" w:hAnsi="Times New Roman" w:cs="Times New Roman"/>
                <w:lang w:val="en-US"/>
              </w:rPr>
            </w:pPr>
            <w:r w:rsidRPr="002128A0">
              <w:rPr>
                <w:rFonts w:ascii="Times New Roman" w:hAnsi="Times New Roman" w:cs="Times New Roman"/>
                <w:lang w:val="en-US"/>
              </w:rPr>
              <w:t>- Two physically different Remote UE(s) can have each indirect path via the same intermediate Relay UE and the same last Relay UE.</w:t>
            </w:r>
          </w:p>
          <w:p w14:paraId="4E695EFD" w14:textId="368D13CB" w:rsidR="002128A0" w:rsidRPr="006023CD" w:rsidRDefault="002128A0" w:rsidP="006023CD">
            <w:pPr>
              <w:pStyle w:val="a6"/>
              <w:numPr>
                <w:ilvl w:val="0"/>
                <w:numId w:val="27"/>
              </w:numPr>
              <w:ind w:leftChars="0"/>
              <w:rPr>
                <w:rFonts w:ascii="Times New Roman" w:hAnsi="Times New Roman" w:cs="Times New Roman"/>
                <w:lang w:val="en-US"/>
              </w:rPr>
            </w:pPr>
            <w:r w:rsidRPr="002128A0">
              <w:rPr>
                <w:rFonts w:ascii="Times New Roman" w:hAnsi="Times New Roman" w:cs="Times New Roman"/>
                <w:lang w:val="en-US"/>
              </w:rPr>
              <w:t xml:space="preserve">FFS if the last relay UE can use the same L2ID for </w:t>
            </w:r>
            <w:proofErr w:type="gramStart"/>
            <w:r w:rsidRPr="002128A0">
              <w:rPr>
                <w:rFonts w:ascii="Times New Roman" w:hAnsi="Times New Roman" w:cs="Times New Roman"/>
                <w:lang w:val="en-US"/>
              </w:rPr>
              <w:t>both of the connections</w:t>
            </w:r>
            <w:proofErr w:type="gramEnd"/>
            <w:r w:rsidRPr="002128A0">
              <w:rPr>
                <w:rFonts w:ascii="Times New Roman" w:hAnsi="Times New Roman" w:cs="Times New Roman"/>
                <w:lang w:val="en-US"/>
              </w:rPr>
              <w:t xml:space="preserve"> in either case.</w:t>
            </w:r>
          </w:p>
          <w:p w14:paraId="3B6DFDC1" w14:textId="77777777" w:rsidR="002128A0" w:rsidRPr="002128A0" w:rsidRDefault="002128A0" w:rsidP="002128A0">
            <w:pPr>
              <w:pStyle w:val="a6"/>
              <w:numPr>
                <w:ilvl w:val="0"/>
                <w:numId w:val="27"/>
              </w:numPr>
              <w:ind w:leftChars="0"/>
              <w:rPr>
                <w:rFonts w:ascii="Times New Roman" w:hAnsi="Times New Roman" w:cs="Times New Roman"/>
                <w:lang w:val="en-US"/>
              </w:rPr>
            </w:pPr>
            <w:r w:rsidRPr="002128A0">
              <w:rPr>
                <w:rFonts w:ascii="Times New Roman" w:hAnsi="Times New Roman" w:cs="Times New Roman"/>
                <w:lang w:val="en-US"/>
              </w:rPr>
              <w:t>Cases with two indirect paths to the gNB for the same remote UE are not supported.</w:t>
            </w:r>
          </w:p>
          <w:p w14:paraId="05ACB9E5" w14:textId="77777777" w:rsidR="002128A0" w:rsidRPr="002128A0" w:rsidRDefault="002128A0" w:rsidP="002128A0">
            <w:pPr>
              <w:pStyle w:val="a6"/>
              <w:numPr>
                <w:ilvl w:val="0"/>
                <w:numId w:val="27"/>
              </w:numPr>
              <w:ind w:leftChars="0"/>
              <w:rPr>
                <w:rFonts w:ascii="Times New Roman" w:hAnsi="Times New Roman" w:cs="Times New Roman"/>
                <w:lang w:val="en-US"/>
              </w:rPr>
            </w:pPr>
            <w:r w:rsidRPr="002128A0">
              <w:rPr>
                <w:rFonts w:ascii="Times New Roman" w:hAnsi="Times New Roman" w:cs="Times New Roman"/>
                <w:lang w:val="en-US"/>
              </w:rPr>
              <w:t>An Intermediate Relay UE can serve multiple multi-hop indirect paths of different Remote UEs.</w:t>
            </w:r>
          </w:p>
          <w:p w14:paraId="4E64456E" w14:textId="77777777" w:rsidR="002128A0" w:rsidRPr="002128A0" w:rsidRDefault="002128A0" w:rsidP="002128A0">
            <w:pPr>
              <w:pStyle w:val="a6"/>
              <w:numPr>
                <w:ilvl w:val="0"/>
                <w:numId w:val="27"/>
              </w:numPr>
              <w:ind w:leftChars="0"/>
              <w:rPr>
                <w:rFonts w:ascii="Times New Roman" w:hAnsi="Times New Roman" w:cs="Times New Roman"/>
                <w:lang w:val="en-US"/>
              </w:rPr>
            </w:pPr>
            <w:r w:rsidRPr="002128A0">
              <w:rPr>
                <w:rFonts w:ascii="Times New Roman" w:hAnsi="Times New Roman" w:cs="Times New Roman"/>
                <w:lang w:val="en-US"/>
              </w:rPr>
              <w:t>If the intermediate Relay UE also is acting as a Remote UE, it cannot support different indirect paths to the gNB with same/different last/U2N/parent intermediate Relay UE(s) based on different PC5 unicast links.</w:t>
            </w:r>
          </w:p>
          <w:p w14:paraId="5F611C4F" w14:textId="5EFD1278" w:rsidR="00A0222A" w:rsidRPr="00F743AA" w:rsidRDefault="002128A0" w:rsidP="00F743AA">
            <w:pPr>
              <w:pStyle w:val="a6"/>
              <w:numPr>
                <w:ilvl w:val="0"/>
                <w:numId w:val="27"/>
              </w:numPr>
              <w:ind w:leftChars="0"/>
              <w:rPr>
                <w:rFonts w:ascii="Times New Roman" w:hAnsi="Times New Roman" w:cs="Times New Roman"/>
                <w:lang w:val="en-US"/>
              </w:rPr>
            </w:pPr>
            <w:r w:rsidRPr="002128A0">
              <w:rPr>
                <w:rFonts w:ascii="Times New Roman" w:hAnsi="Times New Roman" w:cs="Times New Roman"/>
                <w:lang w:val="en-US"/>
              </w:rPr>
              <w:t>RAN2 sends LS to ask SA2 to clarify whether an intermediate relay needs to establish PC5 link with the relay from which the discovery announcement message is received before sending/forwarding the discovery announcement message.</w:t>
            </w:r>
          </w:p>
        </w:tc>
      </w:tr>
    </w:tbl>
    <w:p w14:paraId="55372128" w14:textId="4BF921EB" w:rsidR="00AB1D24" w:rsidRPr="004474F4" w:rsidRDefault="00AB1D24" w:rsidP="00AB1D24">
      <w:pPr>
        <w:rPr>
          <w:rFonts w:ascii="Times New Roman" w:hAnsi="Times New Roman" w:cs="Times New Roman"/>
        </w:rPr>
      </w:pPr>
    </w:p>
    <w:p w14:paraId="075E3DD4" w14:textId="0A7DB5F9" w:rsidR="00A0222A" w:rsidRPr="004474F4" w:rsidRDefault="00534007" w:rsidP="00AB1D24">
      <w:pPr>
        <w:rPr>
          <w:rFonts w:ascii="Times New Roman" w:hAnsi="Times New Roman" w:cs="Times New Roman"/>
        </w:rPr>
      </w:pPr>
      <w:r w:rsidRPr="004474F4">
        <w:rPr>
          <w:rFonts w:ascii="Times New Roman" w:hAnsi="Times New Roman" w:cs="Times New Roman"/>
        </w:rPr>
        <w:t>In this paper, we discuss</w:t>
      </w:r>
      <w:r w:rsidR="004F333C" w:rsidRPr="004474F4">
        <w:rPr>
          <w:rFonts w:ascii="Times New Roman" w:hAnsi="Times New Roman" w:cs="Times New Roman"/>
        </w:rPr>
        <w:t xml:space="preserve"> how to introduce multi-hop relay.</w:t>
      </w:r>
    </w:p>
    <w:p w14:paraId="0C7035EF" w14:textId="3D3E93B7" w:rsidR="000069E7" w:rsidRPr="007E3D3A" w:rsidRDefault="00AB1D24" w:rsidP="004F333C">
      <w:pPr>
        <w:pStyle w:val="1"/>
        <w:spacing w:before="0" w:after="0"/>
        <w:rPr>
          <w:rFonts w:eastAsiaTheme="minorEastAsia"/>
          <w:lang w:eastAsia="ja-JP"/>
        </w:rPr>
      </w:pPr>
      <w:r w:rsidRPr="004474F4">
        <w:rPr>
          <w:rFonts w:eastAsiaTheme="minorEastAsia"/>
          <w:lang w:eastAsia="ja-JP"/>
        </w:rPr>
        <w:lastRenderedPageBreak/>
        <w:t>Discussion</w:t>
      </w:r>
    </w:p>
    <w:p w14:paraId="1E8798E5" w14:textId="458D2BEB" w:rsidR="00A812F3" w:rsidRPr="004474F4" w:rsidRDefault="00F743AA" w:rsidP="009242EE">
      <w:pPr>
        <w:pStyle w:val="2"/>
        <w:numPr>
          <w:ilvl w:val="1"/>
          <w:numId w:val="25"/>
        </w:numPr>
        <w:tabs>
          <w:tab w:val="clear" w:pos="432"/>
          <w:tab w:val="left" w:pos="576"/>
        </w:tabs>
      </w:pPr>
      <w:r>
        <w:t xml:space="preserve"> Discovery transmission</w:t>
      </w:r>
    </w:p>
    <w:p w14:paraId="7C536321" w14:textId="77777777" w:rsidR="00555217" w:rsidRPr="00D138C1" w:rsidRDefault="00555217" w:rsidP="00555217">
      <w:pPr>
        <w:rPr>
          <w:rFonts w:ascii="Times New Roman" w:hAnsi="Times New Roman" w:cs="Times New Roman"/>
        </w:rPr>
      </w:pPr>
      <w:r w:rsidRPr="00D138C1">
        <w:rPr>
          <w:rFonts w:ascii="Times New Roman" w:hAnsi="Times New Roman" w:cs="Times New Roman"/>
        </w:rPr>
        <w:t>According to the SA’s potential solution, the discovery procedure has the following characteristics;</w:t>
      </w:r>
    </w:p>
    <w:p w14:paraId="260ED603" w14:textId="77777777" w:rsidR="00555217" w:rsidRPr="00D138C1" w:rsidRDefault="00555217" w:rsidP="00555217">
      <w:pPr>
        <w:pStyle w:val="a6"/>
        <w:numPr>
          <w:ilvl w:val="0"/>
          <w:numId w:val="23"/>
        </w:numPr>
        <w:ind w:leftChars="0"/>
        <w:rPr>
          <w:rFonts w:ascii="Times New Roman" w:hAnsi="Times New Roman" w:cs="Times New Roman"/>
        </w:rPr>
      </w:pPr>
      <w:r w:rsidRPr="00D138C1">
        <w:rPr>
          <w:rFonts w:ascii="Times New Roman" w:hAnsi="Times New Roman" w:cs="Times New Roman"/>
        </w:rPr>
        <w:t xml:space="preserve">Model A: discovery </w:t>
      </w:r>
      <w:r>
        <w:rPr>
          <w:rFonts w:ascii="Times New Roman" w:hAnsi="Times New Roman" w:cs="Times New Roman"/>
        </w:rPr>
        <w:t>message</w:t>
      </w:r>
      <w:r w:rsidRPr="00D138C1">
        <w:rPr>
          <w:rFonts w:ascii="Times New Roman" w:hAnsi="Times New Roman" w:cs="Times New Roman"/>
        </w:rPr>
        <w:t xml:space="preserve"> is </w:t>
      </w:r>
      <w:r>
        <w:rPr>
          <w:rFonts w:ascii="Times New Roman" w:hAnsi="Times New Roman" w:cs="Times New Roman"/>
        </w:rPr>
        <w:t>firstly transmitted</w:t>
      </w:r>
      <w:r w:rsidRPr="00D138C1">
        <w:rPr>
          <w:rFonts w:ascii="Times New Roman" w:hAnsi="Times New Roman" w:cs="Times New Roman"/>
        </w:rPr>
        <w:t xml:space="preserve"> by “last relay UE</w:t>
      </w:r>
      <w:r>
        <w:rPr>
          <w:rFonts w:ascii="Times New Roman" w:hAnsi="Times New Roman" w:cs="Times New Roman"/>
        </w:rPr>
        <w:t>.</w:t>
      </w:r>
      <w:r w:rsidRPr="00D138C1">
        <w:rPr>
          <w:rFonts w:ascii="Times New Roman" w:hAnsi="Times New Roman" w:cs="Times New Roman"/>
        </w:rPr>
        <w:t>”</w:t>
      </w:r>
      <w:r>
        <w:rPr>
          <w:rFonts w:ascii="Times New Roman" w:hAnsi="Times New Roman" w:cs="Times New Roman"/>
        </w:rPr>
        <w:t xml:space="preserve"> And, s</w:t>
      </w:r>
      <w:r w:rsidRPr="00D138C1">
        <w:rPr>
          <w:rFonts w:ascii="Times New Roman" w:hAnsi="Times New Roman" w:cs="Times New Roman"/>
        </w:rPr>
        <w:t>imilar to U2U relay discovery, intermediate UEs forward the discovery to the remote UE.</w:t>
      </w:r>
    </w:p>
    <w:p w14:paraId="2234EFA8" w14:textId="77777777" w:rsidR="00555217" w:rsidRPr="00D138C1" w:rsidRDefault="00555217" w:rsidP="00555217">
      <w:pPr>
        <w:pStyle w:val="a6"/>
        <w:numPr>
          <w:ilvl w:val="0"/>
          <w:numId w:val="23"/>
        </w:numPr>
        <w:ind w:leftChars="0"/>
        <w:rPr>
          <w:rFonts w:ascii="Times New Roman" w:hAnsi="Times New Roman" w:cs="Times New Roman"/>
        </w:rPr>
      </w:pPr>
      <w:r w:rsidRPr="00D138C1">
        <w:rPr>
          <w:rFonts w:ascii="Times New Roman" w:hAnsi="Times New Roman" w:cs="Times New Roman"/>
        </w:rPr>
        <w:t xml:space="preserve">Model B: </w:t>
      </w:r>
      <w:r>
        <w:rPr>
          <w:rFonts w:ascii="Times New Roman" w:hAnsi="Times New Roman" w:cs="Times New Roman"/>
        </w:rPr>
        <w:t>discovery message is firstly transmitted by “remote UE.” If first relay UE is last relay UE, f</w:t>
      </w:r>
      <w:r w:rsidRPr="00D138C1">
        <w:rPr>
          <w:rFonts w:ascii="Times New Roman" w:hAnsi="Times New Roman" w:cs="Times New Roman"/>
        </w:rPr>
        <w:t xml:space="preserve">irst relay UE responses to discovery message </w:t>
      </w:r>
      <w:r>
        <w:rPr>
          <w:rFonts w:ascii="Times New Roman" w:hAnsi="Times New Roman" w:cs="Times New Roman"/>
        </w:rPr>
        <w:t>directly, else, s</w:t>
      </w:r>
      <w:r w:rsidRPr="00D138C1">
        <w:rPr>
          <w:rFonts w:ascii="Times New Roman" w:hAnsi="Times New Roman" w:cs="Times New Roman"/>
        </w:rPr>
        <w:t xml:space="preserve">imilar to U2U relay discovery, </w:t>
      </w:r>
      <w:r>
        <w:rPr>
          <w:rFonts w:ascii="Times New Roman" w:hAnsi="Times New Roman" w:cs="Times New Roman"/>
        </w:rPr>
        <w:t xml:space="preserve">first relay UE </w:t>
      </w:r>
      <w:r w:rsidRPr="00D138C1">
        <w:rPr>
          <w:rFonts w:ascii="Times New Roman" w:hAnsi="Times New Roman" w:cs="Times New Roman"/>
        </w:rPr>
        <w:t>forward</w:t>
      </w:r>
      <w:r>
        <w:rPr>
          <w:rFonts w:ascii="Times New Roman" w:hAnsi="Times New Roman" w:cs="Times New Roman"/>
        </w:rPr>
        <w:t>s</w:t>
      </w:r>
      <w:r w:rsidRPr="00D138C1">
        <w:rPr>
          <w:rFonts w:ascii="Times New Roman" w:hAnsi="Times New Roman" w:cs="Times New Roman"/>
        </w:rPr>
        <w:t xml:space="preserve"> the discovery </w:t>
      </w:r>
      <w:r>
        <w:rPr>
          <w:rFonts w:ascii="Times New Roman" w:hAnsi="Times New Roman" w:cs="Times New Roman"/>
        </w:rPr>
        <w:t xml:space="preserve">message </w:t>
      </w:r>
      <w:r w:rsidRPr="00D138C1">
        <w:rPr>
          <w:rFonts w:ascii="Times New Roman" w:hAnsi="Times New Roman" w:cs="Times New Roman"/>
        </w:rPr>
        <w:t xml:space="preserve">to the </w:t>
      </w:r>
      <w:r>
        <w:rPr>
          <w:rFonts w:ascii="Times New Roman" w:hAnsi="Times New Roman" w:cs="Times New Roman"/>
        </w:rPr>
        <w:t>other relay</w:t>
      </w:r>
      <w:r w:rsidRPr="00D138C1">
        <w:rPr>
          <w:rFonts w:ascii="Times New Roman" w:hAnsi="Times New Roman" w:cs="Times New Roman"/>
        </w:rPr>
        <w:t xml:space="preserve"> UE</w:t>
      </w:r>
      <w:r>
        <w:rPr>
          <w:rFonts w:ascii="Times New Roman" w:hAnsi="Times New Roman" w:cs="Times New Roman"/>
        </w:rPr>
        <w:t xml:space="preserve"> and then </w:t>
      </w:r>
      <w:r w:rsidRPr="00D138C1">
        <w:rPr>
          <w:rFonts w:ascii="Times New Roman" w:hAnsi="Times New Roman" w:cs="Times New Roman"/>
        </w:rPr>
        <w:t>responses to discovery message</w:t>
      </w:r>
      <w:r>
        <w:rPr>
          <w:rFonts w:ascii="Times New Roman" w:hAnsi="Times New Roman" w:cs="Times New Roman"/>
        </w:rPr>
        <w:t xml:space="preserve"> when receives response message from the other relay UE</w:t>
      </w:r>
      <w:r w:rsidRPr="00D138C1">
        <w:rPr>
          <w:rFonts w:ascii="Times New Roman" w:hAnsi="Times New Roman" w:cs="Times New Roman"/>
        </w:rPr>
        <w:t>.</w:t>
      </w:r>
    </w:p>
    <w:p w14:paraId="63DACD35" w14:textId="77777777" w:rsidR="00555217" w:rsidRDefault="00555217" w:rsidP="00555217">
      <w:pPr>
        <w:rPr>
          <w:rFonts w:ascii="Times New Roman" w:hAnsi="Times New Roman" w:cs="Times New Roman"/>
        </w:rPr>
      </w:pPr>
      <w:r>
        <w:rPr>
          <w:rFonts w:ascii="Times New Roman" w:hAnsi="Times New Roman" w:cs="Times New Roman"/>
        </w:rPr>
        <w:t>Based on this, we need to consider following aspects;</w:t>
      </w:r>
    </w:p>
    <w:p w14:paraId="5BFF478A" w14:textId="77777777" w:rsidR="00555217" w:rsidRDefault="00555217" w:rsidP="00555217">
      <w:pPr>
        <w:pStyle w:val="a6"/>
        <w:numPr>
          <w:ilvl w:val="0"/>
          <w:numId w:val="23"/>
        </w:numPr>
        <w:ind w:leftChars="0"/>
        <w:rPr>
          <w:rFonts w:ascii="Times New Roman" w:hAnsi="Times New Roman" w:cs="Times New Roman"/>
        </w:rPr>
      </w:pPr>
      <w:r>
        <w:rPr>
          <w:rFonts w:ascii="Times New Roman" w:hAnsi="Times New Roman" w:cs="Times New Roman"/>
        </w:rPr>
        <w:t>The condition under which the last relay UE initiates discovery Model A</w:t>
      </w:r>
    </w:p>
    <w:p w14:paraId="6B685870" w14:textId="77B770B9" w:rsidR="00555217" w:rsidRDefault="00555217" w:rsidP="00555217">
      <w:pPr>
        <w:pStyle w:val="a6"/>
        <w:numPr>
          <w:ilvl w:val="0"/>
          <w:numId w:val="23"/>
        </w:numPr>
        <w:ind w:leftChars="0"/>
        <w:rPr>
          <w:rFonts w:ascii="Times New Roman" w:hAnsi="Times New Roman" w:cs="Times New Roman"/>
        </w:rPr>
      </w:pPr>
      <w:r>
        <w:rPr>
          <w:rFonts w:ascii="Times New Roman" w:hAnsi="Times New Roman" w:cs="Times New Roman"/>
        </w:rPr>
        <w:t>The condition under which the intermediate relay UEs forward discovery message for Model A</w:t>
      </w:r>
    </w:p>
    <w:p w14:paraId="1D15C2B1" w14:textId="77777777" w:rsidR="00555217" w:rsidRDefault="00555217" w:rsidP="00555217">
      <w:pPr>
        <w:pStyle w:val="a6"/>
        <w:numPr>
          <w:ilvl w:val="0"/>
          <w:numId w:val="23"/>
        </w:numPr>
        <w:ind w:leftChars="0"/>
        <w:rPr>
          <w:rFonts w:ascii="Times New Roman" w:hAnsi="Times New Roman" w:cs="Times New Roman"/>
        </w:rPr>
      </w:pPr>
      <w:r>
        <w:rPr>
          <w:rFonts w:ascii="Times New Roman" w:hAnsi="Times New Roman" w:cs="Times New Roman"/>
        </w:rPr>
        <w:t>The condition under which the remote UE initiates discovery Model B and/or relay (re)selection</w:t>
      </w:r>
    </w:p>
    <w:p w14:paraId="66DAB978" w14:textId="7C1A80D8" w:rsidR="00555217" w:rsidRDefault="00555217" w:rsidP="00555217">
      <w:pPr>
        <w:pStyle w:val="a6"/>
        <w:numPr>
          <w:ilvl w:val="0"/>
          <w:numId w:val="23"/>
        </w:numPr>
        <w:ind w:leftChars="0"/>
        <w:rPr>
          <w:rFonts w:ascii="Times New Roman" w:hAnsi="Times New Roman" w:cs="Times New Roman"/>
        </w:rPr>
      </w:pPr>
      <w:r>
        <w:rPr>
          <w:rFonts w:ascii="Times New Roman" w:hAnsi="Times New Roman" w:cs="Times New Roman"/>
        </w:rPr>
        <w:t>The condition under which the intermediate relay UEs forward discovery message for Model B</w:t>
      </w:r>
    </w:p>
    <w:p w14:paraId="1FCDDFCC" w14:textId="24F249E4" w:rsidR="00555217" w:rsidRDefault="00555217" w:rsidP="00555217">
      <w:pPr>
        <w:pStyle w:val="a6"/>
        <w:numPr>
          <w:ilvl w:val="0"/>
          <w:numId w:val="23"/>
        </w:numPr>
        <w:ind w:leftChars="0"/>
        <w:rPr>
          <w:rFonts w:ascii="Times New Roman" w:hAnsi="Times New Roman" w:cs="Times New Roman"/>
        </w:rPr>
      </w:pPr>
      <w:r>
        <w:rPr>
          <w:rFonts w:ascii="Times New Roman" w:hAnsi="Times New Roman" w:cs="Times New Roman"/>
        </w:rPr>
        <w:t>The condition under which the last relay UE responds to discovery message for Model B</w:t>
      </w:r>
    </w:p>
    <w:p w14:paraId="6ACC3D09" w14:textId="10E54D8D" w:rsidR="005E00B5" w:rsidRDefault="005E00B5" w:rsidP="005E00B5">
      <w:pPr>
        <w:rPr>
          <w:rFonts w:ascii="Times New Roman" w:hAnsi="Times New Roman" w:cs="Times New Roman"/>
          <w:lang w:val="en-US"/>
        </w:rPr>
      </w:pPr>
      <w:r>
        <w:rPr>
          <w:rFonts w:ascii="Times New Roman" w:hAnsi="Times New Roman" w:cs="Times New Roman"/>
          <w:lang w:val="en-US"/>
        </w:rPr>
        <w:t>For discovery transmission conditions, RAN2 reached following agreements;</w:t>
      </w:r>
    </w:p>
    <w:p w14:paraId="005D5AAF" w14:textId="3E1C9D53" w:rsidR="005E00B5" w:rsidRPr="005E00B5" w:rsidRDefault="005E00B5" w:rsidP="005E00B5">
      <w:pPr>
        <w:pBdr>
          <w:top w:val="single" w:sz="4" w:space="1" w:color="auto"/>
          <w:left w:val="single" w:sz="4" w:space="4" w:color="auto"/>
          <w:bottom w:val="single" w:sz="4" w:space="1" w:color="auto"/>
          <w:right w:val="single" w:sz="4" w:space="4" w:color="auto"/>
        </w:pBdr>
        <w:rPr>
          <w:rFonts w:ascii="Times New Roman" w:hAnsi="Times New Roman" w:cs="Times New Roman"/>
          <w:lang w:val="en-US"/>
        </w:rPr>
      </w:pPr>
      <w:r w:rsidRPr="005E00B5">
        <w:rPr>
          <w:rFonts w:ascii="Times New Roman" w:hAnsi="Times New Roman" w:cs="Times New Roman"/>
          <w:lang w:val="en-US"/>
        </w:rPr>
        <w:t>If the RSRP measurement of the serving cell is below a Uu threshold, or the Remote UE could not find a serving cell, the Remote UE can perform discovery transmission, as in Rel-17/18.</w:t>
      </w:r>
    </w:p>
    <w:p w14:paraId="186C9563" w14:textId="77777777" w:rsidR="005E00B5" w:rsidRPr="005E00B5" w:rsidRDefault="005E00B5" w:rsidP="005E00B5">
      <w:pPr>
        <w:pBdr>
          <w:top w:val="single" w:sz="4" w:space="1" w:color="auto"/>
          <w:left w:val="single" w:sz="4" w:space="4" w:color="auto"/>
          <w:bottom w:val="single" w:sz="4" w:space="1" w:color="auto"/>
          <w:right w:val="single" w:sz="4" w:space="4" w:color="auto"/>
        </w:pBdr>
        <w:rPr>
          <w:rFonts w:ascii="Times New Roman" w:hAnsi="Times New Roman" w:cs="Times New Roman"/>
          <w:lang w:val="en-US"/>
        </w:rPr>
      </w:pPr>
      <w:r w:rsidRPr="005E00B5">
        <w:rPr>
          <w:rFonts w:ascii="Times New Roman" w:hAnsi="Times New Roman" w:cs="Times New Roman"/>
          <w:lang w:val="en-US"/>
        </w:rPr>
        <w:t>If the Uu RSRP measurement of the serving cell is above a low threshold and below a high threshold, the last relay UE can perform discovery transmission, as in Rel-17/18 (subject to how the gNB configures one or both thresholds).</w:t>
      </w:r>
    </w:p>
    <w:p w14:paraId="0982AC46" w14:textId="18ABB815" w:rsidR="005E00B5" w:rsidRDefault="005E00B5" w:rsidP="005E00B5">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F743AA">
        <w:rPr>
          <w:rFonts w:ascii="Times New Roman" w:hAnsi="Times New Roman" w:cs="Times New Roman"/>
          <w:lang w:val="en-US"/>
        </w:rPr>
        <w:t>FFS discovery conditions for the intermediate relay UEs.</w:t>
      </w:r>
    </w:p>
    <w:p w14:paraId="27F51618" w14:textId="262E444A" w:rsidR="005E00B5" w:rsidRDefault="00555217" w:rsidP="00E74E6A">
      <w:pPr>
        <w:rPr>
          <w:rFonts w:ascii="Times New Roman" w:hAnsi="Times New Roman" w:cs="Times New Roman"/>
          <w:lang w:val="en-US"/>
        </w:rPr>
      </w:pPr>
      <w:r>
        <w:rPr>
          <w:rFonts w:ascii="Times New Roman" w:hAnsi="Times New Roman" w:cs="Times New Roman"/>
        </w:rPr>
        <w:t xml:space="preserve">For the </w:t>
      </w:r>
      <w:r w:rsidRPr="00555217">
        <w:rPr>
          <w:rFonts w:ascii="Times New Roman" w:hAnsi="Times New Roman" w:cs="Times New Roman"/>
        </w:rPr>
        <w:t>condition under which the last relay UE initiates discovery Model A</w:t>
      </w:r>
      <w:r>
        <w:rPr>
          <w:rFonts w:ascii="Times New Roman" w:hAnsi="Times New Roman" w:cs="Times New Roman"/>
        </w:rPr>
        <w:t xml:space="preserve">, </w:t>
      </w:r>
      <w:r w:rsidR="00FE70F5">
        <w:rPr>
          <w:rFonts w:ascii="Times New Roman" w:hAnsi="Times New Roman" w:cs="Times New Roman"/>
        </w:rPr>
        <w:t xml:space="preserve">it was already agreed as above, i.e. the condition is </w:t>
      </w:r>
      <w:r w:rsidR="00FE70F5" w:rsidRPr="005E00B5">
        <w:rPr>
          <w:rFonts w:ascii="Times New Roman" w:hAnsi="Times New Roman" w:cs="Times New Roman"/>
          <w:lang w:val="en-US"/>
        </w:rPr>
        <w:t>the Uu RSRP measurement of the serving cell is above a low threshold and below a high threshold</w:t>
      </w:r>
      <w:r w:rsidR="00FE70F5">
        <w:rPr>
          <w:rFonts w:ascii="Times New Roman" w:hAnsi="Times New Roman" w:cs="Times New Roman"/>
          <w:lang w:val="en-US"/>
        </w:rPr>
        <w:t>.</w:t>
      </w:r>
    </w:p>
    <w:p w14:paraId="57FE943D" w14:textId="2CD5ED6F" w:rsidR="00FE70F5" w:rsidRDefault="00FE70F5" w:rsidP="00E74E6A">
      <w:pPr>
        <w:rPr>
          <w:rFonts w:ascii="Times New Roman" w:hAnsi="Times New Roman" w:cs="Times New Roman"/>
        </w:rPr>
      </w:pPr>
      <w:r>
        <w:rPr>
          <w:rFonts w:ascii="Times New Roman" w:hAnsi="Times New Roman" w:cs="Times New Roman"/>
        </w:rPr>
        <w:t>For the condition under which the intermediate relay UEs forward discovery message for Model A, it is still FFS. The situation of intermediate relay UE is similar with U2U relay UE during model B discovery. Therefore, we can reuse the condition, i.e. intermediate relay UE forwards discovery message of model A if PC5 RSRP between UE transmitted the discovery message to the intermediate relay UE and itself is above a threshold.</w:t>
      </w:r>
    </w:p>
    <w:p w14:paraId="260286B4" w14:textId="28383393" w:rsidR="00FE70F5" w:rsidRDefault="00FE70F5" w:rsidP="00E74E6A">
      <w:pPr>
        <w:rPr>
          <w:rFonts w:ascii="Times New Roman" w:hAnsi="Times New Roman" w:cs="Times New Roman"/>
          <w:b/>
        </w:rPr>
      </w:pPr>
      <w:r w:rsidRPr="00FE70F5">
        <w:rPr>
          <w:rFonts w:ascii="Times New Roman" w:hAnsi="Times New Roman" w:cs="Times New Roman" w:hint="eastAsia"/>
          <w:b/>
        </w:rPr>
        <w:t>P</w:t>
      </w:r>
      <w:r w:rsidRPr="00FE70F5">
        <w:rPr>
          <w:rFonts w:ascii="Times New Roman" w:hAnsi="Times New Roman" w:cs="Times New Roman"/>
          <w:b/>
        </w:rPr>
        <w:t>roposal</w:t>
      </w:r>
      <w:r w:rsidR="007C18AA">
        <w:rPr>
          <w:rFonts w:ascii="Times New Roman" w:hAnsi="Times New Roman" w:cs="Times New Roman"/>
          <w:b/>
        </w:rPr>
        <w:t xml:space="preserve"> </w:t>
      </w:r>
      <w:r w:rsidR="0043755C">
        <w:rPr>
          <w:rFonts w:ascii="Times New Roman" w:hAnsi="Times New Roman" w:cs="Times New Roman"/>
          <w:b/>
        </w:rPr>
        <w:t>1</w:t>
      </w:r>
      <w:r w:rsidRPr="00FE70F5">
        <w:rPr>
          <w:rFonts w:ascii="Times New Roman" w:hAnsi="Times New Roman" w:cs="Times New Roman"/>
          <w:b/>
        </w:rPr>
        <w:t>. Intermediate relay UE forwards discovery message of model A if PC5 RSRP between UE transmitted the discovery message to the intermediate relay UE and itself is above a threshold.</w:t>
      </w:r>
    </w:p>
    <w:p w14:paraId="669A5835" w14:textId="2DBA667A" w:rsidR="00BF125E" w:rsidRPr="007E3D3A" w:rsidRDefault="00BF125E" w:rsidP="00BF125E">
      <w:pPr>
        <w:rPr>
          <w:rFonts w:ascii="Times New Roman" w:hAnsi="Times New Roman" w:cs="Times New Roman"/>
        </w:rPr>
      </w:pPr>
      <w:r w:rsidRPr="007E3D3A">
        <w:rPr>
          <w:rFonts w:ascii="Times New Roman" w:hAnsi="Times New Roman" w:cs="Times New Roman"/>
        </w:rPr>
        <w:t>SA2 sent LS reply to RAN2 [</w:t>
      </w:r>
      <w:r w:rsidR="00B76478">
        <w:rPr>
          <w:rFonts w:ascii="Times New Roman" w:hAnsi="Times New Roman" w:cs="Times New Roman"/>
        </w:rPr>
        <w:t>2</w:t>
      </w:r>
      <w:r w:rsidRPr="007E3D3A">
        <w:rPr>
          <w:rFonts w:ascii="Times New Roman" w:hAnsi="Times New Roman" w:cs="Times New Roman"/>
        </w:rPr>
        <w:t>] on whether an intermediate relay needs to establish PC5 link with the relay from which the discovery announcement message is received before sending/forwarding the discovery announcement message. The answer is:</w:t>
      </w:r>
    </w:p>
    <w:p w14:paraId="4A36D167" w14:textId="62FA2AD6" w:rsidR="00BF125E" w:rsidRPr="006023CD" w:rsidRDefault="00BF125E" w:rsidP="006023CD">
      <w:pPr>
        <w:pStyle w:val="a6"/>
        <w:numPr>
          <w:ilvl w:val="0"/>
          <w:numId w:val="23"/>
        </w:numPr>
        <w:ind w:leftChars="0"/>
        <w:rPr>
          <w:rFonts w:ascii="Times New Roman" w:hAnsi="Times New Roman" w:cs="Times New Roman"/>
        </w:rPr>
      </w:pPr>
      <w:r w:rsidRPr="006023CD">
        <w:rPr>
          <w:rFonts w:ascii="Times New Roman" w:hAnsi="Times New Roman" w:cs="Times New Roman"/>
        </w:rPr>
        <w:t>In Discovery model A, intermediate relay establishes PC5 connection to a potential parent UE before forwarding the announcement message.</w:t>
      </w:r>
    </w:p>
    <w:p w14:paraId="340C48B1" w14:textId="324A4FC0" w:rsidR="00BF125E" w:rsidRPr="006023CD" w:rsidRDefault="00BF125E" w:rsidP="006023CD">
      <w:pPr>
        <w:pStyle w:val="a6"/>
        <w:numPr>
          <w:ilvl w:val="0"/>
          <w:numId w:val="23"/>
        </w:numPr>
        <w:ind w:leftChars="0"/>
        <w:rPr>
          <w:rFonts w:ascii="Times New Roman" w:hAnsi="Times New Roman" w:cs="Times New Roman"/>
        </w:rPr>
      </w:pPr>
      <w:r w:rsidRPr="006023CD">
        <w:rPr>
          <w:rFonts w:ascii="Times New Roman" w:hAnsi="Times New Roman" w:cs="Times New Roman"/>
        </w:rPr>
        <w:t xml:space="preserve">In Discovery model B, intermediate relay doesn’t establish PC5 connection to a potential parent UE before </w:t>
      </w:r>
      <w:r w:rsidRPr="006023CD">
        <w:rPr>
          <w:rFonts w:ascii="Times New Roman" w:hAnsi="Times New Roman" w:cs="Times New Roman"/>
        </w:rPr>
        <w:lastRenderedPageBreak/>
        <w:t>forwarding the response message.</w:t>
      </w:r>
    </w:p>
    <w:p w14:paraId="564D73D5" w14:textId="5C330713" w:rsidR="00BF125E" w:rsidRPr="007E3D3A" w:rsidRDefault="00BF125E" w:rsidP="00BF125E">
      <w:pPr>
        <w:rPr>
          <w:rFonts w:ascii="Times New Roman" w:hAnsi="Times New Roman" w:cs="Times New Roman"/>
        </w:rPr>
      </w:pPr>
      <w:r>
        <w:rPr>
          <w:rFonts w:ascii="Times New Roman" w:hAnsi="Times New Roman" w:cs="Times New Roman"/>
        </w:rPr>
        <w:t>We think it is related to the forwarding condition</w:t>
      </w:r>
      <w:r w:rsidR="009028F5">
        <w:rPr>
          <w:rFonts w:ascii="Times New Roman" w:hAnsi="Times New Roman" w:cs="Times New Roman"/>
        </w:rPr>
        <w:t>,</w:t>
      </w:r>
      <w:r>
        <w:rPr>
          <w:rFonts w:ascii="Times New Roman" w:hAnsi="Times New Roman" w:cs="Times New Roman"/>
        </w:rPr>
        <w:t xml:space="preserve"> and establishment of the PC5 connection is not needed if the PC5 RSRP is not well since the connection may not be used for multi-hop relay.</w:t>
      </w:r>
    </w:p>
    <w:p w14:paraId="7461A1CB" w14:textId="3DA2213D" w:rsidR="00BF125E" w:rsidRDefault="00BF125E" w:rsidP="00BF125E">
      <w:pPr>
        <w:rPr>
          <w:rFonts w:ascii="Times New Roman" w:hAnsi="Times New Roman" w:cs="Times New Roman"/>
          <w:b/>
        </w:rPr>
      </w:pPr>
      <w:r>
        <w:rPr>
          <w:rFonts w:ascii="Times New Roman" w:hAnsi="Times New Roman" w:cs="Times New Roman" w:hint="eastAsia"/>
          <w:b/>
        </w:rPr>
        <w:t>Proposal</w:t>
      </w:r>
      <w:r>
        <w:rPr>
          <w:rFonts w:ascii="Times New Roman" w:hAnsi="Times New Roman" w:cs="Times New Roman"/>
          <w:b/>
        </w:rPr>
        <w:t xml:space="preserve"> </w:t>
      </w:r>
      <w:r w:rsidR="0043755C">
        <w:rPr>
          <w:rFonts w:ascii="Times New Roman" w:hAnsi="Times New Roman" w:cs="Times New Roman"/>
          <w:b/>
        </w:rPr>
        <w:t>2</w:t>
      </w:r>
      <w:r>
        <w:rPr>
          <w:rFonts w:ascii="Times New Roman" w:hAnsi="Times New Roman" w:cs="Times New Roman"/>
          <w:b/>
        </w:rPr>
        <w:t>. Intermediate relay UE doesn’t establis</w:t>
      </w:r>
      <w:r w:rsidRPr="007E3D3A">
        <w:rPr>
          <w:rFonts w:ascii="Times New Roman" w:hAnsi="Times New Roman" w:cs="Times New Roman"/>
          <w:b/>
        </w:rPr>
        <w:t xml:space="preserve">h PC5 connection to a potential parent UE </w:t>
      </w:r>
      <w:r w:rsidRPr="003A00BE">
        <w:rPr>
          <w:rFonts w:ascii="Times New Roman" w:hAnsi="Times New Roman" w:cs="Times New Roman"/>
          <w:b/>
        </w:rPr>
        <w:t xml:space="preserve">if PC5 RSRP between UE transmitted the solicitation message to the intermediate relay UE and itself </w:t>
      </w:r>
      <w:r>
        <w:rPr>
          <w:rFonts w:ascii="Times New Roman" w:hAnsi="Times New Roman" w:cs="Times New Roman"/>
          <w:b/>
        </w:rPr>
        <w:t xml:space="preserve">isn’t </w:t>
      </w:r>
      <w:r w:rsidRPr="003A00BE">
        <w:rPr>
          <w:rFonts w:ascii="Times New Roman" w:hAnsi="Times New Roman" w:cs="Times New Roman"/>
          <w:b/>
        </w:rPr>
        <w:t>above a threshold.</w:t>
      </w:r>
    </w:p>
    <w:p w14:paraId="1F4A5144" w14:textId="77777777" w:rsidR="007E3D3A" w:rsidRPr="00BF125E" w:rsidRDefault="007E3D3A" w:rsidP="00E74E6A">
      <w:pPr>
        <w:rPr>
          <w:rFonts w:ascii="Times New Roman" w:hAnsi="Times New Roman" w:cs="Times New Roman"/>
          <w:b/>
        </w:rPr>
      </w:pPr>
    </w:p>
    <w:p w14:paraId="5AA162B9" w14:textId="72278F12" w:rsidR="00FE70F5" w:rsidRDefault="00FE70F5" w:rsidP="00E74E6A">
      <w:pPr>
        <w:rPr>
          <w:rFonts w:ascii="Times New Roman" w:hAnsi="Times New Roman" w:cs="Times New Roman"/>
          <w:lang w:val="en-US"/>
        </w:rPr>
      </w:pPr>
      <w:r>
        <w:rPr>
          <w:rFonts w:ascii="Times New Roman" w:hAnsi="Times New Roman" w:cs="Times New Roman"/>
        </w:rPr>
        <w:t xml:space="preserve">For the condition under which the remote UE initiates discovery Model B, </w:t>
      </w:r>
      <w:r w:rsidR="002564D9">
        <w:rPr>
          <w:rFonts w:ascii="Times New Roman" w:hAnsi="Times New Roman" w:cs="Times New Roman"/>
        </w:rPr>
        <w:t xml:space="preserve">it was already agreed as above, i.e. the condition is </w:t>
      </w:r>
      <w:r w:rsidR="002564D9" w:rsidRPr="005E00B5">
        <w:rPr>
          <w:rFonts w:ascii="Times New Roman" w:hAnsi="Times New Roman" w:cs="Times New Roman"/>
          <w:lang w:val="en-US"/>
        </w:rPr>
        <w:t>the RSRP measurement of the serving cell is below a Uu threshold, or the Remote UE could not find a serving cell</w:t>
      </w:r>
      <w:r w:rsidR="002564D9">
        <w:rPr>
          <w:rFonts w:ascii="Times New Roman" w:hAnsi="Times New Roman" w:cs="Times New Roman"/>
          <w:lang w:val="en-US"/>
        </w:rPr>
        <w:t xml:space="preserve">. Furthermore, we want to clarify that there is no PC5 RSRP condition of remote UE for discovery transmission since remote UE should be able to reselect other first relay UE to reduce a number of hops. </w:t>
      </w:r>
    </w:p>
    <w:p w14:paraId="72A89302" w14:textId="69A0D51A" w:rsidR="002564D9" w:rsidRDefault="002564D9" w:rsidP="00E74E6A">
      <w:pPr>
        <w:rPr>
          <w:rFonts w:ascii="Times New Roman" w:hAnsi="Times New Roman" w:cs="Times New Roman"/>
          <w:b/>
        </w:rPr>
      </w:pPr>
      <w:r w:rsidRPr="002564D9">
        <w:rPr>
          <w:rFonts w:ascii="Times New Roman" w:hAnsi="Times New Roman" w:cs="Times New Roman" w:hint="eastAsia"/>
          <w:b/>
        </w:rPr>
        <w:t>P</w:t>
      </w:r>
      <w:r w:rsidRPr="002564D9">
        <w:rPr>
          <w:rFonts w:ascii="Times New Roman" w:hAnsi="Times New Roman" w:cs="Times New Roman"/>
          <w:b/>
        </w:rPr>
        <w:t>roposal</w:t>
      </w:r>
      <w:r w:rsidR="007C18AA">
        <w:rPr>
          <w:rFonts w:ascii="Times New Roman" w:hAnsi="Times New Roman" w:cs="Times New Roman"/>
          <w:b/>
        </w:rPr>
        <w:t xml:space="preserve"> </w:t>
      </w:r>
      <w:r w:rsidR="0043755C">
        <w:rPr>
          <w:rFonts w:ascii="Times New Roman" w:hAnsi="Times New Roman" w:cs="Times New Roman"/>
          <w:b/>
        </w:rPr>
        <w:t>3</w:t>
      </w:r>
      <w:r w:rsidRPr="002564D9">
        <w:rPr>
          <w:rFonts w:ascii="Times New Roman" w:hAnsi="Times New Roman" w:cs="Times New Roman"/>
          <w:b/>
        </w:rPr>
        <w:t xml:space="preserve">. Remote UE is not configured with PC5 threshold </w:t>
      </w:r>
      <w:r w:rsidR="007C2789">
        <w:rPr>
          <w:rFonts w:ascii="Times New Roman" w:hAnsi="Times New Roman" w:cs="Times New Roman"/>
          <w:b/>
        </w:rPr>
        <w:t>for</w:t>
      </w:r>
      <w:r w:rsidRPr="002564D9">
        <w:rPr>
          <w:rFonts w:ascii="Times New Roman" w:hAnsi="Times New Roman" w:cs="Times New Roman"/>
          <w:b/>
        </w:rPr>
        <w:t xml:space="preserve"> </w:t>
      </w:r>
      <w:r w:rsidR="003A00BE">
        <w:rPr>
          <w:rFonts w:ascii="Times New Roman" w:hAnsi="Times New Roman" w:cs="Times New Roman"/>
          <w:b/>
        </w:rPr>
        <w:t xml:space="preserve">model B </w:t>
      </w:r>
      <w:r w:rsidRPr="002564D9">
        <w:rPr>
          <w:rFonts w:ascii="Times New Roman" w:hAnsi="Times New Roman" w:cs="Times New Roman"/>
          <w:b/>
        </w:rPr>
        <w:t>discovery transmission.</w:t>
      </w:r>
    </w:p>
    <w:p w14:paraId="226C46CD" w14:textId="77777777" w:rsidR="007E3D3A" w:rsidRPr="002564D9" w:rsidRDefault="007E3D3A" w:rsidP="00E74E6A">
      <w:pPr>
        <w:rPr>
          <w:rFonts w:ascii="Times New Roman" w:hAnsi="Times New Roman" w:cs="Times New Roman"/>
          <w:b/>
        </w:rPr>
      </w:pPr>
    </w:p>
    <w:p w14:paraId="6CB83047" w14:textId="5801ACF5" w:rsidR="002564D9" w:rsidRDefault="00210009" w:rsidP="002564D9">
      <w:pPr>
        <w:rPr>
          <w:rFonts w:ascii="Times New Roman" w:hAnsi="Times New Roman" w:cs="Times New Roman"/>
        </w:rPr>
      </w:pPr>
      <w:r>
        <w:rPr>
          <w:rFonts w:ascii="Times New Roman" w:hAnsi="Times New Roman" w:cs="Times New Roman"/>
        </w:rPr>
        <w:t>For t</w:t>
      </w:r>
      <w:r w:rsidR="002564D9" w:rsidRPr="002564D9">
        <w:rPr>
          <w:rFonts w:ascii="Times New Roman" w:hAnsi="Times New Roman" w:cs="Times New Roman"/>
        </w:rPr>
        <w:t>he condition under which the intermediate relay UEs forward discovery message for Model B</w:t>
      </w:r>
      <w:r w:rsidR="003A00BE">
        <w:rPr>
          <w:rFonts w:ascii="Times New Roman" w:hAnsi="Times New Roman" w:cs="Times New Roman"/>
        </w:rPr>
        <w:t xml:space="preserve">, it is still FFS. As mentioned above, for the PC5 condition, RAN2 should reuse U2U relay mechanism, i.e. </w:t>
      </w:r>
      <w:r w:rsidR="003A00BE" w:rsidRPr="003A00BE">
        <w:rPr>
          <w:rFonts w:ascii="Times New Roman" w:hAnsi="Times New Roman" w:cs="Times New Roman"/>
        </w:rPr>
        <w:t xml:space="preserve">Intermediate relay UE forwards </w:t>
      </w:r>
      <w:r w:rsidR="003A00BE">
        <w:rPr>
          <w:rFonts w:ascii="Times New Roman" w:hAnsi="Times New Roman" w:cs="Times New Roman"/>
        </w:rPr>
        <w:t>solicitation</w:t>
      </w:r>
      <w:r w:rsidR="003A00BE" w:rsidRPr="003A00BE">
        <w:rPr>
          <w:rFonts w:ascii="Times New Roman" w:hAnsi="Times New Roman" w:cs="Times New Roman"/>
        </w:rPr>
        <w:t xml:space="preserve"> message of model </w:t>
      </w:r>
      <w:r w:rsidR="00BF125E">
        <w:rPr>
          <w:rFonts w:ascii="Times New Roman" w:hAnsi="Times New Roman" w:cs="Times New Roman"/>
        </w:rPr>
        <w:t>B</w:t>
      </w:r>
      <w:r w:rsidR="003A00BE" w:rsidRPr="003A00BE">
        <w:rPr>
          <w:rFonts w:ascii="Times New Roman" w:hAnsi="Times New Roman" w:cs="Times New Roman"/>
        </w:rPr>
        <w:t xml:space="preserve"> if PC5 RSRP between UE transmitted the </w:t>
      </w:r>
      <w:r w:rsidR="003A00BE">
        <w:rPr>
          <w:rFonts w:ascii="Times New Roman" w:hAnsi="Times New Roman" w:cs="Times New Roman"/>
        </w:rPr>
        <w:t>solicitation</w:t>
      </w:r>
      <w:r w:rsidR="003A00BE" w:rsidRPr="003A00BE">
        <w:rPr>
          <w:rFonts w:ascii="Times New Roman" w:hAnsi="Times New Roman" w:cs="Times New Roman"/>
        </w:rPr>
        <w:t xml:space="preserve"> message to the intermediate relay UE and itself is above a threshold.</w:t>
      </w:r>
    </w:p>
    <w:p w14:paraId="75ACD7C6" w14:textId="0995A291" w:rsidR="003A00BE" w:rsidRDefault="003A00BE" w:rsidP="002564D9">
      <w:pPr>
        <w:rPr>
          <w:rFonts w:ascii="Times New Roman" w:hAnsi="Times New Roman" w:cs="Times New Roman"/>
          <w:b/>
        </w:rPr>
      </w:pPr>
      <w:r w:rsidRPr="003A00BE">
        <w:rPr>
          <w:rFonts w:ascii="Times New Roman" w:hAnsi="Times New Roman" w:cs="Times New Roman" w:hint="eastAsia"/>
          <w:b/>
        </w:rPr>
        <w:t>P</w:t>
      </w:r>
      <w:r w:rsidRPr="003A00BE">
        <w:rPr>
          <w:rFonts w:ascii="Times New Roman" w:hAnsi="Times New Roman" w:cs="Times New Roman"/>
          <w:b/>
        </w:rPr>
        <w:t>roposal</w:t>
      </w:r>
      <w:r w:rsidR="007C18AA">
        <w:rPr>
          <w:rFonts w:ascii="Times New Roman" w:hAnsi="Times New Roman" w:cs="Times New Roman"/>
          <w:b/>
        </w:rPr>
        <w:t xml:space="preserve"> </w:t>
      </w:r>
      <w:r w:rsidR="0043755C">
        <w:rPr>
          <w:rFonts w:ascii="Times New Roman" w:hAnsi="Times New Roman" w:cs="Times New Roman"/>
          <w:b/>
        </w:rPr>
        <w:t>4</w:t>
      </w:r>
      <w:r w:rsidRPr="003A00BE">
        <w:rPr>
          <w:rFonts w:ascii="Times New Roman" w:hAnsi="Times New Roman" w:cs="Times New Roman"/>
          <w:b/>
        </w:rPr>
        <w:t xml:space="preserve">. Intermediate relay UE forwards solicitation message of model </w:t>
      </w:r>
      <w:r w:rsidR="00BF125E">
        <w:rPr>
          <w:rFonts w:ascii="Times New Roman" w:hAnsi="Times New Roman" w:cs="Times New Roman"/>
          <w:b/>
        </w:rPr>
        <w:t>B</w:t>
      </w:r>
      <w:r w:rsidRPr="003A00BE">
        <w:rPr>
          <w:rFonts w:ascii="Times New Roman" w:hAnsi="Times New Roman" w:cs="Times New Roman"/>
          <w:b/>
        </w:rPr>
        <w:t xml:space="preserve"> </w:t>
      </w:r>
      <w:bookmarkStart w:id="4" w:name="_Hlk189590969"/>
      <w:r w:rsidRPr="003A00BE">
        <w:rPr>
          <w:rFonts w:ascii="Times New Roman" w:hAnsi="Times New Roman" w:cs="Times New Roman"/>
          <w:b/>
        </w:rPr>
        <w:t>if PC5 RSRP between UE transmitted the solicitation message to the intermediate relay UE and itself is above a threshold.</w:t>
      </w:r>
      <w:bookmarkEnd w:id="4"/>
    </w:p>
    <w:p w14:paraId="04A1794B" w14:textId="77777777" w:rsidR="007E3D3A" w:rsidRPr="003A00BE" w:rsidRDefault="007E3D3A" w:rsidP="002564D9">
      <w:pPr>
        <w:rPr>
          <w:rFonts w:ascii="Times New Roman" w:hAnsi="Times New Roman" w:cs="Times New Roman"/>
          <w:b/>
        </w:rPr>
      </w:pPr>
    </w:p>
    <w:p w14:paraId="31F3638F" w14:textId="2CCB6D4E" w:rsidR="00F743AA" w:rsidRDefault="003A00BE" w:rsidP="00CB49D0">
      <w:pPr>
        <w:rPr>
          <w:rFonts w:ascii="Times New Roman" w:hAnsi="Times New Roman" w:cs="Times New Roman"/>
        </w:rPr>
      </w:pPr>
      <w:r>
        <w:rPr>
          <w:rFonts w:ascii="Times New Roman" w:hAnsi="Times New Roman" w:cs="Times New Roman"/>
        </w:rPr>
        <w:t>For t</w:t>
      </w:r>
      <w:r w:rsidRPr="002564D9">
        <w:rPr>
          <w:rFonts w:ascii="Times New Roman" w:hAnsi="Times New Roman" w:cs="Times New Roman"/>
        </w:rPr>
        <w:t>he condition under which the last relay UE responds to discovery message for Model B</w:t>
      </w:r>
      <w:r w:rsidR="00CB49D0">
        <w:rPr>
          <w:rFonts w:ascii="Times New Roman" w:hAnsi="Times New Roman" w:cs="Times New Roman"/>
        </w:rPr>
        <w:t xml:space="preserve">, it was discussed in the email discussion. </w:t>
      </w:r>
      <w:r w:rsidR="00CB49D0" w:rsidRPr="00CB49D0">
        <w:rPr>
          <w:rFonts w:ascii="Times New Roman" w:hAnsi="Times New Roman" w:cs="Times New Roman"/>
        </w:rPr>
        <w:t>In Rel-17/18, PC5 AS condition for the last relay UE (i.e. PC5 link quality between the remote UE and the last relay UE) can be evaluated by the remote UE since it was single-hop. However, in multi-hop case, the remote UE cannot evaluate PC5 AS condition for the last relay UE. For discovery model A, PC5 AS condition is NOT needed since intermediate relay UE which directly receives discovery announce message from the last relay UE can evaluate PC5 AS condition for the last relay UE when the intermediate relay UE determines whether to forward it.</w:t>
      </w:r>
      <w:r w:rsidR="00CB49D0">
        <w:rPr>
          <w:rFonts w:ascii="Times New Roman" w:hAnsi="Times New Roman" w:cs="Times New Roman"/>
        </w:rPr>
        <w:t xml:space="preserve"> </w:t>
      </w:r>
      <w:r w:rsidR="00CB49D0" w:rsidRPr="00CB49D0">
        <w:rPr>
          <w:rFonts w:ascii="Times New Roman" w:hAnsi="Times New Roman" w:cs="Times New Roman"/>
        </w:rPr>
        <w:t>However, for discovery model B, PC5 AS condition is needed since there is no UE which evaluates PC5 link quality between the intermediate relay UE and the last relay UE if the relay UE doesn’t evaluate PC5 AS condition.</w:t>
      </w:r>
      <w:r w:rsidR="00CB49D0">
        <w:rPr>
          <w:rFonts w:ascii="Times New Roman" w:hAnsi="Times New Roman" w:cs="Times New Roman"/>
        </w:rPr>
        <w:t xml:space="preserve"> </w:t>
      </w:r>
      <w:r w:rsidR="00CB49D0" w:rsidRPr="00CB49D0">
        <w:rPr>
          <w:rFonts w:ascii="Times New Roman" w:hAnsi="Times New Roman" w:cs="Times New Roman"/>
        </w:rPr>
        <w:t>This is similar idea with the agreement of R18 U2U relaying</w:t>
      </w:r>
      <w:r w:rsidR="00CB49D0">
        <w:rPr>
          <w:rFonts w:ascii="Times New Roman" w:hAnsi="Times New Roman" w:cs="Times New Roman"/>
        </w:rPr>
        <w:t>;</w:t>
      </w:r>
      <w:r w:rsidR="00CB49D0" w:rsidRPr="00CB49D0">
        <w:rPr>
          <w:rFonts w:ascii="Times New Roman" w:hAnsi="Times New Roman" w:cs="Times New Roman"/>
        </w:rPr>
        <w:t xml:space="preserve"> </w:t>
      </w:r>
      <w:r w:rsidR="00CB49D0" w:rsidRPr="00CB49D0">
        <w:rPr>
          <w:rFonts w:ascii="Times New Roman" w:hAnsi="Times New Roman" w:cs="Times New Roman" w:hint="eastAsia"/>
        </w:rPr>
        <w:t>“</w:t>
      </w:r>
      <w:r w:rsidR="00CB49D0" w:rsidRPr="00CB49D0">
        <w:rPr>
          <w:rFonts w:ascii="Times New Roman" w:hAnsi="Times New Roman" w:cs="Times New Roman"/>
        </w:rPr>
        <w:t>For Model-B discovery, after receiving a discovery message from a relay UE, a target remote UE transmits the discovery response message only if the PC5 RSRP between the target remote UE and the relay UE is above a configured threshold.” Therefore, we think PC5 AS condition is needed for Model B discovery at the last relay UE.</w:t>
      </w:r>
    </w:p>
    <w:p w14:paraId="4EFCD246" w14:textId="70C808C9" w:rsidR="003A00BE" w:rsidRDefault="00CB49D0" w:rsidP="00E74E6A">
      <w:pPr>
        <w:rPr>
          <w:rFonts w:ascii="Times New Roman" w:hAnsi="Times New Roman" w:cs="Times New Roman"/>
          <w:b/>
        </w:rPr>
      </w:pPr>
      <w:r w:rsidRPr="00181D6F">
        <w:rPr>
          <w:rFonts w:ascii="Times New Roman" w:hAnsi="Times New Roman" w:cs="Times New Roman"/>
          <w:b/>
        </w:rPr>
        <w:t>Proposal</w:t>
      </w:r>
      <w:r w:rsidR="007C18AA">
        <w:rPr>
          <w:rFonts w:ascii="Times New Roman" w:hAnsi="Times New Roman" w:cs="Times New Roman"/>
          <w:b/>
        </w:rPr>
        <w:t xml:space="preserve"> </w:t>
      </w:r>
      <w:r w:rsidR="0043755C">
        <w:rPr>
          <w:rFonts w:ascii="Times New Roman" w:hAnsi="Times New Roman" w:cs="Times New Roman"/>
          <w:b/>
        </w:rPr>
        <w:t>5</w:t>
      </w:r>
      <w:r w:rsidRPr="00181D6F">
        <w:rPr>
          <w:rFonts w:ascii="Times New Roman" w:hAnsi="Times New Roman" w:cs="Times New Roman"/>
          <w:b/>
        </w:rPr>
        <w:t xml:space="preserve">. Last relay UE responds </w:t>
      </w:r>
      <w:r w:rsidR="00181D6F" w:rsidRPr="00181D6F">
        <w:rPr>
          <w:rFonts w:ascii="Times New Roman" w:hAnsi="Times New Roman" w:cs="Times New Roman"/>
          <w:b/>
        </w:rPr>
        <w:t>to solicitation message if PC5 RSRP between UE transmitted the solicitation message to the last relay UE and itself is above a threshold.</w:t>
      </w:r>
    </w:p>
    <w:p w14:paraId="6118E877" w14:textId="7998E05B" w:rsidR="00BF125E" w:rsidRDefault="00BF125E" w:rsidP="00E74E6A">
      <w:pPr>
        <w:rPr>
          <w:rFonts w:ascii="Times New Roman" w:hAnsi="Times New Roman" w:cs="Times New Roman"/>
          <w:b/>
        </w:rPr>
      </w:pPr>
    </w:p>
    <w:p w14:paraId="78E4050E" w14:textId="517A85E2" w:rsidR="008E1B00" w:rsidRPr="00816A89" w:rsidRDefault="008E1B00" w:rsidP="00E74E6A">
      <w:pPr>
        <w:rPr>
          <w:rFonts w:ascii="Times New Roman" w:hAnsi="Times New Roman" w:cs="Times New Roman"/>
        </w:rPr>
      </w:pPr>
      <w:r w:rsidRPr="00816A89">
        <w:rPr>
          <w:rFonts w:ascii="Times New Roman" w:hAnsi="Times New Roman" w:cs="Times New Roman" w:hint="eastAsia"/>
        </w:rPr>
        <w:t>R</w:t>
      </w:r>
      <w:r w:rsidRPr="00816A89">
        <w:rPr>
          <w:rFonts w:ascii="Times New Roman" w:hAnsi="Times New Roman" w:cs="Times New Roman"/>
        </w:rPr>
        <w:t>AN2 agreed that;</w:t>
      </w:r>
    </w:p>
    <w:p w14:paraId="12CDD631" w14:textId="77777777" w:rsidR="008E1B00" w:rsidRPr="008E1B00" w:rsidRDefault="008E1B00" w:rsidP="008E1B00">
      <w:pPr>
        <w:pBdr>
          <w:top w:val="single" w:sz="4" w:space="1" w:color="auto"/>
          <w:left w:val="single" w:sz="4" w:space="4" w:color="auto"/>
          <w:bottom w:val="single" w:sz="4" w:space="1" w:color="auto"/>
          <w:right w:val="single" w:sz="4" w:space="4" w:color="auto"/>
        </w:pBdr>
        <w:rPr>
          <w:rFonts w:ascii="Times New Roman" w:hAnsi="Times New Roman" w:cs="Times New Roman"/>
          <w:sz w:val="18"/>
          <w:szCs w:val="18"/>
          <w:u w:val="single"/>
        </w:rPr>
      </w:pPr>
      <w:r w:rsidRPr="008E1B00">
        <w:rPr>
          <w:rFonts w:ascii="Times New Roman" w:hAnsi="Times New Roman" w:cs="Times New Roman"/>
          <w:sz w:val="18"/>
          <w:szCs w:val="18"/>
          <w:u w:val="single"/>
        </w:rPr>
        <w:t xml:space="preserve">The following cases are supported for L2 </w:t>
      </w:r>
      <w:proofErr w:type="spellStart"/>
      <w:r w:rsidRPr="008E1B00">
        <w:rPr>
          <w:rFonts w:ascii="Times New Roman" w:hAnsi="Times New Roman" w:cs="Times New Roman"/>
          <w:sz w:val="18"/>
          <w:szCs w:val="18"/>
          <w:u w:val="single"/>
        </w:rPr>
        <w:t>multihop</w:t>
      </w:r>
      <w:proofErr w:type="spellEnd"/>
      <w:r w:rsidRPr="008E1B00">
        <w:rPr>
          <w:rFonts w:ascii="Times New Roman" w:hAnsi="Times New Roman" w:cs="Times New Roman"/>
          <w:sz w:val="18"/>
          <w:szCs w:val="18"/>
          <w:u w:val="single"/>
        </w:rPr>
        <w:t xml:space="preserve"> relay:</w:t>
      </w:r>
    </w:p>
    <w:p w14:paraId="7D9ECE38" w14:textId="1EEEDCFE" w:rsidR="008E1B00" w:rsidRPr="008E1B00" w:rsidRDefault="008E1B00" w:rsidP="008E1B00">
      <w:pPr>
        <w:pStyle w:val="a6"/>
        <w:numPr>
          <w:ilvl w:val="0"/>
          <w:numId w:val="23"/>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sz w:val="18"/>
          <w:szCs w:val="18"/>
          <w:u w:val="single"/>
        </w:rPr>
      </w:pPr>
      <w:r w:rsidRPr="008E1B00">
        <w:rPr>
          <w:rFonts w:ascii="Times New Roman" w:hAnsi="Times New Roman" w:cs="Times New Roman"/>
          <w:sz w:val="18"/>
          <w:szCs w:val="18"/>
          <w:u w:val="single"/>
        </w:rPr>
        <w:t>One last Relay UE can have two connections with one intermediate Relay UE and one Remote UE (the intermediate Relay UE and Remote UE are physically different UE).</w:t>
      </w:r>
    </w:p>
    <w:p w14:paraId="505A31EE" w14:textId="35A49EEF" w:rsidR="008E1B00" w:rsidRPr="008E1B00" w:rsidRDefault="008E1B00" w:rsidP="008E1B00">
      <w:pPr>
        <w:pStyle w:val="a6"/>
        <w:numPr>
          <w:ilvl w:val="0"/>
          <w:numId w:val="23"/>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sz w:val="18"/>
          <w:szCs w:val="18"/>
          <w:u w:val="single"/>
        </w:rPr>
      </w:pPr>
      <w:r w:rsidRPr="008E1B00">
        <w:rPr>
          <w:rFonts w:ascii="Times New Roman" w:hAnsi="Times New Roman" w:cs="Times New Roman"/>
          <w:sz w:val="18"/>
          <w:szCs w:val="18"/>
          <w:u w:val="single"/>
        </w:rPr>
        <w:lastRenderedPageBreak/>
        <w:t>Two physically different Remote UE(s) can have each indirect path via the same intermediate Relay UE and the same last Relay UE.</w:t>
      </w:r>
    </w:p>
    <w:p w14:paraId="2F3A4D68" w14:textId="77777777" w:rsidR="008E1B00" w:rsidRPr="008E1B00" w:rsidRDefault="008E1B00" w:rsidP="008E1B00">
      <w:pPr>
        <w:pBdr>
          <w:top w:val="single" w:sz="4" w:space="1" w:color="auto"/>
          <w:left w:val="single" w:sz="4" w:space="4" w:color="auto"/>
          <w:bottom w:val="single" w:sz="4" w:space="1" w:color="auto"/>
          <w:right w:val="single" w:sz="4" w:space="4" w:color="auto"/>
        </w:pBdr>
        <w:rPr>
          <w:rFonts w:ascii="Times New Roman" w:hAnsi="Times New Roman" w:cs="Times New Roman"/>
          <w:sz w:val="18"/>
          <w:szCs w:val="18"/>
          <w:u w:val="single"/>
        </w:rPr>
      </w:pPr>
      <w:r w:rsidRPr="008E1B00">
        <w:rPr>
          <w:rFonts w:ascii="Times New Roman" w:hAnsi="Times New Roman" w:cs="Times New Roman"/>
          <w:sz w:val="18"/>
          <w:szCs w:val="18"/>
          <w:u w:val="single"/>
        </w:rPr>
        <w:t>FFS if the last relay UE can use the same L2ID for both of the connections in either case.</w:t>
      </w:r>
    </w:p>
    <w:p w14:paraId="644D17AE" w14:textId="48B90A79" w:rsidR="008E1B00" w:rsidRPr="008E1B00" w:rsidRDefault="008E1B00" w:rsidP="008E1B00">
      <w:pPr>
        <w:rPr>
          <w:rFonts w:ascii="Times New Roman" w:hAnsi="Times New Roman" w:cs="Times New Roman"/>
        </w:rPr>
      </w:pPr>
      <w:r>
        <w:rPr>
          <w:rFonts w:ascii="Times New Roman" w:hAnsi="Times New Roman" w:cs="Times New Roman"/>
        </w:rPr>
        <w:t xml:space="preserve">For the </w:t>
      </w:r>
      <w:r w:rsidRPr="008E1B00">
        <w:rPr>
          <w:rFonts w:ascii="Times New Roman" w:hAnsi="Times New Roman" w:cs="Times New Roman"/>
        </w:rPr>
        <w:t xml:space="preserve">FFS </w:t>
      </w:r>
      <w:r>
        <w:rPr>
          <w:rFonts w:ascii="Times New Roman" w:hAnsi="Times New Roman" w:cs="Times New Roman"/>
        </w:rPr>
        <w:t>part, we understood that the L2 ID is used per unicast link. And the unicast link is established per RSC even if the UEs are same. Therefore, i</w:t>
      </w:r>
      <w:r w:rsidRPr="008E1B00">
        <w:rPr>
          <w:rFonts w:ascii="Times New Roman" w:hAnsi="Times New Roman" w:cs="Times New Roman"/>
        </w:rPr>
        <w:t>n the former case, the same ID cannot be used, but in the latter case, the same ID may be used</w:t>
      </w:r>
      <w:r>
        <w:rPr>
          <w:rFonts w:ascii="Times New Roman" w:hAnsi="Times New Roman" w:cs="Times New Roman"/>
        </w:rPr>
        <w:t xml:space="preserve"> (it depends on RSC)</w:t>
      </w:r>
      <w:r w:rsidRPr="008E1B00">
        <w:rPr>
          <w:rFonts w:ascii="Times New Roman" w:hAnsi="Times New Roman" w:cs="Times New Roman"/>
        </w:rPr>
        <w:t>.</w:t>
      </w:r>
    </w:p>
    <w:p w14:paraId="566EEFFC" w14:textId="65D2E358" w:rsidR="00D43851" w:rsidRPr="00D43851" w:rsidRDefault="00D43851" w:rsidP="008E1B00">
      <w:pPr>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 xml:space="preserve">bservation 1. </w:t>
      </w:r>
      <w:r w:rsidRPr="00D43851">
        <w:rPr>
          <w:rFonts w:ascii="Times New Roman" w:hAnsi="Times New Roman" w:cs="Times New Roman"/>
          <w:b/>
        </w:rPr>
        <w:t xml:space="preserve">L2 ID is used per unicast link </w:t>
      </w:r>
      <w:r>
        <w:rPr>
          <w:rFonts w:ascii="Times New Roman" w:hAnsi="Times New Roman" w:cs="Times New Roman"/>
          <w:b/>
        </w:rPr>
        <w:t>a</w:t>
      </w:r>
      <w:r w:rsidRPr="00D43851">
        <w:rPr>
          <w:rFonts w:ascii="Times New Roman" w:hAnsi="Times New Roman" w:cs="Times New Roman"/>
          <w:b/>
        </w:rPr>
        <w:t>nd the unicast link is established per RSC</w:t>
      </w:r>
      <w:r>
        <w:rPr>
          <w:rFonts w:ascii="Times New Roman" w:hAnsi="Times New Roman" w:cs="Times New Roman"/>
          <w:b/>
        </w:rPr>
        <w:t>.</w:t>
      </w:r>
    </w:p>
    <w:p w14:paraId="7C925875" w14:textId="10420AA2" w:rsidR="008E1B00" w:rsidRPr="00D43851" w:rsidRDefault="008E1B00" w:rsidP="008E1B00">
      <w:pPr>
        <w:rPr>
          <w:rFonts w:ascii="Times New Roman" w:hAnsi="Times New Roman" w:cs="Times New Roman"/>
          <w:b/>
        </w:rPr>
      </w:pPr>
      <w:r w:rsidRPr="00D43851">
        <w:rPr>
          <w:rFonts w:ascii="Times New Roman" w:hAnsi="Times New Roman" w:cs="Times New Roman"/>
          <w:b/>
        </w:rPr>
        <w:t xml:space="preserve">Proposal </w:t>
      </w:r>
      <w:r w:rsidR="0043755C">
        <w:rPr>
          <w:rFonts w:ascii="Times New Roman" w:hAnsi="Times New Roman" w:cs="Times New Roman"/>
          <w:b/>
        </w:rPr>
        <w:t>6</w:t>
      </w:r>
      <w:r w:rsidRPr="00D43851">
        <w:rPr>
          <w:rFonts w:ascii="Times New Roman" w:hAnsi="Times New Roman" w:cs="Times New Roman"/>
          <w:b/>
        </w:rPr>
        <w:t xml:space="preserve">. RAN2 confirms that; </w:t>
      </w:r>
      <w:r w:rsidR="00D43851" w:rsidRPr="00D43851">
        <w:rPr>
          <w:rFonts w:ascii="Times New Roman" w:hAnsi="Times New Roman" w:cs="Times New Roman"/>
          <w:b/>
        </w:rPr>
        <w:t xml:space="preserve">the last relay UE cannot use the same L2ID </w:t>
      </w:r>
      <w:r w:rsidRPr="00D43851">
        <w:rPr>
          <w:rFonts w:ascii="Times New Roman" w:hAnsi="Times New Roman" w:cs="Times New Roman"/>
          <w:b/>
        </w:rPr>
        <w:t xml:space="preserve">in a case that </w:t>
      </w:r>
      <w:r w:rsidR="00D43851" w:rsidRPr="00D43851">
        <w:rPr>
          <w:rFonts w:ascii="Times New Roman" w:hAnsi="Times New Roman" w:cs="Times New Roman"/>
          <w:b/>
        </w:rPr>
        <w:t>one last Relay UE can have two connections with one intermediate Relay UE and one Remote UE (the intermediate Relay UE and Remote UE are physically different UE), and the last relay UE can use the same L2ID in a case that two physically different Remote UE(s) can have each indirect path via the same intermediate Relay UE and the same last Relay UE.</w:t>
      </w:r>
    </w:p>
    <w:p w14:paraId="15587013" w14:textId="77777777" w:rsidR="008E1B00" w:rsidRPr="008E1B00" w:rsidRDefault="008E1B00" w:rsidP="008E1B00">
      <w:pPr>
        <w:rPr>
          <w:rFonts w:ascii="Times New Roman" w:hAnsi="Times New Roman" w:cs="Times New Roman"/>
        </w:rPr>
      </w:pPr>
    </w:p>
    <w:p w14:paraId="7CD04E35" w14:textId="372BC2B1" w:rsidR="008E1B00" w:rsidRDefault="00D43851" w:rsidP="008E1B00">
      <w:pPr>
        <w:rPr>
          <w:rFonts w:ascii="Times New Roman" w:hAnsi="Times New Roman" w:cs="Times New Roman"/>
        </w:rPr>
      </w:pPr>
      <w:r>
        <w:rPr>
          <w:rFonts w:ascii="Times New Roman" w:hAnsi="Times New Roman" w:cs="Times New Roman"/>
        </w:rPr>
        <w:t xml:space="preserve">And it is </w:t>
      </w:r>
      <w:r w:rsidR="008E1B00" w:rsidRPr="008E1B00">
        <w:rPr>
          <w:rFonts w:ascii="Times New Roman" w:hAnsi="Times New Roman" w:cs="Times New Roman"/>
        </w:rPr>
        <w:t xml:space="preserve">FFS if there would be additional restrictions </w:t>
      </w:r>
      <w:r>
        <w:rPr>
          <w:rFonts w:ascii="Times New Roman" w:hAnsi="Times New Roman" w:cs="Times New Roman"/>
        </w:rPr>
        <w:t xml:space="preserve">for the intermediate relay UE </w:t>
      </w:r>
      <w:r w:rsidR="008E1B00" w:rsidRPr="008E1B00">
        <w:rPr>
          <w:rFonts w:ascii="Times New Roman" w:hAnsi="Times New Roman" w:cs="Times New Roman"/>
        </w:rPr>
        <w:t>in the case of no upper bound.</w:t>
      </w:r>
      <w:r>
        <w:rPr>
          <w:rFonts w:ascii="Times New Roman" w:hAnsi="Times New Roman" w:cs="Times New Roman"/>
        </w:rPr>
        <w:t xml:space="preserve"> </w:t>
      </w:r>
    </w:p>
    <w:p w14:paraId="24D8D306" w14:textId="721C1A73" w:rsidR="00D43851" w:rsidRPr="00D43851" w:rsidRDefault="00D43851" w:rsidP="008E1B00">
      <w:pPr>
        <w:rPr>
          <w:rFonts w:ascii="Times New Roman" w:hAnsi="Times New Roman" w:cs="Times New Roman"/>
          <w:b/>
        </w:rPr>
      </w:pPr>
      <w:r w:rsidRPr="00D43851">
        <w:rPr>
          <w:rFonts w:ascii="Times New Roman" w:hAnsi="Times New Roman" w:cs="Times New Roman" w:hint="eastAsia"/>
          <w:b/>
        </w:rPr>
        <w:t>P</w:t>
      </w:r>
      <w:r w:rsidRPr="00D43851">
        <w:rPr>
          <w:rFonts w:ascii="Times New Roman" w:hAnsi="Times New Roman" w:cs="Times New Roman"/>
          <w:b/>
        </w:rPr>
        <w:t xml:space="preserve">roposal </w:t>
      </w:r>
      <w:r w:rsidR="0043755C">
        <w:rPr>
          <w:rFonts w:ascii="Times New Roman" w:hAnsi="Times New Roman" w:cs="Times New Roman"/>
          <w:b/>
        </w:rPr>
        <w:t>7</w:t>
      </w:r>
      <w:r w:rsidRPr="00D43851">
        <w:rPr>
          <w:rFonts w:ascii="Times New Roman" w:hAnsi="Times New Roman" w:cs="Times New Roman"/>
          <w:b/>
        </w:rPr>
        <w:t xml:space="preserve">. There </w:t>
      </w:r>
      <w:r>
        <w:rPr>
          <w:rFonts w:ascii="Times New Roman" w:hAnsi="Times New Roman" w:cs="Times New Roman"/>
          <w:b/>
        </w:rPr>
        <w:t>are</w:t>
      </w:r>
      <w:r w:rsidRPr="00D43851">
        <w:rPr>
          <w:rFonts w:ascii="Times New Roman" w:hAnsi="Times New Roman" w:cs="Times New Roman"/>
          <w:b/>
        </w:rPr>
        <w:t xml:space="preserve"> no additional restrictions to act as an intermediate relay UE in the case of no upper bound.</w:t>
      </w:r>
    </w:p>
    <w:p w14:paraId="5E554821" w14:textId="7F7E517B" w:rsidR="008E1B00" w:rsidRDefault="008E1B00" w:rsidP="008E1B00">
      <w:pPr>
        <w:rPr>
          <w:rFonts w:ascii="Times New Roman" w:hAnsi="Times New Roman" w:cs="Times New Roman"/>
        </w:rPr>
      </w:pPr>
    </w:p>
    <w:p w14:paraId="683CD557" w14:textId="4ADA189B" w:rsidR="00816A89" w:rsidRDefault="00D43851" w:rsidP="008E1B00">
      <w:pPr>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 xml:space="preserve">AN2 already agreed that the multi-path topology should not be supported in multi-hop relay. In that case, remote UEs and intermediate relay UEs should use the SIBs broadcasted on the last relay UE’s serving cell. </w:t>
      </w:r>
      <w:r w:rsidRPr="00D43851">
        <w:rPr>
          <w:rFonts w:ascii="Times New Roman" w:hAnsi="Times New Roman" w:cs="Times New Roman"/>
        </w:rPr>
        <w:t xml:space="preserve">In such a case, to prevent </w:t>
      </w:r>
      <w:r w:rsidR="002128A0">
        <w:rPr>
          <w:rFonts w:ascii="Times New Roman" w:hAnsi="Times New Roman" w:cs="Times New Roman"/>
        </w:rPr>
        <w:t>mis-</w:t>
      </w:r>
      <w:r w:rsidRPr="00D43851">
        <w:rPr>
          <w:rFonts w:ascii="Times New Roman" w:hAnsi="Times New Roman" w:cs="Times New Roman"/>
        </w:rPr>
        <w:t xml:space="preserve">configuration due to multipath topology, </w:t>
      </w:r>
      <w:r w:rsidR="00816A89">
        <w:rPr>
          <w:rFonts w:ascii="Times New Roman" w:hAnsi="Times New Roman" w:cs="Times New Roman"/>
        </w:rPr>
        <w:t>the last relay UE</w:t>
      </w:r>
      <w:r w:rsidRPr="00D43851">
        <w:rPr>
          <w:rFonts w:ascii="Times New Roman" w:hAnsi="Times New Roman" w:cs="Times New Roman"/>
        </w:rPr>
        <w:t xml:space="preserve">'s child UEs need to know </w:t>
      </w:r>
      <w:r w:rsidR="00816A89">
        <w:rPr>
          <w:rFonts w:ascii="Times New Roman" w:hAnsi="Times New Roman" w:cs="Times New Roman"/>
        </w:rPr>
        <w:t>the last relay UE</w:t>
      </w:r>
      <w:r w:rsidRPr="00D43851">
        <w:rPr>
          <w:rFonts w:ascii="Times New Roman" w:hAnsi="Times New Roman" w:cs="Times New Roman"/>
        </w:rPr>
        <w:t xml:space="preserve">'s serving cell. In </w:t>
      </w:r>
      <w:r w:rsidR="00816A89">
        <w:rPr>
          <w:rFonts w:ascii="Times New Roman" w:hAnsi="Times New Roman" w:cs="Times New Roman"/>
        </w:rPr>
        <w:t>Rel-17</w:t>
      </w:r>
      <w:r w:rsidRPr="00D43851">
        <w:rPr>
          <w:rFonts w:ascii="Times New Roman" w:hAnsi="Times New Roman" w:cs="Times New Roman"/>
        </w:rPr>
        <w:t xml:space="preserve"> relay discovery, the RRC container is </w:t>
      </w:r>
      <w:r w:rsidR="00816A89">
        <w:rPr>
          <w:rFonts w:ascii="Times New Roman" w:hAnsi="Times New Roman" w:cs="Times New Roman"/>
        </w:rPr>
        <w:t>included</w:t>
      </w:r>
      <w:r w:rsidRPr="00D43851">
        <w:rPr>
          <w:rFonts w:ascii="Times New Roman" w:hAnsi="Times New Roman" w:cs="Times New Roman"/>
        </w:rPr>
        <w:t xml:space="preserve"> in the discovery message, and the cell-related information is included in the </w:t>
      </w:r>
      <w:r w:rsidR="00816A89">
        <w:rPr>
          <w:rFonts w:ascii="Times New Roman" w:hAnsi="Times New Roman" w:cs="Times New Roman"/>
        </w:rPr>
        <w:t xml:space="preserve">RRC </w:t>
      </w:r>
      <w:r w:rsidRPr="00D43851">
        <w:rPr>
          <w:rFonts w:ascii="Times New Roman" w:hAnsi="Times New Roman" w:cs="Times New Roman"/>
        </w:rPr>
        <w:t>container.</w:t>
      </w:r>
      <w:r w:rsidR="00816A89">
        <w:rPr>
          <w:rFonts w:ascii="Times New Roman" w:hAnsi="Times New Roman" w:cs="Times New Roman"/>
        </w:rPr>
        <w:t xml:space="preserve"> </w:t>
      </w:r>
      <w:r w:rsidR="00816A89" w:rsidRPr="00816A89">
        <w:rPr>
          <w:rFonts w:ascii="Times New Roman" w:hAnsi="Times New Roman" w:cs="Times New Roman"/>
        </w:rPr>
        <w:t>In multi-hop</w:t>
      </w:r>
      <w:r w:rsidR="00816A89">
        <w:rPr>
          <w:rFonts w:ascii="Times New Roman" w:hAnsi="Times New Roman" w:cs="Times New Roman"/>
        </w:rPr>
        <w:t xml:space="preserve"> relay</w:t>
      </w:r>
      <w:r w:rsidR="00816A89" w:rsidRPr="00816A89">
        <w:rPr>
          <w:rFonts w:ascii="Times New Roman" w:hAnsi="Times New Roman" w:cs="Times New Roman"/>
        </w:rPr>
        <w:t>, based on the discovery message received from the last relay UE, the corresponding cell-related information needs to be included in the discovery message</w:t>
      </w:r>
      <w:r w:rsidR="00816A89">
        <w:rPr>
          <w:rFonts w:ascii="Times New Roman" w:hAnsi="Times New Roman" w:cs="Times New Roman"/>
        </w:rPr>
        <w:t xml:space="preserve"> to be transmitted</w:t>
      </w:r>
      <w:r w:rsidR="00816A89" w:rsidRPr="00816A89">
        <w:rPr>
          <w:rFonts w:ascii="Times New Roman" w:hAnsi="Times New Roman" w:cs="Times New Roman"/>
        </w:rPr>
        <w:t>.</w:t>
      </w:r>
    </w:p>
    <w:p w14:paraId="2358AF8E" w14:textId="2CF64198" w:rsidR="00D43851" w:rsidRPr="00816A89" w:rsidRDefault="00816A89" w:rsidP="008E1B00">
      <w:pPr>
        <w:rPr>
          <w:rFonts w:ascii="Times New Roman" w:hAnsi="Times New Roman" w:cs="Times New Roman"/>
          <w:b/>
        </w:rPr>
      </w:pPr>
      <w:r w:rsidRPr="00816A89">
        <w:rPr>
          <w:rFonts w:ascii="Times New Roman" w:hAnsi="Times New Roman" w:cs="Times New Roman" w:hint="eastAsia"/>
          <w:b/>
        </w:rPr>
        <w:t>P</w:t>
      </w:r>
      <w:r w:rsidRPr="00816A89">
        <w:rPr>
          <w:rFonts w:ascii="Times New Roman" w:hAnsi="Times New Roman" w:cs="Times New Roman"/>
          <w:b/>
        </w:rPr>
        <w:t xml:space="preserve">roposal </w:t>
      </w:r>
      <w:r w:rsidR="0043755C">
        <w:rPr>
          <w:rFonts w:ascii="Times New Roman" w:hAnsi="Times New Roman" w:cs="Times New Roman"/>
          <w:b/>
        </w:rPr>
        <w:t>8</w:t>
      </w:r>
      <w:r w:rsidRPr="00816A89">
        <w:rPr>
          <w:rFonts w:ascii="Times New Roman" w:hAnsi="Times New Roman" w:cs="Times New Roman"/>
          <w:b/>
        </w:rPr>
        <w:t xml:space="preserve">. When the UE transmits discovery message, the UE includes the cell access info received in parent UE’s discovery message. </w:t>
      </w:r>
    </w:p>
    <w:p w14:paraId="01F6AD53" w14:textId="4E6DBD35" w:rsidR="001300A7" w:rsidRPr="004474F4" w:rsidRDefault="001300A7" w:rsidP="008E1B00">
      <w:pPr>
        <w:pStyle w:val="1"/>
        <w:spacing w:after="0"/>
        <w:rPr>
          <w:rFonts w:eastAsiaTheme="minorEastAsia"/>
          <w:lang w:eastAsia="ja-JP"/>
        </w:rPr>
      </w:pPr>
      <w:r w:rsidRPr="004474F4">
        <w:rPr>
          <w:rFonts w:eastAsiaTheme="minorEastAsia"/>
          <w:lang w:eastAsia="ja-JP"/>
        </w:rPr>
        <w:t>Conclusion</w:t>
      </w:r>
    </w:p>
    <w:p w14:paraId="31C2A06A" w14:textId="77777777" w:rsidR="0043755C" w:rsidRDefault="0043755C" w:rsidP="0043755C">
      <w:pPr>
        <w:rPr>
          <w:rFonts w:ascii="Times New Roman" w:hAnsi="Times New Roman" w:cs="Times New Roman"/>
          <w:b/>
        </w:rPr>
      </w:pPr>
      <w:r w:rsidRPr="00FE70F5">
        <w:rPr>
          <w:rFonts w:ascii="Times New Roman" w:hAnsi="Times New Roman" w:cs="Times New Roman" w:hint="eastAsia"/>
          <w:b/>
        </w:rPr>
        <w:t>P</w:t>
      </w:r>
      <w:r w:rsidRPr="00FE70F5">
        <w:rPr>
          <w:rFonts w:ascii="Times New Roman" w:hAnsi="Times New Roman" w:cs="Times New Roman"/>
          <w:b/>
        </w:rPr>
        <w:t>roposal</w:t>
      </w:r>
      <w:r>
        <w:rPr>
          <w:rFonts w:ascii="Times New Roman" w:hAnsi="Times New Roman" w:cs="Times New Roman"/>
          <w:b/>
        </w:rPr>
        <w:t xml:space="preserve"> 1</w:t>
      </w:r>
      <w:r w:rsidRPr="00FE70F5">
        <w:rPr>
          <w:rFonts w:ascii="Times New Roman" w:hAnsi="Times New Roman" w:cs="Times New Roman"/>
          <w:b/>
        </w:rPr>
        <w:t>. Intermediate relay UE forwards discovery message of model A if PC5 RSRP between UE transmitted the discovery message to the intermediate relay UE and itself is above a threshold.</w:t>
      </w:r>
    </w:p>
    <w:p w14:paraId="1290E2CB" w14:textId="77777777" w:rsidR="0043755C" w:rsidRDefault="0043755C" w:rsidP="0043755C">
      <w:pPr>
        <w:rPr>
          <w:rFonts w:ascii="Times New Roman" w:hAnsi="Times New Roman" w:cs="Times New Roman"/>
          <w:b/>
        </w:rPr>
      </w:pPr>
      <w:r>
        <w:rPr>
          <w:rFonts w:ascii="Times New Roman" w:hAnsi="Times New Roman" w:cs="Times New Roman" w:hint="eastAsia"/>
          <w:b/>
        </w:rPr>
        <w:t>Proposal</w:t>
      </w:r>
      <w:r>
        <w:rPr>
          <w:rFonts w:ascii="Times New Roman" w:hAnsi="Times New Roman" w:cs="Times New Roman"/>
          <w:b/>
        </w:rPr>
        <w:t xml:space="preserve"> 2. Intermediate relay UE doesn’t establis</w:t>
      </w:r>
      <w:r w:rsidRPr="007E3D3A">
        <w:rPr>
          <w:rFonts w:ascii="Times New Roman" w:hAnsi="Times New Roman" w:cs="Times New Roman"/>
          <w:b/>
        </w:rPr>
        <w:t xml:space="preserve">h PC5 connection to a potential parent UE </w:t>
      </w:r>
      <w:r w:rsidRPr="003A00BE">
        <w:rPr>
          <w:rFonts w:ascii="Times New Roman" w:hAnsi="Times New Roman" w:cs="Times New Roman"/>
          <w:b/>
        </w:rPr>
        <w:t xml:space="preserve">if PC5 RSRP between UE transmitted the solicitation message to the intermediate relay UE and itself </w:t>
      </w:r>
      <w:r>
        <w:rPr>
          <w:rFonts w:ascii="Times New Roman" w:hAnsi="Times New Roman" w:cs="Times New Roman"/>
          <w:b/>
        </w:rPr>
        <w:t xml:space="preserve">isn’t </w:t>
      </w:r>
      <w:r w:rsidRPr="003A00BE">
        <w:rPr>
          <w:rFonts w:ascii="Times New Roman" w:hAnsi="Times New Roman" w:cs="Times New Roman"/>
          <w:b/>
        </w:rPr>
        <w:t>above a threshold.</w:t>
      </w:r>
    </w:p>
    <w:p w14:paraId="5B5948E1" w14:textId="77777777" w:rsidR="0043755C" w:rsidRDefault="0043755C" w:rsidP="0043755C">
      <w:pPr>
        <w:rPr>
          <w:rFonts w:ascii="Times New Roman" w:hAnsi="Times New Roman" w:cs="Times New Roman"/>
          <w:b/>
        </w:rPr>
      </w:pPr>
      <w:r w:rsidRPr="002564D9">
        <w:rPr>
          <w:rFonts w:ascii="Times New Roman" w:hAnsi="Times New Roman" w:cs="Times New Roman" w:hint="eastAsia"/>
          <w:b/>
        </w:rPr>
        <w:t>P</w:t>
      </w:r>
      <w:r w:rsidRPr="002564D9">
        <w:rPr>
          <w:rFonts w:ascii="Times New Roman" w:hAnsi="Times New Roman" w:cs="Times New Roman"/>
          <w:b/>
        </w:rPr>
        <w:t>roposal</w:t>
      </w:r>
      <w:r>
        <w:rPr>
          <w:rFonts w:ascii="Times New Roman" w:hAnsi="Times New Roman" w:cs="Times New Roman"/>
          <w:b/>
        </w:rPr>
        <w:t xml:space="preserve"> 3</w:t>
      </w:r>
      <w:r w:rsidRPr="002564D9">
        <w:rPr>
          <w:rFonts w:ascii="Times New Roman" w:hAnsi="Times New Roman" w:cs="Times New Roman"/>
          <w:b/>
        </w:rPr>
        <w:t xml:space="preserve">. Remote UE is not configured with PC5 threshold </w:t>
      </w:r>
      <w:r>
        <w:rPr>
          <w:rFonts w:ascii="Times New Roman" w:hAnsi="Times New Roman" w:cs="Times New Roman"/>
          <w:b/>
        </w:rPr>
        <w:t>for</w:t>
      </w:r>
      <w:r w:rsidRPr="002564D9">
        <w:rPr>
          <w:rFonts w:ascii="Times New Roman" w:hAnsi="Times New Roman" w:cs="Times New Roman"/>
          <w:b/>
        </w:rPr>
        <w:t xml:space="preserve"> </w:t>
      </w:r>
      <w:r>
        <w:rPr>
          <w:rFonts w:ascii="Times New Roman" w:hAnsi="Times New Roman" w:cs="Times New Roman"/>
          <w:b/>
        </w:rPr>
        <w:t xml:space="preserve">model B </w:t>
      </w:r>
      <w:r w:rsidRPr="002564D9">
        <w:rPr>
          <w:rFonts w:ascii="Times New Roman" w:hAnsi="Times New Roman" w:cs="Times New Roman"/>
          <w:b/>
        </w:rPr>
        <w:t>discovery transmission.</w:t>
      </w:r>
    </w:p>
    <w:p w14:paraId="0B4DD65A" w14:textId="77777777" w:rsidR="0043755C" w:rsidRDefault="0043755C" w:rsidP="0043755C">
      <w:pPr>
        <w:rPr>
          <w:rFonts w:ascii="Times New Roman" w:hAnsi="Times New Roman" w:cs="Times New Roman"/>
          <w:b/>
        </w:rPr>
      </w:pPr>
      <w:r w:rsidRPr="003A00BE">
        <w:rPr>
          <w:rFonts w:ascii="Times New Roman" w:hAnsi="Times New Roman" w:cs="Times New Roman" w:hint="eastAsia"/>
          <w:b/>
        </w:rPr>
        <w:t>P</w:t>
      </w:r>
      <w:r w:rsidRPr="003A00BE">
        <w:rPr>
          <w:rFonts w:ascii="Times New Roman" w:hAnsi="Times New Roman" w:cs="Times New Roman"/>
          <w:b/>
        </w:rPr>
        <w:t>roposal</w:t>
      </w:r>
      <w:r>
        <w:rPr>
          <w:rFonts w:ascii="Times New Roman" w:hAnsi="Times New Roman" w:cs="Times New Roman"/>
          <w:b/>
        </w:rPr>
        <w:t xml:space="preserve"> 4</w:t>
      </w:r>
      <w:r w:rsidRPr="003A00BE">
        <w:rPr>
          <w:rFonts w:ascii="Times New Roman" w:hAnsi="Times New Roman" w:cs="Times New Roman"/>
          <w:b/>
        </w:rPr>
        <w:t xml:space="preserve">. Intermediate relay UE forwards solicitation message of model </w:t>
      </w:r>
      <w:r>
        <w:rPr>
          <w:rFonts w:ascii="Times New Roman" w:hAnsi="Times New Roman" w:cs="Times New Roman"/>
          <w:b/>
        </w:rPr>
        <w:t>B</w:t>
      </w:r>
      <w:r w:rsidRPr="003A00BE">
        <w:rPr>
          <w:rFonts w:ascii="Times New Roman" w:hAnsi="Times New Roman" w:cs="Times New Roman"/>
          <w:b/>
        </w:rPr>
        <w:t xml:space="preserve"> if PC5 RSRP between UE transmitted the solicitation message to the intermediate relay UE and itself is above a threshold.</w:t>
      </w:r>
    </w:p>
    <w:p w14:paraId="442502C7" w14:textId="77777777" w:rsidR="0043755C" w:rsidRDefault="0043755C" w:rsidP="0043755C">
      <w:pPr>
        <w:rPr>
          <w:rFonts w:ascii="Times New Roman" w:hAnsi="Times New Roman" w:cs="Times New Roman"/>
          <w:b/>
        </w:rPr>
      </w:pPr>
      <w:r w:rsidRPr="00181D6F">
        <w:rPr>
          <w:rFonts w:ascii="Times New Roman" w:hAnsi="Times New Roman" w:cs="Times New Roman"/>
          <w:b/>
        </w:rPr>
        <w:t>Proposal</w:t>
      </w:r>
      <w:r>
        <w:rPr>
          <w:rFonts w:ascii="Times New Roman" w:hAnsi="Times New Roman" w:cs="Times New Roman"/>
          <w:b/>
        </w:rPr>
        <w:t xml:space="preserve"> 5</w:t>
      </w:r>
      <w:r w:rsidRPr="00181D6F">
        <w:rPr>
          <w:rFonts w:ascii="Times New Roman" w:hAnsi="Times New Roman" w:cs="Times New Roman"/>
          <w:b/>
        </w:rPr>
        <w:t>. Last relay UE responds to solicitation message if PC5 RSRP between UE transmitted the solicitation message to the last relay UE and itself is above a threshold.</w:t>
      </w:r>
    </w:p>
    <w:p w14:paraId="5AE85C17" w14:textId="77777777" w:rsidR="0043755C" w:rsidRPr="00D43851" w:rsidRDefault="0043755C" w:rsidP="0043755C">
      <w:pPr>
        <w:rPr>
          <w:rFonts w:ascii="Times New Roman" w:hAnsi="Times New Roman" w:cs="Times New Roman"/>
          <w:b/>
        </w:rPr>
      </w:pPr>
      <w:r>
        <w:rPr>
          <w:rFonts w:ascii="Times New Roman" w:hAnsi="Times New Roman" w:cs="Times New Roman" w:hint="eastAsia"/>
          <w:b/>
        </w:rPr>
        <w:lastRenderedPageBreak/>
        <w:t>O</w:t>
      </w:r>
      <w:r>
        <w:rPr>
          <w:rFonts w:ascii="Times New Roman" w:hAnsi="Times New Roman" w:cs="Times New Roman"/>
          <w:b/>
        </w:rPr>
        <w:t xml:space="preserve">bservation 1. </w:t>
      </w:r>
      <w:r w:rsidRPr="00D43851">
        <w:rPr>
          <w:rFonts w:ascii="Times New Roman" w:hAnsi="Times New Roman" w:cs="Times New Roman"/>
          <w:b/>
        </w:rPr>
        <w:t xml:space="preserve">L2 ID is used per unicast link </w:t>
      </w:r>
      <w:r>
        <w:rPr>
          <w:rFonts w:ascii="Times New Roman" w:hAnsi="Times New Roman" w:cs="Times New Roman"/>
          <w:b/>
        </w:rPr>
        <w:t>a</w:t>
      </w:r>
      <w:r w:rsidRPr="00D43851">
        <w:rPr>
          <w:rFonts w:ascii="Times New Roman" w:hAnsi="Times New Roman" w:cs="Times New Roman"/>
          <w:b/>
        </w:rPr>
        <w:t>nd the unicast link is established per RSC</w:t>
      </w:r>
      <w:r>
        <w:rPr>
          <w:rFonts w:ascii="Times New Roman" w:hAnsi="Times New Roman" w:cs="Times New Roman"/>
          <w:b/>
        </w:rPr>
        <w:t>.</w:t>
      </w:r>
    </w:p>
    <w:p w14:paraId="1F21C95B" w14:textId="77777777" w:rsidR="0043755C" w:rsidRPr="00D43851" w:rsidRDefault="0043755C" w:rsidP="0043755C">
      <w:pPr>
        <w:rPr>
          <w:rFonts w:ascii="Times New Roman" w:hAnsi="Times New Roman" w:cs="Times New Roman"/>
          <w:b/>
        </w:rPr>
      </w:pPr>
      <w:r w:rsidRPr="00D43851">
        <w:rPr>
          <w:rFonts w:ascii="Times New Roman" w:hAnsi="Times New Roman" w:cs="Times New Roman"/>
          <w:b/>
        </w:rPr>
        <w:t xml:space="preserve">Proposal </w:t>
      </w:r>
      <w:r>
        <w:rPr>
          <w:rFonts w:ascii="Times New Roman" w:hAnsi="Times New Roman" w:cs="Times New Roman"/>
          <w:b/>
        </w:rPr>
        <w:t>6</w:t>
      </w:r>
      <w:r w:rsidRPr="00D43851">
        <w:rPr>
          <w:rFonts w:ascii="Times New Roman" w:hAnsi="Times New Roman" w:cs="Times New Roman"/>
          <w:b/>
        </w:rPr>
        <w:t>. RAN2 confirms that; the last relay UE cannot use the same L2ID in a case that one last Relay UE can have two connections with one intermediate Relay UE and one Remote UE (the intermediate Relay UE and Remote UE are physically different UE), and the last relay UE can use the same L2ID in a case that two physically different Remote UE(s) can have each indirect path via the same intermediate Relay UE and the same last Relay UE.</w:t>
      </w:r>
    </w:p>
    <w:p w14:paraId="6E366A38" w14:textId="77777777" w:rsidR="0043755C" w:rsidRPr="00D43851" w:rsidRDefault="0043755C" w:rsidP="0043755C">
      <w:pPr>
        <w:rPr>
          <w:rFonts w:ascii="Times New Roman" w:hAnsi="Times New Roman" w:cs="Times New Roman"/>
          <w:b/>
        </w:rPr>
      </w:pPr>
      <w:r w:rsidRPr="00D43851">
        <w:rPr>
          <w:rFonts w:ascii="Times New Roman" w:hAnsi="Times New Roman" w:cs="Times New Roman" w:hint="eastAsia"/>
          <w:b/>
        </w:rPr>
        <w:t>P</w:t>
      </w:r>
      <w:r w:rsidRPr="00D43851">
        <w:rPr>
          <w:rFonts w:ascii="Times New Roman" w:hAnsi="Times New Roman" w:cs="Times New Roman"/>
          <w:b/>
        </w:rPr>
        <w:t xml:space="preserve">roposal </w:t>
      </w:r>
      <w:r>
        <w:rPr>
          <w:rFonts w:ascii="Times New Roman" w:hAnsi="Times New Roman" w:cs="Times New Roman"/>
          <w:b/>
        </w:rPr>
        <w:t>7</w:t>
      </w:r>
      <w:r w:rsidRPr="00D43851">
        <w:rPr>
          <w:rFonts w:ascii="Times New Roman" w:hAnsi="Times New Roman" w:cs="Times New Roman"/>
          <w:b/>
        </w:rPr>
        <w:t xml:space="preserve">. There </w:t>
      </w:r>
      <w:r>
        <w:rPr>
          <w:rFonts w:ascii="Times New Roman" w:hAnsi="Times New Roman" w:cs="Times New Roman"/>
          <w:b/>
        </w:rPr>
        <w:t>are</w:t>
      </w:r>
      <w:r w:rsidRPr="00D43851">
        <w:rPr>
          <w:rFonts w:ascii="Times New Roman" w:hAnsi="Times New Roman" w:cs="Times New Roman"/>
          <w:b/>
        </w:rPr>
        <w:t xml:space="preserve"> no additional restrictions to act as an intermediate relay UE in the case of no upper bound.</w:t>
      </w:r>
    </w:p>
    <w:p w14:paraId="3895CF18" w14:textId="77777777" w:rsidR="0043755C" w:rsidRPr="00816A89" w:rsidRDefault="0043755C" w:rsidP="0043755C">
      <w:pPr>
        <w:rPr>
          <w:rFonts w:ascii="Times New Roman" w:hAnsi="Times New Roman" w:cs="Times New Roman"/>
          <w:b/>
        </w:rPr>
      </w:pPr>
      <w:r w:rsidRPr="00816A89">
        <w:rPr>
          <w:rFonts w:ascii="Times New Roman" w:hAnsi="Times New Roman" w:cs="Times New Roman" w:hint="eastAsia"/>
          <w:b/>
        </w:rPr>
        <w:t>P</w:t>
      </w:r>
      <w:r w:rsidRPr="00816A89">
        <w:rPr>
          <w:rFonts w:ascii="Times New Roman" w:hAnsi="Times New Roman" w:cs="Times New Roman"/>
          <w:b/>
        </w:rPr>
        <w:t xml:space="preserve">roposal </w:t>
      </w:r>
      <w:r>
        <w:rPr>
          <w:rFonts w:ascii="Times New Roman" w:hAnsi="Times New Roman" w:cs="Times New Roman"/>
          <w:b/>
        </w:rPr>
        <w:t>8</w:t>
      </w:r>
      <w:r w:rsidRPr="00816A89">
        <w:rPr>
          <w:rFonts w:ascii="Times New Roman" w:hAnsi="Times New Roman" w:cs="Times New Roman"/>
          <w:b/>
        </w:rPr>
        <w:t xml:space="preserve">. When the UE transmits discovery message, the UE includes the cell access info received in parent UE’s discovery message. </w:t>
      </w:r>
    </w:p>
    <w:p w14:paraId="225D1C3D" w14:textId="77777777" w:rsidR="001300A7" w:rsidRPr="004474F4" w:rsidRDefault="001300A7" w:rsidP="001300A7">
      <w:pPr>
        <w:pStyle w:val="1"/>
        <w:spacing w:after="0"/>
      </w:pPr>
      <w:r w:rsidRPr="004474F4">
        <w:rPr>
          <w:rFonts w:eastAsiaTheme="minorEastAsia"/>
          <w:lang w:eastAsia="ja-JP"/>
        </w:rPr>
        <w:t>Reference</w:t>
      </w:r>
    </w:p>
    <w:p w14:paraId="5E7E8300" w14:textId="77777777" w:rsidR="0043755C" w:rsidRPr="00574E0E" w:rsidRDefault="0043755C" w:rsidP="0043755C">
      <w:pPr>
        <w:pStyle w:val="a6"/>
        <w:numPr>
          <w:ilvl w:val="0"/>
          <w:numId w:val="2"/>
        </w:numPr>
        <w:ind w:leftChars="0"/>
        <w:rPr>
          <w:rFonts w:ascii="Times New Roman" w:hAnsi="Times New Roman" w:cs="Times New Roman"/>
        </w:rPr>
      </w:pPr>
      <w:r w:rsidRPr="00574E0E">
        <w:rPr>
          <w:rFonts w:ascii="Times New Roman" w:hAnsi="Times New Roman" w:cs="Times New Roman"/>
        </w:rPr>
        <w:t>R2-2410914, Report from session on positioning and sidelink relay</w:t>
      </w:r>
    </w:p>
    <w:p w14:paraId="2EF9E2FE" w14:textId="29451FE4" w:rsidR="007C18AA" w:rsidRDefault="00B76478" w:rsidP="006023CD">
      <w:pPr>
        <w:pStyle w:val="a6"/>
        <w:numPr>
          <w:ilvl w:val="0"/>
          <w:numId w:val="2"/>
        </w:numPr>
        <w:ind w:leftChars="0"/>
      </w:pPr>
      <w:r w:rsidRPr="006023CD">
        <w:rPr>
          <w:rFonts w:ascii="Times New Roman" w:hAnsi="Times New Roman" w:cs="Times New Roman"/>
        </w:rPr>
        <w:t>R2-2500068, Reply LS on relay discovery announcemen</w:t>
      </w:r>
      <w:r>
        <w:rPr>
          <w:rFonts w:ascii="Times New Roman" w:hAnsi="Times New Roman" w:cs="Times New Roman"/>
        </w:rPr>
        <w:t>t</w:t>
      </w:r>
    </w:p>
    <w:p w14:paraId="1E302235" w14:textId="77777777" w:rsidR="00C52E27" w:rsidRPr="00C52E27" w:rsidRDefault="00C52E27" w:rsidP="006023CD">
      <w:pPr>
        <w:rPr>
          <w:lang w:eastAsia="en-US"/>
        </w:rPr>
      </w:pPr>
    </w:p>
    <w:sectPr w:rsidR="00C52E27" w:rsidRPr="00C52E27" w:rsidSect="00484BA7">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DFA97" w16cex:dateUtc="2025-02-05T05:56:00Z"/>
  <w16cex:commentExtensible w16cex:durableId="2B4DF8FA" w16cex:dateUtc="2025-02-05T05: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FC0B5" w14:textId="77777777" w:rsidR="00B70961" w:rsidRDefault="00B70961" w:rsidP="00F97DD8">
      <w:r>
        <w:separator/>
      </w:r>
    </w:p>
  </w:endnote>
  <w:endnote w:type="continuationSeparator" w:id="0">
    <w:p w14:paraId="3F7EFB78" w14:textId="77777777" w:rsidR="00B70961" w:rsidRDefault="00B70961"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5B74C" w14:textId="77777777" w:rsidR="00B70961" w:rsidRDefault="00B70961" w:rsidP="00F97DD8">
      <w:r>
        <w:separator/>
      </w:r>
    </w:p>
  </w:footnote>
  <w:footnote w:type="continuationSeparator" w:id="0">
    <w:p w14:paraId="76739AE6" w14:textId="77777777" w:rsidR="00B70961" w:rsidRDefault="00B70961"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F96D8A"/>
    <w:multiLevelType w:val="hybridMultilevel"/>
    <w:tmpl w:val="D7268206"/>
    <w:lvl w:ilvl="0" w:tplc="7F509AD2">
      <w:start w:val="1"/>
      <w:numFmt w:val="upperLetter"/>
      <w:lvlText w:val="%1."/>
      <w:lvlJc w:val="left"/>
      <w:pPr>
        <w:ind w:left="840" w:hanging="420"/>
      </w:pPr>
      <w:rPr>
        <w:rFonts w:ascii="Times New Roman" w:eastAsiaTheme="minorEastAsia"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9" w15:restartNumberingAfterBreak="0">
    <w:nsid w:val="243D6555"/>
    <w:multiLevelType w:val="hybridMultilevel"/>
    <w:tmpl w:val="21FE97C6"/>
    <w:lvl w:ilvl="0" w:tplc="A274B9EC">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BD3E43"/>
    <w:multiLevelType w:val="hybridMultilevel"/>
    <w:tmpl w:val="963889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31B6097"/>
    <w:multiLevelType w:val="hybridMultilevel"/>
    <w:tmpl w:val="E51E35C0"/>
    <w:lvl w:ilvl="0" w:tplc="8A123D8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BC703AF"/>
    <w:multiLevelType w:val="hybridMultilevel"/>
    <w:tmpl w:val="2376E50A"/>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ADAE8D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AED789F"/>
    <w:multiLevelType w:val="hybridMultilevel"/>
    <w:tmpl w:val="7B76C0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75C0E65"/>
    <w:multiLevelType w:val="multilevel"/>
    <w:tmpl w:val="E9029F3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4"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D520200"/>
    <w:multiLevelType w:val="hybridMultilevel"/>
    <w:tmpl w:val="F7EE1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8"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26"/>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23"/>
  </w:num>
  <w:num w:numId="7">
    <w:abstractNumId w:val="18"/>
  </w:num>
  <w:num w:numId="8">
    <w:abstractNumId w:val="21"/>
  </w:num>
  <w:num w:numId="9">
    <w:abstractNumId w:va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1"/>
  </w:num>
  <w:num w:numId="13">
    <w:abstractNumId w:val="3"/>
  </w:num>
  <w:num w:numId="14">
    <w:abstractNumId w:val="2"/>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16"/>
  </w:num>
  <w:num w:numId="19">
    <w:abstractNumId w:val="0"/>
  </w:num>
  <w:num w:numId="20">
    <w:abstractNumId w:val="5"/>
  </w:num>
  <w:num w:numId="21">
    <w:abstractNumId w:val="6"/>
  </w:num>
  <w:num w:numId="22">
    <w:abstractNumId w:val="4"/>
  </w:num>
  <w:num w:numId="23">
    <w:abstractNumId w:val="13"/>
  </w:num>
  <w:num w:numId="24">
    <w:abstractNumId w:val="7"/>
  </w:num>
  <w:num w:numId="25">
    <w:abstractNumId w:val="20"/>
  </w:num>
  <w:num w:numId="26">
    <w:abstractNumId w:val="12"/>
  </w:num>
  <w:num w:numId="27">
    <w:abstractNumId w:val="19"/>
  </w:num>
  <w:num w:numId="28">
    <w:abstractNumId w:val="25"/>
  </w:num>
  <w:num w:numId="29">
    <w:abstractNumId w:val="9"/>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69E7"/>
    <w:rsid w:val="000121F5"/>
    <w:rsid w:val="0001324A"/>
    <w:rsid w:val="00022297"/>
    <w:rsid w:val="00027D4F"/>
    <w:rsid w:val="00031611"/>
    <w:rsid w:val="00031F9D"/>
    <w:rsid w:val="00040564"/>
    <w:rsid w:val="000474A3"/>
    <w:rsid w:val="00052C8F"/>
    <w:rsid w:val="0005387D"/>
    <w:rsid w:val="00056C79"/>
    <w:rsid w:val="00066028"/>
    <w:rsid w:val="000773E5"/>
    <w:rsid w:val="00094D91"/>
    <w:rsid w:val="00095D6F"/>
    <w:rsid w:val="000B7516"/>
    <w:rsid w:val="000B7C15"/>
    <w:rsid w:val="000D160C"/>
    <w:rsid w:val="000D6328"/>
    <w:rsid w:val="000D7FFA"/>
    <w:rsid w:val="000F4D59"/>
    <w:rsid w:val="00100C20"/>
    <w:rsid w:val="0010626C"/>
    <w:rsid w:val="00106707"/>
    <w:rsid w:val="00110916"/>
    <w:rsid w:val="001120B4"/>
    <w:rsid w:val="00112651"/>
    <w:rsid w:val="00113F0B"/>
    <w:rsid w:val="001174B2"/>
    <w:rsid w:val="00126EC7"/>
    <w:rsid w:val="00127A24"/>
    <w:rsid w:val="001300A7"/>
    <w:rsid w:val="00143CA1"/>
    <w:rsid w:val="001477E7"/>
    <w:rsid w:val="00160B63"/>
    <w:rsid w:val="0016337C"/>
    <w:rsid w:val="00165811"/>
    <w:rsid w:val="001679A3"/>
    <w:rsid w:val="001716F8"/>
    <w:rsid w:val="001717C8"/>
    <w:rsid w:val="00172130"/>
    <w:rsid w:val="00174ED6"/>
    <w:rsid w:val="00181D6F"/>
    <w:rsid w:val="0018617C"/>
    <w:rsid w:val="00195273"/>
    <w:rsid w:val="001A08EB"/>
    <w:rsid w:val="001A383A"/>
    <w:rsid w:val="001A5706"/>
    <w:rsid w:val="001B0939"/>
    <w:rsid w:val="001B3305"/>
    <w:rsid w:val="001B58AC"/>
    <w:rsid w:val="001C186B"/>
    <w:rsid w:val="001C48BB"/>
    <w:rsid w:val="001D11BA"/>
    <w:rsid w:val="001D4BE0"/>
    <w:rsid w:val="001D6F05"/>
    <w:rsid w:val="001F30C3"/>
    <w:rsid w:val="00201030"/>
    <w:rsid w:val="00202467"/>
    <w:rsid w:val="00210009"/>
    <w:rsid w:val="00210377"/>
    <w:rsid w:val="002128A0"/>
    <w:rsid w:val="00223AF5"/>
    <w:rsid w:val="00224084"/>
    <w:rsid w:val="00230A6B"/>
    <w:rsid w:val="00237E3B"/>
    <w:rsid w:val="00250966"/>
    <w:rsid w:val="00253577"/>
    <w:rsid w:val="0025646F"/>
    <w:rsid w:val="002564D9"/>
    <w:rsid w:val="0027081E"/>
    <w:rsid w:val="0027260F"/>
    <w:rsid w:val="00273786"/>
    <w:rsid w:val="00276F86"/>
    <w:rsid w:val="0028103E"/>
    <w:rsid w:val="00291CF6"/>
    <w:rsid w:val="00297EB6"/>
    <w:rsid w:val="002A09A0"/>
    <w:rsid w:val="002B653A"/>
    <w:rsid w:val="002B655A"/>
    <w:rsid w:val="002D0F62"/>
    <w:rsid w:val="002D0FE3"/>
    <w:rsid w:val="002E2B6B"/>
    <w:rsid w:val="002E3E46"/>
    <w:rsid w:val="002E6EB6"/>
    <w:rsid w:val="002F12B2"/>
    <w:rsid w:val="002F4C61"/>
    <w:rsid w:val="002F5F92"/>
    <w:rsid w:val="00302EAB"/>
    <w:rsid w:val="00306F22"/>
    <w:rsid w:val="00313A85"/>
    <w:rsid w:val="00313BDA"/>
    <w:rsid w:val="003210C6"/>
    <w:rsid w:val="00326CFB"/>
    <w:rsid w:val="00327229"/>
    <w:rsid w:val="00330751"/>
    <w:rsid w:val="003552EA"/>
    <w:rsid w:val="00361865"/>
    <w:rsid w:val="003642CB"/>
    <w:rsid w:val="00366A3A"/>
    <w:rsid w:val="00366E38"/>
    <w:rsid w:val="0036765D"/>
    <w:rsid w:val="003710F2"/>
    <w:rsid w:val="00387FAD"/>
    <w:rsid w:val="00397870"/>
    <w:rsid w:val="003A00BE"/>
    <w:rsid w:val="003A2109"/>
    <w:rsid w:val="003A3BB2"/>
    <w:rsid w:val="003C1CE4"/>
    <w:rsid w:val="003C3C34"/>
    <w:rsid w:val="003C5657"/>
    <w:rsid w:val="003C626F"/>
    <w:rsid w:val="003D78E8"/>
    <w:rsid w:val="003E46B9"/>
    <w:rsid w:val="003E50AF"/>
    <w:rsid w:val="00402DFA"/>
    <w:rsid w:val="00406787"/>
    <w:rsid w:val="00407067"/>
    <w:rsid w:val="0041764F"/>
    <w:rsid w:val="00425E23"/>
    <w:rsid w:val="00431D88"/>
    <w:rsid w:val="0043755C"/>
    <w:rsid w:val="00442783"/>
    <w:rsid w:val="004474F4"/>
    <w:rsid w:val="00451AED"/>
    <w:rsid w:val="00452481"/>
    <w:rsid w:val="00455325"/>
    <w:rsid w:val="004606DC"/>
    <w:rsid w:val="00463DFE"/>
    <w:rsid w:val="00474B48"/>
    <w:rsid w:val="004801B4"/>
    <w:rsid w:val="0048035C"/>
    <w:rsid w:val="00483533"/>
    <w:rsid w:val="00484BA7"/>
    <w:rsid w:val="004A5A41"/>
    <w:rsid w:val="004B2AEC"/>
    <w:rsid w:val="004B3299"/>
    <w:rsid w:val="004B359A"/>
    <w:rsid w:val="004C24F2"/>
    <w:rsid w:val="004C4263"/>
    <w:rsid w:val="004C4771"/>
    <w:rsid w:val="004D5FA4"/>
    <w:rsid w:val="004F0F89"/>
    <w:rsid w:val="004F32CE"/>
    <w:rsid w:val="004F333C"/>
    <w:rsid w:val="004F7DF8"/>
    <w:rsid w:val="00507E1C"/>
    <w:rsid w:val="0052321C"/>
    <w:rsid w:val="00534007"/>
    <w:rsid w:val="0054406B"/>
    <w:rsid w:val="00544C8E"/>
    <w:rsid w:val="00555217"/>
    <w:rsid w:val="0056326E"/>
    <w:rsid w:val="00563530"/>
    <w:rsid w:val="00564471"/>
    <w:rsid w:val="00565EBD"/>
    <w:rsid w:val="00567066"/>
    <w:rsid w:val="005676A0"/>
    <w:rsid w:val="00571D8B"/>
    <w:rsid w:val="00572EA8"/>
    <w:rsid w:val="00581393"/>
    <w:rsid w:val="00593BA9"/>
    <w:rsid w:val="00594C41"/>
    <w:rsid w:val="00594FF3"/>
    <w:rsid w:val="005A07A6"/>
    <w:rsid w:val="005A25C6"/>
    <w:rsid w:val="005B6542"/>
    <w:rsid w:val="005B7C41"/>
    <w:rsid w:val="005C091E"/>
    <w:rsid w:val="005D120A"/>
    <w:rsid w:val="005E00B5"/>
    <w:rsid w:val="005E044F"/>
    <w:rsid w:val="005E15FC"/>
    <w:rsid w:val="005E1850"/>
    <w:rsid w:val="005E2FF9"/>
    <w:rsid w:val="005E3085"/>
    <w:rsid w:val="005F43E2"/>
    <w:rsid w:val="005F639E"/>
    <w:rsid w:val="006023CD"/>
    <w:rsid w:val="00616D61"/>
    <w:rsid w:val="0062625E"/>
    <w:rsid w:val="00647810"/>
    <w:rsid w:val="00655AC5"/>
    <w:rsid w:val="00665206"/>
    <w:rsid w:val="006811A7"/>
    <w:rsid w:val="00683DE5"/>
    <w:rsid w:val="00696B8D"/>
    <w:rsid w:val="006973BE"/>
    <w:rsid w:val="006A54DB"/>
    <w:rsid w:val="006C2A10"/>
    <w:rsid w:val="006D14CC"/>
    <w:rsid w:val="006D2613"/>
    <w:rsid w:val="006E62CE"/>
    <w:rsid w:val="006E6AB6"/>
    <w:rsid w:val="006F27F1"/>
    <w:rsid w:val="00701092"/>
    <w:rsid w:val="00701F54"/>
    <w:rsid w:val="00702E7C"/>
    <w:rsid w:val="00711E6B"/>
    <w:rsid w:val="0073385F"/>
    <w:rsid w:val="00737256"/>
    <w:rsid w:val="00745246"/>
    <w:rsid w:val="007469A4"/>
    <w:rsid w:val="0076281F"/>
    <w:rsid w:val="00766835"/>
    <w:rsid w:val="00784EB1"/>
    <w:rsid w:val="00793AFA"/>
    <w:rsid w:val="007952CB"/>
    <w:rsid w:val="007A1656"/>
    <w:rsid w:val="007A1DAA"/>
    <w:rsid w:val="007A1FE3"/>
    <w:rsid w:val="007A38AB"/>
    <w:rsid w:val="007A3ACD"/>
    <w:rsid w:val="007A552F"/>
    <w:rsid w:val="007B0F5E"/>
    <w:rsid w:val="007B2B8B"/>
    <w:rsid w:val="007B595D"/>
    <w:rsid w:val="007C08C7"/>
    <w:rsid w:val="007C18AA"/>
    <w:rsid w:val="007C2789"/>
    <w:rsid w:val="007C2CA4"/>
    <w:rsid w:val="007E3D3A"/>
    <w:rsid w:val="007E5141"/>
    <w:rsid w:val="007E7882"/>
    <w:rsid w:val="007F758A"/>
    <w:rsid w:val="00802758"/>
    <w:rsid w:val="00805F9C"/>
    <w:rsid w:val="008139FB"/>
    <w:rsid w:val="00816A89"/>
    <w:rsid w:val="008319D8"/>
    <w:rsid w:val="0083338A"/>
    <w:rsid w:val="008434A9"/>
    <w:rsid w:val="00845724"/>
    <w:rsid w:val="00846070"/>
    <w:rsid w:val="008600FF"/>
    <w:rsid w:val="00863FD6"/>
    <w:rsid w:val="008679CD"/>
    <w:rsid w:val="0087159A"/>
    <w:rsid w:val="0087533D"/>
    <w:rsid w:val="00897BCB"/>
    <w:rsid w:val="008A0934"/>
    <w:rsid w:val="008A55F5"/>
    <w:rsid w:val="008B2BCE"/>
    <w:rsid w:val="008B7DDC"/>
    <w:rsid w:val="008E1B00"/>
    <w:rsid w:val="008E317C"/>
    <w:rsid w:val="009028F5"/>
    <w:rsid w:val="00902DBC"/>
    <w:rsid w:val="00903947"/>
    <w:rsid w:val="009045A5"/>
    <w:rsid w:val="00913169"/>
    <w:rsid w:val="00917A70"/>
    <w:rsid w:val="009242EE"/>
    <w:rsid w:val="0092582D"/>
    <w:rsid w:val="00926C3B"/>
    <w:rsid w:val="00941655"/>
    <w:rsid w:val="00942C63"/>
    <w:rsid w:val="00946094"/>
    <w:rsid w:val="00955F93"/>
    <w:rsid w:val="00955FBA"/>
    <w:rsid w:val="00957AB5"/>
    <w:rsid w:val="00962A7A"/>
    <w:rsid w:val="00965DA9"/>
    <w:rsid w:val="009773FB"/>
    <w:rsid w:val="00990A72"/>
    <w:rsid w:val="00992450"/>
    <w:rsid w:val="009B4539"/>
    <w:rsid w:val="009D0995"/>
    <w:rsid w:val="009D3CD7"/>
    <w:rsid w:val="009E116E"/>
    <w:rsid w:val="009E27F7"/>
    <w:rsid w:val="009E6A71"/>
    <w:rsid w:val="009E7066"/>
    <w:rsid w:val="009F1410"/>
    <w:rsid w:val="009F684B"/>
    <w:rsid w:val="00A0222A"/>
    <w:rsid w:val="00A05722"/>
    <w:rsid w:val="00A1251F"/>
    <w:rsid w:val="00A215D1"/>
    <w:rsid w:val="00A23CBC"/>
    <w:rsid w:val="00A26AE6"/>
    <w:rsid w:val="00A515A6"/>
    <w:rsid w:val="00A65066"/>
    <w:rsid w:val="00A812F3"/>
    <w:rsid w:val="00A83264"/>
    <w:rsid w:val="00A94647"/>
    <w:rsid w:val="00A9744F"/>
    <w:rsid w:val="00AB1D24"/>
    <w:rsid w:val="00AB3C97"/>
    <w:rsid w:val="00AB68F3"/>
    <w:rsid w:val="00AC00D7"/>
    <w:rsid w:val="00AD3CBB"/>
    <w:rsid w:val="00AD6E17"/>
    <w:rsid w:val="00AE3F75"/>
    <w:rsid w:val="00AF2422"/>
    <w:rsid w:val="00AF4F74"/>
    <w:rsid w:val="00B074B3"/>
    <w:rsid w:val="00B10CC5"/>
    <w:rsid w:val="00B12A9A"/>
    <w:rsid w:val="00B202E8"/>
    <w:rsid w:val="00B21D39"/>
    <w:rsid w:val="00B243C7"/>
    <w:rsid w:val="00B26A4F"/>
    <w:rsid w:val="00B33C0C"/>
    <w:rsid w:val="00B4195C"/>
    <w:rsid w:val="00B43B42"/>
    <w:rsid w:val="00B54677"/>
    <w:rsid w:val="00B70961"/>
    <w:rsid w:val="00B75355"/>
    <w:rsid w:val="00B76478"/>
    <w:rsid w:val="00B941BB"/>
    <w:rsid w:val="00B96F67"/>
    <w:rsid w:val="00BA76C3"/>
    <w:rsid w:val="00BC03F3"/>
    <w:rsid w:val="00BC7D50"/>
    <w:rsid w:val="00BD1471"/>
    <w:rsid w:val="00BE431B"/>
    <w:rsid w:val="00BE6DD5"/>
    <w:rsid w:val="00BE7B7B"/>
    <w:rsid w:val="00BF125E"/>
    <w:rsid w:val="00BF4B32"/>
    <w:rsid w:val="00C12E5D"/>
    <w:rsid w:val="00C1322E"/>
    <w:rsid w:val="00C13AB3"/>
    <w:rsid w:val="00C143A9"/>
    <w:rsid w:val="00C1594C"/>
    <w:rsid w:val="00C16388"/>
    <w:rsid w:val="00C25BBC"/>
    <w:rsid w:val="00C27BAB"/>
    <w:rsid w:val="00C3542B"/>
    <w:rsid w:val="00C42E7B"/>
    <w:rsid w:val="00C52E27"/>
    <w:rsid w:val="00C56B94"/>
    <w:rsid w:val="00C664AB"/>
    <w:rsid w:val="00C67587"/>
    <w:rsid w:val="00C7074F"/>
    <w:rsid w:val="00C71AE2"/>
    <w:rsid w:val="00C82ECE"/>
    <w:rsid w:val="00C83E8D"/>
    <w:rsid w:val="00C84E5A"/>
    <w:rsid w:val="00C96B00"/>
    <w:rsid w:val="00C97596"/>
    <w:rsid w:val="00CA4A57"/>
    <w:rsid w:val="00CB49D0"/>
    <w:rsid w:val="00CD08A8"/>
    <w:rsid w:val="00CE11B1"/>
    <w:rsid w:val="00CF1FC7"/>
    <w:rsid w:val="00CF24DA"/>
    <w:rsid w:val="00D0350F"/>
    <w:rsid w:val="00D05F13"/>
    <w:rsid w:val="00D10ABD"/>
    <w:rsid w:val="00D11210"/>
    <w:rsid w:val="00D12134"/>
    <w:rsid w:val="00D13685"/>
    <w:rsid w:val="00D138C1"/>
    <w:rsid w:val="00D24820"/>
    <w:rsid w:val="00D3109A"/>
    <w:rsid w:val="00D32B2C"/>
    <w:rsid w:val="00D33642"/>
    <w:rsid w:val="00D37299"/>
    <w:rsid w:val="00D43851"/>
    <w:rsid w:val="00D45B9D"/>
    <w:rsid w:val="00D663A6"/>
    <w:rsid w:val="00D67483"/>
    <w:rsid w:val="00D97919"/>
    <w:rsid w:val="00DC0450"/>
    <w:rsid w:val="00DC5BB4"/>
    <w:rsid w:val="00DD477F"/>
    <w:rsid w:val="00DF0EA7"/>
    <w:rsid w:val="00DF287A"/>
    <w:rsid w:val="00E02C41"/>
    <w:rsid w:val="00E04017"/>
    <w:rsid w:val="00E17F84"/>
    <w:rsid w:val="00E25C94"/>
    <w:rsid w:val="00E31705"/>
    <w:rsid w:val="00E44576"/>
    <w:rsid w:val="00E47237"/>
    <w:rsid w:val="00E51139"/>
    <w:rsid w:val="00E553B1"/>
    <w:rsid w:val="00E60957"/>
    <w:rsid w:val="00E65DD5"/>
    <w:rsid w:val="00E704A4"/>
    <w:rsid w:val="00E74E6A"/>
    <w:rsid w:val="00E7758E"/>
    <w:rsid w:val="00E85371"/>
    <w:rsid w:val="00E903AD"/>
    <w:rsid w:val="00E9185E"/>
    <w:rsid w:val="00EB1F13"/>
    <w:rsid w:val="00ED7698"/>
    <w:rsid w:val="00EE4F2A"/>
    <w:rsid w:val="00EF1DD4"/>
    <w:rsid w:val="00F00D6D"/>
    <w:rsid w:val="00F10773"/>
    <w:rsid w:val="00F11DF3"/>
    <w:rsid w:val="00F55FD4"/>
    <w:rsid w:val="00F5728A"/>
    <w:rsid w:val="00F61E6B"/>
    <w:rsid w:val="00F66F3E"/>
    <w:rsid w:val="00F743AA"/>
    <w:rsid w:val="00F8171E"/>
    <w:rsid w:val="00F84C79"/>
    <w:rsid w:val="00F91A3F"/>
    <w:rsid w:val="00F94247"/>
    <w:rsid w:val="00F97DD8"/>
    <w:rsid w:val="00FB14F3"/>
    <w:rsid w:val="00FB1A20"/>
    <w:rsid w:val="00FB73A2"/>
    <w:rsid w:val="00FC37B2"/>
    <w:rsid w:val="00FE2E4D"/>
    <w:rsid w:val="00FE4922"/>
    <w:rsid w:val="00FE70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E00B5"/>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
    <w:link w:val="a7"/>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iPriority w:val="99"/>
    <w:unhideWhenUsed/>
    <w:qFormat/>
    <w:rsid w:val="000121F5"/>
    <w:pPr>
      <w:jc w:val="left"/>
    </w:pPr>
  </w:style>
  <w:style w:type="character" w:customStyle="1" w:styleId="aa">
    <w:name w:val="コメント文字列 (文字)"/>
    <w:basedOn w:val="a0"/>
    <w:link w:val="a9"/>
    <w:uiPriority w:val="9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eastAsia="en-GB"/>
    </w:rPr>
  </w:style>
  <w:style w:type="paragraph" w:styleId="af3">
    <w:name w:val="Revision"/>
    <w:hidden/>
    <w:uiPriority w:val="99"/>
    <w:semiHidden/>
    <w:rsid w:val="009E7066"/>
  </w:style>
  <w:style w:type="paragraph" w:customStyle="1" w:styleId="TAC">
    <w:name w:val="TAC"/>
    <w:basedOn w:val="TAL"/>
    <w:rsid w:val="00C52E27"/>
    <w:pPr>
      <w:jc w:val="center"/>
      <w:textAlignment w:val="auto"/>
    </w:pPr>
    <w:rPr>
      <w:rFonts w:eastAsiaTheme="minorEastAsia"/>
      <w:lang w:eastAsia="en-GB"/>
    </w:rPr>
  </w:style>
  <w:style w:type="paragraph" w:customStyle="1" w:styleId="TAN">
    <w:name w:val="TAN"/>
    <w:basedOn w:val="TAL"/>
    <w:rsid w:val="00C52E27"/>
    <w:pPr>
      <w:ind w:left="851" w:hanging="851"/>
      <w:textAlignment w:val="auto"/>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210700122">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425033386">
      <w:bodyDiv w:val="1"/>
      <w:marLeft w:val="0"/>
      <w:marRight w:val="0"/>
      <w:marTop w:val="0"/>
      <w:marBottom w:val="0"/>
      <w:divBdr>
        <w:top w:val="none" w:sz="0" w:space="0" w:color="auto"/>
        <w:left w:val="none" w:sz="0" w:space="0" w:color="auto"/>
        <w:bottom w:val="none" w:sz="0" w:space="0" w:color="auto"/>
        <w:right w:val="none" w:sz="0" w:space="0" w:color="auto"/>
      </w:divBdr>
    </w:div>
    <w:div w:id="537165608">
      <w:bodyDiv w:val="1"/>
      <w:marLeft w:val="0"/>
      <w:marRight w:val="0"/>
      <w:marTop w:val="0"/>
      <w:marBottom w:val="0"/>
      <w:divBdr>
        <w:top w:val="none" w:sz="0" w:space="0" w:color="auto"/>
        <w:left w:val="none" w:sz="0" w:space="0" w:color="auto"/>
        <w:bottom w:val="none" w:sz="0" w:space="0" w:color="auto"/>
        <w:right w:val="none" w:sz="0" w:space="0" w:color="auto"/>
      </w:divBdr>
    </w:div>
    <w:div w:id="601956560">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237517631">
      <w:bodyDiv w:val="1"/>
      <w:marLeft w:val="0"/>
      <w:marRight w:val="0"/>
      <w:marTop w:val="0"/>
      <w:marBottom w:val="0"/>
      <w:divBdr>
        <w:top w:val="none" w:sz="0" w:space="0" w:color="auto"/>
        <w:left w:val="none" w:sz="0" w:space="0" w:color="auto"/>
        <w:bottom w:val="none" w:sz="0" w:space="0" w:color="auto"/>
        <w:right w:val="none" w:sz="0" w:space="0" w:color="auto"/>
      </w:divBdr>
    </w:div>
    <w:div w:id="1809930827">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6F52D-38BB-4686-8A4B-50DCE6575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1841</Words>
  <Characters>10498</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2025-02-05T11:02:00Z</dcterms:created>
  <dcterms:modified xsi:type="dcterms:W3CDTF">2025-02-07T07:35:00Z</dcterms:modified>
</cp:coreProperties>
</file>